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12559" w14:textId="77777777" w:rsidR="00DF70A8" w:rsidRPr="00C22F60" w:rsidRDefault="002C419A">
      <w:pPr>
        <w:pStyle w:val="a3"/>
        <w:widowControl/>
        <w:autoSpaceDE w:val="0"/>
        <w:spacing w:before="120" w:after="240" w:line="560" w:lineRule="atLeast"/>
        <w:jc w:val="center"/>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四川省工程技术人员职称申报评审基本条件（试行）</w:t>
      </w:r>
    </w:p>
    <w:p w14:paraId="323269F3" w14:textId="77777777" w:rsidR="00DF70A8" w:rsidRPr="00C22F60" w:rsidRDefault="002C419A">
      <w:pPr>
        <w:pStyle w:val="a3"/>
        <w:widowControl/>
        <w:autoSpaceDE w:val="0"/>
        <w:spacing w:before="120" w:after="240" w:line="560" w:lineRule="atLeast"/>
        <w:jc w:val="center"/>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 </w:t>
      </w:r>
    </w:p>
    <w:p w14:paraId="531765F8" w14:textId="77777777" w:rsidR="00DF70A8" w:rsidRPr="00C22F60" w:rsidRDefault="002C419A">
      <w:pPr>
        <w:pStyle w:val="a3"/>
        <w:widowControl/>
        <w:spacing w:before="120" w:after="240" w:line="360" w:lineRule="atLeast"/>
        <w:jc w:val="center"/>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第一章</w:t>
      </w:r>
      <w:r w:rsidRPr="00C22F60">
        <w:rPr>
          <w:rFonts w:ascii="仿宋_GB2312" w:eastAsia="仿宋_GB2312" w:hAnsi="微软雅黑" w:cs="微软雅黑" w:hint="eastAsia"/>
          <w:color w:val="000000"/>
          <w:sz w:val="32"/>
          <w:szCs w:val="32"/>
          <w:shd w:val="clear" w:color="auto" w:fill="FFFFFF"/>
        </w:rPr>
        <w:t> </w:t>
      </w:r>
      <w:r w:rsidRPr="00C22F60">
        <w:rPr>
          <w:rFonts w:ascii="仿宋_GB2312" w:eastAsia="仿宋_GB2312" w:hAnsi="微软雅黑" w:cs="微软雅黑" w:hint="eastAsia"/>
          <w:color w:val="000000"/>
          <w:sz w:val="32"/>
          <w:szCs w:val="32"/>
          <w:shd w:val="clear" w:color="auto" w:fill="FFFFFF"/>
        </w:rPr>
        <w:t xml:space="preserve"> </w:t>
      </w:r>
      <w:r w:rsidRPr="00C22F60">
        <w:rPr>
          <w:rFonts w:ascii="仿宋_GB2312" w:eastAsia="仿宋_GB2312" w:hAnsi="微软雅黑" w:cs="微软雅黑" w:hint="eastAsia"/>
          <w:color w:val="000000"/>
          <w:sz w:val="32"/>
          <w:szCs w:val="32"/>
          <w:shd w:val="clear" w:color="auto" w:fill="FFFFFF"/>
        </w:rPr>
        <w:t>总则</w:t>
      </w:r>
    </w:p>
    <w:p w14:paraId="43AFBB01"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第一条</w:t>
      </w:r>
      <w:r w:rsidRPr="00C22F60">
        <w:rPr>
          <w:rFonts w:ascii="仿宋_GB2312" w:eastAsia="仿宋_GB2312" w:hAnsi="微软雅黑" w:cs="微软雅黑" w:hint="eastAsia"/>
          <w:color w:val="000000"/>
          <w:sz w:val="32"/>
          <w:szCs w:val="32"/>
          <w:shd w:val="clear" w:color="auto" w:fill="FFFFFF"/>
        </w:rPr>
        <w:t>  </w:t>
      </w:r>
      <w:r w:rsidRPr="00C22F60">
        <w:rPr>
          <w:rFonts w:ascii="仿宋_GB2312" w:eastAsia="仿宋_GB2312" w:hAnsi="微软雅黑" w:cs="微软雅黑" w:hint="eastAsia"/>
          <w:color w:val="000000"/>
          <w:sz w:val="32"/>
          <w:szCs w:val="32"/>
          <w:shd w:val="clear" w:color="auto" w:fill="FFFFFF"/>
        </w:rPr>
        <w:t>为进一步深化我省职称改革，加快推进工程技术领域急需紧缺及高层次人才队伍建设，根据中共四川省委办公厅、四川省人民政府办公厅《关于深化职称制度改革的实施意见》（川委办〔</w:t>
      </w:r>
      <w:r w:rsidRPr="00C22F60">
        <w:rPr>
          <w:rFonts w:ascii="仿宋_GB2312" w:eastAsia="仿宋_GB2312" w:hAnsi="微软雅黑" w:cs="微软雅黑" w:hint="eastAsia"/>
          <w:color w:val="000000"/>
          <w:sz w:val="32"/>
          <w:szCs w:val="32"/>
          <w:shd w:val="clear" w:color="auto" w:fill="FFFFFF"/>
        </w:rPr>
        <w:t>2018</w:t>
      </w:r>
      <w:r w:rsidRPr="00C22F60">
        <w:rPr>
          <w:rFonts w:ascii="仿宋_GB2312" w:eastAsia="仿宋_GB2312" w:hAnsi="微软雅黑" w:cs="微软雅黑" w:hint="eastAsia"/>
          <w:color w:val="000000"/>
          <w:sz w:val="32"/>
          <w:szCs w:val="32"/>
          <w:shd w:val="clear" w:color="auto" w:fill="FFFFFF"/>
        </w:rPr>
        <w:t>〕</w:t>
      </w:r>
      <w:r w:rsidRPr="00C22F60">
        <w:rPr>
          <w:rFonts w:ascii="仿宋_GB2312" w:eastAsia="仿宋_GB2312" w:hAnsi="微软雅黑" w:cs="微软雅黑" w:hint="eastAsia"/>
          <w:color w:val="000000"/>
          <w:sz w:val="32"/>
          <w:szCs w:val="32"/>
          <w:shd w:val="clear" w:color="auto" w:fill="FFFFFF"/>
        </w:rPr>
        <w:t>13</w:t>
      </w:r>
      <w:r w:rsidRPr="00C22F60">
        <w:rPr>
          <w:rFonts w:ascii="仿宋_GB2312" w:eastAsia="仿宋_GB2312" w:hAnsi="微软雅黑" w:cs="微软雅黑" w:hint="eastAsia"/>
          <w:color w:val="000000"/>
          <w:sz w:val="32"/>
          <w:szCs w:val="32"/>
          <w:shd w:val="clear" w:color="auto" w:fill="FFFFFF"/>
        </w:rPr>
        <w:t>号）及人力资源社会保障部、工业和信息化部《关于深化工程技术人才职称制度改革的指导意见》（</w:t>
      </w:r>
      <w:proofErr w:type="gramStart"/>
      <w:r w:rsidRPr="00C22F60">
        <w:rPr>
          <w:rFonts w:ascii="仿宋_GB2312" w:eastAsia="仿宋_GB2312" w:hAnsi="微软雅黑" w:cs="微软雅黑" w:hint="eastAsia"/>
          <w:color w:val="000000"/>
          <w:sz w:val="32"/>
          <w:szCs w:val="32"/>
          <w:shd w:val="clear" w:color="auto" w:fill="FFFFFF"/>
        </w:rPr>
        <w:t>人社部</w:t>
      </w:r>
      <w:proofErr w:type="gramEnd"/>
      <w:r w:rsidRPr="00C22F60">
        <w:rPr>
          <w:rFonts w:ascii="仿宋_GB2312" w:eastAsia="仿宋_GB2312" w:hAnsi="微软雅黑" w:cs="微软雅黑" w:hint="eastAsia"/>
          <w:color w:val="000000"/>
          <w:sz w:val="32"/>
          <w:szCs w:val="32"/>
          <w:shd w:val="clear" w:color="auto" w:fill="FFFFFF"/>
        </w:rPr>
        <w:t>发〔</w:t>
      </w:r>
      <w:r w:rsidRPr="00C22F60">
        <w:rPr>
          <w:rFonts w:ascii="仿宋_GB2312" w:eastAsia="仿宋_GB2312" w:hAnsi="微软雅黑" w:cs="微软雅黑" w:hint="eastAsia"/>
          <w:color w:val="000000"/>
          <w:sz w:val="32"/>
          <w:szCs w:val="32"/>
          <w:shd w:val="clear" w:color="auto" w:fill="FFFFFF"/>
        </w:rPr>
        <w:t>2019</w:t>
      </w:r>
      <w:r w:rsidRPr="00C22F60">
        <w:rPr>
          <w:rFonts w:ascii="仿宋_GB2312" w:eastAsia="仿宋_GB2312" w:hAnsi="微软雅黑" w:cs="微软雅黑" w:hint="eastAsia"/>
          <w:color w:val="000000"/>
          <w:sz w:val="32"/>
          <w:szCs w:val="32"/>
          <w:shd w:val="clear" w:color="auto" w:fill="FFFFFF"/>
        </w:rPr>
        <w:t>〕</w:t>
      </w:r>
      <w:r w:rsidRPr="00C22F60">
        <w:rPr>
          <w:rFonts w:ascii="仿宋_GB2312" w:eastAsia="仿宋_GB2312" w:hAnsi="微软雅黑" w:cs="微软雅黑" w:hint="eastAsia"/>
          <w:color w:val="000000"/>
          <w:sz w:val="32"/>
          <w:szCs w:val="32"/>
          <w:shd w:val="clear" w:color="auto" w:fill="FFFFFF"/>
        </w:rPr>
        <w:t>16</w:t>
      </w:r>
      <w:r w:rsidRPr="00C22F60">
        <w:rPr>
          <w:rFonts w:ascii="仿宋_GB2312" w:eastAsia="仿宋_GB2312" w:hAnsi="微软雅黑" w:cs="微软雅黑" w:hint="eastAsia"/>
          <w:color w:val="000000"/>
          <w:sz w:val="32"/>
          <w:szCs w:val="32"/>
          <w:shd w:val="clear" w:color="auto" w:fill="FFFFFF"/>
        </w:rPr>
        <w:t>号）文件精神，结合我省实际，制定本条件。</w:t>
      </w:r>
    </w:p>
    <w:p w14:paraId="47A5DC05"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第二条</w:t>
      </w:r>
      <w:r w:rsidRPr="00C22F60">
        <w:rPr>
          <w:rFonts w:ascii="仿宋_GB2312" w:eastAsia="仿宋_GB2312" w:hAnsi="微软雅黑" w:cs="微软雅黑" w:hint="eastAsia"/>
          <w:color w:val="000000"/>
          <w:sz w:val="32"/>
          <w:szCs w:val="32"/>
          <w:shd w:val="clear" w:color="auto" w:fill="FFFFFF"/>
        </w:rPr>
        <w:t>  </w:t>
      </w:r>
      <w:r w:rsidRPr="00C22F60">
        <w:rPr>
          <w:rFonts w:ascii="仿宋_GB2312" w:eastAsia="仿宋_GB2312" w:hAnsi="微软雅黑" w:cs="微软雅黑" w:hint="eastAsia"/>
          <w:color w:val="000000"/>
          <w:sz w:val="32"/>
          <w:szCs w:val="32"/>
          <w:shd w:val="clear" w:color="auto" w:fill="FFFFFF"/>
        </w:rPr>
        <w:t>本条件适用于我省工程系列各专业领域的在职在岗工程技术人员。</w:t>
      </w:r>
    </w:p>
    <w:p w14:paraId="40F690AC"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离退休人员、公务员及参照公务员法管理的事业单位人员不得参加职称评审。</w:t>
      </w:r>
    </w:p>
    <w:p w14:paraId="4E18DCB1"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第三条</w:t>
      </w:r>
      <w:r w:rsidRPr="00C22F60">
        <w:rPr>
          <w:rFonts w:ascii="仿宋_GB2312" w:eastAsia="仿宋_GB2312" w:hAnsi="微软雅黑" w:cs="微软雅黑" w:hint="eastAsia"/>
          <w:color w:val="000000"/>
          <w:sz w:val="32"/>
          <w:szCs w:val="32"/>
          <w:shd w:val="clear" w:color="auto" w:fill="FFFFFF"/>
        </w:rPr>
        <w:t> </w:t>
      </w:r>
      <w:r w:rsidRPr="00C22F60">
        <w:rPr>
          <w:rFonts w:ascii="仿宋_GB2312" w:eastAsia="仿宋_GB2312" w:hAnsi="微软雅黑" w:cs="微软雅黑" w:hint="eastAsia"/>
          <w:color w:val="000000"/>
          <w:sz w:val="32"/>
          <w:szCs w:val="32"/>
          <w:shd w:val="clear" w:color="auto" w:fill="FFFFFF"/>
        </w:rPr>
        <w:t>工程技术人员</w:t>
      </w:r>
      <w:proofErr w:type="gramStart"/>
      <w:r w:rsidRPr="00C22F60">
        <w:rPr>
          <w:rFonts w:ascii="仿宋_GB2312" w:eastAsia="仿宋_GB2312" w:hAnsi="微软雅黑" w:cs="微软雅黑" w:hint="eastAsia"/>
          <w:color w:val="000000"/>
          <w:sz w:val="32"/>
          <w:szCs w:val="32"/>
          <w:shd w:val="clear" w:color="auto" w:fill="FFFFFF"/>
        </w:rPr>
        <w:t>设员级</w:t>
      </w:r>
      <w:proofErr w:type="gramEnd"/>
      <w:r w:rsidRPr="00C22F60">
        <w:rPr>
          <w:rFonts w:ascii="仿宋_GB2312" w:eastAsia="仿宋_GB2312" w:hAnsi="微软雅黑" w:cs="微软雅黑" w:hint="eastAsia"/>
          <w:color w:val="000000"/>
          <w:sz w:val="32"/>
          <w:szCs w:val="32"/>
          <w:shd w:val="clear" w:color="auto" w:fill="FFFFFF"/>
        </w:rPr>
        <w:t>、助理级、中级</w:t>
      </w:r>
      <w:r w:rsidRPr="00C22F60">
        <w:rPr>
          <w:rFonts w:ascii="仿宋_GB2312" w:eastAsia="仿宋_GB2312" w:hAnsi="微软雅黑" w:cs="微软雅黑" w:hint="eastAsia"/>
          <w:color w:val="000000"/>
          <w:sz w:val="32"/>
          <w:szCs w:val="32"/>
          <w:shd w:val="clear" w:color="auto" w:fill="FFFFFF"/>
        </w:rPr>
        <w:t>、副高级和正高级职称，名称依次为技术员、助理工程师、工程师、高级工程师和正高级工程师。</w:t>
      </w:r>
    </w:p>
    <w:p w14:paraId="2AD753B6"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lastRenderedPageBreak/>
        <w:t>第四条</w:t>
      </w:r>
      <w:r w:rsidRPr="00C22F60">
        <w:rPr>
          <w:rFonts w:ascii="仿宋_GB2312" w:eastAsia="仿宋_GB2312" w:hAnsi="微软雅黑" w:cs="微软雅黑" w:hint="eastAsia"/>
          <w:color w:val="000000"/>
          <w:sz w:val="32"/>
          <w:szCs w:val="32"/>
          <w:shd w:val="clear" w:color="auto" w:fill="FFFFFF"/>
        </w:rPr>
        <w:t xml:space="preserve"> </w:t>
      </w:r>
      <w:r w:rsidRPr="00C22F60">
        <w:rPr>
          <w:rFonts w:ascii="仿宋_GB2312" w:eastAsia="仿宋_GB2312" w:hAnsi="微软雅黑" w:cs="微软雅黑" w:hint="eastAsia"/>
          <w:color w:val="000000"/>
          <w:sz w:val="32"/>
          <w:szCs w:val="32"/>
          <w:shd w:val="clear" w:color="auto" w:fill="FFFFFF"/>
        </w:rPr>
        <w:t> </w:t>
      </w:r>
      <w:r w:rsidRPr="00C22F60">
        <w:rPr>
          <w:rFonts w:ascii="仿宋_GB2312" w:eastAsia="仿宋_GB2312" w:hAnsi="微软雅黑" w:cs="微软雅黑" w:hint="eastAsia"/>
          <w:color w:val="000000"/>
          <w:sz w:val="32"/>
          <w:szCs w:val="32"/>
          <w:shd w:val="clear" w:color="auto" w:fill="FFFFFF"/>
        </w:rPr>
        <w:t>纳入工程系列评审的专业，可根据我省新兴产业和“</w:t>
      </w:r>
      <w:r w:rsidRPr="00C22F60">
        <w:rPr>
          <w:rFonts w:ascii="仿宋_GB2312" w:eastAsia="仿宋_GB2312" w:hAnsi="微软雅黑" w:cs="微软雅黑" w:hint="eastAsia"/>
          <w:color w:val="000000"/>
          <w:sz w:val="32"/>
          <w:szCs w:val="32"/>
          <w:shd w:val="clear" w:color="auto" w:fill="FFFFFF"/>
        </w:rPr>
        <w:t>5+1</w:t>
      </w:r>
      <w:r w:rsidRPr="00C22F60">
        <w:rPr>
          <w:rFonts w:ascii="仿宋_GB2312" w:eastAsia="仿宋_GB2312" w:hAnsi="微软雅黑" w:cs="微软雅黑" w:hint="eastAsia"/>
          <w:color w:val="000000"/>
          <w:sz w:val="32"/>
          <w:szCs w:val="32"/>
          <w:shd w:val="clear" w:color="auto" w:fill="FFFFFF"/>
        </w:rPr>
        <w:t>现代产业体系”发展需要，经省人力资源和社会保障</w:t>
      </w:r>
      <w:proofErr w:type="gramStart"/>
      <w:r w:rsidRPr="00C22F60">
        <w:rPr>
          <w:rFonts w:ascii="仿宋_GB2312" w:eastAsia="仿宋_GB2312" w:hAnsi="微软雅黑" w:cs="微软雅黑" w:hint="eastAsia"/>
          <w:color w:val="000000"/>
          <w:sz w:val="32"/>
          <w:szCs w:val="32"/>
          <w:shd w:val="clear" w:color="auto" w:fill="FFFFFF"/>
        </w:rPr>
        <w:t>厅同意</w:t>
      </w:r>
      <w:proofErr w:type="gramEnd"/>
      <w:r w:rsidRPr="00C22F60">
        <w:rPr>
          <w:rFonts w:ascii="仿宋_GB2312" w:eastAsia="仿宋_GB2312" w:hAnsi="微软雅黑" w:cs="微软雅黑" w:hint="eastAsia"/>
          <w:color w:val="000000"/>
          <w:sz w:val="32"/>
          <w:szCs w:val="32"/>
          <w:shd w:val="clear" w:color="auto" w:fill="FFFFFF"/>
        </w:rPr>
        <w:t>后，予以动态调整。</w:t>
      </w:r>
    </w:p>
    <w:p w14:paraId="21B325B1" w14:textId="77777777" w:rsidR="00DF70A8" w:rsidRPr="00C22F60" w:rsidRDefault="002C419A">
      <w:pPr>
        <w:pStyle w:val="a3"/>
        <w:widowControl/>
        <w:spacing w:before="120" w:after="240" w:line="600" w:lineRule="atLeast"/>
        <w:jc w:val="center"/>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第二章</w:t>
      </w:r>
      <w:r w:rsidRPr="00C22F60">
        <w:rPr>
          <w:rFonts w:ascii="仿宋_GB2312" w:eastAsia="仿宋_GB2312" w:hAnsi="微软雅黑" w:cs="微软雅黑" w:hint="eastAsia"/>
          <w:color w:val="000000"/>
          <w:sz w:val="32"/>
          <w:szCs w:val="32"/>
          <w:shd w:val="clear" w:color="auto" w:fill="FFFFFF"/>
        </w:rPr>
        <w:t xml:space="preserve"> </w:t>
      </w:r>
      <w:r w:rsidRPr="00C22F60">
        <w:rPr>
          <w:rFonts w:ascii="仿宋_GB2312" w:eastAsia="仿宋_GB2312" w:hAnsi="微软雅黑" w:cs="微软雅黑" w:hint="eastAsia"/>
          <w:color w:val="000000"/>
          <w:sz w:val="32"/>
          <w:szCs w:val="32"/>
          <w:shd w:val="clear" w:color="auto" w:fill="FFFFFF"/>
        </w:rPr>
        <w:t> </w:t>
      </w:r>
      <w:r w:rsidRPr="00C22F60">
        <w:rPr>
          <w:rFonts w:ascii="仿宋_GB2312" w:eastAsia="仿宋_GB2312" w:hAnsi="微软雅黑" w:cs="微软雅黑" w:hint="eastAsia"/>
          <w:color w:val="000000"/>
          <w:sz w:val="32"/>
          <w:szCs w:val="32"/>
          <w:shd w:val="clear" w:color="auto" w:fill="FFFFFF"/>
        </w:rPr>
        <w:t>基本申报条件</w:t>
      </w:r>
    </w:p>
    <w:p w14:paraId="70B9B018"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第五条</w:t>
      </w:r>
      <w:r w:rsidRPr="00C22F60">
        <w:rPr>
          <w:rFonts w:ascii="仿宋_GB2312" w:eastAsia="仿宋_GB2312" w:hAnsi="微软雅黑" w:cs="微软雅黑" w:hint="eastAsia"/>
          <w:color w:val="000000"/>
          <w:sz w:val="32"/>
          <w:szCs w:val="32"/>
          <w:shd w:val="clear" w:color="auto" w:fill="FFFFFF"/>
        </w:rPr>
        <w:t>  </w:t>
      </w:r>
      <w:r w:rsidRPr="00C22F60">
        <w:rPr>
          <w:rFonts w:ascii="仿宋_GB2312" w:eastAsia="仿宋_GB2312" w:hAnsi="微软雅黑" w:cs="微软雅黑" w:hint="eastAsia"/>
          <w:color w:val="000000"/>
          <w:sz w:val="32"/>
          <w:szCs w:val="32"/>
          <w:shd w:val="clear" w:color="auto" w:fill="FFFFFF"/>
        </w:rPr>
        <w:t>思想政治和职业道德要求</w:t>
      </w:r>
    </w:p>
    <w:p w14:paraId="1EA57CC9"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（一）遵守中华人民共和国宪法和法律法规。</w:t>
      </w:r>
    </w:p>
    <w:p w14:paraId="4DB0EC6E"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二）具备良好的职业道德、敬业精神，作风端正。坚持德才兼备、以德为先。坚持把品德放在专业技术人员评价的首位，重点考察专业技术人员的职业道德。用人单位通过个人述职、考核测评、民意调查等方式全面</w:t>
      </w:r>
      <w:r w:rsidRPr="00C22F60">
        <w:rPr>
          <w:rFonts w:ascii="仿宋_GB2312" w:eastAsia="仿宋_GB2312" w:hAnsi="微软雅黑" w:cs="微软雅黑" w:hint="eastAsia"/>
          <w:color w:val="000000"/>
          <w:sz w:val="32"/>
          <w:szCs w:val="32"/>
          <w:shd w:val="clear" w:color="auto" w:fill="FFFFFF"/>
        </w:rPr>
        <w:t>考察专业技术人员的职业操守和从业行为，倡导科学精神，强化社会责任，坚守道德底线。</w:t>
      </w:r>
    </w:p>
    <w:p w14:paraId="176B27C2"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（三）任现职以来，申报前规定任职年限的年度考核结果均为合格以上。</w:t>
      </w:r>
    </w:p>
    <w:p w14:paraId="04E0F142"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（四）任现职期间，如有下列情况的不得申报或延迟申报：</w:t>
      </w:r>
    </w:p>
    <w:p w14:paraId="449411CC"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 xml:space="preserve">1. </w:t>
      </w:r>
      <w:r w:rsidRPr="00C22F60">
        <w:rPr>
          <w:rFonts w:ascii="仿宋_GB2312" w:eastAsia="仿宋_GB2312" w:hAnsi="微软雅黑" w:cs="微软雅黑" w:hint="eastAsia"/>
          <w:color w:val="000000"/>
          <w:sz w:val="32"/>
          <w:szCs w:val="32"/>
          <w:shd w:val="clear" w:color="auto" w:fill="FFFFFF"/>
        </w:rPr>
        <w:t>近五年年度考核每出现</w:t>
      </w:r>
      <w:r w:rsidRPr="00C22F60">
        <w:rPr>
          <w:rFonts w:ascii="仿宋_GB2312" w:eastAsia="仿宋_GB2312" w:hAnsi="微软雅黑" w:cs="微软雅黑" w:hint="eastAsia"/>
          <w:color w:val="000000"/>
          <w:sz w:val="32"/>
          <w:szCs w:val="32"/>
          <w:shd w:val="clear" w:color="auto" w:fill="FFFFFF"/>
        </w:rPr>
        <w:t>1</w:t>
      </w:r>
      <w:r w:rsidRPr="00C22F60">
        <w:rPr>
          <w:rFonts w:ascii="仿宋_GB2312" w:eastAsia="仿宋_GB2312" w:hAnsi="微软雅黑" w:cs="微软雅黑" w:hint="eastAsia"/>
          <w:color w:val="000000"/>
          <w:sz w:val="32"/>
          <w:szCs w:val="32"/>
          <w:shd w:val="clear" w:color="auto" w:fill="FFFFFF"/>
        </w:rPr>
        <w:t>次考核结果为基本合格及以下者，延迟</w:t>
      </w:r>
      <w:r w:rsidRPr="00C22F60">
        <w:rPr>
          <w:rFonts w:ascii="仿宋_GB2312" w:eastAsia="仿宋_GB2312" w:hAnsi="微软雅黑" w:cs="微软雅黑" w:hint="eastAsia"/>
          <w:color w:val="000000"/>
          <w:sz w:val="32"/>
          <w:szCs w:val="32"/>
          <w:shd w:val="clear" w:color="auto" w:fill="FFFFFF"/>
        </w:rPr>
        <w:t>1</w:t>
      </w:r>
      <w:r w:rsidRPr="00C22F60">
        <w:rPr>
          <w:rFonts w:ascii="仿宋_GB2312" w:eastAsia="仿宋_GB2312" w:hAnsi="微软雅黑" w:cs="微软雅黑" w:hint="eastAsia"/>
          <w:color w:val="000000"/>
          <w:sz w:val="32"/>
          <w:szCs w:val="32"/>
          <w:shd w:val="clear" w:color="auto" w:fill="FFFFFF"/>
        </w:rPr>
        <w:t>年申报。</w:t>
      </w:r>
    </w:p>
    <w:p w14:paraId="7F7B8803" w14:textId="77777777" w:rsidR="00DF70A8" w:rsidRPr="00C22F60" w:rsidRDefault="002C419A">
      <w:pPr>
        <w:pStyle w:val="a3"/>
        <w:widowControl/>
        <w:shd w:val="clear" w:color="auto" w:fill="FFFFFF"/>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lastRenderedPageBreak/>
        <w:t xml:space="preserve">2. </w:t>
      </w:r>
      <w:r w:rsidRPr="00C22F60">
        <w:rPr>
          <w:rFonts w:ascii="仿宋_GB2312" w:eastAsia="仿宋_GB2312" w:hAnsi="微软雅黑" w:cs="微软雅黑" w:hint="eastAsia"/>
          <w:color w:val="000000"/>
          <w:sz w:val="32"/>
          <w:szCs w:val="32"/>
          <w:shd w:val="clear" w:color="auto" w:fill="FFFFFF"/>
        </w:rPr>
        <w:t>受到党纪、政务、行政处分或因犯罪受到刑事处罚的专业技术人员，在影响（处罚）期内不得申报。</w:t>
      </w:r>
    </w:p>
    <w:p w14:paraId="411DD12D"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 xml:space="preserve">3. </w:t>
      </w:r>
      <w:r w:rsidRPr="00C22F60">
        <w:rPr>
          <w:rFonts w:ascii="仿宋_GB2312" w:eastAsia="仿宋_GB2312" w:hAnsi="微软雅黑" w:cs="微软雅黑" w:hint="eastAsia"/>
          <w:color w:val="000000"/>
          <w:sz w:val="32"/>
          <w:szCs w:val="32"/>
          <w:shd w:val="clear" w:color="auto" w:fill="FFFFFF"/>
        </w:rPr>
        <w:t>对在申报评审各阶段查实的学术、业绩、经历造假等弄虚作假行为，实行“一票否决”，一经发现，取消评审资格，三年内不得申报。</w:t>
      </w:r>
    </w:p>
    <w:p w14:paraId="2FEE8F61"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4.</w:t>
      </w:r>
      <w:r w:rsidRPr="00C22F60">
        <w:rPr>
          <w:rFonts w:ascii="仿宋_GB2312" w:eastAsia="仿宋_GB2312" w:hAnsi="微软雅黑" w:cs="微软雅黑" w:hint="eastAsia"/>
          <w:color w:val="000000"/>
          <w:sz w:val="32"/>
          <w:szCs w:val="32"/>
          <w:shd w:val="clear" w:color="auto" w:fill="FFFFFF"/>
        </w:rPr>
        <w:t>在生产经营等活动中造成重大损失，并负有技术责任或定性为主要责任人的，在影响（处罚）期内不得申报。</w:t>
      </w:r>
    </w:p>
    <w:p w14:paraId="6DFF4285"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第六条</w:t>
      </w:r>
      <w:r w:rsidRPr="00C22F60">
        <w:rPr>
          <w:rFonts w:ascii="仿宋_GB2312" w:eastAsia="仿宋_GB2312" w:hAnsi="微软雅黑" w:cs="微软雅黑" w:hint="eastAsia"/>
          <w:color w:val="000000"/>
          <w:sz w:val="32"/>
          <w:szCs w:val="32"/>
          <w:shd w:val="clear" w:color="auto" w:fill="FFFFFF"/>
        </w:rPr>
        <w:t>  </w:t>
      </w:r>
      <w:r w:rsidRPr="00C22F60">
        <w:rPr>
          <w:rFonts w:ascii="仿宋_GB2312" w:eastAsia="仿宋_GB2312" w:hAnsi="微软雅黑" w:cs="微软雅黑" w:hint="eastAsia"/>
          <w:color w:val="000000"/>
          <w:sz w:val="32"/>
          <w:szCs w:val="32"/>
          <w:shd w:val="clear" w:color="auto" w:fill="FFFFFF"/>
        </w:rPr>
        <w:t>学历、资历条件</w:t>
      </w:r>
    </w:p>
    <w:p w14:paraId="74A7D0B0"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（一）技术员。</w:t>
      </w:r>
    </w:p>
    <w:p w14:paraId="64FDF130"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具备大学本科学历或学士学位；或具备大学专科、中等职业学校毕业学历，或技工院校全日制预备技师（技师）、高级工班、中级工班毕业，在工程技术岗位上见习</w:t>
      </w:r>
      <w:r w:rsidRPr="00C22F60">
        <w:rPr>
          <w:rFonts w:ascii="仿宋_GB2312" w:eastAsia="仿宋_GB2312" w:hAnsi="微软雅黑" w:cs="微软雅黑" w:hint="eastAsia"/>
          <w:color w:val="000000"/>
          <w:sz w:val="32"/>
          <w:szCs w:val="32"/>
          <w:shd w:val="clear" w:color="auto" w:fill="FFFFFF"/>
        </w:rPr>
        <w:t>1</w:t>
      </w:r>
      <w:r w:rsidRPr="00C22F60">
        <w:rPr>
          <w:rFonts w:ascii="仿宋_GB2312" w:eastAsia="仿宋_GB2312" w:hAnsi="微软雅黑" w:cs="微软雅黑" w:hint="eastAsia"/>
          <w:color w:val="000000"/>
          <w:sz w:val="32"/>
          <w:szCs w:val="32"/>
          <w:shd w:val="clear" w:color="auto" w:fill="FFFFFF"/>
        </w:rPr>
        <w:t>年期满，经考察合格。</w:t>
      </w:r>
    </w:p>
    <w:p w14:paraId="7D1AA503"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（二）助理工程师。</w:t>
      </w:r>
    </w:p>
    <w:p w14:paraId="0239577C"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具备硕士学位或第二学士学位；或具备大学本科学历或学士学位，或技工院校全日制预备技师（技师）毕业，在工程技术岗位见习</w:t>
      </w:r>
      <w:r w:rsidRPr="00C22F60">
        <w:rPr>
          <w:rFonts w:ascii="仿宋_GB2312" w:eastAsia="仿宋_GB2312" w:hAnsi="微软雅黑" w:cs="微软雅黑" w:hint="eastAsia"/>
          <w:color w:val="000000"/>
          <w:sz w:val="32"/>
          <w:szCs w:val="32"/>
          <w:shd w:val="clear" w:color="auto" w:fill="FFFFFF"/>
        </w:rPr>
        <w:t>1</w:t>
      </w:r>
      <w:r w:rsidRPr="00C22F60">
        <w:rPr>
          <w:rFonts w:ascii="仿宋_GB2312" w:eastAsia="仿宋_GB2312" w:hAnsi="微软雅黑" w:cs="微软雅黑" w:hint="eastAsia"/>
          <w:color w:val="000000"/>
          <w:sz w:val="32"/>
          <w:szCs w:val="32"/>
          <w:shd w:val="clear" w:color="auto" w:fill="FFFFFF"/>
        </w:rPr>
        <w:t>年期满，经考察合格；或具备大学专科学历，取得技术员职称后，从事相近相关工程技术工作满</w:t>
      </w:r>
      <w:r w:rsidRPr="00C22F60">
        <w:rPr>
          <w:rFonts w:ascii="仿宋_GB2312" w:eastAsia="仿宋_GB2312" w:hAnsi="微软雅黑" w:cs="微软雅黑" w:hint="eastAsia"/>
          <w:color w:val="000000"/>
          <w:sz w:val="32"/>
          <w:szCs w:val="32"/>
          <w:shd w:val="clear" w:color="auto" w:fill="FFFFFF"/>
        </w:rPr>
        <w:t>2</w:t>
      </w:r>
      <w:r w:rsidRPr="00C22F60">
        <w:rPr>
          <w:rFonts w:ascii="仿宋_GB2312" w:eastAsia="仿宋_GB2312" w:hAnsi="微软雅黑" w:cs="微软雅黑" w:hint="eastAsia"/>
          <w:color w:val="000000"/>
          <w:sz w:val="32"/>
          <w:szCs w:val="32"/>
          <w:shd w:val="clear" w:color="auto" w:fill="FFFFFF"/>
        </w:rPr>
        <w:t>年；或技工院校全日制高级工班毕业，取得技术员职称后，从事</w:t>
      </w:r>
      <w:r w:rsidRPr="00C22F60">
        <w:rPr>
          <w:rFonts w:ascii="仿宋_GB2312" w:eastAsia="仿宋_GB2312" w:hAnsi="微软雅黑" w:cs="微软雅黑" w:hint="eastAsia"/>
          <w:color w:val="000000"/>
          <w:sz w:val="32"/>
          <w:szCs w:val="32"/>
          <w:shd w:val="clear" w:color="auto" w:fill="FFFFFF"/>
        </w:rPr>
        <w:lastRenderedPageBreak/>
        <w:t>相近相关工程技术工作满</w:t>
      </w:r>
      <w:r w:rsidRPr="00C22F60">
        <w:rPr>
          <w:rFonts w:ascii="仿宋_GB2312" w:eastAsia="仿宋_GB2312" w:hAnsi="微软雅黑" w:cs="微软雅黑" w:hint="eastAsia"/>
          <w:color w:val="000000"/>
          <w:sz w:val="32"/>
          <w:szCs w:val="32"/>
          <w:shd w:val="clear" w:color="auto" w:fill="FFFFFF"/>
        </w:rPr>
        <w:t>2</w:t>
      </w:r>
      <w:r w:rsidRPr="00C22F60">
        <w:rPr>
          <w:rFonts w:ascii="仿宋_GB2312" w:eastAsia="仿宋_GB2312" w:hAnsi="微软雅黑" w:cs="微软雅黑" w:hint="eastAsia"/>
          <w:color w:val="000000"/>
          <w:sz w:val="32"/>
          <w:szCs w:val="32"/>
          <w:shd w:val="clear" w:color="auto" w:fill="FFFFFF"/>
        </w:rPr>
        <w:t>年；或具备中等职业学校毕业学历，取得技术员职称后，从事相近相关工程技术工作满</w:t>
      </w:r>
      <w:r w:rsidRPr="00C22F60">
        <w:rPr>
          <w:rFonts w:ascii="仿宋_GB2312" w:eastAsia="仿宋_GB2312" w:hAnsi="微软雅黑" w:cs="微软雅黑" w:hint="eastAsia"/>
          <w:color w:val="000000"/>
          <w:sz w:val="32"/>
          <w:szCs w:val="32"/>
          <w:shd w:val="clear" w:color="auto" w:fill="FFFFFF"/>
        </w:rPr>
        <w:t>4</w:t>
      </w:r>
      <w:r w:rsidRPr="00C22F60">
        <w:rPr>
          <w:rFonts w:ascii="仿宋_GB2312" w:eastAsia="仿宋_GB2312" w:hAnsi="微软雅黑" w:cs="微软雅黑" w:hint="eastAsia"/>
          <w:color w:val="000000"/>
          <w:sz w:val="32"/>
          <w:szCs w:val="32"/>
          <w:shd w:val="clear" w:color="auto" w:fill="FFFFFF"/>
        </w:rPr>
        <w:t>年；或技工院校全日制中级工班毕业，取得技术员职称后，从事相近相关工程技术工作满</w:t>
      </w:r>
      <w:r w:rsidRPr="00C22F60">
        <w:rPr>
          <w:rFonts w:ascii="仿宋_GB2312" w:eastAsia="仿宋_GB2312" w:hAnsi="微软雅黑" w:cs="微软雅黑" w:hint="eastAsia"/>
          <w:color w:val="000000"/>
          <w:sz w:val="32"/>
          <w:szCs w:val="32"/>
          <w:shd w:val="clear" w:color="auto" w:fill="FFFFFF"/>
        </w:rPr>
        <w:t>4</w:t>
      </w:r>
      <w:r w:rsidRPr="00C22F60">
        <w:rPr>
          <w:rFonts w:ascii="仿宋_GB2312" w:eastAsia="仿宋_GB2312" w:hAnsi="微软雅黑" w:cs="微软雅黑" w:hint="eastAsia"/>
          <w:color w:val="000000"/>
          <w:sz w:val="32"/>
          <w:szCs w:val="32"/>
          <w:shd w:val="clear" w:color="auto" w:fill="FFFFFF"/>
        </w:rPr>
        <w:t>年。获得高级工职业资格或职业技能等级后从事技术技能工作满</w:t>
      </w:r>
      <w:r w:rsidRPr="00C22F60">
        <w:rPr>
          <w:rFonts w:ascii="仿宋_GB2312" w:eastAsia="仿宋_GB2312" w:hAnsi="微软雅黑" w:cs="微软雅黑" w:hint="eastAsia"/>
          <w:color w:val="000000"/>
          <w:sz w:val="32"/>
          <w:szCs w:val="32"/>
          <w:shd w:val="clear" w:color="auto" w:fill="FFFFFF"/>
        </w:rPr>
        <w:t>2</w:t>
      </w:r>
      <w:r w:rsidRPr="00C22F60">
        <w:rPr>
          <w:rFonts w:ascii="仿宋_GB2312" w:eastAsia="仿宋_GB2312" w:hAnsi="微软雅黑" w:cs="微软雅黑" w:hint="eastAsia"/>
          <w:color w:val="000000"/>
          <w:sz w:val="32"/>
          <w:szCs w:val="32"/>
          <w:shd w:val="clear" w:color="auto" w:fill="FFFFFF"/>
        </w:rPr>
        <w:t>年，可申报评审</w:t>
      </w:r>
      <w:r w:rsidRPr="00C22F60">
        <w:rPr>
          <w:rFonts w:ascii="仿宋_GB2312" w:eastAsia="仿宋_GB2312" w:hAnsi="微软雅黑" w:cs="微软雅黑" w:hint="eastAsia"/>
          <w:color w:val="000000"/>
          <w:sz w:val="32"/>
          <w:szCs w:val="32"/>
          <w:shd w:val="clear" w:color="auto" w:fill="FFFFFF"/>
        </w:rPr>
        <w:t>相应专业助理工程师。</w:t>
      </w:r>
    </w:p>
    <w:p w14:paraId="6CDDD908"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（三）工程师。</w:t>
      </w:r>
    </w:p>
    <w:p w14:paraId="15DBEF76"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具备博士学位；或具备硕士学位或第二学士学位，取得助理工程师职称后，从事相近相关工程技术工作满</w:t>
      </w:r>
      <w:r w:rsidRPr="00C22F60">
        <w:rPr>
          <w:rFonts w:ascii="仿宋_GB2312" w:eastAsia="仿宋_GB2312" w:hAnsi="微软雅黑" w:cs="微软雅黑" w:hint="eastAsia"/>
          <w:color w:val="000000"/>
          <w:sz w:val="32"/>
          <w:szCs w:val="32"/>
          <w:shd w:val="clear" w:color="auto" w:fill="FFFFFF"/>
        </w:rPr>
        <w:t>2</w:t>
      </w:r>
      <w:r w:rsidRPr="00C22F60">
        <w:rPr>
          <w:rFonts w:ascii="仿宋_GB2312" w:eastAsia="仿宋_GB2312" w:hAnsi="微软雅黑" w:cs="微软雅黑" w:hint="eastAsia"/>
          <w:color w:val="000000"/>
          <w:sz w:val="32"/>
          <w:szCs w:val="32"/>
          <w:shd w:val="clear" w:color="auto" w:fill="FFFFFF"/>
        </w:rPr>
        <w:t>年；或具备大学本科学历或学士学位，取得助理工程师职称后，从事相近相关工程技术工作满</w:t>
      </w:r>
      <w:r w:rsidRPr="00C22F60">
        <w:rPr>
          <w:rFonts w:ascii="仿宋_GB2312" w:eastAsia="仿宋_GB2312" w:hAnsi="微软雅黑" w:cs="微软雅黑" w:hint="eastAsia"/>
          <w:color w:val="000000"/>
          <w:sz w:val="32"/>
          <w:szCs w:val="32"/>
          <w:shd w:val="clear" w:color="auto" w:fill="FFFFFF"/>
        </w:rPr>
        <w:t>4</w:t>
      </w:r>
      <w:r w:rsidRPr="00C22F60">
        <w:rPr>
          <w:rFonts w:ascii="仿宋_GB2312" w:eastAsia="仿宋_GB2312" w:hAnsi="微软雅黑" w:cs="微软雅黑" w:hint="eastAsia"/>
          <w:color w:val="000000"/>
          <w:sz w:val="32"/>
          <w:szCs w:val="32"/>
          <w:shd w:val="clear" w:color="auto" w:fill="FFFFFF"/>
        </w:rPr>
        <w:t>年；或技工院校全日制预备技师（技师）毕业，取得助理工程师职称后，从事相近相关工程技术工作满</w:t>
      </w:r>
      <w:r w:rsidRPr="00C22F60">
        <w:rPr>
          <w:rFonts w:ascii="仿宋_GB2312" w:eastAsia="仿宋_GB2312" w:hAnsi="微软雅黑" w:cs="微软雅黑" w:hint="eastAsia"/>
          <w:color w:val="000000"/>
          <w:sz w:val="32"/>
          <w:szCs w:val="32"/>
          <w:shd w:val="clear" w:color="auto" w:fill="FFFFFF"/>
        </w:rPr>
        <w:t>4</w:t>
      </w:r>
      <w:r w:rsidRPr="00C22F60">
        <w:rPr>
          <w:rFonts w:ascii="仿宋_GB2312" w:eastAsia="仿宋_GB2312" w:hAnsi="微软雅黑" w:cs="微软雅黑" w:hint="eastAsia"/>
          <w:color w:val="000000"/>
          <w:sz w:val="32"/>
          <w:szCs w:val="32"/>
          <w:shd w:val="clear" w:color="auto" w:fill="FFFFFF"/>
        </w:rPr>
        <w:t>年；或具备大学专科学历，取得助理工程师职称后，从事相近相关工程技术工作满</w:t>
      </w:r>
      <w:r w:rsidRPr="00C22F60">
        <w:rPr>
          <w:rFonts w:ascii="仿宋_GB2312" w:eastAsia="仿宋_GB2312" w:hAnsi="微软雅黑" w:cs="微软雅黑" w:hint="eastAsia"/>
          <w:color w:val="000000"/>
          <w:sz w:val="32"/>
          <w:szCs w:val="32"/>
          <w:shd w:val="clear" w:color="auto" w:fill="FFFFFF"/>
        </w:rPr>
        <w:t>4</w:t>
      </w:r>
      <w:r w:rsidRPr="00C22F60">
        <w:rPr>
          <w:rFonts w:ascii="仿宋_GB2312" w:eastAsia="仿宋_GB2312" w:hAnsi="微软雅黑" w:cs="微软雅黑" w:hint="eastAsia"/>
          <w:color w:val="000000"/>
          <w:sz w:val="32"/>
          <w:szCs w:val="32"/>
          <w:shd w:val="clear" w:color="auto" w:fill="FFFFFF"/>
        </w:rPr>
        <w:t>年；或技工院校全日制高级工班毕业，取得助理工程师职称后，从事相近相关工程技术工作满</w:t>
      </w:r>
      <w:r w:rsidRPr="00C22F60">
        <w:rPr>
          <w:rFonts w:ascii="仿宋_GB2312" w:eastAsia="仿宋_GB2312" w:hAnsi="微软雅黑" w:cs="微软雅黑" w:hint="eastAsia"/>
          <w:color w:val="000000"/>
          <w:sz w:val="32"/>
          <w:szCs w:val="32"/>
          <w:shd w:val="clear" w:color="auto" w:fill="FFFFFF"/>
        </w:rPr>
        <w:t>4</w:t>
      </w:r>
      <w:r w:rsidRPr="00C22F60">
        <w:rPr>
          <w:rFonts w:ascii="仿宋_GB2312" w:eastAsia="仿宋_GB2312" w:hAnsi="微软雅黑" w:cs="微软雅黑" w:hint="eastAsia"/>
          <w:color w:val="000000"/>
          <w:sz w:val="32"/>
          <w:szCs w:val="32"/>
          <w:shd w:val="clear" w:color="auto" w:fill="FFFFFF"/>
        </w:rPr>
        <w:t>年。获得技师职业资格或职业技能等级后从事技术技</w:t>
      </w:r>
      <w:r w:rsidRPr="00C22F60">
        <w:rPr>
          <w:rFonts w:ascii="仿宋_GB2312" w:eastAsia="仿宋_GB2312" w:hAnsi="微软雅黑" w:cs="微软雅黑" w:hint="eastAsia"/>
          <w:color w:val="000000"/>
          <w:sz w:val="32"/>
          <w:szCs w:val="32"/>
          <w:shd w:val="clear" w:color="auto" w:fill="FFFFFF"/>
        </w:rPr>
        <w:t>能工作满</w:t>
      </w:r>
      <w:r w:rsidRPr="00C22F60">
        <w:rPr>
          <w:rFonts w:ascii="仿宋_GB2312" w:eastAsia="仿宋_GB2312" w:hAnsi="微软雅黑" w:cs="微软雅黑" w:hint="eastAsia"/>
          <w:color w:val="000000"/>
          <w:sz w:val="32"/>
          <w:szCs w:val="32"/>
          <w:shd w:val="clear" w:color="auto" w:fill="FFFFFF"/>
        </w:rPr>
        <w:t>3</w:t>
      </w:r>
      <w:r w:rsidRPr="00C22F60">
        <w:rPr>
          <w:rFonts w:ascii="仿宋_GB2312" w:eastAsia="仿宋_GB2312" w:hAnsi="微软雅黑" w:cs="微软雅黑" w:hint="eastAsia"/>
          <w:color w:val="000000"/>
          <w:sz w:val="32"/>
          <w:szCs w:val="32"/>
          <w:shd w:val="clear" w:color="auto" w:fill="FFFFFF"/>
        </w:rPr>
        <w:t>年，可申报评审相应专业工程师。</w:t>
      </w:r>
    </w:p>
    <w:p w14:paraId="317E4D79"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（四）高级工程师。</w:t>
      </w:r>
    </w:p>
    <w:p w14:paraId="556ED8FF" w14:textId="77777777" w:rsidR="00DF70A8" w:rsidRPr="00C22F60" w:rsidRDefault="002C419A">
      <w:pPr>
        <w:pStyle w:val="a3"/>
        <w:widowControl/>
        <w:spacing w:before="120" w:after="240" w:line="600" w:lineRule="atLeast"/>
        <w:ind w:firstLine="645"/>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具备博士学位，取得工程师职称后，从事相近相关工程技术工作满</w:t>
      </w:r>
      <w:r w:rsidRPr="00C22F60">
        <w:rPr>
          <w:rFonts w:ascii="仿宋_GB2312" w:eastAsia="仿宋_GB2312" w:hAnsi="微软雅黑" w:cs="微软雅黑" w:hint="eastAsia"/>
          <w:color w:val="000000"/>
          <w:sz w:val="32"/>
          <w:szCs w:val="32"/>
          <w:shd w:val="clear" w:color="auto" w:fill="FFFFFF"/>
        </w:rPr>
        <w:t>2</w:t>
      </w:r>
      <w:r w:rsidRPr="00C22F60">
        <w:rPr>
          <w:rFonts w:ascii="仿宋_GB2312" w:eastAsia="仿宋_GB2312" w:hAnsi="微软雅黑" w:cs="微软雅黑" w:hint="eastAsia"/>
          <w:color w:val="000000"/>
          <w:sz w:val="32"/>
          <w:szCs w:val="32"/>
          <w:shd w:val="clear" w:color="auto" w:fill="FFFFFF"/>
        </w:rPr>
        <w:t>年；或具备硕士学位，或第二学士学位，或大</w:t>
      </w:r>
      <w:r w:rsidRPr="00C22F60">
        <w:rPr>
          <w:rFonts w:ascii="仿宋_GB2312" w:eastAsia="仿宋_GB2312" w:hAnsi="微软雅黑" w:cs="微软雅黑" w:hint="eastAsia"/>
          <w:color w:val="000000"/>
          <w:sz w:val="32"/>
          <w:szCs w:val="32"/>
          <w:shd w:val="clear" w:color="auto" w:fill="FFFFFF"/>
        </w:rPr>
        <w:lastRenderedPageBreak/>
        <w:t>学本科学历，或学士学位，取得工程师职称后，从事相近相关工程技术工作满</w:t>
      </w:r>
      <w:r w:rsidRPr="00C22F60">
        <w:rPr>
          <w:rFonts w:ascii="仿宋_GB2312" w:eastAsia="仿宋_GB2312" w:hAnsi="微软雅黑" w:cs="微软雅黑" w:hint="eastAsia"/>
          <w:color w:val="000000"/>
          <w:sz w:val="32"/>
          <w:szCs w:val="32"/>
          <w:shd w:val="clear" w:color="auto" w:fill="FFFFFF"/>
        </w:rPr>
        <w:t>5</w:t>
      </w:r>
      <w:r w:rsidRPr="00C22F60">
        <w:rPr>
          <w:rFonts w:ascii="仿宋_GB2312" w:eastAsia="仿宋_GB2312" w:hAnsi="微软雅黑" w:cs="微软雅黑" w:hint="eastAsia"/>
          <w:color w:val="000000"/>
          <w:sz w:val="32"/>
          <w:szCs w:val="32"/>
          <w:shd w:val="clear" w:color="auto" w:fill="FFFFFF"/>
        </w:rPr>
        <w:t>年；或技工院校全日制预备技师（技师）毕业，取得工程师职称后，从事相近相关工程技术工作满</w:t>
      </w:r>
      <w:r w:rsidRPr="00C22F60">
        <w:rPr>
          <w:rFonts w:ascii="仿宋_GB2312" w:eastAsia="仿宋_GB2312" w:hAnsi="微软雅黑" w:cs="微软雅黑" w:hint="eastAsia"/>
          <w:color w:val="000000"/>
          <w:sz w:val="32"/>
          <w:szCs w:val="32"/>
          <w:shd w:val="clear" w:color="auto" w:fill="FFFFFF"/>
        </w:rPr>
        <w:t>5</w:t>
      </w:r>
      <w:r w:rsidRPr="00C22F60">
        <w:rPr>
          <w:rFonts w:ascii="仿宋_GB2312" w:eastAsia="仿宋_GB2312" w:hAnsi="微软雅黑" w:cs="微软雅黑" w:hint="eastAsia"/>
          <w:color w:val="000000"/>
          <w:sz w:val="32"/>
          <w:szCs w:val="32"/>
          <w:shd w:val="clear" w:color="auto" w:fill="FFFFFF"/>
        </w:rPr>
        <w:t>年。获得高级技师职业资格或职业技能等级后从事技术技能工作满</w:t>
      </w:r>
      <w:r w:rsidRPr="00C22F60">
        <w:rPr>
          <w:rFonts w:ascii="仿宋_GB2312" w:eastAsia="仿宋_GB2312" w:hAnsi="微软雅黑" w:cs="微软雅黑" w:hint="eastAsia"/>
          <w:color w:val="000000"/>
          <w:sz w:val="32"/>
          <w:szCs w:val="32"/>
          <w:shd w:val="clear" w:color="auto" w:fill="FFFFFF"/>
        </w:rPr>
        <w:t>4</w:t>
      </w:r>
      <w:r w:rsidRPr="00C22F60">
        <w:rPr>
          <w:rFonts w:ascii="仿宋_GB2312" w:eastAsia="仿宋_GB2312" w:hAnsi="微软雅黑" w:cs="微软雅黑" w:hint="eastAsia"/>
          <w:color w:val="000000"/>
          <w:sz w:val="32"/>
          <w:szCs w:val="32"/>
          <w:shd w:val="clear" w:color="auto" w:fill="FFFFFF"/>
        </w:rPr>
        <w:t>年，可申报评审相应专业高级工程师。</w:t>
      </w:r>
    </w:p>
    <w:p w14:paraId="188797C4" w14:textId="77777777" w:rsidR="00DF70A8" w:rsidRPr="00C22F60" w:rsidRDefault="002C419A">
      <w:pPr>
        <w:pStyle w:val="a3"/>
        <w:widowControl/>
        <w:spacing w:before="120" w:after="240" w:line="600" w:lineRule="atLeast"/>
        <w:ind w:firstLine="645"/>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博士后期满合格出站，从事相近相关工程技术工作，可参加高级工程师评审，也可根据相关规定认定高级工程</w:t>
      </w:r>
      <w:r w:rsidRPr="00C22F60">
        <w:rPr>
          <w:rFonts w:ascii="仿宋_GB2312" w:eastAsia="仿宋_GB2312" w:hAnsi="微软雅黑" w:cs="微软雅黑" w:hint="eastAsia"/>
          <w:color w:val="000000"/>
          <w:sz w:val="32"/>
          <w:szCs w:val="32"/>
          <w:shd w:val="clear" w:color="auto" w:fill="FFFFFF"/>
        </w:rPr>
        <w:t>师。</w:t>
      </w:r>
    </w:p>
    <w:p w14:paraId="24D5E79D"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（五）正高级工程师。</w:t>
      </w:r>
    </w:p>
    <w:p w14:paraId="3D23285C"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具备大学本科以上学历或学士以上学位，取得高级工程师职称后，从事相近相关工程技术工作满</w:t>
      </w:r>
      <w:r w:rsidRPr="00C22F60">
        <w:rPr>
          <w:rFonts w:ascii="仿宋_GB2312" w:eastAsia="仿宋_GB2312" w:hAnsi="微软雅黑" w:cs="微软雅黑" w:hint="eastAsia"/>
          <w:color w:val="000000"/>
          <w:sz w:val="32"/>
          <w:szCs w:val="32"/>
          <w:shd w:val="clear" w:color="auto" w:fill="FFFFFF"/>
        </w:rPr>
        <w:t>5</w:t>
      </w:r>
      <w:r w:rsidRPr="00C22F60">
        <w:rPr>
          <w:rFonts w:ascii="仿宋_GB2312" w:eastAsia="仿宋_GB2312" w:hAnsi="微软雅黑" w:cs="微软雅黑" w:hint="eastAsia"/>
          <w:color w:val="000000"/>
          <w:sz w:val="32"/>
          <w:szCs w:val="32"/>
          <w:shd w:val="clear" w:color="auto" w:fill="FFFFFF"/>
        </w:rPr>
        <w:t>年；或技工院校全日制预备技师（技师）毕业，取得高级工程师职称后，从事相近相关工程技术工作满</w:t>
      </w:r>
      <w:r w:rsidRPr="00C22F60">
        <w:rPr>
          <w:rFonts w:ascii="仿宋_GB2312" w:eastAsia="仿宋_GB2312" w:hAnsi="微软雅黑" w:cs="微软雅黑" w:hint="eastAsia"/>
          <w:color w:val="000000"/>
          <w:sz w:val="32"/>
          <w:szCs w:val="32"/>
          <w:shd w:val="clear" w:color="auto" w:fill="FFFFFF"/>
        </w:rPr>
        <w:t>5</w:t>
      </w:r>
      <w:r w:rsidRPr="00C22F60">
        <w:rPr>
          <w:rFonts w:ascii="仿宋_GB2312" w:eastAsia="仿宋_GB2312" w:hAnsi="微软雅黑" w:cs="微软雅黑" w:hint="eastAsia"/>
          <w:color w:val="000000"/>
          <w:sz w:val="32"/>
          <w:szCs w:val="32"/>
          <w:shd w:val="clear" w:color="auto" w:fill="FFFFFF"/>
        </w:rPr>
        <w:t>年。</w:t>
      </w:r>
    </w:p>
    <w:p w14:paraId="08D01F5A"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第七条</w:t>
      </w:r>
      <w:r w:rsidRPr="00C22F60">
        <w:rPr>
          <w:rFonts w:ascii="仿宋_GB2312" w:eastAsia="仿宋_GB2312" w:hAnsi="微软雅黑" w:cs="微软雅黑" w:hint="eastAsia"/>
          <w:color w:val="000000"/>
          <w:sz w:val="32"/>
          <w:szCs w:val="32"/>
          <w:shd w:val="clear" w:color="auto" w:fill="FFFFFF"/>
        </w:rPr>
        <w:t>  </w:t>
      </w:r>
      <w:r w:rsidRPr="00C22F60">
        <w:rPr>
          <w:rFonts w:ascii="仿宋_GB2312" w:eastAsia="仿宋_GB2312" w:hAnsi="微软雅黑" w:cs="微软雅黑" w:hint="eastAsia"/>
          <w:color w:val="000000"/>
          <w:sz w:val="32"/>
          <w:szCs w:val="32"/>
          <w:shd w:val="clear" w:color="auto" w:fill="FFFFFF"/>
        </w:rPr>
        <w:t>能力、业绩条件</w:t>
      </w:r>
    </w:p>
    <w:p w14:paraId="334F6F93"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（一）技术员。</w:t>
      </w:r>
    </w:p>
    <w:p w14:paraId="097836DE"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1.</w:t>
      </w:r>
      <w:r w:rsidRPr="00C22F60">
        <w:rPr>
          <w:rFonts w:ascii="仿宋_GB2312" w:eastAsia="仿宋_GB2312" w:hAnsi="微软雅黑" w:cs="微软雅黑" w:hint="eastAsia"/>
          <w:color w:val="000000"/>
          <w:sz w:val="32"/>
          <w:szCs w:val="32"/>
          <w:shd w:val="clear" w:color="auto" w:fill="FFFFFF"/>
        </w:rPr>
        <w:t>熟悉本专业的基础理论知识和专业技术知识。</w:t>
      </w:r>
    </w:p>
    <w:p w14:paraId="63DD9BAB"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2.</w:t>
      </w:r>
      <w:r w:rsidRPr="00C22F60">
        <w:rPr>
          <w:rFonts w:ascii="仿宋_GB2312" w:eastAsia="仿宋_GB2312" w:hAnsi="微软雅黑" w:cs="微软雅黑" w:hint="eastAsia"/>
          <w:color w:val="000000"/>
          <w:sz w:val="32"/>
          <w:szCs w:val="32"/>
          <w:shd w:val="clear" w:color="auto" w:fill="FFFFFF"/>
        </w:rPr>
        <w:t>具有完成一般技术辅助性工作的实际能力。</w:t>
      </w:r>
    </w:p>
    <w:p w14:paraId="47A9D1BA"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（二）助理工程师。</w:t>
      </w:r>
    </w:p>
    <w:p w14:paraId="58DFA7E8"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1.</w:t>
      </w:r>
      <w:r w:rsidRPr="00C22F60">
        <w:rPr>
          <w:rFonts w:ascii="仿宋_GB2312" w:eastAsia="仿宋_GB2312" w:hAnsi="微软雅黑" w:cs="微软雅黑" w:hint="eastAsia"/>
          <w:color w:val="000000"/>
          <w:sz w:val="32"/>
          <w:szCs w:val="32"/>
          <w:shd w:val="clear" w:color="auto" w:fill="FFFFFF"/>
        </w:rPr>
        <w:t>掌握本专业的基础理论知识和专业技术知识。</w:t>
      </w:r>
    </w:p>
    <w:p w14:paraId="1739593C"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lastRenderedPageBreak/>
        <w:t>2.</w:t>
      </w:r>
      <w:r w:rsidRPr="00C22F60">
        <w:rPr>
          <w:rFonts w:ascii="仿宋_GB2312" w:eastAsia="仿宋_GB2312" w:hAnsi="微软雅黑" w:cs="微软雅黑" w:hint="eastAsia"/>
          <w:color w:val="000000"/>
          <w:sz w:val="32"/>
          <w:szCs w:val="32"/>
          <w:shd w:val="clear" w:color="auto" w:fill="FFFFFF"/>
        </w:rPr>
        <w:t>具有独立完成一般性技术工作的实际能力，能处理本专业范围内一般性技术难题。</w:t>
      </w:r>
    </w:p>
    <w:p w14:paraId="0E210022"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3.</w:t>
      </w:r>
      <w:r w:rsidRPr="00C22F60">
        <w:rPr>
          <w:rFonts w:ascii="仿宋_GB2312" w:eastAsia="仿宋_GB2312" w:hAnsi="微软雅黑" w:cs="微软雅黑" w:hint="eastAsia"/>
          <w:color w:val="000000"/>
          <w:sz w:val="32"/>
          <w:szCs w:val="32"/>
          <w:shd w:val="clear" w:color="auto" w:fill="FFFFFF"/>
        </w:rPr>
        <w:t>具有指导技术员工作的</w:t>
      </w:r>
      <w:r w:rsidRPr="00C22F60">
        <w:rPr>
          <w:rFonts w:ascii="仿宋_GB2312" w:eastAsia="仿宋_GB2312" w:hAnsi="微软雅黑" w:cs="微软雅黑" w:hint="eastAsia"/>
          <w:color w:val="000000"/>
          <w:sz w:val="32"/>
          <w:szCs w:val="32"/>
          <w:shd w:val="clear" w:color="auto" w:fill="FFFFFF"/>
        </w:rPr>
        <w:t>能力。</w:t>
      </w:r>
    </w:p>
    <w:p w14:paraId="230EC7B5"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4.</w:t>
      </w:r>
      <w:r w:rsidRPr="00C22F60">
        <w:rPr>
          <w:rFonts w:ascii="仿宋_GB2312" w:eastAsia="仿宋_GB2312" w:hAnsi="微软雅黑" w:cs="微软雅黑" w:hint="eastAsia"/>
          <w:color w:val="000000"/>
          <w:sz w:val="32"/>
          <w:szCs w:val="32"/>
          <w:shd w:val="clear" w:color="auto" w:fill="FFFFFF"/>
        </w:rPr>
        <w:t>在专业技术工作中，能够较好地运用新技术、新工艺，对前沿知识有一定的掌握。</w:t>
      </w:r>
    </w:p>
    <w:p w14:paraId="09103CCE"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（三）工程师。</w:t>
      </w:r>
    </w:p>
    <w:p w14:paraId="4EF95A57"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1.</w:t>
      </w:r>
      <w:r w:rsidRPr="00C22F60">
        <w:rPr>
          <w:rFonts w:ascii="仿宋_GB2312" w:eastAsia="仿宋_GB2312" w:hAnsi="微软雅黑" w:cs="微软雅黑" w:hint="eastAsia"/>
          <w:color w:val="000000"/>
          <w:sz w:val="32"/>
          <w:szCs w:val="32"/>
          <w:shd w:val="clear" w:color="auto" w:fill="FFFFFF"/>
        </w:rPr>
        <w:t>熟练掌握并能够灵活运用本专业基础理论知识和专业技术知识，熟悉本专业技术标准和规程，了解本专业新技术、新工艺、新设备、新材料的现状和发展趋势，取得有实用价值的技术成果。</w:t>
      </w:r>
    </w:p>
    <w:p w14:paraId="4F0B9B97"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2.</w:t>
      </w:r>
      <w:r w:rsidRPr="00C22F60">
        <w:rPr>
          <w:rFonts w:ascii="仿宋_GB2312" w:eastAsia="仿宋_GB2312" w:hAnsi="微软雅黑" w:cs="微软雅黑" w:hint="eastAsia"/>
          <w:color w:val="000000"/>
          <w:sz w:val="32"/>
          <w:szCs w:val="32"/>
          <w:shd w:val="clear" w:color="auto" w:fill="FFFFFF"/>
        </w:rPr>
        <w:t>具有独立承担较复杂工程项目的工作能力，能解决本专业范围内较复杂的工程问题。</w:t>
      </w:r>
    </w:p>
    <w:p w14:paraId="0B5CBD7C"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3.</w:t>
      </w:r>
      <w:r w:rsidRPr="00C22F60">
        <w:rPr>
          <w:rFonts w:ascii="仿宋_GB2312" w:eastAsia="仿宋_GB2312" w:hAnsi="微软雅黑" w:cs="微软雅黑" w:hint="eastAsia"/>
          <w:color w:val="000000"/>
          <w:sz w:val="32"/>
          <w:szCs w:val="32"/>
          <w:shd w:val="clear" w:color="auto" w:fill="FFFFFF"/>
        </w:rPr>
        <w:t>具有一定的技术研究能力，能够撰写为解决复杂技术问题的研究成果或技术报告。</w:t>
      </w:r>
    </w:p>
    <w:p w14:paraId="7FDDF86A"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4.</w:t>
      </w:r>
      <w:r w:rsidRPr="00C22F60">
        <w:rPr>
          <w:rFonts w:ascii="仿宋_GB2312" w:eastAsia="仿宋_GB2312" w:hAnsi="微软雅黑" w:cs="微软雅黑" w:hint="eastAsia"/>
          <w:color w:val="000000"/>
          <w:sz w:val="32"/>
          <w:szCs w:val="32"/>
          <w:shd w:val="clear" w:color="auto" w:fill="FFFFFF"/>
        </w:rPr>
        <w:t>具有指导助理工程师工作的能力。</w:t>
      </w:r>
    </w:p>
    <w:p w14:paraId="018FE775"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5.</w:t>
      </w:r>
      <w:r w:rsidRPr="00C22F60">
        <w:rPr>
          <w:rFonts w:ascii="仿宋_GB2312" w:eastAsia="仿宋_GB2312" w:hAnsi="微软雅黑" w:cs="微软雅黑" w:hint="eastAsia"/>
          <w:color w:val="000000"/>
          <w:sz w:val="32"/>
          <w:szCs w:val="32"/>
          <w:shd w:val="clear" w:color="auto" w:fill="FFFFFF"/>
        </w:rPr>
        <w:t>取得助理工程师职称后，业绩、成果要求符合下列条件之一：</w:t>
      </w:r>
    </w:p>
    <w:p w14:paraId="08AF2B2E"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w:t>
      </w:r>
      <w:r w:rsidRPr="00C22F60">
        <w:rPr>
          <w:rFonts w:ascii="仿宋_GB2312" w:eastAsia="仿宋_GB2312" w:hAnsi="微软雅黑" w:cs="微软雅黑" w:hint="eastAsia"/>
          <w:color w:val="000000"/>
          <w:sz w:val="32"/>
          <w:szCs w:val="32"/>
          <w:shd w:val="clear" w:color="auto" w:fill="FFFFFF"/>
        </w:rPr>
        <w:t>1</w:t>
      </w:r>
      <w:r w:rsidRPr="00C22F60">
        <w:rPr>
          <w:rFonts w:ascii="仿宋_GB2312" w:eastAsia="仿宋_GB2312" w:hAnsi="微软雅黑" w:cs="微软雅黑" w:hint="eastAsia"/>
          <w:color w:val="000000"/>
          <w:sz w:val="32"/>
          <w:szCs w:val="32"/>
          <w:shd w:val="clear" w:color="auto" w:fill="FFFFFF"/>
        </w:rPr>
        <w:t>）生产、技术管理部门</w:t>
      </w:r>
    </w:p>
    <w:p w14:paraId="4318359D"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lastRenderedPageBreak/>
        <w:t>①有从事生产、技术管理工作的实践经验，负责推广的应用新技术，取得了一定的经济效益和社会效益。</w:t>
      </w:r>
    </w:p>
    <w:p w14:paraId="12CDAC54"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②研究开发新工艺、新结构、新技术、新产品一项以上，成果达到省内先进水平。</w:t>
      </w:r>
    </w:p>
    <w:p w14:paraId="7758DE0A"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w:t>
      </w:r>
      <w:r w:rsidRPr="00C22F60">
        <w:rPr>
          <w:rFonts w:ascii="仿宋_GB2312" w:eastAsia="仿宋_GB2312" w:hAnsi="微软雅黑" w:cs="微软雅黑" w:hint="eastAsia"/>
          <w:color w:val="000000"/>
          <w:sz w:val="32"/>
          <w:szCs w:val="32"/>
          <w:shd w:val="clear" w:color="auto" w:fill="FFFFFF"/>
        </w:rPr>
        <w:t>2</w:t>
      </w:r>
      <w:r w:rsidRPr="00C22F60">
        <w:rPr>
          <w:rFonts w:ascii="仿宋_GB2312" w:eastAsia="仿宋_GB2312" w:hAnsi="微软雅黑" w:cs="微软雅黑" w:hint="eastAsia"/>
          <w:color w:val="000000"/>
          <w:sz w:val="32"/>
          <w:szCs w:val="32"/>
          <w:shd w:val="clear" w:color="auto" w:fill="FFFFFF"/>
        </w:rPr>
        <w:t>）研究、规划、设计部门</w:t>
      </w:r>
    </w:p>
    <w:p w14:paraId="274B296F"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①解决设计、生产中疑难技术问题，取得较好效果，经行业主管部门认可。</w:t>
      </w:r>
    </w:p>
    <w:p w14:paraId="09814E49"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②在研究、设计、实施等方面取得一定成绩，或取得良好的社会、经济效益。</w:t>
      </w:r>
    </w:p>
    <w:p w14:paraId="40A4FA85"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（四）高级工程师。</w:t>
      </w:r>
    </w:p>
    <w:p w14:paraId="142B9C68"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1.</w:t>
      </w:r>
      <w:r w:rsidRPr="00C22F60">
        <w:rPr>
          <w:rFonts w:ascii="仿宋_GB2312" w:eastAsia="仿宋_GB2312" w:hAnsi="微软雅黑" w:cs="微软雅黑" w:hint="eastAsia"/>
          <w:color w:val="000000"/>
          <w:sz w:val="32"/>
          <w:szCs w:val="32"/>
          <w:shd w:val="clear" w:color="auto" w:fill="FFFFFF"/>
        </w:rPr>
        <w:t>系统掌握专业基础理论知识和专业技术知识，具有跟踪本专业科技发展前沿水</w:t>
      </w:r>
      <w:r w:rsidRPr="00C22F60">
        <w:rPr>
          <w:rFonts w:ascii="仿宋_GB2312" w:eastAsia="仿宋_GB2312" w:hAnsi="微软雅黑" w:cs="微软雅黑" w:hint="eastAsia"/>
          <w:color w:val="000000"/>
          <w:sz w:val="32"/>
          <w:szCs w:val="32"/>
          <w:shd w:val="clear" w:color="auto" w:fill="FFFFFF"/>
        </w:rPr>
        <w:t>平的能力，熟练运用本专业技术标准和规程，在相关领域取得重要成果。</w:t>
      </w:r>
    </w:p>
    <w:p w14:paraId="681BFE52"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2.</w:t>
      </w:r>
      <w:r w:rsidRPr="00C22F60">
        <w:rPr>
          <w:rFonts w:ascii="仿宋_GB2312" w:eastAsia="仿宋_GB2312" w:hAnsi="微软雅黑" w:cs="微软雅黑" w:hint="eastAsia"/>
          <w:color w:val="000000"/>
          <w:sz w:val="32"/>
          <w:szCs w:val="32"/>
          <w:shd w:val="clear" w:color="auto" w:fill="FFFFFF"/>
        </w:rPr>
        <w:t>长期从事本专业工作，业绩突出，能够独立主持和建设重大工程项目，能够解决复杂工程问题，取得了较高的经济效益和社会效益。</w:t>
      </w:r>
    </w:p>
    <w:p w14:paraId="14F88701"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3.</w:t>
      </w:r>
      <w:r w:rsidRPr="00C22F60">
        <w:rPr>
          <w:rFonts w:ascii="仿宋_GB2312" w:eastAsia="仿宋_GB2312" w:hAnsi="微软雅黑" w:cs="微软雅黑" w:hint="eastAsia"/>
          <w:color w:val="000000"/>
          <w:sz w:val="32"/>
          <w:szCs w:val="32"/>
          <w:shd w:val="clear" w:color="auto" w:fill="FFFFFF"/>
        </w:rPr>
        <w:t>取得工程师职称后，业绩、成果要求符合下列条件之一：</w:t>
      </w:r>
    </w:p>
    <w:p w14:paraId="1D5FE478"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lastRenderedPageBreak/>
        <w:t>（</w:t>
      </w:r>
      <w:r w:rsidRPr="00C22F60">
        <w:rPr>
          <w:rFonts w:ascii="仿宋_GB2312" w:eastAsia="仿宋_GB2312" w:hAnsi="微软雅黑" w:cs="微软雅黑" w:hint="eastAsia"/>
          <w:color w:val="000000"/>
          <w:sz w:val="32"/>
          <w:szCs w:val="32"/>
          <w:shd w:val="clear" w:color="auto" w:fill="FFFFFF"/>
        </w:rPr>
        <w:t>1</w:t>
      </w:r>
      <w:r w:rsidRPr="00C22F60">
        <w:rPr>
          <w:rFonts w:ascii="仿宋_GB2312" w:eastAsia="仿宋_GB2312" w:hAnsi="微软雅黑" w:cs="微软雅黑" w:hint="eastAsia"/>
          <w:color w:val="000000"/>
          <w:sz w:val="32"/>
          <w:szCs w:val="32"/>
          <w:shd w:val="clear" w:color="auto" w:fill="FFFFFF"/>
        </w:rPr>
        <w:t>）生产、技术管理部门</w:t>
      </w:r>
    </w:p>
    <w:p w14:paraId="02CC7E6E"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①具有系统广博的专业基础理论知识和专业技术知识，掌握本专业国内外现状和现代管理的发展趋势，能解决在生产过程或综合技术管理中本专业领域重要技术问题，可指导工程师的工作和学习。</w:t>
      </w:r>
    </w:p>
    <w:p w14:paraId="7A1AE33A"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②有丰富的生产、技术管理工作实践经验，在生产、技术管理工作中有显著成</w:t>
      </w:r>
      <w:r w:rsidRPr="00C22F60">
        <w:rPr>
          <w:rFonts w:ascii="仿宋_GB2312" w:eastAsia="仿宋_GB2312" w:hAnsi="微软雅黑" w:cs="微软雅黑" w:hint="eastAsia"/>
          <w:color w:val="000000"/>
          <w:sz w:val="32"/>
          <w:szCs w:val="32"/>
          <w:shd w:val="clear" w:color="auto" w:fill="FFFFFF"/>
        </w:rPr>
        <w:t>绩和社会、经济效益。</w:t>
      </w:r>
    </w:p>
    <w:p w14:paraId="748C1AC9"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③获得</w:t>
      </w:r>
      <w:r w:rsidRPr="00C22F60">
        <w:rPr>
          <w:rFonts w:ascii="仿宋_GB2312" w:eastAsia="仿宋_GB2312" w:hAnsi="微软雅黑" w:cs="微软雅黑" w:hint="eastAsia"/>
          <w:color w:val="000000"/>
          <w:sz w:val="32"/>
          <w:szCs w:val="32"/>
          <w:shd w:val="clear" w:color="auto" w:fill="FFFFFF"/>
        </w:rPr>
        <w:t>1</w:t>
      </w:r>
      <w:r w:rsidRPr="00C22F60">
        <w:rPr>
          <w:rFonts w:ascii="仿宋_GB2312" w:eastAsia="仿宋_GB2312" w:hAnsi="微软雅黑" w:cs="微软雅黑" w:hint="eastAsia"/>
          <w:color w:val="000000"/>
          <w:sz w:val="32"/>
          <w:szCs w:val="32"/>
          <w:shd w:val="clear" w:color="auto" w:fill="FFFFFF"/>
        </w:rPr>
        <w:t>件以上发明专利授权（排名前三）。</w:t>
      </w:r>
      <w:r w:rsidRPr="00C22F60">
        <w:rPr>
          <w:rFonts w:ascii="仿宋_GB2312" w:eastAsia="仿宋_GB2312" w:hAnsi="微软雅黑" w:cs="微软雅黑" w:hint="eastAsia"/>
          <w:color w:val="000000"/>
          <w:sz w:val="32"/>
          <w:szCs w:val="32"/>
          <w:shd w:val="clear" w:color="auto" w:fill="FFFFFF"/>
        </w:rPr>
        <w:t xml:space="preserve"> </w:t>
      </w:r>
    </w:p>
    <w:p w14:paraId="3DEC8562"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④主持完成科技成果转化，取得重大经济、社会效益。</w:t>
      </w:r>
    </w:p>
    <w:p w14:paraId="35C5DDE3"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⑤获得国家级或省（部）级科学技术奖，或中国政府友谊奖，或天府友谊奖等奖项（以获奖证书为据）。</w:t>
      </w:r>
    </w:p>
    <w:p w14:paraId="02DE2CC7"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⑥获得工程类国际知名奖项（以获奖证书为据）。</w:t>
      </w:r>
    </w:p>
    <w:p w14:paraId="20688392"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微软雅黑" w:eastAsia="微软雅黑" w:hAnsi="微软雅黑" w:cs="微软雅黑" w:hint="eastAsia"/>
          <w:color w:val="000000"/>
          <w:sz w:val="32"/>
          <w:szCs w:val="32"/>
          <w:shd w:val="clear" w:color="auto" w:fill="FFFFFF"/>
        </w:rPr>
        <w:t>‡</w:t>
      </w:r>
      <w:r w:rsidRPr="00C22F60">
        <w:rPr>
          <w:rFonts w:ascii="仿宋_GB2312" w:eastAsia="仿宋_GB2312" w:hAnsi="仿宋_GB2312" w:cs="仿宋_GB2312" w:hint="eastAsia"/>
          <w:color w:val="000000"/>
          <w:sz w:val="32"/>
          <w:szCs w:val="32"/>
          <w:shd w:val="clear" w:color="auto" w:fill="FFFFFF"/>
        </w:rPr>
        <w:t>参与编写</w:t>
      </w:r>
      <w:r w:rsidRPr="00C22F60">
        <w:rPr>
          <w:rFonts w:ascii="仿宋_GB2312" w:eastAsia="仿宋_GB2312" w:hAnsi="微软雅黑" w:cs="微软雅黑" w:hint="eastAsia"/>
          <w:color w:val="000000"/>
          <w:sz w:val="32"/>
          <w:szCs w:val="32"/>
          <w:shd w:val="clear" w:color="auto" w:fill="FFFFFF"/>
        </w:rPr>
        <w:t>1</w:t>
      </w:r>
      <w:r w:rsidRPr="00C22F60">
        <w:rPr>
          <w:rFonts w:ascii="仿宋_GB2312" w:eastAsia="仿宋_GB2312" w:hAnsi="微软雅黑" w:cs="微软雅黑" w:hint="eastAsia"/>
          <w:color w:val="000000"/>
          <w:sz w:val="32"/>
          <w:szCs w:val="32"/>
          <w:shd w:val="clear" w:color="auto" w:fill="FFFFFF"/>
        </w:rPr>
        <w:t>项以上国家、行业标准（规程），或主持编写</w:t>
      </w:r>
      <w:r w:rsidRPr="00C22F60">
        <w:rPr>
          <w:rFonts w:ascii="仿宋_GB2312" w:eastAsia="仿宋_GB2312" w:hAnsi="微软雅黑" w:cs="微软雅黑" w:hint="eastAsia"/>
          <w:color w:val="000000"/>
          <w:sz w:val="32"/>
          <w:szCs w:val="32"/>
          <w:shd w:val="clear" w:color="auto" w:fill="FFFFFF"/>
        </w:rPr>
        <w:t>1</w:t>
      </w:r>
      <w:r w:rsidRPr="00C22F60">
        <w:rPr>
          <w:rFonts w:ascii="仿宋_GB2312" w:eastAsia="仿宋_GB2312" w:hAnsi="微软雅黑" w:cs="微软雅黑" w:hint="eastAsia"/>
          <w:color w:val="000000"/>
          <w:sz w:val="32"/>
          <w:szCs w:val="32"/>
          <w:shd w:val="clear" w:color="auto" w:fill="FFFFFF"/>
        </w:rPr>
        <w:t>项以上地方标准（规程）。</w:t>
      </w:r>
    </w:p>
    <w:p w14:paraId="648C3123" w14:textId="77777777" w:rsidR="00DF70A8" w:rsidRPr="00C22F60" w:rsidRDefault="002C419A">
      <w:pPr>
        <w:pStyle w:val="a3"/>
        <w:widowControl/>
        <w:spacing w:before="120" w:after="240" w:line="600" w:lineRule="atLeast"/>
        <w:ind w:left="64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w:t>
      </w:r>
      <w:r w:rsidRPr="00C22F60">
        <w:rPr>
          <w:rFonts w:ascii="仿宋_GB2312" w:eastAsia="仿宋_GB2312" w:hAnsi="微软雅黑" w:cs="微软雅黑" w:hint="eastAsia"/>
          <w:color w:val="000000"/>
          <w:sz w:val="32"/>
          <w:szCs w:val="32"/>
          <w:shd w:val="clear" w:color="auto" w:fill="FFFFFF"/>
        </w:rPr>
        <w:t>2</w:t>
      </w:r>
      <w:r w:rsidRPr="00C22F60">
        <w:rPr>
          <w:rFonts w:ascii="仿宋_GB2312" w:eastAsia="仿宋_GB2312" w:hAnsi="微软雅黑" w:cs="微软雅黑" w:hint="eastAsia"/>
          <w:color w:val="000000"/>
          <w:sz w:val="32"/>
          <w:szCs w:val="32"/>
          <w:shd w:val="clear" w:color="auto" w:fill="FFFFFF"/>
        </w:rPr>
        <w:t>）研究、规划、设计部门</w:t>
      </w:r>
    </w:p>
    <w:p w14:paraId="7145E5ED" w14:textId="77777777" w:rsidR="00DF70A8" w:rsidRPr="00C22F60" w:rsidRDefault="002C419A">
      <w:pPr>
        <w:pStyle w:val="a3"/>
        <w:widowControl/>
        <w:spacing w:before="120" w:after="240" w:line="600" w:lineRule="atLeast"/>
        <w:ind w:firstLine="632"/>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①具有独立承担重要研究课题或有主持和组织重大工程项目设计的能力，能解决本专业领域的关键性技术问题；专业基础理论知识和专业技术知识系统坚实，掌握本专业领</w:t>
      </w:r>
      <w:r w:rsidRPr="00C22F60">
        <w:rPr>
          <w:rFonts w:ascii="仿宋_GB2312" w:eastAsia="仿宋_GB2312" w:hAnsi="微软雅黑" w:cs="微软雅黑" w:hint="eastAsia"/>
          <w:color w:val="000000"/>
          <w:sz w:val="32"/>
          <w:szCs w:val="32"/>
          <w:shd w:val="clear" w:color="auto" w:fill="FFFFFF"/>
        </w:rPr>
        <w:lastRenderedPageBreak/>
        <w:t>域国内外现状和发展趋势，能够指导工程师、研究生的工作和学习。</w:t>
      </w:r>
    </w:p>
    <w:p w14:paraId="2192A99D"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②有丰富的工程技术研究、设计实践经验，取得过具有实用价值或显著社会经济效益的研究、设计成果，或发表过有较高水平的技术著作、论文。</w:t>
      </w:r>
    </w:p>
    <w:p w14:paraId="1281B0E6"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③主持规划设计的产品或项目，取得重大经济、社会效益。</w:t>
      </w:r>
    </w:p>
    <w:p w14:paraId="146C1843"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④获得国家级或省（部）级科学技术奖，或中国政府友谊奖，或天府友谊奖等奖项（以获奖证书为据）。</w:t>
      </w:r>
    </w:p>
    <w:p w14:paraId="11EB785E"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⑤获得</w:t>
      </w:r>
      <w:r w:rsidRPr="00C22F60">
        <w:rPr>
          <w:rFonts w:ascii="仿宋_GB2312" w:eastAsia="仿宋_GB2312" w:hAnsi="微软雅黑" w:cs="微软雅黑" w:hint="eastAsia"/>
          <w:color w:val="000000"/>
          <w:sz w:val="32"/>
          <w:szCs w:val="32"/>
          <w:shd w:val="clear" w:color="auto" w:fill="FFFFFF"/>
        </w:rPr>
        <w:t>1</w:t>
      </w:r>
      <w:r w:rsidRPr="00C22F60">
        <w:rPr>
          <w:rFonts w:ascii="仿宋_GB2312" w:eastAsia="仿宋_GB2312" w:hAnsi="微软雅黑" w:cs="微软雅黑" w:hint="eastAsia"/>
          <w:color w:val="000000"/>
          <w:sz w:val="32"/>
          <w:szCs w:val="32"/>
          <w:shd w:val="clear" w:color="auto" w:fill="FFFFFF"/>
        </w:rPr>
        <w:t>件以上发明专利授权（排名前三）。</w:t>
      </w:r>
    </w:p>
    <w:p w14:paraId="11756034"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⑥获得工程类国际知名奖项（以获奖证书为据）。</w:t>
      </w:r>
    </w:p>
    <w:p w14:paraId="5EF86B41"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微软雅黑" w:eastAsia="微软雅黑" w:hAnsi="微软雅黑" w:cs="微软雅黑" w:hint="eastAsia"/>
          <w:color w:val="000000"/>
          <w:sz w:val="32"/>
          <w:szCs w:val="32"/>
          <w:shd w:val="clear" w:color="auto" w:fill="FFFFFF"/>
        </w:rPr>
        <w:t>‡</w:t>
      </w:r>
      <w:r w:rsidRPr="00C22F60">
        <w:rPr>
          <w:rFonts w:ascii="仿宋_GB2312" w:eastAsia="仿宋_GB2312" w:hAnsi="仿宋_GB2312" w:cs="仿宋_GB2312" w:hint="eastAsia"/>
          <w:color w:val="000000"/>
          <w:sz w:val="32"/>
          <w:szCs w:val="32"/>
          <w:shd w:val="clear" w:color="auto" w:fill="FFFFFF"/>
        </w:rPr>
        <w:t>参与编写</w:t>
      </w:r>
      <w:r w:rsidRPr="00C22F60">
        <w:rPr>
          <w:rFonts w:ascii="仿宋_GB2312" w:eastAsia="仿宋_GB2312" w:hAnsi="微软雅黑" w:cs="微软雅黑" w:hint="eastAsia"/>
          <w:color w:val="000000"/>
          <w:sz w:val="32"/>
          <w:szCs w:val="32"/>
          <w:shd w:val="clear" w:color="auto" w:fill="FFFFFF"/>
        </w:rPr>
        <w:t>1</w:t>
      </w:r>
      <w:r w:rsidRPr="00C22F60">
        <w:rPr>
          <w:rFonts w:ascii="仿宋_GB2312" w:eastAsia="仿宋_GB2312" w:hAnsi="微软雅黑" w:cs="微软雅黑" w:hint="eastAsia"/>
          <w:color w:val="000000"/>
          <w:sz w:val="32"/>
          <w:szCs w:val="32"/>
          <w:shd w:val="clear" w:color="auto" w:fill="FFFFFF"/>
        </w:rPr>
        <w:t>项以上国家、行业标准（规程），或主持编写</w:t>
      </w:r>
      <w:r w:rsidRPr="00C22F60">
        <w:rPr>
          <w:rFonts w:ascii="仿宋_GB2312" w:eastAsia="仿宋_GB2312" w:hAnsi="微软雅黑" w:cs="微软雅黑" w:hint="eastAsia"/>
          <w:color w:val="000000"/>
          <w:sz w:val="32"/>
          <w:szCs w:val="32"/>
          <w:shd w:val="clear" w:color="auto" w:fill="FFFFFF"/>
        </w:rPr>
        <w:t>1</w:t>
      </w:r>
      <w:r w:rsidRPr="00C22F60">
        <w:rPr>
          <w:rFonts w:ascii="仿宋_GB2312" w:eastAsia="仿宋_GB2312" w:hAnsi="微软雅黑" w:cs="微软雅黑" w:hint="eastAsia"/>
          <w:color w:val="000000"/>
          <w:sz w:val="32"/>
          <w:szCs w:val="32"/>
          <w:shd w:val="clear" w:color="auto" w:fill="FFFFFF"/>
        </w:rPr>
        <w:t>项以上地方标准（规程）。</w:t>
      </w:r>
    </w:p>
    <w:p w14:paraId="7B377793"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 xml:space="preserve">4. </w:t>
      </w:r>
      <w:r w:rsidRPr="00C22F60">
        <w:rPr>
          <w:rFonts w:ascii="仿宋_GB2312" w:eastAsia="仿宋_GB2312" w:hAnsi="微软雅黑" w:cs="微软雅黑" w:hint="eastAsia"/>
          <w:color w:val="000000"/>
          <w:sz w:val="32"/>
          <w:szCs w:val="32"/>
          <w:shd w:val="clear" w:color="auto" w:fill="FFFFFF"/>
        </w:rPr>
        <w:t>论文、论著具备下列条件之一：</w:t>
      </w:r>
    </w:p>
    <w:p w14:paraId="19F32FE0" w14:textId="77777777" w:rsidR="00DF70A8" w:rsidRPr="00C22F60" w:rsidRDefault="002C419A">
      <w:pPr>
        <w:pStyle w:val="a3"/>
        <w:widowControl/>
        <w:spacing w:before="120" w:after="240" w:line="600" w:lineRule="atLeast"/>
        <w:ind w:firstLine="645"/>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(1)</w:t>
      </w:r>
      <w:r w:rsidRPr="00C22F60">
        <w:rPr>
          <w:rFonts w:ascii="仿宋_GB2312" w:eastAsia="仿宋_GB2312" w:hAnsi="微软雅黑" w:cs="微软雅黑" w:hint="eastAsia"/>
          <w:color w:val="000000"/>
          <w:sz w:val="32"/>
          <w:szCs w:val="32"/>
          <w:shd w:val="clear" w:color="auto" w:fill="FFFFFF"/>
        </w:rPr>
        <w:t>任工程师以来，作为第一作者或通讯作者在专业刊物上公开发表本专业学术论文</w:t>
      </w:r>
      <w:r w:rsidRPr="00C22F60">
        <w:rPr>
          <w:rFonts w:ascii="仿宋_GB2312" w:eastAsia="仿宋_GB2312" w:hAnsi="微软雅黑" w:cs="微软雅黑" w:hint="eastAsia"/>
          <w:color w:val="000000"/>
          <w:sz w:val="32"/>
          <w:szCs w:val="32"/>
          <w:shd w:val="clear" w:color="auto" w:fill="FFFFFF"/>
        </w:rPr>
        <w:t>1</w:t>
      </w:r>
      <w:r w:rsidRPr="00C22F60">
        <w:rPr>
          <w:rFonts w:ascii="仿宋_GB2312" w:eastAsia="仿宋_GB2312" w:hAnsi="微软雅黑" w:cs="微软雅黑" w:hint="eastAsia"/>
          <w:color w:val="000000"/>
          <w:sz w:val="32"/>
          <w:szCs w:val="32"/>
          <w:shd w:val="clear" w:color="auto" w:fill="FFFFFF"/>
        </w:rPr>
        <w:t>篇以上；或独著（或合著）出版本专业著作</w:t>
      </w:r>
      <w:r w:rsidRPr="00C22F60">
        <w:rPr>
          <w:rFonts w:ascii="仿宋_GB2312" w:eastAsia="仿宋_GB2312" w:hAnsi="微软雅黑" w:cs="微软雅黑" w:hint="eastAsia"/>
          <w:color w:val="000000"/>
          <w:sz w:val="32"/>
          <w:szCs w:val="32"/>
          <w:shd w:val="clear" w:color="auto" w:fill="FFFFFF"/>
        </w:rPr>
        <w:t>1</w:t>
      </w:r>
      <w:r w:rsidRPr="00C22F60">
        <w:rPr>
          <w:rFonts w:ascii="仿宋_GB2312" w:eastAsia="仿宋_GB2312" w:hAnsi="微软雅黑" w:cs="微软雅黑" w:hint="eastAsia"/>
          <w:color w:val="000000"/>
          <w:sz w:val="32"/>
          <w:szCs w:val="32"/>
          <w:shd w:val="clear" w:color="auto" w:fill="FFFFFF"/>
        </w:rPr>
        <w:t>部，本人撰写</w:t>
      </w:r>
      <w:r w:rsidRPr="00C22F60">
        <w:rPr>
          <w:rFonts w:ascii="仿宋_GB2312" w:eastAsia="仿宋_GB2312" w:hAnsi="微软雅黑" w:cs="微软雅黑" w:hint="eastAsia"/>
          <w:color w:val="000000"/>
          <w:sz w:val="32"/>
          <w:szCs w:val="32"/>
          <w:shd w:val="clear" w:color="auto" w:fill="FFFFFF"/>
        </w:rPr>
        <w:t>2</w:t>
      </w:r>
      <w:r w:rsidRPr="00C22F60">
        <w:rPr>
          <w:rFonts w:ascii="仿宋_GB2312" w:eastAsia="仿宋_GB2312" w:hAnsi="微软雅黑" w:cs="微软雅黑" w:hint="eastAsia"/>
          <w:color w:val="000000"/>
          <w:sz w:val="32"/>
          <w:szCs w:val="32"/>
          <w:shd w:val="clear" w:color="auto" w:fill="FFFFFF"/>
        </w:rPr>
        <w:t>万字以上，且著作已正式出版。</w:t>
      </w:r>
    </w:p>
    <w:p w14:paraId="21806664"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lastRenderedPageBreak/>
        <w:t>(2)</w:t>
      </w:r>
      <w:r w:rsidRPr="00C22F60">
        <w:rPr>
          <w:rFonts w:ascii="仿宋_GB2312" w:eastAsia="仿宋_GB2312" w:hAnsi="微软雅黑" w:cs="微软雅黑" w:hint="eastAsia"/>
          <w:color w:val="000000"/>
          <w:sz w:val="32"/>
          <w:szCs w:val="32"/>
          <w:shd w:val="clear" w:color="auto" w:fill="FFFFFF"/>
        </w:rPr>
        <w:t>未发表论文的，应提供反映本人专业技术水平或成果</w:t>
      </w:r>
      <w:r w:rsidRPr="00C22F60">
        <w:rPr>
          <w:rFonts w:ascii="仿宋_GB2312" w:eastAsia="仿宋_GB2312" w:hAnsi="微软雅黑" w:cs="微软雅黑" w:hint="eastAsia"/>
          <w:color w:val="000000"/>
          <w:sz w:val="32"/>
          <w:szCs w:val="32"/>
          <w:shd w:val="clear" w:color="auto" w:fill="FFFFFF"/>
        </w:rPr>
        <w:t>转化业绩的行业标准、发明专利、技术鉴定报告、技术可行性论证报告、技术创新工作报告等材料。</w:t>
      </w:r>
    </w:p>
    <w:p w14:paraId="55E4BEC7" w14:textId="77777777" w:rsidR="00DF70A8" w:rsidRPr="00C22F60" w:rsidRDefault="002C419A">
      <w:pPr>
        <w:pStyle w:val="a3"/>
        <w:widowControl/>
        <w:spacing w:before="120" w:after="240" w:line="600" w:lineRule="atLeast"/>
        <w:ind w:left="632"/>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（五）正高级工程师。</w:t>
      </w:r>
    </w:p>
    <w:p w14:paraId="4377B7D4"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1.</w:t>
      </w:r>
      <w:r w:rsidRPr="00C22F60">
        <w:rPr>
          <w:rFonts w:ascii="仿宋_GB2312" w:eastAsia="仿宋_GB2312" w:hAnsi="微软雅黑" w:cs="微软雅黑" w:hint="eastAsia"/>
          <w:color w:val="000000"/>
          <w:sz w:val="32"/>
          <w:szCs w:val="32"/>
          <w:shd w:val="clear" w:color="auto" w:fill="FFFFFF"/>
        </w:rPr>
        <w:t>具有全面系统的专业理论和实践功底，科研水平、学术造诣或科学实践能力强，全面掌握本专业国内外前沿发展动态，具有引领本专业科技发展前沿水平的能力，取得重大理论研究成果和关键技术突破，或在相关领域取得创新性研究成果，推动了本专业发展。</w:t>
      </w:r>
      <w:r w:rsidRPr="00C22F60">
        <w:rPr>
          <w:rFonts w:ascii="仿宋_GB2312" w:eastAsia="仿宋_GB2312" w:hAnsi="微软雅黑" w:cs="微软雅黑" w:hint="eastAsia"/>
          <w:color w:val="000000"/>
          <w:sz w:val="32"/>
          <w:szCs w:val="32"/>
          <w:shd w:val="clear" w:color="auto" w:fill="FFFFFF"/>
        </w:rPr>
        <w:t xml:space="preserve"> </w:t>
      </w:r>
      <w:r w:rsidRPr="00C22F60">
        <w:rPr>
          <w:rFonts w:ascii="仿宋_GB2312" w:eastAsia="仿宋_GB2312" w:hAnsi="微软雅黑" w:cs="微软雅黑" w:hint="eastAsia"/>
          <w:color w:val="000000"/>
          <w:sz w:val="32"/>
          <w:szCs w:val="32"/>
          <w:shd w:val="clear" w:color="auto" w:fill="FFFFFF"/>
        </w:rPr>
        <w:t> </w:t>
      </w:r>
    </w:p>
    <w:p w14:paraId="62D40A31"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2.</w:t>
      </w:r>
      <w:r w:rsidRPr="00C22F60">
        <w:rPr>
          <w:rFonts w:ascii="仿宋_GB2312" w:eastAsia="仿宋_GB2312" w:hAnsi="微软雅黑" w:cs="微软雅黑" w:hint="eastAsia"/>
          <w:color w:val="000000"/>
          <w:sz w:val="32"/>
          <w:szCs w:val="32"/>
          <w:shd w:val="clear" w:color="auto" w:fill="FFFFFF"/>
        </w:rPr>
        <w:t>长期从事本专业工作，业绩突出，能够主持完成本专业领域重大项目，能够解决重大技术问题或掌握关键核心技术，取得了显著的经济效益和社会效益。</w:t>
      </w:r>
    </w:p>
    <w:p w14:paraId="7B97F342"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3.</w:t>
      </w:r>
      <w:r w:rsidRPr="00C22F60">
        <w:rPr>
          <w:rFonts w:ascii="仿宋_GB2312" w:eastAsia="仿宋_GB2312" w:hAnsi="微软雅黑" w:cs="微软雅黑" w:hint="eastAsia"/>
          <w:color w:val="000000"/>
          <w:sz w:val="32"/>
          <w:szCs w:val="32"/>
          <w:shd w:val="clear" w:color="auto" w:fill="FFFFFF"/>
        </w:rPr>
        <w:t>在本专业领域具有较</w:t>
      </w:r>
      <w:r w:rsidRPr="00C22F60">
        <w:rPr>
          <w:rFonts w:ascii="仿宋_GB2312" w:eastAsia="仿宋_GB2312" w:hAnsi="微软雅黑" w:cs="微软雅黑" w:hint="eastAsia"/>
          <w:color w:val="000000"/>
          <w:sz w:val="32"/>
          <w:szCs w:val="32"/>
          <w:shd w:val="clear" w:color="auto" w:fill="FFFFFF"/>
        </w:rPr>
        <w:t>高的知名度和影响力，在突破关键核心技术和自主创新方面</w:t>
      </w:r>
      <w:proofErr w:type="gramStart"/>
      <w:r w:rsidRPr="00C22F60">
        <w:rPr>
          <w:rFonts w:ascii="仿宋_GB2312" w:eastAsia="仿宋_GB2312" w:hAnsi="微软雅黑" w:cs="微软雅黑" w:hint="eastAsia"/>
          <w:color w:val="000000"/>
          <w:sz w:val="32"/>
          <w:szCs w:val="32"/>
          <w:shd w:val="clear" w:color="auto" w:fill="FFFFFF"/>
        </w:rPr>
        <w:t>作出</w:t>
      </w:r>
      <w:proofErr w:type="gramEnd"/>
      <w:r w:rsidRPr="00C22F60">
        <w:rPr>
          <w:rFonts w:ascii="仿宋_GB2312" w:eastAsia="仿宋_GB2312" w:hAnsi="微软雅黑" w:cs="微软雅黑" w:hint="eastAsia"/>
          <w:color w:val="000000"/>
          <w:sz w:val="32"/>
          <w:szCs w:val="32"/>
          <w:shd w:val="clear" w:color="auto" w:fill="FFFFFF"/>
        </w:rPr>
        <w:t>突出贡献，发挥了较强的引领和示范作用。</w:t>
      </w:r>
    </w:p>
    <w:p w14:paraId="0F5C15AE"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4.</w:t>
      </w:r>
      <w:r w:rsidRPr="00C22F60">
        <w:rPr>
          <w:rFonts w:ascii="仿宋_GB2312" w:eastAsia="仿宋_GB2312" w:hAnsi="微软雅黑" w:cs="微软雅黑" w:hint="eastAsia"/>
          <w:color w:val="000000"/>
          <w:sz w:val="32"/>
          <w:szCs w:val="32"/>
          <w:shd w:val="clear" w:color="auto" w:fill="FFFFFF"/>
        </w:rPr>
        <w:t>取得高级工程师职称后，业绩、成果要求符合下列条件之一：</w:t>
      </w:r>
    </w:p>
    <w:p w14:paraId="5AB85A7F" w14:textId="77777777" w:rsidR="00DF70A8" w:rsidRPr="00C22F60" w:rsidRDefault="002C419A">
      <w:pPr>
        <w:pStyle w:val="a3"/>
        <w:widowControl/>
        <w:spacing w:before="120" w:after="240" w:line="600" w:lineRule="atLeast"/>
        <w:ind w:firstLine="645"/>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w:t>
      </w:r>
      <w:r w:rsidRPr="00C22F60">
        <w:rPr>
          <w:rFonts w:ascii="仿宋_GB2312" w:eastAsia="仿宋_GB2312" w:hAnsi="微软雅黑" w:cs="微软雅黑" w:hint="eastAsia"/>
          <w:color w:val="000000"/>
          <w:sz w:val="32"/>
          <w:szCs w:val="32"/>
          <w:shd w:val="clear" w:color="auto" w:fill="FFFFFF"/>
        </w:rPr>
        <w:t>1</w:t>
      </w:r>
      <w:r w:rsidRPr="00C22F60">
        <w:rPr>
          <w:rFonts w:ascii="仿宋_GB2312" w:eastAsia="仿宋_GB2312" w:hAnsi="微软雅黑" w:cs="微软雅黑" w:hint="eastAsia"/>
          <w:color w:val="000000"/>
          <w:sz w:val="32"/>
          <w:szCs w:val="32"/>
          <w:shd w:val="clear" w:color="auto" w:fill="FFFFFF"/>
        </w:rPr>
        <w:t>）获得国家级科学技术奖二等奖以上奖项，或中国政府友谊奖等奖项。</w:t>
      </w:r>
    </w:p>
    <w:p w14:paraId="6D74B35E"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lastRenderedPageBreak/>
        <w:t>（</w:t>
      </w:r>
      <w:r w:rsidRPr="00C22F60">
        <w:rPr>
          <w:rFonts w:ascii="仿宋_GB2312" w:eastAsia="仿宋_GB2312" w:hAnsi="微软雅黑" w:cs="微软雅黑" w:hint="eastAsia"/>
          <w:color w:val="000000"/>
          <w:sz w:val="32"/>
          <w:szCs w:val="32"/>
          <w:shd w:val="clear" w:color="auto" w:fill="FFFFFF"/>
        </w:rPr>
        <w:t>2</w:t>
      </w:r>
      <w:r w:rsidRPr="00C22F60">
        <w:rPr>
          <w:rFonts w:ascii="仿宋_GB2312" w:eastAsia="仿宋_GB2312" w:hAnsi="微软雅黑" w:cs="微软雅黑" w:hint="eastAsia"/>
          <w:color w:val="000000"/>
          <w:sz w:val="32"/>
          <w:szCs w:val="32"/>
          <w:shd w:val="clear" w:color="auto" w:fill="FFFFFF"/>
        </w:rPr>
        <w:t>）获得省（部）级科学技术奖一等奖一项、或省（部）级科学技术奖二等奖两项以上，或天府友谊奖、或四川省科技杰出贡献奖获得者。</w:t>
      </w:r>
    </w:p>
    <w:p w14:paraId="3112194E"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w:t>
      </w:r>
      <w:r w:rsidRPr="00C22F60">
        <w:rPr>
          <w:rFonts w:ascii="仿宋_GB2312" w:eastAsia="仿宋_GB2312" w:hAnsi="微软雅黑" w:cs="微软雅黑" w:hint="eastAsia"/>
          <w:color w:val="000000"/>
          <w:sz w:val="32"/>
          <w:szCs w:val="32"/>
          <w:shd w:val="clear" w:color="auto" w:fill="FFFFFF"/>
        </w:rPr>
        <w:t>3</w:t>
      </w:r>
      <w:r w:rsidRPr="00C22F60">
        <w:rPr>
          <w:rFonts w:ascii="仿宋_GB2312" w:eastAsia="仿宋_GB2312" w:hAnsi="微软雅黑" w:cs="微软雅黑" w:hint="eastAsia"/>
          <w:color w:val="000000"/>
          <w:sz w:val="32"/>
          <w:szCs w:val="32"/>
          <w:shd w:val="clear" w:color="auto" w:fill="FFFFFF"/>
        </w:rPr>
        <w:t>）在全省本专业领域内享有较高声誉和知名度，获得省部级以上专家称号或被纳入省部级以上人才计划等。</w:t>
      </w:r>
    </w:p>
    <w:p w14:paraId="1E619E6E" w14:textId="77777777" w:rsidR="00DF70A8" w:rsidRPr="00C22F60" w:rsidRDefault="002C419A">
      <w:pPr>
        <w:pStyle w:val="a3"/>
        <w:widowControl/>
        <w:spacing w:before="120" w:after="240" w:line="600" w:lineRule="atLeast"/>
        <w:ind w:firstLine="645"/>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w:t>
      </w:r>
      <w:r w:rsidRPr="00C22F60">
        <w:rPr>
          <w:rFonts w:ascii="仿宋_GB2312" w:eastAsia="仿宋_GB2312" w:hAnsi="微软雅黑" w:cs="微软雅黑" w:hint="eastAsia"/>
          <w:color w:val="000000"/>
          <w:sz w:val="32"/>
          <w:szCs w:val="32"/>
          <w:shd w:val="clear" w:color="auto" w:fill="FFFFFF"/>
        </w:rPr>
        <w:t>4</w:t>
      </w:r>
      <w:r w:rsidRPr="00C22F60">
        <w:rPr>
          <w:rFonts w:ascii="仿宋_GB2312" w:eastAsia="仿宋_GB2312" w:hAnsi="微软雅黑" w:cs="微软雅黑" w:hint="eastAsia"/>
          <w:color w:val="000000"/>
          <w:sz w:val="32"/>
          <w:szCs w:val="32"/>
          <w:shd w:val="clear" w:color="auto" w:fill="FFFFFF"/>
        </w:rPr>
        <w:t>）任现职以来，主持开发、研制的新产品市场前景好，纳税额</w:t>
      </w:r>
      <w:r w:rsidRPr="00C22F60">
        <w:rPr>
          <w:rFonts w:ascii="仿宋_GB2312" w:eastAsia="仿宋_GB2312" w:hAnsi="微软雅黑" w:cs="微软雅黑" w:hint="eastAsia"/>
          <w:color w:val="000000"/>
          <w:sz w:val="32"/>
          <w:szCs w:val="32"/>
          <w:shd w:val="clear" w:color="auto" w:fill="FFFFFF"/>
        </w:rPr>
        <w:t>10</w:t>
      </w:r>
      <w:r w:rsidRPr="00C22F60">
        <w:rPr>
          <w:rFonts w:ascii="仿宋_GB2312" w:eastAsia="仿宋_GB2312" w:hAnsi="微软雅黑" w:cs="微软雅黑" w:hint="eastAsia"/>
          <w:color w:val="000000"/>
          <w:sz w:val="32"/>
          <w:szCs w:val="32"/>
          <w:shd w:val="clear" w:color="auto" w:fill="FFFFFF"/>
        </w:rPr>
        <w:t>00</w:t>
      </w:r>
      <w:r w:rsidRPr="00C22F60">
        <w:rPr>
          <w:rFonts w:ascii="仿宋_GB2312" w:eastAsia="仿宋_GB2312" w:hAnsi="微软雅黑" w:cs="微软雅黑" w:hint="eastAsia"/>
          <w:color w:val="000000"/>
          <w:sz w:val="32"/>
          <w:szCs w:val="32"/>
          <w:shd w:val="clear" w:color="auto" w:fill="FFFFFF"/>
        </w:rPr>
        <w:t>万元以上。</w:t>
      </w:r>
    </w:p>
    <w:p w14:paraId="22079451" w14:textId="77777777" w:rsidR="00DF70A8" w:rsidRPr="00C22F60" w:rsidRDefault="002C419A">
      <w:pPr>
        <w:pStyle w:val="a3"/>
        <w:widowControl/>
        <w:spacing w:before="120" w:after="240" w:line="600" w:lineRule="atLeast"/>
        <w:ind w:firstLine="645"/>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w:t>
      </w:r>
      <w:r w:rsidRPr="00C22F60">
        <w:rPr>
          <w:rFonts w:ascii="仿宋_GB2312" w:eastAsia="仿宋_GB2312" w:hAnsi="微软雅黑" w:cs="微软雅黑" w:hint="eastAsia"/>
          <w:color w:val="000000"/>
          <w:sz w:val="32"/>
          <w:szCs w:val="32"/>
          <w:shd w:val="clear" w:color="auto" w:fill="FFFFFF"/>
        </w:rPr>
        <w:t>5</w:t>
      </w:r>
      <w:r w:rsidRPr="00C22F60">
        <w:rPr>
          <w:rFonts w:ascii="仿宋_GB2312" w:eastAsia="仿宋_GB2312" w:hAnsi="微软雅黑" w:cs="微软雅黑" w:hint="eastAsia"/>
          <w:color w:val="000000"/>
          <w:sz w:val="32"/>
          <w:szCs w:val="32"/>
          <w:shd w:val="clear" w:color="auto" w:fill="FFFFFF"/>
        </w:rPr>
        <w:t>）获得国家级优秀工程设计奖、优质工程奖、优秀工程勘察设计奖、优秀工程咨询成果奖、中国建设工程鲁班奖等奖项一项或省级优秀工程质量奖、优秀工程勘察设计奖、四川省专利奖二等以上等级奖项、优秀工程咨询成果奖二等奖和</w:t>
      </w:r>
      <w:proofErr w:type="gramStart"/>
      <w:r w:rsidRPr="00C22F60">
        <w:rPr>
          <w:rFonts w:ascii="仿宋_GB2312" w:eastAsia="仿宋_GB2312" w:hAnsi="微软雅黑" w:cs="微软雅黑" w:hint="eastAsia"/>
          <w:color w:val="000000"/>
          <w:sz w:val="32"/>
          <w:szCs w:val="32"/>
          <w:shd w:val="clear" w:color="auto" w:fill="FFFFFF"/>
        </w:rPr>
        <w:t>天府杯</w:t>
      </w:r>
      <w:proofErr w:type="gramEnd"/>
      <w:r w:rsidRPr="00C22F60">
        <w:rPr>
          <w:rFonts w:ascii="仿宋_GB2312" w:eastAsia="仿宋_GB2312" w:hAnsi="微软雅黑" w:cs="微软雅黑" w:hint="eastAsia"/>
          <w:color w:val="000000"/>
          <w:sz w:val="32"/>
          <w:szCs w:val="32"/>
          <w:shd w:val="clear" w:color="auto" w:fill="FFFFFF"/>
        </w:rPr>
        <w:t>等专业性奖项两项以上。</w:t>
      </w:r>
    </w:p>
    <w:p w14:paraId="17D19D4D" w14:textId="77777777" w:rsidR="00DF70A8" w:rsidRPr="00C22F60" w:rsidRDefault="002C419A">
      <w:pPr>
        <w:pStyle w:val="a3"/>
        <w:widowControl/>
        <w:spacing w:before="120" w:after="240" w:line="600" w:lineRule="atLeast"/>
        <w:ind w:firstLine="645"/>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w:t>
      </w:r>
      <w:r w:rsidRPr="00C22F60">
        <w:rPr>
          <w:rFonts w:ascii="仿宋_GB2312" w:eastAsia="仿宋_GB2312" w:hAnsi="微软雅黑" w:cs="微软雅黑" w:hint="eastAsia"/>
          <w:color w:val="000000"/>
          <w:sz w:val="32"/>
          <w:szCs w:val="32"/>
          <w:shd w:val="clear" w:color="auto" w:fill="FFFFFF"/>
        </w:rPr>
        <w:t>6</w:t>
      </w:r>
      <w:r w:rsidRPr="00C22F60">
        <w:rPr>
          <w:rFonts w:ascii="仿宋_GB2312" w:eastAsia="仿宋_GB2312" w:hAnsi="微软雅黑" w:cs="微软雅黑" w:hint="eastAsia"/>
          <w:color w:val="000000"/>
          <w:sz w:val="32"/>
          <w:szCs w:val="32"/>
          <w:shd w:val="clear" w:color="auto" w:fill="FFFFFF"/>
        </w:rPr>
        <w:t>）产品技术开发、升级、换代适应市场需求，经省部级产品技术鉴定，其主要技术指标达到国际先进或国内领先水平。</w:t>
      </w:r>
    </w:p>
    <w:p w14:paraId="5F8C5D73"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w:t>
      </w:r>
      <w:r w:rsidRPr="00C22F60">
        <w:rPr>
          <w:rFonts w:ascii="仿宋_GB2312" w:eastAsia="仿宋_GB2312" w:hAnsi="微软雅黑" w:cs="微软雅黑" w:hint="eastAsia"/>
          <w:color w:val="000000"/>
          <w:sz w:val="32"/>
          <w:szCs w:val="32"/>
          <w:shd w:val="clear" w:color="auto" w:fill="FFFFFF"/>
        </w:rPr>
        <w:t>7</w:t>
      </w:r>
      <w:r w:rsidRPr="00C22F60">
        <w:rPr>
          <w:rFonts w:ascii="仿宋_GB2312" w:eastAsia="仿宋_GB2312" w:hAnsi="微软雅黑" w:cs="微软雅黑" w:hint="eastAsia"/>
          <w:color w:val="000000"/>
          <w:sz w:val="32"/>
          <w:szCs w:val="32"/>
          <w:shd w:val="clear" w:color="auto" w:fill="FFFFFF"/>
        </w:rPr>
        <w:t>）获得与本专业新技术相关的国家发明专利</w:t>
      </w:r>
      <w:r w:rsidRPr="00C22F60">
        <w:rPr>
          <w:rFonts w:ascii="仿宋_GB2312" w:eastAsia="仿宋_GB2312" w:hAnsi="微软雅黑" w:cs="微软雅黑" w:hint="eastAsia"/>
          <w:color w:val="000000"/>
          <w:sz w:val="32"/>
          <w:szCs w:val="32"/>
          <w:shd w:val="clear" w:color="auto" w:fill="FFFFFF"/>
        </w:rPr>
        <w:t>1</w:t>
      </w:r>
      <w:r w:rsidRPr="00C22F60">
        <w:rPr>
          <w:rFonts w:ascii="仿宋_GB2312" w:eastAsia="仿宋_GB2312" w:hAnsi="微软雅黑" w:cs="微软雅黑" w:hint="eastAsia"/>
          <w:color w:val="000000"/>
          <w:sz w:val="32"/>
          <w:szCs w:val="32"/>
          <w:shd w:val="clear" w:color="auto" w:fill="FFFFFF"/>
        </w:rPr>
        <w:t>项以上（第一完成人或第二完成人，以专利证书为准）。</w:t>
      </w:r>
    </w:p>
    <w:p w14:paraId="26E9F3BF"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w:t>
      </w:r>
      <w:r w:rsidRPr="00C22F60">
        <w:rPr>
          <w:rFonts w:ascii="仿宋_GB2312" w:eastAsia="仿宋_GB2312" w:hAnsi="微软雅黑" w:cs="微软雅黑" w:hint="eastAsia"/>
          <w:color w:val="000000"/>
          <w:sz w:val="32"/>
          <w:szCs w:val="32"/>
          <w:shd w:val="clear" w:color="auto" w:fill="FFFFFF"/>
        </w:rPr>
        <w:t>8</w:t>
      </w:r>
      <w:r w:rsidRPr="00C22F60">
        <w:rPr>
          <w:rFonts w:ascii="仿宋_GB2312" w:eastAsia="仿宋_GB2312" w:hAnsi="微软雅黑" w:cs="微软雅黑" w:hint="eastAsia"/>
          <w:color w:val="000000"/>
          <w:sz w:val="32"/>
          <w:szCs w:val="32"/>
          <w:shd w:val="clear" w:color="auto" w:fill="FFFFFF"/>
        </w:rPr>
        <w:t>）主持国家标准、规程编写</w:t>
      </w:r>
      <w:r w:rsidRPr="00C22F60">
        <w:rPr>
          <w:rFonts w:ascii="仿宋_GB2312" w:eastAsia="仿宋_GB2312" w:hAnsi="微软雅黑" w:cs="微软雅黑" w:hint="eastAsia"/>
          <w:color w:val="000000"/>
          <w:sz w:val="32"/>
          <w:szCs w:val="32"/>
          <w:shd w:val="clear" w:color="auto" w:fill="FFFFFF"/>
        </w:rPr>
        <w:t>1</w:t>
      </w:r>
      <w:r w:rsidRPr="00C22F60">
        <w:rPr>
          <w:rFonts w:ascii="仿宋_GB2312" w:eastAsia="仿宋_GB2312" w:hAnsi="微软雅黑" w:cs="微软雅黑" w:hint="eastAsia"/>
          <w:color w:val="000000"/>
          <w:sz w:val="32"/>
          <w:szCs w:val="32"/>
          <w:shd w:val="clear" w:color="auto" w:fill="FFFFFF"/>
        </w:rPr>
        <w:t>项以上。</w:t>
      </w:r>
    </w:p>
    <w:p w14:paraId="7838C099"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5</w:t>
      </w:r>
      <w:r w:rsidRPr="00C22F60">
        <w:rPr>
          <w:rFonts w:ascii="仿宋_GB2312" w:eastAsia="仿宋_GB2312" w:hAnsi="微软雅黑" w:cs="微软雅黑" w:hint="eastAsia"/>
          <w:color w:val="000000"/>
          <w:sz w:val="32"/>
          <w:szCs w:val="32"/>
          <w:shd w:val="clear" w:color="auto" w:fill="FFFFFF"/>
        </w:rPr>
        <w:t>．论文、</w:t>
      </w:r>
      <w:r w:rsidRPr="00C22F60">
        <w:rPr>
          <w:rFonts w:ascii="仿宋_GB2312" w:eastAsia="仿宋_GB2312" w:hAnsi="微软雅黑" w:cs="微软雅黑" w:hint="eastAsia"/>
          <w:color w:val="000000"/>
          <w:sz w:val="32"/>
          <w:szCs w:val="32"/>
          <w:shd w:val="clear" w:color="auto" w:fill="FFFFFF"/>
        </w:rPr>
        <w:t>论著具备下列条件之一：</w:t>
      </w:r>
    </w:p>
    <w:p w14:paraId="3441A219"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lastRenderedPageBreak/>
        <w:t>(1)</w:t>
      </w:r>
      <w:r w:rsidRPr="00C22F60">
        <w:rPr>
          <w:rFonts w:ascii="仿宋_GB2312" w:eastAsia="仿宋_GB2312" w:hAnsi="微软雅黑" w:cs="微软雅黑" w:hint="eastAsia"/>
          <w:color w:val="000000"/>
          <w:sz w:val="32"/>
          <w:szCs w:val="32"/>
          <w:shd w:val="clear" w:color="auto" w:fill="FFFFFF"/>
        </w:rPr>
        <w:t>任高级工程师以来，作为第一作者或通讯作者在专业刊物上公开发表本专业学术论文</w:t>
      </w:r>
      <w:r w:rsidRPr="00C22F60">
        <w:rPr>
          <w:rFonts w:ascii="仿宋_GB2312" w:eastAsia="仿宋_GB2312" w:hAnsi="微软雅黑" w:cs="微软雅黑" w:hint="eastAsia"/>
          <w:color w:val="000000"/>
          <w:sz w:val="32"/>
          <w:szCs w:val="32"/>
          <w:shd w:val="clear" w:color="auto" w:fill="FFFFFF"/>
        </w:rPr>
        <w:t>2</w:t>
      </w:r>
      <w:r w:rsidRPr="00C22F60">
        <w:rPr>
          <w:rFonts w:ascii="仿宋_GB2312" w:eastAsia="仿宋_GB2312" w:hAnsi="微软雅黑" w:cs="微软雅黑" w:hint="eastAsia"/>
          <w:color w:val="000000"/>
          <w:sz w:val="32"/>
          <w:szCs w:val="32"/>
          <w:shd w:val="clear" w:color="auto" w:fill="FFFFFF"/>
        </w:rPr>
        <w:t>篇以上或独著（或合著）出版本专业著作</w:t>
      </w:r>
      <w:r w:rsidRPr="00C22F60">
        <w:rPr>
          <w:rFonts w:ascii="仿宋_GB2312" w:eastAsia="仿宋_GB2312" w:hAnsi="微软雅黑" w:cs="微软雅黑" w:hint="eastAsia"/>
          <w:color w:val="000000"/>
          <w:sz w:val="32"/>
          <w:szCs w:val="32"/>
          <w:shd w:val="clear" w:color="auto" w:fill="FFFFFF"/>
        </w:rPr>
        <w:t>1</w:t>
      </w:r>
      <w:r w:rsidRPr="00C22F60">
        <w:rPr>
          <w:rFonts w:ascii="仿宋_GB2312" w:eastAsia="仿宋_GB2312" w:hAnsi="微软雅黑" w:cs="微软雅黑" w:hint="eastAsia"/>
          <w:color w:val="000000"/>
          <w:sz w:val="32"/>
          <w:szCs w:val="32"/>
          <w:shd w:val="clear" w:color="auto" w:fill="FFFFFF"/>
        </w:rPr>
        <w:t>部、本人撰写</w:t>
      </w:r>
      <w:r w:rsidRPr="00C22F60">
        <w:rPr>
          <w:rFonts w:ascii="仿宋_GB2312" w:eastAsia="仿宋_GB2312" w:hAnsi="微软雅黑" w:cs="微软雅黑" w:hint="eastAsia"/>
          <w:color w:val="000000"/>
          <w:sz w:val="32"/>
          <w:szCs w:val="32"/>
          <w:shd w:val="clear" w:color="auto" w:fill="FFFFFF"/>
        </w:rPr>
        <w:t>5</w:t>
      </w:r>
      <w:r w:rsidRPr="00C22F60">
        <w:rPr>
          <w:rFonts w:ascii="仿宋_GB2312" w:eastAsia="仿宋_GB2312" w:hAnsi="微软雅黑" w:cs="微软雅黑" w:hint="eastAsia"/>
          <w:color w:val="000000"/>
          <w:sz w:val="32"/>
          <w:szCs w:val="32"/>
          <w:shd w:val="clear" w:color="auto" w:fill="FFFFFF"/>
        </w:rPr>
        <w:t>万字以上，且著作均正式出版。</w:t>
      </w:r>
    </w:p>
    <w:p w14:paraId="54F45DF1"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(2)</w:t>
      </w:r>
      <w:r w:rsidRPr="00C22F60">
        <w:rPr>
          <w:rFonts w:ascii="仿宋_GB2312" w:eastAsia="仿宋_GB2312" w:hAnsi="微软雅黑" w:cs="微软雅黑" w:hint="eastAsia"/>
          <w:color w:val="000000"/>
          <w:sz w:val="32"/>
          <w:szCs w:val="32"/>
          <w:shd w:val="clear" w:color="auto" w:fill="FFFFFF"/>
        </w:rPr>
        <w:t>在工程专业技术岗位</w:t>
      </w:r>
      <w:proofErr w:type="gramStart"/>
      <w:r w:rsidRPr="00C22F60">
        <w:rPr>
          <w:rFonts w:ascii="仿宋_GB2312" w:eastAsia="仿宋_GB2312" w:hAnsi="微软雅黑" w:cs="微软雅黑" w:hint="eastAsia"/>
          <w:color w:val="000000"/>
          <w:sz w:val="32"/>
          <w:szCs w:val="32"/>
          <w:shd w:val="clear" w:color="auto" w:fill="FFFFFF"/>
        </w:rPr>
        <w:t>上业绩</w:t>
      </w:r>
      <w:proofErr w:type="gramEnd"/>
      <w:r w:rsidRPr="00C22F60">
        <w:rPr>
          <w:rFonts w:ascii="仿宋_GB2312" w:eastAsia="仿宋_GB2312" w:hAnsi="微软雅黑" w:cs="微软雅黑" w:hint="eastAsia"/>
          <w:color w:val="000000"/>
          <w:sz w:val="32"/>
          <w:szCs w:val="32"/>
          <w:shd w:val="clear" w:color="auto" w:fill="FFFFFF"/>
        </w:rPr>
        <w:t>和成果特别突出、未发表论文的人员，应提供本人为解决复杂疑难技术问题而撰写的较高水平的专项技术分析（论证）报告</w:t>
      </w:r>
      <w:r w:rsidRPr="00C22F60">
        <w:rPr>
          <w:rFonts w:ascii="仿宋_GB2312" w:eastAsia="仿宋_GB2312" w:hAnsi="微软雅黑" w:cs="微软雅黑" w:hint="eastAsia"/>
          <w:color w:val="000000"/>
          <w:sz w:val="32"/>
          <w:szCs w:val="32"/>
          <w:shd w:val="clear" w:color="auto" w:fill="FFFFFF"/>
        </w:rPr>
        <w:t>4</w:t>
      </w:r>
      <w:r w:rsidRPr="00C22F60">
        <w:rPr>
          <w:rFonts w:ascii="仿宋_GB2312" w:eastAsia="仿宋_GB2312" w:hAnsi="微软雅黑" w:cs="微软雅黑" w:hint="eastAsia"/>
          <w:color w:val="000000"/>
          <w:sz w:val="32"/>
          <w:szCs w:val="32"/>
          <w:shd w:val="clear" w:color="auto" w:fill="FFFFFF"/>
        </w:rPr>
        <w:t>篇以上。</w:t>
      </w:r>
    </w:p>
    <w:p w14:paraId="3DC4BD9E" w14:textId="77777777" w:rsidR="00DF70A8" w:rsidRPr="00C22F60" w:rsidRDefault="002C419A">
      <w:pPr>
        <w:pStyle w:val="a3"/>
        <w:widowControl/>
        <w:spacing w:before="120" w:after="240" w:line="600" w:lineRule="atLeast"/>
        <w:ind w:firstLine="632"/>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第八条</w:t>
      </w:r>
      <w:r w:rsidRPr="00C22F60">
        <w:rPr>
          <w:rFonts w:ascii="仿宋_GB2312" w:eastAsia="仿宋_GB2312" w:hAnsi="微软雅黑" w:cs="微软雅黑" w:hint="eastAsia"/>
          <w:color w:val="000000"/>
          <w:sz w:val="32"/>
          <w:szCs w:val="32"/>
          <w:shd w:val="clear" w:color="auto" w:fill="FFFFFF"/>
        </w:rPr>
        <w:t>  </w:t>
      </w:r>
      <w:r w:rsidRPr="00C22F60">
        <w:rPr>
          <w:rFonts w:ascii="仿宋_GB2312" w:eastAsia="仿宋_GB2312" w:hAnsi="微软雅黑" w:cs="微软雅黑" w:hint="eastAsia"/>
          <w:color w:val="000000"/>
          <w:sz w:val="32"/>
          <w:szCs w:val="32"/>
          <w:shd w:val="clear" w:color="auto" w:fill="FFFFFF"/>
        </w:rPr>
        <w:t>工程技术领域实行职业资格考试的专业，不再开展相应层级的职称评审。工程技术人才取得的工程领域职业资格，可对应相应层级的职称，并可作为申报高一级职称的条件。职业资格分级设置的，其初级（二级）、中级（一级）、高级分别对应职称的初级、中级、高级，未分级设置的一般对应中级职称，国家和我省另有规定的依规定执行。</w:t>
      </w:r>
    </w:p>
    <w:p w14:paraId="3FAB32C9"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第九条</w:t>
      </w:r>
      <w:r w:rsidRPr="00C22F60">
        <w:rPr>
          <w:rFonts w:ascii="仿宋_GB2312" w:eastAsia="仿宋_GB2312" w:hAnsi="微软雅黑" w:cs="微软雅黑" w:hint="eastAsia"/>
          <w:color w:val="000000"/>
          <w:sz w:val="32"/>
          <w:szCs w:val="32"/>
          <w:shd w:val="clear" w:color="auto" w:fill="FFFFFF"/>
        </w:rPr>
        <w:t>  </w:t>
      </w:r>
      <w:r w:rsidRPr="00C22F60">
        <w:rPr>
          <w:rFonts w:ascii="仿宋_GB2312" w:eastAsia="仿宋_GB2312" w:hAnsi="微软雅黑" w:cs="微软雅黑" w:hint="eastAsia"/>
          <w:color w:val="000000"/>
          <w:sz w:val="32"/>
          <w:szCs w:val="32"/>
          <w:shd w:val="clear" w:color="auto" w:fill="FFFFFF"/>
        </w:rPr>
        <w:t>任现职期间，符合以下条件之一的，且年度考核均为合格以上的专业技术人才，可提前一年申报高一级职称：</w:t>
      </w:r>
    </w:p>
    <w:p w14:paraId="25C82170" w14:textId="77777777" w:rsidR="00DF70A8" w:rsidRPr="00C22F60" w:rsidRDefault="002C419A">
      <w:pPr>
        <w:pStyle w:val="a3"/>
        <w:widowControl/>
        <w:spacing w:before="120" w:after="240" w:line="600" w:lineRule="atLeast"/>
        <w:ind w:firstLine="632"/>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（一）</w:t>
      </w:r>
      <w:proofErr w:type="gramStart"/>
      <w:r w:rsidRPr="00C22F60">
        <w:rPr>
          <w:rFonts w:ascii="仿宋_GB2312" w:eastAsia="仿宋_GB2312" w:hAnsi="微软雅黑" w:cs="微软雅黑" w:hint="eastAsia"/>
          <w:color w:val="000000"/>
          <w:sz w:val="32"/>
          <w:szCs w:val="32"/>
          <w:shd w:val="clear" w:color="auto" w:fill="FFFFFF"/>
        </w:rPr>
        <w:t>参加援彝援藏</w:t>
      </w:r>
      <w:proofErr w:type="gramEnd"/>
      <w:r w:rsidRPr="00C22F60">
        <w:rPr>
          <w:rFonts w:ascii="仿宋_GB2312" w:eastAsia="仿宋_GB2312" w:hAnsi="微软雅黑" w:cs="微软雅黑" w:hint="eastAsia"/>
          <w:color w:val="000000"/>
          <w:sz w:val="32"/>
          <w:szCs w:val="32"/>
          <w:shd w:val="clear" w:color="auto" w:fill="FFFFFF"/>
        </w:rPr>
        <w:t>服务期满</w:t>
      </w:r>
      <w:r w:rsidRPr="00C22F60">
        <w:rPr>
          <w:rFonts w:ascii="仿宋_GB2312" w:eastAsia="仿宋_GB2312" w:hAnsi="微软雅黑" w:cs="微软雅黑" w:hint="eastAsia"/>
          <w:color w:val="000000"/>
          <w:sz w:val="32"/>
          <w:szCs w:val="32"/>
          <w:shd w:val="clear" w:color="auto" w:fill="FFFFFF"/>
        </w:rPr>
        <w:t>1</w:t>
      </w:r>
      <w:r w:rsidRPr="00C22F60">
        <w:rPr>
          <w:rFonts w:ascii="仿宋_GB2312" w:eastAsia="仿宋_GB2312" w:hAnsi="微软雅黑" w:cs="微软雅黑" w:hint="eastAsia"/>
          <w:color w:val="000000"/>
          <w:sz w:val="32"/>
          <w:szCs w:val="32"/>
          <w:shd w:val="clear" w:color="auto" w:fill="FFFFFF"/>
        </w:rPr>
        <w:t>年以上的。</w:t>
      </w:r>
    </w:p>
    <w:p w14:paraId="09B7860E" w14:textId="77777777" w:rsidR="00DF70A8" w:rsidRPr="00C22F60" w:rsidRDefault="002C419A">
      <w:pPr>
        <w:pStyle w:val="a3"/>
        <w:widowControl/>
        <w:spacing w:before="120" w:after="240" w:line="600" w:lineRule="atLeast"/>
        <w:ind w:firstLine="632"/>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（二）“四大片区”外的专业技术人才，任现职</w:t>
      </w:r>
      <w:proofErr w:type="gramStart"/>
      <w:r w:rsidRPr="00C22F60">
        <w:rPr>
          <w:rFonts w:ascii="仿宋_GB2312" w:eastAsia="仿宋_GB2312" w:hAnsi="微软雅黑" w:cs="微软雅黑" w:hint="eastAsia"/>
          <w:color w:val="000000"/>
          <w:sz w:val="32"/>
          <w:szCs w:val="32"/>
          <w:shd w:val="clear" w:color="auto" w:fill="FFFFFF"/>
        </w:rPr>
        <w:t>务期间</w:t>
      </w:r>
      <w:proofErr w:type="gramEnd"/>
      <w:r w:rsidRPr="00C22F60">
        <w:rPr>
          <w:rFonts w:ascii="仿宋_GB2312" w:eastAsia="仿宋_GB2312" w:hAnsi="微软雅黑" w:cs="微软雅黑" w:hint="eastAsia"/>
          <w:color w:val="000000"/>
          <w:sz w:val="32"/>
          <w:szCs w:val="32"/>
          <w:shd w:val="clear" w:color="auto" w:fill="FFFFFF"/>
        </w:rPr>
        <w:t>到“</w:t>
      </w:r>
      <w:r w:rsidRPr="00C22F60">
        <w:rPr>
          <w:rFonts w:ascii="仿宋_GB2312" w:eastAsia="仿宋_GB2312" w:hAnsi="微软雅黑" w:cs="微软雅黑" w:hint="eastAsia"/>
          <w:color w:val="000000"/>
          <w:sz w:val="32"/>
          <w:szCs w:val="32"/>
          <w:shd w:val="clear" w:color="auto" w:fill="FFFFFF"/>
        </w:rPr>
        <w:t>四大片区”服务满</w:t>
      </w:r>
      <w:r w:rsidRPr="00C22F60">
        <w:rPr>
          <w:rFonts w:ascii="仿宋_GB2312" w:eastAsia="仿宋_GB2312" w:hAnsi="微软雅黑" w:cs="微软雅黑" w:hint="eastAsia"/>
          <w:color w:val="000000"/>
          <w:sz w:val="32"/>
          <w:szCs w:val="32"/>
          <w:shd w:val="clear" w:color="auto" w:fill="FFFFFF"/>
        </w:rPr>
        <w:t>1</w:t>
      </w:r>
      <w:r w:rsidRPr="00C22F60">
        <w:rPr>
          <w:rFonts w:ascii="仿宋_GB2312" w:eastAsia="仿宋_GB2312" w:hAnsi="微软雅黑" w:cs="微软雅黑" w:hint="eastAsia"/>
          <w:color w:val="000000"/>
          <w:sz w:val="32"/>
          <w:szCs w:val="32"/>
          <w:shd w:val="clear" w:color="auto" w:fill="FFFFFF"/>
        </w:rPr>
        <w:t>年或与“四大片区”企事业单位建</w:t>
      </w:r>
      <w:r w:rsidRPr="00C22F60">
        <w:rPr>
          <w:rFonts w:ascii="仿宋_GB2312" w:eastAsia="仿宋_GB2312" w:hAnsi="微软雅黑" w:cs="微软雅黑" w:hint="eastAsia"/>
          <w:color w:val="000000"/>
          <w:sz w:val="32"/>
          <w:szCs w:val="32"/>
          <w:shd w:val="clear" w:color="auto" w:fill="FFFFFF"/>
        </w:rPr>
        <w:lastRenderedPageBreak/>
        <w:t>立</w:t>
      </w:r>
      <w:r w:rsidRPr="00C22F60">
        <w:rPr>
          <w:rFonts w:ascii="仿宋_GB2312" w:eastAsia="仿宋_GB2312" w:hAnsi="微软雅黑" w:cs="微软雅黑" w:hint="eastAsia"/>
          <w:color w:val="000000"/>
          <w:sz w:val="32"/>
          <w:szCs w:val="32"/>
          <w:shd w:val="clear" w:color="auto" w:fill="FFFFFF"/>
        </w:rPr>
        <w:t>3</w:t>
      </w:r>
      <w:r w:rsidRPr="00C22F60">
        <w:rPr>
          <w:rFonts w:ascii="仿宋_GB2312" w:eastAsia="仿宋_GB2312" w:hAnsi="微软雅黑" w:cs="微软雅黑" w:hint="eastAsia"/>
          <w:color w:val="000000"/>
          <w:sz w:val="32"/>
          <w:szCs w:val="32"/>
          <w:shd w:val="clear" w:color="auto" w:fill="FFFFFF"/>
        </w:rPr>
        <w:t>年以上支援服务关系或参加精准脱贫工作，取得显著成效的。</w:t>
      </w:r>
    </w:p>
    <w:p w14:paraId="609E7BAF"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（三）获得工程类专业学位的工程技术人才。</w:t>
      </w:r>
    </w:p>
    <w:p w14:paraId="3AFBD60C"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同时符合两项以上条件的，提前申报年限不能累计计算。</w:t>
      </w:r>
    </w:p>
    <w:p w14:paraId="6A4F4C4B"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第十条</w:t>
      </w:r>
      <w:r w:rsidRPr="00C22F60">
        <w:rPr>
          <w:rFonts w:ascii="仿宋_GB2312" w:eastAsia="仿宋_GB2312" w:hAnsi="微软雅黑" w:cs="微软雅黑" w:hint="eastAsia"/>
          <w:color w:val="000000"/>
          <w:sz w:val="32"/>
          <w:szCs w:val="32"/>
          <w:shd w:val="clear" w:color="auto" w:fill="FFFFFF"/>
        </w:rPr>
        <w:t>  </w:t>
      </w:r>
      <w:r w:rsidRPr="00C22F60">
        <w:rPr>
          <w:rFonts w:ascii="仿宋_GB2312" w:eastAsia="仿宋_GB2312" w:hAnsi="微软雅黑" w:cs="微软雅黑" w:hint="eastAsia"/>
          <w:color w:val="0D0D0D"/>
          <w:sz w:val="32"/>
          <w:szCs w:val="32"/>
          <w:shd w:val="clear" w:color="auto" w:fill="FFFFFF"/>
        </w:rPr>
        <w:t>在基层工作累计满</w:t>
      </w:r>
      <w:r w:rsidRPr="00C22F60">
        <w:rPr>
          <w:rFonts w:ascii="仿宋_GB2312" w:eastAsia="仿宋_GB2312" w:hAnsi="微软雅黑" w:cs="微软雅黑" w:hint="eastAsia"/>
          <w:color w:val="0D0D0D"/>
          <w:sz w:val="32"/>
          <w:szCs w:val="32"/>
          <w:shd w:val="clear" w:color="auto" w:fill="FFFFFF"/>
        </w:rPr>
        <w:t>15</w:t>
      </w:r>
      <w:r w:rsidRPr="00C22F60">
        <w:rPr>
          <w:rFonts w:ascii="仿宋_GB2312" w:eastAsia="仿宋_GB2312" w:hAnsi="微软雅黑" w:cs="微软雅黑" w:hint="eastAsia"/>
          <w:color w:val="0D0D0D"/>
          <w:sz w:val="32"/>
          <w:szCs w:val="32"/>
          <w:shd w:val="clear" w:color="auto" w:fill="FFFFFF"/>
        </w:rPr>
        <w:t>年且</w:t>
      </w:r>
      <w:r w:rsidRPr="00C22F60">
        <w:rPr>
          <w:rFonts w:ascii="仿宋_GB2312" w:eastAsia="仿宋_GB2312" w:hAnsi="微软雅黑" w:cs="微软雅黑" w:hint="eastAsia"/>
          <w:color w:val="000000"/>
          <w:sz w:val="32"/>
          <w:szCs w:val="32"/>
          <w:shd w:val="clear" w:color="auto" w:fill="FFFFFF"/>
        </w:rPr>
        <w:t>年度考核均为合格以上</w:t>
      </w:r>
      <w:r w:rsidRPr="00C22F60">
        <w:rPr>
          <w:rFonts w:ascii="仿宋_GB2312" w:eastAsia="仿宋_GB2312" w:hAnsi="微软雅黑" w:cs="微软雅黑" w:hint="eastAsia"/>
          <w:color w:val="0D0D0D"/>
          <w:sz w:val="32"/>
          <w:szCs w:val="32"/>
          <w:shd w:val="clear" w:color="auto" w:fill="FFFFFF"/>
        </w:rPr>
        <w:t>的专业技术人才，</w:t>
      </w:r>
      <w:r w:rsidRPr="00C22F60">
        <w:rPr>
          <w:rFonts w:ascii="仿宋_GB2312" w:eastAsia="仿宋_GB2312" w:hAnsi="微软雅黑" w:cs="微软雅黑" w:hint="eastAsia"/>
          <w:color w:val="000000"/>
          <w:sz w:val="32"/>
          <w:szCs w:val="32"/>
          <w:shd w:val="clear" w:color="auto" w:fill="FFFFFF"/>
        </w:rPr>
        <w:t>可降低一个学历等次申报评审工程师。</w:t>
      </w:r>
      <w:r w:rsidRPr="00C22F60">
        <w:rPr>
          <w:rFonts w:ascii="仿宋_GB2312" w:eastAsia="仿宋_GB2312" w:hAnsi="微软雅黑" w:cs="微软雅黑" w:hint="eastAsia"/>
          <w:color w:val="0D0D0D"/>
          <w:sz w:val="32"/>
          <w:szCs w:val="32"/>
          <w:shd w:val="clear" w:color="auto" w:fill="FFFFFF"/>
        </w:rPr>
        <w:t>累计满</w:t>
      </w:r>
      <w:r w:rsidRPr="00C22F60">
        <w:rPr>
          <w:rFonts w:ascii="仿宋_GB2312" w:eastAsia="仿宋_GB2312" w:hAnsi="微软雅黑" w:cs="微软雅黑" w:hint="eastAsia"/>
          <w:color w:val="0D0D0D"/>
          <w:sz w:val="32"/>
          <w:szCs w:val="32"/>
          <w:shd w:val="clear" w:color="auto" w:fill="FFFFFF"/>
        </w:rPr>
        <w:t>25</w:t>
      </w:r>
      <w:r w:rsidRPr="00C22F60">
        <w:rPr>
          <w:rFonts w:ascii="仿宋_GB2312" w:eastAsia="仿宋_GB2312" w:hAnsi="微软雅黑" w:cs="微软雅黑" w:hint="eastAsia"/>
          <w:color w:val="0D0D0D"/>
          <w:sz w:val="32"/>
          <w:szCs w:val="32"/>
          <w:shd w:val="clear" w:color="auto" w:fill="FFFFFF"/>
        </w:rPr>
        <w:t>年且</w:t>
      </w:r>
      <w:r w:rsidRPr="00C22F60">
        <w:rPr>
          <w:rFonts w:ascii="仿宋_GB2312" w:eastAsia="仿宋_GB2312" w:hAnsi="微软雅黑" w:cs="微软雅黑" w:hint="eastAsia"/>
          <w:color w:val="000000"/>
          <w:sz w:val="32"/>
          <w:szCs w:val="32"/>
          <w:shd w:val="clear" w:color="auto" w:fill="FFFFFF"/>
        </w:rPr>
        <w:t>年度考核均为合格以上</w:t>
      </w:r>
      <w:r w:rsidRPr="00C22F60">
        <w:rPr>
          <w:rFonts w:ascii="仿宋_GB2312" w:eastAsia="仿宋_GB2312" w:hAnsi="微软雅黑" w:cs="微软雅黑" w:hint="eastAsia"/>
          <w:color w:val="0D0D0D"/>
          <w:sz w:val="32"/>
          <w:szCs w:val="32"/>
          <w:shd w:val="clear" w:color="auto" w:fill="FFFFFF"/>
        </w:rPr>
        <w:t>的专业技术人才，</w:t>
      </w:r>
      <w:r w:rsidRPr="00C22F60">
        <w:rPr>
          <w:rFonts w:ascii="仿宋_GB2312" w:eastAsia="仿宋_GB2312" w:hAnsi="微软雅黑" w:cs="微软雅黑" w:hint="eastAsia"/>
          <w:color w:val="000000"/>
          <w:sz w:val="32"/>
          <w:szCs w:val="32"/>
          <w:shd w:val="clear" w:color="auto" w:fill="FFFFFF"/>
        </w:rPr>
        <w:t>可降低一个学历等次申报评审高级职称。</w:t>
      </w:r>
    </w:p>
    <w:p w14:paraId="7F2ED373"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第十一条</w:t>
      </w:r>
      <w:r w:rsidRPr="00C22F60">
        <w:rPr>
          <w:rFonts w:ascii="仿宋_GB2312" w:eastAsia="仿宋_GB2312" w:hAnsi="微软雅黑" w:cs="微软雅黑" w:hint="eastAsia"/>
          <w:color w:val="000000"/>
          <w:sz w:val="32"/>
          <w:szCs w:val="32"/>
          <w:shd w:val="clear" w:color="auto" w:fill="FFFFFF"/>
        </w:rPr>
        <w:t xml:space="preserve"> </w:t>
      </w:r>
      <w:r w:rsidRPr="00C22F60">
        <w:rPr>
          <w:rFonts w:ascii="仿宋_GB2312" w:eastAsia="仿宋_GB2312" w:hAnsi="微软雅黑" w:cs="微软雅黑" w:hint="eastAsia"/>
          <w:color w:val="000000"/>
          <w:sz w:val="32"/>
          <w:szCs w:val="32"/>
          <w:shd w:val="clear" w:color="auto" w:fill="FFFFFF"/>
        </w:rPr>
        <w:t> </w:t>
      </w:r>
      <w:r w:rsidRPr="00C22F60">
        <w:rPr>
          <w:rFonts w:ascii="仿宋_GB2312" w:eastAsia="仿宋_GB2312" w:hAnsi="微软雅黑" w:cs="微软雅黑" w:hint="eastAsia"/>
          <w:color w:val="000000"/>
          <w:sz w:val="32"/>
          <w:szCs w:val="32"/>
          <w:shd w:val="clear" w:color="auto" w:fill="FFFFFF"/>
        </w:rPr>
        <w:t>继续教育要求</w:t>
      </w:r>
    </w:p>
    <w:p w14:paraId="4272ECCC" w14:textId="77777777" w:rsidR="00DF70A8" w:rsidRPr="00C22F60" w:rsidRDefault="002C419A">
      <w:pPr>
        <w:pStyle w:val="a3"/>
        <w:widowControl/>
        <w:shd w:val="clear" w:color="auto" w:fill="FFFFFF"/>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任现职期间，按照《专业技术人员继续教育规定》（</w:t>
      </w:r>
      <w:proofErr w:type="gramStart"/>
      <w:r w:rsidRPr="00C22F60">
        <w:rPr>
          <w:rFonts w:ascii="仿宋_GB2312" w:eastAsia="仿宋_GB2312" w:hAnsi="微软雅黑" w:cs="微软雅黑" w:hint="eastAsia"/>
          <w:color w:val="000000"/>
          <w:sz w:val="32"/>
          <w:szCs w:val="32"/>
          <w:shd w:val="clear" w:color="auto" w:fill="FFFFFF"/>
        </w:rPr>
        <w:t>人社部</w:t>
      </w:r>
      <w:proofErr w:type="gramEnd"/>
      <w:r w:rsidRPr="00C22F60">
        <w:rPr>
          <w:rFonts w:ascii="仿宋_GB2312" w:eastAsia="仿宋_GB2312" w:hAnsi="微软雅黑" w:cs="微软雅黑" w:hint="eastAsia"/>
          <w:color w:val="000000"/>
          <w:sz w:val="32"/>
          <w:szCs w:val="32"/>
          <w:shd w:val="clear" w:color="auto" w:fill="FFFFFF"/>
        </w:rPr>
        <w:t>第</w:t>
      </w:r>
      <w:r w:rsidRPr="00C22F60">
        <w:rPr>
          <w:rFonts w:ascii="仿宋_GB2312" w:eastAsia="仿宋_GB2312" w:hAnsi="微软雅黑" w:cs="微软雅黑" w:hint="eastAsia"/>
          <w:color w:val="000000"/>
          <w:sz w:val="32"/>
          <w:szCs w:val="32"/>
          <w:shd w:val="clear" w:color="auto" w:fill="FFFFFF"/>
        </w:rPr>
        <w:t>25</w:t>
      </w:r>
      <w:r w:rsidRPr="00C22F60">
        <w:rPr>
          <w:rFonts w:ascii="仿宋_GB2312" w:eastAsia="仿宋_GB2312" w:hAnsi="微软雅黑" w:cs="微软雅黑" w:hint="eastAsia"/>
          <w:color w:val="000000"/>
          <w:sz w:val="32"/>
          <w:szCs w:val="32"/>
          <w:shd w:val="clear" w:color="auto" w:fill="FFFFFF"/>
        </w:rPr>
        <w:t>号令）和《关于</w:t>
      </w:r>
      <w:r w:rsidRPr="00C22F60">
        <w:rPr>
          <w:rFonts w:ascii="仿宋_GB2312" w:eastAsia="仿宋_GB2312" w:hAnsi="微软雅黑" w:cs="微软雅黑" w:hint="eastAsia"/>
          <w:color w:val="000000"/>
          <w:sz w:val="32"/>
          <w:szCs w:val="32"/>
          <w:shd w:val="clear" w:color="auto" w:fill="FFFFFF"/>
        </w:rPr>
        <w:t>&lt;</w:t>
      </w:r>
      <w:r w:rsidRPr="00C22F60">
        <w:rPr>
          <w:rFonts w:ascii="仿宋_GB2312" w:eastAsia="仿宋_GB2312" w:hAnsi="微软雅黑" w:cs="微软雅黑" w:hint="eastAsia"/>
          <w:color w:val="000000"/>
          <w:sz w:val="32"/>
          <w:szCs w:val="32"/>
          <w:shd w:val="clear" w:color="auto" w:fill="FFFFFF"/>
        </w:rPr>
        <w:t>专业技术人员继续教育规定</w:t>
      </w:r>
      <w:r w:rsidRPr="00C22F60">
        <w:rPr>
          <w:rFonts w:ascii="仿宋_GB2312" w:eastAsia="仿宋_GB2312" w:hAnsi="微软雅黑" w:cs="微软雅黑" w:hint="eastAsia"/>
          <w:color w:val="000000"/>
          <w:sz w:val="32"/>
          <w:szCs w:val="32"/>
          <w:shd w:val="clear" w:color="auto" w:fill="FFFFFF"/>
        </w:rPr>
        <w:t>&gt;</w:t>
      </w:r>
      <w:r w:rsidRPr="00C22F60">
        <w:rPr>
          <w:rFonts w:ascii="仿宋_GB2312" w:eastAsia="仿宋_GB2312" w:hAnsi="微软雅黑" w:cs="微软雅黑" w:hint="eastAsia"/>
          <w:color w:val="000000"/>
          <w:sz w:val="32"/>
          <w:szCs w:val="32"/>
          <w:shd w:val="clear" w:color="auto" w:fill="FFFFFF"/>
        </w:rPr>
        <w:t>的贯彻实施意见》（川</w:t>
      </w:r>
      <w:proofErr w:type="gramStart"/>
      <w:r w:rsidRPr="00C22F60">
        <w:rPr>
          <w:rFonts w:ascii="仿宋_GB2312" w:eastAsia="仿宋_GB2312" w:hAnsi="微软雅黑" w:cs="微软雅黑" w:hint="eastAsia"/>
          <w:color w:val="000000"/>
          <w:sz w:val="32"/>
          <w:szCs w:val="32"/>
          <w:shd w:val="clear" w:color="auto" w:fill="FFFFFF"/>
        </w:rPr>
        <w:t>人社发</w:t>
      </w:r>
      <w:proofErr w:type="gramEnd"/>
      <w:r w:rsidRPr="00C22F60">
        <w:rPr>
          <w:rFonts w:ascii="仿宋_GB2312" w:eastAsia="仿宋_GB2312" w:hAnsi="微软雅黑" w:cs="微软雅黑" w:hint="eastAsia"/>
          <w:color w:val="000000"/>
          <w:sz w:val="32"/>
          <w:szCs w:val="32"/>
          <w:shd w:val="clear" w:color="auto" w:fill="FFFFFF"/>
        </w:rPr>
        <w:t>〔</w:t>
      </w:r>
      <w:r w:rsidRPr="00C22F60">
        <w:rPr>
          <w:rFonts w:ascii="仿宋_GB2312" w:eastAsia="仿宋_GB2312" w:hAnsi="微软雅黑" w:cs="微软雅黑" w:hint="eastAsia"/>
          <w:color w:val="000000"/>
          <w:sz w:val="32"/>
          <w:szCs w:val="32"/>
          <w:shd w:val="clear" w:color="auto" w:fill="FFFFFF"/>
        </w:rPr>
        <w:t>2016</w:t>
      </w:r>
      <w:r w:rsidRPr="00C22F60">
        <w:rPr>
          <w:rFonts w:ascii="仿宋_GB2312" w:eastAsia="仿宋_GB2312" w:hAnsi="微软雅黑" w:cs="微软雅黑" w:hint="eastAsia"/>
          <w:color w:val="000000"/>
          <w:sz w:val="32"/>
          <w:szCs w:val="32"/>
          <w:shd w:val="clear" w:color="auto" w:fill="FFFFFF"/>
        </w:rPr>
        <w:t>〕</w:t>
      </w:r>
      <w:r w:rsidRPr="00C22F60">
        <w:rPr>
          <w:rFonts w:ascii="仿宋_GB2312" w:eastAsia="仿宋_GB2312" w:hAnsi="微软雅黑" w:cs="微软雅黑" w:hint="eastAsia"/>
          <w:color w:val="000000"/>
          <w:sz w:val="32"/>
          <w:szCs w:val="32"/>
          <w:shd w:val="clear" w:color="auto" w:fill="FFFFFF"/>
        </w:rPr>
        <w:t>20</w:t>
      </w:r>
      <w:r w:rsidRPr="00C22F60">
        <w:rPr>
          <w:rFonts w:ascii="仿宋_GB2312" w:eastAsia="仿宋_GB2312" w:hAnsi="微软雅黑" w:cs="微软雅黑" w:hint="eastAsia"/>
          <w:color w:val="000000"/>
          <w:sz w:val="32"/>
          <w:szCs w:val="32"/>
          <w:shd w:val="clear" w:color="auto" w:fill="FFFFFF"/>
        </w:rPr>
        <w:t>号）等文件要求，结合专业技术工作实际需要，参加继续教育。</w:t>
      </w:r>
    </w:p>
    <w:p w14:paraId="4DF31810" w14:textId="77777777" w:rsidR="00DF70A8" w:rsidRPr="00C22F60" w:rsidRDefault="002C419A">
      <w:pPr>
        <w:pStyle w:val="a3"/>
        <w:widowControl/>
        <w:shd w:val="clear" w:color="auto" w:fill="FFFFFF"/>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第十二条</w:t>
      </w:r>
      <w:r w:rsidRPr="00C22F60">
        <w:rPr>
          <w:rFonts w:ascii="仿宋_GB2312" w:eastAsia="仿宋_GB2312" w:hAnsi="微软雅黑" w:cs="微软雅黑" w:hint="eastAsia"/>
          <w:color w:val="000000"/>
          <w:sz w:val="32"/>
          <w:szCs w:val="32"/>
          <w:shd w:val="clear" w:color="auto" w:fill="FFFFFF"/>
        </w:rPr>
        <w:t>  </w:t>
      </w:r>
      <w:r w:rsidRPr="00C22F60">
        <w:rPr>
          <w:rFonts w:ascii="仿宋_GB2312" w:eastAsia="仿宋_GB2312" w:hAnsi="微软雅黑" w:cs="微软雅黑" w:hint="eastAsia"/>
          <w:color w:val="0D0D0D"/>
          <w:sz w:val="32"/>
          <w:szCs w:val="32"/>
          <w:shd w:val="clear" w:color="auto" w:fill="FFFFFF"/>
        </w:rPr>
        <w:t>对职称外语、计算机应用能力考试不作统一要求，由用人单位自主确定。</w:t>
      </w:r>
    </w:p>
    <w:p w14:paraId="01EF025F" w14:textId="77777777" w:rsidR="00DF70A8" w:rsidRPr="00C22F60" w:rsidRDefault="002C419A">
      <w:pPr>
        <w:pStyle w:val="a3"/>
        <w:widowControl/>
        <w:spacing w:before="120" w:after="240" w:line="600" w:lineRule="atLeast"/>
        <w:jc w:val="center"/>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第三章</w:t>
      </w:r>
      <w:r w:rsidRPr="00C22F60">
        <w:rPr>
          <w:rFonts w:ascii="仿宋_GB2312" w:eastAsia="仿宋_GB2312" w:hAnsi="微软雅黑" w:cs="微软雅黑" w:hint="eastAsia"/>
          <w:color w:val="000000"/>
          <w:sz w:val="32"/>
          <w:szCs w:val="32"/>
          <w:shd w:val="clear" w:color="auto" w:fill="FFFFFF"/>
        </w:rPr>
        <w:t xml:space="preserve"> </w:t>
      </w:r>
      <w:r w:rsidRPr="00C22F60">
        <w:rPr>
          <w:rFonts w:ascii="仿宋_GB2312" w:eastAsia="仿宋_GB2312" w:hAnsi="微软雅黑" w:cs="微软雅黑" w:hint="eastAsia"/>
          <w:color w:val="000000"/>
          <w:sz w:val="32"/>
          <w:szCs w:val="32"/>
          <w:shd w:val="clear" w:color="auto" w:fill="FFFFFF"/>
        </w:rPr>
        <w:t> </w:t>
      </w:r>
      <w:r w:rsidRPr="00C22F60">
        <w:rPr>
          <w:rFonts w:ascii="仿宋_GB2312" w:eastAsia="仿宋_GB2312" w:hAnsi="微软雅黑" w:cs="微软雅黑" w:hint="eastAsia"/>
          <w:color w:val="000000"/>
          <w:sz w:val="32"/>
          <w:szCs w:val="32"/>
          <w:shd w:val="clear" w:color="auto" w:fill="FFFFFF"/>
        </w:rPr>
        <w:t>破格申报条件</w:t>
      </w:r>
    </w:p>
    <w:p w14:paraId="493AA0D9"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lastRenderedPageBreak/>
        <w:t>第十三条</w:t>
      </w:r>
      <w:r w:rsidRPr="00C22F60">
        <w:rPr>
          <w:rFonts w:ascii="仿宋_GB2312" w:eastAsia="仿宋_GB2312" w:hAnsi="微软雅黑" w:cs="微软雅黑" w:hint="eastAsia"/>
          <w:color w:val="000000"/>
          <w:sz w:val="32"/>
          <w:szCs w:val="32"/>
          <w:shd w:val="clear" w:color="auto" w:fill="FFFFFF"/>
        </w:rPr>
        <w:t>  </w:t>
      </w:r>
      <w:r w:rsidRPr="00C22F60">
        <w:rPr>
          <w:rFonts w:ascii="仿宋_GB2312" w:eastAsia="仿宋_GB2312" w:hAnsi="微软雅黑" w:cs="微软雅黑" w:hint="eastAsia"/>
          <w:color w:val="000000"/>
          <w:sz w:val="32"/>
          <w:szCs w:val="32"/>
          <w:shd w:val="clear" w:color="auto" w:fill="FFFFFF"/>
        </w:rPr>
        <w:t>确有真才实学、成绩显著、贡献突出，且具备下列条件之一者，可不受学历、资历、层级限制，破格申报评审工程师。</w:t>
      </w:r>
    </w:p>
    <w:p w14:paraId="6939705C"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（一）获得省（部）级科学技术奖三等奖以上奖项。</w:t>
      </w:r>
    </w:p>
    <w:p w14:paraId="5B986DDC" w14:textId="77777777" w:rsidR="00DF70A8" w:rsidRPr="00C22F60" w:rsidRDefault="002C419A">
      <w:pPr>
        <w:pStyle w:val="a3"/>
        <w:widowControl/>
        <w:spacing w:before="120" w:after="240" w:line="600" w:lineRule="atLeast"/>
        <w:ind w:firstLine="632"/>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（二）作为主</w:t>
      </w:r>
      <w:proofErr w:type="gramStart"/>
      <w:r w:rsidRPr="00C22F60">
        <w:rPr>
          <w:rFonts w:ascii="仿宋_GB2312" w:eastAsia="仿宋_GB2312" w:hAnsi="微软雅黑" w:cs="微软雅黑" w:hint="eastAsia"/>
          <w:color w:val="000000"/>
          <w:sz w:val="32"/>
          <w:szCs w:val="32"/>
          <w:shd w:val="clear" w:color="auto" w:fill="FFFFFF"/>
        </w:rPr>
        <w:t>研</w:t>
      </w:r>
      <w:proofErr w:type="gramEnd"/>
      <w:r w:rsidRPr="00C22F60">
        <w:rPr>
          <w:rFonts w:ascii="仿宋_GB2312" w:eastAsia="仿宋_GB2312" w:hAnsi="微软雅黑" w:cs="微软雅黑" w:hint="eastAsia"/>
          <w:color w:val="000000"/>
          <w:sz w:val="32"/>
          <w:szCs w:val="32"/>
          <w:shd w:val="clear" w:color="auto" w:fill="FFFFFF"/>
        </w:rPr>
        <w:t>人员，获得本专业工程技术方面发</w:t>
      </w:r>
      <w:r w:rsidRPr="00C22F60">
        <w:rPr>
          <w:rFonts w:ascii="仿宋_GB2312" w:eastAsia="仿宋_GB2312" w:hAnsi="微软雅黑" w:cs="微软雅黑" w:hint="eastAsia"/>
          <w:color w:val="000000"/>
          <w:sz w:val="32"/>
          <w:szCs w:val="32"/>
          <w:shd w:val="clear" w:color="auto" w:fill="FFFFFF"/>
        </w:rPr>
        <w:t>明专利</w:t>
      </w:r>
      <w:r w:rsidRPr="00C22F60">
        <w:rPr>
          <w:rFonts w:ascii="仿宋_GB2312" w:eastAsia="仿宋_GB2312" w:hAnsi="微软雅黑" w:cs="微软雅黑" w:hint="eastAsia"/>
          <w:color w:val="000000"/>
          <w:sz w:val="32"/>
          <w:szCs w:val="32"/>
          <w:shd w:val="clear" w:color="auto" w:fill="FFFFFF"/>
        </w:rPr>
        <w:t>1</w:t>
      </w:r>
      <w:r w:rsidRPr="00C22F60">
        <w:rPr>
          <w:rFonts w:ascii="仿宋_GB2312" w:eastAsia="仿宋_GB2312" w:hAnsi="微软雅黑" w:cs="微软雅黑" w:hint="eastAsia"/>
          <w:color w:val="000000"/>
          <w:sz w:val="32"/>
          <w:szCs w:val="32"/>
          <w:shd w:val="clear" w:color="auto" w:fill="FFFFFF"/>
        </w:rPr>
        <w:t>项以上，经推广应用取得显著经济、社会效益，创造税收</w:t>
      </w:r>
      <w:r w:rsidRPr="00C22F60">
        <w:rPr>
          <w:rFonts w:ascii="仿宋_GB2312" w:eastAsia="仿宋_GB2312" w:hAnsi="微软雅黑" w:cs="微软雅黑" w:hint="eastAsia"/>
          <w:color w:val="000000"/>
          <w:sz w:val="32"/>
          <w:szCs w:val="32"/>
          <w:shd w:val="clear" w:color="auto" w:fill="FFFFFF"/>
        </w:rPr>
        <w:t>500</w:t>
      </w:r>
      <w:r w:rsidRPr="00C22F60">
        <w:rPr>
          <w:rFonts w:ascii="仿宋_GB2312" w:eastAsia="仿宋_GB2312" w:hAnsi="微软雅黑" w:cs="微软雅黑" w:hint="eastAsia"/>
          <w:color w:val="000000"/>
          <w:sz w:val="32"/>
          <w:szCs w:val="32"/>
          <w:shd w:val="clear" w:color="auto" w:fill="FFFFFF"/>
        </w:rPr>
        <w:t>万元以上。</w:t>
      </w:r>
    </w:p>
    <w:p w14:paraId="01BB751B"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第十四条</w:t>
      </w:r>
      <w:r w:rsidRPr="00C22F60">
        <w:rPr>
          <w:rFonts w:ascii="仿宋_GB2312" w:eastAsia="仿宋_GB2312" w:hAnsi="微软雅黑" w:cs="微软雅黑" w:hint="eastAsia"/>
          <w:color w:val="000000"/>
          <w:sz w:val="32"/>
          <w:szCs w:val="32"/>
          <w:shd w:val="clear" w:color="auto" w:fill="FFFFFF"/>
        </w:rPr>
        <w:t>  </w:t>
      </w:r>
      <w:r w:rsidRPr="00C22F60">
        <w:rPr>
          <w:rFonts w:ascii="仿宋_GB2312" w:eastAsia="仿宋_GB2312" w:hAnsi="微软雅黑" w:cs="微软雅黑" w:hint="eastAsia"/>
          <w:color w:val="000000"/>
          <w:sz w:val="32"/>
          <w:szCs w:val="32"/>
          <w:shd w:val="clear" w:color="auto" w:fill="FFFFFF"/>
        </w:rPr>
        <w:t>确有真才实学、成绩显著、贡献突出，且具备下列条件之一者，可不受学历、资历、层级限制，破格申报评审高级工程师。</w:t>
      </w:r>
    </w:p>
    <w:p w14:paraId="0F883AAB"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（一）获得省（部）级科学技术奖二等奖以上奖项。</w:t>
      </w:r>
    </w:p>
    <w:p w14:paraId="783F6BE4"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（二）作为主</w:t>
      </w:r>
      <w:proofErr w:type="gramStart"/>
      <w:r w:rsidRPr="00C22F60">
        <w:rPr>
          <w:rFonts w:ascii="仿宋_GB2312" w:eastAsia="仿宋_GB2312" w:hAnsi="微软雅黑" w:cs="微软雅黑" w:hint="eastAsia"/>
          <w:color w:val="000000"/>
          <w:sz w:val="32"/>
          <w:szCs w:val="32"/>
          <w:shd w:val="clear" w:color="auto" w:fill="FFFFFF"/>
        </w:rPr>
        <w:t>研</w:t>
      </w:r>
      <w:proofErr w:type="gramEnd"/>
      <w:r w:rsidRPr="00C22F60">
        <w:rPr>
          <w:rFonts w:ascii="仿宋_GB2312" w:eastAsia="仿宋_GB2312" w:hAnsi="微软雅黑" w:cs="微软雅黑" w:hint="eastAsia"/>
          <w:color w:val="000000"/>
          <w:sz w:val="32"/>
          <w:szCs w:val="32"/>
          <w:shd w:val="clear" w:color="auto" w:fill="FFFFFF"/>
        </w:rPr>
        <w:t>人员，获得本专业工程技术方面发明专利</w:t>
      </w:r>
      <w:r w:rsidRPr="00C22F60">
        <w:rPr>
          <w:rFonts w:ascii="仿宋_GB2312" w:eastAsia="仿宋_GB2312" w:hAnsi="微软雅黑" w:cs="微软雅黑" w:hint="eastAsia"/>
          <w:color w:val="000000"/>
          <w:sz w:val="32"/>
          <w:szCs w:val="32"/>
          <w:shd w:val="clear" w:color="auto" w:fill="FFFFFF"/>
        </w:rPr>
        <w:t>1</w:t>
      </w:r>
      <w:r w:rsidRPr="00C22F60">
        <w:rPr>
          <w:rFonts w:ascii="仿宋_GB2312" w:eastAsia="仿宋_GB2312" w:hAnsi="微软雅黑" w:cs="微软雅黑" w:hint="eastAsia"/>
          <w:color w:val="000000"/>
          <w:sz w:val="32"/>
          <w:szCs w:val="32"/>
          <w:shd w:val="clear" w:color="auto" w:fill="FFFFFF"/>
        </w:rPr>
        <w:t>项以上，经推广应用取得显著经济、社会效益，创造税收</w:t>
      </w:r>
      <w:r w:rsidRPr="00C22F60">
        <w:rPr>
          <w:rFonts w:ascii="仿宋_GB2312" w:eastAsia="仿宋_GB2312" w:hAnsi="微软雅黑" w:cs="微软雅黑" w:hint="eastAsia"/>
          <w:color w:val="000000"/>
          <w:sz w:val="32"/>
          <w:szCs w:val="32"/>
          <w:shd w:val="clear" w:color="auto" w:fill="FFFFFF"/>
        </w:rPr>
        <w:t>1000</w:t>
      </w:r>
      <w:r w:rsidRPr="00C22F60">
        <w:rPr>
          <w:rFonts w:ascii="仿宋_GB2312" w:eastAsia="仿宋_GB2312" w:hAnsi="微软雅黑" w:cs="微软雅黑" w:hint="eastAsia"/>
          <w:color w:val="000000"/>
          <w:sz w:val="32"/>
          <w:szCs w:val="32"/>
          <w:shd w:val="clear" w:color="auto" w:fill="FFFFFF"/>
        </w:rPr>
        <w:t>万元以上人员。</w:t>
      </w:r>
    </w:p>
    <w:p w14:paraId="341AFC65" w14:textId="77777777" w:rsidR="00DF70A8" w:rsidRPr="00C22F60" w:rsidRDefault="002C419A">
      <w:pPr>
        <w:pStyle w:val="a3"/>
        <w:widowControl/>
        <w:spacing w:before="120" w:after="240" w:line="600" w:lineRule="atLeast"/>
        <w:ind w:firstLine="632"/>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（三）由</w:t>
      </w:r>
      <w:r w:rsidRPr="00C22F60">
        <w:rPr>
          <w:rFonts w:ascii="仿宋_GB2312" w:eastAsia="仿宋_GB2312" w:hAnsi="微软雅黑" w:cs="微软雅黑" w:hint="eastAsia"/>
          <w:color w:val="000000"/>
          <w:sz w:val="32"/>
          <w:szCs w:val="32"/>
          <w:shd w:val="clear" w:color="auto" w:fill="FFFFFF"/>
        </w:rPr>
        <w:t>2</w:t>
      </w:r>
      <w:r w:rsidRPr="00C22F60">
        <w:rPr>
          <w:rFonts w:ascii="仿宋_GB2312" w:eastAsia="仿宋_GB2312" w:hAnsi="微软雅黑" w:cs="微软雅黑" w:hint="eastAsia"/>
          <w:color w:val="000000"/>
          <w:sz w:val="32"/>
          <w:szCs w:val="32"/>
          <w:shd w:val="clear" w:color="auto" w:fill="FFFFFF"/>
        </w:rPr>
        <w:t>名本专业或相近专业正高级工程师推荐。</w:t>
      </w:r>
    </w:p>
    <w:p w14:paraId="0A517E32" w14:textId="77777777" w:rsidR="00DF70A8" w:rsidRPr="00C22F60" w:rsidRDefault="002C419A">
      <w:pPr>
        <w:pStyle w:val="a3"/>
        <w:widowControl/>
        <w:spacing w:before="120" w:after="240" w:line="600" w:lineRule="atLeast"/>
        <w:ind w:firstLine="632"/>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第十五条</w:t>
      </w:r>
      <w:r w:rsidRPr="00C22F60">
        <w:rPr>
          <w:rFonts w:ascii="仿宋_GB2312" w:eastAsia="仿宋_GB2312" w:hAnsi="微软雅黑" w:cs="微软雅黑" w:hint="eastAsia"/>
          <w:color w:val="000000"/>
          <w:sz w:val="32"/>
          <w:szCs w:val="32"/>
          <w:shd w:val="clear" w:color="auto" w:fill="FFFFFF"/>
        </w:rPr>
        <w:t>  </w:t>
      </w:r>
      <w:r w:rsidRPr="00C22F60">
        <w:rPr>
          <w:rFonts w:ascii="仿宋_GB2312" w:eastAsia="仿宋_GB2312" w:hAnsi="微软雅黑" w:cs="微软雅黑" w:hint="eastAsia"/>
          <w:color w:val="0D0D0D"/>
          <w:sz w:val="32"/>
          <w:szCs w:val="32"/>
          <w:shd w:val="clear" w:color="auto" w:fill="FFFFFF"/>
        </w:rPr>
        <w:t>取得重大基础研究和前沿技术突破、解决重大工程建设难题，在工程专业技术岗位</w:t>
      </w:r>
      <w:proofErr w:type="gramStart"/>
      <w:r w:rsidRPr="00C22F60">
        <w:rPr>
          <w:rFonts w:ascii="仿宋_GB2312" w:eastAsia="仿宋_GB2312" w:hAnsi="微软雅黑" w:cs="微软雅黑" w:hint="eastAsia"/>
          <w:color w:val="0D0D0D"/>
          <w:sz w:val="32"/>
          <w:szCs w:val="32"/>
          <w:shd w:val="clear" w:color="auto" w:fill="FFFFFF"/>
        </w:rPr>
        <w:t>上业绩</w:t>
      </w:r>
      <w:proofErr w:type="gramEnd"/>
      <w:r w:rsidRPr="00C22F60">
        <w:rPr>
          <w:rFonts w:ascii="仿宋_GB2312" w:eastAsia="仿宋_GB2312" w:hAnsi="微软雅黑" w:cs="微软雅黑" w:hint="eastAsia"/>
          <w:color w:val="0D0D0D"/>
          <w:sz w:val="32"/>
          <w:szCs w:val="32"/>
          <w:shd w:val="clear" w:color="auto" w:fill="FFFFFF"/>
        </w:rPr>
        <w:t>和</w:t>
      </w:r>
      <w:r w:rsidRPr="00C22F60">
        <w:rPr>
          <w:rFonts w:ascii="仿宋_GB2312" w:eastAsia="仿宋_GB2312" w:hAnsi="微软雅黑" w:cs="微软雅黑" w:hint="eastAsia"/>
          <w:color w:val="0D0D0D"/>
          <w:sz w:val="32"/>
          <w:szCs w:val="32"/>
          <w:shd w:val="clear" w:color="auto" w:fill="FFFFFF"/>
        </w:rPr>
        <w:t>成果特别突出，</w:t>
      </w:r>
      <w:proofErr w:type="gramStart"/>
      <w:r w:rsidRPr="00C22F60">
        <w:rPr>
          <w:rFonts w:ascii="仿宋_GB2312" w:eastAsia="仿宋_GB2312" w:hAnsi="微软雅黑" w:cs="微软雅黑" w:hint="eastAsia"/>
          <w:color w:val="0D0D0D"/>
          <w:sz w:val="32"/>
          <w:szCs w:val="32"/>
          <w:shd w:val="clear" w:color="auto" w:fill="FFFFFF"/>
        </w:rPr>
        <w:t>作出</w:t>
      </w:r>
      <w:proofErr w:type="gramEnd"/>
      <w:r w:rsidRPr="00C22F60">
        <w:rPr>
          <w:rFonts w:ascii="仿宋_GB2312" w:eastAsia="仿宋_GB2312" w:hAnsi="微软雅黑" w:cs="微软雅黑" w:hint="eastAsia"/>
          <w:color w:val="0D0D0D"/>
          <w:sz w:val="32"/>
          <w:szCs w:val="32"/>
          <w:shd w:val="clear" w:color="auto" w:fill="FFFFFF"/>
        </w:rPr>
        <w:t>重大贡献</w:t>
      </w:r>
      <w:r w:rsidRPr="00C22F60">
        <w:rPr>
          <w:rFonts w:ascii="仿宋_GB2312" w:eastAsia="仿宋_GB2312" w:hAnsi="微软雅黑" w:cs="微软雅黑" w:hint="eastAsia"/>
          <w:color w:val="000000"/>
          <w:sz w:val="32"/>
          <w:szCs w:val="32"/>
          <w:shd w:val="clear" w:color="auto" w:fill="FFFFFF"/>
        </w:rPr>
        <w:t>，且具备下列条件之一者，可不受学历、资历、层级限制，破格申报评审正高级工程师。</w:t>
      </w:r>
    </w:p>
    <w:p w14:paraId="7362ECEC"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lastRenderedPageBreak/>
        <w:t>（一）在信息、制造、能源、材料等领域突破关键核心技术，获得国家科学技术奖。</w:t>
      </w:r>
    </w:p>
    <w:p w14:paraId="352812BF"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（二）作为主</w:t>
      </w:r>
      <w:proofErr w:type="gramStart"/>
      <w:r w:rsidRPr="00C22F60">
        <w:rPr>
          <w:rFonts w:ascii="仿宋_GB2312" w:eastAsia="仿宋_GB2312" w:hAnsi="微软雅黑" w:cs="微软雅黑" w:hint="eastAsia"/>
          <w:color w:val="000000"/>
          <w:sz w:val="32"/>
          <w:szCs w:val="32"/>
          <w:shd w:val="clear" w:color="auto" w:fill="FFFFFF"/>
        </w:rPr>
        <w:t>研</w:t>
      </w:r>
      <w:proofErr w:type="gramEnd"/>
      <w:r w:rsidRPr="00C22F60">
        <w:rPr>
          <w:rFonts w:ascii="仿宋_GB2312" w:eastAsia="仿宋_GB2312" w:hAnsi="微软雅黑" w:cs="微软雅黑" w:hint="eastAsia"/>
          <w:color w:val="000000"/>
          <w:sz w:val="32"/>
          <w:szCs w:val="32"/>
          <w:shd w:val="clear" w:color="auto" w:fill="FFFFFF"/>
        </w:rPr>
        <w:t>人员，获得本专业工程技术方面发明专利</w:t>
      </w:r>
      <w:r w:rsidRPr="00C22F60">
        <w:rPr>
          <w:rFonts w:ascii="仿宋_GB2312" w:eastAsia="仿宋_GB2312" w:hAnsi="微软雅黑" w:cs="微软雅黑" w:hint="eastAsia"/>
          <w:color w:val="000000"/>
          <w:sz w:val="32"/>
          <w:szCs w:val="32"/>
          <w:shd w:val="clear" w:color="auto" w:fill="FFFFFF"/>
        </w:rPr>
        <w:t>1</w:t>
      </w:r>
      <w:r w:rsidRPr="00C22F60">
        <w:rPr>
          <w:rFonts w:ascii="仿宋_GB2312" w:eastAsia="仿宋_GB2312" w:hAnsi="微软雅黑" w:cs="微软雅黑" w:hint="eastAsia"/>
          <w:color w:val="000000"/>
          <w:sz w:val="32"/>
          <w:szCs w:val="32"/>
          <w:shd w:val="clear" w:color="auto" w:fill="FFFFFF"/>
        </w:rPr>
        <w:t>项以上，经推广应用取得显著经济、社会效益，创造税收</w:t>
      </w:r>
      <w:r w:rsidRPr="00C22F60">
        <w:rPr>
          <w:rFonts w:ascii="仿宋_GB2312" w:eastAsia="仿宋_GB2312" w:hAnsi="微软雅黑" w:cs="微软雅黑" w:hint="eastAsia"/>
          <w:color w:val="000000"/>
          <w:sz w:val="32"/>
          <w:szCs w:val="32"/>
          <w:shd w:val="clear" w:color="auto" w:fill="FFFFFF"/>
        </w:rPr>
        <w:t>3000</w:t>
      </w:r>
      <w:r w:rsidRPr="00C22F60">
        <w:rPr>
          <w:rFonts w:ascii="仿宋_GB2312" w:eastAsia="仿宋_GB2312" w:hAnsi="微软雅黑" w:cs="微软雅黑" w:hint="eastAsia"/>
          <w:color w:val="000000"/>
          <w:sz w:val="32"/>
          <w:szCs w:val="32"/>
          <w:shd w:val="clear" w:color="auto" w:fill="FFFFFF"/>
        </w:rPr>
        <w:t>万元以上。</w:t>
      </w:r>
    </w:p>
    <w:p w14:paraId="5D63EA59" w14:textId="77777777" w:rsidR="00DF70A8" w:rsidRPr="00C22F60" w:rsidRDefault="002C419A">
      <w:pPr>
        <w:pStyle w:val="a3"/>
        <w:widowControl/>
        <w:spacing w:before="120" w:after="240" w:line="600" w:lineRule="atLeast"/>
        <w:ind w:firstLine="632"/>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第十六条</w:t>
      </w:r>
      <w:r w:rsidRPr="00C22F60">
        <w:rPr>
          <w:rFonts w:ascii="仿宋_GB2312" w:eastAsia="仿宋_GB2312" w:hAnsi="微软雅黑" w:cs="微软雅黑" w:hint="eastAsia"/>
          <w:color w:val="000000"/>
          <w:sz w:val="32"/>
          <w:szCs w:val="32"/>
          <w:shd w:val="clear" w:color="auto" w:fill="FFFFFF"/>
        </w:rPr>
        <w:t> </w:t>
      </w:r>
      <w:r w:rsidRPr="00C22F60">
        <w:rPr>
          <w:rFonts w:ascii="仿宋_GB2312" w:eastAsia="仿宋_GB2312" w:hAnsi="微软雅黑" w:cs="微软雅黑" w:hint="eastAsia"/>
          <w:color w:val="0D0D0D"/>
          <w:sz w:val="32"/>
          <w:szCs w:val="32"/>
          <w:shd w:val="clear" w:color="auto" w:fill="FFFFFF"/>
        </w:rPr>
        <w:t>国家和我省有其他相关职称申报评审破格规定的，从其规定。</w:t>
      </w:r>
    </w:p>
    <w:p w14:paraId="5D2244AD" w14:textId="77777777" w:rsidR="00DF70A8" w:rsidRPr="00C22F60" w:rsidRDefault="002C419A">
      <w:pPr>
        <w:pStyle w:val="a3"/>
        <w:widowControl/>
        <w:spacing w:before="120" w:after="240" w:line="600" w:lineRule="atLeast"/>
        <w:jc w:val="center"/>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第四章</w:t>
      </w:r>
      <w:r w:rsidRPr="00C22F60">
        <w:rPr>
          <w:rFonts w:ascii="仿宋_GB2312" w:eastAsia="仿宋_GB2312" w:hAnsi="微软雅黑" w:cs="微软雅黑" w:hint="eastAsia"/>
          <w:color w:val="000000"/>
          <w:sz w:val="32"/>
          <w:szCs w:val="32"/>
          <w:shd w:val="clear" w:color="auto" w:fill="FFFFFF"/>
        </w:rPr>
        <w:t xml:space="preserve"> </w:t>
      </w:r>
      <w:r w:rsidRPr="00C22F60">
        <w:rPr>
          <w:rFonts w:ascii="仿宋_GB2312" w:eastAsia="仿宋_GB2312" w:hAnsi="微软雅黑" w:cs="微软雅黑" w:hint="eastAsia"/>
          <w:color w:val="000000"/>
          <w:sz w:val="32"/>
          <w:szCs w:val="32"/>
          <w:shd w:val="clear" w:color="auto" w:fill="FFFFFF"/>
        </w:rPr>
        <w:t> </w:t>
      </w:r>
      <w:r w:rsidRPr="00C22F60">
        <w:rPr>
          <w:rFonts w:ascii="仿宋_GB2312" w:eastAsia="仿宋_GB2312" w:hAnsi="微软雅黑" w:cs="微软雅黑" w:hint="eastAsia"/>
          <w:color w:val="000000"/>
          <w:sz w:val="32"/>
          <w:szCs w:val="32"/>
          <w:shd w:val="clear" w:color="auto" w:fill="FFFFFF"/>
        </w:rPr>
        <w:t>答辩</w:t>
      </w:r>
    </w:p>
    <w:p w14:paraId="06B193B7" w14:textId="77777777" w:rsidR="00DF70A8" w:rsidRPr="00C22F60" w:rsidRDefault="002C419A">
      <w:pPr>
        <w:pStyle w:val="a3"/>
        <w:widowControl/>
        <w:spacing w:before="120" w:after="240" w:line="600" w:lineRule="atLeast"/>
        <w:ind w:firstLine="632"/>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第十七条</w:t>
      </w:r>
      <w:r w:rsidRPr="00C22F60">
        <w:rPr>
          <w:rFonts w:ascii="仿宋_GB2312" w:eastAsia="仿宋_GB2312" w:hAnsi="微软雅黑" w:cs="微软雅黑" w:hint="eastAsia"/>
          <w:color w:val="000000"/>
          <w:sz w:val="32"/>
          <w:szCs w:val="32"/>
          <w:shd w:val="clear" w:color="auto" w:fill="FFFFFF"/>
        </w:rPr>
        <w:t>  </w:t>
      </w:r>
      <w:r w:rsidRPr="00C22F60">
        <w:rPr>
          <w:rFonts w:ascii="仿宋_GB2312" w:eastAsia="仿宋_GB2312" w:hAnsi="微软雅黑" w:cs="微软雅黑" w:hint="eastAsia"/>
          <w:color w:val="000000"/>
          <w:sz w:val="32"/>
          <w:szCs w:val="32"/>
          <w:shd w:val="clear" w:color="auto" w:fill="FFFFFF"/>
        </w:rPr>
        <w:t>高级工程师和正高级工程师职称评审应组织同行专家进行面试答辩，有下列情况之一的申报人员必须参加答辩：</w:t>
      </w:r>
    </w:p>
    <w:p w14:paraId="657C986A"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（一）达到规定学历但非本专业或非相近相关专业的。</w:t>
      </w:r>
    </w:p>
    <w:p w14:paraId="77EFF88A"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（二）破格申报人员。</w:t>
      </w:r>
    </w:p>
    <w:p w14:paraId="4C1EC4C3"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（三）符合高级工程师基本申报条件，未发表论文的高级工程师职称申报者。</w:t>
      </w:r>
    </w:p>
    <w:p w14:paraId="536F45C7"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（四）正高级工程师职称申报者。</w:t>
      </w:r>
    </w:p>
    <w:p w14:paraId="6ED4D46F" w14:textId="77777777" w:rsidR="00DF70A8" w:rsidRPr="00C22F60" w:rsidRDefault="002C419A">
      <w:pPr>
        <w:pStyle w:val="a3"/>
        <w:widowControl/>
        <w:spacing w:before="120" w:after="240" w:line="600" w:lineRule="atLeast"/>
        <w:ind w:firstLine="632"/>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（五）享受基层、援藏援彝、“四大片区”以及脱贫攻坚政策的职称申报者。</w:t>
      </w:r>
    </w:p>
    <w:p w14:paraId="75E68ACD" w14:textId="77777777" w:rsidR="00DF70A8" w:rsidRPr="00C22F60" w:rsidRDefault="002C419A">
      <w:pPr>
        <w:pStyle w:val="a3"/>
        <w:widowControl/>
        <w:spacing w:before="120" w:after="240" w:line="600" w:lineRule="atLeast"/>
        <w:ind w:firstLine="632"/>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lastRenderedPageBreak/>
        <w:t>（六）取得工程领域职业资格，对应申请高级工程师的职称申报者。</w:t>
      </w:r>
    </w:p>
    <w:p w14:paraId="2867CAA4" w14:textId="77777777" w:rsidR="00DF70A8" w:rsidRPr="00C22F60" w:rsidRDefault="002C419A">
      <w:pPr>
        <w:pStyle w:val="a3"/>
        <w:widowControl/>
        <w:spacing w:before="120" w:after="240" w:line="600" w:lineRule="atLeast"/>
        <w:ind w:firstLine="632"/>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（七）职称评审委员会及其学科专业组认为应当进行答辩的人员。</w:t>
      </w:r>
    </w:p>
    <w:p w14:paraId="30D5CC45" w14:textId="77777777" w:rsidR="00DF70A8" w:rsidRPr="00C22F60" w:rsidRDefault="002C419A">
      <w:pPr>
        <w:pStyle w:val="a3"/>
        <w:widowControl/>
        <w:spacing w:before="120" w:after="240" w:line="360" w:lineRule="atLeast"/>
        <w:jc w:val="center"/>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第五章</w:t>
      </w:r>
      <w:r w:rsidRPr="00C22F60">
        <w:rPr>
          <w:rFonts w:ascii="仿宋_GB2312" w:eastAsia="仿宋_GB2312" w:hAnsi="微软雅黑" w:cs="微软雅黑" w:hint="eastAsia"/>
          <w:color w:val="000000"/>
          <w:sz w:val="32"/>
          <w:szCs w:val="32"/>
          <w:shd w:val="clear" w:color="auto" w:fill="FFFFFF"/>
        </w:rPr>
        <w:t xml:space="preserve"> </w:t>
      </w:r>
      <w:r w:rsidRPr="00C22F60">
        <w:rPr>
          <w:rFonts w:ascii="仿宋_GB2312" w:eastAsia="仿宋_GB2312" w:hAnsi="微软雅黑" w:cs="微软雅黑" w:hint="eastAsia"/>
          <w:color w:val="000000"/>
          <w:sz w:val="32"/>
          <w:szCs w:val="32"/>
          <w:shd w:val="clear" w:color="auto" w:fill="FFFFFF"/>
        </w:rPr>
        <w:t>  </w:t>
      </w:r>
      <w:r w:rsidRPr="00C22F60">
        <w:rPr>
          <w:rFonts w:ascii="仿宋_GB2312" w:eastAsia="仿宋_GB2312" w:hAnsi="微软雅黑" w:cs="微软雅黑" w:hint="eastAsia"/>
          <w:color w:val="000000"/>
          <w:sz w:val="32"/>
          <w:szCs w:val="32"/>
          <w:shd w:val="clear" w:color="auto" w:fill="FFFFFF"/>
        </w:rPr>
        <w:t xml:space="preserve"> </w:t>
      </w:r>
      <w:r w:rsidRPr="00C22F60">
        <w:rPr>
          <w:rFonts w:ascii="仿宋_GB2312" w:eastAsia="仿宋_GB2312" w:hAnsi="微软雅黑" w:cs="微软雅黑" w:hint="eastAsia"/>
          <w:color w:val="000000"/>
          <w:sz w:val="32"/>
          <w:szCs w:val="32"/>
          <w:shd w:val="clear" w:color="auto" w:fill="FFFFFF"/>
        </w:rPr>
        <w:t>附则</w:t>
      </w:r>
    </w:p>
    <w:p w14:paraId="150A52FA"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第十八条</w:t>
      </w:r>
      <w:r w:rsidRPr="00C22F60">
        <w:rPr>
          <w:rFonts w:ascii="仿宋_GB2312" w:eastAsia="仿宋_GB2312" w:hAnsi="微软雅黑" w:cs="微软雅黑" w:hint="eastAsia"/>
          <w:color w:val="000000"/>
          <w:sz w:val="32"/>
          <w:szCs w:val="32"/>
          <w:shd w:val="clear" w:color="auto" w:fill="FFFFFF"/>
        </w:rPr>
        <w:t xml:space="preserve"> </w:t>
      </w:r>
      <w:r w:rsidRPr="00C22F60">
        <w:rPr>
          <w:rFonts w:ascii="仿宋_GB2312" w:eastAsia="仿宋_GB2312" w:hAnsi="微软雅黑" w:cs="微软雅黑" w:hint="eastAsia"/>
          <w:color w:val="000000"/>
          <w:sz w:val="32"/>
          <w:szCs w:val="32"/>
          <w:shd w:val="clear" w:color="auto" w:fill="FFFFFF"/>
        </w:rPr>
        <w:t> </w:t>
      </w:r>
      <w:r w:rsidRPr="00C22F60">
        <w:rPr>
          <w:rFonts w:ascii="仿宋_GB2312" w:eastAsia="仿宋_GB2312" w:hAnsi="微软雅黑" w:cs="微软雅黑" w:hint="eastAsia"/>
          <w:color w:val="000000"/>
          <w:sz w:val="32"/>
          <w:szCs w:val="32"/>
          <w:shd w:val="clear" w:color="auto" w:fill="FFFFFF"/>
        </w:rPr>
        <w:t>本</w:t>
      </w:r>
      <w:r w:rsidRPr="00C22F60">
        <w:rPr>
          <w:rFonts w:ascii="仿宋_GB2312" w:eastAsia="仿宋_GB2312" w:hAnsi="微软雅黑" w:cs="微软雅黑" w:hint="eastAsia"/>
          <w:color w:val="000000"/>
          <w:sz w:val="32"/>
          <w:szCs w:val="32"/>
          <w:shd w:val="clear" w:color="auto" w:fill="FFFFFF"/>
        </w:rPr>
        <w:t>条件作为申报四川省工程系列职称评审的基本条件，有关市州、行业主管部门和单位，可根据各地、各行业、各单位产业发展和人才队伍建设需要，研究制定适用于本地、本行业、本单位的职称评审或推荐标准条件，但均不得低于本标准条件和国家标准。</w:t>
      </w:r>
    </w:p>
    <w:p w14:paraId="481E077A"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实行基层“定向评价、定向使用”职称评审的专业，其申报评审的基本条件可另行制定。</w:t>
      </w:r>
    </w:p>
    <w:p w14:paraId="4311B82D"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第十九条</w:t>
      </w:r>
      <w:r w:rsidRPr="00C22F60">
        <w:rPr>
          <w:rFonts w:ascii="仿宋_GB2312" w:eastAsia="仿宋_GB2312" w:hAnsi="微软雅黑" w:cs="微软雅黑" w:hint="eastAsia"/>
          <w:color w:val="000000"/>
          <w:sz w:val="32"/>
          <w:szCs w:val="32"/>
          <w:shd w:val="clear" w:color="auto" w:fill="FFFFFF"/>
        </w:rPr>
        <w:t>  </w:t>
      </w:r>
      <w:r w:rsidRPr="00C22F60">
        <w:rPr>
          <w:rFonts w:ascii="仿宋_GB2312" w:eastAsia="仿宋_GB2312" w:hAnsi="微软雅黑" w:cs="微软雅黑" w:hint="eastAsia"/>
          <w:color w:val="000000"/>
          <w:sz w:val="32"/>
          <w:szCs w:val="32"/>
          <w:shd w:val="clear" w:color="auto" w:fill="FFFFFF"/>
        </w:rPr>
        <w:t>本条件中词（语）的特定解释：</w:t>
      </w:r>
    </w:p>
    <w:p w14:paraId="19D35C8F"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（一）本条件中规定的学历、年限、数量、等级，凡冠有“以上”者，均包含本级。</w:t>
      </w:r>
    </w:p>
    <w:p w14:paraId="5C9294FE"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（二）本条件所指相近相关工程技术工作，具体由工程领域各有关</w:t>
      </w:r>
      <w:proofErr w:type="gramStart"/>
      <w:r w:rsidRPr="00C22F60">
        <w:rPr>
          <w:rFonts w:ascii="仿宋_GB2312" w:eastAsia="仿宋_GB2312" w:hAnsi="微软雅黑" w:cs="微软雅黑" w:hint="eastAsia"/>
          <w:color w:val="000000"/>
          <w:sz w:val="32"/>
          <w:szCs w:val="32"/>
          <w:shd w:val="clear" w:color="auto" w:fill="FFFFFF"/>
        </w:rPr>
        <w:t>省级行业</w:t>
      </w:r>
      <w:proofErr w:type="gramEnd"/>
      <w:r w:rsidRPr="00C22F60">
        <w:rPr>
          <w:rFonts w:ascii="仿宋_GB2312" w:eastAsia="仿宋_GB2312" w:hAnsi="微软雅黑" w:cs="微软雅黑" w:hint="eastAsia"/>
          <w:color w:val="000000"/>
          <w:sz w:val="32"/>
          <w:szCs w:val="32"/>
          <w:shd w:val="clear" w:color="auto" w:fill="FFFFFF"/>
        </w:rPr>
        <w:t>主管部门予以明确。</w:t>
      </w:r>
    </w:p>
    <w:p w14:paraId="7E6AB334"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lastRenderedPageBreak/>
        <w:t>（</w:t>
      </w:r>
      <w:r w:rsidRPr="00C22F60">
        <w:rPr>
          <w:rFonts w:ascii="仿宋_GB2312" w:eastAsia="仿宋_GB2312" w:hAnsi="微软雅黑" w:cs="微软雅黑" w:hint="eastAsia"/>
          <w:color w:val="000000"/>
          <w:sz w:val="32"/>
          <w:szCs w:val="32"/>
          <w:shd w:val="clear" w:color="auto" w:fill="FFFFFF"/>
        </w:rPr>
        <w:t>三）本条件中的“主持”是指课题（项目）负责人；“参与”是指在课题（项目）中承担次要工作或一般性工作，或配合开展工作；“标准”是指已经发布的</w:t>
      </w:r>
      <w:r w:rsidRPr="00C22F60">
        <w:rPr>
          <w:rFonts w:ascii="仿宋_GB2312" w:eastAsia="仿宋_GB2312" w:hAnsi="微软雅黑" w:cs="微软雅黑" w:hint="eastAsia"/>
          <w:color w:val="0D0D0D"/>
          <w:sz w:val="32"/>
          <w:szCs w:val="32"/>
          <w:shd w:val="clear" w:color="auto" w:fill="FFFFFF"/>
        </w:rPr>
        <w:t>；</w:t>
      </w:r>
      <w:r w:rsidRPr="00C22F60">
        <w:rPr>
          <w:rFonts w:ascii="仿宋_GB2312" w:eastAsia="仿宋_GB2312" w:hAnsi="微软雅黑" w:cs="微软雅黑" w:hint="eastAsia"/>
          <w:color w:val="000000"/>
          <w:sz w:val="32"/>
          <w:szCs w:val="32"/>
          <w:shd w:val="clear" w:color="auto" w:fill="FFFFFF"/>
        </w:rPr>
        <w:t>“主研人员”是指课题（项目）中承担主要工作或关键性工作，或解决关键问题的研究人员。</w:t>
      </w:r>
    </w:p>
    <w:p w14:paraId="5E69D769"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（四）国家科学技术奖，是指国务院设立的国家科学技术奖励（包括国家最高科学技术奖、国家自然科学奖、国家技术发明奖、国家科学技术进步奖、国际科学技术合作奖等）。</w:t>
      </w:r>
    </w:p>
    <w:p w14:paraId="1D79CB5C"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（五）省级科学技术奖，是指四川省人民政府设立的省级科学技术奖励（包括四川省科技杰出贡献奖、自然科学奖、技术发明奖、科学技术进步奖、</w:t>
      </w:r>
      <w:r w:rsidRPr="00C22F60">
        <w:rPr>
          <w:rFonts w:ascii="仿宋_GB2312" w:eastAsia="仿宋_GB2312" w:hAnsi="微软雅黑" w:cs="微软雅黑" w:hint="eastAsia"/>
          <w:color w:val="000000"/>
          <w:sz w:val="32"/>
          <w:szCs w:val="32"/>
          <w:shd w:val="clear" w:color="auto" w:fill="FFFFFF"/>
        </w:rPr>
        <w:t>国际科学技术合作奖等）；</w:t>
      </w:r>
      <w:proofErr w:type="gramStart"/>
      <w:r w:rsidRPr="00C22F60">
        <w:rPr>
          <w:rFonts w:ascii="仿宋_GB2312" w:eastAsia="仿宋_GB2312" w:hAnsi="微软雅黑" w:cs="微软雅黑" w:hint="eastAsia"/>
          <w:color w:val="000000"/>
          <w:sz w:val="32"/>
          <w:szCs w:val="32"/>
          <w:shd w:val="clear" w:color="auto" w:fill="FFFFFF"/>
        </w:rPr>
        <w:t>部级是</w:t>
      </w:r>
      <w:proofErr w:type="gramEnd"/>
      <w:r w:rsidRPr="00C22F60">
        <w:rPr>
          <w:rFonts w:ascii="仿宋_GB2312" w:eastAsia="仿宋_GB2312" w:hAnsi="微软雅黑" w:cs="微软雅黑" w:hint="eastAsia"/>
          <w:color w:val="000000"/>
          <w:sz w:val="32"/>
          <w:szCs w:val="32"/>
          <w:shd w:val="clear" w:color="auto" w:fill="FFFFFF"/>
        </w:rPr>
        <w:t>指国务院有关部门根据国防、国家安全的特殊情况设立的部级科学技术奖项。</w:t>
      </w:r>
    </w:p>
    <w:p w14:paraId="647B57B2"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（六）国际知名奖项包括国际重大设计奖</w:t>
      </w:r>
      <w:r w:rsidRPr="00C22F60">
        <w:rPr>
          <w:rFonts w:ascii="仿宋_GB2312" w:eastAsia="仿宋_GB2312" w:hAnsi="微软雅黑" w:cs="微软雅黑" w:hint="eastAsia"/>
          <w:color w:val="000000"/>
          <w:sz w:val="32"/>
          <w:szCs w:val="32"/>
          <w:shd w:val="clear" w:color="auto" w:fill="FFFFFF"/>
        </w:rPr>
        <w:t>IF</w:t>
      </w:r>
      <w:r w:rsidRPr="00C22F60">
        <w:rPr>
          <w:rFonts w:ascii="仿宋_GB2312" w:eastAsia="仿宋_GB2312" w:hAnsi="微软雅黑" w:cs="微软雅黑" w:hint="eastAsia"/>
          <w:color w:val="000000"/>
          <w:sz w:val="32"/>
          <w:szCs w:val="32"/>
          <w:shd w:val="clear" w:color="auto" w:fill="FFFFFF"/>
        </w:rPr>
        <w:t>、</w:t>
      </w:r>
      <w:r w:rsidRPr="00C22F60">
        <w:rPr>
          <w:rFonts w:ascii="仿宋_GB2312" w:eastAsia="仿宋_GB2312" w:hAnsi="微软雅黑" w:cs="微软雅黑" w:hint="eastAsia"/>
          <w:color w:val="000000"/>
          <w:sz w:val="32"/>
          <w:szCs w:val="32"/>
          <w:shd w:val="clear" w:color="auto" w:fill="FFFFFF"/>
        </w:rPr>
        <w:t>IDEA</w:t>
      </w:r>
      <w:r w:rsidRPr="00C22F60">
        <w:rPr>
          <w:rFonts w:ascii="仿宋_GB2312" w:eastAsia="仿宋_GB2312" w:hAnsi="微软雅黑" w:cs="微软雅黑" w:hint="eastAsia"/>
          <w:color w:val="000000"/>
          <w:sz w:val="32"/>
          <w:szCs w:val="32"/>
          <w:shd w:val="clear" w:color="auto" w:fill="FFFFFF"/>
        </w:rPr>
        <w:t>、</w:t>
      </w:r>
      <w:r w:rsidRPr="00C22F60">
        <w:rPr>
          <w:rFonts w:ascii="仿宋_GB2312" w:eastAsia="仿宋_GB2312" w:hAnsi="微软雅黑" w:cs="微软雅黑" w:hint="eastAsia"/>
          <w:color w:val="000000"/>
          <w:sz w:val="32"/>
          <w:szCs w:val="32"/>
          <w:shd w:val="clear" w:color="auto" w:fill="FFFFFF"/>
        </w:rPr>
        <w:t>G-Mark</w:t>
      </w:r>
      <w:r w:rsidRPr="00C22F60">
        <w:rPr>
          <w:rFonts w:ascii="仿宋_GB2312" w:eastAsia="仿宋_GB2312" w:hAnsi="微软雅黑" w:cs="微软雅黑" w:hint="eastAsia"/>
          <w:color w:val="000000"/>
          <w:sz w:val="32"/>
          <w:szCs w:val="32"/>
          <w:shd w:val="clear" w:color="auto" w:fill="FFFFFF"/>
        </w:rPr>
        <w:t>奖项。</w:t>
      </w:r>
    </w:p>
    <w:p w14:paraId="6AE0283F"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（七）重大损失，是指经济损失在</w:t>
      </w:r>
      <w:r w:rsidRPr="00C22F60">
        <w:rPr>
          <w:rFonts w:ascii="仿宋_GB2312" w:eastAsia="仿宋_GB2312" w:hAnsi="微软雅黑" w:cs="微软雅黑" w:hint="eastAsia"/>
          <w:color w:val="000000"/>
          <w:sz w:val="32"/>
          <w:szCs w:val="32"/>
          <w:shd w:val="clear" w:color="auto" w:fill="FFFFFF"/>
        </w:rPr>
        <w:t>10-100</w:t>
      </w:r>
      <w:r w:rsidRPr="00C22F60">
        <w:rPr>
          <w:rFonts w:ascii="仿宋_GB2312" w:eastAsia="仿宋_GB2312" w:hAnsi="微软雅黑" w:cs="微软雅黑" w:hint="eastAsia"/>
          <w:color w:val="000000"/>
          <w:sz w:val="32"/>
          <w:szCs w:val="32"/>
          <w:shd w:val="clear" w:color="auto" w:fill="FFFFFF"/>
        </w:rPr>
        <w:t>万元。</w:t>
      </w:r>
    </w:p>
    <w:p w14:paraId="3474D7E6"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（八）专著译著是指取得</w:t>
      </w:r>
      <w:r w:rsidRPr="00C22F60">
        <w:rPr>
          <w:rFonts w:ascii="仿宋_GB2312" w:eastAsia="仿宋_GB2312" w:hAnsi="微软雅黑" w:cs="微软雅黑" w:hint="eastAsia"/>
          <w:color w:val="000000"/>
          <w:sz w:val="32"/>
          <w:szCs w:val="32"/>
          <w:shd w:val="clear" w:color="auto" w:fill="FFFFFF"/>
        </w:rPr>
        <w:t>ISBN</w:t>
      </w:r>
      <w:r w:rsidRPr="00C22F60">
        <w:rPr>
          <w:rFonts w:ascii="仿宋_GB2312" w:eastAsia="仿宋_GB2312" w:hAnsi="微软雅黑" w:cs="微软雅黑" w:hint="eastAsia"/>
          <w:color w:val="000000"/>
          <w:sz w:val="32"/>
          <w:szCs w:val="32"/>
          <w:shd w:val="clear" w:color="auto" w:fill="FFFFFF"/>
        </w:rPr>
        <w:t>统一书号，公开出版发行的专业学术专著或译著。</w:t>
      </w:r>
    </w:p>
    <w:p w14:paraId="018B5253"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lastRenderedPageBreak/>
        <w:t>（九）专业刊物是指公开发行具有国际国内刊号的专业学术技术刊物。</w:t>
      </w:r>
    </w:p>
    <w:p w14:paraId="58E1DD5E"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第二十条</w:t>
      </w:r>
      <w:r w:rsidRPr="00C22F60">
        <w:rPr>
          <w:rFonts w:ascii="仿宋_GB2312" w:eastAsia="仿宋_GB2312" w:hAnsi="微软雅黑" w:cs="微软雅黑" w:hint="eastAsia"/>
          <w:color w:val="000000"/>
          <w:sz w:val="32"/>
          <w:szCs w:val="32"/>
          <w:shd w:val="clear" w:color="auto" w:fill="FFFFFF"/>
        </w:rPr>
        <w:t xml:space="preserve"> </w:t>
      </w:r>
      <w:r w:rsidRPr="00C22F60">
        <w:rPr>
          <w:rFonts w:ascii="仿宋_GB2312" w:eastAsia="仿宋_GB2312" w:hAnsi="微软雅黑" w:cs="微软雅黑" w:hint="eastAsia"/>
          <w:color w:val="000000"/>
          <w:sz w:val="32"/>
          <w:szCs w:val="32"/>
          <w:shd w:val="clear" w:color="auto" w:fill="FFFFFF"/>
        </w:rPr>
        <w:t> </w:t>
      </w:r>
      <w:r w:rsidRPr="00C22F60">
        <w:rPr>
          <w:rFonts w:ascii="仿宋_GB2312" w:eastAsia="仿宋_GB2312" w:hAnsi="微软雅黑" w:cs="微软雅黑" w:hint="eastAsia"/>
          <w:color w:val="000000"/>
          <w:sz w:val="32"/>
          <w:szCs w:val="32"/>
          <w:shd w:val="clear" w:color="auto" w:fill="FFFFFF"/>
        </w:rPr>
        <w:t>本条件自发布之日起施行，</w:t>
      </w:r>
      <w:r w:rsidRPr="00C22F60">
        <w:rPr>
          <w:rFonts w:ascii="仿宋_GB2312" w:eastAsia="仿宋_GB2312" w:hAnsi="微软雅黑" w:cs="微软雅黑" w:hint="eastAsia"/>
          <w:color w:val="0D0D0D"/>
          <w:sz w:val="32"/>
          <w:szCs w:val="32"/>
          <w:shd w:val="clear" w:color="auto" w:fill="FFFFFF"/>
        </w:rPr>
        <w:t>试行</w:t>
      </w:r>
      <w:r w:rsidRPr="00C22F60">
        <w:rPr>
          <w:rFonts w:ascii="仿宋_GB2312" w:eastAsia="仿宋_GB2312" w:hAnsi="微软雅黑" w:cs="微软雅黑" w:hint="eastAsia"/>
          <w:color w:val="0D0D0D"/>
          <w:sz w:val="32"/>
          <w:szCs w:val="32"/>
          <w:shd w:val="clear" w:color="auto" w:fill="FFFFFF"/>
        </w:rPr>
        <w:t>2</w:t>
      </w:r>
      <w:r w:rsidRPr="00C22F60">
        <w:rPr>
          <w:rFonts w:ascii="仿宋_GB2312" w:eastAsia="仿宋_GB2312" w:hAnsi="微软雅黑" w:cs="微软雅黑" w:hint="eastAsia"/>
          <w:color w:val="0D0D0D"/>
          <w:sz w:val="32"/>
          <w:szCs w:val="32"/>
          <w:shd w:val="clear" w:color="auto" w:fill="FFFFFF"/>
        </w:rPr>
        <w:t>年</w:t>
      </w:r>
      <w:r w:rsidRPr="00C22F60">
        <w:rPr>
          <w:rFonts w:ascii="仿宋_GB2312" w:eastAsia="仿宋_GB2312" w:hAnsi="微软雅黑" w:cs="微软雅黑" w:hint="eastAsia"/>
          <w:color w:val="000000"/>
          <w:sz w:val="32"/>
          <w:szCs w:val="32"/>
          <w:shd w:val="clear" w:color="auto" w:fill="FFFFFF"/>
        </w:rPr>
        <w:t>。本条件中未尽事宜，按国家和我省现行有关规定执行。</w:t>
      </w:r>
    </w:p>
    <w:p w14:paraId="6BF64739" w14:textId="77777777" w:rsidR="00DF70A8" w:rsidRPr="00C22F60" w:rsidRDefault="002C419A">
      <w:pPr>
        <w:pStyle w:val="a3"/>
        <w:widowControl/>
        <w:spacing w:before="120" w:after="240" w:line="600" w:lineRule="atLeast"/>
        <w:ind w:firstLine="650"/>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第二十一条</w:t>
      </w:r>
      <w:r w:rsidRPr="00C22F60">
        <w:rPr>
          <w:rFonts w:ascii="仿宋_GB2312" w:eastAsia="仿宋_GB2312" w:hAnsi="微软雅黑" w:cs="微软雅黑" w:hint="eastAsia"/>
          <w:color w:val="000000"/>
          <w:sz w:val="32"/>
          <w:szCs w:val="32"/>
          <w:shd w:val="clear" w:color="auto" w:fill="FFFFFF"/>
        </w:rPr>
        <w:t>  </w:t>
      </w:r>
      <w:r w:rsidRPr="00C22F60">
        <w:rPr>
          <w:rFonts w:ascii="仿宋_GB2312" w:eastAsia="仿宋_GB2312" w:hAnsi="微软雅黑" w:cs="微软雅黑" w:hint="eastAsia"/>
          <w:color w:val="000000"/>
          <w:sz w:val="32"/>
          <w:szCs w:val="32"/>
          <w:shd w:val="clear" w:color="auto" w:fill="FFFFFF"/>
        </w:rPr>
        <w:t>本条件由省经济和信息化厅、人力资源和社会保障厅按职责分工解释。</w:t>
      </w:r>
    </w:p>
    <w:p w14:paraId="62174679" w14:textId="77777777" w:rsidR="00DF70A8" w:rsidRPr="00C22F60" w:rsidRDefault="002C419A">
      <w:pPr>
        <w:pStyle w:val="a3"/>
        <w:widowControl/>
        <w:spacing w:before="120" w:after="240" w:line="600" w:lineRule="atLeast"/>
        <w:jc w:val="center"/>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 </w:t>
      </w:r>
    </w:p>
    <w:p w14:paraId="31F77809" w14:textId="77777777" w:rsidR="00DF70A8" w:rsidRPr="00C22F60" w:rsidRDefault="002C419A">
      <w:pPr>
        <w:pStyle w:val="a3"/>
        <w:widowControl/>
        <w:spacing w:before="120" w:after="240" w:line="360" w:lineRule="atLeast"/>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 </w:t>
      </w:r>
    </w:p>
    <w:p w14:paraId="7DC4B035" w14:textId="77777777" w:rsidR="00DF70A8" w:rsidRPr="00C22F60" w:rsidRDefault="002C419A">
      <w:pPr>
        <w:pStyle w:val="a3"/>
        <w:widowControl/>
        <w:spacing w:before="120" w:after="240" w:line="360" w:lineRule="atLeast"/>
        <w:jc w:val="both"/>
        <w:rPr>
          <w:rFonts w:ascii="仿宋_GB2312" w:eastAsia="仿宋_GB2312" w:hAnsi="微软雅黑" w:cs="微软雅黑" w:hint="eastAsia"/>
          <w:sz w:val="32"/>
          <w:szCs w:val="32"/>
        </w:rPr>
      </w:pPr>
      <w:r w:rsidRPr="00C22F60">
        <w:rPr>
          <w:rFonts w:ascii="仿宋_GB2312" w:eastAsia="仿宋_GB2312" w:hAnsi="微软雅黑" w:cs="微软雅黑" w:hint="eastAsia"/>
          <w:color w:val="000000"/>
          <w:sz w:val="32"/>
          <w:szCs w:val="32"/>
          <w:shd w:val="clear" w:color="auto" w:fill="FFFFFF"/>
        </w:rPr>
        <w:t> </w:t>
      </w:r>
    </w:p>
    <w:p w14:paraId="7DA8D145" w14:textId="77777777" w:rsidR="00DF70A8" w:rsidRPr="00C22F60" w:rsidRDefault="00DF70A8">
      <w:pPr>
        <w:rPr>
          <w:rFonts w:ascii="仿宋_GB2312" w:eastAsia="仿宋_GB2312" w:hint="eastAsia"/>
          <w:sz w:val="32"/>
          <w:szCs w:val="32"/>
        </w:rPr>
      </w:pPr>
    </w:p>
    <w:sectPr w:rsidR="00DF70A8" w:rsidRPr="00C22F60">
      <w:pgSz w:w="11906" w:h="16838"/>
      <w:pgMar w:top="1440" w:right="1800" w:bottom="1440" w:left="1800"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C7D8B" w14:textId="77777777" w:rsidR="002C419A" w:rsidRDefault="002C419A" w:rsidP="00C22F60">
      <w:r>
        <w:separator/>
      </w:r>
    </w:p>
  </w:endnote>
  <w:endnote w:type="continuationSeparator" w:id="0">
    <w:p w14:paraId="40948B72" w14:textId="77777777" w:rsidR="002C419A" w:rsidRDefault="002C419A" w:rsidP="00C22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10DB2" w14:textId="77777777" w:rsidR="002C419A" w:rsidRDefault="002C419A" w:rsidP="00C22F60">
      <w:r>
        <w:separator/>
      </w:r>
    </w:p>
  </w:footnote>
  <w:footnote w:type="continuationSeparator" w:id="0">
    <w:p w14:paraId="100A5CBD" w14:textId="77777777" w:rsidR="002C419A" w:rsidRDefault="002C419A" w:rsidP="00C22F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C20340F"/>
    <w:rsid w:val="002C419A"/>
    <w:rsid w:val="00C22F60"/>
    <w:rsid w:val="00DF70A8"/>
    <w:rsid w:val="49383201"/>
    <w:rsid w:val="5C203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6F19D"/>
  <w15:docId w15:val="{3974BB5A-5F70-4ADE-B499-835A0620A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jc w:val="left"/>
    </w:pPr>
    <w:rPr>
      <w:rFonts w:cs="Times New Roman"/>
      <w:kern w:val="0"/>
      <w:sz w:val="24"/>
    </w:rPr>
  </w:style>
  <w:style w:type="character" w:styleId="a4">
    <w:name w:val="Strong"/>
    <w:basedOn w:val="a0"/>
    <w:qFormat/>
    <w:rPr>
      <w:b/>
    </w:rPr>
  </w:style>
  <w:style w:type="character" w:styleId="a5">
    <w:name w:val="FollowedHyperlink"/>
    <w:basedOn w:val="a0"/>
    <w:rPr>
      <w:color w:val="000000"/>
      <w:u w:val="single"/>
    </w:rPr>
  </w:style>
  <w:style w:type="character" w:styleId="HTML">
    <w:name w:val="HTML Definition"/>
    <w:basedOn w:val="a0"/>
    <w:rPr>
      <w:i/>
    </w:rPr>
  </w:style>
  <w:style w:type="character" w:styleId="a6">
    <w:name w:val="Hyperlink"/>
    <w:basedOn w:val="a0"/>
    <w:rPr>
      <w:color w:val="000000"/>
      <w:u w:val="single"/>
    </w:rPr>
  </w:style>
  <w:style w:type="character" w:styleId="HTML0">
    <w:name w:val="HTML Code"/>
    <w:basedOn w:val="a0"/>
    <w:rPr>
      <w:rFonts w:ascii="Consolas" w:eastAsia="Consolas" w:hAnsi="Consolas" w:cs="Consolas" w:hint="default"/>
      <w:color w:val="C7254E"/>
      <w:sz w:val="21"/>
      <w:szCs w:val="21"/>
      <w:shd w:val="clear" w:color="auto" w:fill="F9F2F4"/>
    </w:rPr>
  </w:style>
  <w:style w:type="character" w:styleId="HTML1">
    <w:name w:val="HTML Keyboard"/>
    <w:basedOn w:val="a0"/>
    <w:rPr>
      <w:rFonts w:ascii="Consolas" w:eastAsia="Consolas" w:hAnsi="Consolas" w:cs="Consolas"/>
      <w:color w:val="FFFFFF"/>
      <w:sz w:val="21"/>
      <w:szCs w:val="21"/>
      <w:shd w:val="clear" w:color="auto" w:fill="333333"/>
    </w:rPr>
  </w:style>
  <w:style w:type="character" w:styleId="HTML2">
    <w:name w:val="HTML Sample"/>
    <w:basedOn w:val="a0"/>
    <w:rPr>
      <w:rFonts w:ascii="Consolas" w:eastAsia="Consolas" w:hAnsi="Consolas" w:cs="Consolas" w:hint="default"/>
      <w:sz w:val="21"/>
      <w:szCs w:val="21"/>
    </w:rPr>
  </w:style>
  <w:style w:type="paragraph" w:styleId="a7">
    <w:name w:val="header"/>
    <w:basedOn w:val="a"/>
    <w:link w:val="a8"/>
    <w:rsid w:val="00C22F6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C22F60"/>
    <w:rPr>
      <w:rFonts w:asciiTheme="minorHAnsi" w:eastAsiaTheme="minorEastAsia" w:hAnsiTheme="minorHAnsi" w:cstheme="minorBidi"/>
      <w:kern w:val="2"/>
      <w:sz w:val="18"/>
      <w:szCs w:val="18"/>
    </w:rPr>
  </w:style>
  <w:style w:type="paragraph" w:styleId="a9">
    <w:name w:val="footer"/>
    <w:basedOn w:val="a"/>
    <w:link w:val="aa"/>
    <w:rsid w:val="00C22F60"/>
    <w:pPr>
      <w:tabs>
        <w:tab w:val="center" w:pos="4153"/>
        <w:tab w:val="right" w:pos="8306"/>
      </w:tabs>
      <w:snapToGrid w:val="0"/>
      <w:jc w:val="left"/>
    </w:pPr>
    <w:rPr>
      <w:sz w:val="18"/>
      <w:szCs w:val="18"/>
    </w:rPr>
  </w:style>
  <w:style w:type="character" w:customStyle="1" w:styleId="aa">
    <w:name w:val="页脚 字符"/>
    <w:basedOn w:val="a0"/>
    <w:link w:val="a9"/>
    <w:rsid w:val="00C22F6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3213</Words>
  <Characters>3310</Characters>
  <Application>Microsoft Office Word</Application>
  <DocSecurity>0</DocSecurity>
  <Lines>206</Lines>
  <Paragraphs>167</Paragraphs>
  <ScaleCrop>false</ScaleCrop>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刘建萍</dc:creator>
  <cp:lastModifiedBy>XXZX</cp:lastModifiedBy>
  <cp:revision>2</cp:revision>
  <dcterms:created xsi:type="dcterms:W3CDTF">2020-07-24T02:24:00Z</dcterms:created>
  <dcterms:modified xsi:type="dcterms:W3CDTF">2020-07-24T02:24:00Z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