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汉仪大宋简" w:eastAsia="汉仪大宋简"/>
          <w:sz w:val="44"/>
          <w:szCs w:val="44"/>
        </w:rPr>
      </w:pPr>
      <w:r>
        <w:rPr>
          <w:rFonts w:hint="eastAsia" w:ascii="汉仪大宋简" w:eastAsia="汉仪大宋简"/>
          <w:sz w:val="44"/>
          <w:szCs w:val="44"/>
        </w:rPr>
        <w:t>移动端在线（手机APP）考试操作指南</w:t>
      </w:r>
    </w:p>
    <w:p>
      <w:pPr>
        <w:jc w:val="center"/>
        <w:rPr>
          <w:rFonts w:hint="eastAsia" w:ascii="汉仪大宋简" w:eastAsia="汉仪大宋简"/>
          <w:sz w:val="44"/>
          <w:szCs w:val="44"/>
        </w:rPr>
      </w:pP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1、设备要求：</w:t>
      </w:r>
    </w:p>
    <w:p>
      <w:pPr>
        <w:jc w:val="left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（1）安卓手机设备（不支持pad）：</w:t>
      </w:r>
    </w:p>
    <w:p>
      <w:pPr>
        <w:jc w:val="left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（2）苹果（ios）手机设备（不支持pad）：</w:t>
      </w: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2、ios系统手机进入考试操作方法1：</w:t>
      </w: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（1）若手机自带有“扫一扫”功能，请直接点开手机扫一扫，扫描考试二维码进行登陆如下图</w:t>
      </w:r>
    </w:p>
    <w:p>
      <w:pPr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1819910" cy="2918460"/>
            <wp:effectExtent l="0" t="0" r="889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21691" cy="2921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（2）登陆后，第一步进行设备调试，选择前置摄像头，能看清楚本人即可（不用进行麦克风调试）。</w:t>
      </w:r>
    </w:p>
    <w:p>
      <w:pPr>
        <w:jc w:val="left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1837055" cy="3352165"/>
            <wp:effectExtent l="0" t="0" r="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44040" cy="3364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</w:rPr>
        <w:drawing>
          <wp:inline distT="0" distB="0" distL="0" distR="0">
            <wp:extent cx="1818005" cy="327787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23524" cy="3287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（3）设备调试完毕后，第二步输入准考证号进行登陆。</w:t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2781300" cy="495617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81713" cy="4957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（4）仔细查看本人信息，无误后点击确认</w:t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2294255" cy="36385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96832" cy="364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（5）查看显示照片是否为本人，若无误，点击“进入考试”</w:t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2766060" cy="42291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67874" cy="4231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（6）阅读须知内容后，点击“我同意”进入考试界面</w:t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2458085" cy="39116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58529" cy="3912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（7）</w:t>
      </w:r>
      <w:r>
        <w:rPr>
          <w:rFonts w:hint="default" w:ascii="Times New Roman" w:hAnsi="Times New Roman" w:eastAsia="仿宋_GB2312" w:cs="Times New Roman"/>
          <w:color w:val="FF0000"/>
          <w:sz w:val="32"/>
          <w:szCs w:val="32"/>
        </w:rPr>
        <w:t>特别注意</w:t>
      </w:r>
      <w:r>
        <w:rPr>
          <w:rFonts w:hint="default" w:ascii="Times New Roman" w:hAnsi="Times New Roman" w:eastAsia="仿宋_GB2312" w:cs="Times New Roman"/>
          <w:sz w:val="32"/>
          <w:szCs w:val="32"/>
        </w:rPr>
        <w:t>，因手机屏幕不同，须向上滑动屏幕</w:t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2138680" cy="39052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41748" cy="3910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（8）调整好拍照角度后，点击绿色的确定按键拍照。</w:t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1880235" cy="3442335"/>
            <wp:effectExtent l="0" t="0" r="5715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80410" cy="344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（9）所拍摄的照片须清晰，避免在考试过程中出现实时比对数据不相符，记录其违纪情况。</w:t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2518410" cy="3827145"/>
            <wp:effectExtent l="0" t="0" r="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21934" cy="3832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（10）进入正式考试界面后，可关闭右下方图像（系统和巡视人员依然可看，请勿认为关闭后无法监控），答题界面可进行缩放。</w:t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2505075" cy="453707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08557" cy="454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（11）点击左上方列表，如图，可选择题目作答。</w:t>
      </w:r>
    </w:p>
    <w:p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2130425" cy="3608705"/>
            <wp:effectExtent l="0" t="0" r="317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31545" cy="361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</w:rPr>
        <w:t xml:space="preserve"> </w:t>
      </w:r>
      <w:r>
        <w:rPr>
          <w:rFonts w:hint="default" w:ascii="Times New Roman" w:hAnsi="Times New Roman" w:cs="Times New Roman"/>
        </w:rPr>
        <w:drawing>
          <wp:inline distT="0" distB="0" distL="0" distR="0">
            <wp:extent cx="2118360" cy="3519170"/>
            <wp:effectExtent l="0" t="0" r="0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26428" cy="3532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（12）若需交卷，可点击“结束考试”，经系统提示后，须本人进行两次再次确认，方可交卷成功，交卷成功后不得再次进入系统进行答题。</w:t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1971675" cy="377761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76189" cy="378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（13）交卷成功后，点击“查看考试成绩”，系统自动显示本人考试分数及是否合格，考试成绩合格人员可在考试结束五个工作日后，登陆“四川政务服务网” (www.sczwfw.gov.cn)—“直通部门”“住房城乡建设厅”—“施工单位主要负责人、项目负责人、专职安全生产管理人员安全生产考核” 办理获取业务并自行打印考核合格电子证书</w:t>
      </w:r>
      <w:r>
        <w:rPr>
          <w:rFonts w:hint="default" w:ascii="Times New Roman" w:hAnsi="Times New Roman" w:cs="Times New Roman"/>
        </w:rPr>
        <w:t xml:space="preserve"> 。</w:t>
      </w: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cs="Times New Roma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74295</wp:posOffset>
            </wp:positionH>
            <wp:positionV relativeFrom="paragraph">
              <wp:posOffset>93345</wp:posOffset>
            </wp:positionV>
            <wp:extent cx="2510155" cy="4540885"/>
            <wp:effectExtent l="0" t="0" r="4445" b="0"/>
            <wp:wrapSquare wrapText="bothSides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155" cy="4540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</w:rPr>
        <w:drawing>
          <wp:inline distT="0" distB="0" distL="0" distR="0">
            <wp:extent cx="2476500" cy="417957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8834" cy="4184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3、ios系统手机进入考试操作法2：</w:t>
      </w: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（1）打开微信“扫一扫”，扫描考试二维码登陆。</w:t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2200275" cy="3517265"/>
            <wp:effectExtent l="0" t="0" r="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12483" cy="3537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（2）登陆界面会提示浏览器不支持等信息，此时点击右上方图标记处。</w:t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1856740" cy="348615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65443" cy="350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（3）选择手机自带浏览器，进行打开。</w:t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1932305" cy="336169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33306" cy="3363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（4）此时系统不会提示浏览器不支持的情况。</w:t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2360295" cy="4519930"/>
            <wp:effectExtent l="0" t="0" r="190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63424" cy="452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（5）登陆后，第一步进行设备调试，选择前置摄像头，能看清楚本人即可。（不用进行麦克风调试）</w:t>
      </w:r>
    </w:p>
    <w:p>
      <w:pPr>
        <w:jc w:val="left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1837055" cy="3352165"/>
            <wp:effectExtent l="0" t="0" r="0" b="6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44040" cy="3364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</w:rPr>
        <w:t xml:space="preserve"> </w:t>
      </w:r>
      <w:r>
        <w:rPr>
          <w:rFonts w:hint="default" w:ascii="Times New Roman" w:hAnsi="Times New Roman" w:cs="Times New Roman"/>
        </w:rPr>
        <w:drawing>
          <wp:inline distT="0" distB="0" distL="0" distR="0">
            <wp:extent cx="1818005" cy="327787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23524" cy="3287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（6）设备调试完毕后，第二步输入准考证号进行登陆。</w:t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2378075" cy="4238625"/>
            <wp:effectExtent l="0" t="0" r="317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82998" cy="4246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（7）仔细查看本人信息，无误后点击确认</w:t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2294255" cy="363855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96832" cy="364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（8）查看显示照片是否为本人，若无误，点击“进入考试”</w:t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2725420" cy="4166870"/>
            <wp:effectExtent l="0" t="0" r="0" b="508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26315" cy="4167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（9）阅读须知内容后，点击“我同意”进入考试界面</w:t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2371725" cy="3774440"/>
            <wp:effectExtent l="0" t="0" r="952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74903" cy="3779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（10）特别注意，因手机屏幕不同，须向上滑动屏幕</w:t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2199640" cy="4016375"/>
            <wp:effectExtent l="0" t="0" r="0" b="317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01078" cy="40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（11）调整好拍照角度后，点击绿色的确定按键拍照。</w:t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1880235" cy="3442335"/>
            <wp:effectExtent l="0" t="0" r="5715" b="571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80410" cy="344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（12）所拍摄的照片须清晰，避免在考试过程中出现实时比对数据不相符，记录其违纪情况。</w:t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2518410" cy="3827145"/>
            <wp:effectExtent l="0" t="0" r="0" b="190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21934" cy="3832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（13）进入正式考试界面后，可关闭右下方图像（系统和巡视人员依然可看，请勿认为关闭后无法监控）。</w:t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1776730" cy="3218180"/>
            <wp:effectExtent l="0" t="0" r="0" b="127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77931" cy="32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（14）点击左上方列表，如图，可选择题目作答。</w:t>
      </w:r>
    </w:p>
    <w:p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2371725" cy="4017645"/>
            <wp:effectExtent l="0" t="0" r="9525" b="190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75268" cy="4022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</w:rPr>
        <w:t xml:space="preserve"> </w:t>
      </w:r>
      <w:r>
        <w:rPr>
          <w:rFonts w:hint="default" w:ascii="Times New Roman" w:hAnsi="Times New Roman" w:cs="Times New Roman"/>
        </w:rPr>
        <w:drawing>
          <wp:inline distT="0" distB="0" distL="0" distR="0">
            <wp:extent cx="2118360" cy="3519170"/>
            <wp:effectExtent l="0" t="0" r="0" b="508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26428" cy="3532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（15）若需交卷，可点击“结束考试”，经系统提示后，须本人进行两次再次确认，方可交卷成功，交卷成功后不得再次进入系统进行答题。</w:t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1759585" cy="3371215"/>
            <wp:effectExtent l="0" t="0" r="0" b="63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63838" cy="3379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（16）交卷成功后，点击“查看考试成绩”，系统自动显示本人考试分数及是否合格。考试成绩合格人员可在考试结束五个工作日后，登陆“四川政务服务网” (www.sczwfw.gov.cn)—“直通部门”“住房城乡建设厅”—“施工单位主要负责人、项目负责人、专职安全生产管理人员安全生产考核” 办理获取业务并自行打印考核合格电子证书</w:t>
      </w:r>
      <w:r>
        <w:rPr>
          <w:rFonts w:hint="default" w:ascii="Times New Roman" w:hAnsi="Times New Roman" w:cs="Times New Roman"/>
        </w:rPr>
        <w:t xml:space="preserve"> 。</w:t>
      </w: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cs="Times New Roma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2692400</wp:posOffset>
            </wp:positionH>
            <wp:positionV relativeFrom="paragraph">
              <wp:posOffset>20320</wp:posOffset>
            </wp:positionV>
            <wp:extent cx="2698115" cy="4554220"/>
            <wp:effectExtent l="0" t="0" r="6985" b="0"/>
            <wp:wrapSquare wrapText="bothSides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115" cy="4554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-107950</wp:posOffset>
            </wp:positionH>
            <wp:positionV relativeFrom="paragraph">
              <wp:posOffset>17145</wp:posOffset>
            </wp:positionV>
            <wp:extent cx="2510155" cy="4540885"/>
            <wp:effectExtent l="0" t="0" r="4445" b="0"/>
            <wp:wrapSquare wrapText="bothSides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155" cy="4540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jc w:val="left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jc w:val="left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jc w:val="left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jc w:val="left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jc w:val="left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jc w:val="left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jc w:val="left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jc w:val="left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jc w:val="left"/>
        <w:rPr>
          <w:rFonts w:hint="default" w:ascii="Times New Roman" w:hAnsi="Times New Roman" w:eastAsia="仿宋_GB2312" w:cs="Times New Roman"/>
          <w:sz w:val="32"/>
          <w:szCs w:val="32"/>
        </w:rPr>
      </w:pPr>
      <w:bookmarkStart w:id="0" w:name="_GoBack"/>
      <w:bookmarkEnd w:id="0"/>
    </w:p>
    <w:p>
      <w:pPr>
        <w:jc w:val="left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4、安卓系统手机进入考试操作方法：</w:t>
      </w:r>
    </w:p>
    <w:p>
      <w:pPr>
        <w:jc w:val="left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（1）使用微信扫一扫功能，扫描准考证上二维码</w:t>
      </w:r>
    </w:p>
    <w:p>
      <w:pPr>
        <w:jc w:val="left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0" distR="0">
            <wp:extent cx="4032885" cy="6581775"/>
            <wp:effectExtent l="0" t="0" r="571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40120" cy="65932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2724150" cy="4280535"/>
            <wp:effectExtent l="0" t="0" r="0" b="571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37967" cy="4302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（2）登陆后，第一步进行设备调试，选择前置摄像头，能看清楚本人即可（不用进行麦克风调试）。</w:t>
      </w:r>
    </w:p>
    <w:p>
      <w:pPr>
        <w:jc w:val="left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1899920" cy="3467100"/>
            <wp:effectExtent l="0" t="0" r="508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06905" cy="3479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</w:rPr>
        <w:drawing>
          <wp:inline distT="0" distB="0" distL="0" distR="0">
            <wp:extent cx="1854200" cy="3343275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60631" cy="335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（3）设备调试完毕后，第二步输入准考证号进行登陆。</w:t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2371725" cy="4227195"/>
            <wp:effectExtent l="0" t="0" r="9525" b="190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72077" cy="422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（4）仔细查看本人信息，无误后点击确认</w:t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2294255" cy="363855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96832" cy="364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（5）查看显示照片是否为本人，若无误，点击“进入考试”</w:t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2762250" cy="4222750"/>
            <wp:effectExtent l="0" t="0" r="0" b="635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63764" cy="4225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（6）阅读须知内容后，点击“我同意”进入考试界面</w:t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2228850" cy="3546475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30294" cy="3548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（7）特别注意，因手机屏幕不同，须向上滑动屏幕</w:t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2164715" cy="3952875"/>
            <wp:effectExtent l="0" t="0" r="6985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8400" cy="3959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（8）调整好拍照角度后，点击绿色的确定按键拍照。</w:t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2085975" cy="3819525"/>
            <wp:effectExtent l="0" t="0" r="9525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91024" cy="382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（9）所拍摄的照片须清晰，避免在考试过程中出现实时比对数据不相符，记录其违纪情况。</w:t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2518410" cy="3827145"/>
            <wp:effectExtent l="0" t="0" r="0" b="190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21934" cy="3832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（10）进入正式考试界面后，可关闭右下方图像（系统和巡视人员依然可看，请勿认为关闭后无法监控），答题界面可进行缩放。</w:t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2505075" cy="4537075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08557" cy="454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（11）点击左上方列表，如图，可选择题目作答。</w:t>
      </w:r>
    </w:p>
    <w:p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2130425" cy="3608705"/>
            <wp:effectExtent l="0" t="0" r="3175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31545" cy="361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</w:rPr>
        <w:t xml:space="preserve"> </w:t>
      </w:r>
      <w:r>
        <w:rPr>
          <w:rFonts w:hint="default" w:ascii="Times New Roman" w:hAnsi="Times New Roman" w:cs="Times New Roman"/>
        </w:rPr>
        <w:drawing>
          <wp:inline distT="0" distB="0" distL="0" distR="0">
            <wp:extent cx="2118360" cy="3519170"/>
            <wp:effectExtent l="0" t="0" r="0" b="508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26428" cy="3532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（12）若需交卷，可点击“结束考试”，经系统提示后，须本人进行两次再次确认，方可交卷成功，交卷成功后不得再次进入系统进行答题。</w:t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1948180" cy="3733800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53176" cy="3742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（13）交卷成功后，点击“查看考试成绩”，系统自动显示本人考试分数及是否合格，考试成绩合格人员可在考试结束五个工作日后，登陆“四川政务服务网” (www.sczwfw.gov.cn)—“直通部门”“住房城乡建设厅”—“施工单位主要负责人、项目负责人、专职安全生产管理人员安全生产考核” 办理获取业务并自行打印考核合格电子证书</w:t>
      </w:r>
      <w:r>
        <w:rPr>
          <w:rFonts w:hint="default" w:ascii="Times New Roman" w:hAnsi="Times New Roman" w:cs="Times New Roman"/>
        </w:rPr>
        <w:t xml:space="preserve"> 。</w:t>
      </w: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cs="Times New Roma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198120</wp:posOffset>
            </wp:positionH>
            <wp:positionV relativeFrom="paragraph">
              <wp:posOffset>93345</wp:posOffset>
            </wp:positionV>
            <wp:extent cx="2510155" cy="4540885"/>
            <wp:effectExtent l="0" t="0" r="4445" b="0"/>
            <wp:wrapSquare wrapText="bothSides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155" cy="4540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</w:rPr>
        <w:drawing>
          <wp:inline distT="0" distB="0" distL="0" distR="0">
            <wp:extent cx="2476500" cy="4179570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8834" cy="4184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Times New Roman" w:hAnsi="Times New Roman" w:cs="Times New Roman"/>
          <w:sz w:val="24"/>
          <w:szCs w:val="24"/>
        </w:rPr>
      </w:pPr>
    </w:p>
    <w:p>
      <w:pPr>
        <w:rPr>
          <w:rFonts w:ascii="仿宋_GB2312" w:eastAsia="仿宋_GB2312"/>
          <w:sz w:val="32"/>
          <w:szCs w:val="32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numberInDash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汉仪大宋简">
    <w:panose1 w:val="02010600000101010101"/>
    <w:charset w:val="86"/>
    <w:family w:val="modern"/>
    <w:pitch w:val="default"/>
    <w:sig w:usb0="00000001" w:usb1="080E0800" w:usb2="00000002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7" name="文本框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6C15"/>
    <w:rsid w:val="00063F1A"/>
    <w:rsid w:val="000E069A"/>
    <w:rsid w:val="00174141"/>
    <w:rsid w:val="00505F3C"/>
    <w:rsid w:val="0050721C"/>
    <w:rsid w:val="006924C5"/>
    <w:rsid w:val="006B4D0F"/>
    <w:rsid w:val="00804112"/>
    <w:rsid w:val="008574A1"/>
    <w:rsid w:val="008574CF"/>
    <w:rsid w:val="00890697"/>
    <w:rsid w:val="008E0BE4"/>
    <w:rsid w:val="00990B8E"/>
    <w:rsid w:val="00A077C0"/>
    <w:rsid w:val="00A1129E"/>
    <w:rsid w:val="00A43C1D"/>
    <w:rsid w:val="00A66E7A"/>
    <w:rsid w:val="00AD2DA2"/>
    <w:rsid w:val="00B31D66"/>
    <w:rsid w:val="00B96C15"/>
    <w:rsid w:val="00B97AFC"/>
    <w:rsid w:val="00CD5ED4"/>
    <w:rsid w:val="00CF3BA8"/>
    <w:rsid w:val="00D00FFB"/>
    <w:rsid w:val="00D1453B"/>
    <w:rsid w:val="00D40766"/>
    <w:rsid w:val="00D42558"/>
    <w:rsid w:val="00EE5229"/>
    <w:rsid w:val="00F035B2"/>
    <w:rsid w:val="00F37683"/>
    <w:rsid w:val="00F713C3"/>
    <w:rsid w:val="00FA32B9"/>
    <w:rsid w:val="224208D4"/>
    <w:rsid w:val="63096652"/>
    <w:rsid w:val="66621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uiPriority w:val="99"/>
    <w:rPr>
      <w:sz w:val="18"/>
      <w:szCs w:val="18"/>
    </w:rPr>
  </w:style>
  <w:style w:type="paragraph" w:styleId="3">
    <w:name w:val="footer"/>
    <w:basedOn w:val="1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semiHidden/>
    <w:unhideWhenUsed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customStyle="1" w:styleId="7">
    <w:name w:val="批注框文本 Char"/>
    <w:basedOn w:val="6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26</Pages>
  <Words>305</Words>
  <Characters>1741</Characters>
  <Lines>14</Lines>
  <Paragraphs>4</Paragraphs>
  <TotalTime>2</TotalTime>
  <ScaleCrop>false</ScaleCrop>
  <LinksUpToDate>false</LinksUpToDate>
  <CharactersWithSpaces>2042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2020-07-30T03:34:00Z</dcterms:created>
  <dc:creator>微软用户</dc:creator>
  <cp:lastModifiedBy>有一个地方只有我知道。</cp:lastModifiedBy>
  <cp:lastPrinted>2020-08-04T02:18:59Z</cp:lastPrinted>
  <dcterms:modified xsi:type="dcterms:W3CDTF">2020-08-04T02:19:10Z</dcterms:modified>
  <cp:revision>44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