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6CD" w:rsidRDefault="004C16CD" w:rsidP="000414C2">
      <w:pPr>
        <w:spacing w:before="100" w:beforeAutospacing="1" w:after="100" w:afterAutospacing="1" w:line="600" w:lineRule="exact"/>
        <w:jc w:val="center"/>
        <w:rPr>
          <w:rFonts w:ascii="方正小标宋简体" w:eastAsia="方正小标宋简体" w:hAnsi="宋体" w:cs="Times New Roman"/>
          <w:color w:val="000000"/>
          <w:kern w:val="0"/>
          <w:sz w:val="44"/>
          <w:szCs w:val="44"/>
        </w:rPr>
      </w:pPr>
    </w:p>
    <w:p w:rsidR="00FF5174" w:rsidRPr="00FF5174" w:rsidRDefault="00FF5174" w:rsidP="00FF5174">
      <w:pPr>
        <w:pStyle w:val="a0"/>
      </w:pPr>
    </w:p>
    <w:p w:rsidR="00B73527" w:rsidRPr="00225B80" w:rsidRDefault="00B73527" w:rsidP="000414C2">
      <w:pPr>
        <w:spacing w:before="100" w:beforeAutospacing="1" w:after="100" w:afterAutospacing="1" w:line="600" w:lineRule="exact"/>
        <w:jc w:val="center"/>
        <w:rPr>
          <w:rFonts w:ascii="方正小标宋简体" w:eastAsia="方正小标宋简体" w:hAnsi="宋体" w:cs="Times New Roman"/>
          <w:color w:val="000000"/>
          <w:kern w:val="0"/>
          <w:sz w:val="44"/>
          <w:szCs w:val="44"/>
        </w:rPr>
      </w:pPr>
      <w:r w:rsidRPr="00225B80">
        <w:rPr>
          <w:rFonts w:ascii="方正小标宋简体" w:eastAsia="方正小标宋简体" w:hAnsi="宋体" w:cs="Times New Roman" w:hint="eastAsia"/>
          <w:color w:val="000000"/>
          <w:kern w:val="0"/>
          <w:sz w:val="44"/>
          <w:szCs w:val="44"/>
        </w:rPr>
        <w:t>四川省住房城乡建设系统</w:t>
      </w:r>
    </w:p>
    <w:p w:rsidR="0093358A" w:rsidRDefault="00B73527" w:rsidP="000414C2">
      <w:pPr>
        <w:spacing w:line="600" w:lineRule="exact"/>
        <w:jc w:val="center"/>
        <w:rPr>
          <w:rFonts w:ascii="方正小标宋简体" w:eastAsia="方正小标宋简体" w:hAnsi="宋体" w:cs="Times New Roman"/>
          <w:color w:val="000000"/>
          <w:kern w:val="0"/>
          <w:sz w:val="44"/>
          <w:szCs w:val="44"/>
        </w:rPr>
      </w:pPr>
      <w:r w:rsidRPr="00225B80">
        <w:rPr>
          <w:rFonts w:ascii="方正小标宋简体" w:eastAsia="方正小标宋简体" w:hAnsi="宋体" w:cs="Times New Roman" w:hint="eastAsia"/>
          <w:color w:val="000000"/>
          <w:kern w:val="0"/>
          <w:sz w:val="44"/>
          <w:szCs w:val="44"/>
        </w:rPr>
        <w:t>地震应急预案</w:t>
      </w:r>
    </w:p>
    <w:p w:rsidR="000414C2" w:rsidRDefault="000414C2" w:rsidP="000414C2">
      <w:pPr>
        <w:spacing w:line="600" w:lineRule="exact"/>
        <w:rPr>
          <w:rFonts w:ascii="方正小标宋简体" w:eastAsia="方正小标宋简体" w:hAnsi="宋体" w:cs="Times New Roman"/>
          <w:color w:val="000000"/>
          <w:kern w:val="0"/>
          <w:sz w:val="44"/>
          <w:szCs w:val="44"/>
        </w:rPr>
      </w:pPr>
    </w:p>
    <w:p w:rsidR="00B73527" w:rsidRPr="00225B80" w:rsidRDefault="00B73527" w:rsidP="000414C2">
      <w:pPr>
        <w:spacing w:line="600" w:lineRule="exact"/>
        <w:jc w:val="center"/>
        <w:rPr>
          <w:rFonts w:ascii="方正小标宋简体" w:eastAsia="方正小标宋简体" w:hAnsi="宋体" w:cs="Times New Roman"/>
          <w:color w:val="000000"/>
          <w:kern w:val="0"/>
          <w:sz w:val="44"/>
          <w:szCs w:val="44"/>
        </w:rPr>
      </w:pPr>
      <w:r w:rsidRPr="00225B80">
        <w:rPr>
          <w:rFonts w:ascii="方正小标宋简体" w:eastAsia="方正小标宋简体" w:hAnsi="宋体" w:cs="Times New Roman" w:hint="eastAsia"/>
          <w:color w:val="000000"/>
          <w:kern w:val="0"/>
          <w:sz w:val="44"/>
          <w:szCs w:val="44"/>
        </w:rPr>
        <w:t>（2021版）</w:t>
      </w:r>
    </w:p>
    <w:p w:rsidR="00B73527" w:rsidRPr="00B73527" w:rsidRDefault="00B73527" w:rsidP="00B73527">
      <w:pPr>
        <w:spacing w:line="600" w:lineRule="exact"/>
        <w:ind w:firstLineChars="200" w:firstLine="640"/>
        <w:rPr>
          <w:rFonts w:ascii="Times New Roman" w:eastAsia="仿宋" w:hAnsi="Times New Roman" w:cs="Times New Roman"/>
          <w:color w:val="000000"/>
          <w:sz w:val="32"/>
          <w:szCs w:val="32"/>
        </w:rPr>
      </w:pPr>
    </w:p>
    <w:p w:rsidR="00B73527" w:rsidRPr="00B73527" w:rsidRDefault="00B73527" w:rsidP="00B73527">
      <w:pPr>
        <w:spacing w:line="600" w:lineRule="exact"/>
        <w:ind w:firstLineChars="200" w:firstLine="640"/>
        <w:rPr>
          <w:rFonts w:ascii="Times New Roman" w:eastAsia="仿宋" w:hAnsi="Times New Roman" w:cs="Times New Roman"/>
          <w:color w:val="000000"/>
          <w:sz w:val="32"/>
          <w:szCs w:val="32"/>
        </w:rPr>
      </w:pPr>
    </w:p>
    <w:p w:rsidR="00B73527" w:rsidRPr="00B73527" w:rsidRDefault="00B73527" w:rsidP="00B73527">
      <w:pPr>
        <w:spacing w:line="600" w:lineRule="exact"/>
        <w:ind w:firstLineChars="200" w:firstLine="640"/>
        <w:rPr>
          <w:rFonts w:ascii="Times New Roman" w:eastAsia="仿宋" w:hAnsi="Times New Roman" w:cs="Times New Roman"/>
          <w:color w:val="000000"/>
          <w:sz w:val="32"/>
          <w:szCs w:val="32"/>
        </w:rPr>
      </w:pPr>
    </w:p>
    <w:p w:rsidR="00B73527" w:rsidRPr="00B73527" w:rsidRDefault="00B73527" w:rsidP="00B73527">
      <w:pPr>
        <w:spacing w:line="600" w:lineRule="exact"/>
        <w:ind w:firstLineChars="200" w:firstLine="640"/>
        <w:rPr>
          <w:rFonts w:ascii="Times New Roman" w:eastAsia="仿宋" w:hAnsi="Times New Roman" w:cs="Times New Roman"/>
          <w:color w:val="000000"/>
          <w:sz w:val="32"/>
          <w:szCs w:val="32"/>
        </w:rPr>
      </w:pPr>
    </w:p>
    <w:p w:rsidR="00B73527" w:rsidRPr="00B73527" w:rsidRDefault="00B73527" w:rsidP="00B73527">
      <w:pPr>
        <w:spacing w:line="600" w:lineRule="exact"/>
        <w:ind w:firstLineChars="200" w:firstLine="640"/>
        <w:rPr>
          <w:rFonts w:ascii="Times New Roman" w:eastAsia="仿宋" w:hAnsi="Times New Roman" w:cs="Times New Roman"/>
          <w:color w:val="000000"/>
          <w:sz w:val="32"/>
          <w:szCs w:val="32"/>
        </w:rPr>
      </w:pPr>
    </w:p>
    <w:p w:rsidR="00B73527" w:rsidRDefault="00B73527" w:rsidP="00B73527">
      <w:pPr>
        <w:spacing w:line="600" w:lineRule="exact"/>
        <w:ind w:firstLineChars="200" w:firstLine="640"/>
        <w:rPr>
          <w:rFonts w:ascii="Times New Roman" w:eastAsia="仿宋" w:hAnsi="Times New Roman" w:cs="Times New Roman"/>
          <w:color w:val="000000"/>
          <w:sz w:val="32"/>
          <w:szCs w:val="32"/>
        </w:rPr>
      </w:pPr>
    </w:p>
    <w:p w:rsidR="001138F2" w:rsidRDefault="001138F2" w:rsidP="001138F2">
      <w:pPr>
        <w:pStyle w:val="a0"/>
      </w:pPr>
    </w:p>
    <w:p w:rsidR="001138F2" w:rsidRDefault="001138F2" w:rsidP="001138F2">
      <w:pPr>
        <w:pStyle w:val="a0"/>
      </w:pPr>
    </w:p>
    <w:p w:rsidR="001138F2" w:rsidRDefault="001138F2" w:rsidP="001138F2">
      <w:pPr>
        <w:pStyle w:val="a0"/>
      </w:pPr>
    </w:p>
    <w:p w:rsidR="001138F2" w:rsidRDefault="001138F2" w:rsidP="001138F2">
      <w:pPr>
        <w:pStyle w:val="a0"/>
      </w:pPr>
    </w:p>
    <w:p w:rsidR="001138F2" w:rsidRDefault="001138F2" w:rsidP="001138F2">
      <w:pPr>
        <w:pStyle w:val="a0"/>
      </w:pPr>
    </w:p>
    <w:p w:rsidR="001138F2" w:rsidRPr="001138F2" w:rsidRDefault="001138F2" w:rsidP="001138F2">
      <w:pPr>
        <w:pStyle w:val="a0"/>
      </w:pPr>
    </w:p>
    <w:p w:rsidR="00B73527" w:rsidRPr="00B73527" w:rsidRDefault="00B73527" w:rsidP="00B73527">
      <w:pPr>
        <w:spacing w:line="600" w:lineRule="exact"/>
        <w:ind w:firstLineChars="200" w:firstLine="640"/>
        <w:rPr>
          <w:rFonts w:ascii="Times New Roman" w:eastAsia="仿宋" w:hAnsi="Times New Roman" w:cs="Times New Roman"/>
          <w:color w:val="000000"/>
          <w:sz w:val="32"/>
          <w:szCs w:val="32"/>
        </w:rPr>
      </w:pPr>
    </w:p>
    <w:p w:rsidR="00B73527" w:rsidRDefault="00B73527" w:rsidP="00B73527">
      <w:pPr>
        <w:spacing w:line="600" w:lineRule="exact"/>
        <w:ind w:firstLineChars="200" w:firstLine="640"/>
        <w:rPr>
          <w:rFonts w:ascii="Times New Roman" w:eastAsia="仿宋" w:hAnsi="Times New Roman" w:cs="Times New Roman"/>
          <w:color w:val="000000"/>
          <w:sz w:val="32"/>
          <w:szCs w:val="32"/>
        </w:rPr>
      </w:pPr>
    </w:p>
    <w:p w:rsidR="00225B80" w:rsidRDefault="00225B80" w:rsidP="00225B80">
      <w:pPr>
        <w:pStyle w:val="a0"/>
      </w:pPr>
    </w:p>
    <w:p w:rsidR="00225B80" w:rsidRDefault="00225B80" w:rsidP="00225B80">
      <w:pPr>
        <w:pStyle w:val="a0"/>
      </w:pPr>
    </w:p>
    <w:p w:rsidR="00225B80" w:rsidRDefault="00225B80" w:rsidP="00225B80">
      <w:pPr>
        <w:pStyle w:val="a0"/>
      </w:pPr>
    </w:p>
    <w:p w:rsidR="00225B80" w:rsidRDefault="00225B80" w:rsidP="00225B80">
      <w:pPr>
        <w:pStyle w:val="a0"/>
      </w:pPr>
    </w:p>
    <w:p w:rsidR="00225B80" w:rsidRDefault="00225B80" w:rsidP="00225B80">
      <w:pPr>
        <w:pStyle w:val="a0"/>
      </w:pPr>
    </w:p>
    <w:p w:rsidR="00225B80" w:rsidRPr="00225B80" w:rsidRDefault="00225B80" w:rsidP="00225B80">
      <w:pPr>
        <w:pStyle w:val="a0"/>
      </w:pPr>
    </w:p>
    <w:p w:rsidR="00B73527" w:rsidRPr="00225B80" w:rsidRDefault="00B73527" w:rsidP="000414C2">
      <w:pPr>
        <w:spacing w:line="600" w:lineRule="exact"/>
        <w:jc w:val="center"/>
        <w:rPr>
          <w:rFonts w:ascii="方正小标宋简体" w:eastAsia="方正小标宋简体" w:hAnsi="Times New Roman" w:cs="Times New Roman"/>
          <w:color w:val="000000"/>
          <w:sz w:val="36"/>
          <w:szCs w:val="36"/>
        </w:rPr>
        <w:sectPr w:rsidR="00B73527" w:rsidRPr="00225B80">
          <w:headerReference w:type="even" r:id="rId8"/>
          <w:headerReference w:type="default" r:id="rId9"/>
          <w:footerReference w:type="even" r:id="rId10"/>
          <w:footerReference w:type="default" r:id="rId11"/>
          <w:headerReference w:type="first" r:id="rId12"/>
          <w:footerReference w:type="first" r:id="rId13"/>
          <w:pgSz w:w="11907" w:h="16840"/>
          <w:pgMar w:top="1134" w:right="1247" w:bottom="1134" w:left="1247" w:header="851" w:footer="851" w:gutter="0"/>
          <w:pgNumType w:fmt="upperRoman" w:start="1"/>
          <w:cols w:space="720"/>
          <w:titlePg/>
          <w:docGrid w:type="lines" w:linePitch="435"/>
        </w:sectPr>
      </w:pPr>
      <w:r w:rsidRPr="00225B80">
        <w:rPr>
          <w:rFonts w:ascii="方正小标宋简体" w:eastAsia="方正小标宋简体" w:hAnsi="Times New Roman" w:cs="Times New Roman" w:hint="eastAsia"/>
          <w:color w:val="000000"/>
          <w:sz w:val="36"/>
          <w:szCs w:val="36"/>
        </w:rPr>
        <w:t>四川省住房和城乡建设厅</w:t>
      </w:r>
    </w:p>
    <w:p w:rsidR="00B73527" w:rsidRPr="00B73527" w:rsidRDefault="00B73527" w:rsidP="00B73527">
      <w:pPr>
        <w:spacing w:line="600" w:lineRule="exact"/>
        <w:ind w:firstLineChars="200" w:firstLine="640"/>
        <w:jc w:val="center"/>
        <w:rPr>
          <w:rFonts w:ascii="Times New Roman" w:eastAsia="文星标宋" w:hAnsi="Times New Roman" w:cs="Times New Roman"/>
          <w:color w:val="000000"/>
          <w:sz w:val="32"/>
          <w:szCs w:val="32"/>
        </w:rPr>
      </w:pPr>
    </w:p>
    <w:p w:rsidR="009D039A" w:rsidRPr="009D039A" w:rsidRDefault="00CC1771" w:rsidP="009D039A">
      <w:pPr>
        <w:pStyle w:val="13"/>
        <w:tabs>
          <w:tab w:val="right" w:leader="dot" w:pos="9403"/>
        </w:tabs>
        <w:ind w:firstLine="640"/>
        <w:rPr>
          <w:rFonts w:ascii="仿宋_GB2312" w:eastAsia="仿宋_GB2312" w:cstheme="minorBidi"/>
          <w:b w:val="0"/>
          <w:bCs w:val="0"/>
          <w:caps w:val="0"/>
          <w:noProof/>
          <w:sz w:val="32"/>
          <w:szCs w:val="32"/>
        </w:rPr>
      </w:pPr>
      <w:r w:rsidRPr="009D039A">
        <w:rPr>
          <w:rFonts w:ascii="仿宋_GB2312" w:eastAsia="仿宋_GB2312" w:hAnsi="Times New Roman" w:cs="Times New Roman" w:hint="eastAsia"/>
          <w:b w:val="0"/>
          <w:bCs w:val="0"/>
          <w:caps w:val="0"/>
          <w:color w:val="000000"/>
          <w:sz w:val="32"/>
          <w:szCs w:val="32"/>
        </w:rPr>
        <w:fldChar w:fldCharType="begin"/>
      </w:r>
      <w:r w:rsidR="00B73527" w:rsidRPr="009D039A">
        <w:rPr>
          <w:rFonts w:ascii="仿宋_GB2312" w:eastAsia="仿宋_GB2312" w:hAnsi="Times New Roman" w:cs="Times New Roman" w:hint="eastAsia"/>
          <w:b w:val="0"/>
          <w:bCs w:val="0"/>
          <w:caps w:val="0"/>
          <w:color w:val="000000"/>
          <w:sz w:val="32"/>
          <w:szCs w:val="32"/>
        </w:rPr>
        <w:instrText xml:space="preserve"> TOC \o "1-2" \h \z \u </w:instrText>
      </w:r>
      <w:r w:rsidRPr="009D039A">
        <w:rPr>
          <w:rFonts w:ascii="仿宋_GB2312" w:eastAsia="仿宋_GB2312" w:hAnsi="Times New Roman" w:cs="Times New Roman" w:hint="eastAsia"/>
          <w:b w:val="0"/>
          <w:bCs w:val="0"/>
          <w:caps w:val="0"/>
          <w:color w:val="000000"/>
          <w:sz w:val="32"/>
          <w:szCs w:val="32"/>
        </w:rPr>
        <w:fldChar w:fldCharType="separate"/>
      </w:r>
      <w:hyperlink w:anchor="_Toc72680054" w:history="1">
        <w:r w:rsidR="009D039A" w:rsidRPr="009D039A">
          <w:rPr>
            <w:rStyle w:val="af6"/>
            <w:rFonts w:ascii="仿宋_GB2312" w:eastAsia="仿宋_GB2312" w:hAnsi="Times New Roman" w:cs="Times New Roman" w:hint="eastAsia"/>
            <w:b w:val="0"/>
            <w:noProof/>
            <w:sz w:val="32"/>
            <w:szCs w:val="32"/>
          </w:rPr>
          <w:t>1.总则</w:t>
        </w:r>
        <w:r w:rsidR="009D039A" w:rsidRPr="009D039A">
          <w:rPr>
            <w:rFonts w:ascii="仿宋_GB2312" w:eastAsia="仿宋_GB2312" w:hint="eastAsia"/>
            <w:b w:val="0"/>
            <w:noProof/>
            <w:webHidden/>
            <w:sz w:val="32"/>
            <w:szCs w:val="32"/>
          </w:rPr>
          <w:tab/>
        </w:r>
        <w:r w:rsidRPr="009D039A">
          <w:rPr>
            <w:rFonts w:ascii="仿宋_GB2312" w:eastAsia="仿宋_GB2312" w:hint="eastAsia"/>
            <w:b w:val="0"/>
            <w:noProof/>
            <w:webHidden/>
            <w:sz w:val="32"/>
            <w:szCs w:val="32"/>
          </w:rPr>
          <w:fldChar w:fldCharType="begin"/>
        </w:r>
        <w:r w:rsidR="009D039A" w:rsidRPr="009D039A">
          <w:rPr>
            <w:rFonts w:ascii="仿宋_GB2312" w:eastAsia="仿宋_GB2312" w:hint="eastAsia"/>
            <w:b w:val="0"/>
            <w:noProof/>
            <w:webHidden/>
            <w:sz w:val="32"/>
            <w:szCs w:val="32"/>
          </w:rPr>
          <w:instrText xml:space="preserve"> PAGEREF _Toc72680054 \h </w:instrText>
        </w:r>
        <w:r w:rsidRPr="009D039A">
          <w:rPr>
            <w:rFonts w:ascii="仿宋_GB2312" w:eastAsia="仿宋_GB2312" w:hint="eastAsia"/>
            <w:b w:val="0"/>
            <w:noProof/>
            <w:webHidden/>
            <w:sz w:val="32"/>
            <w:szCs w:val="32"/>
          </w:rPr>
        </w:r>
        <w:r w:rsidRPr="009D039A">
          <w:rPr>
            <w:rFonts w:ascii="仿宋_GB2312" w:eastAsia="仿宋_GB2312" w:hint="eastAsia"/>
            <w:b w:val="0"/>
            <w:noProof/>
            <w:webHidden/>
            <w:sz w:val="32"/>
            <w:szCs w:val="32"/>
          </w:rPr>
          <w:fldChar w:fldCharType="separate"/>
        </w:r>
        <w:r w:rsidR="00E351B8">
          <w:rPr>
            <w:rFonts w:ascii="仿宋_GB2312" w:eastAsia="仿宋_GB2312"/>
            <w:b w:val="0"/>
            <w:noProof/>
            <w:webHidden/>
            <w:sz w:val="32"/>
            <w:szCs w:val="32"/>
          </w:rPr>
          <w:t>1</w:t>
        </w:r>
        <w:r w:rsidRPr="009D039A">
          <w:rPr>
            <w:rFonts w:ascii="仿宋_GB2312" w:eastAsia="仿宋_GB2312" w:hint="eastAsia"/>
            <w:b w:val="0"/>
            <w:noProof/>
            <w:webHidden/>
            <w:sz w:val="32"/>
            <w:szCs w:val="32"/>
          </w:rPr>
          <w:fldChar w:fldCharType="end"/>
        </w:r>
      </w:hyperlink>
    </w:p>
    <w:p w:rsidR="009D039A" w:rsidRPr="009D039A" w:rsidRDefault="00CC1771" w:rsidP="006249EC">
      <w:pPr>
        <w:pStyle w:val="20"/>
        <w:tabs>
          <w:tab w:val="right" w:leader="dot" w:pos="9403"/>
        </w:tabs>
        <w:ind w:firstLine="400"/>
        <w:rPr>
          <w:rFonts w:ascii="仿宋_GB2312" w:eastAsia="仿宋_GB2312" w:cstheme="minorBidi"/>
          <w:smallCaps w:val="0"/>
          <w:noProof/>
          <w:sz w:val="32"/>
          <w:szCs w:val="32"/>
        </w:rPr>
      </w:pPr>
      <w:hyperlink w:anchor="_Toc72680055" w:history="1">
        <w:r w:rsidR="009D039A" w:rsidRPr="009D039A">
          <w:rPr>
            <w:rStyle w:val="af6"/>
            <w:rFonts w:ascii="仿宋_GB2312" w:eastAsia="仿宋_GB2312" w:hAnsi="Times New Roman" w:cs="Times New Roman" w:hint="eastAsia"/>
            <w:noProof/>
            <w:sz w:val="32"/>
            <w:szCs w:val="32"/>
          </w:rPr>
          <w:t>1.1编制目的和依据</w:t>
        </w:r>
        <w:r w:rsidR="009D039A" w:rsidRPr="009D039A">
          <w:rPr>
            <w:rFonts w:ascii="仿宋_GB2312" w:eastAsia="仿宋_GB2312" w:hint="eastAsia"/>
            <w:noProof/>
            <w:webHidden/>
            <w:sz w:val="32"/>
            <w:szCs w:val="32"/>
          </w:rPr>
          <w:tab/>
        </w:r>
        <w:r w:rsidRPr="009D039A">
          <w:rPr>
            <w:rFonts w:ascii="仿宋_GB2312" w:eastAsia="仿宋_GB2312" w:hint="eastAsia"/>
            <w:noProof/>
            <w:webHidden/>
            <w:sz w:val="32"/>
            <w:szCs w:val="32"/>
          </w:rPr>
          <w:fldChar w:fldCharType="begin"/>
        </w:r>
        <w:r w:rsidR="009D039A" w:rsidRPr="009D039A">
          <w:rPr>
            <w:rFonts w:ascii="仿宋_GB2312" w:eastAsia="仿宋_GB2312" w:hint="eastAsia"/>
            <w:noProof/>
            <w:webHidden/>
            <w:sz w:val="32"/>
            <w:szCs w:val="32"/>
          </w:rPr>
          <w:instrText xml:space="preserve"> PAGEREF _Toc72680055 \h </w:instrText>
        </w:r>
        <w:r w:rsidRPr="009D039A">
          <w:rPr>
            <w:rFonts w:ascii="仿宋_GB2312" w:eastAsia="仿宋_GB2312" w:hint="eastAsia"/>
            <w:noProof/>
            <w:webHidden/>
            <w:sz w:val="32"/>
            <w:szCs w:val="32"/>
          </w:rPr>
        </w:r>
        <w:r w:rsidRPr="009D039A">
          <w:rPr>
            <w:rFonts w:ascii="仿宋_GB2312" w:eastAsia="仿宋_GB2312" w:hint="eastAsia"/>
            <w:noProof/>
            <w:webHidden/>
            <w:sz w:val="32"/>
            <w:szCs w:val="32"/>
          </w:rPr>
          <w:fldChar w:fldCharType="separate"/>
        </w:r>
        <w:r w:rsidR="00E351B8">
          <w:rPr>
            <w:rFonts w:ascii="仿宋_GB2312" w:eastAsia="仿宋_GB2312"/>
            <w:noProof/>
            <w:webHidden/>
            <w:sz w:val="32"/>
            <w:szCs w:val="32"/>
          </w:rPr>
          <w:t>1</w:t>
        </w:r>
        <w:r w:rsidRPr="009D039A">
          <w:rPr>
            <w:rFonts w:ascii="仿宋_GB2312" w:eastAsia="仿宋_GB2312" w:hint="eastAsia"/>
            <w:noProof/>
            <w:webHidden/>
            <w:sz w:val="32"/>
            <w:szCs w:val="32"/>
          </w:rPr>
          <w:fldChar w:fldCharType="end"/>
        </w:r>
      </w:hyperlink>
    </w:p>
    <w:p w:rsidR="009D039A" w:rsidRPr="009D039A" w:rsidRDefault="00CC1771" w:rsidP="006249EC">
      <w:pPr>
        <w:pStyle w:val="20"/>
        <w:tabs>
          <w:tab w:val="right" w:leader="dot" w:pos="9403"/>
        </w:tabs>
        <w:ind w:firstLine="400"/>
        <w:rPr>
          <w:rFonts w:ascii="仿宋_GB2312" w:eastAsia="仿宋_GB2312" w:cstheme="minorBidi"/>
          <w:smallCaps w:val="0"/>
          <w:noProof/>
          <w:sz w:val="32"/>
          <w:szCs w:val="32"/>
        </w:rPr>
      </w:pPr>
      <w:hyperlink w:anchor="_Toc72680056" w:history="1">
        <w:r w:rsidR="009D039A" w:rsidRPr="009D039A">
          <w:rPr>
            <w:rStyle w:val="af6"/>
            <w:rFonts w:ascii="仿宋_GB2312" w:eastAsia="仿宋_GB2312" w:hAnsi="Times New Roman" w:cs="Times New Roman" w:hint="eastAsia"/>
            <w:noProof/>
            <w:sz w:val="32"/>
            <w:szCs w:val="32"/>
          </w:rPr>
          <w:t>1.2适用范围及原则</w:t>
        </w:r>
        <w:r w:rsidR="009D039A" w:rsidRPr="009D039A">
          <w:rPr>
            <w:rFonts w:ascii="仿宋_GB2312" w:eastAsia="仿宋_GB2312" w:hint="eastAsia"/>
            <w:noProof/>
            <w:webHidden/>
            <w:sz w:val="32"/>
            <w:szCs w:val="32"/>
          </w:rPr>
          <w:tab/>
        </w:r>
        <w:r w:rsidRPr="009D039A">
          <w:rPr>
            <w:rFonts w:ascii="仿宋_GB2312" w:eastAsia="仿宋_GB2312" w:hint="eastAsia"/>
            <w:noProof/>
            <w:webHidden/>
            <w:sz w:val="32"/>
            <w:szCs w:val="32"/>
          </w:rPr>
          <w:fldChar w:fldCharType="begin"/>
        </w:r>
        <w:r w:rsidR="009D039A" w:rsidRPr="009D039A">
          <w:rPr>
            <w:rFonts w:ascii="仿宋_GB2312" w:eastAsia="仿宋_GB2312" w:hint="eastAsia"/>
            <w:noProof/>
            <w:webHidden/>
            <w:sz w:val="32"/>
            <w:szCs w:val="32"/>
          </w:rPr>
          <w:instrText xml:space="preserve"> PAGEREF _Toc72680056 \h </w:instrText>
        </w:r>
        <w:r w:rsidRPr="009D039A">
          <w:rPr>
            <w:rFonts w:ascii="仿宋_GB2312" w:eastAsia="仿宋_GB2312" w:hint="eastAsia"/>
            <w:noProof/>
            <w:webHidden/>
            <w:sz w:val="32"/>
            <w:szCs w:val="32"/>
          </w:rPr>
        </w:r>
        <w:r w:rsidRPr="009D039A">
          <w:rPr>
            <w:rFonts w:ascii="仿宋_GB2312" w:eastAsia="仿宋_GB2312" w:hint="eastAsia"/>
            <w:noProof/>
            <w:webHidden/>
            <w:sz w:val="32"/>
            <w:szCs w:val="32"/>
          </w:rPr>
          <w:fldChar w:fldCharType="separate"/>
        </w:r>
        <w:r w:rsidR="00E351B8">
          <w:rPr>
            <w:rFonts w:ascii="仿宋_GB2312" w:eastAsia="仿宋_GB2312"/>
            <w:noProof/>
            <w:webHidden/>
            <w:sz w:val="32"/>
            <w:szCs w:val="32"/>
          </w:rPr>
          <w:t>1</w:t>
        </w:r>
        <w:r w:rsidRPr="009D039A">
          <w:rPr>
            <w:rFonts w:ascii="仿宋_GB2312" w:eastAsia="仿宋_GB2312" w:hint="eastAsia"/>
            <w:noProof/>
            <w:webHidden/>
            <w:sz w:val="32"/>
            <w:szCs w:val="32"/>
          </w:rPr>
          <w:fldChar w:fldCharType="end"/>
        </w:r>
      </w:hyperlink>
    </w:p>
    <w:p w:rsidR="009D039A" w:rsidRPr="009D039A" w:rsidRDefault="00CC1771" w:rsidP="006249EC">
      <w:pPr>
        <w:pStyle w:val="13"/>
        <w:tabs>
          <w:tab w:val="right" w:leader="dot" w:pos="9403"/>
        </w:tabs>
        <w:ind w:firstLine="402"/>
        <w:rPr>
          <w:rFonts w:ascii="仿宋_GB2312" w:eastAsia="仿宋_GB2312" w:cstheme="minorBidi"/>
          <w:b w:val="0"/>
          <w:bCs w:val="0"/>
          <w:caps w:val="0"/>
          <w:noProof/>
          <w:sz w:val="32"/>
          <w:szCs w:val="32"/>
        </w:rPr>
      </w:pPr>
      <w:hyperlink w:anchor="_Toc72680057" w:history="1">
        <w:r w:rsidR="009D039A" w:rsidRPr="009D039A">
          <w:rPr>
            <w:rStyle w:val="af6"/>
            <w:rFonts w:ascii="仿宋_GB2312" w:eastAsia="仿宋_GB2312" w:hAnsi="Times New Roman" w:cs="Times New Roman" w:hint="eastAsia"/>
            <w:b w:val="0"/>
            <w:noProof/>
            <w:sz w:val="32"/>
            <w:szCs w:val="32"/>
          </w:rPr>
          <w:t>2.组织指挥体系及职责</w:t>
        </w:r>
        <w:r w:rsidR="009D039A" w:rsidRPr="009D039A">
          <w:rPr>
            <w:rFonts w:ascii="仿宋_GB2312" w:eastAsia="仿宋_GB2312" w:hint="eastAsia"/>
            <w:b w:val="0"/>
            <w:noProof/>
            <w:webHidden/>
            <w:sz w:val="32"/>
            <w:szCs w:val="32"/>
          </w:rPr>
          <w:tab/>
        </w:r>
        <w:r w:rsidRPr="009D039A">
          <w:rPr>
            <w:rFonts w:ascii="仿宋_GB2312" w:eastAsia="仿宋_GB2312" w:hint="eastAsia"/>
            <w:b w:val="0"/>
            <w:noProof/>
            <w:webHidden/>
            <w:sz w:val="32"/>
            <w:szCs w:val="32"/>
          </w:rPr>
          <w:fldChar w:fldCharType="begin"/>
        </w:r>
        <w:r w:rsidR="009D039A" w:rsidRPr="009D039A">
          <w:rPr>
            <w:rFonts w:ascii="仿宋_GB2312" w:eastAsia="仿宋_GB2312" w:hint="eastAsia"/>
            <w:b w:val="0"/>
            <w:noProof/>
            <w:webHidden/>
            <w:sz w:val="32"/>
            <w:szCs w:val="32"/>
          </w:rPr>
          <w:instrText xml:space="preserve"> PAGEREF _Toc72680057 \h </w:instrText>
        </w:r>
        <w:r w:rsidRPr="009D039A">
          <w:rPr>
            <w:rFonts w:ascii="仿宋_GB2312" w:eastAsia="仿宋_GB2312" w:hint="eastAsia"/>
            <w:b w:val="0"/>
            <w:noProof/>
            <w:webHidden/>
            <w:sz w:val="32"/>
            <w:szCs w:val="32"/>
          </w:rPr>
        </w:r>
        <w:r w:rsidRPr="009D039A">
          <w:rPr>
            <w:rFonts w:ascii="仿宋_GB2312" w:eastAsia="仿宋_GB2312" w:hint="eastAsia"/>
            <w:b w:val="0"/>
            <w:noProof/>
            <w:webHidden/>
            <w:sz w:val="32"/>
            <w:szCs w:val="32"/>
          </w:rPr>
          <w:fldChar w:fldCharType="separate"/>
        </w:r>
        <w:r w:rsidR="00E351B8">
          <w:rPr>
            <w:rFonts w:ascii="仿宋_GB2312" w:eastAsia="仿宋_GB2312"/>
            <w:b w:val="0"/>
            <w:noProof/>
            <w:webHidden/>
            <w:sz w:val="32"/>
            <w:szCs w:val="32"/>
          </w:rPr>
          <w:t>1</w:t>
        </w:r>
        <w:r w:rsidRPr="009D039A">
          <w:rPr>
            <w:rFonts w:ascii="仿宋_GB2312" w:eastAsia="仿宋_GB2312" w:hint="eastAsia"/>
            <w:b w:val="0"/>
            <w:noProof/>
            <w:webHidden/>
            <w:sz w:val="32"/>
            <w:szCs w:val="32"/>
          </w:rPr>
          <w:fldChar w:fldCharType="end"/>
        </w:r>
      </w:hyperlink>
    </w:p>
    <w:p w:rsidR="009D039A" w:rsidRPr="009D039A" w:rsidRDefault="00CC1771" w:rsidP="006249EC">
      <w:pPr>
        <w:pStyle w:val="20"/>
        <w:tabs>
          <w:tab w:val="right" w:leader="dot" w:pos="9403"/>
        </w:tabs>
        <w:ind w:firstLine="400"/>
        <w:rPr>
          <w:rFonts w:ascii="仿宋_GB2312" w:eastAsia="仿宋_GB2312" w:cstheme="minorBidi"/>
          <w:smallCaps w:val="0"/>
          <w:noProof/>
          <w:sz w:val="32"/>
          <w:szCs w:val="32"/>
        </w:rPr>
      </w:pPr>
      <w:hyperlink w:anchor="_Toc72680058" w:history="1">
        <w:r w:rsidR="009D039A" w:rsidRPr="009D039A">
          <w:rPr>
            <w:rStyle w:val="af6"/>
            <w:rFonts w:ascii="仿宋_GB2312" w:eastAsia="仿宋_GB2312" w:hAnsi="Times New Roman" w:cs="Times New Roman" w:hint="eastAsia"/>
            <w:noProof/>
            <w:sz w:val="32"/>
            <w:szCs w:val="32"/>
          </w:rPr>
          <w:t>2.1住房城乡建设厅抗震救灾指挥部</w:t>
        </w:r>
        <w:r w:rsidR="009D039A" w:rsidRPr="009D039A">
          <w:rPr>
            <w:rFonts w:ascii="仿宋_GB2312" w:eastAsia="仿宋_GB2312" w:hint="eastAsia"/>
            <w:noProof/>
            <w:webHidden/>
            <w:sz w:val="32"/>
            <w:szCs w:val="32"/>
          </w:rPr>
          <w:tab/>
        </w:r>
        <w:r w:rsidRPr="009D039A">
          <w:rPr>
            <w:rFonts w:ascii="仿宋_GB2312" w:eastAsia="仿宋_GB2312" w:hint="eastAsia"/>
            <w:noProof/>
            <w:webHidden/>
            <w:sz w:val="32"/>
            <w:szCs w:val="32"/>
          </w:rPr>
          <w:fldChar w:fldCharType="begin"/>
        </w:r>
        <w:r w:rsidR="009D039A" w:rsidRPr="009D039A">
          <w:rPr>
            <w:rFonts w:ascii="仿宋_GB2312" w:eastAsia="仿宋_GB2312" w:hint="eastAsia"/>
            <w:noProof/>
            <w:webHidden/>
            <w:sz w:val="32"/>
            <w:szCs w:val="32"/>
          </w:rPr>
          <w:instrText xml:space="preserve"> PAGEREF _Toc72680058 \h </w:instrText>
        </w:r>
        <w:r w:rsidRPr="009D039A">
          <w:rPr>
            <w:rFonts w:ascii="仿宋_GB2312" w:eastAsia="仿宋_GB2312" w:hint="eastAsia"/>
            <w:noProof/>
            <w:webHidden/>
            <w:sz w:val="32"/>
            <w:szCs w:val="32"/>
          </w:rPr>
        </w:r>
        <w:r w:rsidRPr="009D039A">
          <w:rPr>
            <w:rFonts w:ascii="仿宋_GB2312" w:eastAsia="仿宋_GB2312" w:hint="eastAsia"/>
            <w:noProof/>
            <w:webHidden/>
            <w:sz w:val="32"/>
            <w:szCs w:val="32"/>
          </w:rPr>
          <w:fldChar w:fldCharType="separate"/>
        </w:r>
        <w:r w:rsidR="00E351B8">
          <w:rPr>
            <w:rFonts w:ascii="仿宋_GB2312" w:eastAsia="仿宋_GB2312"/>
            <w:noProof/>
            <w:webHidden/>
            <w:sz w:val="32"/>
            <w:szCs w:val="32"/>
          </w:rPr>
          <w:t>1</w:t>
        </w:r>
        <w:r w:rsidRPr="009D039A">
          <w:rPr>
            <w:rFonts w:ascii="仿宋_GB2312" w:eastAsia="仿宋_GB2312" w:hint="eastAsia"/>
            <w:noProof/>
            <w:webHidden/>
            <w:sz w:val="32"/>
            <w:szCs w:val="32"/>
          </w:rPr>
          <w:fldChar w:fldCharType="end"/>
        </w:r>
      </w:hyperlink>
    </w:p>
    <w:p w:rsidR="009D039A" w:rsidRPr="009D039A" w:rsidRDefault="00CC1771" w:rsidP="006249EC">
      <w:pPr>
        <w:pStyle w:val="20"/>
        <w:tabs>
          <w:tab w:val="right" w:leader="dot" w:pos="9403"/>
        </w:tabs>
        <w:ind w:firstLine="400"/>
        <w:rPr>
          <w:rFonts w:ascii="仿宋_GB2312" w:eastAsia="仿宋_GB2312" w:cstheme="minorBidi"/>
          <w:smallCaps w:val="0"/>
          <w:noProof/>
          <w:sz w:val="32"/>
          <w:szCs w:val="32"/>
        </w:rPr>
      </w:pPr>
      <w:hyperlink w:anchor="_Toc72680059" w:history="1">
        <w:r w:rsidR="009D039A" w:rsidRPr="009D039A">
          <w:rPr>
            <w:rStyle w:val="af6"/>
            <w:rFonts w:ascii="仿宋_GB2312" w:eastAsia="仿宋_GB2312" w:hAnsi="Times New Roman" w:cs="Times New Roman" w:hint="eastAsia"/>
            <w:noProof/>
            <w:sz w:val="32"/>
            <w:szCs w:val="32"/>
          </w:rPr>
          <w:t>2.2厅抗震救灾指挥部办公室组成及主要职责</w:t>
        </w:r>
        <w:r w:rsidR="009D039A" w:rsidRPr="009D039A">
          <w:rPr>
            <w:rFonts w:ascii="仿宋_GB2312" w:eastAsia="仿宋_GB2312" w:hint="eastAsia"/>
            <w:noProof/>
            <w:webHidden/>
            <w:sz w:val="32"/>
            <w:szCs w:val="32"/>
          </w:rPr>
          <w:tab/>
        </w:r>
        <w:r w:rsidRPr="009D039A">
          <w:rPr>
            <w:rFonts w:ascii="仿宋_GB2312" w:eastAsia="仿宋_GB2312" w:hint="eastAsia"/>
            <w:noProof/>
            <w:webHidden/>
            <w:sz w:val="32"/>
            <w:szCs w:val="32"/>
          </w:rPr>
          <w:fldChar w:fldCharType="begin"/>
        </w:r>
        <w:r w:rsidR="009D039A" w:rsidRPr="009D039A">
          <w:rPr>
            <w:rFonts w:ascii="仿宋_GB2312" w:eastAsia="仿宋_GB2312" w:hint="eastAsia"/>
            <w:noProof/>
            <w:webHidden/>
            <w:sz w:val="32"/>
            <w:szCs w:val="32"/>
          </w:rPr>
          <w:instrText xml:space="preserve"> PAGEREF _Toc72680059 \h </w:instrText>
        </w:r>
        <w:r w:rsidRPr="009D039A">
          <w:rPr>
            <w:rFonts w:ascii="仿宋_GB2312" w:eastAsia="仿宋_GB2312" w:hint="eastAsia"/>
            <w:noProof/>
            <w:webHidden/>
            <w:sz w:val="32"/>
            <w:szCs w:val="32"/>
          </w:rPr>
        </w:r>
        <w:r w:rsidRPr="009D039A">
          <w:rPr>
            <w:rFonts w:ascii="仿宋_GB2312" w:eastAsia="仿宋_GB2312" w:hint="eastAsia"/>
            <w:noProof/>
            <w:webHidden/>
            <w:sz w:val="32"/>
            <w:szCs w:val="32"/>
          </w:rPr>
          <w:fldChar w:fldCharType="separate"/>
        </w:r>
        <w:r w:rsidR="00E351B8">
          <w:rPr>
            <w:rFonts w:ascii="仿宋_GB2312" w:eastAsia="仿宋_GB2312"/>
            <w:noProof/>
            <w:webHidden/>
            <w:sz w:val="32"/>
            <w:szCs w:val="32"/>
          </w:rPr>
          <w:t>4</w:t>
        </w:r>
        <w:r w:rsidRPr="009D039A">
          <w:rPr>
            <w:rFonts w:ascii="仿宋_GB2312" w:eastAsia="仿宋_GB2312" w:hint="eastAsia"/>
            <w:noProof/>
            <w:webHidden/>
            <w:sz w:val="32"/>
            <w:szCs w:val="32"/>
          </w:rPr>
          <w:fldChar w:fldCharType="end"/>
        </w:r>
      </w:hyperlink>
    </w:p>
    <w:p w:rsidR="009D039A" w:rsidRPr="009D039A" w:rsidRDefault="00CC1771" w:rsidP="006249EC">
      <w:pPr>
        <w:pStyle w:val="20"/>
        <w:tabs>
          <w:tab w:val="right" w:leader="dot" w:pos="9403"/>
        </w:tabs>
        <w:ind w:firstLine="400"/>
        <w:rPr>
          <w:rFonts w:ascii="仿宋_GB2312" w:eastAsia="仿宋_GB2312" w:cstheme="minorBidi"/>
          <w:smallCaps w:val="0"/>
          <w:noProof/>
          <w:sz w:val="32"/>
          <w:szCs w:val="32"/>
        </w:rPr>
      </w:pPr>
      <w:hyperlink w:anchor="_Toc72680060" w:history="1">
        <w:r w:rsidR="009D039A" w:rsidRPr="009D039A">
          <w:rPr>
            <w:rStyle w:val="af6"/>
            <w:rFonts w:ascii="仿宋_GB2312" w:eastAsia="仿宋_GB2312" w:hAnsi="Times New Roman" w:cs="Times New Roman" w:hint="eastAsia"/>
            <w:noProof/>
            <w:sz w:val="32"/>
            <w:szCs w:val="32"/>
          </w:rPr>
          <w:t>2.3厅抗震救灾应急队伍主要职责</w:t>
        </w:r>
        <w:r w:rsidR="009D039A" w:rsidRPr="009D039A">
          <w:rPr>
            <w:rFonts w:ascii="仿宋_GB2312" w:eastAsia="仿宋_GB2312" w:hint="eastAsia"/>
            <w:noProof/>
            <w:webHidden/>
            <w:sz w:val="32"/>
            <w:szCs w:val="32"/>
          </w:rPr>
          <w:tab/>
        </w:r>
        <w:r w:rsidRPr="009D039A">
          <w:rPr>
            <w:rFonts w:ascii="仿宋_GB2312" w:eastAsia="仿宋_GB2312" w:hint="eastAsia"/>
            <w:noProof/>
            <w:webHidden/>
            <w:sz w:val="32"/>
            <w:szCs w:val="32"/>
          </w:rPr>
          <w:fldChar w:fldCharType="begin"/>
        </w:r>
        <w:r w:rsidR="009D039A" w:rsidRPr="009D039A">
          <w:rPr>
            <w:rFonts w:ascii="仿宋_GB2312" w:eastAsia="仿宋_GB2312" w:hint="eastAsia"/>
            <w:noProof/>
            <w:webHidden/>
            <w:sz w:val="32"/>
            <w:szCs w:val="32"/>
          </w:rPr>
          <w:instrText xml:space="preserve"> PAGEREF _Toc72680060 \h </w:instrText>
        </w:r>
        <w:r w:rsidRPr="009D039A">
          <w:rPr>
            <w:rFonts w:ascii="仿宋_GB2312" w:eastAsia="仿宋_GB2312" w:hint="eastAsia"/>
            <w:noProof/>
            <w:webHidden/>
            <w:sz w:val="32"/>
            <w:szCs w:val="32"/>
          </w:rPr>
        </w:r>
        <w:r w:rsidRPr="009D039A">
          <w:rPr>
            <w:rFonts w:ascii="仿宋_GB2312" w:eastAsia="仿宋_GB2312" w:hint="eastAsia"/>
            <w:noProof/>
            <w:webHidden/>
            <w:sz w:val="32"/>
            <w:szCs w:val="32"/>
          </w:rPr>
          <w:fldChar w:fldCharType="separate"/>
        </w:r>
        <w:r w:rsidR="00E351B8">
          <w:rPr>
            <w:rFonts w:ascii="仿宋_GB2312" w:eastAsia="仿宋_GB2312"/>
            <w:noProof/>
            <w:webHidden/>
            <w:sz w:val="32"/>
            <w:szCs w:val="32"/>
          </w:rPr>
          <w:t>5</w:t>
        </w:r>
        <w:r w:rsidRPr="009D039A">
          <w:rPr>
            <w:rFonts w:ascii="仿宋_GB2312" w:eastAsia="仿宋_GB2312" w:hint="eastAsia"/>
            <w:noProof/>
            <w:webHidden/>
            <w:sz w:val="32"/>
            <w:szCs w:val="32"/>
          </w:rPr>
          <w:fldChar w:fldCharType="end"/>
        </w:r>
      </w:hyperlink>
    </w:p>
    <w:p w:rsidR="009D039A" w:rsidRPr="009D039A" w:rsidRDefault="00CC1771" w:rsidP="006249EC">
      <w:pPr>
        <w:pStyle w:val="20"/>
        <w:tabs>
          <w:tab w:val="right" w:leader="dot" w:pos="9403"/>
        </w:tabs>
        <w:ind w:firstLine="400"/>
        <w:rPr>
          <w:rFonts w:ascii="仿宋_GB2312" w:eastAsia="仿宋_GB2312" w:cstheme="minorBidi"/>
          <w:smallCaps w:val="0"/>
          <w:noProof/>
          <w:sz w:val="32"/>
          <w:szCs w:val="32"/>
        </w:rPr>
      </w:pPr>
      <w:hyperlink w:anchor="_Toc72680061" w:history="1">
        <w:r w:rsidR="009D039A" w:rsidRPr="009D039A">
          <w:rPr>
            <w:rStyle w:val="af6"/>
            <w:rFonts w:ascii="仿宋_GB2312" w:eastAsia="仿宋_GB2312" w:hAnsi="Times New Roman" w:cs="Times New Roman" w:hint="eastAsia"/>
            <w:noProof/>
            <w:sz w:val="32"/>
            <w:szCs w:val="32"/>
          </w:rPr>
          <w:t>2.4住房城乡建设系统灾区现场指挥办</w:t>
        </w:r>
        <w:r w:rsidR="009D039A" w:rsidRPr="009D039A">
          <w:rPr>
            <w:rFonts w:ascii="仿宋_GB2312" w:eastAsia="仿宋_GB2312" w:hint="eastAsia"/>
            <w:noProof/>
            <w:webHidden/>
            <w:sz w:val="32"/>
            <w:szCs w:val="32"/>
          </w:rPr>
          <w:tab/>
        </w:r>
        <w:r w:rsidRPr="009D039A">
          <w:rPr>
            <w:rFonts w:ascii="仿宋_GB2312" w:eastAsia="仿宋_GB2312" w:hint="eastAsia"/>
            <w:noProof/>
            <w:webHidden/>
            <w:sz w:val="32"/>
            <w:szCs w:val="32"/>
          </w:rPr>
          <w:fldChar w:fldCharType="begin"/>
        </w:r>
        <w:r w:rsidR="009D039A" w:rsidRPr="009D039A">
          <w:rPr>
            <w:rFonts w:ascii="仿宋_GB2312" w:eastAsia="仿宋_GB2312" w:hint="eastAsia"/>
            <w:noProof/>
            <w:webHidden/>
            <w:sz w:val="32"/>
            <w:szCs w:val="32"/>
          </w:rPr>
          <w:instrText xml:space="preserve"> PAGEREF _Toc72680061 \h </w:instrText>
        </w:r>
        <w:r w:rsidRPr="009D039A">
          <w:rPr>
            <w:rFonts w:ascii="仿宋_GB2312" w:eastAsia="仿宋_GB2312" w:hint="eastAsia"/>
            <w:noProof/>
            <w:webHidden/>
            <w:sz w:val="32"/>
            <w:szCs w:val="32"/>
          </w:rPr>
        </w:r>
        <w:r w:rsidRPr="009D039A">
          <w:rPr>
            <w:rFonts w:ascii="仿宋_GB2312" w:eastAsia="仿宋_GB2312" w:hint="eastAsia"/>
            <w:noProof/>
            <w:webHidden/>
            <w:sz w:val="32"/>
            <w:szCs w:val="32"/>
          </w:rPr>
          <w:fldChar w:fldCharType="separate"/>
        </w:r>
        <w:r w:rsidR="00E351B8">
          <w:rPr>
            <w:rFonts w:ascii="仿宋_GB2312" w:eastAsia="仿宋_GB2312"/>
            <w:noProof/>
            <w:webHidden/>
            <w:sz w:val="32"/>
            <w:szCs w:val="32"/>
          </w:rPr>
          <w:t>6</w:t>
        </w:r>
        <w:r w:rsidRPr="009D039A">
          <w:rPr>
            <w:rFonts w:ascii="仿宋_GB2312" w:eastAsia="仿宋_GB2312" w:hint="eastAsia"/>
            <w:noProof/>
            <w:webHidden/>
            <w:sz w:val="32"/>
            <w:szCs w:val="32"/>
          </w:rPr>
          <w:fldChar w:fldCharType="end"/>
        </w:r>
      </w:hyperlink>
    </w:p>
    <w:p w:rsidR="009D039A" w:rsidRPr="009D039A" w:rsidRDefault="00CC1771" w:rsidP="006249EC">
      <w:pPr>
        <w:pStyle w:val="13"/>
        <w:tabs>
          <w:tab w:val="right" w:leader="dot" w:pos="9403"/>
        </w:tabs>
        <w:ind w:firstLine="402"/>
        <w:rPr>
          <w:rFonts w:ascii="仿宋_GB2312" w:eastAsia="仿宋_GB2312" w:cstheme="minorBidi"/>
          <w:b w:val="0"/>
          <w:bCs w:val="0"/>
          <w:caps w:val="0"/>
          <w:noProof/>
          <w:sz w:val="32"/>
          <w:szCs w:val="32"/>
        </w:rPr>
      </w:pPr>
      <w:hyperlink w:anchor="_Toc72680062" w:history="1">
        <w:r w:rsidR="009D039A" w:rsidRPr="009D039A">
          <w:rPr>
            <w:rStyle w:val="af6"/>
            <w:rFonts w:ascii="仿宋_GB2312" w:eastAsia="仿宋_GB2312" w:hAnsi="Times New Roman" w:cs="Times New Roman" w:hint="eastAsia"/>
            <w:b w:val="0"/>
            <w:noProof/>
            <w:sz w:val="32"/>
            <w:szCs w:val="32"/>
          </w:rPr>
          <w:t>3.响应机制</w:t>
        </w:r>
        <w:r w:rsidR="009D039A" w:rsidRPr="009D039A">
          <w:rPr>
            <w:rFonts w:ascii="仿宋_GB2312" w:eastAsia="仿宋_GB2312" w:hint="eastAsia"/>
            <w:b w:val="0"/>
            <w:noProof/>
            <w:webHidden/>
            <w:sz w:val="32"/>
            <w:szCs w:val="32"/>
          </w:rPr>
          <w:tab/>
        </w:r>
        <w:r w:rsidRPr="009D039A">
          <w:rPr>
            <w:rFonts w:ascii="仿宋_GB2312" w:eastAsia="仿宋_GB2312" w:hint="eastAsia"/>
            <w:b w:val="0"/>
            <w:noProof/>
            <w:webHidden/>
            <w:sz w:val="32"/>
            <w:szCs w:val="32"/>
          </w:rPr>
          <w:fldChar w:fldCharType="begin"/>
        </w:r>
        <w:r w:rsidR="009D039A" w:rsidRPr="009D039A">
          <w:rPr>
            <w:rFonts w:ascii="仿宋_GB2312" w:eastAsia="仿宋_GB2312" w:hint="eastAsia"/>
            <w:b w:val="0"/>
            <w:noProof/>
            <w:webHidden/>
            <w:sz w:val="32"/>
            <w:szCs w:val="32"/>
          </w:rPr>
          <w:instrText xml:space="preserve"> PAGEREF _Toc72680062 \h </w:instrText>
        </w:r>
        <w:r w:rsidRPr="009D039A">
          <w:rPr>
            <w:rFonts w:ascii="仿宋_GB2312" w:eastAsia="仿宋_GB2312" w:hint="eastAsia"/>
            <w:b w:val="0"/>
            <w:noProof/>
            <w:webHidden/>
            <w:sz w:val="32"/>
            <w:szCs w:val="32"/>
          </w:rPr>
        </w:r>
        <w:r w:rsidRPr="009D039A">
          <w:rPr>
            <w:rFonts w:ascii="仿宋_GB2312" w:eastAsia="仿宋_GB2312" w:hint="eastAsia"/>
            <w:b w:val="0"/>
            <w:noProof/>
            <w:webHidden/>
            <w:sz w:val="32"/>
            <w:szCs w:val="32"/>
          </w:rPr>
          <w:fldChar w:fldCharType="separate"/>
        </w:r>
        <w:r w:rsidR="00E351B8">
          <w:rPr>
            <w:rFonts w:ascii="仿宋_GB2312" w:eastAsia="仿宋_GB2312"/>
            <w:b w:val="0"/>
            <w:noProof/>
            <w:webHidden/>
            <w:sz w:val="32"/>
            <w:szCs w:val="32"/>
          </w:rPr>
          <w:t>7</w:t>
        </w:r>
        <w:r w:rsidRPr="009D039A">
          <w:rPr>
            <w:rFonts w:ascii="仿宋_GB2312" w:eastAsia="仿宋_GB2312" w:hint="eastAsia"/>
            <w:b w:val="0"/>
            <w:noProof/>
            <w:webHidden/>
            <w:sz w:val="32"/>
            <w:szCs w:val="32"/>
          </w:rPr>
          <w:fldChar w:fldCharType="end"/>
        </w:r>
      </w:hyperlink>
    </w:p>
    <w:p w:rsidR="009D039A" w:rsidRPr="009D039A" w:rsidRDefault="00CC1771" w:rsidP="006249EC">
      <w:pPr>
        <w:pStyle w:val="20"/>
        <w:tabs>
          <w:tab w:val="right" w:leader="dot" w:pos="9403"/>
        </w:tabs>
        <w:ind w:firstLine="400"/>
        <w:rPr>
          <w:rFonts w:ascii="仿宋_GB2312" w:eastAsia="仿宋_GB2312" w:cstheme="minorBidi"/>
          <w:smallCaps w:val="0"/>
          <w:noProof/>
          <w:sz w:val="32"/>
          <w:szCs w:val="32"/>
        </w:rPr>
      </w:pPr>
      <w:hyperlink w:anchor="_Toc72680063" w:history="1">
        <w:r w:rsidR="009D039A" w:rsidRPr="009D039A">
          <w:rPr>
            <w:rStyle w:val="af6"/>
            <w:rFonts w:ascii="仿宋_GB2312" w:eastAsia="仿宋_GB2312" w:hAnsi="Times New Roman" w:cs="Times New Roman" w:hint="eastAsia"/>
            <w:noProof/>
            <w:sz w:val="32"/>
            <w:szCs w:val="32"/>
          </w:rPr>
          <w:t>3.1 地震灾害事件分级</w:t>
        </w:r>
        <w:r w:rsidR="009D039A" w:rsidRPr="009D039A">
          <w:rPr>
            <w:rFonts w:ascii="仿宋_GB2312" w:eastAsia="仿宋_GB2312" w:hint="eastAsia"/>
            <w:noProof/>
            <w:webHidden/>
            <w:sz w:val="32"/>
            <w:szCs w:val="32"/>
          </w:rPr>
          <w:tab/>
        </w:r>
        <w:r w:rsidRPr="009D039A">
          <w:rPr>
            <w:rFonts w:ascii="仿宋_GB2312" w:eastAsia="仿宋_GB2312" w:hint="eastAsia"/>
            <w:noProof/>
            <w:webHidden/>
            <w:sz w:val="32"/>
            <w:szCs w:val="32"/>
          </w:rPr>
          <w:fldChar w:fldCharType="begin"/>
        </w:r>
        <w:r w:rsidR="009D039A" w:rsidRPr="009D039A">
          <w:rPr>
            <w:rFonts w:ascii="仿宋_GB2312" w:eastAsia="仿宋_GB2312" w:hint="eastAsia"/>
            <w:noProof/>
            <w:webHidden/>
            <w:sz w:val="32"/>
            <w:szCs w:val="32"/>
          </w:rPr>
          <w:instrText xml:space="preserve"> PAGEREF _Toc72680063 \h </w:instrText>
        </w:r>
        <w:r w:rsidRPr="009D039A">
          <w:rPr>
            <w:rFonts w:ascii="仿宋_GB2312" w:eastAsia="仿宋_GB2312" w:hint="eastAsia"/>
            <w:noProof/>
            <w:webHidden/>
            <w:sz w:val="32"/>
            <w:szCs w:val="32"/>
          </w:rPr>
        </w:r>
        <w:r w:rsidRPr="009D039A">
          <w:rPr>
            <w:rFonts w:ascii="仿宋_GB2312" w:eastAsia="仿宋_GB2312" w:hint="eastAsia"/>
            <w:noProof/>
            <w:webHidden/>
            <w:sz w:val="32"/>
            <w:szCs w:val="32"/>
          </w:rPr>
          <w:fldChar w:fldCharType="separate"/>
        </w:r>
        <w:r w:rsidR="00E351B8">
          <w:rPr>
            <w:rFonts w:ascii="仿宋_GB2312" w:eastAsia="仿宋_GB2312"/>
            <w:noProof/>
            <w:webHidden/>
            <w:sz w:val="32"/>
            <w:szCs w:val="32"/>
          </w:rPr>
          <w:t>7</w:t>
        </w:r>
        <w:r w:rsidRPr="009D039A">
          <w:rPr>
            <w:rFonts w:ascii="仿宋_GB2312" w:eastAsia="仿宋_GB2312" w:hint="eastAsia"/>
            <w:noProof/>
            <w:webHidden/>
            <w:sz w:val="32"/>
            <w:szCs w:val="32"/>
          </w:rPr>
          <w:fldChar w:fldCharType="end"/>
        </w:r>
      </w:hyperlink>
    </w:p>
    <w:p w:rsidR="009D039A" w:rsidRPr="009D039A" w:rsidRDefault="00CC1771" w:rsidP="006249EC">
      <w:pPr>
        <w:pStyle w:val="20"/>
        <w:tabs>
          <w:tab w:val="right" w:leader="dot" w:pos="9403"/>
        </w:tabs>
        <w:ind w:firstLine="400"/>
        <w:rPr>
          <w:rFonts w:ascii="仿宋_GB2312" w:eastAsia="仿宋_GB2312" w:cstheme="minorBidi"/>
          <w:smallCaps w:val="0"/>
          <w:noProof/>
          <w:sz w:val="32"/>
          <w:szCs w:val="32"/>
        </w:rPr>
      </w:pPr>
      <w:hyperlink w:anchor="_Toc72680064" w:history="1">
        <w:r w:rsidR="009D039A" w:rsidRPr="009D039A">
          <w:rPr>
            <w:rStyle w:val="af6"/>
            <w:rFonts w:ascii="仿宋_GB2312" w:eastAsia="仿宋_GB2312" w:hAnsi="Times New Roman" w:cs="Times New Roman" w:hint="eastAsia"/>
            <w:noProof/>
            <w:sz w:val="32"/>
            <w:szCs w:val="32"/>
          </w:rPr>
          <w:t>3.2 分级响应</w:t>
        </w:r>
        <w:r w:rsidR="009D039A" w:rsidRPr="009D039A">
          <w:rPr>
            <w:rFonts w:ascii="仿宋_GB2312" w:eastAsia="仿宋_GB2312" w:hint="eastAsia"/>
            <w:noProof/>
            <w:webHidden/>
            <w:sz w:val="32"/>
            <w:szCs w:val="32"/>
          </w:rPr>
          <w:tab/>
        </w:r>
        <w:r w:rsidRPr="009D039A">
          <w:rPr>
            <w:rFonts w:ascii="仿宋_GB2312" w:eastAsia="仿宋_GB2312" w:hint="eastAsia"/>
            <w:noProof/>
            <w:webHidden/>
            <w:sz w:val="32"/>
            <w:szCs w:val="32"/>
          </w:rPr>
          <w:fldChar w:fldCharType="begin"/>
        </w:r>
        <w:r w:rsidR="009D039A" w:rsidRPr="009D039A">
          <w:rPr>
            <w:rFonts w:ascii="仿宋_GB2312" w:eastAsia="仿宋_GB2312" w:hint="eastAsia"/>
            <w:noProof/>
            <w:webHidden/>
            <w:sz w:val="32"/>
            <w:szCs w:val="32"/>
          </w:rPr>
          <w:instrText xml:space="preserve"> PAGEREF _Toc72680064 \h </w:instrText>
        </w:r>
        <w:r w:rsidRPr="009D039A">
          <w:rPr>
            <w:rFonts w:ascii="仿宋_GB2312" w:eastAsia="仿宋_GB2312" w:hint="eastAsia"/>
            <w:noProof/>
            <w:webHidden/>
            <w:sz w:val="32"/>
            <w:szCs w:val="32"/>
          </w:rPr>
        </w:r>
        <w:r w:rsidRPr="009D039A">
          <w:rPr>
            <w:rFonts w:ascii="仿宋_GB2312" w:eastAsia="仿宋_GB2312" w:hint="eastAsia"/>
            <w:noProof/>
            <w:webHidden/>
            <w:sz w:val="32"/>
            <w:szCs w:val="32"/>
          </w:rPr>
          <w:fldChar w:fldCharType="separate"/>
        </w:r>
        <w:r w:rsidR="00E351B8">
          <w:rPr>
            <w:rFonts w:ascii="仿宋_GB2312" w:eastAsia="仿宋_GB2312"/>
            <w:noProof/>
            <w:webHidden/>
            <w:sz w:val="32"/>
            <w:szCs w:val="32"/>
          </w:rPr>
          <w:t>9</w:t>
        </w:r>
        <w:r w:rsidRPr="009D039A">
          <w:rPr>
            <w:rFonts w:ascii="仿宋_GB2312" w:eastAsia="仿宋_GB2312" w:hint="eastAsia"/>
            <w:noProof/>
            <w:webHidden/>
            <w:sz w:val="32"/>
            <w:szCs w:val="32"/>
          </w:rPr>
          <w:fldChar w:fldCharType="end"/>
        </w:r>
      </w:hyperlink>
    </w:p>
    <w:p w:rsidR="009D039A" w:rsidRPr="009D039A" w:rsidRDefault="00CC1771" w:rsidP="006249EC">
      <w:pPr>
        <w:pStyle w:val="13"/>
        <w:tabs>
          <w:tab w:val="right" w:leader="dot" w:pos="9403"/>
        </w:tabs>
        <w:ind w:firstLine="402"/>
        <w:rPr>
          <w:rFonts w:ascii="仿宋_GB2312" w:eastAsia="仿宋_GB2312" w:cstheme="minorBidi"/>
          <w:b w:val="0"/>
          <w:bCs w:val="0"/>
          <w:caps w:val="0"/>
          <w:noProof/>
          <w:sz w:val="32"/>
          <w:szCs w:val="32"/>
        </w:rPr>
      </w:pPr>
      <w:hyperlink w:anchor="_Toc72680065" w:history="1">
        <w:r w:rsidR="009D039A" w:rsidRPr="009D039A">
          <w:rPr>
            <w:rStyle w:val="af6"/>
            <w:rFonts w:ascii="仿宋_GB2312" w:eastAsia="仿宋_GB2312" w:hAnsi="Times New Roman" w:cs="Times New Roman" w:hint="eastAsia"/>
            <w:b w:val="0"/>
            <w:noProof/>
            <w:sz w:val="32"/>
            <w:szCs w:val="32"/>
          </w:rPr>
          <w:t>4.应急启动</w:t>
        </w:r>
        <w:r w:rsidR="009D039A" w:rsidRPr="009D039A">
          <w:rPr>
            <w:rFonts w:ascii="仿宋_GB2312" w:eastAsia="仿宋_GB2312" w:hint="eastAsia"/>
            <w:b w:val="0"/>
            <w:noProof/>
            <w:webHidden/>
            <w:sz w:val="32"/>
            <w:szCs w:val="32"/>
          </w:rPr>
          <w:tab/>
        </w:r>
        <w:r w:rsidRPr="009D039A">
          <w:rPr>
            <w:rFonts w:ascii="仿宋_GB2312" w:eastAsia="仿宋_GB2312" w:hint="eastAsia"/>
            <w:b w:val="0"/>
            <w:noProof/>
            <w:webHidden/>
            <w:sz w:val="32"/>
            <w:szCs w:val="32"/>
          </w:rPr>
          <w:fldChar w:fldCharType="begin"/>
        </w:r>
        <w:r w:rsidR="009D039A" w:rsidRPr="009D039A">
          <w:rPr>
            <w:rFonts w:ascii="仿宋_GB2312" w:eastAsia="仿宋_GB2312" w:hint="eastAsia"/>
            <w:b w:val="0"/>
            <w:noProof/>
            <w:webHidden/>
            <w:sz w:val="32"/>
            <w:szCs w:val="32"/>
          </w:rPr>
          <w:instrText xml:space="preserve"> PAGEREF _Toc72680065 \h </w:instrText>
        </w:r>
        <w:r w:rsidRPr="009D039A">
          <w:rPr>
            <w:rFonts w:ascii="仿宋_GB2312" w:eastAsia="仿宋_GB2312" w:hint="eastAsia"/>
            <w:b w:val="0"/>
            <w:noProof/>
            <w:webHidden/>
            <w:sz w:val="32"/>
            <w:szCs w:val="32"/>
          </w:rPr>
        </w:r>
        <w:r w:rsidRPr="009D039A">
          <w:rPr>
            <w:rFonts w:ascii="仿宋_GB2312" w:eastAsia="仿宋_GB2312" w:hint="eastAsia"/>
            <w:b w:val="0"/>
            <w:noProof/>
            <w:webHidden/>
            <w:sz w:val="32"/>
            <w:szCs w:val="32"/>
          </w:rPr>
          <w:fldChar w:fldCharType="separate"/>
        </w:r>
        <w:r w:rsidR="00E351B8">
          <w:rPr>
            <w:rFonts w:ascii="仿宋_GB2312" w:eastAsia="仿宋_GB2312"/>
            <w:b w:val="0"/>
            <w:noProof/>
            <w:webHidden/>
            <w:sz w:val="32"/>
            <w:szCs w:val="32"/>
          </w:rPr>
          <w:t>10</w:t>
        </w:r>
        <w:r w:rsidRPr="009D039A">
          <w:rPr>
            <w:rFonts w:ascii="仿宋_GB2312" w:eastAsia="仿宋_GB2312" w:hint="eastAsia"/>
            <w:b w:val="0"/>
            <w:noProof/>
            <w:webHidden/>
            <w:sz w:val="32"/>
            <w:szCs w:val="32"/>
          </w:rPr>
          <w:fldChar w:fldCharType="end"/>
        </w:r>
      </w:hyperlink>
    </w:p>
    <w:p w:rsidR="009D039A" w:rsidRPr="009D039A" w:rsidRDefault="00CC1771" w:rsidP="006249EC">
      <w:pPr>
        <w:pStyle w:val="20"/>
        <w:tabs>
          <w:tab w:val="right" w:leader="dot" w:pos="9403"/>
        </w:tabs>
        <w:ind w:firstLine="400"/>
        <w:rPr>
          <w:rFonts w:ascii="仿宋_GB2312" w:eastAsia="仿宋_GB2312" w:cstheme="minorBidi"/>
          <w:smallCaps w:val="0"/>
          <w:noProof/>
          <w:sz w:val="32"/>
          <w:szCs w:val="32"/>
        </w:rPr>
      </w:pPr>
      <w:hyperlink w:anchor="_Toc72680066" w:history="1">
        <w:r w:rsidR="009D039A" w:rsidRPr="009D039A">
          <w:rPr>
            <w:rStyle w:val="af6"/>
            <w:rFonts w:ascii="仿宋_GB2312" w:eastAsia="仿宋_GB2312" w:hAnsi="Times New Roman" w:cs="Times New Roman" w:hint="eastAsia"/>
            <w:noProof/>
            <w:sz w:val="32"/>
            <w:szCs w:val="32"/>
          </w:rPr>
          <w:t>4.1一级响应和二级响应</w:t>
        </w:r>
        <w:r w:rsidR="009D039A" w:rsidRPr="009D039A">
          <w:rPr>
            <w:rFonts w:ascii="仿宋_GB2312" w:eastAsia="仿宋_GB2312" w:hint="eastAsia"/>
            <w:noProof/>
            <w:webHidden/>
            <w:sz w:val="32"/>
            <w:szCs w:val="32"/>
          </w:rPr>
          <w:tab/>
        </w:r>
        <w:r w:rsidRPr="009D039A">
          <w:rPr>
            <w:rFonts w:ascii="仿宋_GB2312" w:eastAsia="仿宋_GB2312" w:hint="eastAsia"/>
            <w:noProof/>
            <w:webHidden/>
            <w:sz w:val="32"/>
            <w:szCs w:val="32"/>
          </w:rPr>
          <w:fldChar w:fldCharType="begin"/>
        </w:r>
        <w:r w:rsidR="009D039A" w:rsidRPr="009D039A">
          <w:rPr>
            <w:rFonts w:ascii="仿宋_GB2312" w:eastAsia="仿宋_GB2312" w:hint="eastAsia"/>
            <w:noProof/>
            <w:webHidden/>
            <w:sz w:val="32"/>
            <w:szCs w:val="32"/>
          </w:rPr>
          <w:instrText xml:space="preserve"> PAGEREF _Toc72680066 \h </w:instrText>
        </w:r>
        <w:r w:rsidRPr="009D039A">
          <w:rPr>
            <w:rFonts w:ascii="仿宋_GB2312" w:eastAsia="仿宋_GB2312" w:hint="eastAsia"/>
            <w:noProof/>
            <w:webHidden/>
            <w:sz w:val="32"/>
            <w:szCs w:val="32"/>
          </w:rPr>
        </w:r>
        <w:r w:rsidRPr="009D039A">
          <w:rPr>
            <w:rFonts w:ascii="仿宋_GB2312" w:eastAsia="仿宋_GB2312" w:hint="eastAsia"/>
            <w:noProof/>
            <w:webHidden/>
            <w:sz w:val="32"/>
            <w:szCs w:val="32"/>
          </w:rPr>
          <w:fldChar w:fldCharType="separate"/>
        </w:r>
        <w:r w:rsidR="00E351B8">
          <w:rPr>
            <w:rFonts w:ascii="仿宋_GB2312" w:eastAsia="仿宋_GB2312"/>
            <w:noProof/>
            <w:webHidden/>
            <w:sz w:val="32"/>
            <w:szCs w:val="32"/>
          </w:rPr>
          <w:t>10</w:t>
        </w:r>
        <w:r w:rsidRPr="009D039A">
          <w:rPr>
            <w:rFonts w:ascii="仿宋_GB2312" w:eastAsia="仿宋_GB2312" w:hint="eastAsia"/>
            <w:noProof/>
            <w:webHidden/>
            <w:sz w:val="32"/>
            <w:szCs w:val="32"/>
          </w:rPr>
          <w:fldChar w:fldCharType="end"/>
        </w:r>
      </w:hyperlink>
    </w:p>
    <w:p w:rsidR="009D039A" w:rsidRPr="009D039A" w:rsidRDefault="00CC1771" w:rsidP="006249EC">
      <w:pPr>
        <w:pStyle w:val="20"/>
        <w:tabs>
          <w:tab w:val="right" w:leader="dot" w:pos="9403"/>
        </w:tabs>
        <w:ind w:firstLine="400"/>
        <w:rPr>
          <w:rFonts w:ascii="仿宋_GB2312" w:eastAsia="仿宋_GB2312" w:cstheme="minorBidi"/>
          <w:smallCaps w:val="0"/>
          <w:noProof/>
          <w:sz w:val="32"/>
          <w:szCs w:val="32"/>
        </w:rPr>
      </w:pPr>
      <w:hyperlink w:anchor="_Toc72680067" w:history="1">
        <w:r w:rsidR="009D039A" w:rsidRPr="009D039A">
          <w:rPr>
            <w:rStyle w:val="af6"/>
            <w:rFonts w:ascii="仿宋_GB2312" w:eastAsia="仿宋_GB2312" w:hAnsi="Times New Roman" w:cs="Times New Roman" w:hint="eastAsia"/>
            <w:noProof/>
            <w:sz w:val="32"/>
            <w:szCs w:val="32"/>
          </w:rPr>
          <w:t>4.2较大和一般地震灾害事件处置</w:t>
        </w:r>
        <w:r w:rsidR="009D039A" w:rsidRPr="009D039A">
          <w:rPr>
            <w:rFonts w:ascii="仿宋_GB2312" w:eastAsia="仿宋_GB2312" w:hint="eastAsia"/>
            <w:noProof/>
            <w:webHidden/>
            <w:sz w:val="32"/>
            <w:szCs w:val="32"/>
          </w:rPr>
          <w:tab/>
        </w:r>
        <w:r w:rsidRPr="009D039A">
          <w:rPr>
            <w:rFonts w:ascii="仿宋_GB2312" w:eastAsia="仿宋_GB2312" w:hint="eastAsia"/>
            <w:noProof/>
            <w:webHidden/>
            <w:sz w:val="32"/>
            <w:szCs w:val="32"/>
          </w:rPr>
          <w:fldChar w:fldCharType="begin"/>
        </w:r>
        <w:r w:rsidR="009D039A" w:rsidRPr="009D039A">
          <w:rPr>
            <w:rFonts w:ascii="仿宋_GB2312" w:eastAsia="仿宋_GB2312" w:hint="eastAsia"/>
            <w:noProof/>
            <w:webHidden/>
            <w:sz w:val="32"/>
            <w:szCs w:val="32"/>
          </w:rPr>
          <w:instrText xml:space="preserve"> PAGEREF _Toc72680067 \h </w:instrText>
        </w:r>
        <w:r w:rsidRPr="009D039A">
          <w:rPr>
            <w:rFonts w:ascii="仿宋_GB2312" w:eastAsia="仿宋_GB2312" w:hint="eastAsia"/>
            <w:noProof/>
            <w:webHidden/>
            <w:sz w:val="32"/>
            <w:szCs w:val="32"/>
          </w:rPr>
        </w:r>
        <w:r w:rsidRPr="009D039A">
          <w:rPr>
            <w:rFonts w:ascii="仿宋_GB2312" w:eastAsia="仿宋_GB2312" w:hint="eastAsia"/>
            <w:noProof/>
            <w:webHidden/>
            <w:sz w:val="32"/>
            <w:szCs w:val="32"/>
          </w:rPr>
          <w:fldChar w:fldCharType="separate"/>
        </w:r>
        <w:r w:rsidR="00E351B8">
          <w:rPr>
            <w:rFonts w:ascii="仿宋_GB2312" w:eastAsia="仿宋_GB2312"/>
            <w:noProof/>
            <w:webHidden/>
            <w:sz w:val="32"/>
            <w:szCs w:val="32"/>
          </w:rPr>
          <w:t>11</w:t>
        </w:r>
        <w:r w:rsidRPr="009D039A">
          <w:rPr>
            <w:rFonts w:ascii="仿宋_GB2312" w:eastAsia="仿宋_GB2312" w:hint="eastAsia"/>
            <w:noProof/>
            <w:webHidden/>
            <w:sz w:val="32"/>
            <w:szCs w:val="32"/>
          </w:rPr>
          <w:fldChar w:fldCharType="end"/>
        </w:r>
      </w:hyperlink>
    </w:p>
    <w:p w:rsidR="009D039A" w:rsidRPr="009D039A" w:rsidRDefault="00CC1771" w:rsidP="006249EC">
      <w:pPr>
        <w:pStyle w:val="13"/>
        <w:tabs>
          <w:tab w:val="right" w:leader="dot" w:pos="9403"/>
        </w:tabs>
        <w:ind w:firstLine="402"/>
        <w:rPr>
          <w:rFonts w:ascii="仿宋_GB2312" w:eastAsia="仿宋_GB2312" w:cstheme="minorBidi"/>
          <w:b w:val="0"/>
          <w:bCs w:val="0"/>
          <w:caps w:val="0"/>
          <w:noProof/>
          <w:sz w:val="32"/>
          <w:szCs w:val="32"/>
        </w:rPr>
      </w:pPr>
      <w:hyperlink w:anchor="_Toc72680068" w:history="1">
        <w:r w:rsidR="009D039A" w:rsidRPr="009D039A">
          <w:rPr>
            <w:rStyle w:val="af6"/>
            <w:rFonts w:ascii="仿宋_GB2312" w:eastAsia="仿宋_GB2312" w:hAnsi="Times New Roman" w:cs="Times New Roman" w:hint="eastAsia"/>
            <w:b w:val="0"/>
            <w:noProof/>
            <w:sz w:val="32"/>
            <w:szCs w:val="32"/>
          </w:rPr>
          <w:t>5.</w:t>
        </w:r>
        <w:r w:rsidR="009D039A" w:rsidRPr="009D039A">
          <w:rPr>
            <w:rStyle w:val="af6"/>
            <w:rFonts w:ascii="仿宋_GB2312" w:eastAsia="仿宋_GB2312" w:hAnsi="黑体" w:cs="Arial" w:hint="eastAsia"/>
            <w:b w:val="0"/>
            <w:noProof/>
            <w:sz w:val="32"/>
            <w:szCs w:val="32"/>
          </w:rPr>
          <w:t>信息报送与新闻发布</w:t>
        </w:r>
        <w:r w:rsidR="009D039A" w:rsidRPr="009D039A">
          <w:rPr>
            <w:rFonts w:ascii="仿宋_GB2312" w:eastAsia="仿宋_GB2312" w:hint="eastAsia"/>
            <w:b w:val="0"/>
            <w:noProof/>
            <w:webHidden/>
            <w:sz w:val="32"/>
            <w:szCs w:val="32"/>
          </w:rPr>
          <w:tab/>
        </w:r>
        <w:r w:rsidRPr="009D039A">
          <w:rPr>
            <w:rFonts w:ascii="仿宋_GB2312" w:eastAsia="仿宋_GB2312" w:hint="eastAsia"/>
            <w:b w:val="0"/>
            <w:noProof/>
            <w:webHidden/>
            <w:sz w:val="32"/>
            <w:szCs w:val="32"/>
          </w:rPr>
          <w:fldChar w:fldCharType="begin"/>
        </w:r>
        <w:r w:rsidR="009D039A" w:rsidRPr="009D039A">
          <w:rPr>
            <w:rFonts w:ascii="仿宋_GB2312" w:eastAsia="仿宋_GB2312" w:hint="eastAsia"/>
            <w:b w:val="0"/>
            <w:noProof/>
            <w:webHidden/>
            <w:sz w:val="32"/>
            <w:szCs w:val="32"/>
          </w:rPr>
          <w:instrText xml:space="preserve"> PAGEREF _Toc72680068 \h </w:instrText>
        </w:r>
        <w:r w:rsidRPr="009D039A">
          <w:rPr>
            <w:rFonts w:ascii="仿宋_GB2312" w:eastAsia="仿宋_GB2312" w:hint="eastAsia"/>
            <w:b w:val="0"/>
            <w:noProof/>
            <w:webHidden/>
            <w:sz w:val="32"/>
            <w:szCs w:val="32"/>
          </w:rPr>
        </w:r>
        <w:r w:rsidRPr="009D039A">
          <w:rPr>
            <w:rFonts w:ascii="仿宋_GB2312" w:eastAsia="仿宋_GB2312" w:hint="eastAsia"/>
            <w:b w:val="0"/>
            <w:noProof/>
            <w:webHidden/>
            <w:sz w:val="32"/>
            <w:szCs w:val="32"/>
          </w:rPr>
          <w:fldChar w:fldCharType="separate"/>
        </w:r>
        <w:r w:rsidR="00E351B8">
          <w:rPr>
            <w:rFonts w:ascii="仿宋_GB2312" w:eastAsia="仿宋_GB2312"/>
            <w:b w:val="0"/>
            <w:noProof/>
            <w:webHidden/>
            <w:sz w:val="32"/>
            <w:szCs w:val="32"/>
          </w:rPr>
          <w:t>12</w:t>
        </w:r>
        <w:r w:rsidRPr="009D039A">
          <w:rPr>
            <w:rFonts w:ascii="仿宋_GB2312" w:eastAsia="仿宋_GB2312" w:hint="eastAsia"/>
            <w:b w:val="0"/>
            <w:noProof/>
            <w:webHidden/>
            <w:sz w:val="32"/>
            <w:szCs w:val="32"/>
          </w:rPr>
          <w:fldChar w:fldCharType="end"/>
        </w:r>
      </w:hyperlink>
    </w:p>
    <w:p w:rsidR="009D039A" w:rsidRPr="009D039A" w:rsidRDefault="00CC1771" w:rsidP="006249EC">
      <w:pPr>
        <w:pStyle w:val="20"/>
        <w:tabs>
          <w:tab w:val="right" w:leader="dot" w:pos="9403"/>
        </w:tabs>
        <w:ind w:firstLine="400"/>
        <w:rPr>
          <w:rFonts w:ascii="仿宋_GB2312" w:eastAsia="仿宋_GB2312" w:cstheme="minorBidi"/>
          <w:smallCaps w:val="0"/>
          <w:noProof/>
          <w:sz w:val="32"/>
          <w:szCs w:val="32"/>
        </w:rPr>
      </w:pPr>
      <w:hyperlink w:anchor="_Toc72680069" w:history="1">
        <w:r w:rsidR="009D039A" w:rsidRPr="009D039A">
          <w:rPr>
            <w:rStyle w:val="af6"/>
            <w:rFonts w:ascii="仿宋_GB2312" w:eastAsia="仿宋_GB2312" w:hAnsi="Times New Roman" w:cs="Times New Roman" w:hint="eastAsia"/>
            <w:noProof/>
            <w:sz w:val="32"/>
            <w:szCs w:val="32"/>
          </w:rPr>
          <w:t>5.1信息报送</w:t>
        </w:r>
        <w:r w:rsidR="009D039A" w:rsidRPr="009D039A">
          <w:rPr>
            <w:rFonts w:ascii="仿宋_GB2312" w:eastAsia="仿宋_GB2312" w:hint="eastAsia"/>
            <w:noProof/>
            <w:webHidden/>
            <w:sz w:val="32"/>
            <w:szCs w:val="32"/>
          </w:rPr>
          <w:tab/>
        </w:r>
        <w:r w:rsidRPr="009D039A">
          <w:rPr>
            <w:rFonts w:ascii="仿宋_GB2312" w:eastAsia="仿宋_GB2312" w:hint="eastAsia"/>
            <w:noProof/>
            <w:webHidden/>
            <w:sz w:val="32"/>
            <w:szCs w:val="32"/>
          </w:rPr>
          <w:fldChar w:fldCharType="begin"/>
        </w:r>
        <w:r w:rsidR="009D039A" w:rsidRPr="009D039A">
          <w:rPr>
            <w:rFonts w:ascii="仿宋_GB2312" w:eastAsia="仿宋_GB2312" w:hint="eastAsia"/>
            <w:noProof/>
            <w:webHidden/>
            <w:sz w:val="32"/>
            <w:szCs w:val="32"/>
          </w:rPr>
          <w:instrText xml:space="preserve"> PAGEREF _Toc72680069 \h </w:instrText>
        </w:r>
        <w:r w:rsidRPr="009D039A">
          <w:rPr>
            <w:rFonts w:ascii="仿宋_GB2312" w:eastAsia="仿宋_GB2312" w:hint="eastAsia"/>
            <w:noProof/>
            <w:webHidden/>
            <w:sz w:val="32"/>
            <w:szCs w:val="32"/>
          </w:rPr>
        </w:r>
        <w:r w:rsidRPr="009D039A">
          <w:rPr>
            <w:rFonts w:ascii="仿宋_GB2312" w:eastAsia="仿宋_GB2312" w:hint="eastAsia"/>
            <w:noProof/>
            <w:webHidden/>
            <w:sz w:val="32"/>
            <w:szCs w:val="32"/>
          </w:rPr>
          <w:fldChar w:fldCharType="separate"/>
        </w:r>
        <w:r w:rsidR="00E351B8">
          <w:rPr>
            <w:rFonts w:ascii="仿宋_GB2312" w:eastAsia="仿宋_GB2312"/>
            <w:noProof/>
            <w:webHidden/>
            <w:sz w:val="32"/>
            <w:szCs w:val="32"/>
          </w:rPr>
          <w:t>12</w:t>
        </w:r>
        <w:r w:rsidRPr="009D039A">
          <w:rPr>
            <w:rFonts w:ascii="仿宋_GB2312" w:eastAsia="仿宋_GB2312" w:hint="eastAsia"/>
            <w:noProof/>
            <w:webHidden/>
            <w:sz w:val="32"/>
            <w:szCs w:val="32"/>
          </w:rPr>
          <w:fldChar w:fldCharType="end"/>
        </w:r>
      </w:hyperlink>
    </w:p>
    <w:p w:rsidR="009D039A" w:rsidRPr="009D039A" w:rsidRDefault="00CC1771" w:rsidP="006249EC">
      <w:pPr>
        <w:pStyle w:val="20"/>
        <w:tabs>
          <w:tab w:val="right" w:leader="dot" w:pos="9403"/>
        </w:tabs>
        <w:ind w:firstLine="400"/>
        <w:rPr>
          <w:rFonts w:ascii="仿宋_GB2312" w:eastAsia="仿宋_GB2312" w:cstheme="minorBidi"/>
          <w:smallCaps w:val="0"/>
          <w:noProof/>
          <w:sz w:val="32"/>
          <w:szCs w:val="32"/>
        </w:rPr>
      </w:pPr>
      <w:hyperlink w:anchor="_Toc72680070" w:history="1">
        <w:r w:rsidR="009D039A" w:rsidRPr="009D039A">
          <w:rPr>
            <w:rStyle w:val="af6"/>
            <w:rFonts w:ascii="仿宋_GB2312" w:eastAsia="仿宋_GB2312" w:hAnsi="Times New Roman" w:cs="Times New Roman" w:hint="eastAsia"/>
            <w:noProof/>
            <w:sz w:val="32"/>
            <w:szCs w:val="32"/>
          </w:rPr>
          <w:t>5.2新闻发布</w:t>
        </w:r>
        <w:r w:rsidR="009D039A" w:rsidRPr="009D039A">
          <w:rPr>
            <w:rFonts w:ascii="仿宋_GB2312" w:eastAsia="仿宋_GB2312" w:hint="eastAsia"/>
            <w:noProof/>
            <w:webHidden/>
            <w:sz w:val="32"/>
            <w:szCs w:val="32"/>
          </w:rPr>
          <w:tab/>
        </w:r>
        <w:r w:rsidRPr="009D039A">
          <w:rPr>
            <w:rFonts w:ascii="仿宋_GB2312" w:eastAsia="仿宋_GB2312" w:hint="eastAsia"/>
            <w:noProof/>
            <w:webHidden/>
            <w:sz w:val="32"/>
            <w:szCs w:val="32"/>
          </w:rPr>
          <w:fldChar w:fldCharType="begin"/>
        </w:r>
        <w:r w:rsidR="009D039A" w:rsidRPr="009D039A">
          <w:rPr>
            <w:rFonts w:ascii="仿宋_GB2312" w:eastAsia="仿宋_GB2312" w:hint="eastAsia"/>
            <w:noProof/>
            <w:webHidden/>
            <w:sz w:val="32"/>
            <w:szCs w:val="32"/>
          </w:rPr>
          <w:instrText xml:space="preserve"> PAGEREF _Toc72680070 \h </w:instrText>
        </w:r>
        <w:r w:rsidRPr="009D039A">
          <w:rPr>
            <w:rFonts w:ascii="仿宋_GB2312" w:eastAsia="仿宋_GB2312" w:hint="eastAsia"/>
            <w:noProof/>
            <w:webHidden/>
            <w:sz w:val="32"/>
            <w:szCs w:val="32"/>
          </w:rPr>
        </w:r>
        <w:r w:rsidRPr="009D039A">
          <w:rPr>
            <w:rFonts w:ascii="仿宋_GB2312" w:eastAsia="仿宋_GB2312" w:hint="eastAsia"/>
            <w:noProof/>
            <w:webHidden/>
            <w:sz w:val="32"/>
            <w:szCs w:val="32"/>
          </w:rPr>
          <w:fldChar w:fldCharType="separate"/>
        </w:r>
        <w:r w:rsidR="00E351B8">
          <w:rPr>
            <w:rFonts w:ascii="仿宋_GB2312" w:eastAsia="仿宋_GB2312"/>
            <w:noProof/>
            <w:webHidden/>
            <w:sz w:val="32"/>
            <w:szCs w:val="32"/>
          </w:rPr>
          <w:t>14</w:t>
        </w:r>
        <w:r w:rsidRPr="009D039A">
          <w:rPr>
            <w:rFonts w:ascii="仿宋_GB2312" w:eastAsia="仿宋_GB2312" w:hint="eastAsia"/>
            <w:noProof/>
            <w:webHidden/>
            <w:sz w:val="32"/>
            <w:szCs w:val="32"/>
          </w:rPr>
          <w:fldChar w:fldCharType="end"/>
        </w:r>
      </w:hyperlink>
    </w:p>
    <w:p w:rsidR="009D039A" w:rsidRPr="009D039A" w:rsidRDefault="00CC1771" w:rsidP="006249EC">
      <w:pPr>
        <w:pStyle w:val="13"/>
        <w:tabs>
          <w:tab w:val="right" w:leader="dot" w:pos="9403"/>
        </w:tabs>
        <w:ind w:firstLine="402"/>
        <w:rPr>
          <w:rFonts w:ascii="仿宋_GB2312" w:eastAsia="仿宋_GB2312" w:cstheme="minorBidi"/>
          <w:b w:val="0"/>
          <w:bCs w:val="0"/>
          <w:caps w:val="0"/>
          <w:noProof/>
          <w:sz w:val="32"/>
          <w:szCs w:val="32"/>
        </w:rPr>
      </w:pPr>
      <w:hyperlink w:anchor="_Toc72680071" w:history="1">
        <w:r w:rsidR="009D039A" w:rsidRPr="009D039A">
          <w:rPr>
            <w:rStyle w:val="af6"/>
            <w:rFonts w:ascii="仿宋_GB2312" w:eastAsia="仿宋_GB2312" w:hAnsi="Times New Roman" w:cs="Times New Roman" w:hint="eastAsia"/>
            <w:b w:val="0"/>
            <w:noProof/>
            <w:sz w:val="32"/>
            <w:szCs w:val="32"/>
          </w:rPr>
          <w:t>6.现场处置</w:t>
        </w:r>
        <w:r w:rsidR="009D039A" w:rsidRPr="009D039A">
          <w:rPr>
            <w:rFonts w:ascii="仿宋_GB2312" w:eastAsia="仿宋_GB2312" w:hint="eastAsia"/>
            <w:b w:val="0"/>
            <w:noProof/>
            <w:webHidden/>
            <w:sz w:val="32"/>
            <w:szCs w:val="32"/>
          </w:rPr>
          <w:tab/>
        </w:r>
        <w:r w:rsidRPr="009D039A">
          <w:rPr>
            <w:rFonts w:ascii="仿宋_GB2312" w:eastAsia="仿宋_GB2312" w:hint="eastAsia"/>
            <w:b w:val="0"/>
            <w:noProof/>
            <w:webHidden/>
            <w:sz w:val="32"/>
            <w:szCs w:val="32"/>
          </w:rPr>
          <w:fldChar w:fldCharType="begin"/>
        </w:r>
        <w:r w:rsidR="009D039A" w:rsidRPr="009D039A">
          <w:rPr>
            <w:rFonts w:ascii="仿宋_GB2312" w:eastAsia="仿宋_GB2312" w:hint="eastAsia"/>
            <w:b w:val="0"/>
            <w:noProof/>
            <w:webHidden/>
            <w:sz w:val="32"/>
            <w:szCs w:val="32"/>
          </w:rPr>
          <w:instrText xml:space="preserve"> PAGEREF _Toc72680071 \h </w:instrText>
        </w:r>
        <w:r w:rsidRPr="009D039A">
          <w:rPr>
            <w:rFonts w:ascii="仿宋_GB2312" w:eastAsia="仿宋_GB2312" w:hint="eastAsia"/>
            <w:b w:val="0"/>
            <w:noProof/>
            <w:webHidden/>
            <w:sz w:val="32"/>
            <w:szCs w:val="32"/>
          </w:rPr>
        </w:r>
        <w:r w:rsidRPr="009D039A">
          <w:rPr>
            <w:rFonts w:ascii="仿宋_GB2312" w:eastAsia="仿宋_GB2312" w:hint="eastAsia"/>
            <w:b w:val="0"/>
            <w:noProof/>
            <w:webHidden/>
            <w:sz w:val="32"/>
            <w:szCs w:val="32"/>
          </w:rPr>
          <w:fldChar w:fldCharType="separate"/>
        </w:r>
        <w:r w:rsidR="00E351B8">
          <w:rPr>
            <w:rFonts w:ascii="仿宋_GB2312" w:eastAsia="仿宋_GB2312"/>
            <w:b w:val="0"/>
            <w:noProof/>
            <w:webHidden/>
            <w:sz w:val="32"/>
            <w:szCs w:val="32"/>
          </w:rPr>
          <w:t>14</w:t>
        </w:r>
        <w:r w:rsidRPr="009D039A">
          <w:rPr>
            <w:rFonts w:ascii="仿宋_GB2312" w:eastAsia="仿宋_GB2312" w:hint="eastAsia"/>
            <w:b w:val="0"/>
            <w:noProof/>
            <w:webHidden/>
            <w:sz w:val="32"/>
            <w:szCs w:val="32"/>
          </w:rPr>
          <w:fldChar w:fldCharType="end"/>
        </w:r>
      </w:hyperlink>
    </w:p>
    <w:p w:rsidR="009D039A" w:rsidRPr="009D039A" w:rsidRDefault="00CC1771" w:rsidP="006249EC">
      <w:pPr>
        <w:pStyle w:val="20"/>
        <w:tabs>
          <w:tab w:val="right" w:leader="dot" w:pos="9403"/>
        </w:tabs>
        <w:ind w:firstLine="400"/>
        <w:rPr>
          <w:rFonts w:ascii="仿宋_GB2312" w:eastAsia="仿宋_GB2312" w:cstheme="minorBidi"/>
          <w:smallCaps w:val="0"/>
          <w:noProof/>
          <w:sz w:val="32"/>
          <w:szCs w:val="32"/>
        </w:rPr>
      </w:pPr>
      <w:hyperlink w:anchor="_Toc72680072" w:history="1">
        <w:r w:rsidR="009D039A" w:rsidRPr="009D039A">
          <w:rPr>
            <w:rStyle w:val="af6"/>
            <w:rFonts w:ascii="仿宋_GB2312" w:eastAsia="仿宋_GB2312" w:hAnsi="Times New Roman" w:cs="Times New Roman" w:hint="eastAsia"/>
            <w:noProof/>
            <w:sz w:val="32"/>
            <w:szCs w:val="32"/>
          </w:rPr>
          <w:t>6.1一级响应和二级响应</w:t>
        </w:r>
        <w:r w:rsidR="009D039A" w:rsidRPr="009D039A">
          <w:rPr>
            <w:rFonts w:ascii="仿宋_GB2312" w:eastAsia="仿宋_GB2312" w:hint="eastAsia"/>
            <w:noProof/>
            <w:webHidden/>
            <w:sz w:val="32"/>
            <w:szCs w:val="32"/>
          </w:rPr>
          <w:tab/>
        </w:r>
        <w:r w:rsidRPr="009D039A">
          <w:rPr>
            <w:rFonts w:ascii="仿宋_GB2312" w:eastAsia="仿宋_GB2312" w:hint="eastAsia"/>
            <w:noProof/>
            <w:webHidden/>
            <w:sz w:val="32"/>
            <w:szCs w:val="32"/>
          </w:rPr>
          <w:fldChar w:fldCharType="begin"/>
        </w:r>
        <w:r w:rsidR="009D039A" w:rsidRPr="009D039A">
          <w:rPr>
            <w:rFonts w:ascii="仿宋_GB2312" w:eastAsia="仿宋_GB2312" w:hint="eastAsia"/>
            <w:noProof/>
            <w:webHidden/>
            <w:sz w:val="32"/>
            <w:szCs w:val="32"/>
          </w:rPr>
          <w:instrText xml:space="preserve"> PAGEREF _Toc72680072 \h </w:instrText>
        </w:r>
        <w:r w:rsidRPr="009D039A">
          <w:rPr>
            <w:rFonts w:ascii="仿宋_GB2312" w:eastAsia="仿宋_GB2312" w:hint="eastAsia"/>
            <w:noProof/>
            <w:webHidden/>
            <w:sz w:val="32"/>
            <w:szCs w:val="32"/>
          </w:rPr>
        </w:r>
        <w:r w:rsidRPr="009D039A">
          <w:rPr>
            <w:rFonts w:ascii="仿宋_GB2312" w:eastAsia="仿宋_GB2312" w:hint="eastAsia"/>
            <w:noProof/>
            <w:webHidden/>
            <w:sz w:val="32"/>
            <w:szCs w:val="32"/>
          </w:rPr>
          <w:fldChar w:fldCharType="separate"/>
        </w:r>
        <w:r w:rsidR="00E351B8">
          <w:rPr>
            <w:rFonts w:ascii="仿宋_GB2312" w:eastAsia="仿宋_GB2312"/>
            <w:noProof/>
            <w:webHidden/>
            <w:sz w:val="32"/>
            <w:szCs w:val="32"/>
          </w:rPr>
          <w:t>14</w:t>
        </w:r>
        <w:r w:rsidRPr="009D039A">
          <w:rPr>
            <w:rFonts w:ascii="仿宋_GB2312" w:eastAsia="仿宋_GB2312" w:hint="eastAsia"/>
            <w:noProof/>
            <w:webHidden/>
            <w:sz w:val="32"/>
            <w:szCs w:val="32"/>
          </w:rPr>
          <w:fldChar w:fldCharType="end"/>
        </w:r>
      </w:hyperlink>
    </w:p>
    <w:p w:rsidR="009D039A" w:rsidRPr="009D039A" w:rsidRDefault="00CC1771" w:rsidP="006249EC">
      <w:pPr>
        <w:pStyle w:val="20"/>
        <w:tabs>
          <w:tab w:val="right" w:leader="dot" w:pos="9403"/>
        </w:tabs>
        <w:ind w:firstLine="400"/>
        <w:rPr>
          <w:rFonts w:ascii="仿宋_GB2312" w:eastAsia="仿宋_GB2312" w:cstheme="minorBidi"/>
          <w:smallCaps w:val="0"/>
          <w:noProof/>
          <w:sz w:val="32"/>
          <w:szCs w:val="32"/>
        </w:rPr>
      </w:pPr>
      <w:hyperlink w:anchor="_Toc72680073" w:history="1">
        <w:r w:rsidR="009D039A" w:rsidRPr="009D039A">
          <w:rPr>
            <w:rStyle w:val="af6"/>
            <w:rFonts w:ascii="仿宋_GB2312" w:eastAsia="仿宋_GB2312" w:hAnsi="Times New Roman" w:cs="Times New Roman" w:hint="eastAsia"/>
            <w:noProof/>
            <w:sz w:val="32"/>
            <w:szCs w:val="32"/>
          </w:rPr>
          <w:t>6.2较大和一般地震灾害事件</w:t>
        </w:r>
        <w:r w:rsidR="009D039A" w:rsidRPr="009D039A">
          <w:rPr>
            <w:rFonts w:ascii="仿宋_GB2312" w:eastAsia="仿宋_GB2312" w:hint="eastAsia"/>
            <w:noProof/>
            <w:webHidden/>
            <w:sz w:val="32"/>
            <w:szCs w:val="32"/>
          </w:rPr>
          <w:tab/>
        </w:r>
        <w:r w:rsidRPr="009D039A">
          <w:rPr>
            <w:rFonts w:ascii="仿宋_GB2312" w:eastAsia="仿宋_GB2312" w:hint="eastAsia"/>
            <w:noProof/>
            <w:webHidden/>
            <w:sz w:val="32"/>
            <w:szCs w:val="32"/>
          </w:rPr>
          <w:fldChar w:fldCharType="begin"/>
        </w:r>
        <w:r w:rsidR="009D039A" w:rsidRPr="009D039A">
          <w:rPr>
            <w:rFonts w:ascii="仿宋_GB2312" w:eastAsia="仿宋_GB2312" w:hint="eastAsia"/>
            <w:noProof/>
            <w:webHidden/>
            <w:sz w:val="32"/>
            <w:szCs w:val="32"/>
          </w:rPr>
          <w:instrText xml:space="preserve"> PAGEREF _Toc72680073 \h </w:instrText>
        </w:r>
        <w:r w:rsidRPr="009D039A">
          <w:rPr>
            <w:rFonts w:ascii="仿宋_GB2312" w:eastAsia="仿宋_GB2312" w:hint="eastAsia"/>
            <w:noProof/>
            <w:webHidden/>
            <w:sz w:val="32"/>
            <w:szCs w:val="32"/>
          </w:rPr>
        </w:r>
        <w:r w:rsidRPr="009D039A">
          <w:rPr>
            <w:rFonts w:ascii="仿宋_GB2312" w:eastAsia="仿宋_GB2312" w:hint="eastAsia"/>
            <w:noProof/>
            <w:webHidden/>
            <w:sz w:val="32"/>
            <w:szCs w:val="32"/>
          </w:rPr>
          <w:fldChar w:fldCharType="separate"/>
        </w:r>
        <w:r w:rsidR="00E351B8">
          <w:rPr>
            <w:rFonts w:ascii="仿宋_GB2312" w:eastAsia="仿宋_GB2312"/>
            <w:noProof/>
            <w:webHidden/>
            <w:sz w:val="32"/>
            <w:szCs w:val="32"/>
          </w:rPr>
          <w:t>19</w:t>
        </w:r>
        <w:r w:rsidRPr="009D039A">
          <w:rPr>
            <w:rFonts w:ascii="仿宋_GB2312" w:eastAsia="仿宋_GB2312" w:hint="eastAsia"/>
            <w:noProof/>
            <w:webHidden/>
            <w:sz w:val="32"/>
            <w:szCs w:val="32"/>
          </w:rPr>
          <w:fldChar w:fldCharType="end"/>
        </w:r>
      </w:hyperlink>
    </w:p>
    <w:p w:rsidR="009D039A" w:rsidRPr="009D039A" w:rsidRDefault="00CC1771" w:rsidP="006249EC">
      <w:pPr>
        <w:pStyle w:val="13"/>
        <w:tabs>
          <w:tab w:val="right" w:leader="dot" w:pos="9403"/>
        </w:tabs>
        <w:ind w:firstLine="402"/>
        <w:rPr>
          <w:rFonts w:ascii="仿宋_GB2312" w:eastAsia="仿宋_GB2312" w:cstheme="minorBidi"/>
          <w:b w:val="0"/>
          <w:bCs w:val="0"/>
          <w:caps w:val="0"/>
          <w:noProof/>
          <w:sz w:val="32"/>
          <w:szCs w:val="32"/>
        </w:rPr>
      </w:pPr>
      <w:hyperlink w:anchor="_Toc72680074" w:history="1">
        <w:r w:rsidR="009D039A" w:rsidRPr="009D039A">
          <w:rPr>
            <w:rStyle w:val="af6"/>
            <w:rFonts w:ascii="仿宋_GB2312" w:eastAsia="仿宋_GB2312" w:hAnsi="Times New Roman" w:cs="Times New Roman" w:hint="eastAsia"/>
            <w:b w:val="0"/>
            <w:noProof/>
            <w:sz w:val="32"/>
            <w:szCs w:val="32"/>
          </w:rPr>
          <w:t>7.应急结束</w:t>
        </w:r>
        <w:r w:rsidR="009D039A" w:rsidRPr="009D039A">
          <w:rPr>
            <w:rFonts w:ascii="仿宋_GB2312" w:eastAsia="仿宋_GB2312" w:hint="eastAsia"/>
            <w:b w:val="0"/>
            <w:noProof/>
            <w:webHidden/>
            <w:sz w:val="32"/>
            <w:szCs w:val="32"/>
          </w:rPr>
          <w:tab/>
        </w:r>
        <w:r w:rsidRPr="009D039A">
          <w:rPr>
            <w:rFonts w:ascii="仿宋_GB2312" w:eastAsia="仿宋_GB2312" w:hint="eastAsia"/>
            <w:b w:val="0"/>
            <w:noProof/>
            <w:webHidden/>
            <w:sz w:val="32"/>
            <w:szCs w:val="32"/>
          </w:rPr>
          <w:fldChar w:fldCharType="begin"/>
        </w:r>
        <w:r w:rsidR="009D039A" w:rsidRPr="009D039A">
          <w:rPr>
            <w:rFonts w:ascii="仿宋_GB2312" w:eastAsia="仿宋_GB2312" w:hint="eastAsia"/>
            <w:b w:val="0"/>
            <w:noProof/>
            <w:webHidden/>
            <w:sz w:val="32"/>
            <w:szCs w:val="32"/>
          </w:rPr>
          <w:instrText xml:space="preserve"> PAGEREF _Toc72680074 \h </w:instrText>
        </w:r>
        <w:r w:rsidRPr="009D039A">
          <w:rPr>
            <w:rFonts w:ascii="仿宋_GB2312" w:eastAsia="仿宋_GB2312" w:hint="eastAsia"/>
            <w:b w:val="0"/>
            <w:noProof/>
            <w:webHidden/>
            <w:sz w:val="32"/>
            <w:szCs w:val="32"/>
          </w:rPr>
        </w:r>
        <w:r w:rsidRPr="009D039A">
          <w:rPr>
            <w:rFonts w:ascii="仿宋_GB2312" w:eastAsia="仿宋_GB2312" w:hint="eastAsia"/>
            <w:b w:val="0"/>
            <w:noProof/>
            <w:webHidden/>
            <w:sz w:val="32"/>
            <w:szCs w:val="32"/>
          </w:rPr>
          <w:fldChar w:fldCharType="separate"/>
        </w:r>
        <w:r w:rsidR="00E351B8">
          <w:rPr>
            <w:rFonts w:ascii="仿宋_GB2312" w:eastAsia="仿宋_GB2312"/>
            <w:b w:val="0"/>
            <w:noProof/>
            <w:webHidden/>
            <w:sz w:val="32"/>
            <w:szCs w:val="32"/>
          </w:rPr>
          <w:t>19</w:t>
        </w:r>
        <w:r w:rsidRPr="009D039A">
          <w:rPr>
            <w:rFonts w:ascii="仿宋_GB2312" w:eastAsia="仿宋_GB2312" w:hint="eastAsia"/>
            <w:b w:val="0"/>
            <w:noProof/>
            <w:webHidden/>
            <w:sz w:val="32"/>
            <w:szCs w:val="32"/>
          </w:rPr>
          <w:fldChar w:fldCharType="end"/>
        </w:r>
      </w:hyperlink>
    </w:p>
    <w:p w:rsidR="009D039A" w:rsidRPr="009D039A" w:rsidRDefault="00CC1771" w:rsidP="006249EC">
      <w:pPr>
        <w:pStyle w:val="20"/>
        <w:tabs>
          <w:tab w:val="right" w:leader="dot" w:pos="9403"/>
        </w:tabs>
        <w:ind w:firstLine="400"/>
        <w:rPr>
          <w:rFonts w:ascii="仿宋_GB2312" w:eastAsia="仿宋_GB2312" w:cstheme="minorBidi"/>
          <w:smallCaps w:val="0"/>
          <w:noProof/>
          <w:sz w:val="32"/>
          <w:szCs w:val="32"/>
        </w:rPr>
      </w:pPr>
      <w:hyperlink w:anchor="_Toc72680075" w:history="1">
        <w:r w:rsidR="009D039A" w:rsidRPr="009D039A">
          <w:rPr>
            <w:rStyle w:val="af6"/>
            <w:rFonts w:ascii="仿宋_GB2312" w:eastAsia="仿宋_GB2312" w:hAnsi="Times New Roman" w:cs="Times New Roman" w:hint="eastAsia"/>
            <w:noProof/>
            <w:sz w:val="32"/>
            <w:szCs w:val="32"/>
          </w:rPr>
          <w:t>7.1一级响应、二级响应的后期处置</w:t>
        </w:r>
        <w:r w:rsidR="009D039A" w:rsidRPr="009D039A">
          <w:rPr>
            <w:rFonts w:ascii="仿宋_GB2312" w:eastAsia="仿宋_GB2312" w:hint="eastAsia"/>
            <w:noProof/>
            <w:webHidden/>
            <w:sz w:val="32"/>
            <w:szCs w:val="32"/>
          </w:rPr>
          <w:tab/>
        </w:r>
        <w:r w:rsidRPr="009D039A">
          <w:rPr>
            <w:rFonts w:ascii="仿宋_GB2312" w:eastAsia="仿宋_GB2312" w:hint="eastAsia"/>
            <w:noProof/>
            <w:webHidden/>
            <w:sz w:val="32"/>
            <w:szCs w:val="32"/>
          </w:rPr>
          <w:fldChar w:fldCharType="begin"/>
        </w:r>
        <w:r w:rsidR="009D039A" w:rsidRPr="009D039A">
          <w:rPr>
            <w:rFonts w:ascii="仿宋_GB2312" w:eastAsia="仿宋_GB2312" w:hint="eastAsia"/>
            <w:noProof/>
            <w:webHidden/>
            <w:sz w:val="32"/>
            <w:szCs w:val="32"/>
          </w:rPr>
          <w:instrText xml:space="preserve"> PAGEREF _Toc72680075 \h </w:instrText>
        </w:r>
        <w:r w:rsidRPr="009D039A">
          <w:rPr>
            <w:rFonts w:ascii="仿宋_GB2312" w:eastAsia="仿宋_GB2312" w:hint="eastAsia"/>
            <w:noProof/>
            <w:webHidden/>
            <w:sz w:val="32"/>
            <w:szCs w:val="32"/>
          </w:rPr>
        </w:r>
        <w:r w:rsidRPr="009D039A">
          <w:rPr>
            <w:rFonts w:ascii="仿宋_GB2312" w:eastAsia="仿宋_GB2312" w:hint="eastAsia"/>
            <w:noProof/>
            <w:webHidden/>
            <w:sz w:val="32"/>
            <w:szCs w:val="32"/>
          </w:rPr>
          <w:fldChar w:fldCharType="separate"/>
        </w:r>
        <w:r w:rsidR="00E351B8">
          <w:rPr>
            <w:rFonts w:ascii="仿宋_GB2312" w:eastAsia="仿宋_GB2312"/>
            <w:noProof/>
            <w:webHidden/>
            <w:sz w:val="32"/>
            <w:szCs w:val="32"/>
          </w:rPr>
          <w:t>19</w:t>
        </w:r>
        <w:r w:rsidRPr="009D039A">
          <w:rPr>
            <w:rFonts w:ascii="仿宋_GB2312" w:eastAsia="仿宋_GB2312" w:hint="eastAsia"/>
            <w:noProof/>
            <w:webHidden/>
            <w:sz w:val="32"/>
            <w:szCs w:val="32"/>
          </w:rPr>
          <w:fldChar w:fldCharType="end"/>
        </w:r>
      </w:hyperlink>
    </w:p>
    <w:p w:rsidR="009D039A" w:rsidRPr="009D039A" w:rsidRDefault="00CC1771" w:rsidP="006249EC">
      <w:pPr>
        <w:pStyle w:val="20"/>
        <w:tabs>
          <w:tab w:val="right" w:leader="dot" w:pos="9403"/>
        </w:tabs>
        <w:ind w:firstLine="400"/>
        <w:rPr>
          <w:rFonts w:ascii="仿宋_GB2312" w:eastAsia="仿宋_GB2312" w:cstheme="minorBidi"/>
          <w:smallCaps w:val="0"/>
          <w:noProof/>
          <w:sz w:val="32"/>
          <w:szCs w:val="32"/>
        </w:rPr>
      </w:pPr>
      <w:hyperlink w:anchor="_Toc72680076" w:history="1">
        <w:r w:rsidR="009D039A" w:rsidRPr="009D039A">
          <w:rPr>
            <w:rStyle w:val="af6"/>
            <w:rFonts w:ascii="仿宋_GB2312" w:eastAsia="仿宋_GB2312" w:hAnsi="Times New Roman" w:cs="Times New Roman" w:hint="eastAsia"/>
            <w:noProof/>
            <w:sz w:val="32"/>
            <w:szCs w:val="32"/>
          </w:rPr>
          <w:t>7.2较大和一般地震灾害事件的后期处置</w:t>
        </w:r>
        <w:r w:rsidR="009D039A" w:rsidRPr="009D039A">
          <w:rPr>
            <w:rFonts w:ascii="仿宋_GB2312" w:eastAsia="仿宋_GB2312" w:hint="eastAsia"/>
            <w:noProof/>
            <w:webHidden/>
            <w:sz w:val="32"/>
            <w:szCs w:val="32"/>
          </w:rPr>
          <w:tab/>
        </w:r>
        <w:r w:rsidRPr="009D039A">
          <w:rPr>
            <w:rFonts w:ascii="仿宋_GB2312" w:eastAsia="仿宋_GB2312" w:hint="eastAsia"/>
            <w:noProof/>
            <w:webHidden/>
            <w:sz w:val="32"/>
            <w:szCs w:val="32"/>
          </w:rPr>
          <w:fldChar w:fldCharType="begin"/>
        </w:r>
        <w:r w:rsidR="009D039A" w:rsidRPr="009D039A">
          <w:rPr>
            <w:rFonts w:ascii="仿宋_GB2312" w:eastAsia="仿宋_GB2312" w:hint="eastAsia"/>
            <w:noProof/>
            <w:webHidden/>
            <w:sz w:val="32"/>
            <w:szCs w:val="32"/>
          </w:rPr>
          <w:instrText xml:space="preserve"> PAGEREF _Toc72680076 \h </w:instrText>
        </w:r>
        <w:r w:rsidRPr="009D039A">
          <w:rPr>
            <w:rFonts w:ascii="仿宋_GB2312" w:eastAsia="仿宋_GB2312" w:hint="eastAsia"/>
            <w:noProof/>
            <w:webHidden/>
            <w:sz w:val="32"/>
            <w:szCs w:val="32"/>
          </w:rPr>
        </w:r>
        <w:r w:rsidRPr="009D039A">
          <w:rPr>
            <w:rFonts w:ascii="仿宋_GB2312" w:eastAsia="仿宋_GB2312" w:hint="eastAsia"/>
            <w:noProof/>
            <w:webHidden/>
            <w:sz w:val="32"/>
            <w:szCs w:val="32"/>
          </w:rPr>
          <w:fldChar w:fldCharType="separate"/>
        </w:r>
        <w:r w:rsidR="00E351B8">
          <w:rPr>
            <w:rFonts w:ascii="仿宋_GB2312" w:eastAsia="仿宋_GB2312"/>
            <w:noProof/>
            <w:webHidden/>
            <w:sz w:val="32"/>
            <w:szCs w:val="32"/>
          </w:rPr>
          <w:t>20</w:t>
        </w:r>
        <w:r w:rsidRPr="009D039A">
          <w:rPr>
            <w:rFonts w:ascii="仿宋_GB2312" w:eastAsia="仿宋_GB2312" w:hint="eastAsia"/>
            <w:noProof/>
            <w:webHidden/>
            <w:sz w:val="32"/>
            <w:szCs w:val="32"/>
          </w:rPr>
          <w:fldChar w:fldCharType="end"/>
        </w:r>
      </w:hyperlink>
    </w:p>
    <w:p w:rsidR="009D039A" w:rsidRPr="009D039A" w:rsidRDefault="00CC1771" w:rsidP="006249EC">
      <w:pPr>
        <w:pStyle w:val="13"/>
        <w:tabs>
          <w:tab w:val="right" w:leader="dot" w:pos="9403"/>
        </w:tabs>
        <w:ind w:firstLine="402"/>
        <w:rPr>
          <w:rFonts w:ascii="仿宋_GB2312" w:eastAsia="仿宋_GB2312" w:cstheme="minorBidi"/>
          <w:b w:val="0"/>
          <w:bCs w:val="0"/>
          <w:caps w:val="0"/>
          <w:noProof/>
          <w:sz w:val="32"/>
          <w:szCs w:val="32"/>
        </w:rPr>
      </w:pPr>
      <w:hyperlink w:anchor="_Toc72680077" w:history="1">
        <w:r w:rsidR="009D039A" w:rsidRPr="009D039A">
          <w:rPr>
            <w:rStyle w:val="af6"/>
            <w:rFonts w:ascii="仿宋_GB2312" w:eastAsia="仿宋_GB2312" w:hAnsi="Times New Roman" w:cs="Times New Roman" w:hint="eastAsia"/>
            <w:b w:val="0"/>
            <w:noProof/>
            <w:sz w:val="32"/>
            <w:szCs w:val="32"/>
          </w:rPr>
          <w:t>8.恢复重建</w:t>
        </w:r>
        <w:r w:rsidR="009D039A" w:rsidRPr="009D039A">
          <w:rPr>
            <w:rFonts w:ascii="仿宋_GB2312" w:eastAsia="仿宋_GB2312" w:hint="eastAsia"/>
            <w:b w:val="0"/>
            <w:noProof/>
            <w:webHidden/>
            <w:sz w:val="32"/>
            <w:szCs w:val="32"/>
          </w:rPr>
          <w:tab/>
        </w:r>
        <w:r w:rsidRPr="009D039A">
          <w:rPr>
            <w:rFonts w:ascii="仿宋_GB2312" w:eastAsia="仿宋_GB2312" w:hint="eastAsia"/>
            <w:b w:val="0"/>
            <w:noProof/>
            <w:webHidden/>
            <w:sz w:val="32"/>
            <w:szCs w:val="32"/>
          </w:rPr>
          <w:fldChar w:fldCharType="begin"/>
        </w:r>
        <w:r w:rsidR="009D039A" w:rsidRPr="009D039A">
          <w:rPr>
            <w:rFonts w:ascii="仿宋_GB2312" w:eastAsia="仿宋_GB2312" w:hint="eastAsia"/>
            <w:b w:val="0"/>
            <w:noProof/>
            <w:webHidden/>
            <w:sz w:val="32"/>
            <w:szCs w:val="32"/>
          </w:rPr>
          <w:instrText xml:space="preserve"> PAGEREF _Toc72680077 \h </w:instrText>
        </w:r>
        <w:r w:rsidRPr="009D039A">
          <w:rPr>
            <w:rFonts w:ascii="仿宋_GB2312" w:eastAsia="仿宋_GB2312" w:hint="eastAsia"/>
            <w:b w:val="0"/>
            <w:noProof/>
            <w:webHidden/>
            <w:sz w:val="32"/>
            <w:szCs w:val="32"/>
          </w:rPr>
        </w:r>
        <w:r w:rsidRPr="009D039A">
          <w:rPr>
            <w:rFonts w:ascii="仿宋_GB2312" w:eastAsia="仿宋_GB2312" w:hint="eastAsia"/>
            <w:b w:val="0"/>
            <w:noProof/>
            <w:webHidden/>
            <w:sz w:val="32"/>
            <w:szCs w:val="32"/>
          </w:rPr>
          <w:fldChar w:fldCharType="separate"/>
        </w:r>
        <w:r w:rsidR="00E351B8">
          <w:rPr>
            <w:rFonts w:ascii="仿宋_GB2312" w:eastAsia="仿宋_GB2312"/>
            <w:b w:val="0"/>
            <w:noProof/>
            <w:webHidden/>
            <w:sz w:val="32"/>
            <w:szCs w:val="32"/>
          </w:rPr>
          <w:t>20</w:t>
        </w:r>
        <w:r w:rsidRPr="009D039A">
          <w:rPr>
            <w:rFonts w:ascii="仿宋_GB2312" w:eastAsia="仿宋_GB2312" w:hint="eastAsia"/>
            <w:b w:val="0"/>
            <w:noProof/>
            <w:webHidden/>
            <w:sz w:val="32"/>
            <w:szCs w:val="32"/>
          </w:rPr>
          <w:fldChar w:fldCharType="end"/>
        </w:r>
      </w:hyperlink>
    </w:p>
    <w:p w:rsidR="009D039A" w:rsidRPr="009D039A" w:rsidRDefault="00CC1771" w:rsidP="006249EC">
      <w:pPr>
        <w:pStyle w:val="20"/>
        <w:tabs>
          <w:tab w:val="right" w:leader="dot" w:pos="9403"/>
        </w:tabs>
        <w:ind w:firstLine="400"/>
        <w:rPr>
          <w:rFonts w:ascii="仿宋_GB2312" w:eastAsia="仿宋_GB2312" w:cstheme="minorBidi"/>
          <w:smallCaps w:val="0"/>
          <w:noProof/>
          <w:sz w:val="32"/>
          <w:szCs w:val="32"/>
        </w:rPr>
      </w:pPr>
      <w:hyperlink w:anchor="_Toc72680078" w:history="1">
        <w:r w:rsidR="009D039A" w:rsidRPr="009D039A">
          <w:rPr>
            <w:rStyle w:val="af6"/>
            <w:rFonts w:ascii="仿宋_GB2312" w:eastAsia="仿宋_GB2312" w:hAnsi="Times New Roman" w:cs="Times New Roman" w:hint="eastAsia"/>
            <w:noProof/>
            <w:sz w:val="32"/>
            <w:szCs w:val="32"/>
          </w:rPr>
          <w:t>8.1恢复重建规划</w:t>
        </w:r>
        <w:r w:rsidR="009D039A" w:rsidRPr="009D039A">
          <w:rPr>
            <w:rFonts w:ascii="仿宋_GB2312" w:eastAsia="仿宋_GB2312" w:hint="eastAsia"/>
            <w:noProof/>
            <w:webHidden/>
            <w:sz w:val="32"/>
            <w:szCs w:val="32"/>
          </w:rPr>
          <w:tab/>
        </w:r>
        <w:r w:rsidRPr="009D039A">
          <w:rPr>
            <w:rFonts w:ascii="仿宋_GB2312" w:eastAsia="仿宋_GB2312" w:hint="eastAsia"/>
            <w:noProof/>
            <w:webHidden/>
            <w:sz w:val="32"/>
            <w:szCs w:val="32"/>
          </w:rPr>
          <w:fldChar w:fldCharType="begin"/>
        </w:r>
        <w:r w:rsidR="009D039A" w:rsidRPr="009D039A">
          <w:rPr>
            <w:rFonts w:ascii="仿宋_GB2312" w:eastAsia="仿宋_GB2312" w:hint="eastAsia"/>
            <w:noProof/>
            <w:webHidden/>
            <w:sz w:val="32"/>
            <w:szCs w:val="32"/>
          </w:rPr>
          <w:instrText xml:space="preserve"> PAGEREF _Toc72680078 \h </w:instrText>
        </w:r>
        <w:r w:rsidRPr="009D039A">
          <w:rPr>
            <w:rFonts w:ascii="仿宋_GB2312" w:eastAsia="仿宋_GB2312" w:hint="eastAsia"/>
            <w:noProof/>
            <w:webHidden/>
            <w:sz w:val="32"/>
            <w:szCs w:val="32"/>
          </w:rPr>
        </w:r>
        <w:r w:rsidRPr="009D039A">
          <w:rPr>
            <w:rFonts w:ascii="仿宋_GB2312" w:eastAsia="仿宋_GB2312" w:hint="eastAsia"/>
            <w:noProof/>
            <w:webHidden/>
            <w:sz w:val="32"/>
            <w:szCs w:val="32"/>
          </w:rPr>
          <w:fldChar w:fldCharType="separate"/>
        </w:r>
        <w:r w:rsidR="00E351B8">
          <w:rPr>
            <w:rFonts w:ascii="仿宋_GB2312" w:eastAsia="仿宋_GB2312"/>
            <w:noProof/>
            <w:webHidden/>
            <w:sz w:val="32"/>
            <w:szCs w:val="32"/>
          </w:rPr>
          <w:t>20</w:t>
        </w:r>
        <w:r w:rsidRPr="009D039A">
          <w:rPr>
            <w:rFonts w:ascii="仿宋_GB2312" w:eastAsia="仿宋_GB2312" w:hint="eastAsia"/>
            <w:noProof/>
            <w:webHidden/>
            <w:sz w:val="32"/>
            <w:szCs w:val="32"/>
          </w:rPr>
          <w:fldChar w:fldCharType="end"/>
        </w:r>
      </w:hyperlink>
    </w:p>
    <w:p w:rsidR="009D039A" w:rsidRPr="009D039A" w:rsidRDefault="00CC1771" w:rsidP="006249EC">
      <w:pPr>
        <w:pStyle w:val="20"/>
        <w:tabs>
          <w:tab w:val="right" w:leader="dot" w:pos="9403"/>
        </w:tabs>
        <w:ind w:firstLine="400"/>
        <w:rPr>
          <w:rFonts w:ascii="仿宋_GB2312" w:eastAsia="仿宋_GB2312" w:cstheme="minorBidi"/>
          <w:smallCaps w:val="0"/>
          <w:noProof/>
          <w:sz w:val="32"/>
          <w:szCs w:val="32"/>
        </w:rPr>
      </w:pPr>
      <w:hyperlink w:anchor="_Toc72680079" w:history="1">
        <w:r w:rsidR="009D039A" w:rsidRPr="009D039A">
          <w:rPr>
            <w:rStyle w:val="af6"/>
            <w:rFonts w:ascii="仿宋_GB2312" w:eastAsia="仿宋_GB2312" w:hAnsi="Times New Roman" w:cs="Times New Roman" w:hint="eastAsia"/>
            <w:noProof/>
            <w:sz w:val="32"/>
            <w:szCs w:val="32"/>
          </w:rPr>
          <w:t>8.2恢复重建实施</w:t>
        </w:r>
        <w:r w:rsidR="009D039A" w:rsidRPr="009D039A">
          <w:rPr>
            <w:rFonts w:ascii="仿宋_GB2312" w:eastAsia="仿宋_GB2312" w:hint="eastAsia"/>
            <w:noProof/>
            <w:webHidden/>
            <w:sz w:val="32"/>
            <w:szCs w:val="32"/>
          </w:rPr>
          <w:tab/>
        </w:r>
        <w:r w:rsidRPr="009D039A">
          <w:rPr>
            <w:rFonts w:ascii="仿宋_GB2312" w:eastAsia="仿宋_GB2312" w:hint="eastAsia"/>
            <w:noProof/>
            <w:webHidden/>
            <w:sz w:val="32"/>
            <w:szCs w:val="32"/>
          </w:rPr>
          <w:fldChar w:fldCharType="begin"/>
        </w:r>
        <w:r w:rsidR="009D039A" w:rsidRPr="009D039A">
          <w:rPr>
            <w:rFonts w:ascii="仿宋_GB2312" w:eastAsia="仿宋_GB2312" w:hint="eastAsia"/>
            <w:noProof/>
            <w:webHidden/>
            <w:sz w:val="32"/>
            <w:szCs w:val="32"/>
          </w:rPr>
          <w:instrText xml:space="preserve"> PAGEREF _Toc72680079 \h </w:instrText>
        </w:r>
        <w:r w:rsidRPr="009D039A">
          <w:rPr>
            <w:rFonts w:ascii="仿宋_GB2312" w:eastAsia="仿宋_GB2312" w:hint="eastAsia"/>
            <w:noProof/>
            <w:webHidden/>
            <w:sz w:val="32"/>
            <w:szCs w:val="32"/>
          </w:rPr>
        </w:r>
        <w:r w:rsidRPr="009D039A">
          <w:rPr>
            <w:rFonts w:ascii="仿宋_GB2312" w:eastAsia="仿宋_GB2312" w:hint="eastAsia"/>
            <w:noProof/>
            <w:webHidden/>
            <w:sz w:val="32"/>
            <w:szCs w:val="32"/>
          </w:rPr>
          <w:fldChar w:fldCharType="separate"/>
        </w:r>
        <w:r w:rsidR="00E351B8">
          <w:rPr>
            <w:rFonts w:ascii="仿宋_GB2312" w:eastAsia="仿宋_GB2312"/>
            <w:noProof/>
            <w:webHidden/>
            <w:sz w:val="32"/>
            <w:szCs w:val="32"/>
          </w:rPr>
          <w:t>21</w:t>
        </w:r>
        <w:r w:rsidRPr="009D039A">
          <w:rPr>
            <w:rFonts w:ascii="仿宋_GB2312" w:eastAsia="仿宋_GB2312" w:hint="eastAsia"/>
            <w:noProof/>
            <w:webHidden/>
            <w:sz w:val="32"/>
            <w:szCs w:val="32"/>
          </w:rPr>
          <w:fldChar w:fldCharType="end"/>
        </w:r>
      </w:hyperlink>
    </w:p>
    <w:p w:rsidR="009D039A" w:rsidRPr="009D039A" w:rsidRDefault="00CC1771" w:rsidP="006249EC">
      <w:pPr>
        <w:pStyle w:val="13"/>
        <w:tabs>
          <w:tab w:val="right" w:leader="dot" w:pos="9403"/>
        </w:tabs>
        <w:ind w:firstLine="402"/>
        <w:rPr>
          <w:rFonts w:ascii="仿宋_GB2312" w:eastAsia="仿宋_GB2312" w:cstheme="minorBidi"/>
          <w:b w:val="0"/>
          <w:bCs w:val="0"/>
          <w:caps w:val="0"/>
          <w:noProof/>
          <w:sz w:val="32"/>
          <w:szCs w:val="32"/>
        </w:rPr>
      </w:pPr>
      <w:hyperlink w:anchor="_Toc72680080" w:history="1">
        <w:r w:rsidR="009D039A" w:rsidRPr="009D039A">
          <w:rPr>
            <w:rStyle w:val="af6"/>
            <w:rFonts w:ascii="仿宋_GB2312" w:eastAsia="仿宋_GB2312" w:hAnsi="Times New Roman" w:cs="Times New Roman" w:hint="eastAsia"/>
            <w:b w:val="0"/>
            <w:noProof/>
            <w:sz w:val="32"/>
            <w:szCs w:val="32"/>
          </w:rPr>
          <w:t>9.其他地震事件的应急处置</w:t>
        </w:r>
        <w:r w:rsidR="009D039A" w:rsidRPr="009D039A">
          <w:rPr>
            <w:rFonts w:ascii="仿宋_GB2312" w:eastAsia="仿宋_GB2312" w:hint="eastAsia"/>
            <w:b w:val="0"/>
            <w:noProof/>
            <w:webHidden/>
            <w:sz w:val="32"/>
            <w:szCs w:val="32"/>
          </w:rPr>
          <w:tab/>
        </w:r>
        <w:r w:rsidRPr="009D039A">
          <w:rPr>
            <w:rFonts w:ascii="仿宋_GB2312" w:eastAsia="仿宋_GB2312" w:hint="eastAsia"/>
            <w:b w:val="0"/>
            <w:noProof/>
            <w:webHidden/>
            <w:sz w:val="32"/>
            <w:szCs w:val="32"/>
          </w:rPr>
          <w:fldChar w:fldCharType="begin"/>
        </w:r>
        <w:r w:rsidR="009D039A" w:rsidRPr="009D039A">
          <w:rPr>
            <w:rFonts w:ascii="仿宋_GB2312" w:eastAsia="仿宋_GB2312" w:hint="eastAsia"/>
            <w:b w:val="0"/>
            <w:noProof/>
            <w:webHidden/>
            <w:sz w:val="32"/>
            <w:szCs w:val="32"/>
          </w:rPr>
          <w:instrText xml:space="preserve"> PAGEREF _Toc72680080 \h </w:instrText>
        </w:r>
        <w:r w:rsidRPr="009D039A">
          <w:rPr>
            <w:rFonts w:ascii="仿宋_GB2312" w:eastAsia="仿宋_GB2312" w:hint="eastAsia"/>
            <w:b w:val="0"/>
            <w:noProof/>
            <w:webHidden/>
            <w:sz w:val="32"/>
            <w:szCs w:val="32"/>
          </w:rPr>
        </w:r>
        <w:r w:rsidRPr="009D039A">
          <w:rPr>
            <w:rFonts w:ascii="仿宋_GB2312" w:eastAsia="仿宋_GB2312" w:hint="eastAsia"/>
            <w:b w:val="0"/>
            <w:noProof/>
            <w:webHidden/>
            <w:sz w:val="32"/>
            <w:szCs w:val="32"/>
          </w:rPr>
          <w:fldChar w:fldCharType="separate"/>
        </w:r>
        <w:r w:rsidR="00E351B8">
          <w:rPr>
            <w:rFonts w:ascii="仿宋_GB2312" w:eastAsia="仿宋_GB2312"/>
            <w:b w:val="0"/>
            <w:noProof/>
            <w:webHidden/>
            <w:sz w:val="32"/>
            <w:szCs w:val="32"/>
          </w:rPr>
          <w:t>21</w:t>
        </w:r>
        <w:r w:rsidRPr="009D039A">
          <w:rPr>
            <w:rFonts w:ascii="仿宋_GB2312" w:eastAsia="仿宋_GB2312" w:hint="eastAsia"/>
            <w:b w:val="0"/>
            <w:noProof/>
            <w:webHidden/>
            <w:sz w:val="32"/>
            <w:szCs w:val="32"/>
          </w:rPr>
          <w:fldChar w:fldCharType="end"/>
        </w:r>
      </w:hyperlink>
    </w:p>
    <w:p w:rsidR="009D039A" w:rsidRPr="009D039A" w:rsidRDefault="00CC1771" w:rsidP="006249EC">
      <w:pPr>
        <w:pStyle w:val="20"/>
        <w:tabs>
          <w:tab w:val="right" w:leader="dot" w:pos="9403"/>
        </w:tabs>
        <w:ind w:firstLine="400"/>
        <w:rPr>
          <w:rFonts w:ascii="仿宋_GB2312" w:eastAsia="仿宋_GB2312" w:cstheme="minorBidi"/>
          <w:smallCaps w:val="0"/>
          <w:noProof/>
          <w:sz w:val="32"/>
          <w:szCs w:val="32"/>
        </w:rPr>
      </w:pPr>
      <w:hyperlink w:anchor="_Toc72680081" w:history="1">
        <w:r w:rsidR="009D039A" w:rsidRPr="009D039A">
          <w:rPr>
            <w:rStyle w:val="af6"/>
            <w:rFonts w:ascii="仿宋_GB2312" w:eastAsia="仿宋_GB2312" w:hAnsi="Times New Roman" w:cs="Times New Roman" w:hint="eastAsia"/>
            <w:noProof/>
            <w:sz w:val="32"/>
            <w:szCs w:val="32"/>
          </w:rPr>
          <w:t>9.1应对临震应急事件</w:t>
        </w:r>
        <w:r w:rsidR="009D039A" w:rsidRPr="009D039A">
          <w:rPr>
            <w:rFonts w:ascii="仿宋_GB2312" w:eastAsia="仿宋_GB2312" w:hint="eastAsia"/>
            <w:noProof/>
            <w:webHidden/>
            <w:sz w:val="32"/>
            <w:szCs w:val="32"/>
          </w:rPr>
          <w:tab/>
        </w:r>
        <w:r w:rsidRPr="009D039A">
          <w:rPr>
            <w:rFonts w:ascii="仿宋_GB2312" w:eastAsia="仿宋_GB2312" w:hint="eastAsia"/>
            <w:noProof/>
            <w:webHidden/>
            <w:sz w:val="32"/>
            <w:szCs w:val="32"/>
          </w:rPr>
          <w:fldChar w:fldCharType="begin"/>
        </w:r>
        <w:r w:rsidR="009D039A" w:rsidRPr="009D039A">
          <w:rPr>
            <w:rFonts w:ascii="仿宋_GB2312" w:eastAsia="仿宋_GB2312" w:hint="eastAsia"/>
            <w:noProof/>
            <w:webHidden/>
            <w:sz w:val="32"/>
            <w:szCs w:val="32"/>
          </w:rPr>
          <w:instrText xml:space="preserve"> PAGEREF _Toc72680081 \h </w:instrText>
        </w:r>
        <w:r w:rsidRPr="009D039A">
          <w:rPr>
            <w:rFonts w:ascii="仿宋_GB2312" w:eastAsia="仿宋_GB2312" w:hint="eastAsia"/>
            <w:noProof/>
            <w:webHidden/>
            <w:sz w:val="32"/>
            <w:szCs w:val="32"/>
          </w:rPr>
        </w:r>
        <w:r w:rsidRPr="009D039A">
          <w:rPr>
            <w:rFonts w:ascii="仿宋_GB2312" w:eastAsia="仿宋_GB2312" w:hint="eastAsia"/>
            <w:noProof/>
            <w:webHidden/>
            <w:sz w:val="32"/>
            <w:szCs w:val="32"/>
          </w:rPr>
          <w:fldChar w:fldCharType="separate"/>
        </w:r>
        <w:r w:rsidR="00E351B8">
          <w:rPr>
            <w:rFonts w:ascii="仿宋_GB2312" w:eastAsia="仿宋_GB2312"/>
            <w:noProof/>
            <w:webHidden/>
            <w:sz w:val="32"/>
            <w:szCs w:val="32"/>
          </w:rPr>
          <w:t>21</w:t>
        </w:r>
        <w:r w:rsidRPr="009D039A">
          <w:rPr>
            <w:rFonts w:ascii="仿宋_GB2312" w:eastAsia="仿宋_GB2312" w:hint="eastAsia"/>
            <w:noProof/>
            <w:webHidden/>
            <w:sz w:val="32"/>
            <w:szCs w:val="32"/>
          </w:rPr>
          <w:fldChar w:fldCharType="end"/>
        </w:r>
      </w:hyperlink>
    </w:p>
    <w:p w:rsidR="009D039A" w:rsidRPr="009D039A" w:rsidRDefault="00CC1771" w:rsidP="006249EC">
      <w:pPr>
        <w:pStyle w:val="20"/>
        <w:tabs>
          <w:tab w:val="right" w:leader="dot" w:pos="9403"/>
        </w:tabs>
        <w:ind w:firstLine="400"/>
        <w:rPr>
          <w:rFonts w:ascii="仿宋_GB2312" w:eastAsia="仿宋_GB2312" w:cstheme="minorBidi"/>
          <w:smallCaps w:val="0"/>
          <w:noProof/>
          <w:sz w:val="32"/>
          <w:szCs w:val="32"/>
        </w:rPr>
      </w:pPr>
      <w:hyperlink w:anchor="_Toc72680082" w:history="1">
        <w:r w:rsidR="009D039A" w:rsidRPr="009D039A">
          <w:rPr>
            <w:rStyle w:val="af6"/>
            <w:rFonts w:ascii="仿宋_GB2312" w:eastAsia="仿宋_GB2312" w:hAnsi="Times New Roman" w:cs="Times New Roman" w:hint="eastAsia"/>
            <w:noProof/>
            <w:sz w:val="32"/>
            <w:szCs w:val="32"/>
          </w:rPr>
          <w:t>9.2应对邻省地震事件</w:t>
        </w:r>
        <w:r w:rsidR="009D039A" w:rsidRPr="009D039A">
          <w:rPr>
            <w:rFonts w:ascii="仿宋_GB2312" w:eastAsia="仿宋_GB2312" w:hint="eastAsia"/>
            <w:noProof/>
            <w:webHidden/>
            <w:sz w:val="32"/>
            <w:szCs w:val="32"/>
          </w:rPr>
          <w:tab/>
        </w:r>
        <w:r w:rsidRPr="009D039A">
          <w:rPr>
            <w:rFonts w:ascii="仿宋_GB2312" w:eastAsia="仿宋_GB2312" w:hint="eastAsia"/>
            <w:noProof/>
            <w:webHidden/>
            <w:sz w:val="32"/>
            <w:szCs w:val="32"/>
          </w:rPr>
          <w:fldChar w:fldCharType="begin"/>
        </w:r>
        <w:r w:rsidR="009D039A" w:rsidRPr="009D039A">
          <w:rPr>
            <w:rFonts w:ascii="仿宋_GB2312" w:eastAsia="仿宋_GB2312" w:hint="eastAsia"/>
            <w:noProof/>
            <w:webHidden/>
            <w:sz w:val="32"/>
            <w:szCs w:val="32"/>
          </w:rPr>
          <w:instrText xml:space="preserve"> PAGEREF _Toc72680082 \h </w:instrText>
        </w:r>
        <w:r w:rsidRPr="009D039A">
          <w:rPr>
            <w:rFonts w:ascii="仿宋_GB2312" w:eastAsia="仿宋_GB2312" w:hint="eastAsia"/>
            <w:noProof/>
            <w:webHidden/>
            <w:sz w:val="32"/>
            <w:szCs w:val="32"/>
          </w:rPr>
        </w:r>
        <w:r w:rsidRPr="009D039A">
          <w:rPr>
            <w:rFonts w:ascii="仿宋_GB2312" w:eastAsia="仿宋_GB2312" w:hint="eastAsia"/>
            <w:noProof/>
            <w:webHidden/>
            <w:sz w:val="32"/>
            <w:szCs w:val="32"/>
          </w:rPr>
          <w:fldChar w:fldCharType="separate"/>
        </w:r>
        <w:r w:rsidR="00E351B8">
          <w:rPr>
            <w:rFonts w:ascii="仿宋_GB2312" w:eastAsia="仿宋_GB2312"/>
            <w:noProof/>
            <w:webHidden/>
            <w:sz w:val="32"/>
            <w:szCs w:val="32"/>
          </w:rPr>
          <w:t>22</w:t>
        </w:r>
        <w:r w:rsidRPr="009D039A">
          <w:rPr>
            <w:rFonts w:ascii="仿宋_GB2312" w:eastAsia="仿宋_GB2312" w:hint="eastAsia"/>
            <w:noProof/>
            <w:webHidden/>
            <w:sz w:val="32"/>
            <w:szCs w:val="32"/>
          </w:rPr>
          <w:fldChar w:fldCharType="end"/>
        </w:r>
      </w:hyperlink>
    </w:p>
    <w:p w:rsidR="009D039A" w:rsidRPr="009D039A" w:rsidRDefault="00CC1771" w:rsidP="006249EC">
      <w:pPr>
        <w:pStyle w:val="13"/>
        <w:tabs>
          <w:tab w:val="right" w:leader="dot" w:pos="9403"/>
        </w:tabs>
        <w:ind w:firstLine="402"/>
        <w:rPr>
          <w:rFonts w:ascii="仿宋_GB2312" w:eastAsia="仿宋_GB2312" w:cstheme="minorBidi"/>
          <w:b w:val="0"/>
          <w:bCs w:val="0"/>
          <w:caps w:val="0"/>
          <w:noProof/>
          <w:sz w:val="32"/>
          <w:szCs w:val="32"/>
        </w:rPr>
      </w:pPr>
      <w:hyperlink w:anchor="_Toc72680083" w:history="1">
        <w:r w:rsidR="009D039A" w:rsidRPr="009D039A">
          <w:rPr>
            <w:rStyle w:val="af6"/>
            <w:rFonts w:ascii="仿宋_GB2312" w:eastAsia="仿宋_GB2312" w:hAnsi="Times New Roman" w:cs="Times New Roman" w:hint="eastAsia"/>
            <w:b w:val="0"/>
            <w:noProof/>
            <w:sz w:val="32"/>
            <w:szCs w:val="32"/>
          </w:rPr>
          <w:t>10.应急保障</w:t>
        </w:r>
        <w:r w:rsidR="009D039A" w:rsidRPr="009D039A">
          <w:rPr>
            <w:rFonts w:ascii="仿宋_GB2312" w:eastAsia="仿宋_GB2312" w:hint="eastAsia"/>
            <w:b w:val="0"/>
            <w:noProof/>
            <w:webHidden/>
            <w:sz w:val="32"/>
            <w:szCs w:val="32"/>
          </w:rPr>
          <w:tab/>
        </w:r>
        <w:r w:rsidRPr="009D039A">
          <w:rPr>
            <w:rFonts w:ascii="仿宋_GB2312" w:eastAsia="仿宋_GB2312" w:hint="eastAsia"/>
            <w:b w:val="0"/>
            <w:noProof/>
            <w:webHidden/>
            <w:sz w:val="32"/>
            <w:szCs w:val="32"/>
          </w:rPr>
          <w:fldChar w:fldCharType="begin"/>
        </w:r>
        <w:r w:rsidR="009D039A" w:rsidRPr="009D039A">
          <w:rPr>
            <w:rFonts w:ascii="仿宋_GB2312" w:eastAsia="仿宋_GB2312" w:hint="eastAsia"/>
            <w:b w:val="0"/>
            <w:noProof/>
            <w:webHidden/>
            <w:sz w:val="32"/>
            <w:szCs w:val="32"/>
          </w:rPr>
          <w:instrText xml:space="preserve"> PAGEREF _Toc72680083 \h </w:instrText>
        </w:r>
        <w:r w:rsidRPr="009D039A">
          <w:rPr>
            <w:rFonts w:ascii="仿宋_GB2312" w:eastAsia="仿宋_GB2312" w:hint="eastAsia"/>
            <w:b w:val="0"/>
            <w:noProof/>
            <w:webHidden/>
            <w:sz w:val="32"/>
            <w:szCs w:val="32"/>
          </w:rPr>
        </w:r>
        <w:r w:rsidRPr="009D039A">
          <w:rPr>
            <w:rFonts w:ascii="仿宋_GB2312" w:eastAsia="仿宋_GB2312" w:hint="eastAsia"/>
            <w:b w:val="0"/>
            <w:noProof/>
            <w:webHidden/>
            <w:sz w:val="32"/>
            <w:szCs w:val="32"/>
          </w:rPr>
          <w:fldChar w:fldCharType="separate"/>
        </w:r>
        <w:r w:rsidR="00E351B8">
          <w:rPr>
            <w:rFonts w:ascii="仿宋_GB2312" w:eastAsia="仿宋_GB2312"/>
            <w:b w:val="0"/>
            <w:noProof/>
            <w:webHidden/>
            <w:sz w:val="32"/>
            <w:szCs w:val="32"/>
          </w:rPr>
          <w:t>23</w:t>
        </w:r>
        <w:r w:rsidRPr="009D039A">
          <w:rPr>
            <w:rFonts w:ascii="仿宋_GB2312" w:eastAsia="仿宋_GB2312" w:hint="eastAsia"/>
            <w:b w:val="0"/>
            <w:noProof/>
            <w:webHidden/>
            <w:sz w:val="32"/>
            <w:szCs w:val="32"/>
          </w:rPr>
          <w:fldChar w:fldCharType="end"/>
        </w:r>
      </w:hyperlink>
    </w:p>
    <w:p w:rsidR="009D039A" w:rsidRPr="009D039A" w:rsidRDefault="00CC1771" w:rsidP="006249EC">
      <w:pPr>
        <w:pStyle w:val="20"/>
        <w:tabs>
          <w:tab w:val="right" w:leader="dot" w:pos="9403"/>
        </w:tabs>
        <w:ind w:firstLine="400"/>
        <w:rPr>
          <w:rFonts w:ascii="仿宋_GB2312" w:eastAsia="仿宋_GB2312" w:cstheme="minorBidi"/>
          <w:smallCaps w:val="0"/>
          <w:noProof/>
          <w:sz w:val="32"/>
          <w:szCs w:val="32"/>
        </w:rPr>
      </w:pPr>
      <w:hyperlink w:anchor="_Toc72680084" w:history="1">
        <w:r w:rsidR="009D039A" w:rsidRPr="009D039A">
          <w:rPr>
            <w:rStyle w:val="af6"/>
            <w:rFonts w:ascii="仿宋_GB2312" w:eastAsia="仿宋_GB2312" w:hAnsi="Times New Roman" w:cs="Times New Roman" w:hint="eastAsia"/>
            <w:noProof/>
            <w:sz w:val="32"/>
            <w:szCs w:val="32"/>
          </w:rPr>
          <w:t>10.1应急能力保障</w:t>
        </w:r>
        <w:r w:rsidR="009D039A" w:rsidRPr="009D039A">
          <w:rPr>
            <w:rFonts w:ascii="仿宋_GB2312" w:eastAsia="仿宋_GB2312" w:hint="eastAsia"/>
            <w:noProof/>
            <w:webHidden/>
            <w:sz w:val="32"/>
            <w:szCs w:val="32"/>
          </w:rPr>
          <w:tab/>
        </w:r>
        <w:r w:rsidRPr="009D039A">
          <w:rPr>
            <w:rFonts w:ascii="仿宋_GB2312" w:eastAsia="仿宋_GB2312" w:hint="eastAsia"/>
            <w:noProof/>
            <w:webHidden/>
            <w:sz w:val="32"/>
            <w:szCs w:val="32"/>
          </w:rPr>
          <w:fldChar w:fldCharType="begin"/>
        </w:r>
        <w:r w:rsidR="009D039A" w:rsidRPr="009D039A">
          <w:rPr>
            <w:rFonts w:ascii="仿宋_GB2312" w:eastAsia="仿宋_GB2312" w:hint="eastAsia"/>
            <w:noProof/>
            <w:webHidden/>
            <w:sz w:val="32"/>
            <w:szCs w:val="32"/>
          </w:rPr>
          <w:instrText xml:space="preserve"> PAGEREF _Toc72680084 \h </w:instrText>
        </w:r>
        <w:r w:rsidRPr="009D039A">
          <w:rPr>
            <w:rFonts w:ascii="仿宋_GB2312" w:eastAsia="仿宋_GB2312" w:hint="eastAsia"/>
            <w:noProof/>
            <w:webHidden/>
            <w:sz w:val="32"/>
            <w:szCs w:val="32"/>
          </w:rPr>
        </w:r>
        <w:r w:rsidRPr="009D039A">
          <w:rPr>
            <w:rFonts w:ascii="仿宋_GB2312" w:eastAsia="仿宋_GB2312" w:hint="eastAsia"/>
            <w:noProof/>
            <w:webHidden/>
            <w:sz w:val="32"/>
            <w:szCs w:val="32"/>
          </w:rPr>
          <w:fldChar w:fldCharType="separate"/>
        </w:r>
        <w:r w:rsidR="00E351B8">
          <w:rPr>
            <w:rFonts w:ascii="仿宋_GB2312" w:eastAsia="仿宋_GB2312"/>
            <w:noProof/>
            <w:webHidden/>
            <w:sz w:val="32"/>
            <w:szCs w:val="32"/>
          </w:rPr>
          <w:t>23</w:t>
        </w:r>
        <w:r w:rsidRPr="009D039A">
          <w:rPr>
            <w:rFonts w:ascii="仿宋_GB2312" w:eastAsia="仿宋_GB2312" w:hint="eastAsia"/>
            <w:noProof/>
            <w:webHidden/>
            <w:sz w:val="32"/>
            <w:szCs w:val="32"/>
          </w:rPr>
          <w:fldChar w:fldCharType="end"/>
        </w:r>
      </w:hyperlink>
    </w:p>
    <w:p w:rsidR="009D039A" w:rsidRPr="009D039A" w:rsidRDefault="00CC1771" w:rsidP="006249EC">
      <w:pPr>
        <w:pStyle w:val="20"/>
        <w:tabs>
          <w:tab w:val="right" w:leader="dot" w:pos="9403"/>
        </w:tabs>
        <w:ind w:firstLine="400"/>
        <w:rPr>
          <w:rFonts w:ascii="仿宋_GB2312" w:eastAsia="仿宋_GB2312" w:cstheme="minorBidi"/>
          <w:smallCaps w:val="0"/>
          <w:noProof/>
          <w:sz w:val="32"/>
          <w:szCs w:val="32"/>
        </w:rPr>
      </w:pPr>
      <w:hyperlink w:anchor="_Toc72680085" w:history="1">
        <w:r w:rsidR="009D039A" w:rsidRPr="009D039A">
          <w:rPr>
            <w:rStyle w:val="af6"/>
            <w:rFonts w:ascii="仿宋_GB2312" w:eastAsia="仿宋_GB2312" w:hAnsi="Times New Roman" w:cs="Times New Roman" w:hint="eastAsia"/>
            <w:noProof/>
            <w:sz w:val="32"/>
            <w:szCs w:val="32"/>
          </w:rPr>
          <w:t>10.2基础工作保障</w:t>
        </w:r>
        <w:r w:rsidR="009D039A" w:rsidRPr="009D039A">
          <w:rPr>
            <w:rFonts w:ascii="仿宋_GB2312" w:eastAsia="仿宋_GB2312" w:hint="eastAsia"/>
            <w:noProof/>
            <w:webHidden/>
            <w:sz w:val="32"/>
            <w:szCs w:val="32"/>
          </w:rPr>
          <w:tab/>
        </w:r>
        <w:r w:rsidRPr="009D039A">
          <w:rPr>
            <w:rFonts w:ascii="仿宋_GB2312" w:eastAsia="仿宋_GB2312" w:hint="eastAsia"/>
            <w:noProof/>
            <w:webHidden/>
            <w:sz w:val="32"/>
            <w:szCs w:val="32"/>
          </w:rPr>
          <w:fldChar w:fldCharType="begin"/>
        </w:r>
        <w:r w:rsidR="009D039A" w:rsidRPr="009D039A">
          <w:rPr>
            <w:rFonts w:ascii="仿宋_GB2312" w:eastAsia="仿宋_GB2312" w:hint="eastAsia"/>
            <w:noProof/>
            <w:webHidden/>
            <w:sz w:val="32"/>
            <w:szCs w:val="32"/>
          </w:rPr>
          <w:instrText xml:space="preserve"> PAGEREF _Toc72680085 \h </w:instrText>
        </w:r>
        <w:r w:rsidRPr="009D039A">
          <w:rPr>
            <w:rFonts w:ascii="仿宋_GB2312" w:eastAsia="仿宋_GB2312" w:hint="eastAsia"/>
            <w:noProof/>
            <w:webHidden/>
            <w:sz w:val="32"/>
            <w:szCs w:val="32"/>
          </w:rPr>
        </w:r>
        <w:r w:rsidRPr="009D039A">
          <w:rPr>
            <w:rFonts w:ascii="仿宋_GB2312" w:eastAsia="仿宋_GB2312" w:hint="eastAsia"/>
            <w:noProof/>
            <w:webHidden/>
            <w:sz w:val="32"/>
            <w:szCs w:val="32"/>
          </w:rPr>
          <w:fldChar w:fldCharType="separate"/>
        </w:r>
        <w:r w:rsidR="00E351B8">
          <w:rPr>
            <w:rFonts w:ascii="仿宋_GB2312" w:eastAsia="仿宋_GB2312"/>
            <w:noProof/>
            <w:webHidden/>
            <w:sz w:val="32"/>
            <w:szCs w:val="32"/>
          </w:rPr>
          <w:t>24</w:t>
        </w:r>
        <w:r w:rsidRPr="009D039A">
          <w:rPr>
            <w:rFonts w:ascii="仿宋_GB2312" w:eastAsia="仿宋_GB2312" w:hint="eastAsia"/>
            <w:noProof/>
            <w:webHidden/>
            <w:sz w:val="32"/>
            <w:szCs w:val="32"/>
          </w:rPr>
          <w:fldChar w:fldCharType="end"/>
        </w:r>
      </w:hyperlink>
    </w:p>
    <w:p w:rsidR="009D039A" w:rsidRPr="009D039A" w:rsidRDefault="00CC1771" w:rsidP="006249EC">
      <w:pPr>
        <w:pStyle w:val="13"/>
        <w:tabs>
          <w:tab w:val="right" w:leader="dot" w:pos="9403"/>
        </w:tabs>
        <w:ind w:firstLine="402"/>
        <w:rPr>
          <w:rFonts w:ascii="仿宋_GB2312" w:eastAsia="仿宋_GB2312" w:cstheme="minorBidi"/>
          <w:b w:val="0"/>
          <w:bCs w:val="0"/>
          <w:caps w:val="0"/>
          <w:noProof/>
          <w:sz w:val="32"/>
          <w:szCs w:val="32"/>
        </w:rPr>
      </w:pPr>
      <w:hyperlink w:anchor="_Toc72680086" w:history="1">
        <w:r w:rsidR="009D039A" w:rsidRPr="009D039A">
          <w:rPr>
            <w:rStyle w:val="af6"/>
            <w:rFonts w:ascii="仿宋_GB2312" w:eastAsia="仿宋_GB2312" w:hAnsi="Times New Roman" w:cs="Times New Roman" w:hint="eastAsia"/>
            <w:b w:val="0"/>
            <w:noProof/>
            <w:sz w:val="32"/>
            <w:szCs w:val="32"/>
          </w:rPr>
          <w:t>11.预案管理</w:t>
        </w:r>
        <w:r w:rsidR="009D039A" w:rsidRPr="009D039A">
          <w:rPr>
            <w:rFonts w:ascii="仿宋_GB2312" w:eastAsia="仿宋_GB2312" w:hint="eastAsia"/>
            <w:b w:val="0"/>
            <w:noProof/>
            <w:webHidden/>
            <w:sz w:val="32"/>
            <w:szCs w:val="32"/>
          </w:rPr>
          <w:tab/>
        </w:r>
        <w:r w:rsidRPr="009D039A">
          <w:rPr>
            <w:rFonts w:ascii="仿宋_GB2312" w:eastAsia="仿宋_GB2312" w:hint="eastAsia"/>
            <w:b w:val="0"/>
            <w:noProof/>
            <w:webHidden/>
            <w:sz w:val="32"/>
            <w:szCs w:val="32"/>
          </w:rPr>
          <w:fldChar w:fldCharType="begin"/>
        </w:r>
        <w:r w:rsidR="009D039A" w:rsidRPr="009D039A">
          <w:rPr>
            <w:rFonts w:ascii="仿宋_GB2312" w:eastAsia="仿宋_GB2312" w:hint="eastAsia"/>
            <w:b w:val="0"/>
            <w:noProof/>
            <w:webHidden/>
            <w:sz w:val="32"/>
            <w:szCs w:val="32"/>
          </w:rPr>
          <w:instrText xml:space="preserve"> PAGEREF _Toc72680086 \h </w:instrText>
        </w:r>
        <w:r w:rsidRPr="009D039A">
          <w:rPr>
            <w:rFonts w:ascii="仿宋_GB2312" w:eastAsia="仿宋_GB2312" w:hint="eastAsia"/>
            <w:b w:val="0"/>
            <w:noProof/>
            <w:webHidden/>
            <w:sz w:val="32"/>
            <w:szCs w:val="32"/>
          </w:rPr>
        </w:r>
        <w:r w:rsidRPr="009D039A">
          <w:rPr>
            <w:rFonts w:ascii="仿宋_GB2312" w:eastAsia="仿宋_GB2312" w:hint="eastAsia"/>
            <w:b w:val="0"/>
            <w:noProof/>
            <w:webHidden/>
            <w:sz w:val="32"/>
            <w:szCs w:val="32"/>
          </w:rPr>
          <w:fldChar w:fldCharType="separate"/>
        </w:r>
        <w:r w:rsidR="00E351B8">
          <w:rPr>
            <w:rFonts w:ascii="仿宋_GB2312" w:eastAsia="仿宋_GB2312"/>
            <w:b w:val="0"/>
            <w:noProof/>
            <w:webHidden/>
            <w:sz w:val="32"/>
            <w:szCs w:val="32"/>
          </w:rPr>
          <w:t>25</w:t>
        </w:r>
        <w:r w:rsidRPr="009D039A">
          <w:rPr>
            <w:rFonts w:ascii="仿宋_GB2312" w:eastAsia="仿宋_GB2312" w:hint="eastAsia"/>
            <w:b w:val="0"/>
            <w:noProof/>
            <w:webHidden/>
            <w:sz w:val="32"/>
            <w:szCs w:val="32"/>
          </w:rPr>
          <w:fldChar w:fldCharType="end"/>
        </w:r>
      </w:hyperlink>
    </w:p>
    <w:p w:rsidR="009D039A" w:rsidRPr="009D039A" w:rsidRDefault="00CC1771" w:rsidP="006249EC">
      <w:pPr>
        <w:pStyle w:val="13"/>
        <w:tabs>
          <w:tab w:val="right" w:leader="dot" w:pos="9403"/>
        </w:tabs>
        <w:ind w:firstLine="402"/>
        <w:rPr>
          <w:rFonts w:ascii="仿宋_GB2312" w:eastAsia="仿宋_GB2312" w:cstheme="minorBidi"/>
          <w:b w:val="0"/>
          <w:bCs w:val="0"/>
          <w:caps w:val="0"/>
          <w:noProof/>
          <w:sz w:val="32"/>
          <w:szCs w:val="32"/>
        </w:rPr>
      </w:pPr>
      <w:hyperlink w:anchor="_Toc72680087" w:history="1">
        <w:r w:rsidR="009D039A" w:rsidRPr="009D039A">
          <w:rPr>
            <w:rStyle w:val="af6"/>
            <w:rFonts w:ascii="仿宋_GB2312" w:eastAsia="仿宋_GB2312" w:hAnsi="Times New Roman" w:cs="Times New Roman" w:hint="eastAsia"/>
            <w:b w:val="0"/>
            <w:noProof/>
            <w:sz w:val="32"/>
            <w:szCs w:val="32"/>
          </w:rPr>
          <w:t>12.附则</w:t>
        </w:r>
        <w:r w:rsidR="009D039A" w:rsidRPr="009D039A">
          <w:rPr>
            <w:rFonts w:ascii="仿宋_GB2312" w:eastAsia="仿宋_GB2312" w:hint="eastAsia"/>
            <w:b w:val="0"/>
            <w:noProof/>
            <w:webHidden/>
            <w:sz w:val="32"/>
            <w:szCs w:val="32"/>
          </w:rPr>
          <w:tab/>
        </w:r>
        <w:r w:rsidRPr="009D039A">
          <w:rPr>
            <w:rFonts w:ascii="仿宋_GB2312" w:eastAsia="仿宋_GB2312" w:hint="eastAsia"/>
            <w:b w:val="0"/>
            <w:noProof/>
            <w:webHidden/>
            <w:sz w:val="32"/>
            <w:szCs w:val="32"/>
          </w:rPr>
          <w:fldChar w:fldCharType="begin"/>
        </w:r>
        <w:r w:rsidR="009D039A" w:rsidRPr="009D039A">
          <w:rPr>
            <w:rFonts w:ascii="仿宋_GB2312" w:eastAsia="仿宋_GB2312" w:hint="eastAsia"/>
            <w:b w:val="0"/>
            <w:noProof/>
            <w:webHidden/>
            <w:sz w:val="32"/>
            <w:szCs w:val="32"/>
          </w:rPr>
          <w:instrText xml:space="preserve"> PAGEREF _Toc72680087 \h </w:instrText>
        </w:r>
        <w:r w:rsidRPr="009D039A">
          <w:rPr>
            <w:rFonts w:ascii="仿宋_GB2312" w:eastAsia="仿宋_GB2312" w:hint="eastAsia"/>
            <w:b w:val="0"/>
            <w:noProof/>
            <w:webHidden/>
            <w:sz w:val="32"/>
            <w:szCs w:val="32"/>
          </w:rPr>
        </w:r>
        <w:r w:rsidRPr="009D039A">
          <w:rPr>
            <w:rFonts w:ascii="仿宋_GB2312" w:eastAsia="仿宋_GB2312" w:hint="eastAsia"/>
            <w:b w:val="0"/>
            <w:noProof/>
            <w:webHidden/>
            <w:sz w:val="32"/>
            <w:szCs w:val="32"/>
          </w:rPr>
          <w:fldChar w:fldCharType="separate"/>
        </w:r>
        <w:r w:rsidR="00E351B8">
          <w:rPr>
            <w:rFonts w:ascii="仿宋_GB2312" w:eastAsia="仿宋_GB2312"/>
            <w:b w:val="0"/>
            <w:noProof/>
            <w:webHidden/>
            <w:sz w:val="32"/>
            <w:szCs w:val="32"/>
          </w:rPr>
          <w:t>26</w:t>
        </w:r>
        <w:r w:rsidRPr="009D039A">
          <w:rPr>
            <w:rFonts w:ascii="仿宋_GB2312" w:eastAsia="仿宋_GB2312" w:hint="eastAsia"/>
            <w:b w:val="0"/>
            <w:noProof/>
            <w:webHidden/>
            <w:sz w:val="32"/>
            <w:szCs w:val="32"/>
          </w:rPr>
          <w:fldChar w:fldCharType="end"/>
        </w:r>
      </w:hyperlink>
    </w:p>
    <w:p w:rsidR="009D039A" w:rsidRPr="009D039A" w:rsidRDefault="00CC1771" w:rsidP="006249EC">
      <w:pPr>
        <w:pStyle w:val="20"/>
        <w:tabs>
          <w:tab w:val="right" w:leader="dot" w:pos="9403"/>
        </w:tabs>
        <w:ind w:firstLine="400"/>
        <w:rPr>
          <w:rFonts w:ascii="仿宋_GB2312" w:eastAsia="仿宋_GB2312" w:cstheme="minorBidi"/>
          <w:smallCaps w:val="0"/>
          <w:noProof/>
          <w:sz w:val="32"/>
          <w:szCs w:val="32"/>
        </w:rPr>
      </w:pPr>
      <w:hyperlink w:anchor="_Toc72680088" w:history="1">
        <w:r w:rsidR="009D039A" w:rsidRPr="009D039A">
          <w:rPr>
            <w:rStyle w:val="af6"/>
            <w:rFonts w:ascii="仿宋_GB2312" w:eastAsia="仿宋_GB2312" w:hAnsi="Times New Roman" w:cs="Times New Roman" w:hint="eastAsia"/>
            <w:noProof/>
            <w:sz w:val="32"/>
            <w:szCs w:val="32"/>
          </w:rPr>
          <w:t>12.1名词术语解释</w:t>
        </w:r>
        <w:r w:rsidR="009D039A" w:rsidRPr="009D039A">
          <w:rPr>
            <w:rFonts w:ascii="仿宋_GB2312" w:eastAsia="仿宋_GB2312" w:hint="eastAsia"/>
            <w:noProof/>
            <w:webHidden/>
            <w:sz w:val="32"/>
            <w:szCs w:val="32"/>
          </w:rPr>
          <w:tab/>
        </w:r>
        <w:r w:rsidRPr="009D039A">
          <w:rPr>
            <w:rFonts w:ascii="仿宋_GB2312" w:eastAsia="仿宋_GB2312" w:hint="eastAsia"/>
            <w:noProof/>
            <w:webHidden/>
            <w:sz w:val="32"/>
            <w:szCs w:val="32"/>
          </w:rPr>
          <w:fldChar w:fldCharType="begin"/>
        </w:r>
        <w:r w:rsidR="009D039A" w:rsidRPr="009D039A">
          <w:rPr>
            <w:rFonts w:ascii="仿宋_GB2312" w:eastAsia="仿宋_GB2312" w:hint="eastAsia"/>
            <w:noProof/>
            <w:webHidden/>
            <w:sz w:val="32"/>
            <w:szCs w:val="32"/>
          </w:rPr>
          <w:instrText xml:space="preserve"> PAGEREF _Toc72680088 \h </w:instrText>
        </w:r>
        <w:r w:rsidRPr="009D039A">
          <w:rPr>
            <w:rFonts w:ascii="仿宋_GB2312" w:eastAsia="仿宋_GB2312" w:hint="eastAsia"/>
            <w:noProof/>
            <w:webHidden/>
            <w:sz w:val="32"/>
            <w:szCs w:val="32"/>
          </w:rPr>
        </w:r>
        <w:r w:rsidRPr="009D039A">
          <w:rPr>
            <w:rFonts w:ascii="仿宋_GB2312" w:eastAsia="仿宋_GB2312" w:hint="eastAsia"/>
            <w:noProof/>
            <w:webHidden/>
            <w:sz w:val="32"/>
            <w:szCs w:val="32"/>
          </w:rPr>
          <w:fldChar w:fldCharType="separate"/>
        </w:r>
        <w:r w:rsidR="00E351B8">
          <w:rPr>
            <w:rFonts w:ascii="仿宋_GB2312" w:eastAsia="仿宋_GB2312"/>
            <w:noProof/>
            <w:webHidden/>
            <w:sz w:val="32"/>
            <w:szCs w:val="32"/>
          </w:rPr>
          <w:t>26</w:t>
        </w:r>
        <w:r w:rsidRPr="009D039A">
          <w:rPr>
            <w:rFonts w:ascii="仿宋_GB2312" w:eastAsia="仿宋_GB2312" w:hint="eastAsia"/>
            <w:noProof/>
            <w:webHidden/>
            <w:sz w:val="32"/>
            <w:szCs w:val="32"/>
          </w:rPr>
          <w:fldChar w:fldCharType="end"/>
        </w:r>
      </w:hyperlink>
    </w:p>
    <w:p w:rsidR="009D039A" w:rsidRPr="009D039A" w:rsidRDefault="00CC1771" w:rsidP="006249EC">
      <w:pPr>
        <w:pStyle w:val="20"/>
        <w:tabs>
          <w:tab w:val="right" w:leader="dot" w:pos="9403"/>
        </w:tabs>
        <w:ind w:firstLine="400"/>
        <w:rPr>
          <w:rFonts w:ascii="仿宋_GB2312" w:eastAsia="仿宋_GB2312" w:cstheme="minorBidi"/>
          <w:smallCaps w:val="0"/>
          <w:noProof/>
          <w:sz w:val="32"/>
          <w:szCs w:val="32"/>
        </w:rPr>
      </w:pPr>
      <w:hyperlink w:anchor="_Toc72680089" w:history="1">
        <w:r w:rsidR="009D039A" w:rsidRPr="009D039A">
          <w:rPr>
            <w:rStyle w:val="af6"/>
            <w:rFonts w:ascii="仿宋_GB2312" w:eastAsia="仿宋_GB2312" w:hAnsi="Times New Roman" w:cs="Times New Roman" w:hint="eastAsia"/>
            <w:noProof/>
            <w:sz w:val="32"/>
            <w:szCs w:val="32"/>
          </w:rPr>
          <w:t>12.2预案解释</w:t>
        </w:r>
        <w:r w:rsidR="009D039A" w:rsidRPr="009D039A">
          <w:rPr>
            <w:rFonts w:ascii="仿宋_GB2312" w:eastAsia="仿宋_GB2312" w:hint="eastAsia"/>
            <w:noProof/>
            <w:webHidden/>
            <w:sz w:val="32"/>
            <w:szCs w:val="32"/>
          </w:rPr>
          <w:tab/>
        </w:r>
        <w:r w:rsidRPr="009D039A">
          <w:rPr>
            <w:rFonts w:ascii="仿宋_GB2312" w:eastAsia="仿宋_GB2312" w:hint="eastAsia"/>
            <w:noProof/>
            <w:webHidden/>
            <w:sz w:val="32"/>
            <w:szCs w:val="32"/>
          </w:rPr>
          <w:fldChar w:fldCharType="begin"/>
        </w:r>
        <w:r w:rsidR="009D039A" w:rsidRPr="009D039A">
          <w:rPr>
            <w:rFonts w:ascii="仿宋_GB2312" w:eastAsia="仿宋_GB2312" w:hint="eastAsia"/>
            <w:noProof/>
            <w:webHidden/>
            <w:sz w:val="32"/>
            <w:szCs w:val="32"/>
          </w:rPr>
          <w:instrText xml:space="preserve"> PAGEREF _Toc72680089 \h </w:instrText>
        </w:r>
        <w:r w:rsidRPr="009D039A">
          <w:rPr>
            <w:rFonts w:ascii="仿宋_GB2312" w:eastAsia="仿宋_GB2312" w:hint="eastAsia"/>
            <w:noProof/>
            <w:webHidden/>
            <w:sz w:val="32"/>
            <w:szCs w:val="32"/>
          </w:rPr>
        </w:r>
        <w:r w:rsidRPr="009D039A">
          <w:rPr>
            <w:rFonts w:ascii="仿宋_GB2312" w:eastAsia="仿宋_GB2312" w:hint="eastAsia"/>
            <w:noProof/>
            <w:webHidden/>
            <w:sz w:val="32"/>
            <w:szCs w:val="32"/>
          </w:rPr>
          <w:fldChar w:fldCharType="separate"/>
        </w:r>
        <w:r w:rsidR="00E351B8">
          <w:rPr>
            <w:rFonts w:ascii="仿宋_GB2312" w:eastAsia="仿宋_GB2312"/>
            <w:noProof/>
            <w:webHidden/>
            <w:sz w:val="32"/>
            <w:szCs w:val="32"/>
          </w:rPr>
          <w:t>26</w:t>
        </w:r>
        <w:r w:rsidRPr="009D039A">
          <w:rPr>
            <w:rFonts w:ascii="仿宋_GB2312" w:eastAsia="仿宋_GB2312" w:hint="eastAsia"/>
            <w:noProof/>
            <w:webHidden/>
            <w:sz w:val="32"/>
            <w:szCs w:val="32"/>
          </w:rPr>
          <w:fldChar w:fldCharType="end"/>
        </w:r>
      </w:hyperlink>
    </w:p>
    <w:p w:rsidR="009D039A" w:rsidRPr="009D039A" w:rsidRDefault="00CC1771" w:rsidP="006249EC">
      <w:pPr>
        <w:pStyle w:val="20"/>
        <w:tabs>
          <w:tab w:val="right" w:leader="dot" w:pos="9403"/>
        </w:tabs>
        <w:ind w:firstLine="400"/>
        <w:rPr>
          <w:rFonts w:ascii="仿宋_GB2312" w:eastAsia="仿宋_GB2312" w:cstheme="minorBidi"/>
          <w:smallCaps w:val="0"/>
          <w:noProof/>
          <w:sz w:val="32"/>
          <w:szCs w:val="32"/>
        </w:rPr>
      </w:pPr>
      <w:hyperlink w:anchor="_Toc72680090" w:history="1">
        <w:r w:rsidR="009D039A" w:rsidRPr="009D039A">
          <w:rPr>
            <w:rStyle w:val="af6"/>
            <w:rFonts w:ascii="仿宋_GB2312" w:eastAsia="仿宋_GB2312" w:hAnsi="Times New Roman" w:cs="Times New Roman" w:hint="eastAsia"/>
            <w:noProof/>
            <w:sz w:val="32"/>
            <w:szCs w:val="32"/>
          </w:rPr>
          <w:t>12.3预案实施时间</w:t>
        </w:r>
        <w:r w:rsidR="009D039A" w:rsidRPr="009D039A">
          <w:rPr>
            <w:rFonts w:ascii="仿宋_GB2312" w:eastAsia="仿宋_GB2312" w:hint="eastAsia"/>
            <w:noProof/>
            <w:webHidden/>
            <w:sz w:val="32"/>
            <w:szCs w:val="32"/>
          </w:rPr>
          <w:tab/>
        </w:r>
        <w:r w:rsidRPr="009D039A">
          <w:rPr>
            <w:rFonts w:ascii="仿宋_GB2312" w:eastAsia="仿宋_GB2312" w:hint="eastAsia"/>
            <w:noProof/>
            <w:webHidden/>
            <w:sz w:val="32"/>
            <w:szCs w:val="32"/>
          </w:rPr>
          <w:fldChar w:fldCharType="begin"/>
        </w:r>
        <w:r w:rsidR="009D039A" w:rsidRPr="009D039A">
          <w:rPr>
            <w:rFonts w:ascii="仿宋_GB2312" w:eastAsia="仿宋_GB2312" w:hint="eastAsia"/>
            <w:noProof/>
            <w:webHidden/>
            <w:sz w:val="32"/>
            <w:szCs w:val="32"/>
          </w:rPr>
          <w:instrText xml:space="preserve"> PAGEREF _Toc72680090 \h </w:instrText>
        </w:r>
        <w:r w:rsidRPr="009D039A">
          <w:rPr>
            <w:rFonts w:ascii="仿宋_GB2312" w:eastAsia="仿宋_GB2312" w:hint="eastAsia"/>
            <w:noProof/>
            <w:webHidden/>
            <w:sz w:val="32"/>
            <w:szCs w:val="32"/>
          </w:rPr>
        </w:r>
        <w:r w:rsidRPr="009D039A">
          <w:rPr>
            <w:rFonts w:ascii="仿宋_GB2312" w:eastAsia="仿宋_GB2312" w:hint="eastAsia"/>
            <w:noProof/>
            <w:webHidden/>
            <w:sz w:val="32"/>
            <w:szCs w:val="32"/>
          </w:rPr>
          <w:fldChar w:fldCharType="separate"/>
        </w:r>
        <w:r w:rsidR="00E351B8">
          <w:rPr>
            <w:rFonts w:ascii="仿宋_GB2312" w:eastAsia="仿宋_GB2312"/>
            <w:noProof/>
            <w:webHidden/>
            <w:sz w:val="32"/>
            <w:szCs w:val="32"/>
          </w:rPr>
          <w:t>26</w:t>
        </w:r>
        <w:r w:rsidRPr="009D039A">
          <w:rPr>
            <w:rFonts w:ascii="仿宋_GB2312" w:eastAsia="仿宋_GB2312" w:hint="eastAsia"/>
            <w:noProof/>
            <w:webHidden/>
            <w:sz w:val="32"/>
            <w:szCs w:val="32"/>
          </w:rPr>
          <w:fldChar w:fldCharType="end"/>
        </w:r>
      </w:hyperlink>
    </w:p>
    <w:p w:rsidR="009D039A" w:rsidRPr="009D039A" w:rsidRDefault="00CC1771" w:rsidP="006249EC">
      <w:pPr>
        <w:pStyle w:val="13"/>
        <w:tabs>
          <w:tab w:val="right" w:leader="dot" w:pos="9403"/>
        </w:tabs>
        <w:ind w:firstLine="402"/>
        <w:rPr>
          <w:rFonts w:ascii="仿宋_GB2312" w:eastAsia="仿宋_GB2312" w:cstheme="minorBidi"/>
          <w:b w:val="0"/>
          <w:bCs w:val="0"/>
          <w:caps w:val="0"/>
          <w:noProof/>
          <w:sz w:val="32"/>
          <w:szCs w:val="32"/>
        </w:rPr>
      </w:pPr>
      <w:hyperlink w:anchor="_Toc72680091" w:history="1">
        <w:r w:rsidR="009D039A" w:rsidRPr="009D039A">
          <w:rPr>
            <w:rStyle w:val="af6"/>
            <w:rFonts w:ascii="仿宋_GB2312" w:eastAsia="仿宋_GB2312" w:hAnsi="Times New Roman" w:cs="Times New Roman" w:hint="eastAsia"/>
            <w:b w:val="0"/>
            <w:noProof/>
            <w:sz w:val="32"/>
            <w:szCs w:val="32"/>
          </w:rPr>
          <w:t>13 附录</w:t>
        </w:r>
        <w:r w:rsidR="009D039A" w:rsidRPr="009D039A">
          <w:rPr>
            <w:rFonts w:ascii="仿宋_GB2312" w:eastAsia="仿宋_GB2312" w:hint="eastAsia"/>
            <w:b w:val="0"/>
            <w:noProof/>
            <w:webHidden/>
            <w:sz w:val="32"/>
            <w:szCs w:val="32"/>
          </w:rPr>
          <w:tab/>
        </w:r>
        <w:r w:rsidRPr="009D039A">
          <w:rPr>
            <w:rFonts w:ascii="仿宋_GB2312" w:eastAsia="仿宋_GB2312" w:hint="eastAsia"/>
            <w:b w:val="0"/>
            <w:noProof/>
            <w:webHidden/>
            <w:sz w:val="32"/>
            <w:szCs w:val="32"/>
          </w:rPr>
          <w:fldChar w:fldCharType="begin"/>
        </w:r>
        <w:r w:rsidR="009D039A" w:rsidRPr="009D039A">
          <w:rPr>
            <w:rFonts w:ascii="仿宋_GB2312" w:eastAsia="仿宋_GB2312" w:hint="eastAsia"/>
            <w:b w:val="0"/>
            <w:noProof/>
            <w:webHidden/>
            <w:sz w:val="32"/>
            <w:szCs w:val="32"/>
          </w:rPr>
          <w:instrText xml:space="preserve"> PAGEREF _Toc72680091 \h </w:instrText>
        </w:r>
        <w:r w:rsidRPr="009D039A">
          <w:rPr>
            <w:rFonts w:ascii="仿宋_GB2312" w:eastAsia="仿宋_GB2312" w:hint="eastAsia"/>
            <w:b w:val="0"/>
            <w:noProof/>
            <w:webHidden/>
            <w:sz w:val="32"/>
            <w:szCs w:val="32"/>
          </w:rPr>
        </w:r>
        <w:r w:rsidRPr="009D039A">
          <w:rPr>
            <w:rFonts w:ascii="仿宋_GB2312" w:eastAsia="仿宋_GB2312" w:hint="eastAsia"/>
            <w:b w:val="0"/>
            <w:noProof/>
            <w:webHidden/>
            <w:sz w:val="32"/>
            <w:szCs w:val="32"/>
          </w:rPr>
          <w:fldChar w:fldCharType="separate"/>
        </w:r>
        <w:r w:rsidR="00E351B8">
          <w:rPr>
            <w:rFonts w:ascii="仿宋_GB2312" w:eastAsia="仿宋_GB2312"/>
            <w:b w:val="0"/>
            <w:noProof/>
            <w:webHidden/>
            <w:sz w:val="32"/>
            <w:szCs w:val="32"/>
          </w:rPr>
          <w:t>27</w:t>
        </w:r>
        <w:r w:rsidRPr="009D039A">
          <w:rPr>
            <w:rFonts w:ascii="仿宋_GB2312" w:eastAsia="仿宋_GB2312" w:hint="eastAsia"/>
            <w:b w:val="0"/>
            <w:noProof/>
            <w:webHidden/>
            <w:sz w:val="32"/>
            <w:szCs w:val="32"/>
          </w:rPr>
          <w:fldChar w:fldCharType="end"/>
        </w:r>
      </w:hyperlink>
    </w:p>
    <w:p w:rsidR="00B73527" w:rsidRPr="00B73527" w:rsidRDefault="00CC1771" w:rsidP="009D039A">
      <w:pPr>
        <w:spacing w:line="600" w:lineRule="exact"/>
        <w:ind w:firstLineChars="200" w:firstLine="640"/>
        <w:rPr>
          <w:rFonts w:ascii="Times New Roman" w:eastAsia="仿宋_GB2312" w:hAnsi="Times New Roman" w:cs="Times New Roman"/>
          <w:color w:val="000000"/>
          <w:sz w:val="32"/>
          <w:szCs w:val="32"/>
        </w:rPr>
        <w:sectPr w:rsidR="00B73527" w:rsidRPr="00B73527">
          <w:pgSz w:w="11907" w:h="16840"/>
          <w:pgMar w:top="1134" w:right="1247" w:bottom="1134" w:left="1247" w:header="851" w:footer="851" w:gutter="0"/>
          <w:pgNumType w:fmt="upperRoman" w:start="1"/>
          <w:cols w:space="720"/>
          <w:docGrid w:type="lines" w:linePitch="435"/>
        </w:sectPr>
      </w:pPr>
      <w:r w:rsidRPr="009D039A">
        <w:rPr>
          <w:rFonts w:ascii="仿宋_GB2312" w:eastAsia="仿宋_GB2312" w:hAnsi="Times New Roman" w:cs="Times New Roman" w:hint="eastAsia"/>
          <w:color w:val="000000"/>
          <w:sz w:val="32"/>
          <w:szCs w:val="32"/>
        </w:rPr>
        <w:fldChar w:fldCharType="end"/>
      </w:r>
    </w:p>
    <w:p w:rsidR="009D039A" w:rsidRPr="009D039A" w:rsidRDefault="009D039A" w:rsidP="00190665">
      <w:pPr>
        <w:spacing w:beforeLines="50" w:afterLines="50" w:line="600" w:lineRule="exact"/>
        <w:ind w:firstLineChars="200" w:firstLine="640"/>
        <w:outlineLvl w:val="0"/>
        <w:rPr>
          <w:rFonts w:ascii="Times New Roman" w:eastAsia="黑体" w:hAnsi="Times New Roman" w:cs="Times New Roman"/>
          <w:color w:val="000000"/>
          <w:sz w:val="32"/>
          <w:szCs w:val="32"/>
        </w:rPr>
      </w:pPr>
      <w:bookmarkStart w:id="0" w:name="_Toc23097"/>
      <w:bookmarkStart w:id="1" w:name="_Toc29394070"/>
      <w:bookmarkStart w:id="2" w:name="_Toc859"/>
      <w:bookmarkStart w:id="3" w:name="_Toc39158084"/>
      <w:bookmarkStart w:id="4" w:name="_Toc18040"/>
      <w:bookmarkStart w:id="5" w:name="_Toc72680054"/>
      <w:bookmarkEnd w:id="0"/>
      <w:r w:rsidRPr="009D039A">
        <w:rPr>
          <w:rFonts w:ascii="Times New Roman" w:eastAsia="黑体" w:hAnsi="Times New Roman" w:cs="Times New Roman"/>
          <w:color w:val="000000"/>
          <w:sz w:val="32"/>
          <w:szCs w:val="32"/>
        </w:rPr>
        <w:lastRenderedPageBreak/>
        <w:t>1.</w:t>
      </w:r>
      <w:r w:rsidRPr="009D039A">
        <w:rPr>
          <w:rFonts w:ascii="Times New Roman" w:eastAsia="黑体" w:hAnsi="Times New Roman" w:cs="Times New Roman"/>
          <w:color w:val="000000"/>
          <w:sz w:val="32"/>
          <w:szCs w:val="32"/>
        </w:rPr>
        <w:t>总则</w:t>
      </w:r>
      <w:bookmarkEnd w:id="1"/>
      <w:bookmarkEnd w:id="2"/>
      <w:bookmarkEnd w:id="3"/>
      <w:bookmarkEnd w:id="4"/>
      <w:bookmarkEnd w:id="5"/>
    </w:p>
    <w:p w:rsidR="009D039A" w:rsidRPr="009D039A" w:rsidRDefault="009D039A" w:rsidP="00225B80">
      <w:pPr>
        <w:spacing w:line="600" w:lineRule="exact"/>
        <w:ind w:firstLineChars="200" w:firstLine="643"/>
        <w:outlineLvl w:val="1"/>
        <w:rPr>
          <w:rFonts w:ascii="Times New Roman" w:eastAsia="楷体" w:hAnsi="Times New Roman" w:cs="Times New Roman"/>
          <w:b/>
          <w:color w:val="000000"/>
          <w:sz w:val="32"/>
          <w:szCs w:val="32"/>
        </w:rPr>
      </w:pPr>
      <w:bookmarkStart w:id="6" w:name="_Toc279434155"/>
      <w:bookmarkStart w:id="7" w:name="_Toc2532473"/>
      <w:bookmarkStart w:id="8" w:name="_Toc319920692"/>
      <w:bookmarkStart w:id="9" w:name="_Toc13639"/>
      <w:bookmarkStart w:id="10" w:name="_Toc16895"/>
      <w:bookmarkStart w:id="11" w:name="_Toc277227547"/>
      <w:bookmarkStart w:id="12" w:name="_Toc320261691"/>
      <w:bookmarkStart w:id="13" w:name="_Toc15156"/>
      <w:bookmarkStart w:id="14" w:name="_Toc283109797"/>
      <w:bookmarkStart w:id="15" w:name="_Toc16360"/>
      <w:bookmarkStart w:id="16" w:name="_Toc29394071"/>
      <w:bookmarkStart w:id="17" w:name="_Toc4247"/>
      <w:bookmarkStart w:id="18" w:name="_Toc72680055"/>
      <w:bookmarkEnd w:id="6"/>
      <w:bookmarkEnd w:id="7"/>
      <w:bookmarkEnd w:id="8"/>
      <w:bookmarkEnd w:id="9"/>
      <w:bookmarkEnd w:id="10"/>
      <w:bookmarkEnd w:id="11"/>
      <w:bookmarkEnd w:id="12"/>
      <w:bookmarkEnd w:id="13"/>
      <w:bookmarkEnd w:id="14"/>
      <w:r w:rsidRPr="009D039A">
        <w:rPr>
          <w:rFonts w:ascii="Times New Roman" w:eastAsia="楷体" w:hAnsi="Times New Roman" w:cs="Times New Roman"/>
          <w:b/>
          <w:color w:val="000000"/>
          <w:sz w:val="32"/>
          <w:szCs w:val="32"/>
        </w:rPr>
        <w:t>1.1</w:t>
      </w:r>
      <w:r w:rsidRPr="009D039A">
        <w:rPr>
          <w:rFonts w:ascii="Times New Roman" w:eastAsia="楷体" w:hAnsi="Times New Roman" w:cs="Times New Roman"/>
          <w:b/>
          <w:color w:val="000000"/>
          <w:sz w:val="32"/>
          <w:szCs w:val="32"/>
        </w:rPr>
        <w:t>编制目的</w:t>
      </w:r>
      <w:bookmarkEnd w:id="15"/>
      <w:bookmarkEnd w:id="16"/>
      <w:bookmarkEnd w:id="17"/>
      <w:r w:rsidRPr="009D039A">
        <w:rPr>
          <w:rFonts w:ascii="Times New Roman" w:eastAsia="楷体" w:hAnsi="Times New Roman" w:cs="Times New Roman"/>
          <w:b/>
          <w:color w:val="000000"/>
          <w:sz w:val="32"/>
          <w:szCs w:val="32"/>
        </w:rPr>
        <w:t>和依据</w:t>
      </w:r>
      <w:bookmarkEnd w:id="18"/>
    </w:p>
    <w:p w:rsidR="009D039A" w:rsidRPr="009D039A" w:rsidRDefault="009D039A" w:rsidP="00225B80">
      <w:pPr>
        <w:spacing w:line="600" w:lineRule="exact"/>
        <w:ind w:firstLineChars="200" w:firstLine="640"/>
        <w:rPr>
          <w:rFonts w:ascii="Times New Roman" w:eastAsia="仿宋" w:hAnsi="Times New Roman" w:cs="Times New Roman"/>
          <w:color w:val="000000"/>
          <w:sz w:val="32"/>
          <w:szCs w:val="32"/>
        </w:rPr>
      </w:pPr>
      <w:r w:rsidRPr="009D039A">
        <w:rPr>
          <w:rFonts w:ascii="Times New Roman" w:eastAsia="仿宋" w:hAnsi="Times New Roman" w:cs="Times New Roman"/>
          <w:color w:val="000000"/>
          <w:sz w:val="32"/>
          <w:szCs w:val="32"/>
        </w:rPr>
        <w:t>为深入贯彻落实习近平总书记关于应急管理和防灾减灾救灾工作系列重要论述，科学建立四川省住房城乡建设系统应对地震灾害工作体系和应急处置机制，有力有序有效组织实施抗震救灾，最大程度减少地震灾害损失，依据《中华人民共和国突发事件应对法》《中华人民共和国防震减灾法》《国家地震应急预案》《四川省防震减灾条例》《四川省突发事件总体应急预案》《四川省人民政府关于调整完善四川省应急委员会的通知》《四川省地震应急预案》（以下简称省预案）和</w:t>
      </w:r>
      <w:r w:rsidRPr="009D039A">
        <w:rPr>
          <w:rFonts w:ascii="Times New Roman" w:eastAsia="仿宋" w:hAnsi="Times New Roman" w:cs="Times New Roman" w:hint="eastAsia"/>
          <w:color w:val="000000"/>
          <w:sz w:val="32"/>
          <w:szCs w:val="32"/>
        </w:rPr>
        <w:t>《四川省地震灾害事件应急处置工作流程（试行）》</w:t>
      </w:r>
      <w:r w:rsidRPr="009D039A">
        <w:rPr>
          <w:rFonts w:ascii="Times New Roman" w:eastAsia="仿宋" w:hAnsi="Times New Roman" w:cs="Times New Roman"/>
          <w:color w:val="000000"/>
          <w:sz w:val="32"/>
          <w:szCs w:val="32"/>
        </w:rPr>
        <w:t>等制定</w:t>
      </w:r>
      <w:bookmarkStart w:id="19" w:name="_Toc277227549"/>
      <w:bookmarkStart w:id="20" w:name="_Toc320261693"/>
      <w:bookmarkStart w:id="21" w:name="_Toc319920694"/>
      <w:bookmarkStart w:id="22" w:name="_Toc279434157"/>
      <w:bookmarkStart w:id="23" w:name="_Toc283109799"/>
      <w:bookmarkEnd w:id="19"/>
      <w:bookmarkEnd w:id="20"/>
      <w:bookmarkEnd w:id="21"/>
      <w:bookmarkEnd w:id="22"/>
      <w:r w:rsidRPr="009D039A">
        <w:rPr>
          <w:rFonts w:ascii="Times New Roman" w:eastAsia="仿宋" w:hAnsi="Times New Roman" w:cs="Times New Roman"/>
          <w:color w:val="000000"/>
          <w:sz w:val="32"/>
          <w:szCs w:val="32"/>
        </w:rPr>
        <w:t>本预案。</w:t>
      </w:r>
      <w:bookmarkEnd w:id="23"/>
    </w:p>
    <w:p w:rsidR="009D039A" w:rsidRPr="009D039A" w:rsidRDefault="009D039A" w:rsidP="00225B80">
      <w:pPr>
        <w:spacing w:line="600" w:lineRule="exact"/>
        <w:ind w:firstLineChars="200" w:firstLine="643"/>
        <w:outlineLvl w:val="1"/>
        <w:rPr>
          <w:rFonts w:ascii="Times New Roman" w:eastAsia="楷体" w:hAnsi="Times New Roman" w:cs="Times New Roman"/>
          <w:b/>
          <w:color w:val="000000"/>
          <w:sz w:val="32"/>
          <w:szCs w:val="32"/>
        </w:rPr>
      </w:pPr>
      <w:bookmarkStart w:id="24" w:name="_Toc320261692"/>
      <w:bookmarkStart w:id="25" w:name="_Toc319920693"/>
      <w:bookmarkStart w:id="26" w:name="_Toc29480"/>
      <w:bookmarkStart w:id="27" w:name="_Toc277227548"/>
      <w:bookmarkStart w:id="28" w:name="_Toc283109798"/>
      <w:bookmarkStart w:id="29" w:name="_Toc279434156"/>
      <w:bookmarkStart w:id="30" w:name="_Toc2532474"/>
      <w:bookmarkStart w:id="31" w:name="_Toc30142"/>
      <w:bookmarkStart w:id="32" w:name="_Toc2532475"/>
      <w:bookmarkStart w:id="33" w:name="_Toc12383"/>
      <w:bookmarkStart w:id="34" w:name="_Toc31075"/>
      <w:bookmarkStart w:id="35" w:name="_Toc29511"/>
      <w:bookmarkStart w:id="36" w:name="_Toc7936"/>
      <w:bookmarkStart w:id="37" w:name="_Toc31215"/>
      <w:bookmarkStart w:id="38" w:name="_Toc29394073"/>
      <w:bookmarkStart w:id="39" w:name="_Toc183"/>
      <w:bookmarkStart w:id="40" w:name="_Toc72680056"/>
      <w:bookmarkEnd w:id="24"/>
      <w:bookmarkEnd w:id="25"/>
      <w:bookmarkEnd w:id="26"/>
      <w:bookmarkEnd w:id="27"/>
      <w:bookmarkEnd w:id="28"/>
      <w:bookmarkEnd w:id="29"/>
      <w:bookmarkEnd w:id="30"/>
      <w:bookmarkEnd w:id="31"/>
      <w:bookmarkEnd w:id="32"/>
      <w:bookmarkEnd w:id="33"/>
      <w:bookmarkEnd w:id="34"/>
      <w:bookmarkEnd w:id="35"/>
      <w:bookmarkEnd w:id="36"/>
      <w:r w:rsidRPr="009D039A">
        <w:rPr>
          <w:rFonts w:ascii="Times New Roman" w:eastAsia="楷体" w:hAnsi="Times New Roman" w:cs="Times New Roman"/>
          <w:b/>
          <w:color w:val="000000"/>
          <w:sz w:val="32"/>
          <w:szCs w:val="32"/>
        </w:rPr>
        <w:t>1.</w:t>
      </w:r>
      <w:bookmarkEnd w:id="37"/>
      <w:r w:rsidRPr="009D039A">
        <w:rPr>
          <w:rFonts w:ascii="Times New Roman" w:eastAsia="楷体" w:hAnsi="Times New Roman" w:cs="Times New Roman"/>
          <w:b/>
          <w:color w:val="000000"/>
          <w:sz w:val="32"/>
          <w:szCs w:val="32"/>
        </w:rPr>
        <w:t>2</w:t>
      </w:r>
      <w:r w:rsidRPr="009D039A">
        <w:rPr>
          <w:rFonts w:ascii="Times New Roman" w:eastAsia="楷体" w:hAnsi="Times New Roman" w:cs="Times New Roman"/>
          <w:b/>
          <w:color w:val="000000"/>
          <w:sz w:val="32"/>
          <w:szCs w:val="32"/>
        </w:rPr>
        <w:t>适用范围</w:t>
      </w:r>
      <w:bookmarkEnd w:id="38"/>
      <w:bookmarkEnd w:id="39"/>
      <w:r w:rsidRPr="009D039A">
        <w:rPr>
          <w:rFonts w:ascii="Times New Roman" w:eastAsia="楷体" w:hAnsi="Times New Roman" w:cs="Times New Roman"/>
          <w:b/>
          <w:color w:val="000000"/>
          <w:sz w:val="32"/>
          <w:szCs w:val="32"/>
        </w:rPr>
        <w:t>及原则</w:t>
      </w:r>
      <w:bookmarkEnd w:id="40"/>
    </w:p>
    <w:p w:rsidR="009D039A" w:rsidRPr="009D039A" w:rsidRDefault="009D039A" w:rsidP="00225B80">
      <w:pPr>
        <w:spacing w:line="600" w:lineRule="exact"/>
        <w:ind w:firstLineChars="200" w:firstLine="640"/>
        <w:rPr>
          <w:rFonts w:ascii="Times New Roman" w:eastAsia="仿宋" w:hAnsi="Times New Roman" w:cs="Times New Roman"/>
          <w:color w:val="000000"/>
          <w:sz w:val="32"/>
          <w:szCs w:val="32"/>
        </w:rPr>
      </w:pPr>
      <w:r w:rsidRPr="009D039A">
        <w:rPr>
          <w:rFonts w:ascii="Times New Roman" w:eastAsia="仿宋" w:hAnsi="Times New Roman" w:cs="Times New Roman"/>
          <w:color w:val="000000"/>
          <w:sz w:val="32"/>
          <w:szCs w:val="32"/>
        </w:rPr>
        <w:t>本预案适用于四川省住房城乡建设</w:t>
      </w:r>
      <w:r w:rsidRPr="009D039A">
        <w:rPr>
          <w:rFonts w:ascii="Times New Roman" w:eastAsia="仿宋" w:hAnsi="Times New Roman" w:cs="Times New Roman"/>
          <w:sz w:val="32"/>
          <w:szCs w:val="32"/>
        </w:rPr>
        <w:t>系统</w:t>
      </w:r>
      <w:r w:rsidRPr="009D039A">
        <w:rPr>
          <w:rFonts w:ascii="Times New Roman" w:eastAsia="仿宋" w:hAnsi="Times New Roman" w:cs="Times New Roman"/>
          <w:color w:val="000000"/>
          <w:sz w:val="32"/>
          <w:szCs w:val="32"/>
        </w:rPr>
        <w:t>处置本省行政区域内地震灾害和其他地震事件的应对工作。</w:t>
      </w:r>
      <w:bookmarkStart w:id="41" w:name="_Toc320261694"/>
      <w:bookmarkStart w:id="42" w:name="_Toc18352"/>
      <w:bookmarkStart w:id="43" w:name="_Toc29414"/>
      <w:bookmarkStart w:id="44" w:name="_Toc283109800"/>
      <w:bookmarkStart w:id="45" w:name="_Toc279434158"/>
      <w:bookmarkStart w:id="46" w:name="_Toc319920695"/>
      <w:bookmarkStart w:id="47" w:name="_Toc2532476"/>
      <w:bookmarkStart w:id="48" w:name="_Toc277227550"/>
      <w:bookmarkEnd w:id="41"/>
      <w:bookmarkEnd w:id="42"/>
      <w:bookmarkEnd w:id="43"/>
      <w:bookmarkEnd w:id="44"/>
      <w:bookmarkEnd w:id="45"/>
      <w:bookmarkEnd w:id="46"/>
      <w:bookmarkEnd w:id="47"/>
      <w:bookmarkEnd w:id="48"/>
      <w:r w:rsidRPr="009D039A">
        <w:rPr>
          <w:rFonts w:ascii="Times New Roman" w:eastAsia="仿宋" w:hAnsi="Times New Roman" w:cs="Times New Roman"/>
          <w:color w:val="000000"/>
          <w:sz w:val="32"/>
          <w:szCs w:val="32"/>
        </w:rPr>
        <w:t>地震应急处置工作坚持</w:t>
      </w:r>
      <w:r w:rsidRPr="009D039A">
        <w:rPr>
          <w:rFonts w:ascii="Times New Roman" w:eastAsia="仿宋" w:hAnsi="Times New Roman" w:cs="Times New Roman"/>
          <w:color w:val="000000"/>
          <w:sz w:val="32"/>
          <w:szCs w:val="32"/>
        </w:rPr>
        <w:t>“</w:t>
      </w:r>
      <w:r w:rsidRPr="009D039A">
        <w:rPr>
          <w:rFonts w:ascii="Times New Roman" w:eastAsia="仿宋" w:hAnsi="Times New Roman" w:cs="Times New Roman"/>
          <w:color w:val="000000"/>
          <w:sz w:val="32"/>
          <w:szCs w:val="32"/>
        </w:rPr>
        <w:t>以人为本、以防为主、统一领导、属地为主</w:t>
      </w:r>
      <w:r w:rsidRPr="009D039A">
        <w:rPr>
          <w:rFonts w:ascii="Times New Roman" w:eastAsia="仿宋" w:hAnsi="Times New Roman" w:cs="Times New Roman" w:hint="eastAsia"/>
          <w:color w:val="000000"/>
          <w:sz w:val="32"/>
          <w:szCs w:val="32"/>
        </w:rPr>
        <w:t>、</w:t>
      </w:r>
      <w:r w:rsidRPr="009D039A">
        <w:rPr>
          <w:rFonts w:ascii="Times New Roman" w:eastAsia="仿宋" w:hAnsi="Times New Roman" w:cs="Times New Roman"/>
          <w:color w:val="000000"/>
          <w:sz w:val="32"/>
          <w:szCs w:val="32"/>
        </w:rPr>
        <w:t>分级负责、科学研判、高效应对、多级联动、广泛参与</w:t>
      </w:r>
      <w:r w:rsidRPr="009D039A">
        <w:rPr>
          <w:rFonts w:ascii="Times New Roman" w:eastAsia="仿宋" w:hAnsi="Times New Roman" w:cs="Times New Roman"/>
          <w:color w:val="000000"/>
          <w:sz w:val="32"/>
          <w:szCs w:val="32"/>
        </w:rPr>
        <w:t>”</w:t>
      </w:r>
      <w:r w:rsidRPr="009D039A">
        <w:rPr>
          <w:rFonts w:ascii="Times New Roman" w:eastAsia="仿宋" w:hAnsi="Times New Roman" w:cs="Times New Roman"/>
          <w:color w:val="000000"/>
          <w:sz w:val="32"/>
          <w:szCs w:val="32"/>
        </w:rPr>
        <w:t>的原则。</w:t>
      </w:r>
      <w:bookmarkStart w:id="49" w:name="_Toc9980"/>
      <w:bookmarkEnd w:id="49"/>
    </w:p>
    <w:p w:rsidR="009D039A" w:rsidRPr="009D039A" w:rsidRDefault="009D039A" w:rsidP="00190665">
      <w:pPr>
        <w:spacing w:beforeLines="50" w:afterLines="50" w:line="600" w:lineRule="exact"/>
        <w:ind w:firstLineChars="200" w:firstLine="640"/>
        <w:outlineLvl w:val="0"/>
        <w:rPr>
          <w:rFonts w:ascii="Times New Roman" w:eastAsia="黑体" w:hAnsi="Times New Roman" w:cs="Times New Roman"/>
          <w:color w:val="000000"/>
          <w:sz w:val="32"/>
          <w:szCs w:val="32"/>
        </w:rPr>
      </w:pPr>
      <w:bookmarkStart w:id="50" w:name="_Toc320261704"/>
      <w:bookmarkStart w:id="51" w:name="_Toc17126"/>
      <w:bookmarkStart w:id="52" w:name="_Toc28201"/>
      <w:bookmarkStart w:id="53" w:name="_Toc283109810"/>
      <w:bookmarkStart w:id="54" w:name="_Toc277227554"/>
      <w:bookmarkStart w:id="55" w:name="_Toc2532504"/>
      <w:bookmarkStart w:id="56" w:name="_Toc16226"/>
      <w:bookmarkStart w:id="57" w:name="_Toc279434169"/>
      <w:bookmarkStart w:id="58" w:name="_Toc319920705"/>
      <w:bookmarkStart w:id="59" w:name="_Toc26023"/>
      <w:bookmarkStart w:id="60" w:name="_Toc29394079"/>
      <w:bookmarkStart w:id="61" w:name="_Toc22225"/>
      <w:bookmarkStart w:id="62" w:name="_Toc39158085"/>
      <w:bookmarkStart w:id="63" w:name="_Toc72680057"/>
      <w:bookmarkEnd w:id="50"/>
      <w:bookmarkEnd w:id="51"/>
      <w:bookmarkEnd w:id="52"/>
      <w:bookmarkEnd w:id="53"/>
      <w:bookmarkEnd w:id="54"/>
      <w:bookmarkEnd w:id="55"/>
      <w:bookmarkEnd w:id="56"/>
      <w:bookmarkEnd w:id="57"/>
      <w:bookmarkEnd w:id="58"/>
      <w:r w:rsidRPr="009D039A">
        <w:rPr>
          <w:rFonts w:ascii="Times New Roman" w:eastAsia="黑体" w:hAnsi="Times New Roman" w:cs="Times New Roman"/>
          <w:color w:val="000000"/>
          <w:sz w:val="32"/>
          <w:szCs w:val="32"/>
        </w:rPr>
        <w:t>2.</w:t>
      </w:r>
      <w:r w:rsidRPr="009D039A">
        <w:rPr>
          <w:rFonts w:ascii="Times New Roman" w:eastAsia="黑体" w:hAnsi="Times New Roman" w:cs="Times New Roman"/>
          <w:color w:val="000000"/>
          <w:sz w:val="32"/>
          <w:szCs w:val="32"/>
        </w:rPr>
        <w:t>组织指挥体系</w:t>
      </w:r>
      <w:bookmarkEnd w:id="59"/>
      <w:r w:rsidRPr="009D039A">
        <w:rPr>
          <w:rFonts w:ascii="Times New Roman" w:eastAsia="黑体" w:hAnsi="Times New Roman" w:cs="Times New Roman"/>
          <w:color w:val="000000"/>
          <w:sz w:val="32"/>
          <w:szCs w:val="32"/>
        </w:rPr>
        <w:t>及职责</w:t>
      </w:r>
      <w:bookmarkEnd w:id="60"/>
      <w:bookmarkEnd w:id="61"/>
      <w:bookmarkEnd w:id="62"/>
      <w:bookmarkEnd w:id="63"/>
    </w:p>
    <w:p w:rsidR="009D039A" w:rsidRPr="009D039A" w:rsidRDefault="009D039A" w:rsidP="00225B80">
      <w:pPr>
        <w:spacing w:line="600" w:lineRule="exact"/>
        <w:ind w:firstLineChars="200" w:firstLine="643"/>
        <w:outlineLvl w:val="1"/>
        <w:rPr>
          <w:rFonts w:ascii="Times New Roman" w:eastAsia="楷体" w:hAnsi="Times New Roman" w:cs="Times New Roman"/>
          <w:b/>
          <w:color w:val="000000"/>
          <w:sz w:val="32"/>
          <w:szCs w:val="32"/>
        </w:rPr>
      </w:pPr>
      <w:bookmarkStart w:id="64" w:name="_Toc7560"/>
      <w:bookmarkStart w:id="65" w:name="_Toc3177"/>
      <w:bookmarkStart w:id="66" w:name="_Toc2532506"/>
      <w:bookmarkStart w:id="67" w:name="_Toc32634"/>
      <w:bookmarkStart w:id="68" w:name="_Toc277227556"/>
      <w:bookmarkStart w:id="69" w:name="_Toc283109812"/>
      <w:bookmarkStart w:id="70" w:name="_Toc18765"/>
      <w:bookmarkStart w:id="71" w:name="_Toc279434171"/>
      <w:bookmarkStart w:id="72" w:name="_Toc320261706"/>
      <w:bookmarkStart w:id="73" w:name="_Toc319920707"/>
      <w:bookmarkStart w:id="74" w:name="_Toc29394080"/>
      <w:bookmarkStart w:id="75" w:name="_Toc16061"/>
      <w:bookmarkStart w:id="76" w:name="_Toc72680058"/>
      <w:bookmarkEnd w:id="64"/>
      <w:bookmarkEnd w:id="65"/>
      <w:bookmarkEnd w:id="66"/>
      <w:bookmarkEnd w:id="67"/>
      <w:bookmarkEnd w:id="68"/>
      <w:bookmarkEnd w:id="69"/>
      <w:bookmarkEnd w:id="70"/>
      <w:bookmarkEnd w:id="71"/>
      <w:bookmarkEnd w:id="72"/>
      <w:r w:rsidRPr="009D039A">
        <w:rPr>
          <w:rFonts w:ascii="Times New Roman" w:eastAsia="楷体" w:hAnsi="Times New Roman" w:cs="Times New Roman"/>
          <w:b/>
          <w:color w:val="000000"/>
          <w:sz w:val="32"/>
          <w:szCs w:val="32"/>
        </w:rPr>
        <w:t>2.1</w:t>
      </w:r>
      <w:bookmarkEnd w:id="73"/>
      <w:r w:rsidRPr="009D039A">
        <w:rPr>
          <w:rFonts w:ascii="Times New Roman" w:eastAsia="楷体" w:hAnsi="Times New Roman" w:cs="Times New Roman"/>
          <w:b/>
          <w:color w:val="000000"/>
          <w:sz w:val="32"/>
          <w:szCs w:val="32"/>
        </w:rPr>
        <w:t>住房城乡建设厅抗震救灾指挥部</w:t>
      </w:r>
      <w:bookmarkEnd w:id="74"/>
      <w:bookmarkEnd w:id="75"/>
      <w:bookmarkEnd w:id="76"/>
    </w:p>
    <w:p w:rsidR="009D039A" w:rsidRPr="009D039A" w:rsidRDefault="009D039A" w:rsidP="00225B80">
      <w:pPr>
        <w:spacing w:line="600" w:lineRule="exact"/>
        <w:ind w:firstLineChars="200" w:firstLine="640"/>
        <w:rPr>
          <w:rFonts w:ascii="Times New Roman" w:eastAsia="仿宋" w:hAnsi="Times New Roman" w:cs="Times New Roman"/>
          <w:color w:val="000000"/>
          <w:sz w:val="32"/>
          <w:szCs w:val="32"/>
        </w:rPr>
      </w:pPr>
      <w:r w:rsidRPr="009D039A">
        <w:rPr>
          <w:rFonts w:ascii="Times New Roman" w:eastAsia="仿宋" w:hAnsi="Times New Roman" w:cs="Times New Roman"/>
          <w:color w:val="000000"/>
          <w:sz w:val="32"/>
          <w:szCs w:val="32"/>
        </w:rPr>
        <w:t>住房城乡建设厅设立抗震救灾指挥部（以下简称厅指挥部），</w:t>
      </w:r>
      <w:r w:rsidRPr="009D039A">
        <w:rPr>
          <w:rFonts w:ascii="Times New Roman" w:eastAsia="仿宋" w:hAnsi="Times New Roman" w:cs="Times New Roman"/>
          <w:color w:val="000000"/>
          <w:sz w:val="32"/>
          <w:szCs w:val="32"/>
        </w:rPr>
        <w:lastRenderedPageBreak/>
        <w:t>统一领导、指挥和协调全省住房城乡建设系统地震应急处置工作。厅指挥部设办公室</w:t>
      </w:r>
      <w:r w:rsidRPr="009D039A">
        <w:rPr>
          <w:rFonts w:ascii="Times New Roman" w:eastAsia="仿宋" w:hAnsi="Times New Roman" w:cs="Times New Roman" w:hint="eastAsia"/>
          <w:color w:val="000000"/>
          <w:sz w:val="32"/>
          <w:szCs w:val="32"/>
        </w:rPr>
        <w:t>和</w:t>
      </w:r>
      <w:r w:rsidRPr="009D039A">
        <w:rPr>
          <w:rFonts w:ascii="Times New Roman" w:eastAsia="仿宋" w:hAnsi="Times New Roman" w:cs="Times New Roman"/>
          <w:color w:val="000000"/>
          <w:sz w:val="32"/>
          <w:szCs w:val="32"/>
        </w:rPr>
        <w:t>厅抗震救灾应急队伍</w:t>
      </w:r>
      <w:r w:rsidRPr="009D039A">
        <w:rPr>
          <w:rFonts w:ascii="Times New Roman" w:eastAsia="仿宋" w:hAnsi="Times New Roman" w:cs="Times New Roman" w:hint="eastAsia"/>
          <w:color w:val="000000"/>
          <w:sz w:val="32"/>
          <w:szCs w:val="32"/>
        </w:rPr>
        <w:t>。</w:t>
      </w:r>
    </w:p>
    <w:p w:rsidR="009D039A" w:rsidRPr="009D039A" w:rsidRDefault="009D039A" w:rsidP="00225B80">
      <w:pPr>
        <w:spacing w:line="600" w:lineRule="exact"/>
        <w:ind w:firstLineChars="200" w:firstLine="643"/>
        <w:outlineLvl w:val="2"/>
        <w:rPr>
          <w:rFonts w:ascii="Times New Roman" w:eastAsia="仿宋" w:hAnsi="Times New Roman" w:cs="Times New Roman"/>
          <w:b/>
          <w:color w:val="000000"/>
          <w:sz w:val="32"/>
          <w:szCs w:val="32"/>
        </w:rPr>
      </w:pPr>
      <w:bookmarkStart w:id="77" w:name="_Toc31172"/>
      <w:bookmarkStart w:id="78" w:name="_Toc9443"/>
      <w:bookmarkStart w:id="79" w:name="_Toc29394081"/>
      <w:bookmarkStart w:id="80" w:name="_Toc14734"/>
      <w:bookmarkEnd w:id="77"/>
      <w:r w:rsidRPr="009D039A">
        <w:rPr>
          <w:rFonts w:ascii="Times New Roman" w:eastAsia="仿宋" w:hAnsi="Times New Roman" w:cs="Times New Roman"/>
          <w:b/>
          <w:color w:val="000000"/>
          <w:sz w:val="32"/>
          <w:szCs w:val="32"/>
        </w:rPr>
        <w:t>2.1.1</w:t>
      </w:r>
      <w:r w:rsidRPr="009D039A">
        <w:rPr>
          <w:rFonts w:ascii="Times New Roman" w:eastAsia="仿宋" w:hAnsi="Times New Roman" w:cs="Times New Roman"/>
          <w:b/>
          <w:color w:val="000000"/>
          <w:sz w:val="32"/>
          <w:szCs w:val="32"/>
        </w:rPr>
        <w:t>厅指挥部组成</w:t>
      </w:r>
      <w:bookmarkEnd w:id="78"/>
      <w:bookmarkEnd w:id="79"/>
      <w:bookmarkEnd w:id="80"/>
    </w:p>
    <w:p w:rsidR="009D039A" w:rsidRPr="009D039A" w:rsidRDefault="009D039A" w:rsidP="00225B80">
      <w:pPr>
        <w:spacing w:line="600" w:lineRule="exact"/>
        <w:ind w:firstLineChars="200" w:firstLine="640"/>
        <w:rPr>
          <w:rFonts w:ascii="Times New Roman" w:eastAsia="仿宋" w:hAnsi="Times New Roman" w:cs="Times New Roman"/>
          <w:color w:val="000000"/>
          <w:sz w:val="32"/>
          <w:szCs w:val="32"/>
        </w:rPr>
      </w:pPr>
      <w:r w:rsidRPr="009D039A">
        <w:rPr>
          <w:rFonts w:ascii="Times New Roman" w:eastAsia="仿宋" w:hAnsi="Times New Roman" w:cs="Times New Roman"/>
          <w:color w:val="000000"/>
          <w:sz w:val="32"/>
          <w:szCs w:val="32"/>
        </w:rPr>
        <w:t>指挥长：厅</w:t>
      </w:r>
      <w:r w:rsidRPr="009D039A">
        <w:rPr>
          <w:rFonts w:ascii="Times New Roman" w:eastAsia="仿宋" w:hAnsi="Times New Roman" w:cs="Times New Roman" w:hint="eastAsia"/>
          <w:color w:val="000000"/>
          <w:sz w:val="32"/>
          <w:szCs w:val="32"/>
        </w:rPr>
        <w:t>主要领导</w:t>
      </w:r>
    </w:p>
    <w:p w:rsidR="00AC12EE" w:rsidRPr="008E4886" w:rsidRDefault="001A3BD3" w:rsidP="001A3BD3">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hint="eastAsia"/>
          <w:color w:val="000000"/>
          <w:sz w:val="32"/>
          <w:szCs w:val="32"/>
        </w:rPr>
        <w:t>常务</w:t>
      </w:r>
      <w:r w:rsidR="009D039A" w:rsidRPr="008E4886">
        <w:rPr>
          <w:rFonts w:ascii="Times New Roman" w:eastAsia="仿宋" w:hAnsi="Times New Roman" w:cs="Times New Roman"/>
          <w:color w:val="000000"/>
          <w:sz w:val="32"/>
          <w:szCs w:val="32"/>
        </w:rPr>
        <w:t>副指挥长：分管</w:t>
      </w:r>
      <w:r w:rsidR="009D039A" w:rsidRPr="008E4886">
        <w:rPr>
          <w:rFonts w:ascii="Times New Roman" w:eastAsia="仿宋" w:hAnsi="Times New Roman" w:cs="Times New Roman" w:hint="eastAsia"/>
          <w:color w:val="000000"/>
          <w:sz w:val="32"/>
          <w:szCs w:val="32"/>
        </w:rPr>
        <w:t>建筑物抗震办公室</w:t>
      </w:r>
      <w:r w:rsidR="009D039A" w:rsidRPr="008E4886">
        <w:rPr>
          <w:rFonts w:ascii="Times New Roman" w:eastAsia="仿宋" w:hAnsi="Times New Roman" w:cs="Times New Roman"/>
          <w:color w:val="000000"/>
          <w:sz w:val="32"/>
          <w:szCs w:val="32"/>
        </w:rPr>
        <w:t>的厅领导</w:t>
      </w:r>
      <w:r w:rsidR="009D039A" w:rsidRPr="008E4886">
        <w:rPr>
          <w:rFonts w:ascii="Times New Roman" w:eastAsia="仿宋" w:hAnsi="Times New Roman" w:cs="Times New Roman" w:hint="eastAsia"/>
          <w:color w:val="000000"/>
          <w:sz w:val="32"/>
          <w:szCs w:val="32"/>
        </w:rPr>
        <w:t>、</w:t>
      </w:r>
      <w:r w:rsidR="009D039A" w:rsidRPr="008E4886">
        <w:rPr>
          <w:rFonts w:ascii="Times New Roman" w:eastAsia="仿宋" w:hAnsi="Times New Roman" w:cs="Times New Roman"/>
          <w:color w:val="000000"/>
          <w:sz w:val="32"/>
          <w:szCs w:val="32"/>
        </w:rPr>
        <w:t>分管质量安全工作的厅领导</w:t>
      </w:r>
    </w:p>
    <w:p w:rsidR="001A3BD3" w:rsidRPr="008E4886" w:rsidRDefault="00AC12EE" w:rsidP="001A3BD3">
      <w:pPr>
        <w:spacing w:line="600" w:lineRule="exact"/>
        <w:ind w:firstLineChars="200" w:firstLine="640"/>
      </w:pPr>
      <w:r w:rsidRPr="008E4886">
        <w:rPr>
          <w:rFonts w:ascii="Times New Roman" w:eastAsia="仿宋" w:hAnsi="Times New Roman" w:cs="Times New Roman"/>
          <w:color w:val="000000"/>
          <w:sz w:val="32"/>
          <w:szCs w:val="32"/>
        </w:rPr>
        <w:t>副指挥长</w:t>
      </w:r>
      <w:r w:rsidRPr="008E4886">
        <w:rPr>
          <w:rFonts w:ascii="Times New Roman" w:eastAsia="仿宋" w:hAnsi="Times New Roman" w:cs="Times New Roman" w:hint="eastAsia"/>
          <w:color w:val="000000"/>
          <w:sz w:val="32"/>
          <w:szCs w:val="32"/>
        </w:rPr>
        <w:t>：其他分</w:t>
      </w:r>
      <w:r w:rsidRPr="008E4886">
        <w:rPr>
          <w:rFonts w:ascii="Times New Roman" w:eastAsia="仿宋" w:hAnsi="Times New Roman" w:cs="Times New Roman" w:hint="eastAsia"/>
          <w:sz w:val="32"/>
          <w:szCs w:val="32"/>
        </w:rPr>
        <w:t>管</w:t>
      </w:r>
      <w:r w:rsidR="001A3BD3" w:rsidRPr="008E4886">
        <w:rPr>
          <w:rFonts w:ascii="Times New Roman" w:eastAsia="仿宋" w:hAnsi="Times New Roman" w:cs="Times New Roman" w:hint="eastAsia"/>
          <w:sz w:val="32"/>
          <w:szCs w:val="32"/>
        </w:rPr>
        <w:t>厅</w:t>
      </w:r>
      <w:r w:rsidR="001A3BD3" w:rsidRPr="008E4886">
        <w:rPr>
          <w:rFonts w:ascii="Times New Roman" w:eastAsia="仿宋" w:hAnsi="Times New Roman" w:cs="Times New Roman"/>
          <w:sz w:val="32"/>
          <w:szCs w:val="32"/>
        </w:rPr>
        <w:t>领导</w:t>
      </w:r>
    </w:p>
    <w:p w:rsidR="009D039A" w:rsidRPr="009D039A" w:rsidRDefault="009D039A" w:rsidP="00225B80">
      <w:pPr>
        <w:spacing w:line="600" w:lineRule="exact"/>
        <w:ind w:firstLineChars="200" w:firstLine="640"/>
        <w:rPr>
          <w:rFonts w:ascii="Times New Roman" w:eastAsia="仿宋" w:hAnsi="Times New Roman" w:cs="Times New Roman"/>
          <w:color w:val="FF0000"/>
          <w:sz w:val="32"/>
          <w:szCs w:val="32"/>
        </w:rPr>
      </w:pPr>
      <w:r w:rsidRPr="008E4886">
        <w:rPr>
          <w:rFonts w:ascii="Times New Roman" w:eastAsia="仿宋" w:hAnsi="Times New Roman" w:cs="Times New Roman"/>
          <w:color w:val="000000"/>
          <w:sz w:val="32"/>
          <w:szCs w:val="32"/>
        </w:rPr>
        <w:t>成员单位：厅办公室</w:t>
      </w:r>
      <w:r w:rsidRPr="008E4886">
        <w:rPr>
          <w:rFonts w:ascii="Times New Roman" w:eastAsia="仿宋" w:hAnsi="Times New Roman" w:cs="Times New Roman" w:hint="eastAsia"/>
          <w:color w:val="000000"/>
          <w:sz w:val="32"/>
          <w:szCs w:val="32"/>
        </w:rPr>
        <w:t>、</w:t>
      </w:r>
      <w:r w:rsidRPr="008E4886">
        <w:rPr>
          <w:rFonts w:ascii="Times New Roman" w:eastAsia="仿宋" w:hAnsi="Times New Roman" w:cs="Times New Roman"/>
          <w:color w:val="000000"/>
          <w:sz w:val="32"/>
          <w:szCs w:val="32"/>
        </w:rPr>
        <w:t>计划财务处、政策法规处、行政审批处、住房改革和保障处、房地产市场监管处、住房公积金监管处、建筑</w:t>
      </w:r>
      <w:r w:rsidRPr="008E4886">
        <w:rPr>
          <w:rFonts w:ascii="Times New Roman" w:eastAsia="仿宋" w:hAnsi="Times New Roman" w:cs="Times New Roman"/>
          <w:sz w:val="32"/>
          <w:szCs w:val="32"/>
        </w:rPr>
        <w:t>管理处、城市建设与管理处、村镇建设处、勘察设计与科学技术处、景观园林处、标准定额处、工程质量安全监管处、</w:t>
      </w:r>
      <w:r w:rsidRPr="008E4886">
        <w:rPr>
          <w:rFonts w:ascii="Times New Roman" w:eastAsia="仿宋" w:hAnsi="Times New Roman" w:cs="Times New Roman" w:hint="eastAsia"/>
          <w:sz w:val="32"/>
          <w:szCs w:val="32"/>
        </w:rPr>
        <w:t>建设工程消防监督管理处、</w:t>
      </w:r>
      <w:r w:rsidRPr="008E4886">
        <w:rPr>
          <w:rFonts w:ascii="Times New Roman" w:eastAsia="仿宋" w:hAnsi="Times New Roman" w:cs="Times New Roman"/>
          <w:sz w:val="32"/>
          <w:szCs w:val="32"/>
        </w:rPr>
        <w:t>人事教育处</w:t>
      </w:r>
      <w:r w:rsidRPr="008E4886">
        <w:rPr>
          <w:rFonts w:ascii="Times New Roman" w:eastAsia="仿宋" w:hAnsi="Times New Roman" w:cs="Times New Roman" w:hint="eastAsia"/>
          <w:sz w:val="32"/>
          <w:szCs w:val="32"/>
        </w:rPr>
        <w:t>、</w:t>
      </w:r>
      <w:r w:rsidRPr="008E4886">
        <w:rPr>
          <w:rFonts w:ascii="Times New Roman" w:eastAsia="仿宋" w:hAnsi="Times New Roman" w:cs="Times New Roman"/>
          <w:sz w:val="32"/>
          <w:szCs w:val="32"/>
        </w:rPr>
        <w:t>离退休人员工作处</w:t>
      </w:r>
      <w:r w:rsidRPr="008E4886">
        <w:rPr>
          <w:rFonts w:ascii="Times New Roman" w:eastAsia="仿宋" w:hAnsi="Times New Roman" w:cs="Times New Roman" w:hint="eastAsia"/>
          <w:sz w:val="32"/>
          <w:szCs w:val="32"/>
        </w:rPr>
        <w:t>、</w:t>
      </w:r>
      <w:r w:rsidRPr="008E4886">
        <w:rPr>
          <w:rFonts w:ascii="Times New Roman" w:eastAsia="仿宋" w:hAnsi="Times New Roman" w:cs="Times New Roman"/>
          <w:sz w:val="32"/>
          <w:szCs w:val="32"/>
        </w:rPr>
        <w:t>机关党委</w:t>
      </w:r>
      <w:r w:rsidRPr="008E4886">
        <w:rPr>
          <w:rFonts w:ascii="Times New Roman" w:eastAsia="仿宋" w:hAnsi="Times New Roman" w:cs="Times New Roman" w:hint="eastAsia"/>
          <w:sz w:val="32"/>
          <w:szCs w:val="32"/>
        </w:rPr>
        <w:t>、</w:t>
      </w:r>
      <w:r w:rsidRPr="008E4886">
        <w:rPr>
          <w:rFonts w:ascii="Times New Roman" w:eastAsia="仿宋" w:hAnsi="Times New Roman" w:cs="Times New Roman"/>
          <w:sz w:val="32"/>
          <w:szCs w:val="32"/>
        </w:rPr>
        <w:t>省城市管理执法监督局</w:t>
      </w:r>
      <w:r w:rsidRPr="008E4886">
        <w:rPr>
          <w:rFonts w:ascii="Times New Roman" w:eastAsia="仿宋" w:hAnsi="Times New Roman" w:cs="Times New Roman" w:hint="eastAsia"/>
          <w:sz w:val="32"/>
          <w:szCs w:val="32"/>
        </w:rPr>
        <w:t>、</w:t>
      </w:r>
      <w:r w:rsidRPr="008E4886">
        <w:rPr>
          <w:rFonts w:ascii="Times New Roman" w:eastAsia="仿宋" w:hAnsi="Times New Roman" w:cs="Times New Roman"/>
          <w:sz w:val="32"/>
          <w:szCs w:val="32"/>
        </w:rPr>
        <w:t>厅机关服务中心、</w:t>
      </w:r>
      <w:r w:rsidR="000106DA">
        <w:rPr>
          <w:rFonts w:ascii="Times New Roman" w:eastAsia="仿宋" w:hAnsi="Times New Roman" w:cs="Times New Roman"/>
          <w:sz w:val="32"/>
          <w:szCs w:val="32"/>
        </w:rPr>
        <w:t>四川省建设科技发展与信息中心</w:t>
      </w:r>
      <w:r w:rsidRPr="008E4886">
        <w:rPr>
          <w:rFonts w:ascii="Times New Roman" w:eastAsia="仿宋" w:hAnsi="Times New Roman" w:cs="Times New Roman"/>
          <w:sz w:val="32"/>
          <w:szCs w:val="32"/>
        </w:rPr>
        <w:t>、省建设工程质量安全总站</w:t>
      </w:r>
      <w:r w:rsidRPr="008E4886">
        <w:rPr>
          <w:rFonts w:ascii="Times New Roman" w:eastAsia="仿宋" w:hAnsi="Times New Roman" w:cs="Times New Roman" w:hint="eastAsia"/>
          <w:sz w:val="32"/>
          <w:szCs w:val="32"/>
        </w:rPr>
        <w:t>、</w:t>
      </w:r>
      <w:r w:rsidRPr="008E4886">
        <w:rPr>
          <w:rFonts w:ascii="Times New Roman" w:eastAsia="仿宋" w:hAnsi="Times New Roman" w:cs="Times New Roman"/>
          <w:sz w:val="32"/>
          <w:szCs w:val="32"/>
        </w:rPr>
        <w:t>省建设工程招标投标总站</w:t>
      </w:r>
      <w:r w:rsidRPr="008E4886">
        <w:rPr>
          <w:rFonts w:ascii="Times New Roman" w:eastAsia="仿宋" w:hAnsi="Times New Roman" w:cs="Times New Roman" w:hint="eastAsia"/>
          <w:sz w:val="32"/>
          <w:szCs w:val="32"/>
        </w:rPr>
        <w:t>、省建设工程消防和勘察设计技术中心、</w:t>
      </w:r>
      <w:r w:rsidRPr="008E4886">
        <w:rPr>
          <w:rFonts w:ascii="Times New Roman" w:eastAsia="仿宋" w:hAnsi="Times New Roman" w:cs="Times New Roman"/>
          <w:sz w:val="32"/>
          <w:szCs w:val="32"/>
        </w:rPr>
        <w:t>21</w:t>
      </w:r>
      <w:r w:rsidRPr="008E4886">
        <w:rPr>
          <w:rFonts w:ascii="Times New Roman" w:eastAsia="仿宋" w:hAnsi="Times New Roman" w:cs="Times New Roman"/>
          <w:sz w:val="32"/>
          <w:szCs w:val="32"/>
        </w:rPr>
        <w:t>个市（州）住房城乡建设</w:t>
      </w:r>
      <w:r w:rsidRPr="008E4886">
        <w:rPr>
          <w:rFonts w:ascii="Times New Roman" w:eastAsia="仿宋" w:hAnsi="Times New Roman" w:cs="Times New Roman" w:hint="eastAsia"/>
          <w:sz w:val="32"/>
          <w:szCs w:val="32"/>
        </w:rPr>
        <w:t>主管部门</w:t>
      </w:r>
      <w:r w:rsidRPr="008E4886">
        <w:rPr>
          <w:rFonts w:ascii="Times New Roman" w:eastAsia="仿宋" w:hAnsi="Times New Roman" w:cs="Times New Roman"/>
          <w:sz w:val="32"/>
          <w:szCs w:val="32"/>
        </w:rPr>
        <w:t>。</w:t>
      </w:r>
    </w:p>
    <w:p w:rsidR="009D039A" w:rsidRPr="009D039A" w:rsidRDefault="009D039A" w:rsidP="00225B80">
      <w:pPr>
        <w:spacing w:line="600" w:lineRule="exact"/>
        <w:ind w:firstLineChars="200" w:firstLine="643"/>
        <w:outlineLvl w:val="2"/>
        <w:rPr>
          <w:rFonts w:ascii="Times New Roman" w:eastAsia="仿宋" w:hAnsi="Times New Roman" w:cs="Times New Roman"/>
          <w:b/>
          <w:color w:val="000000"/>
          <w:sz w:val="32"/>
          <w:szCs w:val="32"/>
        </w:rPr>
      </w:pPr>
      <w:r w:rsidRPr="009D039A">
        <w:rPr>
          <w:rFonts w:ascii="Times New Roman" w:eastAsia="仿宋" w:hAnsi="Times New Roman" w:cs="Times New Roman"/>
          <w:b/>
          <w:color w:val="000000"/>
          <w:sz w:val="32"/>
          <w:szCs w:val="32"/>
        </w:rPr>
        <w:t>2.1.2</w:t>
      </w:r>
      <w:r w:rsidRPr="009D039A">
        <w:rPr>
          <w:rFonts w:ascii="Times New Roman" w:eastAsia="仿宋" w:hAnsi="Times New Roman" w:cs="Times New Roman"/>
          <w:b/>
          <w:color w:val="000000"/>
          <w:sz w:val="32"/>
          <w:szCs w:val="32"/>
        </w:rPr>
        <w:t>厅指挥部主要职责</w:t>
      </w:r>
    </w:p>
    <w:p w:rsidR="009D039A" w:rsidRPr="009D039A" w:rsidRDefault="009D039A" w:rsidP="00225B80">
      <w:pPr>
        <w:spacing w:line="600" w:lineRule="exact"/>
        <w:ind w:firstLineChars="200" w:firstLine="640"/>
        <w:rPr>
          <w:rFonts w:ascii="Times New Roman" w:eastAsia="仿宋" w:hAnsi="Times New Roman" w:cs="Times New Roman"/>
          <w:color w:val="000000"/>
          <w:sz w:val="32"/>
          <w:szCs w:val="32"/>
        </w:rPr>
      </w:pPr>
      <w:r w:rsidRPr="009D039A">
        <w:rPr>
          <w:rFonts w:ascii="Times New Roman" w:eastAsia="仿宋" w:hAnsi="Times New Roman" w:cs="Times New Roman"/>
          <w:color w:val="000000"/>
          <w:sz w:val="32"/>
          <w:szCs w:val="32"/>
        </w:rPr>
        <w:t>1.</w:t>
      </w:r>
      <w:r w:rsidRPr="009D039A">
        <w:rPr>
          <w:rFonts w:ascii="Times New Roman" w:eastAsia="仿宋" w:hAnsi="Times New Roman" w:cs="Times New Roman"/>
          <w:color w:val="000000"/>
          <w:sz w:val="32"/>
          <w:szCs w:val="32"/>
        </w:rPr>
        <w:t>根据省抗震救灾指挥部的指示、临震预报或实际发生的震情和灾情，启动《</w:t>
      </w:r>
      <w:hyperlink r:id="rId14" w:tgtFrame="_blank" w:tooltip="搜索：贵州省住房和城乡建设系统地震应急预案" w:history="1">
        <w:r w:rsidRPr="009D039A">
          <w:rPr>
            <w:rFonts w:ascii="Times New Roman" w:eastAsia="仿宋" w:hAnsi="Times New Roman" w:cs="Times New Roman"/>
            <w:color w:val="000000"/>
            <w:sz w:val="32"/>
            <w:szCs w:val="32"/>
          </w:rPr>
          <w:t>四川省住房城乡建设系统地震应急预案</w:t>
        </w:r>
      </w:hyperlink>
      <w:r w:rsidRPr="009D039A">
        <w:rPr>
          <w:rFonts w:ascii="Times New Roman" w:eastAsia="仿宋" w:hAnsi="Times New Roman" w:cs="Times New Roman"/>
          <w:color w:val="000000"/>
          <w:sz w:val="32"/>
          <w:szCs w:val="32"/>
        </w:rPr>
        <w:t>》（以下简称应急预案）并按要求分级响应。</w:t>
      </w:r>
    </w:p>
    <w:p w:rsidR="009D039A" w:rsidRPr="009D039A" w:rsidRDefault="009D039A" w:rsidP="00225B80">
      <w:pPr>
        <w:spacing w:line="600" w:lineRule="exact"/>
        <w:ind w:firstLineChars="200" w:firstLine="640"/>
        <w:rPr>
          <w:rFonts w:ascii="Times New Roman" w:eastAsia="仿宋" w:hAnsi="Times New Roman" w:cs="Times New Roman"/>
          <w:color w:val="000000"/>
          <w:sz w:val="32"/>
          <w:szCs w:val="32"/>
        </w:rPr>
      </w:pPr>
      <w:r w:rsidRPr="009D039A">
        <w:rPr>
          <w:rFonts w:ascii="Times New Roman" w:eastAsia="仿宋" w:hAnsi="Times New Roman" w:cs="Times New Roman"/>
          <w:color w:val="000000"/>
          <w:sz w:val="32"/>
          <w:szCs w:val="32"/>
        </w:rPr>
        <w:t>2.</w:t>
      </w:r>
      <w:r w:rsidRPr="009D039A">
        <w:rPr>
          <w:rFonts w:ascii="Times New Roman" w:eastAsia="仿宋" w:hAnsi="Times New Roman" w:cs="Times New Roman"/>
          <w:color w:val="000000"/>
          <w:sz w:val="32"/>
          <w:szCs w:val="32"/>
        </w:rPr>
        <w:t>指导和协调我省住房城乡建设地震系统应急处置工作，完</w:t>
      </w:r>
      <w:r w:rsidRPr="009D039A">
        <w:rPr>
          <w:rFonts w:ascii="Times New Roman" w:eastAsia="仿宋" w:hAnsi="Times New Roman" w:cs="Times New Roman"/>
          <w:color w:val="000000"/>
          <w:sz w:val="32"/>
          <w:szCs w:val="32"/>
        </w:rPr>
        <w:lastRenderedPageBreak/>
        <w:t>成省抗震救灾指挥部部署的有关工作。</w:t>
      </w:r>
      <w:r w:rsidRPr="009D039A">
        <w:rPr>
          <w:rFonts w:ascii="Times New Roman" w:eastAsia="仿宋" w:hAnsi="Times New Roman" w:cs="Times New Roman"/>
          <w:color w:val="000000"/>
          <w:sz w:val="32"/>
          <w:szCs w:val="32"/>
        </w:rPr>
        <w:t xml:space="preserve"> </w:t>
      </w:r>
    </w:p>
    <w:p w:rsidR="005B7B4F" w:rsidRPr="005B7B4F" w:rsidRDefault="009D039A" w:rsidP="005B7B4F">
      <w:pPr>
        <w:spacing w:line="600" w:lineRule="exact"/>
        <w:ind w:firstLineChars="200" w:firstLine="640"/>
        <w:rPr>
          <w:rFonts w:ascii="Times New Roman" w:eastAsia="仿宋" w:hAnsi="Times New Roman" w:cs="Times New Roman"/>
          <w:color w:val="000000"/>
          <w:sz w:val="32"/>
          <w:szCs w:val="32"/>
        </w:rPr>
      </w:pPr>
      <w:r w:rsidRPr="009D039A">
        <w:rPr>
          <w:rFonts w:ascii="Times New Roman" w:eastAsia="仿宋" w:hAnsi="Times New Roman" w:cs="Times New Roman"/>
          <w:color w:val="000000"/>
          <w:sz w:val="32"/>
          <w:szCs w:val="32"/>
        </w:rPr>
        <w:t>3.</w:t>
      </w:r>
      <w:r w:rsidRPr="009D039A">
        <w:rPr>
          <w:rFonts w:ascii="Times New Roman" w:eastAsia="仿宋" w:hAnsi="Times New Roman" w:cs="Times New Roman"/>
          <w:color w:val="000000"/>
          <w:sz w:val="32"/>
          <w:szCs w:val="32"/>
        </w:rPr>
        <w:t>根据震情和灾情，向省抗震救灾指挥部提出应急措施建议。</w:t>
      </w:r>
    </w:p>
    <w:p w:rsidR="009D039A" w:rsidRPr="009D039A" w:rsidRDefault="009D039A" w:rsidP="00225B80">
      <w:pPr>
        <w:spacing w:line="600" w:lineRule="exact"/>
        <w:ind w:firstLineChars="200" w:firstLine="640"/>
        <w:rPr>
          <w:rFonts w:ascii="Times New Roman" w:eastAsia="仿宋" w:hAnsi="Times New Roman" w:cs="Times New Roman"/>
          <w:color w:val="000000"/>
          <w:sz w:val="32"/>
          <w:szCs w:val="32"/>
        </w:rPr>
      </w:pPr>
      <w:r w:rsidRPr="009D039A">
        <w:rPr>
          <w:rFonts w:ascii="Times New Roman" w:eastAsia="仿宋" w:hAnsi="Times New Roman" w:cs="Times New Roman"/>
          <w:color w:val="000000"/>
          <w:sz w:val="32"/>
          <w:szCs w:val="32"/>
        </w:rPr>
        <w:t>4.</w:t>
      </w:r>
      <w:r w:rsidRPr="009D039A">
        <w:rPr>
          <w:rFonts w:ascii="Times New Roman" w:eastAsia="仿宋" w:hAnsi="Times New Roman" w:cs="Times New Roman"/>
          <w:color w:val="000000"/>
          <w:sz w:val="32"/>
          <w:szCs w:val="32"/>
        </w:rPr>
        <w:t>根据灾区需要，组织我省住房城乡建设系统</w:t>
      </w:r>
      <w:r w:rsidRPr="009D039A">
        <w:rPr>
          <w:rFonts w:ascii="Times New Roman" w:eastAsia="仿宋" w:hAnsi="Times New Roman" w:cs="Times New Roman" w:hint="eastAsia"/>
          <w:color w:val="000000"/>
          <w:sz w:val="32"/>
          <w:szCs w:val="32"/>
        </w:rPr>
        <w:t>相关</w:t>
      </w:r>
      <w:r w:rsidRPr="009D039A">
        <w:rPr>
          <w:rFonts w:ascii="Times New Roman" w:eastAsia="仿宋" w:hAnsi="Times New Roman" w:cs="Times New Roman"/>
          <w:color w:val="000000"/>
          <w:sz w:val="32"/>
          <w:szCs w:val="32"/>
        </w:rPr>
        <w:t>力量对受灾地区进行技术支持或支援。</w:t>
      </w:r>
    </w:p>
    <w:p w:rsidR="009D039A" w:rsidRPr="009D039A" w:rsidRDefault="009D039A" w:rsidP="00225B80">
      <w:pPr>
        <w:spacing w:line="600" w:lineRule="exact"/>
        <w:ind w:firstLineChars="200" w:firstLine="640"/>
        <w:rPr>
          <w:rFonts w:ascii="Times New Roman" w:eastAsia="仿宋" w:hAnsi="Times New Roman" w:cs="Times New Roman"/>
          <w:color w:val="000000"/>
          <w:sz w:val="32"/>
          <w:szCs w:val="32"/>
        </w:rPr>
      </w:pPr>
      <w:r w:rsidRPr="009D039A">
        <w:rPr>
          <w:rFonts w:ascii="Times New Roman" w:eastAsia="仿宋" w:hAnsi="Times New Roman" w:cs="Times New Roman"/>
          <w:color w:val="000000"/>
          <w:sz w:val="32"/>
          <w:szCs w:val="32"/>
        </w:rPr>
        <w:t>5.</w:t>
      </w:r>
      <w:r w:rsidRPr="009D039A">
        <w:rPr>
          <w:rFonts w:ascii="Times New Roman" w:eastAsia="仿宋" w:hAnsi="Times New Roman" w:cs="Times New Roman"/>
          <w:color w:val="000000"/>
          <w:sz w:val="32"/>
          <w:szCs w:val="32"/>
        </w:rPr>
        <w:t>研究决定其他有关事项。</w:t>
      </w:r>
    </w:p>
    <w:p w:rsidR="009D039A" w:rsidRPr="009D039A" w:rsidRDefault="009D039A" w:rsidP="00225B80">
      <w:pPr>
        <w:spacing w:line="600" w:lineRule="exact"/>
        <w:ind w:firstLineChars="200" w:firstLine="640"/>
        <w:rPr>
          <w:rFonts w:ascii="Times New Roman" w:eastAsia="仿宋" w:hAnsi="Times New Roman" w:cs="Times New Roman"/>
          <w:color w:val="000000"/>
          <w:sz w:val="32"/>
          <w:szCs w:val="32"/>
        </w:rPr>
      </w:pPr>
      <w:r w:rsidRPr="009D039A">
        <w:rPr>
          <w:rFonts w:ascii="Times New Roman" w:eastAsia="仿宋" w:hAnsi="Times New Roman" w:cs="Times New Roman"/>
          <w:color w:val="000000"/>
          <w:sz w:val="32"/>
          <w:szCs w:val="32"/>
        </w:rPr>
        <w:t>6.</w:t>
      </w:r>
      <w:r w:rsidRPr="009D039A">
        <w:rPr>
          <w:rFonts w:ascii="Times New Roman" w:eastAsia="仿宋" w:hAnsi="Times New Roman" w:cs="Times New Roman"/>
          <w:color w:val="000000"/>
          <w:sz w:val="32"/>
          <w:szCs w:val="32"/>
        </w:rPr>
        <w:t>派员参加省抗震救灾指挥部相关工作组，根据指挥部安排赴灾区现场开展工作：</w:t>
      </w:r>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w:t>
      </w:r>
      <w:r w:rsidRPr="008E4886">
        <w:rPr>
          <w:rFonts w:ascii="Times New Roman" w:eastAsia="仿宋" w:hAnsi="Times New Roman" w:cs="Times New Roman"/>
          <w:color w:val="000000"/>
          <w:sz w:val="32"/>
          <w:szCs w:val="32"/>
        </w:rPr>
        <w:t>1</w:t>
      </w:r>
      <w:r w:rsidRPr="008E4886">
        <w:rPr>
          <w:rFonts w:ascii="Times New Roman" w:eastAsia="仿宋" w:hAnsi="Times New Roman" w:cs="Times New Roman"/>
          <w:color w:val="000000"/>
          <w:sz w:val="32"/>
          <w:szCs w:val="32"/>
        </w:rPr>
        <w:t>）灾情监测研判组。配合有关部门开展</w:t>
      </w:r>
      <w:r w:rsidRPr="008E4886">
        <w:rPr>
          <w:rFonts w:ascii="Times New Roman" w:eastAsia="仿宋" w:hAnsi="Times New Roman" w:cs="Times New Roman"/>
          <w:sz w:val="32"/>
          <w:szCs w:val="32"/>
        </w:rPr>
        <w:t>灾情监测与研判工作</w:t>
      </w:r>
      <w:r w:rsidRPr="008E4886">
        <w:rPr>
          <w:rFonts w:ascii="Times New Roman" w:eastAsia="仿宋" w:hAnsi="Times New Roman" w:cs="Times New Roman" w:hint="eastAsia"/>
          <w:sz w:val="32"/>
          <w:szCs w:val="32"/>
        </w:rPr>
        <w:t>，包括</w:t>
      </w:r>
      <w:r w:rsidRPr="008E4886">
        <w:rPr>
          <w:rFonts w:ascii="Times New Roman" w:eastAsia="仿宋" w:hAnsi="Times New Roman" w:cs="Times New Roman"/>
          <w:sz w:val="32"/>
          <w:szCs w:val="32"/>
        </w:rPr>
        <w:t>分析评估事件处置对力量</w:t>
      </w:r>
      <w:r w:rsidRPr="008E4886">
        <w:rPr>
          <w:rFonts w:ascii="Times New Roman" w:eastAsia="仿宋" w:hAnsi="Times New Roman" w:cs="Times New Roman" w:hint="eastAsia"/>
          <w:sz w:val="32"/>
          <w:szCs w:val="32"/>
        </w:rPr>
        <w:t>、</w:t>
      </w:r>
      <w:r w:rsidRPr="008E4886">
        <w:rPr>
          <w:rFonts w:ascii="Times New Roman" w:eastAsia="仿宋" w:hAnsi="Times New Roman" w:cs="Times New Roman"/>
          <w:sz w:val="32"/>
          <w:szCs w:val="32"/>
        </w:rPr>
        <w:t>资源</w:t>
      </w:r>
      <w:r w:rsidRPr="008E4886">
        <w:rPr>
          <w:rFonts w:ascii="Times New Roman" w:eastAsia="仿宋" w:hAnsi="Times New Roman" w:cs="Times New Roman" w:hint="eastAsia"/>
          <w:sz w:val="32"/>
          <w:szCs w:val="32"/>
        </w:rPr>
        <w:t>、</w:t>
      </w:r>
      <w:r w:rsidRPr="008E4886">
        <w:rPr>
          <w:rFonts w:ascii="Times New Roman" w:eastAsia="仿宋" w:hAnsi="Times New Roman" w:cs="Times New Roman"/>
          <w:sz w:val="32"/>
          <w:szCs w:val="32"/>
        </w:rPr>
        <w:t>技术</w:t>
      </w:r>
      <w:r w:rsidRPr="008E4886">
        <w:rPr>
          <w:rFonts w:ascii="Times New Roman" w:eastAsia="仿宋" w:hAnsi="Times New Roman" w:cs="Times New Roman" w:hint="eastAsia"/>
          <w:sz w:val="32"/>
          <w:szCs w:val="32"/>
        </w:rPr>
        <w:t>、</w:t>
      </w:r>
      <w:r w:rsidRPr="008E4886">
        <w:rPr>
          <w:rFonts w:ascii="Times New Roman" w:eastAsia="仿宋" w:hAnsi="Times New Roman" w:cs="Times New Roman"/>
          <w:sz w:val="32"/>
          <w:szCs w:val="32"/>
        </w:rPr>
        <w:t>保障等方面需求</w:t>
      </w:r>
      <w:r w:rsidRPr="008E4886">
        <w:rPr>
          <w:rFonts w:ascii="Times New Roman" w:eastAsia="仿宋" w:hAnsi="Times New Roman" w:cs="Times New Roman" w:hint="eastAsia"/>
          <w:sz w:val="32"/>
          <w:szCs w:val="32"/>
        </w:rPr>
        <w:t>，</w:t>
      </w:r>
      <w:r w:rsidRPr="008E4886">
        <w:rPr>
          <w:rFonts w:ascii="Times New Roman" w:eastAsia="仿宋" w:hAnsi="Times New Roman" w:cs="Times New Roman"/>
          <w:sz w:val="32"/>
          <w:szCs w:val="32"/>
        </w:rPr>
        <w:t>研判急需开展抢险救援的重要设施</w:t>
      </w:r>
      <w:r w:rsidRPr="008E4886">
        <w:rPr>
          <w:rFonts w:ascii="Times New Roman" w:eastAsia="仿宋" w:hAnsi="Times New Roman" w:cs="Times New Roman" w:hint="eastAsia"/>
          <w:sz w:val="32"/>
          <w:szCs w:val="32"/>
        </w:rPr>
        <w:t>、</w:t>
      </w:r>
      <w:r w:rsidRPr="008E4886">
        <w:rPr>
          <w:rFonts w:ascii="Times New Roman" w:eastAsia="仿宋" w:hAnsi="Times New Roman" w:cs="Times New Roman"/>
          <w:sz w:val="32"/>
          <w:szCs w:val="32"/>
        </w:rPr>
        <w:t>重点区域等工作。</w:t>
      </w:r>
      <w:r w:rsidRPr="008E4886">
        <w:rPr>
          <w:rFonts w:ascii="Times New Roman" w:eastAsia="仿宋" w:hAnsi="Times New Roman" w:cs="Times New Roman"/>
          <w:color w:val="000000"/>
          <w:sz w:val="32"/>
          <w:szCs w:val="32"/>
        </w:rPr>
        <w:t>由勘察设计与科学技术处牵头，</w:t>
      </w:r>
      <w:r w:rsidRPr="008E4886">
        <w:rPr>
          <w:rFonts w:ascii="Times New Roman" w:eastAsia="仿宋" w:hAnsi="Times New Roman" w:cs="Times New Roman" w:hint="eastAsia"/>
          <w:color w:val="000000"/>
          <w:sz w:val="32"/>
          <w:szCs w:val="32"/>
        </w:rPr>
        <w:t>其余成员单位按职能职责</w:t>
      </w:r>
      <w:r w:rsidRPr="008E4886">
        <w:rPr>
          <w:rFonts w:ascii="Times New Roman" w:eastAsia="仿宋" w:hAnsi="Times New Roman" w:cs="Times New Roman"/>
          <w:bCs/>
          <w:color w:val="000000"/>
          <w:sz w:val="32"/>
          <w:szCs w:val="32"/>
        </w:rPr>
        <w:t>配合。</w:t>
      </w:r>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w:t>
      </w:r>
      <w:r w:rsidRPr="008E4886">
        <w:rPr>
          <w:rFonts w:ascii="Times New Roman" w:eastAsia="仿宋" w:hAnsi="Times New Roman" w:cs="Times New Roman"/>
          <w:color w:val="000000"/>
          <w:sz w:val="32"/>
          <w:szCs w:val="32"/>
        </w:rPr>
        <w:t>2</w:t>
      </w:r>
      <w:r w:rsidRPr="008E4886">
        <w:rPr>
          <w:rFonts w:ascii="Times New Roman" w:eastAsia="仿宋" w:hAnsi="Times New Roman" w:cs="Times New Roman"/>
          <w:color w:val="000000"/>
          <w:sz w:val="32"/>
          <w:szCs w:val="32"/>
        </w:rPr>
        <w:t>）群众安置组。指导房屋建筑</w:t>
      </w:r>
      <w:r w:rsidRPr="008E4886">
        <w:rPr>
          <w:rFonts w:ascii="Times New Roman" w:eastAsia="仿宋" w:hAnsi="Times New Roman" w:cs="Times New Roman" w:hint="eastAsia"/>
          <w:color w:val="000000"/>
          <w:sz w:val="32"/>
          <w:szCs w:val="32"/>
        </w:rPr>
        <w:t>震后</w:t>
      </w:r>
      <w:r w:rsidRPr="008E4886">
        <w:rPr>
          <w:rFonts w:ascii="Times New Roman" w:eastAsia="仿宋" w:hAnsi="Times New Roman" w:cs="Times New Roman"/>
          <w:color w:val="000000"/>
          <w:sz w:val="32"/>
          <w:szCs w:val="32"/>
        </w:rPr>
        <w:t>安全性应急评估等工作</w:t>
      </w:r>
      <w:r w:rsidRPr="008E4886">
        <w:rPr>
          <w:rFonts w:ascii="Times New Roman" w:eastAsia="仿宋" w:hAnsi="Times New Roman" w:cs="Times New Roman" w:hint="eastAsia"/>
          <w:color w:val="000000"/>
          <w:sz w:val="32"/>
          <w:szCs w:val="32"/>
        </w:rPr>
        <w:t>，</w:t>
      </w:r>
      <w:r w:rsidRPr="008E4886">
        <w:rPr>
          <w:rFonts w:ascii="Times New Roman" w:eastAsia="仿宋" w:hAnsi="Times New Roman" w:cs="Times New Roman"/>
          <w:color w:val="000000"/>
          <w:sz w:val="32"/>
          <w:szCs w:val="32"/>
        </w:rPr>
        <w:t>配合有关部门开</w:t>
      </w:r>
      <w:r w:rsidRPr="008E4886">
        <w:rPr>
          <w:rFonts w:ascii="Times New Roman" w:eastAsia="仿宋" w:hAnsi="Times New Roman" w:cs="Times New Roman"/>
          <w:sz w:val="32"/>
          <w:szCs w:val="32"/>
        </w:rPr>
        <w:t>展应急避难场所启用或临时避难场所设置等相关工作</w:t>
      </w:r>
      <w:r w:rsidRPr="008E4886">
        <w:rPr>
          <w:rFonts w:ascii="Times New Roman" w:eastAsia="仿宋" w:hAnsi="Times New Roman" w:cs="Times New Roman" w:hint="eastAsia"/>
          <w:sz w:val="32"/>
          <w:szCs w:val="32"/>
        </w:rPr>
        <w:t>。</w:t>
      </w:r>
      <w:r w:rsidRPr="008E4886">
        <w:rPr>
          <w:rFonts w:ascii="Times New Roman" w:eastAsia="仿宋" w:hAnsi="Times New Roman" w:cs="Times New Roman"/>
          <w:sz w:val="32"/>
          <w:szCs w:val="32"/>
        </w:rPr>
        <w:t>由工程质量安全监管处牵头，</w:t>
      </w:r>
      <w:r w:rsidRPr="008E4886">
        <w:rPr>
          <w:rFonts w:ascii="Times New Roman" w:eastAsia="仿宋" w:hAnsi="Times New Roman" w:cs="Times New Roman" w:hint="eastAsia"/>
          <w:sz w:val="32"/>
          <w:szCs w:val="32"/>
        </w:rPr>
        <w:t>其余成员单位按职能职责</w:t>
      </w:r>
      <w:r w:rsidRPr="008E4886">
        <w:rPr>
          <w:rFonts w:ascii="Times New Roman" w:eastAsia="仿宋" w:hAnsi="Times New Roman" w:cs="Times New Roman"/>
          <w:bCs/>
          <w:sz w:val="32"/>
          <w:szCs w:val="32"/>
        </w:rPr>
        <w:t>配合。</w:t>
      </w:r>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w:t>
      </w:r>
      <w:r w:rsidRPr="008E4886">
        <w:rPr>
          <w:rFonts w:ascii="Times New Roman" w:eastAsia="仿宋" w:hAnsi="Times New Roman" w:cs="Times New Roman"/>
          <w:color w:val="000000"/>
          <w:sz w:val="32"/>
          <w:szCs w:val="32"/>
        </w:rPr>
        <w:t>3</w:t>
      </w:r>
      <w:r w:rsidRPr="008E4886">
        <w:rPr>
          <w:rFonts w:ascii="Times New Roman" w:eastAsia="仿宋" w:hAnsi="Times New Roman" w:cs="Times New Roman"/>
          <w:color w:val="000000"/>
          <w:sz w:val="32"/>
          <w:szCs w:val="32"/>
        </w:rPr>
        <w:t>）要素供应保障组。</w:t>
      </w:r>
      <w:r w:rsidRPr="008E4886">
        <w:rPr>
          <w:rFonts w:ascii="Times New Roman" w:eastAsia="仿宋" w:hAnsi="Times New Roman" w:cs="Times New Roman" w:hint="eastAsia"/>
          <w:color w:val="000000"/>
          <w:sz w:val="32"/>
          <w:szCs w:val="32"/>
        </w:rPr>
        <w:t>指导</w:t>
      </w:r>
      <w:r w:rsidRPr="008E4886">
        <w:rPr>
          <w:rFonts w:ascii="Times New Roman" w:eastAsia="仿宋" w:hAnsi="Times New Roman" w:cs="Times New Roman"/>
          <w:color w:val="000000"/>
          <w:sz w:val="32"/>
          <w:szCs w:val="32"/>
        </w:rPr>
        <w:t>灾区市政道路、桥梁、燃气站点、自来水厂及其管网、污水</w:t>
      </w:r>
      <w:r w:rsidRPr="008E4886">
        <w:rPr>
          <w:rFonts w:ascii="Times New Roman" w:eastAsia="仿宋" w:hAnsi="Times New Roman" w:cs="Times New Roman" w:hint="eastAsia"/>
          <w:color w:val="000000"/>
          <w:sz w:val="32"/>
          <w:szCs w:val="32"/>
        </w:rPr>
        <w:t>和</w:t>
      </w:r>
      <w:r w:rsidRPr="008E4886">
        <w:rPr>
          <w:rFonts w:ascii="Times New Roman" w:eastAsia="仿宋" w:hAnsi="Times New Roman" w:cs="Times New Roman" w:hint="eastAsia"/>
          <w:sz w:val="32"/>
          <w:szCs w:val="32"/>
        </w:rPr>
        <w:t>垃圾处理厂</w:t>
      </w:r>
      <w:r w:rsidRPr="008E4886">
        <w:rPr>
          <w:rFonts w:ascii="Times New Roman" w:eastAsia="仿宋" w:hAnsi="Times New Roman" w:cs="Times New Roman"/>
          <w:color w:val="000000"/>
          <w:sz w:val="32"/>
          <w:szCs w:val="32"/>
        </w:rPr>
        <w:t>等</w:t>
      </w:r>
      <w:r w:rsidRPr="008E4886">
        <w:rPr>
          <w:rFonts w:ascii="Times New Roman" w:eastAsia="仿宋" w:hAnsi="Times New Roman" w:cs="Times New Roman" w:hint="eastAsia"/>
          <w:color w:val="000000"/>
          <w:sz w:val="32"/>
          <w:szCs w:val="32"/>
        </w:rPr>
        <w:t>市政公用基础设施震后</w:t>
      </w:r>
      <w:r w:rsidRPr="008E4886">
        <w:rPr>
          <w:rFonts w:ascii="Times New Roman" w:eastAsia="仿宋" w:hAnsi="Times New Roman" w:cs="Times New Roman"/>
          <w:color w:val="000000"/>
          <w:sz w:val="32"/>
          <w:szCs w:val="32"/>
        </w:rPr>
        <w:t>安全性应急评估</w:t>
      </w:r>
      <w:r w:rsidRPr="008E4886">
        <w:rPr>
          <w:rFonts w:ascii="Times New Roman" w:eastAsia="仿宋" w:hAnsi="Times New Roman" w:cs="Times New Roman" w:hint="eastAsia"/>
          <w:color w:val="000000"/>
          <w:sz w:val="32"/>
          <w:szCs w:val="32"/>
        </w:rPr>
        <w:t>和排危除险等</w:t>
      </w:r>
      <w:r w:rsidRPr="008E4886">
        <w:rPr>
          <w:rFonts w:ascii="Times New Roman" w:eastAsia="仿宋" w:hAnsi="Times New Roman" w:cs="Times New Roman"/>
          <w:color w:val="000000"/>
          <w:sz w:val="32"/>
          <w:szCs w:val="32"/>
        </w:rPr>
        <w:t>工作</w:t>
      </w:r>
      <w:r w:rsidRPr="008E4886">
        <w:rPr>
          <w:rFonts w:ascii="Times New Roman" w:eastAsia="仿宋" w:hAnsi="Times New Roman" w:cs="Times New Roman" w:hint="eastAsia"/>
          <w:color w:val="000000"/>
          <w:sz w:val="32"/>
          <w:szCs w:val="32"/>
        </w:rPr>
        <w:t>。</w:t>
      </w:r>
      <w:r w:rsidRPr="008E4886">
        <w:rPr>
          <w:rFonts w:ascii="Times New Roman" w:eastAsia="仿宋" w:hAnsi="Times New Roman" w:cs="Times New Roman"/>
          <w:color w:val="000000"/>
          <w:sz w:val="32"/>
          <w:szCs w:val="32"/>
        </w:rPr>
        <w:t>由</w:t>
      </w:r>
      <w:r w:rsidRPr="008E4886">
        <w:rPr>
          <w:rFonts w:ascii="Times New Roman" w:eastAsia="仿宋" w:hAnsi="Times New Roman" w:cs="Times New Roman" w:hint="eastAsia"/>
          <w:color w:val="000000"/>
          <w:sz w:val="32"/>
          <w:szCs w:val="32"/>
        </w:rPr>
        <w:t>城市建设与管理处</w:t>
      </w:r>
      <w:r w:rsidRPr="008E4886">
        <w:rPr>
          <w:rFonts w:ascii="Times New Roman" w:eastAsia="仿宋" w:hAnsi="Times New Roman" w:cs="Times New Roman"/>
          <w:color w:val="000000"/>
          <w:sz w:val="32"/>
          <w:szCs w:val="32"/>
        </w:rPr>
        <w:t>牵头，</w:t>
      </w:r>
      <w:r w:rsidRPr="008E4886">
        <w:rPr>
          <w:rFonts w:ascii="Times New Roman" w:eastAsia="仿宋" w:hAnsi="Times New Roman" w:cs="Times New Roman" w:hint="eastAsia"/>
          <w:color w:val="000000"/>
          <w:sz w:val="32"/>
          <w:szCs w:val="32"/>
        </w:rPr>
        <w:t>其余成员单位按职能职责</w:t>
      </w:r>
      <w:r w:rsidRPr="008E4886">
        <w:rPr>
          <w:rFonts w:ascii="Times New Roman" w:eastAsia="仿宋" w:hAnsi="Times New Roman" w:cs="Times New Roman"/>
          <w:bCs/>
          <w:color w:val="000000"/>
          <w:sz w:val="32"/>
          <w:szCs w:val="32"/>
        </w:rPr>
        <w:t>配合。</w:t>
      </w:r>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w:t>
      </w:r>
      <w:r w:rsidRPr="008E4886">
        <w:rPr>
          <w:rFonts w:ascii="Times New Roman" w:eastAsia="仿宋" w:hAnsi="Times New Roman" w:cs="Times New Roman"/>
          <w:color w:val="000000"/>
          <w:sz w:val="32"/>
          <w:szCs w:val="32"/>
        </w:rPr>
        <w:t>4</w:t>
      </w:r>
      <w:r w:rsidRPr="008E4886">
        <w:rPr>
          <w:rFonts w:ascii="Times New Roman" w:eastAsia="仿宋" w:hAnsi="Times New Roman" w:cs="Times New Roman"/>
          <w:color w:val="000000"/>
          <w:sz w:val="32"/>
          <w:szCs w:val="32"/>
        </w:rPr>
        <w:t>）灾损评估组。</w:t>
      </w:r>
      <w:r w:rsidRPr="008E4886">
        <w:rPr>
          <w:rFonts w:ascii="Times New Roman" w:eastAsia="仿宋" w:hAnsi="Times New Roman" w:cs="Times New Roman" w:hint="eastAsia"/>
          <w:color w:val="000000"/>
          <w:sz w:val="32"/>
          <w:szCs w:val="32"/>
        </w:rPr>
        <w:t>配合</w:t>
      </w:r>
      <w:r w:rsidRPr="008E4886">
        <w:rPr>
          <w:rFonts w:ascii="Times New Roman" w:eastAsia="仿宋" w:hAnsi="Times New Roman" w:cs="Times New Roman"/>
          <w:color w:val="000000"/>
          <w:sz w:val="32"/>
          <w:szCs w:val="32"/>
        </w:rPr>
        <w:t>有关部门</w:t>
      </w:r>
      <w:r w:rsidRPr="008E4886">
        <w:rPr>
          <w:rFonts w:ascii="Times New Roman" w:eastAsia="仿宋" w:hAnsi="Times New Roman" w:cs="Times New Roman" w:hint="eastAsia"/>
          <w:color w:val="000000"/>
          <w:sz w:val="32"/>
          <w:szCs w:val="32"/>
        </w:rPr>
        <w:t>开展</w:t>
      </w:r>
      <w:r w:rsidRPr="008E4886">
        <w:rPr>
          <w:rFonts w:ascii="Times New Roman" w:eastAsia="仿宋" w:hAnsi="Times New Roman" w:cs="Times New Roman"/>
          <w:spacing w:val="7"/>
          <w:sz w:val="32"/>
          <w:szCs w:val="32"/>
          <w:shd w:val="clear" w:color="auto" w:fill="FFFFFF"/>
        </w:rPr>
        <w:t>灾情</w:t>
      </w:r>
      <w:r w:rsidRPr="008E4886">
        <w:rPr>
          <w:rFonts w:ascii="Times New Roman" w:eastAsia="仿宋" w:hAnsi="Times New Roman" w:cs="Times New Roman" w:hint="eastAsia"/>
          <w:spacing w:val="7"/>
          <w:sz w:val="32"/>
          <w:szCs w:val="32"/>
          <w:shd w:val="clear" w:color="auto" w:fill="FFFFFF"/>
        </w:rPr>
        <w:t>损失</w:t>
      </w:r>
      <w:r w:rsidRPr="008E4886">
        <w:rPr>
          <w:rFonts w:ascii="Times New Roman" w:eastAsia="仿宋" w:hAnsi="Times New Roman" w:cs="Times New Roman"/>
          <w:spacing w:val="7"/>
          <w:sz w:val="32"/>
          <w:szCs w:val="32"/>
          <w:shd w:val="clear" w:color="auto" w:fill="FFFFFF"/>
        </w:rPr>
        <w:t>的</w:t>
      </w:r>
      <w:r w:rsidRPr="008E4886">
        <w:rPr>
          <w:rFonts w:ascii="Times New Roman" w:eastAsia="仿宋" w:hAnsi="Times New Roman" w:cs="Times New Roman" w:hint="eastAsia"/>
          <w:spacing w:val="7"/>
          <w:sz w:val="32"/>
          <w:szCs w:val="32"/>
          <w:shd w:val="clear" w:color="auto" w:fill="FFFFFF"/>
        </w:rPr>
        <w:t>调查核查</w:t>
      </w:r>
      <w:r w:rsidRPr="008E4886">
        <w:rPr>
          <w:rFonts w:ascii="Times New Roman" w:eastAsia="仿宋" w:hAnsi="Times New Roman" w:cs="Times New Roman"/>
          <w:spacing w:val="7"/>
          <w:sz w:val="32"/>
          <w:szCs w:val="32"/>
          <w:shd w:val="clear" w:color="auto" w:fill="FFFFFF"/>
        </w:rPr>
        <w:lastRenderedPageBreak/>
        <w:t>评估</w:t>
      </w:r>
      <w:r w:rsidRPr="008E4886">
        <w:rPr>
          <w:rFonts w:ascii="Times New Roman" w:eastAsia="仿宋" w:hAnsi="Times New Roman" w:cs="Times New Roman" w:hint="eastAsia"/>
          <w:spacing w:val="7"/>
          <w:sz w:val="32"/>
          <w:szCs w:val="32"/>
          <w:shd w:val="clear" w:color="auto" w:fill="FFFFFF"/>
        </w:rPr>
        <w:t>工作</w:t>
      </w:r>
      <w:r w:rsidRPr="008E4886">
        <w:rPr>
          <w:rFonts w:ascii="Times New Roman" w:eastAsia="仿宋" w:hAnsi="Times New Roman" w:cs="Times New Roman"/>
          <w:spacing w:val="7"/>
          <w:sz w:val="32"/>
          <w:szCs w:val="32"/>
          <w:shd w:val="clear" w:color="auto" w:fill="FFFFFF"/>
        </w:rPr>
        <w:t>。</w:t>
      </w:r>
      <w:r w:rsidRPr="008E4886">
        <w:rPr>
          <w:rFonts w:ascii="Times New Roman" w:eastAsia="仿宋" w:hAnsi="Times New Roman" w:cs="Times New Roman"/>
          <w:color w:val="000000"/>
          <w:sz w:val="32"/>
          <w:szCs w:val="32"/>
        </w:rPr>
        <w:t>由</w:t>
      </w:r>
      <w:r w:rsidRPr="008E4886">
        <w:rPr>
          <w:rFonts w:ascii="Times New Roman" w:eastAsia="仿宋" w:hAnsi="Times New Roman" w:cs="Times New Roman" w:hint="eastAsia"/>
          <w:color w:val="000000"/>
          <w:sz w:val="32"/>
          <w:szCs w:val="32"/>
        </w:rPr>
        <w:t>计划财务</w:t>
      </w:r>
      <w:r w:rsidRPr="008E4886">
        <w:rPr>
          <w:rFonts w:ascii="Times New Roman" w:eastAsia="仿宋" w:hAnsi="Times New Roman" w:cs="Times New Roman"/>
          <w:color w:val="000000"/>
          <w:sz w:val="32"/>
          <w:szCs w:val="32"/>
        </w:rPr>
        <w:t>处牵头，</w:t>
      </w:r>
      <w:r w:rsidRPr="008E4886">
        <w:rPr>
          <w:rFonts w:ascii="Times New Roman" w:eastAsia="仿宋" w:hAnsi="Times New Roman" w:cs="Times New Roman" w:hint="eastAsia"/>
          <w:color w:val="000000"/>
          <w:sz w:val="32"/>
          <w:szCs w:val="32"/>
        </w:rPr>
        <w:t>其余成员单位按职能职责</w:t>
      </w:r>
      <w:r w:rsidRPr="008E4886">
        <w:rPr>
          <w:rFonts w:ascii="Times New Roman" w:eastAsia="仿宋" w:hAnsi="Times New Roman" w:cs="Times New Roman"/>
          <w:bCs/>
          <w:color w:val="000000"/>
          <w:sz w:val="32"/>
          <w:szCs w:val="32"/>
        </w:rPr>
        <w:t>配合。</w:t>
      </w:r>
    </w:p>
    <w:p w:rsidR="009D039A" w:rsidRPr="008E4886" w:rsidRDefault="009D039A" w:rsidP="00225B80">
      <w:pPr>
        <w:spacing w:line="600" w:lineRule="exact"/>
        <w:ind w:firstLineChars="200" w:firstLine="640"/>
        <w:rPr>
          <w:rFonts w:ascii="Times New Roman" w:eastAsia="仿宋" w:hAnsi="Times New Roman" w:cs="Times New Roman"/>
          <w:sz w:val="32"/>
          <w:szCs w:val="32"/>
        </w:rPr>
      </w:pPr>
      <w:r w:rsidRPr="008E4886">
        <w:rPr>
          <w:rFonts w:ascii="Times New Roman" w:eastAsia="仿宋" w:hAnsi="Times New Roman" w:cs="Times New Roman"/>
          <w:color w:val="000000"/>
          <w:sz w:val="32"/>
          <w:szCs w:val="32"/>
        </w:rPr>
        <w:t>（</w:t>
      </w:r>
      <w:r w:rsidRPr="008E4886">
        <w:rPr>
          <w:rFonts w:ascii="Times New Roman" w:eastAsia="仿宋" w:hAnsi="Times New Roman" w:cs="Times New Roman"/>
          <w:color w:val="000000"/>
          <w:sz w:val="32"/>
          <w:szCs w:val="32"/>
        </w:rPr>
        <w:t>5</w:t>
      </w:r>
      <w:r w:rsidRPr="008E4886">
        <w:rPr>
          <w:rFonts w:ascii="Times New Roman" w:eastAsia="仿宋" w:hAnsi="Times New Roman" w:cs="Times New Roman"/>
          <w:color w:val="000000"/>
          <w:sz w:val="32"/>
          <w:szCs w:val="32"/>
        </w:rPr>
        <w:t>）恢复重建组。</w:t>
      </w:r>
      <w:r w:rsidRPr="008E4886">
        <w:rPr>
          <w:rFonts w:ascii="Times New Roman" w:eastAsia="仿宋" w:hAnsi="Times New Roman" w:cs="Times New Roman" w:hint="eastAsia"/>
          <w:sz w:val="32"/>
          <w:szCs w:val="32"/>
        </w:rPr>
        <w:t>指导开展灾区房屋安全鉴定、排危除险、</w:t>
      </w:r>
      <w:r w:rsidRPr="008E4886">
        <w:rPr>
          <w:rFonts w:ascii="Times New Roman" w:eastAsia="仿宋" w:hAnsi="Times New Roman" w:cs="Times New Roman"/>
          <w:sz w:val="32"/>
          <w:szCs w:val="32"/>
        </w:rPr>
        <w:t>临时（永久）安置点建设</w:t>
      </w:r>
      <w:r w:rsidRPr="008E4886">
        <w:rPr>
          <w:rFonts w:ascii="Times New Roman" w:eastAsia="仿宋" w:hAnsi="Times New Roman" w:cs="Times New Roman" w:hint="eastAsia"/>
          <w:sz w:val="32"/>
          <w:szCs w:val="32"/>
        </w:rPr>
        <w:t>管理等</w:t>
      </w:r>
      <w:r w:rsidRPr="008E4886">
        <w:rPr>
          <w:rFonts w:ascii="Times New Roman" w:eastAsia="仿宋" w:hAnsi="Times New Roman" w:cs="Times New Roman"/>
          <w:sz w:val="32"/>
          <w:szCs w:val="32"/>
        </w:rPr>
        <w:t>工作</w:t>
      </w:r>
      <w:r w:rsidRPr="008E4886">
        <w:rPr>
          <w:rFonts w:ascii="Times New Roman" w:eastAsia="仿宋" w:hAnsi="Times New Roman" w:cs="Times New Roman" w:hint="eastAsia"/>
          <w:sz w:val="32"/>
          <w:szCs w:val="32"/>
        </w:rPr>
        <w:t>。灾区城镇区域由城市建设与管理处牵头，灾区乡村区域由村镇建设处牵头，其余</w:t>
      </w:r>
      <w:r w:rsidRPr="008E4886">
        <w:rPr>
          <w:rFonts w:ascii="Times New Roman" w:eastAsia="仿宋" w:hAnsi="Times New Roman" w:cs="Times New Roman" w:hint="eastAsia"/>
          <w:color w:val="000000"/>
          <w:sz w:val="32"/>
          <w:szCs w:val="32"/>
        </w:rPr>
        <w:t>成员单位按职能职责配合。</w:t>
      </w:r>
    </w:p>
    <w:p w:rsidR="009D039A" w:rsidRPr="008E4886" w:rsidRDefault="009D039A" w:rsidP="00225B80">
      <w:pPr>
        <w:spacing w:line="600" w:lineRule="exact"/>
        <w:ind w:firstLineChars="200" w:firstLine="643"/>
        <w:outlineLvl w:val="1"/>
        <w:rPr>
          <w:rFonts w:ascii="Times New Roman" w:eastAsia="楷体" w:hAnsi="Times New Roman" w:cs="Times New Roman"/>
          <w:b/>
          <w:color w:val="000000"/>
          <w:sz w:val="32"/>
          <w:szCs w:val="32"/>
        </w:rPr>
      </w:pPr>
      <w:bookmarkStart w:id="81" w:name="_Toc2148"/>
      <w:bookmarkStart w:id="82" w:name="_Toc23116"/>
      <w:bookmarkStart w:id="83" w:name="_Toc29394082"/>
      <w:bookmarkStart w:id="84" w:name="_Toc16590"/>
      <w:bookmarkStart w:id="85" w:name="_Toc72680059"/>
      <w:bookmarkEnd w:id="81"/>
      <w:r w:rsidRPr="008E4886">
        <w:rPr>
          <w:rFonts w:ascii="Times New Roman" w:eastAsia="楷体" w:hAnsi="Times New Roman" w:cs="Times New Roman"/>
          <w:b/>
          <w:color w:val="000000"/>
          <w:sz w:val="32"/>
          <w:szCs w:val="32"/>
        </w:rPr>
        <w:t>2.2</w:t>
      </w:r>
      <w:r w:rsidRPr="008E4886">
        <w:rPr>
          <w:rFonts w:ascii="Times New Roman" w:eastAsia="楷体" w:hAnsi="Times New Roman" w:cs="Times New Roman"/>
          <w:b/>
          <w:color w:val="000000"/>
          <w:sz w:val="32"/>
          <w:szCs w:val="32"/>
        </w:rPr>
        <w:t>厅抗震救灾指挥部办公室</w:t>
      </w:r>
      <w:bookmarkEnd w:id="82"/>
      <w:bookmarkEnd w:id="83"/>
      <w:bookmarkEnd w:id="84"/>
      <w:r w:rsidRPr="008E4886">
        <w:rPr>
          <w:rFonts w:ascii="Times New Roman" w:eastAsia="楷体" w:hAnsi="Times New Roman" w:cs="Times New Roman"/>
          <w:b/>
          <w:color w:val="000000"/>
          <w:sz w:val="32"/>
          <w:szCs w:val="32"/>
        </w:rPr>
        <w:t>组成及主要职责</w:t>
      </w:r>
      <w:bookmarkEnd w:id="85"/>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厅抗震</w:t>
      </w:r>
      <w:r w:rsidRPr="008E4886">
        <w:rPr>
          <w:rFonts w:ascii="Times New Roman" w:eastAsia="仿宋" w:hAnsi="Times New Roman" w:cs="Times New Roman"/>
          <w:sz w:val="32"/>
          <w:szCs w:val="32"/>
        </w:rPr>
        <w:t>救灾指挥部办公室（以下简称厅指挥部办公室）主任由勘察设计与科学技术处</w:t>
      </w:r>
      <w:r w:rsidRPr="008E4886">
        <w:rPr>
          <w:rFonts w:ascii="Times New Roman" w:eastAsia="仿宋" w:hAnsi="Times New Roman" w:cs="Times New Roman" w:hint="eastAsia"/>
          <w:sz w:val="32"/>
          <w:szCs w:val="32"/>
        </w:rPr>
        <w:t>处长</w:t>
      </w:r>
      <w:r w:rsidRPr="008E4886">
        <w:rPr>
          <w:rFonts w:ascii="Times New Roman" w:eastAsia="仿宋" w:hAnsi="Times New Roman" w:cs="Times New Roman"/>
          <w:sz w:val="32"/>
          <w:szCs w:val="32"/>
        </w:rPr>
        <w:t>兼任</w:t>
      </w:r>
      <w:r w:rsidRPr="008E4886">
        <w:rPr>
          <w:rFonts w:ascii="Times New Roman" w:eastAsia="仿宋" w:hAnsi="Times New Roman" w:cs="Times New Roman" w:hint="eastAsia"/>
          <w:sz w:val="32"/>
          <w:szCs w:val="32"/>
        </w:rPr>
        <w:t>，副</w:t>
      </w:r>
      <w:r w:rsidRPr="008E4886">
        <w:rPr>
          <w:rFonts w:ascii="Times New Roman" w:eastAsia="仿宋" w:hAnsi="Times New Roman" w:cs="Times New Roman"/>
          <w:sz w:val="32"/>
          <w:szCs w:val="32"/>
        </w:rPr>
        <w:t>主任由厅办公室主任和</w:t>
      </w:r>
      <w:r w:rsidRPr="008E4886">
        <w:rPr>
          <w:rFonts w:ascii="Times New Roman" w:eastAsia="仿宋" w:hAnsi="Times New Roman" w:cs="Times New Roman" w:hint="eastAsia"/>
          <w:sz w:val="32"/>
          <w:szCs w:val="32"/>
        </w:rPr>
        <w:t>工程</w:t>
      </w:r>
      <w:r w:rsidRPr="008E4886">
        <w:rPr>
          <w:rFonts w:ascii="Times New Roman" w:eastAsia="仿宋" w:hAnsi="Times New Roman" w:cs="Times New Roman"/>
          <w:sz w:val="32"/>
          <w:szCs w:val="32"/>
        </w:rPr>
        <w:t>质量安全</w:t>
      </w:r>
      <w:r w:rsidRPr="008E4886">
        <w:rPr>
          <w:rFonts w:ascii="Times New Roman" w:eastAsia="仿宋" w:hAnsi="Times New Roman" w:cs="Times New Roman" w:hint="eastAsia"/>
          <w:sz w:val="32"/>
          <w:szCs w:val="32"/>
        </w:rPr>
        <w:t>监管</w:t>
      </w:r>
      <w:r w:rsidRPr="008E4886">
        <w:rPr>
          <w:rFonts w:ascii="Times New Roman" w:eastAsia="仿宋" w:hAnsi="Times New Roman" w:cs="Times New Roman"/>
          <w:sz w:val="32"/>
          <w:szCs w:val="32"/>
        </w:rPr>
        <w:t>处处长兼任</w:t>
      </w:r>
      <w:r w:rsidRPr="008E4886">
        <w:rPr>
          <w:rFonts w:ascii="Times New Roman" w:eastAsia="仿宋" w:hAnsi="Times New Roman" w:cs="Times New Roman"/>
          <w:bCs/>
          <w:sz w:val="32"/>
          <w:szCs w:val="32"/>
        </w:rPr>
        <w:t>。工作人员由指挥部各成员单位指定</w:t>
      </w:r>
      <w:r w:rsidRPr="008E4886">
        <w:rPr>
          <w:rFonts w:ascii="Times New Roman" w:eastAsia="仿宋" w:hAnsi="Times New Roman" w:cs="Times New Roman"/>
          <w:sz w:val="32"/>
          <w:szCs w:val="32"/>
        </w:rPr>
        <w:t>。</w:t>
      </w:r>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厅指挥部办公室承担厅指挥部日常工作</w:t>
      </w:r>
      <w:r w:rsidRPr="008E4886">
        <w:rPr>
          <w:rFonts w:ascii="Times New Roman" w:eastAsia="仿宋" w:hAnsi="Times New Roman" w:cs="Times New Roman" w:hint="eastAsia"/>
          <w:color w:val="000000"/>
          <w:sz w:val="32"/>
          <w:szCs w:val="32"/>
        </w:rPr>
        <w:t>；</w:t>
      </w:r>
      <w:r w:rsidRPr="008E4886">
        <w:rPr>
          <w:rFonts w:ascii="Times New Roman" w:eastAsia="仿宋" w:hAnsi="Times New Roman" w:cs="Times New Roman"/>
          <w:color w:val="000000"/>
          <w:sz w:val="32"/>
          <w:szCs w:val="32"/>
        </w:rPr>
        <w:t>负责传达省委、省政府、省应急委、省抗震救灾指挥部</w:t>
      </w:r>
      <w:r w:rsidRPr="008E4886">
        <w:rPr>
          <w:rFonts w:ascii="Times New Roman" w:eastAsia="仿宋" w:hAnsi="Times New Roman" w:cs="Times New Roman" w:hint="eastAsia"/>
          <w:color w:val="000000"/>
          <w:sz w:val="32"/>
          <w:szCs w:val="32"/>
        </w:rPr>
        <w:t>、</w:t>
      </w:r>
      <w:r w:rsidRPr="008E4886">
        <w:rPr>
          <w:rFonts w:ascii="Times New Roman" w:eastAsia="仿宋" w:hAnsi="Times New Roman" w:cs="Times New Roman"/>
          <w:color w:val="000000"/>
          <w:sz w:val="32"/>
          <w:szCs w:val="32"/>
        </w:rPr>
        <w:t>住房城乡建设部和厅指挥部的指示和部署</w:t>
      </w:r>
      <w:r w:rsidRPr="008E4886">
        <w:rPr>
          <w:rFonts w:ascii="Times New Roman" w:eastAsia="仿宋" w:hAnsi="Times New Roman" w:cs="Times New Roman" w:hint="eastAsia"/>
          <w:color w:val="000000"/>
          <w:sz w:val="32"/>
          <w:szCs w:val="32"/>
        </w:rPr>
        <w:t>；</w:t>
      </w:r>
      <w:r w:rsidRPr="008E4886">
        <w:rPr>
          <w:rFonts w:ascii="Times New Roman" w:eastAsia="仿宋" w:hAnsi="仿宋" w:cs="Times New Roman"/>
          <w:sz w:val="32"/>
          <w:szCs w:val="32"/>
        </w:rPr>
        <w:t>及时了解灾情，</w:t>
      </w:r>
      <w:r w:rsidRPr="008E4886">
        <w:rPr>
          <w:rFonts w:ascii="Times New Roman" w:eastAsia="仿宋" w:hAnsi="Times New Roman" w:cs="Times New Roman"/>
          <w:color w:val="000000"/>
          <w:sz w:val="32"/>
          <w:szCs w:val="32"/>
        </w:rPr>
        <w:t>向省政府或省抗震救灾指挥部和住房城乡建设部报告本系统抗震救灾情况</w:t>
      </w:r>
      <w:r w:rsidRPr="008E4886">
        <w:rPr>
          <w:rFonts w:ascii="Times New Roman" w:eastAsia="仿宋" w:hAnsi="Times New Roman" w:cs="Times New Roman" w:hint="eastAsia"/>
          <w:color w:val="000000"/>
          <w:sz w:val="32"/>
          <w:szCs w:val="32"/>
        </w:rPr>
        <w:t>；</w:t>
      </w:r>
      <w:r w:rsidRPr="008E4886">
        <w:rPr>
          <w:rFonts w:ascii="Times New Roman" w:eastAsia="仿宋" w:hAnsi="仿宋" w:cs="Times New Roman"/>
          <w:sz w:val="32"/>
          <w:szCs w:val="32"/>
        </w:rPr>
        <w:t>协调厅指挥部领导及时参加省政府（或省抗震救灾指挥部）有关会议；</w:t>
      </w:r>
      <w:r w:rsidRPr="008E4886">
        <w:rPr>
          <w:rFonts w:ascii="Times New Roman" w:eastAsia="仿宋" w:hAnsi="Times New Roman" w:cs="Times New Roman"/>
          <w:color w:val="000000"/>
          <w:sz w:val="32"/>
          <w:szCs w:val="32"/>
        </w:rPr>
        <w:t>向厅指挥部提供</w:t>
      </w:r>
      <w:r w:rsidRPr="008E4886">
        <w:rPr>
          <w:rFonts w:ascii="Times New Roman" w:eastAsia="仿宋" w:hAnsi="Times New Roman" w:cs="Times New Roman" w:hint="eastAsia"/>
          <w:color w:val="000000"/>
          <w:sz w:val="32"/>
          <w:szCs w:val="32"/>
        </w:rPr>
        <w:t>地震</w:t>
      </w:r>
      <w:r w:rsidRPr="008E4886">
        <w:rPr>
          <w:rFonts w:ascii="Times New Roman" w:eastAsia="仿宋" w:hAnsi="Times New Roman" w:cs="Times New Roman"/>
          <w:color w:val="000000"/>
          <w:sz w:val="32"/>
          <w:szCs w:val="32"/>
        </w:rPr>
        <w:t>应急工作建议意见</w:t>
      </w:r>
      <w:r w:rsidRPr="008E4886">
        <w:rPr>
          <w:rFonts w:ascii="Times New Roman" w:eastAsia="仿宋" w:hAnsi="Times New Roman" w:cs="Times New Roman" w:hint="eastAsia"/>
          <w:color w:val="000000"/>
          <w:sz w:val="32"/>
          <w:szCs w:val="32"/>
        </w:rPr>
        <w:t>；</w:t>
      </w:r>
      <w:r w:rsidRPr="008E4886">
        <w:rPr>
          <w:rFonts w:ascii="Times New Roman" w:eastAsia="仿宋" w:hAnsi="Times New Roman" w:cs="Times New Roman"/>
          <w:color w:val="000000"/>
          <w:sz w:val="32"/>
          <w:szCs w:val="32"/>
        </w:rPr>
        <w:t>具体组织、协调、指导、监督</w:t>
      </w:r>
      <w:r w:rsidRPr="008E4886">
        <w:rPr>
          <w:rFonts w:ascii="Times New Roman" w:eastAsia="仿宋" w:hAnsi="Times New Roman" w:cs="Times New Roman" w:hint="eastAsia"/>
          <w:color w:val="000000"/>
          <w:sz w:val="32"/>
          <w:szCs w:val="32"/>
        </w:rPr>
        <w:t>厅</w:t>
      </w:r>
      <w:r w:rsidRPr="008E4886">
        <w:rPr>
          <w:rFonts w:ascii="Times New Roman" w:eastAsia="仿宋" w:hAnsi="Times New Roman" w:cs="Times New Roman"/>
          <w:color w:val="000000"/>
          <w:sz w:val="32"/>
          <w:szCs w:val="32"/>
        </w:rPr>
        <w:t>指挥部成员单位和地方住房城乡建设主管部门的地震应急工作</w:t>
      </w:r>
      <w:r w:rsidRPr="008E4886">
        <w:rPr>
          <w:rFonts w:ascii="Times New Roman" w:eastAsia="仿宋" w:hAnsi="Times New Roman" w:cs="Times New Roman" w:hint="eastAsia"/>
          <w:color w:val="000000"/>
          <w:sz w:val="32"/>
          <w:szCs w:val="32"/>
        </w:rPr>
        <w:t>；</w:t>
      </w:r>
      <w:r w:rsidRPr="008E4886">
        <w:rPr>
          <w:rFonts w:ascii="Times New Roman" w:eastAsia="仿宋" w:hAnsi="Times New Roman" w:cs="Times New Roman"/>
          <w:color w:val="000000"/>
          <w:sz w:val="32"/>
          <w:szCs w:val="32"/>
        </w:rPr>
        <w:t>协调安排前来我省指导抗震救灾工作的住房城乡建设部工作组、省外支援抢险救灾力量；</w:t>
      </w:r>
      <w:r w:rsidRPr="008E4886">
        <w:rPr>
          <w:rFonts w:ascii="Times New Roman" w:eastAsia="仿宋" w:hAnsi="Times New Roman" w:cs="Times New Roman" w:hint="eastAsia"/>
          <w:color w:val="000000"/>
          <w:sz w:val="32"/>
          <w:szCs w:val="32"/>
        </w:rPr>
        <w:t>按要求</w:t>
      </w:r>
      <w:r w:rsidRPr="008E4886">
        <w:rPr>
          <w:rFonts w:ascii="Times New Roman" w:eastAsia="仿宋" w:hAnsi="仿宋" w:cs="Times New Roman"/>
          <w:sz w:val="32"/>
          <w:szCs w:val="32"/>
        </w:rPr>
        <w:t>组织昼夜抗震值班</w:t>
      </w:r>
      <w:r w:rsidRPr="008E4886">
        <w:rPr>
          <w:rFonts w:ascii="Times New Roman" w:eastAsia="仿宋" w:hAnsi="仿宋" w:cs="Times New Roman" w:hint="eastAsia"/>
          <w:sz w:val="32"/>
          <w:szCs w:val="32"/>
        </w:rPr>
        <w:t>；</w:t>
      </w:r>
      <w:r w:rsidRPr="008E4886">
        <w:rPr>
          <w:rFonts w:ascii="Times New Roman" w:eastAsia="仿宋" w:hAnsi="Times New Roman" w:cs="Times New Roman" w:hint="eastAsia"/>
          <w:sz w:val="32"/>
          <w:szCs w:val="32"/>
        </w:rPr>
        <w:t>负责应急状态下厅机关的安全保卫工作；</w:t>
      </w:r>
      <w:r w:rsidRPr="008E4886">
        <w:rPr>
          <w:rFonts w:ascii="Times New Roman" w:eastAsia="仿宋" w:hAnsi="Times New Roman" w:cs="Times New Roman"/>
          <w:color w:val="000000"/>
          <w:sz w:val="32"/>
          <w:szCs w:val="32"/>
        </w:rPr>
        <w:t>完成指挥长</w:t>
      </w:r>
      <w:r w:rsidRPr="008E4886">
        <w:rPr>
          <w:rFonts w:ascii="Times New Roman" w:eastAsia="仿宋" w:hAnsi="Times New Roman" w:cs="Times New Roman" w:hint="eastAsia"/>
          <w:color w:val="000000"/>
          <w:sz w:val="32"/>
          <w:szCs w:val="32"/>
        </w:rPr>
        <w:t>、</w:t>
      </w:r>
      <w:r w:rsidRPr="008E4886">
        <w:rPr>
          <w:rFonts w:ascii="Times New Roman" w:eastAsia="仿宋" w:hAnsi="Times New Roman" w:cs="Times New Roman"/>
          <w:color w:val="000000"/>
          <w:sz w:val="32"/>
          <w:szCs w:val="32"/>
        </w:rPr>
        <w:t>副指挥长交办的其他任务。</w:t>
      </w:r>
    </w:p>
    <w:p w:rsidR="009D039A" w:rsidRPr="008E4886" w:rsidRDefault="009D039A" w:rsidP="00225B80">
      <w:pPr>
        <w:spacing w:line="600" w:lineRule="exact"/>
        <w:ind w:firstLineChars="200" w:firstLine="643"/>
        <w:outlineLvl w:val="1"/>
        <w:rPr>
          <w:rFonts w:ascii="Times New Roman" w:eastAsia="楷体" w:hAnsi="Times New Roman" w:cs="Times New Roman"/>
          <w:b/>
          <w:color w:val="000000"/>
          <w:sz w:val="32"/>
          <w:szCs w:val="32"/>
        </w:rPr>
      </w:pPr>
      <w:bookmarkStart w:id="86" w:name="_Toc319942521"/>
      <w:bookmarkStart w:id="87" w:name="_Toc320261634"/>
      <w:bookmarkStart w:id="88" w:name="_Toc11254"/>
      <w:bookmarkStart w:id="89" w:name="_Toc319920708"/>
      <w:bookmarkStart w:id="90" w:name="_Toc320261707"/>
      <w:bookmarkStart w:id="91" w:name="_Toc31621"/>
      <w:bookmarkStart w:id="92" w:name="_Toc319920709"/>
      <w:bookmarkStart w:id="93" w:name="_Toc2532507"/>
      <w:bookmarkStart w:id="94" w:name="_Toc16380"/>
      <w:bookmarkStart w:id="95" w:name="_Toc18117"/>
      <w:bookmarkStart w:id="96" w:name="_Toc28264"/>
      <w:bookmarkStart w:id="97" w:name="_Toc25149"/>
      <w:bookmarkStart w:id="98" w:name="_Toc31141"/>
      <w:bookmarkStart w:id="99" w:name="_Toc1975"/>
      <w:bookmarkStart w:id="100" w:name="_Toc29394097"/>
      <w:bookmarkStart w:id="101" w:name="_Toc72680060"/>
      <w:bookmarkEnd w:id="86"/>
      <w:bookmarkEnd w:id="87"/>
      <w:bookmarkEnd w:id="88"/>
      <w:bookmarkEnd w:id="89"/>
      <w:bookmarkEnd w:id="90"/>
      <w:bookmarkEnd w:id="91"/>
      <w:bookmarkEnd w:id="92"/>
      <w:bookmarkEnd w:id="93"/>
      <w:bookmarkEnd w:id="94"/>
      <w:bookmarkEnd w:id="95"/>
      <w:bookmarkEnd w:id="96"/>
      <w:bookmarkEnd w:id="97"/>
      <w:r w:rsidRPr="008E4886">
        <w:rPr>
          <w:rFonts w:ascii="Times New Roman" w:eastAsia="楷体" w:hAnsi="Times New Roman" w:cs="Times New Roman"/>
          <w:b/>
          <w:color w:val="000000"/>
          <w:sz w:val="32"/>
          <w:szCs w:val="32"/>
        </w:rPr>
        <w:lastRenderedPageBreak/>
        <w:t>2.3</w:t>
      </w:r>
      <w:bookmarkEnd w:id="98"/>
      <w:bookmarkEnd w:id="99"/>
      <w:bookmarkEnd w:id="100"/>
      <w:r w:rsidRPr="008E4886">
        <w:rPr>
          <w:rFonts w:ascii="Times New Roman" w:eastAsia="楷体" w:hAnsi="Times New Roman" w:cs="Times New Roman"/>
          <w:b/>
          <w:color w:val="000000"/>
          <w:sz w:val="32"/>
          <w:szCs w:val="32"/>
        </w:rPr>
        <w:t>厅抗震救灾应急队伍主要职责</w:t>
      </w:r>
      <w:bookmarkEnd w:id="101"/>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shd w:val="clear" w:color="auto" w:fill="FFFFFF"/>
        </w:rPr>
      </w:pPr>
      <w:r w:rsidRPr="008E4886">
        <w:rPr>
          <w:rFonts w:ascii="Times New Roman" w:eastAsia="仿宋" w:hAnsi="Times New Roman" w:cs="Times New Roman"/>
          <w:color w:val="000000"/>
          <w:sz w:val="32"/>
          <w:szCs w:val="32"/>
          <w:shd w:val="clear" w:color="auto" w:fill="FFFFFF"/>
        </w:rPr>
        <w:t>省、市（州）及县（市、区）住房城乡建设主管部门分级负责本系统抗震救灾应急队伍的组建和日常管理工作。住房城乡建设厅要对各市（州）住房城乡建设主管部门的抗震救灾应急队伍进行摸底检查，建立</w:t>
      </w:r>
      <w:r w:rsidRPr="008E4886">
        <w:rPr>
          <w:rFonts w:ascii="Times New Roman" w:eastAsia="仿宋" w:hAnsi="Times New Roman" w:cs="Times New Roman" w:hint="eastAsia"/>
          <w:color w:val="000000"/>
          <w:sz w:val="32"/>
          <w:szCs w:val="32"/>
          <w:shd w:val="clear" w:color="auto" w:fill="FFFFFF"/>
        </w:rPr>
        <w:t>统一</w:t>
      </w:r>
      <w:r w:rsidRPr="008E4886">
        <w:rPr>
          <w:rFonts w:ascii="Times New Roman" w:eastAsia="仿宋" w:hAnsi="Times New Roman" w:cs="Times New Roman"/>
          <w:color w:val="000000"/>
          <w:sz w:val="32"/>
          <w:szCs w:val="32"/>
          <w:shd w:val="clear" w:color="auto" w:fill="FFFFFF"/>
        </w:rPr>
        <w:t>应急队伍数据库。</w:t>
      </w:r>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shd w:val="clear" w:color="auto" w:fill="FFFFFF"/>
        </w:rPr>
      </w:pPr>
      <w:r w:rsidRPr="008E4886">
        <w:rPr>
          <w:rFonts w:ascii="Times New Roman" w:eastAsia="仿宋" w:hAnsi="Times New Roman" w:cs="Times New Roman"/>
          <w:color w:val="000000"/>
          <w:sz w:val="32"/>
          <w:szCs w:val="32"/>
          <w:shd w:val="clear" w:color="auto" w:fill="FFFFFF"/>
        </w:rPr>
        <w:t>省级住房城乡建设系统抗震救灾应急各类专业队伍（以下简称厅应急队伍），由住房城乡建设厅各相关业务处室牵头组建、储备</w:t>
      </w:r>
      <w:r w:rsidRPr="008E4886">
        <w:rPr>
          <w:rFonts w:ascii="Times New Roman" w:eastAsia="仿宋" w:hAnsi="Times New Roman" w:cs="Times New Roman" w:hint="eastAsia"/>
          <w:color w:val="000000"/>
          <w:sz w:val="32"/>
          <w:szCs w:val="32"/>
          <w:shd w:val="clear" w:color="auto" w:fill="FFFFFF"/>
        </w:rPr>
        <w:t>、</w:t>
      </w:r>
      <w:r w:rsidRPr="008E4886">
        <w:rPr>
          <w:rFonts w:ascii="Times New Roman" w:eastAsia="仿宋" w:hAnsi="仿宋" w:cs="Times New Roman"/>
          <w:sz w:val="32"/>
          <w:szCs w:val="32"/>
        </w:rPr>
        <w:t>联系和指导</w:t>
      </w:r>
      <w:r w:rsidRPr="008E4886">
        <w:rPr>
          <w:rFonts w:ascii="Times New Roman" w:eastAsia="仿宋" w:hAnsi="Times New Roman" w:cs="Times New Roman"/>
          <w:color w:val="000000"/>
          <w:sz w:val="32"/>
          <w:szCs w:val="32"/>
          <w:shd w:val="clear" w:color="auto" w:fill="FFFFFF"/>
        </w:rPr>
        <w:t>，报厅指挥部办公室</w:t>
      </w:r>
      <w:r w:rsidRPr="008E4886">
        <w:rPr>
          <w:rFonts w:ascii="Times New Roman" w:eastAsia="仿宋" w:hAnsi="Times New Roman" w:cs="Times New Roman" w:hint="eastAsia"/>
          <w:color w:val="000000"/>
          <w:sz w:val="32"/>
          <w:szCs w:val="32"/>
          <w:shd w:val="clear" w:color="auto" w:fill="FFFFFF"/>
        </w:rPr>
        <w:t>存档</w:t>
      </w:r>
      <w:r w:rsidRPr="008E4886">
        <w:rPr>
          <w:rFonts w:ascii="Times New Roman" w:eastAsia="仿宋" w:hAnsi="Times New Roman" w:cs="Times New Roman"/>
          <w:color w:val="000000"/>
          <w:sz w:val="32"/>
          <w:szCs w:val="32"/>
          <w:shd w:val="clear" w:color="auto" w:fill="FFFFFF"/>
        </w:rPr>
        <w:t>。厅应急队伍构成如下：</w:t>
      </w:r>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shd w:val="clear" w:color="auto" w:fill="FFFFFF"/>
        </w:rPr>
        <w:t>（</w:t>
      </w:r>
      <w:r w:rsidRPr="008E4886">
        <w:rPr>
          <w:rFonts w:ascii="Times New Roman" w:eastAsia="仿宋" w:hAnsi="Times New Roman" w:cs="Times New Roman"/>
          <w:color w:val="000000"/>
          <w:sz w:val="32"/>
          <w:szCs w:val="32"/>
          <w:shd w:val="clear" w:color="auto" w:fill="FFFFFF"/>
        </w:rPr>
        <w:t>1</w:t>
      </w:r>
      <w:r w:rsidRPr="008E4886">
        <w:rPr>
          <w:rFonts w:ascii="Times New Roman" w:eastAsia="仿宋" w:hAnsi="Times New Roman" w:cs="Times New Roman"/>
          <w:color w:val="000000"/>
          <w:sz w:val="32"/>
          <w:szCs w:val="32"/>
          <w:shd w:val="clear" w:color="auto" w:fill="FFFFFF"/>
        </w:rPr>
        <w:t>）房屋建筑安全性应急评估队伍</w:t>
      </w:r>
      <w:r w:rsidRPr="008E4886">
        <w:rPr>
          <w:rFonts w:ascii="Times New Roman" w:eastAsia="仿宋" w:hAnsi="Times New Roman" w:cs="Times New Roman" w:hint="eastAsia"/>
          <w:color w:val="000000"/>
          <w:sz w:val="32"/>
          <w:szCs w:val="32"/>
          <w:shd w:val="clear" w:color="auto" w:fill="FFFFFF"/>
        </w:rPr>
        <w:t>，</w:t>
      </w:r>
      <w:r w:rsidRPr="008E4886">
        <w:rPr>
          <w:rFonts w:ascii="Times New Roman" w:eastAsia="仿宋" w:hAnsi="Times New Roman" w:cs="Times New Roman"/>
          <w:color w:val="000000"/>
          <w:sz w:val="32"/>
          <w:szCs w:val="32"/>
        </w:rPr>
        <w:t>负责技术指导、协助地方对灾区受损房屋建筑进行安全性应急评估、应急加固工作。</w:t>
      </w:r>
      <w:r w:rsidRPr="008E4886">
        <w:rPr>
          <w:rFonts w:ascii="Times New Roman" w:eastAsia="仿宋" w:hAnsi="Times New Roman" w:cs="Times New Roman"/>
          <w:color w:val="000000"/>
          <w:sz w:val="32"/>
          <w:szCs w:val="32"/>
          <w:shd w:val="clear" w:color="auto" w:fill="FFFFFF"/>
        </w:rPr>
        <w:t>由</w:t>
      </w:r>
      <w:r w:rsidRPr="008E4886">
        <w:rPr>
          <w:rFonts w:ascii="Times New Roman" w:eastAsia="仿宋" w:hAnsi="Times New Roman" w:cs="Times New Roman" w:hint="eastAsia"/>
          <w:color w:val="000000"/>
          <w:sz w:val="32"/>
          <w:szCs w:val="32"/>
        </w:rPr>
        <w:t>工程</w:t>
      </w:r>
      <w:r w:rsidRPr="008E4886">
        <w:rPr>
          <w:rFonts w:ascii="Times New Roman" w:eastAsia="仿宋" w:hAnsi="Times New Roman" w:cs="Times New Roman"/>
          <w:color w:val="000000"/>
          <w:sz w:val="32"/>
          <w:szCs w:val="32"/>
        </w:rPr>
        <w:t>质量安全监管处</w:t>
      </w:r>
      <w:r w:rsidRPr="008E4886">
        <w:rPr>
          <w:rFonts w:ascii="Times New Roman" w:eastAsia="仿宋" w:hAnsi="Times New Roman" w:cs="Times New Roman"/>
          <w:bCs/>
          <w:color w:val="000000"/>
          <w:sz w:val="32"/>
          <w:szCs w:val="32"/>
        </w:rPr>
        <w:t>牵头组建，</w:t>
      </w:r>
      <w:r w:rsidRPr="008E4886">
        <w:rPr>
          <w:rFonts w:ascii="Times New Roman" w:eastAsia="仿宋" w:hAnsi="Times New Roman" w:cs="Times New Roman" w:hint="eastAsia"/>
          <w:bCs/>
          <w:color w:val="000000"/>
          <w:sz w:val="32"/>
          <w:szCs w:val="32"/>
        </w:rPr>
        <w:t>房地产市场监管处、</w:t>
      </w:r>
      <w:r w:rsidRPr="008E4886">
        <w:rPr>
          <w:rFonts w:ascii="Times New Roman" w:eastAsia="仿宋" w:hAnsi="Times New Roman" w:cs="Times New Roman" w:hint="eastAsia"/>
          <w:color w:val="000000"/>
          <w:sz w:val="32"/>
          <w:szCs w:val="32"/>
        </w:rPr>
        <w:t>城市建设与管理处、</w:t>
      </w:r>
      <w:r w:rsidRPr="008E4886">
        <w:rPr>
          <w:rFonts w:ascii="Times New Roman" w:eastAsia="仿宋" w:hAnsi="Times New Roman" w:cs="Times New Roman"/>
          <w:color w:val="000000"/>
          <w:sz w:val="32"/>
          <w:szCs w:val="32"/>
        </w:rPr>
        <w:t>村镇建设处</w:t>
      </w:r>
      <w:r w:rsidRPr="008E4886">
        <w:rPr>
          <w:rFonts w:ascii="Times New Roman" w:eastAsia="仿宋" w:hAnsi="Times New Roman" w:cs="Times New Roman" w:hint="eastAsia"/>
          <w:color w:val="000000"/>
          <w:sz w:val="32"/>
          <w:szCs w:val="32"/>
        </w:rPr>
        <w:t>、</w:t>
      </w:r>
      <w:r w:rsidRPr="008E4886">
        <w:rPr>
          <w:rFonts w:ascii="Times New Roman" w:eastAsia="仿宋" w:hAnsi="Times New Roman" w:cs="Times New Roman"/>
          <w:color w:val="000000"/>
          <w:sz w:val="32"/>
          <w:szCs w:val="32"/>
        </w:rPr>
        <w:t>建筑管理处</w:t>
      </w:r>
      <w:r w:rsidRPr="008E4886">
        <w:rPr>
          <w:rFonts w:ascii="Times New Roman" w:eastAsia="仿宋" w:hAnsi="Times New Roman" w:cs="Times New Roman" w:hint="eastAsia"/>
          <w:color w:val="000000"/>
          <w:sz w:val="32"/>
          <w:szCs w:val="32"/>
        </w:rPr>
        <w:t>、</w:t>
      </w:r>
      <w:r w:rsidRPr="008E4886">
        <w:rPr>
          <w:rFonts w:ascii="Times New Roman" w:eastAsia="仿宋" w:hAnsi="Times New Roman" w:cs="Times New Roman"/>
          <w:color w:val="000000"/>
          <w:sz w:val="32"/>
          <w:szCs w:val="32"/>
          <w:shd w:val="clear" w:color="auto" w:fill="FFFFFF"/>
        </w:rPr>
        <w:t>省</w:t>
      </w:r>
      <w:r w:rsidRPr="008E4886">
        <w:rPr>
          <w:rFonts w:ascii="Times New Roman" w:eastAsia="仿宋" w:hAnsi="Times New Roman" w:cs="Times New Roman"/>
          <w:bCs/>
          <w:color w:val="000000"/>
          <w:sz w:val="32"/>
          <w:szCs w:val="32"/>
        </w:rPr>
        <w:t>建设工程质量安全总站</w:t>
      </w:r>
      <w:r w:rsidRPr="008E4886">
        <w:rPr>
          <w:rFonts w:ascii="Times New Roman" w:eastAsia="仿宋" w:hAnsi="Times New Roman" w:cs="Times New Roman"/>
          <w:color w:val="000000"/>
          <w:sz w:val="32"/>
          <w:szCs w:val="32"/>
        </w:rPr>
        <w:t>配合。</w:t>
      </w:r>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w:t>
      </w:r>
      <w:r w:rsidRPr="008E4886">
        <w:rPr>
          <w:rFonts w:ascii="Times New Roman" w:eastAsia="仿宋" w:hAnsi="Times New Roman" w:cs="Times New Roman"/>
          <w:color w:val="000000"/>
          <w:sz w:val="32"/>
          <w:szCs w:val="32"/>
        </w:rPr>
        <w:t>2</w:t>
      </w:r>
      <w:r w:rsidRPr="008E4886">
        <w:rPr>
          <w:rFonts w:ascii="Times New Roman" w:eastAsia="仿宋" w:hAnsi="Times New Roman" w:cs="Times New Roman"/>
          <w:color w:val="000000"/>
          <w:sz w:val="32"/>
          <w:szCs w:val="32"/>
        </w:rPr>
        <w:t>）市政</w:t>
      </w:r>
      <w:r w:rsidRPr="008E4886">
        <w:rPr>
          <w:rFonts w:ascii="Times New Roman" w:eastAsia="仿宋" w:hAnsi="Times New Roman" w:cs="Times New Roman" w:hint="eastAsia"/>
          <w:color w:val="000000"/>
          <w:sz w:val="32"/>
          <w:szCs w:val="32"/>
        </w:rPr>
        <w:t>公用</w:t>
      </w:r>
      <w:r w:rsidRPr="008E4886">
        <w:rPr>
          <w:rFonts w:ascii="Times New Roman" w:eastAsia="仿宋" w:hAnsi="Times New Roman" w:cs="Times New Roman"/>
          <w:color w:val="000000"/>
          <w:sz w:val="32"/>
          <w:szCs w:val="32"/>
        </w:rPr>
        <w:t>基础设施应急抢险队伍</w:t>
      </w:r>
      <w:r w:rsidRPr="008E4886">
        <w:rPr>
          <w:rFonts w:ascii="Times New Roman" w:eastAsia="仿宋" w:hAnsi="Times New Roman" w:cs="Times New Roman" w:hint="eastAsia"/>
          <w:color w:val="000000"/>
          <w:sz w:val="32"/>
          <w:szCs w:val="32"/>
        </w:rPr>
        <w:t>，</w:t>
      </w:r>
      <w:r w:rsidRPr="008E4886">
        <w:rPr>
          <w:rFonts w:ascii="Times New Roman" w:eastAsia="仿宋" w:hAnsi="Times New Roman" w:cs="Times New Roman"/>
          <w:color w:val="000000"/>
          <w:sz w:val="32"/>
          <w:szCs w:val="32"/>
        </w:rPr>
        <w:t>负责技术指导、协助地方对灾区受损市政公用基础设施进行安全性应急评估、应急加固、抢险抢修工作。由</w:t>
      </w:r>
      <w:r w:rsidRPr="008E4886">
        <w:rPr>
          <w:rFonts w:ascii="Times New Roman" w:eastAsia="仿宋" w:hAnsi="Times New Roman" w:cs="Times New Roman" w:hint="eastAsia"/>
          <w:color w:val="000000"/>
          <w:sz w:val="32"/>
          <w:szCs w:val="32"/>
        </w:rPr>
        <w:t>城市建设与管理处</w:t>
      </w:r>
      <w:r w:rsidRPr="008E4886">
        <w:rPr>
          <w:rFonts w:ascii="Times New Roman" w:eastAsia="仿宋" w:hAnsi="Times New Roman" w:cs="Times New Roman"/>
          <w:color w:val="000000"/>
          <w:sz w:val="32"/>
          <w:szCs w:val="32"/>
        </w:rPr>
        <w:t>牵头组建，建筑管理处、村镇建设</w:t>
      </w:r>
      <w:r w:rsidRPr="008E4886">
        <w:rPr>
          <w:rFonts w:ascii="Times New Roman" w:eastAsia="仿宋" w:hAnsi="Times New Roman" w:cs="Times New Roman"/>
          <w:sz w:val="32"/>
          <w:szCs w:val="32"/>
        </w:rPr>
        <w:t>处、</w:t>
      </w:r>
      <w:r w:rsidRPr="008E4886">
        <w:rPr>
          <w:rFonts w:ascii="Times New Roman" w:eastAsia="仿宋" w:hAnsi="Times New Roman" w:cs="Times New Roman" w:hint="eastAsia"/>
          <w:sz w:val="32"/>
          <w:szCs w:val="32"/>
        </w:rPr>
        <w:t>工程</w:t>
      </w:r>
      <w:r w:rsidRPr="008E4886">
        <w:rPr>
          <w:rFonts w:ascii="Times New Roman" w:eastAsia="仿宋" w:hAnsi="Times New Roman" w:cs="Times New Roman"/>
          <w:sz w:val="32"/>
          <w:szCs w:val="32"/>
        </w:rPr>
        <w:t>质量安全监管处</w:t>
      </w:r>
      <w:r w:rsidRPr="008E4886">
        <w:rPr>
          <w:rFonts w:ascii="Times New Roman" w:eastAsia="仿宋" w:hAnsi="Times New Roman" w:cs="Times New Roman" w:hint="eastAsia"/>
          <w:sz w:val="32"/>
          <w:szCs w:val="32"/>
        </w:rPr>
        <w:t>、</w:t>
      </w:r>
      <w:r w:rsidRPr="008E4886">
        <w:rPr>
          <w:rFonts w:ascii="Times New Roman" w:eastAsia="仿宋" w:hAnsi="Times New Roman" w:cs="Times New Roman"/>
          <w:sz w:val="32"/>
          <w:szCs w:val="32"/>
        </w:rPr>
        <w:t>省</w:t>
      </w:r>
      <w:r w:rsidRPr="008E4886">
        <w:rPr>
          <w:rFonts w:ascii="Times New Roman" w:eastAsia="仿宋" w:hAnsi="Times New Roman" w:cs="Times New Roman"/>
          <w:bCs/>
          <w:sz w:val="32"/>
          <w:szCs w:val="32"/>
        </w:rPr>
        <w:t>建设工程质量安全总站</w:t>
      </w:r>
      <w:r w:rsidRPr="008E4886">
        <w:rPr>
          <w:rFonts w:ascii="Times New Roman" w:eastAsia="仿宋" w:hAnsi="Times New Roman" w:cs="Times New Roman"/>
          <w:sz w:val="32"/>
          <w:szCs w:val="32"/>
        </w:rPr>
        <w:t>配合</w:t>
      </w:r>
      <w:r w:rsidRPr="008E4886">
        <w:rPr>
          <w:rFonts w:ascii="Times New Roman" w:eastAsia="仿宋" w:hAnsi="Times New Roman" w:cs="Times New Roman"/>
          <w:color w:val="000000"/>
          <w:sz w:val="32"/>
          <w:szCs w:val="32"/>
        </w:rPr>
        <w:t>。</w:t>
      </w:r>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w:t>
      </w:r>
      <w:r w:rsidRPr="008E4886">
        <w:rPr>
          <w:rFonts w:ascii="Times New Roman" w:eastAsia="仿宋" w:hAnsi="Times New Roman" w:cs="Times New Roman" w:hint="eastAsia"/>
          <w:color w:val="000000"/>
          <w:sz w:val="32"/>
          <w:szCs w:val="32"/>
        </w:rPr>
        <w:t>3</w:t>
      </w:r>
      <w:r w:rsidRPr="008E4886">
        <w:rPr>
          <w:rFonts w:ascii="Times New Roman" w:eastAsia="仿宋" w:hAnsi="Times New Roman" w:cs="Times New Roman"/>
          <w:color w:val="000000"/>
          <w:sz w:val="32"/>
          <w:szCs w:val="32"/>
        </w:rPr>
        <w:t>）大型机械应急抢险救援队伍</w:t>
      </w:r>
      <w:r w:rsidRPr="008E4886">
        <w:rPr>
          <w:rFonts w:ascii="Times New Roman" w:eastAsia="仿宋" w:hAnsi="Times New Roman" w:cs="Times New Roman" w:hint="eastAsia"/>
          <w:color w:val="000000"/>
          <w:sz w:val="32"/>
          <w:szCs w:val="32"/>
        </w:rPr>
        <w:t>，</w:t>
      </w:r>
      <w:r w:rsidRPr="008E4886">
        <w:rPr>
          <w:rFonts w:ascii="Times New Roman" w:eastAsia="仿宋" w:hAnsi="Times New Roman" w:cs="Times New Roman"/>
          <w:color w:val="000000"/>
          <w:sz w:val="32"/>
          <w:szCs w:val="32"/>
        </w:rPr>
        <w:t>负责技术指导、协助地方对灾区工程实施抢险、排险、抢修、应急检修、应急加固，与</w:t>
      </w:r>
      <w:r w:rsidRPr="008E4886">
        <w:rPr>
          <w:rFonts w:ascii="Times New Roman" w:eastAsia="仿宋" w:hAnsi="Times New Roman" w:cs="Times New Roman"/>
          <w:color w:val="000000"/>
          <w:sz w:val="32"/>
          <w:szCs w:val="32"/>
          <w:shd w:val="clear" w:color="auto" w:fill="FFFFFF"/>
        </w:rPr>
        <w:lastRenderedPageBreak/>
        <w:t>房屋建筑安全性应急评估队伍、</w:t>
      </w:r>
      <w:r w:rsidRPr="008E4886">
        <w:rPr>
          <w:rFonts w:ascii="Times New Roman" w:eastAsia="仿宋" w:hAnsi="Times New Roman" w:cs="Times New Roman"/>
          <w:color w:val="000000"/>
          <w:sz w:val="32"/>
          <w:szCs w:val="32"/>
        </w:rPr>
        <w:t>市政公共设施应急抢险队伍配合开展工作。由建筑管理处牵头组建，</w:t>
      </w:r>
      <w:r w:rsidRPr="008E4886">
        <w:rPr>
          <w:rFonts w:ascii="Times New Roman" w:eastAsia="仿宋" w:hAnsi="Times New Roman" w:cs="Times New Roman" w:hint="eastAsia"/>
          <w:color w:val="000000"/>
          <w:sz w:val="32"/>
          <w:szCs w:val="32"/>
        </w:rPr>
        <w:t>工程</w:t>
      </w:r>
      <w:r w:rsidRPr="008E4886">
        <w:rPr>
          <w:rFonts w:ascii="Times New Roman" w:eastAsia="仿宋" w:hAnsi="Times New Roman" w:cs="Times New Roman"/>
          <w:color w:val="000000"/>
          <w:sz w:val="32"/>
          <w:szCs w:val="32"/>
        </w:rPr>
        <w:t>质量安全监管处、</w:t>
      </w:r>
      <w:r w:rsidRPr="008E4886">
        <w:rPr>
          <w:rFonts w:ascii="Times New Roman" w:eastAsia="仿宋" w:hAnsi="Times New Roman" w:cs="Times New Roman" w:hint="eastAsia"/>
          <w:color w:val="000000"/>
          <w:sz w:val="32"/>
          <w:szCs w:val="32"/>
        </w:rPr>
        <w:t>城市建设与管理处</w:t>
      </w:r>
      <w:r w:rsidRPr="008E4886">
        <w:rPr>
          <w:rFonts w:ascii="Times New Roman" w:eastAsia="仿宋" w:hAnsi="Times New Roman" w:cs="Times New Roman"/>
          <w:bCs/>
          <w:color w:val="000000"/>
          <w:sz w:val="32"/>
          <w:szCs w:val="32"/>
        </w:rPr>
        <w:t>、</w:t>
      </w:r>
      <w:r w:rsidRPr="008E4886">
        <w:rPr>
          <w:rFonts w:ascii="Times New Roman" w:eastAsia="仿宋" w:hAnsi="Times New Roman" w:cs="Times New Roman"/>
          <w:color w:val="000000"/>
          <w:sz w:val="32"/>
          <w:szCs w:val="32"/>
          <w:shd w:val="clear" w:color="auto" w:fill="FFFFFF"/>
        </w:rPr>
        <w:t>省</w:t>
      </w:r>
      <w:r w:rsidRPr="008E4886">
        <w:rPr>
          <w:rFonts w:ascii="Times New Roman" w:eastAsia="仿宋" w:hAnsi="Times New Roman" w:cs="Times New Roman"/>
          <w:bCs/>
          <w:color w:val="000000"/>
          <w:sz w:val="32"/>
          <w:szCs w:val="32"/>
        </w:rPr>
        <w:t>建设工程质量安全总站</w:t>
      </w:r>
      <w:r w:rsidRPr="008E4886">
        <w:rPr>
          <w:rFonts w:ascii="Times New Roman" w:eastAsia="仿宋" w:hAnsi="Times New Roman" w:cs="Times New Roman"/>
          <w:color w:val="000000"/>
          <w:sz w:val="32"/>
          <w:szCs w:val="32"/>
        </w:rPr>
        <w:t>配合。</w:t>
      </w:r>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w:t>
      </w:r>
      <w:r w:rsidRPr="008E4886">
        <w:rPr>
          <w:rFonts w:ascii="Times New Roman" w:eastAsia="仿宋" w:hAnsi="Times New Roman" w:cs="Times New Roman" w:hint="eastAsia"/>
          <w:color w:val="000000"/>
          <w:sz w:val="32"/>
          <w:szCs w:val="32"/>
        </w:rPr>
        <w:t>4</w:t>
      </w:r>
      <w:r w:rsidRPr="008E4886">
        <w:rPr>
          <w:rFonts w:ascii="Times New Roman" w:eastAsia="仿宋" w:hAnsi="Times New Roman" w:cs="Times New Roman"/>
          <w:color w:val="000000"/>
          <w:sz w:val="32"/>
          <w:szCs w:val="32"/>
        </w:rPr>
        <w:t>）简易住房及过渡安置房建设队伍</w:t>
      </w:r>
      <w:r w:rsidRPr="008E4886">
        <w:rPr>
          <w:rFonts w:ascii="Times New Roman" w:eastAsia="仿宋" w:hAnsi="Times New Roman" w:cs="Times New Roman" w:hint="eastAsia"/>
          <w:color w:val="000000"/>
          <w:sz w:val="32"/>
          <w:szCs w:val="32"/>
        </w:rPr>
        <w:t>，</w:t>
      </w:r>
      <w:r w:rsidRPr="008E4886">
        <w:rPr>
          <w:rFonts w:ascii="Times New Roman" w:eastAsia="仿宋" w:hAnsi="Times New Roman" w:cs="Times New Roman"/>
          <w:color w:val="000000"/>
          <w:sz w:val="32"/>
          <w:szCs w:val="32"/>
        </w:rPr>
        <w:t>负责技术指导、协助地方临时建筑搭建、过渡性安置房建设等工作。由建筑管理处牵头组建，</w:t>
      </w:r>
      <w:r w:rsidRPr="008E4886">
        <w:rPr>
          <w:rFonts w:ascii="Times New Roman" w:eastAsia="仿宋" w:hAnsi="Times New Roman" w:cs="Times New Roman"/>
          <w:sz w:val="32"/>
          <w:szCs w:val="32"/>
        </w:rPr>
        <w:t>房地产市场监管处</w:t>
      </w:r>
      <w:r w:rsidRPr="008E4886">
        <w:rPr>
          <w:rFonts w:ascii="Times New Roman" w:eastAsia="仿宋" w:hAnsi="Times New Roman" w:cs="Times New Roman" w:hint="eastAsia"/>
          <w:sz w:val="32"/>
          <w:szCs w:val="32"/>
        </w:rPr>
        <w:t>、</w:t>
      </w:r>
      <w:r w:rsidRPr="008E4886">
        <w:rPr>
          <w:rFonts w:ascii="Times New Roman" w:eastAsia="仿宋" w:hAnsi="Times New Roman" w:cs="Times New Roman"/>
          <w:color w:val="000000"/>
          <w:sz w:val="32"/>
          <w:szCs w:val="32"/>
        </w:rPr>
        <w:t>住房改革和保障处、</w:t>
      </w:r>
      <w:r w:rsidRPr="008E4886">
        <w:rPr>
          <w:rFonts w:ascii="Times New Roman" w:eastAsia="仿宋" w:hAnsi="Times New Roman" w:cs="Times New Roman" w:hint="eastAsia"/>
          <w:color w:val="000000"/>
          <w:sz w:val="32"/>
          <w:szCs w:val="32"/>
        </w:rPr>
        <w:t>城市建设与管理处、工程</w:t>
      </w:r>
      <w:r w:rsidRPr="008E4886">
        <w:rPr>
          <w:rFonts w:ascii="Times New Roman" w:eastAsia="仿宋" w:hAnsi="Times New Roman" w:cs="Times New Roman"/>
          <w:color w:val="000000"/>
          <w:sz w:val="32"/>
          <w:szCs w:val="32"/>
        </w:rPr>
        <w:t>质量安全监管处</w:t>
      </w:r>
      <w:r w:rsidRPr="008E4886">
        <w:rPr>
          <w:rFonts w:ascii="Times New Roman" w:eastAsia="仿宋" w:hAnsi="Times New Roman" w:cs="Times New Roman" w:hint="eastAsia"/>
          <w:color w:val="000000"/>
          <w:sz w:val="32"/>
          <w:szCs w:val="32"/>
        </w:rPr>
        <w:t>、</w:t>
      </w:r>
      <w:r w:rsidRPr="008E4886">
        <w:rPr>
          <w:rFonts w:ascii="Times New Roman" w:eastAsia="仿宋" w:hAnsi="Times New Roman" w:cs="Times New Roman"/>
          <w:color w:val="000000"/>
          <w:sz w:val="32"/>
          <w:szCs w:val="32"/>
          <w:shd w:val="clear" w:color="auto" w:fill="FFFFFF"/>
        </w:rPr>
        <w:t>省</w:t>
      </w:r>
      <w:r w:rsidRPr="008E4886">
        <w:rPr>
          <w:rFonts w:ascii="Times New Roman" w:eastAsia="仿宋" w:hAnsi="Times New Roman" w:cs="Times New Roman"/>
          <w:bCs/>
          <w:color w:val="000000"/>
          <w:sz w:val="32"/>
          <w:szCs w:val="32"/>
        </w:rPr>
        <w:t>建设工程质量安全总站</w:t>
      </w:r>
      <w:r w:rsidRPr="008E4886">
        <w:rPr>
          <w:rFonts w:ascii="Times New Roman" w:eastAsia="仿宋" w:hAnsi="Times New Roman" w:cs="Times New Roman"/>
          <w:color w:val="000000"/>
          <w:sz w:val="32"/>
          <w:szCs w:val="32"/>
        </w:rPr>
        <w:t>配合。</w:t>
      </w:r>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shd w:val="clear" w:color="auto" w:fill="FFFFFF"/>
        </w:rPr>
        <w:t>（</w:t>
      </w:r>
      <w:r w:rsidRPr="008E4886">
        <w:rPr>
          <w:rFonts w:ascii="Times New Roman" w:eastAsia="仿宋" w:hAnsi="Times New Roman" w:cs="Times New Roman" w:hint="eastAsia"/>
          <w:color w:val="000000"/>
          <w:sz w:val="32"/>
          <w:szCs w:val="32"/>
          <w:shd w:val="clear" w:color="auto" w:fill="FFFFFF"/>
        </w:rPr>
        <w:t>5</w:t>
      </w:r>
      <w:r w:rsidRPr="008E4886">
        <w:rPr>
          <w:rFonts w:ascii="Times New Roman" w:eastAsia="仿宋" w:hAnsi="Times New Roman" w:cs="Times New Roman"/>
          <w:color w:val="000000"/>
          <w:sz w:val="32"/>
          <w:szCs w:val="32"/>
          <w:shd w:val="clear" w:color="auto" w:fill="FFFFFF"/>
        </w:rPr>
        <w:t>）</w:t>
      </w:r>
      <w:r w:rsidRPr="008E4886">
        <w:rPr>
          <w:rFonts w:ascii="Times New Roman" w:eastAsia="仿宋" w:hAnsi="Times New Roman" w:cs="Times New Roman"/>
          <w:color w:val="000000"/>
          <w:sz w:val="32"/>
          <w:szCs w:val="32"/>
        </w:rPr>
        <w:t>工程震害考察专家组</w:t>
      </w:r>
      <w:r w:rsidRPr="008E4886">
        <w:rPr>
          <w:rFonts w:ascii="Times New Roman" w:eastAsia="仿宋" w:hAnsi="Times New Roman" w:cs="Times New Roman" w:hint="eastAsia"/>
          <w:color w:val="000000"/>
          <w:sz w:val="32"/>
          <w:szCs w:val="32"/>
        </w:rPr>
        <w:t>，</w:t>
      </w:r>
      <w:r w:rsidRPr="008E4886">
        <w:rPr>
          <w:rFonts w:ascii="Times New Roman" w:eastAsia="仿宋" w:hAnsi="Times New Roman" w:cs="Times New Roman"/>
          <w:color w:val="000000"/>
          <w:sz w:val="32"/>
          <w:szCs w:val="32"/>
        </w:rPr>
        <w:t>负责在应急救援基本</w:t>
      </w:r>
      <w:r w:rsidRPr="008E4886">
        <w:rPr>
          <w:rFonts w:ascii="Times New Roman" w:eastAsia="仿宋" w:hAnsi="Times New Roman" w:cs="Times New Roman" w:hint="eastAsia"/>
          <w:color w:val="000000"/>
          <w:sz w:val="32"/>
          <w:szCs w:val="32"/>
        </w:rPr>
        <w:t>结束</w:t>
      </w:r>
      <w:r w:rsidRPr="008E4886">
        <w:rPr>
          <w:rFonts w:ascii="Times New Roman" w:eastAsia="仿宋" w:hAnsi="Times New Roman" w:cs="Times New Roman"/>
          <w:color w:val="000000"/>
          <w:sz w:val="32"/>
          <w:szCs w:val="32"/>
        </w:rPr>
        <w:t>后开展灾区工程震害考察工作。由勘察设计与科学技术处牵头，标准定额处</w:t>
      </w:r>
      <w:r w:rsidRPr="008E4886">
        <w:rPr>
          <w:rFonts w:ascii="Times New Roman" w:eastAsia="仿宋" w:hAnsi="Times New Roman" w:cs="Times New Roman" w:hint="eastAsia"/>
          <w:color w:val="000000"/>
          <w:sz w:val="32"/>
          <w:szCs w:val="32"/>
        </w:rPr>
        <w:t>、工程</w:t>
      </w:r>
      <w:r w:rsidRPr="008E4886">
        <w:rPr>
          <w:rFonts w:ascii="Times New Roman" w:eastAsia="仿宋" w:hAnsi="Times New Roman" w:cs="Times New Roman"/>
          <w:color w:val="000000"/>
          <w:sz w:val="32"/>
          <w:szCs w:val="32"/>
        </w:rPr>
        <w:t>质量安全监管处</w:t>
      </w:r>
      <w:r w:rsidRPr="008E4886">
        <w:rPr>
          <w:rFonts w:ascii="Times New Roman" w:eastAsia="仿宋" w:hAnsi="Times New Roman" w:cs="Times New Roman" w:hint="eastAsia"/>
          <w:color w:val="000000"/>
          <w:sz w:val="32"/>
          <w:szCs w:val="32"/>
        </w:rPr>
        <w:t>、</w:t>
      </w:r>
      <w:r w:rsidRPr="008E4886">
        <w:rPr>
          <w:rFonts w:ascii="Times New Roman" w:eastAsia="仿宋" w:hAnsi="Times New Roman" w:cs="Times New Roman"/>
          <w:color w:val="000000"/>
          <w:sz w:val="32"/>
          <w:szCs w:val="32"/>
          <w:shd w:val="clear" w:color="auto" w:fill="FFFFFF"/>
        </w:rPr>
        <w:t>省</w:t>
      </w:r>
      <w:r w:rsidRPr="008E4886">
        <w:rPr>
          <w:rFonts w:ascii="Times New Roman" w:eastAsia="仿宋" w:hAnsi="Times New Roman" w:cs="Times New Roman"/>
          <w:bCs/>
          <w:color w:val="000000"/>
          <w:sz w:val="32"/>
          <w:szCs w:val="32"/>
        </w:rPr>
        <w:t>建设工程质量安全总站</w:t>
      </w:r>
      <w:r w:rsidRPr="008E4886">
        <w:rPr>
          <w:rFonts w:ascii="Times New Roman" w:eastAsia="仿宋" w:hAnsi="Times New Roman" w:cs="Times New Roman" w:hint="eastAsia"/>
          <w:bCs/>
          <w:color w:val="000000"/>
          <w:sz w:val="32"/>
          <w:szCs w:val="32"/>
        </w:rPr>
        <w:t>、</w:t>
      </w:r>
      <w:r w:rsidRPr="008E4886">
        <w:rPr>
          <w:rFonts w:ascii="Times New Roman" w:eastAsia="仿宋" w:hAnsi="Times New Roman" w:cs="Times New Roman"/>
          <w:color w:val="000000"/>
          <w:sz w:val="32"/>
          <w:szCs w:val="32"/>
        </w:rPr>
        <w:t>省建设工程消防和勘察设计技术中心配合</w:t>
      </w:r>
      <w:r w:rsidRPr="008E4886">
        <w:rPr>
          <w:rFonts w:ascii="Times New Roman" w:eastAsia="仿宋" w:hAnsi="Times New Roman" w:cs="Times New Roman" w:hint="eastAsia"/>
          <w:color w:val="000000"/>
          <w:sz w:val="32"/>
          <w:szCs w:val="32"/>
        </w:rPr>
        <w:t>。</w:t>
      </w:r>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由各牵头处室对上述应急队伍进行日常管理</w:t>
      </w:r>
      <w:r w:rsidRPr="008E4886">
        <w:rPr>
          <w:rFonts w:ascii="Times New Roman" w:eastAsia="仿宋" w:hAnsi="Times New Roman" w:cs="Times New Roman" w:hint="eastAsia"/>
          <w:color w:val="000000"/>
          <w:sz w:val="32"/>
          <w:szCs w:val="32"/>
        </w:rPr>
        <w:t>和培训。</w:t>
      </w:r>
      <w:r w:rsidRPr="008E4886">
        <w:rPr>
          <w:rFonts w:ascii="Times New Roman" w:eastAsia="仿宋" w:hAnsi="Times New Roman" w:cs="Times New Roman"/>
          <w:color w:val="000000"/>
          <w:sz w:val="32"/>
          <w:szCs w:val="32"/>
        </w:rPr>
        <w:t>重大及以上地震灾害事件发生后，上述牵头单位应派员下沉灾区一线</w:t>
      </w:r>
      <w:r w:rsidRPr="008E4886">
        <w:rPr>
          <w:rFonts w:ascii="Times New Roman" w:eastAsia="仿宋" w:hAnsi="Times New Roman" w:cs="Times New Roman" w:hint="eastAsia"/>
          <w:color w:val="000000"/>
          <w:sz w:val="32"/>
          <w:szCs w:val="32"/>
        </w:rPr>
        <w:t>，</w:t>
      </w:r>
      <w:r w:rsidRPr="008E4886">
        <w:rPr>
          <w:rFonts w:ascii="Times New Roman" w:eastAsia="仿宋" w:hAnsi="仿宋" w:cs="Times New Roman" w:hint="eastAsia"/>
          <w:sz w:val="32"/>
          <w:szCs w:val="32"/>
        </w:rPr>
        <w:t>坚持“统一指挥、逐级指挥、属地指挥、专业指挥”的原则，</w:t>
      </w:r>
      <w:r w:rsidRPr="008E4886">
        <w:rPr>
          <w:rFonts w:ascii="Times New Roman" w:eastAsia="仿宋" w:hAnsi="Times New Roman" w:cs="Times New Roman" w:hint="eastAsia"/>
          <w:color w:val="000000"/>
          <w:sz w:val="32"/>
          <w:szCs w:val="32"/>
        </w:rPr>
        <w:t>由</w:t>
      </w:r>
      <w:r w:rsidRPr="008E4886">
        <w:rPr>
          <w:rFonts w:ascii="Times New Roman" w:eastAsia="仿宋" w:hAnsi="Times New Roman" w:cs="Times New Roman"/>
          <w:color w:val="000000"/>
          <w:sz w:val="32"/>
          <w:szCs w:val="32"/>
        </w:rPr>
        <w:t>指挥长或副指挥长提出专业指挥意见</w:t>
      </w:r>
      <w:r w:rsidRPr="008E4886">
        <w:rPr>
          <w:rFonts w:ascii="Times New Roman" w:eastAsia="仿宋" w:hAnsi="Times New Roman" w:cs="Times New Roman" w:hint="eastAsia"/>
          <w:color w:val="000000"/>
          <w:sz w:val="32"/>
          <w:szCs w:val="32"/>
        </w:rPr>
        <w:t>，上述</w:t>
      </w:r>
      <w:r w:rsidRPr="008E4886">
        <w:rPr>
          <w:rFonts w:ascii="Times New Roman" w:eastAsia="仿宋" w:hAnsi="Times New Roman" w:cs="Times New Roman"/>
          <w:color w:val="000000"/>
          <w:sz w:val="32"/>
          <w:szCs w:val="32"/>
        </w:rPr>
        <w:t>牵头</w:t>
      </w:r>
      <w:r w:rsidRPr="008E4886">
        <w:rPr>
          <w:rFonts w:ascii="Times New Roman" w:eastAsia="仿宋" w:hAnsi="Times New Roman" w:cs="Times New Roman" w:hint="eastAsia"/>
          <w:color w:val="000000"/>
          <w:sz w:val="32"/>
          <w:szCs w:val="32"/>
        </w:rPr>
        <w:t>单位在场人员</w:t>
      </w:r>
      <w:r w:rsidRPr="008E4886">
        <w:rPr>
          <w:rFonts w:ascii="Times New Roman" w:eastAsia="仿宋" w:hAnsi="Times New Roman" w:cs="Times New Roman"/>
          <w:color w:val="000000"/>
          <w:sz w:val="32"/>
          <w:szCs w:val="32"/>
        </w:rPr>
        <w:t>直接</w:t>
      </w:r>
      <w:r w:rsidRPr="008E4886">
        <w:rPr>
          <w:rFonts w:ascii="Times New Roman" w:eastAsia="仿宋" w:hAnsi="Times New Roman" w:cs="Times New Roman" w:hint="eastAsia"/>
          <w:color w:val="000000"/>
          <w:sz w:val="32"/>
          <w:szCs w:val="32"/>
        </w:rPr>
        <w:t>组织</w:t>
      </w:r>
      <w:r w:rsidRPr="008E4886">
        <w:rPr>
          <w:rFonts w:ascii="Times New Roman" w:eastAsia="仿宋" w:hAnsi="Times New Roman" w:cs="Times New Roman"/>
          <w:color w:val="000000"/>
          <w:sz w:val="32"/>
          <w:szCs w:val="32"/>
        </w:rPr>
        <w:t>、协调、指导</w:t>
      </w:r>
      <w:r w:rsidRPr="008E4886">
        <w:rPr>
          <w:rFonts w:ascii="Times New Roman" w:eastAsia="仿宋" w:hAnsi="Times New Roman" w:cs="Times New Roman" w:hint="eastAsia"/>
          <w:color w:val="000000"/>
          <w:sz w:val="32"/>
          <w:szCs w:val="32"/>
        </w:rPr>
        <w:t>对应</w:t>
      </w:r>
      <w:r w:rsidRPr="008E4886">
        <w:rPr>
          <w:rFonts w:ascii="Times New Roman" w:eastAsia="仿宋" w:hAnsi="Times New Roman" w:cs="Times New Roman"/>
          <w:color w:val="000000"/>
          <w:sz w:val="32"/>
          <w:szCs w:val="32"/>
        </w:rPr>
        <w:t>的应急队伍</w:t>
      </w:r>
      <w:r w:rsidRPr="008E4886">
        <w:rPr>
          <w:rFonts w:ascii="Times New Roman" w:eastAsia="仿宋" w:hAnsi="Times New Roman" w:cs="Times New Roman" w:hint="eastAsia"/>
          <w:color w:val="000000"/>
          <w:sz w:val="32"/>
          <w:szCs w:val="32"/>
        </w:rPr>
        <w:t>落实</w:t>
      </w:r>
      <w:r w:rsidRPr="008E4886">
        <w:rPr>
          <w:rFonts w:ascii="Times New Roman" w:eastAsia="仿宋" w:hAnsi="Times New Roman" w:cs="Times New Roman"/>
          <w:color w:val="000000"/>
          <w:sz w:val="32"/>
          <w:szCs w:val="32"/>
        </w:rPr>
        <w:t>指挥意见。</w:t>
      </w:r>
    </w:p>
    <w:p w:rsidR="009D039A" w:rsidRPr="008E4886" w:rsidRDefault="009D039A" w:rsidP="00225B80">
      <w:pPr>
        <w:spacing w:line="600" w:lineRule="exact"/>
        <w:ind w:firstLineChars="200" w:firstLine="643"/>
        <w:outlineLvl w:val="1"/>
        <w:rPr>
          <w:rFonts w:ascii="Times New Roman" w:eastAsia="楷体" w:hAnsi="Times New Roman" w:cs="Times New Roman"/>
          <w:b/>
          <w:color w:val="000000"/>
          <w:sz w:val="32"/>
          <w:szCs w:val="32"/>
        </w:rPr>
      </w:pPr>
      <w:bookmarkStart w:id="102" w:name="_Toc72680061"/>
      <w:r w:rsidRPr="008E4886">
        <w:rPr>
          <w:rFonts w:ascii="Times New Roman" w:eastAsia="楷体" w:hAnsi="Times New Roman" w:cs="Times New Roman"/>
          <w:b/>
          <w:color w:val="000000"/>
          <w:sz w:val="32"/>
          <w:szCs w:val="32"/>
        </w:rPr>
        <w:t>2.4</w:t>
      </w:r>
      <w:r w:rsidRPr="008E4886">
        <w:rPr>
          <w:rFonts w:ascii="Times New Roman" w:eastAsia="楷体" w:hAnsi="Times New Roman" w:cs="Times New Roman"/>
          <w:b/>
          <w:color w:val="000000"/>
          <w:sz w:val="32"/>
          <w:szCs w:val="32"/>
        </w:rPr>
        <w:t>住房城乡建设系统灾区现场指挥办</w:t>
      </w:r>
      <w:bookmarkEnd w:id="102"/>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重大及以上地震灾害事件发生后，临时成立住房城乡建设系统灾区现场指挥办（以下</w:t>
      </w:r>
      <w:r w:rsidRPr="008E4886">
        <w:rPr>
          <w:rFonts w:ascii="Times New Roman" w:eastAsia="仿宋" w:hAnsi="Times New Roman" w:cs="Times New Roman"/>
          <w:sz w:val="32"/>
          <w:szCs w:val="32"/>
        </w:rPr>
        <w:t>简称现场指挥办）</w:t>
      </w:r>
      <w:r w:rsidRPr="008E4886">
        <w:rPr>
          <w:rFonts w:ascii="Times New Roman" w:eastAsia="仿宋" w:hAnsi="Times New Roman" w:cs="Times New Roman" w:hint="eastAsia"/>
          <w:sz w:val="32"/>
          <w:szCs w:val="32"/>
        </w:rPr>
        <w:t>，在省抗震救灾指挥部的统一领导下开展工作</w:t>
      </w:r>
      <w:r w:rsidRPr="008E4886">
        <w:rPr>
          <w:rFonts w:ascii="Times New Roman" w:eastAsia="仿宋" w:hAnsi="Times New Roman" w:cs="Times New Roman"/>
          <w:sz w:val="32"/>
          <w:szCs w:val="32"/>
        </w:rPr>
        <w:t>。由赴灾区现场的指挥长或副指挥长指挥协调现场工作，</w:t>
      </w:r>
      <w:r w:rsidRPr="008E4886">
        <w:rPr>
          <w:rFonts w:ascii="Times New Roman" w:eastAsia="仿宋" w:hAnsi="Times New Roman" w:cs="Times New Roman" w:hint="eastAsia"/>
          <w:sz w:val="32"/>
          <w:szCs w:val="32"/>
        </w:rPr>
        <w:t>现场指挥办成员包括在灾区的厅指挥部成员单</w:t>
      </w:r>
      <w:r w:rsidRPr="008E4886">
        <w:rPr>
          <w:rFonts w:ascii="Times New Roman" w:eastAsia="仿宋" w:hAnsi="Times New Roman" w:cs="Times New Roman" w:hint="eastAsia"/>
          <w:sz w:val="32"/>
          <w:szCs w:val="32"/>
        </w:rPr>
        <w:lastRenderedPageBreak/>
        <w:t>位工作人员</w:t>
      </w:r>
      <w:r w:rsidRPr="008E4886">
        <w:rPr>
          <w:rFonts w:ascii="Times New Roman" w:eastAsia="仿宋" w:hAnsi="Times New Roman" w:cs="Times New Roman"/>
          <w:sz w:val="32"/>
          <w:szCs w:val="32"/>
        </w:rPr>
        <w:t>。</w:t>
      </w:r>
      <w:r w:rsidRPr="008E4886">
        <w:rPr>
          <w:rFonts w:ascii="Times New Roman" w:eastAsia="仿宋" w:hAnsi="Times New Roman" w:cs="Times New Roman" w:hint="eastAsia"/>
          <w:sz w:val="32"/>
          <w:szCs w:val="32"/>
        </w:rPr>
        <w:t>厅机关服务中心负责厅应急指挥部指挥长、副指挥长以及地震灾区前方工作组的后勤服务工作。</w:t>
      </w:r>
      <w:r w:rsidRPr="008E4886">
        <w:rPr>
          <w:rFonts w:ascii="Times New Roman" w:eastAsia="仿宋" w:hAnsi="Times New Roman" w:cs="Times New Roman"/>
          <w:sz w:val="32"/>
          <w:szCs w:val="32"/>
        </w:rPr>
        <w:t>应急</w:t>
      </w:r>
      <w:r w:rsidRPr="008E4886">
        <w:rPr>
          <w:rFonts w:ascii="Times New Roman" w:eastAsia="仿宋" w:hAnsi="Times New Roman" w:cs="Times New Roman"/>
          <w:color w:val="000000"/>
          <w:sz w:val="32"/>
          <w:szCs w:val="32"/>
        </w:rPr>
        <w:t>救援阶段结束后，现场指挥办自动撤销。</w:t>
      </w:r>
    </w:p>
    <w:p w:rsidR="009D039A" w:rsidRPr="008E4886" w:rsidRDefault="009D039A" w:rsidP="00190665">
      <w:pPr>
        <w:spacing w:beforeLines="50" w:afterLines="50" w:line="600" w:lineRule="exact"/>
        <w:ind w:firstLineChars="200" w:firstLine="640"/>
        <w:outlineLvl w:val="0"/>
        <w:rPr>
          <w:rFonts w:ascii="Times New Roman" w:eastAsia="黑体" w:hAnsi="Times New Roman" w:cs="Times New Roman"/>
          <w:color w:val="000000"/>
          <w:sz w:val="32"/>
          <w:szCs w:val="32"/>
        </w:rPr>
      </w:pPr>
      <w:bookmarkStart w:id="103" w:name="_Toc279434175"/>
      <w:bookmarkStart w:id="104" w:name="_Toc320261638"/>
      <w:bookmarkStart w:id="105" w:name="_Toc319920712"/>
      <w:bookmarkStart w:id="106" w:name="_Toc320261710"/>
      <w:bookmarkStart w:id="107" w:name="_Toc319942524"/>
      <w:bookmarkStart w:id="108" w:name="_Toc320261637"/>
      <w:bookmarkStart w:id="109" w:name="_Toc21075"/>
      <w:bookmarkStart w:id="110" w:name="_Toc3085"/>
      <w:bookmarkStart w:id="111" w:name="_Toc2532523"/>
      <w:bookmarkStart w:id="112" w:name="_Toc277227562"/>
      <w:bookmarkStart w:id="113" w:name="_Toc319942525"/>
      <w:bookmarkStart w:id="114" w:name="_Toc319920711"/>
      <w:bookmarkStart w:id="115" w:name="_Toc32439"/>
      <w:bookmarkStart w:id="116" w:name="_Toc319920714"/>
      <w:bookmarkStart w:id="117" w:name="_Toc27660"/>
      <w:bookmarkStart w:id="118" w:name="_Toc39158086"/>
      <w:bookmarkStart w:id="119" w:name="_Toc18272"/>
      <w:bookmarkStart w:id="120" w:name="_Toc283109816"/>
      <w:bookmarkStart w:id="121" w:name="_Toc29394098"/>
      <w:bookmarkStart w:id="122" w:name="_Toc7268006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8E4886">
        <w:rPr>
          <w:rFonts w:ascii="Times New Roman" w:eastAsia="黑体" w:hAnsi="Times New Roman" w:cs="Times New Roman"/>
          <w:color w:val="000000"/>
          <w:sz w:val="32"/>
          <w:szCs w:val="32"/>
        </w:rPr>
        <w:t>3.</w:t>
      </w:r>
      <w:r w:rsidRPr="008E4886">
        <w:rPr>
          <w:rFonts w:ascii="Times New Roman" w:eastAsia="黑体" w:hAnsi="Times New Roman" w:cs="Times New Roman"/>
          <w:color w:val="000000"/>
          <w:sz w:val="32"/>
          <w:szCs w:val="32"/>
        </w:rPr>
        <w:t>响应机制</w:t>
      </w:r>
      <w:bookmarkEnd w:id="118"/>
      <w:bookmarkEnd w:id="119"/>
      <w:bookmarkEnd w:id="120"/>
      <w:bookmarkEnd w:id="121"/>
      <w:bookmarkEnd w:id="122"/>
    </w:p>
    <w:p w:rsidR="009D039A" w:rsidRPr="008E4886" w:rsidRDefault="009D039A" w:rsidP="00225B80">
      <w:pPr>
        <w:spacing w:line="600" w:lineRule="exact"/>
        <w:ind w:firstLineChars="200" w:firstLine="643"/>
        <w:outlineLvl w:val="1"/>
        <w:rPr>
          <w:rFonts w:ascii="Times New Roman" w:eastAsia="楷体" w:hAnsi="Times New Roman" w:cs="Times New Roman"/>
          <w:b/>
          <w:color w:val="000000"/>
          <w:sz w:val="32"/>
          <w:szCs w:val="32"/>
        </w:rPr>
      </w:pPr>
      <w:bookmarkStart w:id="123" w:name="_Toc5681"/>
      <w:bookmarkStart w:id="124" w:name="_Toc21438"/>
      <w:bookmarkStart w:id="125" w:name="_Toc29394099"/>
      <w:bookmarkStart w:id="126" w:name="_Toc12139"/>
      <w:bookmarkStart w:id="127" w:name="_Toc19190"/>
      <w:bookmarkStart w:id="128" w:name="_Toc72680063"/>
      <w:bookmarkEnd w:id="123"/>
      <w:bookmarkEnd w:id="124"/>
      <w:r w:rsidRPr="008E4886">
        <w:rPr>
          <w:rFonts w:ascii="Times New Roman" w:eastAsia="楷体" w:hAnsi="Times New Roman" w:cs="Times New Roman"/>
          <w:b/>
          <w:color w:val="000000"/>
          <w:sz w:val="32"/>
          <w:szCs w:val="32"/>
        </w:rPr>
        <w:t xml:space="preserve">3.1 </w:t>
      </w:r>
      <w:r w:rsidRPr="008E4886">
        <w:rPr>
          <w:rFonts w:ascii="Times New Roman" w:eastAsia="楷体" w:hAnsi="Times New Roman" w:cs="Times New Roman"/>
          <w:b/>
          <w:color w:val="000000"/>
          <w:sz w:val="32"/>
          <w:szCs w:val="32"/>
        </w:rPr>
        <w:t>地震灾害事件分级</w:t>
      </w:r>
      <w:bookmarkEnd w:id="125"/>
      <w:bookmarkEnd w:id="126"/>
      <w:bookmarkEnd w:id="127"/>
      <w:bookmarkEnd w:id="128"/>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地震灾害事件是指造成人员伤亡或财产损失的地震事件，根据《</w:t>
      </w:r>
      <w:r w:rsidRPr="008E4886">
        <w:rPr>
          <w:rFonts w:ascii="Times New Roman" w:eastAsia="仿宋" w:hAnsi="Times New Roman" w:cs="Times New Roman" w:hint="eastAsia"/>
          <w:color w:val="000000"/>
          <w:sz w:val="32"/>
          <w:szCs w:val="32"/>
        </w:rPr>
        <w:t>四川省</w:t>
      </w:r>
      <w:r w:rsidRPr="008E4886">
        <w:rPr>
          <w:rFonts w:ascii="Times New Roman" w:eastAsia="仿宋" w:hAnsi="Times New Roman" w:cs="Times New Roman"/>
          <w:color w:val="000000"/>
          <w:sz w:val="32"/>
          <w:szCs w:val="32"/>
        </w:rPr>
        <w:t>地震应急预案》相关规定，按其破坏程度划分为特别重大、重大、较大、一般</w:t>
      </w:r>
      <w:r w:rsidRPr="008E4886">
        <w:rPr>
          <w:rFonts w:ascii="Times New Roman" w:eastAsia="仿宋" w:hAnsi="Times New Roman" w:cs="Times New Roman"/>
          <w:color w:val="000000"/>
          <w:sz w:val="32"/>
          <w:szCs w:val="32"/>
        </w:rPr>
        <w:t>4</w:t>
      </w:r>
      <w:r w:rsidRPr="008E4886">
        <w:rPr>
          <w:rFonts w:ascii="Times New Roman" w:eastAsia="仿宋" w:hAnsi="Times New Roman" w:cs="Times New Roman"/>
          <w:color w:val="000000"/>
          <w:sz w:val="32"/>
          <w:szCs w:val="32"/>
        </w:rPr>
        <w:t>个等级</w:t>
      </w:r>
      <w:r w:rsidRPr="008E4886">
        <w:rPr>
          <w:rFonts w:ascii="Times New Roman" w:eastAsia="仿宋" w:hAnsi="Times New Roman" w:cs="Times New Roman"/>
          <w:sz w:val="32"/>
          <w:szCs w:val="32"/>
        </w:rPr>
        <w:t>（</w:t>
      </w:r>
      <w:r w:rsidRPr="008E4886">
        <w:rPr>
          <w:rFonts w:ascii="Times New Roman" w:eastAsia="仿宋" w:hAnsi="Times New Roman" w:cs="Times New Roman" w:hint="eastAsia"/>
          <w:sz w:val="32"/>
          <w:szCs w:val="32"/>
        </w:rPr>
        <w:t>如有变动，以</w:t>
      </w:r>
      <w:r w:rsidRPr="008E4886">
        <w:rPr>
          <w:rFonts w:ascii="Times New Roman" w:eastAsia="仿宋" w:hAnsi="Times New Roman" w:cs="Times New Roman"/>
          <w:sz w:val="32"/>
          <w:szCs w:val="32"/>
        </w:rPr>
        <w:t>最新标准</w:t>
      </w:r>
      <w:r w:rsidRPr="008E4886">
        <w:rPr>
          <w:rFonts w:ascii="Times New Roman" w:eastAsia="仿宋" w:hAnsi="Times New Roman" w:cs="Times New Roman" w:hint="eastAsia"/>
          <w:sz w:val="32"/>
          <w:szCs w:val="32"/>
        </w:rPr>
        <w:t>为准</w:t>
      </w:r>
      <w:r w:rsidRPr="008E4886">
        <w:rPr>
          <w:rFonts w:ascii="Times New Roman" w:eastAsia="仿宋" w:hAnsi="Times New Roman" w:cs="Times New Roman"/>
          <w:sz w:val="32"/>
          <w:szCs w:val="32"/>
        </w:rPr>
        <w:t>）</w:t>
      </w:r>
      <w:r w:rsidRPr="008E4886">
        <w:rPr>
          <w:rFonts w:ascii="Times New Roman" w:eastAsia="仿宋" w:hAnsi="Times New Roman" w:cs="Times New Roman"/>
          <w:color w:val="000000"/>
          <w:sz w:val="32"/>
          <w:szCs w:val="32"/>
        </w:rPr>
        <w:t>。</w:t>
      </w:r>
    </w:p>
    <w:p w:rsidR="009D039A" w:rsidRPr="008E4886" w:rsidRDefault="009D039A" w:rsidP="00225B80">
      <w:pPr>
        <w:spacing w:line="600" w:lineRule="exact"/>
        <w:ind w:firstLineChars="200" w:firstLine="643"/>
        <w:outlineLvl w:val="2"/>
        <w:rPr>
          <w:rFonts w:ascii="Times New Roman" w:eastAsia="仿宋" w:hAnsi="Times New Roman" w:cs="Times New Roman"/>
          <w:b/>
          <w:color w:val="000000"/>
          <w:sz w:val="32"/>
          <w:szCs w:val="32"/>
        </w:rPr>
      </w:pPr>
      <w:bookmarkStart w:id="129" w:name="_Toc24705"/>
      <w:bookmarkStart w:id="130" w:name="_Toc26882"/>
      <w:bookmarkStart w:id="131" w:name="_Toc8196"/>
      <w:bookmarkStart w:id="132" w:name="_Toc29394100"/>
      <w:bookmarkStart w:id="133" w:name="_Toc8669"/>
      <w:bookmarkEnd w:id="129"/>
      <w:bookmarkEnd w:id="130"/>
      <w:r w:rsidRPr="008E4886">
        <w:rPr>
          <w:rFonts w:ascii="Times New Roman" w:eastAsia="仿宋" w:hAnsi="Times New Roman" w:cs="Times New Roman"/>
          <w:b/>
          <w:color w:val="000000"/>
          <w:sz w:val="32"/>
          <w:szCs w:val="32"/>
        </w:rPr>
        <w:t xml:space="preserve">3.1.1 </w:t>
      </w:r>
      <w:r w:rsidRPr="008E4886">
        <w:rPr>
          <w:rFonts w:ascii="Times New Roman" w:eastAsia="仿宋" w:hAnsi="Times New Roman" w:cs="Times New Roman"/>
          <w:b/>
          <w:color w:val="000000"/>
          <w:sz w:val="32"/>
          <w:szCs w:val="32"/>
        </w:rPr>
        <w:t>特别重大地震灾害事件</w:t>
      </w:r>
      <w:bookmarkEnd w:id="131"/>
      <w:bookmarkEnd w:id="132"/>
      <w:bookmarkEnd w:id="133"/>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造成</w:t>
      </w:r>
      <w:r w:rsidRPr="008E4886">
        <w:rPr>
          <w:rFonts w:ascii="Times New Roman" w:eastAsia="仿宋" w:hAnsi="Times New Roman" w:cs="Times New Roman"/>
          <w:color w:val="000000"/>
          <w:sz w:val="32"/>
          <w:szCs w:val="32"/>
        </w:rPr>
        <w:t>300</w:t>
      </w:r>
      <w:r w:rsidRPr="008E4886">
        <w:rPr>
          <w:rFonts w:ascii="Times New Roman" w:eastAsia="仿宋" w:hAnsi="Times New Roman" w:cs="Times New Roman"/>
          <w:color w:val="000000"/>
          <w:sz w:val="32"/>
          <w:szCs w:val="32"/>
        </w:rPr>
        <w:t>人以上死亡（含失踪）或者直接经济损失占我省上年地区生产总值</w:t>
      </w:r>
      <w:r w:rsidRPr="008E4886">
        <w:rPr>
          <w:rFonts w:ascii="Times New Roman" w:eastAsia="仿宋" w:hAnsi="Times New Roman" w:cs="Times New Roman"/>
          <w:color w:val="000000"/>
          <w:sz w:val="32"/>
          <w:szCs w:val="32"/>
        </w:rPr>
        <w:t>1%</w:t>
      </w:r>
      <w:r w:rsidRPr="008E4886">
        <w:rPr>
          <w:rFonts w:ascii="Times New Roman" w:eastAsia="仿宋" w:hAnsi="Times New Roman" w:cs="Times New Roman"/>
          <w:color w:val="000000"/>
          <w:sz w:val="32"/>
          <w:szCs w:val="32"/>
        </w:rPr>
        <w:t>以上的地震灾害事件。</w:t>
      </w:r>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初判指标：发生在省内市（州）政府驻地城区</w:t>
      </w:r>
      <w:r w:rsidRPr="008E4886">
        <w:rPr>
          <w:rFonts w:ascii="Times New Roman" w:eastAsia="仿宋" w:hAnsi="Times New Roman" w:cs="Times New Roman"/>
          <w:color w:val="000000"/>
          <w:sz w:val="32"/>
          <w:szCs w:val="32"/>
        </w:rPr>
        <w:t>6.0</w:t>
      </w:r>
      <w:r w:rsidRPr="008E4886">
        <w:rPr>
          <w:rFonts w:ascii="Times New Roman" w:eastAsia="仿宋" w:hAnsi="Times New Roman" w:cs="Times New Roman"/>
          <w:color w:val="000000"/>
          <w:sz w:val="32"/>
          <w:szCs w:val="32"/>
        </w:rPr>
        <w:t>级以上地震；或发生在省内其他地区</w:t>
      </w:r>
      <w:r w:rsidRPr="008E4886">
        <w:rPr>
          <w:rFonts w:ascii="Times New Roman" w:eastAsia="仿宋" w:hAnsi="Times New Roman" w:cs="Times New Roman"/>
          <w:color w:val="000000"/>
          <w:sz w:val="32"/>
          <w:szCs w:val="32"/>
        </w:rPr>
        <w:t>7.0</w:t>
      </w:r>
      <w:r w:rsidRPr="008E4886">
        <w:rPr>
          <w:rFonts w:ascii="Times New Roman" w:eastAsia="仿宋" w:hAnsi="Times New Roman" w:cs="Times New Roman"/>
          <w:color w:val="000000"/>
          <w:sz w:val="32"/>
          <w:szCs w:val="32"/>
        </w:rPr>
        <w:t>级以上地震。</w:t>
      </w:r>
    </w:p>
    <w:p w:rsidR="009D039A" w:rsidRPr="008E4886" w:rsidRDefault="009D039A" w:rsidP="00225B80">
      <w:pPr>
        <w:spacing w:line="600" w:lineRule="exact"/>
        <w:ind w:firstLineChars="200" w:firstLine="643"/>
        <w:outlineLvl w:val="2"/>
        <w:rPr>
          <w:rFonts w:ascii="Times New Roman" w:eastAsia="仿宋" w:hAnsi="Times New Roman" w:cs="Times New Roman"/>
          <w:b/>
          <w:color w:val="000000"/>
          <w:sz w:val="32"/>
          <w:szCs w:val="32"/>
        </w:rPr>
      </w:pPr>
      <w:bookmarkStart w:id="134" w:name="_Toc18486"/>
      <w:bookmarkStart w:id="135" w:name="_Toc14532"/>
      <w:bookmarkStart w:id="136" w:name="_Toc16056"/>
      <w:bookmarkStart w:id="137" w:name="_Toc29394101"/>
      <w:bookmarkStart w:id="138" w:name="_Toc20323"/>
      <w:bookmarkEnd w:id="134"/>
      <w:bookmarkEnd w:id="135"/>
      <w:r w:rsidRPr="008E4886">
        <w:rPr>
          <w:rFonts w:ascii="Times New Roman" w:eastAsia="仿宋" w:hAnsi="Times New Roman" w:cs="Times New Roman"/>
          <w:b/>
          <w:color w:val="000000"/>
          <w:sz w:val="32"/>
          <w:szCs w:val="32"/>
        </w:rPr>
        <w:t xml:space="preserve">3.1.2 </w:t>
      </w:r>
      <w:r w:rsidRPr="008E4886">
        <w:rPr>
          <w:rFonts w:ascii="Times New Roman" w:eastAsia="仿宋" w:hAnsi="Times New Roman" w:cs="Times New Roman"/>
          <w:b/>
          <w:color w:val="000000"/>
          <w:sz w:val="32"/>
          <w:szCs w:val="32"/>
        </w:rPr>
        <w:t>重大地震灾害事件</w:t>
      </w:r>
      <w:bookmarkEnd w:id="136"/>
      <w:bookmarkEnd w:id="137"/>
      <w:bookmarkEnd w:id="138"/>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造成</w:t>
      </w:r>
      <w:r w:rsidRPr="008E4886">
        <w:rPr>
          <w:rFonts w:ascii="Times New Roman" w:eastAsia="仿宋" w:hAnsi="Times New Roman" w:cs="Times New Roman"/>
          <w:color w:val="000000"/>
          <w:sz w:val="32"/>
          <w:szCs w:val="32"/>
        </w:rPr>
        <w:t>50</w:t>
      </w:r>
      <w:r w:rsidRPr="008E4886">
        <w:rPr>
          <w:rFonts w:ascii="Times New Roman" w:eastAsia="仿宋" w:hAnsi="Times New Roman" w:cs="Times New Roman"/>
          <w:color w:val="000000"/>
          <w:sz w:val="32"/>
          <w:szCs w:val="32"/>
        </w:rPr>
        <w:t>人以上、</w:t>
      </w:r>
      <w:r w:rsidRPr="008E4886">
        <w:rPr>
          <w:rFonts w:ascii="Times New Roman" w:eastAsia="仿宋" w:hAnsi="Times New Roman" w:cs="Times New Roman"/>
          <w:color w:val="000000"/>
          <w:sz w:val="32"/>
          <w:szCs w:val="32"/>
        </w:rPr>
        <w:t>300</w:t>
      </w:r>
      <w:r w:rsidRPr="008E4886">
        <w:rPr>
          <w:rFonts w:ascii="Times New Roman" w:eastAsia="仿宋" w:hAnsi="Times New Roman" w:cs="Times New Roman"/>
          <w:color w:val="000000"/>
          <w:sz w:val="32"/>
          <w:szCs w:val="32"/>
        </w:rPr>
        <w:t>人以下死亡（含失踪）或者造成严重经济损失的地震灾害事件。</w:t>
      </w:r>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初判指标：发生在省内市（州）政府驻地城区</w:t>
      </w:r>
      <w:r w:rsidRPr="008E4886">
        <w:rPr>
          <w:rFonts w:ascii="Times New Roman" w:eastAsia="仿宋" w:hAnsi="Times New Roman" w:cs="Times New Roman"/>
          <w:color w:val="000000"/>
          <w:sz w:val="32"/>
          <w:szCs w:val="32"/>
        </w:rPr>
        <w:t>5.0-5.9</w:t>
      </w:r>
      <w:r w:rsidRPr="008E4886">
        <w:rPr>
          <w:rFonts w:ascii="Times New Roman" w:eastAsia="仿宋" w:hAnsi="Times New Roman" w:cs="Times New Roman"/>
          <w:color w:val="000000"/>
          <w:sz w:val="32"/>
          <w:szCs w:val="32"/>
        </w:rPr>
        <w:t>级地震；或发生在省内其他地区</w:t>
      </w:r>
      <w:r w:rsidRPr="008E4886">
        <w:rPr>
          <w:rFonts w:ascii="Times New Roman" w:eastAsia="仿宋" w:hAnsi="Times New Roman" w:cs="Times New Roman"/>
          <w:color w:val="000000"/>
          <w:sz w:val="32"/>
          <w:szCs w:val="32"/>
        </w:rPr>
        <w:t>6.0-6.9</w:t>
      </w:r>
      <w:r w:rsidRPr="008E4886">
        <w:rPr>
          <w:rFonts w:ascii="Times New Roman" w:eastAsia="仿宋" w:hAnsi="Times New Roman" w:cs="Times New Roman"/>
          <w:color w:val="000000"/>
          <w:sz w:val="32"/>
          <w:szCs w:val="32"/>
        </w:rPr>
        <w:t>级地震。</w:t>
      </w:r>
    </w:p>
    <w:p w:rsidR="009D039A" w:rsidRPr="008E4886" w:rsidRDefault="009D039A" w:rsidP="00225B80">
      <w:pPr>
        <w:spacing w:line="600" w:lineRule="exact"/>
        <w:ind w:firstLineChars="200" w:firstLine="643"/>
        <w:outlineLvl w:val="2"/>
        <w:rPr>
          <w:rFonts w:ascii="Times New Roman" w:eastAsia="仿宋" w:hAnsi="Times New Roman" w:cs="Times New Roman"/>
          <w:b/>
          <w:color w:val="000000"/>
          <w:sz w:val="32"/>
          <w:szCs w:val="32"/>
        </w:rPr>
      </w:pPr>
      <w:bookmarkStart w:id="139" w:name="_Toc22823"/>
      <w:bookmarkStart w:id="140" w:name="_Toc32014"/>
      <w:bookmarkStart w:id="141" w:name="_Toc39158087"/>
      <w:bookmarkStart w:id="142" w:name="_Toc4368"/>
      <w:bookmarkStart w:id="143" w:name="_Toc29394102"/>
      <w:bookmarkStart w:id="144" w:name="_Toc25137"/>
      <w:bookmarkEnd w:id="139"/>
      <w:bookmarkEnd w:id="140"/>
      <w:r w:rsidRPr="008E4886">
        <w:rPr>
          <w:rFonts w:ascii="Times New Roman" w:eastAsia="仿宋" w:hAnsi="Times New Roman" w:cs="Times New Roman"/>
          <w:b/>
          <w:color w:val="000000"/>
          <w:sz w:val="32"/>
          <w:szCs w:val="32"/>
        </w:rPr>
        <w:t xml:space="preserve">3.1.3 </w:t>
      </w:r>
      <w:r w:rsidRPr="008E4886">
        <w:rPr>
          <w:rFonts w:ascii="Times New Roman" w:eastAsia="仿宋" w:hAnsi="Times New Roman" w:cs="Times New Roman"/>
          <w:b/>
          <w:color w:val="000000"/>
          <w:sz w:val="32"/>
          <w:szCs w:val="32"/>
        </w:rPr>
        <w:t>较大地震灾害事件</w:t>
      </w:r>
      <w:bookmarkEnd w:id="141"/>
      <w:bookmarkEnd w:id="142"/>
      <w:bookmarkEnd w:id="143"/>
      <w:bookmarkEnd w:id="144"/>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造成</w:t>
      </w:r>
      <w:r w:rsidRPr="008E4886">
        <w:rPr>
          <w:rFonts w:ascii="Times New Roman" w:eastAsia="仿宋" w:hAnsi="Times New Roman" w:cs="Times New Roman"/>
          <w:color w:val="000000"/>
          <w:sz w:val="32"/>
          <w:szCs w:val="32"/>
        </w:rPr>
        <w:t>10</w:t>
      </w:r>
      <w:r w:rsidRPr="008E4886">
        <w:rPr>
          <w:rFonts w:ascii="Times New Roman" w:eastAsia="仿宋" w:hAnsi="Times New Roman" w:cs="Times New Roman"/>
          <w:color w:val="000000"/>
          <w:sz w:val="32"/>
          <w:szCs w:val="32"/>
        </w:rPr>
        <w:t>人以上、</w:t>
      </w:r>
      <w:r w:rsidRPr="008E4886">
        <w:rPr>
          <w:rFonts w:ascii="Times New Roman" w:eastAsia="仿宋" w:hAnsi="Times New Roman" w:cs="Times New Roman"/>
          <w:color w:val="000000"/>
          <w:sz w:val="32"/>
          <w:szCs w:val="32"/>
        </w:rPr>
        <w:t>50</w:t>
      </w:r>
      <w:r w:rsidRPr="008E4886">
        <w:rPr>
          <w:rFonts w:ascii="Times New Roman" w:eastAsia="仿宋" w:hAnsi="Times New Roman" w:cs="Times New Roman"/>
          <w:color w:val="000000"/>
          <w:sz w:val="32"/>
          <w:szCs w:val="32"/>
        </w:rPr>
        <w:t>人以下死亡（含失踪）或者造成较重经</w:t>
      </w:r>
      <w:r w:rsidRPr="008E4886">
        <w:rPr>
          <w:rFonts w:ascii="Times New Roman" w:eastAsia="仿宋" w:hAnsi="Times New Roman" w:cs="Times New Roman"/>
          <w:color w:val="000000"/>
          <w:sz w:val="32"/>
          <w:szCs w:val="32"/>
        </w:rPr>
        <w:lastRenderedPageBreak/>
        <w:t>济损失的地震灾害事件。</w:t>
      </w:r>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初判指标：发生在省内市（州）政府驻地城区</w:t>
      </w:r>
      <w:r w:rsidRPr="008E4886">
        <w:rPr>
          <w:rFonts w:ascii="Times New Roman" w:eastAsia="仿宋" w:hAnsi="Times New Roman" w:cs="Times New Roman"/>
          <w:color w:val="000000"/>
          <w:sz w:val="32"/>
          <w:szCs w:val="32"/>
        </w:rPr>
        <w:t>4.0-4.9</w:t>
      </w:r>
      <w:r w:rsidRPr="008E4886">
        <w:rPr>
          <w:rFonts w:ascii="Times New Roman" w:eastAsia="仿宋" w:hAnsi="Times New Roman" w:cs="Times New Roman"/>
          <w:color w:val="000000"/>
          <w:sz w:val="32"/>
          <w:szCs w:val="32"/>
        </w:rPr>
        <w:t>级地震；或发生在省内其他地区</w:t>
      </w:r>
      <w:r w:rsidRPr="008E4886">
        <w:rPr>
          <w:rFonts w:ascii="Times New Roman" w:eastAsia="仿宋" w:hAnsi="Times New Roman" w:cs="Times New Roman"/>
          <w:color w:val="000000"/>
          <w:sz w:val="32"/>
          <w:szCs w:val="32"/>
        </w:rPr>
        <w:t>5.0-5.9</w:t>
      </w:r>
      <w:r w:rsidRPr="008E4886">
        <w:rPr>
          <w:rFonts w:ascii="Times New Roman" w:eastAsia="仿宋" w:hAnsi="Times New Roman" w:cs="Times New Roman"/>
          <w:color w:val="000000"/>
          <w:sz w:val="32"/>
          <w:szCs w:val="32"/>
        </w:rPr>
        <w:t>级地震。</w:t>
      </w:r>
    </w:p>
    <w:p w:rsidR="009D039A" w:rsidRPr="008E4886" w:rsidRDefault="009D039A" w:rsidP="00225B80">
      <w:pPr>
        <w:spacing w:line="600" w:lineRule="exact"/>
        <w:ind w:firstLineChars="200" w:firstLine="643"/>
        <w:outlineLvl w:val="2"/>
        <w:rPr>
          <w:rFonts w:ascii="Times New Roman" w:eastAsia="仿宋" w:hAnsi="Times New Roman" w:cs="Times New Roman"/>
          <w:b/>
          <w:color w:val="000000"/>
          <w:sz w:val="32"/>
          <w:szCs w:val="32"/>
        </w:rPr>
      </w:pPr>
      <w:bookmarkStart w:id="145" w:name="_Toc14031"/>
      <w:bookmarkStart w:id="146" w:name="_Toc667"/>
      <w:bookmarkStart w:id="147" w:name="_Toc39158088"/>
      <w:bookmarkStart w:id="148" w:name="_Toc20193"/>
      <w:bookmarkStart w:id="149" w:name="_Toc29394103"/>
      <w:bookmarkStart w:id="150" w:name="_Toc12528"/>
      <w:bookmarkEnd w:id="145"/>
      <w:bookmarkEnd w:id="146"/>
      <w:r w:rsidRPr="008E4886">
        <w:rPr>
          <w:rFonts w:ascii="Times New Roman" w:eastAsia="仿宋" w:hAnsi="Times New Roman" w:cs="Times New Roman"/>
          <w:b/>
          <w:color w:val="000000"/>
          <w:sz w:val="32"/>
          <w:szCs w:val="32"/>
        </w:rPr>
        <w:t xml:space="preserve">3.1.4 </w:t>
      </w:r>
      <w:r w:rsidRPr="008E4886">
        <w:rPr>
          <w:rFonts w:ascii="Times New Roman" w:eastAsia="仿宋" w:hAnsi="Times New Roman" w:cs="Times New Roman"/>
          <w:b/>
          <w:color w:val="000000"/>
          <w:sz w:val="32"/>
          <w:szCs w:val="32"/>
        </w:rPr>
        <w:t>一般地震灾害事件</w:t>
      </w:r>
      <w:bookmarkEnd w:id="147"/>
      <w:bookmarkEnd w:id="148"/>
      <w:bookmarkEnd w:id="149"/>
      <w:bookmarkEnd w:id="150"/>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造成</w:t>
      </w:r>
      <w:r w:rsidRPr="008E4886">
        <w:rPr>
          <w:rFonts w:ascii="Times New Roman" w:eastAsia="仿宋" w:hAnsi="Times New Roman" w:cs="Times New Roman"/>
          <w:color w:val="000000"/>
          <w:sz w:val="32"/>
          <w:szCs w:val="32"/>
        </w:rPr>
        <w:t>10</w:t>
      </w:r>
      <w:r w:rsidRPr="008E4886">
        <w:rPr>
          <w:rFonts w:ascii="Times New Roman" w:eastAsia="仿宋" w:hAnsi="Times New Roman" w:cs="Times New Roman"/>
          <w:color w:val="000000"/>
          <w:sz w:val="32"/>
          <w:szCs w:val="32"/>
        </w:rPr>
        <w:t>人以下死亡（含失踪）或者造成一定经济损失的地震灾害事件。</w:t>
      </w:r>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初判指标：省内发生</w:t>
      </w:r>
      <w:r w:rsidRPr="008E4886">
        <w:rPr>
          <w:rFonts w:ascii="Times New Roman" w:eastAsia="仿宋" w:hAnsi="Times New Roman" w:cs="Times New Roman"/>
          <w:color w:val="000000"/>
          <w:sz w:val="32"/>
          <w:szCs w:val="32"/>
        </w:rPr>
        <w:t>4.0-4.9</w:t>
      </w:r>
      <w:r w:rsidRPr="008E4886">
        <w:rPr>
          <w:rFonts w:ascii="Times New Roman" w:eastAsia="仿宋" w:hAnsi="Times New Roman" w:cs="Times New Roman"/>
          <w:color w:val="000000"/>
          <w:sz w:val="32"/>
          <w:szCs w:val="32"/>
        </w:rPr>
        <w:t>级地震〔市（州）政府驻地城区除外〕。</w:t>
      </w:r>
    </w:p>
    <w:p w:rsidR="009D039A" w:rsidRPr="008E4886" w:rsidRDefault="009D039A" w:rsidP="00225B80">
      <w:pPr>
        <w:spacing w:line="600" w:lineRule="exact"/>
        <w:ind w:firstLineChars="200" w:firstLine="643"/>
        <w:jc w:val="center"/>
        <w:rPr>
          <w:rFonts w:ascii="Times New Roman" w:eastAsia="仿宋" w:hAnsi="Times New Roman" w:cs="Times New Roman"/>
          <w:b/>
          <w:color w:val="000000"/>
          <w:sz w:val="32"/>
          <w:szCs w:val="32"/>
        </w:rPr>
      </w:pPr>
      <w:r w:rsidRPr="008E4886">
        <w:rPr>
          <w:rFonts w:ascii="Times New Roman" w:eastAsia="仿宋" w:hAnsi="Times New Roman" w:cs="Times New Roman"/>
          <w:b/>
          <w:color w:val="000000"/>
          <w:sz w:val="32"/>
          <w:szCs w:val="32"/>
        </w:rPr>
        <w:t>表</w:t>
      </w:r>
      <w:r w:rsidRPr="008E4886">
        <w:rPr>
          <w:rFonts w:ascii="Times New Roman" w:eastAsia="仿宋" w:hAnsi="Times New Roman" w:cs="Times New Roman" w:hint="eastAsia"/>
          <w:b/>
          <w:color w:val="000000"/>
          <w:sz w:val="32"/>
          <w:szCs w:val="32"/>
        </w:rPr>
        <w:t xml:space="preserve">1 </w:t>
      </w:r>
      <w:r w:rsidRPr="008E4886">
        <w:rPr>
          <w:rFonts w:ascii="Times New Roman" w:eastAsia="仿宋" w:hAnsi="Times New Roman" w:cs="Times New Roman"/>
          <w:b/>
          <w:color w:val="000000"/>
          <w:sz w:val="32"/>
          <w:szCs w:val="32"/>
        </w:rPr>
        <w:t>地震灾害事件分级标准和初判指标一览表</w:t>
      </w:r>
    </w:p>
    <w:tbl>
      <w:tblPr>
        <w:tblW w:w="4971" w:type="pct"/>
        <w:jc w:val="center"/>
        <w:tblLook w:val="04A0"/>
      </w:tblPr>
      <w:tblGrid>
        <w:gridCol w:w="2212"/>
        <w:gridCol w:w="1913"/>
        <w:gridCol w:w="1708"/>
        <w:gridCol w:w="1556"/>
        <w:gridCol w:w="1618"/>
      </w:tblGrid>
      <w:tr w:rsidR="009D039A" w:rsidRPr="008E4886" w:rsidTr="003211E3">
        <w:trPr>
          <w:cantSplit/>
          <w:trHeight w:val="535"/>
          <w:jc w:val="center"/>
        </w:trPr>
        <w:tc>
          <w:tcPr>
            <w:tcW w:w="1228" w:type="pct"/>
            <w:vMerge w:val="restart"/>
            <w:tcBorders>
              <w:top w:val="single" w:sz="4" w:space="0" w:color="auto"/>
              <w:left w:val="single" w:sz="4" w:space="0" w:color="auto"/>
              <w:right w:val="single" w:sz="4" w:space="0" w:color="auto"/>
            </w:tcBorders>
            <w:shd w:val="clear" w:color="auto" w:fill="auto"/>
            <w:vAlign w:val="center"/>
          </w:tcPr>
          <w:p w:rsidR="009D039A" w:rsidRPr="008E4886" w:rsidRDefault="009D039A" w:rsidP="009D039A">
            <w:pPr>
              <w:jc w:val="center"/>
              <w:rPr>
                <w:rFonts w:ascii="仿宋" w:eastAsia="仿宋" w:hAnsi="仿宋" w:cs="Times New Roman"/>
                <w:b/>
                <w:color w:val="000000"/>
                <w:sz w:val="24"/>
              </w:rPr>
            </w:pPr>
            <w:r w:rsidRPr="008E4886">
              <w:rPr>
                <w:rFonts w:ascii="仿宋" w:eastAsia="仿宋" w:hAnsi="仿宋" w:cs="Times New Roman"/>
                <w:b/>
                <w:color w:val="000000"/>
                <w:sz w:val="24"/>
              </w:rPr>
              <w:t>地震灾害</w:t>
            </w:r>
          </w:p>
          <w:p w:rsidR="009D039A" w:rsidRPr="008E4886" w:rsidRDefault="009D039A" w:rsidP="009D039A">
            <w:pPr>
              <w:jc w:val="center"/>
              <w:rPr>
                <w:rFonts w:ascii="仿宋" w:eastAsia="仿宋" w:hAnsi="仿宋" w:cs="Times New Roman"/>
                <w:b/>
                <w:color w:val="000000"/>
                <w:sz w:val="24"/>
              </w:rPr>
            </w:pPr>
            <w:r w:rsidRPr="008E4886">
              <w:rPr>
                <w:rFonts w:ascii="仿宋" w:eastAsia="仿宋" w:hAnsi="仿宋" w:cs="Times New Roman"/>
                <w:b/>
                <w:color w:val="000000"/>
                <w:sz w:val="24"/>
              </w:rPr>
              <w:t>等级</w:t>
            </w:r>
          </w:p>
        </w:tc>
        <w:tc>
          <w:tcPr>
            <w:tcW w:w="2010" w:type="pct"/>
            <w:gridSpan w:val="2"/>
            <w:tcBorders>
              <w:top w:val="single" w:sz="4" w:space="0" w:color="auto"/>
              <w:left w:val="single" w:sz="4" w:space="0" w:color="auto"/>
              <w:right w:val="single" w:sz="4" w:space="0" w:color="auto"/>
            </w:tcBorders>
            <w:shd w:val="clear" w:color="auto" w:fill="auto"/>
            <w:vAlign w:val="center"/>
          </w:tcPr>
          <w:p w:rsidR="009D039A" w:rsidRPr="008E4886" w:rsidRDefault="009D039A" w:rsidP="00225B80">
            <w:pPr>
              <w:ind w:firstLineChars="200" w:firstLine="482"/>
              <w:jc w:val="center"/>
              <w:rPr>
                <w:rFonts w:ascii="仿宋" w:eastAsia="仿宋" w:hAnsi="仿宋" w:cs="Times New Roman"/>
                <w:b/>
                <w:color w:val="000000"/>
                <w:sz w:val="24"/>
              </w:rPr>
            </w:pPr>
            <w:r w:rsidRPr="008E4886">
              <w:rPr>
                <w:rFonts w:ascii="仿宋" w:eastAsia="仿宋" w:hAnsi="仿宋" w:cs="Times New Roman"/>
                <w:b/>
                <w:color w:val="000000"/>
                <w:sz w:val="24"/>
              </w:rPr>
              <w:t>初判指标</w:t>
            </w:r>
          </w:p>
        </w:tc>
        <w:tc>
          <w:tcPr>
            <w:tcW w:w="1762" w:type="pct"/>
            <w:gridSpan w:val="2"/>
            <w:tcBorders>
              <w:top w:val="single" w:sz="4" w:space="0" w:color="auto"/>
              <w:left w:val="single" w:sz="4" w:space="0" w:color="auto"/>
              <w:right w:val="single" w:sz="4" w:space="0" w:color="auto"/>
            </w:tcBorders>
            <w:shd w:val="clear" w:color="auto" w:fill="auto"/>
            <w:vAlign w:val="center"/>
          </w:tcPr>
          <w:p w:rsidR="009D039A" w:rsidRPr="008E4886" w:rsidRDefault="009D039A" w:rsidP="00225B80">
            <w:pPr>
              <w:ind w:firstLineChars="200" w:firstLine="482"/>
              <w:jc w:val="center"/>
              <w:rPr>
                <w:rFonts w:ascii="仿宋" w:eastAsia="仿宋" w:hAnsi="仿宋" w:cs="Times New Roman"/>
                <w:b/>
                <w:color w:val="000000"/>
                <w:sz w:val="24"/>
              </w:rPr>
            </w:pPr>
            <w:r w:rsidRPr="008E4886">
              <w:rPr>
                <w:rFonts w:ascii="仿宋" w:eastAsia="仿宋" w:hAnsi="仿宋" w:cs="Times New Roman"/>
                <w:b/>
                <w:color w:val="000000"/>
                <w:sz w:val="24"/>
              </w:rPr>
              <w:t>分级标准</w:t>
            </w:r>
          </w:p>
        </w:tc>
      </w:tr>
      <w:tr w:rsidR="009D039A" w:rsidRPr="008E4886" w:rsidTr="003211E3">
        <w:trPr>
          <w:cantSplit/>
          <w:jc w:val="center"/>
        </w:trPr>
        <w:tc>
          <w:tcPr>
            <w:tcW w:w="1228" w:type="pct"/>
            <w:vMerge/>
            <w:tcBorders>
              <w:left w:val="single" w:sz="4" w:space="0" w:color="auto"/>
              <w:bottom w:val="single" w:sz="4" w:space="0" w:color="auto"/>
              <w:right w:val="single" w:sz="4" w:space="0" w:color="auto"/>
            </w:tcBorders>
            <w:shd w:val="clear" w:color="auto" w:fill="auto"/>
            <w:vAlign w:val="center"/>
          </w:tcPr>
          <w:p w:rsidR="009D039A" w:rsidRPr="008E4886" w:rsidRDefault="009D039A" w:rsidP="00225B80">
            <w:pPr>
              <w:ind w:firstLineChars="200" w:firstLine="482"/>
              <w:jc w:val="center"/>
              <w:rPr>
                <w:rFonts w:ascii="仿宋" w:eastAsia="仿宋" w:hAnsi="仿宋" w:cs="Times New Roman"/>
                <w:b/>
                <w:color w:val="000000"/>
                <w:sz w:val="24"/>
              </w:rPr>
            </w:pP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rsidR="009D039A" w:rsidRPr="008E4886" w:rsidRDefault="009D039A" w:rsidP="009D039A">
            <w:pPr>
              <w:jc w:val="center"/>
              <w:rPr>
                <w:rFonts w:ascii="仿宋" w:eastAsia="仿宋" w:hAnsi="仿宋" w:cs="Times New Roman"/>
                <w:b/>
                <w:color w:val="000000"/>
                <w:sz w:val="24"/>
              </w:rPr>
            </w:pPr>
            <w:r w:rsidRPr="008E4886">
              <w:rPr>
                <w:rFonts w:ascii="仿宋" w:eastAsia="仿宋" w:hAnsi="仿宋" w:cs="Times New Roman"/>
                <w:b/>
                <w:color w:val="000000"/>
                <w:sz w:val="24"/>
              </w:rPr>
              <w:t>发生在市(州)政府驻地城区地震的震级</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tcPr>
          <w:p w:rsidR="009D039A" w:rsidRPr="008E4886" w:rsidRDefault="009D039A" w:rsidP="009D039A">
            <w:pPr>
              <w:jc w:val="center"/>
              <w:rPr>
                <w:rFonts w:ascii="仿宋" w:eastAsia="仿宋" w:hAnsi="仿宋" w:cs="Times New Roman"/>
                <w:b/>
                <w:color w:val="000000"/>
                <w:sz w:val="24"/>
              </w:rPr>
            </w:pPr>
            <w:r w:rsidRPr="008E4886">
              <w:rPr>
                <w:rFonts w:ascii="仿宋" w:eastAsia="仿宋" w:hAnsi="仿宋" w:cs="Times New Roman"/>
                <w:b/>
                <w:color w:val="000000"/>
                <w:sz w:val="24"/>
              </w:rPr>
              <w:t>发生在其他地区地震的震级</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9D039A" w:rsidRPr="008E4886" w:rsidRDefault="009D039A" w:rsidP="009D039A">
            <w:pPr>
              <w:jc w:val="center"/>
              <w:rPr>
                <w:rFonts w:ascii="仿宋" w:eastAsia="仿宋" w:hAnsi="仿宋" w:cs="Times New Roman"/>
                <w:b/>
                <w:color w:val="000000"/>
                <w:sz w:val="24"/>
              </w:rPr>
            </w:pPr>
            <w:r w:rsidRPr="008E4886">
              <w:rPr>
                <w:rFonts w:ascii="仿宋" w:eastAsia="仿宋" w:hAnsi="仿宋" w:cs="Times New Roman"/>
                <w:b/>
                <w:color w:val="000000"/>
                <w:sz w:val="24"/>
              </w:rPr>
              <w:t>人员死亡</w:t>
            </w:r>
          </w:p>
        </w:tc>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rsidR="009D039A" w:rsidRPr="008E4886" w:rsidRDefault="009D039A" w:rsidP="009D039A">
            <w:pPr>
              <w:jc w:val="center"/>
              <w:rPr>
                <w:rFonts w:ascii="仿宋" w:eastAsia="仿宋" w:hAnsi="仿宋" w:cs="Times New Roman"/>
                <w:b/>
                <w:sz w:val="24"/>
              </w:rPr>
            </w:pPr>
            <w:r w:rsidRPr="008E4886">
              <w:rPr>
                <w:rFonts w:ascii="仿宋" w:eastAsia="仿宋" w:hAnsi="仿宋" w:cs="Times New Roman"/>
                <w:b/>
                <w:sz w:val="24"/>
              </w:rPr>
              <w:t>经济损失</w:t>
            </w:r>
          </w:p>
        </w:tc>
      </w:tr>
      <w:tr w:rsidR="009D039A" w:rsidRPr="008E4886" w:rsidTr="003211E3">
        <w:trPr>
          <w:cantSplit/>
          <w:trHeight w:val="831"/>
          <w:jc w:val="center"/>
        </w:trPr>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rsidR="009D039A" w:rsidRPr="008E4886" w:rsidRDefault="009D039A" w:rsidP="009D039A">
            <w:pPr>
              <w:jc w:val="center"/>
              <w:rPr>
                <w:rFonts w:ascii="Times New Roman" w:eastAsia="仿宋" w:hAnsi="Times New Roman" w:cs="Times New Roman"/>
                <w:color w:val="000000"/>
                <w:sz w:val="24"/>
              </w:rPr>
            </w:pPr>
            <w:r w:rsidRPr="008E4886">
              <w:rPr>
                <w:rFonts w:ascii="Times New Roman" w:eastAsia="仿宋" w:hAnsi="Times New Roman" w:cs="Times New Roman"/>
                <w:color w:val="000000"/>
                <w:sz w:val="24"/>
              </w:rPr>
              <w:t>特别重大</w:t>
            </w:r>
          </w:p>
          <w:p w:rsidR="009D039A" w:rsidRPr="008E4886" w:rsidRDefault="009D039A" w:rsidP="009D039A">
            <w:pPr>
              <w:jc w:val="center"/>
              <w:rPr>
                <w:rFonts w:ascii="Times New Roman" w:eastAsia="仿宋" w:hAnsi="Times New Roman" w:cs="Times New Roman"/>
                <w:color w:val="000000"/>
                <w:sz w:val="24"/>
              </w:rPr>
            </w:pPr>
            <w:r w:rsidRPr="008E4886">
              <w:rPr>
                <w:rFonts w:ascii="Times New Roman" w:eastAsia="仿宋" w:hAnsi="Times New Roman" w:cs="Times New Roman"/>
                <w:color w:val="000000"/>
                <w:sz w:val="24"/>
              </w:rPr>
              <w:t>地震灾害事件</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rsidR="009D039A" w:rsidRPr="008E4886" w:rsidRDefault="009D039A" w:rsidP="00225B80">
            <w:pPr>
              <w:ind w:firstLineChars="200" w:firstLine="480"/>
              <w:jc w:val="left"/>
              <w:rPr>
                <w:rFonts w:ascii="Times New Roman" w:eastAsia="仿宋" w:hAnsi="Times New Roman" w:cs="Times New Roman"/>
                <w:color w:val="000000"/>
                <w:sz w:val="24"/>
              </w:rPr>
            </w:pPr>
            <w:r w:rsidRPr="008E4886">
              <w:rPr>
                <w:rFonts w:ascii="Times New Roman" w:eastAsia="仿宋" w:hAnsi="Times New Roman" w:cs="Times New Roman"/>
                <w:color w:val="000000"/>
                <w:sz w:val="24"/>
              </w:rPr>
              <w:t>6.0</w:t>
            </w:r>
            <w:r w:rsidRPr="008E4886">
              <w:rPr>
                <w:rFonts w:ascii="Times New Roman" w:eastAsia="仿宋" w:hAnsi="Times New Roman" w:cs="Times New Roman"/>
                <w:color w:val="000000"/>
                <w:sz w:val="24"/>
              </w:rPr>
              <w:t>级以上</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tcPr>
          <w:p w:rsidR="009D039A" w:rsidRPr="008E4886" w:rsidRDefault="009D039A" w:rsidP="009D039A">
            <w:pPr>
              <w:jc w:val="center"/>
              <w:rPr>
                <w:rFonts w:ascii="Times New Roman" w:eastAsia="仿宋" w:hAnsi="Times New Roman" w:cs="Times New Roman"/>
                <w:color w:val="000000"/>
                <w:sz w:val="24"/>
              </w:rPr>
            </w:pPr>
            <w:r w:rsidRPr="008E4886">
              <w:rPr>
                <w:rFonts w:ascii="Times New Roman" w:eastAsia="仿宋" w:hAnsi="Times New Roman" w:cs="Times New Roman"/>
                <w:color w:val="000000"/>
                <w:sz w:val="24"/>
              </w:rPr>
              <w:t>7.0</w:t>
            </w:r>
            <w:r w:rsidRPr="008E4886">
              <w:rPr>
                <w:rFonts w:ascii="Times New Roman" w:eastAsia="仿宋" w:hAnsi="Times New Roman" w:cs="Times New Roman"/>
                <w:color w:val="000000"/>
                <w:sz w:val="24"/>
              </w:rPr>
              <w:t>级以上</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9D039A" w:rsidRPr="008E4886" w:rsidRDefault="009D039A" w:rsidP="009D039A">
            <w:pPr>
              <w:jc w:val="center"/>
              <w:rPr>
                <w:rFonts w:ascii="Times New Roman" w:eastAsia="仿宋" w:hAnsi="Times New Roman" w:cs="Times New Roman"/>
                <w:color w:val="000000"/>
                <w:sz w:val="24"/>
              </w:rPr>
            </w:pPr>
            <w:r w:rsidRPr="008E4886">
              <w:rPr>
                <w:rFonts w:ascii="Times New Roman" w:eastAsia="仿宋" w:hAnsi="Times New Roman" w:cs="Times New Roman"/>
                <w:color w:val="000000"/>
                <w:sz w:val="24"/>
              </w:rPr>
              <w:t>300</w:t>
            </w:r>
            <w:r w:rsidRPr="008E4886">
              <w:rPr>
                <w:rFonts w:ascii="Times New Roman" w:eastAsia="仿宋" w:hAnsi="Times New Roman" w:cs="Times New Roman"/>
                <w:color w:val="000000"/>
                <w:sz w:val="24"/>
              </w:rPr>
              <w:t>人以上</w:t>
            </w:r>
          </w:p>
        </w:tc>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rsidR="009D039A" w:rsidRPr="008E4886" w:rsidRDefault="009D039A" w:rsidP="009D039A">
            <w:pPr>
              <w:jc w:val="center"/>
              <w:rPr>
                <w:rFonts w:ascii="仿宋" w:eastAsia="仿宋" w:hAnsi="仿宋" w:cs="Times New Roman"/>
                <w:sz w:val="24"/>
              </w:rPr>
            </w:pPr>
            <w:r w:rsidRPr="008E4886">
              <w:rPr>
                <w:rFonts w:ascii="仿宋" w:eastAsia="仿宋" w:hAnsi="仿宋" w:cs="Times New Roman"/>
                <w:sz w:val="24"/>
              </w:rPr>
              <w:t>经济损失占</w:t>
            </w:r>
            <w:r w:rsidRPr="008E4886">
              <w:rPr>
                <w:rFonts w:ascii="仿宋" w:eastAsia="仿宋" w:hAnsi="仿宋" w:cs="Times New Roman" w:hint="eastAsia"/>
                <w:sz w:val="24"/>
              </w:rPr>
              <w:t>我省上</w:t>
            </w:r>
            <w:r w:rsidRPr="008E4886">
              <w:rPr>
                <w:rFonts w:ascii="仿宋" w:eastAsia="仿宋" w:hAnsi="仿宋" w:cs="Times New Roman"/>
                <w:sz w:val="24"/>
              </w:rPr>
              <w:t>年</w:t>
            </w:r>
            <w:r w:rsidRPr="008E4886">
              <w:rPr>
                <w:rFonts w:ascii="仿宋" w:eastAsia="仿宋" w:hAnsi="仿宋" w:cs="Times New Roman" w:hint="eastAsia"/>
                <w:sz w:val="24"/>
              </w:rPr>
              <w:t>地区</w:t>
            </w:r>
            <w:r w:rsidRPr="008E4886">
              <w:rPr>
                <w:rFonts w:ascii="仿宋" w:eastAsia="仿宋" w:hAnsi="仿宋" w:cs="Times New Roman"/>
                <w:sz w:val="24"/>
              </w:rPr>
              <w:t>生产总值比例</w:t>
            </w:r>
            <w:r w:rsidRPr="008E4886">
              <w:rPr>
                <w:rFonts w:ascii="Times New Roman" w:eastAsia="仿宋" w:hAnsi="Times New Roman" w:cs="Times New Roman"/>
                <w:color w:val="000000"/>
                <w:sz w:val="24"/>
              </w:rPr>
              <w:t>1%</w:t>
            </w:r>
            <w:r w:rsidRPr="008E4886">
              <w:rPr>
                <w:rFonts w:ascii="Times New Roman" w:eastAsia="仿宋" w:hAnsi="Times New Roman" w:cs="Times New Roman"/>
                <w:color w:val="000000"/>
                <w:sz w:val="24"/>
              </w:rPr>
              <w:t>以上</w:t>
            </w:r>
          </w:p>
        </w:tc>
      </w:tr>
      <w:tr w:rsidR="009D039A" w:rsidRPr="008E4886" w:rsidTr="003211E3">
        <w:trPr>
          <w:cantSplit/>
          <w:trHeight w:val="567"/>
          <w:jc w:val="center"/>
        </w:trPr>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rsidR="009D039A" w:rsidRPr="008E4886" w:rsidRDefault="009D039A" w:rsidP="009D039A">
            <w:pPr>
              <w:jc w:val="center"/>
              <w:rPr>
                <w:rFonts w:ascii="Times New Roman" w:eastAsia="仿宋" w:hAnsi="Times New Roman" w:cs="Times New Roman"/>
                <w:color w:val="000000"/>
                <w:sz w:val="24"/>
              </w:rPr>
            </w:pPr>
            <w:r w:rsidRPr="008E4886">
              <w:rPr>
                <w:rFonts w:ascii="Times New Roman" w:eastAsia="仿宋" w:hAnsi="Times New Roman" w:cs="Times New Roman"/>
                <w:color w:val="000000"/>
                <w:sz w:val="24"/>
              </w:rPr>
              <w:t>重大</w:t>
            </w:r>
          </w:p>
          <w:p w:rsidR="009D039A" w:rsidRPr="008E4886" w:rsidRDefault="009D039A" w:rsidP="009D039A">
            <w:pPr>
              <w:jc w:val="center"/>
              <w:rPr>
                <w:rFonts w:ascii="Times New Roman" w:eastAsia="仿宋" w:hAnsi="Times New Roman" w:cs="Times New Roman"/>
                <w:color w:val="000000"/>
                <w:sz w:val="24"/>
              </w:rPr>
            </w:pPr>
            <w:r w:rsidRPr="008E4886">
              <w:rPr>
                <w:rFonts w:ascii="Times New Roman" w:eastAsia="仿宋" w:hAnsi="Times New Roman" w:cs="Times New Roman"/>
                <w:color w:val="000000"/>
                <w:sz w:val="24"/>
              </w:rPr>
              <w:t>地震灾害事件</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rsidR="009D039A" w:rsidRPr="008E4886" w:rsidRDefault="009D039A" w:rsidP="00225B80">
            <w:pPr>
              <w:ind w:firstLineChars="200" w:firstLine="480"/>
              <w:jc w:val="left"/>
              <w:rPr>
                <w:rFonts w:ascii="Times New Roman" w:eastAsia="仿宋" w:hAnsi="Times New Roman" w:cs="Times New Roman"/>
                <w:color w:val="000000"/>
                <w:sz w:val="24"/>
              </w:rPr>
            </w:pPr>
            <w:r w:rsidRPr="008E4886">
              <w:rPr>
                <w:rFonts w:ascii="Times New Roman" w:eastAsia="仿宋" w:hAnsi="Times New Roman" w:cs="Times New Roman"/>
                <w:color w:val="000000"/>
                <w:sz w:val="24"/>
              </w:rPr>
              <w:t>5.0-5.9</w:t>
            </w:r>
            <w:r w:rsidRPr="008E4886">
              <w:rPr>
                <w:rFonts w:ascii="Times New Roman" w:eastAsia="仿宋" w:hAnsi="Times New Roman" w:cs="Times New Roman"/>
                <w:color w:val="000000"/>
                <w:sz w:val="24"/>
              </w:rPr>
              <w:t>级</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tcPr>
          <w:p w:rsidR="009D039A" w:rsidRPr="008E4886" w:rsidRDefault="009D039A" w:rsidP="009D039A">
            <w:pPr>
              <w:jc w:val="center"/>
              <w:rPr>
                <w:rFonts w:ascii="Times New Roman" w:eastAsia="仿宋" w:hAnsi="Times New Roman" w:cs="Times New Roman"/>
                <w:color w:val="000000"/>
                <w:sz w:val="24"/>
              </w:rPr>
            </w:pPr>
            <w:r w:rsidRPr="008E4886">
              <w:rPr>
                <w:rFonts w:ascii="Times New Roman" w:eastAsia="仿宋" w:hAnsi="Times New Roman" w:cs="Times New Roman"/>
                <w:color w:val="000000"/>
                <w:sz w:val="24"/>
              </w:rPr>
              <w:t>6.0-6.9</w:t>
            </w:r>
            <w:r w:rsidRPr="008E4886">
              <w:rPr>
                <w:rFonts w:ascii="Times New Roman" w:eastAsia="仿宋" w:hAnsi="Times New Roman" w:cs="Times New Roman"/>
                <w:color w:val="000000"/>
                <w:sz w:val="24"/>
              </w:rPr>
              <w:t>级</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9D039A" w:rsidRPr="008E4886" w:rsidRDefault="009D039A" w:rsidP="009D039A">
            <w:pPr>
              <w:jc w:val="center"/>
              <w:rPr>
                <w:rFonts w:ascii="Times New Roman" w:eastAsia="仿宋" w:hAnsi="Times New Roman" w:cs="Times New Roman"/>
                <w:color w:val="000000"/>
                <w:sz w:val="24"/>
              </w:rPr>
            </w:pPr>
            <w:r w:rsidRPr="008E4886">
              <w:rPr>
                <w:rFonts w:ascii="Times New Roman" w:eastAsia="仿宋" w:hAnsi="Times New Roman" w:cs="Times New Roman"/>
                <w:color w:val="000000"/>
                <w:sz w:val="24"/>
              </w:rPr>
              <w:t>50-299</w:t>
            </w:r>
            <w:r w:rsidRPr="008E4886">
              <w:rPr>
                <w:rFonts w:ascii="Times New Roman" w:eastAsia="仿宋" w:hAnsi="Times New Roman" w:cs="Times New Roman"/>
                <w:color w:val="000000"/>
                <w:sz w:val="24"/>
              </w:rPr>
              <w:t>人</w:t>
            </w:r>
          </w:p>
        </w:tc>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rsidR="009D039A" w:rsidRPr="008E4886" w:rsidRDefault="009D039A" w:rsidP="009D039A">
            <w:pPr>
              <w:spacing w:line="600" w:lineRule="exact"/>
              <w:jc w:val="center"/>
              <w:rPr>
                <w:rFonts w:ascii="Times New Roman" w:eastAsia="仿宋" w:hAnsi="Times New Roman" w:cs="Times New Roman"/>
                <w:color w:val="000000"/>
                <w:sz w:val="24"/>
              </w:rPr>
            </w:pPr>
            <w:r w:rsidRPr="008E4886">
              <w:rPr>
                <w:rFonts w:ascii="Times New Roman" w:eastAsia="仿宋" w:hAnsi="Times New Roman" w:cs="Times New Roman"/>
                <w:color w:val="000000"/>
                <w:sz w:val="24"/>
              </w:rPr>
              <w:t>严重经济损失</w:t>
            </w:r>
          </w:p>
        </w:tc>
      </w:tr>
      <w:tr w:rsidR="009D039A" w:rsidRPr="008E4886" w:rsidTr="003211E3">
        <w:trPr>
          <w:cantSplit/>
          <w:trHeight w:val="567"/>
          <w:jc w:val="center"/>
        </w:trPr>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rsidR="009D039A" w:rsidRPr="008E4886" w:rsidRDefault="009D039A" w:rsidP="009D039A">
            <w:pPr>
              <w:jc w:val="center"/>
              <w:rPr>
                <w:rFonts w:ascii="Times New Roman" w:eastAsia="仿宋" w:hAnsi="Times New Roman" w:cs="Times New Roman"/>
                <w:color w:val="000000"/>
                <w:sz w:val="24"/>
              </w:rPr>
            </w:pPr>
            <w:r w:rsidRPr="008E4886">
              <w:rPr>
                <w:rFonts w:ascii="Times New Roman" w:eastAsia="仿宋" w:hAnsi="Times New Roman" w:cs="Times New Roman"/>
                <w:color w:val="000000"/>
                <w:sz w:val="24"/>
              </w:rPr>
              <w:t>较大</w:t>
            </w:r>
          </w:p>
          <w:p w:rsidR="009D039A" w:rsidRPr="008E4886" w:rsidRDefault="009D039A" w:rsidP="009D039A">
            <w:pPr>
              <w:jc w:val="center"/>
              <w:rPr>
                <w:rFonts w:ascii="Times New Roman" w:eastAsia="仿宋" w:hAnsi="Times New Roman" w:cs="Times New Roman"/>
                <w:color w:val="000000"/>
                <w:sz w:val="24"/>
              </w:rPr>
            </w:pPr>
            <w:r w:rsidRPr="008E4886">
              <w:rPr>
                <w:rFonts w:ascii="Times New Roman" w:eastAsia="仿宋" w:hAnsi="Times New Roman" w:cs="Times New Roman"/>
                <w:color w:val="000000"/>
                <w:sz w:val="24"/>
              </w:rPr>
              <w:t>地震灾害事件</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rsidR="009D039A" w:rsidRPr="008E4886" w:rsidRDefault="009D039A" w:rsidP="00225B80">
            <w:pPr>
              <w:ind w:firstLineChars="200" w:firstLine="480"/>
              <w:jc w:val="left"/>
              <w:rPr>
                <w:rFonts w:ascii="Times New Roman" w:eastAsia="仿宋" w:hAnsi="Times New Roman" w:cs="Times New Roman"/>
                <w:color w:val="000000"/>
                <w:sz w:val="24"/>
              </w:rPr>
            </w:pPr>
            <w:r w:rsidRPr="008E4886">
              <w:rPr>
                <w:rFonts w:ascii="Times New Roman" w:eastAsia="仿宋" w:hAnsi="Times New Roman" w:cs="Times New Roman"/>
                <w:color w:val="000000"/>
                <w:sz w:val="24"/>
              </w:rPr>
              <w:t>4.0-4.9</w:t>
            </w:r>
            <w:r w:rsidRPr="008E4886">
              <w:rPr>
                <w:rFonts w:ascii="Times New Roman" w:eastAsia="仿宋" w:hAnsi="Times New Roman" w:cs="Times New Roman"/>
                <w:color w:val="000000"/>
                <w:sz w:val="24"/>
              </w:rPr>
              <w:t>级</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tcPr>
          <w:p w:rsidR="009D039A" w:rsidRPr="008E4886" w:rsidRDefault="009D039A" w:rsidP="009D039A">
            <w:pPr>
              <w:jc w:val="center"/>
              <w:rPr>
                <w:rFonts w:ascii="Times New Roman" w:eastAsia="仿宋" w:hAnsi="Times New Roman" w:cs="Times New Roman"/>
                <w:color w:val="000000"/>
                <w:sz w:val="24"/>
              </w:rPr>
            </w:pPr>
            <w:r w:rsidRPr="008E4886">
              <w:rPr>
                <w:rFonts w:ascii="Times New Roman" w:eastAsia="仿宋" w:hAnsi="Times New Roman" w:cs="Times New Roman"/>
                <w:color w:val="000000"/>
                <w:sz w:val="24"/>
              </w:rPr>
              <w:t>5.0-5.9</w:t>
            </w:r>
            <w:r w:rsidRPr="008E4886">
              <w:rPr>
                <w:rFonts w:ascii="Times New Roman" w:eastAsia="仿宋" w:hAnsi="Times New Roman" w:cs="Times New Roman"/>
                <w:color w:val="000000"/>
                <w:sz w:val="24"/>
              </w:rPr>
              <w:t>级</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9D039A" w:rsidRPr="008E4886" w:rsidRDefault="009D039A" w:rsidP="009D039A">
            <w:pPr>
              <w:jc w:val="center"/>
              <w:rPr>
                <w:rFonts w:ascii="Times New Roman" w:eastAsia="仿宋" w:hAnsi="Times New Roman" w:cs="Times New Roman"/>
                <w:color w:val="000000"/>
                <w:sz w:val="24"/>
              </w:rPr>
            </w:pPr>
            <w:r w:rsidRPr="008E4886">
              <w:rPr>
                <w:rFonts w:ascii="Times New Roman" w:eastAsia="仿宋" w:hAnsi="Times New Roman" w:cs="Times New Roman"/>
                <w:color w:val="000000"/>
                <w:sz w:val="24"/>
              </w:rPr>
              <w:t>10-49</w:t>
            </w:r>
            <w:r w:rsidRPr="008E4886">
              <w:rPr>
                <w:rFonts w:ascii="Times New Roman" w:eastAsia="仿宋" w:hAnsi="Times New Roman" w:cs="Times New Roman"/>
                <w:color w:val="000000"/>
                <w:sz w:val="24"/>
              </w:rPr>
              <w:t>人</w:t>
            </w:r>
          </w:p>
        </w:tc>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rsidR="009D039A" w:rsidRPr="008E4886" w:rsidRDefault="009D039A" w:rsidP="009D039A">
            <w:pPr>
              <w:spacing w:line="600" w:lineRule="exact"/>
              <w:jc w:val="center"/>
              <w:rPr>
                <w:rFonts w:ascii="Times New Roman" w:eastAsia="仿宋" w:hAnsi="Times New Roman" w:cs="Times New Roman"/>
                <w:color w:val="000000"/>
                <w:sz w:val="24"/>
              </w:rPr>
            </w:pPr>
            <w:r w:rsidRPr="008E4886">
              <w:rPr>
                <w:rFonts w:ascii="Times New Roman" w:eastAsia="仿宋" w:hAnsi="Times New Roman" w:cs="Times New Roman"/>
                <w:color w:val="000000"/>
                <w:sz w:val="24"/>
              </w:rPr>
              <w:t>较重经济损失</w:t>
            </w:r>
          </w:p>
        </w:tc>
      </w:tr>
      <w:tr w:rsidR="009D039A" w:rsidRPr="008E4886" w:rsidTr="003211E3">
        <w:trPr>
          <w:cantSplit/>
          <w:trHeight w:val="567"/>
          <w:jc w:val="center"/>
        </w:trPr>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rsidR="009D039A" w:rsidRPr="008E4886" w:rsidRDefault="009D039A" w:rsidP="009D039A">
            <w:pPr>
              <w:jc w:val="center"/>
              <w:rPr>
                <w:rFonts w:ascii="Times New Roman" w:eastAsia="仿宋" w:hAnsi="Times New Roman" w:cs="Times New Roman"/>
                <w:color w:val="000000"/>
                <w:sz w:val="24"/>
              </w:rPr>
            </w:pPr>
            <w:r w:rsidRPr="008E4886">
              <w:rPr>
                <w:rFonts w:ascii="Times New Roman" w:eastAsia="仿宋" w:hAnsi="Times New Roman" w:cs="Times New Roman"/>
                <w:color w:val="000000"/>
                <w:sz w:val="24"/>
              </w:rPr>
              <w:lastRenderedPageBreak/>
              <w:t>一般</w:t>
            </w:r>
          </w:p>
          <w:p w:rsidR="009D039A" w:rsidRPr="008E4886" w:rsidRDefault="009D039A" w:rsidP="009D039A">
            <w:pPr>
              <w:jc w:val="center"/>
              <w:rPr>
                <w:rFonts w:ascii="Times New Roman" w:eastAsia="仿宋" w:hAnsi="Times New Roman" w:cs="Times New Roman"/>
                <w:color w:val="000000"/>
                <w:sz w:val="24"/>
              </w:rPr>
            </w:pPr>
            <w:r w:rsidRPr="008E4886">
              <w:rPr>
                <w:rFonts w:ascii="Times New Roman" w:eastAsia="仿宋" w:hAnsi="Times New Roman" w:cs="Times New Roman"/>
                <w:color w:val="000000"/>
                <w:sz w:val="24"/>
              </w:rPr>
              <w:t>地震灾害事件</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rsidR="009D039A" w:rsidRPr="008E4886" w:rsidRDefault="009D039A" w:rsidP="009D039A">
            <w:pPr>
              <w:jc w:val="center"/>
              <w:rPr>
                <w:rFonts w:ascii="Times New Roman" w:eastAsia="仿宋" w:hAnsi="Times New Roman" w:cs="Times New Roman"/>
                <w:color w:val="000000"/>
                <w:sz w:val="24"/>
              </w:rPr>
            </w:pPr>
            <w:r w:rsidRPr="008E4886">
              <w:rPr>
                <w:rFonts w:ascii="Times New Roman" w:eastAsia="仿宋" w:hAnsi="Times New Roman" w:cs="Times New Roman"/>
                <w:color w:val="000000"/>
                <w:sz w:val="24"/>
              </w:rPr>
              <w:t>——</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tcPr>
          <w:p w:rsidR="009D039A" w:rsidRPr="008E4886" w:rsidRDefault="009D039A" w:rsidP="009D039A">
            <w:pPr>
              <w:jc w:val="center"/>
              <w:rPr>
                <w:rFonts w:ascii="Times New Roman" w:eastAsia="仿宋" w:hAnsi="Times New Roman" w:cs="Times New Roman"/>
                <w:color w:val="000000"/>
                <w:sz w:val="24"/>
              </w:rPr>
            </w:pPr>
            <w:r w:rsidRPr="008E4886">
              <w:rPr>
                <w:rFonts w:ascii="Times New Roman" w:eastAsia="仿宋" w:hAnsi="Times New Roman" w:cs="Times New Roman"/>
                <w:color w:val="000000"/>
                <w:sz w:val="24"/>
              </w:rPr>
              <w:t>4.0-4.9</w:t>
            </w:r>
            <w:r w:rsidRPr="008E4886">
              <w:rPr>
                <w:rFonts w:ascii="Times New Roman" w:eastAsia="仿宋" w:hAnsi="Times New Roman" w:cs="Times New Roman"/>
                <w:color w:val="000000"/>
                <w:sz w:val="24"/>
              </w:rPr>
              <w:t>级</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9D039A" w:rsidRPr="008E4886" w:rsidRDefault="009D039A" w:rsidP="009D039A">
            <w:pPr>
              <w:jc w:val="center"/>
              <w:rPr>
                <w:rFonts w:ascii="Times New Roman" w:eastAsia="仿宋" w:hAnsi="Times New Roman" w:cs="Times New Roman"/>
                <w:color w:val="000000"/>
                <w:sz w:val="24"/>
              </w:rPr>
            </w:pPr>
            <w:r w:rsidRPr="008E4886">
              <w:rPr>
                <w:rFonts w:ascii="Times New Roman" w:eastAsia="仿宋" w:hAnsi="Times New Roman" w:cs="Times New Roman"/>
                <w:color w:val="000000"/>
                <w:sz w:val="24"/>
              </w:rPr>
              <w:t>10</w:t>
            </w:r>
            <w:r w:rsidRPr="008E4886">
              <w:rPr>
                <w:rFonts w:ascii="Times New Roman" w:eastAsia="仿宋" w:hAnsi="Times New Roman" w:cs="Times New Roman"/>
                <w:color w:val="000000"/>
                <w:sz w:val="24"/>
              </w:rPr>
              <w:t>人以下</w:t>
            </w:r>
          </w:p>
        </w:tc>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rsidR="009D039A" w:rsidRPr="008E4886" w:rsidRDefault="009D039A" w:rsidP="009D039A">
            <w:pPr>
              <w:spacing w:line="600" w:lineRule="exact"/>
              <w:jc w:val="center"/>
              <w:rPr>
                <w:rFonts w:ascii="Times New Roman" w:eastAsia="仿宋" w:hAnsi="Times New Roman" w:cs="Times New Roman"/>
                <w:color w:val="000000"/>
                <w:sz w:val="24"/>
              </w:rPr>
            </w:pPr>
            <w:r w:rsidRPr="008E4886">
              <w:rPr>
                <w:rFonts w:ascii="Times New Roman" w:eastAsia="仿宋" w:hAnsi="Times New Roman" w:cs="Times New Roman"/>
                <w:color w:val="000000"/>
                <w:sz w:val="24"/>
              </w:rPr>
              <w:t>一定经济损失</w:t>
            </w:r>
          </w:p>
        </w:tc>
      </w:tr>
    </w:tbl>
    <w:p w:rsidR="009D039A" w:rsidRPr="008E4886" w:rsidRDefault="009D039A" w:rsidP="009D039A">
      <w:pPr>
        <w:spacing w:line="600" w:lineRule="exact"/>
        <w:rPr>
          <w:rFonts w:ascii="Times New Roman" w:eastAsia="仿宋" w:hAnsi="Times New Roman" w:cs="Times New Roman"/>
          <w:color w:val="000000"/>
          <w:sz w:val="32"/>
          <w:szCs w:val="32"/>
        </w:rPr>
      </w:pPr>
    </w:p>
    <w:p w:rsidR="009D039A" w:rsidRPr="008E4886" w:rsidRDefault="009D039A" w:rsidP="00225B80">
      <w:pPr>
        <w:spacing w:line="600" w:lineRule="exact"/>
        <w:ind w:firstLineChars="200" w:firstLine="643"/>
        <w:outlineLvl w:val="1"/>
        <w:rPr>
          <w:rFonts w:ascii="Times New Roman" w:eastAsia="楷体" w:hAnsi="Times New Roman" w:cs="Times New Roman"/>
          <w:b/>
          <w:color w:val="000000"/>
          <w:sz w:val="32"/>
          <w:szCs w:val="32"/>
        </w:rPr>
      </w:pPr>
      <w:bookmarkStart w:id="151" w:name="_Toc187"/>
      <w:bookmarkStart w:id="152" w:name="_Toc22011"/>
      <w:bookmarkStart w:id="153" w:name="_Toc29394104"/>
      <w:bookmarkStart w:id="154" w:name="_Toc30289"/>
      <w:bookmarkStart w:id="155" w:name="_Toc29295"/>
      <w:bookmarkStart w:id="156" w:name="_Toc72680064"/>
      <w:bookmarkEnd w:id="151"/>
      <w:bookmarkEnd w:id="152"/>
      <w:r w:rsidRPr="008E4886">
        <w:rPr>
          <w:rFonts w:ascii="Times New Roman" w:eastAsia="楷体" w:hAnsi="Times New Roman" w:cs="Times New Roman"/>
          <w:b/>
          <w:color w:val="000000"/>
          <w:sz w:val="32"/>
          <w:szCs w:val="32"/>
        </w:rPr>
        <w:t xml:space="preserve">3.2 </w:t>
      </w:r>
      <w:r w:rsidRPr="008E4886">
        <w:rPr>
          <w:rFonts w:ascii="Times New Roman" w:eastAsia="楷体" w:hAnsi="Times New Roman" w:cs="Times New Roman"/>
          <w:b/>
          <w:color w:val="000000"/>
          <w:sz w:val="32"/>
          <w:szCs w:val="32"/>
        </w:rPr>
        <w:t>分级响应</w:t>
      </w:r>
      <w:bookmarkEnd w:id="153"/>
      <w:bookmarkEnd w:id="154"/>
      <w:bookmarkEnd w:id="155"/>
      <w:bookmarkEnd w:id="156"/>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地震灾害应急工作遵循</w:t>
      </w:r>
      <w:r w:rsidRPr="008E4886">
        <w:rPr>
          <w:rFonts w:ascii="Times New Roman" w:eastAsia="仿宋" w:hAnsi="Times New Roman" w:cs="Times New Roman" w:hint="eastAsia"/>
          <w:color w:val="000000"/>
          <w:sz w:val="32"/>
          <w:szCs w:val="32"/>
        </w:rPr>
        <w:t>“</w:t>
      </w:r>
      <w:r w:rsidRPr="008E4886">
        <w:rPr>
          <w:rFonts w:ascii="Times New Roman" w:eastAsia="仿宋" w:hAnsi="Times New Roman" w:cs="Times New Roman"/>
          <w:color w:val="000000"/>
          <w:sz w:val="32"/>
          <w:szCs w:val="32"/>
        </w:rPr>
        <w:t>分级负责、属地为主、层级响应</w:t>
      </w:r>
      <w:r w:rsidRPr="008E4886">
        <w:rPr>
          <w:rFonts w:ascii="Times New Roman" w:eastAsia="仿宋" w:hAnsi="Times New Roman" w:cs="Times New Roman" w:hint="eastAsia"/>
          <w:color w:val="000000"/>
          <w:sz w:val="32"/>
          <w:szCs w:val="32"/>
        </w:rPr>
        <w:t>”</w:t>
      </w:r>
      <w:r w:rsidRPr="008E4886">
        <w:rPr>
          <w:rFonts w:ascii="Times New Roman" w:eastAsia="仿宋" w:hAnsi="Times New Roman" w:cs="Times New Roman"/>
          <w:color w:val="000000"/>
          <w:sz w:val="32"/>
          <w:szCs w:val="32"/>
        </w:rPr>
        <w:t>的原则。</w:t>
      </w:r>
      <w:r w:rsidRPr="008E4886">
        <w:rPr>
          <w:rFonts w:ascii="Times New Roman" w:eastAsia="仿宋" w:hAnsi="Times New Roman" w:cs="Times New Roman"/>
          <w:color w:val="000000"/>
          <w:spacing w:val="7"/>
          <w:sz w:val="32"/>
          <w:szCs w:val="32"/>
          <w:shd w:val="clear" w:color="auto" w:fill="FFFFFF"/>
        </w:rPr>
        <w:t>市（州）</w:t>
      </w:r>
      <w:r w:rsidRPr="008E4886">
        <w:rPr>
          <w:rFonts w:ascii="Times New Roman" w:eastAsia="仿宋" w:hAnsi="Times New Roman" w:cs="Times New Roman"/>
          <w:color w:val="000000"/>
          <w:sz w:val="32"/>
          <w:szCs w:val="32"/>
        </w:rPr>
        <w:t>、县</w:t>
      </w:r>
      <w:r w:rsidRPr="008E4886">
        <w:rPr>
          <w:rFonts w:ascii="Times New Roman" w:eastAsia="仿宋" w:hAnsi="Times New Roman" w:cs="Times New Roman" w:hint="eastAsia"/>
          <w:color w:val="000000"/>
          <w:sz w:val="32"/>
          <w:szCs w:val="32"/>
        </w:rPr>
        <w:t>（市、区）</w:t>
      </w:r>
      <w:r w:rsidRPr="008E4886">
        <w:rPr>
          <w:rFonts w:ascii="Times New Roman" w:eastAsia="仿宋" w:hAnsi="Times New Roman" w:cs="Times New Roman"/>
          <w:color w:val="000000"/>
          <w:sz w:val="32"/>
          <w:szCs w:val="32"/>
        </w:rPr>
        <w:t>抗震救灾指挥机构应结合历史经验和工作要求科学设置响应级别，原则上应体现逐级提升响应、分级承担任务的要求。</w:t>
      </w:r>
    </w:p>
    <w:p w:rsidR="009D039A" w:rsidRPr="008E4886" w:rsidRDefault="009D039A" w:rsidP="00225B80">
      <w:pPr>
        <w:spacing w:line="600" w:lineRule="exact"/>
        <w:ind w:firstLineChars="200" w:firstLine="643"/>
        <w:outlineLvl w:val="2"/>
        <w:rPr>
          <w:rFonts w:ascii="Times New Roman" w:eastAsia="仿宋" w:hAnsi="Times New Roman" w:cs="Times New Roman"/>
          <w:b/>
          <w:color w:val="000000"/>
          <w:sz w:val="32"/>
          <w:szCs w:val="32"/>
        </w:rPr>
      </w:pPr>
      <w:bookmarkStart w:id="157" w:name="_Toc32504"/>
      <w:bookmarkStart w:id="158" w:name="_Toc17910"/>
      <w:bookmarkStart w:id="159" w:name="_Toc12663"/>
      <w:bookmarkStart w:id="160" w:name="_Toc39158089"/>
      <w:bookmarkStart w:id="161" w:name="_Toc7940"/>
      <w:bookmarkStart w:id="162" w:name="_Toc29394105"/>
      <w:bookmarkEnd w:id="157"/>
      <w:bookmarkEnd w:id="158"/>
      <w:r w:rsidRPr="008E4886">
        <w:rPr>
          <w:rFonts w:ascii="Times New Roman" w:eastAsia="仿宋" w:hAnsi="Times New Roman" w:cs="Times New Roman"/>
          <w:b/>
          <w:color w:val="000000"/>
          <w:sz w:val="32"/>
          <w:szCs w:val="32"/>
        </w:rPr>
        <w:t>3.2.1</w:t>
      </w:r>
      <w:r w:rsidRPr="008E4886">
        <w:rPr>
          <w:rFonts w:ascii="Times New Roman" w:eastAsia="仿宋" w:hAnsi="Times New Roman" w:cs="Times New Roman"/>
          <w:b/>
          <w:color w:val="000000"/>
          <w:sz w:val="32"/>
          <w:szCs w:val="32"/>
        </w:rPr>
        <w:t>特别重大地震灾害事件</w:t>
      </w:r>
      <w:bookmarkEnd w:id="159"/>
      <w:r w:rsidRPr="008E4886">
        <w:rPr>
          <w:rFonts w:ascii="Times New Roman" w:eastAsia="仿宋" w:hAnsi="Times New Roman" w:cs="Times New Roman"/>
          <w:b/>
          <w:color w:val="000000"/>
          <w:sz w:val="32"/>
          <w:szCs w:val="32"/>
        </w:rPr>
        <w:t>应急响应</w:t>
      </w:r>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省内发生特别重大地震灾害事件时，</w:t>
      </w:r>
      <w:r w:rsidRPr="008E4886">
        <w:rPr>
          <w:rFonts w:ascii="Times New Roman" w:eastAsia="仿宋" w:hAnsi="Times New Roman" w:cs="Times New Roman" w:hint="eastAsia"/>
          <w:sz w:val="32"/>
          <w:szCs w:val="32"/>
        </w:rPr>
        <w:t>根据省应急委宣布的地震应急响应级别，我</w:t>
      </w:r>
      <w:r w:rsidRPr="008E4886">
        <w:rPr>
          <w:rFonts w:ascii="Times New Roman" w:eastAsia="仿宋" w:hAnsi="Times New Roman" w:cs="Times New Roman"/>
          <w:sz w:val="32"/>
          <w:szCs w:val="32"/>
        </w:rPr>
        <w:t>厅启动地震应急一级响应，</w:t>
      </w:r>
      <w:r w:rsidRPr="008E4886">
        <w:rPr>
          <w:rFonts w:ascii="Times New Roman" w:eastAsia="仿宋" w:hAnsi="Times New Roman" w:cs="Times New Roman" w:hint="eastAsia"/>
          <w:sz w:val="32"/>
          <w:szCs w:val="32"/>
        </w:rPr>
        <w:t>按照</w:t>
      </w:r>
      <w:r w:rsidRPr="008E4886">
        <w:rPr>
          <w:rFonts w:ascii="Times New Roman" w:eastAsia="仿宋" w:hAnsi="Times New Roman" w:cs="Times New Roman"/>
          <w:sz w:val="32"/>
          <w:szCs w:val="32"/>
        </w:rPr>
        <w:t>省抗震救灾指挥部的统一</w:t>
      </w:r>
      <w:r w:rsidRPr="008E4886">
        <w:rPr>
          <w:rFonts w:ascii="Times New Roman" w:eastAsia="仿宋" w:hAnsi="Times New Roman" w:cs="Times New Roman" w:hint="eastAsia"/>
          <w:sz w:val="32"/>
          <w:szCs w:val="32"/>
        </w:rPr>
        <w:t>部署开展抗震救灾工作</w:t>
      </w:r>
      <w:r w:rsidRPr="008E4886">
        <w:rPr>
          <w:rFonts w:ascii="Times New Roman" w:eastAsia="仿宋" w:hAnsi="Times New Roman" w:cs="Times New Roman"/>
          <w:sz w:val="32"/>
          <w:szCs w:val="32"/>
        </w:rPr>
        <w:t>。</w:t>
      </w:r>
    </w:p>
    <w:p w:rsidR="009D039A" w:rsidRPr="008E4886" w:rsidRDefault="009D039A" w:rsidP="00225B80">
      <w:pPr>
        <w:spacing w:line="600" w:lineRule="exact"/>
        <w:ind w:firstLineChars="200" w:firstLine="643"/>
        <w:outlineLvl w:val="2"/>
        <w:rPr>
          <w:rFonts w:ascii="Times New Roman" w:eastAsia="仿宋" w:hAnsi="Times New Roman" w:cs="Times New Roman"/>
          <w:b/>
          <w:color w:val="000000"/>
          <w:sz w:val="32"/>
          <w:szCs w:val="32"/>
        </w:rPr>
      </w:pPr>
      <w:r w:rsidRPr="008E4886">
        <w:rPr>
          <w:rFonts w:ascii="Times New Roman" w:eastAsia="仿宋" w:hAnsi="Times New Roman" w:cs="Times New Roman" w:hint="eastAsia"/>
          <w:b/>
          <w:color w:val="000000"/>
          <w:sz w:val="32"/>
          <w:szCs w:val="32"/>
        </w:rPr>
        <w:t xml:space="preserve">3.2.2 </w:t>
      </w:r>
      <w:r w:rsidRPr="008E4886">
        <w:rPr>
          <w:rFonts w:ascii="Times New Roman" w:eastAsia="仿宋" w:hAnsi="Times New Roman" w:cs="Times New Roman"/>
          <w:b/>
          <w:color w:val="000000"/>
          <w:sz w:val="32"/>
          <w:szCs w:val="32"/>
        </w:rPr>
        <w:t>重大地震灾害事件应急响应</w:t>
      </w:r>
      <w:bookmarkEnd w:id="160"/>
      <w:bookmarkEnd w:id="161"/>
      <w:bookmarkEnd w:id="162"/>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省内发生重大地</w:t>
      </w:r>
      <w:r w:rsidRPr="008E4886">
        <w:rPr>
          <w:rFonts w:ascii="Times New Roman" w:eastAsia="仿宋" w:hAnsi="Times New Roman" w:cs="Times New Roman"/>
          <w:sz w:val="32"/>
          <w:szCs w:val="32"/>
        </w:rPr>
        <w:t>震灾害事件时，</w:t>
      </w:r>
      <w:bookmarkStart w:id="163" w:name="_Toc21305"/>
      <w:bookmarkStart w:id="164" w:name="_Toc29394107"/>
      <w:bookmarkStart w:id="165" w:name="_Toc19671"/>
      <w:bookmarkStart w:id="166" w:name="_Toc39158090"/>
      <w:r w:rsidRPr="008E4886">
        <w:rPr>
          <w:rFonts w:ascii="Times New Roman" w:eastAsia="仿宋" w:hAnsi="Times New Roman" w:cs="Times New Roman" w:hint="eastAsia"/>
          <w:sz w:val="32"/>
          <w:szCs w:val="32"/>
        </w:rPr>
        <w:t>根据省应急委宣布的地震应急响应级别，我</w:t>
      </w:r>
      <w:r w:rsidRPr="008E4886">
        <w:rPr>
          <w:rFonts w:ascii="Times New Roman" w:eastAsia="仿宋" w:hAnsi="Times New Roman" w:cs="Times New Roman"/>
          <w:sz w:val="32"/>
          <w:szCs w:val="32"/>
        </w:rPr>
        <w:t>厅启动地震应急</w:t>
      </w:r>
      <w:r w:rsidRPr="008E4886">
        <w:rPr>
          <w:rFonts w:ascii="Times New Roman" w:eastAsia="仿宋" w:hAnsi="Times New Roman" w:cs="Times New Roman" w:hint="eastAsia"/>
          <w:sz w:val="32"/>
          <w:szCs w:val="32"/>
        </w:rPr>
        <w:t>二</w:t>
      </w:r>
      <w:r w:rsidRPr="008E4886">
        <w:rPr>
          <w:rFonts w:ascii="Times New Roman" w:eastAsia="仿宋" w:hAnsi="Times New Roman" w:cs="Times New Roman"/>
          <w:sz w:val="32"/>
          <w:szCs w:val="32"/>
        </w:rPr>
        <w:t>级响应，</w:t>
      </w:r>
      <w:r w:rsidRPr="008E4886">
        <w:rPr>
          <w:rFonts w:ascii="Times New Roman" w:eastAsia="仿宋" w:hAnsi="Times New Roman" w:cs="Times New Roman" w:hint="eastAsia"/>
          <w:sz w:val="32"/>
          <w:szCs w:val="32"/>
        </w:rPr>
        <w:t>按照</w:t>
      </w:r>
      <w:r w:rsidRPr="008E4886">
        <w:rPr>
          <w:rFonts w:ascii="Times New Roman" w:eastAsia="仿宋" w:hAnsi="Times New Roman" w:cs="Times New Roman"/>
          <w:sz w:val="32"/>
          <w:szCs w:val="32"/>
        </w:rPr>
        <w:t>省抗震救灾指挥部的统一</w:t>
      </w:r>
      <w:r w:rsidRPr="008E4886">
        <w:rPr>
          <w:rFonts w:ascii="Times New Roman" w:eastAsia="仿宋" w:hAnsi="Times New Roman" w:cs="Times New Roman" w:hint="eastAsia"/>
          <w:sz w:val="32"/>
          <w:szCs w:val="32"/>
        </w:rPr>
        <w:t>部署开展抗震救灾工作</w:t>
      </w:r>
      <w:r w:rsidRPr="008E4886">
        <w:rPr>
          <w:rFonts w:ascii="Times New Roman" w:eastAsia="仿宋" w:hAnsi="Times New Roman" w:cs="Times New Roman"/>
          <w:sz w:val="32"/>
          <w:szCs w:val="32"/>
        </w:rPr>
        <w:t>。</w:t>
      </w:r>
    </w:p>
    <w:p w:rsidR="009D039A" w:rsidRPr="008E4886" w:rsidRDefault="009D039A" w:rsidP="00225B80">
      <w:pPr>
        <w:keepNext/>
        <w:keepLines/>
        <w:spacing w:line="600" w:lineRule="exact"/>
        <w:ind w:firstLineChars="200" w:firstLine="643"/>
        <w:outlineLvl w:val="2"/>
        <w:rPr>
          <w:rFonts w:ascii="Times New Roman" w:eastAsia="仿宋" w:hAnsi="Times New Roman" w:cs="Times New Roman"/>
          <w:b/>
          <w:bCs/>
          <w:color w:val="000000"/>
          <w:sz w:val="32"/>
          <w:szCs w:val="32"/>
        </w:rPr>
      </w:pPr>
      <w:r w:rsidRPr="008E4886">
        <w:rPr>
          <w:rFonts w:ascii="Times New Roman" w:eastAsia="仿宋" w:hAnsi="Times New Roman" w:cs="Times New Roman"/>
          <w:b/>
          <w:bCs/>
          <w:color w:val="000000"/>
          <w:sz w:val="32"/>
          <w:szCs w:val="32"/>
        </w:rPr>
        <w:t>3.2.</w:t>
      </w:r>
      <w:r w:rsidRPr="008E4886">
        <w:rPr>
          <w:rFonts w:ascii="Times New Roman" w:eastAsia="仿宋" w:hAnsi="Times New Roman" w:cs="Times New Roman" w:hint="eastAsia"/>
          <w:b/>
          <w:bCs/>
          <w:color w:val="000000"/>
          <w:sz w:val="32"/>
          <w:szCs w:val="32"/>
        </w:rPr>
        <w:t>3</w:t>
      </w:r>
      <w:r w:rsidRPr="008E4886">
        <w:rPr>
          <w:rFonts w:ascii="Times New Roman" w:eastAsia="仿宋" w:hAnsi="Times New Roman" w:cs="Times New Roman"/>
          <w:b/>
          <w:bCs/>
          <w:color w:val="000000"/>
          <w:sz w:val="32"/>
          <w:szCs w:val="32"/>
        </w:rPr>
        <w:t xml:space="preserve"> </w:t>
      </w:r>
      <w:r w:rsidRPr="008E4886">
        <w:rPr>
          <w:rFonts w:ascii="Times New Roman" w:eastAsia="仿宋" w:hAnsi="Times New Roman" w:cs="Times New Roman"/>
          <w:b/>
          <w:bCs/>
          <w:color w:val="000000"/>
          <w:sz w:val="32"/>
          <w:szCs w:val="32"/>
        </w:rPr>
        <w:t>较大地震灾害事件</w:t>
      </w:r>
      <w:bookmarkEnd w:id="163"/>
      <w:r w:rsidRPr="008E4886">
        <w:rPr>
          <w:rFonts w:ascii="Times New Roman" w:eastAsia="仿宋" w:hAnsi="Times New Roman" w:cs="Times New Roman"/>
          <w:b/>
          <w:bCs/>
          <w:color w:val="000000"/>
          <w:sz w:val="32"/>
          <w:szCs w:val="32"/>
        </w:rPr>
        <w:t>应急</w:t>
      </w:r>
      <w:bookmarkEnd w:id="164"/>
      <w:bookmarkEnd w:id="165"/>
      <w:bookmarkEnd w:id="166"/>
      <w:r w:rsidRPr="008E4886">
        <w:rPr>
          <w:rFonts w:ascii="Times New Roman" w:eastAsia="仿宋" w:hAnsi="Times New Roman" w:cs="Times New Roman"/>
          <w:b/>
          <w:bCs/>
          <w:color w:val="000000"/>
          <w:sz w:val="32"/>
          <w:szCs w:val="32"/>
        </w:rPr>
        <w:t>处置</w:t>
      </w:r>
    </w:p>
    <w:p w:rsidR="009D039A" w:rsidRPr="008E4886" w:rsidRDefault="009D039A" w:rsidP="00225B80">
      <w:pPr>
        <w:spacing w:line="600" w:lineRule="exact"/>
        <w:ind w:firstLineChars="200" w:firstLine="640"/>
        <w:rPr>
          <w:rFonts w:ascii="Times New Roman" w:eastAsia="仿宋" w:hAnsi="Times New Roman" w:cs="Times New Roman"/>
          <w:sz w:val="32"/>
          <w:szCs w:val="32"/>
        </w:rPr>
      </w:pPr>
      <w:r w:rsidRPr="008E4886">
        <w:rPr>
          <w:rFonts w:ascii="Times New Roman" w:eastAsia="仿宋" w:hAnsi="Times New Roman" w:cs="Times New Roman"/>
          <w:sz w:val="32"/>
          <w:szCs w:val="32"/>
        </w:rPr>
        <w:t>省内发生较大地震灾害事件时，由市（州）住房城乡建设</w:t>
      </w:r>
      <w:r w:rsidRPr="008E4886">
        <w:rPr>
          <w:rFonts w:ascii="Times New Roman" w:eastAsia="仿宋" w:hAnsi="Times New Roman" w:cs="Times New Roman" w:hint="eastAsia"/>
          <w:sz w:val="32"/>
          <w:szCs w:val="32"/>
        </w:rPr>
        <w:t>主管部门</w:t>
      </w:r>
      <w:r w:rsidRPr="008E4886">
        <w:rPr>
          <w:rFonts w:ascii="Times New Roman" w:eastAsia="仿宋" w:hAnsi="Times New Roman" w:cs="Times New Roman"/>
          <w:sz w:val="32"/>
          <w:szCs w:val="32"/>
        </w:rPr>
        <w:t>抗震救灾指挥机构</w:t>
      </w:r>
      <w:r w:rsidRPr="008E4886">
        <w:rPr>
          <w:rFonts w:ascii="Times New Roman" w:eastAsia="仿宋" w:hAnsi="Times New Roman" w:cs="Times New Roman" w:hint="eastAsia"/>
          <w:sz w:val="32"/>
          <w:szCs w:val="32"/>
        </w:rPr>
        <w:t>在</w:t>
      </w:r>
      <w:r w:rsidRPr="008E4886">
        <w:rPr>
          <w:rFonts w:ascii="Times New Roman" w:eastAsia="仿宋" w:hAnsi="Times New Roman" w:cs="Times New Roman"/>
          <w:sz w:val="32"/>
          <w:szCs w:val="32"/>
        </w:rPr>
        <w:t>市（州）</w:t>
      </w:r>
      <w:r w:rsidRPr="008E4886">
        <w:rPr>
          <w:rFonts w:ascii="Times New Roman" w:eastAsia="仿宋" w:hAnsi="Times New Roman" w:cs="Times New Roman" w:hint="eastAsia"/>
          <w:sz w:val="32"/>
          <w:szCs w:val="32"/>
        </w:rPr>
        <w:t>级抗震救灾指挥机构统一领导下，</w:t>
      </w:r>
      <w:r w:rsidRPr="008E4886">
        <w:rPr>
          <w:rFonts w:ascii="Times New Roman" w:eastAsia="仿宋" w:hAnsi="Times New Roman" w:cs="Times New Roman"/>
          <w:sz w:val="32"/>
          <w:szCs w:val="32"/>
        </w:rPr>
        <w:t>具体组织指挥和协调部署本系统应急处置工作。住房城乡建设厅根据需要视情况对受灾市（州）予以必要的指导和支援。</w:t>
      </w:r>
    </w:p>
    <w:p w:rsidR="009D039A" w:rsidRPr="008E4886" w:rsidRDefault="009D039A" w:rsidP="00225B80">
      <w:pPr>
        <w:spacing w:line="600" w:lineRule="exact"/>
        <w:ind w:firstLineChars="200" w:firstLine="643"/>
        <w:outlineLvl w:val="2"/>
        <w:rPr>
          <w:rFonts w:ascii="Times New Roman" w:eastAsia="仿宋" w:hAnsi="Times New Roman" w:cs="Times New Roman"/>
          <w:b/>
          <w:color w:val="000000"/>
          <w:sz w:val="32"/>
          <w:szCs w:val="32"/>
        </w:rPr>
      </w:pPr>
      <w:bookmarkStart w:id="167" w:name="_Toc10830"/>
      <w:bookmarkStart w:id="168" w:name="_Toc13321"/>
      <w:bookmarkStart w:id="169" w:name="_Toc13130"/>
      <w:bookmarkStart w:id="170" w:name="_Toc29394108"/>
      <w:bookmarkStart w:id="171" w:name="_Toc8424"/>
      <w:bookmarkStart w:id="172" w:name="_Toc39158091"/>
      <w:bookmarkEnd w:id="167"/>
      <w:bookmarkEnd w:id="168"/>
      <w:r w:rsidRPr="008E4886">
        <w:rPr>
          <w:rFonts w:ascii="Times New Roman" w:eastAsia="仿宋" w:hAnsi="Times New Roman" w:cs="Times New Roman"/>
          <w:b/>
          <w:color w:val="000000"/>
          <w:sz w:val="32"/>
          <w:szCs w:val="32"/>
        </w:rPr>
        <w:lastRenderedPageBreak/>
        <w:t>3.2.</w:t>
      </w:r>
      <w:r w:rsidRPr="008E4886">
        <w:rPr>
          <w:rFonts w:ascii="Times New Roman" w:eastAsia="仿宋" w:hAnsi="Times New Roman" w:cs="Times New Roman" w:hint="eastAsia"/>
          <w:b/>
          <w:color w:val="000000"/>
          <w:sz w:val="32"/>
          <w:szCs w:val="32"/>
        </w:rPr>
        <w:t>4</w:t>
      </w:r>
      <w:r w:rsidRPr="008E4886">
        <w:rPr>
          <w:rFonts w:ascii="Times New Roman" w:eastAsia="仿宋" w:hAnsi="Times New Roman" w:cs="Times New Roman"/>
          <w:b/>
          <w:color w:val="000000"/>
          <w:sz w:val="32"/>
          <w:szCs w:val="32"/>
        </w:rPr>
        <w:t xml:space="preserve"> </w:t>
      </w:r>
      <w:r w:rsidRPr="008E4886">
        <w:rPr>
          <w:rFonts w:ascii="Times New Roman" w:eastAsia="仿宋" w:hAnsi="Times New Roman" w:cs="Times New Roman"/>
          <w:b/>
          <w:color w:val="000000"/>
          <w:sz w:val="32"/>
          <w:szCs w:val="32"/>
        </w:rPr>
        <w:t>一般地震灾害事件</w:t>
      </w:r>
      <w:bookmarkEnd w:id="169"/>
      <w:r w:rsidRPr="008E4886">
        <w:rPr>
          <w:rFonts w:ascii="Times New Roman" w:eastAsia="仿宋" w:hAnsi="Times New Roman" w:cs="Times New Roman"/>
          <w:b/>
          <w:color w:val="000000"/>
          <w:sz w:val="32"/>
          <w:szCs w:val="32"/>
        </w:rPr>
        <w:t>应急</w:t>
      </w:r>
      <w:bookmarkEnd w:id="170"/>
      <w:r w:rsidRPr="008E4886">
        <w:rPr>
          <w:rFonts w:ascii="Times New Roman" w:eastAsia="仿宋" w:hAnsi="Times New Roman" w:cs="Times New Roman"/>
          <w:b/>
          <w:color w:val="000000"/>
          <w:sz w:val="32"/>
          <w:szCs w:val="32"/>
        </w:rPr>
        <w:t>处置</w:t>
      </w:r>
      <w:bookmarkEnd w:id="171"/>
      <w:bookmarkEnd w:id="172"/>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发生一般地震灾害事件时，由县（市、区）住房城乡建设</w:t>
      </w:r>
      <w:r w:rsidRPr="008E4886">
        <w:rPr>
          <w:rFonts w:ascii="Times New Roman" w:eastAsia="仿宋" w:hAnsi="Times New Roman" w:cs="Times New Roman"/>
          <w:color w:val="000000"/>
          <w:sz w:val="32"/>
          <w:szCs w:val="32"/>
          <w:shd w:val="clear" w:color="auto" w:fill="FFFFFF"/>
        </w:rPr>
        <w:t>主管部门</w:t>
      </w:r>
      <w:r w:rsidRPr="008E4886">
        <w:rPr>
          <w:rFonts w:ascii="Times New Roman" w:eastAsia="仿宋" w:hAnsi="Times New Roman" w:cs="Times New Roman"/>
          <w:color w:val="000000"/>
          <w:sz w:val="32"/>
          <w:szCs w:val="32"/>
        </w:rPr>
        <w:t>抗震救灾指挥机构</w:t>
      </w:r>
      <w:r w:rsidRPr="008E4886">
        <w:rPr>
          <w:rFonts w:ascii="Times New Roman" w:eastAsia="仿宋" w:hAnsi="Times New Roman" w:cs="Times New Roman" w:hint="eastAsia"/>
          <w:sz w:val="32"/>
          <w:szCs w:val="32"/>
        </w:rPr>
        <w:t>在县级抗震救灾指挥机构统一领导下，</w:t>
      </w:r>
      <w:r w:rsidRPr="008E4886">
        <w:rPr>
          <w:rFonts w:ascii="Times New Roman" w:eastAsia="仿宋" w:hAnsi="Times New Roman" w:cs="Times New Roman"/>
          <w:color w:val="000000"/>
          <w:sz w:val="32"/>
          <w:szCs w:val="32"/>
        </w:rPr>
        <w:t>具体组织指挥和协调部署本系统应急处置工作。市（州）住房城乡建设</w:t>
      </w:r>
      <w:r w:rsidRPr="008E4886">
        <w:rPr>
          <w:rFonts w:ascii="Times New Roman" w:eastAsia="仿宋" w:hAnsi="Times New Roman" w:cs="Times New Roman"/>
          <w:color w:val="000000"/>
          <w:sz w:val="32"/>
          <w:szCs w:val="32"/>
          <w:shd w:val="clear" w:color="auto" w:fill="FFFFFF"/>
        </w:rPr>
        <w:t>主管部门</w:t>
      </w:r>
      <w:r w:rsidRPr="008E4886">
        <w:rPr>
          <w:rFonts w:ascii="Times New Roman" w:eastAsia="仿宋" w:hAnsi="Times New Roman" w:cs="Times New Roman"/>
          <w:color w:val="000000"/>
          <w:sz w:val="32"/>
          <w:szCs w:val="32"/>
        </w:rPr>
        <w:t>根据同级人民政府抗震救灾指挥部的部署要求，实施应急处置工作。</w:t>
      </w:r>
    </w:p>
    <w:p w:rsidR="009D039A" w:rsidRPr="008E4886" w:rsidRDefault="009D039A" w:rsidP="00190665">
      <w:pPr>
        <w:spacing w:beforeLines="50" w:afterLines="50" w:line="600" w:lineRule="exact"/>
        <w:ind w:firstLineChars="200" w:firstLine="640"/>
        <w:outlineLvl w:val="0"/>
        <w:rPr>
          <w:rFonts w:ascii="Times New Roman" w:eastAsia="黑体" w:hAnsi="Times New Roman" w:cs="Times New Roman"/>
          <w:color w:val="000000"/>
          <w:sz w:val="32"/>
          <w:szCs w:val="32"/>
        </w:rPr>
      </w:pPr>
      <w:bookmarkStart w:id="173" w:name="_Toc277227568"/>
      <w:bookmarkStart w:id="174" w:name="_Toc2532531"/>
      <w:bookmarkStart w:id="175" w:name="_Toc3293"/>
      <w:bookmarkStart w:id="176" w:name="_Toc319920720"/>
      <w:bookmarkStart w:id="177" w:name="_Toc18815"/>
      <w:bookmarkStart w:id="178" w:name="_Toc12422"/>
      <w:bookmarkStart w:id="179" w:name="_Toc283109818"/>
      <w:bookmarkStart w:id="180" w:name="_Toc279434177"/>
      <w:bookmarkStart w:id="181" w:name="_Toc320261712"/>
      <w:bookmarkStart w:id="182" w:name="_Toc2532527"/>
      <w:bookmarkStart w:id="183" w:name="_Toc277227564"/>
      <w:bookmarkStart w:id="184" w:name="_Toc29990"/>
      <w:bookmarkStart w:id="185" w:name="_Toc27471"/>
      <w:bookmarkStart w:id="186" w:name="_Toc283109822"/>
      <w:bookmarkStart w:id="187" w:name="_Toc320261716"/>
      <w:bookmarkStart w:id="188" w:name="_Toc24074"/>
      <w:bookmarkStart w:id="189" w:name="_Toc279434181"/>
      <w:bookmarkStart w:id="190" w:name="_Toc29394111"/>
      <w:bookmarkStart w:id="191" w:name="_Toc17244"/>
      <w:bookmarkStart w:id="192" w:name="_Toc39158092"/>
      <w:bookmarkStart w:id="193" w:name="_Toc72680065"/>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8E4886">
        <w:rPr>
          <w:rFonts w:ascii="Times New Roman" w:eastAsia="黑体" w:hAnsi="Times New Roman" w:cs="Times New Roman"/>
          <w:color w:val="000000"/>
          <w:sz w:val="32"/>
          <w:szCs w:val="32"/>
        </w:rPr>
        <w:t>4.</w:t>
      </w:r>
      <w:r w:rsidRPr="008E4886">
        <w:rPr>
          <w:rFonts w:ascii="Times New Roman" w:eastAsia="黑体" w:hAnsi="Times New Roman" w:cs="Times New Roman"/>
          <w:color w:val="000000"/>
          <w:sz w:val="32"/>
          <w:szCs w:val="32"/>
        </w:rPr>
        <w:t>应急</w:t>
      </w:r>
      <w:bookmarkEnd w:id="189"/>
      <w:bookmarkEnd w:id="190"/>
      <w:bookmarkEnd w:id="191"/>
      <w:bookmarkEnd w:id="192"/>
      <w:r w:rsidRPr="008E4886">
        <w:rPr>
          <w:rFonts w:ascii="Times New Roman" w:eastAsia="黑体" w:hAnsi="Times New Roman" w:cs="Times New Roman" w:hint="eastAsia"/>
          <w:color w:val="000000"/>
          <w:sz w:val="32"/>
          <w:szCs w:val="32"/>
        </w:rPr>
        <w:t>启动</w:t>
      </w:r>
      <w:bookmarkEnd w:id="193"/>
    </w:p>
    <w:p w:rsidR="009D039A" w:rsidRPr="008E4886" w:rsidRDefault="009D039A" w:rsidP="00225B80">
      <w:pPr>
        <w:spacing w:line="600" w:lineRule="exact"/>
        <w:ind w:firstLineChars="200" w:firstLine="643"/>
        <w:outlineLvl w:val="1"/>
        <w:rPr>
          <w:rFonts w:ascii="Times New Roman" w:eastAsia="楷体" w:hAnsi="Times New Roman" w:cs="Times New Roman"/>
          <w:b/>
          <w:color w:val="000000"/>
          <w:sz w:val="32"/>
          <w:szCs w:val="32"/>
        </w:rPr>
      </w:pPr>
      <w:bookmarkStart w:id="194" w:name="_Toc8354"/>
      <w:bookmarkStart w:id="195" w:name="_Toc11279"/>
      <w:bookmarkStart w:id="196" w:name="_Toc72680066"/>
      <w:bookmarkStart w:id="197" w:name="_Toc25409"/>
      <w:bookmarkStart w:id="198" w:name="_Toc29394113"/>
      <w:bookmarkStart w:id="199" w:name="_Toc31126"/>
      <w:bookmarkEnd w:id="194"/>
      <w:bookmarkEnd w:id="195"/>
      <w:r w:rsidRPr="008E4886">
        <w:rPr>
          <w:rFonts w:ascii="Times New Roman" w:eastAsia="楷体" w:hAnsi="Times New Roman" w:cs="Times New Roman"/>
          <w:b/>
          <w:color w:val="000000"/>
          <w:sz w:val="32"/>
          <w:szCs w:val="32"/>
        </w:rPr>
        <w:t>4.1</w:t>
      </w:r>
      <w:bookmarkStart w:id="200" w:name="_Toc26173"/>
      <w:bookmarkStart w:id="201" w:name="_Toc29394112"/>
      <w:bookmarkStart w:id="202" w:name="_Toc8270"/>
      <w:r w:rsidRPr="008E4886">
        <w:rPr>
          <w:rFonts w:ascii="Times New Roman" w:eastAsia="楷体" w:hAnsi="Times New Roman" w:cs="Times New Roman"/>
          <w:b/>
          <w:color w:val="000000"/>
          <w:sz w:val="32"/>
          <w:szCs w:val="32"/>
        </w:rPr>
        <w:t>一级响应</w:t>
      </w:r>
      <w:bookmarkEnd w:id="200"/>
      <w:bookmarkEnd w:id="201"/>
      <w:bookmarkEnd w:id="202"/>
      <w:r w:rsidRPr="008E4886">
        <w:rPr>
          <w:rFonts w:ascii="Times New Roman" w:eastAsia="楷体" w:hAnsi="Times New Roman" w:cs="Times New Roman"/>
          <w:b/>
          <w:color w:val="000000"/>
          <w:sz w:val="32"/>
          <w:szCs w:val="32"/>
        </w:rPr>
        <w:t>和二级响应</w:t>
      </w:r>
      <w:bookmarkEnd w:id="196"/>
    </w:p>
    <w:bookmarkEnd w:id="197"/>
    <w:bookmarkEnd w:id="198"/>
    <w:bookmarkEnd w:id="199"/>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w:t>
      </w:r>
      <w:r w:rsidRPr="008E4886">
        <w:rPr>
          <w:rFonts w:ascii="Times New Roman" w:eastAsia="仿宋" w:hAnsi="Times New Roman" w:cs="Times New Roman"/>
          <w:color w:val="000000"/>
          <w:sz w:val="32"/>
          <w:szCs w:val="32"/>
        </w:rPr>
        <w:t>1</w:t>
      </w:r>
      <w:r w:rsidRPr="008E4886">
        <w:rPr>
          <w:rFonts w:ascii="Times New Roman" w:eastAsia="仿宋" w:hAnsi="Times New Roman" w:cs="Times New Roman"/>
          <w:color w:val="000000"/>
          <w:sz w:val="32"/>
          <w:szCs w:val="32"/>
        </w:rPr>
        <w:t>）地震发生并接获震情信息后，厅指挥部办公室立即向指挥长</w:t>
      </w:r>
      <w:r w:rsidRPr="008E4886">
        <w:rPr>
          <w:rFonts w:ascii="Times New Roman" w:eastAsia="仿宋" w:hAnsi="Times New Roman" w:cs="Times New Roman" w:hint="eastAsia"/>
          <w:color w:val="000000"/>
          <w:sz w:val="32"/>
          <w:szCs w:val="32"/>
        </w:rPr>
        <w:t>和</w:t>
      </w:r>
      <w:r w:rsidRPr="008E4886">
        <w:rPr>
          <w:rFonts w:ascii="Times New Roman" w:eastAsia="仿宋" w:hAnsi="Times New Roman" w:cs="Times New Roman"/>
          <w:color w:val="000000"/>
          <w:sz w:val="32"/>
          <w:szCs w:val="32"/>
        </w:rPr>
        <w:t>副指挥长报告，</w:t>
      </w:r>
      <w:r w:rsidRPr="008E4886">
        <w:rPr>
          <w:rFonts w:ascii="Times New Roman" w:eastAsia="仿宋" w:hAnsi="Times New Roman" w:cs="Times New Roman" w:hint="eastAsia"/>
          <w:color w:val="000000"/>
          <w:sz w:val="32"/>
          <w:szCs w:val="32"/>
        </w:rPr>
        <w:t>根据省应急委宣布的响应级别，依据</w:t>
      </w:r>
      <w:r w:rsidRPr="008E4886">
        <w:rPr>
          <w:rFonts w:ascii="Times New Roman" w:eastAsia="仿宋" w:hAnsi="Times New Roman" w:cs="Times New Roman"/>
          <w:color w:val="000000"/>
          <w:sz w:val="32"/>
          <w:szCs w:val="32"/>
        </w:rPr>
        <w:t>本预案有关规定提出</w:t>
      </w:r>
      <w:r w:rsidRPr="008E4886">
        <w:rPr>
          <w:rFonts w:ascii="Times New Roman" w:eastAsia="仿宋" w:hAnsi="Times New Roman" w:cs="Times New Roman"/>
          <w:sz w:val="32"/>
          <w:szCs w:val="32"/>
        </w:rPr>
        <w:t>启动应急响应级别和应急处置工作的建议</w:t>
      </w:r>
      <w:r w:rsidRPr="008E4886">
        <w:rPr>
          <w:rFonts w:ascii="Times New Roman" w:eastAsia="仿宋" w:hAnsi="Times New Roman" w:cs="Times New Roman" w:hint="eastAsia"/>
          <w:sz w:val="32"/>
          <w:szCs w:val="32"/>
        </w:rPr>
        <w:t>，由</w:t>
      </w:r>
      <w:r w:rsidRPr="008E4886">
        <w:rPr>
          <w:rFonts w:ascii="Times New Roman" w:eastAsia="仿宋" w:hAnsi="Times New Roman" w:cs="Times New Roman"/>
          <w:sz w:val="32"/>
          <w:szCs w:val="32"/>
        </w:rPr>
        <w:t>指挥长或副指挥长</w:t>
      </w:r>
      <w:r w:rsidRPr="008E4886">
        <w:rPr>
          <w:rFonts w:ascii="Times New Roman" w:eastAsia="仿宋" w:hAnsi="Times New Roman" w:cs="Times New Roman" w:hint="eastAsia"/>
          <w:sz w:val="32"/>
          <w:szCs w:val="32"/>
        </w:rPr>
        <w:t>发出</w:t>
      </w:r>
      <w:r w:rsidRPr="008E4886">
        <w:rPr>
          <w:rFonts w:ascii="Times New Roman" w:eastAsia="仿宋" w:hAnsi="Times New Roman" w:cs="Times New Roman"/>
          <w:sz w:val="32"/>
          <w:szCs w:val="32"/>
        </w:rPr>
        <w:t>启动应急响应</w:t>
      </w:r>
      <w:r w:rsidRPr="008E4886">
        <w:rPr>
          <w:rFonts w:ascii="Times New Roman" w:eastAsia="仿宋" w:hAnsi="Times New Roman" w:cs="Times New Roman" w:hint="eastAsia"/>
          <w:sz w:val="32"/>
          <w:szCs w:val="32"/>
        </w:rPr>
        <w:t>指令，按照</w:t>
      </w:r>
      <w:r w:rsidRPr="008E4886">
        <w:rPr>
          <w:rFonts w:ascii="Times New Roman" w:eastAsia="仿宋" w:hAnsi="Times New Roman" w:cs="Times New Roman"/>
          <w:sz w:val="32"/>
          <w:szCs w:val="32"/>
        </w:rPr>
        <w:t>省抗震救灾指挥部的统一</w:t>
      </w:r>
      <w:r w:rsidRPr="008E4886">
        <w:rPr>
          <w:rFonts w:ascii="Times New Roman" w:eastAsia="仿宋" w:hAnsi="Times New Roman" w:cs="Times New Roman" w:hint="eastAsia"/>
          <w:sz w:val="32"/>
          <w:szCs w:val="32"/>
        </w:rPr>
        <w:t>部署开展抗震救灾工作。</w:t>
      </w:r>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w:t>
      </w:r>
      <w:r w:rsidRPr="008E4886">
        <w:rPr>
          <w:rFonts w:ascii="Times New Roman" w:eastAsia="仿宋" w:hAnsi="Times New Roman" w:cs="Times New Roman"/>
          <w:color w:val="000000"/>
          <w:sz w:val="32"/>
          <w:szCs w:val="32"/>
        </w:rPr>
        <w:t>2</w:t>
      </w:r>
      <w:r w:rsidRPr="008E4886">
        <w:rPr>
          <w:rFonts w:ascii="Times New Roman" w:eastAsia="仿宋" w:hAnsi="Times New Roman" w:cs="Times New Roman"/>
          <w:color w:val="000000"/>
          <w:sz w:val="32"/>
          <w:szCs w:val="32"/>
        </w:rPr>
        <w:t>）厅指挥部办公室根据指挥长或副指挥长启动应急响应的指令，及时向省政府</w:t>
      </w:r>
      <w:r w:rsidRPr="008E4886">
        <w:rPr>
          <w:rFonts w:ascii="Times New Roman" w:eastAsia="仿宋" w:hAnsi="Times New Roman" w:cs="Times New Roman" w:hint="eastAsia"/>
          <w:color w:val="000000"/>
          <w:sz w:val="32"/>
          <w:szCs w:val="32"/>
        </w:rPr>
        <w:t>、省应急委、</w:t>
      </w:r>
      <w:r w:rsidRPr="008E4886">
        <w:rPr>
          <w:rFonts w:ascii="Times New Roman" w:eastAsia="仿宋" w:hAnsi="Times New Roman" w:cs="Times New Roman"/>
          <w:color w:val="000000"/>
          <w:sz w:val="32"/>
          <w:szCs w:val="32"/>
        </w:rPr>
        <w:t>省抗震救灾指挥部报告应急响应的情况，并向住房城乡建设部报告震情信息和启动应急响应的情况，通报厅指挥部成员单位。</w:t>
      </w:r>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w:t>
      </w:r>
      <w:r w:rsidRPr="008E4886">
        <w:rPr>
          <w:rFonts w:ascii="Times New Roman" w:eastAsia="仿宋" w:hAnsi="Times New Roman" w:cs="Times New Roman"/>
          <w:color w:val="000000"/>
          <w:sz w:val="32"/>
          <w:szCs w:val="32"/>
        </w:rPr>
        <w:t>3</w:t>
      </w:r>
      <w:r w:rsidRPr="008E4886">
        <w:rPr>
          <w:rFonts w:ascii="Times New Roman" w:eastAsia="仿宋" w:hAnsi="Times New Roman" w:cs="Times New Roman"/>
          <w:color w:val="000000"/>
          <w:sz w:val="32"/>
          <w:szCs w:val="32"/>
        </w:rPr>
        <w:t>）指挥长或副指挥长迅速参加省抗震救灾指挥部紧急会议和省政府工作组</w:t>
      </w:r>
      <w:r w:rsidRPr="008E4886">
        <w:rPr>
          <w:rFonts w:ascii="Times New Roman" w:eastAsia="仿宋" w:hAnsi="Times New Roman" w:cs="Times New Roman" w:hint="eastAsia"/>
          <w:color w:val="000000"/>
          <w:sz w:val="32"/>
          <w:szCs w:val="32"/>
        </w:rPr>
        <w:t>；</w:t>
      </w:r>
      <w:r w:rsidRPr="008E4886">
        <w:rPr>
          <w:rFonts w:ascii="Times New Roman" w:eastAsia="仿宋" w:hAnsi="Times New Roman" w:cs="Times New Roman"/>
          <w:color w:val="000000"/>
          <w:sz w:val="32"/>
          <w:szCs w:val="32"/>
        </w:rPr>
        <w:t>迅速召集厅指挥部成员单位紧急会议，</w:t>
      </w:r>
      <w:r w:rsidRPr="008E4886">
        <w:rPr>
          <w:rFonts w:ascii="Times New Roman" w:eastAsia="仿宋" w:hAnsi="仿宋" w:cs="Times New Roman"/>
          <w:sz w:val="32"/>
          <w:szCs w:val="32"/>
        </w:rPr>
        <w:t>传达省抗震救灾指挥部指示，通报震情灾情，讨论制定科学抢险救灾</w:t>
      </w:r>
      <w:r w:rsidRPr="008E4886">
        <w:rPr>
          <w:rFonts w:ascii="Times New Roman" w:eastAsia="仿宋" w:hAnsi="仿宋" w:cs="Times New Roman"/>
          <w:sz w:val="32"/>
          <w:szCs w:val="32"/>
        </w:rPr>
        <w:lastRenderedPageBreak/>
        <w:t>方案，部署住房城乡建设系统内地震应急工作</w:t>
      </w:r>
      <w:r w:rsidRPr="008E4886">
        <w:rPr>
          <w:rFonts w:ascii="Times New Roman" w:eastAsia="仿宋" w:hAnsi="Times New Roman" w:cs="Times New Roman"/>
          <w:color w:val="000000"/>
          <w:sz w:val="32"/>
          <w:szCs w:val="32"/>
        </w:rPr>
        <w:t>并组成前方工作组，视震情向厅指挥部成员单位下达应急工作指令。前方工作组原则上</w:t>
      </w:r>
      <w:r w:rsidRPr="008E4886">
        <w:rPr>
          <w:rFonts w:ascii="Times New Roman" w:eastAsia="仿宋" w:hAnsi="Times New Roman" w:cs="Times New Roman" w:hint="eastAsia"/>
          <w:color w:val="000000"/>
          <w:sz w:val="32"/>
          <w:szCs w:val="32"/>
        </w:rPr>
        <w:t>由</w:t>
      </w:r>
      <w:r w:rsidRPr="008E4886">
        <w:rPr>
          <w:rFonts w:ascii="Times New Roman" w:eastAsia="仿宋" w:hAnsi="Times New Roman" w:cs="Times New Roman" w:hint="eastAsia"/>
          <w:sz w:val="32"/>
          <w:szCs w:val="32"/>
        </w:rPr>
        <w:t>在灾区的厅指挥部成员单位工作人员</w:t>
      </w:r>
      <w:r w:rsidRPr="008E4886">
        <w:rPr>
          <w:rFonts w:ascii="Times New Roman" w:eastAsia="仿宋" w:hAnsi="Times New Roman" w:cs="Times New Roman"/>
          <w:color w:val="000000"/>
          <w:sz w:val="32"/>
          <w:szCs w:val="32"/>
        </w:rPr>
        <w:t>和厅应急队伍组成</w:t>
      </w:r>
      <w:r w:rsidRPr="008E4886">
        <w:rPr>
          <w:rFonts w:ascii="Times New Roman" w:eastAsia="仿宋" w:hAnsi="Times New Roman" w:cs="Times New Roman" w:hint="eastAsia"/>
          <w:color w:val="000000"/>
          <w:sz w:val="32"/>
          <w:szCs w:val="32"/>
        </w:rPr>
        <w:t>，</w:t>
      </w:r>
      <w:r w:rsidRPr="008E4886">
        <w:rPr>
          <w:rFonts w:ascii="Times New Roman" w:eastAsia="仿宋" w:hAnsi="Times New Roman" w:cs="Times New Roman"/>
          <w:color w:val="000000"/>
          <w:sz w:val="32"/>
          <w:szCs w:val="32"/>
        </w:rPr>
        <w:t>特别情况按照指挥长或副指挥长指令组成。</w:t>
      </w:r>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hint="eastAsia"/>
          <w:sz w:val="32"/>
          <w:szCs w:val="32"/>
        </w:rPr>
        <w:t>（</w:t>
      </w:r>
      <w:r w:rsidRPr="008E4886">
        <w:rPr>
          <w:rFonts w:ascii="Times New Roman" w:eastAsia="仿宋" w:hAnsi="Times New Roman" w:cs="Times New Roman" w:hint="eastAsia"/>
          <w:sz w:val="32"/>
          <w:szCs w:val="32"/>
        </w:rPr>
        <w:t>4</w:t>
      </w:r>
      <w:r w:rsidRPr="008E4886">
        <w:rPr>
          <w:rFonts w:ascii="Times New Roman" w:eastAsia="仿宋" w:hAnsi="Times New Roman" w:cs="Times New Roman" w:hint="eastAsia"/>
          <w:sz w:val="32"/>
          <w:szCs w:val="32"/>
        </w:rPr>
        <w:t>）厅指挥部办公室</w:t>
      </w:r>
      <w:r w:rsidRPr="008E4886">
        <w:rPr>
          <w:rFonts w:ascii="Times New Roman" w:eastAsia="仿宋" w:hAnsi="Times New Roman" w:cs="Times New Roman"/>
          <w:color w:val="000000"/>
          <w:sz w:val="32"/>
          <w:szCs w:val="32"/>
        </w:rPr>
        <w:t>迅速建立应急工作联系通讯录，应包括上级抗震救灾指挥机构的办事部门和灾区住房城乡建设系统有关单位的相关领导和工作人员联系方式</w:t>
      </w:r>
      <w:r w:rsidRPr="008E4886">
        <w:rPr>
          <w:rFonts w:ascii="Times New Roman" w:eastAsia="仿宋" w:hAnsi="Times New Roman" w:cs="Times New Roman" w:hint="eastAsia"/>
          <w:color w:val="000000"/>
          <w:sz w:val="32"/>
          <w:szCs w:val="32"/>
        </w:rPr>
        <w:t>；</w:t>
      </w:r>
      <w:r w:rsidRPr="008E4886">
        <w:rPr>
          <w:rFonts w:ascii="Times New Roman" w:eastAsia="仿宋" w:hAnsi="仿宋" w:cs="Times New Roman"/>
          <w:sz w:val="32"/>
          <w:szCs w:val="32"/>
        </w:rPr>
        <w:t>组织昼夜抗震值班</w:t>
      </w:r>
      <w:r w:rsidRPr="008E4886">
        <w:rPr>
          <w:rFonts w:ascii="Times New Roman" w:eastAsia="仿宋" w:hAnsi="仿宋" w:cs="Times New Roman" w:hint="eastAsia"/>
          <w:sz w:val="32"/>
          <w:szCs w:val="32"/>
        </w:rPr>
        <w:t>；</w:t>
      </w:r>
      <w:r w:rsidRPr="008E4886">
        <w:rPr>
          <w:rFonts w:ascii="Times New Roman" w:eastAsia="仿宋" w:hAnsi="Times New Roman" w:cs="Times New Roman"/>
          <w:color w:val="000000"/>
          <w:sz w:val="32"/>
          <w:szCs w:val="32"/>
        </w:rPr>
        <w:t>保持与</w:t>
      </w:r>
      <w:r w:rsidRPr="008E4886">
        <w:rPr>
          <w:rFonts w:ascii="Times New Roman" w:eastAsia="仿宋" w:hAnsi="Times New Roman" w:cs="Times New Roman"/>
          <w:sz w:val="32"/>
          <w:szCs w:val="32"/>
        </w:rPr>
        <w:t>省委、省政府</w:t>
      </w:r>
      <w:r w:rsidRPr="008E4886">
        <w:rPr>
          <w:rFonts w:ascii="Times New Roman" w:eastAsia="仿宋" w:hAnsi="Times New Roman" w:cs="Times New Roman" w:hint="eastAsia"/>
          <w:sz w:val="32"/>
          <w:szCs w:val="32"/>
        </w:rPr>
        <w:t>、</w:t>
      </w:r>
      <w:r w:rsidRPr="008E4886">
        <w:rPr>
          <w:rFonts w:ascii="Times New Roman" w:eastAsia="仿宋" w:hAnsi="Times New Roman" w:cs="Times New Roman"/>
          <w:sz w:val="32"/>
          <w:szCs w:val="32"/>
        </w:rPr>
        <w:t>省应急委</w:t>
      </w:r>
      <w:r w:rsidRPr="008E4886">
        <w:rPr>
          <w:rFonts w:ascii="Times New Roman" w:eastAsia="仿宋" w:hAnsi="Times New Roman" w:cs="Times New Roman"/>
          <w:color w:val="000000"/>
          <w:sz w:val="32"/>
          <w:szCs w:val="32"/>
        </w:rPr>
        <w:t>、省抗震救灾指挥部、住房城乡建设部的联系，接收有关工作指令并及时传达部署</w:t>
      </w:r>
      <w:r w:rsidRPr="008E4886">
        <w:rPr>
          <w:rFonts w:ascii="Times New Roman" w:eastAsia="仿宋" w:hAnsi="Times New Roman" w:cs="Times New Roman" w:hint="eastAsia"/>
          <w:color w:val="000000"/>
          <w:sz w:val="32"/>
          <w:szCs w:val="32"/>
        </w:rPr>
        <w:t>；</w:t>
      </w:r>
      <w:r w:rsidRPr="008E4886">
        <w:rPr>
          <w:rFonts w:ascii="Times New Roman" w:eastAsia="仿宋" w:hAnsi="仿宋" w:cs="Times New Roman"/>
          <w:sz w:val="32"/>
          <w:szCs w:val="32"/>
        </w:rPr>
        <w:t>收集灾区住房城乡建设主管部门情况报告，并与</w:t>
      </w:r>
      <w:r w:rsidRPr="008E4886">
        <w:rPr>
          <w:rFonts w:ascii="Times New Roman" w:eastAsia="仿宋" w:hAnsi="仿宋" w:cs="Times New Roman" w:hint="eastAsia"/>
          <w:sz w:val="32"/>
          <w:szCs w:val="32"/>
        </w:rPr>
        <w:t>省厅</w:t>
      </w:r>
      <w:r w:rsidRPr="008E4886">
        <w:rPr>
          <w:rFonts w:ascii="Times New Roman" w:eastAsia="仿宋" w:hAnsi="仿宋" w:cs="Times New Roman"/>
          <w:sz w:val="32"/>
          <w:szCs w:val="32"/>
        </w:rPr>
        <w:t>组织的</w:t>
      </w:r>
      <w:r w:rsidRPr="008E4886">
        <w:rPr>
          <w:rFonts w:ascii="Times New Roman" w:eastAsia="仿宋" w:hAnsi="Times New Roman" w:cs="Times New Roman"/>
          <w:color w:val="000000"/>
          <w:sz w:val="32"/>
          <w:szCs w:val="32"/>
        </w:rPr>
        <w:t>现场指挥办</w:t>
      </w:r>
      <w:r w:rsidRPr="008E4886">
        <w:rPr>
          <w:rFonts w:ascii="Times New Roman" w:eastAsia="仿宋" w:hAnsi="仿宋" w:cs="Times New Roman"/>
          <w:sz w:val="32"/>
          <w:szCs w:val="32"/>
        </w:rPr>
        <w:t>保持联系，随时掌握震情、灾情和抢险救灾情况，随时准备组织增援。</w:t>
      </w:r>
      <w:r w:rsidRPr="008E4886">
        <w:rPr>
          <w:rFonts w:ascii="Times New Roman" w:eastAsia="仿宋" w:hAnsi="Times New Roman" w:cs="Times New Roman" w:hint="eastAsia"/>
          <w:color w:val="000000"/>
          <w:sz w:val="32"/>
          <w:szCs w:val="32"/>
        </w:rPr>
        <w:t>机关党委、人事教育处负责对厅机关和厅属单位党员干部、职工就地震应急形势和地震应急措施等做好宣传、动员、解释等工作，根据需要，动员党员干部和职工积极支援灾区。</w:t>
      </w:r>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w:t>
      </w:r>
      <w:r w:rsidRPr="008E4886">
        <w:rPr>
          <w:rFonts w:ascii="Times New Roman" w:eastAsia="仿宋" w:hAnsi="Times New Roman" w:cs="Times New Roman" w:hint="eastAsia"/>
          <w:color w:val="000000"/>
          <w:sz w:val="32"/>
          <w:szCs w:val="32"/>
        </w:rPr>
        <w:t>5</w:t>
      </w:r>
      <w:r w:rsidRPr="008E4886">
        <w:rPr>
          <w:rFonts w:ascii="Times New Roman" w:eastAsia="仿宋" w:hAnsi="Times New Roman" w:cs="Times New Roman"/>
          <w:color w:val="000000"/>
          <w:sz w:val="32"/>
          <w:szCs w:val="32"/>
        </w:rPr>
        <w:t>）按</w:t>
      </w:r>
      <w:r w:rsidRPr="008E4886">
        <w:rPr>
          <w:rFonts w:ascii="Times New Roman" w:eastAsia="仿宋" w:hAnsi="Times New Roman" w:cs="Times New Roman" w:hint="eastAsia"/>
          <w:color w:val="000000"/>
          <w:sz w:val="32"/>
          <w:szCs w:val="32"/>
        </w:rPr>
        <w:t>厅</w:t>
      </w:r>
      <w:r w:rsidRPr="008E4886">
        <w:rPr>
          <w:rFonts w:ascii="Times New Roman" w:eastAsia="仿宋" w:hAnsi="Times New Roman" w:cs="Times New Roman"/>
          <w:color w:val="000000"/>
          <w:sz w:val="32"/>
          <w:szCs w:val="32"/>
        </w:rPr>
        <w:t>指挥部安排，前方工作组立即赶赴灾区，在现场设立现场指挥办。迅速收集震情信息和本行业震害初步情况，了解本系统救灾需求等，并汇总上报省抗震救灾现场指挥部和厅指挥部办公室。安排部署住房城乡建设系统力量展开</w:t>
      </w:r>
      <w:r w:rsidRPr="008E4886">
        <w:rPr>
          <w:rFonts w:ascii="Times New Roman" w:eastAsia="仿宋" w:hAnsi="Times New Roman" w:cs="Times New Roman" w:hint="eastAsia"/>
          <w:color w:val="000000"/>
          <w:sz w:val="32"/>
          <w:szCs w:val="32"/>
        </w:rPr>
        <w:t>地震应急</w:t>
      </w:r>
      <w:r w:rsidRPr="008E4886">
        <w:rPr>
          <w:rFonts w:ascii="Times New Roman" w:eastAsia="仿宋" w:hAnsi="Times New Roman" w:cs="Times New Roman"/>
          <w:color w:val="000000"/>
          <w:sz w:val="32"/>
          <w:szCs w:val="32"/>
        </w:rPr>
        <w:t>工作。</w:t>
      </w:r>
    </w:p>
    <w:p w:rsidR="009D039A" w:rsidRPr="008E4886" w:rsidRDefault="009D039A" w:rsidP="00225B80">
      <w:pPr>
        <w:spacing w:line="600" w:lineRule="exact"/>
        <w:ind w:firstLineChars="200" w:firstLine="643"/>
        <w:outlineLvl w:val="1"/>
        <w:rPr>
          <w:rFonts w:ascii="Times New Roman" w:eastAsia="楷体" w:hAnsi="Times New Roman" w:cs="Times New Roman"/>
          <w:b/>
          <w:color w:val="000000"/>
          <w:sz w:val="32"/>
          <w:szCs w:val="32"/>
        </w:rPr>
      </w:pPr>
      <w:bookmarkStart w:id="203" w:name="_Toc72680067"/>
      <w:r w:rsidRPr="008E4886">
        <w:rPr>
          <w:rFonts w:ascii="Times New Roman" w:eastAsia="楷体" w:hAnsi="Times New Roman" w:cs="Times New Roman"/>
          <w:b/>
          <w:color w:val="000000"/>
          <w:sz w:val="32"/>
          <w:szCs w:val="32"/>
        </w:rPr>
        <w:t>4.2</w:t>
      </w:r>
      <w:r w:rsidRPr="008E4886">
        <w:rPr>
          <w:rFonts w:ascii="Times New Roman" w:eastAsia="楷体" w:hAnsi="Times New Roman" w:cs="Times New Roman" w:hint="eastAsia"/>
          <w:b/>
          <w:color w:val="000000"/>
          <w:sz w:val="32"/>
          <w:szCs w:val="32"/>
        </w:rPr>
        <w:t>较大和一般地震灾害事件处置</w:t>
      </w:r>
      <w:bookmarkEnd w:id="203"/>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sz w:val="32"/>
          <w:szCs w:val="32"/>
        </w:rPr>
        <w:t>应对较大、一般地震灾害事件，</w:t>
      </w:r>
      <w:r w:rsidRPr="008E4886">
        <w:rPr>
          <w:rFonts w:ascii="Times New Roman" w:eastAsia="仿宋" w:hAnsi="Times New Roman" w:cs="Times New Roman" w:hint="eastAsia"/>
          <w:sz w:val="32"/>
          <w:szCs w:val="32"/>
        </w:rPr>
        <w:t>市（州）住房城乡建设</w:t>
      </w:r>
      <w:r w:rsidRPr="008E4886">
        <w:rPr>
          <w:rFonts w:ascii="仿宋" w:eastAsia="仿宋" w:hAnsi="仿宋" w:cs="Times New Roman" w:hint="eastAsia"/>
          <w:sz w:val="32"/>
          <w:szCs w:val="32"/>
        </w:rPr>
        <w:t>主管</w:t>
      </w:r>
      <w:r w:rsidRPr="008E4886">
        <w:rPr>
          <w:rFonts w:ascii="仿宋" w:eastAsia="仿宋" w:hAnsi="仿宋" w:cs="Times New Roman" w:hint="eastAsia"/>
          <w:color w:val="000000"/>
          <w:sz w:val="32"/>
          <w:szCs w:val="32"/>
        </w:rPr>
        <w:lastRenderedPageBreak/>
        <w:t>部</w:t>
      </w:r>
      <w:r w:rsidRPr="008E4886">
        <w:rPr>
          <w:rFonts w:ascii="仿宋" w:eastAsia="仿宋" w:hAnsi="仿宋" w:cs="Times New Roman" w:hint="eastAsia"/>
          <w:sz w:val="32"/>
          <w:szCs w:val="32"/>
        </w:rPr>
        <w:t>门</w:t>
      </w:r>
      <w:r w:rsidRPr="008E4886">
        <w:rPr>
          <w:rFonts w:ascii="Times New Roman" w:eastAsia="仿宋" w:hAnsi="Times New Roman" w:cs="Times New Roman" w:hint="eastAsia"/>
          <w:sz w:val="32"/>
          <w:szCs w:val="32"/>
        </w:rPr>
        <w:t>和县（市、区）住房城乡建设</w:t>
      </w:r>
      <w:r w:rsidRPr="008E4886">
        <w:rPr>
          <w:rFonts w:ascii="仿宋" w:eastAsia="仿宋" w:hAnsi="仿宋" w:cs="Times New Roman" w:hint="eastAsia"/>
          <w:sz w:val="32"/>
          <w:szCs w:val="32"/>
        </w:rPr>
        <w:t>主管部门</w:t>
      </w:r>
      <w:r w:rsidRPr="008E4886">
        <w:rPr>
          <w:rFonts w:ascii="Times New Roman" w:eastAsia="仿宋" w:hAnsi="Times New Roman" w:cs="Times New Roman" w:hint="eastAsia"/>
          <w:sz w:val="32"/>
          <w:szCs w:val="32"/>
        </w:rPr>
        <w:t>在同级人民政府和抗震救灾指挥部的统一领导下，按预案启动地震灾害事件处置工作。</w:t>
      </w:r>
      <w:r w:rsidRPr="008E4886">
        <w:rPr>
          <w:rFonts w:ascii="Times New Roman" w:eastAsia="仿宋" w:hAnsi="Times New Roman" w:cs="Times New Roman"/>
          <w:sz w:val="32"/>
          <w:szCs w:val="32"/>
        </w:rPr>
        <w:t>厅抗震救灾指挥部办公室</w:t>
      </w:r>
      <w:r w:rsidRPr="008E4886">
        <w:rPr>
          <w:rFonts w:ascii="Times New Roman" w:eastAsia="仿宋" w:hAnsi="Times New Roman" w:cs="Times New Roman" w:hint="eastAsia"/>
          <w:sz w:val="32"/>
          <w:szCs w:val="32"/>
        </w:rPr>
        <w:t>在</w:t>
      </w:r>
      <w:r w:rsidRPr="008E4886">
        <w:rPr>
          <w:rFonts w:ascii="Times New Roman" w:eastAsia="仿宋" w:hAnsi="Times New Roman" w:cs="Times New Roman"/>
          <w:sz w:val="32"/>
          <w:szCs w:val="32"/>
        </w:rPr>
        <w:t>省抗震救灾指挥部的统一部署下，</w:t>
      </w:r>
      <w:r w:rsidRPr="008E4886">
        <w:rPr>
          <w:rFonts w:ascii="Times New Roman" w:eastAsia="仿宋" w:hAnsi="Times New Roman" w:cs="Times New Roman" w:hint="eastAsia"/>
          <w:sz w:val="32"/>
          <w:szCs w:val="32"/>
        </w:rPr>
        <w:t>视</w:t>
      </w:r>
      <w:r w:rsidRPr="008E4886">
        <w:rPr>
          <w:rFonts w:ascii="Times New Roman" w:eastAsia="仿宋" w:hAnsi="Times New Roman" w:cs="Times New Roman"/>
          <w:sz w:val="32"/>
          <w:szCs w:val="32"/>
        </w:rPr>
        <w:t>实际需要，</w:t>
      </w:r>
      <w:r w:rsidRPr="008E4886">
        <w:rPr>
          <w:rFonts w:ascii="Times New Roman" w:eastAsia="仿宋" w:hAnsi="Times New Roman" w:cs="Times New Roman" w:hint="eastAsia"/>
          <w:sz w:val="32"/>
          <w:szCs w:val="32"/>
        </w:rPr>
        <w:t>指导当地住房城乡建设主管部门开展应急处置工作</w:t>
      </w:r>
      <w:r w:rsidRPr="008E4886">
        <w:rPr>
          <w:rFonts w:ascii="Times New Roman" w:eastAsia="仿宋" w:hAnsi="Times New Roman" w:cs="Times New Roman"/>
          <w:sz w:val="32"/>
          <w:szCs w:val="32"/>
        </w:rPr>
        <w:t>。</w:t>
      </w:r>
    </w:p>
    <w:p w:rsidR="009D039A" w:rsidRPr="008E4886" w:rsidRDefault="009D039A" w:rsidP="00190665">
      <w:pPr>
        <w:spacing w:beforeLines="50" w:afterLines="50" w:line="600" w:lineRule="exact"/>
        <w:ind w:firstLineChars="200" w:firstLine="640"/>
        <w:outlineLvl w:val="0"/>
        <w:rPr>
          <w:rFonts w:ascii="Times New Roman" w:eastAsia="黑体" w:hAnsi="Times New Roman" w:cs="Times New Roman"/>
          <w:color w:val="000000"/>
          <w:sz w:val="32"/>
          <w:szCs w:val="32"/>
        </w:rPr>
      </w:pPr>
      <w:bookmarkStart w:id="204" w:name="_Toc72680068"/>
      <w:r w:rsidRPr="008E4886">
        <w:rPr>
          <w:rFonts w:ascii="Times New Roman" w:eastAsia="黑体" w:hAnsi="Times New Roman" w:cs="Times New Roman" w:hint="eastAsia"/>
          <w:color w:val="000000"/>
          <w:sz w:val="32"/>
          <w:szCs w:val="32"/>
        </w:rPr>
        <w:t>5</w:t>
      </w:r>
      <w:r w:rsidRPr="008E4886">
        <w:rPr>
          <w:rFonts w:ascii="Times New Roman" w:eastAsia="黑体" w:hAnsi="Times New Roman" w:cs="Times New Roman"/>
          <w:color w:val="000000"/>
          <w:sz w:val="32"/>
          <w:szCs w:val="32"/>
        </w:rPr>
        <w:t>.</w:t>
      </w:r>
      <w:r w:rsidRPr="008E4886">
        <w:rPr>
          <w:rFonts w:ascii="Arial" w:eastAsia="黑体" w:hAnsi="黑体" w:cs="Arial"/>
          <w:bCs/>
          <w:sz w:val="32"/>
          <w:szCs w:val="32"/>
        </w:rPr>
        <w:t>信息报送与新闻发布</w:t>
      </w:r>
      <w:bookmarkEnd w:id="204"/>
    </w:p>
    <w:p w:rsidR="009D039A" w:rsidRPr="008E4886" w:rsidRDefault="009D039A" w:rsidP="00225B80">
      <w:pPr>
        <w:spacing w:line="600" w:lineRule="exact"/>
        <w:ind w:firstLineChars="200" w:firstLine="643"/>
        <w:outlineLvl w:val="1"/>
        <w:rPr>
          <w:rFonts w:ascii="Times New Roman" w:eastAsia="楷体" w:hAnsi="Times New Roman" w:cs="Times New Roman"/>
          <w:b/>
          <w:color w:val="000000"/>
          <w:sz w:val="32"/>
          <w:szCs w:val="32"/>
        </w:rPr>
      </w:pPr>
      <w:bookmarkStart w:id="205" w:name="_Toc72680069"/>
      <w:r w:rsidRPr="008E4886">
        <w:rPr>
          <w:rFonts w:ascii="Times New Roman" w:eastAsia="楷体" w:hAnsi="Times New Roman" w:cs="Times New Roman" w:hint="eastAsia"/>
          <w:b/>
          <w:color w:val="000000"/>
          <w:sz w:val="32"/>
          <w:szCs w:val="32"/>
        </w:rPr>
        <w:t>5</w:t>
      </w:r>
      <w:r w:rsidRPr="008E4886">
        <w:rPr>
          <w:rFonts w:ascii="Times New Roman" w:eastAsia="楷体" w:hAnsi="Times New Roman" w:cs="Times New Roman"/>
          <w:b/>
          <w:color w:val="000000"/>
          <w:sz w:val="32"/>
          <w:szCs w:val="32"/>
        </w:rPr>
        <w:t>.1</w:t>
      </w:r>
      <w:r w:rsidRPr="008E4886">
        <w:rPr>
          <w:rFonts w:ascii="Times New Roman" w:eastAsia="楷体" w:hAnsi="Times New Roman" w:cs="Times New Roman" w:hint="eastAsia"/>
          <w:b/>
          <w:color w:val="000000"/>
          <w:sz w:val="32"/>
          <w:szCs w:val="32"/>
        </w:rPr>
        <w:t>信息</w:t>
      </w:r>
      <w:r w:rsidRPr="008E4886">
        <w:rPr>
          <w:rFonts w:ascii="Times New Roman" w:eastAsia="楷体" w:hAnsi="Times New Roman" w:cs="Times New Roman"/>
          <w:b/>
          <w:color w:val="000000"/>
          <w:sz w:val="32"/>
          <w:szCs w:val="32"/>
        </w:rPr>
        <w:t>报送</w:t>
      </w:r>
      <w:bookmarkEnd w:id="205"/>
    </w:p>
    <w:p w:rsidR="009D039A" w:rsidRPr="008E4886" w:rsidRDefault="009D039A" w:rsidP="00225B80">
      <w:pPr>
        <w:spacing w:line="600" w:lineRule="exact"/>
        <w:ind w:firstLineChars="200" w:firstLine="640"/>
        <w:rPr>
          <w:rFonts w:ascii="Times New Roman" w:eastAsia="仿宋" w:hAnsi="仿宋" w:cs="Times New Roman"/>
          <w:sz w:val="32"/>
          <w:szCs w:val="32"/>
        </w:rPr>
      </w:pPr>
      <w:r w:rsidRPr="008E4886">
        <w:rPr>
          <w:rFonts w:ascii="Times New Roman" w:eastAsia="仿宋" w:hAnsi="Times New Roman" w:cs="Times New Roman" w:hint="eastAsia"/>
          <w:color w:val="000000"/>
          <w:sz w:val="32"/>
          <w:szCs w:val="32"/>
        </w:rPr>
        <w:t>信息</w:t>
      </w:r>
      <w:r w:rsidRPr="008E4886">
        <w:rPr>
          <w:rFonts w:ascii="Times New Roman" w:eastAsia="仿宋" w:hAnsi="Times New Roman" w:cs="Times New Roman"/>
          <w:color w:val="000000"/>
          <w:sz w:val="32"/>
          <w:szCs w:val="32"/>
        </w:rPr>
        <w:t>报送要</w:t>
      </w:r>
      <w:r w:rsidRPr="008E4886">
        <w:rPr>
          <w:rFonts w:ascii="Times New Roman" w:eastAsia="仿宋" w:hAnsi="Times New Roman" w:cs="Times New Roman" w:hint="eastAsia"/>
          <w:sz w:val="32"/>
          <w:szCs w:val="32"/>
        </w:rPr>
        <w:t>严格落实“首报要快、核报要实、续报要准、终报要全”的要求，不得迟报、漏报、谎报或者瞒报，</w:t>
      </w:r>
      <w:r w:rsidRPr="008E4886">
        <w:rPr>
          <w:rFonts w:ascii="Times New Roman" w:eastAsia="仿宋" w:hAnsi="仿宋" w:cs="Times New Roman"/>
          <w:sz w:val="32"/>
          <w:szCs w:val="32"/>
        </w:rPr>
        <w:t>力求快速、准确、详尽。</w:t>
      </w:r>
    </w:p>
    <w:p w:rsidR="009D039A" w:rsidRPr="008E4886" w:rsidRDefault="009D039A" w:rsidP="00225B80">
      <w:pPr>
        <w:spacing w:line="600" w:lineRule="exact"/>
        <w:ind w:firstLineChars="200" w:firstLine="640"/>
        <w:rPr>
          <w:rFonts w:ascii="Times New Roman" w:eastAsia="仿宋" w:hAnsi="Times New Roman" w:cs="Times New Roman"/>
          <w:sz w:val="32"/>
          <w:szCs w:val="32"/>
        </w:rPr>
      </w:pPr>
      <w:r w:rsidRPr="008E4886">
        <w:rPr>
          <w:rFonts w:ascii="Times New Roman" w:eastAsia="仿宋" w:hAnsi="Times New Roman" w:cs="Times New Roman" w:hint="eastAsia"/>
          <w:sz w:val="32"/>
          <w:szCs w:val="32"/>
        </w:rPr>
        <w:t>首报</w:t>
      </w:r>
      <w:r w:rsidRPr="008E4886">
        <w:rPr>
          <w:rFonts w:ascii="Times New Roman" w:eastAsia="仿宋" w:hAnsi="Times New Roman" w:cs="Times New Roman"/>
          <w:sz w:val="32"/>
          <w:szCs w:val="32"/>
        </w:rPr>
        <w:t>主要内容</w:t>
      </w:r>
      <w:r w:rsidRPr="008E4886">
        <w:rPr>
          <w:rFonts w:ascii="Times New Roman" w:eastAsia="仿宋" w:hAnsi="Times New Roman" w:cs="Times New Roman" w:hint="eastAsia"/>
          <w:sz w:val="32"/>
          <w:szCs w:val="32"/>
        </w:rPr>
        <w:t>包括</w:t>
      </w:r>
      <w:r w:rsidRPr="008E4886">
        <w:rPr>
          <w:rFonts w:ascii="Times New Roman" w:eastAsia="仿宋" w:hAnsi="仿宋" w:cs="Times New Roman"/>
          <w:sz w:val="32"/>
          <w:szCs w:val="32"/>
        </w:rPr>
        <w:t>地震的基本情况（时间、地点、震级，地震烈度）</w:t>
      </w:r>
      <w:r w:rsidRPr="008E4886">
        <w:rPr>
          <w:rFonts w:ascii="Times New Roman" w:eastAsia="仿宋" w:hAnsi="仿宋" w:cs="Times New Roman" w:hint="eastAsia"/>
          <w:sz w:val="32"/>
          <w:szCs w:val="32"/>
        </w:rPr>
        <w:t>、</w:t>
      </w:r>
      <w:r w:rsidRPr="008E4886">
        <w:rPr>
          <w:rFonts w:ascii="Times New Roman" w:eastAsia="仿宋" w:hAnsi="仿宋" w:cs="Times New Roman"/>
          <w:sz w:val="32"/>
          <w:szCs w:val="32"/>
        </w:rPr>
        <w:t>房屋建筑和市政公用基础设施的破坏情况</w:t>
      </w:r>
      <w:r w:rsidRPr="008E4886">
        <w:rPr>
          <w:rFonts w:ascii="Times New Roman" w:eastAsia="仿宋" w:hAnsi="仿宋" w:cs="Times New Roman" w:hint="eastAsia"/>
          <w:sz w:val="32"/>
          <w:szCs w:val="32"/>
        </w:rPr>
        <w:t>、</w:t>
      </w:r>
      <w:r w:rsidRPr="008E4886">
        <w:rPr>
          <w:rFonts w:ascii="Times New Roman" w:eastAsia="仿宋" w:hAnsi="仿宋" w:cs="Times New Roman"/>
          <w:sz w:val="32"/>
          <w:szCs w:val="32"/>
        </w:rPr>
        <w:t>人员伤亡</w:t>
      </w:r>
      <w:r w:rsidRPr="008E4886">
        <w:rPr>
          <w:rFonts w:ascii="Times New Roman" w:eastAsia="仿宋" w:hAnsi="Times New Roman" w:cs="Times New Roman"/>
          <w:sz w:val="32"/>
          <w:szCs w:val="32"/>
        </w:rPr>
        <w:t>等情况</w:t>
      </w:r>
      <w:r w:rsidRPr="008E4886">
        <w:rPr>
          <w:rFonts w:ascii="Times New Roman" w:eastAsia="仿宋" w:hAnsi="Times New Roman" w:cs="Times New Roman" w:hint="eastAsia"/>
          <w:sz w:val="32"/>
          <w:szCs w:val="32"/>
        </w:rPr>
        <w:t>。县（市、区）住房城乡建设主管部门接报后立即报告到上级住房城乡建设主管部门。市（州）住房城乡建设主管部门接报后立即向</w:t>
      </w:r>
      <w:r w:rsidRPr="008E4886">
        <w:rPr>
          <w:rFonts w:ascii="Times New Roman" w:eastAsia="仿宋" w:hAnsi="仿宋" w:cs="Times New Roman"/>
          <w:sz w:val="32"/>
          <w:szCs w:val="32"/>
        </w:rPr>
        <w:t>住房城乡建设厅</w:t>
      </w:r>
      <w:r w:rsidRPr="008E4886">
        <w:rPr>
          <w:rFonts w:ascii="Times New Roman" w:eastAsia="仿宋" w:hAnsi="Times New Roman" w:cs="Times New Roman" w:hint="eastAsia"/>
          <w:sz w:val="32"/>
          <w:szCs w:val="32"/>
        </w:rPr>
        <w:t>电话报告，</w:t>
      </w:r>
      <w:r w:rsidRPr="008E4886">
        <w:rPr>
          <w:rFonts w:ascii="Times New Roman" w:eastAsia="仿宋" w:hAnsi="Times New Roman" w:cs="Times New Roman" w:hint="eastAsia"/>
          <w:sz w:val="32"/>
          <w:szCs w:val="32"/>
        </w:rPr>
        <w:t>15</w:t>
      </w:r>
      <w:r w:rsidRPr="008E4886">
        <w:rPr>
          <w:rFonts w:ascii="Times New Roman" w:eastAsia="仿宋" w:hAnsi="Times New Roman" w:cs="Times New Roman" w:hint="eastAsia"/>
          <w:sz w:val="32"/>
          <w:szCs w:val="32"/>
        </w:rPr>
        <w:t>分钟内书面报告。</w:t>
      </w:r>
    </w:p>
    <w:p w:rsidR="009D039A" w:rsidRPr="008E4886" w:rsidRDefault="009D039A" w:rsidP="00225B80">
      <w:pPr>
        <w:spacing w:line="600" w:lineRule="exact"/>
        <w:ind w:firstLineChars="200" w:firstLine="640"/>
        <w:rPr>
          <w:rFonts w:ascii="Times New Roman" w:eastAsia="仿宋" w:hAnsi="Times New Roman" w:cs="Times New Roman"/>
          <w:sz w:val="32"/>
          <w:szCs w:val="32"/>
        </w:rPr>
      </w:pPr>
      <w:r w:rsidRPr="008E4886">
        <w:rPr>
          <w:rFonts w:ascii="Times New Roman" w:eastAsia="仿宋" w:hAnsi="Times New Roman" w:cs="Times New Roman" w:hint="eastAsia"/>
          <w:sz w:val="32"/>
          <w:szCs w:val="32"/>
        </w:rPr>
        <w:t>核报</w:t>
      </w:r>
      <w:r w:rsidRPr="008E4886">
        <w:rPr>
          <w:rFonts w:ascii="Times New Roman" w:eastAsia="仿宋" w:hAnsi="Times New Roman" w:cs="Times New Roman"/>
          <w:sz w:val="32"/>
          <w:szCs w:val="32"/>
        </w:rPr>
        <w:t>主要内容</w:t>
      </w:r>
      <w:r w:rsidRPr="008E4886">
        <w:rPr>
          <w:rFonts w:ascii="Times New Roman" w:eastAsia="仿宋" w:hAnsi="Times New Roman" w:cs="Times New Roman" w:hint="eastAsia"/>
          <w:sz w:val="32"/>
          <w:szCs w:val="32"/>
        </w:rPr>
        <w:t>包括</w:t>
      </w:r>
      <w:r w:rsidRPr="008E4886">
        <w:rPr>
          <w:rFonts w:ascii="Times New Roman" w:eastAsia="仿宋" w:hAnsi="Times New Roman" w:cs="Times New Roman"/>
          <w:sz w:val="32"/>
          <w:szCs w:val="32"/>
        </w:rPr>
        <w:t>经初步核实后的</w:t>
      </w:r>
      <w:r w:rsidRPr="008E4886">
        <w:rPr>
          <w:rFonts w:ascii="Times New Roman" w:eastAsia="仿宋" w:hAnsi="仿宋" w:cs="Times New Roman"/>
          <w:sz w:val="32"/>
          <w:szCs w:val="32"/>
        </w:rPr>
        <w:t>地震的基本情况</w:t>
      </w:r>
      <w:r w:rsidRPr="008E4886">
        <w:rPr>
          <w:rFonts w:ascii="Times New Roman" w:eastAsia="仿宋" w:hAnsi="Times New Roman" w:cs="Times New Roman" w:hint="eastAsia"/>
          <w:sz w:val="32"/>
          <w:szCs w:val="32"/>
        </w:rPr>
        <w:t>、</w:t>
      </w:r>
      <w:r w:rsidRPr="008E4886">
        <w:rPr>
          <w:rFonts w:ascii="Times New Roman" w:eastAsia="仿宋" w:hAnsi="仿宋" w:cs="Times New Roman"/>
          <w:sz w:val="32"/>
          <w:szCs w:val="32"/>
        </w:rPr>
        <w:t>房屋建筑和市政公用基础设施的破坏情况</w:t>
      </w:r>
      <w:r w:rsidRPr="008E4886">
        <w:rPr>
          <w:rFonts w:ascii="Times New Roman" w:eastAsia="仿宋" w:hAnsi="Times New Roman" w:cs="Times New Roman" w:hint="eastAsia"/>
          <w:sz w:val="32"/>
          <w:szCs w:val="32"/>
        </w:rPr>
        <w:t>、</w:t>
      </w:r>
      <w:r w:rsidRPr="008E4886">
        <w:rPr>
          <w:rFonts w:ascii="Times New Roman" w:eastAsia="仿宋" w:hAnsi="Times New Roman" w:cs="Times New Roman"/>
          <w:sz w:val="32"/>
          <w:szCs w:val="32"/>
        </w:rPr>
        <w:t>人员伤亡等情况</w:t>
      </w:r>
      <w:r w:rsidRPr="008E4886">
        <w:rPr>
          <w:rFonts w:ascii="Times New Roman" w:eastAsia="仿宋" w:hAnsi="Times New Roman" w:cs="Times New Roman" w:hint="eastAsia"/>
          <w:sz w:val="32"/>
          <w:szCs w:val="32"/>
        </w:rPr>
        <w:t>，</w:t>
      </w:r>
      <w:r w:rsidRPr="008E4886">
        <w:rPr>
          <w:rFonts w:ascii="Times New Roman" w:eastAsia="仿宋" w:hAnsi="Times New Roman" w:cs="Times New Roman"/>
          <w:sz w:val="32"/>
          <w:szCs w:val="32"/>
        </w:rPr>
        <w:t>响应启动情况和指挥部组建情况</w:t>
      </w:r>
      <w:r w:rsidRPr="008E4886">
        <w:rPr>
          <w:rFonts w:ascii="Times New Roman" w:eastAsia="仿宋" w:hAnsi="Times New Roman" w:cs="Times New Roman" w:hint="eastAsia"/>
          <w:sz w:val="32"/>
          <w:szCs w:val="32"/>
        </w:rPr>
        <w:t>，</w:t>
      </w:r>
      <w:r w:rsidRPr="008E4886">
        <w:rPr>
          <w:rFonts w:ascii="Times New Roman" w:eastAsia="仿宋" w:hAnsi="仿宋" w:cs="Times New Roman"/>
          <w:sz w:val="32"/>
          <w:szCs w:val="32"/>
        </w:rPr>
        <w:t>工程抢排险情况</w:t>
      </w:r>
      <w:r w:rsidRPr="008E4886">
        <w:rPr>
          <w:rFonts w:ascii="Times New Roman" w:eastAsia="仿宋" w:hAnsi="Times New Roman" w:cs="Times New Roman" w:hint="eastAsia"/>
          <w:sz w:val="32"/>
          <w:szCs w:val="32"/>
        </w:rPr>
        <w:t>，已采取的应急处置救援措施，以及掌握的其他情况。市（州）住房城乡建设主管部门接到核报信息要求后，即时电话反馈，</w:t>
      </w:r>
      <w:r w:rsidRPr="008E4886">
        <w:rPr>
          <w:rFonts w:ascii="Times New Roman" w:eastAsia="仿宋" w:hAnsi="Times New Roman" w:cs="Times New Roman" w:hint="eastAsia"/>
          <w:sz w:val="32"/>
          <w:szCs w:val="32"/>
        </w:rPr>
        <w:t>15</w:t>
      </w:r>
      <w:r w:rsidRPr="008E4886">
        <w:rPr>
          <w:rFonts w:ascii="Times New Roman" w:eastAsia="仿宋" w:hAnsi="Times New Roman" w:cs="Times New Roman" w:hint="eastAsia"/>
          <w:sz w:val="32"/>
          <w:szCs w:val="32"/>
        </w:rPr>
        <w:t>分钟内书面反馈。</w:t>
      </w:r>
    </w:p>
    <w:p w:rsidR="009D039A" w:rsidRPr="008E4886" w:rsidRDefault="009D039A" w:rsidP="00225B80">
      <w:pPr>
        <w:spacing w:line="600" w:lineRule="exact"/>
        <w:ind w:firstLineChars="200" w:firstLine="640"/>
        <w:rPr>
          <w:rFonts w:ascii="Times New Roman" w:eastAsia="仿宋" w:hAnsi="Times New Roman" w:cs="Times New Roman"/>
          <w:sz w:val="32"/>
          <w:szCs w:val="32"/>
        </w:rPr>
      </w:pPr>
      <w:r w:rsidRPr="008E4886">
        <w:rPr>
          <w:rFonts w:ascii="Times New Roman" w:eastAsia="仿宋" w:hAnsi="Times New Roman" w:cs="Times New Roman" w:hint="eastAsia"/>
          <w:sz w:val="32"/>
          <w:szCs w:val="32"/>
        </w:rPr>
        <w:lastRenderedPageBreak/>
        <w:t>续报主要内容包括</w:t>
      </w:r>
      <w:r w:rsidRPr="008E4886">
        <w:rPr>
          <w:rFonts w:ascii="Times New Roman" w:eastAsia="仿宋" w:hAnsi="仿宋" w:cs="Times New Roman"/>
          <w:sz w:val="32"/>
          <w:szCs w:val="32"/>
        </w:rPr>
        <w:t>房屋建筑和市政公用基础设施的破坏情况</w:t>
      </w:r>
      <w:r w:rsidRPr="008E4886">
        <w:rPr>
          <w:rFonts w:ascii="Times New Roman" w:eastAsia="仿宋" w:hAnsi="Times New Roman" w:cs="Times New Roman" w:hint="eastAsia"/>
          <w:sz w:val="32"/>
          <w:szCs w:val="32"/>
        </w:rPr>
        <w:t>、</w:t>
      </w:r>
      <w:r w:rsidRPr="008E4886">
        <w:rPr>
          <w:rFonts w:ascii="Times New Roman" w:eastAsia="仿宋" w:hAnsi="Times New Roman" w:cs="Times New Roman"/>
          <w:sz w:val="32"/>
          <w:szCs w:val="32"/>
        </w:rPr>
        <w:t>人员伤亡等情况</w:t>
      </w:r>
      <w:r w:rsidRPr="008E4886">
        <w:rPr>
          <w:rFonts w:ascii="Times New Roman" w:eastAsia="仿宋" w:hAnsi="Times New Roman" w:cs="Times New Roman" w:hint="eastAsia"/>
          <w:sz w:val="32"/>
          <w:szCs w:val="32"/>
        </w:rPr>
        <w:t>，</w:t>
      </w:r>
      <w:r w:rsidRPr="008E4886">
        <w:rPr>
          <w:rFonts w:ascii="Times New Roman" w:eastAsia="仿宋" w:hAnsi="仿宋" w:cs="Times New Roman"/>
          <w:sz w:val="32"/>
          <w:szCs w:val="32"/>
        </w:rPr>
        <w:t>工程抢排险情况</w:t>
      </w:r>
      <w:r w:rsidRPr="008E4886">
        <w:rPr>
          <w:rFonts w:ascii="Times New Roman" w:eastAsia="仿宋" w:hAnsi="Times New Roman" w:cs="Times New Roman" w:hint="eastAsia"/>
          <w:sz w:val="32"/>
          <w:szCs w:val="32"/>
        </w:rPr>
        <w:t>。在应急持续过程，有核实清楚的新情况时，市（州）住房城乡建设主管部门以书面形式立即续报。</w:t>
      </w:r>
    </w:p>
    <w:p w:rsidR="009D039A" w:rsidRPr="008E4886" w:rsidRDefault="009D039A" w:rsidP="00225B80">
      <w:pPr>
        <w:spacing w:line="600" w:lineRule="exact"/>
        <w:ind w:firstLineChars="200" w:firstLine="640"/>
        <w:rPr>
          <w:rFonts w:ascii="Times New Roman" w:eastAsia="仿宋" w:hAnsi="仿宋" w:cs="Times New Roman"/>
          <w:sz w:val="32"/>
          <w:szCs w:val="32"/>
        </w:rPr>
      </w:pPr>
      <w:r w:rsidRPr="008E4886">
        <w:rPr>
          <w:rFonts w:ascii="Times New Roman" w:eastAsia="仿宋" w:hAnsi="Times New Roman" w:cs="Times New Roman" w:hint="eastAsia"/>
          <w:sz w:val="32"/>
          <w:szCs w:val="32"/>
        </w:rPr>
        <w:t>终报主要内容包括人员伤亡、房屋受损、</w:t>
      </w:r>
      <w:r w:rsidRPr="008E4886">
        <w:rPr>
          <w:rFonts w:ascii="Times New Roman" w:eastAsia="仿宋" w:hAnsi="仿宋" w:cs="Times New Roman"/>
          <w:sz w:val="32"/>
          <w:szCs w:val="32"/>
        </w:rPr>
        <w:t>市政公用基础设施</w:t>
      </w:r>
      <w:r w:rsidRPr="008E4886">
        <w:rPr>
          <w:rFonts w:ascii="Times New Roman" w:eastAsia="仿宋" w:hAnsi="Times New Roman" w:cs="Times New Roman" w:hint="eastAsia"/>
          <w:sz w:val="32"/>
          <w:szCs w:val="32"/>
        </w:rPr>
        <w:t>破坏等灾情统计信息，救援力量返回归建情况，贯彻落实上级领导批示精神情况，以及其他重要情况。在地震应急响应结束后，市（州）住房城乡建设主管部门以书面形式报告</w:t>
      </w:r>
      <w:r w:rsidRPr="008E4886">
        <w:rPr>
          <w:rFonts w:ascii="Times New Roman" w:eastAsia="仿宋" w:hAnsi="仿宋" w:cs="Times New Roman" w:hint="eastAsia"/>
          <w:sz w:val="32"/>
          <w:szCs w:val="32"/>
        </w:rPr>
        <w:t>。</w:t>
      </w:r>
    </w:p>
    <w:p w:rsidR="009D039A" w:rsidRPr="008E4886" w:rsidRDefault="009D039A" w:rsidP="00225B80">
      <w:pPr>
        <w:spacing w:line="600" w:lineRule="exact"/>
        <w:ind w:firstLineChars="200" w:firstLine="640"/>
        <w:rPr>
          <w:rFonts w:ascii="Times New Roman" w:eastAsia="仿宋" w:hAnsi="Times New Roman" w:cs="Times New Roman"/>
          <w:sz w:val="32"/>
          <w:szCs w:val="32"/>
        </w:rPr>
      </w:pPr>
      <w:r w:rsidRPr="008E4886">
        <w:rPr>
          <w:rFonts w:ascii="Times New Roman" w:eastAsia="仿宋" w:hAnsi="仿宋" w:cs="Times New Roman"/>
          <w:sz w:val="32"/>
          <w:szCs w:val="32"/>
        </w:rPr>
        <w:t>各级住房城乡建设主管部门要建立地震震情、灾情信息报送的工作预案，明确地震震情、灾情信息报送的具体负责单位，并配备必要的资料收集、整理、报送的装备和人员，确保准确、快捷、全面地报送地震震情灾情信息。地震震情、灾情信息报送表（格式）见附录</w:t>
      </w:r>
      <w:r w:rsidRPr="008E4886">
        <w:rPr>
          <w:rFonts w:ascii="Times New Roman" w:eastAsia="仿宋" w:hAnsi="Times New Roman" w:cs="Times New Roman"/>
          <w:sz w:val="32"/>
          <w:szCs w:val="32"/>
        </w:rPr>
        <w:t>1</w:t>
      </w:r>
      <w:r w:rsidRPr="008E4886">
        <w:rPr>
          <w:rFonts w:ascii="Times New Roman" w:eastAsia="仿宋" w:hAnsi="Times New Roman" w:cs="Times New Roman" w:hint="eastAsia"/>
          <w:sz w:val="32"/>
          <w:szCs w:val="32"/>
        </w:rPr>
        <w:t>3</w:t>
      </w:r>
      <w:r w:rsidRPr="008E4886">
        <w:rPr>
          <w:rFonts w:ascii="Times New Roman" w:eastAsia="仿宋" w:hAnsi="Times New Roman" w:cs="Times New Roman"/>
          <w:sz w:val="32"/>
          <w:szCs w:val="32"/>
        </w:rPr>
        <w:t>.2</w:t>
      </w:r>
      <w:r w:rsidRPr="008E4886">
        <w:rPr>
          <w:rFonts w:ascii="Times New Roman" w:eastAsia="仿宋" w:hAnsi="Times New Roman" w:cs="Times New Roman" w:hint="eastAsia"/>
          <w:sz w:val="32"/>
          <w:szCs w:val="32"/>
        </w:rPr>
        <w:t>。</w:t>
      </w:r>
    </w:p>
    <w:p w:rsidR="009D039A" w:rsidRPr="008E4886" w:rsidRDefault="009D039A" w:rsidP="00225B80">
      <w:pPr>
        <w:spacing w:line="600" w:lineRule="exact"/>
        <w:ind w:firstLineChars="200" w:firstLine="640"/>
        <w:rPr>
          <w:rFonts w:ascii="Times New Roman" w:eastAsia="仿宋" w:hAnsi="仿宋" w:cs="Times New Roman"/>
          <w:sz w:val="32"/>
          <w:szCs w:val="32"/>
        </w:rPr>
      </w:pPr>
      <w:r w:rsidRPr="008E4886">
        <w:rPr>
          <w:rFonts w:ascii="Times New Roman" w:eastAsia="仿宋" w:hAnsi="仿宋" w:cs="Times New Roman"/>
          <w:sz w:val="32"/>
          <w:szCs w:val="32"/>
        </w:rPr>
        <w:t>厅指挥部成员单位按照各自职能和应急工作职责，及时收集整理行业震害信息及应急处置有关情况报厅指挥部办公室</w:t>
      </w:r>
      <w:r w:rsidRPr="008E4886">
        <w:rPr>
          <w:rFonts w:ascii="Times New Roman" w:eastAsia="仿宋" w:hAnsi="仿宋" w:cs="Times New Roman" w:hint="eastAsia"/>
          <w:sz w:val="32"/>
          <w:szCs w:val="32"/>
        </w:rPr>
        <w:t>。城市建设与管理处收集整理</w:t>
      </w:r>
      <w:r w:rsidRPr="008E4886">
        <w:rPr>
          <w:rFonts w:ascii="Times New Roman" w:eastAsia="仿宋" w:hAnsi="仿宋" w:cs="Times New Roman"/>
          <w:sz w:val="32"/>
          <w:szCs w:val="32"/>
        </w:rPr>
        <w:t>灾区城建系统给排水、燃气、道路、桥梁、环卫处置等城市基础设施震害</w:t>
      </w:r>
      <w:r w:rsidRPr="008E4886">
        <w:rPr>
          <w:rFonts w:ascii="Times New Roman" w:eastAsia="仿宋" w:hAnsi="仿宋" w:cs="Times New Roman" w:hint="eastAsia"/>
          <w:sz w:val="32"/>
          <w:szCs w:val="32"/>
        </w:rPr>
        <w:t>情况，</w:t>
      </w:r>
      <w:r w:rsidRPr="008E4886">
        <w:rPr>
          <w:rFonts w:ascii="Times New Roman" w:eastAsia="仿宋" w:hAnsi="仿宋" w:cs="Times New Roman"/>
          <w:sz w:val="32"/>
          <w:szCs w:val="32"/>
        </w:rPr>
        <w:t>村镇建设处</w:t>
      </w:r>
      <w:r w:rsidRPr="008E4886">
        <w:rPr>
          <w:rFonts w:ascii="Times New Roman" w:eastAsia="仿宋" w:hAnsi="仿宋" w:cs="Times New Roman" w:hint="eastAsia"/>
          <w:sz w:val="32"/>
          <w:szCs w:val="32"/>
        </w:rPr>
        <w:t>收集整理</w:t>
      </w:r>
      <w:r w:rsidRPr="008E4886">
        <w:rPr>
          <w:rFonts w:ascii="Times New Roman" w:eastAsia="仿宋" w:hAnsi="仿宋" w:cs="Times New Roman"/>
          <w:sz w:val="32"/>
          <w:szCs w:val="32"/>
        </w:rPr>
        <w:t>灾区村镇建设震害</w:t>
      </w:r>
      <w:r w:rsidRPr="008E4886">
        <w:rPr>
          <w:rFonts w:ascii="Times New Roman" w:eastAsia="仿宋" w:hAnsi="仿宋" w:cs="Times New Roman" w:hint="eastAsia"/>
          <w:sz w:val="32"/>
          <w:szCs w:val="32"/>
        </w:rPr>
        <w:t>情况，</w:t>
      </w:r>
      <w:r w:rsidRPr="008E4886">
        <w:rPr>
          <w:rFonts w:ascii="Times New Roman" w:eastAsia="仿宋" w:hAnsi="仿宋" w:cs="Times New Roman"/>
          <w:sz w:val="32"/>
          <w:szCs w:val="32"/>
        </w:rPr>
        <w:t>住房改革和保障处</w:t>
      </w:r>
      <w:r w:rsidRPr="008E4886">
        <w:rPr>
          <w:rFonts w:ascii="Times New Roman" w:eastAsia="仿宋" w:hAnsi="仿宋" w:cs="Times New Roman" w:hint="eastAsia"/>
          <w:sz w:val="32"/>
          <w:szCs w:val="32"/>
        </w:rPr>
        <w:t>收集整理</w:t>
      </w:r>
      <w:r w:rsidRPr="008E4886">
        <w:rPr>
          <w:rFonts w:ascii="Times New Roman" w:eastAsia="仿宋" w:hAnsi="仿宋" w:cs="Times New Roman"/>
          <w:sz w:val="32"/>
          <w:szCs w:val="32"/>
        </w:rPr>
        <w:t>灾区保障性住房震害</w:t>
      </w:r>
      <w:r w:rsidRPr="008E4886">
        <w:rPr>
          <w:rFonts w:ascii="Times New Roman" w:eastAsia="仿宋" w:hAnsi="仿宋" w:cs="Times New Roman" w:hint="eastAsia"/>
          <w:sz w:val="32"/>
          <w:szCs w:val="32"/>
        </w:rPr>
        <w:t>情况，景观</w:t>
      </w:r>
      <w:r w:rsidRPr="008E4886">
        <w:rPr>
          <w:rFonts w:ascii="Times New Roman" w:eastAsia="仿宋" w:hAnsi="仿宋" w:cs="Times New Roman"/>
          <w:sz w:val="32"/>
          <w:szCs w:val="32"/>
        </w:rPr>
        <w:t>园林处</w:t>
      </w:r>
      <w:r w:rsidRPr="008E4886">
        <w:rPr>
          <w:rFonts w:ascii="Times New Roman" w:eastAsia="仿宋" w:hAnsi="仿宋" w:cs="Times New Roman" w:hint="eastAsia"/>
          <w:sz w:val="32"/>
          <w:szCs w:val="32"/>
        </w:rPr>
        <w:t>收集整理</w:t>
      </w:r>
      <w:r w:rsidRPr="008E4886">
        <w:rPr>
          <w:rFonts w:ascii="Times New Roman" w:eastAsia="仿宋" w:hAnsi="仿宋" w:cs="Times New Roman"/>
          <w:sz w:val="32"/>
          <w:szCs w:val="32"/>
        </w:rPr>
        <w:t>灾区</w:t>
      </w:r>
      <w:r w:rsidRPr="008E4886">
        <w:rPr>
          <w:rFonts w:ascii="宋体" w:eastAsia="仿宋" w:hAnsi="仿宋" w:cs="Times New Roman" w:hint="eastAsia"/>
          <w:sz w:val="32"/>
          <w:szCs w:val="32"/>
        </w:rPr>
        <w:t>城市园林、城市景观、城市雕塑</w:t>
      </w:r>
      <w:r w:rsidRPr="008E4886">
        <w:rPr>
          <w:rFonts w:ascii="Times New Roman" w:eastAsia="仿宋" w:hAnsi="仿宋" w:cs="Times New Roman" w:hint="eastAsia"/>
          <w:sz w:val="32"/>
          <w:szCs w:val="32"/>
        </w:rPr>
        <w:t>和</w:t>
      </w:r>
      <w:r w:rsidRPr="008E4886">
        <w:rPr>
          <w:rFonts w:ascii="宋体" w:eastAsia="仿宋" w:hAnsi="仿宋" w:cs="Times New Roman" w:hint="eastAsia"/>
          <w:sz w:val="32"/>
          <w:szCs w:val="32"/>
        </w:rPr>
        <w:t>历史文化名城</w:t>
      </w:r>
      <w:r w:rsidRPr="008E4886">
        <w:rPr>
          <w:rFonts w:ascii="Times New Roman" w:eastAsia="仿宋" w:hAnsi="仿宋" w:cs="Times New Roman"/>
          <w:sz w:val="32"/>
          <w:szCs w:val="32"/>
        </w:rPr>
        <w:t>震害</w:t>
      </w:r>
      <w:r w:rsidRPr="008E4886">
        <w:rPr>
          <w:rFonts w:ascii="Times New Roman" w:eastAsia="仿宋" w:hAnsi="仿宋" w:cs="Times New Roman" w:hint="eastAsia"/>
          <w:sz w:val="32"/>
          <w:szCs w:val="32"/>
        </w:rPr>
        <w:t>情况，</w:t>
      </w:r>
      <w:r w:rsidRPr="008E4886">
        <w:rPr>
          <w:rFonts w:ascii="Times New Roman" w:eastAsia="仿宋" w:hAnsi="仿宋" w:cs="Times New Roman"/>
          <w:sz w:val="32"/>
          <w:szCs w:val="32"/>
        </w:rPr>
        <w:t>房地产市场监管处</w:t>
      </w:r>
      <w:r w:rsidRPr="008E4886">
        <w:rPr>
          <w:rFonts w:ascii="Times New Roman" w:eastAsia="仿宋" w:hAnsi="仿宋" w:cs="Times New Roman" w:hint="eastAsia"/>
          <w:sz w:val="32"/>
          <w:szCs w:val="32"/>
        </w:rPr>
        <w:t>收集整理</w:t>
      </w:r>
      <w:r w:rsidRPr="008E4886">
        <w:rPr>
          <w:rFonts w:ascii="Times New Roman" w:eastAsia="仿宋" w:hAnsi="仿宋" w:cs="Times New Roman"/>
          <w:sz w:val="32"/>
          <w:szCs w:val="32"/>
        </w:rPr>
        <w:t>灾区城镇住宅房屋震害</w:t>
      </w:r>
      <w:r w:rsidRPr="008E4886">
        <w:rPr>
          <w:rFonts w:ascii="Times New Roman" w:eastAsia="仿宋" w:hAnsi="仿宋" w:cs="Times New Roman" w:hint="eastAsia"/>
          <w:sz w:val="32"/>
          <w:szCs w:val="32"/>
        </w:rPr>
        <w:t>情况，</w:t>
      </w:r>
      <w:r w:rsidRPr="008E4886">
        <w:rPr>
          <w:rFonts w:ascii="Times New Roman" w:eastAsia="仿宋" w:hAnsi="仿宋" w:cs="Times New Roman"/>
          <w:sz w:val="32"/>
          <w:szCs w:val="32"/>
        </w:rPr>
        <w:t>指导灾区房地产权属登记数据异地容灾备</w:t>
      </w:r>
      <w:r w:rsidRPr="008E4886">
        <w:rPr>
          <w:rFonts w:ascii="Times New Roman" w:eastAsia="仿宋" w:hAnsi="仿宋" w:cs="Times New Roman"/>
          <w:sz w:val="32"/>
          <w:szCs w:val="32"/>
        </w:rPr>
        <w:lastRenderedPageBreak/>
        <w:t>份，为灾区房屋损毁统计、安置补偿救助等提供相关数据支持</w:t>
      </w:r>
      <w:r w:rsidRPr="008E4886">
        <w:rPr>
          <w:rFonts w:ascii="Times New Roman" w:eastAsia="仿宋" w:hAnsi="仿宋" w:cs="Times New Roman" w:hint="eastAsia"/>
          <w:sz w:val="32"/>
          <w:szCs w:val="32"/>
        </w:rPr>
        <w:t>。</w:t>
      </w:r>
    </w:p>
    <w:p w:rsidR="009D039A" w:rsidRPr="008E4886" w:rsidRDefault="009D039A" w:rsidP="00225B80">
      <w:pPr>
        <w:spacing w:line="600" w:lineRule="exact"/>
        <w:ind w:firstLineChars="200" w:firstLine="640"/>
        <w:rPr>
          <w:rFonts w:ascii="Times New Roman" w:eastAsia="仿宋" w:hAnsi="仿宋" w:cs="Times New Roman"/>
          <w:sz w:val="32"/>
          <w:szCs w:val="32"/>
        </w:rPr>
      </w:pPr>
      <w:r w:rsidRPr="008E4886">
        <w:rPr>
          <w:rFonts w:ascii="Times New Roman" w:eastAsia="仿宋" w:hAnsi="仿宋" w:cs="Times New Roman"/>
          <w:sz w:val="32"/>
          <w:szCs w:val="32"/>
        </w:rPr>
        <w:t>厅指挥部办公室负责保持与现场指挥办的联系，跟踪收集灾情信息、现场抢险救灾工作进展等情况。厅指挥部办公室统一汇总后按要求及时上报</w:t>
      </w:r>
      <w:r w:rsidRPr="008E4886">
        <w:rPr>
          <w:rFonts w:ascii="Times New Roman" w:eastAsia="仿宋" w:hAnsi="Times New Roman" w:cs="Times New Roman"/>
          <w:sz w:val="32"/>
          <w:szCs w:val="32"/>
        </w:rPr>
        <w:t>省政府</w:t>
      </w:r>
      <w:r w:rsidRPr="008E4886">
        <w:rPr>
          <w:rFonts w:ascii="Times New Roman" w:eastAsia="仿宋" w:hAnsi="Times New Roman" w:cs="Times New Roman" w:hint="eastAsia"/>
          <w:sz w:val="32"/>
          <w:szCs w:val="32"/>
        </w:rPr>
        <w:t>、</w:t>
      </w:r>
      <w:r w:rsidRPr="008E4886">
        <w:rPr>
          <w:rFonts w:ascii="Times New Roman" w:eastAsia="仿宋" w:hAnsi="Times New Roman" w:cs="Times New Roman"/>
          <w:sz w:val="32"/>
          <w:szCs w:val="32"/>
        </w:rPr>
        <w:t>省应急委</w:t>
      </w:r>
      <w:r w:rsidRPr="008E4886">
        <w:rPr>
          <w:rFonts w:ascii="Times New Roman" w:eastAsia="仿宋" w:hAnsi="仿宋" w:cs="Times New Roman"/>
          <w:sz w:val="32"/>
          <w:szCs w:val="32"/>
        </w:rPr>
        <w:t>、省抗震救灾指挥部和住房城乡建设部</w:t>
      </w:r>
      <w:r w:rsidRPr="008E4886">
        <w:rPr>
          <w:rFonts w:ascii="Times New Roman" w:eastAsia="仿宋" w:hAnsi="仿宋" w:cs="Times New Roman" w:hint="eastAsia"/>
          <w:sz w:val="32"/>
          <w:szCs w:val="32"/>
        </w:rPr>
        <w:t>；首次</w:t>
      </w:r>
      <w:r w:rsidRPr="008E4886">
        <w:rPr>
          <w:rFonts w:ascii="Times New Roman" w:eastAsia="仿宋" w:hAnsi="仿宋" w:cs="Times New Roman"/>
          <w:sz w:val="32"/>
          <w:szCs w:val="32"/>
        </w:rPr>
        <w:t>报送原则上应于震后</w:t>
      </w:r>
      <w:r w:rsidRPr="008E4886">
        <w:rPr>
          <w:rFonts w:ascii="Times New Roman" w:eastAsia="仿宋" w:hAnsi="仿宋" w:cs="Times New Roman" w:hint="eastAsia"/>
          <w:sz w:val="32"/>
          <w:szCs w:val="32"/>
        </w:rPr>
        <w:t>1</w:t>
      </w:r>
      <w:r w:rsidRPr="008E4886">
        <w:rPr>
          <w:rFonts w:ascii="Times New Roman" w:eastAsia="仿宋" w:hAnsi="仿宋" w:cs="Times New Roman"/>
          <w:sz w:val="32"/>
          <w:szCs w:val="32"/>
        </w:rPr>
        <w:t>小时内</w:t>
      </w:r>
      <w:r w:rsidRPr="008E4886">
        <w:rPr>
          <w:rFonts w:ascii="Times New Roman" w:eastAsia="仿宋" w:hAnsi="仿宋" w:cs="Times New Roman" w:hint="eastAsia"/>
          <w:sz w:val="32"/>
          <w:szCs w:val="32"/>
        </w:rPr>
        <w:t>完成</w:t>
      </w:r>
      <w:r w:rsidRPr="008E4886">
        <w:rPr>
          <w:rFonts w:ascii="Times New Roman" w:eastAsia="仿宋" w:hAnsi="仿宋" w:cs="Times New Roman"/>
          <w:sz w:val="32"/>
          <w:szCs w:val="32"/>
        </w:rPr>
        <w:t>，震情、灾情发生变化及时续报，抢险救灾工作进展情况每日上报</w:t>
      </w:r>
      <w:r w:rsidRPr="008E4886">
        <w:rPr>
          <w:rFonts w:ascii="Times New Roman" w:eastAsia="仿宋" w:hAnsi="仿宋" w:cs="Times New Roman" w:hint="eastAsia"/>
          <w:sz w:val="32"/>
          <w:szCs w:val="32"/>
        </w:rPr>
        <w:t>。</w:t>
      </w:r>
    </w:p>
    <w:p w:rsidR="009D039A" w:rsidRPr="008E4886" w:rsidRDefault="009D039A" w:rsidP="00225B80">
      <w:pPr>
        <w:spacing w:line="600" w:lineRule="exact"/>
        <w:ind w:firstLineChars="200" w:firstLine="643"/>
        <w:outlineLvl w:val="1"/>
        <w:rPr>
          <w:rFonts w:ascii="Times New Roman" w:eastAsia="楷体" w:hAnsi="Times New Roman" w:cs="Times New Roman"/>
          <w:b/>
          <w:color w:val="000000"/>
          <w:sz w:val="32"/>
          <w:szCs w:val="32"/>
        </w:rPr>
      </w:pPr>
      <w:bookmarkStart w:id="206" w:name="_Toc72680070"/>
      <w:r w:rsidRPr="008E4886">
        <w:rPr>
          <w:rFonts w:ascii="Times New Roman" w:eastAsia="楷体" w:hAnsi="Times New Roman" w:cs="Times New Roman" w:hint="eastAsia"/>
          <w:b/>
          <w:color w:val="000000"/>
          <w:sz w:val="32"/>
          <w:szCs w:val="32"/>
        </w:rPr>
        <w:t>5</w:t>
      </w:r>
      <w:r w:rsidRPr="008E4886">
        <w:rPr>
          <w:rFonts w:ascii="Times New Roman" w:eastAsia="楷体" w:hAnsi="Times New Roman" w:cs="Times New Roman"/>
          <w:b/>
          <w:color w:val="000000"/>
          <w:sz w:val="32"/>
          <w:szCs w:val="32"/>
        </w:rPr>
        <w:t>.</w:t>
      </w:r>
      <w:r w:rsidRPr="008E4886">
        <w:rPr>
          <w:rFonts w:ascii="Times New Roman" w:eastAsia="楷体" w:hAnsi="Times New Roman" w:cs="Times New Roman" w:hint="eastAsia"/>
          <w:b/>
          <w:color w:val="000000"/>
          <w:sz w:val="32"/>
          <w:szCs w:val="32"/>
        </w:rPr>
        <w:t>2</w:t>
      </w:r>
      <w:r w:rsidRPr="008E4886">
        <w:rPr>
          <w:rFonts w:ascii="Times New Roman" w:eastAsia="楷体" w:hAnsi="Times New Roman" w:cs="Times New Roman" w:hint="eastAsia"/>
          <w:b/>
          <w:color w:val="000000"/>
          <w:sz w:val="32"/>
          <w:szCs w:val="32"/>
        </w:rPr>
        <w:t>新闻发布</w:t>
      </w:r>
      <w:bookmarkEnd w:id="206"/>
    </w:p>
    <w:p w:rsidR="009D039A" w:rsidRPr="008E4886" w:rsidRDefault="009D039A" w:rsidP="00225B80">
      <w:pPr>
        <w:spacing w:line="600" w:lineRule="exact"/>
        <w:ind w:firstLineChars="200" w:firstLine="640"/>
        <w:rPr>
          <w:rFonts w:ascii="Times New Roman" w:eastAsia="仿宋" w:hAnsi="Times New Roman" w:cs="Times New Roman"/>
          <w:sz w:val="32"/>
          <w:szCs w:val="32"/>
        </w:rPr>
      </w:pPr>
      <w:r w:rsidRPr="008E4886">
        <w:rPr>
          <w:rFonts w:ascii="Times New Roman" w:eastAsia="仿宋" w:hAnsi="仿宋" w:cs="Times New Roman"/>
          <w:sz w:val="32"/>
          <w:szCs w:val="32"/>
        </w:rPr>
        <w:t>新闻发布要坚持实事求是、适度把握、及时全面的原则，按《</w:t>
      </w:r>
      <w:hyperlink r:id="rId15" w:tgtFrame="_blank" w:tooltip="搜索：贵州省突发公共事件新闻发布应急预案" w:history="1">
        <w:r w:rsidRPr="008E4886">
          <w:rPr>
            <w:rFonts w:ascii="Times New Roman" w:eastAsia="仿宋" w:hAnsi="仿宋" w:cs="Times New Roman"/>
            <w:sz w:val="32"/>
            <w:szCs w:val="32"/>
          </w:rPr>
          <w:t>四川省突发公共事件新闻发布应急预案</w:t>
        </w:r>
      </w:hyperlink>
      <w:r w:rsidRPr="008E4886">
        <w:rPr>
          <w:rFonts w:ascii="Times New Roman" w:eastAsia="仿宋" w:hAnsi="仿宋" w:cs="Times New Roman"/>
          <w:sz w:val="32"/>
          <w:szCs w:val="32"/>
        </w:rPr>
        <w:t>》和住房城乡建设厅相关规定执行。</w:t>
      </w:r>
    </w:p>
    <w:p w:rsidR="009D039A" w:rsidRPr="008E4886" w:rsidRDefault="009D039A" w:rsidP="00225B80">
      <w:pPr>
        <w:spacing w:line="600" w:lineRule="exact"/>
        <w:ind w:firstLineChars="200" w:firstLine="640"/>
        <w:rPr>
          <w:rFonts w:ascii="Times New Roman" w:eastAsia="仿宋" w:hAnsi="仿宋" w:cs="Times New Roman"/>
          <w:sz w:val="32"/>
          <w:szCs w:val="32"/>
        </w:rPr>
      </w:pPr>
      <w:r w:rsidRPr="008E4886">
        <w:rPr>
          <w:rFonts w:ascii="Times New Roman" w:eastAsia="仿宋" w:hAnsi="仿宋" w:cs="Times New Roman" w:hint="eastAsia"/>
          <w:sz w:val="32"/>
          <w:szCs w:val="32"/>
        </w:rPr>
        <w:t>厅办公室会同相关处室</w:t>
      </w:r>
      <w:r w:rsidRPr="008E4886">
        <w:rPr>
          <w:rFonts w:ascii="Times New Roman" w:eastAsia="仿宋" w:hAnsi="仿宋" w:cs="Times New Roman"/>
          <w:sz w:val="32"/>
          <w:szCs w:val="32"/>
        </w:rPr>
        <w:t>根据省政府和省外事部门的有关规定，负责住房城乡建设系统抗震救灾工作的对外宣传工作</w:t>
      </w:r>
      <w:r w:rsidRPr="008E4886">
        <w:rPr>
          <w:rFonts w:ascii="Times New Roman" w:eastAsia="仿宋" w:hAnsi="仿宋" w:cs="Times New Roman" w:hint="eastAsia"/>
          <w:sz w:val="32"/>
          <w:szCs w:val="32"/>
        </w:rPr>
        <w:t>。</w:t>
      </w:r>
    </w:p>
    <w:p w:rsidR="009D039A" w:rsidRPr="008E4886" w:rsidRDefault="000106DA" w:rsidP="00225B80">
      <w:pPr>
        <w:spacing w:line="600" w:lineRule="exact"/>
        <w:ind w:firstLineChars="200" w:firstLine="640"/>
        <w:rPr>
          <w:rFonts w:ascii="Times New Roman" w:eastAsia="仿宋" w:hAnsi="仿宋" w:cs="Times New Roman"/>
          <w:sz w:val="32"/>
          <w:szCs w:val="32"/>
        </w:rPr>
      </w:pPr>
      <w:r>
        <w:rPr>
          <w:rFonts w:ascii="Times New Roman" w:eastAsia="仿宋" w:hAnsi="仿宋" w:cs="Times New Roman"/>
          <w:kern w:val="0"/>
          <w:sz w:val="32"/>
          <w:szCs w:val="32"/>
        </w:rPr>
        <w:t>四川省建设科技发展与信息中心</w:t>
      </w:r>
      <w:r w:rsidR="009D039A" w:rsidRPr="008E4886">
        <w:rPr>
          <w:rFonts w:ascii="Times New Roman" w:eastAsia="仿宋" w:hAnsi="仿宋" w:cs="Times New Roman"/>
          <w:sz w:val="32"/>
          <w:szCs w:val="32"/>
        </w:rPr>
        <w:t>根据厅指挥部的指示，在厅门户网站上适时开通住房城乡建设系统抗震救灾报道频道、住房城乡建设系统抗震救灾邮箱，及时、高效发布住房城乡建设厅抗震应急工作部署、政策文件、抗震救灾信息。</w:t>
      </w:r>
    </w:p>
    <w:p w:rsidR="009D039A" w:rsidRPr="008E4886" w:rsidRDefault="009D039A" w:rsidP="00190665">
      <w:pPr>
        <w:spacing w:beforeLines="50" w:afterLines="50" w:line="600" w:lineRule="exact"/>
        <w:ind w:firstLineChars="200" w:firstLine="640"/>
        <w:outlineLvl w:val="0"/>
        <w:rPr>
          <w:rFonts w:ascii="Times New Roman" w:eastAsia="黑体" w:hAnsi="Times New Roman" w:cs="Times New Roman"/>
          <w:color w:val="000000"/>
          <w:sz w:val="32"/>
          <w:szCs w:val="32"/>
        </w:rPr>
      </w:pPr>
      <w:bookmarkStart w:id="207" w:name="_Toc29716_WPSOffice_Level2"/>
      <w:bookmarkStart w:id="208" w:name="_Toc26321"/>
      <w:bookmarkStart w:id="209" w:name="_Toc7707_WPSOffice_Level2"/>
      <w:bookmarkStart w:id="210" w:name="_Toc24014"/>
      <w:bookmarkStart w:id="211" w:name="_Toc72680071"/>
      <w:bookmarkStart w:id="212" w:name="_Toc21214"/>
      <w:bookmarkStart w:id="213" w:name="_Toc29394115"/>
      <w:bookmarkStart w:id="214" w:name="_Toc25970"/>
      <w:bookmarkStart w:id="215" w:name="_Toc39158094"/>
      <w:bookmarkEnd w:id="207"/>
      <w:bookmarkEnd w:id="208"/>
      <w:bookmarkEnd w:id="209"/>
      <w:bookmarkEnd w:id="210"/>
      <w:r w:rsidRPr="008E4886">
        <w:rPr>
          <w:rFonts w:ascii="Times New Roman" w:eastAsia="黑体" w:hAnsi="Times New Roman" w:cs="Times New Roman" w:hint="eastAsia"/>
          <w:color w:val="000000"/>
          <w:sz w:val="32"/>
          <w:szCs w:val="32"/>
        </w:rPr>
        <w:t>6</w:t>
      </w:r>
      <w:r w:rsidRPr="008E4886">
        <w:rPr>
          <w:rFonts w:ascii="Times New Roman" w:eastAsia="黑体" w:hAnsi="Times New Roman" w:cs="Times New Roman"/>
          <w:color w:val="000000"/>
          <w:sz w:val="32"/>
          <w:szCs w:val="32"/>
        </w:rPr>
        <w:t>.</w:t>
      </w:r>
      <w:r w:rsidRPr="008E4886">
        <w:rPr>
          <w:rFonts w:ascii="Times New Roman" w:eastAsia="黑体" w:hAnsi="Times New Roman" w:cs="Times New Roman" w:hint="eastAsia"/>
          <w:color w:val="000000"/>
          <w:sz w:val="32"/>
          <w:szCs w:val="32"/>
        </w:rPr>
        <w:t>现场</w:t>
      </w:r>
      <w:r w:rsidRPr="008E4886">
        <w:rPr>
          <w:rFonts w:ascii="Times New Roman" w:eastAsia="黑体" w:hAnsi="Times New Roman" w:cs="Times New Roman"/>
          <w:color w:val="000000"/>
          <w:sz w:val="32"/>
          <w:szCs w:val="32"/>
        </w:rPr>
        <w:t>处置</w:t>
      </w:r>
      <w:bookmarkEnd w:id="211"/>
    </w:p>
    <w:p w:rsidR="009D039A" w:rsidRPr="008E4886" w:rsidRDefault="009D039A" w:rsidP="00225B80">
      <w:pPr>
        <w:spacing w:line="600" w:lineRule="exact"/>
        <w:ind w:firstLineChars="200" w:firstLine="643"/>
        <w:outlineLvl w:val="1"/>
        <w:rPr>
          <w:rFonts w:ascii="Times New Roman" w:eastAsia="楷体" w:hAnsi="Times New Roman" w:cs="Times New Roman"/>
          <w:b/>
          <w:color w:val="000000"/>
          <w:sz w:val="32"/>
          <w:szCs w:val="32"/>
        </w:rPr>
      </w:pPr>
      <w:bookmarkStart w:id="216" w:name="_Toc72680072"/>
      <w:r w:rsidRPr="008E4886">
        <w:rPr>
          <w:rFonts w:ascii="Times New Roman" w:eastAsia="楷体" w:hAnsi="Times New Roman" w:cs="Times New Roman" w:hint="eastAsia"/>
          <w:b/>
          <w:color w:val="000000"/>
          <w:sz w:val="32"/>
          <w:szCs w:val="32"/>
        </w:rPr>
        <w:t>6</w:t>
      </w:r>
      <w:r w:rsidRPr="008E4886">
        <w:rPr>
          <w:rFonts w:ascii="Times New Roman" w:eastAsia="楷体" w:hAnsi="Times New Roman" w:cs="Times New Roman"/>
          <w:b/>
          <w:color w:val="000000"/>
          <w:sz w:val="32"/>
          <w:szCs w:val="32"/>
        </w:rPr>
        <w:t>.1</w:t>
      </w:r>
      <w:r w:rsidRPr="008E4886">
        <w:rPr>
          <w:rFonts w:ascii="Times New Roman" w:eastAsia="楷体" w:hAnsi="Times New Roman" w:cs="Times New Roman"/>
          <w:b/>
          <w:color w:val="000000"/>
          <w:sz w:val="32"/>
          <w:szCs w:val="32"/>
        </w:rPr>
        <w:t>一级响应和二级响应</w:t>
      </w:r>
      <w:bookmarkEnd w:id="216"/>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hint="eastAsia"/>
          <w:color w:val="000000"/>
          <w:sz w:val="32"/>
          <w:szCs w:val="32"/>
        </w:rPr>
        <w:t>按照厅</w:t>
      </w:r>
      <w:r w:rsidRPr="008E4886">
        <w:rPr>
          <w:rFonts w:ascii="Times New Roman" w:eastAsia="仿宋" w:hAnsi="Times New Roman" w:cs="Times New Roman"/>
          <w:color w:val="000000"/>
          <w:sz w:val="32"/>
          <w:szCs w:val="32"/>
        </w:rPr>
        <w:t>指挥部安排，</w:t>
      </w:r>
      <w:r w:rsidRPr="008E4886">
        <w:rPr>
          <w:rFonts w:ascii="Times New Roman" w:eastAsia="仿宋" w:hAnsi="仿宋" w:cs="Times New Roman"/>
          <w:sz w:val="32"/>
          <w:szCs w:val="32"/>
        </w:rPr>
        <w:t>立即抽调必要的人员、车辆和设备，组成住房城乡建设厅</w:t>
      </w:r>
      <w:r w:rsidRPr="008E4886">
        <w:rPr>
          <w:rFonts w:ascii="Times New Roman" w:eastAsia="仿宋" w:hAnsi="Times New Roman" w:cs="Times New Roman"/>
          <w:color w:val="000000"/>
          <w:sz w:val="32"/>
          <w:szCs w:val="32"/>
        </w:rPr>
        <w:t>前方工作组</w:t>
      </w:r>
      <w:r w:rsidRPr="008E4886">
        <w:rPr>
          <w:rFonts w:ascii="Times New Roman" w:eastAsia="仿宋" w:hAnsi="Times New Roman" w:cs="Times New Roman" w:hint="eastAsia"/>
          <w:color w:val="000000"/>
          <w:sz w:val="32"/>
          <w:szCs w:val="32"/>
        </w:rPr>
        <w:t>，</w:t>
      </w:r>
      <w:r w:rsidRPr="008E4886">
        <w:rPr>
          <w:rFonts w:ascii="Times New Roman" w:eastAsia="仿宋" w:hAnsi="仿宋" w:cs="Times New Roman"/>
          <w:sz w:val="32"/>
          <w:szCs w:val="32"/>
        </w:rPr>
        <w:t>迅即奔赴地震灾区，</w:t>
      </w:r>
      <w:r w:rsidRPr="008E4886">
        <w:rPr>
          <w:rFonts w:ascii="Times New Roman" w:eastAsia="仿宋" w:hAnsi="Times New Roman" w:cs="Times New Roman"/>
          <w:color w:val="000000"/>
          <w:sz w:val="32"/>
          <w:szCs w:val="32"/>
        </w:rPr>
        <w:t>在现场设立</w:t>
      </w:r>
      <w:r w:rsidRPr="008E4886">
        <w:rPr>
          <w:rFonts w:ascii="Times New Roman" w:eastAsia="仿宋" w:hAnsi="Times New Roman" w:cs="Times New Roman"/>
          <w:color w:val="000000"/>
          <w:sz w:val="32"/>
          <w:szCs w:val="32"/>
        </w:rPr>
        <w:lastRenderedPageBreak/>
        <w:t>现场指挥办。现场指挥办工作人员按照分工参加省抗震救灾指挥部灾情监测研判组、群众安置组、要素供应保障组、灾损评估组和恢复重建组工作</w:t>
      </w:r>
      <w:r w:rsidRPr="008E4886">
        <w:rPr>
          <w:rFonts w:ascii="Times New Roman" w:eastAsia="仿宋" w:hAnsi="Times New Roman" w:cs="Times New Roman" w:hint="eastAsia"/>
          <w:color w:val="000000"/>
          <w:sz w:val="32"/>
          <w:szCs w:val="32"/>
        </w:rPr>
        <w:t>。</w:t>
      </w:r>
      <w:r w:rsidRPr="008E4886">
        <w:rPr>
          <w:rFonts w:ascii="Times New Roman" w:eastAsia="仿宋" w:hAnsi="Times New Roman" w:cs="Times New Roman"/>
          <w:color w:val="000000"/>
          <w:sz w:val="32"/>
          <w:szCs w:val="32"/>
        </w:rPr>
        <w:t>在</w:t>
      </w:r>
      <w:r w:rsidRPr="008E4886">
        <w:rPr>
          <w:rFonts w:ascii="Times New Roman" w:eastAsia="仿宋" w:hAnsi="仿宋" w:cs="Times New Roman"/>
          <w:sz w:val="32"/>
          <w:szCs w:val="32"/>
        </w:rPr>
        <w:t>省现场抗震救灾指挥部的统一领导下，组织、指导灾区住房城乡建设系统对灾区受损的市政公用基础设施进行抢险修复，尽快恢复城镇基础设施功能，对灾区房屋建筑进行震时应急评价和工程抢险；对本系统处在地震灾区的次生灾害源点采取紧急处置措施并加强监控；对已发生次生灾害的源点进行抢险修复，防止次生灾害扩展蔓延</w:t>
      </w:r>
      <w:r w:rsidRPr="008E4886">
        <w:rPr>
          <w:rFonts w:ascii="Times New Roman" w:eastAsia="仿宋" w:hAnsi="仿宋" w:cs="Times New Roman" w:hint="eastAsia"/>
          <w:sz w:val="32"/>
          <w:szCs w:val="32"/>
        </w:rPr>
        <w:t>等</w:t>
      </w:r>
      <w:r w:rsidRPr="008E4886">
        <w:rPr>
          <w:rFonts w:ascii="Times New Roman" w:eastAsia="仿宋" w:hAnsi="仿宋" w:cs="Times New Roman"/>
          <w:sz w:val="32"/>
          <w:szCs w:val="32"/>
        </w:rPr>
        <w:t>。</w:t>
      </w:r>
    </w:p>
    <w:p w:rsidR="009D039A" w:rsidRPr="008E4886" w:rsidRDefault="009D039A" w:rsidP="00225B80">
      <w:pPr>
        <w:spacing w:line="600" w:lineRule="exact"/>
        <w:ind w:firstLineChars="200" w:firstLine="643"/>
        <w:outlineLvl w:val="2"/>
        <w:rPr>
          <w:rFonts w:ascii="Times New Roman" w:eastAsia="仿宋" w:hAnsi="Times New Roman" w:cs="Times New Roman"/>
          <w:b/>
          <w:color w:val="000000"/>
          <w:sz w:val="32"/>
          <w:szCs w:val="32"/>
        </w:rPr>
      </w:pPr>
      <w:r w:rsidRPr="008E4886">
        <w:rPr>
          <w:rFonts w:ascii="Times New Roman" w:eastAsia="仿宋" w:hAnsi="Times New Roman" w:cs="Times New Roman" w:hint="eastAsia"/>
          <w:b/>
          <w:color w:val="000000"/>
          <w:sz w:val="32"/>
          <w:szCs w:val="32"/>
        </w:rPr>
        <w:t>6</w:t>
      </w:r>
      <w:r w:rsidRPr="008E4886">
        <w:rPr>
          <w:rFonts w:ascii="Times New Roman" w:eastAsia="仿宋" w:hAnsi="Times New Roman" w:cs="Times New Roman"/>
          <w:b/>
          <w:color w:val="000000"/>
          <w:sz w:val="32"/>
          <w:szCs w:val="32"/>
        </w:rPr>
        <w:t>.1.</w:t>
      </w:r>
      <w:r w:rsidRPr="008E4886">
        <w:rPr>
          <w:rFonts w:ascii="Times New Roman" w:eastAsia="仿宋" w:hAnsi="Times New Roman" w:cs="Times New Roman" w:hint="eastAsia"/>
          <w:b/>
          <w:color w:val="000000"/>
          <w:sz w:val="32"/>
          <w:szCs w:val="32"/>
        </w:rPr>
        <w:t>1</w:t>
      </w:r>
      <w:r w:rsidRPr="008E4886">
        <w:rPr>
          <w:rFonts w:ascii="Times New Roman" w:eastAsia="仿宋" w:hAnsi="Times New Roman" w:cs="Times New Roman"/>
          <w:b/>
          <w:color w:val="000000"/>
          <w:sz w:val="32"/>
          <w:szCs w:val="32"/>
        </w:rPr>
        <w:t>现场灾情核查</w:t>
      </w:r>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前方工作组深入灾区现场，分别了解查看</w:t>
      </w:r>
      <w:r w:rsidRPr="008E4886">
        <w:rPr>
          <w:rFonts w:ascii="Times New Roman" w:eastAsia="仿宋" w:hAnsi="Times New Roman" w:cs="Times New Roman" w:hint="eastAsia"/>
          <w:color w:val="000000"/>
          <w:sz w:val="32"/>
          <w:szCs w:val="32"/>
        </w:rPr>
        <w:t>房屋</w:t>
      </w:r>
      <w:r w:rsidRPr="008E4886">
        <w:rPr>
          <w:rFonts w:ascii="Times New Roman" w:eastAsia="仿宋" w:hAnsi="Times New Roman" w:cs="Times New Roman"/>
          <w:color w:val="000000"/>
          <w:sz w:val="32"/>
          <w:szCs w:val="32"/>
        </w:rPr>
        <w:t>建筑、市政公用基础设施等受损情况，进一步收集整理灾情信息并向厅指挥部办公室续报。</w:t>
      </w:r>
    </w:p>
    <w:p w:rsidR="009D039A" w:rsidRPr="008E4886" w:rsidRDefault="009D039A" w:rsidP="00225B80">
      <w:pPr>
        <w:spacing w:line="600" w:lineRule="exact"/>
        <w:ind w:firstLineChars="200" w:firstLine="643"/>
        <w:outlineLvl w:val="2"/>
        <w:rPr>
          <w:rFonts w:ascii="Times New Roman" w:eastAsia="仿宋" w:hAnsi="Times New Roman" w:cs="Times New Roman"/>
          <w:b/>
          <w:color w:val="000000"/>
          <w:sz w:val="32"/>
          <w:szCs w:val="32"/>
        </w:rPr>
      </w:pPr>
      <w:r w:rsidRPr="008E4886">
        <w:rPr>
          <w:rFonts w:ascii="Times New Roman" w:eastAsia="仿宋" w:hAnsi="Times New Roman" w:cs="Times New Roman" w:hint="eastAsia"/>
          <w:b/>
          <w:color w:val="000000"/>
          <w:sz w:val="32"/>
          <w:szCs w:val="32"/>
        </w:rPr>
        <w:t>6</w:t>
      </w:r>
      <w:r w:rsidRPr="008E4886">
        <w:rPr>
          <w:rFonts w:ascii="Times New Roman" w:eastAsia="仿宋" w:hAnsi="Times New Roman" w:cs="Times New Roman"/>
          <w:b/>
          <w:color w:val="000000"/>
          <w:sz w:val="32"/>
          <w:szCs w:val="32"/>
        </w:rPr>
        <w:t>.1.</w:t>
      </w:r>
      <w:r w:rsidRPr="008E4886">
        <w:rPr>
          <w:rFonts w:ascii="Times New Roman" w:eastAsia="仿宋" w:hAnsi="Times New Roman" w:cs="Times New Roman" w:hint="eastAsia"/>
          <w:b/>
          <w:color w:val="000000"/>
          <w:sz w:val="32"/>
          <w:szCs w:val="32"/>
        </w:rPr>
        <w:t>2</w:t>
      </w:r>
      <w:r w:rsidRPr="008E4886">
        <w:rPr>
          <w:rFonts w:ascii="Times New Roman" w:eastAsia="仿宋" w:hAnsi="Times New Roman" w:cs="Times New Roman"/>
          <w:b/>
          <w:color w:val="000000"/>
          <w:sz w:val="32"/>
          <w:szCs w:val="32"/>
        </w:rPr>
        <w:t>方案制定实施</w:t>
      </w:r>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根据灾区实际和省抗震救灾指挥部统一部署，召开现场指挥办会议，制定抗震救灾应急队伍调动组成、组织指挥协调、抢险救灾步骤措施、信息收集整理、对外宣传报道、后勤保障等应急处置工作方案并迅速组织实施。</w:t>
      </w:r>
    </w:p>
    <w:p w:rsidR="009D039A" w:rsidRPr="008E4886" w:rsidRDefault="009D039A" w:rsidP="00225B80">
      <w:pPr>
        <w:spacing w:line="600" w:lineRule="exact"/>
        <w:ind w:firstLineChars="200" w:firstLine="643"/>
        <w:outlineLvl w:val="2"/>
        <w:rPr>
          <w:rFonts w:ascii="Times New Roman" w:eastAsia="仿宋" w:hAnsi="仿宋" w:cs="Times New Roman"/>
          <w:b/>
          <w:sz w:val="32"/>
          <w:szCs w:val="32"/>
        </w:rPr>
      </w:pPr>
      <w:r w:rsidRPr="008E4886">
        <w:rPr>
          <w:rFonts w:ascii="Times New Roman" w:eastAsia="仿宋" w:hAnsi="Times New Roman" w:cs="Times New Roman" w:hint="eastAsia"/>
          <w:b/>
          <w:color w:val="000000"/>
          <w:sz w:val="32"/>
          <w:szCs w:val="32"/>
        </w:rPr>
        <w:t>6</w:t>
      </w:r>
      <w:r w:rsidRPr="008E4886">
        <w:rPr>
          <w:rFonts w:ascii="Times New Roman" w:eastAsia="仿宋" w:hAnsi="Times New Roman" w:cs="Times New Roman"/>
          <w:b/>
          <w:color w:val="000000"/>
          <w:sz w:val="32"/>
          <w:szCs w:val="32"/>
        </w:rPr>
        <w:t>.1.</w:t>
      </w:r>
      <w:r w:rsidRPr="008E4886">
        <w:rPr>
          <w:rFonts w:ascii="Times New Roman" w:eastAsia="仿宋" w:hAnsi="Times New Roman" w:cs="Times New Roman" w:hint="eastAsia"/>
          <w:b/>
          <w:color w:val="000000"/>
          <w:sz w:val="32"/>
          <w:szCs w:val="32"/>
        </w:rPr>
        <w:t>3</w:t>
      </w:r>
      <w:r w:rsidRPr="008E4886">
        <w:rPr>
          <w:rFonts w:ascii="Times New Roman" w:eastAsia="仿宋" w:hAnsi="仿宋" w:cs="Times New Roman"/>
          <w:b/>
          <w:sz w:val="32"/>
          <w:szCs w:val="32"/>
        </w:rPr>
        <w:t>灾区</w:t>
      </w:r>
      <w:r w:rsidRPr="008E4886">
        <w:rPr>
          <w:rFonts w:ascii="Times New Roman" w:eastAsia="仿宋" w:hAnsi="Times New Roman" w:cs="Times New Roman" w:hint="eastAsia"/>
          <w:b/>
          <w:color w:val="000000"/>
          <w:sz w:val="32"/>
          <w:szCs w:val="32"/>
        </w:rPr>
        <w:t>房屋建筑工程</w:t>
      </w:r>
      <w:r w:rsidRPr="008E4886">
        <w:rPr>
          <w:rFonts w:ascii="Times New Roman" w:eastAsia="仿宋" w:hAnsi="仿宋" w:cs="Times New Roman" w:hint="eastAsia"/>
          <w:b/>
          <w:sz w:val="32"/>
          <w:szCs w:val="32"/>
        </w:rPr>
        <w:t>应急排查评估和排危除险</w:t>
      </w:r>
    </w:p>
    <w:p w:rsidR="009D039A" w:rsidRPr="008E4886" w:rsidRDefault="009D039A" w:rsidP="008E7946">
      <w:pPr>
        <w:spacing w:line="600" w:lineRule="exact"/>
        <w:ind w:firstLineChars="200" w:firstLine="640"/>
        <w:rPr>
          <w:rFonts w:ascii="Times New Roman" w:eastAsia="仿宋" w:hAnsi="Times New Roman" w:cs="Times New Roman"/>
          <w:sz w:val="32"/>
          <w:szCs w:val="32"/>
        </w:rPr>
      </w:pPr>
      <w:r w:rsidRPr="008E4886">
        <w:rPr>
          <w:rFonts w:ascii="Times New Roman" w:eastAsia="仿宋" w:hAnsi="仿宋" w:cs="Times New Roman"/>
          <w:sz w:val="32"/>
          <w:szCs w:val="32"/>
        </w:rPr>
        <w:t>灾区房屋建筑</w:t>
      </w:r>
      <w:r w:rsidRPr="008E4886">
        <w:rPr>
          <w:rFonts w:ascii="Times New Roman" w:eastAsia="仿宋" w:hAnsi="仿宋" w:cs="Times New Roman" w:hint="eastAsia"/>
          <w:sz w:val="32"/>
          <w:szCs w:val="32"/>
        </w:rPr>
        <w:t>工程</w:t>
      </w:r>
      <w:r w:rsidRPr="008E4886">
        <w:rPr>
          <w:rFonts w:ascii="Times New Roman" w:eastAsia="仿宋" w:hAnsi="仿宋" w:cs="Times New Roman"/>
          <w:sz w:val="32"/>
          <w:szCs w:val="32"/>
        </w:rPr>
        <w:t>应急排查</w:t>
      </w:r>
      <w:r w:rsidRPr="008E4886">
        <w:rPr>
          <w:rFonts w:ascii="Times New Roman" w:eastAsia="仿宋" w:hAnsi="仿宋" w:cs="Times New Roman" w:hint="eastAsia"/>
          <w:sz w:val="32"/>
          <w:szCs w:val="32"/>
        </w:rPr>
        <w:t>评估由工程质量安全监管处牵头，</w:t>
      </w:r>
      <w:r w:rsidRPr="008E4886">
        <w:rPr>
          <w:rFonts w:ascii="Times New Roman" w:eastAsia="仿宋" w:hAnsi="Times New Roman" w:cs="Times New Roman"/>
          <w:sz w:val="32"/>
          <w:szCs w:val="32"/>
        </w:rPr>
        <w:t>房地产市场监管处</w:t>
      </w:r>
      <w:r w:rsidRPr="008E4886">
        <w:rPr>
          <w:rFonts w:ascii="Times New Roman" w:eastAsia="仿宋" w:hAnsi="Times New Roman" w:cs="Times New Roman" w:hint="eastAsia"/>
          <w:sz w:val="32"/>
          <w:szCs w:val="32"/>
        </w:rPr>
        <w:t>、</w:t>
      </w:r>
      <w:r w:rsidRPr="008E4886">
        <w:rPr>
          <w:rFonts w:ascii="Times New Roman" w:eastAsia="仿宋" w:hAnsi="仿宋" w:cs="Times New Roman" w:hint="eastAsia"/>
          <w:sz w:val="32"/>
          <w:szCs w:val="32"/>
        </w:rPr>
        <w:t>村镇</w:t>
      </w:r>
      <w:r w:rsidRPr="008E4886">
        <w:rPr>
          <w:rFonts w:ascii="Times New Roman" w:eastAsia="仿宋" w:hAnsi="仿宋" w:cs="Times New Roman"/>
          <w:sz w:val="32"/>
          <w:szCs w:val="32"/>
        </w:rPr>
        <w:t>建设处</w:t>
      </w:r>
      <w:r w:rsidRPr="008E4886">
        <w:rPr>
          <w:rFonts w:ascii="Times New Roman" w:eastAsia="仿宋" w:hAnsi="仿宋" w:cs="Times New Roman" w:hint="eastAsia"/>
          <w:sz w:val="32"/>
          <w:szCs w:val="32"/>
        </w:rPr>
        <w:t>、建筑管理处、</w:t>
      </w:r>
      <w:r w:rsidRPr="008E4886">
        <w:rPr>
          <w:rFonts w:ascii="Times New Roman" w:eastAsia="仿宋" w:hAnsi="Times New Roman" w:cs="Times New Roman" w:hint="eastAsia"/>
          <w:sz w:val="32"/>
          <w:szCs w:val="32"/>
        </w:rPr>
        <w:t>住房改革和保障处、</w:t>
      </w:r>
      <w:r w:rsidRPr="008E4886">
        <w:rPr>
          <w:rFonts w:ascii="Times New Roman" w:eastAsia="仿宋" w:hAnsi="Times New Roman" w:cs="Times New Roman"/>
          <w:sz w:val="32"/>
          <w:szCs w:val="32"/>
          <w:shd w:val="clear" w:color="auto" w:fill="FFFFFF"/>
        </w:rPr>
        <w:t>省</w:t>
      </w:r>
      <w:r w:rsidRPr="008E4886">
        <w:rPr>
          <w:rFonts w:ascii="Times New Roman" w:eastAsia="仿宋" w:hAnsi="Times New Roman" w:cs="Times New Roman"/>
          <w:bCs/>
          <w:sz w:val="32"/>
          <w:szCs w:val="32"/>
        </w:rPr>
        <w:t>建设工程质量安全总站</w:t>
      </w:r>
      <w:r w:rsidRPr="008E4886">
        <w:rPr>
          <w:rFonts w:ascii="Times New Roman" w:eastAsia="仿宋" w:hAnsi="仿宋" w:cs="Times New Roman" w:hint="eastAsia"/>
          <w:sz w:val="32"/>
          <w:szCs w:val="32"/>
        </w:rPr>
        <w:t>等相关处室根据职能职责配合</w:t>
      </w:r>
      <w:r w:rsidRPr="008E4886">
        <w:rPr>
          <w:rFonts w:ascii="Times New Roman" w:eastAsia="仿宋" w:hAnsi="仿宋" w:cs="Times New Roman" w:hint="eastAsia"/>
          <w:sz w:val="32"/>
          <w:szCs w:val="32"/>
        </w:rPr>
        <w:lastRenderedPageBreak/>
        <w:t>开展。组织指导</w:t>
      </w:r>
      <w:r w:rsidRPr="008E4886">
        <w:rPr>
          <w:rFonts w:ascii="Times New Roman" w:eastAsia="仿宋" w:hAnsi="Times New Roman" w:cs="Times New Roman"/>
          <w:color w:val="000000"/>
          <w:sz w:val="32"/>
          <w:szCs w:val="32"/>
          <w:shd w:val="clear" w:color="auto" w:fill="FFFFFF"/>
        </w:rPr>
        <w:t>房屋建筑安全性应急评估队伍</w:t>
      </w:r>
      <w:r w:rsidRPr="008E4886">
        <w:rPr>
          <w:rFonts w:ascii="Times New Roman" w:eastAsia="仿宋" w:hAnsi="Times New Roman" w:cs="Times New Roman" w:hint="eastAsia"/>
          <w:color w:val="000000"/>
          <w:sz w:val="32"/>
          <w:szCs w:val="32"/>
          <w:shd w:val="clear" w:color="auto" w:fill="FFFFFF"/>
        </w:rPr>
        <w:t>对灾区</w:t>
      </w:r>
      <w:r w:rsidRPr="008E4886">
        <w:rPr>
          <w:rFonts w:ascii="Times New Roman" w:eastAsia="仿宋" w:hAnsi="仿宋" w:cs="Times New Roman"/>
          <w:sz w:val="32"/>
          <w:szCs w:val="32"/>
        </w:rPr>
        <w:t>（或临震区）</w:t>
      </w:r>
      <w:r w:rsidRPr="008E4886">
        <w:rPr>
          <w:rFonts w:ascii="Times New Roman" w:eastAsia="仿宋" w:hAnsi="仿宋" w:cs="Times New Roman" w:hint="eastAsia"/>
          <w:sz w:val="32"/>
          <w:szCs w:val="32"/>
        </w:rPr>
        <w:t>房屋</w:t>
      </w:r>
      <w:r w:rsidRPr="008E4886">
        <w:rPr>
          <w:rFonts w:ascii="Times New Roman" w:eastAsia="仿宋" w:hAnsi="仿宋" w:cs="Times New Roman"/>
          <w:sz w:val="32"/>
          <w:szCs w:val="32"/>
        </w:rPr>
        <w:t>建筑</w:t>
      </w:r>
      <w:r w:rsidRPr="008E4886">
        <w:rPr>
          <w:rFonts w:ascii="Times New Roman" w:eastAsia="仿宋" w:hAnsi="仿宋" w:cs="Times New Roman" w:hint="eastAsia"/>
          <w:sz w:val="32"/>
          <w:szCs w:val="32"/>
        </w:rPr>
        <w:t>及构筑物进行应急排查和评估并进行安全分类设置标识（按“观察使用”、“暂停使用”、“禁止使用”分类），指导受灾群众转移、震损房屋建筑的排危除险，</w:t>
      </w:r>
      <w:r w:rsidRPr="008E4886">
        <w:rPr>
          <w:rFonts w:ascii="Times New Roman" w:eastAsia="仿宋" w:hAnsi="Times New Roman" w:cs="Times New Roman"/>
          <w:sz w:val="32"/>
          <w:szCs w:val="32"/>
        </w:rPr>
        <w:t>统计、整理评估数据及</w:t>
      </w:r>
      <w:r w:rsidRPr="008E4886">
        <w:rPr>
          <w:rFonts w:ascii="Times New Roman" w:eastAsia="仿宋" w:hAnsi="Times New Roman" w:cs="Times New Roman" w:hint="eastAsia"/>
          <w:sz w:val="32"/>
          <w:szCs w:val="32"/>
        </w:rPr>
        <w:t>房屋建筑</w:t>
      </w:r>
      <w:r w:rsidRPr="008E4886">
        <w:rPr>
          <w:rFonts w:ascii="Times New Roman" w:eastAsia="仿宋" w:hAnsi="Times New Roman" w:cs="Times New Roman"/>
          <w:sz w:val="32"/>
          <w:szCs w:val="32"/>
        </w:rPr>
        <w:t>震害情况，</w:t>
      </w:r>
      <w:r w:rsidRPr="008E4886">
        <w:rPr>
          <w:rFonts w:ascii="Times New Roman" w:eastAsia="仿宋" w:hAnsi="Times New Roman" w:cs="Times New Roman" w:hint="eastAsia"/>
          <w:sz w:val="32"/>
          <w:szCs w:val="32"/>
        </w:rPr>
        <w:t>由牵头单位</w:t>
      </w:r>
      <w:r w:rsidRPr="008E4886">
        <w:rPr>
          <w:rFonts w:ascii="Times New Roman" w:eastAsia="仿宋" w:hAnsi="Times New Roman" w:cs="Times New Roman"/>
          <w:sz w:val="32"/>
          <w:szCs w:val="32"/>
        </w:rPr>
        <w:t>汇总</w:t>
      </w:r>
      <w:r w:rsidRPr="008E4886">
        <w:rPr>
          <w:rFonts w:ascii="Times New Roman" w:eastAsia="仿宋" w:hAnsi="Times New Roman" w:cs="Times New Roman" w:hint="eastAsia"/>
          <w:sz w:val="32"/>
          <w:szCs w:val="32"/>
        </w:rPr>
        <w:t>形成房屋建筑</w:t>
      </w:r>
      <w:r w:rsidRPr="008E4886">
        <w:rPr>
          <w:rFonts w:ascii="Times New Roman" w:eastAsia="仿宋" w:hAnsi="Times New Roman" w:cs="Times New Roman"/>
          <w:sz w:val="32"/>
          <w:szCs w:val="32"/>
        </w:rPr>
        <w:t>应急</w:t>
      </w:r>
      <w:r w:rsidRPr="008E4886">
        <w:rPr>
          <w:rFonts w:ascii="Times New Roman" w:eastAsia="仿宋" w:hAnsi="Times New Roman" w:cs="Times New Roman" w:hint="eastAsia"/>
          <w:sz w:val="32"/>
          <w:szCs w:val="32"/>
        </w:rPr>
        <w:t>排查</w:t>
      </w:r>
      <w:r w:rsidRPr="008E4886">
        <w:rPr>
          <w:rFonts w:ascii="Times New Roman" w:eastAsia="仿宋" w:hAnsi="仿宋" w:cs="Times New Roman" w:hint="eastAsia"/>
          <w:sz w:val="32"/>
          <w:szCs w:val="32"/>
        </w:rPr>
        <w:t>评估</w:t>
      </w:r>
      <w:r w:rsidRPr="008E4886">
        <w:rPr>
          <w:rFonts w:ascii="Times New Roman" w:eastAsia="仿宋" w:hAnsi="Times New Roman" w:cs="Times New Roman"/>
          <w:sz w:val="32"/>
          <w:szCs w:val="32"/>
        </w:rPr>
        <w:t>和</w:t>
      </w:r>
      <w:r w:rsidRPr="008E4886">
        <w:rPr>
          <w:rFonts w:ascii="Times New Roman" w:eastAsia="仿宋" w:hAnsi="仿宋" w:cs="Times New Roman" w:hint="eastAsia"/>
          <w:sz w:val="32"/>
          <w:szCs w:val="32"/>
        </w:rPr>
        <w:t>排危除险</w:t>
      </w:r>
      <w:r w:rsidRPr="008E4886">
        <w:rPr>
          <w:rFonts w:ascii="Times New Roman" w:eastAsia="仿宋" w:hAnsi="Times New Roman" w:cs="Times New Roman"/>
          <w:sz w:val="32"/>
          <w:szCs w:val="32"/>
        </w:rPr>
        <w:t>工作报告</w:t>
      </w:r>
      <w:r w:rsidRPr="008E4886">
        <w:rPr>
          <w:rFonts w:ascii="Times New Roman" w:eastAsia="仿宋" w:hAnsi="Times New Roman" w:cs="Times New Roman" w:hint="eastAsia"/>
          <w:sz w:val="32"/>
          <w:szCs w:val="32"/>
        </w:rPr>
        <w:t>。</w:t>
      </w:r>
    </w:p>
    <w:p w:rsidR="009D039A" w:rsidRPr="008E4886" w:rsidRDefault="009D039A" w:rsidP="00225B80">
      <w:pPr>
        <w:spacing w:line="600" w:lineRule="exact"/>
        <w:ind w:firstLineChars="200" w:firstLine="643"/>
        <w:outlineLvl w:val="2"/>
        <w:rPr>
          <w:rFonts w:ascii="Times New Roman" w:eastAsia="仿宋" w:hAnsi="仿宋" w:cs="Times New Roman"/>
          <w:b/>
          <w:sz w:val="32"/>
          <w:szCs w:val="32"/>
        </w:rPr>
      </w:pPr>
      <w:r w:rsidRPr="008E4886">
        <w:rPr>
          <w:rFonts w:ascii="Times New Roman" w:eastAsia="仿宋" w:hAnsi="Times New Roman" w:cs="Times New Roman" w:hint="eastAsia"/>
          <w:b/>
          <w:color w:val="000000"/>
          <w:sz w:val="32"/>
          <w:szCs w:val="32"/>
        </w:rPr>
        <w:t>6</w:t>
      </w:r>
      <w:r w:rsidRPr="008E4886">
        <w:rPr>
          <w:rFonts w:ascii="Times New Roman" w:eastAsia="仿宋" w:hAnsi="Times New Roman" w:cs="Times New Roman"/>
          <w:b/>
          <w:color w:val="000000"/>
          <w:sz w:val="32"/>
          <w:szCs w:val="32"/>
        </w:rPr>
        <w:t>.1.</w:t>
      </w:r>
      <w:r w:rsidRPr="008E4886">
        <w:rPr>
          <w:rFonts w:ascii="Times New Roman" w:eastAsia="仿宋" w:hAnsi="Times New Roman" w:cs="Times New Roman" w:hint="eastAsia"/>
          <w:b/>
          <w:color w:val="000000"/>
          <w:sz w:val="32"/>
          <w:szCs w:val="32"/>
        </w:rPr>
        <w:t>4</w:t>
      </w:r>
      <w:r w:rsidRPr="008E4886">
        <w:rPr>
          <w:rFonts w:ascii="Times New Roman" w:eastAsia="仿宋" w:hAnsi="仿宋" w:cs="Times New Roman"/>
          <w:b/>
          <w:sz w:val="32"/>
          <w:szCs w:val="32"/>
        </w:rPr>
        <w:t>市政公用基础设施的应急</w:t>
      </w:r>
      <w:r w:rsidRPr="008E4886">
        <w:rPr>
          <w:rFonts w:ascii="Times New Roman" w:eastAsia="仿宋" w:hAnsi="仿宋" w:cs="Times New Roman" w:hint="eastAsia"/>
          <w:b/>
          <w:sz w:val="32"/>
          <w:szCs w:val="32"/>
        </w:rPr>
        <w:t>排查抢修</w:t>
      </w:r>
    </w:p>
    <w:p w:rsidR="009D039A" w:rsidRPr="008E4886" w:rsidRDefault="009D039A" w:rsidP="00225B80">
      <w:pPr>
        <w:spacing w:line="600" w:lineRule="exact"/>
        <w:ind w:firstLineChars="200" w:firstLine="640"/>
        <w:rPr>
          <w:rFonts w:ascii="Times New Roman" w:eastAsia="仿宋" w:hAnsi="Times New Roman" w:cs="Times New Roman"/>
          <w:sz w:val="32"/>
          <w:szCs w:val="32"/>
        </w:rPr>
      </w:pPr>
      <w:r w:rsidRPr="008E4886">
        <w:rPr>
          <w:rFonts w:ascii="Times New Roman" w:eastAsia="仿宋" w:hAnsi="仿宋" w:cs="Times New Roman"/>
          <w:sz w:val="32"/>
          <w:szCs w:val="32"/>
        </w:rPr>
        <w:t>市政公用基础设施的应急</w:t>
      </w:r>
      <w:r w:rsidRPr="008E4886">
        <w:rPr>
          <w:rFonts w:ascii="Times New Roman" w:eastAsia="仿宋" w:hAnsi="仿宋" w:cs="Times New Roman" w:hint="eastAsia"/>
          <w:sz w:val="32"/>
          <w:szCs w:val="32"/>
        </w:rPr>
        <w:t>排查抢修由</w:t>
      </w:r>
      <w:r w:rsidRPr="008E4886">
        <w:rPr>
          <w:rFonts w:ascii="Times New Roman" w:eastAsia="仿宋" w:hAnsi="仿宋" w:cs="Times New Roman"/>
          <w:sz w:val="32"/>
          <w:szCs w:val="32"/>
        </w:rPr>
        <w:t>城市建设</w:t>
      </w:r>
      <w:r w:rsidRPr="008E4886">
        <w:rPr>
          <w:rFonts w:ascii="Times New Roman" w:eastAsia="仿宋" w:hAnsi="仿宋" w:cs="Times New Roman" w:hint="eastAsia"/>
          <w:sz w:val="32"/>
          <w:szCs w:val="32"/>
        </w:rPr>
        <w:t>与</w:t>
      </w:r>
      <w:r w:rsidRPr="008E4886">
        <w:rPr>
          <w:rFonts w:ascii="Times New Roman" w:eastAsia="仿宋" w:hAnsi="仿宋" w:cs="Times New Roman"/>
          <w:sz w:val="32"/>
          <w:szCs w:val="32"/>
        </w:rPr>
        <w:t>管理处</w:t>
      </w:r>
      <w:r w:rsidRPr="008E4886">
        <w:rPr>
          <w:rFonts w:ascii="Times New Roman" w:eastAsia="仿宋" w:hAnsi="仿宋" w:cs="Times New Roman" w:hint="eastAsia"/>
          <w:sz w:val="32"/>
          <w:szCs w:val="32"/>
        </w:rPr>
        <w:t>牵头，建筑管理处、村镇</w:t>
      </w:r>
      <w:r w:rsidRPr="008E4886">
        <w:rPr>
          <w:rFonts w:ascii="Times New Roman" w:eastAsia="仿宋" w:hAnsi="仿宋" w:cs="Times New Roman"/>
          <w:sz w:val="32"/>
          <w:szCs w:val="32"/>
        </w:rPr>
        <w:t>建设处</w:t>
      </w:r>
      <w:r w:rsidRPr="008E4886">
        <w:rPr>
          <w:rFonts w:ascii="Times New Roman" w:eastAsia="仿宋" w:hAnsi="仿宋" w:cs="Times New Roman" w:hint="eastAsia"/>
          <w:sz w:val="32"/>
          <w:szCs w:val="32"/>
        </w:rPr>
        <w:t>、景观</w:t>
      </w:r>
      <w:r w:rsidRPr="008E4886">
        <w:rPr>
          <w:rFonts w:ascii="Times New Roman" w:eastAsia="仿宋" w:hAnsi="仿宋" w:cs="Times New Roman"/>
          <w:sz w:val="32"/>
          <w:szCs w:val="32"/>
        </w:rPr>
        <w:t>园林处</w:t>
      </w:r>
      <w:r w:rsidRPr="008E4886">
        <w:rPr>
          <w:rFonts w:ascii="Times New Roman" w:eastAsia="仿宋" w:hAnsi="仿宋" w:cs="Times New Roman" w:hint="eastAsia"/>
          <w:sz w:val="32"/>
          <w:szCs w:val="32"/>
        </w:rPr>
        <w:t>、工程质量安全监管处、</w:t>
      </w:r>
      <w:r w:rsidRPr="008E4886">
        <w:rPr>
          <w:rFonts w:ascii="Times New Roman" w:eastAsia="仿宋" w:hAnsi="Times New Roman" w:cs="Times New Roman"/>
          <w:sz w:val="32"/>
          <w:szCs w:val="32"/>
          <w:shd w:val="clear" w:color="auto" w:fill="FFFFFF"/>
        </w:rPr>
        <w:t>省</w:t>
      </w:r>
      <w:r w:rsidRPr="008E4886">
        <w:rPr>
          <w:rFonts w:ascii="Times New Roman" w:eastAsia="仿宋" w:hAnsi="Times New Roman" w:cs="Times New Roman"/>
          <w:bCs/>
          <w:sz w:val="32"/>
          <w:szCs w:val="32"/>
        </w:rPr>
        <w:t>建设工程质量安全总站</w:t>
      </w:r>
      <w:r w:rsidRPr="008E4886">
        <w:rPr>
          <w:rFonts w:ascii="Times New Roman" w:eastAsia="仿宋" w:hAnsi="仿宋" w:cs="Times New Roman" w:hint="eastAsia"/>
          <w:sz w:val="32"/>
          <w:szCs w:val="32"/>
        </w:rPr>
        <w:t>配合，统筹协调指导</w:t>
      </w:r>
      <w:r w:rsidRPr="008E4886">
        <w:rPr>
          <w:rFonts w:ascii="Times New Roman" w:eastAsia="仿宋" w:hAnsi="Times New Roman" w:cs="Times New Roman"/>
          <w:color w:val="000000"/>
          <w:sz w:val="32"/>
          <w:szCs w:val="32"/>
        </w:rPr>
        <w:t>市政</w:t>
      </w:r>
      <w:r w:rsidRPr="008E4886">
        <w:rPr>
          <w:rFonts w:ascii="Times New Roman" w:eastAsia="仿宋" w:hAnsi="Times New Roman" w:cs="Times New Roman" w:hint="eastAsia"/>
          <w:color w:val="000000"/>
          <w:sz w:val="32"/>
          <w:szCs w:val="32"/>
        </w:rPr>
        <w:t>公用</w:t>
      </w:r>
      <w:r w:rsidRPr="008E4886">
        <w:rPr>
          <w:rFonts w:ascii="Times New Roman" w:eastAsia="仿宋" w:hAnsi="Times New Roman" w:cs="Times New Roman"/>
          <w:color w:val="000000"/>
          <w:sz w:val="32"/>
          <w:szCs w:val="32"/>
        </w:rPr>
        <w:t>基础设施应急抢险队伍</w:t>
      </w:r>
      <w:r w:rsidRPr="008E4886">
        <w:rPr>
          <w:rFonts w:ascii="Times New Roman" w:eastAsia="仿宋" w:hAnsi="Times New Roman" w:cs="Times New Roman" w:hint="eastAsia"/>
          <w:color w:val="000000"/>
          <w:sz w:val="32"/>
          <w:szCs w:val="32"/>
        </w:rPr>
        <w:t>对</w:t>
      </w:r>
      <w:r w:rsidRPr="008E4886">
        <w:rPr>
          <w:rFonts w:ascii="Times New Roman" w:eastAsia="仿宋" w:hAnsi="仿宋" w:cs="Times New Roman"/>
          <w:sz w:val="32"/>
          <w:szCs w:val="32"/>
        </w:rPr>
        <w:t>灾区（或临震区）市政公用基础设施</w:t>
      </w:r>
      <w:r w:rsidRPr="008E4886">
        <w:rPr>
          <w:rFonts w:ascii="Times New Roman" w:eastAsia="仿宋" w:hAnsi="仿宋" w:cs="Times New Roman" w:hint="eastAsia"/>
          <w:sz w:val="32"/>
          <w:szCs w:val="32"/>
        </w:rPr>
        <w:t>进行应急排查评估并进行安全分类设置标识（按“观察使用”、“暂停使用”、“禁止使用”分类）</w:t>
      </w:r>
      <w:r w:rsidRPr="008E4886">
        <w:rPr>
          <w:rFonts w:ascii="Times New Roman" w:eastAsia="仿宋" w:hAnsi="Times New Roman" w:cs="Times New Roman" w:hint="eastAsia"/>
          <w:sz w:val="32"/>
          <w:szCs w:val="32"/>
        </w:rPr>
        <w:t>、实施排危除险、应急加固、抢通保修、环境卫生治理、次生灾害防治等工作</w:t>
      </w:r>
      <w:r w:rsidRPr="008E4886">
        <w:rPr>
          <w:rFonts w:ascii="Times New Roman" w:eastAsia="仿宋" w:hAnsi="Times New Roman" w:cs="Times New Roman"/>
          <w:sz w:val="32"/>
          <w:szCs w:val="32"/>
        </w:rPr>
        <w:t>，</w:t>
      </w:r>
      <w:r w:rsidRPr="008E4886">
        <w:rPr>
          <w:rFonts w:ascii="Times New Roman" w:eastAsia="仿宋" w:hAnsi="Times New Roman" w:cs="Times New Roman" w:hint="eastAsia"/>
          <w:sz w:val="32"/>
          <w:szCs w:val="32"/>
        </w:rPr>
        <w:t>由牵头单位</w:t>
      </w:r>
      <w:r w:rsidRPr="008E4886">
        <w:rPr>
          <w:rFonts w:ascii="Times New Roman" w:eastAsia="仿宋" w:hAnsi="Times New Roman" w:cs="Times New Roman"/>
          <w:sz w:val="32"/>
          <w:szCs w:val="32"/>
        </w:rPr>
        <w:t>汇总</w:t>
      </w:r>
      <w:r w:rsidRPr="008E4886">
        <w:rPr>
          <w:rFonts w:ascii="Times New Roman" w:eastAsia="仿宋" w:hAnsi="Times New Roman" w:cs="Times New Roman" w:hint="eastAsia"/>
          <w:sz w:val="32"/>
          <w:szCs w:val="32"/>
        </w:rPr>
        <w:t>形成</w:t>
      </w:r>
      <w:r w:rsidRPr="008E4886">
        <w:rPr>
          <w:rFonts w:ascii="Times New Roman" w:eastAsia="仿宋" w:hAnsi="仿宋" w:cs="Times New Roman"/>
          <w:sz w:val="32"/>
          <w:szCs w:val="32"/>
        </w:rPr>
        <w:t>市政公用基础设施</w:t>
      </w:r>
      <w:r w:rsidRPr="008E4886">
        <w:rPr>
          <w:rFonts w:ascii="Times New Roman" w:eastAsia="仿宋" w:hAnsi="Times New Roman" w:cs="Times New Roman"/>
          <w:sz w:val="32"/>
          <w:szCs w:val="32"/>
        </w:rPr>
        <w:t>应急</w:t>
      </w:r>
      <w:r w:rsidRPr="008E4886">
        <w:rPr>
          <w:rFonts w:ascii="Times New Roman" w:eastAsia="仿宋" w:hAnsi="Times New Roman" w:cs="Times New Roman" w:hint="eastAsia"/>
          <w:sz w:val="32"/>
          <w:szCs w:val="32"/>
        </w:rPr>
        <w:t>排查</w:t>
      </w:r>
      <w:r w:rsidRPr="008E4886">
        <w:rPr>
          <w:rFonts w:ascii="Times New Roman" w:eastAsia="仿宋" w:hAnsi="仿宋" w:cs="Times New Roman" w:hint="eastAsia"/>
          <w:sz w:val="32"/>
          <w:szCs w:val="32"/>
        </w:rPr>
        <w:t>评估</w:t>
      </w:r>
      <w:r w:rsidRPr="008E4886">
        <w:rPr>
          <w:rFonts w:ascii="Times New Roman" w:eastAsia="仿宋" w:hAnsi="Times New Roman" w:cs="Times New Roman"/>
          <w:sz w:val="32"/>
          <w:szCs w:val="32"/>
        </w:rPr>
        <w:t>和</w:t>
      </w:r>
      <w:r w:rsidRPr="008E4886">
        <w:rPr>
          <w:rFonts w:ascii="Times New Roman" w:eastAsia="仿宋" w:hAnsi="仿宋" w:cs="Times New Roman" w:hint="eastAsia"/>
          <w:sz w:val="32"/>
          <w:szCs w:val="32"/>
        </w:rPr>
        <w:t>排危除险</w:t>
      </w:r>
      <w:r w:rsidRPr="008E4886">
        <w:rPr>
          <w:rFonts w:ascii="Times New Roman" w:eastAsia="仿宋" w:hAnsi="Times New Roman" w:cs="Times New Roman"/>
          <w:sz w:val="32"/>
          <w:szCs w:val="32"/>
        </w:rPr>
        <w:t>工作报告</w:t>
      </w:r>
      <w:r w:rsidRPr="008E4886">
        <w:rPr>
          <w:rFonts w:ascii="Times New Roman" w:eastAsia="仿宋" w:hAnsi="Times New Roman" w:cs="Times New Roman" w:hint="eastAsia"/>
          <w:sz w:val="32"/>
          <w:szCs w:val="32"/>
        </w:rPr>
        <w:t>。</w:t>
      </w:r>
    </w:p>
    <w:p w:rsidR="009D039A" w:rsidRPr="008E4886" w:rsidRDefault="009D039A" w:rsidP="00225B80">
      <w:pPr>
        <w:spacing w:line="600" w:lineRule="exact"/>
        <w:ind w:firstLineChars="200" w:firstLine="643"/>
        <w:outlineLvl w:val="2"/>
        <w:rPr>
          <w:rFonts w:ascii="Times New Roman" w:eastAsia="仿宋" w:hAnsi="仿宋" w:cs="Times New Roman"/>
          <w:b/>
          <w:sz w:val="32"/>
          <w:szCs w:val="32"/>
        </w:rPr>
      </w:pPr>
      <w:r w:rsidRPr="008E4886">
        <w:rPr>
          <w:rFonts w:ascii="Times New Roman" w:eastAsia="仿宋" w:hAnsi="Times New Roman" w:cs="Times New Roman" w:hint="eastAsia"/>
          <w:b/>
          <w:color w:val="000000"/>
          <w:sz w:val="32"/>
          <w:szCs w:val="32"/>
        </w:rPr>
        <w:t>6</w:t>
      </w:r>
      <w:r w:rsidRPr="008E4886">
        <w:rPr>
          <w:rFonts w:ascii="Times New Roman" w:eastAsia="仿宋" w:hAnsi="Times New Roman" w:cs="Times New Roman"/>
          <w:b/>
          <w:color w:val="000000"/>
          <w:sz w:val="32"/>
          <w:szCs w:val="32"/>
        </w:rPr>
        <w:t>.1.</w:t>
      </w:r>
      <w:r w:rsidRPr="008E4886">
        <w:rPr>
          <w:rFonts w:ascii="Times New Roman" w:eastAsia="仿宋" w:hAnsi="Times New Roman" w:cs="Times New Roman" w:hint="eastAsia"/>
          <w:b/>
          <w:color w:val="000000"/>
          <w:sz w:val="32"/>
          <w:szCs w:val="32"/>
        </w:rPr>
        <w:t>5</w:t>
      </w:r>
      <w:r w:rsidRPr="008E4886">
        <w:rPr>
          <w:rFonts w:ascii="Times New Roman" w:eastAsia="仿宋" w:hAnsi="Times New Roman" w:cs="Times New Roman"/>
          <w:b/>
          <w:color w:val="000000"/>
          <w:sz w:val="32"/>
          <w:szCs w:val="32"/>
        </w:rPr>
        <w:t>建筑垃圾</w:t>
      </w:r>
      <w:r w:rsidRPr="008E4886">
        <w:rPr>
          <w:rFonts w:ascii="Times New Roman" w:eastAsia="仿宋" w:hAnsi="Times New Roman" w:cs="Times New Roman" w:hint="eastAsia"/>
          <w:b/>
          <w:color w:val="000000"/>
          <w:sz w:val="32"/>
          <w:szCs w:val="32"/>
        </w:rPr>
        <w:t>处理</w:t>
      </w:r>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hint="eastAsia"/>
          <w:color w:val="000000"/>
          <w:sz w:val="32"/>
          <w:szCs w:val="32"/>
        </w:rPr>
        <w:t>城市建设与管理处</w:t>
      </w:r>
      <w:r w:rsidRPr="008E4886">
        <w:rPr>
          <w:rFonts w:ascii="Times New Roman" w:eastAsia="仿宋" w:hAnsi="Times New Roman" w:cs="Times New Roman"/>
          <w:color w:val="000000"/>
          <w:sz w:val="32"/>
          <w:szCs w:val="32"/>
        </w:rPr>
        <w:t>牵头，建筑管理处、勘察设计与科学技术处</w:t>
      </w:r>
      <w:r w:rsidRPr="008E4886">
        <w:rPr>
          <w:rFonts w:ascii="Times New Roman" w:eastAsia="仿宋" w:hAnsi="Times New Roman" w:cs="Times New Roman" w:hint="eastAsia"/>
          <w:color w:val="000000"/>
          <w:sz w:val="32"/>
          <w:szCs w:val="32"/>
        </w:rPr>
        <w:t>、</w:t>
      </w:r>
      <w:r w:rsidRPr="008E4886">
        <w:rPr>
          <w:rFonts w:ascii="Times New Roman" w:eastAsia="仿宋" w:hAnsi="Times New Roman" w:cs="Times New Roman"/>
          <w:color w:val="000000"/>
          <w:sz w:val="32"/>
          <w:szCs w:val="32"/>
        </w:rPr>
        <w:t>村镇建设处</w:t>
      </w:r>
      <w:r w:rsidRPr="008E4886">
        <w:rPr>
          <w:rFonts w:ascii="Times New Roman" w:eastAsia="仿宋" w:hAnsi="Times New Roman" w:cs="Times New Roman" w:hint="eastAsia"/>
          <w:color w:val="000000"/>
          <w:sz w:val="32"/>
          <w:szCs w:val="32"/>
        </w:rPr>
        <w:t>、</w:t>
      </w:r>
      <w:r w:rsidRPr="008E4886">
        <w:rPr>
          <w:rFonts w:ascii="Times New Roman" w:eastAsia="仿宋" w:hAnsi="Times New Roman" w:cs="Times New Roman"/>
          <w:color w:val="000000"/>
          <w:sz w:val="32"/>
          <w:szCs w:val="32"/>
        </w:rPr>
        <w:t>四川省城市管理执法监督局等配合</w:t>
      </w:r>
      <w:r w:rsidRPr="008E4886">
        <w:rPr>
          <w:rFonts w:ascii="Times New Roman" w:eastAsia="仿宋" w:hAnsi="Times New Roman" w:cs="Times New Roman" w:hint="eastAsia"/>
          <w:color w:val="000000"/>
          <w:sz w:val="32"/>
          <w:szCs w:val="32"/>
        </w:rPr>
        <w:t>，</w:t>
      </w:r>
      <w:r w:rsidRPr="008E4886">
        <w:rPr>
          <w:rFonts w:ascii="Times New Roman" w:eastAsia="仿宋" w:hAnsi="Times New Roman" w:cs="Times New Roman"/>
          <w:color w:val="000000"/>
          <w:sz w:val="32"/>
          <w:szCs w:val="32"/>
        </w:rPr>
        <w:t>指导、协助地方制定震损建筑垃圾收集</w:t>
      </w:r>
      <w:r w:rsidRPr="008E4886">
        <w:rPr>
          <w:rFonts w:ascii="Times New Roman" w:eastAsia="仿宋" w:hAnsi="Times New Roman" w:cs="Times New Roman" w:hint="eastAsia"/>
          <w:color w:val="000000"/>
          <w:sz w:val="32"/>
          <w:szCs w:val="32"/>
        </w:rPr>
        <w:t>运输</w:t>
      </w:r>
      <w:r w:rsidRPr="008E4886">
        <w:rPr>
          <w:rFonts w:ascii="Times New Roman" w:eastAsia="仿宋" w:hAnsi="Times New Roman" w:cs="Times New Roman"/>
          <w:color w:val="000000"/>
          <w:sz w:val="32"/>
          <w:szCs w:val="32"/>
        </w:rPr>
        <w:t>处理工作方案等工作。</w:t>
      </w:r>
    </w:p>
    <w:p w:rsidR="009D039A" w:rsidRPr="008E4886" w:rsidRDefault="009D039A" w:rsidP="00225B80">
      <w:pPr>
        <w:spacing w:line="600" w:lineRule="exact"/>
        <w:ind w:firstLineChars="200" w:firstLine="643"/>
        <w:outlineLvl w:val="2"/>
        <w:rPr>
          <w:rFonts w:ascii="Times New Roman" w:eastAsia="仿宋" w:hAnsi="仿宋" w:cs="Times New Roman"/>
          <w:b/>
          <w:sz w:val="32"/>
          <w:szCs w:val="32"/>
        </w:rPr>
      </w:pPr>
      <w:r w:rsidRPr="008E4886">
        <w:rPr>
          <w:rFonts w:ascii="Times New Roman" w:eastAsia="仿宋" w:hAnsi="Times New Roman" w:cs="Times New Roman" w:hint="eastAsia"/>
          <w:b/>
          <w:color w:val="000000"/>
          <w:sz w:val="32"/>
          <w:szCs w:val="32"/>
        </w:rPr>
        <w:t>6</w:t>
      </w:r>
      <w:r w:rsidRPr="008E4886">
        <w:rPr>
          <w:rFonts w:ascii="Times New Roman" w:eastAsia="仿宋" w:hAnsi="Times New Roman" w:cs="Times New Roman"/>
          <w:b/>
          <w:color w:val="000000"/>
          <w:sz w:val="32"/>
          <w:szCs w:val="32"/>
        </w:rPr>
        <w:t>.1.</w:t>
      </w:r>
      <w:r w:rsidRPr="008E4886">
        <w:rPr>
          <w:rFonts w:ascii="Times New Roman" w:eastAsia="仿宋" w:hAnsi="Times New Roman" w:cs="Times New Roman" w:hint="eastAsia"/>
          <w:b/>
          <w:color w:val="000000"/>
          <w:sz w:val="32"/>
          <w:szCs w:val="32"/>
        </w:rPr>
        <w:t>6</w:t>
      </w:r>
      <w:r w:rsidRPr="008E4886">
        <w:rPr>
          <w:rFonts w:ascii="Times New Roman" w:eastAsia="仿宋" w:hAnsi="仿宋" w:cs="Times New Roman"/>
          <w:b/>
          <w:sz w:val="32"/>
          <w:szCs w:val="32"/>
        </w:rPr>
        <w:t>简易住房建设</w:t>
      </w:r>
    </w:p>
    <w:p w:rsidR="009D039A" w:rsidRPr="008E4886" w:rsidRDefault="009D039A" w:rsidP="00225B80">
      <w:pPr>
        <w:spacing w:line="600" w:lineRule="exact"/>
        <w:ind w:firstLineChars="200" w:firstLine="640"/>
        <w:rPr>
          <w:rFonts w:ascii="Times New Roman" w:eastAsia="仿宋" w:hAnsi="仿宋" w:cs="Times New Roman"/>
          <w:sz w:val="32"/>
          <w:szCs w:val="32"/>
        </w:rPr>
      </w:pPr>
      <w:r w:rsidRPr="008E4886">
        <w:rPr>
          <w:rFonts w:ascii="Times New Roman" w:eastAsia="仿宋" w:hAnsi="Times New Roman" w:cs="Times New Roman"/>
          <w:sz w:val="32"/>
          <w:szCs w:val="32"/>
        </w:rPr>
        <w:t>建筑管理处牵头，</w:t>
      </w:r>
      <w:r w:rsidRPr="008E4886">
        <w:rPr>
          <w:rFonts w:ascii="Times New Roman" w:eastAsia="仿宋" w:hAnsi="Times New Roman" w:cs="Times New Roman" w:hint="eastAsia"/>
          <w:sz w:val="32"/>
          <w:szCs w:val="32"/>
        </w:rPr>
        <w:t>工</w:t>
      </w:r>
      <w:r w:rsidRPr="008E4886">
        <w:rPr>
          <w:rFonts w:ascii="Times New Roman" w:eastAsia="仿宋" w:hAnsi="Times New Roman" w:cs="Times New Roman" w:hint="eastAsia"/>
          <w:color w:val="000000"/>
          <w:sz w:val="32"/>
          <w:szCs w:val="32"/>
        </w:rPr>
        <w:t>程</w:t>
      </w:r>
      <w:r w:rsidRPr="008E4886">
        <w:rPr>
          <w:rFonts w:ascii="Times New Roman" w:eastAsia="仿宋" w:hAnsi="Times New Roman" w:cs="Times New Roman"/>
          <w:color w:val="000000"/>
          <w:sz w:val="32"/>
          <w:szCs w:val="32"/>
        </w:rPr>
        <w:t>质量安全监管处、住房改革和保障处</w:t>
      </w:r>
      <w:r w:rsidRPr="008E4886">
        <w:rPr>
          <w:rFonts w:ascii="Times New Roman" w:eastAsia="仿宋" w:hAnsi="Times New Roman" w:cs="Times New Roman" w:hint="eastAsia"/>
          <w:color w:val="000000"/>
          <w:sz w:val="32"/>
          <w:szCs w:val="32"/>
        </w:rPr>
        <w:t>、</w:t>
      </w:r>
      <w:r w:rsidRPr="008E4886">
        <w:rPr>
          <w:rFonts w:ascii="Times New Roman" w:eastAsia="仿宋" w:hAnsi="Times New Roman" w:cs="Times New Roman" w:hint="eastAsia"/>
          <w:color w:val="000000"/>
          <w:sz w:val="32"/>
          <w:szCs w:val="32"/>
        </w:rPr>
        <w:lastRenderedPageBreak/>
        <w:t>城市建设与管理处</w:t>
      </w:r>
      <w:r w:rsidRPr="008E4886">
        <w:rPr>
          <w:rFonts w:ascii="Times New Roman" w:eastAsia="仿宋" w:hAnsi="Times New Roman" w:cs="Times New Roman"/>
          <w:color w:val="000000"/>
          <w:sz w:val="32"/>
          <w:szCs w:val="32"/>
        </w:rPr>
        <w:t>、村镇建设处、房地产市场监管处</w:t>
      </w:r>
      <w:r w:rsidRPr="008E4886">
        <w:rPr>
          <w:rFonts w:ascii="Times New Roman" w:eastAsia="仿宋" w:hAnsi="Times New Roman" w:cs="Times New Roman" w:hint="eastAsia"/>
          <w:color w:val="000000"/>
          <w:sz w:val="32"/>
          <w:szCs w:val="32"/>
        </w:rPr>
        <w:t>、</w:t>
      </w:r>
      <w:r w:rsidRPr="008E4886">
        <w:rPr>
          <w:rFonts w:ascii="Times New Roman" w:eastAsia="仿宋" w:hAnsi="Times New Roman" w:cs="Times New Roman"/>
          <w:color w:val="000000"/>
          <w:spacing w:val="7"/>
          <w:sz w:val="32"/>
          <w:szCs w:val="32"/>
          <w:shd w:val="clear" w:color="auto" w:fill="FFFFFF"/>
        </w:rPr>
        <w:t>省</w:t>
      </w:r>
      <w:r w:rsidRPr="008E4886">
        <w:rPr>
          <w:rFonts w:ascii="Times New Roman" w:eastAsia="仿宋" w:hAnsi="Times New Roman" w:cs="Times New Roman"/>
          <w:bCs/>
          <w:color w:val="000000"/>
          <w:sz w:val="32"/>
          <w:szCs w:val="32"/>
        </w:rPr>
        <w:t>建设工程质量安全总站等</w:t>
      </w:r>
      <w:r w:rsidRPr="008E4886">
        <w:rPr>
          <w:rFonts w:ascii="Times New Roman" w:eastAsia="仿宋" w:hAnsi="Times New Roman" w:cs="Times New Roman"/>
          <w:color w:val="000000"/>
          <w:sz w:val="32"/>
          <w:szCs w:val="32"/>
        </w:rPr>
        <w:t>配合，</w:t>
      </w:r>
      <w:r w:rsidRPr="008E4886">
        <w:rPr>
          <w:rFonts w:ascii="Times New Roman" w:eastAsia="仿宋" w:hAnsi="仿宋" w:cs="Times New Roman"/>
          <w:sz w:val="32"/>
          <w:szCs w:val="32"/>
        </w:rPr>
        <w:t>根据需要</w:t>
      </w:r>
      <w:r w:rsidRPr="008E4886">
        <w:rPr>
          <w:rFonts w:ascii="Times New Roman" w:eastAsia="仿宋" w:hAnsi="仿宋" w:cs="Times New Roman" w:hint="eastAsia"/>
          <w:sz w:val="32"/>
          <w:szCs w:val="32"/>
        </w:rPr>
        <w:t>开展</w:t>
      </w:r>
      <w:r w:rsidRPr="008E4886">
        <w:rPr>
          <w:rFonts w:ascii="Times New Roman" w:eastAsia="仿宋" w:hAnsi="仿宋" w:cs="Times New Roman"/>
          <w:sz w:val="32"/>
          <w:szCs w:val="32"/>
        </w:rPr>
        <w:t>临时建筑搭建、过渡性安置房建设等</w:t>
      </w:r>
      <w:r w:rsidRPr="008E4886">
        <w:rPr>
          <w:rFonts w:ascii="Times New Roman" w:eastAsia="仿宋" w:hAnsi="仿宋" w:cs="Times New Roman" w:hint="eastAsia"/>
          <w:sz w:val="32"/>
          <w:szCs w:val="32"/>
        </w:rPr>
        <w:t>技术</w:t>
      </w:r>
      <w:r w:rsidRPr="008E4886">
        <w:rPr>
          <w:rFonts w:ascii="Times New Roman" w:eastAsia="仿宋" w:hAnsi="仿宋" w:cs="Times New Roman"/>
          <w:sz w:val="32"/>
          <w:szCs w:val="32"/>
        </w:rPr>
        <w:t>指导工作</w:t>
      </w:r>
      <w:r w:rsidRPr="008E4886">
        <w:rPr>
          <w:rFonts w:ascii="Times New Roman" w:eastAsia="仿宋" w:hAnsi="仿宋" w:cs="Times New Roman" w:hint="eastAsia"/>
          <w:sz w:val="32"/>
          <w:szCs w:val="32"/>
        </w:rPr>
        <w:t>，</w:t>
      </w:r>
      <w:r w:rsidRPr="008E4886">
        <w:rPr>
          <w:rFonts w:ascii="Times New Roman" w:eastAsia="仿宋" w:hAnsi="仿宋" w:cs="Times New Roman"/>
          <w:sz w:val="32"/>
          <w:szCs w:val="32"/>
        </w:rPr>
        <w:t>包括因地制宜地制定灾民简易住房建设的方案及技术措施</w:t>
      </w:r>
      <w:r w:rsidRPr="008E4886">
        <w:rPr>
          <w:rFonts w:ascii="Times New Roman" w:eastAsia="仿宋" w:hAnsi="仿宋" w:cs="Times New Roman" w:hint="eastAsia"/>
          <w:sz w:val="32"/>
          <w:szCs w:val="32"/>
        </w:rPr>
        <w:t>，</w:t>
      </w:r>
      <w:r w:rsidRPr="008E4886">
        <w:rPr>
          <w:rFonts w:ascii="Times New Roman" w:eastAsia="仿宋" w:hAnsi="仿宋" w:cs="Times New Roman"/>
          <w:sz w:val="32"/>
          <w:szCs w:val="32"/>
        </w:rPr>
        <w:t>组织有关工程技术人员为灾民简易住房建设提供技术</w:t>
      </w:r>
      <w:r w:rsidRPr="008E4886">
        <w:rPr>
          <w:rFonts w:ascii="Times New Roman" w:eastAsia="仿宋" w:hAnsi="仿宋" w:cs="Times New Roman" w:hint="eastAsia"/>
          <w:sz w:val="32"/>
          <w:szCs w:val="32"/>
        </w:rPr>
        <w:t>支持</w:t>
      </w:r>
      <w:r w:rsidRPr="008E4886">
        <w:rPr>
          <w:rFonts w:ascii="Times New Roman" w:eastAsia="仿宋" w:hAnsi="仿宋" w:cs="Times New Roman"/>
          <w:sz w:val="32"/>
          <w:szCs w:val="32"/>
        </w:rPr>
        <w:t>。</w:t>
      </w:r>
    </w:p>
    <w:p w:rsidR="009D039A" w:rsidRPr="008E4886" w:rsidRDefault="009D039A" w:rsidP="00225B80">
      <w:pPr>
        <w:spacing w:line="600" w:lineRule="exact"/>
        <w:ind w:firstLineChars="200" w:firstLine="643"/>
        <w:outlineLvl w:val="2"/>
        <w:rPr>
          <w:rFonts w:ascii="Times New Roman" w:eastAsia="仿宋" w:hAnsi="Times New Roman" w:cs="Times New Roman"/>
          <w:b/>
          <w:color w:val="000000"/>
          <w:sz w:val="32"/>
          <w:szCs w:val="32"/>
        </w:rPr>
      </w:pPr>
      <w:r w:rsidRPr="008E4886">
        <w:rPr>
          <w:rFonts w:ascii="Times New Roman" w:eastAsia="仿宋" w:hAnsi="Times New Roman" w:cs="Times New Roman" w:hint="eastAsia"/>
          <w:b/>
          <w:sz w:val="32"/>
          <w:szCs w:val="32"/>
        </w:rPr>
        <w:t>6</w:t>
      </w:r>
      <w:r w:rsidRPr="008E4886">
        <w:rPr>
          <w:rFonts w:ascii="Times New Roman" w:eastAsia="仿宋" w:hAnsi="Times New Roman" w:cs="Times New Roman"/>
          <w:b/>
          <w:sz w:val="32"/>
          <w:szCs w:val="32"/>
        </w:rPr>
        <w:t>.1.</w:t>
      </w:r>
      <w:r w:rsidRPr="008E4886">
        <w:rPr>
          <w:rFonts w:ascii="Times New Roman" w:eastAsia="仿宋" w:hAnsi="Times New Roman" w:cs="Times New Roman" w:hint="eastAsia"/>
          <w:b/>
          <w:sz w:val="32"/>
          <w:szCs w:val="32"/>
        </w:rPr>
        <w:t xml:space="preserve">7 </w:t>
      </w:r>
      <w:r w:rsidRPr="008E4886">
        <w:rPr>
          <w:rFonts w:ascii="Times New Roman" w:eastAsia="仿宋" w:hAnsi="仿宋" w:cs="Times New Roman"/>
          <w:b/>
          <w:sz w:val="32"/>
          <w:szCs w:val="32"/>
        </w:rPr>
        <w:t>震害</w:t>
      </w:r>
      <w:r w:rsidRPr="008E4886">
        <w:rPr>
          <w:rFonts w:ascii="Times New Roman" w:eastAsia="仿宋" w:hAnsi="仿宋" w:cs="Times New Roman" w:hint="eastAsia"/>
          <w:b/>
          <w:sz w:val="32"/>
          <w:szCs w:val="32"/>
        </w:rPr>
        <w:t>调查</w:t>
      </w:r>
    </w:p>
    <w:p w:rsidR="009D039A" w:rsidRPr="008E4886" w:rsidRDefault="009D039A" w:rsidP="00225B80">
      <w:pPr>
        <w:spacing w:line="600" w:lineRule="exact"/>
        <w:ind w:firstLineChars="200" w:firstLine="640"/>
        <w:rPr>
          <w:rFonts w:ascii="Times New Roman" w:eastAsia="仿宋" w:hAnsi="仿宋" w:cs="Times New Roman"/>
          <w:sz w:val="32"/>
          <w:szCs w:val="32"/>
        </w:rPr>
      </w:pPr>
      <w:r w:rsidRPr="008E4886">
        <w:rPr>
          <w:rFonts w:ascii="Times New Roman" w:eastAsia="仿宋" w:hAnsi="仿宋" w:cs="Times New Roman"/>
          <w:sz w:val="32"/>
          <w:szCs w:val="32"/>
        </w:rPr>
        <w:t>勘察设计与科学技术处牵头</w:t>
      </w:r>
      <w:r w:rsidRPr="008E4886">
        <w:rPr>
          <w:rFonts w:ascii="Times New Roman" w:eastAsia="仿宋" w:hAnsi="仿宋" w:cs="Times New Roman" w:hint="eastAsia"/>
          <w:sz w:val="32"/>
          <w:szCs w:val="32"/>
        </w:rPr>
        <w:t>，工程质量安全监管处、</w:t>
      </w:r>
      <w:r w:rsidRPr="008E4886">
        <w:rPr>
          <w:rFonts w:ascii="Times New Roman" w:eastAsia="仿宋" w:hAnsi="Times New Roman" w:cs="Times New Roman"/>
          <w:color w:val="000000"/>
          <w:sz w:val="32"/>
          <w:szCs w:val="32"/>
        </w:rPr>
        <w:t>标准定额处</w:t>
      </w:r>
      <w:r w:rsidRPr="008E4886">
        <w:rPr>
          <w:rFonts w:ascii="Times New Roman" w:eastAsia="仿宋" w:hAnsi="Times New Roman" w:cs="Times New Roman" w:hint="eastAsia"/>
          <w:color w:val="000000"/>
          <w:sz w:val="32"/>
          <w:szCs w:val="32"/>
        </w:rPr>
        <w:t>、</w:t>
      </w:r>
      <w:r w:rsidRPr="008E4886">
        <w:rPr>
          <w:rFonts w:ascii="Times New Roman" w:eastAsia="仿宋" w:hAnsi="Times New Roman" w:cs="Times New Roman"/>
          <w:color w:val="000000"/>
          <w:sz w:val="32"/>
          <w:szCs w:val="32"/>
        </w:rPr>
        <w:t>房地产市场监管处</w:t>
      </w:r>
      <w:r w:rsidRPr="008E4886">
        <w:rPr>
          <w:rFonts w:ascii="Times New Roman" w:eastAsia="仿宋" w:hAnsi="Times New Roman" w:cs="Times New Roman" w:hint="eastAsia"/>
          <w:color w:val="000000"/>
          <w:sz w:val="32"/>
          <w:szCs w:val="32"/>
        </w:rPr>
        <w:t>、</w:t>
      </w:r>
      <w:r w:rsidRPr="008E4886">
        <w:rPr>
          <w:rFonts w:ascii="Times New Roman" w:eastAsia="仿宋" w:hAnsi="仿宋" w:cs="Times New Roman" w:hint="eastAsia"/>
          <w:sz w:val="32"/>
          <w:szCs w:val="32"/>
        </w:rPr>
        <w:t>村镇</w:t>
      </w:r>
      <w:r w:rsidRPr="008E4886">
        <w:rPr>
          <w:rFonts w:ascii="Times New Roman" w:eastAsia="仿宋" w:hAnsi="仿宋" w:cs="Times New Roman"/>
          <w:sz w:val="32"/>
          <w:szCs w:val="32"/>
        </w:rPr>
        <w:t>建设处</w:t>
      </w:r>
      <w:r w:rsidRPr="008E4886">
        <w:rPr>
          <w:rFonts w:ascii="Times New Roman" w:eastAsia="仿宋" w:hAnsi="仿宋" w:cs="Times New Roman" w:hint="eastAsia"/>
          <w:sz w:val="32"/>
          <w:szCs w:val="32"/>
        </w:rPr>
        <w:t>、城市建设与管理处、景观</w:t>
      </w:r>
      <w:r w:rsidRPr="008E4886">
        <w:rPr>
          <w:rFonts w:ascii="Times New Roman" w:eastAsia="仿宋" w:hAnsi="仿宋" w:cs="Times New Roman"/>
          <w:sz w:val="32"/>
          <w:szCs w:val="32"/>
        </w:rPr>
        <w:t>园林处</w:t>
      </w:r>
      <w:r w:rsidRPr="008E4886">
        <w:rPr>
          <w:rFonts w:ascii="Times New Roman" w:eastAsia="仿宋" w:hAnsi="仿宋" w:cs="Times New Roman" w:hint="eastAsia"/>
          <w:sz w:val="32"/>
          <w:szCs w:val="32"/>
        </w:rPr>
        <w:t>、工程质量安全监管处、</w:t>
      </w:r>
      <w:r w:rsidRPr="008E4886">
        <w:rPr>
          <w:rFonts w:ascii="Times New Roman" w:eastAsia="仿宋" w:hAnsi="仿宋" w:cs="Times New Roman"/>
          <w:kern w:val="0"/>
          <w:sz w:val="32"/>
          <w:szCs w:val="32"/>
        </w:rPr>
        <w:t>省建设工程质量安全监督总站</w:t>
      </w:r>
      <w:r w:rsidRPr="008E4886">
        <w:rPr>
          <w:rFonts w:ascii="Times New Roman" w:eastAsia="仿宋" w:hAnsi="仿宋" w:cs="Times New Roman" w:hint="eastAsia"/>
          <w:kern w:val="0"/>
          <w:sz w:val="32"/>
          <w:szCs w:val="32"/>
        </w:rPr>
        <w:t>、</w:t>
      </w:r>
      <w:r w:rsidRPr="008E4886">
        <w:rPr>
          <w:rFonts w:ascii="Times New Roman" w:eastAsia="仿宋" w:hAnsi="Times New Roman" w:cs="Times New Roman"/>
          <w:color w:val="000000"/>
          <w:sz w:val="32"/>
          <w:szCs w:val="32"/>
        </w:rPr>
        <w:t>省建设工程消防和勘察设计技术中心等配合</w:t>
      </w:r>
      <w:r w:rsidRPr="008E4886">
        <w:rPr>
          <w:rFonts w:ascii="Times New Roman" w:eastAsia="仿宋" w:hAnsi="Times New Roman" w:cs="Times New Roman" w:hint="eastAsia"/>
          <w:color w:val="000000"/>
          <w:sz w:val="32"/>
          <w:szCs w:val="32"/>
        </w:rPr>
        <w:t>，统筹组织指导</w:t>
      </w:r>
      <w:r w:rsidRPr="008E4886">
        <w:rPr>
          <w:rFonts w:ascii="Times New Roman" w:eastAsia="仿宋" w:hAnsi="Times New Roman" w:cs="Times New Roman"/>
          <w:color w:val="000000"/>
          <w:sz w:val="32"/>
          <w:szCs w:val="32"/>
          <w:shd w:val="clear" w:color="auto" w:fill="FFFFFF"/>
        </w:rPr>
        <w:t>房屋建筑安全性应急评估队伍</w:t>
      </w:r>
      <w:r w:rsidRPr="008E4886">
        <w:rPr>
          <w:rFonts w:ascii="Times New Roman" w:eastAsia="仿宋" w:hAnsi="Times New Roman" w:cs="Times New Roman" w:hint="eastAsia"/>
          <w:color w:val="000000"/>
          <w:sz w:val="32"/>
          <w:szCs w:val="32"/>
          <w:shd w:val="clear" w:color="auto" w:fill="FFFFFF"/>
        </w:rPr>
        <w:t>、</w:t>
      </w:r>
      <w:r w:rsidRPr="008E4886">
        <w:rPr>
          <w:rFonts w:ascii="Times New Roman" w:eastAsia="仿宋" w:hAnsi="Times New Roman" w:cs="Times New Roman"/>
          <w:color w:val="000000"/>
          <w:sz w:val="32"/>
          <w:szCs w:val="32"/>
        </w:rPr>
        <w:t>市政</w:t>
      </w:r>
      <w:r w:rsidRPr="008E4886">
        <w:rPr>
          <w:rFonts w:ascii="Times New Roman" w:eastAsia="仿宋" w:hAnsi="Times New Roman" w:cs="Times New Roman" w:hint="eastAsia"/>
          <w:color w:val="000000"/>
          <w:sz w:val="32"/>
          <w:szCs w:val="32"/>
        </w:rPr>
        <w:t>公用</w:t>
      </w:r>
      <w:r w:rsidRPr="008E4886">
        <w:rPr>
          <w:rFonts w:ascii="Times New Roman" w:eastAsia="仿宋" w:hAnsi="Times New Roman" w:cs="Times New Roman"/>
          <w:color w:val="000000"/>
          <w:sz w:val="32"/>
          <w:szCs w:val="32"/>
        </w:rPr>
        <w:t>基础设施应急抢险队伍</w:t>
      </w:r>
      <w:r w:rsidRPr="008E4886">
        <w:rPr>
          <w:rFonts w:ascii="Times New Roman" w:eastAsia="仿宋" w:hAnsi="Times New Roman" w:cs="Times New Roman" w:hint="eastAsia"/>
          <w:color w:val="000000"/>
          <w:sz w:val="32"/>
          <w:szCs w:val="32"/>
        </w:rPr>
        <w:t>、</w:t>
      </w:r>
      <w:r w:rsidRPr="008E4886">
        <w:rPr>
          <w:rFonts w:ascii="Times New Roman" w:eastAsia="仿宋" w:hAnsi="Times New Roman" w:cs="Times New Roman"/>
          <w:color w:val="000000"/>
          <w:sz w:val="32"/>
          <w:szCs w:val="32"/>
        </w:rPr>
        <w:t>工程震害考察专家组</w:t>
      </w:r>
      <w:r w:rsidRPr="008E4886">
        <w:rPr>
          <w:rFonts w:ascii="Times New Roman" w:eastAsia="仿宋" w:hAnsi="Times New Roman" w:cs="Times New Roman" w:hint="eastAsia"/>
          <w:color w:val="000000"/>
          <w:sz w:val="32"/>
          <w:szCs w:val="32"/>
        </w:rPr>
        <w:t>及相关专业技术人员，深入调查</w:t>
      </w:r>
      <w:r w:rsidRPr="008E4886">
        <w:rPr>
          <w:rFonts w:ascii="Times New Roman" w:eastAsia="仿宋" w:hAnsi="仿宋" w:cs="Times New Roman" w:hint="eastAsia"/>
          <w:sz w:val="32"/>
          <w:szCs w:val="32"/>
        </w:rPr>
        <w:t>评估</w:t>
      </w:r>
      <w:r w:rsidRPr="008E4886">
        <w:rPr>
          <w:rFonts w:ascii="Times New Roman" w:eastAsia="仿宋" w:hAnsi="仿宋" w:cs="Times New Roman"/>
          <w:sz w:val="32"/>
          <w:szCs w:val="32"/>
        </w:rPr>
        <w:t>城镇、农村居民住房</w:t>
      </w:r>
      <w:r w:rsidRPr="008E4886">
        <w:rPr>
          <w:rFonts w:ascii="Times New Roman" w:eastAsia="仿宋" w:hAnsi="仿宋" w:cs="Times New Roman" w:hint="eastAsia"/>
          <w:sz w:val="32"/>
          <w:szCs w:val="32"/>
        </w:rPr>
        <w:t>，</w:t>
      </w:r>
      <w:r w:rsidRPr="008E4886">
        <w:rPr>
          <w:rFonts w:ascii="宋体" w:eastAsia="仿宋" w:hAnsi="仿宋" w:cs="Times New Roman" w:hint="eastAsia"/>
          <w:sz w:val="32"/>
          <w:szCs w:val="32"/>
        </w:rPr>
        <w:t>城市园林、景观、雕塑</w:t>
      </w:r>
      <w:r w:rsidRPr="008E4886">
        <w:rPr>
          <w:rFonts w:ascii="Times New Roman" w:eastAsia="仿宋" w:hAnsi="仿宋" w:cs="Times New Roman"/>
          <w:sz w:val="32"/>
          <w:szCs w:val="32"/>
        </w:rPr>
        <w:t>和市政公用基础设施震害</w:t>
      </w:r>
      <w:r w:rsidRPr="008E4886">
        <w:rPr>
          <w:rFonts w:ascii="Times New Roman" w:eastAsia="仿宋" w:hAnsi="Times New Roman" w:cs="Times New Roman"/>
          <w:color w:val="000000"/>
          <w:sz w:val="32"/>
          <w:szCs w:val="32"/>
        </w:rPr>
        <w:t>破坏</w:t>
      </w:r>
      <w:r w:rsidRPr="008E4886">
        <w:rPr>
          <w:rFonts w:ascii="Times New Roman" w:eastAsia="仿宋" w:hAnsi="仿宋" w:cs="Times New Roman" w:hint="eastAsia"/>
          <w:sz w:val="32"/>
          <w:szCs w:val="32"/>
        </w:rPr>
        <w:t>情况，</w:t>
      </w:r>
      <w:r w:rsidRPr="008E4886">
        <w:rPr>
          <w:rFonts w:ascii="Times New Roman" w:eastAsia="仿宋" w:hAnsi="仿宋" w:cs="Times New Roman"/>
          <w:sz w:val="32"/>
          <w:szCs w:val="32"/>
        </w:rPr>
        <w:t>并汇总形成震害调查报告</w:t>
      </w:r>
      <w:r w:rsidRPr="008E4886">
        <w:rPr>
          <w:rFonts w:ascii="Times New Roman" w:eastAsia="仿宋" w:hAnsi="仿宋" w:cs="Times New Roman" w:hint="eastAsia"/>
          <w:sz w:val="32"/>
          <w:szCs w:val="32"/>
        </w:rPr>
        <w:t>。</w:t>
      </w:r>
    </w:p>
    <w:bookmarkEnd w:id="212"/>
    <w:bookmarkEnd w:id="213"/>
    <w:bookmarkEnd w:id="214"/>
    <w:bookmarkEnd w:id="215"/>
    <w:p w:rsidR="009D039A" w:rsidRPr="008E4886" w:rsidRDefault="009D039A" w:rsidP="00225B80">
      <w:pPr>
        <w:spacing w:line="600" w:lineRule="exact"/>
        <w:ind w:firstLineChars="200" w:firstLine="643"/>
        <w:outlineLvl w:val="2"/>
        <w:rPr>
          <w:rFonts w:ascii="Times New Roman" w:eastAsia="仿宋" w:hAnsi="仿宋" w:cs="Times New Roman"/>
          <w:b/>
          <w:sz w:val="32"/>
          <w:szCs w:val="32"/>
        </w:rPr>
      </w:pPr>
      <w:r w:rsidRPr="008E4886">
        <w:rPr>
          <w:rFonts w:ascii="Times New Roman" w:eastAsia="仿宋" w:hAnsi="Times New Roman" w:cs="Times New Roman" w:hint="eastAsia"/>
          <w:b/>
          <w:color w:val="000000"/>
          <w:sz w:val="32"/>
          <w:szCs w:val="32"/>
        </w:rPr>
        <w:t>6</w:t>
      </w:r>
      <w:r w:rsidRPr="008E4886">
        <w:rPr>
          <w:rFonts w:ascii="Times New Roman" w:eastAsia="仿宋" w:hAnsi="Times New Roman" w:cs="Times New Roman"/>
          <w:b/>
          <w:color w:val="000000"/>
          <w:sz w:val="32"/>
          <w:szCs w:val="32"/>
        </w:rPr>
        <w:t>.1.</w:t>
      </w:r>
      <w:r w:rsidRPr="008E4886">
        <w:rPr>
          <w:rFonts w:ascii="Times New Roman" w:eastAsia="仿宋" w:hAnsi="Times New Roman" w:cs="Times New Roman" w:hint="eastAsia"/>
          <w:b/>
          <w:color w:val="000000"/>
          <w:sz w:val="32"/>
          <w:szCs w:val="32"/>
        </w:rPr>
        <w:t>8</w:t>
      </w:r>
      <w:r w:rsidRPr="008E4886">
        <w:rPr>
          <w:rFonts w:ascii="Times New Roman" w:eastAsia="仿宋" w:hAnsi="Times New Roman" w:cs="Times New Roman"/>
          <w:b/>
          <w:color w:val="000000"/>
          <w:sz w:val="32"/>
          <w:szCs w:val="32"/>
        </w:rPr>
        <w:t>灾损评估</w:t>
      </w:r>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hint="eastAsia"/>
          <w:color w:val="000000"/>
          <w:sz w:val="32"/>
          <w:szCs w:val="32"/>
        </w:rPr>
        <w:t>计划</w:t>
      </w:r>
      <w:r w:rsidRPr="008E4886">
        <w:rPr>
          <w:rFonts w:ascii="Times New Roman" w:eastAsia="仿宋" w:hAnsi="Times New Roman" w:cs="Times New Roman"/>
          <w:color w:val="000000"/>
          <w:sz w:val="32"/>
          <w:szCs w:val="32"/>
        </w:rPr>
        <w:t>财务处牵头，勘察设计与科学技术处、</w:t>
      </w:r>
      <w:r w:rsidRPr="008E4886">
        <w:rPr>
          <w:rFonts w:ascii="Times New Roman" w:eastAsia="仿宋" w:hAnsi="Times New Roman" w:cs="Times New Roman" w:hint="eastAsia"/>
          <w:color w:val="000000"/>
          <w:sz w:val="32"/>
          <w:szCs w:val="32"/>
        </w:rPr>
        <w:t>房地产市场监管处、城市建设与管理处</w:t>
      </w:r>
      <w:r w:rsidRPr="008E4886">
        <w:rPr>
          <w:rFonts w:ascii="Times New Roman" w:eastAsia="仿宋" w:hAnsi="Times New Roman" w:cs="Times New Roman"/>
          <w:color w:val="000000"/>
          <w:sz w:val="32"/>
          <w:szCs w:val="32"/>
        </w:rPr>
        <w:t>、村镇建设处、</w:t>
      </w:r>
      <w:r w:rsidRPr="008E4886">
        <w:rPr>
          <w:rFonts w:ascii="Times New Roman" w:eastAsia="仿宋" w:hAnsi="Times New Roman" w:cs="Times New Roman" w:hint="eastAsia"/>
          <w:color w:val="000000"/>
          <w:sz w:val="32"/>
          <w:szCs w:val="32"/>
        </w:rPr>
        <w:t>景观园林处、</w:t>
      </w:r>
      <w:r w:rsidRPr="008E4886">
        <w:rPr>
          <w:rFonts w:ascii="Times New Roman" w:eastAsia="仿宋" w:hAnsi="Times New Roman" w:cs="Times New Roman"/>
          <w:color w:val="000000"/>
          <w:sz w:val="32"/>
          <w:szCs w:val="32"/>
        </w:rPr>
        <w:t>标准定额处</w:t>
      </w:r>
      <w:r w:rsidRPr="008E4886">
        <w:rPr>
          <w:rFonts w:ascii="Times New Roman" w:eastAsia="仿宋" w:hAnsi="Times New Roman" w:cs="Times New Roman" w:hint="eastAsia"/>
          <w:color w:val="000000"/>
          <w:sz w:val="32"/>
          <w:szCs w:val="32"/>
        </w:rPr>
        <w:t>、工程</w:t>
      </w:r>
      <w:r w:rsidRPr="008E4886">
        <w:rPr>
          <w:rFonts w:ascii="Times New Roman" w:eastAsia="仿宋" w:hAnsi="Times New Roman" w:cs="Times New Roman"/>
          <w:color w:val="000000"/>
          <w:sz w:val="32"/>
          <w:szCs w:val="32"/>
        </w:rPr>
        <w:t>质量安全监管处、省建设工程质量安全总站</w:t>
      </w:r>
      <w:r w:rsidRPr="008E4886">
        <w:rPr>
          <w:rFonts w:ascii="Times New Roman" w:eastAsia="仿宋" w:hAnsi="Times New Roman" w:cs="Times New Roman" w:hint="eastAsia"/>
          <w:color w:val="000000"/>
          <w:sz w:val="32"/>
          <w:szCs w:val="32"/>
        </w:rPr>
        <w:t>、</w:t>
      </w:r>
      <w:r w:rsidRPr="008E4886">
        <w:rPr>
          <w:rFonts w:ascii="Times New Roman" w:eastAsia="仿宋" w:hAnsi="Times New Roman" w:cs="Times New Roman"/>
          <w:color w:val="000000"/>
          <w:sz w:val="32"/>
          <w:szCs w:val="32"/>
        </w:rPr>
        <w:t>省建设工程消防和勘察设计技术中心等配合</w:t>
      </w:r>
      <w:r w:rsidRPr="008E4886">
        <w:rPr>
          <w:rFonts w:ascii="Times New Roman" w:eastAsia="仿宋" w:hAnsi="Times New Roman" w:cs="Times New Roman" w:hint="eastAsia"/>
          <w:color w:val="000000"/>
          <w:sz w:val="32"/>
          <w:szCs w:val="32"/>
        </w:rPr>
        <w:t>，</w:t>
      </w:r>
      <w:r w:rsidRPr="008E4886">
        <w:rPr>
          <w:rFonts w:ascii="Times New Roman" w:eastAsia="仿宋" w:hAnsi="仿宋" w:cs="Times New Roman"/>
          <w:sz w:val="32"/>
          <w:szCs w:val="32"/>
        </w:rPr>
        <w:t>综合协调灾区城镇、农村居民住房、</w:t>
      </w:r>
      <w:r w:rsidRPr="008E4886">
        <w:rPr>
          <w:rFonts w:ascii="宋体" w:eastAsia="仿宋" w:hAnsi="仿宋" w:cs="Times New Roman" w:hint="eastAsia"/>
          <w:sz w:val="32"/>
          <w:szCs w:val="32"/>
        </w:rPr>
        <w:t>城市园林、景观、雕塑</w:t>
      </w:r>
      <w:r w:rsidRPr="008E4886">
        <w:rPr>
          <w:rFonts w:ascii="Times New Roman" w:eastAsia="仿宋" w:hAnsi="仿宋" w:cs="Times New Roman"/>
          <w:sz w:val="32"/>
          <w:szCs w:val="32"/>
        </w:rPr>
        <w:t>和市政公用基础设施震害损失的汇总、上报工作</w:t>
      </w:r>
      <w:r w:rsidRPr="008E4886">
        <w:rPr>
          <w:rFonts w:ascii="Times New Roman" w:eastAsia="仿宋" w:hAnsi="Times New Roman" w:cs="Times New Roman"/>
          <w:color w:val="000000"/>
          <w:sz w:val="32"/>
          <w:szCs w:val="32"/>
        </w:rPr>
        <w:t>，形成</w:t>
      </w:r>
      <w:r w:rsidRPr="008E4886">
        <w:rPr>
          <w:rFonts w:ascii="Times New Roman" w:eastAsia="仿宋" w:hAnsi="仿宋" w:cs="Times New Roman"/>
          <w:sz w:val="32"/>
          <w:szCs w:val="32"/>
        </w:rPr>
        <w:t>震害</w:t>
      </w:r>
      <w:r w:rsidRPr="008E4886">
        <w:rPr>
          <w:rFonts w:ascii="Times New Roman" w:eastAsia="仿宋" w:hAnsi="Times New Roman" w:cs="Times New Roman"/>
          <w:color w:val="000000"/>
          <w:sz w:val="32"/>
          <w:szCs w:val="32"/>
        </w:rPr>
        <w:t>损失评估报告</w:t>
      </w:r>
      <w:r w:rsidRPr="008E4886">
        <w:rPr>
          <w:rFonts w:ascii="Times New Roman" w:eastAsia="仿宋" w:hAnsi="Times New Roman" w:cs="Times New Roman" w:hint="eastAsia"/>
          <w:color w:val="000000"/>
          <w:sz w:val="32"/>
          <w:szCs w:val="32"/>
        </w:rPr>
        <w:t>，</w:t>
      </w:r>
      <w:r w:rsidRPr="008E4886">
        <w:rPr>
          <w:rFonts w:ascii="Times New Roman" w:eastAsia="仿宋" w:hAnsi="Times New Roman" w:cs="Times New Roman"/>
          <w:color w:val="000000"/>
          <w:sz w:val="32"/>
          <w:szCs w:val="32"/>
        </w:rPr>
        <w:t>按要求上报省抗震救灾指挥</w:t>
      </w:r>
      <w:r w:rsidRPr="008E4886">
        <w:rPr>
          <w:rFonts w:ascii="Times New Roman" w:eastAsia="仿宋" w:hAnsi="Times New Roman" w:cs="Times New Roman"/>
          <w:color w:val="000000"/>
          <w:sz w:val="32"/>
          <w:szCs w:val="32"/>
        </w:rPr>
        <w:lastRenderedPageBreak/>
        <w:t>部、住房城乡建设部。</w:t>
      </w:r>
    </w:p>
    <w:p w:rsidR="009D039A" w:rsidRPr="008E4886" w:rsidRDefault="009D039A" w:rsidP="00225B80">
      <w:pPr>
        <w:spacing w:line="600" w:lineRule="exact"/>
        <w:ind w:firstLineChars="200" w:firstLine="643"/>
        <w:outlineLvl w:val="2"/>
        <w:rPr>
          <w:rFonts w:ascii="Times New Roman" w:eastAsia="仿宋" w:hAnsi="仿宋" w:cs="Times New Roman"/>
          <w:b/>
          <w:sz w:val="32"/>
          <w:szCs w:val="32"/>
        </w:rPr>
      </w:pPr>
      <w:r w:rsidRPr="008E4886">
        <w:rPr>
          <w:rFonts w:ascii="Times New Roman" w:eastAsia="仿宋" w:hAnsi="Times New Roman" w:cs="Times New Roman" w:hint="eastAsia"/>
          <w:b/>
          <w:color w:val="000000"/>
          <w:sz w:val="32"/>
          <w:szCs w:val="32"/>
        </w:rPr>
        <w:t>6</w:t>
      </w:r>
      <w:r w:rsidRPr="008E4886">
        <w:rPr>
          <w:rFonts w:ascii="Times New Roman" w:eastAsia="仿宋" w:hAnsi="Times New Roman" w:cs="Times New Roman"/>
          <w:b/>
          <w:color w:val="000000"/>
          <w:sz w:val="32"/>
          <w:szCs w:val="32"/>
        </w:rPr>
        <w:t>.1.</w:t>
      </w:r>
      <w:r w:rsidRPr="008E4886">
        <w:rPr>
          <w:rFonts w:ascii="Times New Roman" w:eastAsia="仿宋" w:hAnsi="Times New Roman" w:cs="Times New Roman" w:hint="eastAsia"/>
          <w:b/>
          <w:color w:val="000000"/>
          <w:sz w:val="32"/>
          <w:szCs w:val="32"/>
        </w:rPr>
        <w:t>9</w:t>
      </w:r>
      <w:r w:rsidRPr="008E4886">
        <w:rPr>
          <w:rFonts w:ascii="Times New Roman" w:eastAsia="仿宋" w:hAnsi="Times New Roman" w:cs="Times New Roman"/>
          <w:b/>
          <w:color w:val="000000"/>
          <w:sz w:val="32"/>
          <w:szCs w:val="32"/>
        </w:rPr>
        <w:t>灾区市（州）、县（市、区）应急处置</w:t>
      </w:r>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灾区市（州）、县（市、区）住房城乡建设</w:t>
      </w:r>
      <w:r w:rsidRPr="008E4886">
        <w:rPr>
          <w:rFonts w:ascii="Times New Roman" w:eastAsia="仿宋" w:hAnsi="Times New Roman" w:cs="Times New Roman" w:hint="eastAsia"/>
          <w:color w:val="000000"/>
          <w:sz w:val="32"/>
          <w:szCs w:val="32"/>
        </w:rPr>
        <w:t>主管部门</w:t>
      </w:r>
      <w:r w:rsidRPr="008E4886">
        <w:rPr>
          <w:rFonts w:ascii="Times New Roman" w:eastAsia="仿宋" w:hAnsi="Times New Roman" w:cs="Times New Roman"/>
          <w:color w:val="000000"/>
          <w:sz w:val="32"/>
          <w:szCs w:val="32"/>
        </w:rPr>
        <w:t>迅速响应，全力组织本系统干部职工、工程技术人员和有关生产经营单位投入抗震救灾工作。</w:t>
      </w:r>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hint="eastAsia"/>
          <w:color w:val="000000"/>
          <w:sz w:val="32"/>
          <w:szCs w:val="32"/>
        </w:rPr>
        <w:t>（</w:t>
      </w:r>
      <w:r w:rsidRPr="008E4886">
        <w:rPr>
          <w:rFonts w:ascii="Times New Roman" w:eastAsia="仿宋" w:hAnsi="Times New Roman" w:cs="Times New Roman" w:hint="eastAsia"/>
          <w:color w:val="000000"/>
          <w:sz w:val="32"/>
          <w:szCs w:val="32"/>
        </w:rPr>
        <w:t>1</w:t>
      </w:r>
      <w:r w:rsidRPr="008E4886">
        <w:rPr>
          <w:rFonts w:ascii="Times New Roman" w:eastAsia="仿宋" w:hAnsi="Times New Roman" w:cs="Times New Roman" w:hint="eastAsia"/>
          <w:color w:val="000000"/>
          <w:sz w:val="32"/>
          <w:szCs w:val="32"/>
        </w:rPr>
        <w:t>）</w:t>
      </w:r>
      <w:r w:rsidRPr="008E4886">
        <w:rPr>
          <w:rFonts w:ascii="Times New Roman" w:eastAsia="仿宋" w:hAnsi="Times New Roman" w:cs="Times New Roman"/>
          <w:color w:val="000000"/>
          <w:sz w:val="32"/>
          <w:szCs w:val="32"/>
        </w:rPr>
        <w:t>震情信息报告。迅速了解跟踪灾情，逐级将震情、灾情信息和初步应急处置工作情况上报厅指挥部办公室。及时将灾区人民政府更新的灾情信息、本系统震害初步排查和组织开展抗震救灾工作的情况上报厅指挥部办公室。落实厅指挥部应急处置工作指令事项并及时反馈情况。</w:t>
      </w:r>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hint="eastAsia"/>
          <w:color w:val="000000"/>
          <w:sz w:val="32"/>
          <w:szCs w:val="32"/>
        </w:rPr>
        <w:t>（</w:t>
      </w:r>
      <w:r w:rsidRPr="008E4886">
        <w:rPr>
          <w:rFonts w:ascii="Times New Roman" w:eastAsia="仿宋" w:hAnsi="Times New Roman" w:cs="Times New Roman" w:hint="eastAsia"/>
          <w:color w:val="000000"/>
          <w:sz w:val="32"/>
          <w:szCs w:val="32"/>
        </w:rPr>
        <w:t>2</w:t>
      </w:r>
      <w:r w:rsidRPr="008E4886">
        <w:rPr>
          <w:rFonts w:ascii="Times New Roman" w:eastAsia="仿宋" w:hAnsi="Times New Roman" w:cs="Times New Roman" w:hint="eastAsia"/>
          <w:color w:val="000000"/>
          <w:sz w:val="32"/>
          <w:szCs w:val="32"/>
        </w:rPr>
        <w:t>）</w:t>
      </w:r>
      <w:r w:rsidRPr="008E4886">
        <w:rPr>
          <w:rFonts w:ascii="Times New Roman" w:eastAsia="仿宋" w:hAnsi="Times New Roman" w:cs="Times New Roman"/>
          <w:color w:val="000000"/>
          <w:sz w:val="32"/>
          <w:szCs w:val="32"/>
        </w:rPr>
        <w:t>震害应急处置。迅速组织力量开展市政公用基础设施、重要房屋建筑等震损情况的排查，采取有力措施防范次生灾害。按照就近、快速、有效的原则，先期调集所属抗震救灾应急队伍投入震害排查、抢修保通、抢险救援等应急处置工作。</w:t>
      </w:r>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hint="eastAsia"/>
          <w:color w:val="000000"/>
          <w:sz w:val="32"/>
          <w:szCs w:val="32"/>
        </w:rPr>
        <w:t>（</w:t>
      </w:r>
      <w:r w:rsidRPr="008E4886">
        <w:rPr>
          <w:rFonts w:ascii="Times New Roman" w:eastAsia="仿宋" w:hAnsi="Times New Roman" w:cs="Times New Roman" w:hint="eastAsia"/>
          <w:color w:val="000000"/>
          <w:sz w:val="32"/>
          <w:szCs w:val="32"/>
        </w:rPr>
        <w:t>3</w:t>
      </w:r>
      <w:r w:rsidRPr="008E4886">
        <w:rPr>
          <w:rFonts w:ascii="Times New Roman" w:eastAsia="仿宋" w:hAnsi="Times New Roman" w:cs="Times New Roman" w:hint="eastAsia"/>
          <w:color w:val="000000"/>
          <w:sz w:val="32"/>
          <w:szCs w:val="32"/>
        </w:rPr>
        <w:t>）</w:t>
      </w:r>
      <w:r w:rsidRPr="008E4886">
        <w:rPr>
          <w:rFonts w:ascii="Times New Roman" w:eastAsia="仿宋" w:hAnsi="Times New Roman" w:cs="Times New Roman"/>
          <w:color w:val="000000"/>
          <w:sz w:val="32"/>
          <w:szCs w:val="32"/>
        </w:rPr>
        <w:t>应急协同配合。将本系统震害初步排查、先期应急处置、灾区政府应急工作部署、初步判定需要调集支援的救灾力量、转配物资等情况和需要紧急处置的有关事项，向赶赴灾区的前方工作组报告，并配合做好与灾区现场指挥办的联系协调和相关保障工作。按照现场指挥办的统一部署，全力组织做好抗震救灾有关工作。</w:t>
      </w:r>
    </w:p>
    <w:p w:rsidR="009D039A" w:rsidRPr="008E4886" w:rsidRDefault="009D039A" w:rsidP="00225B80">
      <w:pPr>
        <w:spacing w:line="600" w:lineRule="exact"/>
        <w:ind w:firstLineChars="200" w:firstLine="643"/>
        <w:outlineLvl w:val="2"/>
        <w:rPr>
          <w:rFonts w:ascii="Times New Roman" w:eastAsia="仿宋" w:hAnsi="Times New Roman" w:cs="Times New Roman"/>
          <w:b/>
          <w:color w:val="000000"/>
          <w:sz w:val="32"/>
          <w:szCs w:val="32"/>
        </w:rPr>
      </w:pPr>
      <w:bookmarkStart w:id="217" w:name="_Toc39158096"/>
      <w:r w:rsidRPr="008E4886">
        <w:rPr>
          <w:rFonts w:ascii="Times New Roman" w:eastAsia="仿宋" w:hAnsi="Times New Roman" w:cs="Times New Roman" w:hint="eastAsia"/>
          <w:b/>
          <w:color w:val="000000"/>
          <w:sz w:val="32"/>
          <w:szCs w:val="32"/>
        </w:rPr>
        <w:t>6</w:t>
      </w:r>
      <w:r w:rsidRPr="008E4886">
        <w:rPr>
          <w:rFonts w:ascii="Times New Roman" w:eastAsia="仿宋" w:hAnsi="Times New Roman" w:cs="Times New Roman"/>
          <w:b/>
          <w:color w:val="000000"/>
          <w:sz w:val="32"/>
          <w:szCs w:val="32"/>
        </w:rPr>
        <w:t>.1.</w:t>
      </w:r>
      <w:r w:rsidRPr="008E4886">
        <w:rPr>
          <w:rFonts w:ascii="Times New Roman" w:eastAsia="仿宋" w:hAnsi="Times New Roman" w:cs="Times New Roman" w:hint="eastAsia"/>
          <w:b/>
          <w:color w:val="000000"/>
          <w:sz w:val="32"/>
          <w:szCs w:val="32"/>
        </w:rPr>
        <w:t>9</w:t>
      </w:r>
      <w:r w:rsidRPr="008E4886">
        <w:rPr>
          <w:rFonts w:ascii="Times New Roman" w:eastAsia="仿宋" w:hAnsi="Times New Roman" w:cs="Times New Roman"/>
          <w:b/>
          <w:color w:val="000000"/>
          <w:sz w:val="32"/>
          <w:szCs w:val="32"/>
        </w:rPr>
        <w:t>其他市（州）应急处置工作</w:t>
      </w:r>
      <w:bookmarkEnd w:id="217"/>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lastRenderedPageBreak/>
        <w:t>灾区以外市（州）住房城乡建设</w:t>
      </w:r>
      <w:r w:rsidRPr="008E4886">
        <w:rPr>
          <w:rFonts w:ascii="Times New Roman" w:eastAsia="仿宋" w:hAnsi="Times New Roman" w:cs="Times New Roman" w:hint="eastAsia"/>
          <w:color w:val="000000"/>
          <w:sz w:val="32"/>
          <w:szCs w:val="32"/>
        </w:rPr>
        <w:t>主管部门</w:t>
      </w:r>
      <w:r w:rsidRPr="008E4886">
        <w:rPr>
          <w:rFonts w:ascii="Times New Roman" w:eastAsia="仿宋" w:hAnsi="Times New Roman" w:cs="Times New Roman"/>
          <w:color w:val="000000"/>
          <w:sz w:val="32"/>
          <w:szCs w:val="32"/>
        </w:rPr>
        <w:t>应迅速做好对口支援的相应准备工作，对途经辖区的本系统应急抢险队伍及装备给予必要的保障。根据厅指挥部的统一安排部署，迅速组织抗震救灾力量赶赴灾区支援。必要时，厅指挥部组织动员全省住房城乡建设系统力量支援灾区。</w:t>
      </w:r>
    </w:p>
    <w:p w:rsidR="009D039A" w:rsidRPr="008E4886" w:rsidRDefault="009D039A" w:rsidP="00225B80">
      <w:pPr>
        <w:spacing w:line="600" w:lineRule="exact"/>
        <w:ind w:firstLineChars="200" w:firstLine="643"/>
        <w:outlineLvl w:val="1"/>
        <w:rPr>
          <w:rFonts w:ascii="Times New Roman" w:eastAsia="楷体" w:hAnsi="Times New Roman" w:cs="Times New Roman"/>
          <w:b/>
          <w:color w:val="000000"/>
          <w:sz w:val="32"/>
          <w:szCs w:val="32"/>
        </w:rPr>
      </w:pPr>
      <w:bookmarkStart w:id="218" w:name="_Toc72680073"/>
      <w:r w:rsidRPr="008E4886">
        <w:rPr>
          <w:rFonts w:ascii="Times New Roman" w:eastAsia="楷体" w:hAnsi="Times New Roman" w:cs="Times New Roman" w:hint="eastAsia"/>
          <w:b/>
          <w:color w:val="000000"/>
          <w:sz w:val="32"/>
          <w:szCs w:val="32"/>
        </w:rPr>
        <w:t>6</w:t>
      </w:r>
      <w:r w:rsidRPr="008E4886">
        <w:rPr>
          <w:rFonts w:ascii="Times New Roman" w:eastAsia="楷体" w:hAnsi="Times New Roman" w:cs="Times New Roman"/>
          <w:b/>
          <w:color w:val="000000"/>
          <w:sz w:val="32"/>
          <w:szCs w:val="32"/>
        </w:rPr>
        <w:t>.</w:t>
      </w:r>
      <w:r w:rsidRPr="008E4886">
        <w:rPr>
          <w:rFonts w:ascii="Times New Roman" w:eastAsia="楷体" w:hAnsi="Times New Roman" w:cs="Times New Roman" w:hint="eastAsia"/>
          <w:b/>
          <w:color w:val="000000"/>
          <w:sz w:val="32"/>
          <w:szCs w:val="32"/>
        </w:rPr>
        <w:t>2</w:t>
      </w:r>
      <w:r w:rsidRPr="008E4886">
        <w:rPr>
          <w:rFonts w:ascii="Times New Roman" w:eastAsia="楷体" w:hAnsi="Times New Roman" w:cs="Times New Roman" w:hint="eastAsia"/>
          <w:b/>
          <w:color w:val="000000"/>
          <w:sz w:val="32"/>
          <w:szCs w:val="32"/>
        </w:rPr>
        <w:t>较大和一般地震灾害事件</w:t>
      </w:r>
      <w:bookmarkEnd w:id="218"/>
    </w:p>
    <w:p w:rsidR="009D039A" w:rsidRPr="008E4886" w:rsidRDefault="009D039A" w:rsidP="00225B80">
      <w:pPr>
        <w:spacing w:line="600" w:lineRule="exact"/>
        <w:ind w:firstLineChars="200" w:firstLine="640"/>
        <w:rPr>
          <w:rFonts w:ascii="Times New Roman" w:eastAsia="仿宋" w:hAnsi="Times New Roman" w:cs="Times New Roman"/>
          <w:sz w:val="32"/>
          <w:szCs w:val="32"/>
        </w:rPr>
      </w:pPr>
      <w:r w:rsidRPr="008E4886">
        <w:rPr>
          <w:rFonts w:ascii="Times New Roman" w:eastAsia="仿宋" w:hAnsi="Times New Roman" w:cs="Times New Roman"/>
          <w:sz w:val="32"/>
          <w:szCs w:val="32"/>
        </w:rPr>
        <w:t>灾区市（州）、县（市、区）和其他市（州）</w:t>
      </w:r>
      <w:r w:rsidRPr="008E4886">
        <w:rPr>
          <w:rFonts w:ascii="Times New Roman" w:eastAsia="仿宋" w:hAnsi="Times New Roman" w:cs="Times New Roman" w:hint="eastAsia"/>
          <w:sz w:val="32"/>
          <w:szCs w:val="32"/>
        </w:rPr>
        <w:t>住房城乡建设主管部门</w:t>
      </w:r>
      <w:r w:rsidRPr="008E4886">
        <w:rPr>
          <w:rFonts w:ascii="Times New Roman" w:eastAsia="仿宋" w:hAnsi="Times New Roman" w:cs="Times New Roman"/>
          <w:sz w:val="32"/>
          <w:szCs w:val="32"/>
        </w:rPr>
        <w:t>根据震情、灾情和救灾工作需要，参照</w:t>
      </w:r>
      <w:r w:rsidRPr="008E4886">
        <w:rPr>
          <w:rFonts w:ascii="Times New Roman" w:eastAsia="仿宋" w:hAnsi="Times New Roman" w:cs="Times New Roman" w:hint="eastAsia"/>
          <w:sz w:val="32"/>
          <w:szCs w:val="32"/>
        </w:rPr>
        <w:t>一</w:t>
      </w:r>
      <w:r w:rsidRPr="008E4886">
        <w:rPr>
          <w:rFonts w:ascii="Times New Roman" w:eastAsia="仿宋" w:hAnsi="Times New Roman" w:cs="Times New Roman"/>
          <w:sz w:val="32"/>
          <w:szCs w:val="32"/>
        </w:rPr>
        <w:t>级和二级应急响应处置措施中的有关条款执行。</w:t>
      </w:r>
    </w:p>
    <w:p w:rsidR="009D039A" w:rsidRPr="008E4886" w:rsidRDefault="009D039A" w:rsidP="00225B80">
      <w:pPr>
        <w:spacing w:line="600" w:lineRule="exact"/>
        <w:ind w:firstLineChars="200" w:firstLine="640"/>
        <w:rPr>
          <w:rFonts w:ascii="Times New Roman" w:eastAsia="仿宋" w:hAnsi="Times New Roman" w:cs="Times New Roman"/>
          <w:sz w:val="32"/>
          <w:szCs w:val="32"/>
        </w:rPr>
      </w:pPr>
      <w:r w:rsidRPr="008E4886">
        <w:rPr>
          <w:rFonts w:ascii="Times New Roman" w:eastAsia="仿宋" w:hAnsi="Times New Roman" w:cs="Times New Roman" w:hint="eastAsia"/>
          <w:sz w:val="32"/>
          <w:szCs w:val="32"/>
        </w:rPr>
        <w:t>在</w:t>
      </w:r>
      <w:r w:rsidRPr="008E4886">
        <w:rPr>
          <w:rFonts w:ascii="Times New Roman" w:eastAsia="仿宋" w:hAnsi="Times New Roman" w:cs="Times New Roman"/>
          <w:sz w:val="32"/>
          <w:szCs w:val="32"/>
        </w:rPr>
        <w:t>省抗震救灾指挥部</w:t>
      </w:r>
      <w:r w:rsidRPr="008E4886">
        <w:rPr>
          <w:rFonts w:ascii="Times New Roman" w:eastAsia="仿宋" w:hAnsi="Times New Roman" w:cs="Times New Roman" w:hint="eastAsia"/>
          <w:sz w:val="32"/>
          <w:szCs w:val="32"/>
        </w:rPr>
        <w:t>办公室</w:t>
      </w:r>
      <w:r w:rsidRPr="008E4886">
        <w:rPr>
          <w:rFonts w:ascii="Times New Roman" w:eastAsia="仿宋" w:hAnsi="Times New Roman" w:cs="Times New Roman"/>
          <w:sz w:val="32"/>
          <w:szCs w:val="32"/>
        </w:rPr>
        <w:t>的统一部署下，厅指挥部办公</w:t>
      </w:r>
      <w:r w:rsidRPr="008E4886">
        <w:rPr>
          <w:rFonts w:ascii="Times New Roman" w:eastAsia="仿宋" w:hAnsi="Times New Roman" w:cs="Times New Roman" w:hint="eastAsia"/>
          <w:sz w:val="32"/>
          <w:szCs w:val="32"/>
        </w:rPr>
        <w:t>室视</w:t>
      </w:r>
      <w:r w:rsidRPr="008E4886">
        <w:rPr>
          <w:rFonts w:ascii="Times New Roman" w:eastAsia="仿宋" w:hAnsi="Times New Roman" w:cs="Times New Roman"/>
          <w:sz w:val="32"/>
          <w:szCs w:val="32"/>
        </w:rPr>
        <w:t>实际需要，给予灾区必要支持。</w:t>
      </w:r>
    </w:p>
    <w:p w:rsidR="009D039A" w:rsidRPr="008E4886" w:rsidRDefault="009D039A" w:rsidP="00190665">
      <w:pPr>
        <w:spacing w:beforeLines="50" w:afterLines="50" w:line="600" w:lineRule="exact"/>
        <w:ind w:firstLineChars="200" w:firstLine="640"/>
        <w:outlineLvl w:val="0"/>
        <w:rPr>
          <w:rFonts w:ascii="Times New Roman" w:eastAsia="黑体" w:hAnsi="Times New Roman" w:cs="Times New Roman"/>
          <w:color w:val="000000"/>
          <w:sz w:val="32"/>
          <w:szCs w:val="32"/>
        </w:rPr>
      </w:pPr>
      <w:bookmarkStart w:id="219" w:name="_Toc27399340"/>
      <w:bookmarkStart w:id="220" w:name="_Toc19619"/>
      <w:bookmarkStart w:id="221" w:name="_Toc8505"/>
      <w:bookmarkStart w:id="222" w:name="_Toc26604"/>
      <w:bookmarkStart w:id="223" w:name="_Toc7545"/>
      <w:bookmarkStart w:id="224" w:name="_Toc27399338"/>
      <w:bookmarkStart w:id="225" w:name="_Toc24795"/>
      <w:bookmarkStart w:id="226" w:name="_Toc29394125"/>
      <w:bookmarkStart w:id="227" w:name="_Toc11461"/>
      <w:bookmarkStart w:id="228" w:name="_Toc39158097"/>
      <w:bookmarkStart w:id="229" w:name="_Toc10171"/>
      <w:bookmarkStart w:id="230" w:name="_Toc72680074"/>
      <w:bookmarkEnd w:id="219"/>
      <w:bookmarkEnd w:id="220"/>
      <w:bookmarkEnd w:id="221"/>
      <w:bookmarkEnd w:id="222"/>
      <w:bookmarkEnd w:id="223"/>
      <w:bookmarkEnd w:id="224"/>
      <w:bookmarkEnd w:id="225"/>
      <w:r w:rsidRPr="008E4886">
        <w:rPr>
          <w:rFonts w:ascii="Times New Roman" w:eastAsia="黑体" w:hAnsi="Times New Roman" w:cs="Times New Roman" w:hint="eastAsia"/>
          <w:color w:val="000000"/>
          <w:sz w:val="32"/>
          <w:szCs w:val="32"/>
        </w:rPr>
        <w:t>7</w:t>
      </w:r>
      <w:r w:rsidRPr="008E4886">
        <w:rPr>
          <w:rFonts w:ascii="Times New Roman" w:eastAsia="黑体" w:hAnsi="Times New Roman" w:cs="Times New Roman"/>
          <w:color w:val="000000"/>
          <w:sz w:val="32"/>
          <w:szCs w:val="32"/>
        </w:rPr>
        <w:t>.</w:t>
      </w:r>
      <w:r w:rsidRPr="008E4886">
        <w:rPr>
          <w:rFonts w:ascii="Times New Roman" w:eastAsia="黑体" w:hAnsi="Times New Roman" w:cs="Times New Roman"/>
          <w:color w:val="000000"/>
          <w:sz w:val="32"/>
          <w:szCs w:val="32"/>
        </w:rPr>
        <w:t>应急结束</w:t>
      </w:r>
      <w:bookmarkEnd w:id="226"/>
      <w:bookmarkEnd w:id="227"/>
      <w:bookmarkEnd w:id="228"/>
      <w:bookmarkEnd w:id="229"/>
      <w:bookmarkEnd w:id="230"/>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抢险救灾基本结束，紧急转移和安置工作基本完成，地震次生灾害的后果基本消除，以及交通、电力、通信和供水等基本抢修抢通，灾区社会秩序基本恢复后，根据省抗震救灾指挥部应急处置结束的统一安排，住房城乡建设系统应急处置工作随之结束，由应急救援阶段转入恢复重建阶段。</w:t>
      </w:r>
    </w:p>
    <w:p w:rsidR="009D039A" w:rsidRPr="008E4886" w:rsidRDefault="009D039A" w:rsidP="00225B80">
      <w:pPr>
        <w:spacing w:line="600" w:lineRule="exact"/>
        <w:ind w:firstLineChars="200" w:firstLine="643"/>
        <w:outlineLvl w:val="1"/>
        <w:rPr>
          <w:rFonts w:ascii="Times New Roman" w:eastAsia="楷体" w:hAnsi="Times New Roman" w:cs="Times New Roman"/>
          <w:b/>
          <w:color w:val="000000"/>
          <w:sz w:val="32"/>
          <w:szCs w:val="32"/>
        </w:rPr>
      </w:pPr>
      <w:bookmarkStart w:id="231" w:name="_Toc72680075"/>
      <w:r w:rsidRPr="008E4886">
        <w:rPr>
          <w:rFonts w:ascii="Times New Roman" w:eastAsia="楷体" w:hAnsi="Times New Roman" w:cs="Times New Roman" w:hint="eastAsia"/>
          <w:b/>
          <w:color w:val="000000"/>
          <w:sz w:val="32"/>
          <w:szCs w:val="32"/>
        </w:rPr>
        <w:t>7</w:t>
      </w:r>
      <w:r w:rsidRPr="008E4886">
        <w:rPr>
          <w:rFonts w:ascii="Times New Roman" w:eastAsia="楷体" w:hAnsi="Times New Roman" w:cs="Times New Roman"/>
          <w:b/>
          <w:color w:val="000000"/>
          <w:sz w:val="32"/>
          <w:szCs w:val="32"/>
        </w:rPr>
        <w:t>.1</w:t>
      </w:r>
      <w:r w:rsidRPr="008E4886">
        <w:rPr>
          <w:rFonts w:ascii="Times New Roman" w:eastAsia="楷体" w:hAnsi="Times New Roman" w:cs="Times New Roman"/>
          <w:b/>
          <w:color w:val="000000"/>
          <w:sz w:val="32"/>
          <w:szCs w:val="32"/>
        </w:rPr>
        <w:t>一级响应、二级响应的后期处置</w:t>
      </w:r>
      <w:bookmarkEnd w:id="231"/>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应急阶段工作基本结束后，厅指挥部应进一步组织完善后续工作。</w:t>
      </w:r>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hint="eastAsia"/>
          <w:color w:val="000000"/>
          <w:sz w:val="32"/>
          <w:szCs w:val="32"/>
        </w:rPr>
        <w:lastRenderedPageBreak/>
        <w:t>1.</w:t>
      </w:r>
      <w:r w:rsidRPr="008E4886">
        <w:rPr>
          <w:rFonts w:ascii="Times New Roman" w:eastAsia="仿宋" w:hAnsi="Times New Roman" w:cs="Times New Roman"/>
          <w:color w:val="000000"/>
          <w:sz w:val="32"/>
          <w:szCs w:val="32"/>
        </w:rPr>
        <w:t>总结评估。厅指挥部办公室牵头</w:t>
      </w:r>
      <w:r w:rsidRPr="008E4886">
        <w:rPr>
          <w:rFonts w:ascii="Times New Roman" w:eastAsia="仿宋" w:hAnsi="Times New Roman" w:cs="Times New Roman" w:hint="eastAsia"/>
          <w:color w:val="000000"/>
          <w:sz w:val="32"/>
          <w:szCs w:val="32"/>
        </w:rPr>
        <w:t>，</w:t>
      </w:r>
      <w:r w:rsidRPr="008E4886">
        <w:rPr>
          <w:rFonts w:ascii="Times New Roman" w:eastAsia="仿宋" w:hAnsi="Times New Roman" w:cs="Times New Roman"/>
          <w:color w:val="000000"/>
          <w:sz w:val="32"/>
          <w:szCs w:val="32"/>
        </w:rPr>
        <w:t>厅办公室、勘察设计与科学技术处</w:t>
      </w:r>
      <w:r w:rsidRPr="008E4886">
        <w:rPr>
          <w:rFonts w:ascii="Times New Roman" w:eastAsia="仿宋" w:hAnsi="Times New Roman" w:cs="Times New Roman" w:hint="eastAsia"/>
          <w:color w:val="000000"/>
          <w:sz w:val="32"/>
          <w:szCs w:val="32"/>
        </w:rPr>
        <w:t>、</w:t>
      </w:r>
      <w:r w:rsidRPr="008E4886">
        <w:rPr>
          <w:rFonts w:ascii="Times New Roman" w:eastAsia="仿宋" w:hAnsi="Times New Roman" w:cs="Times New Roman"/>
          <w:color w:val="000000"/>
          <w:sz w:val="32"/>
          <w:szCs w:val="32"/>
        </w:rPr>
        <w:t>质量安全</w:t>
      </w:r>
      <w:r w:rsidRPr="008E4886">
        <w:rPr>
          <w:rFonts w:ascii="Times New Roman" w:eastAsia="仿宋" w:hAnsi="Times New Roman" w:cs="Times New Roman" w:hint="eastAsia"/>
          <w:color w:val="000000"/>
          <w:sz w:val="32"/>
          <w:szCs w:val="32"/>
        </w:rPr>
        <w:t>监管</w:t>
      </w:r>
      <w:r w:rsidRPr="008E4886">
        <w:rPr>
          <w:rFonts w:ascii="Times New Roman" w:eastAsia="仿宋" w:hAnsi="Times New Roman" w:cs="Times New Roman"/>
          <w:color w:val="000000"/>
          <w:sz w:val="32"/>
          <w:szCs w:val="32"/>
        </w:rPr>
        <w:t>处、建筑管理处、</w:t>
      </w:r>
      <w:r w:rsidRPr="008E4886">
        <w:rPr>
          <w:rFonts w:ascii="Times New Roman" w:eastAsia="仿宋" w:hAnsi="Times New Roman" w:cs="Times New Roman" w:hint="eastAsia"/>
          <w:color w:val="000000"/>
          <w:sz w:val="32"/>
          <w:szCs w:val="32"/>
        </w:rPr>
        <w:t>城市建设与管理处</w:t>
      </w:r>
      <w:r w:rsidRPr="008E4886">
        <w:rPr>
          <w:rFonts w:ascii="Times New Roman" w:eastAsia="仿宋" w:hAnsi="Times New Roman" w:cs="Times New Roman"/>
          <w:color w:val="000000"/>
          <w:sz w:val="32"/>
          <w:szCs w:val="32"/>
        </w:rPr>
        <w:t>、村镇建设处、建设工程质量安全总站等配合，对全过程应急处置工作实施情况进行总结评估，提炼经验、查找不足并进一步改进完善。机关党委和人事教育处负责对</w:t>
      </w:r>
      <w:r w:rsidRPr="008E4886">
        <w:rPr>
          <w:rFonts w:ascii="Times New Roman" w:eastAsia="仿宋" w:hAnsi="Times New Roman" w:cs="Times New Roman"/>
          <w:color w:val="000000"/>
          <w:kern w:val="0"/>
          <w:sz w:val="32"/>
          <w:szCs w:val="32"/>
        </w:rPr>
        <w:t>住房城乡建设系统地震应急和</w:t>
      </w:r>
      <w:r w:rsidRPr="008E4886">
        <w:rPr>
          <w:rFonts w:ascii="Times New Roman" w:eastAsia="仿宋" w:hAnsi="Times New Roman" w:cs="Times New Roman"/>
          <w:color w:val="000000"/>
          <w:sz w:val="32"/>
          <w:szCs w:val="32"/>
        </w:rPr>
        <w:t>抗震救灾工作中有突出贡献的单位及人员进行表彰，对有过失的单位及人员进行处罚等工作</w:t>
      </w:r>
      <w:r w:rsidRPr="008E4886">
        <w:rPr>
          <w:rFonts w:ascii="Times New Roman" w:eastAsia="仿宋" w:hAnsi="Times New Roman" w:cs="Times New Roman" w:hint="eastAsia"/>
          <w:color w:val="000000"/>
          <w:sz w:val="32"/>
          <w:szCs w:val="32"/>
        </w:rPr>
        <w:t>。</w:t>
      </w:r>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hint="eastAsia"/>
          <w:color w:val="000000"/>
          <w:sz w:val="32"/>
          <w:szCs w:val="32"/>
        </w:rPr>
        <w:t>2.</w:t>
      </w:r>
      <w:r w:rsidRPr="008E4886">
        <w:rPr>
          <w:rFonts w:ascii="Times New Roman" w:eastAsia="仿宋" w:hAnsi="Times New Roman" w:cs="Times New Roman"/>
          <w:color w:val="000000"/>
          <w:sz w:val="32"/>
          <w:szCs w:val="32"/>
        </w:rPr>
        <w:t>震害考察。勘察设计与科学技术处牵头，标准定额处</w:t>
      </w:r>
      <w:r w:rsidRPr="008E4886">
        <w:rPr>
          <w:rFonts w:ascii="Times New Roman" w:eastAsia="仿宋" w:hAnsi="Times New Roman" w:cs="Times New Roman" w:hint="eastAsia"/>
          <w:color w:val="000000"/>
          <w:sz w:val="32"/>
          <w:szCs w:val="32"/>
        </w:rPr>
        <w:t>、工程</w:t>
      </w:r>
      <w:r w:rsidRPr="008E4886">
        <w:rPr>
          <w:rFonts w:ascii="Times New Roman" w:eastAsia="仿宋" w:hAnsi="Times New Roman" w:cs="Times New Roman"/>
          <w:color w:val="000000"/>
          <w:sz w:val="32"/>
          <w:szCs w:val="32"/>
        </w:rPr>
        <w:t>质量安全监管处、</w:t>
      </w:r>
      <w:r w:rsidRPr="008E4886">
        <w:rPr>
          <w:rFonts w:ascii="Times New Roman" w:eastAsia="仿宋" w:hAnsi="Times New Roman" w:cs="Times New Roman" w:hint="eastAsia"/>
          <w:color w:val="000000"/>
          <w:sz w:val="32"/>
          <w:szCs w:val="32"/>
        </w:rPr>
        <w:t>城市建设与管理处</w:t>
      </w:r>
      <w:r w:rsidRPr="008E4886">
        <w:rPr>
          <w:rFonts w:ascii="Times New Roman" w:eastAsia="仿宋" w:hAnsi="Times New Roman" w:cs="Times New Roman"/>
          <w:color w:val="000000"/>
          <w:sz w:val="32"/>
          <w:szCs w:val="32"/>
        </w:rPr>
        <w:t>、村镇建设处、省建设工程质量安全总站</w:t>
      </w:r>
      <w:r w:rsidRPr="008E4886">
        <w:rPr>
          <w:rFonts w:ascii="Times New Roman" w:eastAsia="仿宋" w:hAnsi="Times New Roman" w:cs="Times New Roman" w:hint="eastAsia"/>
          <w:color w:val="000000"/>
          <w:sz w:val="32"/>
          <w:szCs w:val="32"/>
        </w:rPr>
        <w:t>、</w:t>
      </w:r>
      <w:r w:rsidRPr="008E4886">
        <w:rPr>
          <w:rFonts w:ascii="Times New Roman" w:eastAsia="仿宋" w:hAnsi="Times New Roman" w:cs="Times New Roman"/>
          <w:color w:val="000000"/>
          <w:sz w:val="32"/>
          <w:szCs w:val="32"/>
        </w:rPr>
        <w:t>省建设工程消防和勘察设计技术中心等配合，组织专业技术力量对市政公用基础设施、</w:t>
      </w:r>
      <w:r w:rsidRPr="008E4886">
        <w:rPr>
          <w:rFonts w:ascii="Times New Roman" w:eastAsia="仿宋" w:hAnsi="Times New Roman" w:cs="Times New Roman" w:hint="eastAsia"/>
          <w:color w:val="000000"/>
          <w:sz w:val="32"/>
          <w:szCs w:val="32"/>
        </w:rPr>
        <w:t>城乡</w:t>
      </w:r>
      <w:r w:rsidRPr="008E4886">
        <w:rPr>
          <w:rFonts w:ascii="Times New Roman" w:eastAsia="仿宋" w:hAnsi="Times New Roman" w:cs="Times New Roman"/>
          <w:color w:val="000000"/>
          <w:sz w:val="32"/>
          <w:szCs w:val="32"/>
        </w:rPr>
        <w:t>房屋建筑的典型震害和采用抗震防震新技术建筑物的震害情况进行考察并分析原因，提出修改相关标准、规范的意见建议。</w:t>
      </w:r>
    </w:p>
    <w:p w:rsidR="009D039A" w:rsidRPr="008E4886" w:rsidRDefault="009D039A" w:rsidP="00225B80">
      <w:pPr>
        <w:spacing w:line="600" w:lineRule="exact"/>
        <w:ind w:firstLineChars="200" w:firstLine="643"/>
        <w:outlineLvl w:val="1"/>
        <w:rPr>
          <w:rFonts w:ascii="Times New Roman" w:eastAsia="楷体" w:hAnsi="Times New Roman" w:cs="Times New Roman"/>
          <w:b/>
          <w:color w:val="000000"/>
          <w:sz w:val="32"/>
          <w:szCs w:val="32"/>
        </w:rPr>
      </w:pPr>
      <w:bookmarkStart w:id="232" w:name="_Toc72680076"/>
      <w:r w:rsidRPr="008E4886">
        <w:rPr>
          <w:rFonts w:ascii="Times New Roman" w:eastAsia="楷体" w:hAnsi="Times New Roman" w:cs="Times New Roman" w:hint="eastAsia"/>
          <w:b/>
          <w:color w:val="000000"/>
          <w:sz w:val="32"/>
          <w:szCs w:val="32"/>
        </w:rPr>
        <w:t>7</w:t>
      </w:r>
      <w:r w:rsidRPr="008E4886">
        <w:rPr>
          <w:rFonts w:ascii="Times New Roman" w:eastAsia="楷体" w:hAnsi="Times New Roman" w:cs="Times New Roman"/>
          <w:b/>
          <w:color w:val="000000"/>
          <w:sz w:val="32"/>
          <w:szCs w:val="32"/>
        </w:rPr>
        <w:t>.2</w:t>
      </w:r>
      <w:r w:rsidRPr="008E4886">
        <w:rPr>
          <w:rFonts w:ascii="Times New Roman" w:eastAsia="楷体" w:hAnsi="Times New Roman" w:cs="Times New Roman" w:hint="eastAsia"/>
          <w:b/>
          <w:color w:val="000000"/>
          <w:sz w:val="32"/>
          <w:szCs w:val="32"/>
        </w:rPr>
        <w:t>较大和一般地震灾害事件</w:t>
      </w:r>
      <w:r w:rsidRPr="008E4886">
        <w:rPr>
          <w:rFonts w:ascii="Times New Roman" w:eastAsia="楷体" w:hAnsi="Times New Roman" w:cs="Times New Roman"/>
          <w:b/>
          <w:color w:val="000000"/>
          <w:sz w:val="32"/>
          <w:szCs w:val="32"/>
        </w:rPr>
        <w:t>的后期处置</w:t>
      </w:r>
      <w:bookmarkEnd w:id="232"/>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应急阶段工作基本结束后，市（州）及县（市、区）住房城乡建设</w:t>
      </w:r>
      <w:r w:rsidRPr="008E4886">
        <w:rPr>
          <w:rFonts w:ascii="Times New Roman" w:eastAsia="仿宋" w:hAnsi="Times New Roman" w:cs="Times New Roman" w:hint="eastAsia"/>
          <w:color w:val="000000"/>
          <w:sz w:val="32"/>
          <w:szCs w:val="32"/>
        </w:rPr>
        <w:t>主管部门</w:t>
      </w:r>
      <w:r w:rsidRPr="008E4886">
        <w:rPr>
          <w:rFonts w:ascii="Times New Roman" w:eastAsia="仿宋" w:hAnsi="Times New Roman" w:cs="Times New Roman"/>
          <w:color w:val="000000"/>
          <w:sz w:val="32"/>
          <w:szCs w:val="32"/>
        </w:rPr>
        <w:t>抗震救灾指挥机构按照各自职能职责开展后期处置，并将总结评估报告、震害考察报告等资料报厅指挥部办公室。</w:t>
      </w:r>
    </w:p>
    <w:p w:rsidR="009D039A" w:rsidRPr="008E4886" w:rsidRDefault="009D039A" w:rsidP="00190665">
      <w:pPr>
        <w:spacing w:beforeLines="50" w:afterLines="50" w:line="600" w:lineRule="exact"/>
        <w:ind w:firstLineChars="200" w:firstLine="640"/>
        <w:outlineLvl w:val="0"/>
        <w:rPr>
          <w:rFonts w:ascii="Times New Roman" w:eastAsia="黑体" w:hAnsi="Times New Roman" w:cs="Times New Roman"/>
          <w:color w:val="000000"/>
          <w:sz w:val="32"/>
          <w:szCs w:val="32"/>
        </w:rPr>
      </w:pPr>
      <w:bookmarkStart w:id="233" w:name="_Toc19257"/>
      <w:bookmarkStart w:id="234" w:name="_Toc18817"/>
      <w:bookmarkStart w:id="235" w:name="_Toc29394126"/>
      <w:bookmarkStart w:id="236" w:name="_Toc31631"/>
      <w:bookmarkStart w:id="237" w:name="_Toc39158098"/>
      <w:bookmarkStart w:id="238" w:name="_Toc72680077"/>
      <w:bookmarkEnd w:id="233"/>
      <w:r w:rsidRPr="008E4886">
        <w:rPr>
          <w:rFonts w:ascii="Times New Roman" w:eastAsia="黑体" w:hAnsi="Times New Roman" w:cs="Times New Roman" w:hint="eastAsia"/>
          <w:color w:val="000000"/>
          <w:sz w:val="32"/>
          <w:szCs w:val="32"/>
        </w:rPr>
        <w:t>8</w:t>
      </w:r>
      <w:r w:rsidRPr="008E4886">
        <w:rPr>
          <w:rFonts w:ascii="Times New Roman" w:eastAsia="黑体" w:hAnsi="Times New Roman" w:cs="Times New Roman"/>
          <w:color w:val="000000"/>
          <w:sz w:val="32"/>
          <w:szCs w:val="32"/>
        </w:rPr>
        <w:t>.</w:t>
      </w:r>
      <w:r w:rsidRPr="008E4886">
        <w:rPr>
          <w:rFonts w:ascii="Times New Roman" w:eastAsia="黑体" w:hAnsi="Times New Roman" w:cs="Times New Roman"/>
          <w:color w:val="000000"/>
          <w:sz w:val="32"/>
          <w:szCs w:val="32"/>
        </w:rPr>
        <w:t>恢复重建</w:t>
      </w:r>
      <w:bookmarkEnd w:id="234"/>
      <w:bookmarkEnd w:id="235"/>
      <w:bookmarkEnd w:id="236"/>
      <w:bookmarkEnd w:id="237"/>
      <w:bookmarkEnd w:id="238"/>
    </w:p>
    <w:p w:rsidR="009D039A" w:rsidRPr="008E4886" w:rsidRDefault="009D039A" w:rsidP="00225B80">
      <w:pPr>
        <w:spacing w:line="600" w:lineRule="exact"/>
        <w:ind w:firstLineChars="200" w:firstLine="643"/>
        <w:outlineLvl w:val="1"/>
        <w:rPr>
          <w:rFonts w:ascii="Times New Roman" w:eastAsia="楷体" w:hAnsi="Times New Roman" w:cs="Times New Roman"/>
          <w:b/>
          <w:color w:val="000000"/>
          <w:sz w:val="32"/>
          <w:szCs w:val="32"/>
        </w:rPr>
      </w:pPr>
      <w:bookmarkStart w:id="239" w:name="_Toc23106"/>
      <w:bookmarkStart w:id="240" w:name="_Toc14400"/>
      <w:bookmarkStart w:id="241" w:name="_Toc1733"/>
      <w:bookmarkStart w:id="242" w:name="_Toc29394127"/>
      <w:bookmarkStart w:id="243" w:name="_Toc72680078"/>
      <w:bookmarkEnd w:id="239"/>
      <w:r w:rsidRPr="008E4886">
        <w:rPr>
          <w:rFonts w:ascii="Times New Roman" w:eastAsia="楷体" w:hAnsi="Times New Roman" w:cs="Times New Roman" w:hint="eastAsia"/>
          <w:b/>
          <w:color w:val="000000"/>
          <w:sz w:val="32"/>
          <w:szCs w:val="32"/>
        </w:rPr>
        <w:t>8</w:t>
      </w:r>
      <w:r w:rsidRPr="008E4886">
        <w:rPr>
          <w:rFonts w:ascii="Times New Roman" w:eastAsia="楷体" w:hAnsi="Times New Roman" w:cs="Times New Roman"/>
          <w:b/>
          <w:color w:val="000000"/>
          <w:sz w:val="32"/>
          <w:szCs w:val="32"/>
        </w:rPr>
        <w:t>.1</w:t>
      </w:r>
      <w:r w:rsidRPr="008E4886">
        <w:rPr>
          <w:rFonts w:ascii="Times New Roman" w:eastAsia="楷体" w:hAnsi="Times New Roman" w:cs="Times New Roman"/>
          <w:b/>
          <w:color w:val="000000"/>
          <w:sz w:val="32"/>
          <w:szCs w:val="32"/>
        </w:rPr>
        <w:t>恢复重建规划</w:t>
      </w:r>
      <w:bookmarkEnd w:id="240"/>
      <w:bookmarkEnd w:id="241"/>
      <w:bookmarkEnd w:id="242"/>
      <w:bookmarkEnd w:id="243"/>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lastRenderedPageBreak/>
        <w:t>住房城乡建设厅、市（州）及县（市、区）住房城乡建设</w:t>
      </w:r>
      <w:r w:rsidRPr="008E4886">
        <w:rPr>
          <w:rFonts w:ascii="Times New Roman" w:eastAsia="仿宋" w:hAnsi="Times New Roman" w:cs="Times New Roman" w:hint="eastAsia"/>
          <w:color w:val="000000"/>
          <w:sz w:val="32"/>
          <w:szCs w:val="32"/>
        </w:rPr>
        <w:t>主管部门</w:t>
      </w:r>
      <w:r w:rsidRPr="008E4886">
        <w:rPr>
          <w:rFonts w:ascii="Times New Roman" w:eastAsia="仿宋" w:hAnsi="Times New Roman" w:cs="Times New Roman"/>
          <w:color w:val="000000"/>
          <w:sz w:val="32"/>
          <w:szCs w:val="32"/>
        </w:rPr>
        <w:t>根据同级人民政府的安排部署，结合职能职责配合恢复重建规划编制工作。</w:t>
      </w:r>
    </w:p>
    <w:p w:rsidR="009D039A" w:rsidRPr="008E4886" w:rsidRDefault="009D039A" w:rsidP="00225B80">
      <w:pPr>
        <w:spacing w:line="600" w:lineRule="exact"/>
        <w:ind w:firstLineChars="200" w:firstLine="643"/>
        <w:outlineLvl w:val="1"/>
        <w:rPr>
          <w:rFonts w:ascii="Times New Roman" w:eastAsia="楷体" w:hAnsi="Times New Roman" w:cs="Times New Roman"/>
          <w:b/>
          <w:color w:val="000000"/>
          <w:sz w:val="32"/>
          <w:szCs w:val="32"/>
        </w:rPr>
      </w:pPr>
      <w:bookmarkStart w:id="244" w:name="_Toc2226"/>
      <w:bookmarkStart w:id="245" w:name="_Toc8517"/>
      <w:bookmarkStart w:id="246" w:name="_Toc29394128"/>
      <w:bookmarkStart w:id="247" w:name="_Toc26773"/>
      <w:bookmarkStart w:id="248" w:name="_Toc72680079"/>
      <w:bookmarkEnd w:id="244"/>
      <w:r w:rsidRPr="008E4886">
        <w:rPr>
          <w:rFonts w:ascii="Times New Roman" w:eastAsia="楷体" w:hAnsi="Times New Roman" w:cs="Times New Roman" w:hint="eastAsia"/>
          <w:b/>
          <w:color w:val="000000"/>
          <w:sz w:val="32"/>
          <w:szCs w:val="32"/>
        </w:rPr>
        <w:t>8</w:t>
      </w:r>
      <w:r w:rsidRPr="008E4886">
        <w:rPr>
          <w:rFonts w:ascii="Times New Roman" w:eastAsia="楷体" w:hAnsi="Times New Roman" w:cs="Times New Roman"/>
          <w:b/>
          <w:color w:val="000000"/>
          <w:sz w:val="32"/>
          <w:szCs w:val="32"/>
        </w:rPr>
        <w:t>.2</w:t>
      </w:r>
      <w:r w:rsidRPr="008E4886">
        <w:rPr>
          <w:rFonts w:ascii="Times New Roman" w:eastAsia="楷体" w:hAnsi="Times New Roman" w:cs="Times New Roman"/>
          <w:b/>
          <w:color w:val="000000"/>
          <w:sz w:val="32"/>
          <w:szCs w:val="32"/>
        </w:rPr>
        <w:t>恢复重建实施</w:t>
      </w:r>
      <w:bookmarkEnd w:id="245"/>
      <w:bookmarkEnd w:id="246"/>
      <w:bookmarkEnd w:id="247"/>
      <w:bookmarkEnd w:id="248"/>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特别重大、重大地震灾害恢复重建，按照省政府安排部署，本着</w:t>
      </w:r>
      <w:r w:rsidRPr="008E4886">
        <w:rPr>
          <w:rFonts w:ascii="Times New Roman" w:eastAsia="仿宋" w:hAnsi="Times New Roman" w:cs="Times New Roman"/>
          <w:color w:val="000000"/>
          <w:sz w:val="32"/>
          <w:szCs w:val="32"/>
        </w:rPr>
        <w:t>“</w:t>
      </w:r>
      <w:r w:rsidRPr="008E4886">
        <w:rPr>
          <w:rFonts w:ascii="Times New Roman" w:eastAsia="仿宋" w:hAnsi="Times New Roman" w:cs="Times New Roman"/>
          <w:color w:val="000000"/>
          <w:sz w:val="32"/>
          <w:szCs w:val="32"/>
        </w:rPr>
        <w:t>省级统筹、部门指导、市负总责、县抓落实</w:t>
      </w:r>
      <w:r w:rsidRPr="008E4886">
        <w:rPr>
          <w:rFonts w:ascii="Times New Roman" w:eastAsia="仿宋" w:hAnsi="Times New Roman" w:cs="Times New Roman"/>
          <w:color w:val="000000"/>
          <w:sz w:val="32"/>
          <w:szCs w:val="32"/>
        </w:rPr>
        <w:t>”</w:t>
      </w:r>
      <w:r w:rsidRPr="008E4886">
        <w:rPr>
          <w:rFonts w:ascii="Times New Roman" w:eastAsia="仿宋" w:hAnsi="Times New Roman" w:cs="Times New Roman"/>
          <w:color w:val="000000"/>
          <w:sz w:val="32"/>
          <w:szCs w:val="32"/>
        </w:rPr>
        <w:t>的原则，住房城乡建设厅积极开展指导和监督。厅</w:t>
      </w:r>
      <w:r w:rsidRPr="008E4886">
        <w:rPr>
          <w:rFonts w:ascii="Times New Roman" w:eastAsia="仿宋" w:hAnsi="Times New Roman" w:cs="Times New Roman" w:hint="eastAsia"/>
          <w:color w:val="000000"/>
          <w:sz w:val="32"/>
          <w:szCs w:val="32"/>
        </w:rPr>
        <w:t>内各</w:t>
      </w:r>
      <w:r w:rsidRPr="008E4886">
        <w:rPr>
          <w:rFonts w:ascii="Times New Roman" w:eastAsia="仿宋" w:hAnsi="Times New Roman" w:cs="Times New Roman"/>
          <w:color w:val="000000"/>
          <w:sz w:val="32"/>
          <w:szCs w:val="32"/>
        </w:rPr>
        <w:t>成员单位结合各自职能职</w:t>
      </w:r>
      <w:r w:rsidRPr="008E4886">
        <w:rPr>
          <w:rFonts w:ascii="Times New Roman" w:eastAsia="仿宋" w:hAnsi="Times New Roman" w:cs="Times New Roman"/>
          <w:sz w:val="32"/>
          <w:szCs w:val="32"/>
        </w:rPr>
        <w:t>责对城乡重建规划的实施、房</w:t>
      </w:r>
      <w:r w:rsidRPr="008E4886">
        <w:rPr>
          <w:rFonts w:ascii="Times New Roman" w:eastAsia="仿宋" w:hAnsi="Times New Roman" w:cs="Times New Roman"/>
          <w:color w:val="000000"/>
          <w:sz w:val="32"/>
          <w:szCs w:val="32"/>
        </w:rPr>
        <w:t>屋建筑和市政工程的勘察设计、抗震设防、质量安全、建筑市场管理等工作开展指导和监督。</w:t>
      </w:r>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灾区市（州）及县（市、区）住房城乡建设</w:t>
      </w:r>
      <w:r w:rsidRPr="008E4886">
        <w:rPr>
          <w:rFonts w:ascii="Times New Roman" w:eastAsia="仿宋" w:hAnsi="Times New Roman" w:cs="Times New Roman" w:hint="eastAsia"/>
          <w:color w:val="000000"/>
          <w:sz w:val="32"/>
          <w:szCs w:val="32"/>
        </w:rPr>
        <w:t>主管部门</w:t>
      </w:r>
      <w:r w:rsidRPr="008E4886">
        <w:rPr>
          <w:rFonts w:ascii="Times New Roman" w:eastAsia="仿宋" w:hAnsi="Times New Roman" w:cs="Times New Roman"/>
          <w:color w:val="000000"/>
          <w:sz w:val="32"/>
          <w:szCs w:val="32"/>
        </w:rPr>
        <w:t>按照同级人民政府安排部署，结合职能职责做好本行政区域灾后恢复重建工作。</w:t>
      </w:r>
    </w:p>
    <w:p w:rsidR="009D039A" w:rsidRPr="008E4886" w:rsidRDefault="009D039A" w:rsidP="00190665">
      <w:pPr>
        <w:spacing w:beforeLines="50" w:afterLines="50" w:line="600" w:lineRule="exact"/>
        <w:ind w:firstLineChars="200" w:firstLine="640"/>
        <w:outlineLvl w:val="0"/>
        <w:rPr>
          <w:rFonts w:ascii="Times New Roman" w:eastAsia="黑体" w:hAnsi="Times New Roman" w:cs="Times New Roman"/>
          <w:color w:val="000000"/>
          <w:sz w:val="32"/>
          <w:szCs w:val="32"/>
        </w:rPr>
      </w:pPr>
      <w:bookmarkStart w:id="249" w:name="_Toc20622"/>
      <w:bookmarkStart w:id="250" w:name="_Toc319920742"/>
      <w:bookmarkStart w:id="251" w:name="_Toc23883"/>
      <w:bookmarkStart w:id="252" w:name="_Toc320261738"/>
      <w:bookmarkStart w:id="253" w:name="_Toc279434213"/>
      <w:bookmarkStart w:id="254" w:name="_Toc2532563"/>
      <w:bookmarkStart w:id="255" w:name="_Toc9128"/>
      <w:bookmarkStart w:id="256" w:name="_Toc283109855"/>
      <w:bookmarkStart w:id="257" w:name="_Toc277227598"/>
      <w:bookmarkStart w:id="258" w:name="_Toc23836"/>
      <w:bookmarkStart w:id="259" w:name="_Toc2532546"/>
      <w:bookmarkStart w:id="260" w:name="_Toc283109850"/>
      <w:bookmarkStart w:id="261" w:name="_Toc319920736"/>
      <w:bookmarkStart w:id="262" w:name="_Toc279434208"/>
      <w:bookmarkStart w:id="263" w:name="_Toc320261732"/>
      <w:bookmarkStart w:id="264" w:name="_Toc12651"/>
      <w:bookmarkStart w:id="265" w:name="_Toc12891"/>
      <w:bookmarkStart w:id="266" w:name="_Toc21968"/>
      <w:bookmarkStart w:id="267" w:name="_Toc277227592"/>
      <w:bookmarkStart w:id="268" w:name="_Toc29394137"/>
      <w:bookmarkStart w:id="269" w:name="_Toc14910"/>
      <w:bookmarkStart w:id="270" w:name="_Toc39158099"/>
      <w:bookmarkStart w:id="271" w:name="_Toc72680080"/>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sidRPr="008E4886">
        <w:rPr>
          <w:rFonts w:ascii="Times New Roman" w:eastAsia="黑体" w:hAnsi="Times New Roman" w:cs="Times New Roman" w:hint="eastAsia"/>
          <w:color w:val="000000"/>
          <w:sz w:val="32"/>
          <w:szCs w:val="32"/>
        </w:rPr>
        <w:t>9</w:t>
      </w:r>
      <w:r w:rsidRPr="008E4886">
        <w:rPr>
          <w:rFonts w:ascii="Times New Roman" w:eastAsia="黑体" w:hAnsi="Times New Roman" w:cs="Times New Roman"/>
          <w:color w:val="000000"/>
          <w:sz w:val="32"/>
          <w:szCs w:val="32"/>
        </w:rPr>
        <w:t>.</w:t>
      </w:r>
      <w:r w:rsidRPr="008E4886">
        <w:rPr>
          <w:rFonts w:ascii="Times New Roman" w:eastAsia="黑体" w:hAnsi="Times New Roman" w:cs="Times New Roman"/>
          <w:color w:val="000000"/>
          <w:sz w:val="32"/>
          <w:szCs w:val="32"/>
        </w:rPr>
        <w:t>其他地震事件</w:t>
      </w:r>
      <w:bookmarkEnd w:id="267"/>
      <w:r w:rsidRPr="008E4886">
        <w:rPr>
          <w:rFonts w:ascii="Times New Roman" w:eastAsia="黑体" w:hAnsi="Times New Roman" w:cs="Times New Roman"/>
          <w:color w:val="000000"/>
          <w:sz w:val="32"/>
          <w:szCs w:val="32"/>
        </w:rPr>
        <w:t>的应急处置</w:t>
      </w:r>
      <w:bookmarkEnd w:id="268"/>
      <w:bookmarkEnd w:id="269"/>
      <w:bookmarkEnd w:id="270"/>
      <w:bookmarkEnd w:id="271"/>
    </w:p>
    <w:p w:rsidR="009D039A" w:rsidRPr="008E4886" w:rsidRDefault="009D039A" w:rsidP="00225B80">
      <w:pPr>
        <w:spacing w:line="600" w:lineRule="exact"/>
        <w:ind w:firstLineChars="200" w:firstLine="643"/>
        <w:outlineLvl w:val="1"/>
        <w:rPr>
          <w:rFonts w:ascii="Times New Roman" w:eastAsia="楷体" w:hAnsi="Times New Roman" w:cs="Times New Roman"/>
          <w:b/>
          <w:color w:val="000000"/>
          <w:sz w:val="32"/>
          <w:szCs w:val="32"/>
        </w:rPr>
      </w:pPr>
      <w:bookmarkStart w:id="272" w:name="_Toc29629"/>
      <w:bookmarkStart w:id="273" w:name="_Toc31339"/>
      <w:bookmarkStart w:id="274" w:name="_Toc7760"/>
      <w:bookmarkStart w:id="275" w:name="_Toc2532547"/>
      <w:bookmarkStart w:id="276" w:name="_Toc8331"/>
      <w:bookmarkStart w:id="277" w:name="_Toc7075"/>
      <w:bookmarkStart w:id="278" w:name="_Toc29394138"/>
      <w:bookmarkStart w:id="279" w:name="_Toc72680081"/>
      <w:bookmarkEnd w:id="272"/>
      <w:bookmarkEnd w:id="273"/>
      <w:bookmarkEnd w:id="274"/>
      <w:bookmarkEnd w:id="275"/>
      <w:r w:rsidRPr="008E4886">
        <w:rPr>
          <w:rFonts w:ascii="Times New Roman" w:eastAsia="楷体" w:hAnsi="Times New Roman" w:cs="Times New Roman" w:hint="eastAsia"/>
          <w:b/>
          <w:color w:val="000000"/>
          <w:sz w:val="32"/>
          <w:szCs w:val="32"/>
        </w:rPr>
        <w:t>9</w:t>
      </w:r>
      <w:r w:rsidRPr="008E4886">
        <w:rPr>
          <w:rFonts w:ascii="Times New Roman" w:eastAsia="楷体" w:hAnsi="Times New Roman" w:cs="Times New Roman"/>
          <w:b/>
          <w:color w:val="000000"/>
          <w:sz w:val="32"/>
          <w:szCs w:val="32"/>
        </w:rPr>
        <w:t>.1</w:t>
      </w:r>
      <w:r w:rsidRPr="008E4886">
        <w:rPr>
          <w:rFonts w:ascii="Times New Roman" w:eastAsia="楷体" w:hAnsi="Times New Roman" w:cs="Times New Roman"/>
          <w:b/>
          <w:color w:val="000000"/>
          <w:sz w:val="32"/>
          <w:szCs w:val="32"/>
        </w:rPr>
        <w:t>应对临震应急</w:t>
      </w:r>
      <w:bookmarkEnd w:id="276"/>
      <w:r w:rsidRPr="008E4886">
        <w:rPr>
          <w:rFonts w:ascii="Times New Roman" w:eastAsia="楷体" w:hAnsi="Times New Roman" w:cs="Times New Roman"/>
          <w:b/>
          <w:color w:val="000000"/>
          <w:sz w:val="32"/>
          <w:szCs w:val="32"/>
        </w:rPr>
        <w:t>事件</w:t>
      </w:r>
      <w:bookmarkEnd w:id="277"/>
      <w:bookmarkEnd w:id="278"/>
      <w:bookmarkEnd w:id="279"/>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bookmarkStart w:id="280" w:name="_Toc268204676"/>
      <w:bookmarkStart w:id="281" w:name="_Toc268071873"/>
      <w:bookmarkStart w:id="282" w:name="_Toc277227595"/>
      <w:bookmarkEnd w:id="280"/>
      <w:bookmarkEnd w:id="281"/>
      <w:r w:rsidRPr="008E4886">
        <w:rPr>
          <w:rFonts w:ascii="Times New Roman" w:eastAsia="仿宋" w:hAnsi="Times New Roman" w:cs="Times New Roman"/>
          <w:color w:val="000000"/>
          <w:sz w:val="32"/>
          <w:szCs w:val="32"/>
        </w:rPr>
        <w:t>临震应急事件指省级以上人民政府发布短临地震预报（指未来</w:t>
      </w:r>
      <w:r w:rsidRPr="008E4886">
        <w:rPr>
          <w:rFonts w:ascii="Times New Roman" w:eastAsia="仿宋" w:hAnsi="Times New Roman" w:cs="Times New Roman"/>
          <w:color w:val="000000"/>
          <w:sz w:val="32"/>
          <w:szCs w:val="32"/>
        </w:rPr>
        <w:t>3</w:t>
      </w:r>
      <w:r w:rsidRPr="008E4886">
        <w:rPr>
          <w:rFonts w:ascii="Times New Roman" w:eastAsia="仿宋" w:hAnsi="Times New Roman" w:cs="Times New Roman"/>
          <w:color w:val="000000"/>
          <w:sz w:val="32"/>
          <w:szCs w:val="32"/>
        </w:rPr>
        <w:t>个月内可能发生</w:t>
      </w:r>
      <w:r w:rsidRPr="008E4886">
        <w:rPr>
          <w:rFonts w:ascii="Times New Roman" w:eastAsia="仿宋" w:hAnsi="Times New Roman" w:cs="Times New Roman"/>
          <w:color w:val="000000"/>
          <w:sz w:val="32"/>
          <w:szCs w:val="32"/>
        </w:rPr>
        <w:t>5.0</w:t>
      </w:r>
      <w:r w:rsidRPr="008E4886">
        <w:rPr>
          <w:rFonts w:ascii="Times New Roman" w:eastAsia="仿宋" w:hAnsi="Times New Roman" w:cs="Times New Roman"/>
          <w:color w:val="000000"/>
          <w:sz w:val="32"/>
          <w:szCs w:val="32"/>
        </w:rPr>
        <w:t>级以上破坏性地震</w:t>
      </w:r>
      <w:bookmarkEnd w:id="282"/>
      <w:r w:rsidRPr="008E4886">
        <w:rPr>
          <w:rFonts w:ascii="Times New Roman" w:eastAsia="仿宋" w:hAnsi="Times New Roman" w:cs="Times New Roman"/>
          <w:color w:val="000000"/>
          <w:sz w:val="32"/>
          <w:szCs w:val="32"/>
        </w:rPr>
        <w:t>）后，县级以上人民政府需要及时进行处置的地震事件。</w:t>
      </w:r>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主要采取以下应急处置措施：</w:t>
      </w:r>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hint="eastAsia"/>
          <w:color w:val="000000"/>
          <w:sz w:val="32"/>
          <w:szCs w:val="32"/>
        </w:rPr>
        <w:t>1.</w:t>
      </w:r>
      <w:r w:rsidRPr="008E4886">
        <w:rPr>
          <w:rFonts w:ascii="Times New Roman" w:eastAsia="仿宋" w:hAnsi="Times New Roman" w:cs="Times New Roman"/>
          <w:color w:val="000000"/>
          <w:sz w:val="32"/>
          <w:szCs w:val="32"/>
        </w:rPr>
        <w:t>住房城乡建设厅按照省抗震救灾指挥部的统一安排部署，指导、督促住房城乡建设系统做好应急戒备工作。</w:t>
      </w:r>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hint="eastAsia"/>
          <w:color w:val="000000"/>
          <w:sz w:val="32"/>
          <w:szCs w:val="32"/>
        </w:rPr>
        <w:lastRenderedPageBreak/>
        <w:t>2.</w:t>
      </w:r>
      <w:r w:rsidRPr="008E4886">
        <w:rPr>
          <w:rFonts w:ascii="Times New Roman" w:eastAsia="仿宋" w:hAnsi="Times New Roman" w:cs="Times New Roman"/>
          <w:color w:val="000000"/>
          <w:sz w:val="32"/>
          <w:szCs w:val="32"/>
        </w:rPr>
        <w:t>预报区市（州）及县（市、区）住房城乡建设</w:t>
      </w:r>
      <w:r w:rsidRPr="008E4886">
        <w:rPr>
          <w:rFonts w:ascii="Times New Roman" w:eastAsia="仿宋" w:hAnsi="Times New Roman" w:cs="Times New Roman" w:hint="eastAsia"/>
          <w:color w:val="000000"/>
          <w:sz w:val="32"/>
          <w:szCs w:val="32"/>
        </w:rPr>
        <w:t>主管部门</w:t>
      </w:r>
      <w:r w:rsidRPr="008E4886">
        <w:rPr>
          <w:rFonts w:ascii="Times New Roman" w:eastAsia="仿宋" w:hAnsi="Times New Roman" w:cs="Times New Roman"/>
          <w:color w:val="000000"/>
          <w:sz w:val="32"/>
          <w:szCs w:val="32"/>
        </w:rPr>
        <w:t>应采取应急防御措施，组织指导本系统做好临震应急备灾相关工作。主要包括：制定完善市政公用基础设施和重要房屋建筑临震排查检修、应急恢复、次生灾害防御等方案；组织专业力量和有关单位开展市政公用基础设施和重要房屋建筑临震排查检修、排危除险、临震加固；对应急避难场所、疏散通道等进行清理除障；紧急开展地震应急处置机制、抢险救灾队伍和装备、应急物资储备、本系统人员防灾避险等备灾检查。</w:t>
      </w:r>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应急处置结束：</w:t>
      </w:r>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hint="eastAsia"/>
          <w:color w:val="000000"/>
          <w:sz w:val="32"/>
          <w:szCs w:val="32"/>
        </w:rPr>
        <w:t>1.</w:t>
      </w:r>
      <w:r w:rsidRPr="008E4886">
        <w:rPr>
          <w:rFonts w:ascii="Times New Roman" w:eastAsia="仿宋" w:hAnsi="Times New Roman" w:cs="Times New Roman"/>
          <w:color w:val="000000"/>
          <w:sz w:val="32"/>
          <w:szCs w:val="32"/>
        </w:rPr>
        <w:t>当预报区发生破坏性地震后，预报区及受灾的县级以上人民政府按本预案有关规定启动应急响应，开展地震应急处置工作，临震应急自动结束。</w:t>
      </w:r>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hint="eastAsia"/>
          <w:color w:val="000000"/>
          <w:sz w:val="32"/>
          <w:szCs w:val="32"/>
        </w:rPr>
        <w:t>2.</w:t>
      </w:r>
      <w:r w:rsidRPr="008E4886">
        <w:rPr>
          <w:rFonts w:ascii="Times New Roman" w:eastAsia="仿宋" w:hAnsi="Times New Roman" w:cs="Times New Roman"/>
          <w:color w:val="000000"/>
          <w:sz w:val="32"/>
          <w:szCs w:val="32"/>
        </w:rPr>
        <w:t>当省地震局对预报区</w:t>
      </w:r>
      <w:r w:rsidRPr="008E4886">
        <w:rPr>
          <w:rFonts w:ascii="Times New Roman" w:eastAsia="仿宋" w:hAnsi="Times New Roman" w:cs="Times New Roman" w:hint="eastAsia"/>
          <w:color w:val="000000"/>
          <w:sz w:val="32"/>
          <w:szCs w:val="32"/>
        </w:rPr>
        <w:t>做出</w:t>
      </w:r>
      <w:r w:rsidRPr="008E4886">
        <w:rPr>
          <w:rFonts w:ascii="Times New Roman" w:eastAsia="仿宋" w:hAnsi="Times New Roman" w:cs="Times New Roman"/>
          <w:color w:val="000000"/>
          <w:sz w:val="32"/>
          <w:szCs w:val="32"/>
        </w:rPr>
        <w:t>未来一段时期内无</w:t>
      </w:r>
      <w:r w:rsidRPr="008E4886">
        <w:rPr>
          <w:rFonts w:ascii="Times New Roman" w:eastAsia="仿宋" w:hAnsi="Times New Roman" w:cs="Times New Roman"/>
          <w:color w:val="000000"/>
          <w:sz w:val="32"/>
          <w:szCs w:val="32"/>
        </w:rPr>
        <w:t>5.0</w:t>
      </w:r>
      <w:r w:rsidRPr="008E4886">
        <w:rPr>
          <w:rFonts w:ascii="Times New Roman" w:eastAsia="仿宋" w:hAnsi="Times New Roman" w:cs="Times New Roman"/>
          <w:color w:val="000000"/>
          <w:sz w:val="32"/>
          <w:szCs w:val="32"/>
        </w:rPr>
        <w:t>级以上破坏性地震发生的趋势判断意见后，省抗震救灾指挥部根据预报意见和工作实际，发布终止临震应急公告。</w:t>
      </w:r>
    </w:p>
    <w:p w:rsidR="009D039A" w:rsidRPr="008E4886" w:rsidRDefault="009D039A" w:rsidP="00225B80">
      <w:pPr>
        <w:spacing w:line="600" w:lineRule="exact"/>
        <w:ind w:firstLineChars="200" w:firstLine="643"/>
        <w:outlineLvl w:val="1"/>
        <w:rPr>
          <w:rFonts w:ascii="Times New Roman" w:eastAsia="楷体" w:hAnsi="Times New Roman" w:cs="Times New Roman"/>
          <w:b/>
          <w:color w:val="000000"/>
          <w:sz w:val="32"/>
          <w:szCs w:val="32"/>
        </w:rPr>
      </w:pPr>
      <w:bookmarkStart w:id="283" w:name="_Toc363"/>
      <w:bookmarkStart w:id="284" w:name="_Toc13181"/>
      <w:bookmarkStart w:id="285" w:name="_Toc27110"/>
      <w:bookmarkStart w:id="286" w:name="_Toc1639"/>
      <w:bookmarkStart w:id="287" w:name="_Toc2532557"/>
      <w:bookmarkStart w:id="288" w:name="_Toc13993"/>
      <w:bookmarkStart w:id="289" w:name="_Toc27399359"/>
      <w:bookmarkStart w:id="290" w:name="_Toc29596"/>
      <w:bookmarkStart w:id="291" w:name="_Toc27040"/>
      <w:bookmarkStart w:id="292" w:name="_Toc28503"/>
      <w:bookmarkStart w:id="293" w:name="_Toc29394141"/>
      <w:bookmarkStart w:id="294" w:name="_Toc27945"/>
      <w:bookmarkStart w:id="295" w:name="_Toc72680082"/>
      <w:bookmarkEnd w:id="283"/>
      <w:bookmarkEnd w:id="284"/>
      <w:bookmarkEnd w:id="285"/>
      <w:bookmarkEnd w:id="286"/>
      <w:bookmarkEnd w:id="287"/>
      <w:bookmarkEnd w:id="288"/>
      <w:bookmarkEnd w:id="289"/>
      <w:bookmarkEnd w:id="290"/>
      <w:bookmarkEnd w:id="291"/>
      <w:r w:rsidRPr="008E4886">
        <w:rPr>
          <w:rFonts w:ascii="Times New Roman" w:eastAsia="楷体" w:hAnsi="Times New Roman" w:cs="Times New Roman" w:hint="eastAsia"/>
          <w:b/>
          <w:color w:val="000000"/>
          <w:sz w:val="32"/>
          <w:szCs w:val="32"/>
        </w:rPr>
        <w:t>9</w:t>
      </w:r>
      <w:r w:rsidRPr="008E4886">
        <w:rPr>
          <w:rFonts w:ascii="Times New Roman" w:eastAsia="楷体" w:hAnsi="Times New Roman" w:cs="Times New Roman"/>
          <w:b/>
          <w:color w:val="000000"/>
          <w:sz w:val="32"/>
          <w:szCs w:val="32"/>
        </w:rPr>
        <w:t>.2</w:t>
      </w:r>
      <w:r w:rsidRPr="008E4886">
        <w:rPr>
          <w:rFonts w:ascii="Times New Roman" w:eastAsia="楷体" w:hAnsi="Times New Roman" w:cs="Times New Roman"/>
          <w:b/>
          <w:color w:val="000000"/>
          <w:sz w:val="32"/>
          <w:szCs w:val="32"/>
        </w:rPr>
        <w:t>应对邻省地震事件</w:t>
      </w:r>
      <w:bookmarkEnd w:id="292"/>
      <w:bookmarkEnd w:id="293"/>
      <w:bookmarkEnd w:id="294"/>
      <w:bookmarkEnd w:id="295"/>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邻省地震事件指在我省周边省份（自治区、直辖市）发生的，并且波及我省的地震事件。住房城乡建设厅按照省抗震救灾指挥部、住房城乡建设部的安排部署实施应急处置工作。相关市（州）及县（市、区）住房城乡建设</w:t>
      </w:r>
      <w:r w:rsidRPr="008E4886">
        <w:rPr>
          <w:rFonts w:ascii="Times New Roman" w:eastAsia="仿宋" w:hAnsi="Times New Roman" w:cs="Times New Roman" w:hint="eastAsia"/>
          <w:color w:val="000000"/>
          <w:sz w:val="32"/>
          <w:szCs w:val="32"/>
        </w:rPr>
        <w:t>主管部门</w:t>
      </w:r>
      <w:r w:rsidRPr="008E4886">
        <w:rPr>
          <w:rFonts w:ascii="Times New Roman" w:eastAsia="仿宋" w:hAnsi="Times New Roman" w:cs="Times New Roman"/>
          <w:color w:val="000000"/>
          <w:sz w:val="32"/>
          <w:szCs w:val="32"/>
        </w:rPr>
        <w:t>，按照同级人民政府的安排部署实施应急处置工作。</w:t>
      </w:r>
    </w:p>
    <w:p w:rsidR="009D039A" w:rsidRPr="008E4886" w:rsidRDefault="009D039A" w:rsidP="00190665">
      <w:pPr>
        <w:spacing w:beforeLines="50" w:afterLines="50" w:line="600" w:lineRule="exact"/>
        <w:ind w:firstLineChars="200" w:firstLine="640"/>
        <w:outlineLvl w:val="0"/>
        <w:rPr>
          <w:rFonts w:ascii="Times New Roman" w:eastAsia="黑体" w:hAnsi="Times New Roman" w:cs="Times New Roman"/>
          <w:color w:val="000000"/>
          <w:sz w:val="32"/>
          <w:szCs w:val="32"/>
        </w:rPr>
      </w:pPr>
      <w:bookmarkStart w:id="296" w:name="_Toc27399360"/>
      <w:bookmarkStart w:id="297" w:name="_Toc18550"/>
      <w:bookmarkStart w:id="298" w:name="_Toc7482"/>
      <w:bookmarkStart w:id="299" w:name="_Toc21765"/>
      <w:bookmarkStart w:id="300" w:name="_Toc20931"/>
      <w:bookmarkStart w:id="301" w:name="_Toc1729"/>
      <w:bookmarkStart w:id="302" w:name="_Toc21112"/>
      <w:bookmarkStart w:id="303" w:name="_Toc29394129"/>
      <w:bookmarkStart w:id="304" w:name="_Toc29358"/>
      <w:bookmarkStart w:id="305" w:name="_Toc39158100"/>
      <w:bookmarkStart w:id="306" w:name="_Toc72680083"/>
      <w:bookmarkStart w:id="307" w:name="OLE_LINK4"/>
      <w:bookmarkStart w:id="308" w:name="_Toc29394143"/>
      <w:bookmarkEnd w:id="296"/>
      <w:bookmarkEnd w:id="297"/>
      <w:bookmarkEnd w:id="298"/>
      <w:bookmarkEnd w:id="299"/>
      <w:bookmarkEnd w:id="300"/>
      <w:bookmarkEnd w:id="301"/>
      <w:r w:rsidRPr="008E4886">
        <w:rPr>
          <w:rFonts w:ascii="Times New Roman" w:eastAsia="黑体" w:hAnsi="Times New Roman" w:cs="Times New Roman" w:hint="eastAsia"/>
          <w:color w:val="000000"/>
          <w:sz w:val="32"/>
          <w:szCs w:val="32"/>
        </w:rPr>
        <w:lastRenderedPageBreak/>
        <w:t>10</w:t>
      </w:r>
      <w:r w:rsidRPr="008E4886">
        <w:rPr>
          <w:rFonts w:ascii="Times New Roman" w:eastAsia="黑体" w:hAnsi="Times New Roman" w:cs="Times New Roman"/>
          <w:color w:val="000000"/>
          <w:sz w:val="32"/>
          <w:szCs w:val="32"/>
        </w:rPr>
        <w:t>.</w:t>
      </w:r>
      <w:r w:rsidRPr="008E4886">
        <w:rPr>
          <w:rFonts w:ascii="Times New Roman" w:eastAsia="黑体" w:hAnsi="Times New Roman" w:cs="Times New Roman"/>
          <w:color w:val="000000"/>
          <w:sz w:val="32"/>
          <w:szCs w:val="32"/>
        </w:rPr>
        <w:t>应急</w:t>
      </w:r>
      <w:bookmarkEnd w:id="302"/>
      <w:r w:rsidRPr="008E4886">
        <w:rPr>
          <w:rFonts w:ascii="Times New Roman" w:eastAsia="黑体" w:hAnsi="Times New Roman" w:cs="Times New Roman"/>
          <w:color w:val="000000"/>
          <w:sz w:val="32"/>
          <w:szCs w:val="32"/>
        </w:rPr>
        <w:t>保障</w:t>
      </w:r>
      <w:bookmarkEnd w:id="303"/>
      <w:bookmarkEnd w:id="304"/>
      <w:bookmarkEnd w:id="305"/>
      <w:bookmarkEnd w:id="306"/>
    </w:p>
    <w:p w:rsidR="009D039A" w:rsidRPr="008E4886" w:rsidRDefault="009D039A" w:rsidP="00225B80">
      <w:pPr>
        <w:spacing w:line="600" w:lineRule="exact"/>
        <w:ind w:firstLineChars="200" w:firstLine="643"/>
        <w:outlineLvl w:val="1"/>
        <w:rPr>
          <w:rFonts w:ascii="Times New Roman" w:eastAsia="楷体" w:hAnsi="Times New Roman" w:cs="Times New Roman"/>
          <w:b/>
          <w:color w:val="000000"/>
          <w:sz w:val="32"/>
          <w:szCs w:val="32"/>
        </w:rPr>
      </w:pPr>
      <w:bookmarkStart w:id="309" w:name="_Toc319920743"/>
      <w:bookmarkStart w:id="310" w:name="_Toc22638"/>
      <w:bookmarkStart w:id="311" w:name="_Toc28495"/>
      <w:bookmarkStart w:id="312" w:name="_Toc20569"/>
      <w:bookmarkStart w:id="313" w:name="_Toc27520"/>
      <w:bookmarkStart w:id="314" w:name="_Toc277227599"/>
      <w:bookmarkStart w:id="315" w:name="_Toc2532564"/>
      <w:bookmarkStart w:id="316" w:name="_Toc72680084"/>
      <w:bookmarkStart w:id="317" w:name="_Toc22534"/>
      <w:bookmarkStart w:id="318" w:name="_Toc320261739"/>
      <w:bookmarkStart w:id="319" w:name="_Toc29394130"/>
      <w:bookmarkEnd w:id="309"/>
      <w:bookmarkEnd w:id="310"/>
      <w:bookmarkEnd w:id="311"/>
      <w:bookmarkEnd w:id="312"/>
      <w:bookmarkEnd w:id="313"/>
      <w:bookmarkEnd w:id="314"/>
      <w:bookmarkEnd w:id="315"/>
      <w:r w:rsidRPr="008E4886">
        <w:rPr>
          <w:rFonts w:ascii="Times New Roman" w:eastAsia="楷体" w:hAnsi="Times New Roman" w:cs="Times New Roman" w:hint="eastAsia"/>
          <w:b/>
          <w:color w:val="000000"/>
          <w:sz w:val="32"/>
          <w:szCs w:val="32"/>
        </w:rPr>
        <w:t>10</w:t>
      </w:r>
      <w:r w:rsidRPr="008E4886">
        <w:rPr>
          <w:rFonts w:ascii="Times New Roman" w:eastAsia="楷体" w:hAnsi="Times New Roman" w:cs="Times New Roman"/>
          <w:b/>
          <w:color w:val="000000"/>
          <w:sz w:val="32"/>
          <w:szCs w:val="32"/>
        </w:rPr>
        <w:t>.1</w:t>
      </w:r>
      <w:r w:rsidRPr="008E4886">
        <w:rPr>
          <w:rFonts w:ascii="Times New Roman" w:eastAsia="楷体" w:hAnsi="Times New Roman" w:cs="Times New Roman"/>
          <w:b/>
          <w:color w:val="000000"/>
          <w:sz w:val="32"/>
          <w:szCs w:val="32"/>
        </w:rPr>
        <w:t>应急能力保障</w:t>
      </w:r>
      <w:bookmarkEnd w:id="316"/>
    </w:p>
    <w:p w:rsidR="009D039A" w:rsidRPr="008E4886" w:rsidRDefault="009D039A" w:rsidP="00225B80">
      <w:pPr>
        <w:spacing w:line="600" w:lineRule="exact"/>
        <w:ind w:firstLineChars="200" w:firstLine="643"/>
        <w:rPr>
          <w:rFonts w:ascii="Times New Roman" w:eastAsia="仿宋" w:hAnsi="Times New Roman" w:cs="Times New Roman"/>
          <w:b/>
          <w:color w:val="000000"/>
          <w:sz w:val="32"/>
          <w:szCs w:val="32"/>
        </w:rPr>
      </w:pPr>
      <w:r w:rsidRPr="008E4886">
        <w:rPr>
          <w:rFonts w:ascii="Times New Roman" w:eastAsia="仿宋" w:hAnsi="Times New Roman" w:cs="Times New Roman" w:hint="eastAsia"/>
          <w:b/>
          <w:color w:val="000000"/>
          <w:sz w:val="32"/>
          <w:szCs w:val="32"/>
        </w:rPr>
        <w:t>10.1.1</w:t>
      </w:r>
      <w:r w:rsidRPr="008E4886">
        <w:rPr>
          <w:rFonts w:ascii="Times New Roman" w:eastAsia="仿宋" w:hAnsi="Times New Roman" w:cs="Times New Roman"/>
          <w:b/>
          <w:color w:val="000000"/>
          <w:sz w:val="32"/>
          <w:szCs w:val="32"/>
        </w:rPr>
        <w:t>应急组织指挥体系</w:t>
      </w:r>
      <w:bookmarkEnd w:id="317"/>
      <w:bookmarkEnd w:id="318"/>
      <w:bookmarkEnd w:id="319"/>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健全地震应急指挥协调机制，各级住房城乡建设系统抗震救灾指挥机构应当明确并完善指挥部组成人员和联络员。建立联络员工作制度，搭建信息交流平台，形成工作通讯录。厅指挥部成员单位和各市（州）住房城乡建设</w:t>
      </w:r>
      <w:r w:rsidRPr="008E4886">
        <w:rPr>
          <w:rFonts w:ascii="Times New Roman" w:eastAsia="仿宋" w:hAnsi="Times New Roman" w:cs="Times New Roman" w:hint="eastAsia"/>
          <w:color w:val="000000"/>
          <w:sz w:val="32"/>
          <w:szCs w:val="32"/>
        </w:rPr>
        <w:t>主管部门</w:t>
      </w:r>
      <w:r w:rsidRPr="008E4886">
        <w:rPr>
          <w:rFonts w:ascii="Times New Roman" w:eastAsia="仿宋" w:hAnsi="Times New Roman" w:cs="Times New Roman"/>
          <w:color w:val="000000"/>
          <w:sz w:val="32"/>
          <w:szCs w:val="32"/>
        </w:rPr>
        <w:t>负责提供、更新联络员通讯录，并报厅指挥部办公室存档。</w:t>
      </w:r>
    </w:p>
    <w:p w:rsidR="009D039A" w:rsidRPr="008E4886" w:rsidRDefault="009D039A" w:rsidP="00225B80">
      <w:pPr>
        <w:spacing w:line="600" w:lineRule="exact"/>
        <w:ind w:firstLineChars="200" w:firstLine="643"/>
        <w:rPr>
          <w:rFonts w:ascii="Times New Roman" w:eastAsia="仿宋" w:hAnsi="Times New Roman" w:cs="Times New Roman"/>
          <w:b/>
          <w:color w:val="000000"/>
          <w:spacing w:val="7"/>
          <w:sz w:val="32"/>
          <w:szCs w:val="32"/>
          <w:shd w:val="clear" w:color="auto" w:fill="FFFFFF"/>
        </w:rPr>
      </w:pPr>
      <w:bookmarkStart w:id="320" w:name="_Toc16014"/>
      <w:bookmarkStart w:id="321" w:name="_Toc11467"/>
      <w:bookmarkStart w:id="322" w:name="_Toc1594"/>
      <w:bookmarkStart w:id="323" w:name="_Toc30153"/>
      <w:bookmarkStart w:id="324" w:name="_Toc22064"/>
      <w:bookmarkStart w:id="325" w:name="_Toc29394132"/>
      <w:bookmarkStart w:id="326" w:name="_Toc31578"/>
      <w:bookmarkEnd w:id="320"/>
      <w:bookmarkEnd w:id="321"/>
      <w:bookmarkEnd w:id="322"/>
      <w:bookmarkEnd w:id="323"/>
      <w:r w:rsidRPr="008E4886">
        <w:rPr>
          <w:rFonts w:ascii="Times New Roman" w:eastAsia="仿宋" w:hAnsi="Times New Roman" w:cs="Times New Roman" w:hint="eastAsia"/>
          <w:b/>
          <w:color w:val="000000"/>
          <w:sz w:val="32"/>
          <w:szCs w:val="32"/>
        </w:rPr>
        <w:t>10.1.2</w:t>
      </w:r>
      <w:r w:rsidRPr="008E4886">
        <w:rPr>
          <w:rFonts w:ascii="Times New Roman" w:eastAsia="仿宋" w:hAnsi="Times New Roman" w:cs="Times New Roman"/>
          <w:b/>
          <w:color w:val="000000"/>
          <w:spacing w:val="7"/>
          <w:sz w:val="32"/>
          <w:szCs w:val="32"/>
          <w:shd w:val="clear" w:color="auto" w:fill="FFFFFF"/>
        </w:rPr>
        <w:t>抗震救灾应急队伍</w:t>
      </w:r>
    </w:p>
    <w:p w:rsidR="009D039A" w:rsidRPr="008E4886" w:rsidRDefault="009D039A" w:rsidP="00225B80">
      <w:pPr>
        <w:spacing w:line="600" w:lineRule="exact"/>
        <w:ind w:firstLineChars="200" w:firstLine="668"/>
        <w:rPr>
          <w:rFonts w:ascii="Times New Roman" w:eastAsia="仿宋" w:hAnsi="Times New Roman" w:cs="Times New Roman"/>
          <w:color w:val="000000"/>
          <w:sz w:val="32"/>
          <w:szCs w:val="32"/>
        </w:rPr>
      </w:pPr>
      <w:r w:rsidRPr="008E4886">
        <w:rPr>
          <w:rFonts w:ascii="Times New Roman" w:eastAsia="仿宋" w:hAnsi="Times New Roman" w:cs="Times New Roman"/>
          <w:color w:val="000000"/>
          <w:spacing w:val="7"/>
          <w:sz w:val="32"/>
          <w:szCs w:val="32"/>
          <w:shd w:val="clear" w:color="auto" w:fill="FFFFFF"/>
        </w:rPr>
        <w:t>厅</w:t>
      </w:r>
      <w:r w:rsidRPr="008E4886">
        <w:rPr>
          <w:rFonts w:ascii="Times New Roman" w:eastAsia="仿宋" w:hAnsi="Times New Roman" w:cs="Times New Roman"/>
          <w:color w:val="000000"/>
          <w:sz w:val="32"/>
          <w:szCs w:val="32"/>
        </w:rPr>
        <w:t>指挥部成员单位应按照平灾结合的原则，不断加强省级抗震救灾应急队伍的建设，配备必要的应急物资和装备，</w:t>
      </w:r>
      <w:r w:rsidRPr="008E4886">
        <w:rPr>
          <w:rFonts w:ascii="Times New Roman" w:eastAsia="仿宋" w:hAnsi="Times New Roman" w:cs="Times New Roman" w:hint="eastAsia"/>
          <w:color w:val="000000"/>
          <w:sz w:val="32"/>
          <w:szCs w:val="32"/>
        </w:rPr>
        <w:t>组织相关应急队伍对各地住房城乡建设系统地震应急工作进行技术培训和技术支持，</w:t>
      </w:r>
      <w:r w:rsidRPr="008E4886">
        <w:rPr>
          <w:rFonts w:ascii="Times New Roman" w:eastAsia="仿宋" w:hAnsi="Times New Roman" w:cs="Times New Roman"/>
          <w:color w:val="000000"/>
          <w:sz w:val="32"/>
          <w:szCs w:val="32"/>
        </w:rPr>
        <w:t>指导各地开展抗震救灾实战演练，不断提高应对地震灾害的紧急处置能力。厅指挥部成员单位按分工负责提供并及时更新省级抗震救灾应急队伍人员和装备信息。</w:t>
      </w:r>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市（州）及县（市、区）住房城乡建设</w:t>
      </w:r>
      <w:r w:rsidRPr="008E4886">
        <w:rPr>
          <w:rFonts w:ascii="Times New Roman" w:eastAsia="仿宋" w:hAnsi="Times New Roman" w:cs="Times New Roman" w:hint="eastAsia"/>
          <w:color w:val="000000"/>
          <w:sz w:val="32"/>
          <w:szCs w:val="32"/>
        </w:rPr>
        <w:t>主管部门</w:t>
      </w:r>
      <w:r w:rsidRPr="008E4886">
        <w:rPr>
          <w:rFonts w:ascii="Times New Roman" w:eastAsia="仿宋" w:hAnsi="Times New Roman" w:cs="Times New Roman"/>
          <w:color w:val="000000"/>
          <w:sz w:val="32"/>
          <w:szCs w:val="32"/>
        </w:rPr>
        <w:t>应按照要求，不断健全完善本级抗震救灾应急队伍和应急处置工作机制，针对性组织开展实战演练，提高应对地震灾害的应急处置保障能力。市（州）住房城乡建设</w:t>
      </w:r>
      <w:r w:rsidRPr="008E4886">
        <w:rPr>
          <w:rFonts w:ascii="Times New Roman" w:eastAsia="仿宋" w:hAnsi="Times New Roman" w:cs="Times New Roman" w:hint="eastAsia"/>
          <w:color w:val="000000"/>
          <w:sz w:val="32"/>
          <w:szCs w:val="32"/>
        </w:rPr>
        <w:t>主管部门</w:t>
      </w:r>
      <w:r w:rsidRPr="008E4886">
        <w:rPr>
          <w:rFonts w:ascii="Times New Roman" w:eastAsia="仿宋" w:hAnsi="Times New Roman" w:cs="Times New Roman"/>
          <w:color w:val="000000"/>
          <w:sz w:val="32"/>
          <w:szCs w:val="32"/>
        </w:rPr>
        <w:t>负责及时更新本级和所属县（市、区）抗震救灾应急队伍人员和装备信息。</w:t>
      </w:r>
    </w:p>
    <w:p w:rsidR="009D039A" w:rsidRPr="008E4886" w:rsidRDefault="009D039A" w:rsidP="00225B80">
      <w:pPr>
        <w:spacing w:line="600" w:lineRule="exact"/>
        <w:ind w:firstLineChars="200" w:firstLine="643"/>
        <w:rPr>
          <w:rFonts w:ascii="Times New Roman" w:eastAsia="仿宋" w:hAnsi="Times New Roman" w:cs="Times New Roman"/>
          <w:b/>
          <w:color w:val="000000"/>
          <w:sz w:val="32"/>
          <w:szCs w:val="32"/>
        </w:rPr>
      </w:pPr>
      <w:bookmarkStart w:id="327" w:name="_Toc277227604"/>
      <w:bookmarkStart w:id="328" w:name="_Toc320261744"/>
      <w:bookmarkStart w:id="329" w:name="_Toc319920748"/>
      <w:bookmarkStart w:id="330" w:name="_Toc22338"/>
      <w:bookmarkStart w:id="331" w:name="_Toc2532569"/>
      <w:bookmarkStart w:id="332" w:name="_Toc16621"/>
      <w:bookmarkStart w:id="333" w:name="_Toc30980"/>
      <w:bookmarkStart w:id="334" w:name="_Toc25054"/>
      <w:bookmarkStart w:id="335" w:name="_Toc13432"/>
      <w:bookmarkStart w:id="336" w:name="_Toc8030"/>
      <w:bookmarkEnd w:id="324"/>
      <w:bookmarkEnd w:id="325"/>
      <w:bookmarkEnd w:id="326"/>
      <w:bookmarkEnd w:id="327"/>
      <w:bookmarkEnd w:id="328"/>
      <w:bookmarkEnd w:id="329"/>
      <w:bookmarkEnd w:id="330"/>
      <w:bookmarkEnd w:id="331"/>
      <w:bookmarkEnd w:id="332"/>
      <w:bookmarkEnd w:id="333"/>
      <w:bookmarkEnd w:id="334"/>
      <w:bookmarkEnd w:id="335"/>
      <w:bookmarkEnd w:id="336"/>
      <w:r w:rsidRPr="008E4886">
        <w:rPr>
          <w:rFonts w:ascii="Times New Roman" w:eastAsia="仿宋" w:hAnsi="Times New Roman" w:cs="Times New Roman" w:hint="eastAsia"/>
          <w:b/>
          <w:bCs/>
          <w:color w:val="000000"/>
          <w:sz w:val="32"/>
          <w:szCs w:val="32"/>
        </w:rPr>
        <w:lastRenderedPageBreak/>
        <w:t>10.1.3</w:t>
      </w:r>
      <w:r w:rsidRPr="008E4886">
        <w:rPr>
          <w:rFonts w:ascii="Times New Roman" w:eastAsia="仿宋" w:hAnsi="Times New Roman" w:cs="Times New Roman"/>
          <w:b/>
          <w:color w:val="000000"/>
          <w:sz w:val="32"/>
          <w:szCs w:val="32"/>
        </w:rPr>
        <w:t>应急</w:t>
      </w:r>
      <w:r w:rsidRPr="008E4886">
        <w:rPr>
          <w:rFonts w:ascii="Times New Roman" w:eastAsia="仿宋" w:hAnsi="Times New Roman" w:cs="Times New Roman" w:hint="eastAsia"/>
          <w:b/>
          <w:color w:val="000000"/>
          <w:sz w:val="32"/>
          <w:szCs w:val="32"/>
        </w:rPr>
        <w:t>资金及</w:t>
      </w:r>
      <w:r w:rsidRPr="008E4886">
        <w:rPr>
          <w:rFonts w:ascii="Times New Roman" w:eastAsia="仿宋" w:hAnsi="Times New Roman" w:cs="Times New Roman"/>
          <w:b/>
          <w:color w:val="000000"/>
          <w:sz w:val="32"/>
          <w:szCs w:val="32"/>
        </w:rPr>
        <w:t>物资装备</w:t>
      </w:r>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计划财务处负责牵头组织申请、安排房屋建筑和市政公用基础设施应急评估鉴定、应急抢险救灾等工作经费和专项资金</w:t>
      </w:r>
      <w:r w:rsidRPr="008E4886">
        <w:rPr>
          <w:rFonts w:ascii="Times New Roman" w:eastAsia="仿宋" w:hAnsi="Times New Roman" w:cs="Times New Roman" w:hint="eastAsia"/>
          <w:color w:val="000000"/>
          <w:sz w:val="32"/>
          <w:szCs w:val="32"/>
        </w:rPr>
        <w:t>，组织协调和监督管理捐赠资金及物资；</w:t>
      </w:r>
      <w:r w:rsidR="000106DA">
        <w:rPr>
          <w:rFonts w:ascii="Times New Roman" w:eastAsia="仿宋" w:hAnsi="Times New Roman" w:cs="Times New Roman" w:hint="eastAsia"/>
          <w:color w:val="000000"/>
          <w:sz w:val="32"/>
          <w:szCs w:val="32"/>
        </w:rPr>
        <w:t>四川省建设科技发展与信息中心</w:t>
      </w:r>
      <w:r w:rsidRPr="008E4886">
        <w:rPr>
          <w:rFonts w:ascii="Times New Roman" w:eastAsia="仿宋" w:hAnsi="Times New Roman" w:cs="Times New Roman"/>
          <w:color w:val="000000"/>
          <w:sz w:val="32"/>
          <w:szCs w:val="32"/>
        </w:rPr>
        <w:t>负责应急期间厅机关电话通讯系统和网络设施的维护运行等工作</w:t>
      </w:r>
      <w:r w:rsidRPr="008E4886">
        <w:rPr>
          <w:rFonts w:ascii="Times New Roman" w:eastAsia="仿宋" w:hAnsi="Times New Roman" w:cs="Times New Roman" w:hint="eastAsia"/>
          <w:color w:val="000000"/>
          <w:sz w:val="32"/>
          <w:szCs w:val="32"/>
        </w:rPr>
        <w:t>；</w:t>
      </w:r>
      <w:r w:rsidRPr="008E4886">
        <w:rPr>
          <w:rFonts w:ascii="Times New Roman" w:eastAsia="仿宋" w:hAnsi="Times New Roman" w:cs="Times New Roman"/>
          <w:color w:val="000000"/>
          <w:sz w:val="32"/>
          <w:szCs w:val="32"/>
        </w:rPr>
        <w:t>厅指挥部成员单位及县（市、区）住房城乡建设</w:t>
      </w:r>
      <w:r w:rsidRPr="008E4886">
        <w:rPr>
          <w:rFonts w:ascii="Times New Roman" w:eastAsia="仿宋" w:hAnsi="Times New Roman" w:cs="Times New Roman" w:hint="eastAsia"/>
          <w:color w:val="000000"/>
          <w:sz w:val="32"/>
          <w:szCs w:val="32"/>
        </w:rPr>
        <w:t>主管部门</w:t>
      </w:r>
      <w:r w:rsidRPr="008E4886">
        <w:rPr>
          <w:rFonts w:ascii="Times New Roman" w:eastAsia="仿宋" w:hAnsi="Times New Roman" w:cs="Times New Roman"/>
          <w:color w:val="000000"/>
          <w:sz w:val="32"/>
          <w:szCs w:val="32"/>
        </w:rPr>
        <w:t>要充分利用行业资源，统筹编制紧急情况下抢险救灾物资的配备和储备保障规划，制定应急调配方案，加强对应急物资装备的管理和维护，保障应急时有效投入使用。</w:t>
      </w:r>
    </w:p>
    <w:p w:rsidR="00225B80" w:rsidRPr="008E4886" w:rsidRDefault="00225B80" w:rsidP="00225B80">
      <w:pPr>
        <w:pStyle w:val="a0"/>
      </w:pPr>
    </w:p>
    <w:p w:rsidR="009D039A" w:rsidRPr="008E4886" w:rsidRDefault="009D039A" w:rsidP="00225B80">
      <w:pPr>
        <w:spacing w:line="600" w:lineRule="exact"/>
        <w:ind w:firstLineChars="200" w:firstLine="643"/>
        <w:outlineLvl w:val="1"/>
        <w:rPr>
          <w:rFonts w:ascii="Times New Roman" w:eastAsia="楷体" w:hAnsi="Times New Roman" w:cs="Times New Roman"/>
          <w:b/>
          <w:color w:val="000000"/>
          <w:sz w:val="32"/>
          <w:szCs w:val="32"/>
        </w:rPr>
      </w:pPr>
      <w:bookmarkStart w:id="337" w:name="_Toc25914"/>
      <w:bookmarkStart w:id="338" w:name="_Toc15406"/>
      <w:bookmarkStart w:id="339" w:name="_Toc2782"/>
      <w:bookmarkStart w:id="340" w:name="_Toc20045"/>
      <w:bookmarkStart w:id="341" w:name="_Toc28849"/>
      <w:bookmarkStart w:id="342" w:name="_Toc7557"/>
      <w:bookmarkStart w:id="343" w:name="_Toc2532570"/>
      <w:bookmarkStart w:id="344" w:name="_Toc6910"/>
      <w:bookmarkStart w:id="345" w:name="_Toc319920749"/>
      <w:bookmarkStart w:id="346" w:name="_Toc29748"/>
      <w:bookmarkStart w:id="347" w:name="_Toc277227605"/>
      <w:bookmarkStart w:id="348" w:name="_Toc29394136"/>
      <w:bookmarkStart w:id="349" w:name="_Toc24521"/>
      <w:bookmarkStart w:id="350" w:name="_Toc72680085"/>
      <w:bookmarkEnd w:id="337"/>
      <w:bookmarkEnd w:id="338"/>
      <w:bookmarkEnd w:id="339"/>
      <w:bookmarkEnd w:id="340"/>
      <w:bookmarkEnd w:id="341"/>
      <w:bookmarkEnd w:id="342"/>
      <w:bookmarkEnd w:id="343"/>
      <w:bookmarkEnd w:id="344"/>
      <w:bookmarkEnd w:id="345"/>
      <w:bookmarkEnd w:id="346"/>
      <w:bookmarkEnd w:id="347"/>
      <w:r w:rsidRPr="008E4886">
        <w:rPr>
          <w:rFonts w:ascii="Times New Roman" w:eastAsia="楷体" w:hAnsi="Times New Roman" w:cs="Times New Roman" w:hint="eastAsia"/>
          <w:b/>
          <w:color w:val="000000"/>
          <w:sz w:val="32"/>
          <w:szCs w:val="32"/>
        </w:rPr>
        <w:t>10</w:t>
      </w:r>
      <w:r w:rsidRPr="008E4886">
        <w:rPr>
          <w:rFonts w:ascii="Times New Roman" w:eastAsia="楷体" w:hAnsi="Times New Roman" w:cs="Times New Roman"/>
          <w:b/>
          <w:color w:val="000000"/>
          <w:sz w:val="32"/>
          <w:szCs w:val="32"/>
        </w:rPr>
        <w:t>.</w:t>
      </w:r>
      <w:bookmarkStart w:id="351" w:name="_Toc283109862"/>
      <w:bookmarkEnd w:id="348"/>
      <w:bookmarkEnd w:id="349"/>
      <w:bookmarkEnd w:id="351"/>
      <w:r w:rsidRPr="008E4886">
        <w:rPr>
          <w:rFonts w:ascii="Times New Roman" w:eastAsia="楷体" w:hAnsi="Times New Roman" w:cs="Times New Roman"/>
          <w:b/>
          <w:color w:val="000000"/>
          <w:sz w:val="32"/>
          <w:szCs w:val="32"/>
        </w:rPr>
        <w:t>2</w:t>
      </w:r>
      <w:r w:rsidRPr="008E4886">
        <w:rPr>
          <w:rFonts w:ascii="Times New Roman" w:eastAsia="楷体" w:hAnsi="Times New Roman" w:cs="Times New Roman"/>
          <w:b/>
          <w:color w:val="000000"/>
          <w:sz w:val="32"/>
          <w:szCs w:val="32"/>
        </w:rPr>
        <w:t>基础工作保障</w:t>
      </w:r>
      <w:bookmarkEnd w:id="350"/>
    </w:p>
    <w:p w:rsidR="009D039A" w:rsidRPr="008E4886" w:rsidRDefault="009D039A" w:rsidP="00225B80">
      <w:pPr>
        <w:spacing w:line="600" w:lineRule="exact"/>
        <w:ind w:firstLineChars="200" w:firstLine="643"/>
        <w:rPr>
          <w:rFonts w:ascii="Times New Roman" w:eastAsia="仿宋" w:hAnsi="Times New Roman" w:cs="Times New Roman"/>
          <w:b/>
          <w:color w:val="000000"/>
          <w:sz w:val="32"/>
          <w:szCs w:val="32"/>
        </w:rPr>
      </w:pPr>
      <w:r w:rsidRPr="008E4886">
        <w:rPr>
          <w:rFonts w:ascii="Times New Roman" w:eastAsia="仿宋" w:hAnsi="Times New Roman" w:cs="Times New Roman" w:hint="eastAsia"/>
          <w:b/>
          <w:color w:val="000000"/>
          <w:sz w:val="32"/>
          <w:szCs w:val="32"/>
        </w:rPr>
        <w:t>10.2.1</w:t>
      </w:r>
      <w:r w:rsidRPr="008E4886">
        <w:rPr>
          <w:rFonts w:ascii="Times New Roman" w:eastAsia="仿宋" w:hAnsi="Times New Roman" w:cs="Times New Roman"/>
          <w:b/>
          <w:color w:val="000000"/>
          <w:sz w:val="32"/>
          <w:szCs w:val="32"/>
        </w:rPr>
        <w:t>抗震防震管理</w:t>
      </w:r>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各级住房城乡建设主管部门要立足职能职责，依法加强抗震防震监督管理工作。市（州）及县（市、区）住房城乡建设</w:t>
      </w:r>
      <w:r w:rsidRPr="008E4886">
        <w:rPr>
          <w:rFonts w:ascii="Times New Roman" w:eastAsia="仿宋" w:hAnsi="Times New Roman" w:cs="Times New Roman" w:hint="eastAsia"/>
          <w:color w:val="000000"/>
          <w:sz w:val="32"/>
          <w:szCs w:val="32"/>
        </w:rPr>
        <w:t>主管</w:t>
      </w:r>
      <w:r w:rsidRPr="008E4886">
        <w:rPr>
          <w:rFonts w:ascii="Times New Roman" w:eastAsia="仿宋" w:hAnsi="Times New Roman" w:cs="Times New Roman"/>
          <w:color w:val="000000"/>
          <w:sz w:val="32"/>
          <w:szCs w:val="32"/>
        </w:rPr>
        <w:t>部门应按照有关规定，</w:t>
      </w:r>
      <w:r w:rsidRPr="008E4886">
        <w:rPr>
          <w:rFonts w:ascii="Times New Roman" w:eastAsia="仿宋" w:hAnsi="Times New Roman" w:cs="Times New Roman"/>
          <w:sz w:val="32"/>
          <w:szCs w:val="32"/>
        </w:rPr>
        <w:t>按标准做好应急避难场所建设相关工作。</w:t>
      </w:r>
      <w:r w:rsidRPr="008E4886">
        <w:rPr>
          <w:rFonts w:ascii="Times New Roman" w:eastAsia="仿宋" w:hAnsi="Times New Roman" w:cs="Times New Roman" w:hint="eastAsia"/>
          <w:color w:val="000000"/>
          <w:sz w:val="32"/>
          <w:szCs w:val="32"/>
        </w:rPr>
        <w:t>负责房屋建筑和</w:t>
      </w:r>
      <w:r w:rsidRPr="008E4886">
        <w:rPr>
          <w:rFonts w:ascii="Times New Roman" w:eastAsia="仿宋" w:hAnsi="Times New Roman" w:cs="Times New Roman"/>
          <w:color w:val="000000"/>
          <w:sz w:val="32"/>
          <w:szCs w:val="32"/>
        </w:rPr>
        <w:t>市政公用基础设施抗震设防专项审查论证</w:t>
      </w:r>
      <w:r w:rsidRPr="008E4886">
        <w:rPr>
          <w:rFonts w:ascii="Times New Roman" w:eastAsia="仿宋" w:hAnsi="Times New Roman" w:cs="Times New Roman" w:hint="eastAsia"/>
          <w:color w:val="000000"/>
          <w:sz w:val="32"/>
          <w:szCs w:val="32"/>
        </w:rPr>
        <w:t>的部门和</w:t>
      </w:r>
      <w:r w:rsidRPr="008E4886">
        <w:rPr>
          <w:rFonts w:ascii="Times New Roman" w:eastAsia="仿宋" w:hAnsi="Times New Roman" w:cs="Times New Roman"/>
          <w:color w:val="000000"/>
          <w:sz w:val="32"/>
          <w:szCs w:val="32"/>
        </w:rPr>
        <w:t>施工图审查机构，应严格执行国家相关规定和工程建设标准，把好源头审查质量关。工程质量监督管理部门、机构，应依法加强对工程建设质量的监督管理，强化抗震设防措施严格有效落实。</w:t>
      </w:r>
    </w:p>
    <w:p w:rsidR="009D039A" w:rsidRPr="008E4886" w:rsidRDefault="009D039A" w:rsidP="00225B80">
      <w:pPr>
        <w:spacing w:line="600" w:lineRule="exact"/>
        <w:ind w:firstLineChars="200" w:firstLine="643"/>
        <w:rPr>
          <w:rFonts w:ascii="Times New Roman" w:eastAsia="仿宋" w:hAnsi="Times New Roman" w:cs="Times New Roman"/>
          <w:b/>
          <w:color w:val="000000"/>
          <w:sz w:val="32"/>
          <w:szCs w:val="32"/>
        </w:rPr>
      </w:pPr>
      <w:r w:rsidRPr="008E4886">
        <w:rPr>
          <w:rFonts w:ascii="Times New Roman" w:eastAsia="仿宋" w:hAnsi="Times New Roman" w:cs="Times New Roman" w:hint="eastAsia"/>
          <w:b/>
          <w:color w:val="000000"/>
          <w:sz w:val="32"/>
          <w:szCs w:val="32"/>
        </w:rPr>
        <w:t>10.2.2</w:t>
      </w:r>
      <w:r w:rsidRPr="008E4886">
        <w:rPr>
          <w:rFonts w:ascii="Times New Roman" w:eastAsia="仿宋" w:hAnsi="Times New Roman" w:cs="Times New Roman"/>
          <w:b/>
          <w:color w:val="000000"/>
          <w:sz w:val="32"/>
          <w:szCs w:val="32"/>
        </w:rPr>
        <w:t>宣传培训</w:t>
      </w:r>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lastRenderedPageBreak/>
        <w:t>各级住房城乡建设主管部门、有关单位要积极组织开展抗震救灾、紧急处置、应急避险等知识的宣传，提高住房城乡建设系统广大干部职工对充分备灾、有效减灾工作重要性的认识及地震应急反应、自救互救的能力。在组建完善抗震救灾应急队伍的基础上，针对性组织开展应急处置知识技能的培训，定期举行应急抢险实战演练，提高应对地震灾害的紧急处置能力。</w:t>
      </w:r>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p>
    <w:p w:rsidR="009D039A" w:rsidRPr="008E4886" w:rsidRDefault="009D039A" w:rsidP="00225B80">
      <w:pPr>
        <w:spacing w:line="600" w:lineRule="exact"/>
        <w:ind w:firstLineChars="200" w:firstLine="643"/>
        <w:rPr>
          <w:rFonts w:ascii="Times New Roman" w:eastAsia="仿宋" w:hAnsi="Times New Roman" w:cs="Times New Roman"/>
          <w:b/>
          <w:color w:val="000000"/>
          <w:sz w:val="32"/>
          <w:szCs w:val="32"/>
        </w:rPr>
      </w:pPr>
      <w:r w:rsidRPr="008E4886">
        <w:rPr>
          <w:rFonts w:ascii="Times New Roman" w:eastAsia="仿宋" w:hAnsi="Times New Roman" w:cs="Times New Roman" w:hint="eastAsia"/>
          <w:b/>
          <w:color w:val="000000"/>
          <w:sz w:val="32"/>
          <w:szCs w:val="32"/>
        </w:rPr>
        <w:t>10.2.3</w:t>
      </w:r>
      <w:r w:rsidRPr="008E4886">
        <w:rPr>
          <w:rFonts w:ascii="Times New Roman" w:eastAsia="仿宋" w:hAnsi="Times New Roman" w:cs="Times New Roman"/>
          <w:b/>
          <w:color w:val="000000"/>
          <w:sz w:val="32"/>
          <w:szCs w:val="32"/>
        </w:rPr>
        <w:t>督促检查</w:t>
      </w:r>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各级住房城乡建设主管部门、有关单位，应当按照自查与抽查相结合的原则，建立地震应急准备工作督促检查制度，定期或不定期对本级和下一级地震应急组织体系、预案及应急机制、指挥调度、抢险队伍、物资装备等建设和备灾情况进行检查，督促各项应急准备工作和措施有效落实。应特别加强对地震重点监视防御区应急准备工作的督促检查。</w:t>
      </w:r>
    </w:p>
    <w:p w:rsidR="009D039A" w:rsidRPr="008E4886" w:rsidRDefault="009D039A" w:rsidP="00190665">
      <w:pPr>
        <w:spacing w:beforeLines="50" w:afterLines="50" w:line="600" w:lineRule="exact"/>
        <w:ind w:firstLineChars="200" w:firstLine="640"/>
        <w:outlineLvl w:val="0"/>
        <w:rPr>
          <w:rFonts w:ascii="Times New Roman" w:eastAsia="黑体" w:hAnsi="Times New Roman" w:cs="Times New Roman"/>
          <w:color w:val="000000"/>
          <w:sz w:val="32"/>
          <w:szCs w:val="32"/>
        </w:rPr>
      </w:pPr>
      <w:bookmarkStart w:id="352" w:name="_Toc72680086"/>
      <w:r w:rsidRPr="008E4886">
        <w:rPr>
          <w:rFonts w:ascii="Times New Roman" w:eastAsia="黑体" w:hAnsi="Times New Roman" w:cs="Times New Roman" w:hint="eastAsia"/>
          <w:color w:val="000000"/>
          <w:sz w:val="32"/>
          <w:szCs w:val="32"/>
        </w:rPr>
        <w:t>11</w:t>
      </w:r>
      <w:r w:rsidRPr="008E4886">
        <w:rPr>
          <w:rFonts w:ascii="Times New Roman" w:eastAsia="黑体" w:hAnsi="Times New Roman" w:cs="Times New Roman"/>
          <w:color w:val="000000"/>
          <w:sz w:val="32"/>
          <w:szCs w:val="32"/>
        </w:rPr>
        <w:t>.</w:t>
      </w:r>
      <w:bookmarkEnd w:id="307"/>
      <w:bookmarkEnd w:id="308"/>
      <w:r w:rsidRPr="008E4886">
        <w:rPr>
          <w:rFonts w:ascii="Times New Roman" w:eastAsia="黑体" w:hAnsi="Times New Roman" w:cs="Times New Roman"/>
          <w:color w:val="000000"/>
          <w:sz w:val="32"/>
          <w:szCs w:val="32"/>
        </w:rPr>
        <w:t>预案管理</w:t>
      </w:r>
      <w:bookmarkEnd w:id="352"/>
    </w:p>
    <w:p w:rsidR="009D039A" w:rsidRPr="008E4886" w:rsidRDefault="009D039A" w:rsidP="00225B80">
      <w:pPr>
        <w:spacing w:line="600" w:lineRule="exact"/>
        <w:ind w:firstLineChars="200" w:firstLine="640"/>
        <w:rPr>
          <w:rFonts w:ascii="Times New Roman" w:eastAsia="仿宋" w:hAnsi="Times New Roman" w:cs="Times New Roman"/>
          <w:color w:val="FF0000"/>
          <w:sz w:val="32"/>
          <w:szCs w:val="32"/>
        </w:rPr>
      </w:pPr>
      <w:bookmarkStart w:id="353" w:name="_Toc16452"/>
      <w:bookmarkStart w:id="354" w:name="_Toc17127"/>
      <w:bookmarkStart w:id="355" w:name="_Toc18055"/>
      <w:bookmarkStart w:id="356" w:name="_Toc32258"/>
      <w:bookmarkStart w:id="357" w:name="_Toc29394144"/>
      <w:bookmarkEnd w:id="353"/>
      <w:bookmarkEnd w:id="354"/>
      <w:bookmarkEnd w:id="355"/>
      <w:r w:rsidRPr="008E4886">
        <w:rPr>
          <w:rFonts w:ascii="Times New Roman" w:eastAsia="仿宋" w:hAnsi="Times New Roman" w:cs="Times New Roman"/>
          <w:color w:val="000000"/>
          <w:sz w:val="32"/>
          <w:szCs w:val="32"/>
        </w:rPr>
        <w:t>本预案由住房城乡建设厅制定（修订）</w:t>
      </w:r>
      <w:r w:rsidRPr="008E4886">
        <w:rPr>
          <w:rFonts w:ascii="Times New Roman" w:eastAsia="仿宋" w:hAnsi="Times New Roman" w:cs="Times New Roman"/>
          <w:sz w:val="32"/>
          <w:szCs w:val="32"/>
        </w:rPr>
        <w:t>，报住房城乡建设部、省政府、应急</w:t>
      </w:r>
      <w:r w:rsidR="00190665">
        <w:rPr>
          <w:rFonts w:ascii="Times New Roman" w:eastAsia="仿宋" w:hAnsi="Times New Roman" w:cs="Times New Roman" w:hint="eastAsia"/>
          <w:sz w:val="32"/>
          <w:szCs w:val="32"/>
        </w:rPr>
        <w:t>管理</w:t>
      </w:r>
      <w:r w:rsidRPr="008E4886">
        <w:rPr>
          <w:rFonts w:ascii="Times New Roman" w:eastAsia="仿宋" w:hAnsi="Times New Roman" w:cs="Times New Roman" w:hint="eastAsia"/>
          <w:sz w:val="32"/>
          <w:szCs w:val="32"/>
        </w:rPr>
        <w:t>厅</w:t>
      </w:r>
      <w:r w:rsidRPr="008E4886">
        <w:rPr>
          <w:rFonts w:ascii="Times New Roman" w:eastAsia="仿宋" w:hAnsi="Times New Roman" w:cs="Times New Roman"/>
          <w:sz w:val="32"/>
          <w:szCs w:val="32"/>
        </w:rPr>
        <w:t>备案。</w:t>
      </w:r>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市（州）及县（市、区）住房城乡建设</w:t>
      </w:r>
      <w:r w:rsidRPr="008E4886">
        <w:rPr>
          <w:rFonts w:ascii="Times New Roman" w:eastAsia="仿宋" w:hAnsi="Times New Roman" w:cs="Times New Roman" w:hint="eastAsia"/>
          <w:color w:val="000000"/>
          <w:sz w:val="32"/>
          <w:szCs w:val="32"/>
        </w:rPr>
        <w:t>主管部门</w:t>
      </w:r>
      <w:r w:rsidRPr="008E4886">
        <w:rPr>
          <w:rFonts w:ascii="Times New Roman" w:eastAsia="仿宋" w:hAnsi="Times New Roman" w:cs="Times New Roman"/>
          <w:color w:val="000000"/>
          <w:sz w:val="32"/>
          <w:szCs w:val="32"/>
        </w:rPr>
        <w:t>应制定（修订）本级地震应急预案，督促本系统有关单位和下一级部门制定（修订）地震应急预案。市（州）预案报住房城乡建设厅</w:t>
      </w:r>
      <w:r w:rsidRPr="008E4886">
        <w:rPr>
          <w:rFonts w:ascii="Times New Roman" w:eastAsia="仿宋" w:hAnsi="Times New Roman" w:cs="Times New Roman" w:hint="eastAsia"/>
          <w:color w:val="000000"/>
          <w:sz w:val="32"/>
          <w:szCs w:val="32"/>
        </w:rPr>
        <w:t>和同级</w:t>
      </w:r>
      <w:r w:rsidRPr="008E4886">
        <w:rPr>
          <w:rFonts w:ascii="Times New Roman" w:eastAsia="仿宋" w:hAnsi="Times New Roman" w:cs="Times New Roman" w:hint="eastAsia"/>
          <w:color w:val="000000"/>
          <w:sz w:val="32"/>
          <w:szCs w:val="32"/>
        </w:rPr>
        <w:lastRenderedPageBreak/>
        <w:t>应急管理部门</w:t>
      </w:r>
      <w:r w:rsidRPr="008E4886">
        <w:rPr>
          <w:rFonts w:ascii="Times New Roman" w:eastAsia="仿宋" w:hAnsi="Times New Roman" w:cs="Times New Roman"/>
          <w:color w:val="000000"/>
          <w:sz w:val="32"/>
          <w:szCs w:val="32"/>
        </w:rPr>
        <w:t>备案。</w:t>
      </w:r>
    </w:p>
    <w:p w:rsidR="009D039A" w:rsidRPr="008E4886" w:rsidRDefault="009D039A" w:rsidP="00190665">
      <w:pPr>
        <w:spacing w:beforeLines="50" w:afterLines="50" w:line="600" w:lineRule="exact"/>
        <w:ind w:firstLineChars="200" w:firstLine="640"/>
        <w:outlineLvl w:val="0"/>
        <w:rPr>
          <w:rFonts w:ascii="Times New Roman" w:eastAsia="黑体" w:hAnsi="Times New Roman" w:cs="Times New Roman"/>
          <w:color w:val="000000"/>
          <w:sz w:val="32"/>
          <w:szCs w:val="32"/>
        </w:rPr>
      </w:pPr>
      <w:bookmarkStart w:id="358" w:name="_Toc39158102"/>
      <w:bookmarkStart w:id="359" w:name="_Toc10481"/>
      <w:bookmarkStart w:id="360" w:name="_Toc72680087"/>
      <w:r w:rsidRPr="008E4886">
        <w:rPr>
          <w:rFonts w:ascii="Times New Roman" w:eastAsia="黑体" w:hAnsi="Times New Roman" w:cs="Times New Roman"/>
          <w:color w:val="000000"/>
          <w:sz w:val="32"/>
          <w:szCs w:val="32"/>
        </w:rPr>
        <w:t>1</w:t>
      </w:r>
      <w:r w:rsidRPr="008E4886">
        <w:rPr>
          <w:rFonts w:ascii="Times New Roman" w:eastAsia="黑体" w:hAnsi="Times New Roman" w:cs="Times New Roman" w:hint="eastAsia"/>
          <w:color w:val="000000"/>
          <w:sz w:val="32"/>
          <w:szCs w:val="32"/>
        </w:rPr>
        <w:t>2</w:t>
      </w:r>
      <w:r w:rsidRPr="008E4886">
        <w:rPr>
          <w:rFonts w:ascii="Times New Roman" w:eastAsia="黑体" w:hAnsi="Times New Roman" w:cs="Times New Roman"/>
          <w:color w:val="000000"/>
          <w:sz w:val="32"/>
          <w:szCs w:val="32"/>
        </w:rPr>
        <w:t>.</w:t>
      </w:r>
      <w:r w:rsidRPr="008E4886">
        <w:rPr>
          <w:rFonts w:ascii="Times New Roman" w:eastAsia="黑体" w:hAnsi="Times New Roman" w:cs="Times New Roman"/>
          <w:color w:val="000000"/>
          <w:sz w:val="32"/>
          <w:szCs w:val="32"/>
        </w:rPr>
        <w:t>附则</w:t>
      </w:r>
      <w:bookmarkEnd w:id="358"/>
      <w:bookmarkEnd w:id="359"/>
      <w:bookmarkEnd w:id="360"/>
    </w:p>
    <w:p w:rsidR="009D039A" w:rsidRPr="008E4886" w:rsidRDefault="009D039A" w:rsidP="00225B80">
      <w:pPr>
        <w:spacing w:line="600" w:lineRule="exact"/>
        <w:ind w:firstLineChars="200" w:firstLine="643"/>
        <w:outlineLvl w:val="1"/>
        <w:rPr>
          <w:rFonts w:ascii="Times New Roman" w:eastAsia="楷体" w:hAnsi="Times New Roman" w:cs="Times New Roman"/>
          <w:b/>
          <w:color w:val="000000"/>
          <w:sz w:val="32"/>
          <w:szCs w:val="32"/>
        </w:rPr>
      </w:pPr>
      <w:bookmarkStart w:id="361" w:name="_Toc13331"/>
      <w:bookmarkStart w:id="362" w:name="_Toc20388"/>
      <w:bookmarkStart w:id="363" w:name="_Toc24069"/>
      <w:bookmarkStart w:id="364" w:name="_Toc23073"/>
      <w:bookmarkStart w:id="365" w:name="_Toc29140"/>
      <w:bookmarkStart w:id="366" w:name="_Toc13232"/>
      <w:bookmarkStart w:id="367" w:name="_Toc30488"/>
      <w:bookmarkStart w:id="368" w:name="_Toc258835407"/>
      <w:bookmarkStart w:id="369" w:name="_Toc258565768"/>
      <w:bookmarkStart w:id="370" w:name="_Toc262215508"/>
      <w:bookmarkStart w:id="371" w:name="_Toc268071885"/>
      <w:bookmarkStart w:id="372" w:name="_Toc261941394"/>
      <w:bookmarkStart w:id="373" w:name="_Toc258849184"/>
      <w:bookmarkStart w:id="374" w:name="_Toc319920761"/>
      <w:bookmarkStart w:id="375" w:name="_Toc262215458"/>
      <w:bookmarkStart w:id="376" w:name="_Toc2532583"/>
      <w:bookmarkStart w:id="377" w:name="_Toc258536615"/>
      <w:bookmarkStart w:id="378" w:name="_Toc320261758"/>
      <w:bookmarkStart w:id="379" w:name="_Toc268204688"/>
      <w:bookmarkStart w:id="380" w:name="_Toc277227616"/>
      <w:bookmarkStart w:id="381" w:name="_Toc29394147"/>
      <w:bookmarkStart w:id="382" w:name="_Toc16974"/>
      <w:bookmarkStart w:id="383" w:name="_Toc72680088"/>
      <w:bookmarkEnd w:id="356"/>
      <w:bookmarkEnd w:id="357"/>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sidRPr="008E4886">
        <w:rPr>
          <w:rFonts w:ascii="Times New Roman" w:eastAsia="楷体" w:hAnsi="Times New Roman" w:cs="Times New Roman"/>
          <w:b/>
          <w:color w:val="000000"/>
          <w:sz w:val="32"/>
          <w:szCs w:val="32"/>
        </w:rPr>
        <w:t>1</w:t>
      </w:r>
      <w:r w:rsidRPr="008E4886">
        <w:rPr>
          <w:rFonts w:ascii="Times New Roman" w:eastAsia="楷体" w:hAnsi="Times New Roman" w:cs="Times New Roman" w:hint="eastAsia"/>
          <w:b/>
          <w:color w:val="000000"/>
          <w:sz w:val="32"/>
          <w:szCs w:val="32"/>
        </w:rPr>
        <w:t>2</w:t>
      </w:r>
      <w:r w:rsidRPr="008E4886">
        <w:rPr>
          <w:rFonts w:ascii="Times New Roman" w:eastAsia="楷体" w:hAnsi="Times New Roman" w:cs="Times New Roman"/>
          <w:b/>
          <w:color w:val="000000"/>
          <w:sz w:val="32"/>
          <w:szCs w:val="32"/>
        </w:rPr>
        <w:t>.</w:t>
      </w:r>
      <w:bookmarkEnd w:id="380"/>
      <w:r w:rsidRPr="008E4886">
        <w:rPr>
          <w:rFonts w:ascii="Times New Roman" w:eastAsia="楷体" w:hAnsi="Times New Roman" w:cs="Times New Roman"/>
          <w:b/>
          <w:color w:val="000000"/>
          <w:sz w:val="32"/>
          <w:szCs w:val="32"/>
        </w:rPr>
        <w:t>1</w:t>
      </w:r>
      <w:r w:rsidRPr="008E4886">
        <w:rPr>
          <w:rFonts w:ascii="Times New Roman" w:eastAsia="楷体" w:hAnsi="Times New Roman" w:cs="Times New Roman"/>
          <w:b/>
          <w:color w:val="000000"/>
          <w:sz w:val="32"/>
          <w:szCs w:val="32"/>
        </w:rPr>
        <w:t>名词术语解释</w:t>
      </w:r>
      <w:bookmarkEnd w:id="381"/>
      <w:bookmarkEnd w:id="382"/>
      <w:bookmarkEnd w:id="383"/>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bookmarkStart w:id="384" w:name="_Toc9908"/>
      <w:bookmarkEnd w:id="384"/>
      <w:r w:rsidRPr="008E4886">
        <w:rPr>
          <w:rFonts w:ascii="Times New Roman" w:eastAsia="仿宋" w:hAnsi="Times New Roman" w:cs="Times New Roman"/>
          <w:color w:val="000000"/>
          <w:sz w:val="32"/>
          <w:szCs w:val="32"/>
        </w:rPr>
        <w:t>本预案所称以上包括本数，以下不包括本数。</w:t>
      </w:r>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市政公用基础设施包括供水、排水、燃气、垃圾和污水处理、道路、桥梁、隧道、城市轨道交通等基础设施。</w:t>
      </w:r>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重要房屋指《建筑工程抗震设防分类标准》（</w:t>
      </w:r>
      <w:r w:rsidRPr="008E4886">
        <w:rPr>
          <w:rFonts w:ascii="Times New Roman" w:eastAsia="仿宋" w:hAnsi="Times New Roman" w:cs="Times New Roman"/>
          <w:color w:val="000000"/>
          <w:sz w:val="32"/>
          <w:szCs w:val="32"/>
        </w:rPr>
        <w:t>GB50223</w:t>
      </w:r>
      <w:r w:rsidRPr="008E4886">
        <w:rPr>
          <w:rFonts w:ascii="Times New Roman" w:eastAsia="仿宋" w:hAnsi="Times New Roman" w:cs="Times New Roman" w:hint="eastAsia"/>
          <w:color w:val="000000"/>
          <w:sz w:val="32"/>
          <w:szCs w:val="32"/>
        </w:rPr>
        <w:t>-2008</w:t>
      </w:r>
      <w:r w:rsidRPr="008E4886">
        <w:rPr>
          <w:rFonts w:ascii="Times New Roman" w:eastAsia="仿宋" w:hAnsi="Times New Roman" w:cs="Times New Roman"/>
          <w:color w:val="000000"/>
          <w:sz w:val="32"/>
          <w:szCs w:val="32"/>
        </w:rPr>
        <w:t>）中所列的特殊设防类</w:t>
      </w:r>
      <w:r w:rsidRPr="008E4886">
        <w:rPr>
          <w:rFonts w:ascii="Times New Roman" w:eastAsia="仿宋" w:hAnsi="Times New Roman" w:cs="Times New Roman" w:hint="eastAsia"/>
          <w:color w:val="000000"/>
          <w:sz w:val="32"/>
          <w:szCs w:val="32"/>
        </w:rPr>
        <w:t>（甲类）</w:t>
      </w:r>
      <w:r w:rsidRPr="008E4886">
        <w:rPr>
          <w:rFonts w:ascii="Times New Roman" w:eastAsia="仿宋" w:hAnsi="Times New Roman" w:cs="Times New Roman"/>
          <w:color w:val="000000"/>
          <w:sz w:val="32"/>
          <w:szCs w:val="32"/>
        </w:rPr>
        <w:t>建筑。</w:t>
      </w:r>
    </w:p>
    <w:p w:rsidR="009D039A" w:rsidRPr="008E4886" w:rsidRDefault="009D039A" w:rsidP="00225B80">
      <w:pPr>
        <w:spacing w:line="600" w:lineRule="exact"/>
        <w:ind w:firstLineChars="200" w:firstLine="643"/>
        <w:outlineLvl w:val="1"/>
        <w:rPr>
          <w:rFonts w:ascii="Times New Roman" w:eastAsia="楷体" w:hAnsi="Times New Roman" w:cs="Times New Roman"/>
          <w:b/>
          <w:color w:val="000000"/>
          <w:sz w:val="32"/>
          <w:szCs w:val="32"/>
        </w:rPr>
      </w:pPr>
      <w:bookmarkStart w:id="385" w:name="_Toc3933"/>
      <w:bookmarkStart w:id="386" w:name="_Toc321"/>
      <w:bookmarkStart w:id="387" w:name="_Toc890"/>
      <w:bookmarkStart w:id="388" w:name="_Toc283109874"/>
      <w:bookmarkStart w:id="389" w:name="_Toc279434231"/>
      <w:bookmarkStart w:id="390" w:name="_Toc12978"/>
      <w:bookmarkStart w:id="391" w:name="_Toc11879"/>
      <w:bookmarkStart w:id="392" w:name="_Toc29394148"/>
      <w:bookmarkStart w:id="393" w:name="_Toc72680089"/>
      <w:bookmarkEnd w:id="385"/>
      <w:bookmarkEnd w:id="386"/>
      <w:bookmarkEnd w:id="387"/>
      <w:bookmarkEnd w:id="388"/>
      <w:bookmarkEnd w:id="389"/>
      <w:r w:rsidRPr="008E4886">
        <w:rPr>
          <w:rFonts w:ascii="Times New Roman" w:eastAsia="楷体" w:hAnsi="Times New Roman" w:cs="Times New Roman"/>
          <w:b/>
          <w:color w:val="000000"/>
          <w:sz w:val="32"/>
          <w:szCs w:val="32"/>
        </w:rPr>
        <w:t>1</w:t>
      </w:r>
      <w:r w:rsidRPr="008E4886">
        <w:rPr>
          <w:rFonts w:ascii="Times New Roman" w:eastAsia="楷体" w:hAnsi="Times New Roman" w:cs="Times New Roman" w:hint="eastAsia"/>
          <w:b/>
          <w:color w:val="000000"/>
          <w:sz w:val="32"/>
          <w:szCs w:val="32"/>
        </w:rPr>
        <w:t>2</w:t>
      </w:r>
      <w:r w:rsidRPr="008E4886">
        <w:rPr>
          <w:rFonts w:ascii="Times New Roman" w:eastAsia="楷体" w:hAnsi="Times New Roman" w:cs="Times New Roman"/>
          <w:b/>
          <w:color w:val="000000"/>
          <w:sz w:val="32"/>
          <w:szCs w:val="32"/>
        </w:rPr>
        <w:t>.</w:t>
      </w:r>
      <w:bookmarkEnd w:id="390"/>
      <w:r w:rsidRPr="008E4886">
        <w:rPr>
          <w:rFonts w:ascii="Times New Roman" w:eastAsia="楷体" w:hAnsi="Times New Roman" w:cs="Times New Roman"/>
          <w:b/>
          <w:color w:val="000000"/>
          <w:sz w:val="32"/>
          <w:szCs w:val="32"/>
        </w:rPr>
        <w:t>2</w:t>
      </w:r>
      <w:r w:rsidRPr="008E4886">
        <w:rPr>
          <w:rFonts w:ascii="Times New Roman" w:eastAsia="楷体" w:hAnsi="Times New Roman" w:cs="Times New Roman"/>
          <w:b/>
          <w:color w:val="000000"/>
          <w:sz w:val="32"/>
          <w:szCs w:val="32"/>
        </w:rPr>
        <w:t>预案解释</w:t>
      </w:r>
      <w:bookmarkEnd w:id="391"/>
      <w:bookmarkEnd w:id="392"/>
      <w:bookmarkEnd w:id="393"/>
    </w:p>
    <w:p w:rsidR="009D039A" w:rsidRPr="008E4886"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本预案由住房城乡建设厅负责解释。</w:t>
      </w:r>
      <w:bookmarkStart w:id="394" w:name="_Toc258849185"/>
      <w:bookmarkStart w:id="395" w:name="_Toc262215509"/>
      <w:bookmarkStart w:id="396" w:name="_Toc258835408"/>
      <w:bookmarkStart w:id="397" w:name="_Toc261941395"/>
      <w:bookmarkStart w:id="398" w:name="_Toc258565769"/>
      <w:bookmarkStart w:id="399" w:name="_Toc262215459"/>
      <w:bookmarkStart w:id="400" w:name="_Toc258536616"/>
      <w:bookmarkEnd w:id="394"/>
      <w:bookmarkEnd w:id="395"/>
      <w:bookmarkEnd w:id="396"/>
      <w:bookmarkEnd w:id="397"/>
      <w:bookmarkEnd w:id="398"/>
      <w:bookmarkEnd w:id="399"/>
      <w:bookmarkEnd w:id="400"/>
    </w:p>
    <w:p w:rsidR="009D039A" w:rsidRPr="008E4886" w:rsidRDefault="009D039A" w:rsidP="00225B80">
      <w:pPr>
        <w:spacing w:line="600" w:lineRule="exact"/>
        <w:ind w:firstLineChars="200" w:firstLine="643"/>
        <w:outlineLvl w:val="1"/>
        <w:rPr>
          <w:rFonts w:ascii="Times New Roman" w:eastAsia="楷体" w:hAnsi="Times New Roman" w:cs="Times New Roman"/>
          <w:b/>
          <w:color w:val="000000"/>
          <w:sz w:val="32"/>
          <w:szCs w:val="32"/>
        </w:rPr>
      </w:pPr>
      <w:bookmarkStart w:id="401" w:name="_Toc320261759"/>
      <w:bookmarkStart w:id="402" w:name="_Toc11576"/>
      <w:bookmarkStart w:id="403" w:name="_Toc283109875"/>
      <w:bookmarkStart w:id="404" w:name="_Toc2532584"/>
      <w:bookmarkStart w:id="405" w:name="_Toc19005"/>
      <w:bookmarkStart w:id="406" w:name="_Toc319920762"/>
      <w:bookmarkStart w:id="407" w:name="_Toc268204689"/>
      <w:bookmarkStart w:id="408" w:name="_Toc13414"/>
      <w:bookmarkStart w:id="409" w:name="_Toc279434232"/>
      <w:bookmarkStart w:id="410" w:name="_Toc277227617"/>
      <w:bookmarkStart w:id="411" w:name="_Toc17029"/>
      <w:bookmarkStart w:id="412" w:name="_Toc268071886"/>
      <w:bookmarkStart w:id="413" w:name="_Toc29394149"/>
      <w:bookmarkStart w:id="414" w:name="_Toc3478"/>
      <w:bookmarkStart w:id="415" w:name="_Toc72680090"/>
      <w:bookmarkEnd w:id="401"/>
      <w:bookmarkEnd w:id="402"/>
      <w:bookmarkEnd w:id="403"/>
      <w:bookmarkEnd w:id="404"/>
      <w:bookmarkEnd w:id="405"/>
      <w:bookmarkEnd w:id="406"/>
      <w:bookmarkEnd w:id="407"/>
      <w:bookmarkEnd w:id="408"/>
      <w:bookmarkEnd w:id="409"/>
      <w:bookmarkEnd w:id="410"/>
      <w:bookmarkEnd w:id="411"/>
      <w:r w:rsidRPr="008E4886">
        <w:rPr>
          <w:rFonts w:ascii="Times New Roman" w:eastAsia="楷体" w:hAnsi="Times New Roman" w:cs="Times New Roman"/>
          <w:b/>
          <w:color w:val="000000"/>
          <w:sz w:val="32"/>
          <w:szCs w:val="32"/>
        </w:rPr>
        <w:t>1</w:t>
      </w:r>
      <w:r w:rsidRPr="008E4886">
        <w:rPr>
          <w:rFonts w:ascii="Times New Roman" w:eastAsia="楷体" w:hAnsi="Times New Roman" w:cs="Times New Roman" w:hint="eastAsia"/>
          <w:b/>
          <w:color w:val="000000"/>
          <w:sz w:val="32"/>
          <w:szCs w:val="32"/>
        </w:rPr>
        <w:t>2</w:t>
      </w:r>
      <w:r w:rsidRPr="008E4886">
        <w:rPr>
          <w:rFonts w:ascii="Times New Roman" w:eastAsia="楷体" w:hAnsi="Times New Roman" w:cs="Times New Roman"/>
          <w:b/>
          <w:color w:val="000000"/>
          <w:sz w:val="32"/>
          <w:szCs w:val="32"/>
        </w:rPr>
        <w:t>.</w:t>
      </w:r>
      <w:bookmarkEnd w:id="412"/>
      <w:r w:rsidRPr="008E4886">
        <w:rPr>
          <w:rFonts w:ascii="Times New Roman" w:eastAsia="楷体" w:hAnsi="Times New Roman" w:cs="Times New Roman"/>
          <w:b/>
          <w:color w:val="000000"/>
          <w:sz w:val="32"/>
          <w:szCs w:val="32"/>
        </w:rPr>
        <w:t>3</w:t>
      </w:r>
      <w:r w:rsidRPr="008E4886">
        <w:rPr>
          <w:rFonts w:ascii="Times New Roman" w:eastAsia="楷体" w:hAnsi="Times New Roman" w:cs="Times New Roman"/>
          <w:b/>
          <w:color w:val="000000"/>
          <w:sz w:val="32"/>
          <w:szCs w:val="32"/>
        </w:rPr>
        <w:t>预案实施时间</w:t>
      </w:r>
      <w:bookmarkEnd w:id="413"/>
      <w:bookmarkEnd w:id="414"/>
      <w:bookmarkEnd w:id="415"/>
    </w:p>
    <w:p w:rsidR="009D039A" w:rsidRPr="009D039A" w:rsidRDefault="009D039A" w:rsidP="00225B80">
      <w:pPr>
        <w:spacing w:line="600" w:lineRule="exact"/>
        <w:ind w:firstLineChars="200" w:firstLine="640"/>
        <w:rPr>
          <w:rFonts w:ascii="Times New Roman" w:eastAsia="仿宋" w:hAnsi="Times New Roman" w:cs="Times New Roman"/>
          <w:color w:val="000000"/>
          <w:sz w:val="32"/>
          <w:szCs w:val="32"/>
        </w:rPr>
      </w:pPr>
      <w:r w:rsidRPr="008E4886">
        <w:rPr>
          <w:rFonts w:ascii="Times New Roman" w:eastAsia="仿宋" w:hAnsi="Times New Roman" w:cs="Times New Roman"/>
          <w:color w:val="000000"/>
          <w:sz w:val="32"/>
          <w:szCs w:val="32"/>
        </w:rPr>
        <w:t>本预案自印发之日起实施。</w:t>
      </w:r>
      <w:r w:rsidR="00212693">
        <w:rPr>
          <w:rFonts w:ascii="Times New Roman" w:eastAsia="仿宋" w:hAnsi="Times New Roman" w:cs="Times New Roman" w:hint="eastAsia"/>
          <w:color w:val="000000"/>
          <w:sz w:val="32"/>
          <w:szCs w:val="32"/>
        </w:rPr>
        <w:t>原</w:t>
      </w:r>
      <w:r w:rsidRPr="008E4886">
        <w:rPr>
          <w:rFonts w:ascii="Times New Roman" w:eastAsia="仿宋" w:hAnsi="Times New Roman" w:cs="Times New Roman"/>
          <w:color w:val="000000"/>
          <w:sz w:val="32"/>
          <w:szCs w:val="32"/>
        </w:rPr>
        <w:t>《四川省住房城乡建设系统地震应急预案》（</w:t>
      </w:r>
      <w:r w:rsidRPr="008E4886">
        <w:rPr>
          <w:rFonts w:ascii="Times New Roman" w:eastAsia="仿宋" w:hAnsi="Times New Roman" w:cs="Times New Roman"/>
          <w:color w:val="000000"/>
          <w:sz w:val="32"/>
          <w:szCs w:val="32"/>
        </w:rPr>
        <w:t>2012</w:t>
      </w:r>
      <w:r w:rsidRPr="008E4886">
        <w:rPr>
          <w:rFonts w:ascii="Times New Roman" w:eastAsia="仿宋" w:hAnsi="Times New Roman" w:cs="Times New Roman"/>
          <w:color w:val="000000"/>
          <w:sz w:val="32"/>
          <w:szCs w:val="32"/>
        </w:rPr>
        <w:t>版）</w:t>
      </w:r>
      <w:r w:rsidRPr="009D039A">
        <w:rPr>
          <w:rFonts w:ascii="Times New Roman" w:eastAsia="仿宋" w:hAnsi="Times New Roman" w:cs="Times New Roman"/>
          <w:color w:val="000000"/>
          <w:sz w:val="32"/>
          <w:szCs w:val="32"/>
        </w:rPr>
        <w:t>同时废止。</w:t>
      </w:r>
    </w:p>
    <w:p w:rsidR="009D039A" w:rsidRPr="00212693" w:rsidRDefault="009D039A" w:rsidP="00225B80">
      <w:pPr>
        <w:spacing w:line="600" w:lineRule="exact"/>
        <w:ind w:firstLineChars="200" w:firstLine="640"/>
        <w:rPr>
          <w:rFonts w:ascii="Times New Roman" w:eastAsia="仿宋" w:hAnsi="Times New Roman" w:cs="Times New Roman"/>
          <w:color w:val="000000"/>
          <w:sz w:val="32"/>
          <w:szCs w:val="32"/>
        </w:rPr>
        <w:sectPr w:rsidR="009D039A" w:rsidRPr="00212693" w:rsidSect="00225B80">
          <w:headerReference w:type="even" r:id="rId16"/>
          <w:headerReference w:type="default" r:id="rId17"/>
          <w:footerReference w:type="even" r:id="rId18"/>
          <w:footerReference w:type="default" r:id="rId19"/>
          <w:headerReference w:type="first" r:id="rId20"/>
          <w:footerReference w:type="first" r:id="rId21"/>
          <w:pgSz w:w="11906" w:h="16838" w:code="9"/>
          <w:pgMar w:top="2098" w:right="1474" w:bottom="1985" w:left="1588" w:header="284" w:footer="1418" w:gutter="0"/>
          <w:pgNumType w:start="1"/>
          <w:cols w:space="720"/>
          <w:titlePg/>
          <w:docGrid w:type="lines" w:linePitch="579" w:charSpace="21679"/>
        </w:sectPr>
      </w:pPr>
    </w:p>
    <w:p w:rsidR="009D039A" w:rsidRPr="009D039A" w:rsidRDefault="009D039A" w:rsidP="00190665">
      <w:pPr>
        <w:spacing w:beforeLines="50" w:afterLines="50" w:line="600" w:lineRule="exact"/>
        <w:outlineLvl w:val="0"/>
        <w:rPr>
          <w:rFonts w:ascii="Times New Roman" w:eastAsia="黑体" w:hAnsi="Times New Roman" w:cs="Times New Roman"/>
          <w:color w:val="000000"/>
          <w:sz w:val="32"/>
          <w:szCs w:val="32"/>
        </w:rPr>
      </w:pPr>
      <w:bookmarkStart w:id="416" w:name="_Toc39158103"/>
      <w:bookmarkStart w:id="417" w:name="_Toc72680091"/>
      <w:r w:rsidRPr="009D039A">
        <w:rPr>
          <w:rFonts w:ascii="Times New Roman" w:eastAsia="黑体" w:hAnsi="Times New Roman" w:cs="Times New Roman"/>
          <w:color w:val="000000"/>
          <w:sz w:val="32"/>
          <w:szCs w:val="32"/>
        </w:rPr>
        <w:lastRenderedPageBreak/>
        <w:t>1</w:t>
      </w:r>
      <w:r w:rsidRPr="009D039A">
        <w:rPr>
          <w:rFonts w:ascii="Times New Roman" w:eastAsia="黑体" w:hAnsi="Times New Roman" w:cs="Times New Roman" w:hint="eastAsia"/>
          <w:color w:val="000000"/>
          <w:sz w:val="32"/>
          <w:szCs w:val="32"/>
        </w:rPr>
        <w:t>3</w:t>
      </w:r>
      <w:r w:rsidRPr="009D039A">
        <w:rPr>
          <w:rFonts w:ascii="Times New Roman" w:eastAsia="黑体" w:hAnsi="Times New Roman" w:cs="Times New Roman"/>
          <w:color w:val="000000"/>
          <w:sz w:val="32"/>
          <w:szCs w:val="32"/>
        </w:rPr>
        <w:t xml:space="preserve"> </w:t>
      </w:r>
      <w:r w:rsidRPr="009D039A">
        <w:rPr>
          <w:rFonts w:ascii="Times New Roman" w:eastAsia="黑体" w:hAnsi="Times New Roman" w:cs="Times New Roman"/>
          <w:color w:val="000000"/>
          <w:sz w:val="32"/>
          <w:szCs w:val="32"/>
        </w:rPr>
        <w:t>附录</w:t>
      </w:r>
      <w:bookmarkEnd w:id="416"/>
      <w:bookmarkEnd w:id="417"/>
    </w:p>
    <w:p w:rsidR="009D039A" w:rsidRPr="009D039A" w:rsidRDefault="009D039A" w:rsidP="009D039A">
      <w:pPr>
        <w:spacing w:line="600" w:lineRule="exact"/>
        <w:ind w:firstLineChars="200" w:firstLine="634"/>
        <w:rPr>
          <w:rFonts w:ascii="Times New Roman" w:eastAsia="仿宋" w:hAnsi="Times New Roman" w:cs="Times New Roman"/>
          <w:b/>
          <w:color w:val="000000"/>
          <w:sz w:val="32"/>
          <w:szCs w:val="32"/>
        </w:rPr>
      </w:pPr>
      <w:r w:rsidRPr="009D039A">
        <w:rPr>
          <w:rFonts w:ascii="Times New Roman" w:eastAsia="仿宋" w:hAnsi="Times New Roman" w:cs="Times New Roman" w:hint="eastAsia"/>
          <w:b/>
          <w:color w:val="000000"/>
          <w:sz w:val="32"/>
          <w:szCs w:val="32"/>
        </w:rPr>
        <w:t xml:space="preserve">13.1 </w:t>
      </w:r>
      <w:r w:rsidRPr="009D039A">
        <w:rPr>
          <w:rFonts w:ascii="Times New Roman" w:eastAsia="仿宋" w:hAnsi="Times New Roman" w:cs="Times New Roman" w:hint="eastAsia"/>
          <w:b/>
          <w:color w:val="000000"/>
          <w:sz w:val="32"/>
          <w:szCs w:val="32"/>
        </w:rPr>
        <w:t>住房城乡建设厅地震应急协调组织体系框架示意图</w:t>
      </w:r>
    </w:p>
    <w:p w:rsidR="009D039A" w:rsidRPr="009D039A" w:rsidRDefault="009D039A" w:rsidP="009D039A">
      <w:pPr>
        <w:jc w:val="center"/>
        <w:rPr>
          <w:rFonts w:ascii="Times New Roman" w:eastAsia="仿宋" w:hAnsi="Times New Roman" w:cs="Times New Roman"/>
          <w:b/>
          <w:color w:val="000000"/>
          <w:sz w:val="32"/>
          <w:szCs w:val="32"/>
        </w:rPr>
      </w:pPr>
      <w:r w:rsidRPr="009D039A">
        <w:rPr>
          <w:rFonts w:ascii="Times New Roman" w:eastAsia="仿宋" w:hAnsi="Times New Roman" w:cs="Times New Roman"/>
          <w:b/>
          <w:noProof/>
          <w:color w:val="000000"/>
          <w:sz w:val="32"/>
          <w:szCs w:val="32"/>
        </w:rPr>
        <w:drawing>
          <wp:inline distT="0" distB="0" distL="0" distR="0">
            <wp:extent cx="6255784" cy="3996266"/>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6255784" cy="3996266"/>
                    </a:xfrm>
                    <a:prstGeom prst="rect">
                      <a:avLst/>
                    </a:prstGeom>
                    <a:noFill/>
                    <a:ln w="9525">
                      <a:noFill/>
                      <a:miter lim="800000"/>
                      <a:headEnd/>
                      <a:tailEnd/>
                    </a:ln>
                  </pic:spPr>
                </pic:pic>
              </a:graphicData>
            </a:graphic>
          </wp:inline>
        </w:drawing>
      </w:r>
    </w:p>
    <w:p w:rsidR="009D039A" w:rsidRPr="009D039A" w:rsidRDefault="009D039A" w:rsidP="009D039A">
      <w:pPr>
        <w:rPr>
          <w:rFonts w:ascii="Times New Roman" w:eastAsia="仿宋" w:hAnsi="Times New Roman" w:cs="Times New Roman"/>
          <w:b/>
          <w:color w:val="000000"/>
          <w:sz w:val="32"/>
          <w:szCs w:val="32"/>
        </w:rPr>
        <w:sectPr w:rsidR="009D039A" w:rsidRPr="009D039A" w:rsidSect="003211E3">
          <w:pgSz w:w="16838" w:h="11906" w:orient="landscape"/>
          <w:pgMar w:top="1474" w:right="1701" w:bottom="1588" w:left="2098" w:header="284" w:footer="1418" w:gutter="0"/>
          <w:cols w:space="720"/>
          <w:titlePg/>
          <w:docGrid w:type="linesAndChars" w:linePitch="582" w:charSpace="-886"/>
        </w:sectPr>
      </w:pPr>
    </w:p>
    <w:p w:rsidR="009D039A" w:rsidRPr="009D039A" w:rsidRDefault="009D039A" w:rsidP="009D039A">
      <w:pPr>
        <w:widowControl/>
        <w:jc w:val="left"/>
        <w:rPr>
          <w:rFonts w:ascii="Times New Roman" w:eastAsia="仿宋" w:hAnsi="Times New Roman" w:cs="Times New Roman"/>
          <w:b/>
          <w:color w:val="000000"/>
          <w:sz w:val="32"/>
          <w:szCs w:val="32"/>
        </w:rPr>
      </w:pPr>
      <w:r w:rsidRPr="009D039A">
        <w:rPr>
          <w:rFonts w:ascii="Times New Roman" w:eastAsia="仿宋" w:hAnsi="Times New Roman" w:cs="Times New Roman" w:hint="eastAsia"/>
          <w:b/>
          <w:color w:val="000000"/>
          <w:sz w:val="32"/>
          <w:szCs w:val="32"/>
        </w:rPr>
        <w:lastRenderedPageBreak/>
        <w:t xml:space="preserve">13.2 </w:t>
      </w:r>
      <w:r w:rsidRPr="009D039A">
        <w:rPr>
          <w:rFonts w:ascii="Times New Roman" w:eastAsia="仿宋" w:hAnsi="Times New Roman" w:cs="Times New Roman" w:hint="eastAsia"/>
          <w:b/>
          <w:color w:val="000000"/>
          <w:sz w:val="32"/>
          <w:szCs w:val="32"/>
        </w:rPr>
        <w:t>地震震情、灾情信息报送表（格式）</w:t>
      </w:r>
    </w:p>
    <w:tbl>
      <w:tblPr>
        <w:tblW w:w="518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014"/>
        <w:gridCol w:w="1267"/>
        <w:gridCol w:w="313"/>
        <w:gridCol w:w="1804"/>
        <w:gridCol w:w="179"/>
        <w:gridCol w:w="691"/>
        <w:gridCol w:w="661"/>
        <w:gridCol w:w="1187"/>
        <w:gridCol w:w="1228"/>
      </w:tblGrid>
      <w:tr w:rsidR="009D039A" w:rsidRPr="009D039A" w:rsidTr="00AC3602">
        <w:trPr>
          <w:cantSplit/>
          <w:trHeight w:val="724"/>
          <w:jc w:val="center"/>
        </w:trPr>
        <w:tc>
          <w:tcPr>
            <w:tcW w:w="2014" w:type="dxa"/>
            <w:tcBorders>
              <w:right w:val="single" w:sz="4" w:space="0" w:color="auto"/>
            </w:tcBorders>
            <w:vAlign w:val="center"/>
          </w:tcPr>
          <w:p w:rsidR="009D039A" w:rsidRPr="009D039A" w:rsidRDefault="009D039A" w:rsidP="009D039A">
            <w:pPr>
              <w:adjustRightInd w:val="0"/>
              <w:snapToGrid w:val="0"/>
              <w:spacing w:line="300" w:lineRule="exact"/>
              <w:ind w:rightChars="15" w:right="31"/>
              <w:jc w:val="center"/>
              <w:rPr>
                <w:rFonts w:ascii="仿宋_GB2312" w:eastAsia="仿宋" w:hAnsi="Times New Roman" w:cs="Times New Roman"/>
                <w:color w:val="000000"/>
                <w:szCs w:val="21"/>
              </w:rPr>
            </w:pPr>
            <w:r w:rsidRPr="009D039A">
              <w:rPr>
                <w:rFonts w:ascii="仿宋_GB2312" w:eastAsia="仿宋" w:hAnsi="华文仿宋" w:cs="Times New Roman" w:hint="eastAsia"/>
                <w:color w:val="000000"/>
                <w:szCs w:val="21"/>
              </w:rPr>
              <w:t>填报单位</w:t>
            </w:r>
          </w:p>
        </w:tc>
        <w:tc>
          <w:tcPr>
            <w:tcW w:w="7330" w:type="dxa"/>
            <w:gridSpan w:val="8"/>
            <w:tcBorders>
              <w:left w:val="single" w:sz="4" w:space="0" w:color="auto"/>
            </w:tcBorders>
            <w:vAlign w:val="center"/>
          </w:tcPr>
          <w:p w:rsidR="009D039A" w:rsidRPr="009D039A" w:rsidRDefault="009D039A" w:rsidP="009D039A">
            <w:pPr>
              <w:adjustRightInd w:val="0"/>
              <w:snapToGrid w:val="0"/>
              <w:spacing w:line="300" w:lineRule="exact"/>
              <w:ind w:rightChars="15" w:right="31" w:firstLineChars="200" w:firstLine="420"/>
              <w:jc w:val="center"/>
              <w:rPr>
                <w:rFonts w:ascii="仿宋_GB2312" w:eastAsia="仿宋" w:hAnsi="Times New Roman" w:cs="Times New Roman"/>
                <w:color w:val="000000"/>
                <w:szCs w:val="21"/>
              </w:rPr>
            </w:pPr>
          </w:p>
        </w:tc>
      </w:tr>
      <w:tr w:rsidR="009D039A" w:rsidRPr="009D039A" w:rsidTr="00AC3602">
        <w:trPr>
          <w:cantSplit/>
          <w:trHeight w:val="724"/>
          <w:jc w:val="center"/>
        </w:trPr>
        <w:tc>
          <w:tcPr>
            <w:tcW w:w="2014" w:type="dxa"/>
            <w:tcBorders>
              <w:right w:val="single" w:sz="4" w:space="0" w:color="auto"/>
            </w:tcBorders>
            <w:vAlign w:val="center"/>
          </w:tcPr>
          <w:p w:rsidR="009D039A" w:rsidRPr="009D039A" w:rsidRDefault="009D039A" w:rsidP="009D039A">
            <w:pPr>
              <w:adjustRightInd w:val="0"/>
              <w:snapToGrid w:val="0"/>
              <w:spacing w:line="300" w:lineRule="exact"/>
              <w:ind w:rightChars="15" w:right="31"/>
              <w:jc w:val="center"/>
              <w:rPr>
                <w:rFonts w:ascii="仿宋_GB2312" w:eastAsia="仿宋" w:hAnsi="Times New Roman" w:cs="Times New Roman"/>
                <w:color w:val="000000"/>
                <w:szCs w:val="21"/>
              </w:rPr>
            </w:pPr>
            <w:r w:rsidRPr="009D039A">
              <w:rPr>
                <w:rFonts w:ascii="仿宋_GB2312" w:eastAsia="仿宋" w:hAnsi="华文仿宋" w:cs="Times New Roman" w:hint="eastAsia"/>
                <w:color w:val="000000"/>
                <w:szCs w:val="21"/>
              </w:rPr>
              <w:t>报送时间</w:t>
            </w:r>
          </w:p>
        </w:tc>
        <w:tc>
          <w:tcPr>
            <w:tcW w:w="3384" w:type="dxa"/>
            <w:gridSpan w:val="3"/>
            <w:tcBorders>
              <w:left w:val="single" w:sz="4" w:space="0" w:color="auto"/>
              <w:right w:val="single" w:sz="4" w:space="0" w:color="auto"/>
            </w:tcBorders>
            <w:vAlign w:val="center"/>
          </w:tcPr>
          <w:p w:rsidR="009D039A" w:rsidRPr="009D039A" w:rsidRDefault="009D039A" w:rsidP="009D039A">
            <w:pPr>
              <w:adjustRightInd w:val="0"/>
              <w:snapToGrid w:val="0"/>
              <w:spacing w:line="300" w:lineRule="exact"/>
              <w:ind w:rightChars="15" w:right="31" w:firstLineChars="200" w:firstLine="420"/>
              <w:jc w:val="right"/>
              <w:rPr>
                <w:rFonts w:ascii="仿宋_GB2312" w:eastAsia="仿宋" w:hAnsi="Times New Roman" w:cs="Times New Roman"/>
                <w:color w:val="000000"/>
                <w:szCs w:val="21"/>
              </w:rPr>
            </w:pPr>
            <w:r w:rsidRPr="009D039A">
              <w:rPr>
                <w:rFonts w:ascii="仿宋_GB2312" w:eastAsia="仿宋" w:hAnsi="Times New Roman" w:cs="Times New Roman" w:hint="eastAsia"/>
                <w:color w:val="000000"/>
                <w:szCs w:val="21"/>
              </w:rPr>
              <w:t>年</w:t>
            </w:r>
            <w:r w:rsidRPr="009D039A">
              <w:rPr>
                <w:rFonts w:ascii="仿宋_GB2312" w:eastAsia="仿宋" w:hAnsi="Times New Roman" w:cs="Times New Roman" w:hint="eastAsia"/>
                <w:color w:val="000000"/>
                <w:szCs w:val="21"/>
              </w:rPr>
              <w:t xml:space="preserve">     </w:t>
            </w:r>
            <w:r w:rsidRPr="009D039A">
              <w:rPr>
                <w:rFonts w:ascii="仿宋_GB2312" w:eastAsia="仿宋" w:hAnsi="Times New Roman" w:cs="Times New Roman" w:hint="eastAsia"/>
                <w:color w:val="000000"/>
                <w:szCs w:val="21"/>
              </w:rPr>
              <w:t>月</w:t>
            </w:r>
            <w:r w:rsidRPr="009D039A">
              <w:rPr>
                <w:rFonts w:ascii="仿宋_GB2312" w:eastAsia="仿宋" w:hAnsi="Times New Roman" w:cs="Times New Roman" w:hint="eastAsia"/>
                <w:color w:val="000000"/>
                <w:szCs w:val="21"/>
              </w:rPr>
              <w:t xml:space="preserve">    </w:t>
            </w:r>
            <w:r w:rsidRPr="009D039A">
              <w:rPr>
                <w:rFonts w:ascii="仿宋_GB2312" w:eastAsia="仿宋" w:hAnsi="Times New Roman" w:cs="Times New Roman" w:hint="eastAsia"/>
                <w:color w:val="000000"/>
                <w:szCs w:val="21"/>
              </w:rPr>
              <w:t>日</w:t>
            </w:r>
            <w:r w:rsidRPr="009D039A">
              <w:rPr>
                <w:rFonts w:ascii="仿宋_GB2312" w:eastAsia="仿宋" w:hAnsi="Times New Roman" w:cs="Times New Roman" w:hint="eastAsia"/>
                <w:color w:val="000000"/>
                <w:szCs w:val="21"/>
              </w:rPr>
              <w:t xml:space="preserve">    </w:t>
            </w:r>
            <w:r w:rsidRPr="009D039A">
              <w:rPr>
                <w:rFonts w:ascii="仿宋_GB2312" w:eastAsia="仿宋" w:hAnsi="Times New Roman" w:cs="Times New Roman" w:hint="eastAsia"/>
                <w:color w:val="000000"/>
                <w:szCs w:val="21"/>
              </w:rPr>
              <w:t>时</w:t>
            </w:r>
            <w:r w:rsidRPr="009D039A">
              <w:rPr>
                <w:rFonts w:ascii="仿宋_GB2312" w:eastAsia="仿宋" w:hAnsi="Times New Roman" w:cs="Times New Roman" w:hint="eastAsia"/>
                <w:color w:val="000000"/>
                <w:szCs w:val="21"/>
              </w:rPr>
              <w:t xml:space="preserve"> </w:t>
            </w:r>
          </w:p>
        </w:tc>
        <w:tc>
          <w:tcPr>
            <w:tcW w:w="1531" w:type="dxa"/>
            <w:gridSpan w:val="3"/>
            <w:tcBorders>
              <w:left w:val="single" w:sz="4" w:space="0" w:color="auto"/>
              <w:right w:val="single" w:sz="4" w:space="0" w:color="auto"/>
            </w:tcBorders>
            <w:vAlign w:val="center"/>
          </w:tcPr>
          <w:p w:rsidR="009D039A" w:rsidRPr="009D039A" w:rsidRDefault="009D039A" w:rsidP="009D039A">
            <w:pPr>
              <w:adjustRightInd w:val="0"/>
              <w:snapToGrid w:val="0"/>
              <w:spacing w:line="300" w:lineRule="exact"/>
              <w:ind w:rightChars="15" w:right="31" w:firstLineChars="200" w:firstLine="420"/>
              <w:jc w:val="center"/>
              <w:rPr>
                <w:rFonts w:ascii="仿宋_GB2312" w:eastAsia="仿宋" w:hAnsi="Times New Roman" w:cs="Times New Roman"/>
                <w:color w:val="000000"/>
                <w:szCs w:val="21"/>
              </w:rPr>
            </w:pPr>
            <w:r w:rsidRPr="009D039A">
              <w:rPr>
                <w:rFonts w:ascii="仿宋_GB2312" w:eastAsia="仿宋" w:hAnsi="Times New Roman" w:cs="Times New Roman" w:hint="eastAsia"/>
                <w:color w:val="000000"/>
                <w:szCs w:val="21"/>
              </w:rPr>
              <w:t>本次地震</w:t>
            </w:r>
          </w:p>
          <w:p w:rsidR="009D039A" w:rsidRPr="009D039A" w:rsidRDefault="009D039A" w:rsidP="009D039A">
            <w:pPr>
              <w:adjustRightInd w:val="0"/>
              <w:snapToGrid w:val="0"/>
              <w:spacing w:line="300" w:lineRule="exact"/>
              <w:ind w:rightChars="15" w:right="31" w:firstLineChars="200" w:firstLine="420"/>
              <w:jc w:val="center"/>
              <w:rPr>
                <w:rFonts w:ascii="仿宋_GB2312" w:eastAsia="仿宋" w:hAnsi="Times New Roman" w:cs="Times New Roman"/>
                <w:color w:val="000000"/>
                <w:szCs w:val="21"/>
              </w:rPr>
            </w:pPr>
            <w:r w:rsidRPr="009D039A">
              <w:rPr>
                <w:rFonts w:ascii="仿宋_GB2312" w:eastAsia="仿宋" w:hAnsi="Times New Roman" w:cs="Times New Roman" w:hint="eastAsia"/>
                <w:color w:val="000000"/>
                <w:szCs w:val="21"/>
              </w:rPr>
              <w:t>报送次序</w:t>
            </w:r>
          </w:p>
        </w:tc>
        <w:tc>
          <w:tcPr>
            <w:tcW w:w="2415" w:type="dxa"/>
            <w:gridSpan w:val="2"/>
            <w:tcBorders>
              <w:left w:val="single" w:sz="4" w:space="0" w:color="auto"/>
            </w:tcBorders>
            <w:vAlign w:val="center"/>
          </w:tcPr>
          <w:p w:rsidR="009D039A" w:rsidRPr="009D039A" w:rsidRDefault="009D039A" w:rsidP="009D039A">
            <w:pPr>
              <w:adjustRightInd w:val="0"/>
              <w:snapToGrid w:val="0"/>
              <w:spacing w:line="300" w:lineRule="exact"/>
              <w:ind w:rightChars="15" w:right="31" w:firstLineChars="200" w:firstLine="420"/>
              <w:jc w:val="center"/>
              <w:rPr>
                <w:rFonts w:ascii="仿宋_GB2312" w:eastAsia="仿宋" w:hAnsi="Times New Roman" w:cs="Times New Roman"/>
                <w:color w:val="000000"/>
                <w:szCs w:val="21"/>
              </w:rPr>
            </w:pPr>
            <w:r w:rsidRPr="009D039A">
              <w:rPr>
                <w:rFonts w:ascii="仿宋_GB2312" w:eastAsia="仿宋" w:hAnsi="Times New Roman" w:cs="Times New Roman" w:hint="eastAsia"/>
                <w:color w:val="000000"/>
                <w:szCs w:val="21"/>
              </w:rPr>
              <w:t>第</w:t>
            </w:r>
            <w:r w:rsidRPr="009D039A">
              <w:rPr>
                <w:rFonts w:ascii="仿宋_GB2312" w:eastAsia="仿宋" w:hAnsi="Times New Roman" w:cs="Times New Roman" w:hint="eastAsia"/>
                <w:color w:val="000000"/>
                <w:szCs w:val="21"/>
              </w:rPr>
              <w:t xml:space="preserve">    </w:t>
            </w:r>
            <w:r w:rsidRPr="009D039A">
              <w:rPr>
                <w:rFonts w:ascii="仿宋_GB2312" w:eastAsia="仿宋" w:hAnsi="Times New Roman" w:cs="Times New Roman" w:hint="eastAsia"/>
                <w:color w:val="000000"/>
                <w:szCs w:val="21"/>
              </w:rPr>
              <w:t>次</w:t>
            </w:r>
          </w:p>
        </w:tc>
      </w:tr>
      <w:tr w:rsidR="009D039A" w:rsidRPr="009D039A" w:rsidTr="00AC3602">
        <w:trPr>
          <w:cantSplit/>
          <w:trHeight w:val="582"/>
          <w:jc w:val="center"/>
        </w:trPr>
        <w:tc>
          <w:tcPr>
            <w:tcW w:w="9344" w:type="dxa"/>
            <w:gridSpan w:val="9"/>
            <w:vAlign w:val="center"/>
          </w:tcPr>
          <w:p w:rsidR="009D039A" w:rsidRPr="009D039A" w:rsidRDefault="009D039A" w:rsidP="009D039A">
            <w:pPr>
              <w:adjustRightInd w:val="0"/>
              <w:snapToGrid w:val="0"/>
              <w:spacing w:line="300" w:lineRule="exact"/>
              <w:ind w:rightChars="15" w:right="31" w:firstLineChars="200" w:firstLine="482"/>
              <w:jc w:val="center"/>
              <w:rPr>
                <w:rFonts w:ascii="仿宋_GB2312" w:eastAsia="仿宋" w:hAnsi="Times New Roman" w:cs="Times New Roman"/>
                <w:b/>
                <w:color w:val="000000"/>
                <w:sz w:val="24"/>
              </w:rPr>
            </w:pPr>
            <w:r w:rsidRPr="009D039A">
              <w:rPr>
                <w:rFonts w:ascii="仿宋_GB2312" w:eastAsia="仿宋" w:hAnsi="Times New Roman" w:cs="Times New Roman" w:hint="eastAsia"/>
                <w:b/>
                <w:color w:val="000000"/>
                <w:sz w:val="24"/>
              </w:rPr>
              <w:t>一、地震基本情况</w:t>
            </w:r>
          </w:p>
        </w:tc>
      </w:tr>
      <w:tr w:rsidR="009D039A" w:rsidRPr="009D039A" w:rsidTr="00AC3602">
        <w:trPr>
          <w:cantSplit/>
          <w:trHeight w:val="480"/>
          <w:jc w:val="center"/>
        </w:trPr>
        <w:tc>
          <w:tcPr>
            <w:tcW w:w="2014" w:type="dxa"/>
            <w:tcBorders>
              <w:right w:val="single" w:sz="4" w:space="0" w:color="auto"/>
            </w:tcBorders>
            <w:shd w:val="clear" w:color="auto" w:fill="auto"/>
            <w:vAlign w:val="center"/>
          </w:tcPr>
          <w:p w:rsidR="009D039A" w:rsidRPr="009D039A" w:rsidRDefault="009D039A" w:rsidP="009D039A">
            <w:pPr>
              <w:adjustRightInd w:val="0"/>
              <w:snapToGrid w:val="0"/>
              <w:spacing w:line="300" w:lineRule="exact"/>
              <w:ind w:rightChars="15" w:right="31"/>
              <w:jc w:val="center"/>
              <w:rPr>
                <w:rFonts w:ascii="仿宋_GB2312" w:eastAsia="仿宋" w:hAnsi="Times New Roman" w:cs="Times New Roman"/>
                <w:color w:val="000000"/>
                <w:szCs w:val="21"/>
              </w:rPr>
            </w:pPr>
            <w:r w:rsidRPr="009D039A">
              <w:rPr>
                <w:rFonts w:ascii="仿宋_GB2312" w:eastAsia="仿宋" w:hAnsi="Times New Roman" w:cs="Times New Roman" w:hint="eastAsia"/>
                <w:color w:val="000000"/>
                <w:szCs w:val="21"/>
              </w:rPr>
              <w:t>地震发生时间</w:t>
            </w:r>
          </w:p>
        </w:tc>
        <w:tc>
          <w:tcPr>
            <w:tcW w:w="7330" w:type="dxa"/>
            <w:gridSpan w:val="8"/>
            <w:tcBorders>
              <w:left w:val="single" w:sz="4" w:space="0" w:color="auto"/>
            </w:tcBorders>
            <w:vAlign w:val="center"/>
          </w:tcPr>
          <w:p w:rsidR="009D039A" w:rsidRPr="009D039A" w:rsidRDefault="009D039A" w:rsidP="009D039A">
            <w:pPr>
              <w:adjustRightInd w:val="0"/>
              <w:snapToGrid w:val="0"/>
              <w:spacing w:line="300" w:lineRule="exact"/>
              <w:ind w:rightChars="15" w:right="31" w:firstLineChars="200" w:firstLine="420"/>
              <w:jc w:val="center"/>
              <w:rPr>
                <w:rFonts w:ascii="仿宋_GB2312" w:eastAsia="仿宋" w:hAnsi="Times New Roman" w:cs="Times New Roman"/>
                <w:color w:val="000000"/>
                <w:szCs w:val="21"/>
              </w:rPr>
            </w:pPr>
            <w:r w:rsidRPr="009D039A">
              <w:rPr>
                <w:rFonts w:ascii="仿宋_GB2312" w:eastAsia="仿宋" w:hAnsi="Times New Roman" w:cs="Times New Roman" w:hint="eastAsia"/>
                <w:color w:val="000000"/>
                <w:szCs w:val="21"/>
              </w:rPr>
              <w:t xml:space="preserve">                  </w:t>
            </w:r>
            <w:r w:rsidRPr="009D039A">
              <w:rPr>
                <w:rFonts w:ascii="仿宋_GB2312" w:eastAsia="仿宋" w:hAnsi="Times New Roman" w:cs="Times New Roman" w:hint="eastAsia"/>
                <w:color w:val="000000"/>
                <w:szCs w:val="21"/>
              </w:rPr>
              <w:t>年</w:t>
            </w:r>
            <w:r w:rsidRPr="009D039A">
              <w:rPr>
                <w:rFonts w:ascii="仿宋_GB2312" w:eastAsia="仿宋" w:hAnsi="Times New Roman" w:cs="Times New Roman" w:hint="eastAsia"/>
                <w:color w:val="000000"/>
                <w:szCs w:val="21"/>
              </w:rPr>
              <w:t xml:space="preserve">          </w:t>
            </w:r>
            <w:r w:rsidRPr="009D039A">
              <w:rPr>
                <w:rFonts w:ascii="仿宋_GB2312" w:eastAsia="仿宋" w:hAnsi="Times New Roman" w:cs="Times New Roman" w:hint="eastAsia"/>
                <w:color w:val="000000"/>
                <w:szCs w:val="21"/>
              </w:rPr>
              <w:t>月</w:t>
            </w:r>
            <w:r w:rsidRPr="009D039A">
              <w:rPr>
                <w:rFonts w:ascii="仿宋_GB2312" w:eastAsia="仿宋" w:hAnsi="Times New Roman" w:cs="Times New Roman" w:hint="eastAsia"/>
                <w:color w:val="000000"/>
                <w:szCs w:val="21"/>
              </w:rPr>
              <w:t xml:space="preserve">         </w:t>
            </w:r>
            <w:r w:rsidRPr="009D039A">
              <w:rPr>
                <w:rFonts w:ascii="仿宋_GB2312" w:eastAsia="仿宋" w:hAnsi="Times New Roman" w:cs="Times New Roman" w:hint="eastAsia"/>
                <w:color w:val="000000"/>
                <w:szCs w:val="21"/>
              </w:rPr>
              <w:t>日</w:t>
            </w:r>
            <w:r w:rsidRPr="009D039A">
              <w:rPr>
                <w:rFonts w:ascii="仿宋_GB2312" w:eastAsia="仿宋" w:hAnsi="Times New Roman" w:cs="Times New Roman" w:hint="eastAsia"/>
                <w:color w:val="000000"/>
                <w:szCs w:val="21"/>
              </w:rPr>
              <w:t xml:space="preserve">        </w:t>
            </w:r>
            <w:r w:rsidRPr="009D039A">
              <w:rPr>
                <w:rFonts w:ascii="仿宋_GB2312" w:eastAsia="仿宋" w:hAnsi="Times New Roman" w:cs="Times New Roman" w:hint="eastAsia"/>
                <w:color w:val="000000"/>
                <w:szCs w:val="21"/>
              </w:rPr>
              <w:t>时</w:t>
            </w:r>
            <w:r w:rsidRPr="009D039A">
              <w:rPr>
                <w:rFonts w:ascii="仿宋_GB2312" w:eastAsia="仿宋" w:hAnsi="Times New Roman" w:cs="Times New Roman" w:hint="eastAsia"/>
                <w:color w:val="000000"/>
                <w:szCs w:val="21"/>
              </w:rPr>
              <w:t xml:space="preserve">       </w:t>
            </w:r>
            <w:r w:rsidRPr="009D039A">
              <w:rPr>
                <w:rFonts w:ascii="仿宋_GB2312" w:eastAsia="仿宋" w:hAnsi="Times New Roman" w:cs="Times New Roman" w:hint="eastAsia"/>
                <w:color w:val="000000"/>
                <w:szCs w:val="21"/>
              </w:rPr>
              <w:t>分</w:t>
            </w:r>
          </w:p>
        </w:tc>
      </w:tr>
      <w:tr w:rsidR="009D039A" w:rsidRPr="009D039A" w:rsidTr="00AC3602">
        <w:trPr>
          <w:cantSplit/>
          <w:trHeight w:val="480"/>
          <w:jc w:val="center"/>
        </w:trPr>
        <w:tc>
          <w:tcPr>
            <w:tcW w:w="2014" w:type="dxa"/>
            <w:tcBorders>
              <w:right w:val="single" w:sz="4" w:space="0" w:color="auto"/>
            </w:tcBorders>
            <w:shd w:val="clear" w:color="auto" w:fill="auto"/>
            <w:vAlign w:val="center"/>
          </w:tcPr>
          <w:p w:rsidR="009D039A" w:rsidRPr="009D039A" w:rsidRDefault="009D039A" w:rsidP="009D039A">
            <w:pPr>
              <w:adjustRightInd w:val="0"/>
              <w:snapToGrid w:val="0"/>
              <w:spacing w:line="300" w:lineRule="exact"/>
              <w:ind w:rightChars="15" w:right="31"/>
              <w:jc w:val="center"/>
              <w:rPr>
                <w:rFonts w:ascii="仿宋_GB2312" w:eastAsia="仿宋" w:hAnsi="华文仿宋" w:cs="Times New Roman"/>
                <w:color w:val="000000"/>
                <w:szCs w:val="21"/>
              </w:rPr>
            </w:pPr>
            <w:r w:rsidRPr="009D039A">
              <w:rPr>
                <w:rFonts w:ascii="仿宋_GB2312" w:eastAsia="仿宋" w:hAnsi="华文仿宋" w:cs="Times New Roman" w:hint="eastAsia"/>
                <w:color w:val="000000"/>
                <w:szCs w:val="21"/>
              </w:rPr>
              <w:t>震</w:t>
            </w:r>
            <w:r w:rsidRPr="009D039A">
              <w:rPr>
                <w:rFonts w:ascii="仿宋_GB2312" w:eastAsia="仿宋" w:hAnsi="华文仿宋" w:cs="Times New Roman" w:hint="eastAsia"/>
                <w:color w:val="000000"/>
                <w:szCs w:val="21"/>
              </w:rPr>
              <w:t xml:space="preserve"> </w:t>
            </w:r>
            <w:r w:rsidRPr="009D039A">
              <w:rPr>
                <w:rFonts w:ascii="仿宋_GB2312" w:eastAsia="仿宋" w:hAnsi="华文仿宋" w:cs="Times New Roman" w:hint="eastAsia"/>
                <w:color w:val="000000"/>
                <w:szCs w:val="21"/>
              </w:rPr>
              <w:t>中</w:t>
            </w:r>
            <w:r w:rsidRPr="009D039A">
              <w:rPr>
                <w:rFonts w:ascii="仿宋_GB2312" w:eastAsia="仿宋" w:hAnsi="华文仿宋" w:cs="Times New Roman" w:hint="eastAsia"/>
                <w:color w:val="000000"/>
                <w:szCs w:val="21"/>
              </w:rPr>
              <w:t xml:space="preserve"> </w:t>
            </w:r>
            <w:r w:rsidRPr="009D039A">
              <w:rPr>
                <w:rFonts w:ascii="仿宋_GB2312" w:eastAsia="仿宋" w:hAnsi="华文仿宋" w:cs="Times New Roman" w:hint="eastAsia"/>
                <w:color w:val="000000"/>
                <w:szCs w:val="21"/>
              </w:rPr>
              <w:t>位</w:t>
            </w:r>
            <w:r w:rsidRPr="009D039A">
              <w:rPr>
                <w:rFonts w:ascii="仿宋_GB2312" w:eastAsia="仿宋" w:hAnsi="华文仿宋" w:cs="Times New Roman" w:hint="eastAsia"/>
                <w:color w:val="000000"/>
                <w:szCs w:val="21"/>
              </w:rPr>
              <w:t xml:space="preserve"> </w:t>
            </w:r>
            <w:r w:rsidRPr="009D039A">
              <w:rPr>
                <w:rFonts w:ascii="仿宋_GB2312" w:eastAsia="仿宋" w:hAnsi="华文仿宋" w:cs="Times New Roman" w:hint="eastAsia"/>
                <w:color w:val="000000"/>
                <w:szCs w:val="21"/>
              </w:rPr>
              <w:t>置</w:t>
            </w:r>
          </w:p>
        </w:tc>
        <w:tc>
          <w:tcPr>
            <w:tcW w:w="7330" w:type="dxa"/>
            <w:gridSpan w:val="8"/>
            <w:tcBorders>
              <w:left w:val="single" w:sz="4" w:space="0" w:color="auto"/>
            </w:tcBorders>
            <w:vAlign w:val="center"/>
          </w:tcPr>
          <w:p w:rsidR="009D039A" w:rsidRPr="009D039A" w:rsidRDefault="009D039A" w:rsidP="009D039A">
            <w:pPr>
              <w:adjustRightInd w:val="0"/>
              <w:snapToGrid w:val="0"/>
              <w:spacing w:line="300" w:lineRule="exact"/>
              <w:ind w:rightChars="15" w:right="31" w:firstLineChars="200" w:firstLine="420"/>
              <w:jc w:val="center"/>
              <w:rPr>
                <w:rFonts w:ascii="仿宋_GB2312" w:eastAsia="仿宋" w:hAnsi="华文仿宋" w:cs="Times New Roman"/>
                <w:color w:val="000000"/>
                <w:szCs w:val="21"/>
              </w:rPr>
            </w:pPr>
          </w:p>
        </w:tc>
      </w:tr>
      <w:tr w:rsidR="009D039A" w:rsidRPr="009D039A" w:rsidTr="00AC3602">
        <w:trPr>
          <w:cantSplit/>
          <w:trHeight w:val="480"/>
          <w:jc w:val="center"/>
        </w:trPr>
        <w:tc>
          <w:tcPr>
            <w:tcW w:w="2014" w:type="dxa"/>
            <w:tcBorders>
              <w:right w:val="single" w:sz="4" w:space="0" w:color="auto"/>
            </w:tcBorders>
            <w:shd w:val="clear" w:color="auto" w:fill="auto"/>
            <w:vAlign w:val="center"/>
          </w:tcPr>
          <w:p w:rsidR="009D039A" w:rsidRPr="009D039A" w:rsidRDefault="009D039A" w:rsidP="009D039A">
            <w:pPr>
              <w:adjustRightInd w:val="0"/>
              <w:snapToGrid w:val="0"/>
              <w:spacing w:line="300" w:lineRule="exact"/>
              <w:ind w:rightChars="15" w:right="31"/>
              <w:jc w:val="center"/>
              <w:rPr>
                <w:rFonts w:ascii="仿宋_GB2312" w:eastAsia="仿宋" w:hAnsi="华文仿宋" w:cs="Times New Roman"/>
                <w:color w:val="000000"/>
                <w:szCs w:val="21"/>
              </w:rPr>
            </w:pPr>
            <w:r w:rsidRPr="009D039A">
              <w:rPr>
                <w:rFonts w:ascii="仿宋_GB2312" w:eastAsia="仿宋" w:hAnsi="华文仿宋" w:cs="Times New Roman" w:hint="eastAsia"/>
                <w:color w:val="000000"/>
                <w:szCs w:val="21"/>
              </w:rPr>
              <w:t>地</w:t>
            </w:r>
            <w:r w:rsidRPr="009D039A">
              <w:rPr>
                <w:rFonts w:ascii="仿宋_GB2312" w:eastAsia="仿宋" w:hAnsi="华文仿宋" w:cs="Times New Roman" w:hint="eastAsia"/>
                <w:color w:val="000000"/>
                <w:szCs w:val="21"/>
              </w:rPr>
              <w:t xml:space="preserve"> </w:t>
            </w:r>
            <w:r w:rsidRPr="009D039A">
              <w:rPr>
                <w:rFonts w:ascii="仿宋_GB2312" w:eastAsia="仿宋" w:hAnsi="华文仿宋" w:cs="Times New Roman" w:hint="eastAsia"/>
                <w:color w:val="000000"/>
                <w:szCs w:val="21"/>
              </w:rPr>
              <w:t>震</w:t>
            </w:r>
            <w:r w:rsidRPr="009D039A">
              <w:rPr>
                <w:rFonts w:ascii="仿宋_GB2312" w:eastAsia="仿宋" w:hAnsi="华文仿宋" w:cs="Times New Roman" w:hint="eastAsia"/>
                <w:color w:val="000000"/>
                <w:szCs w:val="21"/>
              </w:rPr>
              <w:t xml:space="preserve"> </w:t>
            </w:r>
            <w:r w:rsidRPr="009D039A">
              <w:rPr>
                <w:rFonts w:ascii="仿宋_GB2312" w:eastAsia="仿宋" w:hAnsi="华文仿宋" w:cs="Times New Roman" w:hint="eastAsia"/>
                <w:color w:val="000000"/>
                <w:szCs w:val="21"/>
              </w:rPr>
              <w:t>级</w:t>
            </w:r>
            <w:r w:rsidRPr="009D039A">
              <w:rPr>
                <w:rFonts w:ascii="仿宋_GB2312" w:eastAsia="仿宋" w:hAnsi="华文仿宋" w:cs="Times New Roman" w:hint="eastAsia"/>
                <w:color w:val="000000"/>
                <w:szCs w:val="21"/>
              </w:rPr>
              <w:t xml:space="preserve"> </w:t>
            </w:r>
            <w:r w:rsidRPr="009D039A">
              <w:rPr>
                <w:rFonts w:ascii="仿宋_GB2312" w:eastAsia="仿宋" w:hAnsi="华文仿宋" w:cs="Times New Roman" w:hint="eastAsia"/>
                <w:color w:val="000000"/>
                <w:szCs w:val="21"/>
              </w:rPr>
              <w:t>别</w:t>
            </w:r>
          </w:p>
        </w:tc>
        <w:tc>
          <w:tcPr>
            <w:tcW w:w="3384" w:type="dxa"/>
            <w:gridSpan w:val="3"/>
            <w:tcBorders>
              <w:left w:val="single" w:sz="4" w:space="0" w:color="auto"/>
            </w:tcBorders>
            <w:vAlign w:val="center"/>
          </w:tcPr>
          <w:p w:rsidR="009D039A" w:rsidRPr="009D039A" w:rsidRDefault="009D039A" w:rsidP="009D039A">
            <w:pPr>
              <w:adjustRightInd w:val="0"/>
              <w:snapToGrid w:val="0"/>
              <w:spacing w:line="300" w:lineRule="exact"/>
              <w:ind w:rightChars="15" w:right="31" w:firstLineChars="200" w:firstLine="420"/>
              <w:jc w:val="center"/>
              <w:rPr>
                <w:rFonts w:ascii="仿宋_GB2312" w:eastAsia="仿宋" w:hAnsi="华文仿宋" w:cs="Times New Roman"/>
                <w:color w:val="000000"/>
                <w:szCs w:val="21"/>
              </w:rPr>
            </w:pPr>
          </w:p>
        </w:tc>
        <w:tc>
          <w:tcPr>
            <w:tcW w:w="1531" w:type="dxa"/>
            <w:gridSpan w:val="3"/>
            <w:tcBorders>
              <w:left w:val="single" w:sz="4" w:space="0" w:color="auto"/>
            </w:tcBorders>
            <w:vAlign w:val="center"/>
          </w:tcPr>
          <w:p w:rsidR="009D039A" w:rsidRPr="009D039A" w:rsidRDefault="009D039A" w:rsidP="009D039A">
            <w:pPr>
              <w:adjustRightInd w:val="0"/>
              <w:snapToGrid w:val="0"/>
              <w:spacing w:line="300" w:lineRule="exact"/>
              <w:ind w:rightChars="15" w:right="31"/>
              <w:jc w:val="center"/>
              <w:rPr>
                <w:rFonts w:ascii="仿宋_GB2312" w:eastAsia="仿宋" w:hAnsi="华文仿宋" w:cs="Times New Roman"/>
                <w:color w:val="000000"/>
                <w:szCs w:val="21"/>
              </w:rPr>
            </w:pPr>
            <w:r w:rsidRPr="009D039A">
              <w:rPr>
                <w:rFonts w:ascii="仿宋_GB2312" w:eastAsia="仿宋" w:hAnsi="华文仿宋" w:cs="Times New Roman" w:hint="eastAsia"/>
                <w:color w:val="000000"/>
                <w:szCs w:val="21"/>
              </w:rPr>
              <w:t>震</w:t>
            </w:r>
            <w:r w:rsidRPr="009D039A">
              <w:rPr>
                <w:rFonts w:ascii="仿宋_GB2312" w:eastAsia="仿宋" w:hAnsi="华文仿宋" w:cs="Times New Roman" w:hint="eastAsia"/>
                <w:color w:val="000000"/>
                <w:szCs w:val="21"/>
              </w:rPr>
              <w:t xml:space="preserve"> </w:t>
            </w:r>
            <w:r w:rsidRPr="009D039A">
              <w:rPr>
                <w:rFonts w:ascii="仿宋_GB2312" w:eastAsia="仿宋" w:hAnsi="华文仿宋" w:cs="Times New Roman" w:hint="eastAsia"/>
                <w:color w:val="000000"/>
                <w:szCs w:val="21"/>
              </w:rPr>
              <w:t>源</w:t>
            </w:r>
            <w:r w:rsidRPr="009D039A">
              <w:rPr>
                <w:rFonts w:ascii="仿宋_GB2312" w:eastAsia="仿宋" w:hAnsi="华文仿宋" w:cs="Times New Roman" w:hint="eastAsia"/>
                <w:color w:val="000000"/>
                <w:szCs w:val="21"/>
              </w:rPr>
              <w:t xml:space="preserve"> </w:t>
            </w:r>
            <w:r w:rsidRPr="009D039A">
              <w:rPr>
                <w:rFonts w:ascii="仿宋_GB2312" w:eastAsia="仿宋" w:hAnsi="华文仿宋" w:cs="Times New Roman" w:hint="eastAsia"/>
                <w:color w:val="000000"/>
                <w:szCs w:val="21"/>
              </w:rPr>
              <w:t>深</w:t>
            </w:r>
            <w:r w:rsidRPr="009D039A">
              <w:rPr>
                <w:rFonts w:ascii="仿宋_GB2312" w:eastAsia="仿宋" w:hAnsi="华文仿宋" w:cs="Times New Roman" w:hint="eastAsia"/>
                <w:color w:val="000000"/>
                <w:szCs w:val="21"/>
              </w:rPr>
              <w:t xml:space="preserve"> </w:t>
            </w:r>
            <w:r w:rsidRPr="009D039A">
              <w:rPr>
                <w:rFonts w:ascii="仿宋_GB2312" w:eastAsia="仿宋" w:hAnsi="华文仿宋" w:cs="Times New Roman" w:hint="eastAsia"/>
                <w:color w:val="000000"/>
                <w:szCs w:val="21"/>
              </w:rPr>
              <w:t>度</w:t>
            </w:r>
          </w:p>
        </w:tc>
        <w:tc>
          <w:tcPr>
            <w:tcW w:w="2415" w:type="dxa"/>
            <w:gridSpan w:val="2"/>
            <w:tcBorders>
              <w:left w:val="single" w:sz="4" w:space="0" w:color="auto"/>
            </w:tcBorders>
            <w:vAlign w:val="center"/>
          </w:tcPr>
          <w:p w:rsidR="009D039A" w:rsidRPr="009D039A" w:rsidRDefault="009D039A" w:rsidP="009D039A">
            <w:pPr>
              <w:adjustRightInd w:val="0"/>
              <w:snapToGrid w:val="0"/>
              <w:spacing w:line="300" w:lineRule="exact"/>
              <w:ind w:rightChars="15" w:right="31" w:firstLineChars="200" w:firstLine="420"/>
              <w:jc w:val="center"/>
              <w:rPr>
                <w:rFonts w:ascii="仿宋_GB2312" w:eastAsia="仿宋" w:hAnsi="华文仿宋" w:cs="Times New Roman"/>
                <w:color w:val="000000"/>
                <w:szCs w:val="21"/>
              </w:rPr>
            </w:pPr>
          </w:p>
        </w:tc>
      </w:tr>
      <w:tr w:rsidR="009D039A" w:rsidRPr="009D039A" w:rsidTr="00AC3602">
        <w:trPr>
          <w:cantSplit/>
          <w:trHeight w:val="480"/>
          <w:jc w:val="center"/>
        </w:trPr>
        <w:tc>
          <w:tcPr>
            <w:tcW w:w="2014" w:type="dxa"/>
            <w:tcBorders>
              <w:right w:val="single" w:sz="4" w:space="0" w:color="auto"/>
            </w:tcBorders>
            <w:shd w:val="clear" w:color="auto" w:fill="auto"/>
            <w:vAlign w:val="center"/>
          </w:tcPr>
          <w:p w:rsidR="009D039A" w:rsidRPr="009D039A" w:rsidRDefault="009D039A" w:rsidP="009D039A">
            <w:pPr>
              <w:adjustRightInd w:val="0"/>
              <w:snapToGrid w:val="0"/>
              <w:spacing w:line="300" w:lineRule="exact"/>
              <w:ind w:rightChars="15" w:right="31"/>
              <w:jc w:val="center"/>
              <w:rPr>
                <w:rFonts w:ascii="仿宋_GB2312" w:eastAsia="仿宋" w:hAnsi="华文仿宋" w:cs="Times New Roman"/>
                <w:color w:val="000000"/>
                <w:szCs w:val="21"/>
              </w:rPr>
            </w:pPr>
            <w:r w:rsidRPr="009D039A">
              <w:rPr>
                <w:rFonts w:ascii="仿宋_GB2312" w:eastAsia="仿宋" w:hAnsi="华文仿宋" w:cs="Times New Roman" w:hint="eastAsia"/>
                <w:color w:val="000000"/>
                <w:szCs w:val="21"/>
              </w:rPr>
              <w:t>主要城市地震烈度</w:t>
            </w:r>
          </w:p>
        </w:tc>
        <w:tc>
          <w:tcPr>
            <w:tcW w:w="7330" w:type="dxa"/>
            <w:gridSpan w:val="8"/>
            <w:tcBorders>
              <w:left w:val="single" w:sz="4" w:space="0" w:color="auto"/>
            </w:tcBorders>
            <w:vAlign w:val="center"/>
          </w:tcPr>
          <w:p w:rsidR="009D039A" w:rsidRPr="009D039A" w:rsidRDefault="009D039A" w:rsidP="009D039A">
            <w:pPr>
              <w:adjustRightInd w:val="0"/>
              <w:snapToGrid w:val="0"/>
              <w:spacing w:line="300" w:lineRule="exact"/>
              <w:ind w:rightChars="15" w:right="31" w:firstLineChars="200" w:firstLine="420"/>
              <w:jc w:val="center"/>
              <w:rPr>
                <w:rFonts w:ascii="仿宋_GB2312" w:eastAsia="仿宋" w:hAnsi="华文仿宋" w:cs="Times New Roman"/>
                <w:color w:val="000000"/>
                <w:szCs w:val="21"/>
              </w:rPr>
            </w:pPr>
          </w:p>
        </w:tc>
      </w:tr>
      <w:tr w:rsidR="009D039A" w:rsidRPr="009D039A" w:rsidTr="00AC3602">
        <w:trPr>
          <w:cantSplit/>
          <w:trHeight w:val="436"/>
          <w:jc w:val="center"/>
        </w:trPr>
        <w:tc>
          <w:tcPr>
            <w:tcW w:w="2014" w:type="dxa"/>
            <w:vAlign w:val="center"/>
          </w:tcPr>
          <w:p w:rsidR="009D039A" w:rsidRPr="009D039A" w:rsidRDefault="009D039A" w:rsidP="009D039A">
            <w:pPr>
              <w:adjustRightInd w:val="0"/>
              <w:snapToGrid w:val="0"/>
              <w:spacing w:line="300" w:lineRule="exact"/>
              <w:ind w:rightChars="15" w:right="31"/>
              <w:jc w:val="center"/>
              <w:rPr>
                <w:rFonts w:ascii="仿宋_GB2312" w:eastAsia="仿宋" w:hAnsi="Times New Roman" w:cs="Times New Roman"/>
                <w:color w:val="000000"/>
                <w:szCs w:val="21"/>
              </w:rPr>
            </w:pPr>
            <w:r w:rsidRPr="009D039A">
              <w:rPr>
                <w:rFonts w:ascii="仿宋_GB2312" w:eastAsia="仿宋" w:hAnsi="华文仿宋" w:cs="Times New Roman" w:hint="eastAsia"/>
                <w:color w:val="000000"/>
                <w:szCs w:val="21"/>
              </w:rPr>
              <w:t>余</w:t>
            </w:r>
            <w:r w:rsidRPr="009D039A">
              <w:rPr>
                <w:rFonts w:ascii="仿宋_GB2312" w:eastAsia="仿宋" w:hAnsi="华文仿宋" w:cs="Times New Roman" w:hint="eastAsia"/>
                <w:color w:val="000000"/>
                <w:szCs w:val="21"/>
              </w:rPr>
              <w:t xml:space="preserve"> </w:t>
            </w:r>
            <w:r w:rsidRPr="009D039A">
              <w:rPr>
                <w:rFonts w:ascii="仿宋_GB2312" w:eastAsia="仿宋" w:hAnsi="华文仿宋" w:cs="Times New Roman" w:hint="eastAsia"/>
                <w:color w:val="000000"/>
                <w:szCs w:val="21"/>
              </w:rPr>
              <w:t>震</w:t>
            </w:r>
            <w:r w:rsidRPr="009D039A">
              <w:rPr>
                <w:rFonts w:ascii="仿宋_GB2312" w:eastAsia="仿宋" w:hAnsi="华文仿宋" w:cs="Times New Roman" w:hint="eastAsia"/>
                <w:color w:val="000000"/>
                <w:szCs w:val="21"/>
              </w:rPr>
              <w:t xml:space="preserve"> </w:t>
            </w:r>
            <w:r w:rsidRPr="009D039A">
              <w:rPr>
                <w:rFonts w:ascii="仿宋_GB2312" w:eastAsia="仿宋" w:hAnsi="华文仿宋" w:cs="Times New Roman" w:hint="eastAsia"/>
                <w:color w:val="000000"/>
                <w:szCs w:val="21"/>
              </w:rPr>
              <w:t>情</w:t>
            </w:r>
            <w:r w:rsidRPr="009D039A">
              <w:rPr>
                <w:rFonts w:ascii="仿宋_GB2312" w:eastAsia="仿宋" w:hAnsi="华文仿宋" w:cs="Times New Roman" w:hint="eastAsia"/>
                <w:color w:val="000000"/>
                <w:szCs w:val="21"/>
              </w:rPr>
              <w:t xml:space="preserve"> </w:t>
            </w:r>
            <w:r w:rsidRPr="009D039A">
              <w:rPr>
                <w:rFonts w:ascii="仿宋_GB2312" w:eastAsia="仿宋" w:hAnsi="华文仿宋" w:cs="Times New Roman" w:hint="eastAsia"/>
                <w:color w:val="000000"/>
                <w:szCs w:val="21"/>
              </w:rPr>
              <w:t>况</w:t>
            </w:r>
          </w:p>
        </w:tc>
        <w:tc>
          <w:tcPr>
            <w:tcW w:w="7330" w:type="dxa"/>
            <w:gridSpan w:val="8"/>
            <w:vAlign w:val="center"/>
          </w:tcPr>
          <w:p w:rsidR="009D039A" w:rsidRPr="009D039A" w:rsidRDefault="009D039A" w:rsidP="009D039A">
            <w:pPr>
              <w:adjustRightInd w:val="0"/>
              <w:snapToGrid w:val="0"/>
              <w:spacing w:line="300" w:lineRule="exact"/>
              <w:ind w:rightChars="15" w:right="31" w:firstLineChars="200" w:firstLine="420"/>
              <w:jc w:val="center"/>
              <w:rPr>
                <w:rFonts w:ascii="仿宋_GB2312" w:eastAsia="仿宋" w:hAnsi="Times New Roman" w:cs="Times New Roman"/>
                <w:color w:val="000000"/>
                <w:szCs w:val="21"/>
              </w:rPr>
            </w:pPr>
          </w:p>
        </w:tc>
      </w:tr>
      <w:tr w:rsidR="009D039A" w:rsidRPr="009D039A" w:rsidTr="00AC3602">
        <w:trPr>
          <w:cantSplit/>
          <w:trHeight w:val="601"/>
          <w:jc w:val="center"/>
        </w:trPr>
        <w:tc>
          <w:tcPr>
            <w:tcW w:w="2014" w:type="dxa"/>
            <w:vAlign w:val="center"/>
          </w:tcPr>
          <w:p w:rsidR="009D039A" w:rsidRPr="009D039A" w:rsidRDefault="009D039A" w:rsidP="009D039A">
            <w:pPr>
              <w:adjustRightInd w:val="0"/>
              <w:snapToGrid w:val="0"/>
              <w:spacing w:line="300" w:lineRule="exact"/>
              <w:ind w:rightChars="15" w:right="31"/>
              <w:jc w:val="center"/>
              <w:rPr>
                <w:rFonts w:ascii="仿宋_GB2312" w:eastAsia="仿宋" w:hAnsi="Times New Roman" w:cs="Times New Roman"/>
                <w:color w:val="000000"/>
                <w:szCs w:val="21"/>
              </w:rPr>
            </w:pPr>
            <w:r w:rsidRPr="009D039A">
              <w:rPr>
                <w:rFonts w:ascii="仿宋_GB2312" w:eastAsia="仿宋" w:hAnsi="华文仿宋" w:cs="Times New Roman" w:hint="eastAsia"/>
                <w:color w:val="000000"/>
                <w:szCs w:val="21"/>
              </w:rPr>
              <w:t>是否需要技术支持</w:t>
            </w:r>
          </w:p>
        </w:tc>
        <w:tc>
          <w:tcPr>
            <w:tcW w:w="7330" w:type="dxa"/>
            <w:gridSpan w:val="8"/>
            <w:vAlign w:val="center"/>
          </w:tcPr>
          <w:p w:rsidR="009D039A" w:rsidRPr="009D039A" w:rsidRDefault="009D039A" w:rsidP="009D039A">
            <w:pPr>
              <w:adjustRightInd w:val="0"/>
              <w:snapToGrid w:val="0"/>
              <w:spacing w:line="300" w:lineRule="exact"/>
              <w:ind w:rightChars="15" w:right="31" w:firstLineChars="200" w:firstLine="420"/>
              <w:rPr>
                <w:rFonts w:ascii="仿宋_GB2312" w:eastAsia="仿宋" w:hAnsi="Times New Roman" w:cs="Times New Roman"/>
                <w:color w:val="000000"/>
                <w:szCs w:val="21"/>
              </w:rPr>
            </w:pPr>
          </w:p>
        </w:tc>
      </w:tr>
      <w:tr w:rsidR="009D039A" w:rsidRPr="009D039A" w:rsidTr="00AC3602">
        <w:trPr>
          <w:cantSplit/>
          <w:trHeight w:val="414"/>
          <w:jc w:val="center"/>
        </w:trPr>
        <w:tc>
          <w:tcPr>
            <w:tcW w:w="2014" w:type="dxa"/>
            <w:shd w:val="clear" w:color="auto" w:fill="auto"/>
            <w:vAlign w:val="center"/>
          </w:tcPr>
          <w:p w:rsidR="009D039A" w:rsidRPr="009D039A" w:rsidRDefault="009D039A" w:rsidP="009D039A">
            <w:pPr>
              <w:adjustRightInd w:val="0"/>
              <w:snapToGrid w:val="0"/>
              <w:spacing w:line="300" w:lineRule="exact"/>
              <w:ind w:rightChars="15" w:right="31"/>
              <w:jc w:val="center"/>
              <w:rPr>
                <w:rFonts w:ascii="仿宋_GB2312" w:eastAsia="仿宋" w:hAnsi="Times New Roman" w:cs="Times New Roman"/>
                <w:color w:val="000000"/>
                <w:szCs w:val="21"/>
              </w:rPr>
            </w:pPr>
            <w:r w:rsidRPr="009D039A">
              <w:rPr>
                <w:rFonts w:ascii="仿宋_GB2312" w:eastAsia="仿宋" w:hAnsi="华文仿宋" w:cs="Times New Roman" w:hint="eastAsia"/>
                <w:color w:val="000000"/>
                <w:szCs w:val="21"/>
              </w:rPr>
              <w:t>补</w:t>
            </w:r>
            <w:r w:rsidRPr="009D039A">
              <w:rPr>
                <w:rFonts w:ascii="仿宋_GB2312" w:eastAsia="仿宋" w:hAnsi="华文仿宋" w:cs="Times New Roman" w:hint="eastAsia"/>
                <w:color w:val="000000"/>
                <w:szCs w:val="21"/>
              </w:rPr>
              <w:t xml:space="preserve"> </w:t>
            </w:r>
            <w:r w:rsidRPr="009D039A">
              <w:rPr>
                <w:rFonts w:ascii="仿宋_GB2312" w:eastAsia="仿宋" w:hAnsi="华文仿宋" w:cs="Times New Roman" w:hint="eastAsia"/>
                <w:color w:val="000000"/>
                <w:szCs w:val="21"/>
              </w:rPr>
              <w:t>充</w:t>
            </w:r>
            <w:r w:rsidRPr="009D039A">
              <w:rPr>
                <w:rFonts w:ascii="仿宋_GB2312" w:eastAsia="仿宋" w:hAnsi="华文仿宋" w:cs="Times New Roman" w:hint="eastAsia"/>
                <w:color w:val="000000"/>
                <w:szCs w:val="21"/>
              </w:rPr>
              <w:t xml:space="preserve"> </w:t>
            </w:r>
            <w:r w:rsidRPr="009D039A">
              <w:rPr>
                <w:rFonts w:ascii="仿宋_GB2312" w:eastAsia="仿宋" w:hAnsi="华文仿宋" w:cs="Times New Roman" w:hint="eastAsia"/>
                <w:color w:val="000000"/>
                <w:szCs w:val="21"/>
              </w:rPr>
              <w:t>说</w:t>
            </w:r>
            <w:r w:rsidRPr="009D039A">
              <w:rPr>
                <w:rFonts w:ascii="仿宋_GB2312" w:eastAsia="仿宋" w:hAnsi="华文仿宋" w:cs="Times New Roman" w:hint="eastAsia"/>
                <w:color w:val="000000"/>
                <w:szCs w:val="21"/>
              </w:rPr>
              <w:t xml:space="preserve"> </w:t>
            </w:r>
            <w:r w:rsidRPr="009D039A">
              <w:rPr>
                <w:rFonts w:ascii="仿宋_GB2312" w:eastAsia="仿宋" w:hAnsi="华文仿宋" w:cs="Times New Roman" w:hint="eastAsia"/>
                <w:color w:val="000000"/>
                <w:szCs w:val="21"/>
              </w:rPr>
              <w:t>明</w:t>
            </w:r>
          </w:p>
        </w:tc>
        <w:tc>
          <w:tcPr>
            <w:tcW w:w="7330" w:type="dxa"/>
            <w:gridSpan w:val="8"/>
            <w:vAlign w:val="center"/>
          </w:tcPr>
          <w:p w:rsidR="009D039A" w:rsidRPr="009D039A" w:rsidRDefault="009D039A" w:rsidP="009D039A">
            <w:pPr>
              <w:adjustRightInd w:val="0"/>
              <w:snapToGrid w:val="0"/>
              <w:spacing w:line="300" w:lineRule="exact"/>
              <w:ind w:rightChars="15" w:right="31" w:firstLineChars="200" w:firstLine="420"/>
              <w:jc w:val="center"/>
              <w:rPr>
                <w:rFonts w:ascii="仿宋_GB2312" w:eastAsia="仿宋" w:hAnsi="Times New Roman" w:cs="Times New Roman"/>
                <w:color w:val="000000"/>
                <w:szCs w:val="21"/>
              </w:rPr>
            </w:pPr>
          </w:p>
        </w:tc>
      </w:tr>
      <w:tr w:rsidR="009D039A" w:rsidRPr="009D039A" w:rsidTr="00AC3602">
        <w:trPr>
          <w:cantSplit/>
          <w:trHeight w:val="550"/>
          <w:jc w:val="center"/>
        </w:trPr>
        <w:tc>
          <w:tcPr>
            <w:tcW w:w="9344" w:type="dxa"/>
            <w:gridSpan w:val="9"/>
            <w:shd w:val="clear" w:color="auto" w:fill="auto"/>
            <w:vAlign w:val="center"/>
          </w:tcPr>
          <w:p w:rsidR="009D039A" w:rsidRPr="009D039A" w:rsidRDefault="009D039A" w:rsidP="009D039A">
            <w:pPr>
              <w:adjustRightInd w:val="0"/>
              <w:snapToGrid w:val="0"/>
              <w:spacing w:line="300" w:lineRule="exact"/>
              <w:ind w:rightChars="15" w:right="31" w:firstLineChars="200" w:firstLine="482"/>
              <w:jc w:val="center"/>
              <w:rPr>
                <w:rFonts w:ascii="仿宋_GB2312" w:eastAsia="仿宋" w:hAnsi="Times New Roman" w:cs="Times New Roman"/>
                <w:b/>
                <w:color w:val="000000"/>
                <w:sz w:val="24"/>
              </w:rPr>
            </w:pPr>
            <w:r w:rsidRPr="009D039A">
              <w:rPr>
                <w:rFonts w:ascii="仿宋_GB2312" w:eastAsia="仿宋" w:hAnsi="Times New Roman" w:cs="Times New Roman" w:hint="eastAsia"/>
                <w:b/>
                <w:color w:val="000000"/>
                <w:sz w:val="24"/>
              </w:rPr>
              <w:t>二、人员伤亡情况（人）</w:t>
            </w:r>
          </w:p>
        </w:tc>
      </w:tr>
      <w:tr w:rsidR="009D039A" w:rsidRPr="009D039A" w:rsidTr="00AC3602">
        <w:trPr>
          <w:cantSplit/>
          <w:trHeight w:val="534"/>
          <w:jc w:val="center"/>
        </w:trPr>
        <w:tc>
          <w:tcPr>
            <w:tcW w:w="2014" w:type="dxa"/>
            <w:shd w:val="clear" w:color="auto" w:fill="auto"/>
            <w:vAlign w:val="center"/>
          </w:tcPr>
          <w:p w:rsidR="009D039A" w:rsidRPr="009D039A" w:rsidRDefault="009D039A" w:rsidP="009D039A">
            <w:pPr>
              <w:adjustRightInd w:val="0"/>
              <w:snapToGrid w:val="0"/>
              <w:spacing w:line="300" w:lineRule="exact"/>
              <w:ind w:rightChars="15" w:right="31"/>
              <w:rPr>
                <w:rFonts w:ascii="仿宋_GB2312" w:eastAsia="仿宋" w:hAnsi="Times New Roman" w:cs="Times New Roman"/>
                <w:b/>
                <w:color w:val="000000"/>
                <w:szCs w:val="21"/>
              </w:rPr>
            </w:pPr>
            <w:r w:rsidRPr="009D039A">
              <w:rPr>
                <w:rFonts w:ascii="仿宋_GB2312" w:eastAsia="仿宋" w:hAnsi="Times New Roman" w:cs="Times New Roman" w:hint="eastAsia"/>
                <w:b/>
                <w:color w:val="000000"/>
                <w:szCs w:val="21"/>
              </w:rPr>
              <w:t>死亡人数（总数）</w:t>
            </w:r>
          </w:p>
        </w:tc>
        <w:tc>
          <w:tcPr>
            <w:tcW w:w="1267" w:type="dxa"/>
            <w:vAlign w:val="center"/>
          </w:tcPr>
          <w:p w:rsidR="009D039A" w:rsidRPr="009D039A" w:rsidRDefault="009D039A" w:rsidP="009D039A">
            <w:pPr>
              <w:adjustRightInd w:val="0"/>
              <w:snapToGrid w:val="0"/>
              <w:spacing w:line="300" w:lineRule="exact"/>
              <w:ind w:rightChars="15" w:right="31" w:firstLineChars="200" w:firstLine="420"/>
              <w:jc w:val="center"/>
              <w:rPr>
                <w:rFonts w:ascii="仿宋_GB2312" w:eastAsia="仿宋" w:hAnsi="Times New Roman" w:cs="Times New Roman"/>
                <w:color w:val="000000"/>
                <w:szCs w:val="21"/>
              </w:rPr>
            </w:pPr>
          </w:p>
        </w:tc>
        <w:tc>
          <w:tcPr>
            <w:tcW w:w="2117" w:type="dxa"/>
            <w:gridSpan w:val="2"/>
            <w:vAlign w:val="center"/>
          </w:tcPr>
          <w:p w:rsidR="009D039A" w:rsidRPr="009D039A" w:rsidRDefault="009D039A" w:rsidP="009D039A">
            <w:pPr>
              <w:adjustRightInd w:val="0"/>
              <w:snapToGrid w:val="0"/>
              <w:spacing w:line="300" w:lineRule="exact"/>
              <w:ind w:rightChars="15" w:right="31"/>
              <w:rPr>
                <w:rFonts w:ascii="仿宋_GB2312" w:eastAsia="仿宋" w:hAnsi="Times New Roman" w:cs="Times New Roman"/>
                <w:b/>
                <w:color w:val="000000"/>
                <w:szCs w:val="21"/>
              </w:rPr>
            </w:pPr>
            <w:r w:rsidRPr="009D039A">
              <w:rPr>
                <w:rFonts w:ascii="仿宋_GB2312" w:eastAsia="仿宋" w:hAnsi="Times New Roman" w:cs="Times New Roman" w:hint="eastAsia"/>
                <w:b/>
                <w:color w:val="000000"/>
                <w:szCs w:val="21"/>
              </w:rPr>
              <w:t>失踪人数（总数）</w:t>
            </w:r>
          </w:p>
        </w:tc>
        <w:tc>
          <w:tcPr>
            <w:tcW w:w="870" w:type="dxa"/>
            <w:gridSpan w:val="2"/>
            <w:vAlign w:val="center"/>
          </w:tcPr>
          <w:p w:rsidR="009D039A" w:rsidRPr="009D039A" w:rsidRDefault="009D039A" w:rsidP="009D039A">
            <w:pPr>
              <w:adjustRightInd w:val="0"/>
              <w:snapToGrid w:val="0"/>
              <w:spacing w:line="300" w:lineRule="exact"/>
              <w:ind w:rightChars="15" w:right="31" w:firstLineChars="200" w:firstLine="420"/>
              <w:jc w:val="center"/>
              <w:rPr>
                <w:rFonts w:ascii="仿宋_GB2312" w:eastAsia="仿宋" w:hAnsi="Times New Roman" w:cs="Times New Roman"/>
                <w:color w:val="000000"/>
                <w:szCs w:val="21"/>
              </w:rPr>
            </w:pPr>
          </w:p>
        </w:tc>
        <w:tc>
          <w:tcPr>
            <w:tcW w:w="1848" w:type="dxa"/>
            <w:gridSpan w:val="2"/>
            <w:vAlign w:val="center"/>
          </w:tcPr>
          <w:p w:rsidR="009D039A" w:rsidRPr="009D039A" w:rsidRDefault="009D039A" w:rsidP="009D039A">
            <w:pPr>
              <w:adjustRightInd w:val="0"/>
              <w:snapToGrid w:val="0"/>
              <w:spacing w:line="300" w:lineRule="exact"/>
              <w:ind w:rightChars="15" w:right="31"/>
              <w:rPr>
                <w:rFonts w:ascii="仿宋_GB2312" w:eastAsia="仿宋" w:hAnsi="Times New Roman" w:cs="Times New Roman"/>
                <w:b/>
                <w:color w:val="000000"/>
                <w:szCs w:val="21"/>
              </w:rPr>
            </w:pPr>
            <w:r w:rsidRPr="009D039A">
              <w:rPr>
                <w:rFonts w:ascii="仿宋_GB2312" w:eastAsia="仿宋" w:hAnsi="Times New Roman" w:cs="Times New Roman" w:hint="eastAsia"/>
                <w:b/>
                <w:color w:val="000000"/>
                <w:szCs w:val="21"/>
              </w:rPr>
              <w:t>重伤人数（总数）</w:t>
            </w:r>
          </w:p>
        </w:tc>
        <w:tc>
          <w:tcPr>
            <w:tcW w:w="1228" w:type="dxa"/>
            <w:vAlign w:val="center"/>
          </w:tcPr>
          <w:p w:rsidR="009D039A" w:rsidRPr="009D039A" w:rsidRDefault="009D039A" w:rsidP="009D039A">
            <w:pPr>
              <w:adjustRightInd w:val="0"/>
              <w:snapToGrid w:val="0"/>
              <w:spacing w:line="300" w:lineRule="exact"/>
              <w:ind w:rightChars="15" w:right="31" w:firstLineChars="200" w:firstLine="480"/>
              <w:jc w:val="center"/>
              <w:rPr>
                <w:rFonts w:ascii="仿宋_GB2312" w:eastAsia="仿宋" w:hAnsi="Times New Roman" w:cs="Times New Roman"/>
                <w:color w:val="000000"/>
                <w:sz w:val="24"/>
              </w:rPr>
            </w:pPr>
          </w:p>
        </w:tc>
      </w:tr>
      <w:tr w:rsidR="009D039A" w:rsidRPr="009D039A" w:rsidTr="00AC3602">
        <w:trPr>
          <w:cantSplit/>
          <w:trHeight w:val="437"/>
          <w:jc w:val="center"/>
        </w:trPr>
        <w:tc>
          <w:tcPr>
            <w:tcW w:w="2014" w:type="dxa"/>
            <w:tcBorders>
              <w:right w:val="single" w:sz="4" w:space="0" w:color="auto"/>
            </w:tcBorders>
            <w:shd w:val="clear" w:color="auto" w:fill="auto"/>
            <w:vAlign w:val="center"/>
          </w:tcPr>
          <w:p w:rsidR="009D039A" w:rsidRPr="009D039A" w:rsidRDefault="009D039A" w:rsidP="009D039A">
            <w:pPr>
              <w:adjustRightInd w:val="0"/>
              <w:snapToGrid w:val="0"/>
              <w:spacing w:line="300" w:lineRule="exact"/>
              <w:ind w:rightChars="15" w:right="31"/>
              <w:jc w:val="center"/>
              <w:rPr>
                <w:rFonts w:ascii="仿宋_GB2312" w:eastAsia="仿宋" w:hAnsi="Times New Roman" w:cs="Times New Roman"/>
                <w:color w:val="000000"/>
                <w:szCs w:val="21"/>
              </w:rPr>
            </w:pPr>
            <w:r w:rsidRPr="009D039A">
              <w:rPr>
                <w:rFonts w:ascii="仿宋_GB2312" w:eastAsia="仿宋" w:hAnsi="Times New Roman" w:cs="Times New Roman" w:hint="eastAsia"/>
                <w:color w:val="000000"/>
                <w:szCs w:val="21"/>
              </w:rPr>
              <w:t>房屋及市政基础</w:t>
            </w:r>
          </w:p>
          <w:p w:rsidR="009D039A" w:rsidRPr="009D039A" w:rsidRDefault="009D039A" w:rsidP="009D039A">
            <w:pPr>
              <w:adjustRightInd w:val="0"/>
              <w:snapToGrid w:val="0"/>
              <w:spacing w:line="300" w:lineRule="exact"/>
              <w:ind w:rightChars="15" w:right="31"/>
              <w:jc w:val="center"/>
              <w:rPr>
                <w:rFonts w:ascii="仿宋_GB2312" w:eastAsia="仿宋" w:hAnsi="Times New Roman" w:cs="Times New Roman"/>
                <w:color w:val="000000"/>
                <w:szCs w:val="21"/>
              </w:rPr>
            </w:pPr>
            <w:r w:rsidRPr="009D039A">
              <w:rPr>
                <w:rFonts w:ascii="仿宋_GB2312" w:eastAsia="仿宋" w:hAnsi="Times New Roman" w:cs="Times New Roman" w:hint="eastAsia"/>
                <w:color w:val="000000"/>
                <w:szCs w:val="21"/>
              </w:rPr>
              <w:t>设施倒塌导致</w:t>
            </w:r>
          </w:p>
        </w:tc>
        <w:tc>
          <w:tcPr>
            <w:tcW w:w="1267" w:type="dxa"/>
            <w:tcBorders>
              <w:left w:val="single" w:sz="4" w:space="0" w:color="auto"/>
            </w:tcBorders>
            <w:vAlign w:val="center"/>
          </w:tcPr>
          <w:p w:rsidR="009D039A" w:rsidRPr="009D039A" w:rsidRDefault="009D039A" w:rsidP="009D039A">
            <w:pPr>
              <w:adjustRightInd w:val="0"/>
              <w:snapToGrid w:val="0"/>
              <w:spacing w:line="300" w:lineRule="exact"/>
              <w:ind w:rightChars="15" w:right="31" w:firstLineChars="200" w:firstLine="420"/>
              <w:jc w:val="center"/>
              <w:rPr>
                <w:rFonts w:ascii="仿宋_GB2312" w:eastAsia="仿宋" w:hAnsi="Times New Roman" w:cs="Times New Roman"/>
                <w:color w:val="000000"/>
                <w:szCs w:val="21"/>
              </w:rPr>
            </w:pPr>
          </w:p>
        </w:tc>
        <w:tc>
          <w:tcPr>
            <w:tcW w:w="2117" w:type="dxa"/>
            <w:gridSpan w:val="2"/>
            <w:tcBorders>
              <w:left w:val="single" w:sz="4" w:space="0" w:color="auto"/>
            </w:tcBorders>
            <w:vAlign w:val="center"/>
          </w:tcPr>
          <w:p w:rsidR="009D039A" w:rsidRPr="009D039A" w:rsidRDefault="009D039A" w:rsidP="009D039A">
            <w:pPr>
              <w:adjustRightInd w:val="0"/>
              <w:snapToGrid w:val="0"/>
              <w:spacing w:line="300" w:lineRule="exact"/>
              <w:ind w:rightChars="15" w:right="31"/>
              <w:jc w:val="center"/>
              <w:rPr>
                <w:rFonts w:ascii="仿宋_GB2312" w:eastAsia="仿宋" w:hAnsi="Times New Roman" w:cs="Times New Roman"/>
                <w:color w:val="000000"/>
                <w:szCs w:val="21"/>
              </w:rPr>
            </w:pPr>
            <w:r w:rsidRPr="009D039A">
              <w:rPr>
                <w:rFonts w:ascii="仿宋_GB2312" w:eastAsia="仿宋" w:hAnsi="Times New Roman" w:cs="Times New Roman" w:hint="eastAsia"/>
                <w:color w:val="000000"/>
                <w:szCs w:val="21"/>
              </w:rPr>
              <w:t>房屋及市政基础</w:t>
            </w:r>
          </w:p>
          <w:p w:rsidR="009D039A" w:rsidRPr="009D039A" w:rsidRDefault="009D039A" w:rsidP="009D039A">
            <w:pPr>
              <w:adjustRightInd w:val="0"/>
              <w:snapToGrid w:val="0"/>
              <w:spacing w:line="300" w:lineRule="exact"/>
              <w:ind w:rightChars="15" w:right="31"/>
              <w:jc w:val="center"/>
              <w:rPr>
                <w:rFonts w:ascii="仿宋_GB2312" w:eastAsia="仿宋" w:hAnsi="Times New Roman" w:cs="Times New Roman"/>
                <w:color w:val="000000"/>
                <w:szCs w:val="21"/>
              </w:rPr>
            </w:pPr>
            <w:r w:rsidRPr="009D039A">
              <w:rPr>
                <w:rFonts w:ascii="仿宋_GB2312" w:eastAsia="仿宋" w:hAnsi="Times New Roman" w:cs="Times New Roman" w:hint="eastAsia"/>
                <w:color w:val="000000"/>
                <w:szCs w:val="21"/>
              </w:rPr>
              <w:t>设施倒塌导致</w:t>
            </w:r>
          </w:p>
        </w:tc>
        <w:tc>
          <w:tcPr>
            <w:tcW w:w="870" w:type="dxa"/>
            <w:gridSpan w:val="2"/>
            <w:tcBorders>
              <w:left w:val="single" w:sz="4" w:space="0" w:color="auto"/>
            </w:tcBorders>
            <w:vAlign w:val="center"/>
          </w:tcPr>
          <w:p w:rsidR="009D039A" w:rsidRPr="009D039A" w:rsidRDefault="009D039A" w:rsidP="009D039A">
            <w:pPr>
              <w:adjustRightInd w:val="0"/>
              <w:snapToGrid w:val="0"/>
              <w:spacing w:line="300" w:lineRule="exact"/>
              <w:ind w:rightChars="15" w:right="31" w:firstLineChars="200" w:firstLine="420"/>
              <w:jc w:val="center"/>
              <w:rPr>
                <w:rFonts w:ascii="仿宋_GB2312" w:eastAsia="仿宋" w:hAnsi="Times New Roman" w:cs="Times New Roman"/>
                <w:color w:val="000000"/>
                <w:szCs w:val="21"/>
              </w:rPr>
            </w:pPr>
          </w:p>
        </w:tc>
        <w:tc>
          <w:tcPr>
            <w:tcW w:w="1848" w:type="dxa"/>
            <w:gridSpan w:val="2"/>
            <w:tcBorders>
              <w:left w:val="single" w:sz="4" w:space="0" w:color="auto"/>
            </w:tcBorders>
            <w:vAlign w:val="center"/>
          </w:tcPr>
          <w:p w:rsidR="009D039A" w:rsidRPr="009D039A" w:rsidRDefault="009D039A" w:rsidP="009D039A">
            <w:pPr>
              <w:adjustRightInd w:val="0"/>
              <w:snapToGrid w:val="0"/>
              <w:spacing w:line="300" w:lineRule="exact"/>
              <w:ind w:rightChars="15" w:right="31"/>
              <w:jc w:val="center"/>
              <w:rPr>
                <w:rFonts w:ascii="仿宋_GB2312" w:eastAsia="仿宋" w:hAnsi="Times New Roman" w:cs="Times New Roman"/>
                <w:color w:val="000000"/>
                <w:szCs w:val="21"/>
              </w:rPr>
            </w:pPr>
            <w:r w:rsidRPr="009D039A">
              <w:rPr>
                <w:rFonts w:ascii="仿宋_GB2312" w:eastAsia="仿宋" w:hAnsi="Times New Roman" w:cs="Times New Roman" w:hint="eastAsia"/>
                <w:color w:val="000000"/>
                <w:szCs w:val="21"/>
              </w:rPr>
              <w:t>房屋及市政公用基础设施倒塌导致</w:t>
            </w:r>
          </w:p>
        </w:tc>
        <w:tc>
          <w:tcPr>
            <w:tcW w:w="1228" w:type="dxa"/>
            <w:tcBorders>
              <w:left w:val="single" w:sz="4" w:space="0" w:color="auto"/>
            </w:tcBorders>
            <w:vAlign w:val="center"/>
          </w:tcPr>
          <w:p w:rsidR="009D039A" w:rsidRPr="009D039A" w:rsidRDefault="009D039A" w:rsidP="009D039A">
            <w:pPr>
              <w:adjustRightInd w:val="0"/>
              <w:snapToGrid w:val="0"/>
              <w:spacing w:line="300" w:lineRule="exact"/>
              <w:ind w:rightChars="15" w:right="31" w:firstLineChars="200" w:firstLine="480"/>
              <w:jc w:val="center"/>
              <w:rPr>
                <w:rFonts w:ascii="仿宋_GB2312" w:eastAsia="仿宋" w:hAnsi="Times New Roman" w:cs="Times New Roman"/>
                <w:color w:val="000000"/>
                <w:sz w:val="24"/>
              </w:rPr>
            </w:pPr>
          </w:p>
        </w:tc>
      </w:tr>
      <w:tr w:rsidR="009D039A" w:rsidRPr="009D039A" w:rsidTr="00AC3602">
        <w:trPr>
          <w:cantSplit/>
          <w:trHeight w:val="437"/>
          <w:jc w:val="center"/>
        </w:trPr>
        <w:tc>
          <w:tcPr>
            <w:tcW w:w="2014" w:type="dxa"/>
            <w:tcBorders>
              <w:right w:val="single" w:sz="4" w:space="0" w:color="auto"/>
            </w:tcBorders>
            <w:shd w:val="clear" w:color="auto" w:fill="auto"/>
            <w:vAlign w:val="center"/>
          </w:tcPr>
          <w:p w:rsidR="009D039A" w:rsidRPr="009D039A" w:rsidRDefault="009D039A" w:rsidP="009D039A">
            <w:pPr>
              <w:adjustRightInd w:val="0"/>
              <w:snapToGrid w:val="0"/>
              <w:spacing w:line="300" w:lineRule="exact"/>
              <w:ind w:rightChars="15" w:right="31"/>
              <w:jc w:val="center"/>
              <w:rPr>
                <w:rFonts w:ascii="仿宋_GB2312" w:eastAsia="仿宋" w:hAnsi="Times New Roman" w:cs="Times New Roman"/>
                <w:color w:val="000000"/>
                <w:szCs w:val="21"/>
              </w:rPr>
            </w:pPr>
            <w:r w:rsidRPr="009D039A">
              <w:rPr>
                <w:rFonts w:ascii="仿宋_GB2312" w:eastAsia="仿宋" w:hAnsi="Times New Roman" w:cs="Times New Roman" w:hint="eastAsia"/>
                <w:color w:val="000000"/>
                <w:szCs w:val="21"/>
              </w:rPr>
              <w:t>其</w:t>
            </w:r>
            <w:r w:rsidRPr="009D039A">
              <w:rPr>
                <w:rFonts w:ascii="仿宋_GB2312" w:eastAsia="仿宋" w:hAnsi="Times New Roman" w:cs="Times New Roman" w:hint="eastAsia"/>
                <w:color w:val="000000"/>
                <w:szCs w:val="21"/>
              </w:rPr>
              <w:t xml:space="preserve">  </w:t>
            </w:r>
            <w:r w:rsidRPr="009D039A">
              <w:rPr>
                <w:rFonts w:ascii="仿宋_GB2312" w:eastAsia="仿宋" w:hAnsi="Times New Roman" w:cs="Times New Roman" w:hint="eastAsia"/>
                <w:color w:val="000000"/>
                <w:szCs w:val="21"/>
              </w:rPr>
              <w:t>他</w:t>
            </w:r>
          </w:p>
        </w:tc>
        <w:tc>
          <w:tcPr>
            <w:tcW w:w="1267" w:type="dxa"/>
            <w:tcBorders>
              <w:left w:val="single" w:sz="4" w:space="0" w:color="auto"/>
            </w:tcBorders>
            <w:vAlign w:val="center"/>
          </w:tcPr>
          <w:p w:rsidR="009D039A" w:rsidRPr="009D039A" w:rsidRDefault="009D039A" w:rsidP="009D039A">
            <w:pPr>
              <w:adjustRightInd w:val="0"/>
              <w:snapToGrid w:val="0"/>
              <w:spacing w:line="300" w:lineRule="exact"/>
              <w:ind w:rightChars="15" w:right="31" w:firstLineChars="200" w:firstLine="420"/>
              <w:jc w:val="center"/>
              <w:rPr>
                <w:rFonts w:ascii="仿宋_GB2312" w:eastAsia="仿宋" w:hAnsi="Times New Roman" w:cs="Times New Roman"/>
                <w:color w:val="000000"/>
                <w:szCs w:val="21"/>
              </w:rPr>
            </w:pPr>
          </w:p>
        </w:tc>
        <w:tc>
          <w:tcPr>
            <w:tcW w:w="2117" w:type="dxa"/>
            <w:gridSpan w:val="2"/>
            <w:tcBorders>
              <w:left w:val="single" w:sz="4" w:space="0" w:color="auto"/>
            </w:tcBorders>
            <w:vAlign w:val="center"/>
          </w:tcPr>
          <w:p w:rsidR="009D039A" w:rsidRPr="009D039A" w:rsidRDefault="009D039A" w:rsidP="009D039A">
            <w:pPr>
              <w:adjustRightInd w:val="0"/>
              <w:snapToGrid w:val="0"/>
              <w:spacing w:line="300" w:lineRule="exact"/>
              <w:ind w:rightChars="15" w:right="31"/>
              <w:jc w:val="center"/>
              <w:rPr>
                <w:rFonts w:ascii="仿宋_GB2312" w:eastAsia="仿宋" w:hAnsi="Times New Roman" w:cs="Times New Roman"/>
                <w:color w:val="000000"/>
                <w:szCs w:val="21"/>
              </w:rPr>
            </w:pPr>
            <w:r w:rsidRPr="009D039A">
              <w:rPr>
                <w:rFonts w:ascii="仿宋_GB2312" w:eastAsia="仿宋" w:hAnsi="Times New Roman" w:cs="Times New Roman" w:hint="eastAsia"/>
                <w:color w:val="000000"/>
                <w:szCs w:val="21"/>
              </w:rPr>
              <w:t>其</w:t>
            </w:r>
            <w:r w:rsidRPr="009D039A">
              <w:rPr>
                <w:rFonts w:ascii="仿宋_GB2312" w:eastAsia="仿宋" w:hAnsi="Times New Roman" w:cs="Times New Roman" w:hint="eastAsia"/>
                <w:color w:val="000000"/>
                <w:szCs w:val="21"/>
              </w:rPr>
              <w:t xml:space="preserve">  </w:t>
            </w:r>
            <w:r w:rsidRPr="009D039A">
              <w:rPr>
                <w:rFonts w:ascii="仿宋_GB2312" w:eastAsia="仿宋" w:hAnsi="Times New Roman" w:cs="Times New Roman" w:hint="eastAsia"/>
                <w:color w:val="000000"/>
                <w:szCs w:val="21"/>
              </w:rPr>
              <w:t>他</w:t>
            </w:r>
          </w:p>
        </w:tc>
        <w:tc>
          <w:tcPr>
            <w:tcW w:w="870" w:type="dxa"/>
            <w:gridSpan w:val="2"/>
            <w:tcBorders>
              <w:left w:val="single" w:sz="4" w:space="0" w:color="auto"/>
            </w:tcBorders>
            <w:vAlign w:val="center"/>
          </w:tcPr>
          <w:p w:rsidR="009D039A" w:rsidRPr="009D039A" w:rsidRDefault="009D039A" w:rsidP="009D039A">
            <w:pPr>
              <w:adjustRightInd w:val="0"/>
              <w:snapToGrid w:val="0"/>
              <w:spacing w:line="300" w:lineRule="exact"/>
              <w:ind w:rightChars="15" w:right="31" w:firstLineChars="200" w:firstLine="420"/>
              <w:jc w:val="center"/>
              <w:rPr>
                <w:rFonts w:ascii="仿宋_GB2312" w:eastAsia="仿宋" w:hAnsi="Times New Roman" w:cs="Times New Roman"/>
                <w:color w:val="000000"/>
                <w:szCs w:val="21"/>
              </w:rPr>
            </w:pPr>
          </w:p>
        </w:tc>
        <w:tc>
          <w:tcPr>
            <w:tcW w:w="1848" w:type="dxa"/>
            <w:gridSpan w:val="2"/>
            <w:tcBorders>
              <w:left w:val="single" w:sz="4" w:space="0" w:color="auto"/>
            </w:tcBorders>
            <w:vAlign w:val="center"/>
          </w:tcPr>
          <w:p w:rsidR="009D039A" w:rsidRPr="009D039A" w:rsidRDefault="009D039A" w:rsidP="009D039A">
            <w:pPr>
              <w:adjustRightInd w:val="0"/>
              <w:snapToGrid w:val="0"/>
              <w:spacing w:line="300" w:lineRule="exact"/>
              <w:ind w:rightChars="15" w:right="31"/>
              <w:jc w:val="center"/>
              <w:rPr>
                <w:rFonts w:ascii="仿宋_GB2312" w:eastAsia="仿宋" w:hAnsi="Times New Roman" w:cs="Times New Roman"/>
                <w:color w:val="000000"/>
                <w:szCs w:val="21"/>
              </w:rPr>
            </w:pPr>
            <w:r w:rsidRPr="009D039A">
              <w:rPr>
                <w:rFonts w:ascii="仿宋_GB2312" w:eastAsia="仿宋" w:hAnsi="Times New Roman" w:cs="Times New Roman" w:hint="eastAsia"/>
                <w:color w:val="000000"/>
                <w:szCs w:val="21"/>
              </w:rPr>
              <w:t>其</w:t>
            </w:r>
            <w:r w:rsidRPr="009D039A">
              <w:rPr>
                <w:rFonts w:ascii="仿宋_GB2312" w:eastAsia="仿宋" w:hAnsi="Times New Roman" w:cs="Times New Roman" w:hint="eastAsia"/>
                <w:color w:val="000000"/>
                <w:szCs w:val="21"/>
              </w:rPr>
              <w:t xml:space="preserve">  </w:t>
            </w:r>
            <w:r w:rsidRPr="009D039A">
              <w:rPr>
                <w:rFonts w:ascii="仿宋_GB2312" w:eastAsia="仿宋" w:hAnsi="Times New Roman" w:cs="Times New Roman" w:hint="eastAsia"/>
                <w:color w:val="000000"/>
                <w:szCs w:val="21"/>
              </w:rPr>
              <w:t>他</w:t>
            </w:r>
          </w:p>
        </w:tc>
        <w:tc>
          <w:tcPr>
            <w:tcW w:w="1228" w:type="dxa"/>
            <w:tcBorders>
              <w:left w:val="single" w:sz="4" w:space="0" w:color="auto"/>
            </w:tcBorders>
            <w:vAlign w:val="center"/>
          </w:tcPr>
          <w:p w:rsidR="009D039A" w:rsidRPr="009D039A" w:rsidRDefault="009D039A" w:rsidP="009D039A">
            <w:pPr>
              <w:adjustRightInd w:val="0"/>
              <w:snapToGrid w:val="0"/>
              <w:spacing w:line="300" w:lineRule="exact"/>
              <w:ind w:rightChars="15" w:right="31" w:firstLineChars="200" w:firstLine="480"/>
              <w:jc w:val="center"/>
              <w:rPr>
                <w:rFonts w:ascii="仿宋_GB2312" w:eastAsia="仿宋" w:hAnsi="Times New Roman" w:cs="Times New Roman"/>
                <w:color w:val="000000"/>
                <w:sz w:val="24"/>
              </w:rPr>
            </w:pPr>
          </w:p>
        </w:tc>
      </w:tr>
      <w:tr w:rsidR="009D039A" w:rsidRPr="009D039A" w:rsidTr="00AC3602">
        <w:trPr>
          <w:cantSplit/>
          <w:trHeight w:val="437"/>
          <w:jc w:val="center"/>
        </w:trPr>
        <w:tc>
          <w:tcPr>
            <w:tcW w:w="9344" w:type="dxa"/>
            <w:gridSpan w:val="9"/>
            <w:shd w:val="clear" w:color="auto" w:fill="auto"/>
            <w:vAlign w:val="center"/>
          </w:tcPr>
          <w:p w:rsidR="009D039A" w:rsidRPr="009D039A" w:rsidRDefault="00AC3602" w:rsidP="006B0C79">
            <w:pPr>
              <w:adjustRightInd w:val="0"/>
              <w:snapToGrid w:val="0"/>
              <w:spacing w:line="300" w:lineRule="exact"/>
              <w:ind w:rightChars="15" w:right="31" w:firstLineChars="200" w:firstLine="482"/>
              <w:jc w:val="center"/>
              <w:rPr>
                <w:rFonts w:ascii="仿宋_GB2312" w:eastAsia="仿宋" w:hAnsi="Times New Roman" w:cs="Times New Roman"/>
                <w:b/>
                <w:color w:val="000000"/>
                <w:sz w:val="24"/>
              </w:rPr>
            </w:pPr>
            <w:r>
              <w:rPr>
                <w:rFonts w:ascii="仿宋_GB2312" w:eastAsia="仿宋" w:hAnsi="Times New Roman" w:cs="Times New Roman" w:hint="eastAsia"/>
                <w:b/>
                <w:color w:val="000000"/>
                <w:sz w:val="24"/>
              </w:rPr>
              <w:t>三</w:t>
            </w:r>
            <w:r w:rsidR="009D039A" w:rsidRPr="009D039A">
              <w:rPr>
                <w:rFonts w:ascii="仿宋_GB2312" w:eastAsia="仿宋" w:hAnsi="Times New Roman" w:cs="Times New Roman" w:hint="eastAsia"/>
                <w:b/>
                <w:color w:val="000000"/>
                <w:sz w:val="24"/>
              </w:rPr>
              <w:t>、</w:t>
            </w:r>
            <w:r>
              <w:rPr>
                <w:rFonts w:ascii="仿宋_GB2312" w:eastAsia="仿宋" w:hAnsi="Times New Roman" w:cs="Times New Roman" w:hint="eastAsia"/>
                <w:b/>
                <w:color w:val="000000"/>
                <w:sz w:val="24"/>
              </w:rPr>
              <w:t>灾害损失情况</w:t>
            </w:r>
          </w:p>
        </w:tc>
      </w:tr>
      <w:tr w:rsidR="00AC3602" w:rsidRPr="009D039A" w:rsidTr="006B0C79">
        <w:trPr>
          <w:cantSplit/>
          <w:trHeight w:val="603"/>
          <w:jc w:val="center"/>
        </w:trPr>
        <w:tc>
          <w:tcPr>
            <w:tcW w:w="3594" w:type="dxa"/>
            <w:gridSpan w:val="3"/>
            <w:tcBorders>
              <w:bottom w:val="single" w:sz="6" w:space="0" w:color="auto"/>
              <w:right w:val="single" w:sz="4" w:space="0" w:color="auto"/>
            </w:tcBorders>
            <w:shd w:val="clear" w:color="auto" w:fill="auto"/>
          </w:tcPr>
          <w:p w:rsidR="00AC3602" w:rsidRPr="009D039A" w:rsidRDefault="00AC3602" w:rsidP="009D039A">
            <w:pPr>
              <w:adjustRightInd w:val="0"/>
              <w:snapToGrid w:val="0"/>
              <w:spacing w:line="300" w:lineRule="exact"/>
              <w:ind w:rightChars="15" w:right="31"/>
              <w:jc w:val="center"/>
              <w:rPr>
                <w:rFonts w:ascii="仿宋_GB2312" w:eastAsia="仿宋" w:hAnsi="Times New Roman" w:cs="Times New Roman"/>
                <w:color w:val="000000"/>
                <w:szCs w:val="21"/>
              </w:rPr>
            </w:pPr>
            <w:r>
              <w:rPr>
                <w:rFonts w:ascii="仿宋_GB2312" w:eastAsia="仿宋" w:hAnsi="Times New Roman" w:cs="Times New Roman" w:hint="eastAsia"/>
                <w:color w:val="000000"/>
                <w:szCs w:val="21"/>
              </w:rPr>
              <w:t>指标名称</w:t>
            </w:r>
          </w:p>
        </w:tc>
        <w:tc>
          <w:tcPr>
            <w:tcW w:w="1983" w:type="dxa"/>
            <w:gridSpan w:val="2"/>
            <w:tcBorders>
              <w:left w:val="single" w:sz="4" w:space="0" w:color="auto"/>
              <w:bottom w:val="single" w:sz="6" w:space="0" w:color="auto"/>
            </w:tcBorders>
            <w:vAlign w:val="center"/>
          </w:tcPr>
          <w:p w:rsidR="00AC3602" w:rsidRPr="009D039A" w:rsidRDefault="00AC3602" w:rsidP="009D039A">
            <w:pPr>
              <w:adjustRightInd w:val="0"/>
              <w:snapToGrid w:val="0"/>
              <w:spacing w:line="300" w:lineRule="exact"/>
              <w:ind w:rightChars="15" w:right="31"/>
              <w:jc w:val="center"/>
              <w:rPr>
                <w:rFonts w:ascii="仿宋_GB2312" w:eastAsia="仿宋" w:hAnsi="Times New Roman" w:cs="Times New Roman"/>
                <w:color w:val="000000"/>
                <w:szCs w:val="21"/>
              </w:rPr>
            </w:pPr>
            <w:r>
              <w:rPr>
                <w:rFonts w:ascii="仿宋_GB2312" w:eastAsia="仿宋" w:hAnsi="Times New Roman" w:cs="Times New Roman" w:hint="eastAsia"/>
                <w:color w:val="000000"/>
                <w:szCs w:val="21"/>
              </w:rPr>
              <w:t>计量单位</w:t>
            </w:r>
          </w:p>
        </w:tc>
        <w:tc>
          <w:tcPr>
            <w:tcW w:w="3767" w:type="dxa"/>
            <w:gridSpan w:val="4"/>
            <w:tcBorders>
              <w:bottom w:val="single" w:sz="6" w:space="0" w:color="auto"/>
            </w:tcBorders>
            <w:shd w:val="clear" w:color="auto" w:fill="auto"/>
          </w:tcPr>
          <w:p w:rsidR="00AC3602" w:rsidRPr="009D039A" w:rsidRDefault="00AC3602" w:rsidP="009D039A">
            <w:pPr>
              <w:adjustRightInd w:val="0"/>
              <w:snapToGrid w:val="0"/>
              <w:spacing w:line="300" w:lineRule="exact"/>
              <w:ind w:rightChars="15" w:right="31"/>
              <w:jc w:val="center"/>
              <w:rPr>
                <w:rFonts w:ascii="仿宋_GB2312" w:eastAsia="仿宋" w:hAnsi="Times New Roman" w:cs="Times New Roman"/>
                <w:color w:val="000000"/>
                <w:szCs w:val="21"/>
              </w:rPr>
            </w:pPr>
            <w:r>
              <w:rPr>
                <w:rFonts w:ascii="仿宋_GB2312" w:eastAsia="仿宋" w:hAnsi="Times New Roman" w:cs="Times New Roman" w:hint="eastAsia"/>
                <w:color w:val="000000"/>
                <w:szCs w:val="21"/>
              </w:rPr>
              <w:t>数量</w:t>
            </w:r>
          </w:p>
        </w:tc>
      </w:tr>
      <w:tr w:rsidR="00AC3602" w:rsidRPr="009D039A" w:rsidTr="006B0C79">
        <w:trPr>
          <w:cantSplit/>
          <w:trHeight w:val="779"/>
          <w:jc w:val="center"/>
        </w:trPr>
        <w:tc>
          <w:tcPr>
            <w:tcW w:w="3594" w:type="dxa"/>
            <w:gridSpan w:val="3"/>
            <w:tcBorders>
              <w:top w:val="single" w:sz="6" w:space="0" w:color="auto"/>
              <w:bottom w:val="nil"/>
              <w:right w:val="single" w:sz="4" w:space="0" w:color="auto"/>
            </w:tcBorders>
            <w:shd w:val="clear" w:color="auto" w:fill="auto"/>
            <w:vAlign w:val="center"/>
          </w:tcPr>
          <w:p w:rsidR="00AC3602" w:rsidRPr="009D039A" w:rsidRDefault="00AC3602" w:rsidP="006B0C79">
            <w:pPr>
              <w:adjustRightInd w:val="0"/>
              <w:snapToGrid w:val="0"/>
              <w:spacing w:line="300" w:lineRule="exact"/>
              <w:ind w:rightChars="15" w:right="31"/>
              <w:rPr>
                <w:rFonts w:ascii="仿宋_GB2312" w:eastAsia="仿宋" w:hAnsi="Times New Roman" w:cs="Times New Roman"/>
                <w:color w:val="000000"/>
                <w:szCs w:val="21"/>
              </w:rPr>
            </w:pPr>
            <w:r>
              <w:rPr>
                <w:rFonts w:ascii="仿宋_GB2312" w:eastAsia="仿宋" w:hAnsi="Times New Roman" w:cs="Times New Roman" w:hint="eastAsia"/>
                <w:color w:val="000000"/>
                <w:szCs w:val="21"/>
              </w:rPr>
              <w:t>一、农村居民房屋</w:t>
            </w:r>
          </w:p>
        </w:tc>
        <w:tc>
          <w:tcPr>
            <w:tcW w:w="1983" w:type="dxa"/>
            <w:gridSpan w:val="2"/>
            <w:tcBorders>
              <w:top w:val="single" w:sz="6" w:space="0" w:color="auto"/>
              <w:left w:val="single" w:sz="4" w:space="0" w:color="auto"/>
              <w:bottom w:val="nil"/>
            </w:tcBorders>
            <w:vAlign w:val="center"/>
          </w:tcPr>
          <w:p w:rsidR="00AC3602" w:rsidRPr="00AC3602" w:rsidRDefault="00AC3602" w:rsidP="009D039A">
            <w:pPr>
              <w:adjustRightInd w:val="0"/>
              <w:snapToGrid w:val="0"/>
              <w:spacing w:line="300" w:lineRule="exact"/>
              <w:ind w:rightChars="15" w:right="31" w:firstLineChars="200" w:firstLine="420"/>
              <w:jc w:val="center"/>
              <w:rPr>
                <w:rFonts w:ascii="仿宋" w:eastAsia="仿宋" w:hAnsi="仿宋" w:cs="Times New Roman"/>
                <w:color w:val="000000"/>
                <w:szCs w:val="21"/>
              </w:rPr>
            </w:pPr>
            <w:r w:rsidRPr="00AC3602">
              <w:rPr>
                <w:rFonts w:ascii="仿宋" w:eastAsia="仿宋" w:hAnsi="仿宋" w:cs="Times New Roman" w:hint="eastAsia"/>
                <w:color w:val="000000"/>
                <w:szCs w:val="21"/>
              </w:rPr>
              <w:t>- -</w:t>
            </w:r>
          </w:p>
        </w:tc>
        <w:tc>
          <w:tcPr>
            <w:tcW w:w="3767" w:type="dxa"/>
            <w:gridSpan w:val="4"/>
            <w:tcBorders>
              <w:top w:val="single" w:sz="6" w:space="0" w:color="auto"/>
              <w:bottom w:val="nil"/>
            </w:tcBorders>
            <w:shd w:val="clear" w:color="auto" w:fill="auto"/>
            <w:vAlign w:val="center"/>
          </w:tcPr>
          <w:p w:rsidR="00AC3602" w:rsidRPr="009D039A" w:rsidRDefault="00AC3602" w:rsidP="009D039A">
            <w:pPr>
              <w:adjustRightInd w:val="0"/>
              <w:snapToGrid w:val="0"/>
              <w:spacing w:line="300" w:lineRule="exact"/>
              <w:ind w:rightChars="15" w:right="31" w:firstLineChars="200" w:firstLine="420"/>
              <w:jc w:val="center"/>
              <w:rPr>
                <w:rFonts w:ascii="仿宋_GB2312" w:eastAsia="仿宋" w:hAnsi="Times New Roman" w:cs="Times New Roman"/>
                <w:color w:val="000000"/>
                <w:szCs w:val="21"/>
              </w:rPr>
            </w:pPr>
            <w:r>
              <w:rPr>
                <w:rFonts w:ascii="仿宋" w:eastAsia="仿宋" w:hAnsi="仿宋" w:cs="Times New Roman" w:hint="eastAsia"/>
                <w:color w:val="000000"/>
                <w:szCs w:val="21"/>
              </w:rPr>
              <w:t>-</w:t>
            </w:r>
            <w:r w:rsidRPr="00AC3602">
              <w:rPr>
                <w:rFonts w:ascii="仿宋" w:eastAsia="仿宋" w:hAnsi="仿宋" w:cs="Times New Roman" w:hint="eastAsia"/>
                <w:color w:val="000000"/>
                <w:szCs w:val="21"/>
              </w:rPr>
              <w:t xml:space="preserve"> -</w:t>
            </w:r>
          </w:p>
        </w:tc>
      </w:tr>
      <w:tr w:rsidR="006B0C79" w:rsidRPr="009D039A" w:rsidTr="006B0C79">
        <w:trPr>
          <w:cantSplit/>
          <w:trHeight w:val="779"/>
          <w:jc w:val="center"/>
        </w:trPr>
        <w:tc>
          <w:tcPr>
            <w:tcW w:w="3594" w:type="dxa"/>
            <w:gridSpan w:val="3"/>
            <w:tcBorders>
              <w:top w:val="nil"/>
              <w:bottom w:val="nil"/>
              <w:right w:val="single" w:sz="4" w:space="0" w:color="auto"/>
            </w:tcBorders>
            <w:shd w:val="clear" w:color="auto" w:fill="auto"/>
            <w:vAlign w:val="center"/>
          </w:tcPr>
          <w:p w:rsidR="006B0C79" w:rsidRDefault="006B0C79" w:rsidP="006B0C79">
            <w:pPr>
              <w:adjustRightInd w:val="0"/>
              <w:snapToGrid w:val="0"/>
              <w:spacing w:line="300" w:lineRule="exact"/>
              <w:ind w:rightChars="15" w:right="31" w:firstLineChars="200" w:firstLine="420"/>
              <w:jc w:val="left"/>
              <w:rPr>
                <w:rFonts w:ascii="仿宋_GB2312" w:eastAsia="仿宋" w:hAnsi="Times New Roman" w:cs="Times New Roman"/>
                <w:color w:val="000000"/>
                <w:szCs w:val="21"/>
              </w:rPr>
            </w:pPr>
            <w:r w:rsidRPr="006B0C79">
              <w:rPr>
                <w:rFonts w:ascii="仿宋_GB2312" w:eastAsia="仿宋" w:hAnsi="Times New Roman" w:cs="Times New Roman" w:hint="eastAsia"/>
                <w:color w:val="000000"/>
                <w:szCs w:val="21"/>
              </w:rPr>
              <w:t>倒塌农村居民住房户数</w:t>
            </w:r>
          </w:p>
        </w:tc>
        <w:tc>
          <w:tcPr>
            <w:tcW w:w="1983" w:type="dxa"/>
            <w:gridSpan w:val="2"/>
            <w:tcBorders>
              <w:top w:val="nil"/>
              <w:left w:val="single" w:sz="4" w:space="0" w:color="auto"/>
              <w:bottom w:val="nil"/>
            </w:tcBorders>
            <w:vAlign w:val="center"/>
          </w:tcPr>
          <w:p w:rsidR="006B0C79" w:rsidRPr="00AC3602" w:rsidRDefault="006B0C79"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sidRPr="006B0C79">
              <w:rPr>
                <w:rFonts w:ascii="仿宋" w:eastAsia="仿宋" w:hAnsi="仿宋" w:cs="Times New Roman" w:hint="eastAsia"/>
                <w:color w:val="000000"/>
                <w:szCs w:val="21"/>
              </w:rPr>
              <w:t>户</w:t>
            </w:r>
          </w:p>
        </w:tc>
        <w:tc>
          <w:tcPr>
            <w:tcW w:w="3767" w:type="dxa"/>
            <w:gridSpan w:val="4"/>
            <w:tcBorders>
              <w:top w:val="nil"/>
              <w:bottom w:val="nil"/>
            </w:tcBorders>
            <w:shd w:val="clear" w:color="auto" w:fill="auto"/>
            <w:vAlign w:val="center"/>
          </w:tcPr>
          <w:p w:rsidR="006B0C79" w:rsidRDefault="006B0C79" w:rsidP="009D039A">
            <w:pPr>
              <w:adjustRightInd w:val="0"/>
              <w:snapToGrid w:val="0"/>
              <w:spacing w:line="300" w:lineRule="exact"/>
              <w:ind w:rightChars="15" w:right="31" w:firstLineChars="200" w:firstLine="420"/>
              <w:jc w:val="center"/>
              <w:rPr>
                <w:rFonts w:ascii="仿宋" w:eastAsia="仿宋" w:hAnsi="仿宋" w:cs="Times New Roman"/>
                <w:color w:val="000000"/>
                <w:szCs w:val="21"/>
              </w:rPr>
            </w:pPr>
          </w:p>
        </w:tc>
      </w:tr>
      <w:tr w:rsidR="006B0C79" w:rsidRPr="009D039A" w:rsidTr="006B0C79">
        <w:trPr>
          <w:cantSplit/>
          <w:trHeight w:val="779"/>
          <w:jc w:val="center"/>
        </w:trPr>
        <w:tc>
          <w:tcPr>
            <w:tcW w:w="3594" w:type="dxa"/>
            <w:gridSpan w:val="3"/>
            <w:tcBorders>
              <w:top w:val="nil"/>
              <w:bottom w:val="nil"/>
              <w:right w:val="single" w:sz="4" w:space="0" w:color="auto"/>
            </w:tcBorders>
            <w:shd w:val="clear" w:color="auto" w:fill="auto"/>
            <w:vAlign w:val="center"/>
          </w:tcPr>
          <w:p w:rsidR="006B0C79" w:rsidRDefault="006B0C79" w:rsidP="006B0C79">
            <w:pPr>
              <w:adjustRightInd w:val="0"/>
              <w:snapToGrid w:val="0"/>
              <w:spacing w:line="300" w:lineRule="exact"/>
              <w:ind w:rightChars="15" w:right="31" w:firstLineChars="200" w:firstLine="420"/>
              <w:rPr>
                <w:rFonts w:ascii="仿宋_GB2312" w:eastAsia="仿宋" w:hAnsi="Times New Roman" w:cs="Times New Roman"/>
                <w:color w:val="000000"/>
                <w:szCs w:val="21"/>
              </w:rPr>
            </w:pPr>
            <w:r w:rsidRPr="006B0C79">
              <w:rPr>
                <w:rFonts w:ascii="仿宋_GB2312" w:eastAsia="仿宋" w:hAnsi="Times New Roman" w:cs="Times New Roman" w:hint="eastAsia"/>
                <w:color w:val="000000"/>
                <w:szCs w:val="21"/>
              </w:rPr>
              <w:t>倒塌农村居民住房间数</w:t>
            </w:r>
          </w:p>
        </w:tc>
        <w:tc>
          <w:tcPr>
            <w:tcW w:w="1983" w:type="dxa"/>
            <w:gridSpan w:val="2"/>
            <w:tcBorders>
              <w:top w:val="nil"/>
              <w:left w:val="single" w:sz="4" w:space="0" w:color="auto"/>
              <w:bottom w:val="nil"/>
            </w:tcBorders>
            <w:vAlign w:val="center"/>
          </w:tcPr>
          <w:p w:rsidR="006B0C79" w:rsidRPr="00AC3602" w:rsidRDefault="006B0C79"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sidRPr="006B0C79">
              <w:rPr>
                <w:rFonts w:ascii="仿宋" w:eastAsia="仿宋" w:hAnsi="仿宋" w:cs="Times New Roman" w:hint="eastAsia"/>
                <w:color w:val="000000"/>
                <w:szCs w:val="21"/>
              </w:rPr>
              <w:t>间</w:t>
            </w:r>
          </w:p>
        </w:tc>
        <w:tc>
          <w:tcPr>
            <w:tcW w:w="3767" w:type="dxa"/>
            <w:gridSpan w:val="4"/>
            <w:tcBorders>
              <w:top w:val="nil"/>
              <w:bottom w:val="nil"/>
            </w:tcBorders>
            <w:shd w:val="clear" w:color="auto" w:fill="auto"/>
            <w:vAlign w:val="center"/>
          </w:tcPr>
          <w:p w:rsidR="006B0C79" w:rsidRDefault="006B0C79" w:rsidP="009D039A">
            <w:pPr>
              <w:adjustRightInd w:val="0"/>
              <w:snapToGrid w:val="0"/>
              <w:spacing w:line="300" w:lineRule="exact"/>
              <w:ind w:rightChars="15" w:right="31" w:firstLineChars="200" w:firstLine="420"/>
              <w:jc w:val="center"/>
              <w:rPr>
                <w:rFonts w:ascii="仿宋" w:eastAsia="仿宋" w:hAnsi="仿宋" w:cs="Times New Roman"/>
                <w:color w:val="000000"/>
                <w:szCs w:val="21"/>
              </w:rPr>
            </w:pPr>
          </w:p>
        </w:tc>
      </w:tr>
      <w:tr w:rsidR="006B0C79" w:rsidRPr="009D039A" w:rsidTr="006B0C79">
        <w:trPr>
          <w:cantSplit/>
          <w:trHeight w:val="779"/>
          <w:jc w:val="center"/>
        </w:trPr>
        <w:tc>
          <w:tcPr>
            <w:tcW w:w="3594" w:type="dxa"/>
            <w:gridSpan w:val="3"/>
            <w:tcBorders>
              <w:top w:val="nil"/>
              <w:bottom w:val="nil"/>
              <w:right w:val="single" w:sz="4" w:space="0" w:color="auto"/>
            </w:tcBorders>
            <w:shd w:val="clear" w:color="auto" w:fill="auto"/>
            <w:vAlign w:val="center"/>
          </w:tcPr>
          <w:p w:rsidR="006B0C79" w:rsidRPr="006B0C79" w:rsidRDefault="006B0C79" w:rsidP="006B0C79">
            <w:pPr>
              <w:adjustRightInd w:val="0"/>
              <w:snapToGrid w:val="0"/>
              <w:spacing w:line="300" w:lineRule="exact"/>
              <w:ind w:rightChars="15" w:right="31" w:firstLineChars="200" w:firstLine="420"/>
              <w:rPr>
                <w:rFonts w:ascii="仿宋_GB2312" w:eastAsia="仿宋" w:hAnsi="Times New Roman" w:cs="Times New Roman"/>
                <w:color w:val="000000"/>
                <w:szCs w:val="21"/>
              </w:rPr>
            </w:pPr>
            <w:r w:rsidRPr="006B0C79">
              <w:rPr>
                <w:rFonts w:ascii="仿宋_GB2312" w:eastAsia="仿宋" w:hAnsi="Times New Roman" w:cs="Times New Roman" w:hint="eastAsia"/>
                <w:color w:val="000000"/>
                <w:szCs w:val="21"/>
              </w:rPr>
              <w:t>倒塌农村居民住房面积</w:t>
            </w:r>
          </w:p>
        </w:tc>
        <w:tc>
          <w:tcPr>
            <w:tcW w:w="1983" w:type="dxa"/>
            <w:gridSpan w:val="2"/>
            <w:tcBorders>
              <w:top w:val="nil"/>
              <w:left w:val="single" w:sz="4" w:space="0" w:color="auto"/>
              <w:bottom w:val="nil"/>
            </w:tcBorders>
            <w:vAlign w:val="center"/>
          </w:tcPr>
          <w:p w:rsidR="006B0C79" w:rsidRPr="00AC3602" w:rsidRDefault="006B0C79"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sidRPr="006B0C79">
              <w:rPr>
                <w:rFonts w:ascii="仿宋" w:eastAsia="仿宋" w:hAnsi="仿宋" w:cs="Times New Roman" w:hint="eastAsia"/>
                <w:color w:val="000000"/>
                <w:szCs w:val="21"/>
              </w:rPr>
              <w:t>平方米</w:t>
            </w:r>
          </w:p>
        </w:tc>
        <w:tc>
          <w:tcPr>
            <w:tcW w:w="3767" w:type="dxa"/>
            <w:gridSpan w:val="4"/>
            <w:tcBorders>
              <w:top w:val="nil"/>
              <w:bottom w:val="nil"/>
            </w:tcBorders>
            <w:shd w:val="clear" w:color="auto" w:fill="auto"/>
            <w:vAlign w:val="center"/>
          </w:tcPr>
          <w:p w:rsidR="006B0C79" w:rsidRDefault="006B0C79" w:rsidP="009D039A">
            <w:pPr>
              <w:adjustRightInd w:val="0"/>
              <w:snapToGrid w:val="0"/>
              <w:spacing w:line="300" w:lineRule="exact"/>
              <w:ind w:rightChars="15" w:right="31" w:firstLineChars="200" w:firstLine="420"/>
              <w:jc w:val="center"/>
              <w:rPr>
                <w:rFonts w:ascii="仿宋" w:eastAsia="仿宋" w:hAnsi="仿宋" w:cs="Times New Roman"/>
                <w:color w:val="000000"/>
                <w:szCs w:val="21"/>
              </w:rPr>
            </w:pPr>
          </w:p>
        </w:tc>
      </w:tr>
      <w:tr w:rsidR="006B0C79" w:rsidRPr="009D039A" w:rsidTr="006B0C79">
        <w:trPr>
          <w:cantSplit/>
          <w:trHeight w:val="779"/>
          <w:jc w:val="center"/>
        </w:trPr>
        <w:tc>
          <w:tcPr>
            <w:tcW w:w="3594" w:type="dxa"/>
            <w:gridSpan w:val="3"/>
            <w:tcBorders>
              <w:top w:val="nil"/>
              <w:bottom w:val="nil"/>
              <w:right w:val="single" w:sz="4" w:space="0" w:color="auto"/>
            </w:tcBorders>
            <w:shd w:val="clear" w:color="auto" w:fill="auto"/>
            <w:vAlign w:val="center"/>
          </w:tcPr>
          <w:p w:rsidR="006B0C79" w:rsidRPr="006B0C79" w:rsidRDefault="006B0C79" w:rsidP="006B0C79">
            <w:pPr>
              <w:adjustRightInd w:val="0"/>
              <w:snapToGrid w:val="0"/>
              <w:spacing w:line="300" w:lineRule="exact"/>
              <w:ind w:rightChars="15" w:right="31" w:firstLineChars="200" w:firstLine="420"/>
              <w:rPr>
                <w:rFonts w:ascii="仿宋_GB2312" w:eastAsia="仿宋" w:hAnsi="Times New Roman" w:cs="Times New Roman"/>
                <w:color w:val="000000"/>
                <w:szCs w:val="21"/>
              </w:rPr>
            </w:pPr>
            <w:r w:rsidRPr="006B0C79">
              <w:rPr>
                <w:rFonts w:ascii="仿宋_GB2312" w:eastAsia="仿宋" w:hAnsi="Times New Roman" w:cs="Times New Roman" w:hint="eastAsia"/>
                <w:color w:val="000000"/>
                <w:szCs w:val="21"/>
              </w:rPr>
              <w:lastRenderedPageBreak/>
              <w:t>严重损坏农村居民住房户数</w:t>
            </w:r>
          </w:p>
        </w:tc>
        <w:tc>
          <w:tcPr>
            <w:tcW w:w="1983" w:type="dxa"/>
            <w:gridSpan w:val="2"/>
            <w:tcBorders>
              <w:top w:val="nil"/>
              <w:left w:val="single" w:sz="4" w:space="0" w:color="auto"/>
              <w:bottom w:val="nil"/>
            </w:tcBorders>
            <w:vAlign w:val="center"/>
          </w:tcPr>
          <w:p w:rsidR="006B0C79" w:rsidRPr="00AC3602" w:rsidRDefault="006B0C79"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sidRPr="006B0C79">
              <w:rPr>
                <w:rFonts w:ascii="仿宋" w:eastAsia="仿宋" w:hAnsi="仿宋" w:cs="Times New Roman" w:hint="eastAsia"/>
                <w:color w:val="000000"/>
                <w:szCs w:val="21"/>
              </w:rPr>
              <w:t>户</w:t>
            </w:r>
          </w:p>
        </w:tc>
        <w:tc>
          <w:tcPr>
            <w:tcW w:w="3767" w:type="dxa"/>
            <w:gridSpan w:val="4"/>
            <w:tcBorders>
              <w:top w:val="nil"/>
              <w:bottom w:val="nil"/>
            </w:tcBorders>
            <w:shd w:val="clear" w:color="auto" w:fill="auto"/>
            <w:vAlign w:val="center"/>
          </w:tcPr>
          <w:p w:rsidR="006B0C79" w:rsidRDefault="006B0C79" w:rsidP="009D039A">
            <w:pPr>
              <w:adjustRightInd w:val="0"/>
              <w:snapToGrid w:val="0"/>
              <w:spacing w:line="300" w:lineRule="exact"/>
              <w:ind w:rightChars="15" w:right="31" w:firstLineChars="200" w:firstLine="420"/>
              <w:jc w:val="center"/>
              <w:rPr>
                <w:rFonts w:ascii="仿宋" w:eastAsia="仿宋" w:hAnsi="仿宋" w:cs="Times New Roman"/>
                <w:color w:val="000000"/>
                <w:szCs w:val="21"/>
              </w:rPr>
            </w:pPr>
          </w:p>
        </w:tc>
      </w:tr>
      <w:tr w:rsidR="006B0C79" w:rsidRPr="009D039A" w:rsidTr="006B0C79">
        <w:trPr>
          <w:cantSplit/>
          <w:trHeight w:val="779"/>
          <w:jc w:val="center"/>
        </w:trPr>
        <w:tc>
          <w:tcPr>
            <w:tcW w:w="3594" w:type="dxa"/>
            <w:gridSpan w:val="3"/>
            <w:tcBorders>
              <w:top w:val="nil"/>
              <w:bottom w:val="nil"/>
              <w:right w:val="single" w:sz="4" w:space="0" w:color="auto"/>
            </w:tcBorders>
            <w:shd w:val="clear" w:color="auto" w:fill="auto"/>
            <w:vAlign w:val="center"/>
          </w:tcPr>
          <w:p w:rsidR="006B0C79" w:rsidRPr="006B0C79" w:rsidRDefault="006B0C79" w:rsidP="006B0C79">
            <w:pPr>
              <w:adjustRightInd w:val="0"/>
              <w:snapToGrid w:val="0"/>
              <w:spacing w:line="300" w:lineRule="exact"/>
              <w:ind w:rightChars="15" w:right="31" w:firstLineChars="200" w:firstLine="420"/>
              <w:jc w:val="left"/>
              <w:rPr>
                <w:rFonts w:ascii="仿宋_GB2312" w:eastAsia="仿宋" w:hAnsi="Times New Roman" w:cs="Times New Roman"/>
                <w:color w:val="000000"/>
                <w:szCs w:val="21"/>
              </w:rPr>
            </w:pPr>
            <w:r w:rsidRPr="006B0C79">
              <w:rPr>
                <w:rFonts w:ascii="仿宋_GB2312" w:eastAsia="仿宋" w:hAnsi="Times New Roman" w:cs="Times New Roman" w:hint="eastAsia"/>
                <w:color w:val="000000"/>
                <w:szCs w:val="21"/>
              </w:rPr>
              <w:t>严重损坏农村居民住房间数</w:t>
            </w:r>
          </w:p>
        </w:tc>
        <w:tc>
          <w:tcPr>
            <w:tcW w:w="1983" w:type="dxa"/>
            <w:gridSpan w:val="2"/>
            <w:tcBorders>
              <w:top w:val="nil"/>
              <w:left w:val="single" w:sz="4" w:space="0" w:color="auto"/>
              <w:bottom w:val="nil"/>
            </w:tcBorders>
            <w:vAlign w:val="center"/>
          </w:tcPr>
          <w:p w:rsidR="006B0C79" w:rsidRPr="00AC3602" w:rsidRDefault="006B0C79"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sidRPr="006B0C79">
              <w:rPr>
                <w:rFonts w:ascii="仿宋" w:eastAsia="仿宋" w:hAnsi="仿宋" w:cs="Times New Roman" w:hint="eastAsia"/>
                <w:color w:val="000000"/>
                <w:szCs w:val="21"/>
              </w:rPr>
              <w:t>间</w:t>
            </w:r>
          </w:p>
        </w:tc>
        <w:tc>
          <w:tcPr>
            <w:tcW w:w="3767" w:type="dxa"/>
            <w:gridSpan w:val="4"/>
            <w:tcBorders>
              <w:top w:val="nil"/>
              <w:bottom w:val="nil"/>
            </w:tcBorders>
            <w:shd w:val="clear" w:color="auto" w:fill="auto"/>
            <w:vAlign w:val="center"/>
          </w:tcPr>
          <w:p w:rsidR="006B0C79" w:rsidRDefault="006B0C79" w:rsidP="009D039A">
            <w:pPr>
              <w:adjustRightInd w:val="0"/>
              <w:snapToGrid w:val="0"/>
              <w:spacing w:line="300" w:lineRule="exact"/>
              <w:ind w:rightChars="15" w:right="31" w:firstLineChars="200" w:firstLine="420"/>
              <w:jc w:val="center"/>
              <w:rPr>
                <w:rFonts w:ascii="仿宋" w:eastAsia="仿宋" w:hAnsi="仿宋" w:cs="Times New Roman"/>
                <w:color w:val="000000"/>
                <w:szCs w:val="21"/>
              </w:rPr>
            </w:pPr>
          </w:p>
        </w:tc>
      </w:tr>
      <w:tr w:rsidR="006B0C79" w:rsidRPr="009D039A" w:rsidTr="006B0C79">
        <w:trPr>
          <w:cantSplit/>
          <w:trHeight w:val="779"/>
          <w:jc w:val="center"/>
        </w:trPr>
        <w:tc>
          <w:tcPr>
            <w:tcW w:w="3594" w:type="dxa"/>
            <w:gridSpan w:val="3"/>
            <w:tcBorders>
              <w:top w:val="nil"/>
              <w:bottom w:val="nil"/>
              <w:right w:val="single" w:sz="4" w:space="0" w:color="auto"/>
            </w:tcBorders>
            <w:shd w:val="clear" w:color="auto" w:fill="auto"/>
            <w:vAlign w:val="center"/>
          </w:tcPr>
          <w:p w:rsidR="006B0C79" w:rsidRPr="006B0C79" w:rsidRDefault="006B0C79" w:rsidP="006B0C79">
            <w:pPr>
              <w:adjustRightInd w:val="0"/>
              <w:snapToGrid w:val="0"/>
              <w:spacing w:line="300" w:lineRule="exact"/>
              <w:ind w:rightChars="15" w:right="31" w:firstLineChars="200" w:firstLine="420"/>
              <w:jc w:val="left"/>
              <w:rPr>
                <w:rFonts w:ascii="仿宋_GB2312" w:eastAsia="仿宋" w:hAnsi="Times New Roman" w:cs="Times New Roman"/>
                <w:color w:val="000000"/>
                <w:szCs w:val="21"/>
              </w:rPr>
            </w:pPr>
            <w:r w:rsidRPr="006B0C79">
              <w:rPr>
                <w:rFonts w:ascii="仿宋_GB2312" w:eastAsia="仿宋" w:hAnsi="Times New Roman" w:cs="Times New Roman" w:hint="eastAsia"/>
                <w:color w:val="000000"/>
                <w:szCs w:val="21"/>
              </w:rPr>
              <w:t>严重损坏农村居民住房面积</w:t>
            </w:r>
          </w:p>
        </w:tc>
        <w:tc>
          <w:tcPr>
            <w:tcW w:w="1983" w:type="dxa"/>
            <w:gridSpan w:val="2"/>
            <w:tcBorders>
              <w:top w:val="nil"/>
              <w:left w:val="single" w:sz="4" w:space="0" w:color="auto"/>
              <w:bottom w:val="nil"/>
            </w:tcBorders>
            <w:vAlign w:val="center"/>
          </w:tcPr>
          <w:p w:rsidR="006B0C79" w:rsidRPr="00AC3602" w:rsidRDefault="006B0C79"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sidRPr="006B0C79">
              <w:rPr>
                <w:rFonts w:ascii="仿宋" w:eastAsia="仿宋" w:hAnsi="仿宋" w:cs="Times New Roman" w:hint="eastAsia"/>
                <w:color w:val="000000"/>
                <w:szCs w:val="21"/>
              </w:rPr>
              <w:t>平方米</w:t>
            </w:r>
          </w:p>
        </w:tc>
        <w:tc>
          <w:tcPr>
            <w:tcW w:w="3767" w:type="dxa"/>
            <w:gridSpan w:val="4"/>
            <w:tcBorders>
              <w:top w:val="nil"/>
              <w:bottom w:val="nil"/>
            </w:tcBorders>
            <w:shd w:val="clear" w:color="auto" w:fill="auto"/>
            <w:vAlign w:val="center"/>
          </w:tcPr>
          <w:p w:rsidR="006B0C79" w:rsidRDefault="006B0C79" w:rsidP="009D039A">
            <w:pPr>
              <w:adjustRightInd w:val="0"/>
              <w:snapToGrid w:val="0"/>
              <w:spacing w:line="300" w:lineRule="exact"/>
              <w:ind w:rightChars="15" w:right="31" w:firstLineChars="200" w:firstLine="420"/>
              <w:jc w:val="center"/>
              <w:rPr>
                <w:rFonts w:ascii="仿宋" w:eastAsia="仿宋" w:hAnsi="仿宋" w:cs="Times New Roman"/>
                <w:color w:val="000000"/>
                <w:szCs w:val="21"/>
              </w:rPr>
            </w:pPr>
          </w:p>
        </w:tc>
      </w:tr>
      <w:tr w:rsidR="006B0C79" w:rsidRPr="009D039A" w:rsidTr="006B0C79">
        <w:trPr>
          <w:cantSplit/>
          <w:trHeight w:val="779"/>
          <w:jc w:val="center"/>
        </w:trPr>
        <w:tc>
          <w:tcPr>
            <w:tcW w:w="3594" w:type="dxa"/>
            <w:gridSpan w:val="3"/>
            <w:tcBorders>
              <w:top w:val="nil"/>
              <w:bottom w:val="nil"/>
              <w:right w:val="single" w:sz="4" w:space="0" w:color="auto"/>
            </w:tcBorders>
            <w:shd w:val="clear" w:color="auto" w:fill="auto"/>
            <w:vAlign w:val="center"/>
          </w:tcPr>
          <w:p w:rsidR="006B0C79" w:rsidRPr="006B0C79" w:rsidRDefault="006B0C79" w:rsidP="006B0C79">
            <w:pPr>
              <w:adjustRightInd w:val="0"/>
              <w:snapToGrid w:val="0"/>
              <w:spacing w:line="300" w:lineRule="exact"/>
              <w:ind w:rightChars="15" w:right="31" w:firstLineChars="200" w:firstLine="420"/>
              <w:jc w:val="left"/>
              <w:rPr>
                <w:rFonts w:ascii="仿宋_GB2312" w:eastAsia="仿宋" w:hAnsi="Times New Roman" w:cs="Times New Roman"/>
                <w:color w:val="000000"/>
                <w:szCs w:val="21"/>
              </w:rPr>
            </w:pPr>
            <w:r w:rsidRPr="006B0C79">
              <w:rPr>
                <w:rFonts w:ascii="仿宋_GB2312" w:eastAsia="仿宋" w:hAnsi="Times New Roman" w:cs="Times New Roman" w:hint="eastAsia"/>
                <w:color w:val="000000"/>
                <w:szCs w:val="21"/>
              </w:rPr>
              <w:t>一般损坏农村居民住房户数</w:t>
            </w:r>
          </w:p>
        </w:tc>
        <w:tc>
          <w:tcPr>
            <w:tcW w:w="1983" w:type="dxa"/>
            <w:gridSpan w:val="2"/>
            <w:tcBorders>
              <w:top w:val="nil"/>
              <w:left w:val="single" w:sz="4" w:space="0" w:color="auto"/>
              <w:bottom w:val="nil"/>
            </w:tcBorders>
            <w:vAlign w:val="center"/>
          </w:tcPr>
          <w:p w:rsidR="006B0C79" w:rsidRPr="00AC3602" w:rsidRDefault="006B0C79"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sidRPr="006B0C79">
              <w:rPr>
                <w:rFonts w:ascii="仿宋" w:eastAsia="仿宋" w:hAnsi="仿宋" w:cs="Times New Roman" w:hint="eastAsia"/>
                <w:color w:val="000000"/>
                <w:szCs w:val="21"/>
              </w:rPr>
              <w:t>户</w:t>
            </w:r>
          </w:p>
        </w:tc>
        <w:tc>
          <w:tcPr>
            <w:tcW w:w="3767" w:type="dxa"/>
            <w:gridSpan w:val="4"/>
            <w:tcBorders>
              <w:top w:val="nil"/>
              <w:bottom w:val="nil"/>
            </w:tcBorders>
            <w:shd w:val="clear" w:color="auto" w:fill="auto"/>
            <w:vAlign w:val="center"/>
          </w:tcPr>
          <w:p w:rsidR="006B0C79" w:rsidRDefault="006B0C79" w:rsidP="009D039A">
            <w:pPr>
              <w:adjustRightInd w:val="0"/>
              <w:snapToGrid w:val="0"/>
              <w:spacing w:line="300" w:lineRule="exact"/>
              <w:ind w:rightChars="15" w:right="31" w:firstLineChars="200" w:firstLine="420"/>
              <w:jc w:val="center"/>
              <w:rPr>
                <w:rFonts w:ascii="仿宋" w:eastAsia="仿宋" w:hAnsi="仿宋" w:cs="Times New Roman"/>
                <w:color w:val="000000"/>
                <w:szCs w:val="21"/>
              </w:rPr>
            </w:pPr>
          </w:p>
        </w:tc>
      </w:tr>
      <w:tr w:rsidR="006B0C79" w:rsidRPr="009D039A" w:rsidTr="006B0C79">
        <w:trPr>
          <w:cantSplit/>
          <w:trHeight w:val="779"/>
          <w:jc w:val="center"/>
        </w:trPr>
        <w:tc>
          <w:tcPr>
            <w:tcW w:w="3594" w:type="dxa"/>
            <w:gridSpan w:val="3"/>
            <w:tcBorders>
              <w:top w:val="nil"/>
              <w:bottom w:val="nil"/>
              <w:right w:val="single" w:sz="4" w:space="0" w:color="auto"/>
            </w:tcBorders>
            <w:shd w:val="clear" w:color="auto" w:fill="auto"/>
            <w:vAlign w:val="center"/>
          </w:tcPr>
          <w:p w:rsidR="006B0C79" w:rsidRPr="006B0C79" w:rsidRDefault="006B0C79" w:rsidP="006B0C79">
            <w:pPr>
              <w:adjustRightInd w:val="0"/>
              <w:snapToGrid w:val="0"/>
              <w:spacing w:line="300" w:lineRule="exact"/>
              <w:ind w:rightChars="15" w:right="31" w:firstLineChars="200" w:firstLine="420"/>
              <w:jc w:val="left"/>
              <w:rPr>
                <w:rFonts w:ascii="仿宋_GB2312" w:eastAsia="仿宋" w:hAnsi="Times New Roman" w:cs="Times New Roman"/>
                <w:color w:val="000000"/>
                <w:szCs w:val="21"/>
              </w:rPr>
            </w:pPr>
            <w:r w:rsidRPr="006B0C79">
              <w:rPr>
                <w:rFonts w:ascii="仿宋_GB2312" w:eastAsia="仿宋" w:hAnsi="Times New Roman" w:cs="Times New Roman" w:hint="eastAsia"/>
                <w:color w:val="000000"/>
                <w:szCs w:val="21"/>
              </w:rPr>
              <w:t>一般损坏农村居民住房间数</w:t>
            </w:r>
          </w:p>
        </w:tc>
        <w:tc>
          <w:tcPr>
            <w:tcW w:w="1983" w:type="dxa"/>
            <w:gridSpan w:val="2"/>
            <w:tcBorders>
              <w:top w:val="nil"/>
              <w:left w:val="single" w:sz="4" w:space="0" w:color="auto"/>
              <w:bottom w:val="nil"/>
            </w:tcBorders>
            <w:vAlign w:val="center"/>
          </w:tcPr>
          <w:p w:rsidR="006B0C79" w:rsidRPr="00AC3602" w:rsidRDefault="006B0C79" w:rsidP="009D039A">
            <w:pPr>
              <w:adjustRightInd w:val="0"/>
              <w:snapToGrid w:val="0"/>
              <w:spacing w:line="300" w:lineRule="exact"/>
              <w:ind w:rightChars="15" w:right="31" w:firstLineChars="200" w:firstLine="420"/>
              <w:jc w:val="center"/>
              <w:rPr>
                <w:rFonts w:ascii="仿宋" w:eastAsia="仿宋" w:hAnsi="仿宋" w:cs="Times New Roman"/>
                <w:color w:val="000000"/>
                <w:szCs w:val="21"/>
              </w:rPr>
            </w:pPr>
            <w:r w:rsidRPr="006B0C79">
              <w:rPr>
                <w:rFonts w:ascii="仿宋" w:eastAsia="仿宋" w:hAnsi="仿宋" w:cs="Times New Roman" w:hint="eastAsia"/>
                <w:color w:val="000000"/>
                <w:szCs w:val="21"/>
              </w:rPr>
              <w:t>间</w:t>
            </w:r>
          </w:p>
        </w:tc>
        <w:tc>
          <w:tcPr>
            <w:tcW w:w="3767" w:type="dxa"/>
            <w:gridSpan w:val="4"/>
            <w:tcBorders>
              <w:top w:val="nil"/>
              <w:bottom w:val="nil"/>
            </w:tcBorders>
            <w:shd w:val="clear" w:color="auto" w:fill="auto"/>
            <w:vAlign w:val="center"/>
          </w:tcPr>
          <w:p w:rsidR="006B0C79" w:rsidRDefault="006B0C79" w:rsidP="009D039A">
            <w:pPr>
              <w:adjustRightInd w:val="0"/>
              <w:snapToGrid w:val="0"/>
              <w:spacing w:line="300" w:lineRule="exact"/>
              <w:ind w:rightChars="15" w:right="31" w:firstLineChars="200" w:firstLine="420"/>
              <w:jc w:val="center"/>
              <w:rPr>
                <w:rFonts w:ascii="仿宋" w:eastAsia="仿宋" w:hAnsi="仿宋" w:cs="Times New Roman"/>
                <w:color w:val="000000"/>
                <w:szCs w:val="21"/>
              </w:rPr>
            </w:pPr>
          </w:p>
        </w:tc>
      </w:tr>
      <w:tr w:rsidR="006B0C79" w:rsidRPr="006B0C79" w:rsidTr="006B0C79">
        <w:trPr>
          <w:cantSplit/>
          <w:trHeight w:val="779"/>
          <w:jc w:val="center"/>
        </w:trPr>
        <w:tc>
          <w:tcPr>
            <w:tcW w:w="3594" w:type="dxa"/>
            <w:gridSpan w:val="3"/>
            <w:tcBorders>
              <w:top w:val="nil"/>
              <w:bottom w:val="nil"/>
              <w:right w:val="single" w:sz="4" w:space="0" w:color="auto"/>
            </w:tcBorders>
            <w:shd w:val="clear" w:color="auto" w:fill="auto"/>
            <w:vAlign w:val="center"/>
          </w:tcPr>
          <w:p w:rsidR="006B0C79" w:rsidRPr="006B0C79" w:rsidRDefault="006B0C79" w:rsidP="006B0C79">
            <w:pPr>
              <w:adjustRightInd w:val="0"/>
              <w:snapToGrid w:val="0"/>
              <w:spacing w:line="300" w:lineRule="exact"/>
              <w:ind w:rightChars="15" w:right="31" w:firstLineChars="200" w:firstLine="420"/>
              <w:jc w:val="left"/>
              <w:rPr>
                <w:rFonts w:ascii="仿宋_GB2312" w:eastAsia="仿宋" w:hAnsi="Times New Roman" w:cs="Times New Roman"/>
                <w:color w:val="000000"/>
                <w:szCs w:val="21"/>
              </w:rPr>
            </w:pPr>
            <w:r w:rsidRPr="006B0C79">
              <w:rPr>
                <w:rFonts w:ascii="仿宋_GB2312" w:eastAsia="仿宋" w:hAnsi="Times New Roman" w:cs="Times New Roman" w:hint="eastAsia"/>
                <w:color w:val="000000"/>
                <w:szCs w:val="21"/>
              </w:rPr>
              <w:t>一般损坏农村居民住房面积</w:t>
            </w:r>
          </w:p>
        </w:tc>
        <w:tc>
          <w:tcPr>
            <w:tcW w:w="1983" w:type="dxa"/>
            <w:gridSpan w:val="2"/>
            <w:tcBorders>
              <w:top w:val="nil"/>
              <w:left w:val="single" w:sz="4" w:space="0" w:color="auto"/>
              <w:bottom w:val="nil"/>
            </w:tcBorders>
            <w:vAlign w:val="center"/>
          </w:tcPr>
          <w:p w:rsidR="006B0C79" w:rsidRPr="00AC3602" w:rsidRDefault="006B0C79" w:rsidP="009D039A">
            <w:pPr>
              <w:adjustRightInd w:val="0"/>
              <w:snapToGrid w:val="0"/>
              <w:spacing w:line="300" w:lineRule="exact"/>
              <w:ind w:rightChars="15" w:right="31" w:firstLineChars="200" w:firstLine="420"/>
              <w:jc w:val="center"/>
              <w:rPr>
                <w:rFonts w:ascii="仿宋" w:eastAsia="仿宋" w:hAnsi="仿宋" w:cs="Times New Roman"/>
                <w:color w:val="000000"/>
                <w:szCs w:val="21"/>
              </w:rPr>
            </w:pPr>
            <w:r w:rsidRPr="006B0C79">
              <w:rPr>
                <w:rFonts w:ascii="仿宋" w:eastAsia="仿宋" w:hAnsi="仿宋" w:cs="Times New Roman" w:hint="eastAsia"/>
                <w:color w:val="000000"/>
                <w:szCs w:val="21"/>
              </w:rPr>
              <w:t>平方米</w:t>
            </w:r>
          </w:p>
        </w:tc>
        <w:tc>
          <w:tcPr>
            <w:tcW w:w="3767" w:type="dxa"/>
            <w:gridSpan w:val="4"/>
            <w:tcBorders>
              <w:top w:val="nil"/>
              <w:bottom w:val="nil"/>
            </w:tcBorders>
            <w:shd w:val="clear" w:color="auto" w:fill="auto"/>
            <w:vAlign w:val="center"/>
          </w:tcPr>
          <w:p w:rsidR="006B0C79" w:rsidRDefault="006B0C79" w:rsidP="009D039A">
            <w:pPr>
              <w:adjustRightInd w:val="0"/>
              <w:snapToGrid w:val="0"/>
              <w:spacing w:line="300" w:lineRule="exact"/>
              <w:ind w:rightChars="15" w:right="31" w:firstLineChars="200" w:firstLine="420"/>
              <w:jc w:val="center"/>
              <w:rPr>
                <w:rFonts w:ascii="仿宋" w:eastAsia="仿宋" w:hAnsi="仿宋" w:cs="Times New Roman"/>
                <w:color w:val="000000"/>
                <w:szCs w:val="21"/>
              </w:rPr>
            </w:pPr>
          </w:p>
        </w:tc>
      </w:tr>
      <w:tr w:rsidR="006B0C79" w:rsidRPr="006B0C79" w:rsidTr="006B0C79">
        <w:trPr>
          <w:cantSplit/>
          <w:trHeight w:val="779"/>
          <w:jc w:val="center"/>
        </w:trPr>
        <w:tc>
          <w:tcPr>
            <w:tcW w:w="3594" w:type="dxa"/>
            <w:gridSpan w:val="3"/>
            <w:tcBorders>
              <w:top w:val="nil"/>
              <w:bottom w:val="single" w:sz="6" w:space="0" w:color="auto"/>
              <w:right w:val="single" w:sz="4" w:space="0" w:color="auto"/>
            </w:tcBorders>
            <w:shd w:val="clear" w:color="auto" w:fill="auto"/>
            <w:vAlign w:val="center"/>
          </w:tcPr>
          <w:p w:rsidR="006B0C79" w:rsidRPr="006B0C79" w:rsidRDefault="006B0C79" w:rsidP="006B0C79">
            <w:pPr>
              <w:adjustRightInd w:val="0"/>
              <w:snapToGrid w:val="0"/>
              <w:spacing w:line="300" w:lineRule="exact"/>
              <w:ind w:rightChars="15" w:right="31" w:firstLineChars="200" w:firstLine="420"/>
              <w:jc w:val="left"/>
              <w:rPr>
                <w:rFonts w:ascii="仿宋_GB2312" w:eastAsia="仿宋" w:hAnsi="Times New Roman" w:cs="Times New Roman"/>
                <w:color w:val="000000"/>
                <w:szCs w:val="21"/>
              </w:rPr>
            </w:pPr>
            <w:r w:rsidRPr="006B0C79">
              <w:rPr>
                <w:rFonts w:ascii="仿宋_GB2312" w:eastAsia="仿宋" w:hAnsi="Times New Roman" w:cs="Times New Roman" w:hint="eastAsia"/>
                <w:color w:val="000000"/>
                <w:szCs w:val="21"/>
              </w:rPr>
              <w:t>农村居民住宅用房经济损失小计</w:t>
            </w:r>
          </w:p>
        </w:tc>
        <w:tc>
          <w:tcPr>
            <w:tcW w:w="1983" w:type="dxa"/>
            <w:gridSpan w:val="2"/>
            <w:tcBorders>
              <w:top w:val="nil"/>
              <w:left w:val="single" w:sz="4" w:space="0" w:color="auto"/>
              <w:bottom w:val="single" w:sz="6" w:space="0" w:color="auto"/>
            </w:tcBorders>
            <w:vAlign w:val="center"/>
          </w:tcPr>
          <w:p w:rsidR="006B0C79" w:rsidRPr="00AC3602" w:rsidRDefault="006B0C79" w:rsidP="009D039A">
            <w:pPr>
              <w:adjustRightInd w:val="0"/>
              <w:snapToGrid w:val="0"/>
              <w:spacing w:line="300" w:lineRule="exact"/>
              <w:ind w:rightChars="15" w:right="31" w:firstLineChars="200" w:firstLine="420"/>
              <w:jc w:val="center"/>
              <w:rPr>
                <w:rFonts w:ascii="仿宋" w:eastAsia="仿宋" w:hAnsi="仿宋" w:cs="Times New Roman"/>
                <w:color w:val="000000"/>
                <w:szCs w:val="21"/>
              </w:rPr>
            </w:pPr>
            <w:r w:rsidRPr="006B0C79">
              <w:rPr>
                <w:rFonts w:ascii="仿宋" w:eastAsia="仿宋" w:hAnsi="仿宋" w:cs="Times New Roman" w:hint="eastAsia"/>
                <w:color w:val="000000"/>
                <w:szCs w:val="21"/>
              </w:rPr>
              <w:t>万元</w:t>
            </w:r>
          </w:p>
        </w:tc>
        <w:tc>
          <w:tcPr>
            <w:tcW w:w="3767" w:type="dxa"/>
            <w:gridSpan w:val="4"/>
            <w:tcBorders>
              <w:top w:val="nil"/>
              <w:bottom w:val="single" w:sz="6" w:space="0" w:color="auto"/>
            </w:tcBorders>
            <w:shd w:val="clear" w:color="auto" w:fill="auto"/>
            <w:vAlign w:val="center"/>
          </w:tcPr>
          <w:p w:rsidR="006B0C79" w:rsidRDefault="006B0C79" w:rsidP="009D039A">
            <w:pPr>
              <w:adjustRightInd w:val="0"/>
              <w:snapToGrid w:val="0"/>
              <w:spacing w:line="300" w:lineRule="exact"/>
              <w:ind w:rightChars="15" w:right="31" w:firstLineChars="200" w:firstLine="420"/>
              <w:jc w:val="center"/>
              <w:rPr>
                <w:rFonts w:ascii="仿宋" w:eastAsia="仿宋" w:hAnsi="仿宋" w:cs="Times New Roman"/>
                <w:color w:val="000000"/>
                <w:szCs w:val="21"/>
              </w:rPr>
            </w:pPr>
          </w:p>
        </w:tc>
      </w:tr>
      <w:tr w:rsidR="006B0C79" w:rsidRPr="006B0C79" w:rsidTr="006B0C79">
        <w:trPr>
          <w:cantSplit/>
          <w:trHeight w:val="779"/>
          <w:jc w:val="center"/>
        </w:trPr>
        <w:tc>
          <w:tcPr>
            <w:tcW w:w="3594" w:type="dxa"/>
            <w:gridSpan w:val="3"/>
            <w:tcBorders>
              <w:top w:val="single" w:sz="6" w:space="0" w:color="auto"/>
              <w:bottom w:val="nil"/>
              <w:right w:val="single" w:sz="4" w:space="0" w:color="auto"/>
            </w:tcBorders>
            <w:shd w:val="clear" w:color="auto" w:fill="auto"/>
            <w:vAlign w:val="center"/>
          </w:tcPr>
          <w:p w:rsidR="006B0C79" w:rsidRPr="009D039A" w:rsidRDefault="006B0C79" w:rsidP="00855ABC">
            <w:pPr>
              <w:adjustRightInd w:val="0"/>
              <w:snapToGrid w:val="0"/>
              <w:spacing w:line="300" w:lineRule="exact"/>
              <w:ind w:rightChars="15" w:right="31"/>
              <w:rPr>
                <w:rFonts w:ascii="仿宋_GB2312" w:eastAsia="仿宋" w:hAnsi="Times New Roman" w:cs="Times New Roman"/>
                <w:color w:val="000000"/>
                <w:szCs w:val="21"/>
              </w:rPr>
            </w:pPr>
            <w:r>
              <w:rPr>
                <w:rFonts w:ascii="仿宋_GB2312" w:eastAsia="仿宋" w:hAnsi="Times New Roman" w:cs="Times New Roman" w:hint="eastAsia"/>
                <w:color w:val="000000"/>
                <w:szCs w:val="21"/>
              </w:rPr>
              <w:t>二、城镇居民房屋</w:t>
            </w:r>
          </w:p>
        </w:tc>
        <w:tc>
          <w:tcPr>
            <w:tcW w:w="1983" w:type="dxa"/>
            <w:gridSpan w:val="2"/>
            <w:tcBorders>
              <w:top w:val="single" w:sz="6" w:space="0" w:color="auto"/>
              <w:left w:val="single" w:sz="4" w:space="0" w:color="auto"/>
              <w:bottom w:val="nil"/>
            </w:tcBorders>
            <w:vAlign w:val="center"/>
          </w:tcPr>
          <w:p w:rsidR="006B0C79" w:rsidRPr="00AC3602" w:rsidRDefault="006B0C79"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sidRPr="00AC3602">
              <w:rPr>
                <w:rFonts w:ascii="仿宋" w:eastAsia="仿宋" w:hAnsi="仿宋" w:cs="Times New Roman" w:hint="eastAsia"/>
                <w:color w:val="000000"/>
                <w:szCs w:val="21"/>
              </w:rPr>
              <w:t>- -</w:t>
            </w:r>
          </w:p>
        </w:tc>
        <w:tc>
          <w:tcPr>
            <w:tcW w:w="3767" w:type="dxa"/>
            <w:gridSpan w:val="4"/>
            <w:tcBorders>
              <w:top w:val="single" w:sz="6" w:space="0" w:color="auto"/>
              <w:bottom w:val="nil"/>
            </w:tcBorders>
            <w:shd w:val="clear" w:color="auto" w:fill="auto"/>
            <w:vAlign w:val="center"/>
          </w:tcPr>
          <w:p w:rsidR="006B0C79" w:rsidRPr="009D039A" w:rsidRDefault="006B0C79" w:rsidP="00855ABC">
            <w:pPr>
              <w:adjustRightInd w:val="0"/>
              <w:snapToGrid w:val="0"/>
              <w:spacing w:line="300" w:lineRule="exact"/>
              <w:ind w:rightChars="15" w:right="31" w:firstLineChars="200" w:firstLine="420"/>
              <w:jc w:val="center"/>
              <w:rPr>
                <w:rFonts w:ascii="仿宋_GB2312" w:eastAsia="仿宋" w:hAnsi="Times New Roman" w:cs="Times New Roman"/>
                <w:color w:val="000000"/>
                <w:szCs w:val="21"/>
              </w:rPr>
            </w:pPr>
            <w:r>
              <w:rPr>
                <w:rFonts w:ascii="仿宋" w:eastAsia="仿宋" w:hAnsi="仿宋" w:cs="Times New Roman" w:hint="eastAsia"/>
                <w:color w:val="000000"/>
                <w:szCs w:val="21"/>
              </w:rPr>
              <w:t>-</w:t>
            </w:r>
            <w:r w:rsidRPr="00AC3602">
              <w:rPr>
                <w:rFonts w:ascii="仿宋" w:eastAsia="仿宋" w:hAnsi="仿宋" w:cs="Times New Roman" w:hint="eastAsia"/>
                <w:color w:val="000000"/>
                <w:szCs w:val="21"/>
              </w:rPr>
              <w:t xml:space="preserve"> -</w:t>
            </w:r>
          </w:p>
        </w:tc>
      </w:tr>
      <w:tr w:rsidR="006B0C79" w:rsidRPr="006B0C79" w:rsidTr="006B0C79">
        <w:trPr>
          <w:cantSplit/>
          <w:trHeight w:val="779"/>
          <w:jc w:val="center"/>
        </w:trPr>
        <w:tc>
          <w:tcPr>
            <w:tcW w:w="3594" w:type="dxa"/>
            <w:gridSpan w:val="3"/>
            <w:tcBorders>
              <w:top w:val="nil"/>
              <w:bottom w:val="nil"/>
              <w:right w:val="single" w:sz="4" w:space="0" w:color="auto"/>
            </w:tcBorders>
            <w:shd w:val="clear" w:color="auto" w:fill="auto"/>
            <w:vAlign w:val="center"/>
          </w:tcPr>
          <w:p w:rsidR="006B0C79" w:rsidRDefault="006B0C79" w:rsidP="00855ABC">
            <w:pPr>
              <w:adjustRightInd w:val="0"/>
              <w:snapToGrid w:val="0"/>
              <w:spacing w:line="300" w:lineRule="exact"/>
              <w:ind w:rightChars="15" w:right="31" w:firstLineChars="200" w:firstLine="420"/>
              <w:jc w:val="left"/>
              <w:rPr>
                <w:rFonts w:ascii="仿宋_GB2312" w:eastAsia="仿宋" w:hAnsi="Times New Roman" w:cs="Times New Roman"/>
                <w:color w:val="000000"/>
                <w:szCs w:val="21"/>
              </w:rPr>
            </w:pPr>
            <w:r w:rsidRPr="006B0C79">
              <w:rPr>
                <w:rFonts w:ascii="仿宋_GB2312" w:eastAsia="仿宋" w:hAnsi="Times New Roman" w:cs="Times New Roman" w:hint="eastAsia"/>
                <w:color w:val="000000"/>
                <w:szCs w:val="21"/>
              </w:rPr>
              <w:t>倒塌</w:t>
            </w:r>
            <w:r>
              <w:rPr>
                <w:rFonts w:ascii="仿宋_GB2312" w:eastAsia="仿宋" w:hAnsi="Times New Roman" w:cs="Times New Roman" w:hint="eastAsia"/>
                <w:color w:val="000000"/>
                <w:szCs w:val="21"/>
              </w:rPr>
              <w:t>城镇</w:t>
            </w:r>
            <w:r w:rsidRPr="006B0C79">
              <w:rPr>
                <w:rFonts w:ascii="仿宋_GB2312" w:eastAsia="仿宋" w:hAnsi="Times New Roman" w:cs="Times New Roman" w:hint="eastAsia"/>
                <w:color w:val="000000"/>
                <w:szCs w:val="21"/>
              </w:rPr>
              <w:t>居民住房户数</w:t>
            </w:r>
          </w:p>
        </w:tc>
        <w:tc>
          <w:tcPr>
            <w:tcW w:w="1983" w:type="dxa"/>
            <w:gridSpan w:val="2"/>
            <w:tcBorders>
              <w:top w:val="nil"/>
              <w:left w:val="single" w:sz="4" w:space="0" w:color="auto"/>
              <w:bottom w:val="nil"/>
            </w:tcBorders>
            <w:vAlign w:val="center"/>
          </w:tcPr>
          <w:p w:rsidR="006B0C79" w:rsidRPr="00AC3602" w:rsidRDefault="006B0C79"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sidRPr="006B0C79">
              <w:rPr>
                <w:rFonts w:ascii="仿宋" w:eastAsia="仿宋" w:hAnsi="仿宋" w:cs="Times New Roman" w:hint="eastAsia"/>
                <w:color w:val="000000"/>
                <w:szCs w:val="21"/>
              </w:rPr>
              <w:t>户</w:t>
            </w:r>
          </w:p>
        </w:tc>
        <w:tc>
          <w:tcPr>
            <w:tcW w:w="3767" w:type="dxa"/>
            <w:gridSpan w:val="4"/>
            <w:tcBorders>
              <w:top w:val="nil"/>
              <w:bottom w:val="nil"/>
            </w:tcBorders>
            <w:shd w:val="clear" w:color="auto" w:fill="auto"/>
            <w:vAlign w:val="center"/>
          </w:tcPr>
          <w:p w:rsidR="006B0C79" w:rsidRDefault="006B0C79"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p>
        </w:tc>
      </w:tr>
      <w:tr w:rsidR="006B0C79" w:rsidRPr="006B0C79" w:rsidTr="006B0C79">
        <w:trPr>
          <w:cantSplit/>
          <w:trHeight w:val="779"/>
          <w:jc w:val="center"/>
        </w:trPr>
        <w:tc>
          <w:tcPr>
            <w:tcW w:w="3594" w:type="dxa"/>
            <w:gridSpan w:val="3"/>
            <w:tcBorders>
              <w:top w:val="nil"/>
              <w:bottom w:val="nil"/>
              <w:right w:val="single" w:sz="4" w:space="0" w:color="auto"/>
            </w:tcBorders>
            <w:shd w:val="clear" w:color="auto" w:fill="auto"/>
            <w:vAlign w:val="center"/>
          </w:tcPr>
          <w:p w:rsidR="006B0C79" w:rsidRDefault="006B0C79" w:rsidP="00855ABC">
            <w:pPr>
              <w:adjustRightInd w:val="0"/>
              <w:snapToGrid w:val="0"/>
              <w:spacing w:line="300" w:lineRule="exact"/>
              <w:ind w:rightChars="15" w:right="31" w:firstLineChars="200" w:firstLine="420"/>
              <w:rPr>
                <w:rFonts w:ascii="仿宋_GB2312" w:eastAsia="仿宋" w:hAnsi="Times New Roman" w:cs="Times New Roman"/>
                <w:color w:val="000000"/>
                <w:szCs w:val="21"/>
              </w:rPr>
            </w:pPr>
            <w:r w:rsidRPr="006B0C79">
              <w:rPr>
                <w:rFonts w:ascii="仿宋_GB2312" w:eastAsia="仿宋" w:hAnsi="Times New Roman" w:cs="Times New Roman" w:hint="eastAsia"/>
                <w:color w:val="000000"/>
                <w:szCs w:val="21"/>
              </w:rPr>
              <w:t>倒塌</w:t>
            </w:r>
            <w:r>
              <w:rPr>
                <w:rFonts w:ascii="仿宋_GB2312" w:eastAsia="仿宋" w:hAnsi="Times New Roman" w:cs="Times New Roman" w:hint="eastAsia"/>
                <w:color w:val="000000"/>
                <w:szCs w:val="21"/>
              </w:rPr>
              <w:t>城镇</w:t>
            </w:r>
            <w:r w:rsidRPr="006B0C79">
              <w:rPr>
                <w:rFonts w:ascii="仿宋_GB2312" w:eastAsia="仿宋" w:hAnsi="Times New Roman" w:cs="Times New Roman" w:hint="eastAsia"/>
                <w:color w:val="000000"/>
                <w:szCs w:val="21"/>
              </w:rPr>
              <w:t>居民住房间数</w:t>
            </w:r>
          </w:p>
        </w:tc>
        <w:tc>
          <w:tcPr>
            <w:tcW w:w="1983" w:type="dxa"/>
            <w:gridSpan w:val="2"/>
            <w:tcBorders>
              <w:top w:val="nil"/>
              <w:left w:val="single" w:sz="4" w:space="0" w:color="auto"/>
              <w:bottom w:val="nil"/>
            </w:tcBorders>
            <w:vAlign w:val="center"/>
          </w:tcPr>
          <w:p w:rsidR="006B0C79" w:rsidRPr="00AC3602" w:rsidRDefault="006B0C79"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sidRPr="006B0C79">
              <w:rPr>
                <w:rFonts w:ascii="仿宋" w:eastAsia="仿宋" w:hAnsi="仿宋" w:cs="Times New Roman" w:hint="eastAsia"/>
                <w:color w:val="000000"/>
                <w:szCs w:val="21"/>
              </w:rPr>
              <w:t>间</w:t>
            </w:r>
          </w:p>
        </w:tc>
        <w:tc>
          <w:tcPr>
            <w:tcW w:w="3767" w:type="dxa"/>
            <w:gridSpan w:val="4"/>
            <w:tcBorders>
              <w:top w:val="nil"/>
              <w:bottom w:val="nil"/>
            </w:tcBorders>
            <w:shd w:val="clear" w:color="auto" w:fill="auto"/>
            <w:vAlign w:val="center"/>
          </w:tcPr>
          <w:p w:rsidR="006B0C79" w:rsidRDefault="006B0C79"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p>
        </w:tc>
      </w:tr>
      <w:tr w:rsidR="006B0C79" w:rsidRPr="006B0C79" w:rsidTr="006B0C79">
        <w:trPr>
          <w:cantSplit/>
          <w:trHeight w:val="779"/>
          <w:jc w:val="center"/>
        </w:trPr>
        <w:tc>
          <w:tcPr>
            <w:tcW w:w="3594" w:type="dxa"/>
            <w:gridSpan w:val="3"/>
            <w:tcBorders>
              <w:top w:val="nil"/>
              <w:bottom w:val="nil"/>
              <w:right w:val="single" w:sz="4" w:space="0" w:color="auto"/>
            </w:tcBorders>
            <w:shd w:val="clear" w:color="auto" w:fill="auto"/>
            <w:vAlign w:val="center"/>
          </w:tcPr>
          <w:p w:rsidR="006B0C79" w:rsidRPr="006B0C79" w:rsidRDefault="006B0C79" w:rsidP="00855ABC">
            <w:pPr>
              <w:adjustRightInd w:val="0"/>
              <w:snapToGrid w:val="0"/>
              <w:spacing w:line="300" w:lineRule="exact"/>
              <w:ind w:rightChars="15" w:right="31" w:firstLineChars="200" w:firstLine="420"/>
              <w:rPr>
                <w:rFonts w:ascii="仿宋_GB2312" w:eastAsia="仿宋" w:hAnsi="Times New Roman" w:cs="Times New Roman"/>
                <w:color w:val="000000"/>
                <w:szCs w:val="21"/>
              </w:rPr>
            </w:pPr>
            <w:r w:rsidRPr="006B0C79">
              <w:rPr>
                <w:rFonts w:ascii="仿宋_GB2312" w:eastAsia="仿宋" w:hAnsi="Times New Roman" w:cs="Times New Roman" w:hint="eastAsia"/>
                <w:color w:val="000000"/>
                <w:szCs w:val="21"/>
              </w:rPr>
              <w:t>倒塌</w:t>
            </w:r>
            <w:r>
              <w:rPr>
                <w:rFonts w:ascii="仿宋_GB2312" w:eastAsia="仿宋" w:hAnsi="Times New Roman" w:cs="Times New Roman" w:hint="eastAsia"/>
                <w:color w:val="000000"/>
                <w:szCs w:val="21"/>
              </w:rPr>
              <w:t>城镇</w:t>
            </w:r>
            <w:r w:rsidRPr="006B0C79">
              <w:rPr>
                <w:rFonts w:ascii="仿宋_GB2312" w:eastAsia="仿宋" w:hAnsi="Times New Roman" w:cs="Times New Roman" w:hint="eastAsia"/>
                <w:color w:val="000000"/>
                <w:szCs w:val="21"/>
              </w:rPr>
              <w:t>居民住房面积</w:t>
            </w:r>
          </w:p>
        </w:tc>
        <w:tc>
          <w:tcPr>
            <w:tcW w:w="1983" w:type="dxa"/>
            <w:gridSpan w:val="2"/>
            <w:tcBorders>
              <w:top w:val="nil"/>
              <w:left w:val="single" w:sz="4" w:space="0" w:color="auto"/>
              <w:bottom w:val="nil"/>
            </w:tcBorders>
            <w:vAlign w:val="center"/>
          </w:tcPr>
          <w:p w:rsidR="006B0C79" w:rsidRPr="00AC3602" w:rsidRDefault="006B0C79"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sidRPr="006B0C79">
              <w:rPr>
                <w:rFonts w:ascii="仿宋" w:eastAsia="仿宋" w:hAnsi="仿宋" w:cs="Times New Roman" w:hint="eastAsia"/>
                <w:color w:val="000000"/>
                <w:szCs w:val="21"/>
              </w:rPr>
              <w:t>平方米</w:t>
            </w:r>
          </w:p>
        </w:tc>
        <w:tc>
          <w:tcPr>
            <w:tcW w:w="3767" w:type="dxa"/>
            <w:gridSpan w:val="4"/>
            <w:tcBorders>
              <w:top w:val="nil"/>
              <w:bottom w:val="nil"/>
            </w:tcBorders>
            <w:shd w:val="clear" w:color="auto" w:fill="auto"/>
            <w:vAlign w:val="center"/>
          </w:tcPr>
          <w:p w:rsidR="006B0C79" w:rsidRDefault="006B0C79"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p>
        </w:tc>
      </w:tr>
      <w:tr w:rsidR="006B0C79" w:rsidRPr="006B0C79" w:rsidTr="006B0C79">
        <w:trPr>
          <w:cantSplit/>
          <w:trHeight w:val="779"/>
          <w:jc w:val="center"/>
        </w:trPr>
        <w:tc>
          <w:tcPr>
            <w:tcW w:w="3594" w:type="dxa"/>
            <w:gridSpan w:val="3"/>
            <w:tcBorders>
              <w:top w:val="nil"/>
              <w:bottom w:val="nil"/>
              <w:right w:val="single" w:sz="4" w:space="0" w:color="auto"/>
            </w:tcBorders>
            <w:shd w:val="clear" w:color="auto" w:fill="auto"/>
            <w:vAlign w:val="center"/>
          </w:tcPr>
          <w:p w:rsidR="006B0C79" w:rsidRPr="006B0C79" w:rsidRDefault="006B0C79" w:rsidP="00855ABC">
            <w:pPr>
              <w:adjustRightInd w:val="0"/>
              <w:snapToGrid w:val="0"/>
              <w:spacing w:line="300" w:lineRule="exact"/>
              <w:ind w:rightChars="15" w:right="31" w:firstLineChars="200" w:firstLine="420"/>
              <w:rPr>
                <w:rFonts w:ascii="仿宋_GB2312" w:eastAsia="仿宋" w:hAnsi="Times New Roman" w:cs="Times New Roman"/>
                <w:color w:val="000000"/>
                <w:szCs w:val="21"/>
              </w:rPr>
            </w:pPr>
            <w:r w:rsidRPr="006B0C79">
              <w:rPr>
                <w:rFonts w:ascii="仿宋_GB2312" w:eastAsia="仿宋" w:hAnsi="Times New Roman" w:cs="Times New Roman" w:hint="eastAsia"/>
                <w:color w:val="000000"/>
                <w:szCs w:val="21"/>
              </w:rPr>
              <w:t>严重损坏</w:t>
            </w:r>
            <w:r>
              <w:rPr>
                <w:rFonts w:ascii="仿宋_GB2312" w:eastAsia="仿宋" w:hAnsi="Times New Roman" w:cs="Times New Roman" w:hint="eastAsia"/>
                <w:color w:val="000000"/>
                <w:szCs w:val="21"/>
              </w:rPr>
              <w:t>城镇</w:t>
            </w:r>
            <w:r w:rsidRPr="006B0C79">
              <w:rPr>
                <w:rFonts w:ascii="仿宋_GB2312" w:eastAsia="仿宋" w:hAnsi="Times New Roman" w:cs="Times New Roman" w:hint="eastAsia"/>
                <w:color w:val="000000"/>
                <w:szCs w:val="21"/>
              </w:rPr>
              <w:t>居民住房户数</w:t>
            </w:r>
          </w:p>
        </w:tc>
        <w:tc>
          <w:tcPr>
            <w:tcW w:w="1983" w:type="dxa"/>
            <w:gridSpan w:val="2"/>
            <w:tcBorders>
              <w:top w:val="nil"/>
              <w:left w:val="single" w:sz="4" w:space="0" w:color="auto"/>
              <w:bottom w:val="nil"/>
            </w:tcBorders>
            <w:vAlign w:val="center"/>
          </w:tcPr>
          <w:p w:rsidR="006B0C79" w:rsidRPr="00AC3602" w:rsidRDefault="006B0C79"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sidRPr="006B0C79">
              <w:rPr>
                <w:rFonts w:ascii="仿宋" w:eastAsia="仿宋" w:hAnsi="仿宋" w:cs="Times New Roman" w:hint="eastAsia"/>
                <w:color w:val="000000"/>
                <w:szCs w:val="21"/>
              </w:rPr>
              <w:t>户</w:t>
            </w:r>
          </w:p>
        </w:tc>
        <w:tc>
          <w:tcPr>
            <w:tcW w:w="3767" w:type="dxa"/>
            <w:gridSpan w:val="4"/>
            <w:tcBorders>
              <w:top w:val="nil"/>
              <w:bottom w:val="nil"/>
            </w:tcBorders>
            <w:shd w:val="clear" w:color="auto" w:fill="auto"/>
            <w:vAlign w:val="center"/>
          </w:tcPr>
          <w:p w:rsidR="006B0C79" w:rsidRDefault="006B0C79"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p>
        </w:tc>
      </w:tr>
      <w:tr w:rsidR="006B0C79" w:rsidRPr="006B0C79" w:rsidTr="006B0C79">
        <w:trPr>
          <w:cantSplit/>
          <w:trHeight w:val="779"/>
          <w:jc w:val="center"/>
        </w:trPr>
        <w:tc>
          <w:tcPr>
            <w:tcW w:w="3594" w:type="dxa"/>
            <w:gridSpan w:val="3"/>
            <w:tcBorders>
              <w:top w:val="nil"/>
              <w:bottom w:val="nil"/>
              <w:right w:val="single" w:sz="4" w:space="0" w:color="auto"/>
            </w:tcBorders>
            <w:shd w:val="clear" w:color="auto" w:fill="auto"/>
            <w:vAlign w:val="center"/>
          </w:tcPr>
          <w:p w:rsidR="006B0C79" w:rsidRPr="006B0C79" w:rsidRDefault="006B0C79" w:rsidP="00855ABC">
            <w:pPr>
              <w:adjustRightInd w:val="0"/>
              <w:snapToGrid w:val="0"/>
              <w:spacing w:line="300" w:lineRule="exact"/>
              <w:ind w:rightChars="15" w:right="31" w:firstLineChars="200" w:firstLine="420"/>
              <w:jc w:val="left"/>
              <w:rPr>
                <w:rFonts w:ascii="仿宋_GB2312" w:eastAsia="仿宋" w:hAnsi="Times New Roman" w:cs="Times New Roman"/>
                <w:color w:val="000000"/>
                <w:szCs w:val="21"/>
              </w:rPr>
            </w:pPr>
            <w:r w:rsidRPr="006B0C79">
              <w:rPr>
                <w:rFonts w:ascii="仿宋_GB2312" w:eastAsia="仿宋" w:hAnsi="Times New Roman" w:cs="Times New Roman" w:hint="eastAsia"/>
                <w:color w:val="000000"/>
                <w:szCs w:val="21"/>
              </w:rPr>
              <w:t>严重损坏</w:t>
            </w:r>
            <w:r>
              <w:rPr>
                <w:rFonts w:ascii="仿宋_GB2312" w:eastAsia="仿宋" w:hAnsi="Times New Roman" w:cs="Times New Roman" w:hint="eastAsia"/>
                <w:color w:val="000000"/>
                <w:szCs w:val="21"/>
              </w:rPr>
              <w:t>城镇</w:t>
            </w:r>
            <w:r w:rsidRPr="006B0C79">
              <w:rPr>
                <w:rFonts w:ascii="仿宋_GB2312" w:eastAsia="仿宋" w:hAnsi="Times New Roman" w:cs="Times New Roman" w:hint="eastAsia"/>
                <w:color w:val="000000"/>
                <w:szCs w:val="21"/>
              </w:rPr>
              <w:t>居民住房间数</w:t>
            </w:r>
          </w:p>
        </w:tc>
        <w:tc>
          <w:tcPr>
            <w:tcW w:w="1983" w:type="dxa"/>
            <w:gridSpan w:val="2"/>
            <w:tcBorders>
              <w:top w:val="nil"/>
              <w:left w:val="single" w:sz="4" w:space="0" w:color="auto"/>
              <w:bottom w:val="nil"/>
            </w:tcBorders>
            <w:vAlign w:val="center"/>
          </w:tcPr>
          <w:p w:rsidR="006B0C79" w:rsidRPr="00AC3602" w:rsidRDefault="006B0C79"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sidRPr="006B0C79">
              <w:rPr>
                <w:rFonts w:ascii="仿宋" w:eastAsia="仿宋" w:hAnsi="仿宋" w:cs="Times New Roman" w:hint="eastAsia"/>
                <w:color w:val="000000"/>
                <w:szCs w:val="21"/>
              </w:rPr>
              <w:t>间</w:t>
            </w:r>
          </w:p>
        </w:tc>
        <w:tc>
          <w:tcPr>
            <w:tcW w:w="3767" w:type="dxa"/>
            <w:gridSpan w:val="4"/>
            <w:tcBorders>
              <w:top w:val="nil"/>
              <w:bottom w:val="nil"/>
            </w:tcBorders>
            <w:shd w:val="clear" w:color="auto" w:fill="auto"/>
            <w:vAlign w:val="center"/>
          </w:tcPr>
          <w:p w:rsidR="006B0C79" w:rsidRDefault="006B0C79"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p>
        </w:tc>
      </w:tr>
      <w:tr w:rsidR="006B0C79" w:rsidRPr="006B0C79" w:rsidTr="006B0C79">
        <w:trPr>
          <w:cantSplit/>
          <w:trHeight w:val="779"/>
          <w:jc w:val="center"/>
        </w:trPr>
        <w:tc>
          <w:tcPr>
            <w:tcW w:w="3594" w:type="dxa"/>
            <w:gridSpan w:val="3"/>
            <w:tcBorders>
              <w:top w:val="nil"/>
              <w:bottom w:val="nil"/>
              <w:right w:val="single" w:sz="4" w:space="0" w:color="auto"/>
            </w:tcBorders>
            <w:shd w:val="clear" w:color="auto" w:fill="auto"/>
            <w:vAlign w:val="center"/>
          </w:tcPr>
          <w:p w:rsidR="006B0C79" w:rsidRPr="006B0C79" w:rsidRDefault="006B0C79" w:rsidP="00855ABC">
            <w:pPr>
              <w:adjustRightInd w:val="0"/>
              <w:snapToGrid w:val="0"/>
              <w:spacing w:line="300" w:lineRule="exact"/>
              <w:ind w:rightChars="15" w:right="31" w:firstLineChars="200" w:firstLine="420"/>
              <w:jc w:val="left"/>
              <w:rPr>
                <w:rFonts w:ascii="仿宋_GB2312" w:eastAsia="仿宋" w:hAnsi="Times New Roman" w:cs="Times New Roman"/>
                <w:color w:val="000000"/>
                <w:szCs w:val="21"/>
              </w:rPr>
            </w:pPr>
            <w:r w:rsidRPr="006B0C79">
              <w:rPr>
                <w:rFonts w:ascii="仿宋_GB2312" w:eastAsia="仿宋" w:hAnsi="Times New Roman" w:cs="Times New Roman" w:hint="eastAsia"/>
                <w:color w:val="000000"/>
                <w:szCs w:val="21"/>
              </w:rPr>
              <w:t>严重损坏</w:t>
            </w:r>
            <w:r>
              <w:rPr>
                <w:rFonts w:ascii="仿宋_GB2312" w:eastAsia="仿宋" w:hAnsi="Times New Roman" w:cs="Times New Roman" w:hint="eastAsia"/>
                <w:color w:val="000000"/>
                <w:szCs w:val="21"/>
              </w:rPr>
              <w:t>城镇</w:t>
            </w:r>
            <w:r w:rsidRPr="006B0C79">
              <w:rPr>
                <w:rFonts w:ascii="仿宋_GB2312" w:eastAsia="仿宋" w:hAnsi="Times New Roman" w:cs="Times New Roman" w:hint="eastAsia"/>
                <w:color w:val="000000"/>
                <w:szCs w:val="21"/>
              </w:rPr>
              <w:t>居民住房面积</w:t>
            </w:r>
          </w:p>
        </w:tc>
        <w:tc>
          <w:tcPr>
            <w:tcW w:w="1983" w:type="dxa"/>
            <w:gridSpan w:val="2"/>
            <w:tcBorders>
              <w:top w:val="nil"/>
              <w:left w:val="single" w:sz="4" w:space="0" w:color="auto"/>
              <w:bottom w:val="nil"/>
            </w:tcBorders>
            <w:vAlign w:val="center"/>
          </w:tcPr>
          <w:p w:rsidR="006B0C79" w:rsidRPr="00AC3602" w:rsidRDefault="006B0C79"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sidRPr="006B0C79">
              <w:rPr>
                <w:rFonts w:ascii="仿宋" w:eastAsia="仿宋" w:hAnsi="仿宋" w:cs="Times New Roman" w:hint="eastAsia"/>
                <w:color w:val="000000"/>
                <w:szCs w:val="21"/>
              </w:rPr>
              <w:t>平方米</w:t>
            </w:r>
          </w:p>
        </w:tc>
        <w:tc>
          <w:tcPr>
            <w:tcW w:w="3767" w:type="dxa"/>
            <w:gridSpan w:val="4"/>
            <w:tcBorders>
              <w:top w:val="nil"/>
              <w:bottom w:val="nil"/>
            </w:tcBorders>
            <w:shd w:val="clear" w:color="auto" w:fill="auto"/>
            <w:vAlign w:val="center"/>
          </w:tcPr>
          <w:p w:rsidR="006B0C79" w:rsidRDefault="006B0C79"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p>
        </w:tc>
      </w:tr>
      <w:tr w:rsidR="006B0C79" w:rsidRPr="006B0C79" w:rsidTr="006B0C79">
        <w:trPr>
          <w:cantSplit/>
          <w:trHeight w:val="779"/>
          <w:jc w:val="center"/>
        </w:trPr>
        <w:tc>
          <w:tcPr>
            <w:tcW w:w="3594" w:type="dxa"/>
            <w:gridSpan w:val="3"/>
            <w:tcBorders>
              <w:top w:val="nil"/>
              <w:bottom w:val="nil"/>
              <w:right w:val="single" w:sz="4" w:space="0" w:color="auto"/>
            </w:tcBorders>
            <w:shd w:val="clear" w:color="auto" w:fill="auto"/>
            <w:vAlign w:val="center"/>
          </w:tcPr>
          <w:p w:rsidR="006B0C79" w:rsidRPr="006B0C79" w:rsidRDefault="006B0C79" w:rsidP="00855ABC">
            <w:pPr>
              <w:adjustRightInd w:val="0"/>
              <w:snapToGrid w:val="0"/>
              <w:spacing w:line="300" w:lineRule="exact"/>
              <w:ind w:rightChars="15" w:right="31" w:firstLineChars="200" w:firstLine="420"/>
              <w:jc w:val="left"/>
              <w:rPr>
                <w:rFonts w:ascii="仿宋_GB2312" w:eastAsia="仿宋" w:hAnsi="Times New Roman" w:cs="Times New Roman"/>
                <w:color w:val="000000"/>
                <w:szCs w:val="21"/>
              </w:rPr>
            </w:pPr>
            <w:r w:rsidRPr="006B0C79">
              <w:rPr>
                <w:rFonts w:ascii="仿宋_GB2312" w:eastAsia="仿宋" w:hAnsi="Times New Roman" w:cs="Times New Roman" w:hint="eastAsia"/>
                <w:color w:val="000000"/>
                <w:szCs w:val="21"/>
              </w:rPr>
              <w:t>一般损坏</w:t>
            </w:r>
            <w:r>
              <w:rPr>
                <w:rFonts w:ascii="仿宋_GB2312" w:eastAsia="仿宋" w:hAnsi="Times New Roman" w:cs="Times New Roman" w:hint="eastAsia"/>
                <w:color w:val="000000"/>
                <w:szCs w:val="21"/>
              </w:rPr>
              <w:t>城镇</w:t>
            </w:r>
            <w:r w:rsidRPr="006B0C79">
              <w:rPr>
                <w:rFonts w:ascii="仿宋_GB2312" w:eastAsia="仿宋" w:hAnsi="Times New Roman" w:cs="Times New Roman" w:hint="eastAsia"/>
                <w:color w:val="000000"/>
                <w:szCs w:val="21"/>
              </w:rPr>
              <w:t>居民住房户数</w:t>
            </w:r>
          </w:p>
        </w:tc>
        <w:tc>
          <w:tcPr>
            <w:tcW w:w="1983" w:type="dxa"/>
            <w:gridSpan w:val="2"/>
            <w:tcBorders>
              <w:top w:val="nil"/>
              <w:left w:val="single" w:sz="4" w:space="0" w:color="auto"/>
              <w:bottom w:val="nil"/>
            </w:tcBorders>
            <w:vAlign w:val="center"/>
          </w:tcPr>
          <w:p w:rsidR="006B0C79" w:rsidRPr="00AC3602" w:rsidRDefault="006B0C79"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sidRPr="006B0C79">
              <w:rPr>
                <w:rFonts w:ascii="仿宋" w:eastAsia="仿宋" w:hAnsi="仿宋" w:cs="Times New Roman" w:hint="eastAsia"/>
                <w:color w:val="000000"/>
                <w:szCs w:val="21"/>
              </w:rPr>
              <w:t>户</w:t>
            </w:r>
          </w:p>
        </w:tc>
        <w:tc>
          <w:tcPr>
            <w:tcW w:w="3767" w:type="dxa"/>
            <w:gridSpan w:val="4"/>
            <w:tcBorders>
              <w:top w:val="nil"/>
              <w:bottom w:val="nil"/>
            </w:tcBorders>
            <w:shd w:val="clear" w:color="auto" w:fill="auto"/>
            <w:vAlign w:val="center"/>
          </w:tcPr>
          <w:p w:rsidR="006B0C79" w:rsidRDefault="006B0C79"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p>
        </w:tc>
      </w:tr>
      <w:tr w:rsidR="006B0C79" w:rsidRPr="006B0C79" w:rsidTr="006B0C79">
        <w:trPr>
          <w:cantSplit/>
          <w:trHeight w:val="779"/>
          <w:jc w:val="center"/>
        </w:trPr>
        <w:tc>
          <w:tcPr>
            <w:tcW w:w="3594" w:type="dxa"/>
            <w:gridSpan w:val="3"/>
            <w:tcBorders>
              <w:top w:val="nil"/>
              <w:bottom w:val="nil"/>
              <w:right w:val="single" w:sz="4" w:space="0" w:color="auto"/>
            </w:tcBorders>
            <w:shd w:val="clear" w:color="auto" w:fill="auto"/>
            <w:vAlign w:val="center"/>
          </w:tcPr>
          <w:p w:rsidR="006B0C79" w:rsidRPr="006B0C79" w:rsidRDefault="006B0C79" w:rsidP="00855ABC">
            <w:pPr>
              <w:adjustRightInd w:val="0"/>
              <w:snapToGrid w:val="0"/>
              <w:spacing w:line="300" w:lineRule="exact"/>
              <w:ind w:rightChars="15" w:right="31" w:firstLineChars="200" w:firstLine="420"/>
              <w:jc w:val="left"/>
              <w:rPr>
                <w:rFonts w:ascii="仿宋_GB2312" w:eastAsia="仿宋" w:hAnsi="Times New Roman" w:cs="Times New Roman"/>
                <w:color w:val="000000"/>
                <w:szCs w:val="21"/>
              </w:rPr>
            </w:pPr>
            <w:r w:rsidRPr="006B0C79">
              <w:rPr>
                <w:rFonts w:ascii="仿宋_GB2312" w:eastAsia="仿宋" w:hAnsi="Times New Roman" w:cs="Times New Roman" w:hint="eastAsia"/>
                <w:color w:val="000000"/>
                <w:szCs w:val="21"/>
              </w:rPr>
              <w:t>一般损坏</w:t>
            </w:r>
            <w:r>
              <w:rPr>
                <w:rFonts w:ascii="仿宋_GB2312" w:eastAsia="仿宋" w:hAnsi="Times New Roman" w:cs="Times New Roman" w:hint="eastAsia"/>
                <w:color w:val="000000"/>
                <w:szCs w:val="21"/>
              </w:rPr>
              <w:t>城镇</w:t>
            </w:r>
            <w:r w:rsidRPr="006B0C79">
              <w:rPr>
                <w:rFonts w:ascii="仿宋_GB2312" w:eastAsia="仿宋" w:hAnsi="Times New Roman" w:cs="Times New Roman" w:hint="eastAsia"/>
                <w:color w:val="000000"/>
                <w:szCs w:val="21"/>
              </w:rPr>
              <w:t>居民住房间数</w:t>
            </w:r>
          </w:p>
        </w:tc>
        <w:tc>
          <w:tcPr>
            <w:tcW w:w="1983" w:type="dxa"/>
            <w:gridSpan w:val="2"/>
            <w:tcBorders>
              <w:top w:val="nil"/>
              <w:left w:val="single" w:sz="4" w:space="0" w:color="auto"/>
              <w:bottom w:val="nil"/>
            </w:tcBorders>
            <w:vAlign w:val="center"/>
          </w:tcPr>
          <w:p w:rsidR="006B0C79" w:rsidRPr="00AC3602" w:rsidRDefault="006B0C79"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sidRPr="006B0C79">
              <w:rPr>
                <w:rFonts w:ascii="仿宋" w:eastAsia="仿宋" w:hAnsi="仿宋" w:cs="Times New Roman" w:hint="eastAsia"/>
                <w:color w:val="000000"/>
                <w:szCs w:val="21"/>
              </w:rPr>
              <w:t>间</w:t>
            </w:r>
          </w:p>
        </w:tc>
        <w:tc>
          <w:tcPr>
            <w:tcW w:w="3767" w:type="dxa"/>
            <w:gridSpan w:val="4"/>
            <w:tcBorders>
              <w:top w:val="nil"/>
              <w:bottom w:val="nil"/>
            </w:tcBorders>
            <w:shd w:val="clear" w:color="auto" w:fill="auto"/>
            <w:vAlign w:val="center"/>
          </w:tcPr>
          <w:p w:rsidR="006B0C79" w:rsidRDefault="006B0C79"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p>
        </w:tc>
      </w:tr>
      <w:tr w:rsidR="006B0C79" w:rsidRPr="006B0C79" w:rsidTr="006B0C79">
        <w:trPr>
          <w:cantSplit/>
          <w:trHeight w:val="779"/>
          <w:jc w:val="center"/>
        </w:trPr>
        <w:tc>
          <w:tcPr>
            <w:tcW w:w="3594" w:type="dxa"/>
            <w:gridSpan w:val="3"/>
            <w:tcBorders>
              <w:top w:val="nil"/>
              <w:bottom w:val="nil"/>
              <w:right w:val="single" w:sz="4" w:space="0" w:color="auto"/>
            </w:tcBorders>
            <w:shd w:val="clear" w:color="auto" w:fill="auto"/>
            <w:vAlign w:val="center"/>
          </w:tcPr>
          <w:p w:rsidR="006B0C79" w:rsidRPr="006B0C79" w:rsidRDefault="006B0C79" w:rsidP="00855ABC">
            <w:pPr>
              <w:adjustRightInd w:val="0"/>
              <w:snapToGrid w:val="0"/>
              <w:spacing w:line="300" w:lineRule="exact"/>
              <w:ind w:rightChars="15" w:right="31" w:firstLineChars="200" w:firstLine="420"/>
              <w:jc w:val="left"/>
              <w:rPr>
                <w:rFonts w:ascii="仿宋_GB2312" w:eastAsia="仿宋" w:hAnsi="Times New Roman" w:cs="Times New Roman"/>
                <w:color w:val="000000"/>
                <w:szCs w:val="21"/>
              </w:rPr>
            </w:pPr>
            <w:r w:rsidRPr="006B0C79">
              <w:rPr>
                <w:rFonts w:ascii="仿宋_GB2312" w:eastAsia="仿宋" w:hAnsi="Times New Roman" w:cs="Times New Roman" w:hint="eastAsia"/>
                <w:color w:val="000000"/>
                <w:szCs w:val="21"/>
              </w:rPr>
              <w:lastRenderedPageBreak/>
              <w:t>一般损坏</w:t>
            </w:r>
            <w:r>
              <w:rPr>
                <w:rFonts w:ascii="仿宋_GB2312" w:eastAsia="仿宋" w:hAnsi="Times New Roman" w:cs="Times New Roman" w:hint="eastAsia"/>
                <w:color w:val="000000"/>
                <w:szCs w:val="21"/>
              </w:rPr>
              <w:t>城镇</w:t>
            </w:r>
            <w:r w:rsidRPr="006B0C79">
              <w:rPr>
                <w:rFonts w:ascii="仿宋_GB2312" w:eastAsia="仿宋" w:hAnsi="Times New Roman" w:cs="Times New Roman" w:hint="eastAsia"/>
                <w:color w:val="000000"/>
                <w:szCs w:val="21"/>
              </w:rPr>
              <w:t>居民住房面积</w:t>
            </w:r>
          </w:p>
        </w:tc>
        <w:tc>
          <w:tcPr>
            <w:tcW w:w="1983" w:type="dxa"/>
            <w:gridSpan w:val="2"/>
            <w:tcBorders>
              <w:top w:val="nil"/>
              <w:left w:val="single" w:sz="4" w:space="0" w:color="auto"/>
              <w:bottom w:val="nil"/>
            </w:tcBorders>
            <w:vAlign w:val="center"/>
          </w:tcPr>
          <w:p w:rsidR="006B0C79" w:rsidRPr="00AC3602" w:rsidRDefault="006B0C79"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sidRPr="006B0C79">
              <w:rPr>
                <w:rFonts w:ascii="仿宋" w:eastAsia="仿宋" w:hAnsi="仿宋" w:cs="Times New Roman" w:hint="eastAsia"/>
                <w:color w:val="000000"/>
                <w:szCs w:val="21"/>
              </w:rPr>
              <w:t>平方米</w:t>
            </w:r>
          </w:p>
        </w:tc>
        <w:tc>
          <w:tcPr>
            <w:tcW w:w="3767" w:type="dxa"/>
            <w:gridSpan w:val="4"/>
            <w:tcBorders>
              <w:top w:val="nil"/>
              <w:bottom w:val="nil"/>
            </w:tcBorders>
            <w:shd w:val="clear" w:color="auto" w:fill="auto"/>
            <w:vAlign w:val="center"/>
          </w:tcPr>
          <w:p w:rsidR="006B0C79" w:rsidRDefault="006B0C79"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p>
        </w:tc>
      </w:tr>
      <w:tr w:rsidR="006B0C79" w:rsidRPr="006B0C79" w:rsidTr="006B0C79">
        <w:trPr>
          <w:cantSplit/>
          <w:trHeight w:val="779"/>
          <w:jc w:val="center"/>
        </w:trPr>
        <w:tc>
          <w:tcPr>
            <w:tcW w:w="3594" w:type="dxa"/>
            <w:gridSpan w:val="3"/>
            <w:tcBorders>
              <w:top w:val="nil"/>
              <w:bottom w:val="single" w:sz="12" w:space="0" w:color="auto"/>
              <w:right w:val="single" w:sz="4" w:space="0" w:color="auto"/>
            </w:tcBorders>
            <w:shd w:val="clear" w:color="auto" w:fill="auto"/>
            <w:vAlign w:val="center"/>
          </w:tcPr>
          <w:p w:rsidR="006B0C79" w:rsidRPr="006B0C79" w:rsidRDefault="006B0C79" w:rsidP="00855ABC">
            <w:pPr>
              <w:adjustRightInd w:val="0"/>
              <w:snapToGrid w:val="0"/>
              <w:spacing w:line="300" w:lineRule="exact"/>
              <w:ind w:rightChars="15" w:right="31" w:firstLineChars="200" w:firstLine="420"/>
              <w:jc w:val="left"/>
              <w:rPr>
                <w:rFonts w:ascii="仿宋_GB2312" w:eastAsia="仿宋" w:hAnsi="Times New Roman" w:cs="Times New Roman"/>
                <w:color w:val="000000"/>
                <w:szCs w:val="21"/>
              </w:rPr>
            </w:pPr>
            <w:r>
              <w:rPr>
                <w:rFonts w:ascii="仿宋_GB2312" w:eastAsia="仿宋" w:hAnsi="Times New Roman" w:cs="Times New Roman" w:hint="eastAsia"/>
                <w:color w:val="000000"/>
                <w:szCs w:val="21"/>
              </w:rPr>
              <w:t>城镇</w:t>
            </w:r>
            <w:r w:rsidRPr="006B0C79">
              <w:rPr>
                <w:rFonts w:ascii="仿宋_GB2312" w:eastAsia="仿宋" w:hAnsi="Times New Roman" w:cs="Times New Roman" w:hint="eastAsia"/>
                <w:color w:val="000000"/>
                <w:szCs w:val="21"/>
              </w:rPr>
              <w:t>居民住宅用房经济损失小计</w:t>
            </w:r>
          </w:p>
        </w:tc>
        <w:tc>
          <w:tcPr>
            <w:tcW w:w="1983" w:type="dxa"/>
            <w:gridSpan w:val="2"/>
            <w:tcBorders>
              <w:top w:val="nil"/>
              <w:left w:val="single" w:sz="4" w:space="0" w:color="auto"/>
              <w:bottom w:val="single" w:sz="12" w:space="0" w:color="auto"/>
            </w:tcBorders>
            <w:vAlign w:val="center"/>
          </w:tcPr>
          <w:p w:rsidR="006B0C79" w:rsidRPr="00AC3602" w:rsidRDefault="006B0C79"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sidRPr="006B0C79">
              <w:rPr>
                <w:rFonts w:ascii="仿宋" w:eastAsia="仿宋" w:hAnsi="仿宋" w:cs="Times New Roman" w:hint="eastAsia"/>
                <w:color w:val="000000"/>
                <w:szCs w:val="21"/>
              </w:rPr>
              <w:t>万元</w:t>
            </w:r>
          </w:p>
        </w:tc>
        <w:tc>
          <w:tcPr>
            <w:tcW w:w="3767" w:type="dxa"/>
            <w:gridSpan w:val="4"/>
            <w:tcBorders>
              <w:top w:val="nil"/>
              <w:bottom w:val="single" w:sz="12" w:space="0" w:color="auto"/>
            </w:tcBorders>
            <w:shd w:val="clear" w:color="auto" w:fill="auto"/>
            <w:vAlign w:val="center"/>
          </w:tcPr>
          <w:p w:rsidR="006B0C79" w:rsidRDefault="006B0C79"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p>
        </w:tc>
      </w:tr>
      <w:tr w:rsidR="00A42976" w:rsidRPr="006B0C79" w:rsidTr="006B0C79">
        <w:trPr>
          <w:cantSplit/>
          <w:trHeight w:val="779"/>
          <w:jc w:val="center"/>
        </w:trPr>
        <w:tc>
          <w:tcPr>
            <w:tcW w:w="3594" w:type="dxa"/>
            <w:gridSpan w:val="3"/>
            <w:tcBorders>
              <w:top w:val="single" w:sz="12" w:space="0" w:color="auto"/>
              <w:bottom w:val="nil"/>
              <w:right w:val="single" w:sz="4" w:space="0" w:color="auto"/>
            </w:tcBorders>
            <w:shd w:val="clear" w:color="auto" w:fill="auto"/>
            <w:vAlign w:val="center"/>
          </w:tcPr>
          <w:p w:rsidR="00A42976" w:rsidRDefault="00A42976" w:rsidP="006B0C79">
            <w:pPr>
              <w:adjustRightInd w:val="0"/>
              <w:snapToGrid w:val="0"/>
              <w:spacing w:line="300" w:lineRule="exact"/>
              <w:ind w:rightChars="15" w:right="31"/>
              <w:jc w:val="left"/>
              <w:rPr>
                <w:rFonts w:ascii="仿宋_GB2312" w:eastAsia="仿宋" w:hAnsi="Times New Roman" w:cs="Times New Roman"/>
                <w:color w:val="000000"/>
                <w:szCs w:val="21"/>
              </w:rPr>
            </w:pPr>
            <w:r>
              <w:rPr>
                <w:rFonts w:ascii="仿宋_GB2312" w:eastAsia="仿宋" w:hAnsi="Times New Roman" w:cs="Times New Roman" w:hint="eastAsia"/>
                <w:color w:val="000000"/>
                <w:szCs w:val="21"/>
              </w:rPr>
              <w:t>三、</w:t>
            </w:r>
            <w:r w:rsidRPr="006B0C79">
              <w:rPr>
                <w:rFonts w:ascii="仿宋_GB2312" w:eastAsia="仿宋" w:hAnsi="Times New Roman" w:cs="Times New Roman" w:hint="eastAsia"/>
                <w:color w:val="000000"/>
                <w:szCs w:val="21"/>
              </w:rPr>
              <w:t>市政</w:t>
            </w:r>
            <w:r>
              <w:rPr>
                <w:rFonts w:ascii="仿宋_GB2312" w:eastAsia="仿宋" w:hAnsi="Times New Roman" w:cs="Times New Roman" w:hint="eastAsia"/>
                <w:color w:val="000000"/>
                <w:szCs w:val="21"/>
              </w:rPr>
              <w:t>基础设施</w:t>
            </w:r>
          </w:p>
        </w:tc>
        <w:tc>
          <w:tcPr>
            <w:tcW w:w="1983" w:type="dxa"/>
            <w:gridSpan w:val="2"/>
            <w:tcBorders>
              <w:top w:val="single" w:sz="12" w:space="0" w:color="auto"/>
              <w:left w:val="single" w:sz="4" w:space="0" w:color="auto"/>
              <w:bottom w:val="nil"/>
            </w:tcBorders>
            <w:vAlign w:val="center"/>
          </w:tcPr>
          <w:p w:rsidR="00A42976" w:rsidRPr="00AC3602" w:rsidRDefault="00A42976"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sidRPr="00AC3602">
              <w:rPr>
                <w:rFonts w:ascii="仿宋" w:eastAsia="仿宋" w:hAnsi="仿宋" w:cs="Times New Roman" w:hint="eastAsia"/>
                <w:color w:val="000000"/>
                <w:szCs w:val="21"/>
              </w:rPr>
              <w:t>- -</w:t>
            </w:r>
          </w:p>
        </w:tc>
        <w:tc>
          <w:tcPr>
            <w:tcW w:w="3767" w:type="dxa"/>
            <w:gridSpan w:val="4"/>
            <w:tcBorders>
              <w:top w:val="single" w:sz="12" w:space="0" w:color="auto"/>
              <w:bottom w:val="nil"/>
            </w:tcBorders>
            <w:shd w:val="clear" w:color="auto" w:fill="auto"/>
            <w:vAlign w:val="center"/>
          </w:tcPr>
          <w:p w:rsidR="00A42976" w:rsidRPr="009D039A" w:rsidRDefault="00A42976" w:rsidP="00855ABC">
            <w:pPr>
              <w:adjustRightInd w:val="0"/>
              <w:snapToGrid w:val="0"/>
              <w:spacing w:line="300" w:lineRule="exact"/>
              <w:ind w:rightChars="15" w:right="31" w:firstLineChars="200" w:firstLine="420"/>
              <w:jc w:val="center"/>
              <w:rPr>
                <w:rFonts w:ascii="仿宋_GB2312" w:eastAsia="仿宋" w:hAnsi="Times New Roman" w:cs="Times New Roman"/>
                <w:color w:val="000000"/>
                <w:szCs w:val="21"/>
              </w:rPr>
            </w:pPr>
            <w:r>
              <w:rPr>
                <w:rFonts w:ascii="仿宋" w:eastAsia="仿宋" w:hAnsi="仿宋" w:cs="Times New Roman" w:hint="eastAsia"/>
                <w:color w:val="000000"/>
                <w:szCs w:val="21"/>
              </w:rPr>
              <w:t>-</w:t>
            </w:r>
            <w:r w:rsidRPr="00AC3602">
              <w:rPr>
                <w:rFonts w:ascii="仿宋" w:eastAsia="仿宋" w:hAnsi="仿宋" w:cs="Times New Roman" w:hint="eastAsia"/>
                <w:color w:val="000000"/>
                <w:szCs w:val="21"/>
              </w:rPr>
              <w:t xml:space="preserve"> -</w:t>
            </w:r>
          </w:p>
        </w:tc>
      </w:tr>
      <w:tr w:rsidR="00A42976" w:rsidRPr="006B0C79" w:rsidTr="006B0C79">
        <w:trPr>
          <w:cantSplit/>
          <w:trHeight w:val="779"/>
          <w:jc w:val="center"/>
        </w:trPr>
        <w:tc>
          <w:tcPr>
            <w:tcW w:w="3594" w:type="dxa"/>
            <w:gridSpan w:val="3"/>
            <w:tcBorders>
              <w:top w:val="nil"/>
              <w:bottom w:val="nil"/>
              <w:right w:val="single" w:sz="4" w:space="0" w:color="auto"/>
            </w:tcBorders>
            <w:shd w:val="clear" w:color="auto" w:fill="auto"/>
            <w:vAlign w:val="center"/>
          </w:tcPr>
          <w:p w:rsidR="00A42976" w:rsidRDefault="00A42976" w:rsidP="00082C43">
            <w:pPr>
              <w:adjustRightInd w:val="0"/>
              <w:snapToGrid w:val="0"/>
              <w:spacing w:line="300" w:lineRule="exact"/>
              <w:ind w:rightChars="15" w:right="31" w:firstLineChars="200" w:firstLine="420"/>
              <w:jc w:val="left"/>
              <w:rPr>
                <w:rFonts w:ascii="仿宋_GB2312" w:eastAsia="仿宋" w:hAnsi="Times New Roman" w:cs="Times New Roman"/>
                <w:color w:val="000000"/>
                <w:szCs w:val="21"/>
              </w:rPr>
            </w:pPr>
            <w:r w:rsidRPr="006B0C79">
              <w:rPr>
                <w:rFonts w:ascii="仿宋_GB2312" w:eastAsia="仿宋" w:hAnsi="Times New Roman" w:cs="Times New Roman" w:hint="eastAsia"/>
                <w:color w:val="000000"/>
                <w:szCs w:val="21"/>
              </w:rPr>
              <w:t>受损市政道路长度</w:t>
            </w:r>
          </w:p>
        </w:tc>
        <w:tc>
          <w:tcPr>
            <w:tcW w:w="1983" w:type="dxa"/>
            <w:gridSpan w:val="2"/>
            <w:tcBorders>
              <w:top w:val="nil"/>
              <w:left w:val="single" w:sz="4" w:space="0" w:color="auto"/>
              <w:bottom w:val="nil"/>
            </w:tcBorders>
            <w:vAlign w:val="center"/>
          </w:tcPr>
          <w:p w:rsidR="00A42976" w:rsidRPr="006B0C79" w:rsidRDefault="00A42976"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sidRPr="006B0C79">
              <w:rPr>
                <w:rFonts w:ascii="仿宋" w:eastAsia="仿宋" w:hAnsi="仿宋" w:cs="Times New Roman" w:hint="eastAsia"/>
                <w:color w:val="000000"/>
                <w:szCs w:val="21"/>
              </w:rPr>
              <w:t>千米</w:t>
            </w:r>
          </w:p>
        </w:tc>
        <w:tc>
          <w:tcPr>
            <w:tcW w:w="3767" w:type="dxa"/>
            <w:gridSpan w:val="4"/>
            <w:tcBorders>
              <w:top w:val="nil"/>
              <w:bottom w:val="nil"/>
            </w:tcBorders>
            <w:shd w:val="clear" w:color="auto" w:fill="auto"/>
            <w:vAlign w:val="center"/>
          </w:tcPr>
          <w:p w:rsidR="00A42976" w:rsidRDefault="00A42976"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p>
        </w:tc>
      </w:tr>
      <w:tr w:rsidR="00A42976" w:rsidRPr="006B0C79" w:rsidTr="006B0C79">
        <w:trPr>
          <w:cantSplit/>
          <w:trHeight w:val="779"/>
          <w:jc w:val="center"/>
        </w:trPr>
        <w:tc>
          <w:tcPr>
            <w:tcW w:w="3594" w:type="dxa"/>
            <w:gridSpan w:val="3"/>
            <w:tcBorders>
              <w:top w:val="nil"/>
              <w:bottom w:val="nil"/>
              <w:right w:val="single" w:sz="4" w:space="0" w:color="auto"/>
            </w:tcBorders>
            <w:shd w:val="clear" w:color="auto" w:fill="auto"/>
            <w:vAlign w:val="center"/>
          </w:tcPr>
          <w:p w:rsidR="00A42976" w:rsidRPr="006B0C79" w:rsidRDefault="00A42976" w:rsidP="00082C43">
            <w:pPr>
              <w:adjustRightInd w:val="0"/>
              <w:snapToGrid w:val="0"/>
              <w:spacing w:line="300" w:lineRule="exact"/>
              <w:ind w:rightChars="15" w:right="31" w:firstLineChars="200" w:firstLine="420"/>
              <w:jc w:val="left"/>
              <w:rPr>
                <w:rFonts w:ascii="仿宋_GB2312" w:eastAsia="仿宋" w:hAnsi="Times New Roman" w:cs="Times New Roman"/>
                <w:color w:val="000000"/>
                <w:szCs w:val="21"/>
              </w:rPr>
            </w:pPr>
            <w:r w:rsidRPr="006B0C79">
              <w:rPr>
                <w:rFonts w:ascii="仿宋_GB2312" w:eastAsia="仿宋" w:hAnsi="Times New Roman" w:cs="Times New Roman" w:hint="eastAsia"/>
                <w:color w:val="000000"/>
                <w:szCs w:val="21"/>
              </w:rPr>
              <w:t>受损市政</w:t>
            </w:r>
            <w:r>
              <w:rPr>
                <w:rFonts w:ascii="仿宋_GB2312" w:eastAsia="仿宋" w:hAnsi="Times New Roman" w:cs="Times New Roman" w:hint="eastAsia"/>
                <w:color w:val="000000"/>
                <w:szCs w:val="21"/>
              </w:rPr>
              <w:t>桥梁</w:t>
            </w:r>
          </w:p>
        </w:tc>
        <w:tc>
          <w:tcPr>
            <w:tcW w:w="1983" w:type="dxa"/>
            <w:gridSpan w:val="2"/>
            <w:tcBorders>
              <w:top w:val="nil"/>
              <w:left w:val="single" w:sz="4" w:space="0" w:color="auto"/>
              <w:bottom w:val="nil"/>
            </w:tcBorders>
            <w:vAlign w:val="center"/>
          </w:tcPr>
          <w:p w:rsidR="00A42976" w:rsidRPr="006B0C79" w:rsidRDefault="00A42976"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sidRPr="006B0C79">
              <w:rPr>
                <w:rFonts w:ascii="仿宋" w:eastAsia="仿宋" w:hAnsi="仿宋" w:cs="Times New Roman" w:hint="eastAsia"/>
                <w:color w:val="000000"/>
                <w:szCs w:val="21"/>
              </w:rPr>
              <w:t>千米</w:t>
            </w:r>
            <w:r>
              <w:rPr>
                <w:rFonts w:ascii="仿宋" w:eastAsia="仿宋" w:hAnsi="仿宋" w:cs="Times New Roman" w:hint="eastAsia"/>
                <w:color w:val="000000"/>
                <w:szCs w:val="21"/>
              </w:rPr>
              <w:t>/座</w:t>
            </w:r>
          </w:p>
        </w:tc>
        <w:tc>
          <w:tcPr>
            <w:tcW w:w="3767" w:type="dxa"/>
            <w:gridSpan w:val="4"/>
            <w:tcBorders>
              <w:top w:val="nil"/>
              <w:bottom w:val="nil"/>
            </w:tcBorders>
            <w:shd w:val="clear" w:color="auto" w:fill="auto"/>
            <w:vAlign w:val="center"/>
          </w:tcPr>
          <w:p w:rsidR="00A42976" w:rsidRDefault="00A42976"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Pr>
                <w:rFonts w:ascii="仿宋" w:eastAsia="仿宋" w:hAnsi="仿宋" w:cs="Times New Roman" w:hint="eastAsia"/>
                <w:color w:val="000000"/>
                <w:szCs w:val="21"/>
              </w:rPr>
              <w:t>xx/xx</w:t>
            </w:r>
          </w:p>
        </w:tc>
      </w:tr>
      <w:tr w:rsidR="00A42976" w:rsidRPr="006B0C79" w:rsidTr="006B0C79">
        <w:trPr>
          <w:cantSplit/>
          <w:trHeight w:val="779"/>
          <w:jc w:val="center"/>
        </w:trPr>
        <w:tc>
          <w:tcPr>
            <w:tcW w:w="3594" w:type="dxa"/>
            <w:gridSpan w:val="3"/>
            <w:tcBorders>
              <w:top w:val="nil"/>
              <w:bottom w:val="nil"/>
              <w:right w:val="single" w:sz="4" w:space="0" w:color="auto"/>
            </w:tcBorders>
            <w:shd w:val="clear" w:color="auto" w:fill="auto"/>
            <w:vAlign w:val="center"/>
          </w:tcPr>
          <w:p w:rsidR="00A42976" w:rsidRPr="006B0C79" w:rsidRDefault="00A42976" w:rsidP="00082C43">
            <w:pPr>
              <w:adjustRightInd w:val="0"/>
              <w:snapToGrid w:val="0"/>
              <w:spacing w:line="300" w:lineRule="exact"/>
              <w:ind w:rightChars="15" w:right="31" w:firstLineChars="200" w:firstLine="420"/>
              <w:jc w:val="left"/>
              <w:rPr>
                <w:rFonts w:ascii="仿宋_GB2312" w:eastAsia="仿宋" w:hAnsi="Times New Roman" w:cs="Times New Roman"/>
                <w:color w:val="000000"/>
                <w:szCs w:val="21"/>
              </w:rPr>
            </w:pPr>
            <w:r w:rsidRPr="006B0C79">
              <w:rPr>
                <w:rFonts w:ascii="仿宋_GB2312" w:eastAsia="仿宋" w:hAnsi="Times New Roman" w:cs="Times New Roman" w:hint="eastAsia"/>
                <w:color w:val="000000"/>
                <w:szCs w:val="21"/>
              </w:rPr>
              <w:t>受损</w:t>
            </w:r>
            <w:r>
              <w:rPr>
                <w:rFonts w:ascii="仿宋_GB2312" w:eastAsia="仿宋" w:hAnsi="Times New Roman" w:cs="Times New Roman" w:hint="eastAsia"/>
                <w:color w:val="000000"/>
                <w:szCs w:val="21"/>
              </w:rPr>
              <w:t>城市隧道</w:t>
            </w:r>
          </w:p>
        </w:tc>
        <w:tc>
          <w:tcPr>
            <w:tcW w:w="1983" w:type="dxa"/>
            <w:gridSpan w:val="2"/>
            <w:tcBorders>
              <w:top w:val="nil"/>
              <w:left w:val="single" w:sz="4" w:space="0" w:color="auto"/>
              <w:bottom w:val="nil"/>
            </w:tcBorders>
            <w:vAlign w:val="center"/>
          </w:tcPr>
          <w:p w:rsidR="00A42976" w:rsidRPr="006B0C79" w:rsidRDefault="00A42976" w:rsidP="00082C43">
            <w:pPr>
              <w:adjustRightInd w:val="0"/>
              <w:snapToGrid w:val="0"/>
              <w:spacing w:line="300" w:lineRule="exact"/>
              <w:ind w:rightChars="15" w:right="31" w:firstLineChars="200" w:firstLine="420"/>
              <w:jc w:val="center"/>
              <w:rPr>
                <w:rFonts w:ascii="仿宋" w:eastAsia="仿宋" w:hAnsi="仿宋" w:cs="Times New Roman"/>
                <w:color w:val="000000"/>
                <w:szCs w:val="21"/>
              </w:rPr>
            </w:pPr>
            <w:r w:rsidRPr="006B0C79">
              <w:rPr>
                <w:rFonts w:ascii="仿宋" w:eastAsia="仿宋" w:hAnsi="仿宋" w:cs="Times New Roman" w:hint="eastAsia"/>
                <w:color w:val="000000"/>
                <w:szCs w:val="21"/>
              </w:rPr>
              <w:t>千米</w:t>
            </w:r>
            <w:r>
              <w:rPr>
                <w:rFonts w:ascii="仿宋" w:eastAsia="仿宋" w:hAnsi="仿宋" w:cs="Times New Roman" w:hint="eastAsia"/>
                <w:color w:val="000000"/>
                <w:szCs w:val="21"/>
              </w:rPr>
              <w:t>/个</w:t>
            </w:r>
          </w:p>
        </w:tc>
        <w:tc>
          <w:tcPr>
            <w:tcW w:w="3767" w:type="dxa"/>
            <w:gridSpan w:val="4"/>
            <w:tcBorders>
              <w:top w:val="nil"/>
              <w:bottom w:val="nil"/>
            </w:tcBorders>
            <w:shd w:val="clear" w:color="auto" w:fill="auto"/>
            <w:vAlign w:val="center"/>
          </w:tcPr>
          <w:p w:rsidR="00A42976" w:rsidRDefault="00A42976"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Pr>
                <w:rFonts w:ascii="仿宋" w:eastAsia="仿宋" w:hAnsi="仿宋" w:cs="Times New Roman" w:hint="eastAsia"/>
                <w:color w:val="000000"/>
                <w:szCs w:val="21"/>
              </w:rPr>
              <w:t>xx/xx</w:t>
            </w:r>
          </w:p>
        </w:tc>
      </w:tr>
      <w:tr w:rsidR="00A42976" w:rsidRPr="006B0C79" w:rsidTr="006B0C79">
        <w:trPr>
          <w:cantSplit/>
          <w:trHeight w:val="779"/>
          <w:jc w:val="center"/>
        </w:trPr>
        <w:tc>
          <w:tcPr>
            <w:tcW w:w="3594" w:type="dxa"/>
            <w:gridSpan w:val="3"/>
            <w:tcBorders>
              <w:top w:val="nil"/>
              <w:bottom w:val="nil"/>
              <w:right w:val="single" w:sz="4" w:space="0" w:color="auto"/>
            </w:tcBorders>
            <w:shd w:val="clear" w:color="auto" w:fill="auto"/>
            <w:vAlign w:val="center"/>
          </w:tcPr>
          <w:p w:rsidR="00A42976" w:rsidRDefault="00A42976" w:rsidP="00855ABC">
            <w:pPr>
              <w:adjustRightInd w:val="0"/>
              <w:snapToGrid w:val="0"/>
              <w:spacing w:line="300" w:lineRule="exact"/>
              <w:ind w:rightChars="15" w:right="31" w:firstLineChars="200" w:firstLine="420"/>
              <w:jc w:val="left"/>
              <w:rPr>
                <w:rFonts w:ascii="仿宋_GB2312" w:eastAsia="仿宋" w:hAnsi="Times New Roman" w:cs="Times New Roman"/>
                <w:color w:val="000000"/>
                <w:szCs w:val="21"/>
              </w:rPr>
            </w:pPr>
            <w:r w:rsidRPr="006B0C79">
              <w:rPr>
                <w:rFonts w:ascii="仿宋_GB2312" w:eastAsia="仿宋" w:hAnsi="Times New Roman" w:cs="Times New Roman" w:hint="eastAsia"/>
                <w:color w:val="000000"/>
                <w:szCs w:val="21"/>
              </w:rPr>
              <w:t>受损市政供水管网长度</w:t>
            </w:r>
          </w:p>
        </w:tc>
        <w:tc>
          <w:tcPr>
            <w:tcW w:w="1983" w:type="dxa"/>
            <w:gridSpan w:val="2"/>
            <w:tcBorders>
              <w:top w:val="nil"/>
              <w:left w:val="single" w:sz="4" w:space="0" w:color="auto"/>
              <w:bottom w:val="nil"/>
            </w:tcBorders>
            <w:vAlign w:val="center"/>
          </w:tcPr>
          <w:p w:rsidR="00A42976" w:rsidRPr="006B0C79" w:rsidRDefault="00A42976"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sidRPr="006B0C79">
              <w:rPr>
                <w:rFonts w:ascii="仿宋" w:eastAsia="仿宋" w:hAnsi="仿宋" w:cs="Times New Roman" w:hint="eastAsia"/>
                <w:color w:val="000000"/>
                <w:szCs w:val="21"/>
              </w:rPr>
              <w:t>千米</w:t>
            </w:r>
          </w:p>
        </w:tc>
        <w:tc>
          <w:tcPr>
            <w:tcW w:w="3767" w:type="dxa"/>
            <w:gridSpan w:val="4"/>
            <w:tcBorders>
              <w:top w:val="nil"/>
              <w:bottom w:val="nil"/>
            </w:tcBorders>
            <w:shd w:val="clear" w:color="auto" w:fill="auto"/>
            <w:vAlign w:val="center"/>
          </w:tcPr>
          <w:p w:rsidR="00A42976" w:rsidRDefault="00A42976"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p>
        </w:tc>
      </w:tr>
      <w:tr w:rsidR="00A42976" w:rsidRPr="006B0C79" w:rsidTr="006B0C79">
        <w:trPr>
          <w:cantSplit/>
          <w:trHeight w:val="779"/>
          <w:jc w:val="center"/>
        </w:trPr>
        <w:tc>
          <w:tcPr>
            <w:tcW w:w="3594" w:type="dxa"/>
            <w:gridSpan w:val="3"/>
            <w:tcBorders>
              <w:top w:val="nil"/>
              <w:bottom w:val="nil"/>
              <w:right w:val="single" w:sz="4" w:space="0" w:color="auto"/>
            </w:tcBorders>
            <w:shd w:val="clear" w:color="auto" w:fill="auto"/>
            <w:vAlign w:val="center"/>
          </w:tcPr>
          <w:p w:rsidR="00A42976" w:rsidRDefault="00A42976" w:rsidP="00855ABC">
            <w:pPr>
              <w:adjustRightInd w:val="0"/>
              <w:snapToGrid w:val="0"/>
              <w:spacing w:line="300" w:lineRule="exact"/>
              <w:ind w:rightChars="15" w:right="31" w:firstLineChars="200" w:firstLine="420"/>
              <w:jc w:val="left"/>
              <w:rPr>
                <w:rFonts w:ascii="仿宋_GB2312" w:eastAsia="仿宋" w:hAnsi="Times New Roman" w:cs="Times New Roman"/>
                <w:color w:val="000000"/>
                <w:szCs w:val="21"/>
              </w:rPr>
            </w:pPr>
            <w:r w:rsidRPr="006B0C79">
              <w:rPr>
                <w:rFonts w:ascii="仿宋_GB2312" w:eastAsia="仿宋" w:hAnsi="Times New Roman" w:cs="Times New Roman" w:hint="eastAsia"/>
                <w:color w:val="000000"/>
                <w:szCs w:val="21"/>
              </w:rPr>
              <w:t>受损市政排水管网长度</w:t>
            </w:r>
          </w:p>
        </w:tc>
        <w:tc>
          <w:tcPr>
            <w:tcW w:w="1983" w:type="dxa"/>
            <w:gridSpan w:val="2"/>
            <w:tcBorders>
              <w:top w:val="nil"/>
              <w:left w:val="single" w:sz="4" w:space="0" w:color="auto"/>
              <w:bottom w:val="nil"/>
            </w:tcBorders>
            <w:vAlign w:val="center"/>
          </w:tcPr>
          <w:p w:rsidR="00A42976" w:rsidRPr="006B0C79" w:rsidRDefault="00A42976"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sidRPr="006B0C79">
              <w:rPr>
                <w:rFonts w:ascii="仿宋" w:eastAsia="仿宋" w:hAnsi="仿宋" w:cs="Times New Roman" w:hint="eastAsia"/>
                <w:color w:val="000000"/>
                <w:szCs w:val="21"/>
              </w:rPr>
              <w:t>千米</w:t>
            </w:r>
          </w:p>
        </w:tc>
        <w:tc>
          <w:tcPr>
            <w:tcW w:w="3767" w:type="dxa"/>
            <w:gridSpan w:val="4"/>
            <w:tcBorders>
              <w:top w:val="nil"/>
              <w:bottom w:val="nil"/>
            </w:tcBorders>
            <w:shd w:val="clear" w:color="auto" w:fill="auto"/>
            <w:vAlign w:val="center"/>
          </w:tcPr>
          <w:p w:rsidR="00A42976" w:rsidRDefault="00A42976"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p>
        </w:tc>
      </w:tr>
      <w:tr w:rsidR="00A42976" w:rsidRPr="006B0C79" w:rsidTr="006B0C79">
        <w:trPr>
          <w:cantSplit/>
          <w:trHeight w:val="779"/>
          <w:jc w:val="center"/>
        </w:trPr>
        <w:tc>
          <w:tcPr>
            <w:tcW w:w="3594" w:type="dxa"/>
            <w:gridSpan w:val="3"/>
            <w:tcBorders>
              <w:top w:val="nil"/>
              <w:bottom w:val="nil"/>
              <w:right w:val="single" w:sz="4" w:space="0" w:color="auto"/>
            </w:tcBorders>
            <w:shd w:val="clear" w:color="auto" w:fill="auto"/>
            <w:vAlign w:val="center"/>
          </w:tcPr>
          <w:p w:rsidR="00A42976" w:rsidRPr="006B0C79" w:rsidRDefault="00A42976" w:rsidP="00855ABC">
            <w:pPr>
              <w:adjustRightInd w:val="0"/>
              <w:snapToGrid w:val="0"/>
              <w:spacing w:line="300" w:lineRule="exact"/>
              <w:ind w:rightChars="15" w:right="31" w:firstLineChars="200" w:firstLine="420"/>
              <w:jc w:val="left"/>
              <w:rPr>
                <w:rFonts w:ascii="仿宋_GB2312" w:eastAsia="仿宋" w:hAnsi="Times New Roman" w:cs="Times New Roman"/>
                <w:color w:val="000000"/>
                <w:szCs w:val="21"/>
              </w:rPr>
            </w:pPr>
            <w:r w:rsidRPr="006B0C79">
              <w:rPr>
                <w:rFonts w:ascii="仿宋_GB2312" w:eastAsia="仿宋" w:hAnsi="Times New Roman" w:cs="Times New Roman" w:hint="eastAsia"/>
                <w:color w:val="000000"/>
                <w:szCs w:val="21"/>
              </w:rPr>
              <w:t>受损市政供气供热管网长度</w:t>
            </w:r>
          </w:p>
        </w:tc>
        <w:tc>
          <w:tcPr>
            <w:tcW w:w="1983" w:type="dxa"/>
            <w:gridSpan w:val="2"/>
            <w:tcBorders>
              <w:top w:val="nil"/>
              <w:left w:val="single" w:sz="4" w:space="0" w:color="auto"/>
              <w:bottom w:val="nil"/>
            </w:tcBorders>
            <w:vAlign w:val="center"/>
          </w:tcPr>
          <w:p w:rsidR="00A42976" w:rsidRPr="006B0C79" w:rsidRDefault="00A42976"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sidRPr="006B0C79">
              <w:rPr>
                <w:rFonts w:ascii="仿宋" w:eastAsia="仿宋" w:hAnsi="仿宋" w:cs="Times New Roman" w:hint="eastAsia"/>
                <w:color w:val="000000"/>
                <w:szCs w:val="21"/>
              </w:rPr>
              <w:t>千米</w:t>
            </w:r>
          </w:p>
        </w:tc>
        <w:tc>
          <w:tcPr>
            <w:tcW w:w="3767" w:type="dxa"/>
            <w:gridSpan w:val="4"/>
            <w:tcBorders>
              <w:top w:val="nil"/>
              <w:bottom w:val="nil"/>
            </w:tcBorders>
            <w:shd w:val="clear" w:color="auto" w:fill="auto"/>
            <w:vAlign w:val="center"/>
          </w:tcPr>
          <w:p w:rsidR="00A42976" w:rsidRDefault="00A42976"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p>
        </w:tc>
      </w:tr>
      <w:tr w:rsidR="00A42976" w:rsidRPr="006B0C79" w:rsidTr="006B0C79">
        <w:trPr>
          <w:cantSplit/>
          <w:trHeight w:val="779"/>
          <w:jc w:val="center"/>
        </w:trPr>
        <w:tc>
          <w:tcPr>
            <w:tcW w:w="3594" w:type="dxa"/>
            <w:gridSpan w:val="3"/>
            <w:tcBorders>
              <w:top w:val="nil"/>
              <w:bottom w:val="nil"/>
              <w:right w:val="single" w:sz="4" w:space="0" w:color="auto"/>
            </w:tcBorders>
            <w:shd w:val="clear" w:color="auto" w:fill="auto"/>
            <w:vAlign w:val="center"/>
          </w:tcPr>
          <w:p w:rsidR="00A42976" w:rsidRPr="006B0C79" w:rsidRDefault="00A42976" w:rsidP="00082C43">
            <w:pPr>
              <w:adjustRightInd w:val="0"/>
              <w:snapToGrid w:val="0"/>
              <w:spacing w:line="260" w:lineRule="exact"/>
              <w:ind w:rightChars="15" w:right="31" w:firstLineChars="200" w:firstLine="420"/>
              <w:rPr>
                <w:rFonts w:ascii="仿宋_GB2312" w:eastAsia="仿宋" w:hAnsi="Times New Roman" w:cs="Times New Roman"/>
                <w:color w:val="000000"/>
                <w:szCs w:val="21"/>
              </w:rPr>
            </w:pPr>
            <w:r w:rsidRPr="006B0C79">
              <w:rPr>
                <w:rFonts w:ascii="仿宋_GB2312" w:eastAsia="仿宋" w:hAnsi="Times New Roman" w:cs="Times New Roman" w:hint="eastAsia"/>
                <w:color w:val="000000"/>
                <w:szCs w:val="21"/>
              </w:rPr>
              <w:t>受损市政</w:t>
            </w:r>
            <w:r w:rsidRPr="009D039A">
              <w:rPr>
                <w:rFonts w:ascii="仿宋_GB2312" w:eastAsia="仿宋" w:hAnsi="Times New Roman" w:cs="Times New Roman" w:hint="eastAsia"/>
                <w:color w:val="000000"/>
                <w:szCs w:val="21"/>
              </w:rPr>
              <w:t>垃圾处理</w:t>
            </w:r>
            <w:r>
              <w:rPr>
                <w:rFonts w:ascii="仿宋_GB2312" w:eastAsia="仿宋" w:hAnsi="Times New Roman" w:cs="Times New Roman" w:hint="eastAsia"/>
                <w:color w:val="000000"/>
                <w:szCs w:val="21"/>
              </w:rPr>
              <w:t>场</w:t>
            </w:r>
          </w:p>
        </w:tc>
        <w:tc>
          <w:tcPr>
            <w:tcW w:w="1983" w:type="dxa"/>
            <w:gridSpan w:val="2"/>
            <w:tcBorders>
              <w:top w:val="nil"/>
              <w:left w:val="single" w:sz="4" w:space="0" w:color="auto"/>
              <w:bottom w:val="nil"/>
            </w:tcBorders>
            <w:vAlign w:val="center"/>
          </w:tcPr>
          <w:p w:rsidR="00A42976" w:rsidRPr="006B0C79" w:rsidRDefault="00A42976"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Pr>
                <w:rFonts w:ascii="仿宋" w:eastAsia="仿宋" w:hAnsi="仿宋" w:cs="Times New Roman" w:hint="eastAsia"/>
                <w:color w:val="000000"/>
                <w:szCs w:val="21"/>
              </w:rPr>
              <w:t>个</w:t>
            </w:r>
          </w:p>
        </w:tc>
        <w:tc>
          <w:tcPr>
            <w:tcW w:w="3767" w:type="dxa"/>
            <w:gridSpan w:val="4"/>
            <w:tcBorders>
              <w:top w:val="nil"/>
              <w:bottom w:val="nil"/>
            </w:tcBorders>
            <w:shd w:val="clear" w:color="auto" w:fill="auto"/>
            <w:vAlign w:val="center"/>
          </w:tcPr>
          <w:p w:rsidR="00A42976" w:rsidRDefault="00A42976"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p>
        </w:tc>
      </w:tr>
      <w:tr w:rsidR="00A42976" w:rsidRPr="006B0C79" w:rsidTr="006B0C79">
        <w:trPr>
          <w:cantSplit/>
          <w:trHeight w:val="779"/>
          <w:jc w:val="center"/>
        </w:trPr>
        <w:tc>
          <w:tcPr>
            <w:tcW w:w="3594" w:type="dxa"/>
            <w:gridSpan w:val="3"/>
            <w:tcBorders>
              <w:top w:val="nil"/>
              <w:bottom w:val="nil"/>
              <w:right w:val="single" w:sz="4" w:space="0" w:color="auto"/>
            </w:tcBorders>
            <w:shd w:val="clear" w:color="auto" w:fill="auto"/>
            <w:vAlign w:val="center"/>
          </w:tcPr>
          <w:p w:rsidR="00A42976" w:rsidRPr="006B0C79" w:rsidRDefault="00A42976" w:rsidP="00082C43">
            <w:pPr>
              <w:adjustRightInd w:val="0"/>
              <w:snapToGrid w:val="0"/>
              <w:spacing w:line="260" w:lineRule="exact"/>
              <w:ind w:rightChars="15" w:right="31" w:firstLineChars="200" w:firstLine="420"/>
              <w:rPr>
                <w:rFonts w:ascii="仿宋_GB2312" w:eastAsia="仿宋" w:hAnsi="Times New Roman" w:cs="Times New Roman"/>
                <w:color w:val="000000"/>
                <w:szCs w:val="21"/>
              </w:rPr>
            </w:pPr>
            <w:r w:rsidRPr="006B0C79">
              <w:rPr>
                <w:rFonts w:ascii="仿宋_GB2312" w:eastAsia="仿宋" w:hAnsi="Times New Roman" w:cs="Times New Roman" w:hint="eastAsia"/>
                <w:color w:val="000000"/>
                <w:szCs w:val="21"/>
              </w:rPr>
              <w:t>受损市政</w:t>
            </w:r>
            <w:r w:rsidRPr="009D039A">
              <w:rPr>
                <w:rFonts w:ascii="仿宋_GB2312" w:eastAsia="仿宋" w:hAnsi="Times New Roman" w:cs="Times New Roman" w:hint="eastAsia"/>
                <w:color w:val="000000"/>
                <w:szCs w:val="21"/>
              </w:rPr>
              <w:t>污水处理</w:t>
            </w:r>
            <w:r>
              <w:rPr>
                <w:rFonts w:ascii="仿宋_GB2312" w:eastAsia="仿宋" w:hAnsi="Times New Roman" w:cs="Times New Roman" w:hint="eastAsia"/>
                <w:color w:val="000000"/>
                <w:szCs w:val="21"/>
              </w:rPr>
              <w:t>站</w:t>
            </w:r>
          </w:p>
        </w:tc>
        <w:tc>
          <w:tcPr>
            <w:tcW w:w="1983" w:type="dxa"/>
            <w:gridSpan w:val="2"/>
            <w:tcBorders>
              <w:top w:val="nil"/>
              <w:left w:val="single" w:sz="4" w:space="0" w:color="auto"/>
              <w:bottom w:val="nil"/>
            </w:tcBorders>
            <w:vAlign w:val="center"/>
          </w:tcPr>
          <w:p w:rsidR="00A42976" w:rsidRDefault="00A42976"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Pr>
                <w:rFonts w:ascii="仿宋" w:eastAsia="仿宋" w:hAnsi="仿宋" w:cs="Times New Roman" w:hint="eastAsia"/>
                <w:color w:val="000000"/>
                <w:szCs w:val="21"/>
              </w:rPr>
              <w:t>个</w:t>
            </w:r>
          </w:p>
        </w:tc>
        <w:tc>
          <w:tcPr>
            <w:tcW w:w="3767" w:type="dxa"/>
            <w:gridSpan w:val="4"/>
            <w:tcBorders>
              <w:top w:val="nil"/>
              <w:bottom w:val="nil"/>
            </w:tcBorders>
            <w:shd w:val="clear" w:color="auto" w:fill="auto"/>
            <w:vAlign w:val="center"/>
          </w:tcPr>
          <w:p w:rsidR="00A42976" w:rsidRDefault="00A42976"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p>
        </w:tc>
      </w:tr>
      <w:tr w:rsidR="00A42976" w:rsidRPr="006B0C79" w:rsidTr="00855ABC">
        <w:trPr>
          <w:cantSplit/>
          <w:trHeight w:val="779"/>
          <w:jc w:val="center"/>
        </w:trPr>
        <w:tc>
          <w:tcPr>
            <w:tcW w:w="3594" w:type="dxa"/>
            <w:gridSpan w:val="3"/>
            <w:tcBorders>
              <w:top w:val="nil"/>
              <w:bottom w:val="single" w:sz="12" w:space="0" w:color="auto"/>
              <w:right w:val="single" w:sz="4" w:space="0" w:color="auto"/>
            </w:tcBorders>
            <w:shd w:val="clear" w:color="auto" w:fill="auto"/>
            <w:vAlign w:val="center"/>
          </w:tcPr>
          <w:p w:rsidR="00A42976" w:rsidRPr="006B0C79" w:rsidRDefault="00A42976" w:rsidP="00855ABC">
            <w:pPr>
              <w:adjustRightInd w:val="0"/>
              <w:snapToGrid w:val="0"/>
              <w:spacing w:line="300" w:lineRule="exact"/>
              <w:ind w:rightChars="15" w:right="31" w:firstLineChars="200" w:firstLine="420"/>
              <w:jc w:val="left"/>
              <w:rPr>
                <w:rFonts w:ascii="仿宋_GB2312" w:eastAsia="仿宋" w:hAnsi="Times New Roman" w:cs="Times New Roman"/>
                <w:color w:val="000000"/>
                <w:szCs w:val="21"/>
              </w:rPr>
            </w:pPr>
            <w:r w:rsidRPr="006B0C79">
              <w:rPr>
                <w:rFonts w:ascii="仿宋_GB2312" w:eastAsia="仿宋" w:hAnsi="Times New Roman" w:cs="Times New Roman" w:hint="eastAsia"/>
                <w:color w:val="000000"/>
                <w:szCs w:val="21"/>
              </w:rPr>
              <w:t>市政基础设施经济损失小计</w:t>
            </w:r>
          </w:p>
        </w:tc>
        <w:tc>
          <w:tcPr>
            <w:tcW w:w="1983" w:type="dxa"/>
            <w:gridSpan w:val="2"/>
            <w:tcBorders>
              <w:top w:val="nil"/>
              <w:left w:val="single" w:sz="4" w:space="0" w:color="auto"/>
              <w:bottom w:val="single" w:sz="12" w:space="0" w:color="auto"/>
            </w:tcBorders>
            <w:vAlign w:val="center"/>
          </w:tcPr>
          <w:p w:rsidR="00A42976" w:rsidRPr="006B0C79" w:rsidRDefault="00A42976"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sidRPr="006B0C79">
              <w:rPr>
                <w:rFonts w:ascii="仿宋" w:eastAsia="仿宋" w:hAnsi="仿宋" w:cs="Times New Roman" w:hint="eastAsia"/>
                <w:color w:val="000000"/>
                <w:szCs w:val="21"/>
              </w:rPr>
              <w:t>万元</w:t>
            </w:r>
          </w:p>
        </w:tc>
        <w:tc>
          <w:tcPr>
            <w:tcW w:w="3767" w:type="dxa"/>
            <w:gridSpan w:val="4"/>
            <w:tcBorders>
              <w:top w:val="nil"/>
              <w:bottom w:val="single" w:sz="12" w:space="0" w:color="auto"/>
            </w:tcBorders>
            <w:shd w:val="clear" w:color="auto" w:fill="auto"/>
            <w:vAlign w:val="center"/>
          </w:tcPr>
          <w:p w:rsidR="00A42976" w:rsidRDefault="00A42976"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p>
        </w:tc>
      </w:tr>
      <w:tr w:rsidR="00855ABC" w:rsidRPr="006B0C79" w:rsidTr="00855ABC">
        <w:trPr>
          <w:cantSplit/>
          <w:trHeight w:val="779"/>
          <w:jc w:val="center"/>
        </w:trPr>
        <w:tc>
          <w:tcPr>
            <w:tcW w:w="3594" w:type="dxa"/>
            <w:gridSpan w:val="3"/>
            <w:tcBorders>
              <w:top w:val="single" w:sz="12" w:space="0" w:color="auto"/>
              <w:bottom w:val="nil"/>
              <w:right w:val="single" w:sz="12" w:space="0" w:color="auto"/>
            </w:tcBorders>
            <w:shd w:val="clear" w:color="auto" w:fill="auto"/>
            <w:vAlign w:val="center"/>
          </w:tcPr>
          <w:p w:rsidR="00855ABC" w:rsidRPr="006B0C79" w:rsidRDefault="00855ABC" w:rsidP="00855ABC">
            <w:pPr>
              <w:adjustRightInd w:val="0"/>
              <w:snapToGrid w:val="0"/>
              <w:spacing w:line="300" w:lineRule="exact"/>
              <w:ind w:rightChars="15" w:right="31" w:firstLineChars="200" w:firstLine="420"/>
              <w:jc w:val="left"/>
              <w:rPr>
                <w:rFonts w:ascii="仿宋_GB2312" w:eastAsia="仿宋" w:hAnsi="Times New Roman" w:cs="Times New Roman"/>
                <w:color w:val="000000"/>
                <w:szCs w:val="21"/>
              </w:rPr>
            </w:pPr>
            <w:r>
              <w:rPr>
                <w:rFonts w:ascii="仿宋_GB2312" w:eastAsia="仿宋" w:hAnsi="Times New Roman" w:cs="Times New Roman" w:hint="eastAsia"/>
                <w:color w:val="000000"/>
                <w:szCs w:val="21"/>
              </w:rPr>
              <w:t>四、农村生活设施</w:t>
            </w:r>
          </w:p>
        </w:tc>
        <w:tc>
          <w:tcPr>
            <w:tcW w:w="1983" w:type="dxa"/>
            <w:gridSpan w:val="2"/>
            <w:tcBorders>
              <w:top w:val="single" w:sz="12" w:space="0" w:color="auto"/>
              <w:left w:val="single" w:sz="12" w:space="0" w:color="auto"/>
              <w:bottom w:val="nil"/>
              <w:right w:val="single" w:sz="12" w:space="0" w:color="auto"/>
            </w:tcBorders>
            <w:vAlign w:val="center"/>
          </w:tcPr>
          <w:p w:rsidR="00855ABC" w:rsidRPr="00AC3602" w:rsidRDefault="00855ABC"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sidRPr="00AC3602">
              <w:rPr>
                <w:rFonts w:ascii="仿宋" w:eastAsia="仿宋" w:hAnsi="仿宋" w:cs="Times New Roman" w:hint="eastAsia"/>
                <w:color w:val="000000"/>
                <w:szCs w:val="21"/>
              </w:rPr>
              <w:t>- -</w:t>
            </w:r>
          </w:p>
        </w:tc>
        <w:tc>
          <w:tcPr>
            <w:tcW w:w="3767" w:type="dxa"/>
            <w:gridSpan w:val="4"/>
            <w:tcBorders>
              <w:top w:val="single" w:sz="12" w:space="0" w:color="auto"/>
              <w:left w:val="single" w:sz="12" w:space="0" w:color="auto"/>
              <w:bottom w:val="nil"/>
            </w:tcBorders>
            <w:shd w:val="clear" w:color="auto" w:fill="auto"/>
            <w:vAlign w:val="center"/>
          </w:tcPr>
          <w:p w:rsidR="00855ABC" w:rsidRPr="009D039A" w:rsidRDefault="00855ABC" w:rsidP="00855ABC">
            <w:pPr>
              <w:adjustRightInd w:val="0"/>
              <w:snapToGrid w:val="0"/>
              <w:spacing w:line="300" w:lineRule="exact"/>
              <w:ind w:rightChars="15" w:right="31" w:firstLineChars="200" w:firstLine="420"/>
              <w:jc w:val="center"/>
              <w:rPr>
                <w:rFonts w:ascii="仿宋_GB2312" w:eastAsia="仿宋" w:hAnsi="Times New Roman" w:cs="Times New Roman"/>
                <w:color w:val="000000"/>
                <w:szCs w:val="21"/>
              </w:rPr>
            </w:pPr>
            <w:r>
              <w:rPr>
                <w:rFonts w:ascii="仿宋" w:eastAsia="仿宋" w:hAnsi="仿宋" w:cs="Times New Roman" w:hint="eastAsia"/>
                <w:color w:val="000000"/>
                <w:szCs w:val="21"/>
              </w:rPr>
              <w:t>-</w:t>
            </w:r>
            <w:r w:rsidRPr="00AC3602">
              <w:rPr>
                <w:rFonts w:ascii="仿宋" w:eastAsia="仿宋" w:hAnsi="仿宋" w:cs="Times New Roman" w:hint="eastAsia"/>
                <w:color w:val="000000"/>
                <w:szCs w:val="21"/>
              </w:rPr>
              <w:t xml:space="preserve"> -</w:t>
            </w:r>
          </w:p>
        </w:tc>
      </w:tr>
      <w:tr w:rsidR="00855ABC" w:rsidRPr="006B0C79" w:rsidTr="00855ABC">
        <w:trPr>
          <w:cantSplit/>
          <w:trHeight w:val="779"/>
          <w:jc w:val="center"/>
        </w:trPr>
        <w:tc>
          <w:tcPr>
            <w:tcW w:w="3594" w:type="dxa"/>
            <w:gridSpan w:val="3"/>
            <w:tcBorders>
              <w:top w:val="nil"/>
              <w:bottom w:val="nil"/>
              <w:right w:val="single" w:sz="12" w:space="0" w:color="auto"/>
            </w:tcBorders>
            <w:shd w:val="clear" w:color="auto" w:fill="auto"/>
            <w:vAlign w:val="center"/>
          </w:tcPr>
          <w:p w:rsidR="00855ABC" w:rsidRDefault="00855ABC" w:rsidP="00855ABC">
            <w:pPr>
              <w:adjustRightInd w:val="0"/>
              <w:snapToGrid w:val="0"/>
              <w:spacing w:line="300" w:lineRule="exact"/>
              <w:ind w:rightChars="15" w:right="31" w:firstLineChars="200" w:firstLine="420"/>
              <w:jc w:val="left"/>
              <w:rPr>
                <w:rFonts w:ascii="仿宋_GB2312" w:eastAsia="仿宋" w:hAnsi="Times New Roman" w:cs="Times New Roman"/>
                <w:color w:val="000000"/>
                <w:szCs w:val="21"/>
              </w:rPr>
            </w:pPr>
            <w:r w:rsidRPr="006B0C79">
              <w:rPr>
                <w:rFonts w:ascii="仿宋_GB2312" w:eastAsia="仿宋" w:hAnsi="Times New Roman" w:cs="Times New Roman" w:hint="eastAsia"/>
                <w:color w:val="000000"/>
                <w:szCs w:val="21"/>
              </w:rPr>
              <w:t>受损</w:t>
            </w:r>
            <w:r>
              <w:rPr>
                <w:rFonts w:ascii="仿宋_GB2312" w:eastAsia="仿宋" w:hAnsi="Times New Roman" w:cs="Times New Roman" w:hint="eastAsia"/>
                <w:color w:val="000000"/>
                <w:szCs w:val="21"/>
              </w:rPr>
              <w:t>村道</w:t>
            </w:r>
            <w:r w:rsidRPr="006B0C79">
              <w:rPr>
                <w:rFonts w:ascii="仿宋_GB2312" w:eastAsia="仿宋" w:hAnsi="Times New Roman" w:cs="Times New Roman" w:hint="eastAsia"/>
                <w:color w:val="000000"/>
                <w:szCs w:val="21"/>
              </w:rPr>
              <w:t>长度</w:t>
            </w:r>
          </w:p>
        </w:tc>
        <w:tc>
          <w:tcPr>
            <w:tcW w:w="1983" w:type="dxa"/>
            <w:gridSpan w:val="2"/>
            <w:tcBorders>
              <w:top w:val="nil"/>
              <w:left w:val="single" w:sz="12" w:space="0" w:color="auto"/>
              <w:bottom w:val="nil"/>
              <w:right w:val="single" w:sz="12" w:space="0" w:color="auto"/>
            </w:tcBorders>
            <w:vAlign w:val="center"/>
          </w:tcPr>
          <w:p w:rsidR="00855ABC" w:rsidRPr="006B0C79" w:rsidRDefault="00855ABC"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sidRPr="006B0C79">
              <w:rPr>
                <w:rFonts w:ascii="仿宋" w:eastAsia="仿宋" w:hAnsi="仿宋" w:cs="Times New Roman" w:hint="eastAsia"/>
                <w:color w:val="000000"/>
                <w:szCs w:val="21"/>
              </w:rPr>
              <w:t>千米</w:t>
            </w:r>
          </w:p>
        </w:tc>
        <w:tc>
          <w:tcPr>
            <w:tcW w:w="3767" w:type="dxa"/>
            <w:gridSpan w:val="4"/>
            <w:tcBorders>
              <w:top w:val="nil"/>
              <w:left w:val="single" w:sz="12" w:space="0" w:color="auto"/>
              <w:bottom w:val="nil"/>
            </w:tcBorders>
            <w:shd w:val="clear" w:color="auto" w:fill="auto"/>
            <w:vAlign w:val="center"/>
          </w:tcPr>
          <w:p w:rsidR="00855ABC" w:rsidRDefault="00855ABC"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p>
        </w:tc>
      </w:tr>
      <w:tr w:rsidR="00855ABC" w:rsidRPr="006B0C79" w:rsidTr="00855ABC">
        <w:trPr>
          <w:cantSplit/>
          <w:trHeight w:val="779"/>
          <w:jc w:val="center"/>
        </w:trPr>
        <w:tc>
          <w:tcPr>
            <w:tcW w:w="3594" w:type="dxa"/>
            <w:gridSpan w:val="3"/>
            <w:tcBorders>
              <w:top w:val="nil"/>
              <w:bottom w:val="single" w:sz="12" w:space="0" w:color="auto"/>
              <w:right w:val="single" w:sz="12" w:space="0" w:color="auto"/>
            </w:tcBorders>
            <w:shd w:val="clear" w:color="auto" w:fill="auto"/>
            <w:vAlign w:val="center"/>
          </w:tcPr>
          <w:p w:rsidR="00855ABC" w:rsidRPr="006B0C79" w:rsidRDefault="00855ABC" w:rsidP="00855ABC">
            <w:pPr>
              <w:adjustRightInd w:val="0"/>
              <w:snapToGrid w:val="0"/>
              <w:spacing w:line="300" w:lineRule="exact"/>
              <w:ind w:rightChars="15" w:right="31" w:firstLineChars="200" w:firstLine="420"/>
              <w:jc w:val="left"/>
              <w:rPr>
                <w:rFonts w:ascii="仿宋_GB2312" w:eastAsia="仿宋" w:hAnsi="Times New Roman" w:cs="Times New Roman"/>
                <w:color w:val="000000"/>
                <w:szCs w:val="21"/>
              </w:rPr>
            </w:pPr>
            <w:r>
              <w:rPr>
                <w:rFonts w:ascii="仿宋_GB2312" w:eastAsia="仿宋" w:hAnsi="Times New Roman" w:cs="Times New Roman" w:hint="eastAsia"/>
                <w:color w:val="000000"/>
                <w:szCs w:val="21"/>
              </w:rPr>
              <w:t>村道</w:t>
            </w:r>
            <w:r w:rsidRPr="006B0C79">
              <w:rPr>
                <w:rFonts w:ascii="仿宋_GB2312" w:eastAsia="仿宋" w:hAnsi="Times New Roman" w:cs="Times New Roman" w:hint="eastAsia"/>
                <w:color w:val="000000"/>
                <w:szCs w:val="21"/>
              </w:rPr>
              <w:t>施经济损失小计</w:t>
            </w:r>
          </w:p>
        </w:tc>
        <w:tc>
          <w:tcPr>
            <w:tcW w:w="1983" w:type="dxa"/>
            <w:gridSpan w:val="2"/>
            <w:tcBorders>
              <w:top w:val="nil"/>
              <w:left w:val="single" w:sz="12" w:space="0" w:color="auto"/>
              <w:bottom w:val="single" w:sz="12" w:space="0" w:color="auto"/>
              <w:right w:val="single" w:sz="12" w:space="0" w:color="auto"/>
            </w:tcBorders>
            <w:vAlign w:val="center"/>
          </w:tcPr>
          <w:p w:rsidR="00855ABC" w:rsidRPr="006B0C79" w:rsidRDefault="00855ABC"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sidRPr="006B0C79">
              <w:rPr>
                <w:rFonts w:ascii="仿宋" w:eastAsia="仿宋" w:hAnsi="仿宋" w:cs="Times New Roman" w:hint="eastAsia"/>
                <w:color w:val="000000"/>
                <w:szCs w:val="21"/>
              </w:rPr>
              <w:t>万元</w:t>
            </w:r>
          </w:p>
        </w:tc>
        <w:tc>
          <w:tcPr>
            <w:tcW w:w="3767" w:type="dxa"/>
            <w:gridSpan w:val="4"/>
            <w:tcBorders>
              <w:top w:val="nil"/>
              <w:left w:val="single" w:sz="12" w:space="0" w:color="auto"/>
              <w:bottom w:val="single" w:sz="12" w:space="0" w:color="auto"/>
            </w:tcBorders>
            <w:shd w:val="clear" w:color="auto" w:fill="auto"/>
            <w:vAlign w:val="center"/>
          </w:tcPr>
          <w:p w:rsidR="00855ABC" w:rsidRDefault="00855ABC"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p>
        </w:tc>
      </w:tr>
      <w:tr w:rsidR="00855ABC" w:rsidRPr="006B0C79" w:rsidTr="00A42976">
        <w:trPr>
          <w:cantSplit/>
          <w:trHeight w:val="779"/>
          <w:jc w:val="center"/>
        </w:trPr>
        <w:tc>
          <w:tcPr>
            <w:tcW w:w="3594" w:type="dxa"/>
            <w:gridSpan w:val="3"/>
            <w:tcBorders>
              <w:top w:val="single" w:sz="12" w:space="0" w:color="auto"/>
              <w:bottom w:val="nil"/>
              <w:right w:val="single" w:sz="4" w:space="0" w:color="auto"/>
            </w:tcBorders>
            <w:shd w:val="clear" w:color="auto" w:fill="auto"/>
            <w:vAlign w:val="center"/>
          </w:tcPr>
          <w:p w:rsidR="00855ABC" w:rsidRPr="006B0C79" w:rsidRDefault="00855ABC" w:rsidP="00082C43">
            <w:pPr>
              <w:adjustRightInd w:val="0"/>
              <w:snapToGrid w:val="0"/>
              <w:spacing w:line="300" w:lineRule="exact"/>
              <w:ind w:rightChars="15" w:right="31" w:firstLineChars="200" w:firstLine="420"/>
              <w:jc w:val="left"/>
              <w:rPr>
                <w:rFonts w:ascii="仿宋_GB2312" w:eastAsia="仿宋" w:hAnsi="Times New Roman" w:cs="Times New Roman"/>
                <w:color w:val="000000"/>
                <w:szCs w:val="21"/>
              </w:rPr>
            </w:pPr>
            <w:r>
              <w:rPr>
                <w:rFonts w:ascii="仿宋_GB2312" w:eastAsia="仿宋" w:hAnsi="Times New Roman" w:cs="Times New Roman" w:hint="eastAsia"/>
                <w:color w:val="000000"/>
                <w:szCs w:val="21"/>
              </w:rPr>
              <w:t>四、</w:t>
            </w:r>
            <w:r w:rsidRPr="009D039A">
              <w:rPr>
                <w:rFonts w:ascii="仿宋_GB2312" w:eastAsia="仿宋" w:hAnsi="Times New Roman" w:cs="Times New Roman" w:hint="eastAsia"/>
                <w:color w:val="000000"/>
                <w:szCs w:val="21"/>
              </w:rPr>
              <w:t>工业建构筑物、独立烟囱、水塔等</w:t>
            </w:r>
          </w:p>
        </w:tc>
        <w:tc>
          <w:tcPr>
            <w:tcW w:w="1983" w:type="dxa"/>
            <w:gridSpan w:val="2"/>
            <w:tcBorders>
              <w:top w:val="single" w:sz="12" w:space="0" w:color="auto"/>
              <w:left w:val="single" w:sz="4" w:space="0" w:color="auto"/>
              <w:bottom w:val="nil"/>
            </w:tcBorders>
            <w:vAlign w:val="center"/>
          </w:tcPr>
          <w:p w:rsidR="00855ABC" w:rsidRPr="00AC3602" w:rsidRDefault="00855ABC"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sidRPr="00AC3602">
              <w:rPr>
                <w:rFonts w:ascii="仿宋" w:eastAsia="仿宋" w:hAnsi="仿宋" w:cs="Times New Roman" w:hint="eastAsia"/>
                <w:color w:val="000000"/>
                <w:szCs w:val="21"/>
              </w:rPr>
              <w:t>- -</w:t>
            </w:r>
          </w:p>
        </w:tc>
        <w:tc>
          <w:tcPr>
            <w:tcW w:w="3767" w:type="dxa"/>
            <w:gridSpan w:val="4"/>
            <w:tcBorders>
              <w:top w:val="single" w:sz="12" w:space="0" w:color="auto"/>
              <w:bottom w:val="nil"/>
            </w:tcBorders>
            <w:shd w:val="clear" w:color="auto" w:fill="auto"/>
            <w:vAlign w:val="center"/>
          </w:tcPr>
          <w:p w:rsidR="00855ABC" w:rsidRPr="009D039A" w:rsidRDefault="00855ABC" w:rsidP="00855ABC">
            <w:pPr>
              <w:adjustRightInd w:val="0"/>
              <w:snapToGrid w:val="0"/>
              <w:spacing w:line="300" w:lineRule="exact"/>
              <w:ind w:rightChars="15" w:right="31" w:firstLineChars="200" w:firstLine="420"/>
              <w:jc w:val="center"/>
              <w:rPr>
                <w:rFonts w:ascii="仿宋_GB2312" w:eastAsia="仿宋" w:hAnsi="Times New Roman" w:cs="Times New Roman"/>
                <w:color w:val="000000"/>
                <w:szCs w:val="21"/>
              </w:rPr>
            </w:pPr>
            <w:r>
              <w:rPr>
                <w:rFonts w:ascii="仿宋" w:eastAsia="仿宋" w:hAnsi="仿宋" w:cs="Times New Roman" w:hint="eastAsia"/>
                <w:color w:val="000000"/>
                <w:szCs w:val="21"/>
              </w:rPr>
              <w:t>-</w:t>
            </w:r>
            <w:r w:rsidRPr="00AC3602">
              <w:rPr>
                <w:rFonts w:ascii="仿宋" w:eastAsia="仿宋" w:hAnsi="仿宋" w:cs="Times New Roman" w:hint="eastAsia"/>
                <w:color w:val="000000"/>
                <w:szCs w:val="21"/>
              </w:rPr>
              <w:t xml:space="preserve"> -</w:t>
            </w:r>
          </w:p>
        </w:tc>
      </w:tr>
      <w:tr w:rsidR="00855ABC" w:rsidRPr="006B0C79" w:rsidTr="00A42976">
        <w:trPr>
          <w:cantSplit/>
          <w:trHeight w:val="779"/>
          <w:jc w:val="center"/>
        </w:trPr>
        <w:tc>
          <w:tcPr>
            <w:tcW w:w="3594" w:type="dxa"/>
            <w:gridSpan w:val="3"/>
            <w:tcBorders>
              <w:top w:val="nil"/>
              <w:bottom w:val="nil"/>
              <w:right w:val="single" w:sz="4" w:space="0" w:color="auto"/>
            </w:tcBorders>
            <w:shd w:val="clear" w:color="auto" w:fill="auto"/>
            <w:vAlign w:val="center"/>
          </w:tcPr>
          <w:p w:rsidR="00855ABC" w:rsidRDefault="00855ABC" w:rsidP="00082C43">
            <w:pPr>
              <w:adjustRightInd w:val="0"/>
              <w:snapToGrid w:val="0"/>
              <w:spacing w:line="300" w:lineRule="exact"/>
              <w:ind w:rightChars="15" w:right="31" w:firstLineChars="200" w:firstLine="420"/>
              <w:jc w:val="left"/>
              <w:rPr>
                <w:rFonts w:ascii="仿宋_GB2312" w:eastAsia="仿宋" w:hAnsi="Times New Roman" w:cs="Times New Roman"/>
                <w:color w:val="000000"/>
                <w:szCs w:val="21"/>
              </w:rPr>
            </w:pPr>
            <w:r w:rsidRPr="006B0C79">
              <w:rPr>
                <w:rFonts w:ascii="仿宋_GB2312" w:eastAsia="仿宋" w:hAnsi="Times New Roman" w:cs="Times New Roman" w:hint="eastAsia"/>
                <w:color w:val="000000"/>
                <w:szCs w:val="21"/>
              </w:rPr>
              <w:lastRenderedPageBreak/>
              <w:t>倒塌数</w:t>
            </w:r>
          </w:p>
        </w:tc>
        <w:tc>
          <w:tcPr>
            <w:tcW w:w="1983" w:type="dxa"/>
            <w:gridSpan w:val="2"/>
            <w:tcBorders>
              <w:top w:val="nil"/>
              <w:left w:val="single" w:sz="4" w:space="0" w:color="auto"/>
              <w:bottom w:val="nil"/>
            </w:tcBorders>
            <w:vAlign w:val="center"/>
          </w:tcPr>
          <w:p w:rsidR="00855ABC" w:rsidRPr="00AC3602" w:rsidRDefault="00855ABC"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Pr>
                <w:rFonts w:ascii="仿宋" w:eastAsia="仿宋" w:hAnsi="仿宋" w:cs="Times New Roman" w:hint="eastAsia"/>
                <w:color w:val="000000"/>
                <w:szCs w:val="21"/>
              </w:rPr>
              <w:t>个</w:t>
            </w:r>
          </w:p>
        </w:tc>
        <w:tc>
          <w:tcPr>
            <w:tcW w:w="3767" w:type="dxa"/>
            <w:gridSpan w:val="4"/>
            <w:tcBorders>
              <w:top w:val="nil"/>
              <w:bottom w:val="nil"/>
            </w:tcBorders>
            <w:shd w:val="clear" w:color="auto" w:fill="auto"/>
            <w:vAlign w:val="center"/>
          </w:tcPr>
          <w:p w:rsidR="00855ABC" w:rsidRDefault="00855ABC"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p>
        </w:tc>
      </w:tr>
      <w:tr w:rsidR="00855ABC" w:rsidRPr="006B0C79" w:rsidTr="00A42976">
        <w:trPr>
          <w:cantSplit/>
          <w:trHeight w:val="779"/>
          <w:jc w:val="center"/>
        </w:trPr>
        <w:tc>
          <w:tcPr>
            <w:tcW w:w="3594" w:type="dxa"/>
            <w:gridSpan w:val="3"/>
            <w:tcBorders>
              <w:top w:val="nil"/>
              <w:bottom w:val="nil"/>
              <w:right w:val="single" w:sz="4" w:space="0" w:color="auto"/>
            </w:tcBorders>
            <w:shd w:val="clear" w:color="auto" w:fill="auto"/>
            <w:vAlign w:val="center"/>
          </w:tcPr>
          <w:p w:rsidR="00855ABC" w:rsidRPr="006B0C79" w:rsidRDefault="00855ABC" w:rsidP="00A42976">
            <w:pPr>
              <w:adjustRightInd w:val="0"/>
              <w:snapToGrid w:val="0"/>
              <w:spacing w:line="300" w:lineRule="exact"/>
              <w:ind w:rightChars="15" w:right="31" w:firstLineChars="200" w:firstLine="420"/>
              <w:rPr>
                <w:rFonts w:ascii="仿宋_GB2312" w:eastAsia="仿宋" w:hAnsi="Times New Roman" w:cs="Times New Roman"/>
                <w:color w:val="000000"/>
                <w:szCs w:val="21"/>
              </w:rPr>
            </w:pPr>
            <w:r w:rsidRPr="006B0C79">
              <w:rPr>
                <w:rFonts w:ascii="仿宋_GB2312" w:eastAsia="仿宋" w:hAnsi="Times New Roman" w:cs="Times New Roman" w:hint="eastAsia"/>
                <w:color w:val="000000"/>
                <w:szCs w:val="21"/>
              </w:rPr>
              <w:t>倒塌面积</w:t>
            </w:r>
          </w:p>
        </w:tc>
        <w:tc>
          <w:tcPr>
            <w:tcW w:w="1983" w:type="dxa"/>
            <w:gridSpan w:val="2"/>
            <w:tcBorders>
              <w:top w:val="nil"/>
              <w:left w:val="single" w:sz="4" w:space="0" w:color="auto"/>
              <w:bottom w:val="nil"/>
            </w:tcBorders>
            <w:vAlign w:val="center"/>
          </w:tcPr>
          <w:p w:rsidR="00855ABC" w:rsidRPr="00AC3602" w:rsidRDefault="00855ABC"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sidRPr="006B0C79">
              <w:rPr>
                <w:rFonts w:ascii="仿宋" w:eastAsia="仿宋" w:hAnsi="仿宋" w:cs="Times New Roman" w:hint="eastAsia"/>
                <w:color w:val="000000"/>
                <w:szCs w:val="21"/>
              </w:rPr>
              <w:t>平方米</w:t>
            </w:r>
          </w:p>
        </w:tc>
        <w:tc>
          <w:tcPr>
            <w:tcW w:w="3767" w:type="dxa"/>
            <w:gridSpan w:val="4"/>
            <w:tcBorders>
              <w:top w:val="nil"/>
              <w:bottom w:val="nil"/>
            </w:tcBorders>
            <w:shd w:val="clear" w:color="auto" w:fill="auto"/>
            <w:vAlign w:val="center"/>
          </w:tcPr>
          <w:p w:rsidR="00855ABC" w:rsidRDefault="00855ABC"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p>
        </w:tc>
      </w:tr>
      <w:tr w:rsidR="00855ABC" w:rsidRPr="006B0C79" w:rsidTr="00A42976">
        <w:trPr>
          <w:cantSplit/>
          <w:trHeight w:val="779"/>
          <w:jc w:val="center"/>
        </w:trPr>
        <w:tc>
          <w:tcPr>
            <w:tcW w:w="3594" w:type="dxa"/>
            <w:gridSpan w:val="3"/>
            <w:tcBorders>
              <w:top w:val="nil"/>
              <w:bottom w:val="nil"/>
              <w:right w:val="single" w:sz="4" w:space="0" w:color="auto"/>
            </w:tcBorders>
            <w:shd w:val="clear" w:color="auto" w:fill="auto"/>
            <w:vAlign w:val="center"/>
          </w:tcPr>
          <w:p w:rsidR="00855ABC" w:rsidRPr="006B0C79" w:rsidRDefault="00855ABC" w:rsidP="00A42976">
            <w:pPr>
              <w:adjustRightInd w:val="0"/>
              <w:snapToGrid w:val="0"/>
              <w:spacing w:line="300" w:lineRule="exact"/>
              <w:ind w:rightChars="15" w:right="31" w:firstLineChars="200" w:firstLine="420"/>
              <w:rPr>
                <w:rFonts w:ascii="仿宋_GB2312" w:eastAsia="仿宋" w:hAnsi="Times New Roman" w:cs="Times New Roman"/>
                <w:color w:val="000000"/>
                <w:szCs w:val="21"/>
              </w:rPr>
            </w:pPr>
            <w:r w:rsidRPr="006B0C79">
              <w:rPr>
                <w:rFonts w:ascii="仿宋_GB2312" w:eastAsia="仿宋" w:hAnsi="Times New Roman" w:cs="Times New Roman" w:hint="eastAsia"/>
                <w:color w:val="000000"/>
                <w:szCs w:val="21"/>
              </w:rPr>
              <w:t>严重损坏数</w:t>
            </w:r>
          </w:p>
        </w:tc>
        <w:tc>
          <w:tcPr>
            <w:tcW w:w="1983" w:type="dxa"/>
            <w:gridSpan w:val="2"/>
            <w:tcBorders>
              <w:top w:val="nil"/>
              <w:left w:val="single" w:sz="4" w:space="0" w:color="auto"/>
              <w:bottom w:val="nil"/>
            </w:tcBorders>
            <w:vAlign w:val="center"/>
          </w:tcPr>
          <w:p w:rsidR="00855ABC" w:rsidRPr="00AC3602" w:rsidRDefault="00855ABC"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Pr>
                <w:rFonts w:ascii="仿宋" w:eastAsia="仿宋" w:hAnsi="仿宋" w:cs="Times New Roman" w:hint="eastAsia"/>
                <w:color w:val="000000"/>
                <w:szCs w:val="21"/>
              </w:rPr>
              <w:t>个</w:t>
            </w:r>
          </w:p>
        </w:tc>
        <w:tc>
          <w:tcPr>
            <w:tcW w:w="3767" w:type="dxa"/>
            <w:gridSpan w:val="4"/>
            <w:tcBorders>
              <w:top w:val="nil"/>
              <w:bottom w:val="nil"/>
            </w:tcBorders>
            <w:shd w:val="clear" w:color="auto" w:fill="auto"/>
            <w:vAlign w:val="center"/>
          </w:tcPr>
          <w:p w:rsidR="00855ABC" w:rsidRDefault="00855ABC"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p>
        </w:tc>
      </w:tr>
      <w:tr w:rsidR="00855ABC" w:rsidRPr="006B0C79" w:rsidTr="00A42976">
        <w:trPr>
          <w:cantSplit/>
          <w:trHeight w:val="779"/>
          <w:jc w:val="center"/>
        </w:trPr>
        <w:tc>
          <w:tcPr>
            <w:tcW w:w="3594" w:type="dxa"/>
            <w:gridSpan w:val="3"/>
            <w:tcBorders>
              <w:top w:val="nil"/>
              <w:bottom w:val="nil"/>
              <w:right w:val="single" w:sz="4" w:space="0" w:color="auto"/>
            </w:tcBorders>
            <w:shd w:val="clear" w:color="auto" w:fill="auto"/>
            <w:vAlign w:val="center"/>
          </w:tcPr>
          <w:p w:rsidR="00855ABC" w:rsidRPr="006B0C79" w:rsidRDefault="00855ABC" w:rsidP="00A42976">
            <w:pPr>
              <w:adjustRightInd w:val="0"/>
              <w:snapToGrid w:val="0"/>
              <w:spacing w:line="300" w:lineRule="exact"/>
              <w:ind w:rightChars="15" w:right="31" w:firstLineChars="200" w:firstLine="420"/>
              <w:jc w:val="left"/>
              <w:rPr>
                <w:rFonts w:ascii="仿宋_GB2312" w:eastAsia="仿宋" w:hAnsi="Times New Roman" w:cs="Times New Roman"/>
                <w:color w:val="000000"/>
                <w:szCs w:val="21"/>
              </w:rPr>
            </w:pPr>
            <w:r w:rsidRPr="006B0C79">
              <w:rPr>
                <w:rFonts w:ascii="仿宋_GB2312" w:eastAsia="仿宋" w:hAnsi="Times New Roman" w:cs="Times New Roman" w:hint="eastAsia"/>
                <w:color w:val="000000"/>
                <w:szCs w:val="21"/>
              </w:rPr>
              <w:t>严重损坏面积</w:t>
            </w:r>
          </w:p>
        </w:tc>
        <w:tc>
          <w:tcPr>
            <w:tcW w:w="1983" w:type="dxa"/>
            <w:gridSpan w:val="2"/>
            <w:tcBorders>
              <w:top w:val="nil"/>
              <w:left w:val="single" w:sz="4" w:space="0" w:color="auto"/>
              <w:bottom w:val="nil"/>
            </w:tcBorders>
            <w:vAlign w:val="center"/>
          </w:tcPr>
          <w:p w:rsidR="00855ABC" w:rsidRPr="00AC3602" w:rsidRDefault="00855ABC"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sidRPr="006B0C79">
              <w:rPr>
                <w:rFonts w:ascii="仿宋" w:eastAsia="仿宋" w:hAnsi="仿宋" w:cs="Times New Roman" w:hint="eastAsia"/>
                <w:color w:val="000000"/>
                <w:szCs w:val="21"/>
              </w:rPr>
              <w:t>平方米</w:t>
            </w:r>
          </w:p>
        </w:tc>
        <w:tc>
          <w:tcPr>
            <w:tcW w:w="3767" w:type="dxa"/>
            <w:gridSpan w:val="4"/>
            <w:tcBorders>
              <w:top w:val="nil"/>
              <w:bottom w:val="nil"/>
            </w:tcBorders>
            <w:shd w:val="clear" w:color="auto" w:fill="auto"/>
            <w:vAlign w:val="center"/>
          </w:tcPr>
          <w:p w:rsidR="00855ABC" w:rsidRDefault="00855ABC"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p>
        </w:tc>
      </w:tr>
      <w:tr w:rsidR="00855ABC" w:rsidRPr="006B0C79" w:rsidTr="00A42976">
        <w:trPr>
          <w:cantSplit/>
          <w:trHeight w:val="779"/>
          <w:jc w:val="center"/>
        </w:trPr>
        <w:tc>
          <w:tcPr>
            <w:tcW w:w="3594" w:type="dxa"/>
            <w:gridSpan w:val="3"/>
            <w:tcBorders>
              <w:top w:val="nil"/>
              <w:bottom w:val="nil"/>
              <w:right w:val="single" w:sz="4" w:space="0" w:color="auto"/>
            </w:tcBorders>
            <w:shd w:val="clear" w:color="auto" w:fill="auto"/>
            <w:vAlign w:val="center"/>
          </w:tcPr>
          <w:p w:rsidR="00855ABC" w:rsidRDefault="00855ABC" w:rsidP="00855ABC">
            <w:pPr>
              <w:adjustRightInd w:val="0"/>
              <w:snapToGrid w:val="0"/>
              <w:spacing w:line="300" w:lineRule="exact"/>
              <w:ind w:rightChars="15" w:right="31" w:firstLineChars="200" w:firstLine="420"/>
              <w:jc w:val="left"/>
              <w:rPr>
                <w:rFonts w:ascii="仿宋_GB2312" w:eastAsia="仿宋" w:hAnsi="Times New Roman" w:cs="Times New Roman"/>
                <w:color w:val="000000"/>
                <w:szCs w:val="21"/>
              </w:rPr>
            </w:pPr>
            <w:r>
              <w:rPr>
                <w:rFonts w:ascii="仿宋_GB2312" w:eastAsia="仿宋" w:hAnsi="Times New Roman" w:cs="Times New Roman" w:hint="eastAsia"/>
                <w:color w:val="000000"/>
                <w:szCs w:val="21"/>
              </w:rPr>
              <w:t>一般</w:t>
            </w:r>
            <w:r w:rsidRPr="006B0C79">
              <w:rPr>
                <w:rFonts w:ascii="仿宋_GB2312" w:eastAsia="仿宋" w:hAnsi="Times New Roman" w:cs="Times New Roman" w:hint="eastAsia"/>
                <w:color w:val="000000"/>
                <w:szCs w:val="21"/>
              </w:rPr>
              <w:t>损坏数</w:t>
            </w:r>
          </w:p>
        </w:tc>
        <w:tc>
          <w:tcPr>
            <w:tcW w:w="1983" w:type="dxa"/>
            <w:gridSpan w:val="2"/>
            <w:tcBorders>
              <w:top w:val="nil"/>
              <w:left w:val="single" w:sz="4" w:space="0" w:color="auto"/>
              <w:bottom w:val="nil"/>
            </w:tcBorders>
            <w:vAlign w:val="center"/>
          </w:tcPr>
          <w:p w:rsidR="00855ABC" w:rsidRPr="00AC3602" w:rsidRDefault="00855ABC"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Pr>
                <w:rFonts w:ascii="仿宋" w:eastAsia="仿宋" w:hAnsi="仿宋" w:cs="Times New Roman" w:hint="eastAsia"/>
                <w:color w:val="000000"/>
                <w:szCs w:val="21"/>
              </w:rPr>
              <w:t>个</w:t>
            </w:r>
          </w:p>
        </w:tc>
        <w:tc>
          <w:tcPr>
            <w:tcW w:w="3767" w:type="dxa"/>
            <w:gridSpan w:val="4"/>
            <w:tcBorders>
              <w:top w:val="nil"/>
              <w:bottom w:val="nil"/>
            </w:tcBorders>
            <w:shd w:val="clear" w:color="auto" w:fill="auto"/>
            <w:vAlign w:val="center"/>
          </w:tcPr>
          <w:p w:rsidR="00855ABC" w:rsidRDefault="00855ABC"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p>
        </w:tc>
      </w:tr>
      <w:tr w:rsidR="00855ABC" w:rsidRPr="006B0C79" w:rsidTr="00A42976">
        <w:trPr>
          <w:cantSplit/>
          <w:trHeight w:val="779"/>
          <w:jc w:val="center"/>
        </w:trPr>
        <w:tc>
          <w:tcPr>
            <w:tcW w:w="3594" w:type="dxa"/>
            <w:gridSpan w:val="3"/>
            <w:tcBorders>
              <w:top w:val="nil"/>
              <w:bottom w:val="nil"/>
              <w:right w:val="single" w:sz="4" w:space="0" w:color="auto"/>
            </w:tcBorders>
            <w:shd w:val="clear" w:color="auto" w:fill="auto"/>
            <w:vAlign w:val="center"/>
          </w:tcPr>
          <w:p w:rsidR="00855ABC" w:rsidRPr="006B0C79" w:rsidRDefault="00855ABC" w:rsidP="00855ABC">
            <w:pPr>
              <w:adjustRightInd w:val="0"/>
              <w:snapToGrid w:val="0"/>
              <w:spacing w:line="300" w:lineRule="exact"/>
              <w:ind w:rightChars="15" w:right="31" w:firstLineChars="200" w:firstLine="420"/>
              <w:rPr>
                <w:rFonts w:ascii="仿宋_GB2312" w:eastAsia="仿宋" w:hAnsi="Times New Roman" w:cs="Times New Roman"/>
                <w:color w:val="000000"/>
                <w:szCs w:val="21"/>
              </w:rPr>
            </w:pPr>
            <w:r>
              <w:rPr>
                <w:rFonts w:ascii="仿宋_GB2312" w:eastAsia="仿宋" w:hAnsi="Times New Roman" w:cs="Times New Roman" w:hint="eastAsia"/>
                <w:color w:val="000000"/>
                <w:szCs w:val="21"/>
              </w:rPr>
              <w:t>一般</w:t>
            </w:r>
            <w:r w:rsidRPr="006B0C79">
              <w:rPr>
                <w:rFonts w:ascii="仿宋_GB2312" w:eastAsia="仿宋" w:hAnsi="Times New Roman" w:cs="Times New Roman" w:hint="eastAsia"/>
                <w:color w:val="000000"/>
                <w:szCs w:val="21"/>
              </w:rPr>
              <w:t>损坏面积</w:t>
            </w:r>
          </w:p>
        </w:tc>
        <w:tc>
          <w:tcPr>
            <w:tcW w:w="1983" w:type="dxa"/>
            <w:gridSpan w:val="2"/>
            <w:tcBorders>
              <w:top w:val="nil"/>
              <w:left w:val="single" w:sz="4" w:space="0" w:color="auto"/>
              <w:bottom w:val="nil"/>
            </w:tcBorders>
            <w:vAlign w:val="center"/>
          </w:tcPr>
          <w:p w:rsidR="00855ABC" w:rsidRPr="00AC3602" w:rsidRDefault="00855ABC"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sidRPr="006B0C79">
              <w:rPr>
                <w:rFonts w:ascii="仿宋" w:eastAsia="仿宋" w:hAnsi="仿宋" w:cs="Times New Roman" w:hint="eastAsia"/>
                <w:color w:val="000000"/>
                <w:szCs w:val="21"/>
              </w:rPr>
              <w:t>平方米</w:t>
            </w:r>
          </w:p>
        </w:tc>
        <w:tc>
          <w:tcPr>
            <w:tcW w:w="3767" w:type="dxa"/>
            <w:gridSpan w:val="4"/>
            <w:tcBorders>
              <w:top w:val="nil"/>
              <w:bottom w:val="nil"/>
            </w:tcBorders>
            <w:shd w:val="clear" w:color="auto" w:fill="auto"/>
            <w:vAlign w:val="center"/>
          </w:tcPr>
          <w:p w:rsidR="00855ABC" w:rsidRDefault="00855ABC"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p>
        </w:tc>
      </w:tr>
      <w:tr w:rsidR="00855ABC" w:rsidRPr="006B0C79" w:rsidTr="006B0C79">
        <w:trPr>
          <w:cantSplit/>
          <w:trHeight w:val="779"/>
          <w:jc w:val="center"/>
        </w:trPr>
        <w:tc>
          <w:tcPr>
            <w:tcW w:w="3594" w:type="dxa"/>
            <w:gridSpan w:val="3"/>
            <w:tcBorders>
              <w:top w:val="nil"/>
              <w:bottom w:val="single" w:sz="12" w:space="0" w:color="auto"/>
              <w:right w:val="single" w:sz="4" w:space="0" w:color="auto"/>
            </w:tcBorders>
            <w:shd w:val="clear" w:color="auto" w:fill="auto"/>
            <w:vAlign w:val="center"/>
          </w:tcPr>
          <w:p w:rsidR="00855ABC" w:rsidRPr="006B0C79" w:rsidRDefault="00855ABC" w:rsidP="00855ABC">
            <w:pPr>
              <w:adjustRightInd w:val="0"/>
              <w:snapToGrid w:val="0"/>
              <w:spacing w:line="300" w:lineRule="exact"/>
              <w:ind w:rightChars="15" w:right="31" w:firstLineChars="200" w:firstLine="420"/>
              <w:jc w:val="left"/>
              <w:rPr>
                <w:rFonts w:ascii="仿宋_GB2312" w:eastAsia="仿宋" w:hAnsi="Times New Roman" w:cs="Times New Roman"/>
                <w:color w:val="000000"/>
                <w:szCs w:val="21"/>
              </w:rPr>
            </w:pPr>
            <w:r w:rsidRPr="009D039A">
              <w:rPr>
                <w:rFonts w:ascii="仿宋_GB2312" w:eastAsia="仿宋" w:hAnsi="Times New Roman" w:cs="Times New Roman" w:hint="eastAsia"/>
                <w:color w:val="000000"/>
                <w:szCs w:val="21"/>
              </w:rPr>
              <w:t>工业建构筑物、独立烟囱、水塔</w:t>
            </w:r>
            <w:r w:rsidRPr="006B0C79">
              <w:rPr>
                <w:rFonts w:ascii="仿宋_GB2312" w:eastAsia="仿宋" w:hAnsi="Times New Roman" w:cs="Times New Roman" w:hint="eastAsia"/>
                <w:color w:val="000000"/>
                <w:szCs w:val="21"/>
              </w:rPr>
              <w:t>经济损失小计</w:t>
            </w:r>
          </w:p>
        </w:tc>
        <w:tc>
          <w:tcPr>
            <w:tcW w:w="1983" w:type="dxa"/>
            <w:gridSpan w:val="2"/>
            <w:tcBorders>
              <w:top w:val="nil"/>
              <w:left w:val="single" w:sz="4" w:space="0" w:color="auto"/>
              <w:bottom w:val="single" w:sz="12" w:space="0" w:color="auto"/>
            </w:tcBorders>
            <w:vAlign w:val="center"/>
          </w:tcPr>
          <w:p w:rsidR="00855ABC" w:rsidRPr="00AC3602" w:rsidRDefault="00855ABC"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sidRPr="006B0C79">
              <w:rPr>
                <w:rFonts w:ascii="仿宋" w:eastAsia="仿宋" w:hAnsi="仿宋" w:cs="Times New Roman" w:hint="eastAsia"/>
                <w:color w:val="000000"/>
                <w:szCs w:val="21"/>
              </w:rPr>
              <w:t>万元</w:t>
            </w:r>
          </w:p>
        </w:tc>
        <w:tc>
          <w:tcPr>
            <w:tcW w:w="3767" w:type="dxa"/>
            <w:gridSpan w:val="4"/>
            <w:tcBorders>
              <w:top w:val="nil"/>
              <w:bottom w:val="single" w:sz="12" w:space="0" w:color="auto"/>
            </w:tcBorders>
            <w:shd w:val="clear" w:color="auto" w:fill="auto"/>
            <w:vAlign w:val="center"/>
          </w:tcPr>
          <w:p w:rsidR="00855ABC" w:rsidRDefault="00855ABC"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p>
        </w:tc>
      </w:tr>
      <w:tr w:rsidR="00855ABC" w:rsidRPr="009D039A" w:rsidTr="00855ABC">
        <w:trPr>
          <w:cantSplit/>
          <w:trHeight w:val="779"/>
          <w:jc w:val="center"/>
        </w:trPr>
        <w:tc>
          <w:tcPr>
            <w:tcW w:w="3594" w:type="dxa"/>
            <w:gridSpan w:val="3"/>
            <w:tcBorders>
              <w:top w:val="single" w:sz="12" w:space="0" w:color="auto"/>
              <w:bottom w:val="nil"/>
              <w:right w:val="single" w:sz="4" w:space="0" w:color="auto"/>
            </w:tcBorders>
            <w:shd w:val="clear" w:color="auto" w:fill="auto"/>
            <w:vAlign w:val="center"/>
          </w:tcPr>
          <w:p w:rsidR="00855ABC" w:rsidRPr="006B0C79" w:rsidRDefault="00855ABC" w:rsidP="00A42976">
            <w:pPr>
              <w:adjustRightInd w:val="0"/>
              <w:snapToGrid w:val="0"/>
              <w:spacing w:line="300" w:lineRule="exact"/>
              <w:ind w:rightChars="15" w:right="31" w:firstLineChars="200" w:firstLine="420"/>
              <w:jc w:val="left"/>
              <w:rPr>
                <w:rFonts w:ascii="仿宋_GB2312" w:eastAsia="仿宋" w:hAnsi="Times New Roman" w:cs="Times New Roman"/>
                <w:color w:val="000000"/>
                <w:szCs w:val="21"/>
              </w:rPr>
            </w:pPr>
            <w:r>
              <w:rPr>
                <w:rFonts w:ascii="仿宋_GB2312" w:eastAsia="仿宋" w:hAnsi="Times New Roman" w:cs="Times New Roman" w:hint="eastAsia"/>
                <w:color w:val="000000"/>
                <w:szCs w:val="21"/>
              </w:rPr>
              <w:t>五、</w:t>
            </w:r>
            <w:r w:rsidRPr="009D039A">
              <w:rPr>
                <w:rFonts w:ascii="仿宋_GB2312" w:eastAsia="仿宋" w:hAnsi="Times New Roman" w:cs="Times New Roman" w:hint="eastAsia"/>
                <w:color w:val="000000"/>
                <w:szCs w:val="21"/>
              </w:rPr>
              <w:t>需要补充说明的</w:t>
            </w:r>
            <w:r>
              <w:rPr>
                <w:rFonts w:ascii="仿宋_GB2312" w:eastAsia="仿宋" w:hAnsi="Times New Roman" w:cs="Times New Roman" w:hint="eastAsia"/>
                <w:color w:val="000000"/>
                <w:szCs w:val="21"/>
              </w:rPr>
              <w:t>其他建筑情况</w:t>
            </w:r>
            <w:r w:rsidRPr="009D039A">
              <w:rPr>
                <w:rFonts w:ascii="仿宋_GB2312" w:eastAsia="仿宋" w:hAnsi="Times New Roman" w:cs="Times New Roman" w:hint="eastAsia"/>
                <w:color w:val="000000"/>
                <w:szCs w:val="21"/>
              </w:rPr>
              <w:t>(</w:t>
            </w:r>
            <w:r w:rsidRPr="009D039A">
              <w:rPr>
                <w:rFonts w:ascii="仿宋_GB2312" w:eastAsia="仿宋" w:hAnsi="Times New Roman" w:cs="Times New Roman" w:hint="eastAsia"/>
                <w:color w:val="000000"/>
                <w:szCs w:val="21"/>
              </w:rPr>
              <w:t>如医院、学校等公共建筑情况</w:t>
            </w:r>
            <w:r>
              <w:rPr>
                <w:rFonts w:ascii="仿宋_GB2312" w:eastAsia="仿宋" w:hAnsi="Times New Roman" w:cs="Times New Roman" w:hint="eastAsia"/>
                <w:color w:val="000000"/>
                <w:szCs w:val="21"/>
              </w:rPr>
              <w:t>)</w:t>
            </w:r>
          </w:p>
        </w:tc>
        <w:tc>
          <w:tcPr>
            <w:tcW w:w="1983" w:type="dxa"/>
            <w:gridSpan w:val="2"/>
            <w:tcBorders>
              <w:top w:val="single" w:sz="12" w:space="0" w:color="auto"/>
              <w:left w:val="single" w:sz="4" w:space="0" w:color="auto"/>
              <w:bottom w:val="nil"/>
            </w:tcBorders>
            <w:vAlign w:val="center"/>
          </w:tcPr>
          <w:p w:rsidR="00855ABC" w:rsidRPr="00AC3602" w:rsidRDefault="00855ABC"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sidRPr="00AC3602">
              <w:rPr>
                <w:rFonts w:ascii="仿宋" w:eastAsia="仿宋" w:hAnsi="仿宋" w:cs="Times New Roman" w:hint="eastAsia"/>
                <w:color w:val="000000"/>
                <w:szCs w:val="21"/>
              </w:rPr>
              <w:t>- -</w:t>
            </w:r>
          </w:p>
        </w:tc>
        <w:tc>
          <w:tcPr>
            <w:tcW w:w="3767" w:type="dxa"/>
            <w:gridSpan w:val="4"/>
            <w:tcBorders>
              <w:top w:val="single" w:sz="12" w:space="0" w:color="auto"/>
              <w:bottom w:val="nil"/>
            </w:tcBorders>
            <w:shd w:val="clear" w:color="auto" w:fill="auto"/>
            <w:vAlign w:val="center"/>
          </w:tcPr>
          <w:p w:rsidR="00855ABC" w:rsidRPr="009D039A" w:rsidRDefault="00855ABC" w:rsidP="00855ABC">
            <w:pPr>
              <w:adjustRightInd w:val="0"/>
              <w:snapToGrid w:val="0"/>
              <w:spacing w:line="300" w:lineRule="exact"/>
              <w:ind w:rightChars="15" w:right="31" w:firstLineChars="200" w:firstLine="420"/>
              <w:jc w:val="center"/>
              <w:rPr>
                <w:rFonts w:ascii="仿宋_GB2312" w:eastAsia="仿宋" w:hAnsi="Times New Roman" w:cs="Times New Roman"/>
                <w:color w:val="000000"/>
                <w:szCs w:val="21"/>
              </w:rPr>
            </w:pPr>
            <w:r>
              <w:rPr>
                <w:rFonts w:ascii="仿宋" w:eastAsia="仿宋" w:hAnsi="仿宋" w:cs="Times New Roman" w:hint="eastAsia"/>
                <w:color w:val="000000"/>
                <w:szCs w:val="21"/>
              </w:rPr>
              <w:t>-</w:t>
            </w:r>
            <w:r w:rsidRPr="00AC3602">
              <w:rPr>
                <w:rFonts w:ascii="仿宋" w:eastAsia="仿宋" w:hAnsi="仿宋" w:cs="Times New Roman" w:hint="eastAsia"/>
                <w:color w:val="000000"/>
                <w:szCs w:val="21"/>
              </w:rPr>
              <w:t xml:space="preserve"> -</w:t>
            </w:r>
          </w:p>
        </w:tc>
      </w:tr>
      <w:tr w:rsidR="00855ABC" w:rsidTr="00855ABC">
        <w:trPr>
          <w:cantSplit/>
          <w:trHeight w:val="779"/>
          <w:jc w:val="center"/>
        </w:trPr>
        <w:tc>
          <w:tcPr>
            <w:tcW w:w="3594" w:type="dxa"/>
            <w:gridSpan w:val="3"/>
            <w:tcBorders>
              <w:top w:val="nil"/>
              <w:bottom w:val="nil"/>
              <w:right w:val="single" w:sz="4" w:space="0" w:color="auto"/>
            </w:tcBorders>
            <w:shd w:val="clear" w:color="auto" w:fill="auto"/>
            <w:vAlign w:val="center"/>
          </w:tcPr>
          <w:p w:rsidR="00855ABC" w:rsidRDefault="00855ABC" w:rsidP="000B34C5">
            <w:pPr>
              <w:adjustRightInd w:val="0"/>
              <w:snapToGrid w:val="0"/>
              <w:spacing w:line="300" w:lineRule="exact"/>
              <w:ind w:rightChars="15" w:right="31" w:firstLineChars="200" w:firstLine="420"/>
              <w:jc w:val="left"/>
              <w:rPr>
                <w:rFonts w:ascii="仿宋_GB2312" w:eastAsia="仿宋" w:hAnsi="Times New Roman" w:cs="Times New Roman"/>
                <w:color w:val="000000"/>
                <w:szCs w:val="21"/>
              </w:rPr>
            </w:pPr>
            <w:r>
              <w:rPr>
                <w:rFonts w:ascii="仿宋_GB2312" w:eastAsia="仿宋" w:hAnsi="Times New Roman" w:cs="Times New Roman" w:hint="eastAsia"/>
                <w:color w:val="000000"/>
                <w:szCs w:val="21"/>
              </w:rPr>
              <w:t>xx</w:t>
            </w:r>
            <w:r>
              <w:rPr>
                <w:rFonts w:ascii="仿宋_GB2312" w:eastAsia="仿宋" w:hAnsi="Times New Roman" w:cs="Times New Roman" w:hint="eastAsia"/>
                <w:color w:val="000000"/>
                <w:szCs w:val="21"/>
              </w:rPr>
              <w:t>建筑</w:t>
            </w:r>
            <w:r w:rsidRPr="006B0C79">
              <w:rPr>
                <w:rFonts w:ascii="仿宋_GB2312" w:eastAsia="仿宋" w:hAnsi="Times New Roman" w:cs="Times New Roman" w:hint="eastAsia"/>
                <w:color w:val="000000"/>
                <w:szCs w:val="21"/>
              </w:rPr>
              <w:t>倒塌数</w:t>
            </w:r>
          </w:p>
        </w:tc>
        <w:tc>
          <w:tcPr>
            <w:tcW w:w="1983" w:type="dxa"/>
            <w:gridSpan w:val="2"/>
            <w:tcBorders>
              <w:top w:val="nil"/>
              <w:left w:val="single" w:sz="4" w:space="0" w:color="auto"/>
              <w:bottom w:val="nil"/>
            </w:tcBorders>
            <w:vAlign w:val="center"/>
          </w:tcPr>
          <w:p w:rsidR="00855ABC" w:rsidRPr="00AC3602" w:rsidRDefault="00855ABC"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Pr>
                <w:rFonts w:ascii="仿宋" w:eastAsia="仿宋" w:hAnsi="仿宋" w:cs="Times New Roman" w:hint="eastAsia"/>
                <w:color w:val="000000"/>
                <w:szCs w:val="21"/>
              </w:rPr>
              <w:t>个</w:t>
            </w:r>
          </w:p>
        </w:tc>
        <w:tc>
          <w:tcPr>
            <w:tcW w:w="3767" w:type="dxa"/>
            <w:gridSpan w:val="4"/>
            <w:tcBorders>
              <w:top w:val="nil"/>
              <w:bottom w:val="nil"/>
            </w:tcBorders>
            <w:shd w:val="clear" w:color="auto" w:fill="auto"/>
            <w:vAlign w:val="center"/>
          </w:tcPr>
          <w:p w:rsidR="00855ABC" w:rsidRDefault="00855ABC"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p>
        </w:tc>
      </w:tr>
      <w:tr w:rsidR="00855ABC" w:rsidTr="00855ABC">
        <w:trPr>
          <w:cantSplit/>
          <w:trHeight w:val="779"/>
          <w:jc w:val="center"/>
        </w:trPr>
        <w:tc>
          <w:tcPr>
            <w:tcW w:w="3594" w:type="dxa"/>
            <w:gridSpan w:val="3"/>
            <w:tcBorders>
              <w:top w:val="nil"/>
              <w:bottom w:val="nil"/>
              <w:right w:val="single" w:sz="4" w:space="0" w:color="auto"/>
            </w:tcBorders>
            <w:shd w:val="clear" w:color="auto" w:fill="auto"/>
            <w:vAlign w:val="center"/>
          </w:tcPr>
          <w:p w:rsidR="00855ABC" w:rsidRPr="006B0C79" w:rsidRDefault="00855ABC" w:rsidP="00855ABC">
            <w:pPr>
              <w:adjustRightInd w:val="0"/>
              <w:snapToGrid w:val="0"/>
              <w:spacing w:line="300" w:lineRule="exact"/>
              <w:ind w:rightChars="15" w:right="31" w:firstLineChars="200" w:firstLine="420"/>
              <w:rPr>
                <w:rFonts w:ascii="仿宋_GB2312" w:eastAsia="仿宋" w:hAnsi="Times New Roman" w:cs="Times New Roman"/>
                <w:color w:val="000000"/>
                <w:szCs w:val="21"/>
              </w:rPr>
            </w:pPr>
            <w:r>
              <w:rPr>
                <w:rFonts w:ascii="仿宋_GB2312" w:eastAsia="仿宋" w:hAnsi="Times New Roman" w:cs="Times New Roman" w:hint="eastAsia"/>
                <w:color w:val="000000"/>
                <w:szCs w:val="21"/>
              </w:rPr>
              <w:t>xx</w:t>
            </w:r>
            <w:r>
              <w:rPr>
                <w:rFonts w:ascii="仿宋_GB2312" w:eastAsia="仿宋" w:hAnsi="Times New Roman" w:cs="Times New Roman" w:hint="eastAsia"/>
                <w:color w:val="000000"/>
                <w:szCs w:val="21"/>
              </w:rPr>
              <w:t>建筑</w:t>
            </w:r>
            <w:r w:rsidRPr="006B0C79">
              <w:rPr>
                <w:rFonts w:ascii="仿宋_GB2312" w:eastAsia="仿宋" w:hAnsi="Times New Roman" w:cs="Times New Roman" w:hint="eastAsia"/>
                <w:color w:val="000000"/>
                <w:szCs w:val="21"/>
              </w:rPr>
              <w:t>倒塌面积</w:t>
            </w:r>
          </w:p>
        </w:tc>
        <w:tc>
          <w:tcPr>
            <w:tcW w:w="1983" w:type="dxa"/>
            <w:gridSpan w:val="2"/>
            <w:tcBorders>
              <w:top w:val="nil"/>
              <w:left w:val="single" w:sz="4" w:space="0" w:color="auto"/>
              <w:bottom w:val="nil"/>
            </w:tcBorders>
            <w:vAlign w:val="center"/>
          </w:tcPr>
          <w:p w:rsidR="00855ABC" w:rsidRPr="00AC3602" w:rsidRDefault="00855ABC"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sidRPr="006B0C79">
              <w:rPr>
                <w:rFonts w:ascii="仿宋" w:eastAsia="仿宋" w:hAnsi="仿宋" w:cs="Times New Roman" w:hint="eastAsia"/>
                <w:color w:val="000000"/>
                <w:szCs w:val="21"/>
              </w:rPr>
              <w:t>平方米</w:t>
            </w:r>
          </w:p>
        </w:tc>
        <w:tc>
          <w:tcPr>
            <w:tcW w:w="3767" w:type="dxa"/>
            <w:gridSpan w:val="4"/>
            <w:tcBorders>
              <w:top w:val="nil"/>
              <w:bottom w:val="nil"/>
            </w:tcBorders>
            <w:shd w:val="clear" w:color="auto" w:fill="auto"/>
            <w:vAlign w:val="center"/>
          </w:tcPr>
          <w:p w:rsidR="00855ABC" w:rsidRDefault="00855ABC"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p>
        </w:tc>
      </w:tr>
      <w:tr w:rsidR="00855ABC" w:rsidTr="00855ABC">
        <w:trPr>
          <w:cantSplit/>
          <w:trHeight w:val="779"/>
          <w:jc w:val="center"/>
        </w:trPr>
        <w:tc>
          <w:tcPr>
            <w:tcW w:w="3594" w:type="dxa"/>
            <w:gridSpan w:val="3"/>
            <w:tcBorders>
              <w:top w:val="nil"/>
              <w:bottom w:val="nil"/>
              <w:right w:val="single" w:sz="4" w:space="0" w:color="auto"/>
            </w:tcBorders>
            <w:shd w:val="clear" w:color="auto" w:fill="auto"/>
            <w:vAlign w:val="center"/>
          </w:tcPr>
          <w:p w:rsidR="00855ABC" w:rsidRPr="006B0C79" w:rsidRDefault="00855ABC" w:rsidP="00855ABC">
            <w:pPr>
              <w:adjustRightInd w:val="0"/>
              <w:snapToGrid w:val="0"/>
              <w:spacing w:line="300" w:lineRule="exact"/>
              <w:ind w:rightChars="15" w:right="31" w:firstLineChars="200" w:firstLine="420"/>
              <w:rPr>
                <w:rFonts w:ascii="仿宋_GB2312" w:eastAsia="仿宋" w:hAnsi="Times New Roman" w:cs="Times New Roman"/>
                <w:color w:val="000000"/>
                <w:szCs w:val="21"/>
              </w:rPr>
            </w:pPr>
            <w:r>
              <w:rPr>
                <w:rFonts w:ascii="仿宋_GB2312" w:eastAsia="仿宋" w:hAnsi="Times New Roman" w:cs="Times New Roman" w:hint="eastAsia"/>
                <w:color w:val="000000"/>
                <w:szCs w:val="21"/>
              </w:rPr>
              <w:t>xx</w:t>
            </w:r>
            <w:r>
              <w:rPr>
                <w:rFonts w:ascii="仿宋_GB2312" w:eastAsia="仿宋" w:hAnsi="Times New Roman" w:cs="Times New Roman" w:hint="eastAsia"/>
                <w:color w:val="000000"/>
                <w:szCs w:val="21"/>
              </w:rPr>
              <w:t>建筑</w:t>
            </w:r>
            <w:r w:rsidRPr="006B0C79">
              <w:rPr>
                <w:rFonts w:ascii="仿宋_GB2312" w:eastAsia="仿宋" w:hAnsi="Times New Roman" w:cs="Times New Roman" w:hint="eastAsia"/>
                <w:color w:val="000000"/>
                <w:szCs w:val="21"/>
              </w:rPr>
              <w:t>严重损坏数</w:t>
            </w:r>
          </w:p>
        </w:tc>
        <w:tc>
          <w:tcPr>
            <w:tcW w:w="1983" w:type="dxa"/>
            <w:gridSpan w:val="2"/>
            <w:tcBorders>
              <w:top w:val="nil"/>
              <w:left w:val="single" w:sz="4" w:space="0" w:color="auto"/>
              <w:bottom w:val="nil"/>
            </w:tcBorders>
            <w:vAlign w:val="center"/>
          </w:tcPr>
          <w:p w:rsidR="00855ABC" w:rsidRPr="00AC3602" w:rsidRDefault="00855ABC"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Pr>
                <w:rFonts w:ascii="仿宋" w:eastAsia="仿宋" w:hAnsi="仿宋" w:cs="Times New Roman" w:hint="eastAsia"/>
                <w:color w:val="000000"/>
                <w:szCs w:val="21"/>
              </w:rPr>
              <w:t>个</w:t>
            </w:r>
          </w:p>
        </w:tc>
        <w:tc>
          <w:tcPr>
            <w:tcW w:w="3767" w:type="dxa"/>
            <w:gridSpan w:val="4"/>
            <w:tcBorders>
              <w:top w:val="nil"/>
              <w:bottom w:val="nil"/>
            </w:tcBorders>
            <w:shd w:val="clear" w:color="auto" w:fill="auto"/>
            <w:vAlign w:val="center"/>
          </w:tcPr>
          <w:p w:rsidR="00855ABC" w:rsidRDefault="00855ABC"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p>
        </w:tc>
      </w:tr>
      <w:tr w:rsidR="00855ABC" w:rsidTr="00855ABC">
        <w:trPr>
          <w:cantSplit/>
          <w:trHeight w:val="779"/>
          <w:jc w:val="center"/>
        </w:trPr>
        <w:tc>
          <w:tcPr>
            <w:tcW w:w="3594" w:type="dxa"/>
            <w:gridSpan w:val="3"/>
            <w:tcBorders>
              <w:top w:val="nil"/>
              <w:bottom w:val="nil"/>
              <w:right w:val="single" w:sz="4" w:space="0" w:color="auto"/>
            </w:tcBorders>
            <w:shd w:val="clear" w:color="auto" w:fill="auto"/>
            <w:vAlign w:val="center"/>
          </w:tcPr>
          <w:p w:rsidR="00855ABC" w:rsidRPr="006B0C79" w:rsidRDefault="00855ABC" w:rsidP="00855ABC">
            <w:pPr>
              <w:adjustRightInd w:val="0"/>
              <w:snapToGrid w:val="0"/>
              <w:spacing w:line="300" w:lineRule="exact"/>
              <w:ind w:rightChars="15" w:right="31" w:firstLineChars="200" w:firstLine="420"/>
              <w:jc w:val="left"/>
              <w:rPr>
                <w:rFonts w:ascii="仿宋_GB2312" w:eastAsia="仿宋" w:hAnsi="Times New Roman" w:cs="Times New Roman"/>
                <w:color w:val="000000"/>
                <w:szCs w:val="21"/>
              </w:rPr>
            </w:pPr>
            <w:r>
              <w:rPr>
                <w:rFonts w:ascii="仿宋_GB2312" w:eastAsia="仿宋" w:hAnsi="Times New Roman" w:cs="Times New Roman" w:hint="eastAsia"/>
                <w:color w:val="000000"/>
                <w:szCs w:val="21"/>
              </w:rPr>
              <w:t>xx</w:t>
            </w:r>
            <w:r>
              <w:rPr>
                <w:rFonts w:ascii="仿宋_GB2312" w:eastAsia="仿宋" w:hAnsi="Times New Roman" w:cs="Times New Roman" w:hint="eastAsia"/>
                <w:color w:val="000000"/>
                <w:szCs w:val="21"/>
              </w:rPr>
              <w:t>建筑</w:t>
            </w:r>
            <w:r w:rsidRPr="006B0C79">
              <w:rPr>
                <w:rFonts w:ascii="仿宋_GB2312" w:eastAsia="仿宋" w:hAnsi="Times New Roman" w:cs="Times New Roman" w:hint="eastAsia"/>
                <w:color w:val="000000"/>
                <w:szCs w:val="21"/>
              </w:rPr>
              <w:t>严重损坏面积</w:t>
            </w:r>
          </w:p>
        </w:tc>
        <w:tc>
          <w:tcPr>
            <w:tcW w:w="1983" w:type="dxa"/>
            <w:gridSpan w:val="2"/>
            <w:tcBorders>
              <w:top w:val="nil"/>
              <w:left w:val="single" w:sz="4" w:space="0" w:color="auto"/>
              <w:bottom w:val="nil"/>
            </w:tcBorders>
            <w:vAlign w:val="center"/>
          </w:tcPr>
          <w:p w:rsidR="00855ABC" w:rsidRPr="00AC3602" w:rsidRDefault="00855ABC"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sidRPr="006B0C79">
              <w:rPr>
                <w:rFonts w:ascii="仿宋" w:eastAsia="仿宋" w:hAnsi="仿宋" w:cs="Times New Roman" w:hint="eastAsia"/>
                <w:color w:val="000000"/>
                <w:szCs w:val="21"/>
              </w:rPr>
              <w:t>平方米</w:t>
            </w:r>
          </w:p>
        </w:tc>
        <w:tc>
          <w:tcPr>
            <w:tcW w:w="3767" w:type="dxa"/>
            <w:gridSpan w:val="4"/>
            <w:tcBorders>
              <w:top w:val="nil"/>
              <w:bottom w:val="nil"/>
            </w:tcBorders>
            <w:shd w:val="clear" w:color="auto" w:fill="auto"/>
            <w:vAlign w:val="center"/>
          </w:tcPr>
          <w:p w:rsidR="00855ABC" w:rsidRDefault="00855ABC"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p>
        </w:tc>
      </w:tr>
      <w:tr w:rsidR="00855ABC" w:rsidTr="00855ABC">
        <w:trPr>
          <w:cantSplit/>
          <w:trHeight w:val="779"/>
          <w:jc w:val="center"/>
        </w:trPr>
        <w:tc>
          <w:tcPr>
            <w:tcW w:w="3594" w:type="dxa"/>
            <w:gridSpan w:val="3"/>
            <w:tcBorders>
              <w:top w:val="nil"/>
              <w:bottom w:val="nil"/>
              <w:right w:val="single" w:sz="4" w:space="0" w:color="auto"/>
            </w:tcBorders>
            <w:shd w:val="clear" w:color="auto" w:fill="auto"/>
            <w:vAlign w:val="center"/>
          </w:tcPr>
          <w:p w:rsidR="00855ABC" w:rsidRDefault="00855ABC" w:rsidP="00855ABC">
            <w:pPr>
              <w:adjustRightInd w:val="0"/>
              <w:snapToGrid w:val="0"/>
              <w:spacing w:line="300" w:lineRule="exact"/>
              <w:ind w:rightChars="15" w:right="31" w:firstLineChars="200" w:firstLine="420"/>
              <w:jc w:val="left"/>
              <w:rPr>
                <w:rFonts w:ascii="仿宋_GB2312" w:eastAsia="仿宋" w:hAnsi="Times New Roman" w:cs="Times New Roman"/>
                <w:color w:val="000000"/>
                <w:szCs w:val="21"/>
              </w:rPr>
            </w:pPr>
            <w:r>
              <w:rPr>
                <w:rFonts w:ascii="仿宋_GB2312" w:eastAsia="仿宋" w:hAnsi="Times New Roman" w:cs="Times New Roman" w:hint="eastAsia"/>
                <w:color w:val="000000"/>
                <w:szCs w:val="21"/>
              </w:rPr>
              <w:t>xx</w:t>
            </w:r>
            <w:r>
              <w:rPr>
                <w:rFonts w:ascii="仿宋_GB2312" w:eastAsia="仿宋" w:hAnsi="Times New Roman" w:cs="Times New Roman" w:hint="eastAsia"/>
                <w:color w:val="000000"/>
                <w:szCs w:val="21"/>
              </w:rPr>
              <w:t>建筑一般</w:t>
            </w:r>
            <w:r w:rsidRPr="006B0C79">
              <w:rPr>
                <w:rFonts w:ascii="仿宋_GB2312" w:eastAsia="仿宋" w:hAnsi="Times New Roman" w:cs="Times New Roman" w:hint="eastAsia"/>
                <w:color w:val="000000"/>
                <w:szCs w:val="21"/>
              </w:rPr>
              <w:t>损坏数</w:t>
            </w:r>
          </w:p>
        </w:tc>
        <w:tc>
          <w:tcPr>
            <w:tcW w:w="1983" w:type="dxa"/>
            <w:gridSpan w:val="2"/>
            <w:tcBorders>
              <w:top w:val="nil"/>
              <w:left w:val="single" w:sz="4" w:space="0" w:color="auto"/>
              <w:bottom w:val="nil"/>
            </w:tcBorders>
            <w:vAlign w:val="center"/>
          </w:tcPr>
          <w:p w:rsidR="00855ABC" w:rsidRPr="00AC3602" w:rsidRDefault="00855ABC"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Pr>
                <w:rFonts w:ascii="仿宋" w:eastAsia="仿宋" w:hAnsi="仿宋" w:cs="Times New Roman" w:hint="eastAsia"/>
                <w:color w:val="000000"/>
                <w:szCs w:val="21"/>
              </w:rPr>
              <w:t>个</w:t>
            </w:r>
          </w:p>
        </w:tc>
        <w:tc>
          <w:tcPr>
            <w:tcW w:w="3767" w:type="dxa"/>
            <w:gridSpan w:val="4"/>
            <w:tcBorders>
              <w:top w:val="nil"/>
              <w:bottom w:val="nil"/>
            </w:tcBorders>
            <w:shd w:val="clear" w:color="auto" w:fill="auto"/>
            <w:vAlign w:val="center"/>
          </w:tcPr>
          <w:p w:rsidR="00855ABC" w:rsidRDefault="00855ABC"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p>
        </w:tc>
      </w:tr>
      <w:tr w:rsidR="00855ABC" w:rsidTr="00855ABC">
        <w:trPr>
          <w:cantSplit/>
          <w:trHeight w:val="779"/>
          <w:jc w:val="center"/>
        </w:trPr>
        <w:tc>
          <w:tcPr>
            <w:tcW w:w="3594" w:type="dxa"/>
            <w:gridSpan w:val="3"/>
            <w:tcBorders>
              <w:top w:val="nil"/>
              <w:bottom w:val="nil"/>
              <w:right w:val="single" w:sz="4" w:space="0" w:color="auto"/>
            </w:tcBorders>
            <w:shd w:val="clear" w:color="auto" w:fill="auto"/>
            <w:vAlign w:val="center"/>
          </w:tcPr>
          <w:p w:rsidR="00855ABC" w:rsidRPr="006B0C79" w:rsidRDefault="00855ABC" w:rsidP="00855ABC">
            <w:pPr>
              <w:adjustRightInd w:val="0"/>
              <w:snapToGrid w:val="0"/>
              <w:spacing w:line="300" w:lineRule="exact"/>
              <w:ind w:rightChars="15" w:right="31" w:firstLineChars="200" w:firstLine="420"/>
              <w:rPr>
                <w:rFonts w:ascii="仿宋_GB2312" w:eastAsia="仿宋" w:hAnsi="Times New Roman" w:cs="Times New Roman"/>
                <w:color w:val="000000"/>
                <w:szCs w:val="21"/>
              </w:rPr>
            </w:pPr>
            <w:r>
              <w:rPr>
                <w:rFonts w:ascii="仿宋_GB2312" w:eastAsia="仿宋" w:hAnsi="Times New Roman" w:cs="Times New Roman" w:hint="eastAsia"/>
                <w:color w:val="000000"/>
                <w:szCs w:val="21"/>
              </w:rPr>
              <w:t>xx</w:t>
            </w:r>
            <w:r>
              <w:rPr>
                <w:rFonts w:ascii="仿宋_GB2312" w:eastAsia="仿宋" w:hAnsi="Times New Roman" w:cs="Times New Roman" w:hint="eastAsia"/>
                <w:color w:val="000000"/>
                <w:szCs w:val="21"/>
              </w:rPr>
              <w:t>建筑一般</w:t>
            </w:r>
            <w:r w:rsidRPr="006B0C79">
              <w:rPr>
                <w:rFonts w:ascii="仿宋_GB2312" w:eastAsia="仿宋" w:hAnsi="Times New Roman" w:cs="Times New Roman" w:hint="eastAsia"/>
                <w:color w:val="000000"/>
                <w:szCs w:val="21"/>
              </w:rPr>
              <w:t>损坏面积</w:t>
            </w:r>
          </w:p>
        </w:tc>
        <w:tc>
          <w:tcPr>
            <w:tcW w:w="1983" w:type="dxa"/>
            <w:gridSpan w:val="2"/>
            <w:tcBorders>
              <w:top w:val="nil"/>
              <w:left w:val="single" w:sz="4" w:space="0" w:color="auto"/>
              <w:bottom w:val="nil"/>
            </w:tcBorders>
            <w:vAlign w:val="center"/>
          </w:tcPr>
          <w:p w:rsidR="00855ABC" w:rsidRPr="00AC3602" w:rsidRDefault="00855ABC"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sidRPr="006B0C79">
              <w:rPr>
                <w:rFonts w:ascii="仿宋" w:eastAsia="仿宋" w:hAnsi="仿宋" w:cs="Times New Roman" w:hint="eastAsia"/>
                <w:color w:val="000000"/>
                <w:szCs w:val="21"/>
              </w:rPr>
              <w:t>平方米</w:t>
            </w:r>
          </w:p>
        </w:tc>
        <w:tc>
          <w:tcPr>
            <w:tcW w:w="3767" w:type="dxa"/>
            <w:gridSpan w:val="4"/>
            <w:tcBorders>
              <w:top w:val="nil"/>
              <w:bottom w:val="nil"/>
            </w:tcBorders>
            <w:shd w:val="clear" w:color="auto" w:fill="auto"/>
            <w:vAlign w:val="center"/>
          </w:tcPr>
          <w:p w:rsidR="00855ABC" w:rsidRDefault="00855ABC"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p>
        </w:tc>
      </w:tr>
      <w:tr w:rsidR="00855ABC" w:rsidTr="00855ABC">
        <w:trPr>
          <w:cantSplit/>
          <w:trHeight w:val="779"/>
          <w:jc w:val="center"/>
        </w:trPr>
        <w:tc>
          <w:tcPr>
            <w:tcW w:w="3594" w:type="dxa"/>
            <w:gridSpan w:val="3"/>
            <w:tcBorders>
              <w:top w:val="nil"/>
              <w:bottom w:val="single" w:sz="12" w:space="0" w:color="auto"/>
              <w:right w:val="single" w:sz="4" w:space="0" w:color="auto"/>
            </w:tcBorders>
            <w:shd w:val="clear" w:color="auto" w:fill="auto"/>
            <w:vAlign w:val="center"/>
          </w:tcPr>
          <w:p w:rsidR="00855ABC" w:rsidRPr="006B0C79" w:rsidRDefault="00855ABC" w:rsidP="00855ABC">
            <w:pPr>
              <w:adjustRightInd w:val="0"/>
              <w:snapToGrid w:val="0"/>
              <w:spacing w:line="300" w:lineRule="exact"/>
              <w:ind w:rightChars="15" w:right="31" w:firstLineChars="200" w:firstLine="420"/>
              <w:jc w:val="left"/>
              <w:rPr>
                <w:rFonts w:ascii="仿宋_GB2312" w:eastAsia="仿宋" w:hAnsi="Times New Roman" w:cs="Times New Roman"/>
                <w:color w:val="000000"/>
                <w:szCs w:val="21"/>
              </w:rPr>
            </w:pPr>
            <w:r>
              <w:rPr>
                <w:rFonts w:ascii="仿宋_GB2312" w:eastAsia="仿宋" w:hAnsi="Times New Roman" w:cs="Times New Roman" w:hint="eastAsia"/>
                <w:color w:val="000000"/>
                <w:szCs w:val="21"/>
              </w:rPr>
              <w:t>xx</w:t>
            </w:r>
            <w:r>
              <w:rPr>
                <w:rFonts w:ascii="仿宋_GB2312" w:eastAsia="仿宋" w:hAnsi="Times New Roman" w:cs="Times New Roman" w:hint="eastAsia"/>
                <w:color w:val="000000"/>
                <w:szCs w:val="21"/>
              </w:rPr>
              <w:t>建筑</w:t>
            </w:r>
            <w:r w:rsidRPr="006B0C79">
              <w:rPr>
                <w:rFonts w:ascii="仿宋_GB2312" w:eastAsia="仿宋" w:hAnsi="Times New Roman" w:cs="Times New Roman" w:hint="eastAsia"/>
                <w:color w:val="000000"/>
                <w:szCs w:val="21"/>
              </w:rPr>
              <w:t>经济损失小计</w:t>
            </w:r>
          </w:p>
        </w:tc>
        <w:tc>
          <w:tcPr>
            <w:tcW w:w="1983" w:type="dxa"/>
            <w:gridSpan w:val="2"/>
            <w:tcBorders>
              <w:top w:val="nil"/>
              <w:left w:val="single" w:sz="4" w:space="0" w:color="auto"/>
              <w:bottom w:val="single" w:sz="12" w:space="0" w:color="auto"/>
            </w:tcBorders>
            <w:vAlign w:val="center"/>
          </w:tcPr>
          <w:p w:rsidR="00855ABC" w:rsidRPr="00AC3602" w:rsidRDefault="00855ABC"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r w:rsidRPr="006B0C79">
              <w:rPr>
                <w:rFonts w:ascii="仿宋" w:eastAsia="仿宋" w:hAnsi="仿宋" w:cs="Times New Roman" w:hint="eastAsia"/>
                <w:color w:val="000000"/>
                <w:szCs w:val="21"/>
              </w:rPr>
              <w:t>万元</w:t>
            </w:r>
          </w:p>
        </w:tc>
        <w:tc>
          <w:tcPr>
            <w:tcW w:w="3767" w:type="dxa"/>
            <w:gridSpan w:val="4"/>
            <w:tcBorders>
              <w:top w:val="nil"/>
              <w:bottom w:val="single" w:sz="12" w:space="0" w:color="auto"/>
            </w:tcBorders>
            <w:shd w:val="clear" w:color="auto" w:fill="auto"/>
            <w:vAlign w:val="center"/>
          </w:tcPr>
          <w:p w:rsidR="00855ABC" w:rsidRDefault="00855ABC" w:rsidP="00855ABC">
            <w:pPr>
              <w:adjustRightInd w:val="0"/>
              <w:snapToGrid w:val="0"/>
              <w:spacing w:line="300" w:lineRule="exact"/>
              <w:ind w:rightChars="15" w:right="31" w:firstLineChars="200" w:firstLine="420"/>
              <w:jc w:val="center"/>
              <w:rPr>
                <w:rFonts w:ascii="仿宋" w:eastAsia="仿宋" w:hAnsi="仿宋" w:cs="Times New Roman"/>
                <w:color w:val="000000"/>
                <w:szCs w:val="21"/>
              </w:rPr>
            </w:pPr>
          </w:p>
        </w:tc>
      </w:tr>
    </w:tbl>
    <w:p w:rsidR="00A42976" w:rsidRDefault="00A42976" w:rsidP="009D039A">
      <w:pPr>
        <w:spacing w:line="600" w:lineRule="exact"/>
        <w:ind w:firstLineChars="200" w:firstLine="643"/>
        <w:rPr>
          <w:rFonts w:ascii="Times New Roman" w:eastAsia="仿宋" w:hAnsi="Times New Roman" w:cs="Times New Roman"/>
          <w:b/>
          <w:color w:val="000000"/>
          <w:sz w:val="32"/>
          <w:szCs w:val="32"/>
        </w:rPr>
      </w:pPr>
    </w:p>
    <w:p w:rsidR="00A42976" w:rsidRDefault="00A42976" w:rsidP="00A42976">
      <w:pPr>
        <w:pStyle w:val="a0"/>
      </w:pPr>
      <w:r>
        <w:br w:type="page"/>
      </w:r>
    </w:p>
    <w:p w:rsidR="00A42976" w:rsidRDefault="00A42976" w:rsidP="009D039A">
      <w:pPr>
        <w:spacing w:line="600" w:lineRule="exact"/>
        <w:ind w:firstLineChars="200" w:firstLine="643"/>
        <w:rPr>
          <w:rFonts w:ascii="Times New Roman" w:eastAsia="仿宋" w:hAnsi="Times New Roman" w:cs="Times New Roman"/>
          <w:b/>
          <w:color w:val="000000"/>
          <w:sz w:val="32"/>
          <w:szCs w:val="32"/>
        </w:rPr>
      </w:pPr>
    </w:p>
    <w:p w:rsidR="009D039A" w:rsidRPr="009D039A" w:rsidRDefault="009D039A" w:rsidP="009D039A">
      <w:pPr>
        <w:spacing w:line="600" w:lineRule="exact"/>
        <w:ind w:firstLineChars="200" w:firstLine="643"/>
        <w:rPr>
          <w:rFonts w:ascii="Times New Roman" w:eastAsia="仿宋" w:hAnsi="Times New Roman" w:cs="Times New Roman"/>
          <w:b/>
          <w:color w:val="000000"/>
          <w:sz w:val="32"/>
          <w:szCs w:val="32"/>
        </w:rPr>
      </w:pPr>
      <w:r w:rsidRPr="009D039A">
        <w:rPr>
          <w:rFonts w:ascii="Times New Roman" w:eastAsia="仿宋" w:hAnsi="Times New Roman" w:cs="Times New Roman" w:hint="eastAsia"/>
          <w:b/>
          <w:color w:val="000000"/>
          <w:sz w:val="32"/>
          <w:szCs w:val="32"/>
        </w:rPr>
        <w:t>13.3</w:t>
      </w:r>
      <w:r w:rsidRPr="009D039A">
        <w:rPr>
          <w:rFonts w:ascii="Times New Roman" w:eastAsia="仿宋" w:hAnsi="Times New Roman" w:cs="Times New Roman" w:hint="eastAsia"/>
          <w:b/>
          <w:color w:val="000000"/>
          <w:sz w:val="32"/>
          <w:szCs w:val="32"/>
        </w:rPr>
        <w:t>住房城乡建设系统地震应急各类专业队伍和专家小组数据库格式样表</w:t>
      </w:r>
    </w:p>
    <w:p w:rsidR="009D039A" w:rsidRPr="00225B80" w:rsidRDefault="009D039A" w:rsidP="009D039A">
      <w:pPr>
        <w:spacing w:line="600" w:lineRule="exact"/>
        <w:jc w:val="center"/>
        <w:rPr>
          <w:rFonts w:ascii="方正小标宋简体" w:eastAsia="方正小标宋简体" w:hAnsi="华文中宋" w:cs="Times New Roman"/>
          <w:color w:val="000000"/>
          <w:sz w:val="30"/>
          <w:szCs w:val="30"/>
        </w:rPr>
      </w:pPr>
      <w:r w:rsidRPr="00225B80">
        <w:rPr>
          <w:rFonts w:ascii="方正小标宋简体" w:eastAsia="方正小标宋简体" w:hAnsi="华文中宋" w:cs="Times New Roman" w:hint="eastAsia"/>
          <w:color w:val="000000"/>
          <w:sz w:val="30"/>
          <w:szCs w:val="30"/>
        </w:rPr>
        <w:t>住房城乡建设系统地震应急各类专家小组数据库</w:t>
      </w:r>
    </w:p>
    <w:p w:rsidR="009D039A" w:rsidRPr="00225B80" w:rsidRDefault="009D039A" w:rsidP="00225B80">
      <w:pPr>
        <w:spacing w:line="600" w:lineRule="exact"/>
        <w:ind w:firstLineChars="200" w:firstLine="600"/>
        <w:jc w:val="center"/>
        <w:rPr>
          <w:rFonts w:ascii="方正小标宋简体" w:eastAsia="方正小标宋简体" w:hAnsi="华文中宋" w:cs="Times New Roman"/>
          <w:color w:val="000000"/>
          <w:sz w:val="30"/>
          <w:szCs w:val="30"/>
        </w:rPr>
      </w:pPr>
      <w:r w:rsidRPr="00225B80">
        <w:rPr>
          <w:rFonts w:ascii="方正小标宋简体" w:eastAsia="方正小标宋简体" w:hAnsi="华文中宋" w:cs="Times New Roman" w:hint="eastAsia"/>
          <w:color w:val="000000"/>
          <w:sz w:val="30"/>
          <w:szCs w:val="30"/>
        </w:rPr>
        <w:t>（格 式 样 表）</w:t>
      </w:r>
    </w:p>
    <w:p w:rsidR="009D039A" w:rsidRPr="009D039A" w:rsidRDefault="009D039A" w:rsidP="009D039A">
      <w:pPr>
        <w:spacing w:line="600" w:lineRule="exact"/>
        <w:ind w:firstLineChars="200" w:firstLine="600"/>
        <w:jc w:val="center"/>
        <w:rPr>
          <w:rFonts w:ascii="华文中宋" w:eastAsia="华文中宋" w:hAnsi="华文中宋" w:cs="Times New Roman"/>
          <w:color w:val="000000"/>
          <w:sz w:val="30"/>
          <w:szCs w:val="30"/>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7"/>
        <w:gridCol w:w="2213"/>
        <w:gridCol w:w="1203"/>
        <w:gridCol w:w="867"/>
        <w:gridCol w:w="867"/>
        <w:gridCol w:w="1212"/>
        <w:gridCol w:w="1193"/>
      </w:tblGrid>
      <w:tr w:rsidR="009D039A" w:rsidRPr="009D039A" w:rsidTr="003211E3">
        <w:tc>
          <w:tcPr>
            <w:tcW w:w="967" w:type="dxa"/>
            <w:vMerge w:val="restart"/>
            <w:vAlign w:val="center"/>
          </w:tcPr>
          <w:p w:rsidR="009D039A" w:rsidRPr="009D039A" w:rsidRDefault="009D039A" w:rsidP="009D039A">
            <w:pPr>
              <w:spacing w:line="460" w:lineRule="exact"/>
              <w:jc w:val="center"/>
              <w:rPr>
                <w:rFonts w:ascii="Times New Roman" w:eastAsia="仿宋" w:hAnsi="Times New Roman" w:cs="Times New Roman"/>
                <w:b/>
                <w:color w:val="000000"/>
                <w:szCs w:val="21"/>
              </w:rPr>
            </w:pPr>
            <w:r w:rsidRPr="009D039A">
              <w:rPr>
                <w:rFonts w:ascii="Times New Roman" w:eastAsia="仿宋" w:hAnsi="Times New Roman" w:cs="Times New Roman" w:hint="eastAsia"/>
                <w:b/>
                <w:color w:val="000000"/>
                <w:szCs w:val="21"/>
              </w:rPr>
              <w:t>姓名</w:t>
            </w:r>
          </w:p>
        </w:tc>
        <w:tc>
          <w:tcPr>
            <w:tcW w:w="2213" w:type="dxa"/>
            <w:vMerge w:val="restart"/>
            <w:vAlign w:val="center"/>
          </w:tcPr>
          <w:p w:rsidR="009D039A" w:rsidRPr="009D039A" w:rsidRDefault="009D039A" w:rsidP="009D039A">
            <w:pPr>
              <w:spacing w:line="460" w:lineRule="exact"/>
              <w:jc w:val="center"/>
              <w:rPr>
                <w:rFonts w:ascii="Times New Roman" w:eastAsia="仿宋" w:hAnsi="Times New Roman" w:cs="Times New Roman"/>
                <w:b/>
                <w:color w:val="000000"/>
                <w:szCs w:val="21"/>
              </w:rPr>
            </w:pPr>
            <w:r w:rsidRPr="009D039A">
              <w:rPr>
                <w:rFonts w:ascii="Times New Roman" w:eastAsia="仿宋" w:hAnsi="Times New Roman" w:cs="Times New Roman" w:hint="eastAsia"/>
                <w:b/>
                <w:color w:val="000000"/>
                <w:szCs w:val="21"/>
              </w:rPr>
              <w:t>工作单位</w:t>
            </w:r>
          </w:p>
        </w:tc>
        <w:tc>
          <w:tcPr>
            <w:tcW w:w="1203" w:type="dxa"/>
            <w:vMerge w:val="restart"/>
            <w:vAlign w:val="center"/>
          </w:tcPr>
          <w:p w:rsidR="009D039A" w:rsidRPr="009D039A" w:rsidRDefault="009D039A" w:rsidP="009D039A">
            <w:pPr>
              <w:spacing w:line="460" w:lineRule="exact"/>
              <w:jc w:val="center"/>
              <w:rPr>
                <w:rFonts w:ascii="Times New Roman" w:eastAsia="仿宋" w:hAnsi="Times New Roman" w:cs="Times New Roman"/>
                <w:b/>
                <w:color w:val="000000"/>
                <w:szCs w:val="21"/>
              </w:rPr>
            </w:pPr>
            <w:r w:rsidRPr="009D039A">
              <w:rPr>
                <w:rFonts w:ascii="Times New Roman" w:eastAsia="仿宋" w:hAnsi="Times New Roman" w:cs="Times New Roman" w:hint="eastAsia"/>
                <w:b/>
                <w:color w:val="000000"/>
                <w:szCs w:val="21"/>
              </w:rPr>
              <w:t>职务</w:t>
            </w:r>
            <w:r w:rsidRPr="009D039A">
              <w:rPr>
                <w:rFonts w:ascii="Times New Roman" w:eastAsia="仿宋" w:hAnsi="Times New Roman" w:cs="Times New Roman" w:hint="eastAsia"/>
                <w:b/>
                <w:color w:val="000000"/>
                <w:szCs w:val="21"/>
              </w:rPr>
              <w:t>/</w:t>
            </w:r>
            <w:r w:rsidRPr="009D039A">
              <w:rPr>
                <w:rFonts w:ascii="Times New Roman" w:eastAsia="仿宋" w:hAnsi="Times New Roman" w:cs="Times New Roman" w:hint="eastAsia"/>
                <w:b/>
                <w:color w:val="000000"/>
                <w:szCs w:val="21"/>
              </w:rPr>
              <w:t>职称</w:t>
            </w:r>
          </w:p>
        </w:tc>
        <w:tc>
          <w:tcPr>
            <w:tcW w:w="1734" w:type="dxa"/>
            <w:gridSpan w:val="2"/>
            <w:vAlign w:val="center"/>
          </w:tcPr>
          <w:p w:rsidR="009D039A" w:rsidRPr="009D039A" w:rsidRDefault="009D039A" w:rsidP="009D039A">
            <w:pPr>
              <w:spacing w:line="460" w:lineRule="exact"/>
              <w:jc w:val="center"/>
              <w:rPr>
                <w:rFonts w:ascii="Times New Roman" w:eastAsia="仿宋" w:hAnsi="Times New Roman" w:cs="Times New Roman"/>
                <w:b/>
                <w:color w:val="000000"/>
                <w:szCs w:val="21"/>
              </w:rPr>
            </w:pPr>
            <w:r w:rsidRPr="009D039A">
              <w:rPr>
                <w:rFonts w:ascii="Times New Roman" w:eastAsia="仿宋" w:hAnsi="Times New Roman" w:cs="Times New Roman" w:hint="eastAsia"/>
                <w:b/>
                <w:color w:val="000000"/>
                <w:szCs w:val="21"/>
              </w:rPr>
              <w:t>联系电话</w:t>
            </w:r>
          </w:p>
        </w:tc>
        <w:tc>
          <w:tcPr>
            <w:tcW w:w="1212" w:type="dxa"/>
            <w:vMerge w:val="restart"/>
            <w:vAlign w:val="center"/>
          </w:tcPr>
          <w:p w:rsidR="009D039A" w:rsidRPr="009D039A" w:rsidRDefault="009D039A" w:rsidP="009D039A">
            <w:pPr>
              <w:spacing w:line="460" w:lineRule="exact"/>
              <w:jc w:val="center"/>
              <w:rPr>
                <w:rFonts w:ascii="Times New Roman" w:eastAsia="仿宋" w:hAnsi="Times New Roman" w:cs="Times New Roman"/>
                <w:b/>
                <w:color w:val="000000"/>
                <w:szCs w:val="21"/>
              </w:rPr>
            </w:pPr>
            <w:r w:rsidRPr="009D039A">
              <w:rPr>
                <w:rFonts w:ascii="Times New Roman" w:eastAsia="仿宋" w:hAnsi="Times New Roman" w:cs="Times New Roman" w:hint="eastAsia"/>
                <w:b/>
                <w:color w:val="000000"/>
                <w:szCs w:val="21"/>
              </w:rPr>
              <w:t>电子邮箱或</w:t>
            </w:r>
            <w:r w:rsidRPr="009D039A">
              <w:rPr>
                <w:rFonts w:ascii="Times New Roman" w:eastAsia="仿宋" w:hAnsi="Times New Roman" w:cs="Times New Roman" w:hint="eastAsia"/>
                <w:b/>
                <w:color w:val="000000"/>
                <w:szCs w:val="21"/>
              </w:rPr>
              <w:t>QQ</w:t>
            </w:r>
            <w:r w:rsidRPr="009D039A">
              <w:rPr>
                <w:rFonts w:ascii="Times New Roman" w:eastAsia="仿宋" w:hAnsi="Times New Roman" w:cs="Times New Roman" w:hint="eastAsia"/>
                <w:b/>
                <w:color w:val="000000"/>
                <w:szCs w:val="21"/>
              </w:rPr>
              <w:t>号</w:t>
            </w:r>
          </w:p>
        </w:tc>
        <w:tc>
          <w:tcPr>
            <w:tcW w:w="1193" w:type="dxa"/>
            <w:vMerge w:val="restart"/>
            <w:vAlign w:val="center"/>
          </w:tcPr>
          <w:p w:rsidR="009D039A" w:rsidRPr="009D039A" w:rsidRDefault="009D039A" w:rsidP="009D039A">
            <w:pPr>
              <w:spacing w:line="460" w:lineRule="exact"/>
              <w:jc w:val="center"/>
              <w:rPr>
                <w:rFonts w:ascii="Times New Roman" w:eastAsia="仿宋" w:hAnsi="Times New Roman" w:cs="Times New Roman"/>
                <w:b/>
                <w:color w:val="000000"/>
                <w:szCs w:val="21"/>
              </w:rPr>
            </w:pPr>
            <w:r w:rsidRPr="009D039A">
              <w:rPr>
                <w:rFonts w:ascii="Times New Roman" w:eastAsia="仿宋" w:hAnsi="Times New Roman" w:cs="Times New Roman" w:hint="eastAsia"/>
                <w:b/>
                <w:color w:val="000000"/>
                <w:szCs w:val="21"/>
              </w:rPr>
              <w:t>其他</w:t>
            </w:r>
          </w:p>
        </w:tc>
      </w:tr>
      <w:tr w:rsidR="009D039A" w:rsidRPr="009D039A" w:rsidTr="003211E3">
        <w:trPr>
          <w:trHeight w:val="383"/>
        </w:trPr>
        <w:tc>
          <w:tcPr>
            <w:tcW w:w="967" w:type="dxa"/>
            <w:vMerge/>
          </w:tcPr>
          <w:p w:rsidR="009D039A" w:rsidRPr="009D039A" w:rsidRDefault="009D039A" w:rsidP="009D039A">
            <w:pPr>
              <w:spacing w:line="460" w:lineRule="exact"/>
              <w:ind w:firstLineChars="200" w:firstLine="420"/>
              <w:rPr>
                <w:rFonts w:ascii="Times New Roman" w:eastAsia="仿宋" w:hAnsi="Times New Roman" w:cs="Times New Roman"/>
                <w:color w:val="000000"/>
                <w:szCs w:val="21"/>
              </w:rPr>
            </w:pPr>
          </w:p>
        </w:tc>
        <w:tc>
          <w:tcPr>
            <w:tcW w:w="2213" w:type="dxa"/>
            <w:vMerge/>
          </w:tcPr>
          <w:p w:rsidR="009D039A" w:rsidRPr="009D039A" w:rsidRDefault="009D039A" w:rsidP="009D039A">
            <w:pPr>
              <w:spacing w:line="460" w:lineRule="exact"/>
              <w:ind w:firstLineChars="200" w:firstLine="420"/>
              <w:rPr>
                <w:rFonts w:ascii="Times New Roman" w:eastAsia="仿宋" w:hAnsi="Times New Roman" w:cs="Times New Roman"/>
                <w:color w:val="000000"/>
                <w:szCs w:val="21"/>
              </w:rPr>
            </w:pPr>
          </w:p>
        </w:tc>
        <w:tc>
          <w:tcPr>
            <w:tcW w:w="1203" w:type="dxa"/>
            <w:vMerge/>
          </w:tcPr>
          <w:p w:rsidR="009D039A" w:rsidRPr="009D039A" w:rsidRDefault="009D039A" w:rsidP="009D039A">
            <w:pPr>
              <w:spacing w:line="460" w:lineRule="exact"/>
              <w:ind w:firstLineChars="200" w:firstLine="420"/>
              <w:rPr>
                <w:rFonts w:ascii="Times New Roman" w:eastAsia="仿宋" w:hAnsi="Times New Roman" w:cs="Times New Roman"/>
                <w:color w:val="000000"/>
                <w:szCs w:val="21"/>
              </w:rPr>
            </w:pPr>
          </w:p>
        </w:tc>
        <w:tc>
          <w:tcPr>
            <w:tcW w:w="867" w:type="dxa"/>
            <w:vAlign w:val="center"/>
          </w:tcPr>
          <w:p w:rsidR="009D039A" w:rsidRPr="009D039A" w:rsidRDefault="009D039A" w:rsidP="009D039A">
            <w:pPr>
              <w:spacing w:line="460" w:lineRule="exact"/>
              <w:jc w:val="center"/>
              <w:rPr>
                <w:rFonts w:ascii="Times New Roman" w:eastAsia="仿宋" w:hAnsi="Times New Roman" w:cs="Times New Roman"/>
                <w:b/>
                <w:color w:val="000000"/>
                <w:szCs w:val="21"/>
              </w:rPr>
            </w:pPr>
            <w:r w:rsidRPr="009D039A">
              <w:rPr>
                <w:rFonts w:ascii="Times New Roman" w:eastAsia="仿宋" w:hAnsi="Times New Roman" w:cs="Times New Roman" w:hint="eastAsia"/>
                <w:b/>
                <w:color w:val="000000"/>
                <w:szCs w:val="21"/>
              </w:rPr>
              <w:t>办公室</w:t>
            </w:r>
          </w:p>
        </w:tc>
        <w:tc>
          <w:tcPr>
            <w:tcW w:w="867" w:type="dxa"/>
            <w:vAlign w:val="center"/>
          </w:tcPr>
          <w:p w:rsidR="009D039A" w:rsidRPr="009D039A" w:rsidRDefault="009D039A" w:rsidP="009D039A">
            <w:pPr>
              <w:spacing w:line="460" w:lineRule="exact"/>
              <w:jc w:val="center"/>
              <w:rPr>
                <w:rFonts w:ascii="Times New Roman" w:eastAsia="仿宋" w:hAnsi="Times New Roman" w:cs="Times New Roman"/>
                <w:b/>
                <w:color w:val="000000"/>
                <w:szCs w:val="21"/>
              </w:rPr>
            </w:pPr>
            <w:r w:rsidRPr="009D039A">
              <w:rPr>
                <w:rFonts w:ascii="Times New Roman" w:eastAsia="仿宋" w:hAnsi="Times New Roman" w:cs="Times New Roman" w:hint="eastAsia"/>
                <w:b/>
                <w:color w:val="000000"/>
                <w:szCs w:val="21"/>
              </w:rPr>
              <w:t>手机</w:t>
            </w:r>
          </w:p>
        </w:tc>
        <w:tc>
          <w:tcPr>
            <w:tcW w:w="1212" w:type="dxa"/>
            <w:vMerge/>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1193" w:type="dxa"/>
            <w:vMerge/>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r>
      <w:tr w:rsidR="009D039A" w:rsidRPr="009D039A" w:rsidTr="003211E3">
        <w:tc>
          <w:tcPr>
            <w:tcW w:w="967"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2213"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1203"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867"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867"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1212"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1193"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r>
      <w:tr w:rsidR="009D039A" w:rsidRPr="009D039A" w:rsidTr="003211E3">
        <w:tc>
          <w:tcPr>
            <w:tcW w:w="967"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2213"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1203"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867"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867"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1212"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1193"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r>
      <w:tr w:rsidR="009D039A" w:rsidRPr="009D039A" w:rsidTr="003211E3">
        <w:tc>
          <w:tcPr>
            <w:tcW w:w="967"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2213"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1203"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867"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867"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1212"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1193"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r>
      <w:tr w:rsidR="009D039A" w:rsidRPr="009D039A" w:rsidTr="003211E3">
        <w:tc>
          <w:tcPr>
            <w:tcW w:w="967"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2213"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1203"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867"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867"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1212"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1193"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r>
      <w:tr w:rsidR="009D039A" w:rsidRPr="009D039A" w:rsidTr="003211E3">
        <w:tc>
          <w:tcPr>
            <w:tcW w:w="967"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2213"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1203"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867"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867"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1212"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1193"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r>
    </w:tbl>
    <w:p w:rsidR="009D039A" w:rsidRPr="009D039A" w:rsidRDefault="009D039A" w:rsidP="009D039A">
      <w:pPr>
        <w:spacing w:line="600" w:lineRule="exact"/>
        <w:ind w:firstLineChars="200" w:firstLine="640"/>
        <w:rPr>
          <w:rFonts w:ascii="Times New Roman" w:eastAsia="仿宋" w:hAnsi="Times New Roman" w:cs="Times New Roman"/>
          <w:color w:val="000000"/>
          <w:sz w:val="32"/>
          <w:szCs w:val="21"/>
        </w:rPr>
      </w:pPr>
    </w:p>
    <w:p w:rsidR="009D039A" w:rsidRPr="00225B80" w:rsidRDefault="009D039A" w:rsidP="008E4886">
      <w:pPr>
        <w:spacing w:line="600" w:lineRule="exact"/>
        <w:jc w:val="center"/>
        <w:rPr>
          <w:rFonts w:ascii="方正小标宋简体" w:eastAsia="方正小标宋简体" w:hAnsi="华文中宋" w:cs="Times New Roman"/>
          <w:color w:val="000000"/>
          <w:sz w:val="28"/>
          <w:szCs w:val="28"/>
        </w:rPr>
      </w:pPr>
      <w:r w:rsidRPr="00225B80">
        <w:rPr>
          <w:rFonts w:ascii="方正小标宋简体" w:eastAsia="方正小标宋简体" w:hAnsi="华文中宋" w:cs="Times New Roman" w:hint="eastAsia"/>
          <w:color w:val="000000"/>
          <w:sz w:val="30"/>
          <w:szCs w:val="30"/>
        </w:rPr>
        <w:t>住房城乡建设系统地震应急各类专业队伍数据库</w:t>
      </w:r>
    </w:p>
    <w:p w:rsidR="009D039A" w:rsidRPr="00225B80" w:rsidRDefault="009D039A" w:rsidP="00225B80">
      <w:pPr>
        <w:spacing w:line="600" w:lineRule="exact"/>
        <w:ind w:firstLineChars="200" w:firstLine="560"/>
        <w:jc w:val="center"/>
        <w:rPr>
          <w:rFonts w:ascii="方正小标宋简体" w:eastAsia="方正小标宋简体" w:hAnsi="华文中宋" w:cs="Times New Roman"/>
          <w:color w:val="000000"/>
          <w:sz w:val="28"/>
          <w:szCs w:val="28"/>
        </w:rPr>
      </w:pPr>
      <w:r w:rsidRPr="00225B80">
        <w:rPr>
          <w:rFonts w:ascii="方正小标宋简体" w:eastAsia="方正小标宋简体" w:hAnsi="华文中宋" w:cs="Times New Roman" w:hint="eastAsia"/>
          <w:color w:val="000000"/>
          <w:sz w:val="28"/>
          <w:szCs w:val="28"/>
        </w:rPr>
        <w:t>（格 式 样 表）</w:t>
      </w:r>
    </w:p>
    <w:p w:rsidR="009D039A" w:rsidRPr="009D039A" w:rsidRDefault="009D039A" w:rsidP="009D039A">
      <w:pPr>
        <w:spacing w:line="600" w:lineRule="exact"/>
        <w:ind w:firstLineChars="200" w:firstLine="640"/>
        <w:rPr>
          <w:rFonts w:ascii="Times New Roman" w:eastAsia="仿宋" w:hAnsi="Times New Roman" w:cs="Times New Roman"/>
          <w:color w:val="000000"/>
          <w:sz w:val="32"/>
          <w:szCs w:val="3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
        <w:gridCol w:w="2362"/>
        <w:gridCol w:w="720"/>
        <w:gridCol w:w="900"/>
        <w:gridCol w:w="900"/>
        <w:gridCol w:w="1620"/>
        <w:gridCol w:w="1260"/>
      </w:tblGrid>
      <w:tr w:rsidR="009D039A" w:rsidRPr="009D039A" w:rsidTr="003211E3">
        <w:trPr>
          <w:trHeight w:val="823"/>
        </w:trPr>
        <w:tc>
          <w:tcPr>
            <w:tcW w:w="986" w:type="dxa"/>
            <w:vAlign w:val="center"/>
          </w:tcPr>
          <w:p w:rsidR="009D039A" w:rsidRPr="009D039A" w:rsidRDefault="009D039A" w:rsidP="009D039A">
            <w:pPr>
              <w:spacing w:line="460" w:lineRule="exact"/>
              <w:jc w:val="center"/>
              <w:rPr>
                <w:rFonts w:ascii="Times New Roman" w:eastAsia="仿宋" w:hAnsi="Times New Roman" w:cs="Times New Roman"/>
                <w:b/>
                <w:color w:val="000000"/>
                <w:szCs w:val="21"/>
              </w:rPr>
            </w:pPr>
            <w:r w:rsidRPr="009D039A">
              <w:rPr>
                <w:rFonts w:ascii="Times New Roman" w:eastAsia="仿宋" w:hAnsi="Times New Roman" w:cs="Times New Roman" w:hint="eastAsia"/>
                <w:b/>
                <w:color w:val="000000"/>
                <w:szCs w:val="21"/>
              </w:rPr>
              <w:t>地区</w:t>
            </w:r>
          </w:p>
        </w:tc>
        <w:tc>
          <w:tcPr>
            <w:tcW w:w="2362" w:type="dxa"/>
            <w:vAlign w:val="center"/>
          </w:tcPr>
          <w:p w:rsidR="009D039A" w:rsidRPr="009D039A" w:rsidRDefault="009D039A" w:rsidP="009D039A">
            <w:pPr>
              <w:spacing w:line="460" w:lineRule="exact"/>
              <w:jc w:val="center"/>
              <w:rPr>
                <w:rFonts w:ascii="Times New Roman" w:eastAsia="仿宋" w:hAnsi="Times New Roman" w:cs="Times New Roman"/>
                <w:b/>
                <w:color w:val="000000"/>
                <w:szCs w:val="21"/>
              </w:rPr>
            </w:pPr>
            <w:r w:rsidRPr="009D039A">
              <w:rPr>
                <w:rFonts w:ascii="Times New Roman" w:eastAsia="仿宋" w:hAnsi="Times New Roman" w:cs="Times New Roman" w:hint="eastAsia"/>
                <w:b/>
                <w:color w:val="000000"/>
                <w:szCs w:val="21"/>
              </w:rPr>
              <w:t>单位</w:t>
            </w:r>
          </w:p>
        </w:tc>
        <w:tc>
          <w:tcPr>
            <w:tcW w:w="720" w:type="dxa"/>
            <w:vAlign w:val="center"/>
          </w:tcPr>
          <w:p w:rsidR="009D039A" w:rsidRPr="009D039A" w:rsidRDefault="009D039A" w:rsidP="009D039A">
            <w:pPr>
              <w:spacing w:line="460" w:lineRule="exact"/>
              <w:jc w:val="center"/>
              <w:rPr>
                <w:rFonts w:ascii="Times New Roman" w:eastAsia="仿宋" w:hAnsi="Times New Roman" w:cs="Times New Roman"/>
                <w:b/>
                <w:color w:val="000000"/>
                <w:szCs w:val="21"/>
              </w:rPr>
            </w:pPr>
            <w:r w:rsidRPr="009D039A">
              <w:rPr>
                <w:rFonts w:ascii="Times New Roman" w:eastAsia="仿宋" w:hAnsi="Times New Roman" w:cs="Times New Roman" w:hint="eastAsia"/>
                <w:b/>
                <w:color w:val="000000"/>
                <w:szCs w:val="21"/>
              </w:rPr>
              <w:t>专家人数</w:t>
            </w:r>
          </w:p>
        </w:tc>
        <w:tc>
          <w:tcPr>
            <w:tcW w:w="900" w:type="dxa"/>
            <w:vAlign w:val="center"/>
          </w:tcPr>
          <w:p w:rsidR="009D039A" w:rsidRPr="009D039A" w:rsidRDefault="009D039A" w:rsidP="009D039A">
            <w:pPr>
              <w:spacing w:line="460" w:lineRule="exact"/>
              <w:jc w:val="center"/>
              <w:rPr>
                <w:rFonts w:ascii="Times New Roman" w:eastAsia="仿宋" w:hAnsi="Times New Roman" w:cs="Times New Roman"/>
                <w:b/>
                <w:color w:val="000000"/>
                <w:szCs w:val="21"/>
              </w:rPr>
            </w:pPr>
            <w:r w:rsidRPr="009D039A">
              <w:rPr>
                <w:rFonts w:ascii="Times New Roman" w:eastAsia="仿宋" w:hAnsi="Times New Roman" w:cs="Times New Roman" w:hint="eastAsia"/>
                <w:b/>
                <w:color w:val="000000"/>
                <w:szCs w:val="21"/>
              </w:rPr>
              <w:t>联系人姓名</w:t>
            </w:r>
          </w:p>
        </w:tc>
        <w:tc>
          <w:tcPr>
            <w:tcW w:w="900" w:type="dxa"/>
            <w:vAlign w:val="center"/>
          </w:tcPr>
          <w:p w:rsidR="009D039A" w:rsidRPr="009D039A" w:rsidRDefault="009D039A" w:rsidP="009D039A">
            <w:pPr>
              <w:spacing w:line="460" w:lineRule="exact"/>
              <w:jc w:val="center"/>
              <w:rPr>
                <w:rFonts w:ascii="Times New Roman" w:eastAsia="仿宋" w:hAnsi="Times New Roman" w:cs="Times New Roman"/>
                <w:b/>
                <w:color w:val="000000"/>
                <w:szCs w:val="21"/>
              </w:rPr>
            </w:pPr>
            <w:r w:rsidRPr="009D039A">
              <w:rPr>
                <w:rFonts w:ascii="Times New Roman" w:eastAsia="仿宋" w:hAnsi="Times New Roman" w:cs="Times New Roman" w:hint="eastAsia"/>
                <w:b/>
                <w:color w:val="000000"/>
                <w:szCs w:val="21"/>
              </w:rPr>
              <w:t>联系人职务</w:t>
            </w:r>
          </w:p>
        </w:tc>
        <w:tc>
          <w:tcPr>
            <w:tcW w:w="1620" w:type="dxa"/>
            <w:vAlign w:val="center"/>
          </w:tcPr>
          <w:p w:rsidR="009D039A" w:rsidRPr="009D039A" w:rsidRDefault="009D039A" w:rsidP="009D039A">
            <w:pPr>
              <w:spacing w:line="460" w:lineRule="exact"/>
              <w:jc w:val="center"/>
              <w:rPr>
                <w:rFonts w:ascii="Times New Roman" w:eastAsia="仿宋" w:hAnsi="Times New Roman" w:cs="Times New Roman"/>
                <w:b/>
                <w:color w:val="000000"/>
                <w:szCs w:val="21"/>
              </w:rPr>
            </w:pPr>
            <w:r w:rsidRPr="009D039A">
              <w:rPr>
                <w:rFonts w:ascii="Times New Roman" w:eastAsia="仿宋" w:hAnsi="Times New Roman" w:cs="Times New Roman" w:hint="eastAsia"/>
                <w:b/>
                <w:color w:val="000000"/>
                <w:szCs w:val="21"/>
              </w:rPr>
              <w:t>联系电话</w:t>
            </w:r>
          </w:p>
        </w:tc>
        <w:tc>
          <w:tcPr>
            <w:tcW w:w="1260" w:type="dxa"/>
            <w:vAlign w:val="center"/>
          </w:tcPr>
          <w:p w:rsidR="009D039A" w:rsidRPr="009D039A" w:rsidRDefault="009D039A" w:rsidP="009D039A">
            <w:pPr>
              <w:spacing w:line="460" w:lineRule="exact"/>
              <w:jc w:val="center"/>
              <w:rPr>
                <w:rFonts w:ascii="Times New Roman" w:eastAsia="仿宋" w:hAnsi="Times New Roman" w:cs="Times New Roman"/>
                <w:b/>
                <w:color w:val="000000"/>
                <w:szCs w:val="21"/>
              </w:rPr>
            </w:pPr>
            <w:r w:rsidRPr="009D039A">
              <w:rPr>
                <w:rFonts w:ascii="Times New Roman" w:eastAsia="仿宋" w:hAnsi="Times New Roman" w:cs="Times New Roman" w:hint="eastAsia"/>
                <w:b/>
                <w:color w:val="000000"/>
                <w:szCs w:val="21"/>
              </w:rPr>
              <w:t>其他</w:t>
            </w:r>
          </w:p>
        </w:tc>
      </w:tr>
      <w:tr w:rsidR="009D039A" w:rsidRPr="009D039A" w:rsidTr="003211E3">
        <w:tc>
          <w:tcPr>
            <w:tcW w:w="986"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2362"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720"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900"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900"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1620"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1260"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r>
      <w:tr w:rsidR="009D039A" w:rsidRPr="009D039A" w:rsidTr="003211E3">
        <w:tc>
          <w:tcPr>
            <w:tcW w:w="986"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2362"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720"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900"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900"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1620"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1260"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r>
      <w:tr w:rsidR="009D039A" w:rsidRPr="009D039A" w:rsidTr="003211E3">
        <w:tc>
          <w:tcPr>
            <w:tcW w:w="986"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2362"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720"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900"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900"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1620"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1260"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r>
      <w:tr w:rsidR="009D039A" w:rsidRPr="009D039A" w:rsidTr="003211E3">
        <w:tc>
          <w:tcPr>
            <w:tcW w:w="986"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2362"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720"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900"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900"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1620"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1260"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r>
      <w:tr w:rsidR="009D039A" w:rsidRPr="009D039A" w:rsidTr="003211E3">
        <w:tc>
          <w:tcPr>
            <w:tcW w:w="986"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2362"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720"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900"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900"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1620"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1260"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r>
      <w:tr w:rsidR="009D039A" w:rsidRPr="009D039A" w:rsidTr="003211E3">
        <w:tc>
          <w:tcPr>
            <w:tcW w:w="986"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2362"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720"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900"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900"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1620"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c>
          <w:tcPr>
            <w:tcW w:w="1260" w:type="dxa"/>
          </w:tcPr>
          <w:p w:rsidR="009D039A" w:rsidRPr="009D039A" w:rsidRDefault="009D039A" w:rsidP="009D039A">
            <w:pPr>
              <w:spacing w:line="460" w:lineRule="exact"/>
              <w:ind w:firstLineChars="200" w:firstLine="360"/>
              <w:rPr>
                <w:rFonts w:ascii="Times New Roman" w:eastAsia="仿宋" w:hAnsi="Times New Roman" w:cs="Times New Roman"/>
                <w:color w:val="000000"/>
                <w:sz w:val="18"/>
                <w:szCs w:val="18"/>
              </w:rPr>
            </w:pPr>
          </w:p>
        </w:tc>
      </w:tr>
    </w:tbl>
    <w:p w:rsidR="009D039A" w:rsidRPr="009D039A" w:rsidRDefault="009D039A" w:rsidP="009D039A">
      <w:pPr>
        <w:spacing w:line="600" w:lineRule="exact"/>
        <w:ind w:firstLineChars="200" w:firstLine="643"/>
        <w:rPr>
          <w:rFonts w:ascii="Times New Roman" w:eastAsia="仿宋" w:hAnsi="Times New Roman" w:cs="Times New Roman"/>
          <w:b/>
          <w:color w:val="000000"/>
          <w:sz w:val="32"/>
          <w:szCs w:val="32"/>
        </w:rPr>
      </w:pPr>
      <w:r w:rsidRPr="009D039A">
        <w:rPr>
          <w:rFonts w:ascii="Times New Roman" w:eastAsia="仿宋" w:hAnsi="Times New Roman" w:cs="Times New Roman" w:hint="eastAsia"/>
          <w:b/>
          <w:color w:val="000000"/>
          <w:sz w:val="32"/>
          <w:szCs w:val="32"/>
        </w:rPr>
        <w:lastRenderedPageBreak/>
        <w:t>13.4</w:t>
      </w:r>
      <w:r w:rsidRPr="009D039A">
        <w:rPr>
          <w:rFonts w:ascii="Times New Roman" w:eastAsia="仿宋" w:hAnsi="Times New Roman" w:cs="Times New Roman" w:hint="eastAsia"/>
          <w:b/>
          <w:color w:val="000000"/>
          <w:sz w:val="32"/>
          <w:szCs w:val="32"/>
        </w:rPr>
        <w:t>住房城乡建设系统地震应急物资装备数据库</w:t>
      </w:r>
    </w:p>
    <w:p w:rsidR="009D039A" w:rsidRPr="00225B80" w:rsidRDefault="009D039A" w:rsidP="00225B80">
      <w:pPr>
        <w:spacing w:line="600" w:lineRule="exact"/>
        <w:ind w:firstLineChars="200" w:firstLine="600"/>
        <w:jc w:val="center"/>
        <w:rPr>
          <w:rFonts w:ascii="方正小标宋简体" w:eastAsia="方正小标宋简体" w:hAnsi="华文中宋" w:cs="Times New Roman"/>
          <w:color w:val="000000"/>
          <w:sz w:val="28"/>
          <w:szCs w:val="28"/>
        </w:rPr>
      </w:pPr>
      <w:r w:rsidRPr="00225B80">
        <w:rPr>
          <w:rFonts w:ascii="方正小标宋简体" w:eastAsia="方正小标宋简体" w:hAnsi="华文中宋" w:cs="Times New Roman" w:hint="eastAsia"/>
          <w:color w:val="000000"/>
          <w:sz w:val="30"/>
          <w:szCs w:val="30"/>
        </w:rPr>
        <w:t>住房城乡建设系统地震应急物资装备数据库</w:t>
      </w:r>
    </w:p>
    <w:p w:rsidR="009D039A" w:rsidRPr="00225B80" w:rsidRDefault="009D039A" w:rsidP="00225B80">
      <w:pPr>
        <w:spacing w:line="600" w:lineRule="exact"/>
        <w:ind w:firstLineChars="200" w:firstLine="560"/>
        <w:jc w:val="center"/>
        <w:rPr>
          <w:rFonts w:ascii="方正小标宋简体" w:eastAsia="方正小标宋简体" w:hAnsi="华文中宋" w:cs="Times New Roman"/>
          <w:color w:val="000000"/>
          <w:sz w:val="28"/>
          <w:szCs w:val="28"/>
        </w:rPr>
      </w:pPr>
      <w:r w:rsidRPr="00225B80">
        <w:rPr>
          <w:rFonts w:ascii="方正小标宋简体" w:eastAsia="方正小标宋简体" w:hAnsi="华文中宋" w:cs="Times New Roman" w:hint="eastAsia"/>
          <w:color w:val="000000"/>
          <w:sz w:val="28"/>
          <w:szCs w:val="28"/>
        </w:rPr>
        <w:t>（格 式 样 表）</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992"/>
        <w:gridCol w:w="1408"/>
        <w:gridCol w:w="900"/>
        <w:gridCol w:w="900"/>
        <w:gridCol w:w="1620"/>
        <w:gridCol w:w="1260"/>
      </w:tblGrid>
      <w:tr w:rsidR="009D039A" w:rsidRPr="009D039A" w:rsidTr="003211E3">
        <w:trPr>
          <w:trHeight w:val="823"/>
        </w:trPr>
        <w:tc>
          <w:tcPr>
            <w:tcW w:w="1668" w:type="dxa"/>
            <w:vAlign w:val="center"/>
          </w:tcPr>
          <w:p w:rsidR="009D039A" w:rsidRPr="009D039A" w:rsidRDefault="009D039A" w:rsidP="009D039A">
            <w:pPr>
              <w:spacing w:line="460" w:lineRule="exact"/>
              <w:jc w:val="center"/>
              <w:rPr>
                <w:rFonts w:ascii="Times New Roman" w:eastAsia="仿宋" w:hAnsi="Times New Roman" w:cs="Times New Roman"/>
                <w:b/>
                <w:color w:val="000000"/>
                <w:szCs w:val="21"/>
              </w:rPr>
            </w:pPr>
            <w:r w:rsidRPr="009D039A">
              <w:rPr>
                <w:rFonts w:ascii="Times New Roman" w:eastAsia="仿宋" w:hAnsi="Times New Roman" w:cs="Times New Roman" w:hint="eastAsia"/>
                <w:b/>
                <w:color w:val="000000"/>
                <w:szCs w:val="21"/>
              </w:rPr>
              <w:t>品名</w:t>
            </w:r>
          </w:p>
        </w:tc>
        <w:tc>
          <w:tcPr>
            <w:tcW w:w="992" w:type="dxa"/>
            <w:vAlign w:val="center"/>
          </w:tcPr>
          <w:p w:rsidR="009D039A" w:rsidRPr="009D039A" w:rsidRDefault="009D039A" w:rsidP="009D039A">
            <w:pPr>
              <w:spacing w:line="460" w:lineRule="exact"/>
              <w:jc w:val="center"/>
              <w:rPr>
                <w:rFonts w:ascii="Times New Roman" w:eastAsia="仿宋" w:hAnsi="Times New Roman" w:cs="Times New Roman"/>
                <w:b/>
                <w:color w:val="000000"/>
                <w:szCs w:val="21"/>
              </w:rPr>
            </w:pPr>
            <w:r w:rsidRPr="009D039A">
              <w:rPr>
                <w:rFonts w:ascii="Times New Roman" w:eastAsia="仿宋" w:hAnsi="Times New Roman" w:cs="Times New Roman" w:hint="eastAsia"/>
                <w:b/>
                <w:color w:val="000000"/>
                <w:szCs w:val="21"/>
              </w:rPr>
              <w:t>数量</w:t>
            </w:r>
          </w:p>
        </w:tc>
        <w:tc>
          <w:tcPr>
            <w:tcW w:w="1408" w:type="dxa"/>
            <w:vAlign w:val="center"/>
          </w:tcPr>
          <w:p w:rsidR="009D039A" w:rsidRPr="009D039A" w:rsidRDefault="009D039A" w:rsidP="009D039A">
            <w:pPr>
              <w:spacing w:line="460" w:lineRule="exact"/>
              <w:jc w:val="center"/>
              <w:rPr>
                <w:rFonts w:ascii="Times New Roman" w:eastAsia="仿宋" w:hAnsi="Times New Roman" w:cs="Times New Roman"/>
                <w:b/>
                <w:color w:val="000000"/>
                <w:szCs w:val="21"/>
              </w:rPr>
            </w:pPr>
            <w:r w:rsidRPr="009D039A">
              <w:rPr>
                <w:rFonts w:ascii="Times New Roman" w:eastAsia="仿宋" w:hAnsi="Times New Roman" w:cs="Times New Roman" w:hint="eastAsia"/>
                <w:b/>
                <w:color w:val="000000"/>
                <w:szCs w:val="21"/>
              </w:rPr>
              <w:t>储备位置（日常使用单位）</w:t>
            </w:r>
          </w:p>
        </w:tc>
        <w:tc>
          <w:tcPr>
            <w:tcW w:w="900" w:type="dxa"/>
            <w:vAlign w:val="center"/>
          </w:tcPr>
          <w:p w:rsidR="009D039A" w:rsidRPr="009D039A" w:rsidRDefault="009D039A" w:rsidP="009D039A">
            <w:pPr>
              <w:spacing w:line="460" w:lineRule="exact"/>
              <w:jc w:val="center"/>
              <w:rPr>
                <w:rFonts w:ascii="Times New Roman" w:eastAsia="仿宋" w:hAnsi="Times New Roman" w:cs="Times New Roman"/>
                <w:b/>
                <w:color w:val="000000"/>
                <w:szCs w:val="21"/>
              </w:rPr>
            </w:pPr>
            <w:r w:rsidRPr="009D039A">
              <w:rPr>
                <w:rFonts w:ascii="Times New Roman" w:eastAsia="仿宋" w:hAnsi="Times New Roman" w:cs="Times New Roman" w:hint="eastAsia"/>
                <w:b/>
                <w:color w:val="000000"/>
                <w:szCs w:val="21"/>
              </w:rPr>
              <w:t>管理人姓名</w:t>
            </w:r>
          </w:p>
        </w:tc>
        <w:tc>
          <w:tcPr>
            <w:tcW w:w="900" w:type="dxa"/>
            <w:vAlign w:val="center"/>
          </w:tcPr>
          <w:p w:rsidR="009D039A" w:rsidRPr="009D039A" w:rsidRDefault="009D039A" w:rsidP="009D039A">
            <w:pPr>
              <w:spacing w:line="460" w:lineRule="exact"/>
              <w:jc w:val="center"/>
              <w:rPr>
                <w:rFonts w:ascii="Times New Roman" w:eastAsia="仿宋" w:hAnsi="Times New Roman" w:cs="Times New Roman"/>
                <w:b/>
                <w:color w:val="000000"/>
                <w:szCs w:val="21"/>
              </w:rPr>
            </w:pPr>
            <w:r w:rsidRPr="009D039A">
              <w:rPr>
                <w:rFonts w:ascii="Times New Roman" w:eastAsia="仿宋" w:hAnsi="Times New Roman" w:cs="Times New Roman" w:hint="eastAsia"/>
                <w:b/>
                <w:color w:val="000000"/>
                <w:szCs w:val="21"/>
              </w:rPr>
              <w:t>管理人单位</w:t>
            </w:r>
            <w:r w:rsidRPr="009D039A">
              <w:rPr>
                <w:rFonts w:ascii="Times New Roman" w:eastAsia="仿宋" w:hAnsi="Times New Roman" w:cs="Times New Roman" w:hint="eastAsia"/>
                <w:b/>
                <w:color w:val="000000"/>
                <w:szCs w:val="21"/>
              </w:rPr>
              <w:t>/</w:t>
            </w:r>
            <w:r w:rsidRPr="009D039A">
              <w:rPr>
                <w:rFonts w:ascii="Times New Roman" w:eastAsia="仿宋" w:hAnsi="Times New Roman" w:cs="Times New Roman" w:hint="eastAsia"/>
                <w:b/>
                <w:color w:val="000000"/>
                <w:szCs w:val="21"/>
              </w:rPr>
              <w:t>职务</w:t>
            </w:r>
          </w:p>
        </w:tc>
        <w:tc>
          <w:tcPr>
            <w:tcW w:w="1620" w:type="dxa"/>
            <w:vAlign w:val="center"/>
          </w:tcPr>
          <w:p w:rsidR="009D039A" w:rsidRPr="009D039A" w:rsidRDefault="009D039A" w:rsidP="009D039A">
            <w:pPr>
              <w:spacing w:line="460" w:lineRule="exact"/>
              <w:jc w:val="center"/>
              <w:rPr>
                <w:rFonts w:ascii="Times New Roman" w:eastAsia="仿宋" w:hAnsi="Times New Roman" w:cs="Times New Roman"/>
                <w:b/>
                <w:color w:val="000000"/>
                <w:szCs w:val="21"/>
              </w:rPr>
            </w:pPr>
            <w:r w:rsidRPr="009D039A">
              <w:rPr>
                <w:rFonts w:ascii="Times New Roman" w:eastAsia="仿宋" w:hAnsi="Times New Roman" w:cs="Times New Roman" w:hint="eastAsia"/>
                <w:b/>
                <w:color w:val="000000"/>
                <w:szCs w:val="21"/>
              </w:rPr>
              <w:t>联系电话</w:t>
            </w:r>
          </w:p>
        </w:tc>
        <w:tc>
          <w:tcPr>
            <w:tcW w:w="1260" w:type="dxa"/>
            <w:vAlign w:val="center"/>
          </w:tcPr>
          <w:p w:rsidR="009D039A" w:rsidRPr="009D039A" w:rsidRDefault="009D039A" w:rsidP="009D039A">
            <w:pPr>
              <w:spacing w:line="460" w:lineRule="exact"/>
              <w:jc w:val="center"/>
              <w:rPr>
                <w:rFonts w:ascii="Times New Roman" w:eastAsia="仿宋" w:hAnsi="Times New Roman" w:cs="Times New Roman"/>
                <w:b/>
                <w:color w:val="000000"/>
                <w:szCs w:val="21"/>
              </w:rPr>
            </w:pPr>
            <w:r w:rsidRPr="009D039A">
              <w:rPr>
                <w:rFonts w:ascii="Times New Roman" w:eastAsia="仿宋" w:hAnsi="Times New Roman" w:cs="Times New Roman" w:hint="eastAsia"/>
                <w:b/>
                <w:color w:val="000000"/>
                <w:szCs w:val="21"/>
              </w:rPr>
              <w:t>备注</w:t>
            </w:r>
          </w:p>
        </w:tc>
      </w:tr>
      <w:tr w:rsidR="009D039A" w:rsidRPr="009D039A" w:rsidTr="003211E3">
        <w:tc>
          <w:tcPr>
            <w:tcW w:w="1668"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r w:rsidRPr="009D039A">
              <w:rPr>
                <w:rFonts w:ascii="Times New Roman" w:eastAsia="仿宋" w:hAnsi="Times New Roman" w:cs="Times New Roman" w:hint="eastAsia"/>
                <w:color w:val="000000"/>
                <w:sz w:val="24"/>
              </w:rPr>
              <w:t>帐篷</w:t>
            </w:r>
          </w:p>
        </w:tc>
        <w:tc>
          <w:tcPr>
            <w:tcW w:w="992"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1408"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90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90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162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126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r>
      <w:tr w:rsidR="009D039A" w:rsidRPr="009D039A" w:rsidTr="003211E3">
        <w:tc>
          <w:tcPr>
            <w:tcW w:w="1668"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r w:rsidRPr="009D039A">
              <w:rPr>
                <w:rFonts w:ascii="Times New Roman" w:eastAsia="仿宋" w:hAnsi="Times New Roman" w:cs="Times New Roman" w:hint="eastAsia"/>
                <w:color w:val="000000"/>
                <w:sz w:val="24"/>
              </w:rPr>
              <w:t>睡袋</w:t>
            </w:r>
          </w:p>
        </w:tc>
        <w:tc>
          <w:tcPr>
            <w:tcW w:w="992"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1408"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90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90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162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126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r>
      <w:tr w:rsidR="009D039A" w:rsidRPr="009D039A" w:rsidTr="003211E3">
        <w:tc>
          <w:tcPr>
            <w:tcW w:w="1668" w:type="dxa"/>
          </w:tcPr>
          <w:p w:rsidR="009D039A" w:rsidRPr="009D039A" w:rsidRDefault="009D039A" w:rsidP="009D039A">
            <w:pPr>
              <w:spacing w:line="460" w:lineRule="exact"/>
              <w:rPr>
                <w:rFonts w:ascii="Times New Roman" w:eastAsia="仿宋" w:hAnsi="Times New Roman" w:cs="Times New Roman"/>
                <w:color w:val="000000"/>
                <w:sz w:val="24"/>
              </w:rPr>
            </w:pPr>
            <w:r w:rsidRPr="009D039A">
              <w:rPr>
                <w:rFonts w:ascii="Times New Roman" w:eastAsia="仿宋" w:hAnsi="Times New Roman" w:cs="Times New Roman" w:hint="eastAsia"/>
                <w:color w:val="000000"/>
                <w:sz w:val="24"/>
              </w:rPr>
              <w:t>防寒（防暑、蚊虫、防雨）衣物</w:t>
            </w:r>
          </w:p>
        </w:tc>
        <w:tc>
          <w:tcPr>
            <w:tcW w:w="992"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1408"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90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90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162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126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r>
      <w:tr w:rsidR="009D039A" w:rsidRPr="009D039A" w:rsidTr="003211E3">
        <w:tc>
          <w:tcPr>
            <w:tcW w:w="1668" w:type="dxa"/>
          </w:tcPr>
          <w:p w:rsidR="009D039A" w:rsidRPr="009D039A" w:rsidRDefault="009D039A" w:rsidP="009D039A">
            <w:pPr>
              <w:spacing w:line="460" w:lineRule="exact"/>
              <w:rPr>
                <w:rFonts w:ascii="Times New Roman" w:eastAsia="仿宋" w:hAnsi="Times New Roman" w:cs="Times New Roman"/>
                <w:color w:val="000000"/>
                <w:sz w:val="24"/>
              </w:rPr>
            </w:pPr>
            <w:r w:rsidRPr="009D039A">
              <w:rPr>
                <w:rFonts w:ascii="Times New Roman" w:eastAsia="仿宋" w:hAnsi="Times New Roman" w:cs="Times New Roman" w:hint="eastAsia"/>
                <w:color w:val="000000"/>
                <w:sz w:val="24"/>
              </w:rPr>
              <w:t>指南针</w:t>
            </w:r>
          </w:p>
        </w:tc>
        <w:tc>
          <w:tcPr>
            <w:tcW w:w="992"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1408"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90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90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162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126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r>
      <w:tr w:rsidR="009D039A" w:rsidRPr="009D039A" w:rsidTr="003211E3">
        <w:tc>
          <w:tcPr>
            <w:tcW w:w="1668" w:type="dxa"/>
          </w:tcPr>
          <w:p w:rsidR="009D039A" w:rsidRPr="009D039A" w:rsidRDefault="009D039A" w:rsidP="009D039A">
            <w:pPr>
              <w:spacing w:line="460" w:lineRule="exact"/>
              <w:rPr>
                <w:rFonts w:ascii="Times New Roman" w:eastAsia="仿宋" w:hAnsi="Times New Roman" w:cs="Times New Roman"/>
                <w:color w:val="000000"/>
                <w:sz w:val="24"/>
              </w:rPr>
            </w:pPr>
            <w:r w:rsidRPr="009D039A">
              <w:rPr>
                <w:rFonts w:ascii="Times New Roman" w:eastAsia="仿宋" w:hAnsi="Times New Roman" w:cs="Times New Roman" w:hint="eastAsia"/>
                <w:color w:val="000000"/>
                <w:sz w:val="24"/>
              </w:rPr>
              <w:t>大比例尺地图</w:t>
            </w:r>
          </w:p>
        </w:tc>
        <w:tc>
          <w:tcPr>
            <w:tcW w:w="992"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1408"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90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90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162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126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r>
      <w:tr w:rsidR="009D039A" w:rsidRPr="009D039A" w:rsidTr="003211E3">
        <w:tc>
          <w:tcPr>
            <w:tcW w:w="1668" w:type="dxa"/>
          </w:tcPr>
          <w:p w:rsidR="009D039A" w:rsidRPr="009D039A" w:rsidRDefault="009D039A" w:rsidP="009D039A">
            <w:pPr>
              <w:spacing w:line="460" w:lineRule="exact"/>
              <w:rPr>
                <w:rFonts w:ascii="Times New Roman" w:eastAsia="仿宋" w:hAnsi="Times New Roman" w:cs="Times New Roman"/>
                <w:color w:val="000000"/>
                <w:sz w:val="24"/>
              </w:rPr>
            </w:pPr>
            <w:r w:rsidRPr="009D039A">
              <w:rPr>
                <w:rFonts w:ascii="Times New Roman" w:eastAsia="仿宋" w:hAnsi="Times New Roman" w:cs="Times New Roman" w:hint="eastAsia"/>
                <w:color w:val="000000"/>
                <w:sz w:val="24"/>
              </w:rPr>
              <w:t>强力照明灯</w:t>
            </w:r>
          </w:p>
        </w:tc>
        <w:tc>
          <w:tcPr>
            <w:tcW w:w="992"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1408"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90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90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162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126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r>
      <w:tr w:rsidR="009D039A" w:rsidRPr="009D039A" w:rsidTr="003211E3">
        <w:tc>
          <w:tcPr>
            <w:tcW w:w="1668" w:type="dxa"/>
          </w:tcPr>
          <w:p w:rsidR="009D039A" w:rsidRPr="009D039A" w:rsidRDefault="009D039A" w:rsidP="009D039A">
            <w:pPr>
              <w:spacing w:line="460" w:lineRule="exact"/>
              <w:rPr>
                <w:rFonts w:ascii="Times New Roman" w:eastAsia="仿宋" w:hAnsi="Times New Roman" w:cs="Times New Roman"/>
                <w:color w:val="000000"/>
                <w:sz w:val="24"/>
              </w:rPr>
            </w:pPr>
            <w:r w:rsidRPr="009D039A">
              <w:rPr>
                <w:rFonts w:ascii="Times New Roman" w:eastAsia="仿宋" w:hAnsi="Times New Roman" w:cs="Times New Roman" w:hint="eastAsia"/>
                <w:color w:val="000000"/>
                <w:sz w:val="24"/>
              </w:rPr>
              <w:t>通讯设备</w:t>
            </w:r>
          </w:p>
        </w:tc>
        <w:tc>
          <w:tcPr>
            <w:tcW w:w="992"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1408"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90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90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162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126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r>
      <w:tr w:rsidR="009D039A" w:rsidRPr="009D039A" w:rsidTr="003211E3">
        <w:tc>
          <w:tcPr>
            <w:tcW w:w="1668" w:type="dxa"/>
          </w:tcPr>
          <w:p w:rsidR="009D039A" w:rsidRPr="009D039A" w:rsidRDefault="009D039A" w:rsidP="009D039A">
            <w:pPr>
              <w:spacing w:line="460" w:lineRule="exact"/>
              <w:rPr>
                <w:rFonts w:ascii="Times New Roman" w:eastAsia="仿宋" w:hAnsi="Times New Roman" w:cs="Times New Roman"/>
                <w:color w:val="000000"/>
                <w:sz w:val="24"/>
              </w:rPr>
            </w:pPr>
            <w:r w:rsidRPr="009D039A">
              <w:rPr>
                <w:rFonts w:ascii="Times New Roman" w:eastAsia="仿宋" w:hAnsi="Times New Roman" w:cs="Times New Roman" w:hint="eastAsia"/>
                <w:color w:val="000000"/>
                <w:sz w:val="24"/>
              </w:rPr>
              <w:t>应急车辆</w:t>
            </w:r>
          </w:p>
        </w:tc>
        <w:tc>
          <w:tcPr>
            <w:tcW w:w="992"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1408"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90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90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162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126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r>
      <w:tr w:rsidR="009D039A" w:rsidRPr="009D039A" w:rsidTr="003211E3">
        <w:tc>
          <w:tcPr>
            <w:tcW w:w="1668" w:type="dxa"/>
          </w:tcPr>
          <w:p w:rsidR="009D039A" w:rsidRPr="009D039A" w:rsidRDefault="009D039A" w:rsidP="009D039A">
            <w:pPr>
              <w:spacing w:line="460" w:lineRule="exact"/>
              <w:rPr>
                <w:rFonts w:ascii="Times New Roman" w:eastAsia="仿宋" w:hAnsi="Times New Roman" w:cs="Times New Roman"/>
                <w:color w:val="000000"/>
                <w:sz w:val="24"/>
              </w:rPr>
            </w:pPr>
            <w:r w:rsidRPr="009D039A">
              <w:rPr>
                <w:rFonts w:ascii="Times New Roman" w:eastAsia="仿宋" w:hAnsi="Times New Roman" w:cs="Times New Roman" w:hint="eastAsia"/>
                <w:color w:val="000000"/>
                <w:sz w:val="24"/>
              </w:rPr>
              <w:t>发电机</w:t>
            </w:r>
          </w:p>
        </w:tc>
        <w:tc>
          <w:tcPr>
            <w:tcW w:w="992"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1408"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90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90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162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126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r>
      <w:tr w:rsidR="009D039A" w:rsidRPr="009D039A" w:rsidTr="003211E3">
        <w:tc>
          <w:tcPr>
            <w:tcW w:w="1668" w:type="dxa"/>
          </w:tcPr>
          <w:p w:rsidR="009D039A" w:rsidRPr="009D039A" w:rsidRDefault="009D039A" w:rsidP="009D039A">
            <w:pPr>
              <w:spacing w:line="460" w:lineRule="exact"/>
              <w:rPr>
                <w:rFonts w:ascii="Times New Roman" w:eastAsia="仿宋" w:hAnsi="Times New Roman" w:cs="Times New Roman"/>
                <w:color w:val="000000"/>
                <w:sz w:val="24"/>
              </w:rPr>
            </w:pPr>
            <w:r w:rsidRPr="009D039A">
              <w:rPr>
                <w:rFonts w:ascii="Times New Roman" w:eastAsia="仿宋" w:hAnsi="Times New Roman" w:cs="Times New Roman" w:hint="eastAsia"/>
                <w:color w:val="000000"/>
                <w:sz w:val="24"/>
              </w:rPr>
              <w:t>便携式电脑</w:t>
            </w:r>
          </w:p>
        </w:tc>
        <w:tc>
          <w:tcPr>
            <w:tcW w:w="992"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1408"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90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90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162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126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r>
      <w:tr w:rsidR="009D039A" w:rsidRPr="009D039A" w:rsidTr="003211E3">
        <w:tc>
          <w:tcPr>
            <w:tcW w:w="1668" w:type="dxa"/>
          </w:tcPr>
          <w:p w:rsidR="009D039A" w:rsidRPr="009D039A" w:rsidRDefault="009D039A" w:rsidP="009D039A">
            <w:pPr>
              <w:spacing w:line="460" w:lineRule="exact"/>
              <w:rPr>
                <w:rFonts w:ascii="Times New Roman" w:eastAsia="仿宋" w:hAnsi="Times New Roman" w:cs="Times New Roman"/>
                <w:color w:val="000000"/>
                <w:sz w:val="24"/>
              </w:rPr>
            </w:pPr>
            <w:r w:rsidRPr="009D039A">
              <w:rPr>
                <w:rFonts w:ascii="Times New Roman" w:eastAsia="仿宋" w:hAnsi="Times New Roman" w:cs="Times New Roman" w:hint="eastAsia"/>
                <w:color w:val="000000"/>
                <w:sz w:val="24"/>
              </w:rPr>
              <w:t>照相机</w:t>
            </w:r>
          </w:p>
        </w:tc>
        <w:tc>
          <w:tcPr>
            <w:tcW w:w="992"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1408"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90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90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162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126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r>
      <w:tr w:rsidR="009D039A" w:rsidRPr="009D039A" w:rsidTr="003211E3">
        <w:tc>
          <w:tcPr>
            <w:tcW w:w="1668" w:type="dxa"/>
          </w:tcPr>
          <w:p w:rsidR="009D039A" w:rsidRPr="009D039A" w:rsidRDefault="009D039A" w:rsidP="009D039A">
            <w:pPr>
              <w:spacing w:line="460" w:lineRule="exact"/>
              <w:rPr>
                <w:rFonts w:ascii="Times New Roman" w:eastAsia="仿宋" w:hAnsi="Times New Roman" w:cs="Times New Roman"/>
                <w:color w:val="000000"/>
                <w:sz w:val="24"/>
              </w:rPr>
            </w:pPr>
            <w:r w:rsidRPr="009D039A">
              <w:rPr>
                <w:rFonts w:ascii="Times New Roman" w:eastAsia="仿宋" w:hAnsi="Times New Roman" w:cs="Times New Roman" w:hint="eastAsia"/>
                <w:color w:val="000000"/>
                <w:sz w:val="24"/>
              </w:rPr>
              <w:t>摄像机</w:t>
            </w:r>
          </w:p>
        </w:tc>
        <w:tc>
          <w:tcPr>
            <w:tcW w:w="992"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1408"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90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90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162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126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r>
      <w:tr w:rsidR="009D039A" w:rsidRPr="009D039A" w:rsidTr="003211E3">
        <w:tc>
          <w:tcPr>
            <w:tcW w:w="1668" w:type="dxa"/>
          </w:tcPr>
          <w:p w:rsidR="009D039A" w:rsidRPr="009D039A" w:rsidRDefault="009D039A" w:rsidP="009D039A">
            <w:pPr>
              <w:spacing w:line="460" w:lineRule="exact"/>
              <w:rPr>
                <w:rFonts w:ascii="Times New Roman" w:eastAsia="仿宋" w:hAnsi="Times New Roman" w:cs="Times New Roman"/>
                <w:color w:val="000000"/>
                <w:sz w:val="24"/>
              </w:rPr>
            </w:pPr>
            <w:r w:rsidRPr="009D039A">
              <w:rPr>
                <w:rFonts w:ascii="Times New Roman" w:eastAsia="仿宋" w:hAnsi="Times New Roman" w:cs="Times New Roman" w:hint="eastAsia"/>
                <w:color w:val="000000"/>
                <w:sz w:val="24"/>
              </w:rPr>
              <w:t>对讲机</w:t>
            </w:r>
          </w:p>
        </w:tc>
        <w:tc>
          <w:tcPr>
            <w:tcW w:w="992"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1408"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90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90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162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126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r>
      <w:tr w:rsidR="009D039A" w:rsidRPr="009D039A" w:rsidTr="003211E3">
        <w:tc>
          <w:tcPr>
            <w:tcW w:w="1668" w:type="dxa"/>
          </w:tcPr>
          <w:p w:rsidR="009D039A" w:rsidRPr="009D039A" w:rsidRDefault="009D039A" w:rsidP="009D039A">
            <w:pPr>
              <w:spacing w:line="460" w:lineRule="exact"/>
              <w:rPr>
                <w:rFonts w:ascii="Times New Roman" w:eastAsia="仿宋" w:hAnsi="Times New Roman" w:cs="Times New Roman"/>
                <w:color w:val="000000"/>
                <w:sz w:val="24"/>
              </w:rPr>
            </w:pPr>
            <w:r w:rsidRPr="009D039A">
              <w:rPr>
                <w:rFonts w:ascii="Times New Roman" w:eastAsia="仿宋" w:hAnsi="Times New Roman" w:cs="Times New Roman" w:hint="eastAsia"/>
                <w:color w:val="000000"/>
                <w:sz w:val="24"/>
              </w:rPr>
              <w:t>药品</w:t>
            </w:r>
          </w:p>
        </w:tc>
        <w:tc>
          <w:tcPr>
            <w:tcW w:w="992"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1408"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90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90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162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126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r>
      <w:tr w:rsidR="009D039A" w:rsidRPr="009D039A" w:rsidTr="003211E3">
        <w:tc>
          <w:tcPr>
            <w:tcW w:w="1668" w:type="dxa"/>
          </w:tcPr>
          <w:p w:rsidR="009D039A" w:rsidRPr="009D039A" w:rsidRDefault="009D039A" w:rsidP="009D039A">
            <w:pPr>
              <w:spacing w:line="460" w:lineRule="exact"/>
              <w:rPr>
                <w:rFonts w:ascii="Times New Roman" w:eastAsia="仿宋" w:hAnsi="Times New Roman" w:cs="Times New Roman"/>
                <w:color w:val="000000"/>
                <w:sz w:val="24"/>
              </w:rPr>
            </w:pPr>
            <w:r w:rsidRPr="009D039A">
              <w:rPr>
                <w:rFonts w:ascii="Times New Roman" w:eastAsia="仿宋" w:hAnsi="Times New Roman" w:cs="Times New Roman"/>
                <w:color w:val="000000"/>
                <w:sz w:val="24"/>
              </w:rPr>
              <w:t>……</w:t>
            </w:r>
          </w:p>
        </w:tc>
        <w:tc>
          <w:tcPr>
            <w:tcW w:w="992"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1408"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90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90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162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c>
          <w:tcPr>
            <w:tcW w:w="1260" w:type="dxa"/>
          </w:tcPr>
          <w:p w:rsidR="009D039A" w:rsidRPr="009D039A" w:rsidRDefault="009D039A" w:rsidP="009D039A">
            <w:pPr>
              <w:spacing w:line="460" w:lineRule="exact"/>
              <w:ind w:firstLineChars="200" w:firstLine="480"/>
              <w:rPr>
                <w:rFonts w:ascii="Times New Roman" w:eastAsia="仿宋" w:hAnsi="Times New Roman" w:cs="Times New Roman"/>
                <w:color w:val="000000"/>
                <w:sz w:val="24"/>
              </w:rPr>
            </w:pPr>
          </w:p>
        </w:tc>
      </w:tr>
    </w:tbl>
    <w:p w:rsidR="00160703" w:rsidRDefault="00160703" w:rsidP="007D0FF2">
      <w:pPr>
        <w:spacing w:line="460" w:lineRule="exact"/>
        <w:rPr>
          <w:color w:val="000000" w:themeColor="text1"/>
        </w:rPr>
      </w:pPr>
    </w:p>
    <w:sectPr w:rsidR="00160703" w:rsidSect="007D0FF2">
      <w:headerReference w:type="even" r:id="rId23"/>
      <w:headerReference w:type="default" r:id="rId24"/>
      <w:footerReference w:type="even" r:id="rId25"/>
      <w:footerReference w:type="default" r:id="rId26"/>
      <w:headerReference w:type="first" r:id="rId27"/>
      <w:footerReference w:type="first" r:id="rId28"/>
      <w:pgSz w:w="11906" w:h="16838"/>
      <w:pgMar w:top="1871" w:right="1474" w:bottom="1871" w:left="1644" w:header="851" w:footer="992" w:gutter="0"/>
      <w:pgNumType w:start="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BD4" w:rsidRDefault="007C2BD4" w:rsidP="00160703">
      <w:r>
        <w:separator/>
      </w:r>
    </w:p>
  </w:endnote>
  <w:endnote w:type="continuationSeparator" w:id="1">
    <w:p w:rsidR="007C2BD4" w:rsidRDefault="007C2BD4" w:rsidP="001607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文星标宋">
    <w:altName w:val="微软雅黑"/>
    <w:charset w:val="86"/>
    <w:family w:val="auto"/>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libri Light">
    <w:altName w:val="Calibri"/>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097124"/>
    </w:sdtPr>
    <w:sdtEndPr>
      <w:rPr>
        <w:sz w:val="32"/>
        <w:szCs w:val="32"/>
      </w:rPr>
    </w:sdtEndPr>
    <w:sdtContent>
      <w:p w:rsidR="003A79CA" w:rsidRDefault="00CC1771">
        <w:pPr>
          <w:pStyle w:val="a0"/>
          <w:ind w:firstLine="360"/>
          <w:jc w:val="center"/>
          <w:rPr>
            <w:sz w:val="32"/>
            <w:szCs w:val="32"/>
          </w:rPr>
        </w:pPr>
        <w:r>
          <w:rPr>
            <w:sz w:val="32"/>
            <w:szCs w:val="32"/>
          </w:rPr>
          <w:fldChar w:fldCharType="begin"/>
        </w:r>
        <w:r w:rsidR="003A79CA">
          <w:rPr>
            <w:sz w:val="32"/>
            <w:szCs w:val="32"/>
          </w:rPr>
          <w:instrText xml:space="preserve"> PAGE   \* MERGEFORMAT </w:instrText>
        </w:r>
        <w:r>
          <w:rPr>
            <w:sz w:val="32"/>
            <w:szCs w:val="32"/>
          </w:rPr>
          <w:fldChar w:fldCharType="separate"/>
        </w:r>
        <w:r w:rsidR="003A79CA">
          <w:rPr>
            <w:sz w:val="32"/>
            <w:szCs w:val="32"/>
            <w:lang w:val="zh-CN"/>
          </w:rPr>
          <w:t>18</w:t>
        </w:r>
        <w:r>
          <w:rPr>
            <w:sz w:val="32"/>
            <w:szCs w:val="32"/>
          </w:rPr>
          <w:fldChar w:fldCharType="end"/>
        </w:r>
      </w:p>
    </w:sdtContent>
  </w:sdt>
  <w:p w:rsidR="003A79CA" w:rsidRDefault="003A79CA">
    <w:pPr>
      <w:pStyle w:val="a0"/>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097121"/>
    </w:sdtPr>
    <w:sdtContent>
      <w:p w:rsidR="003A79CA" w:rsidRDefault="003A79CA">
        <w:pPr>
          <w:pStyle w:val="a0"/>
          <w:ind w:firstLine="360"/>
          <w:jc w:val="center"/>
        </w:pPr>
        <w:r>
          <w:rPr>
            <w:rFonts w:hint="eastAsia"/>
            <w:sz w:val="28"/>
            <w:szCs w:val="28"/>
          </w:rPr>
          <w:t>—</w:t>
        </w:r>
        <w:r w:rsidR="00CC1771">
          <w:rPr>
            <w:sz w:val="28"/>
            <w:szCs w:val="28"/>
          </w:rPr>
          <w:fldChar w:fldCharType="begin"/>
        </w:r>
        <w:r>
          <w:rPr>
            <w:sz w:val="28"/>
            <w:szCs w:val="28"/>
          </w:rPr>
          <w:instrText xml:space="preserve"> PAGE   \* MERGEFORMAT </w:instrText>
        </w:r>
        <w:r w:rsidR="00CC1771">
          <w:rPr>
            <w:sz w:val="28"/>
            <w:szCs w:val="28"/>
          </w:rPr>
          <w:fldChar w:fldCharType="separate"/>
        </w:r>
        <w:r w:rsidR="00190665" w:rsidRPr="00190665">
          <w:rPr>
            <w:noProof/>
            <w:sz w:val="28"/>
            <w:szCs w:val="28"/>
            <w:lang w:val="zh-CN"/>
          </w:rPr>
          <w:t>II</w:t>
        </w:r>
        <w:r w:rsidR="00CC1771">
          <w:rPr>
            <w:sz w:val="28"/>
            <w:szCs w:val="28"/>
          </w:rPr>
          <w:fldChar w:fldCharType="end"/>
        </w:r>
        <w:r>
          <w:rPr>
            <w:rFonts w:hint="eastAsia"/>
            <w:sz w:val="28"/>
            <w:szCs w:val="28"/>
          </w:rPr>
          <w:t>—</w:t>
        </w:r>
      </w:p>
    </w:sdtContent>
  </w:sdt>
  <w:p w:rsidR="003A79CA" w:rsidRDefault="003A79CA">
    <w:pPr>
      <w:pStyle w:val="a0"/>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CA" w:rsidRDefault="003A79CA">
    <w:pPr>
      <w:pStyle w:val="a0"/>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CA" w:rsidRDefault="003A79CA">
    <w:pPr>
      <w:pStyle w:val="a0"/>
      <w:ind w:firstLine="560"/>
    </w:pPr>
    <w:r>
      <w:rPr>
        <w:rStyle w:val="af3"/>
        <w:rFonts w:hint="eastAsia"/>
        <w:sz w:val="28"/>
      </w:rPr>
      <w:t>—</w:t>
    </w:r>
    <w:r w:rsidR="00CC1771">
      <w:fldChar w:fldCharType="begin"/>
    </w:r>
    <w:r>
      <w:rPr>
        <w:rStyle w:val="af3"/>
        <w:sz w:val="28"/>
        <w:szCs w:val="28"/>
      </w:rPr>
      <w:instrText xml:space="preserve"> PAGE </w:instrText>
    </w:r>
    <w:r w:rsidR="00CC1771">
      <w:fldChar w:fldCharType="separate"/>
    </w:r>
    <w:r>
      <w:rPr>
        <w:rStyle w:val="af3"/>
        <w:sz w:val="28"/>
        <w:szCs w:val="28"/>
      </w:rPr>
      <w:t>4</w:t>
    </w:r>
    <w:r w:rsidR="00CC1771">
      <w:fldChar w:fldCharType="end"/>
    </w:r>
    <w:r>
      <w:rPr>
        <w:rStyle w:val="af3"/>
        <w:rFonts w:hint="eastAsia"/>
        <w:sz w:val="28"/>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CA" w:rsidRDefault="00CC1771">
    <w:pPr>
      <w:pStyle w:val="a0"/>
      <w:ind w:firstLine="360"/>
    </w:pPr>
    <w:r>
      <w:pict>
        <v:shapetype id="_x0000_t202" coordsize="21600,21600" o:spt="202" path="m,l,21600r21600,l21600,xe">
          <v:stroke joinstyle="miter"/>
          <v:path gradientshapeok="t" o:connecttype="rect"/>
        </v:shapetype>
        <v:shape id="_x0000_s1032" type="#_x0000_t202" style="position:absolute;left:0;text-align:left;margin-left:0;margin-top:0;width:2in;height:2in;z-index:25166336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uDFoJ8oBAAB5AwAADgAAAAAAAAABACAAAAAeAQAAZHJzL2Uyb0Rv&#10;Yy54bWxQSwUGAAAAAAYABgBZAQAAWgUAAAAA&#10;" filled="f" stroked="f">
          <v:textbox style="mso-next-textbox:#_x0000_s1032;mso-fit-shape-to-text:t" inset="0,0,0,0">
            <w:txbxContent>
              <w:p w:rsidR="003A79CA" w:rsidRDefault="003A79CA" w:rsidP="003211E3">
                <w:pPr>
                  <w:pStyle w:val="a0"/>
                  <w:ind w:firstLine="560"/>
                </w:pPr>
                <w:r>
                  <w:rPr>
                    <w:rStyle w:val="af3"/>
                    <w:rFonts w:hint="eastAsia"/>
                    <w:sz w:val="28"/>
                  </w:rPr>
                  <w:t>—</w:t>
                </w:r>
                <w:r w:rsidR="00CC1771">
                  <w:fldChar w:fldCharType="begin"/>
                </w:r>
                <w:r>
                  <w:rPr>
                    <w:rStyle w:val="af3"/>
                    <w:sz w:val="28"/>
                    <w:szCs w:val="28"/>
                  </w:rPr>
                  <w:instrText xml:space="preserve"> PAGE </w:instrText>
                </w:r>
                <w:r w:rsidR="00CC1771">
                  <w:fldChar w:fldCharType="separate"/>
                </w:r>
                <w:r w:rsidR="00190665">
                  <w:rPr>
                    <w:rStyle w:val="af3"/>
                    <w:noProof/>
                    <w:sz w:val="28"/>
                    <w:szCs w:val="28"/>
                  </w:rPr>
                  <w:t>25</w:t>
                </w:r>
                <w:r w:rsidR="00CC1771">
                  <w:fldChar w:fldCharType="end"/>
                </w:r>
                <w:r>
                  <w:rPr>
                    <w:rStyle w:val="af3"/>
                    <w:rFonts w:hint="eastAsia"/>
                    <w:sz w:val="28"/>
                  </w:rPr>
                  <w:t>—</w:t>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CA" w:rsidRDefault="00CC1771">
    <w:pPr>
      <w:pStyle w:val="a0"/>
      <w:ind w:firstLine="360"/>
    </w:pPr>
    <w:r>
      <w:pict>
        <v:shapetype id="_x0000_t202" coordsize="21600,21600" o:spt="202" path="m,l,21600r21600,l21600,xe">
          <v:stroke joinstyle="miter"/>
          <v:path gradientshapeok="t" o:connecttype="rect"/>
        </v:shapetype>
        <v:shape id="_x0000_s1033" type="#_x0000_t202" style="position:absolute;left:0;text-align:left;margin-left:0;margin-top:0;width:2in;height:33.75pt;z-index:251664384;mso-wrap-style:none;mso-position-horizontal:center;mso-position-horizontal-relative:margin" o:gfxdata="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vHsC+0gAAAAQBAAAPAAAAAAAAAAEAIAAAACIAAABkcnMvZG93&#10;bnJldi54bWxQSwECFAAUAAAACACHTuJA0Z6s380BAAB4AwAADgAAAAAAAAABACAAAAAhAQAAZHJz&#10;L2Uyb0RvYy54bWxQSwUGAAAAAAYABgBZAQAAYAUAAAAA&#10;" filled="f" stroked="f">
          <v:textbox style="mso-next-textbox:#_x0000_s1033" inset="0,0,0,0">
            <w:txbxContent>
              <w:p w:rsidR="003A79CA" w:rsidRDefault="003A79CA" w:rsidP="009D039A">
                <w:pPr>
                  <w:pStyle w:val="a0"/>
                  <w:ind w:firstLineChars="250" w:firstLine="700"/>
                </w:pPr>
                <w:r>
                  <w:rPr>
                    <w:rStyle w:val="af3"/>
                    <w:rFonts w:hint="eastAsia"/>
                    <w:sz w:val="28"/>
                  </w:rPr>
                  <w:t>—</w:t>
                </w:r>
                <w:r w:rsidR="00CC1771">
                  <w:fldChar w:fldCharType="begin"/>
                </w:r>
                <w:r>
                  <w:rPr>
                    <w:rStyle w:val="af3"/>
                    <w:sz w:val="28"/>
                    <w:szCs w:val="28"/>
                  </w:rPr>
                  <w:instrText xml:space="preserve"> PAGE </w:instrText>
                </w:r>
                <w:r w:rsidR="00CC1771">
                  <w:fldChar w:fldCharType="separate"/>
                </w:r>
                <w:r w:rsidR="00190665">
                  <w:rPr>
                    <w:rStyle w:val="af3"/>
                    <w:noProof/>
                    <w:sz w:val="28"/>
                    <w:szCs w:val="28"/>
                  </w:rPr>
                  <w:t>27</w:t>
                </w:r>
                <w:r w:rsidR="00CC1771">
                  <w:fldChar w:fldCharType="end"/>
                </w:r>
                <w:r>
                  <w:rPr>
                    <w:rStyle w:val="af3"/>
                    <w:rFonts w:hint="eastAsia"/>
                    <w:sz w:val="28"/>
                  </w:rPr>
                  <w:t>—</w:t>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CA" w:rsidRDefault="003A79CA">
    <w:pPr>
      <w:pStyle w:val="a0"/>
      <w:ind w:firstLine="560"/>
    </w:pPr>
    <w:r>
      <w:rPr>
        <w:rStyle w:val="af3"/>
        <w:rFonts w:hint="eastAsia"/>
        <w:sz w:val="28"/>
      </w:rPr>
      <w:t>—</w:t>
    </w:r>
    <w:r w:rsidR="00CC1771">
      <w:fldChar w:fldCharType="begin"/>
    </w:r>
    <w:r>
      <w:rPr>
        <w:rStyle w:val="af3"/>
        <w:sz w:val="28"/>
        <w:szCs w:val="28"/>
      </w:rPr>
      <w:instrText xml:space="preserve"> PAGE </w:instrText>
    </w:r>
    <w:r w:rsidR="00CC1771">
      <w:fldChar w:fldCharType="separate"/>
    </w:r>
    <w:r>
      <w:rPr>
        <w:rStyle w:val="af3"/>
        <w:sz w:val="28"/>
        <w:szCs w:val="28"/>
      </w:rPr>
      <w:t>4</w:t>
    </w:r>
    <w:r w:rsidR="00CC1771">
      <w:fldChar w:fldCharType="end"/>
    </w:r>
    <w:r>
      <w:rPr>
        <w:rStyle w:val="af3"/>
        <w:rFonts w:hint="eastAsia"/>
        <w:sz w:val="28"/>
      </w:rPr>
      <w:t>—</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CA" w:rsidRDefault="00CC1771">
    <w:pPr>
      <w:pStyle w:val="a0"/>
      <w:ind w:firstLine="360"/>
    </w:pPr>
    <w:r>
      <w:pict>
        <v:shapetype id="_x0000_t202" coordsize="21600,21600" o:spt="202" path="m,l,21600r21600,l21600,xe">
          <v:stroke joinstyle="miter"/>
          <v:path gradientshapeok="t" o:connecttype="rect"/>
        </v:shapetype>
        <v:shape id="_x0000_s1028" type="#_x0000_t202" style="position:absolute;left:0;text-align:left;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uDFoJ8oBAAB5AwAADgAAAAAAAAABACAAAAAeAQAAZHJzL2Uyb0Rv&#10;Yy54bWxQSwUGAAAAAAYABgBZAQAAWgUAAAAA&#10;" filled="f" stroked="f">
          <v:textbox style="mso-next-textbox:#_x0000_s1028;mso-fit-shape-to-text:t" inset="0,0,0,0">
            <w:txbxContent>
              <w:p w:rsidR="003A79CA" w:rsidRDefault="003A79CA" w:rsidP="003211E3">
                <w:pPr>
                  <w:pStyle w:val="a0"/>
                  <w:ind w:firstLine="560"/>
                </w:pPr>
                <w:r>
                  <w:rPr>
                    <w:rStyle w:val="af3"/>
                    <w:rFonts w:hint="eastAsia"/>
                    <w:sz w:val="28"/>
                  </w:rPr>
                  <w:t>—</w:t>
                </w:r>
                <w:r w:rsidR="00CC1771">
                  <w:fldChar w:fldCharType="begin"/>
                </w:r>
                <w:r>
                  <w:rPr>
                    <w:rStyle w:val="af3"/>
                    <w:sz w:val="28"/>
                    <w:szCs w:val="28"/>
                  </w:rPr>
                  <w:instrText xml:space="preserve"> PAGE </w:instrText>
                </w:r>
                <w:r w:rsidR="00CC1771">
                  <w:fldChar w:fldCharType="separate"/>
                </w:r>
                <w:r w:rsidR="00190665">
                  <w:rPr>
                    <w:rStyle w:val="af3"/>
                    <w:noProof/>
                    <w:sz w:val="28"/>
                    <w:szCs w:val="28"/>
                  </w:rPr>
                  <w:t>3</w:t>
                </w:r>
                <w:r w:rsidR="00CC1771">
                  <w:fldChar w:fldCharType="end"/>
                </w:r>
                <w:r>
                  <w:rPr>
                    <w:rStyle w:val="af3"/>
                    <w:rFonts w:hint="eastAsia"/>
                    <w:sz w:val="28"/>
                  </w:rPr>
                  <w:t>—</w:t>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CA" w:rsidRDefault="00CC1771">
    <w:pPr>
      <w:pStyle w:val="a0"/>
      <w:ind w:firstLine="360"/>
    </w:pPr>
    <w:r>
      <w:pict>
        <v:shapetype id="_x0000_t202" coordsize="21600,21600" o:spt="202" path="m,l,21600r21600,l21600,xe">
          <v:stroke joinstyle="miter"/>
          <v:path gradientshapeok="t" o:connecttype="rect"/>
        </v:shapetype>
        <v:shape id="_x0000_s1029" type="#_x0000_t202" style="position:absolute;left:0;text-align:left;margin-left:0;margin-top:0;width:2in;height:33.75pt;z-index:251661312;mso-wrap-style:none;mso-position-horizontal:center;mso-position-horizontal-relative:margin" o:gfxdata="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vHsC+0gAAAAQBAAAPAAAAAAAAAAEAIAAAACIAAABkcnMvZG93&#10;bnJldi54bWxQSwECFAAUAAAACACHTuJA0Z6s380BAAB4AwAADgAAAAAAAAABACAAAAAhAQAAZHJz&#10;L2Uyb0RvYy54bWxQSwUGAAAAAAYABgBZAQAAYAUAAAAA&#10;" filled="f" stroked="f">
          <v:textbox style="mso-next-textbox:#_x0000_s1029" inset="0,0,0,0">
            <w:txbxContent>
              <w:p w:rsidR="003A79CA" w:rsidRDefault="003A79CA" w:rsidP="003211E3">
                <w:pPr>
                  <w:ind w:firstLine="640"/>
                </w:pPr>
                <w:r>
                  <w:rPr>
                    <w:rStyle w:val="af3"/>
                    <w:rFonts w:hint="eastAsia"/>
                    <w:sz w:val="28"/>
                  </w:rPr>
                  <w:t>—</w:t>
                </w:r>
                <w:r w:rsidR="00CC1771">
                  <w:fldChar w:fldCharType="begin"/>
                </w:r>
                <w:r>
                  <w:rPr>
                    <w:rStyle w:val="af3"/>
                    <w:sz w:val="28"/>
                    <w:szCs w:val="28"/>
                  </w:rPr>
                  <w:instrText xml:space="preserve"> PAGE </w:instrText>
                </w:r>
                <w:r w:rsidR="00CC1771">
                  <w:fldChar w:fldCharType="separate"/>
                </w:r>
                <w:r>
                  <w:rPr>
                    <w:rStyle w:val="af3"/>
                    <w:noProof/>
                    <w:sz w:val="28"/>
                    <w:szCs w:val="28"/>
                  </w:rPr>
                  <w:t>19</w:t>
                </w:r>
                <w:r w:rsidR="00CC1771">
                  <w:fldChar w:fldCharType="end"/>
                </w:r>
                <w:r>
                  <w:rPr>
                    <w:rStyle w:val="af3"/>
                    <w:rFonts w:hint="eastAsia"/>
                    <w:sz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BD4" w:rsidRDefault="007C2BD4" w:rsidP="00160703">
      <w:r>
        <w:separator/>
      </w:r>
    </w:p>
  </w:footnote>
  <w:footnote w:type="continuationSeparator" w:id="1">
    <w:p w:rsidR="007C2BD4" w:rsidRDefault="007C2BD4" w:rsidP="001607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CA" w:rsidRDefault="003A79CA">
    <w:pPr>
      <w:pStyle w:val="a8"/>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CA" w:rsidRDefault="003A79CA">
    <w:pPr>
      <w:pStyle w:val="a8"/>
      <w:pBdr>
        <w:bottom w:val="none" w:sz="0" w:space="1"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CA" w:rsidRDefault="003A79CA">
    <w:pPr>
      <w:pStyle w:val="a8"/>
      <w:pBdr>
        <w:bottom w:val="none" w:sz="0" w:space="1" w:color="auto"/>
      </w:pBdr>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CA" w:rsidRDefault="003A79CA">
    <w:pPr>
      <w:pStyle w:val="a8"/>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CA" w:rsidRDefault="003A79CA">
    <w:pPr>
      <w:pStyle w:val="a8"/>
      <w:pBdr>
        <w:bottom w:val="none" w:sz="0" w:space="1" w:color="auto"/>
      </w:pBdr>
      <w:jc w:val="both"/>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CA" w:rsidRDefault="003A79CA">
    <w:pPr>
      <w:pStyle w:val="a8"/>
      <w:pBdr>
        <w:bottom w:val="none" w:sz="0" w:space="1" w:color="auto"/>
      </w:pBdr>
      <w:ind w:firstLine="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CA" w:rsidRDefault="003A79CA">
    <w:pPr>
      <w:pStyle w:val="a8"/>
      <w:ind w:firstLine="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CA" w:rsidRDefault="003A79CA">
    <w:pPr>
      <w:pStyle w:val="a8"/>
      <w:pBdr>
        <w:bottom w:val="none" w:sz="0" w:space="1" w:color="auto"/>
      </w:pBdr>
      <w:jc w:val="both"/>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CA" w:rsidRDefault="003A79CA">
    <w:pPr>
      <w:pStyle w:val="a8"/>
      <w:pBdr>
        <w:bottom w:val="none" w:sz="0" w:space="1" w:color="auto"/>
      </w:pBdr>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662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E070928"/>
    <w:rsid w:val="00003DC1"/>
    <w:rsid w:val="00007F4F"/>
    <w:rsid w:val="000106DA"/>
    <w:rsid w:val="00015121"/>
    <w:rsid w:val="00015C3A"/>
    <w:rsid w:val="00015C42"/>
    <w:rsid w:val="0002396A"/>
    <w:rsid w:val="00026DE9"/>
    <w:rsid w:val="0003148B"/>
    <w:rsid w:val="00037E5B"/>
    <w:rsid w:val="000414C2"/>
    <w:rsid w:val="00043A10"/>
    <w:rsid w:val="00044A0E"/>
    <w:rsid w:val="000500C1"/>
    <w:rsid w:val="00052B0B"/>
    <w:rsid w:val="000556D5"/>
    <w:rsid w:val="00055C88"/>
    <w:rsid w:val="00056FC9"/>
    <w:rsid w:val="0006347F"/>
    <w:rsid w:val="00065348"/>
    <w:rsid w:val="00067E5F"/>
    <w:rsid w:val="00082C43"/>
    <w:rsid w:val="00092F74"/>
    <w:rsid w:val="0009583A"/>
    <w:rsid w:val="000B34C5"/>
    <w:rsid w:val="000B62C0"/>
    <w:rsid w:val="000C60CC"/>
    <w:rsid w:val="000C7C7B"/>
    <w:rsid w:val="000D0A08"/>
    <w:rsid w:val="000D2966"/>
    <w:rsid w:val="000E79CC"/>
    <w:rsid w:val="000F24A5"/>
    <w:rsid w:val="000F37A0"/>
    <w:rsid w:val="0010046E"/>
    <w:rsid w:val="00105717"/>
    <w:rsid w:val="001127CD"/>
    <w:rsid w:val="001138F2"/>
    <w:rsid w:val="0011708D"/>
    <w:rsid w:val="0012714B"/>
    <w:rsid w:val="0012799F"/>
    <w:rsid w:val="001336B7"/>
    <w:rsid w:val="00136754"/>
    <w:rsid w:val="00136BA6"/>
    <w:rsid w:val="00140A0B"/>
    <w:rsid w:val="00142E66"/>
    <w:rsid w:val="00150B36"/>
    <w:rsid w:val="00153B07"/>
    <w:rsid w:val="00155ABD"/>
    <w:rsid w:val="00160703"/>
    <w:rsid w:val="0016437D"/>
    <w:rsid w:val="00171474"/>
    <w:rsid w:val="00182199"/>
    <w:rsid w:val="00185E9F"/>
    <w:rsid w:val="00190665"/>
    <w:rsid w:val="001915B4"/>
    <w:rsid w:val="00191887"/>
    <w:rsid w:val="00191C69"/>
    <w:rsid w:val="001A3BD3"/>
    <w:rsid w:val="001C250D"/>
    <w:rsid w:val="001D26EF"/>
    <w:rsid w:val="001D3E20"/>
    <w:rsid w:val="001F60DB"/>
    <w:rsid w:val="001F6C57"/>
    <w:rsid w:val="002049CD"/>
    <w:rsid w:val="00207FA3"/>
    <w:rsid w:val="00212693"/>
    <w:rsid w:val="00225B80"/>
    <w:rsid w:val="00231541"/>
    <w:rsid w:val="00236514"/>
    <w:rsid w:val="00244157"/>
    <w:rsid w:val="00244644"/>
    <w:rsid w:val="00251AC0"/>
    <w:rsid w:val="00252742"/>
    <w:rsid w:val="002610D0"/>
    <w:rsid w:val="00262105"/>
    <w:rsid w:val="00272397"/>
    <w:rsid w:val="002759A9"/>
    <w:rsid w:val="002773A6"/>
    <w:rsid w:val="00277768"/>
    <w:rsid w:val="00282CC0"/>
    <w:rsid w:val="0029003A"/>
    <w:rsid w:val="00290C3C"/>
    <w:rsid w:val="002A71A5"/>
    <w:rsid w:val="002B341F"/>
    <w:rsid w:val="002B774D"/>
    <w:rsid w:val="002C6B37"/>
    <w:rsid w:val="002D303E"/>
    <w:rsid w:val="002D3BF4"/>
    <w:rsid w:val="002D69BC"/>
    <w:rsid w:val="002D71E4"/>
    <w:rsid w:val="002E0DDD"/>
    <w:rsid w:val="002E193C"/>
    <w:rsid w:val="002F0F55"/>
    <w:rsid w:val="002F3729"/>
    <w:rsid w:val="002F4C2D"/>
    <w:rsid w:val="002F512F"/>
    <w:rsid w:val="003023A9"/>
    <w:rsid w:val="00314048"/>
    <w:rsid w:val="003155A0"/>
    <w:rsid w:val="003211E3"/>
    <w:rsid w:val="00323169"/>
    <w:rsid w:val="00324DE5"/>
    <w:rsid w:val="0034085A"/>
    <w:rsid w:val="00351792"/>
    <w:rsid w:val="0035243F"/>
    <w:rsid w:val="00352F73"/>
    <w:rsid w:val="00355F0C"/>
    <w:rsid w:val="003615AB"/>
    <w:rsid w:val="00364A11"/>
    <w:rsid w:val="003702CB"/>
    <w:rsid w:val="00372AD7"/>
    <w:rsid w:val="00377051"/>
    <w:rsid w:val="003770D0"/>
    <w:rsid w:val="003800E4"/>
    <w:rsid w:val="0038476C"/>
    <w:rsid w:val="00387483"/>
    <w:rsid w:val="00392AAB"/>
    <w:rsid w:val="003A28F8"/>
    <w:rsid w:val="003A362E"/>
    <w:rsid w:val="003A79CA"/>
    <w:rsid w:val="003C0A02"/>
    <w:rsid w:val="003C4321"/>
    <w:rsid w:val="003C5C3B"/>
    <w:rsid w:val="003D0136"/>
    <w:rsid w:val="003D1A23"/>
    <w:rsid w:val="003D538E"/>
    <w:rsid w:val="003D5EDE"/>
    <w:rsid w:val="003E6DFE"/>
    <w:rsid w:val="003F0D02"/>
    <w:rsid w:val="003F4682"/>
    <w:rsid w:val="004038E1"/>
    <w:rsid w:val="0041174B"/>
    <w:rsid w:val="0041185E"/>
    <w:rsid w:val="00412D27"/>
    <w:rsid w:val="004176AB"/>
    <w:rsid w:val="00420AF1"/>
    <w:rsid w:val="004222E8"/>
    <w:rsid w:val="00422C36"/>
    <w:rsid w:val="004304B7"/>
    <w:rsid w:val="004472CA"/>
    <w:rsid w:val="00451557"/>
    <w:rsid w:val="00452B98"/>
    <w:rsid w:val="00460692"/>
    <w:rsid w:val="0047041E"/>
    <w:rsid w:val="00482BA1"/>
    <w:rsid w:val="00495A6D"/>
    <w:rsid w:val="004A16E2"/>
    <w:rsid w:val="004A498F"/>
    <w:rsid w:val="004A4A48"/>
    <w:rsid w:val="004A6B05"/>
    <w:rsid w:val="004B0220"/>
    <w:rsid w:val="004B0E02"/>
    <w:rsid w:val="004B4CEE"/>
    <w:rsid w:val="004B775E"/>
    <w:rsid w:val="004C16CD"/>
    <w:rsid w:val="004C593C"/>
    <w:rsid w:val="004C5984"/>
    <w:rsid w:val="004C6B8E"/>
    <w:rsid w:val="004D1771"/>
    <w:rsid w:val="004D3847"/>
    <w:rsid w:val="004E069A"/>
    <w:rsid w:val="004E4338"/>
    <w:rsid w:val="004E509D"/>
    <w:rsid w:val="004F3284"/>
    <w:rsid w:val="004F3BCE"/>
    <w:rsid w:val="004F4653"/>
    <w:rsid w:val="005022D2"/>
    <w:rsid w:val="00503723"/>
    <w:rsid w:val="005042C8"/>
    <w:rsid w:val="00505350"/>
    <w:rsid w:val="00511299"/>
    <w:rsid w:val="005404BA"/>
    <w:rsid w:val="00541875"/>
    <w:rsid w:val="00543B1B"/>
    <w:rsid w:val="005472CE"/>
    <w:rsid w:val="00553A87"/>
    <w:rsid w:val="0057112E"/>
    <w:rsid w:val="005761FB"/>
    <w:rsid w:val="005824C9"/>
    <w:rsid w:val="0059030A"/>
    <w:rsid w:val="00592465"/>
    <w:rsid w:val="005A6528"/>
    <w:rsid w:val="005B4CB0"/>
    <w:rsid w:val="005B7B4F"/>
    <w:rsid w:val="005D2CD0"/>
    <w:rsid w:val="005D4458"/>
    <w:rsid w:val="005D70DF"/>
    <w:rsid w:val="005E7A14"/>
    <w:rsid w:val="005F1E84"/>
    <w:rsid w:val="005F5141"/>
    <w:rsid w:val="00604407"/>
    <w:rsid w:val="00612062"/>
    <w:rsid w:val="00612C3E"/>
    <w:rsid w:val="00613A8E"/>
    <w:rsid w:val="006156C1"/>
    <w:rsid w:val="00623A3B"/>
    <w:rsid w:val="006249EC"/>
    <w:rsid w:val="00625829"/>
    <w:rsid w:val="00627E47"/>
    <w:rsid w:val="00640232"/>
    <w:rsid w:val="0064597C"/>
    <w:rsid w:val="00645CED"/>
    <w:rsid w:val="00647300"/>
    <w:rsid w:val="00652210"/>
    <w:rsid w:val="0065238A"/>
    <w:rsid w:val="00663905"/>
    <w:rsid w:val="006652EC"/>
    <w:rsid w:val="00667D4B"/>
    <w:rsid w:val="00672116"/>
    <w:rsid w:val="00690ECF"/>
    <w:rsid w:val="00691965"/>
    <w:rsid w:val="006938EA"/>
    <w:rsid w:val="00693CD4"/>
    <w:rsid w:val="006A20C5"/>
    <w:rsid w:val="006A34A9"/>
    <w:rsid w:val="006B012A"/>
    <w:rsid w:val="006B0C79"/>
    <w:rsid w:val="006C280E"/>
    <w:rsid w:val="006C43CA"/>
    <w:rsid w:val="006C447A"/>
    <w:rsid w:val="006D0A46"/>
    <w:rsid w:val="006D3434"/>
    <w:rsid w:val="006D3A85"/>
    <w:rsid w:val="006D72D3"/>
    <w:rsid w:val="006E2A3E"/>
    <w:rsid w:val="006E33CF"/>
    <w:rsid w:val="006E46C9"/>
    <w:rsid w:val="006F2B49"/>
    <w:rsid w:val="006F3D3F"/>
    <w:rsid w:val="006F41F6"/>
    <w:rsid w:val="006F4463"/>
    <w:rsid w:val="006F5958"/>
    <w:rsid w:val="006F5FC1"/>
    <w:rsid w:val="007056E9"/>
    <w:rsid w:val="00710C86"/>
    <w:rsid w:val="007110D8"/>
    <w:rsid w:val="00714527"/>
    <w:rsid w:val="00714B27"/>
    <w:rsid w:val="00716385"/>
    <w:rsid w:val="0071797A"/>
    <w:rsid w:val="00723143"/>
    <w:rsid w:val="00753748"/>
    <w:rsid w:val="0075750C"/>
    <w:rsid w:val="00764338"/>
    <w:rsid w:val="00765CF7"/>
    <w:rsid w:val="0077130E"/>
    <w:rsid w:val="00777848"/>
    <w:rsid w:val="0078045D"/>
    <w:rsid w:val="00790ACA"/>
    <w:rsid w:val="00796035"/>
    <w:rsid w:val="007A0DCA"/>
    <w:rsid w:val="007A73C8"/>
    <w:rsid w:val="007B558B"/>
    <w:rsid w:val="007B58C3"/>
    <w:rsid w:val="007B59AE"/>
    <w:rsid w:val="007C2BD4"/>
    <w:rsid w:val="007D0FF2"/>
    <w:rsid w:val="007D4562"/>
    <w:rsid w:val="007D45D9"/>
    <w:rsid w:val="007D63CB"/>
    <w:rsid w:val="007D6402"/>
    <w:rsid w:val="007D7A6D"/>
    <w:rsid w:val="00802682"/>
    <w:rsid w:val="008101CE"/>
    <w:rsid w:val="0081229B"/>
    <w:rsid w:val="008158D1"/>
    <w:rsid w:val="00823AB9"/>
    <w:rsid w:val="00824D30"/>
    <w:rsid w:val="00825EEE"/>
    <w:rsid w:val="00825F18"/>
    <w:rsid w:val="00835666"/>
    <w:rsid w:val="00837664"/>
    <w:rsid w:val="00843861"/>
    <w:rsid w:val="008535F9"/>
    <w:rsid w:val="00855ABC"/>
    <w:rsid w:val="00857287"/>
    <w:rsid w:val="008646D2"/>
    <w:rsid w:val="00865370"/>
    <w:rsid w:val="00873090"/>
    <w:rsid w:val="00873818"/>
    <w:rsid w:val="00875136"/>
    <w:rsid w:val="00875F05"/>
    <w:rsid w:val="00885EF4"/>
    <w:rsid w:val="00891329"/>
    <w:rsid w:val="008A191D"/>
    <w:rsid w:val="008B030A"/>
    <w:rsid w:val="008B49ED"/>
    <w:rsid w:val="008C3595"/>
    <w:rsid w:val="008C4D0C"/>
    <w:rsid w:val="008D530C"/>
    <w:rsid w:val="008E4886"/>
    <w:rsid w:val="008E7946"/>
    <w:rsid w:val="008F130B"/>
    <w:rsid w:val="008F19B0"/>
    <w:rsid w:val="008F3E39"/>
    <w:rsid w:val="008F3ED8"/>
    <w:rsid w:val="008F5F92"/>
    <w:rsid w:val="00903837"/>
    <w:rsid w:val="009063A5"/>
    <w:rsid w:val="0091215F"/>
    <w:rsid w:val="00916339"/>
    <w:rsid w:val="0091720B"/>
    <w:rsid w:val="00923112"/>
    <w:rsid w:val="0093071C"/>
    <w:rsid w:val="00930B08"/>
    <w:rsid w:val="0093140D"/>
    <w:rsid w:val="00932856"/>
    <w:rsid w:val="0093358A"/>
    <w:rsid w:val="0093691E"/>
    <w:rsid w:val="009404A3"/>
    <w:rsid w:val="00941D44"/>
    <w:rsid w:val="009442C5"/>
    <w:rsid w:val="00946E2D"/>
    <w:rsid w:val="009502AD"/>
    <w:rsid w:val="009503F1"/>
    <w:rsid w:val="009505A8"/>
    <w:rsid w:val="0095656B"/>
    <w:rsid w:val="009741F3"/>
    <w:rsid w:val="00974E72"/>
    <w:rsid w:val="00975800"/>
    <w:rsid w:val="009769A8"/>
    <w:rsid w:val="0098115C"/>
    <w:rsid w:val="00981BFF"/>
    <w:rsid w:val="00982CB3"/>
    <w:rsid w:val="00991DCA"/>
    <w:rsid w:val="0099249D"/>
    <w:rsid w:val="009B4909"/>
    <w:rsid w:val="009B570C"/>
    <w:rsid w:val="009B746E"/>
    <w:rsid w:val="009C13D9"/>
    <w:rsid w:val="009D039A"/>
    <w:rsid w:val="009D2BEB"/>
    <w:rsid w:val="009D7B8C"/>
    <w:rsid w:val="009E10CC"/>
    <w:rsid w:val="009E301C"/>
    <w:rsid w:val="009E3A5D"/>
    <w:rsid w:val="009F6177"/>
    <w:rsid w:val="009F6280"/>
    <w:rsid w:val="00A10829"/>
    <w:rsid w:val="00A20B94"/>
    <w:rsid w:val="00A27072"/>
    <w:rsid w:val="00A34FD6"/>
    <w:rsid w:val="00A403F4"/>
    <w:rsid w:val="00A40EB2"/>
    <w:rsid w:val="00A42940"/>
    <w:rsid w:val="00A42976"/>
    <w:rsid w:val="00A43E25"/>
    <w:rsid w:val="00A5181E"/>
    <w:rsid w:val="00A64508"/>
    <w:rsid w:val="00A64BA5"/>
    <w:rsid w:val="00A77CDB"/>
    <w:rsid w:val="00A82CAA"/>
    <w:rsid w:val="00A8401D"/>
    <w:rsid w:val="00A93C50"/>
    <w:rsid w:val="00A95DF7"/>
    <w:rsid w:val="00AA5C97"/>
    <w:rsid w:val="00AA75C0"/>
    <w:rsid w:val="00AB7F45"/>
    <w:rsid w:val="00AC02C1"/>
    <w:rsid w:val="00AC11CD"/>
    <w:rsid w:val="00AC12EE"/>
    <w:rsid w:val="00AC1BF9"/>
    <w:rsid w:val="00AC2B9B"/>
    <w:rsid w:val="00AC3602"/>
    <w:rsid w:val="00AC3CD9"/>
    <w:rsid w:val="00AC5B75"/>
    <w:rsid w:val="00AC6500"/>
    <w:rsid w:val="00AD0527"/>
    <w:rsid w:val="00AD07B5"/>
    <w:rsid w:val="00AD29C3"/>
    <w:rsid w:val="00AE2AAB"/>
    <w:rsid w:val="00AE3BC6"/>
    <w:rsid w:val="00AF24E7"/>
    <w:rsid w:val="00AF40F8"/>
    <w:rsid w:val="00B0299E"/>
    <w:rsid w:val="00B029C1"/>
    <w:rsid w:val="00B0460F"/>
    <w:rsid w:val="00B07419"/>
    <w:rsid w:val="00B11B6E"/>
    <w:rsid w:val="00B126A9"/>
    <w:rsid w:val="00B12EF6"/>
    <w:rsid w:val="00B1692F"/>
    <w:rsid w:val="00B16B50"/>
    <w:rsid w:val="00B25680"/>
    <w:rsid w:val="00B306AE"/>
    <w:rsid w:val="00B31FF7"/>
    <w:rsid w:val="00B33048"/>
    <w:rsid w:val="00B36AA7"/>
    <w:rsid w:val="00B378A2"/>
    <w:rsid w:val="00B379E4"/>
    <w:rsid w:val="00B37EEE"/>
    <w:rsid w:val="00B41136"/>
    <w:rsid w:val="00B44BD5"/>
    <w:rsid w:val="00B4616C"/>
    <w:rsid w:val="00B46DAD"/>
    <w:rsid w:val="00B50E52"/>
    <w:rsid w:val="00B53657"/>
    <w:rsid w:val="00B62433"/>
    <w:rsid w:val="00B71D09"/>
    <w:rsid w:val="00B73527"/>
    <w:rsid w:val="00B739D0"/>
    <w:rsid w:val="00B77834"/>
    <w:rsid w:val="00B80361"/>
    <w:rsid w:val="00B84E30"/>
    <w:rsid w:val="00B96805"/>
    <w:rsid w:val="00BA3A93"/>
    <w:rsid w:val="00BA723F"/>
    <w:rsid w:val="00BB0523"/>
    <w:rsid w:val="00BB1BE0"/>
    <w:rsid w:val="00BB68EB"/>
    <w:rsid w:val="00BB76EE"/>
    <w:rsid w:val="00BC050B"/>
    <w:rsid w:val="00BC1009"/>
    <w:rsid w:val="00BC1A93"/>
    <w:rsid w:val="00BC2EC8"/>
    <w:rsid w:val="00BD332A"/>
    <w:rsid w:val="00BD49C0"/>
    <w:rsid w:val="00BF06C2"/>
    <w:rsid w:val="00BF08F1"/>
    <w:rsid w:val="00BF29BF"/>
    <w:rsid w:val="00BF4085"/>
    <w:rsid w:val="00C104E8"/>
    <w:rsid w:val="00C10C31"/>
    <w:rsid w:val="00C112FC"/>
    <w:rsid w:val="00C200DC"/>
    <w:rsid w:val="00C27EEC"/>
    <w:rsid w:val="00C3306E"/>
    <w:rsid w:val="00C361FE"/>
    <w:rsid w:val="00C36358"/>
    <w:rsid w:val="00C36394"/>
    <w:rsid w:val="00C4027D"/>
    <w:rsid w:val="00C44BEB"/>
    <w:rsid w:val="00C47B54"/>
    <w:rsid w:val="00C53802"/>
    <w:rsid w:val="00C56A4C"/>
    <w:rsid w:val="00C57B41"/>
    <w:rsid w:val="00C70392"/>
    <w:rsid w:val="00C73299"/>
    <w:rsid w:val="00C913DE"/>
    <w:rsid w:val="00C91EF6"/>
    <w:rsid w:val="00CA4B14"/>
    <w:rsid w:val="00CB3EED"/>
    <w:rsid w:val="00CB63AE"/>
    <w:rsid w:val="00CC1771"/>
    <w:rsid w:val="00CC3632"/>
    <w:rsid w:val="00CC3D4D"/>
    <w:rsid w:val="00CC6CE0"/>
    <w:rsid w:val="00CD0054"/>
    <w:rsid w:val="00CD61F2"/>
    <w:rsid w:val="00CD6624"/>
    <w:rsid w:val="00CD6FEE"/>
    <w:rsid w:val="00CE575B"/>
    <w:rsid w:val="00CE73E4"/>
    <w:rsid w:val="00CF19B8"/>
    <w:rsid w:val="00D053F9"/>
    <w:rsid w:val="00D074BA"/>
    <w:rsid w:val="00D13F22"/>
    <w:rsid w:val="00D31484"/>
    <w:rsid w:val="00D3381E"/>
    <w:rsid w:val="00D35140"/>
    <w:rsid w:val="00D37F5D"/>
    <w:rsid w:val="00D51D88"/>
    <w:rsid w:val="00D541EC"/>
    <w:rsid w:val="00D64254"/>
    <w:rsid w:val="00D65536"/>
    <w:rsid w:val="00D77B18"/>
    <w:rsid w:val="00D77FFC"/>
    <w:rsid w:val="00D810F3"/>
    <w:rsid w:val="00D82C7E"/>
    <w:rsid w:val="00D87EA6"/>
    <w:rsid w:val="00D926E4"/>
    <w:rsid w:val="00D9324A"/>
    <w:rsid w:val="00D9706A"/>
    <w:rsid w:val="00DA0580"/>
    <w:rsid w:val="00DA3EB0"/>
    <w:rsid w:val="00DA5F78"/>
    <w:rsid w:val="00DA6BBB"/>
    <w:rsid w:val="00DA7960"/>
    <w:rsid w:val="00DB0254"/>
    <w:rsid w:val="00DB0A47"/>
    <w:rsid w:val="00DC0C66"/>
    <w:rsid w:val="00DC3765"/>
    <w:rsid w:val="00DE3516"/>
    <w:rsid w:val="00DF6DA0"/>
    <w:rsid w:val="00E015D9"/>
    <w:rsid w:val="00E0268B"/>
    <w:rsid w:val="00E0544D"/>
    <w:rsid w:val="00E06159"/>
    <w:rsid w:val="00E1572E"/>
    <w:rsid w:val="00E26268"/>
    <w:rsid w:val="00E32117"/>
    <w:rsid w:val="00E33654"/>
    <w:rsid w:val="00E351B8"/>
    <w:rsid w:val="00E43224"/>
    <w:rsid w:val="00E47720"/>
    <w:rsid w:val="00E53D66"/>
    <w:rsid w:val="00E54A0A"/>
    <w:rsid w:val="00E56997"/>
    <w:rsid w:val="00E5700A"/>
    <w:rsid w:val="00E651F0"/>
    <w:rsid w:val="00E67420"/>
    <w:rsid w:val="00E7235C"/>
    <w:rsid w:val="00E734E2"/>
    <w:rsid w:val="00E7672C"/>
    <w:rsid w:val="00E95238"/>
    <w:rsid w:val="00EA3799"/>
    <w:rsid w:val="00EB5388"/>
    <w:rsid w:val="00EE0E6B"/>
    <w:rsid w:val="00EE1EAD"/>
    <w:rsid w:val="00EE3653"/>
    <w:rsid w:val="00EE7DEE"/>
    <w:rsid w:val="00EF04F8"/>
    <w:rsid w:val="00EF2602"/>
    <w:rsid w:val="00F01DCE"/>
    <w:rsid w:val="00F01DFF"/>
    <w:rsid w:val="00F06D8E"/>
    <w:rsid w:val="00F07267"/>
    <w:rsid w:val="00F14FD6"/>
    <w:rsid w:val="00F179FE"/>
    <w:rsid w:val="00F23036"/>
    <w:rsid w:val="00F26E6C"/>
    <w:rsid w:val="00F41C10"/>
    <w:rsid w:val="00F46C18"/>
    <w:rsid w:val="00F47958"/>
    <w:rsid w:val="00F51AFA"/>
    <w:rsid w:val="00F526CE"/>
    <w:rsid w:val="00F552B9"/>
    <w:rsid w:val="00F63D19"/>
    <w:rsid w:val="00F67B8B"/>
    <w:rsid w:val="00F77582"/>
    <w:rsid w:val="00F808D1"/>
    <w:rsid w:val="00F936D7"/>
    <w:rsid w:val="00FA3136"/>
    <w:rsid w:val="00FB0A40"/>
    <w:rsid w:val="00FB3243"/>
    <w:rsid w:val="00FB3CB0"/>
    <w:rsid w:val="00FB78DA"/>
    <w:rsid w:val="00FC1CED"/>
    <w:rsid w:val="00FC7EE2"/>
    <w:rsid w:val="00FD03B9"/>
    <w:rsid w:val="00FD7181"/>
    <w:rsid w:val="00FE2724"/>
    <w:rsid w:val="00FE78E9"/>
    <w:rsid w:val="00FF3D9F"/>
    <w:rsid w:val="00FF4FDC"/>
    <w:rsid w:val="00FF5174"/>
    <w:rsid w:val="00FF5919"/>
    <w:rsid w:val="00FF5A98"/>
    <w:rsid w:val="0168568B"/>
    <w:rsid w:val="01900710"/>
    <w:rsid w:val="02353AD7"/>
    <w:rsid w:val="03D55570"/>
    <w:rsid w:val="0647053C"/>
    <w:rsid w:val="065C1B7E"/>
    <w:rsid w:val="06A2772C"/>
    <w:rsid w:val="072455AE"/>
    <w:rsid w:val="07590E46"/>
    <w:rsid w:val="08B234FD"/>
    <w:rsid w:val="08C4316C"/>
    <w:rsid w:val="0AD16A0A"/>
    <w:rsid w:val="0B866625"/>
    <w:rsid w:val="0BE84CFF"/>
    <w:rsid w:val="0BF10FA8"/>
    <w:rsid w:val="0C34682D"/>
    <w:rsid w:val="0C654342"/>
    <w:rsid w:val="0C8C1178"/>
    <w:rsid w:val="0CCF4B3D"/>
    <w:rsid w:val="0EB413EA"/>
    <w:rsid w:val="0EF21FDB"/>
    <w:rsid w:val="0FAE025B"/>
    <w:rsid w:val="1030512C"/>
    <w:rsid w:val="112B6768"/>
    <w:rsid w:val="11D41CBA"/>
    <w:rsid w:val="12A46CF4"/>
    <w:rsid w:val="14D866AC"/>
    <w:rsid w:val="151872B1"/>
    <w:rsid w:val="15224C30"/>
    <w:rsid w:val="155D5A7D"/>
    <w:rsid w:val="16937825"/>
    <w:rsid w:val="16F005E4"/>
    <w:rsid w:val="1A846149"/>
    <w:rsid w:val="1AB66BAA"/>
    <w:rsid w:val="1B790C8F"/>
    <w:rsid w:val="1BA5601E"/>
    <w:rsid w:val="1C3D4902"/>
    <w:rsid w:val="1D072CD5"/>
    <w:rsid w:val="1E7421D0"/>
    <w:rsid w:val="1E9D61E6"/>
    <w:rsid w:val="1EB53145"/>
    <w:rsid w:val="2011437C"/>
    <w:rsid w:val="206018C4"/>
    <w:rsid w:val="21C8073D"/>
    <w:rsid w:val="21E679DE"/>
    <w:rsid w:val="23D805C1"/>
    <w:rsid w:val="24F24694"/>
    <w:rsid w:val="24FB2F44"/>
    <w:rsid w:val="262B0225"/>
    <w:rsid w:val="280414A6"/>
    <w:rsid w:val="294A346E"/>
    <w:rsid w:val="2A8A3F6A"/>
    <w:rsid w:val="2AC42C9B"/>
    <w:rsid w:val="2ACB1D1C"/>
    <w:rsid w:val="2BD75B99"/>
    <w:rsid w:val="2D6F67C6"/>
    <w:rsid w:val="2DEF1A3C"/>
    <w:rsid w:val="2F5E4B09"/>
    <w:rsid w:val="2FE678D1"/>
    <w:rsid w:val="303205AC"/>
    <w:rsid w:val="31B13124"/>
    <w:rsid w:val="31C627AE"/>
    <w:rsid w:val="33931831"/>
    <w:rsid w:val="34382DBD"/>
    <w:rsid w:val="3793422C"/>
    <w:rsid w:val="37E00340"/>
    <w:rsid w:val="393D7D14"/>
    <w:rsid w:val="399D0A25"/>
    <w:rsid w:val="3B150031"/>
    <w:rsid w:val="3C68149C"/>
    <w:rsid w:val="3C9D4CA2"/>
    <w:rsid w:val="3CA50204"/>
    <w:rsid w:val="3DF2365D"/>
    <w:rsid w:val="3E9A07EE"/>
    <w:rsid w:val="3FD00654"/>
    <w:rsid w:val="3FD27D00"/>
    <w:rsid w:val="42D76E70"/>
    <w:rsid w:val="42EC66C5"/>
    <w:rsid w:val="42FE0DCB"/>
    <w:rsid w:val="43676440"/>
    <w:rsid w:val="46DA173E"/>
    <w:rsid w:val="46E21AC1"/>
    <w:rsid w:val="472902C6"/>
    <w:rsid w:val="4740675D"/>
    <w:rsid w:val="47F13BEE"/>
    <w:rsid w:val="49AB14A2"/>
    <w:rsid w:val="4A046768"/>
    <w:rsid w:val="4A5E1D67"/>
    <w:rsid w:val="4AA87B72"/>
    <w:rsid w:val="4B3B0EF1"/>
    <w:rsid w:val="4BB52E9D"/>
    <w:rsid w:val="4C1D4DFD"/>
    <w:rsid w:val="4C671198"/>
    <w:rsid w:val="4D5328F4"/>
    <w:rsid w:val="4EAF685C"/>
    <w:rsid w:val="4F2A315A"/>
    <w:rsid w:val="51537748"/>
    <w:rsid w:val="51783E66"/>
    <w:rsid w:val="51E00418"/>
    <w:rsid w:val="527B694F"/>
    <w:rsid w:val="53921AB6"/>
    <w:rsid w:val="540D6EB6"/>
    <w:rsid w:val="545B0884"/>
    <w:rsid w:val="54E55627"/>
    <w:rsid w:val="55B74ECB"/>
    <w:rsid w:val="57B468E0"/>
    <w:rsid w:val="58043C3E"/>
    <w:rsid w:val="58FD449A"/>
    <w:rsid w:val="599A23BB"/>
    <w:rsid w:val="59E162E7"/>
    <w:rsid w:val="5A235D43"/>
    <w:rsid w:val="5A9B187C"/>
    <w:rsid w:val="5B12751A"/>
    <w:rsid w:val="5B864BEA"/>
    <w:rsid w:val="5BCB6771"/>
    <w:rsid w:val="5BE8585C"/>
    <w:rsid w:val="5DFC276F"/>
    <w:rsid w:val="5E070928"/>
    <w:rsid w:val="5F37105D"/>
    <w:rsid w:val="60127C7A"/>
    <w:rsid w:val="615A595F"/>
    <w:rsid w:val="61BF6C19"/>
    <w:rsid w:val="621F154C"/>
    <w:rsid w:val="627532AE"/>
    <w:rsid w:val="628646B4"/>
    <w:rsid w:val="6322046C"/>
    <w:rsid w:val="64046C60"/>
    <w:rsid w:val="640A02C9"/>
    <w:rsid w:val="65543DB6"/>
    <w:rsid w:val="66312956"/>
    <w:rsid w:val="66C21360"/>
    <w:rsid w:val="66E916D2"/>
    <w:rsid w:val="674E413F"/>
    <w:rsid w:val="681B3BB9"/>
    <w:rsid w:val="68E93AAE"/>
    <w:rsid w:val="69723D3D"/>
    <w:rsid w:val="69F01D3B"/>
    <w:rsid w:val="6A542A50"/>
    <w:rsid w:val="6B12129C"/>
    <w:rsid w:val="6BA135D9"/>
    <w:rsid w:val="6D134499"/>
    <w:rsid w:val="6D50129E"/>
    <w:rsid w:val="6DC72484"/>
    <w:rsid w:val="6E9A6885"/>
    <w:rsid w:val="6ECF388E"/>
    <w:rsid w:val="6EF103CF"/>
    <w:rsid w:val="6F071215"/>
    <w:rsid w:val="6F8A4C9D"/>
    <w:rsid w:val="6FD138E9"/>
    <w:rsid w:val="714A43D6"/>
    <w:rsid w:val="72142365"/>
    <w:rsid w:val="727126FF"/>
    <w:rsid w:val="72D94867"/>
    <w:rsid w:val="72DB09AA"/>
    <w:rsid w:val="731B3FA4"/>
    <w:rsid w:val="732445AF"/>
    <w:rsid w:val="73592BC1"/>
    <w:rsid w:val="767E3F21"/>
    <w:rsid w:val="779F2899"/>
    <w:rsid w:val="786E13A2"/>
    <w:rsid w:val="79CF40C1"/>
    <w:rsid w:val="7B7023CB"/>
    <w:rsid w:val="7B8E2480"/>
    <w:rsid w:val="7C3B0975"/>
    <w:rsid w:val="7D6E72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qFormat="1"/>
    <w:lsdException w:name="header" w:qFormat="1"/>
    <w:lsdException w:name="footer" w:uiPriority="99" w:unhideWhenUsed="1" w:qFormat="1"/>
    <w:lsdException w:name="caption" w:semiHidden="1" w:unhideWhenUsed="1" w:qFormat="1"/>
    <w:lsdException w:name="annotation reference" w:qFormat="1"/>
    <w:lsdException w:name="page number" w:qFormat="1"/>
    <w:lsdException w:name="Title" w:qFormat="1"/>
    <w:lsdException w:name="Default Paragraph Font" w:uiPriority="1" w:unhideWhenUsed="1"/>
    <w:lsdException w:name="Body Text" w:qFormat="1"/>
    <w:lsdException w:name="Subtitle" w:qFormat="1"/>
    <w:lsdException w:name="Salutation" w:qFormat="1"/>
    <w:lsdException w:name="Date" w:qFormat="1"/>
    <w:lsdException w:name="Note Heading" w:qFormat="1"/>
    <w:lsdException w:name="Hyperlink" w:uiPriority="99" w:qFormat="1"/>
    <w:lsdException w:name="FollowedHyperlink" w:qFormat="1"/>
    <w:lsdException w:name="Strong" w:qFormat="1"/>
    <w:lsdException w:name="Emphasis" w:uiPriority="20"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60703"/>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9"/>
    <w:qFormat/>
    <w:rsid w:val="00B73527"/>
    <w:pPr>
      <w:keepNext/>
      <w:keepLines/>
      <w:spacing w:before="340" w:after="330" w:line="576" w:lineRule="auto"/>
      <w:ind w:firstLineChars="200" w:firstLine="631"/>
      <w:outlineLvl w:val="0"/>
    </w:pPr>
    <w:rPr>
      <w:rFonts w:ascii="Times New Roman" w:eastAsia="仿宋" w:hAnsi="Times New Roman" w:cs="Times New Roman"/>
      <w:b/>
      <w:bCs/>
      <w:kern w:val="44"/>
      <w:sz w:val="44"/>
      <w:szCs w:val="44"/>
    </w:rPr>
  </w:style>
  <w:style w:type="paragraph" w:styleId="2">
    <w:name w:val="heading 2"/>
    <w:basedOn w:val="a"/>
    <w:next w:val="a"/>
    <w:link w:val="2Char"/>
    <w:uiPriority w:val="99"/>
    <w:qFormat/>
    <w:rsid w:val="00B73527"/>
    <w:pPr>
      <w:keepNext/>
      <w:keepLines/>
      <w:spacing w:before="260" w:after="260" w:line="412" w:lineRule="auto"/>
      <w:ind w:firstLineChars="200" w:firstLine="631"/>
      <w:outlineLvl w:val="1"/>
    </w:pPr>
    <w:rPr>
      <w:rFonts w:ascii="Arial" w:eastAsia="黑体" w:hAnsi="Arial" w:cs="Times New Roman"/>
      <w:b/>
      <w:bCs/>
      <w:sz w:val="32"/>
      <w:szCs w:val="32"/>
    </w:rPr>
  </w:style>
  <w:style w:type="paragraph" w:styleId="3">
    <w:name w:val="heading 3"/>
    <w:basedOn w:val="a"/>
    <w:next w:val="a"/>
    <w:link w:val="3Char"/>
    <w:uiPriority w:val="99"/>
    <w:qFormat/>
    <w:rsid w:val="00B73527"/>
    <w:pPr>
      <w:keepNext/>
      <w:keepLines/>
      <w:spacing w:before="260" w:after="260" w:line="412" w:lineRule="auto"/>
      <w:ind w:firstLineChars="200" w:firstLine="631"/>
      <w:outlineLvl w:val="2"/>
    </w:pPr>
    <w:rPr>
      <w:rFonts w:ascii="Times New Roman" w:eastAsia="仿宋" w:hAnsi="Times New Roman"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1"/>
    <w:uiPriority w:val="99"/>
    <w:unhideWhenUsed/>
    <w:qFormat/>
    <w:rsid w:val="00160703"/>
    <w:pPr>
      <w:tabs>
        <w:tab w:val="center" w:pos="4153"/>
        <w:tab w:val="right" w:pos="8306"/>
      </w:tabs>
      <w:snapToGrid w:val="0"/>
      <w:jc w:val="left"/>
    </w:pPr>
    <w:rPr>
      <w:sz w:val="18"/>
      <w:szCs w:val="18"/>
    </w:rPr>
  </w:style>
  <w:style w:type="paragraph" w:styleId="a4">
    <w:name w:val="annotation subject"/>
    <w:basedOn w:val="a5"/>
    <w:next w:val="a5"/>
    <w:link w:val="Char"/>
    <w:qFormat/>
    <w:rsid w:val="00160703"/>
    <w:rPr>
      <w:b/>
      <w:bCs/>
    </w:rPr>
  </w:style>
  <w:style w:type="paragraph" w:styleId="a5">
    <w:name w:val="annotation text"/>
    <w:basedOn w:val="a"/>
    <w:link w:val="Char0"/>
    <w:qFormat/>
    <w:rsid w:val="00160703"/>
    <w:pPr>
      <w:jc w:val="left"/>
    </w:pPr>
  </w:style>
  <w:style w:type="paragraph" w:styleId="a6">
    <w:name w:val="Body Text"/>
    <w:basedOn w:val="a"/>
    <w:qFormat/>
    <w:rsid w:val="00160703"/>
    <w:pPr>
      <w:spacing w:after="120"/>
    </w:pPr>
    <w:rPr>
      <w:rFonts w:eastAsia="微软雅黑"/>
      <w:kern w:val="0"/>
      <w:szCs w:val="32"/>
    </w:rPr>
  </w:style>
  <w:style w:type="paragraph" w:styleId="a7">
    <w:name w:val="Balloon Text"/>
    <w:basedOn w:val="a"/>
    <w:link w:val="Char2"/>
    <w:uiPriority w:val="99"/>
    <w:qFormat/>
    <w:rsid w:val="00160703"/>
    <w:rPr>
      <w:sz w:val="18"/>
      <w:szCs w:val="18"/>
    </w:rPr>
  </w:style>
  <w:style w:type="paragraph" w:styleId="a8">
    <w:name w:val="header"/>
    <w:basedOn w:val="a"/>
    <w:link w:val="Char3"/>
    <w:qFormat/>
    <w:rsid w:val="00160703"/>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160703"/>
    <w:pPr>
      <w:widowControl/>
      <w:spacing w:before="100" w:beforeAutospacing="1" w:after="100" w:afterAutospacing="1"/>
      <w:jc w:val="left"/>
    </w:pPr>
    <w:rPr>
      <w:rFonts w:ascii="宋体" w:eastAsia="宋体" w:hAnsi="宋体" w:cs="宋体"/>
      <w:kern w:val="0"/>
      <w:sz w:val="24"/>
    </w:rPr>
  </w:style>
  <w:style w:type="character" w:styleId="aa">
    <w:name w:val="Strong"/>
    <w:basedOn w:val="a1"/>
    <w:qFormat/>
    <w:rsid w:val="00160703"/>
    <w:rPr>
      <w:b/>
      <w:bCs/>
    </w:rPr>
  </w:style>
  <w:style w:type="character" w:styleId="ab">
    <w:name w:val="annotation reference"/>
    <w:basedOn w:val="a1"/>
    <w:qFormat/>
    <w:rsid w:val="00160703"/>
    <w:rPr>
      <w:sz w:val="21"/>
      <w:szCs w:val="21"/>
    </w:rPr>
  </w:style>
  <w:style w:type="table" w:styleId="ac">
    <w:name w:val="Table Grid"/>
    <w:basedOn w:val="a2"/>
    <w:unhideWhenUsed/>
    <w:qFormat/>
    <w:rsid w:val="0016070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正文文本缩进 21"/>
    <w:basedOn w:val="a"/>
    <w:qFormat/>
    <w:rsid w:val="00160703"/>
    <w:pPr>
      <w:spacing w:line="480" w:lineRule="auto"/>
      <w:ind w:leftChars="200" w:left="200"/>
    </w:pPr>
  </w:style>
  <w:style w:type="paragraph" w:customStyle="1" w:styleId="211">
    <w:name w:val="正文文本缩进 211"/>
    <w:basedOn w:val="a"/>
    <w:qFormat/>
    <w:rsid w:val="00160703"/>
    <w:pPr>
      <w:spacing w:after="120" w:line="480" w:lineRule="auto"/>
      <w:ind w:leftChars="200" w:left="200"/>
    </w:pPr>
  </w:style>
  <w:style w:type="character" w:customStyle="1" w:styleId="Char3">
    <w:name w:val="页眉 Char"/>
    <w:basedOn w:val="a1"/>
    <w:link w:val="a8"/>
    <w:qFormat/>
    <w:rsid w:val="00160703"/>
    <w:rPr>
      <w:rFonts w:asciiTheme="minorHAnsi" w:eastAsiaTheme="minorEastAsia" w:hAnsiTheme="minorHAnsi" w:cstheme="minorBidi"/>
      <w:kern w:val="2"/>
      <w:sz w:val="18"/>
      <w:szCs w:val="18"/>
    </w:rPr>
  </w:style>
  <w:style w:type="character" w:customStyle="1" w:styleId="Char0">
    <w:name w:val="批注文字 Char"/>
    <w:basedOn w:val="a1"/>
    <w:link w:val="a5"/>
    <w:qFormat/>
    <w:rsid w:val="00160703"/>
    <w:rPr>
      <w:rFonts w:asciiTheme="minorHAnsi" w:eastAsiaTheme="minorEastAsia" w:hAnsiTheme="minorHAnsi" w:cstheme="minorBidi"/>
      <w:kern w:val="2"/>
      <w:sz w:val="21"/>
      <w:szCs w:val="24"/>
    </w:rPr>
  </w:style>
  <w:style w:type="character" w:customStyle="1" w:styleId="Char">
    <w:name w:val="批注主题 Char"/>
    <w:basedOn w:val="Char0"/>
    <w:link w:val="a4"/>
    <w:qFormat/>
    <w:rsid w:val="00160703"/>
    <w:rPr>
      <w:rFonts w:asciiTheme="minorHAnsi" w:eastAsiaTheme="minorEastAsia" w:hAnsiTheme="minorHAnsi" w:cstheme="minorBidi"/>
      <w:b/>
      <w:bCs/>
      <w:kern w:val="2"/>
      <w:sz w:val="21"/>
      <w:szCs w:val="24"/>
    </w:rPr>
  </w:style>
  <w:style w:type="character" w:customStyle="1" w:styleId="Char2">
    <w:name w:val="批注框文本 Char"/>
    <w:basedOn w:val="a1"/>
    <w:link w:val="a7"/>
    <w:uiPriority w:val="99"/>
    <w:qFormat/>
    <w:rsid w:val="00160703"/>
    <w:rPr>
      <w:rFonts w:asciiTheme="minorHAnsi" w:eastAsiaTheme="minorEastAsia" w:hAnsiTheme="minorHAnsi" w:cstheme="minorBidi"/>
      <w:kern w:val="2"/>
      <w:sz w:val="18"/>
      <w:szCs w:val="18"/>
    </w:rPr>
  </w:style>
  <w:style w:type="character" w:customStyle="1" w:styleId="fontstyle01">
    <w:name w:val="fontstyle01"/>
    <w:basedOn w:val="a1"/>
    <w:qFormat/>
    <w:rsid w:val="00160703"/>
    <w:rPr>
      <w:rFonts w:ascii="仿宋_GB2312" w:eastAsia="仿宋_GB2312" w:hAnsi="仿宋_GB2312" w:cs="仿宋_GB2312"/>
      <w:color w:val="000000"/>
      <w:sz w:val="32"/>
      <w:szCs w:val="32"/>
    </w:rPr>
  </w:style>
  <w:style w:type="paragraph" w:customStyle="1" w:styleId="Bodytext1">
    <w:name w:val="Body text|1"/>
    <w:basedOn w:val="a"/>
    <w:qFormat/>
    <w:rsid w:val="00160703"/>
    <w:pPr>
      <w:spacing w:line="398" w:lineRule="auto"/>
      <w:ind w:firstLine="400"/>
    </w:pPr>
    <w:rPr>
      <w:rFonts w:ascii="宋体" w:eastAsia="宋体" w:hAnsi="宋体" w:cs="宋体"/>
      <w:color w:val="2A2B2F"/>
      <w:sz w:val="30"/>
      <w:szCs w:val="30"/>
      <w:lang w:val="zh-TW" w:eastAsia="zh-TW" w:bidi="zh-TW"/>
    </w:rPr>
  </w:style>
  <w:style w:type="paragraph" w:customStyle="1" w:styleId="ad">
    <w:name w:val="三级标题"/>
    <w:basedOn w:val="a"/>
    <w:next w:val="a"/>
    <w:qFormat/>
    <w:rsid w:val="00F47958"/>
    <w:pPr>
      <w:spacing w:line="600" w:lineRule="exact"/>
      <w:ind w:firstLineChars="200" w:firstLine="200"/>
      <w:outlineLvl w:val="2"/>
    </w:pPr>
    <w:rPr>
      <w:rFonts w:ascii="Times New Roman" w:eastAsia="仿宋" w:hAnsi="Times New Roman" w:cs="Times New Roman"/>
      <w:b/>
      <w:sz w:val="32"/>
      <w:szCs w:val="32"/>
    </w:rPr>
  </w:style>
  <w:style w:type="paragraph" w:customStyle="1" w:styleId="ae">
    <w:name w:val="一级标题"/>
    <w:basedOn w:val="a"/>
    <w:next w:val="a"/>
    <w:qFormat/>
    <w:rsid w:val="00B73527"/>
    <w:pPr>
      <w:spacing w:beforeLines="50" w:afterLines="50" w:line="600" w:lineRule="exact"/>
      <w:ind w:firstLineChars="200" w:firstLine="200"/>
      <w:outlineLvl w:val="0"/>
    </w:pPr>
    <w:rPr>
      <w:rFonts w:ascii="Times New Roman" w:eastAsia="黑体" w:hAnsi="Times New Roman" w:cs="Times New Roman"/>
      <w:sz w:val="32"/>
      <w:szCs w:val="32"/>
    </w:rPr>
  </w:style>
  <w:style w:type="character" w:customStyle="1" w:styleId="1Char">
    <w:name w:val="标题 1 Char"/>
    <w:basedOn w:val="a1"/>
    <w:link w:val="1"/>
    <w:uiPriority w:val="99"/>
    <w:qFormat/>
    <w:rsid w:val="00B73527"/>
    <w:rPr>
      <w:rFonts w:eastAsia="仿宋"/>
      <w:b/>
      <w:bCs/>
      <w:kern w:val="44"/>
      <w:sz w:val="44"/>
      <w:szCs w:val="44"/>
    </w:rPr>
  </w:style>
  <w:style w:type="character" w:customStyle="1" w:styleId="2Char">
    <w:name w:val="标题 2 Char"/>
    <w:basedOn w:val="a1"/>
    <w:link w:val="2"/>
    <w:uiPriority w:val="9"/>
    <w:qFormat/>
    <w:rsid w:val="00B73527"/>
    <w:rPr>
      <w:rFonts w:ascii="Arial" w:eastAsia="黑体" w:hAnsi="Arial"/>
      <w:b/>
      <w:bCs/>
      <w:kern w:val="2"/>
      <w:sz w:val="32"/>
      <w:szCs w:val="32"/>
    </w:rPr>
  </w:style>
  <w:style w:type="character" w:customStyle="1" w:styleId="3Char">
    <w:name w:val="标题 3 Char"/>
    <w:basedOn w:val="a1"/>
    <w:link w:val="3"/>
    <w:uiPriority w:val="99"/>
    <w:qFormat/>
    <w:rsid w:val="00B73527"/>
    <w:rPr>
      <w:rFonts w:eastAsia="仿宋"/>
      <w:b/>
      <w:bCs/>
      <w:kern w:val="2"/>
      <w:sz w:val="32"/>
      <w:szCs w:val="32"/>
    </w:rPr>
  </w:style>
  <w:style w:type="numbering" w:customStyle="1" w:styleId="10">
    <w:name w:val="无列表1"/>
    <w:next w:val="a3"/>
    <w:uiPriority w:val="99"/>
    <w:semiHidden/>
    <w:unhideWhenUsed/>
    <w:rsid w:val="00B73527"/>
  </w:style>
  <w:style w:type="paragraph" w:customStyle="1" w:styleId="71">
    <w:name w:val="目录 71"/>
    <w:basedOn w:val="a"/>
    <w:next w:val="a"/>
    <w:uiPriority w:val="39"/>
    <w:unhideWhenUsed/>
    <w:qFormat/>
    <w:rsid w:val="00B73527"/>
    <w:pPr>
      <w:spacing w:line="600" w:lineRule="exact"/>
      <w:ind w:left="1920" w:firstLineChars="200" w:firstLine="631"/>
      <w:jc w:val="left"/>
    </w:pPr>
    <w:rPr>
      <w:rFonts w:eastAsia="仿宋" w:cs="Calibri"/>
      <w:sz w:val="18"/>
      <w:szCs w:val="18"/>
    </w:rPr>
  </w:style>
  <w:style w:type="paragraph" w:styleId="af">
    <w:name w:val="Note Heading"/>
    <w:basedOn w:val="a"/>
    <w:next w:val="a"/>
    <w:link w:val="Char4"/>
    <w:qFormat/>
    <w:rsid w:val="00B73527"/>
    <w:pPr>
      <w:spacing w:line="600" w:lineRule="exact"/>
      <w:ind w:firstLineChars="200" w:firstLine="631"/>
      <w:jc w:val="center"/>
    </w:pPr>
    <w:rPr>
      <w:rFonts w:ascii="Times New Roman" w:eastAsia="仿宋" w:hAnsi="Times New Roman" w:cs="Times New Roman"/>
      <w:sz w:val="32"/>
      <w:szCs w:val="32"/>
    </w:rPr>
  </w:style>
  <w:style w:type="character" w:customStyle="1" w:styleId="Char4">
    <w:name w:val="注释标题 Char"/>
    <w:basedOn w:val="a1"/>
    <w:link w:val="af"/>
    <w:qFormat/>
    <w:rsid w:val="00B73527"/>
    <w:rPr>
      <w:rFonts w:eastAsia="仿宋"/>
      <w:kern w:val="2"/>
      <w:sz w:val="32"/>
      <w:szCs w:val="32"/>
    </w:rPr>
  </w:style>
  <w:style w:type="paragraph" w:styleId="af0">
    <w:name w:val="Document Map"/>
    <w:basedOn w:val="a"/>
    <w:link w:val="Char5"/>
    <w:qFormat/>
    <w:rsid w:val="00B73527"/>
    <w:pPr>
      <w:spacing w:line="600" w:lineRule="exact"/>
      <w:ind w:firstLineChars="200" w:firstLine="631"/>
    </w:pPr>
    <w:rPr>
      <w:rFonts w:ascii="宋体" w:eastAsia="宋体" w:hAnsi="Times New Roman" w:cs="Times New Roman"/>
      <w:sz w:val="18"/>
      <w:szCs w:val="18"/>
    </w:rPr>
  </w:style>
  <w:style w:type="character" w:customStyle="1" w:styleId="Char5">
    <w:name w:val="文档结构图 Char"/>
    <w:basedOn w:val="a1"/>
    <w:link w:val="af0"/>
    <w:qFormat/>
    <w:rsid w:val="00B73527"/>
    <w:rPr>
      <w:rFonts w:ascii="宋体"/>
      <w:kern w:val="2"/>
      <w:sz w:val="18"/>
      <w:szCs w:val="18"/>
    </w:rPr>
  </w:style>
  <w:style w:type="paragraph" w:styleId="af1">
    <w:name w:val="Salutation"/>
    <w:basedOn w:val="a"/>
    <w:next w:val="a"/>
    <w:link w:val="Char6"/>
    <w:qFormat/>
    <w:rsid w:val="00B73527"/>
    <w:pPr>
      <w:spacing w:line="540" w:lineRule="exact"/>
      <w:ind w:firstLineChars="200" w:firstLine="631"/>
    </w:pPr>
    <w:rPr>
      <w:rFonts w:ascii="Times New Roman" w:eastAsia="仿宋_GB2312" w:hAnsi="Times New Roman" w:cs="Times New Roman"/>
      <w:spacing w:val="-2"/>
      <w:sz w:val="32"/>
      <w:szCs w:val="20"/>
    </w:rPr>
  </w:style>
  <w:style w:type="character" w:customStyle="1" w:styleId="Char6">
    <w:name w:val="称呼 Char"/>
    <w:basedOn w:val="a1"/>
    <w:link w:val="af1"/>
    <w:qFormat/>
    <w:rsid w:val="00B73527"/>
    <w:rPr>
      <w:rFonts w:eastAsia="仿宋_GB2312"/>
      <w:spacing w:val="-2"/>
      <w:kern w:val="2"/>
      <w:sz w:val="32"/>
    </w:rPr>
  </w:style>
  <w:style w:type="paragraph" w:customStyle="1" w:styleId="51">
    <w:name w:val="目录 51"/>
    <w:basedOn w:val="a"/>
    <w:next w:val="a"/>
    <w:uiPriority w:val="39"/>
    <w:unhideWhenUsed/>
    <w:qFormat/>
    <w:rsid w:val="00B73527"/>
    <w:pPr>
      <w:spacing w:line="600" w:lineRule="exact"/>
      <w:ind w:left="1280" w:firstLineChars="200" w:firstLine="631"/>
      <w:jc w:val="left"/>
    </w:pPr>
    <w:rPr>
      <w:rFonts w:eastAsia="仿宋" w:cs="Calibri"/>
      <w:sz w:val="18"/>
      <w:szCs w:val="18"/>
    </w:rPr>
  </w:style>
  <w:style w:type="paragraph" w:customStyle="1" w:styleId="31">
    <w:name w:val="目录 31"/>
    <w:basedOn w:val="a"/>
    <w:next w:val="a"/>
    <w:qFormat/>
    <w:rsid w:val="00B73527"/>
    <w:pPr>
      <w:spacing w:line="600" w:lineRule="exact"/>
      <w:ind w:left="640" w:firstLineChars="200" w:firstLine="631"/>
      <w:jc w:val="left"/>
    </w:pPr>
    <w:rPr>
      <w:rFonts w:eastAsia="仿宋" w:cs="Calibri"/>
      <w:i/>
      <w:iCs/>
      <w:sz w:val="20"/>
      <w:szCs w:val="20"/>
    </w:rPr>
  </w:style>
  <w:style w:type="paragraph" w:customStyle="1" w:styleId="81">
    <w:name w:val="目录 81"/>
    <w:basedOn w:val="a"/>
    <w:next w:val="a"/>
    <w:uiPriority w:val="39"/>
    <w:unhideWhenUsed/>
    <w:qFormat/>
    <w:rsid w:val="00B73527"/>
    <w:pPr>
      <w:spacing w:line="600" w:lineRule="exact"/>
      <w:ind w:left="2240" w:firstLineChars="200" w:firstLine="631"/>
      <w:jc w:val="left"/>
    </w:pPr>
    <w:rPr>
      <w:rFonts w:eastAsia="仿宋" w:cs="Calibri"/>
      <w:sz w:val="18"/>
      <w:szCs w:val="18"/>
    </w:rPr>
  </w:style>
  <w:style w:type="paragraph" w:styleId="af2">
    <w:name w:val="Date"/>
    <w:basedOn w:val="a"/>
    <w:next w:val="a"/>
    <w:link w:val="Char7"/>
    <w:qFormat/>
    <w:rsid w:val="00B73527"/>
    <w:pPr>
      <w:spacing w:line="600" w:lineRule="exact"/>
      <w:ind w:leftChars="2500" w:left="100" w:firstLineChars="200" w:firstLine="631"/>
    </w:pPr>
    <w:rPr>
      <w:rFonts w:ascii="Times New Roman" w:eastAsia="仿宋" w:hAnsi="Times New Roman" w:cs="Times New Roman"/>
      <w:sz w:val="32"/>
      <w:szCs w:val="32"/>
    </w:rPr>
  </w:style>
  <w:style w:type="character" w:customStyle="1" w:styleId="Char7">
    <w:name w:val="日期 Char"/>
    <w:basedOn w:val="a1"/>
    <w:link w:val="af2"/>
    <w:qFormat/>
    <w:rsid w:val="00B73527"/>
    <w:rPr>
      <w:rFonts w:eastAsia="仿宋"/>
      <w:kern w:val="2"/>
      <w:sz w:val="32"/>
      <w:szCs w:val="32"/>
    </w:rPr>
  </w:style>
  <w:style w:type="paragraph" w:customStyle="1" w:styleId="11">
    <w:name w:val="目录 11"/>
    <w:basedOn w:val="a"/>
    <w:next w:val="a"/>
    <w:qFormat/>
    <w:rsid w:val="00B73527"/>
    <w:pPr>
      <w:spacing w:before="120" w:after="120" w:line="600" w:lineRule="exact"/>
      <w:ind w:firstLineChars="200" w:firstLine="631"/>
      <w:jc w:val="left"/>
    </w:pPr>
    <w:rPr>
      <w:rFonts w:eastAsia="仿宋" w:cs="Calibri"/>
      <w:b/>
      <w:bCs/>
      <w:caps/>
      <w:sz w:val="20"/>
      <w:szCs w:val="20"/>
    </w:rPr>
  </w:style>
  <w:style w:type="paragraph" w:customStyle="1" w:styleId="41">
    <w:name w:val="目录 41"/>
    <w:basedOn w:val="a"/>
    <w:next w:val="a"/>
    <w:uiPriority w:val="39"/>
    <w:unhideWhenUsed/>
    <w:qFormat/>
    <w:rsid w:val="00B73527"/>
    <w:pPr>
      <w:spacing w:line="600" w:lineRule="exact"/>
      <w:ind w:left="960" w:firstLineChars="200" w:firstLine="631"/>
      <w:jc w:val="left"/>
    </w:pPr>
    <w:rPr>
      <w:rFonts w:eastAsia="仿宋" w:cs="Calibri"/>
      <w:sz w:val="18"/>
      <w:szCs w:val="18"/>
    </w:rPr>
  </w:style>
  <w:style w:type="paragraph" w:customStyle="1" w:styleId="61">
    <w:name w:val="目录 61"/>
    <w:basedOn w:val="a"/>
    <w:next w:val="a"/>
    <w:uiPriority w:val="39"/>
    <w:unhideWhenUsed/>
    <w:qFormat/>
    <w:rsid w:val="00B73527"/>
    <w:pPr>
      <w:spacing w:line="600" w:lineRule="exact"/>
      <w:ind w:left="1600" w:firstLineChars="200" w:firstLine="631"/>
      <w:jc w:val="left"/>
    </w:pPr>
    <w:rPr>
      <w:rFonts w:eastAsia="仿宋" w:cs="Calibri"/>
      <w:sz w:val="18"/>
      <w:szCs w:val="18"/>
    </w:rPr>
  </w:style>
  <w:style w:type="paragraph" w:customStyle="1" w:styleId="210">
    <w:name w:val="目录 21"/>
    <w:basedOn w:val="a"/>
    <w:next w:val="a"/>
    <w:qFormat/>
    <w:rsid w:val="00B73527"/>
    <w:pPr>
      <w:spacing w:line="600" w:lineRule="exact"/>
      <w:ind w:left="320" w:firstLineChars="200" w:firstLine="631"/>
      <w:jc w:val="left"/>
    </w:pPr>
    <w:rPr>
      <w:rFonts w:eastAsia="仿宋" w:cs="Calibri"/>
      <w:smallCaps/>
      <w:sz w:val="20"/>
      <w:szCs w:val="20"/>
    </w:rPr>
  </w:style>
  <w:style w:type="paragraph" w:customStyle="1" w:styleId="91">
    <w:name w:val="目录 91"/>
    <w:basedOn w:val="a"/>
    <w:next w:val="a"/>
    <w:uiPriority w:val="39"/>
    <w:unhideWhenUsed/>
    <w:qFormat/>
    <w:rsid w:val="00B73527"/>
    <w:pPr>
      <w:spacing w:line="600" w:lineRule="exact"/>
      <w:ind w:left="2560" w:firstLineChars="200" w:firstLine="631"/>
      <w:jc w:val="left"/>
    </w:pPr>
    <w:rPr>
      <w:rFonts w:eastAsia="仿宋" w:cs="Calibri"/>
      <w:sz w:val="18"/>
      <w:szCs w:val="18"/>
    </w:rPr>
  </w:style>
  <w:style w:type="table" w:customStyle="1" w:styleId="12">
    <w:name w:val="网格型1"/>
    <w:basedOn w:val="a2"/>
    <w:next w:val="ac"/>
    <w:qFormat/>
    <w:rsid w:val="00B7352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page number"/>
    <w:basedOn w:val="a1"/>
    <w:qFormat/>
    <w:rsid w:val="00B73527"/>
  </w:style>
  <w:style w:type="character" w:styleId="af4">
    <w:name w:val="FollowedHyperlink"/>
    <w:qFormat/>
    <w:rsid w:val="00B73527"/>
    <w:rPr>
      <w:color w:val="72ACE8"/>
      <w:u w:val="single"/>
    </w:rPr>
  </w:style>
  <w:style w:type="character" w:styleId="af5">
    <w:name w:val="Emphasis"/>
    <w:basedOn w:val="a1"/>
    <w:uiPriority w:val="20"/>
    <w:qFormat/>
    <w:rsid w:val="00B73527"/>
    <w:rPr>
      <w:i/>
      <w:iCs/>
    </w:rPr>
  </w:style>
  <w:style w:type="character" w:styleId="af6">
    <w:name w:val="Hyperlink"/>
    <w:uiPriority w:val="99"/>
    <w:unhideWhenUsed/>
    <w:qFormat/>
    <w:rsid w:val="00B73527"/>
    <w:rPr>
      <w:color w:val="72ACE8"/>
      <w:u w:val="single"/>
    </w:rPr>
  </w:style>
  <w:style w:type="character" w:customStyle="1" w:styleId="Char8">
    <w:name w:val="二级标题 Char"/>
    <w:link w:val="af7"/>
    <w:qFormat/>
    <w:rsid w:val="00B73527"/>
    <w:rPr>
      <w:rFonts w:eastAsia="楷体"/>
      <w:b/>
      <w:kern w:val="2"/>
      <w:sz w:val="32"/>
      <w:szCs w:val="32"/>
    </w:rPr>
  </w:style>
  <w:style w:type="paragraph" w:customStyle="1" w:styleId="af7">
    <w:name w:val="二级标题"/>
    <w:basedOn w:val="a"/>
    <w:next w:val="a"/>
    <w:link w:val="Char8"/>
    <w:qFormat/>
    <w:rsid w:val="00B73527"/>
    <w:pPr>
      <w:spacing w:line="600" w:lineRule="exact"/>
      <w:ind w:firstLineChars="200" w:firstLine="634"/>
      <w:outlineLvl w:val="1"/>
    </w:pPr>
    <w:rPr>
      <w:rFonts w:ascii="Times New Roman" w:eastAsia="楷体" w:hAnsi="Times New Roman" w:cs="Times New Roman"/>
      <w:b/>
      <w:sz w:val="32"/>
      <w:szCs w:val="32"/>
    </w:rPr>
  </w:style>
  <w:style w:type="character" w:customStyle="1" w:styleId="Char9">
    <w:name w:val="页脚 Char"/>
    <w:uiPriority w:val="99"/>
    <w:qFormat/>
    <w:rsid w:val="00B73527"/>
  </w:style>
  <w:style w:type="character" w:customStyle="1" w:styleId="edui-unclickable">
    <w:name w:val="edui-unclickable"/>
    <w:qFormat/>
    <w:rsid w:val="00B73527"/>
    <w:rPr>
      <w:color w:val="808080"/>
    </w:rPr>
  </w:style>
  <w:style w:type="character" w:customStyle="1" w:styleId="edui-clickable2">
    <w:name w:val="edui-clickable2"/>
    <w:qFormat/>
    <w:rsid w:val="00B73527"/>
    <w:rPr>
      <w:color w:val="0000FF"/>
      <w:u w:val="single"/>
    </w:rPr>
  </w:style>
  <w:style w:type="character" w:customStyle="1" w:styleId="Char1">
    <w:name w:val="页脚 Char1"/>
    <w:link w:val="a0"/>
    <w:qFormat/>
    <w:rsid w:val="00B73527"/>
    <w:rPr>
      <w:rFonts w:asciiTheme="minorHAnsi" w:eastAsiaTheme="minorEastAsia" w:hAnsiTheme="minorHAnsi" w:cstheme="minorBidi"/>
      <w:kern w:val="2"/>
      <w:sz w:val="18"/>
      <w:szCs w:val="18"/>
    </w:rPr>
  </w:style>
  <w:style w:type="character" w:customStyle="1" w:styleId="Chara">
    <w:name w:val="公文主体 Char"/>
    <w:link w:val="af8"/>
    <w:qFormat/>
    <w:rsid w:val="00B73527"/>
    <w:rPr>
      <w:rFonts w:eastAsia="仿宋_GB2312"/>
      <w:kern w:val="2"/>
      <w:sz w:val="32"/>
      <w:szCs w:val="24"/>
    </w:rPr>
  </w:style>
  <w:style w:type="paragraph" w:customStyle="1" w:styleId="af8">
    <w:name w:val="公文主体"/>
    <w:basedOn w:val="a"/>
    <w:link w:val="Chara"/>
    <w:qFormat/>
    <w:rsid w:val="00B73527"/>
    <w:pPr>
      <w:spacing w:line="580" w:lineRule="exact"/>
      <w:ind w:firstLineChars="200" w:firstLine="200"/>
    </w:pPr>
    <w:rPr>
      <w:rFonts w:ascii="Times New Roman" w:eastAsia="仿宋_GB2312" w:hAnsi="Times New Roman" w:cs="Times New Roman"/>
      <w:sz w:val="32"/>
    </w:rPr>
  </w:style>
  <w:style w:type="paragraph" w:customStyle="1" w:styleId="af9">
    <w:name w:val="标题注释"/>
    <w:basedOn w:val="af8"/>
    <w:next w:val="afa"/>
    <w:qFormat/>
    <w:rsid w:val="00B73527"/>
    <w:pPr>
      <w:ind w:firstLineChars="0" w:firstLine="0"/>
      <w:jc w:val="center"/>
      <w:outlineLvl w:val="1"/>
    </w:pPr>
    <w:rPr>
      <w:rFonts w:eastAsia="楷体_GB2312"/>
    </w:rPr>
  </w:style>
  <w:style w:type="paragraph" w:customStyle="1" w:styleId="afa">
    <w:name w:val="主送单位"/>
    <w:basedOn w:val="af8"/>
    <w:next w:val="af8"/>
    <w:qFormat/>
    <w:rsid w:val="00B73527"/>
    <w:pPr>
      <w:ind w:firstLineChars="0" w:firstLine="0"/>
      <w:outlineLvl w:val="1"/>
    </w:pPr>
  </w:style>
  <w:style w:type="paragraph" w:customStyle="1" w:styleId="100">
    <w:name w:val="表格黑左10小五"/>
    <w:basedOn w:val="afb"/>
    <w:next w:val="101"/>
    <w:qFormat/>
    <w:rsid w:val="00B73527"/>
    <w:pPr>
      <w:spacing w:line="200" w:lineRule="exact"/>
      <w:jc w:val="left"/>
    </w:pPr>
    <w:rPr>
      <w:rFonts w:ascii="黑体" w:eastAsia="黑体" w:hAnsi="宋体"/>
      <w:sz w:val="18"/>
    </w:rPr>
  </w:style>
  <w:style w:type="paragraph" w:customStyle="1" w:styleId="afb">
    <w:name w:val="表格"/>
    <w:basedOn w:val="af8"/>
    <w:next w:val="af8"/>
    <w:qFormat/>
    <w:rsid w:val="00B73527"/>
    <w:pPr>
      <w:spacing w:line="440" w:lineRule="exact"/>
      <w:ind w:firstLineChars="0" w:firstLine="0"/>
      <w:jc w:val="center"/>
    </w:pPr>
    <w:rPr>
      <w:rFonts w:eastAsia="宋体"/>
      <w:sz w:val="28"/>
    </w:rPr>
  </w:style>
  <w:style w:type="paragraph" w:customStyle="1" w:styleId="101">
    <w:name w:val="表格宋右10小五"/>
    <w:basedOn w:val="afb"/>
    <w:rsid w:val="00B73527"/>
    <w:pPr>
      <w:spacing w:line="200" w:lineRule="exact"/>
      <w:jc w:val="right"/>
    </w:pPr>
    <w:rPr>
      <w:rFonts w:ascii="宋体" w:hAnsi="宋体"/>
      <w:sz w:val="18"/>
    </w:rPr>
  </w:style>
  <w:style w:type="paragraph" w:customStyle="1" w:styleId="afc">
    <w:name w:val="小标题"/>
    <w:basedOn w:val="af8"/>
    <w:next w:val="af8"/>
    <w:rsid w:val="00B73527"/>
    <w:pPr>
      <w:ind w:firstLineChars="0" w:firstLine="0"/>
      <w:jc w:val="center"/>
      <w:outlineLvl w:val="1"/>
    </w:pPr>
    <w:rPr>
      <w:rFonts w:eastAsia="方正小标宋简体"/>
    </w:rPr>
  </w:style>
  <w:style w:type="paragraph" w:customStyle="1" w:styleId="afd">
    <w:name w:val="主题标"/>
    <w:basedOn w:val="a"/>
    <w:next w:val="af1"/>
    <w:rsid w:val="00B73527"/>
    <w:pPr>
      <w:spacing w:line="540" w:lineRule="exact"/>
      <w:ind w:firstLineChars="200" w:firstLine="631"/>
      <w:jc w:val="center"/>
    </w:pPr>
    <w:rPr>
      <w:rFonts w:ascii="Times New Roman" w:eastAsia="方正小标宋简体" w:hAnsi="Times New Roman" w:cs="Times New Roman"/>
      <w:spacing w:val="-2"/>
      <w:sz w:val="44"/>
      <w:szCs w:val="20"/>
    </w:rPr>
  </w:style>
  <w:style w:type="paragraph" w:customStyle="1" w:styleId="afe">
    <w:name w:val="落款"/>
    <w:basedOn w:val="a"/>
    <w:next w:val="a"/>
    <w:rsid w:val="00B73527"/>
    <w:pPr>
      <w:spacing w:line="540" w:lineRule="exact"/>
      <w:ind w:right="624" w:firstLineChars="200" w:firstLine="631"/>
      <w:jc w:val="right"/>
    </w:pPr>
    <w:rPr>
      <w:rFonts w:ascii="Times New Roman" w:eastAsia="仿宋_GB2312" w:hAnsi="Times New Roman" w:cs="Times New Roman"/>
      <w:spacing w:val="-2"/>
      <w:sz w:val="32"/>
      <w:szCs w:val="20"/>
    </w:rPr>
  </w:style>
  <w:style w:type="paragraph" w:customStyle="1" w:styleId="aff">
    <w:name w:val="成文日期"/>
    <w:basedOn w:val="af8"/>
    <w:next w:val="af8"/>
    <w:qFormat/>
    <w:rsid w:val="00B73527"/>
    <w:pPr>
      <w:ind w:rightChars="550" w:right="550" w:firstLineChars="0" w:firstLine="0"/>
      <w:jc w:val="right"/>
      <w:outlineLvl w:val="2"/>
    </w:pPr>
  </w:style>
  <w:style w:type="paragraph" w:customStyle="1" w:styleId="aff0">
    <w:name w:val="联合行文日期"/>
    <w:basedOn w:val="af8"/>
    <w:next w:val="af8"/>
    <w:qFormat/>
    <w:rsid w:val="00B73527"/>
    <w:pPr>
      <w:ind w:leftChars="1050" w:left="1050" w:rightChars="1050" w:right="1050" w:firstLineChars="0" w:firstLine="0"/>
      <w:jc w:val="distribute"/>
      <w:outlineLvl w:val="2"/>
    </w:pPr>
  </w:style>
  <w:style w:type="character" w:customStyle="1" w:styleId="apple-converted-space">
    <w:name w:val="apple-converted-space"/>
    <w:basedOn w:val="a1"/>
    <w:rsid w:val="00B73527"/>
  </w:style>
  <w:style w:type="paragraph" w:customStyle="1" w:styleId="TOC1">
    <w:name w:val="TOC 标题1"/>
    <w:basedOn w:val="1"/>
    <w:next w:val="a"/>
    <w:uiPriority w:val="39"/>
    <w:unhideWhenUsed/>
    <w:qFormat/>
    <w:rsid w:val="00B73527"/>
    <w:pPr>
      <w:widowControl/>
      <w:spacing w:before="480" w:after="0" w:line="276" w:lineRule="auto"/>
      <w:ind w:firstLineChars="0" w:firstLine="0"/>
      <w:jc w:val="left"/>
      <w:outlineLvl w:val="9"/>
    </w:pPr>
    <w:rPr>
      <w:rFonts w:ascii="Cambria" w:eastAsia="宋体" w:hAnsi="Cambria"/>
      <w:color w:val="365F91"/>
      <w:kern w:val="0"/>
      <w:sz w:val="28"/>
      <w:szCs w:val="28"/>
    </w:rPr>
  </w:style>
  <w:style w:type="paragraph" w:styleId="7">
    <w:name w:val="toc 7"/>
    <w:basedOn w:val="a"/>
    <w:next w:val="a"/>
    <w:uiPriority w:val="39"/>
    <w:unhideWhenUsed/>
    <w:qFormat/>
    <w:rsid w:val="009D039A"/>
    <w:pPr>
      <w:spacing w:line="600" w:lineRule="exact"/>
      <w:ind w:left="1920" w:firstLineChars="200" w:firstLine="631"/>
      <w:jc w:val="left"/>
    </w:pPr>
    <w:rPr>
      <w:rFonts w:eastAsia="仿宋" w:cstheme="minorHAnsi"/>
      <w:sz w:val="18"/>
      <w:szCs w:val="18"/>
    </w:rPr>
  </w:style>
  <w:style w:type="paragraph" w:styleId="5">
    <w:name w:val="toc 5"/>
    <w:basedOn w:val="a"/>
    <w:next w:val="a"/>
    <w:uiPriority w:val="39"/>
    <w:unhideWhenUsed/>
    <w:qFormat/>
    <w:rsid w:val="009D039A"/>
    <w:pPr>
      <w:spacing w:line="600" w:lineRule="exact"/>
      <w:ind w:left="1280" w:firstLineChars="200" w:firstLine="631"/>
      <w:jc w:val="left"/>
    </w:pPr>
    <w:rPr>
      <w:rFonts w:eastAsia="仿宋" w:cstheme="minorHAnsi"/>
      <w:sz w:val="18"/>
      <w:szCs w:val="18"/>
    </w:rPr>
  </w:style>
  <w:style w:type="paragraph" w:styleId="30">
    <w:name w:val="toc 3"/>
    <w:basedOn w:val="a"/>
    <w:next w:val="a"/>
    <w:uiPriority w:val="39"/>
    <w:qFormat/>
    <w:rsid w:val="009D039A"/>
    <w:pPr>
      <w:spacing w:line="600" w:lineRule="exact"/>
      <w:ind w:left="640" w:firstLineChars="200" w:firstLine="631"/>
      <w:jc w:val="left"/>
    </w:pPr>
    <w:rPr>
      <w:rFonts w:eastAsia="仿宋" w:cstheme="minorHAnsi"/>
      <w:i/>
      <w:iCs/>
      <w:sz w:val="20"/>
      <w:szCs w:val="20"/>
    </w:rPr>
  </w:style>
  <w:style w:type="paragraph" w:styleId="8">
    <w:name w:val="toc 8"/>
    <w:basedOn w:val="a"/>
    <w:next w:val="a"/>
    <w:uiPriority w:val="39"/>
    <w:unhideWhenUsed/>
    <w:qFormat/>
    <w:rsid w:val="009D039A"/>
    <w:pPr>
      <w:spacing w:line="600" w:lineRule="exact"/>
      <w:ind w:left="2240" w:firstLineChars="200" w:firstLine="631"/>
      <w:jc w:val="left"/>
    </w:pPr>
    <w:rPr>
      <w:rFonts w:eastAsia="仿宋" w:cstheme="minorHAnsi"/>
      <w:sz w:val="18"/>
      <w:szCs w:val="18"/>
    </w:rPr>
  </w:style>
  <w:style w:type="paragraph" w:styleId="13">
    <w:name w:val="toc 1"/>
    <w:basedOn w:val="a"/>
    <w:next w:val="a"/>
    <w:uiPriority w:val="39"/>
    <w:qFormat/>
    <w:rsid w:val="009D039A"/>
    <w:pPr>
      <w:spacing w:before="120" w:after="120" w:line="600" w:lineRule="exact"/>
      <w:ind w:firstLineChars="200" w:firstLine="631"/>
      <w:jc w:val="left"/>
    </w:pPr>
    <w:rPr>
      <w:rFonts w:eastAsia="仿宋" w:cstheme="minorHAnsi"/>
      <w:b/>
      <w:bCs/>
      <w:caps/>
      <w:sz w:val="20"/>
      <w:szCs w:val="20"/>
    </w:rPr>
  </w:style>
  <w:style w:type="paragraph" w:styleId="4">
    <w:name w:val="toc 4"/>
    <w:basedOn w:val="a"/>
    <w:next w:val="a"/>
    <w:uiPriority w:val="39"/>
    <w:unhideWhenUsed/>
    <w:qFormat/>
    <w:rsid w:val="009D039A"/>
    <w:pPr>
      <w:spacing w:line="600" w:lineRule="exact"/>
      <w:ind w:left="960" w:firstLineChars="200" w:firstLine="631"/>
      <w:jc w:val="left"/>
    </w:pPr>
    <w:rPr>
      <w:rFonts w:eastAsia="仿宋" w:cstheme="minorHAnsi"/>
      <w:sz w:val="18"/>
      <w:szCs w:val="18"/>
    </w:rPr>
  </w:style>
  <w:style w:type="paragraph" w:styleId="6">
    <w:name w:val="toc 6"/>
    <w:basedOn w:val="a"/>
    <w:next w:val="a"/>
    <w:uiPriority w:val="39"/>
    <w:unhideWhenUsed/>
    <w:qFormat/>
    <w:rsid w:val="009D039A"/>
    <w:pPr>
      <w:spacing w:line="600" w:lineRule="exact"/>
      <w:ind w:left="1600" w:firstLineChars="200" w:firstLine="631"/>
      <w:jc w:val="left"/>
    </w:pPr>
    <w:rPr>
      <w:rFonts w:eastAsia="仿宋" w:cstheme="minorHAnsi"/>
      <w:sz w:val="18"/>
      <w:szCs w:val="18"/>
    </w:rPr>
  </w:style>
  <w:style w:type="paragraph" w:styleId="20">
    <w:name w:val="toc 2"/>
    <w:basedOn w:val="a"/>
    <w:next w:val="a"/>
    <w:uiPriority w:val="39"/>
    <w:qFormat/>
    <w:rsid w:val="009D039A"/>
    <w:pPr>
      <w:spacing w:line="600" w:lineRule="exact"/>
      <w:ind w:left="320" w:firstLineChars="200" w:firstLine="631"/>
      <w:jc w:val="left"/>
    </w:pPr>
    <w:rPr>
      <w:rFonts w:eastAsia="仿宋" w:cstheme="minorHAnsi"/>
      <w:smallCaps/>
      <w:sz w:val="20"/>
      <w:szCs w:val="20"/>
    </w:rPr>
  </w:style>
  <w:style w:type="paragraph" w:styleId="9">
    <w:name w:val="toc 9"/>
    <w:basedOn w:val="a"/>
    <w:next w:val="a"/>
    <w:uiPriority w:val="39"/>
    <w:unhideWhenUsed/>
    <w:qFormat/>
    <w:rsid w:val="009D039A"/>
    <w:pPr>
      <w:spacing w:line="600" w:lineRule="exact"/>
      <w:ind w:left="2560" w:firstLineChars="200" w:firstLine="631"/>
      <w:jc w:val="left"/>
    </w:pPr>
    <w:rPr>
      <w:rFonts w:eastAsia="仿宋" w:cstheme="minorHAnsi"/>
      <w:sz w:val="18"/>
      <w:szCs w:val="18"/>
    </w:rPr>
  </w:style>
  <w:style w:type="numbering" w:customStyle="1" w:styleId="22">
    <w:name w:val="无列表2"/>
    <w:next w:val="a3"/>
    <w:uiPriority w:val="99"/>
    <w:semiHidden/>
    <w:unhideWhenUsed/>
    <w:rsid w:val="009D039A"/>
  </w:style>
  <w:style w:type="table" w:customStyle="1" w:styleId="23">
    <w:name w:val="网格型2"/>
    <w:basedOn w:val="a2"/>
    <w:next w:val="ac"/>
    <w:qFormat/>
    <w:rsid w:val="009D039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3456327">
      <w:bodyDiv w:val="1"/>
      <w:marLeft w:val="0"/>
      <w:marRight w:val="0"/>
      <w:marTop w:val="0"/>
      <w:marBottom w:val="0"/>
      <w:divBdr>
        <w:top w:val="none" w:sz="0" w:space="0" w:color="auto"/>
        <w:left w:val="none" w:sz="0" w:space="0" w:color="auto"/>
        <w:bottom w:val="none" w:sz="0" w:space="0" w:color="auto"/>
        <w:right w:val="none" w:sz="0" w:space="0" w:color="auto"/>
      </w:divBdr>
    </w:div>
    <w:div w:id="805467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code.fabao365.com/search/wd=%E8%B4%B5%E5%B7%9E%E7%9C%81%E7%AA%81%E5%8F%91%E5%85%AC%E5%85%B1%E4%BA%8B%E4%BB%B6%E6%96%B0%E9%97%BB%E5%8F%91%E5%B8%83%E5%BA%94%E6%80%A5%E9%A2%84%E6%A1%88" TargetMode="Externa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ode.fabao365.com/search/wd=%E8%B4%B5%E5%B7%9E%E7%9C%81%E4%BD%8F%E6%88%BF%E5%92%8C%E5%9F%8E%E4%B9%A1%E5%BB%BA%E8%AE%BE%E7%B3%BB%E7%BB%9F%E5%9C%B0%E9%9C%87%E5%BA%94%E6%80%A5%E9%A2%84%E6%A1%88" TargetMode="External"/><Relationship Id="rId22" Type="http://schemas.openxmlformats.org/officeDocument/2006/relationships/image" Target="media/image1.png"/><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6FE12C-6A30-4876-91C4-246E163C0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36</Pages>
  <Words>2580</Words>
  <Characters>14706</Characters>
  <Application>Microsoft Office Word</Application>
  <DocSecurity>0</DocSecurity>
  <Lines>122</Lines>
  <Paragraphs>34</Paragraphs>
  <ScaleCrop>false</ScaleCrop>
  <Company/>
  <LinksUpToDate>false</LinksUpToDate>
  <CharactersWithSpaces>17252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杨华平</cp:lastModifiedBy>
  <cp:revision>8</cp:revision>
  <cp:lastPrinted>2021-07-23T08:57:00Z</cp:lastPrinted>
  <dcterms:created xsi:type="dcterms:W3CDTF">2021-07-23T08:32:00Z</dcterms:created>
  <dcterms:modified xsi:type="dcterms:W3CDTF">2021-08-02T03:09:00Z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