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FF24E">
      <w:pPr>
        <w:pStyle w:val="29"/>
        <w:rPr>
          <w:rFonts w:ascii="Times New Roman" w:hAnsi="Times New Roman"/>
        </w:rPr>
      </w:pPr>
      <w:bookmarkStart w:id="0" w:name="_Toc38644920"/>
      <w:bookmarkStart w:id="1" w:name="_Toc39875026"/>
      <w:bookmarkStart w:id="2" w:name="_Toc19624"/>
      <w:bookmarkStart w:id="3" w:name="_Toc423504996"/>
      <w:bookmarkStart w:id="4" w:name="_Toc31455"/>
      <w:bookmarkStart w:id="5" w:name="_Toc12519"/>
      <w:bookmarkStart w:id="6" w:name="_Toc32584"/>
      <w:bookmarkStart w:id="7" w:name="_Toc450236337"/>
      <w:bookmarkStart w:id="8" w:name="_Toc20361"/>
    </w:p>
    <w:p w14:paraId="40E1ECDE">
      <w:pPr>
        <w:pStyle w:val="29"/>
        <w:rPr>
          <w:rFonts w:ascii="Times New Roman" w:hAnsi="Times New Roman"/>
        </w:rPr>
      </w:pPr>
    </w:p>
    <w:p w14:paraId="2472A94B">
      <w:pPr>
        <w:pStyle w:val="29"/>
        <w:rPr>
          <w:rFonts w:ascii="Times New Roman" w:hAnsi="Times New Roman"/>
        </w:rPr>
      </w:pPr>
    </w:p>
    <w:p w14:paraId="5CF2E41E">
      <w:pPr>
        <w:pStyle w:val="29"/>
        <w:rPr>
          <w:rFonts w:ascii="Times New Roman" w:hAnsi="Times New Roman"/>
        </w:rPr>
      </w:pPr>
    </w:p>
    <w:p w14:paraId="6FAE3C60">
      <w:pPr>
        <w:pStyle w:val="29"/>
        <w:rPr>
          <w:rFonts w:ascii="Times New Roman" w:hAnsi="Times New Roman"/>
        </w:rPr>
      </w:pPr>
    </w:p>
    <w:p w14:paraId="1B85DBBD">
      <w:pPr>
        <w:pStyle w:val="29"/>
        <w:rPr>
          <w:rFonts w:ascii="Times New Roman" w:hAnsi="Times New Roman"/>
        </w:rPr>
      </w:pPr>
    </w:p>
    <w:p w14:paraId="0723A4C0">
      <w:pPr>
        <w:pStyle w:val="29"/>
        <w:rPr>
          <w:rFonts w:ascii="Times New Roman" w:hAnsi="Times New Roman"/>
        </w:rPr>
      </w:pPr>
      <w:r>
        <w:rPr>
          <w:rFonts w:hint="eastAsia" w:ascii="Times New Roman" w:hAnsi="Times New Roman"/>
        </w:rPr>
        <w:t>建筑施工特种作业模拟仿真实操系统</w:t>
      </w:r>
    </w:p>
    <w:p w14:paraId="433646BC">
      <w:pPr>
        <w:pStyle w:val="29"/>
        <w:rPr>
          <w:rFonts w:ascii="Times New Roman" w:hAnsi="Times New Roman"/>
        </w:rPr>
      </w:pPr>
      <w:r>
        <w:rPr>
          <w:rFonts w:hint="eastAsia" w:ascii="Times New Roman" w:hAnsi="Times New Roman"/>
        </w:rPr>
        <w:t>技术标准</w:t>
      </w:r>
    </w:p>
    <w:p w14:paraId="3D648B11">
      <w:pPr>
        <w:widowControl/>
        <w:jc w:val="center"/>
        <w:rPr>
          <w:rFonts w:ascii="Times New Roman" w:hAnsi="Times New Roman"/>
        </w:rPr>
      </w:pPr>
      <w:r>
        <w:rPr>
          <w:rFonts w:hint="eastAsia" w:ascii="Times New Roman" w:hAnsi="Times New Roman"/>
        </w:rPr>
        <w:t>（</w:t>
      </w:r>
      <w:r>
        <w:rPr>
          <w:rFonts w:hint="eastAsia" w:ascii="Times New Roman" w:hAnsi="Times New Roman"/>
          <w:lang w:eastAsia="zh"/>
          <w:woUserID w:val="2"/>
        </w:rPr>
        <w:t>征求意见</w:t>
      </w:r>
      <w:r>
        <w:rPr>
          <w:rFonts w:hint="eastAsia" w:ascii="Times New Roman" w:hAnsi="Times New Roman"/>
          <w:lang w:val="en-US" w:eastAsia="zh-CN"/>
        </w:rPr>
        <w:t>稿</w:t>
      </w:r>
      <w:r>
        <w:rPr>
          <w:rFonts w:hint="eastAsia" w:ascii="Times New Roman" w:hAnsi="Times New Roman"/>
        </w:rPr>
        <w:t>）</w:t>
      </w:r>
    </w:p>
    <w:p w14:paraId="21EB9E57"/>
    <w:p w14:paraId="0F4378A2">
      <w:pPr>
        <w:rPr>
          <w:rFonts w:ascii="Times New Roman" w:hAnsi="Times New Roman"/>
        </w:rPr>
        <w:sectPr>
          <w:footerReference r:id="rId5" w:type="first"/>
          <w:footerReference r:id="rId3" w:type="default"/>
          <w:footerReference r:id="rId4" w:type="even"/>
          <w:pgSz w:w="11906" w:h="16838"/>
          <w:pgMar w:top="1440" w:right="1080" w:bottom="1440" w:left="1080" w:header="851" w:footer="992" w:gutter="0"/>
          <w:pgNumType w:start="1"/>
          <w:cols w:space="425" w:num="1"/>
          <w:titlePg/>
          <w:docGrid w:type="lines" w:linePitch="435" w:charSpace="0"/>
        </w:sectPr>
      </w:pPr>
    </w:p>
    <w:p w14:paraId="153EEC04">
      <w:pPr>
        <w:widowControl/>
        <w:jc w:val="left"/>
        <w:rPr>
          <w:rFonts w:ascii="Times New Roman" w:hAnsi="Times New Roman"/>
        </w:rPr>
      </w:pPr>
    </w:p>
    <w:p w14:paraId="1FFFFB62">
      <w:pPr>
        <w:widowControl/>
        <w:jc w:val="center"/>
        <w:rPr>
          <w:rFonts w:ascii="Times New Roman" w:hAnsi="Times New Roman" w:eastAsia="黑体"/>
          <w:sz w:val="44"/>
          <w:szCs w:val="36"/>
        </w:rPr>
      </w:pPr>
      <w:r>
        <w:rPr>
          <w:rFonts w:ascii="Times New Roman" w:hAnsi="Times New Roman" w:eastAsia="黑体"/>
          <w:sz w:val="44"/>
          <w:szCs w:val="36"/>
        </w:rPr>
        <w:t>四川省工程建设地方标准</w:t>
      </w:r>
    </w:p>
    <w:p w14:paraId="3A5BAA0E">
      <w:pPr>
        <w:widowControl/>
        <w:jc w:val="center"/>
        <w:rPr>
          <w:rFonts w:ascii="Times New Roman" w:hAnsi="Times New Roman"/>
        </w:rPr>
      </w:pPr>
    </w:p>
    <w:p w14:paraId="47BD5B68">
      <w:pPr>
        <w:widowControl/>
        <w:jc w:val="center"/>
        <w:rPr>
          <w:rFonts w:ascii="Times New Roman" w:hAnsi="Times New Roman" w:eastAsia="黑体"/>
          <w:b/>
          <w:bCs/>
          <w:sz w:val="52"/>
          <w:szCs w:val="44"/>
        </w:rPr>
      </w:pPr>
      <w:r>
        <w:rPr>
          <w:rFonts w:ascii="Times New Roman" w:hAnsi="Times New Roman" w:eastAsia="黑体"/>
          <w:b/>
          <w:bCs/>
          <w:sz w:val="52"/>
          <w:szCs w:val="44"/>
        </w:rPr>
        <w:t>建筑施工特种作业模拟仿真实操系统</w:t>
      </w:r>
    </w:p>
    <w:p w14:paraId="6997B18D">
      <w:pPr>
        <w:widowControl/>
        <w:jc w:val="center"/>
        <w:rPr>
          <w:rFonts w:ascii="Times New Roman" w:hAnsi="Times New Roman" w:eastAsia="黑体"/>
          <w:b/>
          <w:bCs/>
          <w:sz w:val="52"/>
          <w:szCs w:val="44"/>
        </w:rPr>
      </w:pPr>
      <w:r>
        <w:rPr>
          <w:rFonts w:ascii="Times New Roman" w:hAnsi="Times New Roman" w:eastAsia="黑体"/>
          <w:b/>
          <w:bCs/>
          <w:sz w:val="52"/>
          <w:szCs w:val="44"/>
        </w:rPr>
        <w:t>技术标准</w:t>
      </w:r>
    </w:p>
    <w:p w14:paraId="7B835F96">
      <w:pPr>
        <w:widowControl/>
        <w:jc w:val="center"/>
        <w:rPr>
          <w:rFonts w:ascii="Times New Roman" w:hAnsi="Times New Roman"/>
          <w:b/>
          <w:bCs/>
          <w:sz w:val="40"/>
          <w:szCs w:val="32"/>
        </w:rPr>
      </w:pPr>
    </w:p>
    <w:p w14:paraId="1269D31C">
      <w:pPr>
        <w:jc w:val="center"/>
        <w:rPr>
          <w:rFonts w:ascii="Times New Roman" w:hAnsi="Times New Roman"/>
        </w:rPr>
      </w:pPr>
      <w:r>
        <w:rPr>
          <w:rFonts w:ascii="Times New Roman" w:hAnsi="Times New Roman"/>
        </w:rPr>
        <w:t>Technical standard for simulation and practical operation system of construction special operations</w:t>
      </w:r>
    </w:p>
    <w:p w14:paraId="23A13B70">
      <w:pPr>
        <w:jc w:val="center"/>
        <w:rPr>
          <w:rFonts w:ascii="Times New Roman" w:hAnsi="Times New Roman"/>
        </w:rPr>
      </w:pPr>
    </w:p>
    <w:p w14:paraId="471F91BD">
      <w:pPr>
        <w:jc w:val="center"/>
        <w:rPr>
          <w:rFonts w:ascii="Times New Roman" w:hAnsi="Times New Roman"/>
          <w:b/>
          <w:bCs/>
        </w:rPr>
      </w:pPr>
      <w:r>
        <w:rPr>
          <w:rFonts w:ascii="Times New Roman" w:hAnsi="Times New Roman"/>
          <w:b/>
          <w:bCs/>
        </w:rPr>
        <w:t>DBJXXXXXX-202</w:t>
      </w:r>
      <w:r>
        <w:rPr>
          <w:rFonts w:hint="eastAsia" w:ascii="Times New Roman" w:hAnsi="Times New Roman"/>
          <w:b/>
          <w:bCs/>
        </w:rPr>
        <w:t>5</w:t>
      </w:r>
    </w:p>
    <w:p w14:paraId="573BDF80">
      <w:pPr>
        <w:rPr>
          <w:rFonts w:ascii="Times New Roman" w:hAnsi="Times New Roman"/>
          <w:b/>
          <w:bCs/>
        </w:rPr>
      </w:pPr>
    </w:p>
    <w:tbl>
      <w:tblPr>
        <w:tblStyle w:val="32"/>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3"/>
        <w:gridCol w:w="7938"/>
      </w:tblGrid>
      <w:tr w14:paraId="4A5E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25D7EE33">
            <w:pPr>
              <w:keepNext w:val="0"/>
              <w:keepLines w:val="0"/>
              <w:suppressLineNumbers w:val="0"/>
              <w:spacing w:before="0" w:beforeAutospacing="0" w:after="0" w:afterAutospacing="0"/>
              <w:ind w:left="0" w:right="0"/>
              <w:jc w:val="left"/>
              <w:rPr>
                <w:rFonts w:hint="default" w:ascii="Times New Roman" w:hAnsi="Times New Roman"/>
              </w:rPr>
            </w:pPr>
            <w:r>
              <w:rPr>
                <w:rFonts w:hint="default" w:ascii="Times New Roman" w:hAnsi="Times New Roman"/>
              </w:rPr>
              <w:t>主编单位：</w:t>
            </w:r>
          </w:p>
        </w:tc>
        <w:tc>
          <w:tcPr>
            <w:tcW w:w="7938" w:type="dxa"/>
          </w:tcPr>
          <w:p w14:paraId="19A1701D">
            <w:pPr>
              <w:keepNext w:val="0"/>
              <w:keepLines w:val="0"/>
              <w:suppressLineNumbers w:val="0"/>
              <w:spacing w:before="0" w:beforeAutospacing="0" w:after="0" w:afterAutospacing="0"/>
              <w:ind w:left="0" w:right="0"/>
              <w:jc w:val="distribute"/>
              <w:rPr>
                <w:rFonts w:hint="default" w:ascii="Times New Roman" w:hAnsi="Times New Roman"/>
              </w:rPr>
            </w:pPr>
            <w:r>
              <w:rPr>
                <w:rFonts w:hint="default" w:ascii="Times New Roman" w:hAnsi="Times New Roman"/>
              </w:rPr>
              <w:t>四川省建筑科学研究院有限公司</w:t>
            </w:r>
          </w:p>
          <w:p w14:paraId="23745FC4">
            <w:pPr>
              <w:keepNext w:val="0"/>
              <w:keepLines w:val="0"/>
              <w:suppressLineNumbers w:val="0"/>
              <w:spacing w:before="0" w:beforeAutospacing="0" w:after="0" w:afterAutospacing="0"/>
              <w:ind w:left="0" w:right="0"/>
              <w:jc w:val="distribute"/>
              <w:rPr>
                <w:rFonts w:hint="default" w:ascii="Times New Roman" w:hAnsi="Times New Roman"/>
              </w:rPr>
            </w:pPr>
            <w:r>
              <w:rPr>
                <w:rFonts w:hint="default" w:ascii="Times New Roman" w:hAnsi="Times New Roman"/>
              </w:rPr>
              <w:t>四川省建设科技发展与信息中心</w:t>
            </w:r>
          </w:p>
          <w:p w14:paraId="67D9EA40">
            <w:pPr>
              <w:keepNext w:val="0"/>
              <w:keepLines w:val="0"/>
              <w:suppressLineNumbers w:val="0"/>
              <w:spacing w:before="0" w:beforeAutospacing="0" w:after="0" w:afterAutospacing="0"/>
              <w:ind w:left="0" w:right="0"/>
              <w:jc w:val="distribute"/>
              <w:rPr>
                <w:rFonts w:hint="default" w:ascii="Times New Roman" w:hAnsi="Times New Roman"/>
              </w:rPr>
            </w:pPr>
            <w:r>
              <w:rPr>
                <w:rFonts w:hint="eastAsia" w:ascii="Times New Roman" w:hAnsi="Times New Roman"/>
              </w:rPr>
              <w:t>中慧智安（成都）科技有限公司</w:t>
            </w:r>
          </w:p>
        </w:tc>
      </w:tr>
      <w:tr w14:paraId="5B8C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38942610">
            <w:pPr>
              <w:keepNext w:val="0"/>
              <w:keepLines w:val="0"/>
              <w:suppressLineNumbers w:val="0"/>
              <w:spacing w:before="0" w:beforeAutospacing="0" w:after="0" w:afterAutospacing="0"/>
              <w:ind w:left="0" w:right="0"/>
              <w:jc w:val="left"/>
              <w:rPr>
                <w:rFonts w:hint="default" w:ascii="Times New Roman" w:hAnsi="Times New Roman"/>
              </w:rPr>
            </w:pPr>
            <w:r>
              <w:rPr>
                <w:rFonts w:hint="default" w:ascii="Times New Roman" w:hAnsi="Times New Roman"/>
              </w:rPr>
              <w:t>批准部门：</w:t>
            </w:r>
          </w:p>
        </w:tc>
        <w:tc>
          <w:tcPr>
            <w:tcW w:w="7938" w:type="dxa"/>
          </w:tcPr>
          <w:p w14:paraId="26850EA1">
            <w:pPr>
              <w:keepNext w:val="0"/>
              <w:keepLines w:val="0"/>
              <w:suppressLineNumbers w:val="0"/>
              <w:spacing w:before="0" w:beforeAutospacing="0" w:after="0" w:afterAutospacing="0"/>
              <w:ind w:left="0" w:right="0"/>
              <w:jc w:val="distribute"/>
              <w:rPr>
                <w:rFonts w:hint="default" w:ascii="Times New Roman" w:hAnsi="Times New Roman"/>
              </w:rPr>
            </w:pPr>
            <w:r>
              <w:rPr>
                <w:rFonts w:hint="default" w:ascii="Times New Roman" w:hAnsi="Times New Roman"/>
              </w:rPr>
              <w:t>四川省住房和城乡建设厅</w:t>
            </w:r>
          </w:p>
        </w:tc>
      </w:tr>
      <w:tr w14:paraId="3362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14200E2B">
            <w:pPr>
              <w:keepNext w:val="0"/>
              <w:keepLines w:val="0"/>
              <w:suppressLineNumbers w:val="0"/>
              <w:spacing w:before="0" w:beforeAutospacing="0" w:after="0" w:afterAutospacing="0"/>
              <w:ind w:left="0" w:right="0"/>
              <w:jc w:val="left"/>
              <w:rPr>
                <w:rFonts w:hint="default" w:ascii="Times New Roman" w:hAnsi="Times New Roman"/>
              </w:rPr>
            </w:pPr>
            <w:r>
              <w:rPr>
                <w:rFonts w:hint="default" w:ascii="Times New Roman" w:hAnsi="Times New Roman"/>
              </w:rPr>
              <w:t>施行日期：</w:t>
            </w:r>
          </w:p>
        </w:tc>
        <w:tc>
          <w:tcPr>
            <w:tcW w:w="7938" w:type="dxa"/>
          </w:tcPr>
          <w:p w14:paraId="2CCC443D">
            <w:pPr>
              <w:keepNext w:val="0"/>
              <w:keepLines w:val="0"/>
              <w:suppressLineNumbers w:val="0"/>
              <w:spacing w:before="0" w:beforeAutospacing="0" w:after="0" w:afterAutospacing="0"/>
              <w:ind w:left="0" w:right="0"/>
              <w:jc w:val="distribute"/>
              <w:rPr>
                <w:rFonts w:hint="default" w:ascii="Times New Roman" w:hAnsi="Times New Roman"/>
              </w:rPr>
            </w:pPr>
            <w:r>
              <w:rPr>
                <w:rFonts w:hint="default" w:ascii="Times New Roman" w:hAnsi="Times New Roman"/>
              </w:rPr>
              <w:t>202X年X月X日</w:t>
            </w:r>
          </w:p>
        </w:tc>
      </w:tr>
    </w:tbl>
    <w:p w14:paraId="0AB4302B">
      <w:pPr>
        <w:jc w:val="left"/>
        <w:rPr>
          <w:rFonts w:ascii="Times New Roman" w:hAnsi="Times New Roman"/>
        </w:rPr>
      </w:pPr>
    </w:p>
    <w:p w14:paraId="4F75E8FE">
      <w:pPr>
        <w:rPr>
          <w:rFonts w:ascii="Times New Roman" w:hAnsi="Times New Roman"/>
        </w:rPr>
      </w:pPr>
    </w:p>
    <w:p w14:paraId="1DA2DB13">
      <w:pPr>
        <w:jc w:val="center"/>
        <w:rPr>
          <w:rFonts w:ascii="Times New Roman" w:hAnsi="Times New Roman" w:eastAsiaTheme="majorEastAsia"/>
          <w:b/>
          <w:bCs/>
          <w:color w:val="000000" w:themeColor="text1"/>
          <w:kern w:val="0"/>
          <w:szCs w:val="32"/>
          <w:highlight w:val="yellow"/>
          <w14:textFill>
            <w14:solidFill>
              <w14:schemeClr w14:val="tx1"/>
            </w14:solidFill>
          </w14:textFill>
        </w:rPr>
      </w:pPr>
    </w:p>
    <w:p w14:paraId="298F71DB">
      <w:pPr>
        <w:jc w:val="center"/>
        <w:rPr>
          <w:rFonts w:ascii="Times New Roman" w:hAnsi="Times New Roman"/>
          <w:b/>
          <w:bCs/>
        </w:rPr>
      </w:pPr>
      <w:r>
        <w:rPr>
          <w:rFonts w:ascii="Times New Roman" w:hAnsi="Times New Roman"/>
          <w:b/>
          <w:bCs/>
        </w:rPr>
        <w:t>202</w:t>
      </w:r>
      <w:r>
        <w:rPr>
          <w:rFonts w:hint="eastAsia" w:ascii="Times New Roman" w:hAnsi="Times New Roman"/>
          <w:b/>
          <w:bCs/>
          <w:lang w:val="en-US" w:eastAsia="zh-CN"/>
        </w:rPr>
        <w:t>5</w:t>
      </w:r>
      <w:r>
        <w:rPr>
          <w:rFonts w:ascii="Times New Roman" w:hAnsi="Times New Roman"/>
          <w:b/>
          <w:bCs/>
        </w:rPr>
        <w:t xml:space="preserve"> 成都</w:t>
      </w:r>
    </w:p>
    <w:p w14:paraId="5E462F54">
      <w:pPr>
        <w:widowControl/>
        <w:jc w:val="left"/>
        <w:rPr>
          <w:rFonts w:ascii="Times New Roman" w:hAnsi="Times New Roman"/>
          <w:b/>
          <w:bCs/>
        </w:rPr>
        <w:sectPr>
          <w:pgSz w:w="11906" w:h="16838"/>
          <w:pgMar w:top="1440" w:right="1080" w:bottom="1440" w:left="1080" w:header="851" w:footer="992" w:gutter="0"/>
          <w:pgNumType w:start="1"/>
          <w:cols w:space="425" w:num="1"/>
          <w:docGrid w:type="lines" w:linePitch="312" w:charSpace="0"/>
        </w:sectPr>
      </w:pPr>
      <w:r>
        <w:rPr>
          <w:rFonts w:ascii="Times New Roman" w:hAnsi="Times New Roman"/>
          <w:b/>
          <w:bCs/>
        </w:rPr>
        <w:br w:type="page"/>
      </w:r>
    </w:p>
    <w:p w14:paraId="462BDE3F">
      <w:pPr>
        <w:jc w:val="center"/>
        <w:rPr>
          <w:rFonts w:ascii="Times New Roman" w:hAnsi="Times New Roman"/>
        </w:rPr>
      </w:pPr>
      <w:r>
        <w:rPr>
          <w:rFonts w:ascii="Times New Roman" w:hAnsi="Times New Roman"/>
        </w:rPr>
        <w:t>四川省住房和城乡建设厅关于发布《建筑施工特种作业模拟仿真实操系统技术标准》的通知</w:t>
      </w:r>
    </w:p>
    <w:p w14:paraId="56F3090A">
      <w:pPr>
        <w:jc w:val="center"/>
        <w:rPr>
          <w:rFonts w:ascii="Times New Roman" w:hAnsi="Times New Roman" w:eastAsiaTheme="majorEastAsia"/>
          <w:b/>
          <w:bCs/>
          <w:color w:val="000000" w:themeColor="text1"/>
          <w:kern w:val="0"/>
          <w:szCs w:val="32"/>
          <w:highlight w:val="none"/>
          <w14:textFill>
            <w14:solidFill>
              <w14:schemeClr w14:val="tx1"/>
            </w14:solidFill>
          </w14:textFill>
        </w:rPr>
      </w:pPr>
      <w:r>
        <w:rPr>
          <w:rFonts w:ascii="Times New Roman" w:hAnsi="Times New Roman" w:eastAsiaTheme="majorEastAsia"/>
          <w:b/>
          <w:bCs/>
          <w:color w:val="000000" w:themeColor="text1"/>
          <w:kern w:val="0"/>
          <w:szCs w:val="32"/>
          <w:highlight w:val="none"/>
          <w14:textFill>
            <w14:solidFill>
              <w14:schemeClr w14:val="tx1"/>
            </w14:solidFill>
          </w14:textFill>
        </w:rPr>
        <w:t>（</w:t>
      </w:r>
      <w:r>
        <w:rPr>
          <w:rFonts w:hint="eastAsia" w:ascii="Times New Roman" w:hAnsi="Times New Roman" w:eastAsiaTheme="majorEastAsia"/>
          <w:b/>
          <w:bCs/>
          <w:color w:val="000000" w:themeColor="text1"/>
          <w:kern w:val="0"/>
          <w:szCs w:val="32"/>
          <w:highlight w:val="none"/>
          <w:lang w:eastAsia="zh"/>
          <w14:textFill>
            <w14:solidFill>
              <w14:schemeClr w14:val="tx1"/>
            </w14:solidFill>
          </w14:textFill>
          <w:woUserID w:val="2"/>
        </w:rPr>
        <w:t>目前用作占位，送审前确定</w:t>
      </w:r>
      <w:r>
        <w:rPr>
          <w:rFonts w:ascii="Times New Roman" w:hAnsi="Times New Roman" w:eastAsiaTheme="majorEastAsia"/>
          <w:b/>
          <w:bCs/>
          <w:color w:val="000000" w:themeColor="text1"/>
          <w:kern w:val="0"/>
          <w:szCs w:val="32"/>
          <w:highlight w:val="none"/>
          <w14:textFill>
            <w14:solidFill>
              <w14:schemeClr w14:val="tx1"/>
            </w14:solidFill>
          </w14:textFill>
        </w:rPr>
        <w:t>）</w:t>
      </w:r>
    </w:p>
    <w:p w14:paraId="21D5C9DC">
      <w:pPr>
        <w:widowControl/>
        <w:jc w:val="left"/>
        <w:rPr>
          <w:rFonts w:ascii="Times New Roman" w:hAnsi="Times New Roman"/>
          <w:b/>
          <w:bCs/>
        </w:rPr>
      </w:pPr>
      <w:r>
        <w:rPr>
          <w:rFonts w:ascii="Times New Roman" w:hAnsi="Times New Roman"/>
          <w:b/>
          <w:bCs/>
        </w:rPr>
        <w:br w:type="page"/>
      </w:r>
    </w:p>
    <w:p w14:paraId="0AED56CC">
      <w:pPr>
        <w:jc w:val="center"/>
        <w:rPr>
          <w:rFonts w:ascii="Times New Roman" w:hAnsi="Times New Roman"/>
        </w:rPr>
      </w:pPr>
      <w:r>
        <w:rPr>
          <w:rFonts w:ascii="Times New Roman" w:hAnsi="Times New Roman"/>
        </w:rPr>
        <w:t>前言</w:t>
      </w:r>
    </w:p>
    <w:p w14:paraId="587677A9">
      <w:pPr>
        <w:ind w:firstLine="640" w:firstLineChars="200"/>
        <w:rPr>
          <w:rFonts w:ascii="Times New Roman" w:hAnsi="Times New Roman"/>
        </w:rPr>
      </w:pPr>
      <w:r>
        <w:rPr>
          <w:rFonts w:hint="eastAsia" w:ascii="Times New Roman" w:hAnsi="Times New Roman"/>
        </w:rPr>
        <w:t>根据四川省住房和城乡建设厅《关于下达2024年四川省工程建设地方标准制订计划的通知》（川建标函〔2024〕3030号）</w:t>
      </w:r>
      <w:r>
        <w:rPr>
          <w:rFonts w:ascii="Times New Roman" w:hAnsi="Times New Roman"/>
        </w:rPr>
        <w:t>要求，标准编制组深入调查，</w:t>
      </w:r>
      <w:r>
        <w:rPr>
          <w:rFonts w:hint="eastAsia" w:ascii="Times New Roman" w:hAnsi="Times New Roman"/>
        </w:rPr>
        <w:t>开展专项</w:t>
      </w:r>
      <w:r>
        <w:rPr>
          <w:rFonts w:ascii="Times New Roman" w:hAnsi="Times New Roman"/>
        </w:rPr>
        <w:t>研究，认真总结经验，参考国内相关标准，并在广泛征求意见的基础上编制完成本标准。</w:t>
      </w:r>
    </w:p>
    <w:p w14:paraId="1F1D6789">
      <w:pPr>
        <w:ind w:firstLine="640" w:firstLineChars="200"/>
        <w:rPr>
          <w:rFonts w:ascii="Times New Roman" w:hAnsi="Times New Roman"/>
        </w:rPr>
      </w:pPr>
      <w:r>
        <w:rPr>
          <w:rFonts w:ascii="Times New Roman" w:hAnsi="Times New Roman"/>
        </w:rPr>
        <w:t>本标准共分</w:t>
      </w:r>
      <w:r>
        <w:rPr>
          <w:rFonts w:hint="eastAsia" w:ascii="Times New Roman" w:hAnsi="Times New Roman"/>
        </w:rPr>
        <w:t>7</w:t>
      </w:r>
      <w:r>
        <w:rPr>
          <w:rFonts w:ascii="Times New Roman" w:hAnsi="Times New Roman"/>
        </w:rPr>
        <w:t>章，主要技术内容包括：1总则；2术语；3基本规定；4</w:t>
      </w:r>
      <w:r>
        <w:rPr>
          <w:rFonts w:hint="eastAsia" w:ascii="Times New Roman" w:hAnsi="Times New Roman"/>
        </w:rPr>
        <w:t>硬件设备要求</w:t>
      </w:r>
      <w:r>
        <w:rPr>
          <w:rFonts w:ascii="Times New Roman" w:hAnsi="Times New Roman"/>
        </w:rPr>
        <w:t>；5</w:t>
      </w:r>
      <w:r>
        <w:rPr>
          <w:rFonts w:hint="eastAsia" w:ascii="Times New Roman" w:hAnsi="Times New Roman"/>
        </w:rPr>
        <w:t>软件系统要求</w:t>
      </w:r>
      <w:r>
        <w:rPr>
          <w:rFonts w:ascii="Times New Roman" w:hAnsi="Times New Roman"/>
        </w:rPr>
        <w:t>；6</w:t>
      </w:r>
      <w:r>
        <w:rPr>
          <w:rFonts w:hint="eastAsia" w:ascii="Times New Roman" w:hAnsi="Times New Roman"/>
        </w:rPr>
        <w:t>数据管理</w:t>
      </w:r>
      <w:r>
        <w:rPr>
          <w:rFonts w:ascii="Times New Roman" w:hAnsi="Times New Roman"/>
        </w:rPr>
        <w:t>；7</w:t>
      </w:r>
      <w:r>
        <w:rPr>
          <w:rFonts w:hint="eastAsia" w:ascii="Times New Roman" w:hAnsi="Times New Roman"/>
        </w:rPr>
        <w:t>系统应用</w:t>
      </w:r>
      <w:r>
        <w:rPr>
          <w:rFonts w:ascii="Times New Roman" w:hAnsi="Times New Roman"/>
        </w:rPr>
        <w:t>。</w:t>
      </w:r>
    </w:p>
    <w:p w14:paraId="68EAFC68">
      <w:pPr>
        <w:ind w:firstLine="640" w:firstLineChars="200"/>
        <w:rPr>
          <w:rFonts w:ascii="Times New Roman" w:hAnsi="Times New Roman"/>
        </w:rPr>
      </w:pPr>
      <w:r>
        <w:rPr>
          <w:rFonts w:ascii="Times New Roman" w:hAnsi="Times New Roman"/>
        </w:rPr>
        <w:t>本标准由四川省住房和城乡建设厅负责管理，由四川省建筑科学研究院有限公司负责具体技术内容的解释。在执行本标准过程中如有意见和建议，请寄送至四川省建筑科学研究院有限公司（地址：成都市一环路北三段55号；邮编：610081；电话：028-83373582；E-mail：sibrznjz@163.com），以便今后修订时参考。</w:t>
      </w:r>
    </w:p>
    <w:tbl>
      <w:tblPr>
        <w:tblStyle w:val="32"/>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9"/>
        <w:gridCol w:w="1550"/>
        <w:gridCol w:w="1551"/>
        <w:gridCol w:w="1550"/>
        <w:gridCol w:w="1551"/>
      </w:tblGrid>
      <w:tr w14:paraId="0B9A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5F5A50C7">
            <w:pPr>
              <w:keepNext w:val="0"/>
              <w:keepLines w:val="0"/>
              <w:suppressLineNumbers w:val="0"/>
              <w:spacing w:before="0" w:beforeAutospacing="0" w:after="0" w:afterAutospacing="0"/>
              <w:ind w:left="0" w:right="0" w:firstLine="643" w:firstLineChars="200"/>
              <w:jc w:val="distribute"/>
              <w:rPr>
                <w:rFonts w:hint="default" w:ascii="Times New Roman" w:hAnsi="Times New Roman"/>
                <w:b/>
                <w:bCs/>
              </w:rPr>
            </w:pPr>
            <w:r>
              <w:rPr>
                <w:rFonts w:hint="default" w:ascii="Times New Roman" w:hAnsi="Times New Roman"/>
                <w:b/>
                <w:bCs/>
              </w:rPr>
              <w:t>主编单位：</w:t>
            </w:r>
          </w:p>
        </w:tc>
        <w:tc>
          <w:tcPr>
            <w:tcW w:w="6202" w:type="dxa"/>
            <w:gridSpan w:val="4"/>
          </w:tcPr>
          <w:p w14:paraId="26D9C653">
            <w:pPr>
              <w:keepNext w:val="0"/>
              <w:keepLines w:val="0"/>
              <w:suppressLineNumbers w:val="0"/>
              <w:spacing w:before="0" w:beforeAutospacing="0" w:after="0" w:afterAutospacing="0"/>
              <w:ind w:left="0" w:right="0"/>
              <w:rPr>
                <w:rFonts w:hint="default" w:ascii="Times New Roman" w:hAnsi="Times New Roman"/>
                <w:b/>
                <w:bCs/>
              </w:rPr>
            </w:pPr>
            <w:r>
              <w:rPr>
                <w:rFonts w:hint="default" w:ascii="Times New Roman" w:hAnsi="Times New Roman"/>
              </w:rPr>
              <w:t>四川省建筑科学研究院有限公司</w:t>
            </w:r>
          </w:p>
        </w:tc>
      </w:tr>
      <w:tr w14:paraId="3D7A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33749EB3">
            <w:pPr>
              <w:keepNext w:val="0"/>
              <w:keepLines w:val="0"/>
              <w:suppressLineNumbers w:val="0"/>
              <w:spacing w:before="0" w:beforeAutospacing="0" w:after="0" w:afterAutospacing="0"/>
              <w:ind w:left="0" w:right="0"/>
              <w:jc w:val="distribute"/>
              <w:rPr>
                <w:rFonts w:hint="default" w:ascii="Times New Roman" w:hAnsi="Times New Roman"/>
                <w:b/>
                <w:bCs/>
              </w:rPr>
            </w:pPr>
          </w:p>
        </w:tc>
        <w:tc>
          <w:tcPr>
            <w:tcW w:w="6202" w:type="dxa"/>
            <w:gridSpan w:val="4"/>
          </w:tcPr>
          <w:p w14:paraId="4A77A665">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四川省建设科技发展与信息中心</w:t>
            </w:r>
          </w:p>
          <w:p w14:paraId="1BF913D8">
            <w:pPr>
              <w:keepNext w:val="0"/>
              <w:keepLines w:val="0"/>
              <w:suppressLineNumbers w:val="0"/>
              <w:spacing w:before="0" w:beforeAutospacing="0" w:after="0" w:afterAutospacing="0"/>
              <w:ind w:left="0" w:right="0"/>
              <w:rPr>
                <w:rFonts w:hint="default" w:ascii="Times New Roman" w:hAnsi="Times New Roman"/>
                <w:b/>
                <w:bCs/>
              </w:rPr>
            </w:pPr>
            <w:r>
              <w:rPr>
                <w:rFonts w:hint="eastAsia" w:ascii="Times New Roman" w:hAnsi="Times New Roman"/>
              </w:rPr>
              <w:t>中慧智安（成都）科技有限公司</w:t>
            </w:r>
          </w:p>
        </w:tc>
      </w:tr>
      <w:tr w14:paraId="1E2E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3287A3C2">
            <w:pPr>
              <w:keepNext w:val="0"/>
              <w:keepLines w:val="0"/>
              <w:suppressLineNumbers w:val="0"/>
              <w:spacing w:before="0" w:beforeAutospacing="0" w:after="0" w:afterAutospacing="0"/>
              <w:ind w:left="0" w:right="0" w:firstLine="643" w:firstLineChars="200"/>
              <w:jc w:val="distribute"/>
              <w:rPr>
                <w:rFonts w:hint="default" w:ascii="Times New Roman" w:hAnsi="Times New Roman"/>
                <w:b/>
                <w:bCs/>
              </w:rPr>
            </w:pPr>
            <w:r>
              <w:rPr>
                <w:rFonts w:hint="default" w:ascii="Times New Roman" w:hAnsi="Times New Roman"/>
                <w:b/>
                <w:bCs/>
              </w:rPr>
              <w:t>参编单位：</w:t>
            </w:r>
          </w:p>
        </w:tc>
        <w:tc>
          <w:tcPr>
            <w:tcW w:w="6202" w:type="dxa"/>
            <w:gridSpan w:val="4"/>
          </w:tcPr>
          <w:p w14:paraId="18A21C93">
            <w:pPr>
              <w:keepNext w:val="0"/>
              <w:keepLines w:val="0"/>
              <w:suppressLineNumbers w:val="0"/>
              <w:spacing w:before="0" w:beforeAutospacing="0" w:after="0" w:afterAutospacing="0"/>
              <w:ind w:left="0" w:right="0"/>
              <w:rPr>
                <w:rFonts w:hint="eastAsia" w:ascii="Times New Roman" w:hAnsi="Times New Roman" w:eastAsia="仿宋"/>
                <w:b/>
                <w:bCs/>
                <w:lang w:eastAsia="zh"/>
                <w:woUserID w:val="2"/>
              </w:rPr>
            </w:pPr>
            <w:r>
              <w:rPr>
                <w:rFonts w:hint="eastAsia" w:ascii="Times New Roman" w:hAnsi="Times New Roman"/>
                <w:b/>
                <w:bCs/>
                <w:lang w:eastAsia="zh"/>
                <w:woUserID w:val="2"/>
              </w:rPr>
              <w:t>XX</w:t>
            </w:r>
          </w:p>
        </w:tc>
      </w:tr>
      <w:tr w14:paraId="4EFD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0AE2DA51">
            <w:pPr>
              <w:keepNext w:val="0"/>
              <w:keepLines w:val="0"/>
              <w:suppressLineNumbers w:val="0"/>
              <w:spacing w:before="0" w:beforeAutospacing="0" w:after="0" w:afterAutospacing="0"/>
              <w:ind w:left="0" w:right="0"/>
              <w:rPr>
                <w:rFonts w:hint="default" w:ascii="Times New Roman" w:hAnsi="Times New Roman"/>
                <w:b/>
                <w:bCs/>
              </w:rPr>
            </w:pPr>
          </w:p>
        </w:tc>
        <w:tc>
          <w:tcPr>
            <w:tcW w:w="6202" w:type="dxa"/>
            <w:gridSpan w:val="4"/>
          </w:tcPr>
          <w:p w14:paraId="3BDE01EF">
            <w:pPr>
              <w:keepNext w:val="0"/>
              <w:keepLines w:val="0"/>
              <w:suppressLineNumbers w:val="0"/>
              <w:spacing w:before="0" w:beforeAutospacing="0" w:after="0" w:afterAutospacing="0"/>
              <w:ind w:left="0" w:right="0"/>
              <w:rPr>
                <w:rFonts w:hint="eastAsia" w:ascii="Times New Roman" w:hAnsi="Times New Roman" w:eastAsia="仿宋"/>
                <w:b/>
                <w:bCs/>
                <w:lang w:eastAsia="zh"/>
                <w:woUserID w:val="2"/>
              </w:rPr>
            </w:pPr>
            <w:r>
              <w:rPr>
                <w:rFonts w:hint="eastAsia" w:ascii="Times New Roman" w:hAnsi="Times New Roman"/>
                <w:b/>
                <w:bCs/>
                <w:lang w:eastAsia="zh"/>
                <w:woUserID w:val="2"/>
              </w:rPr>
              <w:t>XX</w:t>
            </w:r>
          </w:p>
        </w:tc>
      </w:tr>
      <w:tr w14:paraId="2620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5B809D69">
            <w:pPr>
              <w:keepNext w:val="0"/>
              <w:keepLines w:val="0"/>
              <w:suppressLineNumbers w:val="0"/>
              <w:spacing w:before="0" w:beforeAutospacing="0" w:after="0" w:afterAutospacing="0"/>
              <w:ind w:left="0" w:right="0"/>
              <w:rPr>
                <w:rFonts w:hint="default" w:ascii="Times New Roman" w:hAnsi="Times New Roman"/>
                <w:b/>
                <w:bCs/>
              </w:rPr>
            </w:pPr>
          </w:p>
        </w:tc>
        <w:tc>
          <w:tcPr>
            <w:tcW w:w="6202" w:type="dxa"/>
            <w:gridSpan w:val="4"/>
          </w:tcPr>
          <w:p w14:paraId="7023BD41">
            <w:pPr>
              <w:keepNext w:val="0"/>
              <w:keepLines w:val="0"/>
              <w:suppressLineNumbers w:val="0"/>
              <w:spacing w:before="0" w:beforeAutospacing="0" w:after="0" w:afterAutospacing="0"/>
              <w:ind w:left="0" w:right="0"/>
              <w:rPr>
                <w:rFonts w:hint="default" w:ascii="Times New Roman" w:hAnsi="Times New Roman"/>
                <w:b/>
                <w:bCs/>
              </w:rPr>
            </w:pPr>
          </w:p>
        </w:tc>
      </w:tr>
      <w:tr w14:paraId="2B11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4943749A">
            <w:pPr>
              <w:keepNext w:val="0"/>
              <w:keepLines w:val="0"/>
              <w:suppressLineNumbers w:val="0"/>
              <w:spacing w:before="0" w:beforeAutospacing="0" w:after="0" w:afterAutospacing="0"/>
              <w:ind w:left="0" w:right="0"/>
              <w:rPr>
                <w:rFonts w:hint="default" w:ascii="Times New Roman" w:hAnsi="Times New Roman"/>
                <w:b/>
                <w:bCs/>
              </w:rPr>
            </w:pPr>
          </w:p>
        </w:tc>
        <w:tc>
          <w:tcPr>
            <w:tcW w:w="6202" w:type="dxa"/>
            <w:gridSpan w:val="4"/>
          </w:tcPr>
          <w:p w14:paraId="3BDD123C">
            <w:pPr>
              <w:keepNext w:val="0"/>
              <w:keepLines w:val="0"/>
              <w:suppressLineNumbers w:val="0"/>
              <w:spacing w:before="0" w:beforeAutospacing="0" w:after="0" w:afterAutospacing="0"/>
              <w:ind w:left="0" w:right="0"/>
              <w:rPr>
                <w:rFonts w:hint="default" w:ascii="Times New Roman" w:hAnsi="Times New Roman"/>
                <w:b/>
                <w:bCs/>
              </w:rPr>
            </w:pPr>
          </w:p>
        </w:tc>
      </w:tr>
      <w:tr w14:paraId="536D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74189986">
            <w:pPr>
              <w:keepNext w:val="0"/>
              <w:keepLines w:val="0"/>
              <w:suppressLineNumbers w:val="0"/>
              <w:spacing w:before="0" w:beforeAutospacing="0" w:after="0" w:afterAutospacing="0"/>
              <w:ind w:left="0" w:right="0"/>
              <w:rPr>
                <w:rFonts w:hint="default" w:ascii="Times New Roman" w:hAnsi="Times New Roman"/>
                <w:b/>
                <w:bCs/>
              </w:rPr>
            </w:pPr>
          </w:p>
        </w:tc>
        <w:tc>
          <w:tcPr>
            <w:tcW w:w="6202" w:type="dxa"/>
            <w:gridSpan w:val="4"/>
          </w:tcPr>
          <w:p w14:paraId="6EC695CC">
            <w:pPr>
              <w:keepNext w:val="0"/>
              <w:keepLines w:val="0"/>
              <w:suppressLineNumbers w:val="0"/>
              <w:spacing w:before="0" w:beforeAutospacing="0" w:after="0" w:afterAutospacing="0"/>
              <w:ind w:left="0" w:right="0"/>
              <w:rPr>
                <w:rFonts w:hint="default" w:ascii="Times New Roman" w:hAnsi="Times New Roman"/>
                <w:b/>
                <w:bCs/>
              </w:rPr>
            </w:pPr>
          </w:p>
        </w:tc>
      </w:tr>
      <w:tr w14:paraId="5D50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3325CE91">
            <w:pPr>
              <w:keepNext w:val="0"/>
              <w:keepLines w:val="0"/>
              <w:suppressLineNumbers w:val="0"/>
              <w:spacing w:before="0" w:beforeAutospacing="0" w:after="0" w:afterAutospacing="0"/>
              <w:ind w:left="0" w:right="0"/>
              <w:rPr>
                <w:rFonts w:hint="default" w:ascii="Times New Roman" w:hAnsi="Times New Roman"/>
                <w:b/>
                <w:bCs/>
              </w:rPr>
            </w:pPr>
          </w:p>
        </w:tc>
        <w:tc>
          <w:tcPr>
            <w:tcW w:w="6202" w:type="dxa"/>
            <w:gridSpan w:val="4"/>
          </w:tcPr>
          <w:p w14:paraId="4C72706F">
            <w:pPr>
              <w:keepNext w:val="0"/>
              <w:keepLines w:val="0"/>
              <w:suppressLineNumbers w:val="0"/>
              <w:spacing w:before="0" w:beforeAutospacing="0" w:after="0" w:afterAutospacing="0"/>
              <w:ind w:left="0" w:right="0"/>
              <w:rPr>
                <w:rFonts w:hint="default" w:ascii="Times New Roman" w:hAnsi="Times New Roman"/>
                <w:b/>
                <w:bCs/>
              </w:rPr>
            </w:pPr>
          </w:p>
        </w:tc>
      </w:tr>
      <w:tr w14:paraId="7980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4472EFD2">
            <w:pPr>
              <w:keepNext w:val="0"/>
              <w:keepLines w:val="0"/>
              <w:suppressLineNumbers w:val="0"/>
              <w:spacing w:before="0" w:beforeAutospacing="0" w:after="0" w:afterAutospacing="0"/>
              <w:ind w:left="0" w:right="0"/>
              <w:rPr>
                <w:rFonts w:hint="default" w:ascii="Times New Roman" w:hAnsi="Times New Roman"/>
                <w:b/>
                <w:bCs/>
              </w:rPr>
            </w:pPr>
          </w:p>
        </w:tc>
        <w:tc>
          <w:tcPr>
            <w:tcW w:w="6202" w:type="dxa"/>
            <w:gridSpan w:val="4"/>
          </w:tcPr>
          <w:p w14:paraId="08672EF3">
            <w:pPr>
              <w:keepNext w:val="0"/>
              <w:keepLines w:val="0"/>
              <w:suppressLineNumbers w:val="0"/>
              <w:spacing w:before="0" w:beforeAutospacing="0" w:after="0" w:afterAutospacing="0"/>
              <w:ind w:left="0" w:right="0"/>
              <w:rPr>
                <w:rFonts w:hint="default" w:ascii="Times New Roman" w:hAnsi="Times New Roman"/>
                <w:b/>
                <w:bCs/>
              </w:rPr>
            </w:pPr>
          </w:p>
        </w:tc>
      </w:tr>
      <w:tr w14:paraId="10BA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68844FE0">
            <w:pPr>
              <w:keepNext w:val="0"/>
              <w:keepLines w:val="0"/>
              <w:suppressLineNumbers w:val="0"/>
              <w:spacing w:before="0" w:beforeAutospacing="0" w:after="0" w:afterAutospacing="0"/>
              <w:ind w:left="0" w:right="0"/>
              <w:rPr>
                <w:rFonts w:hint="default" w:ascii="Times New Roman" w:hAnsi="Times New Roman"/>
                <w:b/>
                <w:bCs/>
              </w:rPr>
            </w:pPr>
          </w:p>
        </w:tc>
        <w:tc>
          <w:tcPr>
            <w:tcW w:w="6202" w:type="dxa"/>
            <w:gridSpan w:val="4"/>
          </w:tcPr>
          <w:p w14:paraId="36F93033">
            <w:pPr>
              <w:keepNext w:val="0"/>
              <w:keepLines w:val="0"/>
              <w:suppressLineNumbers w:val="0"/>
              <w:spacing w:before="0" w:beforeAutospacing="0" w:after="0" w:afterAutospacing="0"/>
              <w:ind w:left="0" w:right="0"/>
              <w:rPr>
                <w:rFonts w:hint="default" w:ascii="Times New Roman" w:hAnsi="Times New Roman"/>
                <w:b/>
                <w:bCs/>
              </w:rPr>
            </w:pPr>
          </w:p>
        </w:tc>
      </w:tr>
      <w:tr w14:paraId="0E01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5174D573">
            <w:pPr>
              <w:keepNext w:val="0"/>
              <w:keepLines w:val="0"/>
              <w:suppressLineNumbers w:val="0"/>
              <w:spacing w:before="0" w:beforeAutospacing="0" w:after="0" w:afterAutospacing="0"/>
              <w:ind w:left="0" w:right="0" w:firstLine="643" w:firstLineChars="200"/>
              <w:jc w:val="distribute"/>
              <w:rPr>
                <w:rFonts w:hint="default" w:ascii="Times New Roman" w:hAnsi="Times New Roman"/>
                <w:b/>
                <w:bCs/>
              </w:rPr>
            </w:pPr>
            <w:r>
              <w:rPr>
                <w:rFonts w:hint="default" w:ascii="Times New Roman" w:hAnsi="Times New Roman"/>
                <w:b/>
                <w:bCs/>
              </w:rPr>
              <w:t>主要起草人：</w:t>
            </w:r>
          </w:p>
        </w:tc>
        <w:tc>
          <w:tcPr>
            <w:tcW w:w="1550" w:type="dxa"/>
          </w:tcPr>
          <w:p w14:paraId="20498461">
            <w:pPr>
              <w:keepNext w:val="0"/>
              <w:keepLines w:val="0"/>
              <w:suppressLineNumbers w:val="0"/>
              <w:spacing w:before="0" w:beforeAutospacing="0" w:after="0" w:afterAutospacing="0"/>
              <w:ind w:left="0" w:right="0"/>
              <w:jc w:val="distribute"/>
              <w:rPr>
                <w:rFonts w:hint="eastAsia" w:ascii="Times New Roman" w:hAnsi="Times New Roman" w:eastAsia="仿宋"/>
                <w:b/>
                <w:bCs/>
                <w:lang w:eastAsia="zh"/>
                <w:woUserID w:val="2"/>
              </w:rPr>
            </w:pPr>
            <w:r>
              <w:rPr>
                <w:rFonts w:hint="eastAsia" w:ascii="Times New Roman" w:hAnsi="Times New Roman"/>
                <w:b/>
                <w:bCs/>
                <w:lang w:eastAsia="zh"/>
                <w:woUserID w:val="2"/>
              </w:rPr>
              <w:t>XX</w:t>
            </w:r>
          </w:p>
        </w:tc>
        <w:tc>
          <w:tcPr>
            <w:tcW w:w="1551" w:type="dxa"/>
          </w:tcPr>
          <w:p w14:paraId="3F684864">
            <w:pPr>
              <w:keepNext w:val="0"/>
              <w:keepLines w:val="0"/>
              <w:suppressLineNumbers w:val="0"/>
              <w:spacing w:before="0" w:beforeAutospacing="0" w:after="0" w:afterAutospacing="0"/>
              <w:ind w:left="0" w:right="0"/>
              <w:jc w:val="distribute"/>
              <w:rPr>
                <w:rFonts w:hint="eastAsia" w:ascii="Times New Roman" w:hAnsi="Times New Roman" w:eastAsia="仿宋"/>
                <w:b/>
                <w:bCs/>
                <w:lang w:eastAsia="zh"/>
                <w:woUserID w:val="2"/>
              </w:rPr>
            </w:pPr>
            <w:r>
              <w:rPr>
                <w:rFonts w:hint="eastAsia" w:ascii="Times New Roman" w:hAnsi="Times New Roman"/>
                <w:b/>
                <w:bCs/>
                <w:lang w:eastAsia="zh"/>
                <w:woUserID w:val="2"/>
              </w:rPr>
              <w:t>XX</w:t>
            </w:r>
          </w:p>
        </w:tc>
        <w:tc>
          <w:tcPr>
            <w:tcW w:w="1550" w:type="dxa"/>
          </w:tcPr>
          <w:p w14:paraId="1EAE054A">
            <w:pPr>
              <w:keepNext w:val="0"/>
              <w:keepLines w:val="0"/>
              <w:suppressLineNumbers w:val="0"/>
              <w:spacing w:before="0" w:beforeAutospacing="0" w:after="0" w:afterAutospacing="0"/>
              <w:ind w:left="0" w:right="0"/>
              <w:jc w:val="distribute"/>
              <w:rPr>
                <w:rFonts w:hint="default" w:ascii="Times New Roman" w:hAnsi="Times New Roman"/>
                <w:b/>
                <w:bCs/>
              </w:rPr>
            </w:pPr>
          </w:p>
        </w:tc>
        <w:tc>
          <w:tcPr>
            <w:tcW w:w="1551" w:type="dxa"/>
          </w:tcPr>
          <w:p w14:paraId="0A2D7C2A">
            <w:pPr>
              <w:keepNext w:val="0"/>
              <w:keepLines w:val="0"/>
              <w:suppressLineNumbers w:val="0"/>
              <w:spacing w:before="0" w:beforeAutospacing="0" w:after="0" w:afterAutospacing="0"/>
              <w:ind w:left="0" w:right="0"/>
              <w:jc w:val="distribute"/>
              <w:rPr>
                <w:rFonts w:hint="default" w:ascii="Times New Roman" w:hAnsi="Times New Roman"/>
                <w:b/>
                <w:bCs/>
              </w:rPr>
            </w:pPr>
          </w:p>
        </w:tc>
      </w:tr>
      <w:tr w14:paraId="68CE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4AB9FDB5">
            <w:pPr>
              <w:keepNext w:val="0"/>
              <w:keepLines w:val="0"/>
              <w:suppressLineNumbers w:val="0"/>
              <w:spacing w:before="0" w:beforeAutospacing="0" w:after="0" w:afterAutospacing="0"/>
              <w:ind w:left="0" w:right="0" w:firstLine="643" w:firstLineChars="200"/>
              <w:jc w:val="distribute"/>
              <w:rPr>
                <w:rFonts w:hint="default" w:ascii="Times New Roman" w:hAnsi="Times New Roman"/>
                <w:b/>
                <w:bCs/>
              </w:rPr>
            </w:pPr>
          </w:p>
        </w:tc>
        <w:tc>
          <w:tcPr>
            <w:tcW w:w="1550" w:type="dxa"/>
          </w:tcPr>
          <w:p w14:paraId="5C46D8A0">
            <w:pPr>
              <w:keepNext w:val="0"/>
              <w:keepLines w:val="0"/>
              <w:suppressLineNumbers w:val="0"/>
              <w:spacing w:before="0" w:beforeAutospacing="0" w:after="0" w:afterAutospacing="0"/>
              <w:ind w:left="0" w:right="0"/>
              <w:jc w:val="distribute"/>
              <w:rPr>
                <w:rFonts w:hint="default" w:ascii="Times New Roman" w:hAnsi="Times New Roman"/>
                <w:b/>
                <w:bCs/>
              </w:rPr>
            </w:pPr>
          </w:p>
        </w:tc>
        <w:tc>
          <w:tcPr>
            <w:tcW w:w="1551" w:type="dxa"/>
          </w:tcPr>
          <w:p w14:paraId="24F16418">
            <w:pPr>
              <w:keepNext w:val="0"/>
              <w:keepLines w:val="0"/>
              <w:suppressLineNumbers w:val="0"/>
              <w:spacing w:before="0" w:beforeAutospacing="0" w:after="0" w:afterAutospacing="0"/>
              <w:ind w:left="0" w:right="0"/>
              <w:jc w:val="distribute"/>
              <w:rPr>
                <w:rFonts w:hint="default" w:ascii="Times New Roman" w:hAnsi="Times New Roman"/>
                <w:b/>
                <w:bCs/>
              </w:rPr>
            </w:pPr>
          </w:p>
        </w:tc>
        <w:tc>
          <w:tcPr>
            <w:tcW w:w="1550" w:type="dxa"/>
          </w:tcPr>
          <w:p w14:paraId="5B99AAC2">
            <w:pPr>
              <w:keepNext w:val="0"/>
              <w:keepLines w:val="0"/>
              <w:suppressLineNumbers w:val="0"/>
              <w:spacing w:before="0" w:beforeAutospacing="0" w:after="0" w:afterAutospacing="0"/>
              <w:ind w:left="0" w:right="0"/>
              <w:jc w:val="distribute"/>
              <w:rPr>
                <w:rFonts w:hint="default" w:ascii="Times New Roman" w:hAnsi="Times New Roman"/>
                <w:b/>
                <w:bCs/>
              </w:rPr>
            </w:pPr>
          </w:p>
        </w:tc>
        <w:tc>
          <w:tcPr>
            <w:tcW w:w="1551" w:type="dxa"/>
          </w:tcPr>
          <w:p w14:paraId="3138BD9A">
            <w:pPr>
              <w:keepNext w:val="0"/>
              <w:keepLines w:val="0"/>
              <w:suppressLineNumbers w:val="0"/>
              <w:spacing w:before="0" w:beforeAutospacing="0" w:after="0" w:afterAutospacing="0"/>
              <w:ind w:left="0" w:right="0"/>
              <w:jc w:val="distribute"/>
              <w:rPr>
                <w:rFonts w:hint="default" w:ascii="Times New Roman" w:hAnsi="Times New Roman"/>
                <w:b/>
                <w:bCs/>
              </w:rPr>
            </w:pPr>
          </w:p>
        </w:tc>
      </w:tr>
      <w:tr w14:paraId="12EB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5365051B">
            <w:pPr>
              <w:keepNext w:val="0"/>
              <w:keepLines w:val="0"/>
              <w:suppressLineNumbers w:val="0"/>
              <w:spacing w:before="0" w:beforeAutospacing="0" w:after="0" w:afterAutospacing="0"/>
              <w:ind w:left="0" w:right="0" w:firstLine="643" w:firstLineChars="200"/>
              <w:jc w:val="distribute"/>
              <w:rPr>
                <w:rFonts w:hint="default" w:ascii="Times New Roman" w:hAnsi="Times New Roman"/>
                <w:b/>
                <w:bCs/>
              </w:rPr>
            </w:pPr>
          </w:p>
        </w:tc>
        <w:tc>
          <w:tcPr>
            <w:tcW w:w="1550" w:type="dxa"/>
          </w:tcPr>
          <w:p w14:paraId="6581AFE7">
            <w:pPr>
              <w:keepNext w:val="0"/>
              <w:keepLines w:val="0"/>
              <w:suppressLineNumbers w:val="0"/>
              <w:spacing w:before="0" w:beforeAutospacing="0" w:after="0" w:afterAutospacing="0"/>
              <w:ind w:left="0" w:right="0"/>
              <w:jc w:val="distribute"/>
              <w:rPr>
                <w:rFonts w:hint="default" w:ascii="Times New Roman" w:hAnsi="Times New Roman"/>
                <w:b/>
                <w:bCs/>
              </w:rPr>
            </w:pPr>
          </w:p>
        </w:tc>
        <w:tc>
          <w:tcPr>
            <w:tcW w:w="1551" w:type="dxa"/>
          </w:tcPr>
          <w:p w14:paraId="3B461B9E">
            <w:pPr>
              <w:keepNext w:val="0"/>
              <w:keepLines w:val="0"/>
              <w:suppressLineNumbers w:val="0"/>
              <w:spacing w:before="0" w:beforeAutospacing="0" w:after="0" w:afterAutospacing="0"/>
              <w:ind w:left="0" w:right="0"/>
              <w:jc w:val="distribute"/>
              <w:rPr>
                <w:rFonts w:hint="default" w:ascii="Times New Roman" w:hAnsi="Times New Roman"/>
                <w:b/>
                <w:bCs/>
              </w:rPr>
            </w:pPr>
          </w:p>
        </w:tc>
        <w:tc>
          <w:tcPr>
            <w:tcW w:w="1550" w:type="dxa"/>
          </w:tcPr>
          <w:p w14:paraId="0B9E490E">
            <w:pPr>
              <w:keepNext w:val="0"/>
              <w:keepLines w:val="0"/>
              <w:suppressLineNumbers w:val="0"/>
              <w:spacing w:before="0" w:beforeAutospacing="0" w:after="0" w:afterAutospacing="0"/>
              <w:ind w:left="0" w:right="0"/>
              <w:jc w:val="distribute"/>
              <w:rPr>
                <w:rFonts w:hint="default" w:ascii="Times New Roman" w:hAnsi="Times New Roman"/>
                <w:b/>
                <w:bCs/>
              </w:rPr>
            </w:pPr>
          </w:p>
        </w:tc>
        <w:tc>
          <w:tcPr>
            <w:tcW w:w="1551" w:type="dxa"/>
          </w:tcPr>
          <w:p w14:paraId="52654A98">
            <w:pPr>
              <w:keepNext w:val="0"/>
              <w:keepLines w:val="0"/>
              <w:suppressLineNumbers w:val="0"/>
              <w:spacing w:before="0" w:beforeAutospacing="0" w:after="0" w:afterAutospacing="0"/>
              <w:ind w:left="0" w:right="0"/>
              <w:jc w:val="distribute"/>
              <w:rPr>
                <w:rFonts w:hint="default" w:ascii="Times New Roman" w:hAnsi="Times New Roman"/>
                <w:b/>
                <w:bCs/>
              </w:rPr>
            </w:pPr>
          </w:p>
        </w:tc>
      </w:tr>
      <w:tr w14:paraId="1769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5A55F0D6">
            <w:pPr>
              <w:keepNext w:val="0"/>
              <w:keepLines w:val="0"/>
              <w:suppressLineNumbers w:val="0"/>
              <w:spacing w:before="0" w:beforeAutospacing="0" w:after="0" w:afterAutospacing="0"/>
              <w:ind w:left="0" w:right="0"/>
              <w:jc w:val="distribute"/>
              <w:rPr>
                <w:rFonts w:hint="default" w:ascii="Times New Roman" w:hAnsi="Times New Roman"/>
                <w:b/>
                <w:bCs/>
              </w:rPr>
            </w:pPr>
          </w:p>
        </w:tc>
        <w:tc>
          <w:tcPr>
            <w:tcW w:w="6202" w:type="dxa"/>
            <w:gridSpan w:val="4"/>
          </w:tcPr>
          <w:p w14:paraId="2E052BB1">
            <w:pPr>
              <w:keepNext w:val="0"/>
              <w:keepLines w:val="0"/>
              <w:suppressLineNumbers w:val="0"/>
              <w:spacing w:before="0" w:beforeAutospacing="0" w:after="0" w:afterAutospacing="0"/>
              <w:ind w:left="0" w:right="0"/>
              <w:rPr>
                <w:rFonts w:hint="default" w:ascii="Times New Roman" w:hAnsi="Times New Roman"/>
                <w:b/>
                <w:bCs/>
              </w:rPr>
            </w:pPr>
          </w:p>
        </w:tc>
      </w:tr>
      <w:tr w14:paraId="06CD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5782245B">
            <w:pPr>
              <w:keepNext w:val="0"/>
              <w:keepLines w:val="0"/>
              <w:suppressLineNumbers w:val="0"/>
              <w:spacing w:before="0" w:beforeAutospacing="0" w:after="0" w:afterAutospacing="0"/>
              <w:ind w:left="0" w:right="0" w:firstLine="643" w:firstLineChars="200"/>
              <w:jc w:val="distribute"/>
              <w:rPr>
                <w:rFonts w:hint="default" w:ascii="Times New Roman" w:hAnsi="Times New Roman"/>
                <w:b/>
                <w:bCs/>
              </w:rPr>
            </w:pPr>
            <w:r>
              <w:rPr>
                <w:rFonts w:hint="default" w:ascii="Times New Roman" w:hAnsi="Times New Roman"/>
                <w:b/>
                <w:bCs/>
              </w:rPr>
              <w:t>主要审查人：</w:t>
            </w:r>
          </w:p>
        </w:tc>
        <w:tc>
          <w:tcPr>
            <w:tcW w:w="6202" w:type="dxa"/>
            <w:gridSpan w:val="4"/>
          </w:tcPr>
          <w:p w14:paraId="36B9891B">
            <w:pPr>
              <w:keepNext w:val="0"/>
              <w:keepLines w:val="0"/>
              <w:suppressLineNumbers w:val="0"/>
              <w:spacing w:before="0" w:beforeAutospacing="0" w:after="0" w:afterAutospacing="0"/>
              <w:ind w:left="0" w:right="0"/>
              <w:rPr>
                <w:rFonts w:hint="eastAsia" w:ascii="Times New Roman" w:hAnsi="Times New Roman" w:eastAsia="仿宋"/>
                <w:b/>
                <w:bCs/>
                <w:lang w:eastAsia="zh"/>
                <w:woUserID w:val="2"/>
              </w:rPr>
            </w:pPr>
            <w:r>
              <w:rPr>
                <w:rFonts w:hint="eastAsia" w:ascii="Times New Roman" w:hAnsi="Times New Roman"/>
                <w:b/>
                <w:bCs/>
                <w:lang w:eastAsia="zh"/>
                <w:woUserID w:val="2"/>
              </w:rPr>
              <w:t>XX</w:t>
            </w:r>
          </w:p>
        </w:tc>
      </w:tr>
      <w:tr w14:paraId="6588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14:paraId="1A801AD5">
            <w:pPr>
              <w:keepNext w:val="0"/>
              <w:keepLines w:val="0"/>
              <w:suppressLineNumbers w:val="0"/>
              <w:spacing w:before="0" w:beforeAutospacing="0" w:after="0" w:afterAutospacing="0"/>
              <w:ind w:left="0" w:right="0"/>
              <w:rPr>
                <w:rFonts w:hint="default" w:ascii="Times New Roman" w:hAnsi="Times New Roman"/>
                <w:b/>
                <w:bCs/>
              </w:rPr>
            </w:pPr>
          </w:p>
        </w:tc>
        <w:tc>
          <w:tcPr>
            <w:tcW w:w="6202" w:type="dxa"/>
            <w:gridSpan w:val="4"/>
          </w:tcPr>
          <w:p w14:paraId="3F922B01">
            <w:pPr>
              <w:keepNext w:val="0"/>
              <w:keepLines w:val="0"/>
              <w:suppressLineNumbers w:val="0"/>
              <w:spacing w:before="0" w:beforeAutospacing="0" w:after="0" w:afterAutospacing="0"/>
              <w:ind w:left="0" w:right="0"/>
              <w:rPr>
                <w:rFonts w:hint="default" w:ascii="Times New Roman" w:hAnsi="Times New Roman"/>
                <w:b/>
                <w:bCs/>
              </w:rPr>
            </w:pPr>
          </w:p>
        </w:tc>
      </w:tr>
    </w:tbl>
    <w:p w14:paraId="30D0B321">
      <w:pPr>
        <w:ind w:firstLine="643" w:firstLineChars="200"/>
        <w:rPr>
          <w:rFonts w:ascii="Times New Roman" w:hAnsi="Times New Roman"/>
          <w:b/>
          <w:bCs/>
        </w:rPr>
      </w:pPr>
    </w:p>
    <w:p w14:paraId="4D33595E">
      <w:pPr>
        <w:widowControl/>
        <w:jc w:val="left"/>
        <w:rPr>
          <w:rFonts w:ascii="Times New Roman" w:hAnsi="Times New Roman"/>
          <w:b/>
          <w:bCs/>
        </w:rPr>
      </w:pPr>
      <w:r>
        <w:rPr>
          <w:rFonts w:ascii="Times New Roman" w:hAnsi="Times New Roman"/>
          <w:b/>
          <w:bCs/>
        </w:rPr>
        <w:br w:type="page"/>
      </w:r>
    </w:p>
    <w:sdt>
      <w:sdtPr>
        <w:rPr>
          <w:rFonts w:ascii="Times New Roman" w:hAnsi="Times New Roman" w:eastAsia="仿宋" w:cs="Times New Roman"/>
          <w:color w:val="auto"/>
          <w:kern w:val="2"/>
          <w:szCs w:val="24"/>
          <w:lang w:val="zh-CN"/>
        </w:rPr>
        <w:id w:val="-1"/>
        <w:docPartObj>
          <w:docPartGallery w:val="Table of Contents"/>
          <w:docPartUnique/>
        </w:docPartObj>
      </w:sdtPr>
      <w:sdtEndPr>
        <w:rPr>
          <w:rFonts w:ascii="Times New Roman" w:hAnsi="Times New Roman" w:eastAsia="仿宋" w:cs="Times New Roman"/>
          <w:b/>
          <w:bCs/>
          <w:color w:val="auto"/>
          <w:kern w:val="2"/>
          <w:szCs w:val="24"/>
          <w:lang w:val="zh-CN"/>
        </w:rPr>
      </w:sdtEndPr>
      <w:sdtContent>
        <w:p w14:paraId="563CA3E1">
          <w:pPr>
            <w:pStyle w:val="79"/>
            <w:rPr>
              <w:rFonts w:ascii="Times New Roman" w:hAnsi="Times New Roman" w:cs="Times New Roman"/>
              <w:b/>
              <w:bCs/>
              <w:color w:val="000000" w:themeColor="text1"/>
              <w:lang w:val="zh-CN"/>
              <w14:textFill>
                <w14:solidFill>
                  <w14:schemeClr w14:val="tx1"/>
                </w14:solidFill>
              </w14:textFill>
            </w:rPr>
          </w:pPr>
          <w:r>
            <w:rPr>
              <w:rFonts w:ascii="Times New Roman" w:hAnsi="Times New Roman" w:cs="Times New Roman"/>
              <w:b/>
              <w:bCs/>
              <w:color w:val="000000" w:themeColor="text1"/>
              <w:lang w:val="zh-CN"/>
              <w14:textFill>
                <w14:solidFill>
                  <w14:schemeClr w14:val="tx1"/>
                </w14:solidFill>
              </w14:textFill>
            </w:rPr>
            <w:t>目  次</w:t>
          </w:r>
        </w:p>
        <w:p w14:paraId="3FF824D7">
          <w:pPr>
            <w:pStyle w:val="22"/>
            <w:tabs>
              <w:tab w:val="right" w:leader="dot" w:pos="9736"/>
            </w:tabs>
            <w:rPr>
              <w:rFonts w:hint="eastAsia" w:asciiTheme="minorHAnsi" w:hAnsiTheme="minorHAnsi" w:eastAsiaTheme="minorEastAsia" w:cstheme="minorBidi"/>
              <w:sz w:val="22"/>
              <w14:ligatures w14:val="standardContextual"/>
            </w:rPr>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r>
            <w:fldChar w:fldCharType="begin"/>
          </w:r>
          <w:r>
            <w:instrText xml:space="preserve"> HYPERLINK \l "_Toc209454426" </w:instrText>
          </w:r>
          <w:r>
            <w:fldChar w:fldCharType="separate"/>
          </w:r>
          <w:r>
            <w:rPr>
              <w:rStyle w:val="36"/>
              <w:rFonts w:hint="eastAsia" w:ascii="Times New Roman"/>
            </w:rPr>
            <w:t>1 总则</w:t>
          </w:r>
          <w:r>
            <w:rPr>
              <w:rFonts w:hint="eastAsia"/>
            </w:rPr>
            <w:tab/>
          </w:r>
          <w:r>
            <w:rPr>
              <w:rFonts w:hint="eastAsia"/>
            </w:rPr>
            <w:fldChar w:fldCharType="begin"/>
          </w:r>
          <w:r>
            <w:rPr>
              <w:rFonts w:hint="eastAsia"/>
            </w:rPr>
            <w:instrText xml:space="preserve"> </w:instrText>
          </w:r>
          <w:r>
            <w:instrText xml:space="preserve">PAGEREF _Toc209454426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DAA1C6E">
          <w:pPr>
            <w:pStyle w:val="22"/>
            <w:tabs>
              <w:tab w:val="right" w:leader="dot" w:pos="9736"/>
            </w:tabs>
            <w:rPr>
              <w:rFonts w:hint="eastAsia" w:asciiTheme="minorHAnsi" w:hAnsiTheme="minorHAnsi" w:eastAsiaTheme="minorEastAsia" w:cstheme="minorBidi"/>
              <w:sz w:val="22"/>
              <w14:ligatures w14:val="standardContextual"/>
            </w:rPr>
          </w:pPr>
          <w:r>
            <w:fldChar w:fldCharType="begin"/>
          </w:r>
          <w:r>
            <w:instrText xml:space="preserve"> HYPERLINK \l "_Toc209454427" </w:instrText>
          </w:r>
          <w:r>
            <w:fldChar w:fldCharType="separate"/>
          </w:r>
          <w:r>
            <w:rPr>
              <w:rStyle w:val="36"/>
              <w:rFonts w:hint="eastAsia" w:ascii="Times New Roman"/>
            </w:rPr>
            <w:t>2 术语</w:t>
          </w:r>
          <w:r>
            <w:rPr>
              <w:rFonts w:hint="eastAsia"/>
            </w:rPr>
            <w:tab/>
          </w:r>
          <w:r>
            <w:rPr>
              <w:rFonts w:hint="eastAsia"/>
            </w:rPr>
            <w:fldChar w:fldCharType="begin"/>
          </w:r>
          <w:r>
            <w:rPr>
              <w:rFonts w:hint="eastAsia"/>
            </w:rPr>
            <w:instrText xml:space="preserve"> </w:instrText>
          </w:r>
          <w:r>
            <w:instrText xml:space="preserve">PAGEREF _Toc209454427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2117702">
          <w:pPr>
            <w:pStyle w:val="22"/>
            <w:tabs>
              <w:tab w:val="right" w:leader="dot" w:pos="9736"/>
            </w:tabs>
            <w:rPr>
              <w:rFonts w:hint="eastAsia" w:asciiTheme="minorHAnsi" w:hAnsiTheme="minorHAnsi" w:eastAsiaTheme="minorEastAsia" w:cstheme="minorBidi"/>
              <w:sz w:val="22"/>
              <w14:ligatures w14:val="standardContextual"/>
            </w:rPr>
          </w:pPr>
          <w:r>
            <w:fldChar w:fldCharType="begin"/>
          </w:r>
          <w:r>
            <w:instrText xml:space="preserve"> HYPERLINK \l "_Toc209454428" </w:instrText>
          </w:r>
          <w:r>
            <w:fldChar w:fldCharType="separate"/>
          </w:r>
          <w:r>
            <w:rPr>
              <w:rStyle w:val="36"/>
              <w:rFonts w:hint="eastAsia" w:ascii="Times New Roman"/>
            </w:rPr>
            <w:t>3 基本规定</w:t>
          </w:r>
          <w:r>
            <w:rPr>
              <w:rFonts w:hint="eastAsia"/>
            </w:rPr>
            <w:tab/>
          </w:r>
          <w:r>
            <w:rPr>
              <w:rFonts w:hint="eastAsia"/>
            </w:rPr>
            <w:fldChar w:fldCharType="begin"/>
          </w:r>
          <w:r>
            <w:rPr>
              <w:rFonts w:hint="eastAsia"/>
            </w:rPr>
            <w:instrText xml:space="preserve"> </w:instrText>
          </w:r>
          <w:r>
            <w:instrText xml:space="preserve">PAGEREF _Toc209454428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30F79C5">
          <w:pPr>
            <w:pStyle w:val="22"/>
            <w:tabs>
              <w:tab w:val="right" w:leader="dot" w:pos="9736"/>
            </w:tabs>
            <w:rPr>
              <w:rFonts w:hint="eastAsia" w:asciiTheme="minorHAnsi" w:hAnsiTheme="minorHAnsi" w:eastAsiaTheme="minorEastAsia" w:cstheme="minorBidi"/>
              <w:sz w:val="22"/>
              <w14:ligatures w14:val="standardContextual"/>
            </w:rPr>
          </w:pPr>
          <w:r>
            <w:fldChar w:fldCharType="begin"/>
          </w:r>
          <w:r>
            <w:instrText xml:space="preserve"> HYPERLINK \l "_Toc209454429" </w:instrText>
          </w:r>
          <w:r>
            <w:fldChar w:fldCharType="separate"/>
          </w:r>
          <w:r>
            <w:rPr>
              <w:rStyle w:val="36"/>
              <w:rFonts w:hint="eastAsia" w:ascii="Times New Roman"/>
            </w:rPr>
            <w:t>4 硬件设备要求</w:t>
          </w:r>
          <w:r>
            <w:rPr>
              <w:rFonts w:hint="eastAsia"/>
            </w:rPr>
            <w:tab/>
          </w:r>
          <w:r>
            <w:rPr>
              <w:rFonts w:hint="eastAsia"/>
            </w:rPr>
            <w:fldChar w:fldCharType="begin"/>
          </w:r>
          <w:r>
            <w:rPr>
              <w:rFonts w:hint="eastAsia"/>
            </w:rPr>
            <w:instrText xml:space="preserve"> </w:instrText>
          </w:r>
          <w:r>
            <w:instrText xml:space="preserve">PAGEREF _Toc209454429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3BF3FBA">
          <w:pPr>
            <w:pStyle w:val="22"/>
            <w:tabs>
              <w:tab w:val="right" w:leader="dot" w:pos="9736"/>
            </w:tabs>
            <w:rPr>
              <w:rFonts w:hint="eastAsia" w:asciiTheme="minorHAnsi" w:hAnsiTheme="minorHAnsi" w:eastAsiaTheme="minorEastAsia" w:cstheme="minorBidi"/>
              <w:sz w:val="22"/>
              <w14:ligatures w14:val="standardContextual"/>
            </w:rPr>
          </w:pPr>
          <w:r>
            <w:fldChar w:fldCharType="begin"/>
          </w:r>
          <w:r>
            <w:instrText xml:space="preserve"> HYPERLINK \l "_Toc209454430" </w:instrText>
          </w:r>
          <w:r>
            <w:fldChar w:fldCharType="separate"/>
          </w:r>
          <w:r>
            <w:rPr>
              <w:rStyle w:val="36"/>
              <w:rFonts w:hint="eastAsia" w:ascii="Times New Roman"/>
            </w:rPr>
            <w:t>5 软件系统要求</w:t>
          </w:r>
          <w:r>
            <w:rPr>
              <w:rFonts w:hint="eastAsia"/>
            </w:rPr>
            <w:tab/>
          </w:r>
          <w:r>
            <w:rPr>
              <w:rFonts w:hint="eastAsia"/>
            </w:rPr>
            <w:fldChar w:fldCharType="begin"/>
          </w:r>
          <w:r>
            <w:rPr>
              <w:rFonts w:hint="eastAsia"/>
            </w:rPr>
            <w:instrText xml:space="preserve"> </w:instrText>
          </w:r>
          <w:r>
            <w:instrText xml:space="preserve">PAGEREF _Toc209454430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AFC8F25">
          <w:pPr>
            <w:pStyle w:val="22"/>
            <w:tabs>
              <w:tab w:val="right" w:leader="dot" w:pos="9736"/>
            </w:tabs>
            <w:rPr>
              <w:rFonts w:hint="eastAsia" w:asciiTheme="minorHAnsi" w:hAnsiTheme="minorHAnsi" w:eastAsiaTheme="minorEastAsia" w:cstheme="minorBidi"/>
              <w:sz w:val="22"/>
              <w14:ligatures w14:val="standardContextual"/>
            </w:rPr>
          </w:pPr>
          <w:r>
            <w:fldChar w:fldCharType="begin"/>
          </w:r>
          <w:r>
            <w:instrText xml:space="preserve"> HYPERLINK \l "_Toc209454431" </w:instrText>
          </w:r>
          <w:r>
            <w:fldChar w:fldCharType="separate"/>
          </w:r>
          <w:r>
            <w:rPr>
              <w:rStyle w:val="36"/>
              <w:rFonts w:hint="eastAsia" w:ascii="Times New Roman"/>
            </w:rPr>
            <w:t>6 数据管理</w:t>
          </w:r>
          <w:r>
            <w:rPr>
              <w:rFonts w:hint="eastAsia"/>
            </w:rPr>
            <w:tab/>
          </w:r>
          <w:r>
            <w:rPr>
              <w:rFonts w:hint="eastAsia"/>
            </w:rPr>
            <w:fldChar w:fldCharType="begin"/>
          </w:r>
          <w:r>
            <w:rPr>
              <w:rFonts w:hint="eastAsia"/>
            </w:rPr>
            <w:instrText xml:space="preserve"> </w:instrText>
          </w:r>
          <w:r>
            <w:instrText xml:space="preserve">PAGEREF _Toc209454431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460C70B5">
          <w:pPr>
            <w:pStyle w:val="22"/>
            <w:tabs>
              <w:tab w:val="right" w:leader="dot" w:pos="9736"/>
            </w:tabs>
            <w:rPr>
              <w:rFonts w:hint="eastAsia" w:asciiTheme="minorHAnsi" w:hAnsiTheme="minorHAnsi" w:eastAsiaTheme="minorEastAsia" w:cstheme="minorBidi"/>
              <w:sz w:val="22"/>
              <w14:ligatures w14:val="standardContextual"/>
            </w:rPr>
          </w:pPr>
          <w:r>
            <w:fldChar w:fldCharType="begin"/>
          </w:r>
          <w:r>
            <w:instrText xml:space="preserve"> HYPERLINK \l "_Toc209454432" </w:instrText>
          </w:r>
          <w:r>
            <w:fldChar w:fldCharType="separate"/>
          </w:r>
          <w:r>
            <w:rPr>
              <w:rStyle w:val="36"/>
              <w:rFonts w:hint="eastAsia" w:ascii="Times New Roman"/>
            </w:rPr>
            <w:t>7 系统应用</w:t>
          </w:r>
          <w:r>
            <w:rPr>
              <w:rFonts w:hint="eastAsia"/>
            </w:rPr>
            <w:tab/>
          </w:r>
          <w:r>
            <w:rPr>
              <w:rFonts w:hint="eastAsia"/>
            </w:rPr>
            <w:fldChar w:fldCharType="begin"/>
          </w:r>
          <w:r>
            <w:rPr>
              <w:rFonts w:hint="eastAsia"/>
            </w:rPr>
            <w:instrText xml:space="preserve"> </w:instrText>
          </w:r>
          <w:r>
            <w:instrText xml:space="preserve">PAGEREF _Toc209454432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664CA9BE">
          <w:pPr>
            <w:pStyle w:val="22"/>
            <w:tabs>
              <w:tab w:val="right" w:leader="dot" w:pos="9736"/>
            </w:tabs>
            <w:rPr>
              <w:rFonts w:hint="eastAsia" w:asciiTheme="minorHAnsi" w:hAnsiTheme="minorHAnsi" w:eastAsiaTheme="minorEastAsia" w:cstheme="minorBidi"/>
              <w:sz w:val="22"/>
              <w14:ligatures w14:val="standardContextual"/>
            </w:rPr>
          </w:pPr>
          <w:r>
            <w:fldChar w:fldCharType="begin"/>
          </w:r>
          <w:r>
            <w:instrText xml:space="preserve"> HYPERLINK \l "_Toc209454433" </w:instrText>
          </w:r>
          <w:r>
            <w:fldChar w:fldCharType="separate"/>
          </w:r>
          <w:r>
            <w:rPr>
              <w:rStyle w:val="36"/>
              <w:rFonts w:hint="eastAsia" w:ascii="Times New Roman"/>
            </w:rPr>
            <w:t>本标准用词说明</w:t>
          </w:r>
          <w:r>
            <w:rPr>
              <w:rFonts w:hint="eastAsia"/>
            </w:rPr>
            <w:tab/>
          </w:r>
          <w:r>
            <w:rPr>
              <w:rFonts w:hint="eastAsia"/>
            </w:rPr>
            <w:fldChar w:fldCharType="begin"/>
          </w:r>
          <w:r>
            <w:rPr>
              <w:rFonts w:hint="eastAsia"/>
            </w:rPr>
            <w:instrText xml:space="preserve"> </w:instrText>
          </w:r>
          <w:r>
            <w:instrText xml:space="preserve">PAGEREF _Toc209454433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2618BDA2">
          <w:pPr>
            <w:pStyle w:val="22"/>
            <w:tabs>
              <w:tab w:val="right" w:leader="dot" w:pos="9736"/>
            </w:tabs>
            <w:rPr>
              <w:rFonts w:hint="eastAsia" w:asciiTheme="minorHAnsi" w:hAnsiTheme="minorHAnsi" w:eastAsiaTheme="minorEastAsia" w:cstheme="minorBidi"/>
              <w:sz w:val="22"/>
              <w14:ligatures w14:val="standardContextual"/>
            </w:rPr>
          </w:pPr>
          <w:r>
            <w:fldChar w:fldCharType="begin"/>
          </w:r>
          <w:r>
            <w:instrText xml:space="preserve"> HYPERLINK \l "_Toc209454434" </w:instrText>
          </w:r>
          <w:r>
            <w:fldChar w:fldCharType="separate"/>
          </w:r>
          <w:r>
            <w:rPr>
              <w:rStyle w:val="36"/>
              <w:rFonts w:hint="eastAsia" w:ascii="Times New Roman"/>
            </w:rPr>
            <w:t>引用标准名录</w:t>
          </w:r>
          <w:r>
            <w:rPr>
              <w:rFonts w:hint="eastAsia"/>
            </w:rPr>
            <w:tab/>
          </w:r>
          <w:r>
            <w:rPr>
              <w:rFonts w:hint="eastAsia"/>
            </w:rPr>
            <w:fldChar w:fldCharType="begin"/>
          </w:r>
          <w:r>
            <w:rPr>
              <w:rFonts w:hint="eastAsia"/>
            </w:rPr>
            <w:instrText xml:space="preserve"> </w:instrText>
          </w:r>
          <w:r>
            <w:instrText xml:space="preserve">PAGEREF _Toc209454434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1E2FC100">
          <w:pPr>
            <w:pStyle w:val="22"/>
            <w:tabs>
              <w:tab w:val="right" w:leader="dot" w:pos="9736"/>
            </w:tabs>
            <w:rPr>
              <w:rFonts w:hint="eastAsia" w:asciiTheme="minorHAnsi" w:hAnsiTheme="minorHAnsi" w:eastAsiaTheme="minorEastAsia" w:cstheme="minorBidi"/>
              <w:sz w:val="22"/>
              <w14:ligatures w14:val="standardContextual"/>
            </w:rPr>
          </w:pPr>
          <w:r>
            <w:fldChar w:fldCharType="begin"/>
          </w:r>
          <w:r>
            <w:instrText xml:space="preserve"> HYPERLINK \l "_Toc209454435" </w:instrText>
          </w:r>
          <w:r>
            <w:fldChar w:fldCharType="separate"/>
          </w:r>
          <w:r>
            <w:rPr>
              <w:rStyle w:val="36"/>
              <w:rFonts w:hint="eastAsia" w:ascii="Times New Roman"/>
            </w:rPr>
            <w:t>条文说明</w:t>
          </w:r>
          <w:r>
            <w:rPr>
              <w:rFonts w:hint="eastAsia"/>
            </w:rPr>
            <w:tab/>
          </w:r>
          <w:r>
            <w:rPr>
              <w:rFonts w:hint="eastAsia"/>
            </w:rPr>
            <w:fldChar w:fldCharType="begin"/>
          </w:r>
          <w:r>
            <w:rPr>
              <w:rFonts w:hint="eastAsia"/>
            </w:rPr>
            <w:instrText xml:space="preserve"> </w:instrText>
          </w:r>
          <w:r>
            <w:instrText xml:space="preserve">PAGEREF _Toc209454435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6F67E1E7">
          <w:pPr>
            <w:rPr>
              <w:rFonts w:ascii="Times New Roman" w:hAnsi="Times New Roman"/>
              <w:b/>
              <w:bCs/>
              <w:lang w:val="zh-CN"/>
            </w:rPr>
          </w:pPr>
          <w:r>
            <w:rPr>
              <w:rFonts w:ascii="Times New Roman" w:hAnsi="Times New Roman"/>
            </w:rPr>
            <w:fldChar w:fldCharType="end"/>
          </w:r>
        </w:p>
      </w:sdtContent>
    </w:sdt>
    <w:p w14:paraId="065C7BB3">
      <w:pPr>
        <w:rPr>
          <w:rFonts w:ascii="Times New Roman" w:hAnsi="Times New Roman"/>
          <w:b/>
          <w:bCs/>
          <w:lang w:val="zh-CN"/>
        </w:rPr>
      </w:pPr>
    </w:p>
    <w:p w14:paraId="624C9634">
      <w:pPr>
        <w:widowControl/>
        <w:jc w:val="left"/>
        <w:rPr>
          <w:rFonts w:ascii="Times New Roman" w:hAnsi="Times New Roman"/>
          <w:b/>
          <w:bCs/>
          <w:lang w:val="zh-CN"/>
        </w:rPr>
      </w:pPr>
      <w:r>
        <w:rPr>
          <w:rFonts w:ascii="Times New Roman" w:hAnsi="Times New Roman"/>
          <w:b/>
          <w:bCs/>
          <w:lang w:val="zh-CN"/>
        </w:rPr>
        <w:br w:type="page"/>
      </w:r>
    </w:p>
    <w:p w14:paraId="4E1C8957">
      <w:pPr>
        <w:jc w:val="center"/>
        <w:rPr>
          <w:rFonts w:ascii="Times New Roman" w:hAnsi="Times New Roman" w:eastAsiaTheme="majorEastAsia"/>
          <w:b/>
          <w:bCs/>
          <w:color w:val="000000" w:themeColor="text1"/>
          <w:kern w:val="0"/>
          <w:szCs w:val="32"/>
          <w14:textFill>
            <w14:solidFill>
              <w14:schemeClr w14:val="tx1"/>
            </w14:solidFill>
          </w14:textFill>
        </w:rPr>
      </w:pPr>
      <w:r>
        <w:rPr>
          <w:rFonts w:ascii="Times New Roman" w:hAnsi="Times New Roman" w:eastAsiaTheme="majorEastAsia"/>
          <w:b/>
          <w:bCs/>
          <w:color w:val="000000" w:themeColor="text1"/>
          <w:kern w:val="0"/>
          <w:szCs w:val="32"/>
          <w14:textFill>
            <w14:solidFill>
              <w14:schemeClr w14:val="tx1"/>
            </w14:solidFill>
          </w14:textFill>
        </w:rPr>
        <w:t>Contents</w:t>
      </w:r>
    </w:p>
    <w:p w14:paraId="5EC7182B">
      <w:pPr>
        <w:pStyle w:val="22"/>
        <w:tabs>
          <w:tab w:val="right" w:leader="dot" w:pos="9736"/>
        </w:tabs>
        <w:rPr>
          <w:rFonts w:ascii="Times New Roman" w:hAnsi="Times New Roman"/>
        </w:rPr>
      </w:pPr>
      <w:r>
        <w:fldChar w:fldCharType="begin"/>
      </w:r>
      <w:r>
        <w:instrText xml:space="preserve"> HYPERLINK \l "_Toc174456306" </w:instrText>
      </w:r>
      <w:r>
        <w:fldChar w:fldCharType="separate"/>
      </w:r>
      <w:r>
        <w:rPr>
          <w:rFonts w:ascii="Times New Roman" w:hAnsi="Times New Roman"/>
        </w:rPr>
        <w:t>1 General provisions</w:t>
      </w:r>
      <w:r>
        <w:rPr>
          <w:rFonts w:ascii="Times New Roman" w:hAnsi="Times New Roman"/>
        </w:rPr>
        <w:tab/>
      </w:r>
      <w:r>
        <w:rPr>
          <w:rFonts w:ascii="Times New Roman" w:hAnsi="Times New Roman"/>
        </w:rPr>
        <w:t>1</w:t>
      </w:r>
      <w:r>
        <w:rPr>
          <w:rFonts w:ascii="Times New Roman" w:hAnsi="Times New Roman"/>
        </w:rPr>
        <w:fldChar w:fldCharType="end"/>
      </w:r>
    </w:p>
    <w:p w14:paraId="16F71692">
      <w:pPr>
        <w:pStyle w:val="22"/>
        <w:tabs>
          <w:tab w:val="right" w:leader="dot" w:pos="9736"/>
        </w:tabs>
        <w:rPr>
          <w:rFonts w:ascii="Times New Roman" w:hAnsi="Times New Roman"/>
        </w:rPr>
      </w:pPr>
      <w:r>
        <w:fldChar w:fldCharType="begin"/>
      </w:r>
      <w:r>
        <w:instrText xml:space="preserve"> HYPERLINK \l "_Toc174456307" </w:instrText>
      </w:r>
      <w:r>
        <w:fldChar w:fldCharType="separate"/>
      </w:r>
      <w:r>
        <w:rPr>
          <w:rFonts w:ascii="Times New Roman" w:hAnsi="Times New Roman"/>
        </w:rPr>
        <w:t>2 Terms</w:t>
      </w:r>
      <w:r>
        <w:rPr>
          <w:rFonts w:ascii="Times New Roman" w:hAnsi="Times New Roman"/>
        </w:rPr>
        <w:tab/>
      </w:r>
      <w:r>
        <w:rPr>
          <w:rFonts w:ascii="Times New Roman" w:hAnsi="Times New Roman"/>
        </w:rPr>
        <w:t>X</w:t>
      </w:r>
      <w:r>
        <w:rPr>
          <w:rFonts w:ascii="Times New Roman" w:hAnsi="Times New Roman"/>
        </w:rPr>
        <w:fldChar w:fldCharType="end"/>
      </w:r>
    </w:p>
    <w:p w14:paraId="20299690">
      <w:pPr>
        <w:pStyle w:val="22"/>
        <w:tabs>
          <w:tab w:val="right" w:leader="dot" w:pos="9736"/>
        </w:tabs>
        <w:rPr>
          <w:rFonts w:ascii="Times New Roman" w:hAnsi="Times New Roman"/>
        </w:rPr>
      </w:pPr>
      <w:r>
        <w:fldChar w:fldCharType="begin"/>
      </w:r>
      <w:r>
        <w:instrText xml:space="preserve"> HYPERLINK \l "_Toc174456308" </w:instrText>
      </w:r>
      <w:r>
        <w:fldChar w:fldCharType="separate"/>
      </w:r>
      <w:r>
        <w:rPr>
          <w:rFonts w:ascii="Times New Roman" w:hAnsi="Times New Roman"/>
        </w:rPr>
        <w:t>3 Basic principles</w:t>
      </w:r>
      <w:r>
        <w:rPr>
          <w:rFonts w:ascii="Times New Roman" w:hAnsi="Times New Roman"/>
        </w:rPr>
        <w:tab/>
      </w:r>
      <w:r>
        <w:rPr>
          <w:rFonts w:ascii="Times New Roman" w:hAnsi="Times New Roman"/>
        </w:rPr>
        <w:t>X</w:t>
      </w:r>
      <w:r>
        <w:rPr>
          <w:rFonts w:ascii="Times New Roman" w:hAnsi="Times New Roman"/>
        </w:rPr>
        <w:fldChar w:fldCharType="end"/>
      </w:r>
    </w:p>
    <w:p w14:paraId="3A12F4BA">
      <w:pPr>
        <w:pStyle w:val="22"/>
        <w:tabs>
          <w:tab w:val="right" w:leader="dot" w:pos="9736"/>
        </w:tabs>
        <w:rPr>
          <w:rFonts w:ascii="Times New Roman" w:hAnsi="Times New Roman"/>
        </w:rPr>
      </w:pPr>
      <w:r>
        <w:fldChar w:fldCharType="begin"/>
      </w:r>
      <w:r>
        <w:instrText xml:space="preserve"> HYPERLINK \l "_Toc174456308" </w:instrText>
      </w:r>
      <w:r>
        <w:fldChar w:fldCharType="separate"/>
      </w:r>
      <w:r>
        <w:rPr>
          <w:rFonts w:hint="eastAsia" w:ascii="Times New Roman" w:hAnsi="Times New Roman"/>
          <w:lang w:val="en-US" w:eastAsia="zh-CN"/>
        </w:rPr>
        <w:t>4</w:t>
      </w:r>
      <w:r>
        <w:rPr>
          <w:rFonts w:ascii="Times New Roman" w:hAnsi="Times New Roman"/>
        </w:rPr>
        <w:t xml:space="preserve"> </w:t>
      </w:r>
      <w:r>
        <w:rPr>
          <w:rFonts w:hint="eastAsia" w:ascii="Times New Roman" w:hAnsi="Times New Roman"/>
        </w:rPr>
        <w:t>Hardware Requirements</w:t>
      </w:r>
      <w:r>
        <w:rPr>
          <w:rFonts w:ascii="Times New Roman" w:hAnsi="Times New Roman"/>
        </w:rPr>
        <w:tab/>
      </w:r>
      <w:r>
        <w:rPr>
          <w:rFonts w:ascii="Times New Roman" w:hAnsi="Times New Roman"/>
        </w:rPr>
        <w:t>X</w:t>
      </w:r>
      <w:r>
        <w:rPr>
          <w:rFonts w:ascii="Times New Roman" w:hAnsi="Times New Roman"/>
        </w:rPr>
        <w:fldChar w:fldCharType="end"/>
      </w:r>
    </w:p>
    <w:p w14:paraId="15B1CB75">
      <w:pPr>
        <w:pStyle w:val="22"/>
        <w:tabs>
          <w:tab w:val="right" w:leader="dot" w:pos="9736"/>
        </w:tabs>
        <w:rPr>
          <w:rFonts w:ascii="Times New Roman" w:hAnsi="Times New Roman"/>
        </w:rPr>
      </w:pPr>
      <w:r>
        <w:fldChar w:fldCharType="begin"/>
      </w:r>
      <w:r>
        <w:instrText xml:space="preserve"> HYPERLINK \l "_Toc174456308" </w:instrText>
      </w:r>
      <w:r>
        <w:fldChar w:fldCharType="separate"/>
      </w:r>
      <w:r>
        <w:rPr>
          <w:rFonts w:hint="eastAsia" w:ascii="Times New Roman" w:hAnsi="Times New Roman"/>
          <w:lang w:val="en-US" w:eastAsia="zh-CN"/>
        </w:rPr>
        <w:t>5</w:t>
      </w:r>
      <w:r>
        <w:rPr>
          <w:rFonts w:ascii="Times New Roman" w:hAnsi="Times New Roman"/>
        </w:rPr>
        <w:t xml:space="preserve"> </w:t>
      </w:r>
      <w:r>
        <w:rPr>
          <w:rFonts w:hint="eastAsia" w:ascii="Times New Roman" w:hAnsi="Times New Roman"/>
        </w:rPr>
        <w:t>Software Requirements</w:t>
      </w:r>
      <w:r>
        <w:rPr>
          <w:rFonts w:ascii="Times New Roman" w:hAnsi="Times New Roman"/>
        </w:rPr>
        <w:tab/>
      </w:r>
      <w:r>
        <w:rPr>
          <w:rFonts w:hint="eastAsia" w:ascii="Times New Roman" w:hAnsi="Times New Roman"/>
          <w:lang w:val="en-US" w:eastAsia="zh-CN"/>
        </w:rPr>
        <w:t>X</w:t>
      </w:r>
      <w:r>
        <w:rPr>
          <w:rFonts w:ascii="Times New Roman" w:hAnsi="Times New Roman"/>
        </w:rPr>
        <w:t>X</w:t>
      </w:r>
      <w:r>
        <w:rPr>
          <w:rFonts w:ascii="Times New Roman" w:hAnsi="Times New Roman"/>
        </w:rPr>
        <w:fldChar w:fldCharType="end"/>
      </w:r>
    </w:p>
    <w:p w14:paraId="6F62229B">
      <w:pPr>
        <w:pStyle w:val="22"/>
        <w:tabs>
          <w:tab w:val="right" w:leader="dot" w:pos="9736"/>
        </w:tabs>
        <w:rPr>
          <w:rFonts w:ascii="Times New Roman" w:hAnsi="Times New Roman"/>
        </w:rPr>
      </w:pPr>
      <w:r>
        <w:fldChar w:fldCharType="begin"/>
      </w:r>
      <w:r>
        <w:instrText xml:space="preserve"> HYPERLINK \l "_Toc174456308" </w:instrText>
      </w:r>
      <w:r>
        <w:fldChar w:fldCharType="separate"/>
      </w:r>
      <w:r>
        <w:rPr>
          <w:rFonts w:hint="eastAsia" w:ascii="Times New Roman" w:hAnsi="Times New Roman"/>
          <w:lang w:val="en-US" w:eastAsia="zh-CN"/>
        </w:rPr>
        <w:t>6</w:t>
      </w:r>
      <w:r>
        <w:rPr>
          <w:rFonts w:ascii="Times New Roman" w:hAnsi="Times New Roman"/>
        </w:rPr>
        <w:t xml:space="preserve"> </w:t>
      </w:r>
      <w:r>
        <w:rPr>
          <w:rFonts w:hint="eastAsia" w:ascii="Times New Roman" w:hAnsi="Times New Roman"/>
        </w:rPr>
        <w:t>Data Management</w:t>
      </w:r>
      <w:r>
        <w:rPr>
          <w:rFonts w:ascii="Times New Roman" w:hAnsi="Times New Roman"/>
        </w:rPr>
        <w:tab/>
      </w:r>
      <w:r>
        <w:rPr>
          <w:rFonts w:hint="eastAsia" w:ascii="Times New Roman" w:hAnsi="Times New Roman"/>
          <w:lang w:val="en-US" w:eastAsia="zh-CN"/>
        </w:rPr>
        <w:t>X</w:t>
      </w:r>
      <w:r>
        <w:rPr>
          <w:rFonts w:ascii="Times New Roman" w:hAnsi="Times New Roman"/>
        </w:rPr>
        <w:t>X</w:t>
      </w:r>
      <w:r>
        <w:rPr>
          <w:rFonts w:ascii="Times New Roman" w:hAnsi="Times New Roman"/>
        </w:rPr>
        <w:fldChar w:fldCharType="end"/>
      </w:r>
    </w:p>
    <w:p w14:paraId="71078635">
      <w:pPr>
        <w:pStyle w:val="22"/>
        <w:tabs>
          <w:tab w:val="right" w:leader="dot" w:pos="9736"/>
        </w:tabs>
      </w:pPr>
      <w:r>
        <w:fldChar w:fldCharType="begin"/>
      </w:r>
      <w:r>
        <w:instrText xml:space="preserve"> HYPERLINK \l "_Toc174456308" </w:instrText>
      </w:r>
      <w:r>
        <w:fldChar w:fldCharType="separate"/>
      </w:r>
      <w:r>
        <w:rPr>
          <w:rFonts w:hint="eastAsia" w:ascii="Times New Roman" w:hAnsi="Times New Roman"/>
          <w:lang w:val="en-US" w:eastAsia="zh-CN"/>
        </w:rPr>
        <w:t>7</w:t>
      </w:r>
      <w:r>
        <w:rPr>
          <w:rFonts w:ascii="Times New Roman" w:hAnsi="Times New Roman"/>
        </w:rPr>
        <w:t xml:space="preserve"> </w:t>
      </w:r>
      <w:r>
        <w:rPr>
          <w:rFonts w:hint="eastAsia" w:ascii="Times New Roman" w:hAnsi="Times New Roman"/>
        </w:rPr>
        <w:t>System Application</w:t>
      </w:r>
      <w:r>
        <w:rPr>
          <w:rFonts w:ascii="Times New Roman" w:hAnsi="Times New Roman"/>
        </w:rPr>
        <w:tab/>
      </w:r>
      <w:r>
        <w:rPr>
          <w:rFonts w:hint="eastAsia" w:ascii="Times New Roman" w:hAnsi="Times New Roman"/>
          <w:lang w:val="en-US" w:eastAsia="zh-CN"/>
        </w:rPr>
        <w:t>X</w:t>
      </w:r>
      <w:r>
        <w:rPr>
          <w:rFonts w:ascii="Times New Roman" w:hAnsi="Times New Roman"/>
        </w:rPr>
        <w:t>X</w:t>
      </w:r>
      <w:r>
        <w:rPr>
          <w:rFonts w:ascii="Times New Roman" w:hAnsi="Times New Roman"/>
        </w:rPr>
        <w:fldChar w:fldCharType="end"/>
      </w:r>
    </w:p>
    <w:p w14:paraId="6A5B38DB">
      <w:pPr>
        <w:pStyle w:val="22"/>
        <w:tabs>
          <w:tab w:val="right" w:leader="dot" w:pos="9736"/>
        </w:tabs>
        <w:rPr>
          <w:rFonts w:hint="eastAsia" w:eastAsia="仿宋"/>
          <w:lang w:eastAsia="zh"/>
          <w:woUserID w:val="2"/>
        </w:rPr>
      </w:pPr>
      <w:r>
        <w:fldChar w:fldCharType="begin"/>
      </w:r>
      <w:r>
        <w:instrText xml:space="preserve"> HYPERLINK \l "_Toc174456308" </w:instrText>
      </w:r>
      <w:r>
        <w:fldChar w:fldCharType="separate"/>
      </w:r>
      <w:r>
        <w:rPr>
          <w:rFonts w:hint="eastAsia"/>
          <w:lang w:eastAsia="zh"/>
          <w:woUserID w:val="2"/>
        </w:rPr>
        <w:t>Explanation of wording in this standard</w:t>
      </w:r>
      <w:r>
        <w:rPr>
          <w:rFonts w:ascii="Times New Roman" w:hAnsi="Times New Roman"/>
        </w:rPr>
        <w:tab/>
      </w:r>
      <w:r>
        <w:rPr>
          <w:rFonts w:hint="eastAsia" w:ascii="Times New Roman" w:hAnsi="Times New Roman"/>
          <w:lang w:val="en-US" w:eastAsia="zh-CN"/>
        </w:rPr>
        <w:t>X</w:t>
      </w:r>
      <w:r>
        <w:rPr>
          <w:rFonts w:ascii="Times New Roman" w:hAnsi="Times New Roman"/>
        </w:rPr>
        <w:t>X</w:t>
      </w:r>
      <w:r>
        <w:rPr>
          <w:rFonts w:ascii="Times New Roman" w:hAnsi="Times New Roman"/>
        </w:rPr>
        <w:fldChar w:fldCharType="end"/>
      </w:r>
    </w:p>
    <w:p w14:paraId="350DA8A4">
      <w:pPr>
        <w:pStyle w:val="22"/>
        <w:tabs>
          <w:tab w:val="right" w:leader="dot" w:pos="9736"/>
        </w:tabs>
        <w:rPr>
          <w:rFonts w:ascii="Times New Roman" w:hAnsi="Times New Roman"/>
        </w:rPr>
      </w:pPr>
      <w:r>
        <w:fldChar w:fldCharType="begin"/>
      </w:r>
      <w:r>
        <w:instrText xml:space="preserve"> HYPERLINK \l "_Toc174456320" </w:instrText>
      </w:r>
      <w:r>
        <w:fldChar w:fldCharType="separate"/>
      </w:r>
      <w:r>
        <w:rPr>
          <w:rFonts w:ascii="Times New Roman" w:hAnsi="Times New Roman"/>
        </w:rPr>
        <w:t>List of quoted standards</w:t>
      </w:r>
      <w:r>
        <w:rPr>
          <w:rFonts w:ascii="Times New Roman" w:hAnsi="Times New Roman"/>
        </w:rPr>
        <w:tab/>
      </w:r>
      <w:r>
        <w:rPr>
          <w:rFonts w:ascii="Times New Roman" w:hAnsi="Times New Roman"/>
        </w:rPr>
        <w:t>XX</w:t>
      </w:r>
      <w:r>
        <w:rPr>
          <w:rFonts w:ascii="Times New Roman" w:hAnsi="Times New Roman"/>
        </w:rPr>
        <w:fldChar w:fldCharType="end"/>
      </w:r>
    </w:p>
    <w:p w14:paraId="680B58B8">
      <w:pPr>
        <w:pStyle w:val="22"/>
        <w:tabs>
          <w:tab w:val="right" w:leader="dot" w:pos="9736"/>
        </w:tabs>
        <w:rPr>
          <w:rFonts w:ascii="Times New Roman" w:hAnsi="Times New Roman"/>
        </w:rPr>
      </w:pPr>
      <w:r>
        <w:fldChar w:fldCharType="begin"/>
      </w:r>
      <w:r>
        <w:instrText xml:space="preserve"> HYPERLINK \l "_Toc174456321" </w:instrText>
      </w:r>
      <w:r>
        <w:fldChar w:fldCharType="separate"/>
      </w:r>
      <w:r>
        <w:rPr>
          <w:rFonts w:ascii="Times New Roman" w:hAnsi="Times New Roman"/>
        </w:rPr>
        <w:t>Explanation of provisions</w:t>
      </w:r>
      <w:r>
        <w:rPr>
          <w:rFonts w:ascii="Times New Roman" w:hAnsi="Times New Roman"/>
        </w:rPr>
        <w:tab/>
      </w:r>
      <w:r>
        <w:rPr>
          <w:rFonts w:ascii="Times New Roman" w:hAnsi="Times New Roman"/>
        </w:rPr>
        <w:t>XX</w:t>
      </w:r>
      <w:r>
        <w:rPr>
          <w:rFonts w:ascii="Times New Roman" w:hAnsi="Times New Roman"/>
        </w:rPr>
        <w:fldChar w:fldCharType="end"/>
      </w:r>
    </w:p>
    <w:p w14:paraId="64840232">
      <w:pPr>
        <w:rPr>
          <w:rFonts w:ascii="Times New Roman" w:hAnsi="Times New Roman"/>
        </w:rPr>
      </w:pPr>
    </w:p>
    <w:p w14:paraId="4D55F5BB">
      <w:pPr>
        <w:widowControl/>
        <w:jc w:val="left"/>
        <w:rPr>
          <w:rFonts w:ascii="Times New Roman" w:hAnsi="Times New Roman"/>
        </w:rPr>
        <w:sectPr>
          <w:footerReference r:id="rId6" w:type="default"/>
          <w:footerReference r:id="rId7" w:type="even"/>
          <w:pgSz w:w="11906" w:h="16838"/>
          <w:pgMar w:top="1440" w:right="1080" w:bottom="1440" w:left="1080" w:header="851" w:footer="992" w:gutter="0"/>
          <w:pgNumType w:start="3"/>
          <w:cols w:space="425" w:num="1"/>
          <w:docGrid w:type="lines" w:linePitch="435" w:charSpace="0"/>
        </w:sectPr>
      </w:pPr>
      <w:r>
        <w:rPr>
          <w:rFonts w:ascii="Times New Roman" w:hAnsi="Times New Roman"/>
        </w:rPr>
        <w:br w:type="page"/>
      </w:r>
    </w:p>
    <w:bookmarkEnd w:id="0"/>
    <w:bookmarkEnd w:id="1"/>
    <w:bookmarkEnd w:id="2"/>
    <w:bookmarkEnd w:id="3"/>
    <w:bookmarkEnd w:id="4"/>
    <w:bookmarkEnd w:id="5"/>
    <w:bookmarkEnd w:id="6"/>
    <w:bookmarkEnd w:id="7"/>
    <w:bookmarkEnd w:id="8"/>
    <w:p w14:paraId="30B0DB86">
      <w:pPr>
        <w:pStyle w:val="2"/>
        <w:rPr>
          <w:rFonts w:ascii="Times New Roman"/>
        </w:rPr>
      </w:pPr>
      <w:bookmarkStart w:id="9" w:name="_Toc209454426"/>
      <w:r>
        <w:rPr>
          <w:rFonts w:ascii="Times New Roman"/>
        </w:rPr>
        <w:t>总则</w:t>
      </w:r>
      <w:bookmarkEnd w:id="9"/>
    </w:p>
    <w:p w14:paraId="0BE26D56">
      <w:pPr>
        <w:rPr>
          <w:rFonts w:ascii="Times New Roman" w:hAnsi="Times New Roman"/>
        </w:rPr>
      </w:pPr>
      <w:r>
        <w:rPr>
          <w:rFonts w:ascii="Times New Roman" w:hAnsi="Times New Roman"/>
        </w:rPr>
        <w:t>1.0.1</w:t>
      </w:r>
      <w:r>
        <w:rPr>
          <w:rFonts w:hint="eastAsia" w:ascii="Times New Roman" w:hAnsi="Times New Roman"/>
        </w:rPr>
        <w:t>为规范建筑施工特种作业模拟仿真实操系统的建设与应用，提高特种作业人员安全操作技能与综合处置能力，降低特种作业实操及施工现场安全风险，预防和减少建筑施工安全事故的发生，促进模拟仿真等信息化技术在建筑领域的应用，制定本标准。</w:t>
      </w:r>
    </w:p>
    <w:p w14:paraId="1525F2EB">
      <w:pPr>
        <w:rPr>
          <w:rFonts w:ascii="Times New Roman" w:hAnsi="Times New Roman" w:eastAsia="楷体"/>
          <w:b/>
          <w:bCs/>
          <w:sz w:val="28"/>
          <w:szCs w:val="22"/>
          <w:u w:val="single"/>
        </w:rPr>
      </w:pPr>
      <w:r>
        <w:rPr>
          <w:rFonts w:ascii="Times New Roman" w:hAnsi="Times New Roman"/>
        </w:rPr>
        <w:t>1.0.2本标准适用于</w:t>
      </w:r>
      <w:r>
        <w:rPr>
          <w:rFonts w:hint="eastAsia" w:ascii="Times New Roman" w:hAnsi="Times New Roman"/>
        </w:rPr>
        <w:t>四川省建筑施工特种作业模拟仿真实操系统设计、开发、管理及应用。【</w:t>
      </w:r>
      <w:r>
        <w:rPr>
          <w:rFonts w:hint="eastAsia" w:ascii="Times New Roman" w:hAnsi="Times New Roman" w:eastAsia="楷体"/>
          <w:b/>
          <w:bCs/>
          <w:sz w:val="28"/>
          <w:szCs w:val="22"/>
          <w:u w:val="single"/>
        </w:rPr>
        <w:t>条文说明：本条旨在说明当前标准的适用范围。适用对象包括在四川省行政区域内从事建筑施工特种作业模拟仿真实操系统的设计、开发、建设、运营及使用的各类主体，包括但不限于施工企业、培训机构、考核服务单位及行业主管部门，在川备案的央企、省外施工企业及培训机构等。适用工种范围目前主要涵盖塔式起重机司机及安装拆卸工、施工升降机司机及安装拆卸工、物料提升机司机及安装拆卸工，其他工种后续可根据</w:t>
      </w:r>
      <w:r>
        <w:rPr>
          <w:rFonts w:hint="eastAsia" w:ascii="Times New Roman" w:hAnsi="Times New Roman" w:eastAsia="楷体"/>
          <w:b/>
          <w:bCs/>
          <w:sz w:val="28"/>
          <w:szCs w:val="22"/>
          <w:u w:val="single"/>
          <w:lang w:val="en-US" w:eastAsia="zh-CN"/>
        </w:rPr>
        <w:t>实际需求与</w:t>
      </w:r>
      <w:r>
        <w:rPr>
          <w:rFonts w:hint="eastAsia" w:ascii="Times New Roman" w:hAnsi="Times New Roman" w:eastAsia="楷体"/>
          <w:b/>
          <w:bCs/>
          <w:sz w:val="28"/>
          <w:szCs w:val="22"/>
          <w:u w:val="single"/>
        </w:rPr>
        <w:t>技术</w:t>
      </w:r>
      <w:r>
        <w:rPr>
          <w:rFonts w:hint="eastAsia" w:ascii="Times New Roman" w:hAnsi="Times New Roman" w:eastAsia="楷体"/>
          <w:b/>
          <w:bCs/>
          <w:sz w:val="28"/>
          <w:szCs w:val="22"/>
          <w:u w:val="single"/>
          <w:lang w:val="en-US" w:eastAsia="zh-CN"/>
        </w:rPr>
        <w:t>成熟度</w:t>
      </w:r>
      <w:r>
        <w:rPr>
          <w:rFonts w:hint="eastAsia" w:ascii="Times New Roman" w:hAnsi="Times New Roman" w:eastAsia="楷体"/>
          <w:b/>
          <w:bCs/>
          <w:sz w:val="28"/>
          <w:szCs w:val="22"/>
          <w:u w:val="single"/>
        </w:rPr>
        <w:t>逐步扩展。</w:t>
      </w:r>
      <w:r>
        <w:rPr>
          <w:rFonts w:hint="eastAsia" w:ascii="Times New Roman" w:hAnsi="Times New Roman" w:eastAsia="楷体"/>
          <w:b/>
          <w:bCs/>
          <w:sz w:val="28"/>
          <w:szCs w:val="22"/>
          <w:u w:val="single"/>
          <w:lang w:val="en-US" w:eastAsia="zh-CN"/>
        </w:rPr>
        <w:t>适用</w:t>
      </w:r>
      <w:r>
        <w:rPr>
          <w:rFonts w:hint="eastAsia" w:ascii="Times New Roman" w:hAnsi="Times New Roman" w:eastAsia="楷体"/>
          <w:b/>
          <w:bCs/>
          <w:sz w:val="28"/>
          <w:szCs w:val="22"/>
          <w:u w:val="single"/>
        </w:rPr>
        <w:t>环节主要涉及</w:t>
      </w:r>
      <w:r>
        <w:rPr>
          <w:rFonts w:hint="eastAsia" w:ascii="Times New Roman" w:hAnsi="Times New Roman" w:eastAsia="楷体"/>
          <w:b/>
          <w:bCs/>
          <w:sz w:val="28"/>
          <w:szCs w:val="22"/>
          <w:u w:val="single"/>
          <w:lang w:val="en-US" w:eastAsia="zh-CN"/>
        </w:rPr>
        <w:t>建筑施工特种作业各工种的</w:t>
      </w:r>
      <w:r>
        <w:rPr>
          <w:rFonts w:hint="eastAsia" w:ascii="Times New Roman" w:hAnsi="Times New Roman" w:eastAsia="楷体"/>
          <w:b/>
          <w:bCs/>
          <w:sz w:val="28"/>
          <w:szCs w:val="22"/>
          <w:u w:val="single"/>
        </w:rPr>
        <w:t>模拟练习、培训与考核</w:t>
      </w:r>
      <w:r>
        <w:rPr>
          <w:rFonts w:hint="eastAsia" w:ascii="Times New Roman" w:hAnsi="Times New Roman" w:eastAsia="楷体"/>
          <w:b/>
          <w:bCs/>
          <w:sz w:val="28"/>
          <w:szCs w:val="22"/>
          <w:u w:val="single"/>
          <w:lang w:eastAsia="zh-CN"/>
        </w:rPr>
        <w:t>，</w:t>
      </w:r>
      <w:r>
        <w:rPr>
          <w:rFonts w:hint="eastAsia" w:ascii="Times New Roman" w:hAnsi="Times New Roman" w:eastAsia="楷体"/>
          <w:b/>
          <w:bCs/>
          <w:sz w:val="28"/>
          <w:szCs w:val="22"/>
          <w:u w:val="single"/>
          <w:lang w:val="en-US" w:eastAsia="zh-CN"/>
        </w:rPr>
        <w:t>以及模拟仿真实操系统开发设计相关的功能评估与适用性评价</w:t>
      </w:r>
      <w:r>
        <w:rPr>
          <w:rFonts w:hint="eastAsia" w:ascii="Times New Roman" w:hAnsi="Times New Roman" w:eastAsia="楷体"/>
          <w:b/>
          <w:bCs/>
          <w:sz w:val="28"/>
          <w:szCs w:val="22"/>
          <w:u w:val="single"/>
        </w:rPr>
        <w:t>。</w:t>
      </w:r>
      <w:r>
        <w:rPr>
          <w:rFonts w:hint="eastAsia" w:ascii="Times New Roman" w:hAnsi="Times New Roman"/>
        </w:rPr>
        <w:t>】</w:t>
      </w:r>
    </w:p>
    <w:p w14:paraId="5305775E">
      <w:pPr>
        <w:rPr>
          <w:rFonts w:hint="eastAsia" w:ascii="Times New Roman" w:hAnsi="Times New Roman" w:eastAsia="仿宋"/>
          <w:lang w:eastAsia="zh-CN"/>
        </w:rPr>
      </w:pPr>
      <w:r>
        <w:rPr>
          <w:rFonts w:ascii="Times New Roman" w:hAnsi="Times New Roman"/>
        </w:rPr>
        <w:t>1.0.3</w:t>
      </w:r>
      <w:r>
        <w:rPr>
          <w:rFonts w:hint="eastAsia" w:ascii="Times New Roman" w:hAnsi="Times New Roman"/>
        </w:rPr>
        <w:t>建筑施工特种作业模拟仿真实操系统建设应用</w:t>
      </w:r>
      <w:r>
        <w:rPr>
          <w:rFonts w:ascii="Times New Roman" w:hAnsi="Times New Roman"/>
        </w:rPr>
        <w:t>除应符合本标准外，尚应符合国家和四川省现行有关</w:t>
      </w:r>
      <w:r>
        <w:rPr>
          <w:rFonts w:hint="eastAsia" w:ascii="Times New Roman" w:hAnsi="Times New Roman"/>
        </w:rPr>
        <w:t>标准的</w:t>
      </w:r>
      <w:r>
        <w:rPr>
          <w:rFonts w:ascii="Times New Roman" w:hAnsi="Times New Roman"/>
        </w:rPr>
        <w:t>规定。</w:t>
      </w:r>
      <w:r>
        <w:rPr>
          <w:rFonts w:hint="eastAsia" w:ascii="Times New Roman" w:hAnsi="Times New Roman"/>
          <w:lang w:eastAsia="zh-CN"/>
        </w:rPr>
        <w:t>【</w:t>
      </w:r>
      <w:r>
        <w:rPr>
          <w:rFonts w:hint="eastAsia" w:ascii="Times New Roman" w:hAnsi="Times New Roman" w:eastAsia="楷体"/>
          <w:b/>
          <w:bCs/>
          <w:sz w:val="28"/>
          <w:szCs w:val="22"/>
          <w:u w:val="single"/>
          <w:lang w:val="en-US" w:eastAsia="zh-CN"/>
        </w:rPr>
        <w:t>条文说明：经过编制工作前期调研，目前国内缺乏针对建筑施工特种作业模拟仿真实操系统的相关标准，但考虑本系统的实际情况，本条中提到的相关规定，主要涉及软硬件系统设计、开发及应用等方面，如软件系统数据安全、硬件人机系统交互、质量合规性等。</w:t>
      </w:r>
      <w:r>
        <w:rPr>
          <w:rFonts w:hint="eastAsia" w:ascii="Times New Roman" w:hAnsi="Times New Roman"/>
          <w:lang w:eastAsia="zh-CN"/>
        </w:rPr>
        <w:t>】</w:t>
      </w:r>
    </w:p>
    <w:p w14:paraId="3155616B">
      <w:pPr>
        <w:widowControl/>
        <w:ind w:firstLine="640" w:firstLineChars="200"/>
        <w:jc w:val="left"/>
        <w:rPr>
          <w:rFonts w:ascii="Times New Roman" w:hAnsi="Times New Roman"/>
        </w:rPr>
      </w:pPr>
      <w:r>
        <w:rPr>
          <w:rFonts w:ascii="Times New Roman" w:hAnsi="Times New Roman"/>
        </w:rPr>
        <w:br w:type="page"/>
      </w:r>
    </w:p>
    <w:p w14:paraId="338718BE">
      <w:pPr>
        <w:pStyle w:val="2"/>
        <w:rPr>
          <w:rFonts w:ascii="Times New Roman"/>
        </w:rPr>
      </w:pPr>
      <w:bookmarkStart w:id="10" w:name="_Toc209454427"/>
      <w:r>
        <w:rPr>
          <w:rFonts w:ascii="Times New Roman"/>
        </w:rPr>
        <w:t>术语</w:t>
      </w:r>
      <w:bookmarkEnd w:id="10"/>
    </w:p>
    <w:p w14:paraId="23B0B15B">
      <w:pPr>
        <w:rPr>
          <w:rFonts w:ascii="Times New Roman" w:hAnsi="Times New Roman"/>
        </w:rPr>
      </w:pPr>
      <w:r>
        <w:rPr>
          <w:rFonts w:hint="eastAsia" w:ascii="Times New Roman" w:hAnsi="Times New Roman"/>
        </w:rPr>
        <w:t xml:space="preserve">2.0.1建筑施工特种作业 </w:t>
      </w:r>
      <w:r>
        <w:rPr>
          <w:rFonts w:ascii="Times New Roman" w:hAnsi="Times New Roman"/>
        </w:rPr>
        <w:t>Construction Special Operations</w:t>
      </w:r>
    </w:p>
    <w:p w14:paraId="052E1E7A">
      <w:pPr>
        <w:ind w:firstLine="640" w:firstLineChars="200"/>
        <w:rPr>
          <w:rFonts w:ascii="Times New Roman" w:hAnsi="Times New Roman"/>
        </w:rPr>
      </w:pPr>
      <w:r>
        <w:rPr>
          <w:rFonts w:ascii="Times New Roman" w:hAnsi="Times New Roman"/>
        </w:rPr>
        <w:t>在房屋建筑和</w:t>
      </w:r>
      <w:r>
        <w:rPr>
          <w:rFonts w:hint="eastAsia" w:ascii="Times New Roman" w:hAnsi="Times New Roman"/>
        </w:rPr>
        <w:t>市政基础设施工程</w:t>
      </w:r>
      <w:r>
        <w:rPr>
          <w:rFonts w:ascii="Times New Roman" w:hAnsi="Times New Roman"/>
        </w:rPr>
        <w:t>施工活动中，可能对</w:t>
      </w:r>
      <w:r>
        <w:rPr>
          <w:rFonts w:hint="eastAsia" w:ascii="Times New Roman" w:hAnsi="Times New Roman"/>
        </w:rPr>
        <w:t>作业人员</w:t>
      </w:r>
      <w:r>
        <w:rPr>
          <w:rFonts w:ascii="Times New Roman" w:hAnsi="Times New Roman"/>
        </w:rPr>
        <w:t>本人、他人</w:t>
      </w:r>
      <w:r>
        <w:rPr>
          <w:rFonts w:hint="eastAsia" w:ascii="Times New Roman" w:hAnsi="Times New Roman"/>
        </w:rPr>
        <w:t>、周围设备、设施、建筑和环境安全</w:t>
      </w:r>
      <w:r>
        <w:rPr>
          <w:rFonts w:ascii="Times New Roman" w:hAnsi="Times New Roman"/>
        </w:rPr>
        <w:t>造成重大危害</w:t>
      </w:r>
      <w:r>
        <w:rPr>
          <w:rFonts w:hint="eastAsia" w:ascii="Times New Roman" w:hAnsi="Times New Roman"/>
        </w:rPr>
        <w:t>的</w:t>
      </w:r>
      <w:r>
        <w:rPr>
          <w:rFonts w:ascii="Times New Roman" w:hAnsi="Times New Roman"/>
        </w:rPr>
        <w:t>作业。</w:t>
      </w:r>
    </w:p>
    <w:p w14:paraId="348B58F1">
      <w:pPr>
        <w:rPr>
          <w:rFonts w:ascii="Times New Roman" w:hAnsi="Times New Roman"/>
        </w:rPr>
      </w:pPr>
      <w:r>
        <w:rPr>
          <w:rFonts w:ascii="Times New Roman" w:hAnsi="Times New Roman"/>
        </w:rPr>
        <w:t>2.0.</w:t>
      </w:r>
      <w:r>
        <w:rPr>
          <w:rFonts w:hint="eastAsia" w:ascii="Times New Roman" w:hAnsi="Times New Roman"/>
        </w:rPr>
        <w:t>2</w:t>
      </w:r>
      <w:r>
        <w:rPr>
          <w:rFonts w:ascii="Times New Roman" w:hAnsi="Times New Roman"/>
        </w:rPr>
        <w:t xml:space="preserve"> </w:t>
      </w:r>
      <w:r>
        <w:rPr>
          <w:rFonts w:hint="eastAsia" w:ascii="Times New Roman" w:hAnsi="Times New Roman"/>
        </w:rPr>
        <w:t xml:space="preserve">建筑施工特种作业模拟仿真实操系统 </w:t>
      </w:r>
      <w:r>
        <w:rPr>
          <w:rFonts w:ascii="Times New Roman" w:hAnsi="Times New Roman"/>
        </w:rPr>
        <w:t>Simulation Training System for Construction Special Operations</w:t>
      </w:r>
    </w:p>
    <w:p w14:paraId="4C551FAC">
      <w:pPr>
        <w:ind w:firstLine="640" w:firstLineChars="200"/>
        <w:rPr>
          <w:rFonts w:ascii="Times New Roman" w:hAnsi="Times New Roman"/>
        </w:rPr>
      </w:pPr>
      <w:r>
        <w:rPr>
          <w:rFonts w:hint="eastAsia" w:ascii="Times New Roman" w:hAnsi="Times New Roman"/>
          <w:lang w:val="en-US" w:eastAsia="zh-CN"/>
        </w:rPr>
        <w:t>主要用于</w:t>
      </w:r>
      <w:r>
        <w:rPr>
          <w:rFonts w:hint="eastAsia" w:ascii="Times New Roman" w:hAnsi="Times New Roman"/>
        </w:rPr>
        <w:t>建筑施工特种作业开发的从业人员</w:t>
      </w:r>
      <w:r>
        <w:rPr>
          <w:rFonts w:hint="eastAsia" w:ascii="Times New Roman" w:hAnsi="Times New Roman"/>
          <w:lang w:val="en-US" w:eastAsia="zh-CN"/>
        </w:rPr>
        <w:t>安全技能培训与</w:t>
      </w:r>
      <w:r>
        <w:rPr>
          <w:rFonts w:hint="eastAsia" w:ascii="Times New Roman" w:hAnsi="Times New Roman"/>
        </w:rPr>
        <w:t>考核用模拟仿真系统</w:t>
      </w:r>
      <w:r>
        <w:rPr>
          <w:rFonts w:hint="eastAsia" w:ascii="Times New Roman" w:hAnsi="Times New Roman"/>
          <w:lang w:eastAsia="zh-CN"/>
        </w:rPr>
        <w:t>。</w:t>
      </w:r>
      <w:r>
        <w:rPr>
          <w:rFonts w:hint="eastAsia" w:ascii="Times New Roman" w:hAnsi="Times New Roman"/>
        </w:rPr>
        <w:t>包括硬件设备、模拟仿真软件两部分</w:t>
      </w:r>
      <w:r>
        <w:rPr>
          <w:rFonts w:hint="eastAsia" w:ascii="Times New Roman" w:hAnsi="Times New Roman"/>
          <w:lang w:eastAsia="zh-CN"/>
        </w:rPr>
        <w:t>，</w:t>
      </w:r>
      <w:r>
        <w:rPr>
          <w:rFonts w:hint="eastAsia" w:ascii="Times New Roman" w:hAnsi="Times New Roman"/>
          <w:lang w:val="en-US" w:eastAsia="zh-CN"/>
        </w:rPr>
        <w:t>其中硬件设备主要由驾驶舱、控制台、终端设备组成，模拟仿真软件具备对外数据交互和分析功能</w:t>
      </w:r>
      <w:r>
        <w:rPr>
          <w:rFonts w:hint="eastAsia" w:ascii="Times New Roman" w:hAnsi="Times New Roman"/>
        </w:rPr>
        <w:t>。以下简称“实操系统”。</w:t>
      </w:r>
    </w:p>
    <w:p w14:paraId="470E0EF4">
      <w:pPr>
        <w:rPr>
          <w:rFonts w:ascii="Times New Roman" w:hAnsi="Times New Roman"/>
        </w:rPr>
      </w:pPr>
      <w:r>
        <w:rPr>
          <w:rFonts w:ascii="Times New Roman" w:hAnsi="Times New Roman"/>
        </w:rPr>
        <w:t>2.0.</w:t>
      </w:r>
      <w:r>
        <w:rPr>
          <w:rFonts w:hint="eastAsia" w:ascii="Times New Roman" w:hAnsi="Times New Roman"/>
        </w:rPr>
        <w:t xml:space="preserve">3人体工程学 </w:t>
      </w:r>
      <w:r>
        <w:rPr>
          <w:rFonts w:ascii="Times New Roman" w:hAnsi="Times New Roman"/>
        </w:rPr>
        <w:t>Human Engineering</w:t>
      </w:r>
    </w:p>
    <w:p w14:paraId="265E1C1D">
      <w:pPr>
        <w:ind w:firstLine="640" w:firstLineChars="200"/>
        <w:rPr>
          <w:rFonts w:ascii="Times New Roman" w:hAnsi="Times New Roman"/>
        </w:rPr>
      </w:pPr>
      <w:r>
        <w:rPr>
          <w:rFonts w:hint="eastAsia" w:ascii="Times New Roman" w:hAnsi="Times New Roman"/>
        </w:rPr>
        <w:t>也称人机工程学和人类工效学，是</w:t>
      </w:r>
      <w:r>
        <w:rPr>
          <w:rFonts w:ascii="Times New Roman" w:hAnsi="Times New Roman"/>
        </w:rPr>
        <w:t>研究"人</w:t>
      </w:r>
      <w:r>
        <w:rPr>
          <w:rFonts w:hint="eastAsia" w:ascii="Times New Roman" w:hAnsi="Times New Roman"/>
        </w:rPr>
        <w:t>-</w:t>
      </w:r>
      <w:r>
        <w:rPr>
          <w:rFonts w:ascii="Times New Roman" w:hAnsi="Times New Roman"/>
        </w:rPr>
        <w:t>机</w:t>
      </w:r>
      <w:r>
        <w:rPr>
          <w:rFonts w:hint="eastAsia" w:ascii="Times New Roman" w:hAnsi="Times New Roman"/>
        </w:rPr>
        <w:t>-</w:t>
      </w:r>
      <w:r>
        <w:rPr>
          <w:rFonts w:ascii="Times New Roman" w:hAnsi="Times New Roman"/>
        </w:rPr>
        <w:t>环境"系统中三大要素之间的关系，为解决该系统中人的效能、健康</w:t>
      </w:r>
      <w:r>
        <w:rPr>
          <w:rFonts w:hint="eastAsia" w:ascii="Times New Roman" w:hAnsi="Times New Roman"/>
        </w:rPr>
        <w:t>、安全、舒适问题</w:t>
      </w:r>
      <w:r>
        <w:rPr>
          <w:rFonts w:ascii="Times New Roman" w:hAnsi="Times New Roman"/>
        </w:rPr>
        <w:t>提供理论与方法的科学。</w:t>
      </w:r>
    </w:p>
    <w:p w14:paraId="023285CD">
      <w:pPr>
        <w:rPr>
          <w:rFonts w:ascii="Times New Roman" w:hAnsi="Times New Roman"/>
        </w:rPr>
      </w:pPr>
      <w:r>
        <w:rPr>
          <w:rFonts w:hint="eastAsia" w:ascii="Times New Roman" w:hAnsi="Times New Roman"/>
        </w:rPr>
        <w:t xml:space="preserve">2.0.4驾驶舱 </w:t>
      </w:r>
      <w:r>
        <w:rPr>
          <w:rFonts w:ascii="Times New Roman" w:hAnsi="Times New Roman"/>
        </w:rPr>
        <w:t>Simulation Cockpit</w:t>
      </w:r>
    </w:p>
    <w:p w14:paraId="73BD2DEA">
      <w:pPr>
        <w:ind w:firstLine="419"/>
        <w:rPr>
          <w:rFonts w:ascii="Times New Roman" w:hAnsi="Times New Roman"/>
        </w:rPr>
      </w:pPr>
      <w:r>
        <w:rPr>
          <w:rFonts w:hint="eastAsia" w:ascii="Times New Roman" w:hAnsi="Times New Roman"/>
        </w:rPr>
        <w:t>实操系统中模拟的实体操作环境，由物理舱体结构、显示系统、座椅及操控单元（控制台）构成，为操作人员提供沉浸式操控的物理空间。</w:t>
      </w:r>
    </w:p>
    <w:p w14:paraId="3D487697">
      <w:pPr>
        <w:rPr>
          <w:rFonts w:ascii="Times New Roman" w:hAnsi="Times New Roman"/>
        </w:rPr>
      </w:pPr>
      <w:r>
        <w:rPr>
          <w:rFonts w:hint="eastAsia" w:ascii="Times New Roman" w:hAnsi="Times New Roman"/>
        </w:rPr>
        <w:t xml:space="preserve">2.0.5控制台 </w:t>
      </w:r>
      <w:r>
        <w:rPr>
          <w:rFonts w:ascii="Times New Roman" w:hAnsi="Times New Roman"/>
        </w:rPr>
        <w:t>Control Console</w:t>
      </w:r>
    </w:p>
    <w:p w14:paraId="547D928B">
      <w:pPr>
        <w:ind w:firstLine="419"/>
        <w:rPr>
          <w:rFonts w:ascii="Times New Roman" w:hAnsi="Times New Roman"/>
        </w:rPr>
      </w:pPr>
      <w:r>
        <w:rPr>
          <w:rFonts w:hint="eastAsia" w:ascii="Times New Roman" w:hAnsi="Times New Roman"/>
        </w:rPr>
        <w:t>集成硬件控制设备（如操纵杆、按钮、开关）与监控界面的物理操作平台，用于操作人员执行控制指令及反馈设备响应状态。</w:t>
      </w:r>
    </w:p>
    <w:p w14:paraId="71BEF390">
      <w:pPr>
        <w:rPr>
          <w:rFonts w:ascii="Times New Roman" w:hAnsi="Times New Roman"/>
        </w:rPr>
      </w:pPr>
      <w:r>
        <w:rPr>
          <w:rFonts w:hint="eastAsia" w:ascii="Times New Roman" w:hAnsi="Times New Roman"/>
        </w:rPr>
        <w:t xml:space="preserve">2.0.6终端设备 </w:t>
      </w:r>
      <w:r>
        <w:rPr>
          <w:rFonts w:ascii="Times New Roman" w:hAnsi="Times New Roman"/>
        </w:rPr>
        <w:t>Terminal Equipment</w:t>
      </w:r>
    </w:p>
    <w:p w14:paraId="74E4FEE2">
      <w:pPr>
        <w:ind w:firstLine="419"/>
        <w:rPr>
          <w:rFonts w:ascii="Times New Roman" w:hAnsi="Times New Roman"/>
        </w:rPr>
      </w:pPr>
      <w:r>
        <w:rPr>
          <w:rFonts w:hint="eastAsia" w:ascii="Times New Roman" w:hAnsi="Times New Roman"/>
        </w:rPr>
        <w:t>搭载模拟仿真软件，实现操作人员与实操系统数据交互的硬件载体。</w:t>
      </w:r>
    </w:p>
    <w:p w14:paraId="17F4E5DB">
      <w:pPr>
        <w:rPr>
          <w:rFonts w:ascii="Times New Roman" w:hAnsi="Times New Roman"/>
        </w:rPr>
      </w:pPr>
      <w:r>
        <w:rPr>
          <w:rFonts w:hint="eastAsia" w:ascii="Times New Roman" w:hAnsi="Times New Roman"/>
        </w:rPr>
        <w:t xml:space="preserve">2.0.7 I/O接口 </w:t>
      </w:r>
      <w:r>
        <w:rPr>
          <w:rFonts w:ascii="Times New Roman" w:hAnsi="Times New Roman"/>
        </w:rPr>
        <w:t>Input/Output Interface</w:t>
      </w:r>
    </w:p>
    <w:p w14:paraId="2AD91800">
      <w:pPr>
        <w:ind w:firstLine="419"/>
        <w:rPr>
          <w:rFonts w:ascii="Times New Roman" w:hAnsi="Times New Roman"/>
        </w:rPr>
      </w:pPr>
      <w:r>
        <w:rPr>
          <w:rFonts w:ascii="Times New Roman" w:hAnsi="Times New Roman"/>
        </w:rPr>
        <w:t>输入/输出接口，负责连接控制台、终端设备与</w:t>
      </w:r>
      <w:r>
        <w:rPr>
          <w:rFonts w:hint="eastAsia" w:ascii="Times New Roman" w:hAnsi="Times New Roman"/>
        </w:rPr>
        <w:t>实操系统软件程序</w:t>
      </w:r>
      <w:r>
        <w:rPr>
          <w:rFonts w:ascii="Times New Roman" w:hAnsi="Times New Roman"/>
        </w:rPr>
        <w:t>的数据传输通道，实现操作指令、传感器信号与反馈信息的双向通信。</w:t>
      </w:r>
    </w:p>
    <w:p w14:paraId="62AA7C57">
      <w:pPr>
        <w:rPr>
          <w:rFonts w:hint="eastAsia" w:ascii="Times New Roman" w:hAnsi="Times New Roman"/>
          <w:lang w:val="en-US" w:eastAsia="zh-CN"/>
        </w:rPr>
      </w:pPr>
      <w:r>
        <w:rPr>
          <w:rFonts w:hint="eastAsia" w:ascii="Times New Roman" w:hAnsi="Times New Roman"/>
          <w:lang w:val="en-US" w:eastAsia="zh-CN"/>
        </w:rPr>
        <w:t>2.0.8精度</w:t>
      </w:r>
      <w:r>
        <w:rPr>
          <w:rFonts w:hint="eastAsia" w:ascii="Arial" w:hAnsi="Arial" w:eastAsia="宋体" w:cs="Arial"/>
          <w:i w:val="0"/>
          <w:iCs w:val="0"/>
          <w:caps w:val="0"/>
          <w:color w:val="333333"/>
          <w:spacing w:val="0"/>
          <w:sz w:val="30"/>
          <w:szCs w:val="30"/>
          <w:shd w:val="clear" w:fill="FFFFFF"/>
          <w:lang w:val="en-US" w:eastAsia="zh-CN"/>
        </w:rPr>
        <w:t>A</w:t>
      </w:r>
      <w:r>
        <w:rPr>
          <w:rFonts w:ascii="Arial" w:hAnsi="Arial" w:eastAsia="Arial" w:cs="Arial"/>
          <w:i w:val="0"/>
          <w:iCs w:val="0"/>
          <w:caps w:val="0"/>
          <w:color w:val="333333"/>
          <w:spacing w:val="0"/>
          <w:sz w:val="30"/>
          <w:szCs w:val="30"/>
          <w:shd w:val="clear" w:fill="FFFFFF"/>
        </w:rPr>
        <w:t>ccuracy</w:t>
      </w:r>
    </w:p>
    <w:p w14:paraId="2DA19C74">
      <w:pPr>
        <w:ind w:firstLine="419" w:firstLineChars="0"/>
        <w:rPr>
          <w:rFonts w:hint="eastAsia" w:ascii="Times New Roman" w:hAnsi="Times New Roman"/>
          <w:lang w:val="en-US" w:eastAsia="zh-CN"/>
        </w:rPr>
      </w:pPr>
      <w:r>
        <w:rPr>
          <w:rFonts w:hint="eastAsia" w:ascii="Times New Roman" w:hAnsi="Times New Roman"/>
          <w:lang w:val="en-US" w:eastAsia="zh-CN"/>
        </w:rPr>
        <w:t>模拟仿真场景中模型尺寸、外观、物理特性与真实施工场景的吻合程度，主要涉及细节还原度、操作误差率、硬件系统反馈灵敏度等。</w:t>
      </w:r>
    </w:p>
    <w:p w14:paraId="4775682D">
      <w:pPr>
        <w:rPr>
          <w:rFonts w:hint="eastAsia" w:ascii="Times New Roman" w:hAnsi="Times New Roman"/>
        </w:rPr>
      </w:pPr>
      <w:r>
        <w:rPr>
          <w:rFonts w:hint="eastAsia" w:ascii="Times New Roman" w:hAnsi="Times New Roman"/>
          <w:lang w:val="en-US" w:eastAsia="zh-CN"/>
        </w:rPr>
        <w:t>2.0.9</w:t>
      </w:r>
      <w:r>
        <w:rPr>
          <w:rFonts w:hint="eastAsia" w:ascii="Times New Roman" w:hAnsi="Times New Roman"/>
        </w:rPr>
        <w:t>应急场景模拟Emergency Scene Simulation</w:t>
      </w:r>
    </w:p>
    <w:p w14:paraId="48D05D67">
      <w:pPr>
        <w:ind w:firstLine="419" w:firstLineChars="0"/>
        <w:rPr>
          <w:rFonts w:hint="eastAsia" w:ascii="Times New Roman" w:hAnsi="Times New Roman" w:eastAsia="仿宋"/>
          <w:lang w:eastAsia="zh-CN"/>
        </w:rPr>
      </w:pPr>
      <w:r>
        <w:rPr>
          <w:rFonts w:hint="eastAsia" w:ascii="Times New Roman" w:hAnsi="Times New Roman"/>
        </w:rPr>
        <w:t>实操系统中模拟建筑施工特种作业过程中可能发生的危及人员安全、设备损坏的突发情况（如设备故障、自然灾害、人为违规操作等），用于训练操作人员应急处置能力的虚拟场景模块</w:t>
      </w:r>
      <w:r>
        <w:rPr>
          <w:rFonts w:hint="eastAsia" w:ascii="Times New Roman" w:hAnsi="Times New Roman"/>
          <w:lang w:eastAsia="zh-CN"/>
        </w:rPr>
        <w:t>。</w:t>
      </w:r>
    </w:p>
    <w:p w14:paraId="58EBE307">
      <w:pPr>
        <w:ind w:firstLine="419" w:firstLineChars="0"/>
        <w:rPr>
          <w:rFonts w:hint="default" w:ascii="Times New Roman" w:hAnsi="Times New Roman"/>
          <w:lang w:val="en-US" w:eastAsia="zh-CN"/>
        </w:rPr>
      </w:pPr>
    </w:p>
    <w:p w14:paraId="48445B2A">
      <w:pPr>
        <w:widowControl/>
        <w:jc w:val="left"/>
        <w:rPr>
          <w:rFonts w:ascii="Times New Roman" w:hAnsi="Times New Roman"/>
        </w:rPr>
      </w:pPr>
      <w:r>
        <w:rPr>
          <w:rFonts w:ascii="Times New Roman" w:hAnsi="Times New Roman"/>
        </w:rPr>
        <w:br w:type="page"/>
      </w:r>
    </w:p>
    <w:p w14:paraId="016A2783">
      <w:pPr>
        <w:pStyle w:val="2"/>
        <w:rPr>
          <w:rFonts w:ascii="Times New Roman"/>
        </w:rPr>
      </w:pPr>
      <w:bookmarkStart w:id="11" w:name="_Toc209454428"/>
      <w:r>
        <w:rPr>
          <w:rFonts w:ascii="Times New Roman"/>
        </w:rPr>
        <w:t>基本规定</w:t>
      </w:r>
      <w:bookmarkEnd w:id="11"/>
    </w:p>
    <w:p w14:paraId="498143C3">
      <w:pPr>
        <w:pStyle w:val="3"/>
        <w:rPr>
          <w:rFonts w:ascii="Times New Roman" w:hAnsi="Times New Roman" w:cs="Times New Roman"/>
        </w:rPr>
      </w:pPr>
      <w:r>
        <w:rPr>
          <w:rFonts w:hint="eastAsia" w:ascii="Times New Roman" w:hAnsi="Times New Roman" w:cs="Times New Roman"/>
        </w:rPr>
        <w:t>工种设置</w:t>
      </w:r>
    </w:p>
    <w:p w14:paraId="11494710">
      <w:pPr>
        <w:rPr>
          <w:rFonts w:ascii="Times New Roman" w:hAnsi="Times New Roman"/>
        </w:rPr>
      </w:pPr>
      <w:r>
        <w:rPr>
          <w:rFonts w:hint="eastAsia" w:ascii="Times New Roman" w:hAnsi="Times New Roman"/>
        </w:rPr>
        <w:t>3.1.1</w:t>
      </w:r>
      <w:r>
        <w:rPr>
          <w:rFonts w:ascii="Times New Roman" w:hAnsi="Times New Roman"/>
        </w:rPr>
        <w:t xml:space="preserve"> </w:t>
      </w:r>
      <w:r>
        <w:rPr>
          <w:rFonts w:hint="eastAsia" w:ascii="Times New Roman" w:hAnsi="Times New Roman"/>
        </w:rPr>
        <w:t>实操系统设计与应用应严格执行国家及</w:t>
      </w:r>
      <w:r>
        <w:rPr>
          <w:rFonts w:hint="eastAsia" w:ascii="Times New Roman" w:hAnsi="Times New Roman"/>
          <w:lang w:val="en-US" w:eastAsia="zh-CN"/>
        </w:rPr>
        <w:t>四川省</w:t>
      </w:r>
      <w:r>
        <w:rPr>
          <w:rFonts w:hint="eastAsia" w:ascii="Times New Roman" w:hAnsi="Times New Roman"/>
        </w:rPr>
        <w:t>关于建筑施工特种设备作业人员安全</w:t>
      </w:r>
      <w:r>
        <w:rPr>
          <w:rFonts w:hint="eastAsia" w:ascii="Times New Roman" w:hAnsi="Times New Roman"/>
          <w:lang w:val="en-US" w:eastAsia="zh-CN"/>
        </w:rPr>
        <w:t>操作技能</w:t>
      </w:r>
      <w:r>
        <w:rPr>
          <w:rFonts w:hint="eastAsia" w:ascii="Times New Roman" w:hAnsi="Times New Roman"/>
        </w:rPr>
        <w:t>考核相关的法律法规、部门规章</w:t>
      </w:r>
      <w:r>
        <w:rPr>
          <w:rFonts w:hint="eastAsia" w:ascii="Times New Roman" w:hAnsi="Times New Roman"/>
          <w:lang w:val="en-US" w:eastAsia="zh-CN"/>
        </w:rPr>
        <w:t>和</w:t>
      </w:r>
      <w:r>
        <w:rPr>
          <w:rFonts w:hint="eastAsia" w:ascii="Times New Roman" w:hAnsi="Times New Roman"/>
        </w:rPr>
        <w:t>标准规范。【</w:t>
      </w:r>
      <w:r>
        <w:rPr>
          <w:rFonts w:hint="eastAsia" w:ascii="Times New Roman" w:hAnsi="Times New Roman" w:eastAsia="楷体"/>
          <w:b/>
          <w:bCs/>
          <w:sz w:val="28"/>
          <w:szCs w:val="22"/>
          <w:u w:val="single"/>
        </w:rPr>
        <w:t>条文说明：实操</w:t>
      </w:r>
      <w:r>
        <w:rPr>
          <w:rFonts w:ascii="Times New Roman" w:hAnsi="Times New Roman" w:eastAsia="楷体"/>
          <w:b/>
          <w:bCs/>
          <w:sz w:val="28"/>
          <w:szCs w:val="22"/>
          <w:u w:val="single"/>
        </w:rPr>
        <w:t>系统设计</w:t>
      </w:r>
      <w:r>
        <w:rPr>
          <w:rFonts w:hint="eastAsia" w:ascii="Times New Roman" w:hAnsi="Times New Roman" w:eastAsia="楷体"/>
          <w:b/>
          <w:bCs/>
          <w:sz w:val="28"/>
          <w:szCs w:val="22"/>
          <w:u w:val="single"/>
        </w:rPr>
        <w:t>必须满足相关的法律法规、标准规范和安全技术规程要求，也是应用的</w:t>
      </w:r>
      <w:r>
        <w:rPr>
          <w:rFonts w:ascii="Times New Roman" w:hAnsi="Times New Roman" w:eastAsia="楷体"/>
          <w:b/>
          <w:bCs/>
          <w:sz w:val="28"/>
          <w:szCs w:val="22"/>
          <w:u w:val="single"/>
        </w:rPr>
        <w:t>根本依据和合法性前提。其培训内容、考核标准、操作流程必须与《安全生产法》、《建设工程安全生产管理条例》、《建筑施工特种作业人员管理规定》等法律</w:t>
      </w:r>
      <w:r>
        <w:rPr>
          <w:rFonts w:hint="eastAsia" w:ascii="Times New Roman" w:hAnsi="Times New Roman" w:eastAsia="楷体"/>
          <w:b/>
          <w:bCs/>
          <w:sz w:val="28"/>
          <w:szCs w:val="22"/>
          <w:u w:val="single"/>
          <w:lang w:eastAsia="zh-CN"/>
        </w:rPr>
        <w:t>、</w:t>
      </w:r>
      <w:r>
        <w:rPr>
          <w:rFonts w:ascii="Times New Roman" w:hAnsi="Times New Roman" w:eastAsia="楷体"/>
          <w:b/>
          <w:bCs/>
          <w:sz w:val="28"/>
          <w:szCs w:val="22"/>
          <w:u w:val="single"/>
        </w:rPr>
        <w:t>法规</w:t>
      </w:r>
      <w:r>
        <w:rPr>
          <w:rFonts w:hint="eastAsia" w:ascii="Times New Roman" w:hAnsi="Times New Roman" w:eastAsia="楷体"/>
          <w:b/>
          <w:bCs/>
          <w:sz w:val="28"/>
          <w:szCs w:val="22"/>
          <w:u w:val="single"/>
          <w:lang w:eastAsia="zh-CN"/>
        </w:rPr>
        <w:t>、</w:t>
      </w:r>
      <w:r>
        <w:rPr>
          <w:rFonts w:hint="eastAsia" w:ascii="Times New Roman" w:hAnsi="Times New Roman" w:eastAsia="楷体"/>
          <w:b/>
          <w:bCs/>
          <w:sz w:val="28"/>
          <w:szCs w:val="22"/>
          <w:u w:val="single"/>
          <w:lang w:val="en-US" w:eastAsia="zh-CN"/>
        </w:rPr>
        <w:t>标准、规范、</w:t>
      </w:r>
      <w:r>
        <w:rPr>
          <w:rFonts w:ascii="Times New Roman" w:hAnsi="Times New Roman" w:eastAsia="楷体"/>
          <w:b/>
          <w:bCs/>
          <w:sz w:val="28"/>
          <w:szCs w:val="22"/>
          <w:u w:val="single"/>
        </w:rPr>
        <w:t>规程</w:t>
      </w:r>
      <w:r>
        <w:rPr>
          <w:rFonts w:hint="eastAsia" w:ascii="Times New Roman" w:hAnsi="Times New Roman" w:eastAsia="楷体"/>
          <w:b/>
          <w:bCs/>
          <w:sz w:val="28"/>
          <w:szCs w:val="22"/>
          <w:u w:val="single"/>
          <w:lang w:val="en-US" w:eastAsia="zh-CN"/>
        </w:rPr>
        <w:t>或文件</w:t>
      </w:r>
      <w:r>
        <w:rPr>
          <w:rFonts w:ascii="Times New Roman" w:hAnsi="Times New Roman" w:eastAsia="楷体"/>
          <w:b/>
          <w:bCs/>
          <w:sz w:val="28"/>
          <w:szCs w:val="22"/>
          <w:u w:val="single"/>
        </w:rPr>
        <w:t>保持高度一致。系统开发和应用单位必须确保虚拟场景中的</w:t>
      </w:r>
      <w:r>
        <w:rPr>
          <w:rFonts w:hint="eastAsia" w:ascii="Times New Roman" w:hAnsi="Times New Roman" w:eastAsia="楷体"/>
          <w:b/>
          <w:bCs/>
          <w:sz w:val="28"/>
          <w:szCs w:val="22"/>
          <w:u w:val="single"/>
        </w:rPr>
        <w:t>操作场景、评分要素、事故隐患</w:t>
      </w:r>
      <w:r>
        <w:rPr>
          <w:rFonts w:ascii="Times New Roman" w:hAnsi="Times New Roman" w:eastAsia="楷体"/>
          <w:b/>
          <w:bCs/>
          <w:sz w:val="28"/>
          <w:szCs w:val="22"/>
          <w:u w:val="single"/>
        </w:rPr>
        <w:t>设置等</w:t>
      </w:r>
      <w:r>
        <w:rPr>
          <w:rFonts w:hint="eastAsia" w:ascii="Times New Roman" w:hAnsi="Times New Roman" w:eastAsia="楷体"/>
          <w:b/>
          <w:bCs/>
          <w:sz w:val="28"/>
          <w:szCs w:val="22"/>
          <w:u w:val="single"/>
        </w:rPr>
        <w:t>应贴合</w:t>
      </w:r>
      <w:r>
        <w:rPr>
          <w:rFonts w:ascii="Times New Roman" w:hAnsi="Times New Roman" w:eastAsia="楷体"/>
          <w:b/>
          <w:bCs/>
          <w:sz w:val="28"/>
          <w:szCs w:val="22"/>
          <w:u w:val="single"/>
        </w:rPr>
        <w:t>真实世界的安全</w:t>
      </w:r>
      <w:r>
        <w:rPr>
          <w:rFonts w:hint="eastAsia" w:ascii="Times New Roman" w:hAnsi="Times New Roman" w:eastAsia="楷体"/>
          <w:b/>
          <w:bCs/>
          <w:sz w:val="28"/>
          <w:szCs w:val="22"/>
          <w:u w:val="single"/>
        </w:rPr>
        <w:t>管理</w:t>
      </w:r>
      <w:r>
        <w:rPr>
          <w:rFonts w:ascii="Times New Roman" w:hAnsi="Times New Roman" w:eastAsia="楷体"/>
          <w:b/>
          <w:bCs/>
          <w:sz w:val="28"/>
          <w:szCs w:val="22"/>
          <w:u w:val="single"/>
        </w:rPr>
        <w:t>要求，杜绝因设计缺陷导致传授错误知识或形成</w:t>
      </w:r>
      <w:r>
        <w:rPr>
          <w:rFonts w:hint="eastAsia" w:ascii="Times New Roman" w:hAnsi="Times New Roman" w:eastAsia="楷体"/>
          <w:b/>
          <w:bCs/>
          <w:sz w:val="28"/>
          <w:szCs w:val="22"/>
          <w:u w:val="single"/>
        </w:rPr>
        <w:t>人员</w:t>
      </w:r>
      <w:r>
        <w:rPr>
          <w:rFonts w:ascii="Times New Roman" w:hAnsi="Times New Roman" w:eastAsia="楷体"/>
          <w:b/>
          <w:bCs/>
          <w:sz w:val="28"/>
          <w:szCs w:val="22"/>
          <w:u w:val="single"/>
        </w:rPr>
        <w:t>不良操作习惯，从而保障</w:t>
      </w:r>
      <w:r>
        <w:rPr>
          <w:rFonts w:hint="eastAsia" w:ascii="Times New Roman" w:hAnsi="Times New Roman" w:eastAsia="楷体"/>
          <w:b/>
          <w:bCs/>
          <w:sz w:val="28"/>
          <w:szCs w:val="22"/>
          <w:u w:val="single"/>
        </w:rPr>
        <w:t>实操</w:t>
      </w:r>
      <w:r>
        <w:rPr>
          <w:rFonts w:ascii="Times New Roman" w:hAnsi="Times New Roman" w:eastAsia="楷体"/>
          <w:b/>
          <w:bCs/>
          <w:sz w:val="28"/>
          <w:szCs w:val="22"/>
          <w:u w:val="single"/>
        </w:rPr>
        <w:t>系统</w:t>
      </w:r>
      <w:r>
        <w:rPr>
          <w:rFonts w:hint="eastAsia" w:ascii="Times New Roman" w:hAnsi="Times New Roman" w:eastAsia="楷体"/>
          <w:b/>
          <w:bCs/>
          <w:sz w:val="28"/>
          <w:szCs w:val="22"/>
          <w:u w:val="single"/>
        </w:rPr>
        <w:t>的的充分性、有效性和适宜性</w:t>
      </w:r>
      <w:r>
        <w:rPr>
          <w:rFonts w:ascii="Times New Roman" w:hAnsi="Times New Roman" w:eastAsia="楷体"/>
          <w:b/>
          <w:bCs/>
          <w:sz w:val="28"/>
          <w:szCs w:val="22"/>
          <w:u w:val="single"/>
        </w:rPr>
        <w:t>。</w:t>
      </w:r>
      <w:r>
        <w:rPr>
          <w:rFonts w:hint="eastAsia" w:ascii="Times New Roman" w:hAnsi="Times New Roman"/>
        </w:rPr>
        <w:t>】</w:t>
      </w:r>
    </w:p>
    <w:p w14:paraId="14D404AA">
      <w:pPr>
        <w:rPr>
          <w:rFonts w:ascii="Times New Roman" w:hAnsi="Times New Roman"/>
        </w:rPr>
      </w:pPr>
      <w:r>
        <w:rPr>
          <w:rFonts w:hint="eastAsia" w:ascii="Times New Roman" w:hAnsi="Times New Roman"/>
        </w:rPr>
        <w:t>3.1.2实操系统应涵盖以下</w:t>
      </w:r>
      <w:r>
        <w:rPr>
          <w:rFonts w:hint="eastAsia" w:ascii="Times New Roman" w:hAnsi="Times New Roman"/>
          <w:lang w:val="en-US" w:eastAsia="zh-CN"/>
        </w:rPr>
        <w:t>建筑施工</w:t>
      </w:r>
      <w:r>
        <w:rPr>
          <w:rFonts w:hint="eastAsia" w:ascii="Times New Roman" w:hAnsi="Times New Roman"/>
        </w:rPr>
        <w:t xml:space="preserve">特种作业工种： </w:t>
      </w:r>
    </w:p>
    <w:p w14:paraId="24C3AE59">
      <w:pPr>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建筑起重机械司机（塔式起重机）</w:t>
      </w:r>
      <w:r>
        <w:rPr>
          <w:rFonts w:hint="eastAsia" w:ascii="Times New Roman" w:hAnsi="Times New Roman"/>
        </w:rPr>
        <w:t>、</w:t>
      </w:r>
      <w:r>
        <w:rPr>
          <w:rFonts w:hint="eastAsia" w:ascii="Times New Roman" w:hAnsi="Times New Roman"/>
          <w:lang w:val="en-US" w:eastAsia="zh-CN"/>
        </w:rPr>
        <w:t>建筑起重机械安装拆卸工（塔式起重机）</w:t>
      </w:r>
      <w:r>
        <w:rPr>
          <w:rFonts w:hint="eastAsia" w:ascii="Times New Roman" w:hAnsi="Times New Roman"/>
        </w:rPr>
        <w:t>；</w:t>
      </w:r>
    </w:p>
    <w:p w14:paraId="020455D7">
      <w:pPr>
        <w:rPr>
          <w:rFonts w:hint="eastAsia" w:ascii="Times New Roman" w:hAnsi="Times New Roman"/>
        </w:rPr>
      </w:pPr>
      <w:r>
        <w:rPr>
          <w:rFonts w:hint="eastAsia" w:ascii="Times New Roman" w:hAnsi="Times New Roman"/>
        </w:rPr>
        <w:t>2）</w:t>
      </w:r>
      <w:r>
        <w:rPr>
          <w:rFonts w:hint="eastAsia" w:ascii="Times New Roman" w:hAnsi="Times New Roman"/>
          <w:lang w:val="en-US" w:eastAsia="zh-CN"/>
        </w:rPr>
        <w:t>建筑起重机械司机（施工升降机）</w:t>
      </w:r>
      <w:r>
        <w:rPr>
          <w:rFonts w:hint="eastAsia" w:ascii="Times New Roman" w:hAnsi="Times New Roman"/>
        </w:rPr>
        <w:t>、</w:t>
      </w:r>
      <w:r>
        <w:rPr>
          <w:rFonts w:hint="eastAsia" w:ascii="Times New Roman" w:hAnsi="Times New Roman"/>
          <w:lang w:val="en-US" w:eastAsia="zh-CN"/>
        </w:rPr>
        <w:t>建筑起重机械安装拆卸工（施工升降机）</w:t>
      </w:r>
      <w:r>
        <w:rPr>
          <w:rFonts w:hint="eastAsia" w:ascii="Times New Roman" w:hAnsi="Times New Roman"/>
        </w:rPr>
        <w:t>；</w:t>
      </w:r>
    </w:p>
    <w:p w14:paraId="7A1E4171">
      <w:pPr>
        <w:rPr>
          <w:rFonts w:hint="eastAsia" w:ascii="Times New Roman" w:hAnsi="Times New Roman"/>
        </w:rPr>
      </w:pPr>
      <w:r>
        <w:rPr>
          <w:rFonts w:hint="eastAsia" w:ascii="Times New Roman" w:hAnsi="Times New Roman"/>
        </w:rPr>
        <w:t>3）</w:t>
      </w:r>
      <w:r>
        <w:rPr>
          <w:rFonts w:hint="eastAsia" w:ascii="Times New Roman" w:hAnsi="Times New Roman"/>
          <w:lang w:val="en-US" w:eastAsia="zh-CN"/>
        </w:rPr>
        <w:t>建筑起重机械司机（物料提升机）</w:t>
      </w:r>
      <w:r>
        <w:rPr>
          <w:rFonts w:hint="eastAsia" w:ascii="Times New Roman" w:hAnsi="Times New Roman"/>
        </w:rPr>
        <w:t>、</w:t>
      </w:r>
      <w:r>
        <w:rPr>
          <w:rFonts w:hint="eastAsia" w:ascii="Times New Roman" w:hAnsi="Times New Roman"/>
          <w:lang w:val="en-US" w:eastAsia="zh-CN"/>
        </w:rPr>
        <w:t>建筑起重机械安装拆卸工（物料提升机）</w:t>
      </w:r>
      <w:r>
        <w:rPr>
          <w:rFonts w:hint="eastAsia" w:ascii="Times New Roman" w:hAnsi="Times New Roman"/>
        </w:rPr>
        <w:t>；</w:t>
      </w:r>
    </w:p>
    <w:p w14:paraId="79B55771">
      <w:pPr>
        <w:rPr>
          <w:rFonts w:ascii="Times New Roman" w:hAnsi="Times New Roman"/>
        </w:rPr>
      </w:pPr>
      <w:r>
        <w:rPr>
          <w:rFonts w:hint="eastAsia" w:ascii="Times New Roman" w:hAnsi="Times New Roman"/>
        </w:rPr>
        <w:t>4）其他建筑施工特种作业工种。</w:t>
      </w:r>
    </w:p>
    <w:p w14:paraId="7B169E57">
      <w:pPr>
        <w:rPr>
          <w:rFonts w:ascii="Times New Roman" w:hAnsi="Times New Roman"/>
        </w:rPr>
      </w:pPr>
      <w:r>
        <w:rPr>
          <w:rFonts w:hint="eastAsia" w:ascii="Times New Roman" w:hAnsi="Times New Roman"/>
        </w:rPr>
        <w:t>【</w:t>
      </w:r>
      <w:r>
        <w:rPr>
          <w:rFonts w:hint="eastAsia" w:ascii="Times New Roman" w:hAnsi="Times New Roman" w:eastAsia="楷体"/>
          <w:b/>
          <w:bCs/>
          <w:sz w:val="28"/>
          <w:szCs w:val="22"/>
          <w:u w:val="single"/>
        </w:rPr>
        <w:t>条文说明：本条所列（1）至（3）项中的工种是特种作业中需要对硬件设备进行直接操作的工种，较目前的模拟仿真技术而言具有较好的实现条件；其他如电工、架子工、吊篮安拆等工种对真实环境依赖性较大，同时在实操过程中</w:t>
      </w:r>
      <w:r>
        <w:rPr>
          <w:rFonts w:hint="eastAsia" w:ascii="Times New Roman" w:hAnsi="Times New Roman" w:eastAsia="楷体"/>
          <w:b/>
          <w:bCs/>
          <w:sz w:val="28"/>
          <w:szCs w:val="22"/>
          <w:u w:val="single"/>
          <w:lang w:val="en-US" w:eastAsia="zh-CN"/>
        </w:rPr>
        <w:t>可能伴随</w:t>
      </w:r>
      <w:r>
        <w:rPr>
          <w:rFonts w:hint="eastAsia" w:ascii="Times New Roman" w:hAnsi="Times New Roman" w:eastAsia="楷体"/>
          <w:b/>
          <w:bCs/>
          <w:sz w:val="28"/>
          <w:szCs w:val="22"/>
          <w:u w:val="single"/>
        </w:rPr>
        <w:t>多人协作，</w:t>
      </w:r>
      <w:r>
        <w:rPr>
          <w:rFonts w:hint="eastAsia" w:ascii="Times New Roman" w:hAnsi="Times New Roman" w:eastAsia="楷体"/>
          <w:b/>
          <w:bCs/>
          <w:sz w:val="28"/>
          <w:szCs w:val="22"/>
          <w:u w:val="single"/>
          <w:lang w:val="en-US" w:eastAsia="zh-CN"/>
        </w:rPr>
        <w:t>在考核层面进行模拟</w:t>
      </w:r>
      <w:r>
        <w:rPr>
          <w:rFonts w:hint="eastAsia" w:ascii="Times New Roman" w:hAnsi="Times New Roman" w:eastAsia="楷体"/>
          <w:b/>
          <w:bCs/>
          <w:sz w:val="28"/>
          <w:szCs w:val="22"/>
          <w:u w:val="single"/>
        </w:rPr>
        <w:t>仿真的可行性较小</w:t>
      </w:r>
      <w:r>
        <w:rPr>
          <w:rFonts w:hint="eastAsia" w:ascii="Times New Roman" w:hAnsi="Times New Roman" w:eastAsia="楷体"/>
          <w:b/>
          <w:bCs/>
          <w:sz w:val="28"/>
          <w:szCs w:val="22"/>
          <w:u w:val="single"/>
          <w:lang w:eastAsia="zh-CN"/>
        </w:rPr>
        <w:t>，</w:t>
      </w:r>
      <w:r>
        <w:rPr>
          <w:rFonts w:hint="eastAsia" w:ascii="Times New Roman" w:hAnsi="Times New Roman" w:eastAsia="楷体"/>
          <w:b/>
          <w:bCs/>
          <w:sz w:val="28"/>
          <w:szCs w:val="22"/>
          <w:u w:val="single"/>
        </w:rPr>
        <w:t>因此选择塔式起重机、施工升降机、物料提升机作为实操系统应涵盖的基本内容，并设置“其他建筑施工特种作业工种”为一个开放性条款，为后续的扩展预留了空间。后续可根据行业发展的实际情况，并结合相关技术的成熟程度，分阶段、分批次开发和接入不同工种的仿真模拟模块，逐步建立覆盖全部特种作业工种的模拟仿真实操系统。</w:t>
      </w:r>
      <w:r>
        <w:rPr>
          <w:rFonts w:hint="eastAsia" w:ascii="Times New Roman" w:hAnsi="Times New Roman"/>
        </w:rPr>
        <w:t>】</w:t>
      </w:r>
    </w:p>
    <w:p w14:paraId="7417F47C">
      <w:pPr>
        <w:pStyle w:val="3"/>
        <w:rPr>
          <w:rFonts w:ascii="Times New Roman" w:hAnsi="Times New Roman" w:cs="Times New Roman"/>
        </w:rPr>
      </w:pPr>
      <w:r>
        <w:rPr>
          <w:rFonts w:hint="eastAsia" w:ascii="Times New Roman" w:hAnsi="Times New Roman" w:cs="Times New Roman"/>
        </w:rPr>
        <w:t>场地设施要求</w:t>
      </w:r>
    </w:p>
    <w:p w14:paraId="45989369">
      <w:pPr>
        <w:rPr>
          <w:rFonts w:ascii="Times New Roman" w:hAnsi="Times New Roman"/>
        </w:rPr>
      </w:pPr>
      <w:r>
        <w:rPr>
          <w:rFonts w:hint="eastAsia" w:ascii="Times New Roman" w:hAnsi="Times New Roman"/>
        </w:rPr>
        <w:t>3.2.1实操培训、考核服务单位应配置用于培训和实操考核的室内场地，其空间净高不宜小于3.5m，主要走道宽度应不小于</w:t>
      </w:r>
      <w:r>
        <w:rPr>
          <w:rFonts w:hint="eastAsia" w:ascii="Times New Roman" w:hAnsi="Times New Roman"/>
          <w:lang w:val="en-US" w:eastAsia="zh-CN"/>
        </w:rPr>
        <w:t>1</w:t>
      </w:r>
      <w:r>
        <w:rPr>
          <w:rFonts w:hint="eastAsia" w:ascii="Times New Roman" w:hAnsi="Times New Roman"/>
        </w:rPr>
        <w:t>m</w:t>
      </w:r>
      <w:r>
        <w:rPr>
          <w:rFonts w:hint="eastAsia" w:ascii="Times New Roman" w:hAnsi="Times New Roman"/>
          <w:lang w:eastAsia="zh-CN"/>
        </w:rPr>
        <w:t>，</w:t>
      </w:r>
      <w:r>
        <w:rPr>
          <w:rFonts w:hint="eastAsia" w:ascii="Times New Roman" w:hAnsi="Times New Roman"/>
          <w:lang w:val="en-US" w:eastAsia="zh-CN"/>
        </w:rPr>
        <w:t>并设置防滑地面</w:t>
      </w:r>
      <w:r>
        <w:rPr>
          <w:rFonts w:hint="eastAsia" w:ascii="Times New Roman" w:hAnsi="Times New Roman"/>
        </w:rPr>
        <w:t>；</w:t>
      </w:r>
      <w:r>
        <w:rPr>
          <w:rFonts w:ascii="Times New Roman" w:hAnsi="Times New Roman"/>
        </w:rPr>
        <w:t>各功能区域</w:t>
      </w:r>
      <w:r>
        <w:rPr>
          <w:rFonts w:hint="eastAsia" w:ascii="Times New Roman" w:hAnsi="Times New Roman"/>
        </w:rPr>
        <w:t>宜</w:t>
      </w:r>
      <w:r>
        <w:rPr>
          <w:rFonts w:ascii="Times New Roman" w:hAnsi="Times New Roman"/>
        </w:rPr>
        <w:t>设置物理隔离设施</w:t>
      </w:r>
      <w:r>
        <w:rPr>
          <w:rFonts w:hint="eastAsia" w:ascii="Times New Roman" w:hAnsi="Times New Roman"/>
        </w:rPr>
        <w:t>及</w:t>
      </w:r>
      <w:r>
        <w:rPr>
          <w:rFonts w:ascii="Times New Roman" w:hAnsi="Times New Roman"/>
        </w:rPr>
        <w:t>清晰的安全通道标识</w:t>
      </w:r>
      <w:r>
        <w:rPr>
          <w:rFonts w:hint="eastAsia" w:ascii="Times New Roman" w:hAnsi="Times New Roman"/>
        </w:rPr>
        <w:t>；其他</w:t>
      </w:r>
      <w:r>
        <w:rPr>
          <w:rFonts w:ascii="Times New Roman" w:hAnsi="Times New Roman"/>
        </w:rPr>
        <w:t>辅助设施布局应满足</w:t>
      </w:r>
      <w:r>
        <w:rPr>
          <w:rFonts w:hint="eastAsia" w:ascii="Times New Roman" w:hAnsi="Times New Roman"/>
        </w:rPr>
        <w:t>实操系统操作、考核或培训工作</w:t>
      </w:r>
      <w:r>
        <w:rPr>
          <w:rFonts w:ascii="Times New Roman" w:hAnsi="Times New Roman"/>
        </w:rPr>
        <w:t>要求。</w:t>
      </w:r>
      <w:r>
        <w:rPr>
          <w:rFonts w:hint="eastAsia" w:ascii="Times New Roman" w:hAnsi="Times New Roman"/>
        </w:rPr>
        <w:t>【</w:t>
      </w:r>
      <w:r>
        <w:rPr>
          <w:rFonts w:hint="eastAsia" w:ascii="Times New Roman" w:hAnsi="Times New Roman" w:eastAsia="楷体"/>
          <w:b/>
          <w:bCs/>
          <w:sz w:val="28"/>
          <w:szCs w:val="22"/>
          <w:u w:val="single"/>
        </w:rPr>
        <w:t>条文说明：本条对实操场地的空间布局和物理环境提出要求。</w:t>
      </w:r>
      <w:r>
        <w:rPr>
          <w:rFonts w:ascii="Times New Roman" w:hAnsi="Times New Roman" w:eastAsia="楷体"/>
          <w:b/>
          <w:bCs/>
          <w:sz w:val="28"/>
          <w:szCs w:val="22"/>
          <w:u w:val="single"/>
        </w:rPr>
        <w:t>3.5m的净高要求主要考虑到部分设备（如</w:t>
      </w:r>
      <w:r>
        <w:rPr>
          <w:rFonts w:hint="eastAsia" w:ascii="Times New Roman" w:hAnsi="Times New Roman" w:eastAsia="楷体"/>
          <w:b/>
          <w:bCs/>
          <w:sz w:val="28"/>
          <w:szCs w:val="22"/>
          <w:u w:val="single"/>
        </w:rPr>
        <w:t>驾驶</w:t>
      </w:r>
      <w:r>
        <w:rPr>
          <w:rFonts w:ascii="Times New Roman" w:hAnsi="Times New Roman" w:eastAsia="楷体"/>
          <w:b/>
          <w:bCs/>
          <w:sz w:val="28"/>
          <w:szCs w:val="22"/>
          <w:u w:val="single"/>
        </w:rPr>
        <w:t>舱模拟器）的高度以及人员操作时的空间感</w:t>
      </w:r>
      <w:r>
        <w:rPr>
          <w:rFonts w:hint="eastAsia" w:ascii="Times New Roman" w:hAnsi="Times New Roman" w:eastAsia="楷体"/>
          <w:b/>
          <w:bCs/>
          <w:sz w:val="28"/>
          <w:szCs w:val="22"/>
          <w:u w:val="single"/>
          <w:lang w:val="en-US" w:eastAsia="zh-CN"/>
        </w:rPr>
        <w:t>;主要走道宽度结合了《建筑防火通用规范》GB55037-2022第7.4.7条要求，取1m;</w:t>
      </w:r>
      <w:r>
        <w:rPr>
          <w:rFonts w:ascii="Times New Roman" w:hAnsi="Times New Roman" w:eastAsia="楷体"/>
          <w:b/>
          <w:bCs/>
          <w:sz w:val="28"/>
          <w:szCs w:val="22"/>
          <w:u w:val="single"/>
        </w:rPr>
        <w:t>设置物理隔离（如护栏、隔断）和清晰标识的目的是明确划分操作区、等待区、教学区，防止非操作人员误入危险区域，保障现场秩序和安全。</w:t>
      </w:r>
      <w:r>
        <w:rPr>
          <w:rFonts w:hint="eastAsia" w:ascii="Times New Roman" w:hAnsi="Times New Roman"/>
        </w:rPr>
        <w:t>】</w:t>
      </w:r>
    </w:p>
    <w:p w14:paraId="4A57F22C">
      <w:pPr>
        <w:rPr>
          <w:rFonts w:ascii="Times New Roman" w:hAnsi="Times New Roman"/>
        </w:rPr>
      </w:pPr>
      <w:r>
        <w:rPr>
          <w:rFonts w:hint="eastAsia" w:ascii="Times New Roman" w:hAnsi="Times New Roman"/>
        </w:rPr>
        <w:t>3.2.2操作</w:t>
      </w:r>
      <w:r>
        <w:rPr>
          <w:rFonts w:ascii="Times New Roman" w:hAnsi="Times New Roman"/>
        </w:rPr>
        <w:t>场地</w:t>
      </w:r>
      <w:r>
        <w:rPr>
          <w:rFonts w:hint="eastAsia" w:ascii="Times New Roman" w:hAnsi="Times New Roman"/>
        </w:rPr>
        <w:t>必须</w:t>
      </w:r>
      <w:r>
        <w:rPr>
          <w:rFonts w:ascii="Times New Roman" w:hAnsi="Times New Roman"/>
        </w:rPr>
        <w:t>按国家及</w:t>
      </w:r>
      <w:r>
        <w:rPr>
          <w:rFonts w:hint="eastAsia" w:ascii="Times New Roman" w:hAnsi="Times New Roman"/>
          <w:lang w:val="en-US" w:eastAsia="zh-CN"/>
        </w:rPr>
        <w:t>四川省</w:t>
      </w:r>
      <w:r>
        <w:rPr>
          <w:rFonts w:ascii="Times New Roman" w:hAnsi="Times New Roman"/>
        </w:rPr>
        <w:t>消防</w:t>
      </w:r>
      <w:r>
        <w:rPr>
          <w:rFonts w:hint="eastAsia" w:ascii="Times New Roman" w:hAnsi="Times New Roman"/>
        </w:rPr>
        <w:t>规范</w:t>
      </w:r>
      <w:r>
        <w:rPr>
          <w:rFonts w:hint="eastAsia" w:ascii="Times New Roman" w:hAnsi="Times New Roman"/>
          <w:lang w:val="en-US" w:eastAsia="zh-CN"/>
        </w:rPr>
        <w:t>要求</w:t>
      </w:r>
      <w:r>
        <w:rPr>
          <w:rFonts w:ascii="Times New Roman" w:hAnsi="Times New Roman"/>
        </w:rPr>
        <w:t>配置消防设施</w:t>
      </w:r>
      <w:r>
        <w:rPr>
          <w:rFonts w:hint="eastAsia" w:ascii="Times New Roman" w:hAnsi="Times New Roman"/>
        </w:rPr>
        <w:t>、用品包括灭火器、消防给水系统、消防应急照明、疏散指示标识</w:t>
      </w:r>
      <w:r>
        <w:rPr>
          <w:rFonts w:hint="eastAsia" w:ascii="Times New Roman" w:hAnsi="Times New Roman"/>
          <w:lang w:eastAsia="zh-CN"/>
        </w:rPr>
        <w:t>、</w:t>
      </w:r>
      <w:r>
        <w:rPr>
          <w:rFonts w:hint="eastAsia" w:ascii="Times New Roman" w:hAnsi="Times New Roman"/>
          <w:lang w:val="en-US" w:eastAsia="zh-CN"/>
        </w:rPr>
        <w:t>临时疏散通道等</w:t>
      </w:r>
      <w:r>
        <w:rPr>
          <w:rFonts w:hint="eastAsia" w:ascii="Times New Roman" w:hAnsi="Times New Roman"/>
          <w:lang w:eastAsia="zh-CN"/>
        </w:rPr>
        <w:t>；</w:t>
      </w:r>
      <w:r>
        <w:rPr>
          <w:rFonts w:hint="eastAsia" w:ascii="Times New Roman" w:hAnsi="Times New Roman"/>
        </w:rPr>
        <w:t>现场用电</w:t>
      </w:r>
      <w:r>
        <w:rPr>
          <w:rFonts w:ascii="Times New Roman" w:hAnsi="Times New Roman"/>
        </w:rPr>
        <w:t>必须采取有效的防触电、漏电</w:t>
      </w:r>
      <w:r>
        <w:rPr>
          <w:rFonts w:hint="eastAsia" w:ascii="Times New Roman" w:hAnsi="Times New Roman"/>
          <w:lang w:eastAsia="zh-CN"/>
        </w:rPr>
        <w:t>、</w:t>
      </w:r>
      <w:r>
        <w:rPr>
          <w:rFonts w:hint="eastAsia" w:ascii="Times New Roman" w:hAnsi="Times New Roman"/>
          <w:lang w:val="en-US" w:eastAsia="zh-CN"/>
        </w:rPr>
        <w:t>过载、短路</w:t>
      </w:r>
      <w:r>
        <w:rPr>
          <w:rFonts w:ascii="Times New Roman" w:hAnsi="Times New Roman"/>
        </w:rPr>
        <w:t>保护措施</w:t>
      </w:r>
      <w:r>
        <w:rPr>
          <w:rFonts w:hint="eastAsia" w:ascii="Times New Roman" w:hAnsi="Times New Roman"/>
        </w:rPr>
        <w:t>，</w:t>
      </w:r>
      <w:r>
        <w:rPr>
          <w:rFonts w:ascii="Times New Roman" w:hAnsi="Times New Roman"/>
        </w:rPr>
        <w:t>设置紧急断电开关</w:t>
      </w:r>
      <w:r>
        <w:rPr>
          <w:rFonts w:hint="eastAsia" w:ascii="Times New Roman" w:hAnsi="Times New Roman"/>
        </w:rPr>
        <w:t>，</w:t>
      </w:r>
      <w:r>
        <w:rPr>
          <w:rFonts w:ascii="Times New Roman" w:hAnsi="Times New Roman"/>
        </w:rPr>
        <w:t>配备必要的应急医疗</w:t>
      </w:r>
      <w:r>
        <w:rPr>
          <w:rFonts w:hint="eastAsia" w:ascii="Times New Roman" w:hAnsi="Times New Roman"/>
        </w:rPr>
        <w:t>、急救</w:t>
      </w:r>
      <w:r>
        <w:rPr>
          <w:rFonts w:ascii="Times New Roman" w:hAnsi="Times New Roman"/>
        </w:rPr>
        <w:t>物资。</w:t>
      </w:r>
    </w:p>
    <w:p w14:paraId="531D8546">
      <w:pPr>
        <w:rPr>
          <w:rFonts w:ascii="Times New Roman" w:hAnsi="Times New Roman"/>
        </w:rPr>
      </w:pPr>
      <w:r>
        <w:rPr>
          <w:rFonts w:hint="eastAsia" w:ascii="Times New Roman" w:hAnsi="Times New Roman"/>
        </w:rPr>
        <w:t>【</w:t>
      </w:r>
      <w:r>
        <w:rPr>
          <w:rFonts w:hint="eastAsia" w:ascii="Times New Roman" w:hAnsi="Times New Roman" w:eastAsia="楷体"/>
          <w:b/>
          <w:bCs/>
          <w:sz w:val="28"/>
          <w:szCs w:val="22"/>
          <w:u w:val="single"/>
        </w:rPr>
        <w:t>条文说明：实操场地关于消防要求方面的规定具有强制性。实操系统本身是电子设备，存在一定电气火灾风险；人员集中开展实操培训、考核工作，同样存在一定消防工作隐患</w:t>
      </w:r>
      <w:r>
        <w:rPr>
          <w:rFonts w:hint="eastAsia" w:ascii="Times New Roman" w:hAnsi="Times New Roman" w:eastAsia="楷体"/>
          <w:b/>
          <w:bCs/>
          <w:sz w:val="28"/>
          <w:szCs w:val="22"/>
          <w:u w:val="single"/>
          <w:lang w:eastAsia="zh-CN"/>
        </w:rPr>
        <w:t>，</w:t>
      </w:r>
      <w:r>
        <w:rPr>
          <w:rFonts w:hint="eastAsia" w:ascii="Times New Roman" w:hAnsi="Times New Roman" w:eastAsia="楷体"/>
          <w:b/>
          <w:bCs/>
          <w:sz w:val="28"/>
          <w:szCs w:val="22"/>
          <w:u w:val="single"/>
        </w:rPr>
        <w:t>故实操场地应按照国家现行规范关于公共场所的要求，配置消防设施、用品，并确保</w:t>
      </w:r>
      <w:r>
        <w:rPr>
          <w:rFonts w:hint="eastAsia" w:ascii="Times New Roman" w:hAnsi="Times New Roman" w:eastAsia="楷体"/>
          <w:b/>
          <w:bCs/>
          <w:sz w:val="28"/>
          <w:szCs w:val="22"/>
          <w:u w:val="single"/>
          <w:lang w:val="en-US" w:eastAsia="zh-CN"/>
        </w:rPr>
        <w:t>疏散</w:t>
      </w:r>
      <w:r>
        <w:rPr>
          <w:rFonts w:hint="eastAsia" w:ascii="Times New Roman" w:hAnsi="Times New Roman" w:eastAsia="楷体"/>
          <w:b/>
          <w:bCs/>
          <w:sz w:val="28"/>
          <w:szCs w:val="22"/>
          <w:u w:val="single"/>
        </w:rPr>
        <w:t>通道畅通无阻。</w:t>
      </w:r>
      <w:r>
        <w:rPr>
          <w:rFonts w:hint="eastAsia" w:ascii="Times New Roman" w:hAnsi="Times New Roman"/>
        </w:rPr>
        <w:t>】</w:t>
      </w:r>
    </w:p>
    <w:p w14:paraId="3DA82B3C">
      <w:pPr>
        <w:rPr>
          <w:rFonts w:ascii="Times New Roman" w:hAnsi="Times New Roman"/>
        </w:rPr>
      </w:pPr>
      <w:r>
        <w:rPr>
          <w:rFonts w:hint="eastAsia" w:ascii="Times New Roman" w:hAnsi="Times New Roman"/>
        </w:rPr>
        <w:t>3.2.3实操系统硬件设备宜放置于硬化地面，</w:t>
      </w:r>
      <w:r>
        <w:rPr>
          <w:rFonts w:ascii="Times New Roman" w:hAnsi="Times New Roman"/>
        </w:rPr>
        <w:t>承重</w:t>
      </w:r>
      <w:r>
        <w:rPr>
          <w:rFonts w:hint="eastAsia" w:ascii="Times New Roman" w:hAnsi="Times New Roman"/>
        </w:rPr>
        <w:t>面</w:t>
      </w:r>
      <w:r>
        <w:rPr>
          <w:rFonts w:ascii="Times New Roman" w:hAnsi="Times New Roman"/>
        </w:rPr>
        <w:t>应能承受不小于2000N的集中载荷或4500N/m²的均布载荷。</w:t>
      </w:r>
    </w:p>
    <w:p w14:paraId="62C5835F">
      <w:pPr>
        <w:rPr>
          <w:rFonts w:ascii="Times New Roman" w:hAnsi="Times New Roman"/>
        </w:rPr>
      </w:pPr>
      <w:r>
        <w:rPr>
          <w:rFonts w:ascii="Times New Roman" w:hAnsi="Times New Roman"/>
        </w:rPr>
        <w:t>3.2.</w:t>
      </w:r>
      <w:r>
        <w:rPr>
          <w:rFonts w:hint="eastAsia" w:ascii="Times New Roman" w:hAnsi="Times New Roman"/>
        </w:rPr>
        <w:t>4实操系统操作场地</w:t>
      </w:r>
      <w:r>
        <w:rPr>
          <w:rFonts w:ascii="Times New Roman" w:hAnsi="Times New Roman"/>
        </w:rPr>
        <w:t>应</w:t>
      </w:r>
      <w:r>
        <w:rPr>
          <w:rFonts w:hint="eastAsia" w:ascii="Times New Roman" w:hAnsi="Times New Roman"/>
        </w:rPr>
        <w:t>具备</w:t>
      </w:r>
      <w:r>
        <w:rPr>
          <w:rFonts w:ascii="Times New Roman" w:hAnsi="Times New Roman"/>
        </w:rPr>
        <w:t>稳定可靠的网络</w:t>
      </w:r>
      <w:r>
        <w:rPr>
          <w:rFonts w:hint="eastAsia" w:ascii="Times New Roman" w:hAnsi="Times New Roman"/>
        </w:rPr>
        <w:t>环境</w:t>
      </w:r>
      <w:r>
        <w:rPr>
          <w:rFonts w:ascii="Times New Roman" w:hAnsi="Times New Roman"/>
        </w:rPr>
        <w:t>。区域应设置全覆盖、无死角的视频监控系统，</w:t>
      </w:r>
      <w:r>
        <w:rPr>
          <w:rFonts w:hint="eastAsia" w:ascii="Times New Roman" w:hAnsi="Times New Roman"/>
        </w:rPr>
        <w:t>并</w:t>
      </w:r>
      <w:r>
        <w:rPr>
          <w:rFonts w:ascii="Times New Roman" w:hAnsi="Times New Roman"/>
        </w:rPr>
        <w:t>具备联网存储及回放功能</w:t>
      </w:r>
      <w:r>
        <w:rPr>
          <w:rFonts w:hint="eastAsia" w:ascii="Times New Roman" w:hAnsi="Times New Roman"/>
        </w:rPr>
        <w:t>，视频资料应存储不少于</w:t>
      </w:r>
      <w:r>
        <w:rPr>
          <w:rFonts w:hint="eastAsia" w:ascii="Times New Roman" w:hAnsi="Times New Roman"/>
          <w:lang w:val="en-US" w:eastAsia="zh-CN"/>
        </w:rPr>
        <w:t>1年</w:t>
      </w:r>
      <w:r>
        <w:rPr>
          <w:rFonts w:hint="eastAsia" w:ascii="Times New Roman" w:hAnsi="Times New Roman"/>
        </w:rPr>
        <w:t>。【</w:t>
      </w:r>
      <w:r>
        <w:rPr>
          <w:rFonts w:hint="eastAsia" w:ascii="Times New Roman" w:hAnsi="Times New Roman" w:eastAsia="楷体"/>
          <w:b/>
          <w:bCs/>
          <w:sz w:val="28"/>
          <w:szCs w:val="22"/>
          <w:u w:val="single"/>
        </w:rPr>
        <w:t>条文说明：网络环境是确保实操系统应用、现场管理工作开展的重要基础；视频监控是强化过程监督、建立事后跟踪机制的主要手段，有助于确保</w:t>
      </w:r>
      <w:r>
        <w:rPr>
          <w:rFonts w:ascii="Times New Roman" w:hAnsi="Times New Roman" w:eastAsia="楷体"/>
          <w:b/>
          <w:bCs/>
          <w:sz w:val="28"/>
          <w:szCs w:val="22"/>
          <w:u w:val="single"/>
        </w:rPr>
        <w:t>考核的公平公正，杜绝作弊行为</w:t>
      </w:r>
      <w:r>
        <w:rPr>
          <w:rFonts w:hint="eastAsia" w:ascii="Times New Roman" w:hAnsi="Times New Roman" w:eastAsia="楷体"/>
          <w:b/>
          <w:bCs/>
          <w:sz w:val="28"/>
          <w:szCs w:val="22"/>
          <w:u w:val="single"/>
        </w:rPr>
        <w:t>，同时非正常事件发生后，可提供相关资料的查询及信息的追溯</w:t>
      </w:r>
      <w:r>
        <w:rPr>
          <w:rFonts w:hint="eastAsia" w:ascii="Times New Roman" w:hAnsi="Times New Roman" w:eastAsia="楷体"/>
          <w:b/>
          <w:bCs/>
          <w:sz w:val="28"/>
          <w:szCs w:val="22"/>
          <w:u w:val="single"/>
          <w:lang w:eastAsia="zh-CN"/>
        </w:rPr>
        <w:t>，</w:t>
      </w:r>
      <w:r>
        <w:rPr>
          <w:rFonts w:hint="eastAsia" w:ascii="Times New Roman" w:hAnsi="Times New Roman" w:eastAsia="楷体"/>
          <w:b/>
          <w:bCs/>
          <w:sz w:val="28"/>
          <w:szCs w:val="22"/>
          <w:u w:val="single"/>
          <w:lang w:val="en-US" w:eastAsia="zh-CN"/>
        </w:rPr>
        <w:t>现场应根据实际需求配置可变焦距摄像头。</w:t>
      </w:r>
      <w:r>
        <w:rPr>
          <w:rFonts w:hint="eastAsia" w:ascii="Times New Roman" w:hAnsi="Times New Roman" w:eastAsia="楷体"/>
          <w:b/>
          <w:bCs/>
          <w:sz w:val="28"/>
          <w:szCs w:val="22"/>
          <w:u w:val="single"/>
          <w:lang w:val="en-US" w:eastAsia="zh"/>
          <w:woUserID w:val="2"/>
        </w:rPr>
        <w:t>视频存储起算时间考虑到存档需要，应从培训、考核工作结束之日起算。</w:t>
      </w:r>
      <w:r>
        <w:rPr>
          <w:rFonts w:hint="eastAsia" w:ascii="Times New Roman" w:hAnsi="Times New Roman"/>
        </w:rPr>
        <w:t>】</w:t>
      </w:r>
    </w:p>
    <w:p w14:paraId="0EDAE2C3">
      <w:pPr>
        <w:rPr>
          <w:rFonts w:ascii="Times New Roman" w:hAnsi="Times New Roman"/>
        </w:rPr>
      </w:pPr>
      <w:r>
        <w:rPr>
          <w:rFonts w:hint="eastAsia" w:ascii="Times New Roman" w:hAnsi="Times New Roman"/>
        </w:rPr>
        <w:t>3.2.5企业岗前教育培训场地设施要求可参照本章执行。【</w:t>
      </w:r>
      <w:r>
        <w:rPr>
          <w:rFonts w:hint="eastAsia" w:ascii="Times New Roman" w:hAnsi="Times New Roman" w:eastAsia="楷体"/>
          <w:b/>
          <w:bCs/>
          <w:sz w:val="28"/>
          <w:szCs w:val="22"/>
          <w:u w:val="single"/>
        </w:rPr>
        <w:t>条文说明：</w:t>
      </w:r>
      <w:r>
        <w:rPr>
          <w:rFonts w:ascii="Times New Roman" w:hAnsi="Times New Roman" w:eastAsia="楷体"/>
          <w:b/>
          <w:bCs/>
          <w:sz w:val="28"/>
          <w:szCs w:val="22"/>
          <w:u w:val="single"/>
        </w:rPr>
        <w:t>鼓励</w:t>
      </w:r>
      <w:r>
        <w:rPr>
          <w:rFonts w:hint="eastAsia" w:ascii="Times New Roman" w:hAnsi="Times New Roman" w:eastAsia="楷体"/>
          <w:b/>
          <w:bCs/>
          <w:sz w:val="28"/>
          <w:szCs w:val="22"/>
          <w:u w:val="single"/>
        </w:rPr>
        <w:t>相关</w:t>
      </w:r>
      <w:r>
        <w:rPr>
          <w:rFonts w:ascii="Times New Roman" w:hAnsi="Times New Roman" w:eastAsia="楷体"/>
          <w:b/>
          <w:bCs/>
          <w:sz w:val="28"/>
          <w:szCs w:val="22"/>
          <w:u w:val="single"/>
        </w:rPr>
        <w:t>企业自行</w:t>
      </w:r>
      <w:r>
        <w:rPr>
          <w:rFonts w:hint="eastAsia" w:ascii="Times New Roman" w:hAnsi="Times New Roman" w:eastAsia="楷体"/>
          <w:b/>
          <w:bCs/>
          <w:sz w:val="28"/>
          <w:szCs w:val="22"/>
          <w:u w:val="single"/>
        </w:rPr>
        <w:t>配置</w:t>
      </w:r>
      <w:r>
        <w:rPr>
          <w:rFonts w:ascii="Times New Roman" w:hAnsi="Times New Roman" w:eastAsia="楷体"/>
          <w:b/>
          <w:bCs/>
          <w:sz w:val="28"/>
          <w:szCs w:val="22"/>
          <w:u w:val="single"/>
        </w:rPr>
        <w:t>用于岗前教育和日常训练的模拟仿真</w:t>
      </w:r>
      <w:r>
        <w:rPr>
          <w:rFonts w:hint="eastAsia" w:ascii="Times New Roman" w:hAnsi="Times New Roman" w:eastAsia="楷体"/>
          <w:b/>
          <w:bCs/>
          <w:sz w:val="28"/>
          <w:szCs w:val="22"/>
          <w:u w:val="single"/>
        </w:rPr>
        <w:t>实设备</w:t>
      </w:r>
      <w:r>
        <w:rPr>
          <w:rFonts w:ascii="Times New Roman" w:hAnsi="Times New Roman" w:eastAsia="楷体"/>
          <w:b/>
          <w:bCs/>
          <w:sz w:val="28"/>
          <w:szCs w:val="22"/>
          <w:u w:val="single"/>
        </w:rPr>
        <w:t>，</w:t>
      </w:r>
      <w:r>
        <w:rPr>
          <w:rFonts w:hint="eastAsia" w:ascii="Times New Roman" w:hAnsi="Times New Roman" w:eastAsia="楷体"/>
          <w:b/>
          <w:bCs/>
          <w:sz w:val="28"/>
          <w:szCs w:val="22"/>
          <w:u w:val="single"/>
        </w:rPr>
        <w:t>相关环境、配置可</w:t>
      </w:r>
      <w:r>
        <w:rPr>
          <w:rFonts w:hint="eastAsia" w:ascii="Times New Roman" w:hAnsi="Times New Roman" w:eastAsia="楷体"/>
          <w:b/>
          <w:bCs/>
          <w:sz w:val="28"/>
          <w:szCs w:val="22"/>
          <w:u w:val="single"/>
          <w:lang w:val="en-US" w:eastAsia="zh-CN"/>
        </w:rPr>
        <w:t>进一步</w:t>
      </w:r>
      <w:r>
        <w:rPr>
          <w:rFonts w:ascii="Times New Roman" w:hAnsi="Times New Roman" w:eastAsia="楷体"/>
          <w:b/>
          <w:bCs/>
          <w:sz w:val="28"/>
          <w:szCs w:val="22"/>
          <w:u w:val="single"/>
        </w:rPr>
        <w:t>参</w:t>
      </w:r>
      <w:r>
        <w:rPr>
          <w:rFonts w:hint="eastAsia" w:ascii="Times New Roman" w:hAnsi="Times New Roman" w:eastAsia="楷体"/>
          <w:b/>
          <w:bCs/>
          <w:sz w:val="28"/>
          <w:szCs w:val="22"/>
          <w:u w:val="single"/>
          <w:lang w:val="en-US" w:eastAsia="zh-CN"/>
        </w:rPr>
        <w:t>考本章关于场地、人员、制度方面的</w:t>
      </w:r>
      <w:r>
        <w:rPr>
          <w:rFonts w:ascii="Times New Roman" w:hAnsi="Times New Roman" w:eastAsia="楷体"/>
          <w:b/>
          <w:bCs/>
          <w:sz w:val="28"/>
          <w:szCs w:val="22"/>
          <w:u w:val="single"/>
        </w:rPr>
        <w:t>要求进行建设。</w:t>
      </w:r>
      <w:r>
        <w:rPr>
          <w:rFonts w:hint="eastAsia" w:ascii="Times New Roman" w:hAnsi="Times New Roman"/>
        </w:rPr>
        <w:t>】</w:t>
      </w:r>
    </w:p>
    <w:p w14:paraId="22421BCD">
      <w:pPr>
        <w:pStyle w:val="3"/>
        <w:rPr>
          <w:rFonts w:ascii="Times New Roman" w:hAnsi="Times New Roman" w:cs="Times New Roman"/>
          <w:bCs w:val="0"/>
        </w:rPr>
      </w:pPr>
      <w:r>
        <w:rPr>
          <w:rFonts w:hint="eastAsia" w:ascii="Times New Roman" w:hAnsi="Times New Roman" w:cs="Times New Roman"/>
          <w:bCs w:val="0"/>
        </w:rPr>
        <w:t>人员能力要求</w:t>
      </w:r>
    </w:p>
    <w:p w14:paraId="56DD0BAB">
      <w:pPr>
        <w:rPr>
          <w:rFonts w:hint="eastAsia" w:ascii="Times New Roman" w:hAnsi="Times New Roman" w:eastAsia="仿宋"/>
          <w:lang w:eastAsia="zh-CN"/>
        </w:rPr>
      </w:pPr>
      <w:r>
        <w:rPr>
          <w:rFonts w:ascii="Times New Roman" w:hAnsi="Times New Roman"/>
        </w:rPr>
        <w:t>3.</w:t>
      </w:r>
      <w:r>
        <w:rPr>
          <w:rFonts w:hint="eastAsia" w:ascii="Times New Roman" w:hAnsi="Times New Roman"/>
        </w:rPr>
        <w:t>3</w:t>
      </w:r>
      <w:r>
        <w:rPr>
          <w:rFonts w:ascii="Times New Roman" w:hAnsi="Times New Roman"/>
        </w:rPr>
        <w:t>.1 培训</w:t>
      </w:r>
      <w:r>
        <w:rPr>
          <w:rFonts w:hint="eastAsia" w:ascii="Times New Roman" w:hAnsi="Times New Roman"/>
        </w:rPr>
        <w:t>、</w:t>
      </w:r>
      <w:r>
        <w:rPr>
          <w:rFonts w:ascii="Times New Roman" w:hAnsi="Times New Roman"/>
        </w:rPr>
        <w:t>考评</w:t>
      </w:r>
      <w:r>
        <w:rPr>
          <w:rFonts w:hint="eastAsia" w:ascii="Times New Roman" w:hAnsi="Times New Roman"/>
        </w:rPr>
        <w:t>等管理人</w:t>
      </w:r>
      <w:r>
        <w:rPr>
          <w:rFonts w:ascii="Times New Roman" w:hAnsi="Times New Roman"/>
        </w:rPr>
        <w:t>员</w:t>
      </w:r>
      <w:r>
        <w:rPr>
          <w:rFonts w:hint="eastAsia" w:ascii="Times New Roman" w:hAnsi="Times New Roman"/>
        </w:rPr>
        <w:t>应具</w:t>
      </w:r>
      <w:r>
        <w:rPr>
          <w:rFonts w:ascii="Times New Roman" w:hAnsi="Times New Roman"/>
        </w:rPr>
        <w:t>有</w:t>
      </w:r>
      <w:r>
        <w:rPr>
          <w:rFonts w:hint="eastAsia" w:ascii="Times New Roman" w:hAnsi="Times New Roman"/>
        </w:rPr>
        <w:t>机械工程或建筑相关专业</w:t>
      </w:r>
      <w:r>
        <w:rPr>
          <w:rFonts w:hint="eastAsia" w:ascii="Times New Roman" w:hAnsi="Times New Roman"/>
          <w:lang w:val="en-US" w:eastAsia="zh-CN"/>
        </w:rPr>
        <w:t>工作背景，宜取得</w:t>
      </w:r>
      <w:r>
        <w:rPr>
          <w:rFonts w:ascii="Times New Roman" w:hAnsi="Times New Roman"/>
        </w:rPr>
        <w:t>工程师</w:t>
      </w:r>
      <w:r>
        <w:rPr>
          <w:rFonts w:hint="eastAsia" w:ascii="Times New Roman" w:hAnsi="Times New Roman"/>
          <w:lang w:eastAsia="zh-CN"/>
        </w:rPr>
        <w:t>、</w:t>
      </w:r>
      <w:r>
        <w:rPr>
          <w:rFonts w:ascii="Times New Roman" w:hAnsi="Times New Roman"/>
        </w:rPr>
        <w:t>技师及以上职称</w:t>
      </w:r>
      <w:r>
        <w:rPr>
          <w:rFonts w:hint="eastAsia" w:ascii="Times New Roman" w:hAnsi="Times New Roman"/>
          <w:lang w:val="en-US" w:eastAsia="zh-CN"/>
        </w:rPr>
        <w:t>或技术资格</w:t>
      </w:r>
      <w:r>
        <w:rPr>
          <w:rFonts w:ascii="Times New Roman" w:hAnsi="Times New Roman"/>
        </w:rPr>
        <w:t>，具备必要的计算机应用能力</w:t>
      </w:r>
      <w:r>
        <w:rPr>
          <w:rFonts w:hint="eastAsia" w:ascii="Times New Roman" w:hAnsi="Times New Roman"/>
        </w:rPr>
        <w:t>，</w:t>
      </w:r>
      <w:r>
        <w:rPr>
          <w:rFonts w:ascii="Times New Roman" w:hAnsi="Times New Roman"/>
        </w:rPr>
        <w:t>熟练掌握</w:t>
      </w:r>
      <w:r>
        <w:rPr>
          <w:rFonts w:hint="eastAsia" w:ascii="Times New Roman" w:hAnsi="Times New Roman"/>
        </w:rPr>
        <w:t>培训考核</w:t>
      </w:r>
      <w:r>
        <w:rPr>
          <w:rFonts w:ascii="Times New Roman" w:hAnsi="Times New Roman"/>
        </w:rPr>
        <w:t>内容</w:t>
      </w:r>
      <w:r>
        <w:rPr>
          <w:rFonts w:hint="eastAsia" w:ascii="Times New Roman" w:hAnsi="Times New Roman"/>
        </w:rPr>
        <w:t>及</w:t>
      </w:r>
      <w:r>
        <w:rPr>
          <w:rFonts w:ascii="Times New Roman" w:hAnsi="Times New Roman"/>
        </w:rPr>
        <w:t>标准。</w:t>
      </w:r>
      <w:r>
        <w:rPr>
          <w:rFonts w:hint="eastAsia" w:ascii="Times New Roman" w:hAnsi="Times New Roman"/>
          <w:lang w:eastAsia="zh-CN"/>
        </w:rPr>
        <w:t>【</w:t>
      </w:r>
      <w:r>
        <w:rPr>
          <w:rFonts w:hint="eastAsia" w:ascii="Times New Roman" w:hAnsi="Times New Roman" w:eastAsia="楷体"/>
          <w:b/>
          <w:bCs/>
          <w:sz w:val="28"/>
          <w:szCs w:val="22"/>
          <w:u w:val="single"/>
          <w:lang w:val="en-US" w:eastAsia="zh-CN"/>
        </w:rPr>
        <w:t>条文说明：建筑施工技术与模拟仿真技术不断发展，除本条文提到的相关要求外，同时建议培训考评管理人员应结合管理工作需要，每年参加规定学时的特种作业模拟仿真技术培训或继续教育，以避免培训、考核管理行为与行业实际需求脱节，并持续提升管理人员专业能力。</w:t>
      </w:r>
      <w:r>
        <w:rPr>
          <w:rFonts w:hint="eastAsia" w:ascii="Times New Roman" w:hAnsi="Times New Roman"/>
          <w:lang w:eastAsia="zh-CN"/>
        </w:rPr>
        <w:t>】</w:t>
      </w:r>
    </w:p>
    <w:p w14:paraId="4FFF1259">
      <w:pPr>
        <w:rPr>
          <w:rFonts w:ascii="Times New Roman" w:hAnsi="Times New Roman"/>
        </w:rPr>
      </w:pPr>
      <w:r>
        <w:rPr>
          <w:rFonts w:ascii="Times New Roman" w:hAnsi="Times New Roman"/>
        </w:rPr>
        <w:t>3.</w:t>
      </w:r>
      <w:r>
        <w:rPr>
          <w:rFonts w:hint="eastAsia" w:ascii="Times New Roman" w:hAnsi="Times New Roman"/>
        </w:rPr>
        <w:t>3</w:t>
      </w:r>
      <w:r>
        <w:rPr>
          <w:rFonts w:ascii="Times New Roman" w:hAnsi="Times New Roman"/>
        </w:rPr>
        <w:t xml:space="preserve">.2 </w:t>
      </w:r>
      <w:r>
        <w:rPr>
          <w:rFonts w:hint="eastAsia" w:ascii="Times New Roman" w:hAnsi="Times New Roman"/>
        </w:rPr>
        <w:t>实操系统</w:t>
      </w:r>
      <w:r>
        <w:rPr>
          <w:rFonts w:ascii="Times New Roman" w:hAnsi="Times New Roman"/>
        </w:rPr>
        <w:t>技术</w:t>
      </w:r>
      <w:r>
        <w:rPr>
          <w:rFonts w:hint="eastAsia" w:ascii="Times New Roman" w:hAnsi="Times New Roman"/>
        </w:rPr>
        <w:t>支持人</w:t>
      </w:r>
      <w:r>
        <w:rPr>
          <w:rFonts w:ascii="Times New Roman" w:hAnsi="Times New Roman"/>
        </w:rPr>
        <w:t>员应</w:t>
      </w:r>
      <w:r>
        <w:rPr>
          <w:rFonts w:hint="eastAsia" w:ascii="Times New Roman" w:hAnsi="Times New Roman"/>
        </w:rPr>
        <w:t>了解</w:t>
      </w:r>
      <w:r>
        <w:rPr>
          <w:rFonts w:ascii="Times New Roman" w:hAnsi="Times New Roman"/>
        </w:rPr>
        <w:t>设备维护、网络保障及数据安全等</w:t>
      </w:r>
      <w:r>
        <w:rPr>
          <w:rFonts w:hint="eastAsia" w:ascii="Times New Roman" w:hAnsi="Times New Roman"/>
        </w:rPr>
        <w:t>涉及实操系统软硬件支持的相关技术，掌握相关基础维修</w:t>
      </w:r>
      <w:r>
        <w:rPr>
          <w:rFonts w:ascii="Times New Roman" w:hAnsi="Times New Roman"/>
        </w:rPr>
        <w:t>技能</w:t>
      </w:r>
      <w:r>
        <w:rPr>
          <w:rFonts w:hint="eastAsia" w:ascii="Times New Roman" w:hAnsi="Times New Roman"/>
        </w:rPr>
        <w:t>，能够独立实施实操</w:t>
      </w:r>
      <w:r>
        <w:rPr>
          <w:rFonts w:ascii="Times New Roman" w:hAnsi="Times New Roman"/>
        </w:rPr>
        <w:t>系统</w:t>
      </w:r>
      <w:r>
        <w:rPr>
          <w:rFonts w:hint="eastAsia" w:ascii="Times New Roman" w:hAnsi="Times New Roman"/>
        </w:rPr>
        <w:t>的软件安全</w:t>
      </w:r>
      <w:r>
        <w:rPr>
          <w:rFonts w:ascii="Times New Roman" w:hAnsi="Times New Roman"/>
        </w:rPr>
        <w:t>防护与</w:t>
      </w:r>
      <w:r>
        <w:rPr>
          <w:rFonts w:hint="eastAsia" w:ascii="Times New Roman" w:hAnsi="Times New Roman"/>
        </w:rPr>
        <w:t>数据</w:t>
      </w:r>
      <w:r>
        <w:rPr>
          <w:rFonts w:ascii="Times New Roman" w:hAnsi="Times New Roman"/>
        </w:rPr>
        <w:t>管理</w:t>
      </w:r>
      <w:r>
        <w:rPr>
          <w:rFonts w:hint="eastAsia" w:ascii="Times New Roman" w:hAnsi="Times New Roman"/>
        </w:rPr>
        <w:t>、</w:t>
      </w:r>
      <w:r>
        <w:rPr>
          <w:rFonts w:ascii="Times New Roman" w:hAnsi="Times New Roman"/>
        </w:rPr>
        <w:t>设备的定期检查、保养与故障维修</w:t>
      </w:r>
      <w:r>
        <w:rPr>
          <w:rFonts w:hint="eastAsia" w:ascii="Times New Roman" w:hAnsi="Times New Roman"/>
        </w:rPr>
        <w:t>工作</w:t>
      </w:r>
      <w:r>
        <w:rPr>
          <w:rFonts w:ascii="Times New Roman" w:hAnsi="Times New Roman"/>
        </w:rPr>
        <w:t>，</w:t>
      </w:r>
      <w:r>
        <w:rPr>
          <w:rFonts w:hint="eastAsia" w:ascii="Times New Roman" w:hAnsi="Times New Roman"/>
        </w:rPr>
        <w:t>确保实操</w:t>
      </w:r>
      <w:r>
        <w:rPr>
          <w:rFonts w:ascii="Times New Roman" w:hAnsi="Times New Roman"/>
        </w:rPr>
        <w:t>系统的稳定运行</w:t>
      </w:r>
      <w:r>
        <w:rPr>
          <w:rFonts w:hint="eastAsia" w:ascii="Times New Roman" w:hAnsi="Times New Roman"/>
        </w:rPr>
        <w:t>。【</w:t>
      </w:r>
      <w:r>
        <w:rPr>
          <w:rFonts w:hint="eastAsia" w:ascii="Times New Roman" w:hAnsi="Times New Roman" w:eastAsia="楷体"/>
          <w:b/>
          <w:bCs/>
          <w:sz w:val="28"/>
          <w:szCs w:val="22"/>
          <w:u w:val="single"/>
        </w:rPr>
        <w:t>条文说明：实操</w:t>
      </w:r>
      <w:r>
        <w:rPr>
          <w:rFonts w:ascii="Times New Roman" w:hAnsi="Times New Roman" w:eastAsia="楷体"/>
          <w:b/>
          <w:bCs/>
          <w:sz w:val="28"/>
          <w:szCs w:val="22"/>
          <w:u w:val="single"/>
        </w:rPr>
        <w:t>系统是</w:t>
      </w:r>
      <w:r>
        <w:rPr>
          <w:rFonts w:hint="eastAsia" w:ascii="Times New Roman" w:hAnsi="Times New Roman" w:eastAsia="楷体"/>
          <w:b/>
          <w:bCs/>
          <w:sz w:val="28"/>
          <w:szCs w:val="22"/>
          <w:u w:val="single"/>
        </w:rPr>
        <w:t>软硬件一体</w:t>
      </w:r>
      <w:r>
        <w:rPr>
          <w:rFonts w:ascii="Times New Roman" w:hAnsi="Times New Roman" w:eastAsia="楷体"/>
          <w:b/>
          <w:bCs/>
          <w:sz w:val="28"/>
          <w:szCs w:val="22"/>
          <w:u w:val="single"/>
        </w:rPr>
        <w:t>的复杂集成系统，</w:t>
      </w:r>
      <w:r>
        <w:rPr>
          <w:rFonts w:hint="eastAsia" w:ascii="Times New Roman" w:hAnsi="Times New Roman" w:eastAsia="楷体"/>
          <w:b/>
          <w:bCs/>
          <w:sz w:val="28"/>
          <w:szCs w:val="22"/>
          <w:u w:val="single"/>
        </w:rPr>
        <w:t>故对</w:t>
      </w:r>
      <w:r>
        <w:rPr>
          <w:rFonts w:ascii="Times New Roman" w:hAnsi="Times New Roman" w:eastAsia="楷体"/>
          <w:b/>
          <w:bCs/>
          <w:sz w:val="28"/>
          <w:szCs w:val="22"/>
          <w:u w:val="single"/>
        </w:rPr>
        <w:t>技术支持人员</w:t>
      </w:r>
      <w:r>
        <w:rPr>
          <w:rFonts w:hint="eastAsia" w:ascii="Times New Roman" w:hAnsi="Times New Roman" w:eastAsia="楷体"/>
          <w:b/>
          <w:bCs/>
          <w:sz w:val="28"/>
          <w:szCs w:val="22"/>
          <w:u w:val="single"/>
        </w:rPr>
        <w:t>提出了复合型能力要求。</w:t>
      </w:r>
      <w:r>
        <w:rPr>
          <w:rFonts w:ascii="Times New Roman" w:hAnsi="Times New Roman" w:eastAsia="楷体"/>
          <w:b/>
          <w:bCs/>
          <w:sz w:val="28"/>
          <w:szCs w:val="22"/>
          <w:u w:val="single"/>
        </w:rPr>
        <w:t>其知识体系应</w:t>
      </w:r>
      <w:r>
        <w:rPr>
          <w:rFonts w:hint="eastAsia" w:ascii="Times New Roman" w:hAnsi="Times New Roman" w:eastAsia="楷体"/>
          <w:b/>
          <w:bCs/>
          <w:sz w:val="28"/>
          <w:szCs w:val="22"/>
          <w:u w:val="single"/>
        </w:rPr>
        <w:t>覆盖</w:t>
      </w:r>
      <w:r>
        <w:rPr>
          <w:rFonts w:ascii="Times New Roman" w:hAnsi="Times New Roman" w:eastAsia="楷体"/>
          <w:b/>
          <w:bCs/>
          <w:sz w:val="28"/>
          <w:szCs w:val="22"/>
          <w:u w:val="single"/>
        </w:rPr>
        <w:t>横跨硬件（机械、电气设备维护）、软件（系统安装、调试、防护）、网络和数据（备份、管理）多个领域。具备基础维修技能和独立工作能力，保障系统的</w:t>
      </w:r>
      <w:r>
        <w:rPr>
          <w:rFonts w:hint="eastAsia" w:ascii="Times New Roman" w:hAnsi="Times New Roman" w:eastAsia="楷体"/>
          <w:b/>
          <w:bCs/>
          <w:sz w:val="28"/>
          <w:szCs w:val="22"/>
          <w:u w:val="single"/>
        </w:rPr>
        <w:t>稳定运行</w:t>
      </w:r>
      <w:r>
        <w:rPr>
          <w:rFonts w:ascii="Times New Roman" w:hAnsi="Times New Roman" w:eastAsia="楷体"/>
          <w:b/>
          <w:bCs/>
          <w:sz w:val="28"/>
          <w:szCs w:val="22"/>
          <w:u w:val="single"/>
        </w:rPr>
        <w:t>，出现常见故障能快速修复，减少对培训和考核</w:t>
      </w:r>
      <w:r>
        <w:rPr>
          <w:rFonts w:hint="eastAsia" w:ascii="Times New Roman" w:hAnsi="Times New Roman" w:eastAsia="楷体"/>
          <w:b/>
          <w:bCs/>
          <w:sz w:val="28"/>
          <w:szCs w:val="22"/>
          <w:u w:val="single"/>
        </w:rPr>
        <w:t>工作</w:t>
      </w:r>
      <w:r>
        <w:rPr>
          <w:rFonts w:ascii="Times New Roman" w:hAnsi="Times New Roman" w:eastAsia="楷体"/>
          <w:b/>
          <w:bCs/>
          <w:sz w:val="28"/>
          <w:szCs w:val="22"/>
          <w:u w:val="single"/>
        </w:rPr>
        <w:t>的影响。</w:t>
      </w:r>
      <w:r>
        <w:rPr>
          <w:rFonts w:hint="eastAsia" w:ascii="Times New Roman" w:hAnsi="Times New Roman"/>
        </w:rPr>
        <w:t>】</w:t>
      </w:r>
    </w:p>
    <w:p w14:paraId="79158A44">
      <w:pPr>
        <w:rPr>
          <w:rFonts w:ascii="Times New Roman" w:hAnsi="Times New Roman"/>
        </w:rPr>
      </w:pPr>
      <w:r>
        <w:rPr>
          <w:rFonts w:ascii="Times New Roman" w:hAnsi="Times New Roman"/>
        </w:rPr>
        <w:t>3.</w:t>
      </w:r>
      <w:r>
        <w:rPr>
          <w:rFonts w:hint="eastAsia" w:ascii="Times New Roman" w:hAnsi="Times New Roman"/>
        </w:rPr>
        <w:t>3</w:t>
      </w:r>
      <w:r>
        <w:rPr>
          <w:rFonts w:ascii="Times New Roman" w:hAnsi="Times New Roman"/>
        </w:rPr>
        <w:t xml:space="preserve">.3 </w:t>
      </w:r>
      <w:r>
        <w:rPr>
          <w:rFonts w:hint="eastAsia" w:ascii="Times New Roman" w:hAnsi="Times New Roman"/>
        </w:rPr>
        <w:t>安全技术理论考核不合格的</w:t>
      </w:r>
      <w:r>
        <w:rPr>
          <w:rFonts w:hint="eastAsia" w:ascii="Times New Roman" w:hAnsi="Times New Roman"/>
          <w:lang w:val="en-US" w:eastAsia="zh-CN"/>
        </w:rPr>
        <w:t>人员</w:t>
      </w:r>
      <w:r>
        <w:rPr>
          <w:rFonts w:hint="eastAsia" w:ascii="Times New Roman" w:hAnsi="Times New Roman"/>
        </w:rPr>
        <w:t>，不得参加安全操作技能考核</w:t>
      </w:r>
      <w:r>
        <w:rPr>
          <w:rFonts w:hint="eastAsia" w:ascii="Times New Roman" w:hAnsi="Times New Roman"/>
          <w:lang w:val="en-US" w:eastAsia="zh-CN"/>
        </w:rPr>
        <w:t>与模拟仿真实操系统培训。人员应</w:t>
      </w:r>
      <w:r>
        <w:rPr>
          <w:rFonts w:hint="eastAsia" w:ascii="Times New Roman" w:hAnsi="Times New Roman"/>
        </w:rPr>
        <w:t>经体检合格无从事特种作业职业禁忌症，并完成国家规定的针对性安全操作培训。</w:t>
      </w:r>
    </w:p>
    <w:p w14:paraId="0E1D1C0D">
      <w:pPr>
        <w:pStyle w:val="3"/>
        <w:rPr>
          <w:rFonts w:ascii="Times New Roman" w:hAnsi="Times New Roman" w:cs="Times New Roman"/>
          <w:bCs w:val="0"/>
        </w:rPr>
      </w:pPr>
      <w:r>
        <w:rPr>
          <w:rFonts w:hint="eastAsia" w:ascii="Times New Roman" w:hAnsi="Times New Roman" w:cs="Times New Roman"/>
          <w:bCs w:val="0"/>
        </w:rPr>
        <w:t>制度建设要求</w:t>
      </w:r>
    </w:p>
    <w:p w14:paraId="58551CA0">
      <w:pPr>
        <w:rPr>
          <w:rFonts w:ascii="Times New Roman" w:hAnsi="Times New Roman"/>
        </w:rPr>
      </w:pPr>
      <w:r>
        <w:rPr>
          <w:rFonts w:ascii="Times New Roman" w:hAnsi="Times New Roman"/>
        </w:rPr>
        <w:t>3.</w:t>
      </w:r>
      <w:r>
        <w:rPr>
          <w:rFonts w:hint="eastAsia" w:ascii="Times New Roman" w:hAnsi="Times New Roman"/>
        </w:rPr>
        <w:t>4.1</w:t>
      </w:r>
      <w:r>
        <w:rPr>
          <w:rFonts w:ascii="Times New Roman" w:hAnsi="Times New Roman"/>
        </w:rPr>
        <w:t xml:space="preserve"> 实操</w:t>
      </w:r>
      <w:r>
        <w:rPr>
          <w:rFonts w:hint="eastAsia" w:ascii="Times New Roman" w:hAnsi="Times New Roman"/>
        </w:rPr>
        <w:t>培训、</w:t>
      </w:r>
      <w:r>
        <w:rPr>
          <w:rFonts w:ascii="Times New Roman" w:hAnsi="Times New Roman"/>
        </w:rPr>
        <w:t>考核</w:t>
      </w:r>
      <w:r>
        <w:rPr>
          <w:rFonts w:hint="eastAsia" w:ascii="Times New Roman" w:hAnsi="Times New Roman"/>
        </w:rPr>
        <w:t>机构</w:t>
      </w:r>
      <w:r>
        <w:rPr>
          <w:rFonts w:ascii="Times New Roman" w:hAnsi="Times New Roman"/>
        </w:rPr>
        <w:t>应建立健全</w:t>
      </w:r>
      <w:r>
        <w:rPr>
          <w:rFonts w:hint="eastAsia" w:ascii="Times New Roman" w:hAnsi="Times New Roman"/>
        </w:rPr>
        <w:t>相关</w:t>
      </w:r>
      <w:r>
        <w:rPr>
          <w:rFonts w:ascii="Times New Roman" w:hAnsi="Times New Roman"/>
        </w:rPr>
        <w:t>管理制度并严格执行</w:t>
      </w:r>
      <w:r>
        <w:rPr>
          <w:rFonts w:hint="eastAsia" w:ascii="Times New Roman" w:hAnsi="Times New Roman"/>
        </w:rPr>
        <w:t>落实，包括</w:t>
      </w:r>
      <w:r>
        <w:rPr>
          <w:rFonts w:ascii="Times New Roman" w:hAnsi="Times New Roman"/>
        </w:rPr>
        <w:t>但</w:t>
      </w:r>
      <w:r>
        <w:rPr>
          <w:rFonts w:hint="eastAsia" w:ascii="Times New Roman" w:hAnsi="Times New Roman"/>
        </w:rPr>
        <w:t>不限于</w:t>
      </w:r>
      <w:r>
        <w:rPr>
          <w:rFonts w:ascii="Times New Roman" w:hAnsi="Times New Roman"/>
        </w:rPr>
        <w:t>人员岗位职责</w:t>
      </w:r>
      <w:r>
        <w:rPr>
          <w:rFonts w:hint="eastAsia" w:ascii="Times New Roman" w:hAnsi="Times New Roman"/>
        </w:rPr>
        <w:t>、日常工作</w:t>
      </w:r>
      <w:r>
        <w:rPr>
          <w:rFonts w:ascii="Times New Roman" w:hAnsi="Times New Roman"/>
        </w:rPr>
        <w:t>制度</w:t>
      </w:r>
      <w:r>
        <w:rPr>
          <w:rFonts w:hint="eastAsia" w:ascii="Times New Roman" w:hAnsi="Times New Roman"/>
        </w:rPr>
        <w:t>、设备管理制度、培训及考核工作管理制度、成绩管理制度、人员信息及数据管理制度。</w:t>
      </w:r>
    </w:p>
    <w:p w14:paraId="139D142D">
      <w:pPr>
        <w:rPr>
          <w:rFonts w:hint="eastAsia" w:ascii="Times New Roman" w:hAnsi="Times New Roman" w:eastAsia="仿宋"/>
          <w:lang w:eastAsia="zh-CN"/>
        </w:rPr>
      </w:pPr>
      <w:r>
        <w:rPr>
          <w:rFonts w:hint="eastAsia" w:ascii="Times New Roman" w:hAnsi="Times New Roman"/>
        </w:rPr>
        <w:t>3.4.2实操系统应用需建立完整的应急预案，明确</w:t>
      </w:r>
      <w:r>
        <w:rPr>
          <w:rFonts w:ascii="Times New Roman" w:hAnsi="Times New Roman"/>
        </w:rPr>
        <w:t>应急</w:t>
      </w:r>
      <w:r>
        <w:rPr>
          <w:rFonts w:hint="eastAsia" w:ascii="Times New Roman" w:hAnsi="Times New Roman"/>
        </w:rPr>
        <w:t>响应</w:t>
      </w:r>
      <w:r>
        <w:rPr>
          <w:rFonts w:ascii="Times New Roman" w:hAnsi="Times New Roman"/>
        </w:rPr>
        <w:t>组织</w:t>
      </w:r>
      <w:r>
        <w:rPr>
          <w:rFonts w:hint="eastAsia" w:ascii="Times New Roman" w:hAnsi="Times New Roman"/>
        </w:rPr>
        <w:t>、人员</w:t>
      </w:r>
      <w:r>
        <w:rPr>
          <w:rFonts w:ascii="Times New Roman" w:hAnsi="Times New Roman"/>
        </w:rPr>
        <w:t>职责分工</w:t>
      </w:r>
      <w:r>
        <w:rPr>
          <w:rFonts w:hint="eastAsia" w:ascii="Times New Roman" w:hAnsi="Times New Roman"/>
        </w:rPr>
        <w:t>、</w:t>
      </w:r>
      <w:r>
        <w:rPr>
          <w:rFonts w:ascii="Times New Roman" w:hAnsi="Times New Roman"/>
        </w:rPr>
        <w:t>应急处置流程</w:t>
      </w:r>
      <w:r>
        <w:rPr>
          <w:rFonts w:hint="eastAsia" w:ascii="Times New Roman" w:hAnsi="Times New Roman"/>
        </w:rPr>
        <w:t>及针对性</w:t>
      </w:r>
      <w:r>
        <w:rPr>
          <w:rFonts w:ascii="Times New Roman" w:hAnsi="Times New Roman"/>
        </w:rPr>
        <w:t>措施（包括但不限于故障排查、备件更换、报警、灭火、应急供电、数据保护）</w:t>
      </w:r>
      <w:r>
        <w:rPr>
          <w:rFonts w:hint="eastAsia" w:ascii="Times New Roman" w:hAnsi="Times New Roman"/>
        </w:rPr>
        <w:t>，并</w:t>
      </w:r>
      <w:r>
        <w:rPr>
          <w:rFonts w:ascii="Times New Roman" w:hAnsi="Times New Roman"/>
        </w:rPr>
        <w:t>定期组织应急演练。</w:t>
      </w:r>
      <w:r>
        <w:rPr>
          <w:rFonts w:hint="eastAsia" w:ascii="Times New Roman" w:hAnsi="Times New Roman"/>
          <w:lang w:eastAsia="zh-CN"/>
        </w:rPr>
        <w:t>【</w:t>
      </w:r>
      <w:r>
        <w:rPr>
          <w:rFonts w:hint="eastAsia" w:ascii="Times New Roman" w:hAnsi="Times New Roman" w:eastAsia="楷体"/>
          <w:b/>
          <w:bCs/>
          <w:sz w:val="28"/>
          <w:szCs w:val="22"/>
          <w:u w:val="single"/>
          <w:lang w:val="en-US" w:eastAsia="zh-CN"/>
        </w:rPr>
        <w:t>条文说明：应急演练工作因涉及到从事培训、考核工作的各单位具体管理工作要求，本条中未明确提出量化指标及具体工作要求，相关单位可参考国家相关法律法规（如《生产安全事故应急条例》）及行业标准（如AQ/T9009-2015《生产安全事故应急演练评估指南》）执行。</w:t>
      </w:r>
      <w:r>
        <w:rPr>
          <w:rFonts w:hint="eastAsia" w:ascii="Times New Roman" w:hAnsi="Times New Roman"/>
          <w:lang w:eastAsia="zh-CN"/>
        </w:rPr>
        <w:t>】</w:t>
      </w:r>
    </w:p>
    <w:p w14:paraId="4D3FBA49">
      <w:pPr>
        <w:widowControl/>
        <w:jc w:val="left"/>
        <w:rPr>
          <w:rFonts w:ascii="Times New Roman" w:hAnsi="Times New Roman"/>
        </w:rPr>
      </w:pPr>
      <w:r>
        <w:rPr>
          <w:rFonts w:ascii="Times New Roman" w:hAnsi="Times New Roman"/>
        </w:rPr>
        <w:br w:type="page"/>
      </w:r>
    </w:p>
    <w:p w14:paraId="41DA0FE9">
      <w:pPr>
        <w:pStyle w:val="2"/>
        <w:rPr>
          <w:rFonts w:ascii="Times New Roman"/>
        </w:rPr>
      </w:pPr>
      <w:bookmarkStart w:id="12" w:name="_Toc209454429"/>
      <w:r>
        <w:rPr>
          <w:rFonts w:hint="eastAsia" w:ascii="Times New Roman"/>
        </w:rPr>
        <w:t>硬件设备要求</w:t>
      </w:r>
      <w:bookmarkEnd w:id="12"/>
    </w:p>
    <w:p w14:paraId="72F6754B">
      <w:pPr>
        <w:pStyle w:val="3"/>
        <w:rPr>
          <w:rFonts w:ascii="Times New Roman" w:hAnsi="Times New Roman" w:cs="Times New Roman"/>
        </w:rPr>
      </w:pPr>
      <w:r>
        <w:rPr>
          <w:rFonts w:hint="eastAsia" w:ascii="Times New Roman" w:hAnsi="Times New Roman" w:cs="Times New Roman"/>
        </w:rPr>
        <w:t>驾驶舱要求</w:t>
      </w:r>
    </w:p>
    <w:p w14:paraId="0AEC20D9">
      <w:pPr>
        <w:rPr>
          <w:rFonts w:ascii="Times New Roman" w:hAnsi="Times New Roman"/>
        </w:rPr>
      </w:pPr>
      <w:r>
        <w:rPr>
          <w:rFonts w:hint="eastAsia" w:ascii="Times New Roman" w:hAnsi="Times New Roman"/>
        </w:rPr>
        <w:t>4.1.1驾驶舱操作环境</w:t>
      </w:r>
      <w:r>
        <w:rPr>
          <w:rFonts w:ascii="Times New Roman" w:hAnsi="Times New Roman"/>
        </w:rPr>
        <w:t>应模拟真实作业环境，包括</w:t>
      </w:r>
      <w:r>
        <w:rPr>
          <w:rFonts w:hint="eastAsia" w:ascii="Times New Roman" w:hAnsi="Times New Roman"/>
          <w:lang w:val="en-US" w:eastAsia="zh-CN"/>
        </w:rPr>
        <w:t>特种</w:t>
      </w:r>
      <w:r>
        <w:rPr>
          <w:rFonts w:ascii="Times New Roman" w:hAnsi="Times New Roman"/>
        </w:rPr>
        <w:t>设备的外观、形状、尺寸</w:t>
      </w:r>
      <w:r>
        <w:rPr>
          <w:rFonts w:hint="eastAsia" w:ascii="Times New Roman" w:hAnsi="Times New Roman"/>
          <w:lang w:eastAsia="zh-CN"/>
        </w:rPr>
        <w:t>、</w:t>
      </w:r>
      <w:r>
        <w:rPr>
          <w:rFonts w:hint="eastAsia" w:ascii="Times New Roman" w:hAnsi="Times New Roman"/>
          <w:lang w:val="en-US" w:eastAsia="zh-CN"/>
        </w:rPr>
        <w:t>内部布局</w:t>
      </w:r>
      <w:r>
        <w:rPr>
          <w:rFonts w:ascii="Times New Roman" w:hAnsi="Times New Roman"/>
        </w:rPr>
        <w:t>等</w:t>
      </w:r>
      <w:r>
        <w:rPr>
          <w:rFonts w:hint="eastAsia" w:ascii="Times New Roman" w:hAnsi="Times New Roman"/>
        </w:rPr>
        <w:t>；</w:t>
      </w:r>
      <w:r>
        <w:rPr>
          <w:rFonts w:hint="eastAsia" w:ascii="仿宋" w:hAnsi="仿宋"/>
        </w:rPr>
        <w:t>交互设计应符合</w:t>
      </w:r>
      <w:bookmarkStart w:id="13" w:name="OLE_LINK2"/>
      <w:r>
        <w:rPr>
          <w:rFonts w:hint="eastAsia" w:ascii="Times New Roman" w:hAnsi="Times New Roman"/>
        </w:rPr>
        <w:t>人体工程学</w:t>
      </w:r>
      <w:bookmarkEnd w:id="13"/>
      <w:r>
        <w:rPr>
          <w:rFonts w:hint="eastAsia" w:ascii="仿宋" w:hAnsi="仿宋"/>
        </w:rPr>
        <w:t>原理，兼顾实操系统的操作舒适性及真实感。【</w:t>
      </w:r>
      <w:r>
        <w:rPr>
          <w:rFonts w:hint="eastAsia" w:ascii="Times New Roman" w:hAnsi="Times New Roman" w:eastAsia="楷体"/>
          <w:b/>
          <w:bCs/>
          <w:sz w:val="28"/>
          <w:szCs w:val="22"/>
          <w:u w:val="single"/>
        </w:rPr>
        <w:t>条文说明：驾驶舱是操作人员与虚拟环境进行交互的主要物理对象，其仿真是实现操作“沉浸感”和“技能迁移”的关键，外观、形状、尺寸的1：1模拟，旨在使操作人员形成准确的肌肉记忆和空间距离感，确保在仿真模拟环境中培养的操作习惯能尽可能迁移至真实设备。人体工程学原理是保障系统可用性和舒适性的基础，包括座椅的调节范围、操纵杆和按钮的布局与力度、视野角度等内容。</w:t>
      </w:r>
      <w:r>
        <w:rPr>
          <w:rFonts w:hint="eastAsia" w:ascii="仿宋" w:hAnsi="仿宋"/>
        </w:rPr>
        <w:t>】</w:t>
      </w:r>
    </w:p>
    <w:p w14:paraId="1FB4CC9F">
      <w:pPr>
        <w:rPr>
          <w:rFonts w:ascii="Times New Roman" w:hAnsi="Times New Roman"/>
        </w:rPr>
      </w:pPr>
      <w:r>
        <w:rPr>
          <w:rFonts w:hint="eastAsia" w:ascii="Times New Roman" w:hAnsi="Times New Roman"/>
        </w:rPr>
        <w:t>4.1.2驾驶舱外部、使用接触面</w:t>
      </w:r>
      <w:r>
        <w:rPr>
          <w:rFonts w:ascii="Times New Roman" w:hAnsi="Times New Roman"/>
        </w:rPr>
        <w:t>应无锐利边缘和突出部分</w:t>
      </w:r>
      <w:r>
        <w:rPr>
          <w:rFonts w:hint="eastAsia" w:ascii="Times New Roman" w:hAnsi="Times New Roman"/>
          <w:lang w:eastAsia="zh-CN"/>
        </w:rPr>
        <w:t>，金属部件的边缘应倒圆，圆角半径不小于2mm，非金属部件的边缘圆角半径不小于 1mm</w:t>
      </w:r>
      <w:r>
        <w:rPr>
          <w:rFonts w:hint="eastAsia" w:ascii="Times New Roman" w:hAnsi="Times New Roman"/>
        </w:rPr>
        <w:t>；</w:t>
      </w:r>
      <w:r>
        <w:rPr>
          <w:rFonts w:ascii="Times New Roman" w:hAnsi="Times New Roman"/>
        </w:rPr>
        <w:t>所有电气接口和活动部件应设置在不易被误触的位置，并配备必要的防护装置。</w:t>
      </w:r>
    </w:p>
    <w:p w14:paraId="6A4B6625">
      <w:pPr>
        <w:rPr>
          <w:rFonts w:ascii="Times New Roman" w:hAnsi="Times New Roman"/>
        </w:rPr>
      </w:pPr>
      <w:r>
        <w:rPr>
          <w:rFonts w:hint="eastAsia" w:ascii="Times New Roman" w:hAnsi="Times New Roman"/>
        </w:rPr>
        <w:t>4.1.3驾驶舱</w:t>
      </w:r>
      <w:r>
        <w:rPr>
          <w:rFonts w:ascii="Times New Roman" w:hAnsi="Times New Roman"/>
        </w:rPr>
        <w:t>硬件外观材料应选择耐腐蚀、易清洁的</w:t>
      </w:r>
      <w:r>
        <w:rPr>
          <w:rFonts w:hint="eastAsia" w:ascii="Times New Roman" w:hAnsi="Times New Roman"/>
          <w:lang w:val="en-US" w:eastAsia="zh-CN"/>
        </w:rPr>
        <w:t>材料</w:t>
      </w:r>
      <w:r>
        <w:rPr>
          <w:rFonts w:hint="eastAsia" w:ascii="Times New Roman" w:hAnsi="Times New Roman"/>
        </w:rPr>
        <w:t>，并进行必要的防锈、防腐蚀处理</w:t>
      </w:r>
      <w:r>
        <w:rPr>
          <w:rFonts w:ascii="Times New Roman" w:hAnsi="Times New Roman"/>
        </w:rPr>
        <w:t>以适应不同环境下的使用需求。</w:t>
      </w:r>
    </w:p>
    <w:p w14:paraId="384F4D96">
      <w:pPr>
        <w:pStyle w:val="3"/>
        <w:rPr>
          <w:rFonts w:ascii="Times New Roman" w:hAnsi="Times New Roman" w:cs="Times New Roman"/>
        </w:rPr>
      </w:pPr>
      <w:r>
        <w:rPr>
          <w:rFonts w:hint="eastAsia" w:ascii="Times New Roman" w:hAnsi="Times New Roman" w:cs="Times New Roman"/>
        </w:rPr>
        <w:t>控制台要求</w:t>
      </w:r>
    </w:p>
    <w:p w14:paraId="2C300F20">
      <w:pPr>
        <w:rPr>
          <w:rFonts w:ascii="Times New Roman" w:hAnsi="Times New Roman"/>
        </w:rPr>
      </w:pPr>
      <w:r>
        <w:rPr>
          <w:rFonts w:hint="eastAsia" w:ascii="Times New Roman" w:hAnsi="Times New Roman"/>
        </w:rPr>
        <w:t>4.2.1塔式起重机模拟仿真控制台应配备操作杆系统、电锁开关、电铃按钮、紧急停止按钮、启动按钮、照明灯开关、闭合回转开关、松钩开关、监控显示面板等，控制台交互设计符合人体工程学</w:t>
      </w:r>
      <w:r>
        <w:rPr>
          <w:rFonts w:hint="eastAsia" w:ascii="Times New Roman" w:hAnsi="Times New Roman"/>
          <w:lang w:val="en-US" w:eastAsia="zh-CN"/>
        </w:rPr>
        <w:t>原理</w:t>
      </w:r>
      <w:r>
        <w:rPr>
          <w:rFonts w:hint="eastAsia" w:ascii="Times New Roman" w:hAnsi="Times New Roman"/>
          <w:lang w:eastAsia="zh-CN"/>
        </w:rPr>
        <w:t>，</w:t>
      </w:r>
      <w:r>
        <w:rPr>
          <w:rFonts w:hint="eastAsia" w:ascii="Times New Roman" w:hAnsi="Times New Roman"/>
        </w:rPr>
        <w:t>控制模拟效果应满足以下要求：</w:t>
      </w:r>
    </w:p>
    <w:p w14:paraId="5F28F97B">
      <w:pPr>
        <w:ind w:firstLine="480" w:firstLineChars="200"/>
        <w:jc w:val="center"/>
        <w:rPr>
          <w:rFonts w:ascii="Times New Roman" w:hAnsi="Times New Roman"/>
          <w:sz w:val="24"/>
          <w:szCs w:val="21"/>
        </w:rPr>
      </w:pPr>
      <w:r>
        <w:rPr>
          <w:rFonts w:hint="eastAsia" w:ascii="Times New Roman" w:hAnsi="Times New Roman"/>
          <w:sz w:val="24"/>
          <w:szCs w:val="21"/>
        </w:rPr>
        <w:t>表4.1塔式起重机控制模拟效果要求表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1843"/>
        <w:gridCol w:w="5630"/>
      </w:tblGrid>
      <w:tr w14:paraId="7103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C836F9F">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275" w:type="dxa"/>
            <w:vAlign w:val="center"/>
          </w:tcPr>
          <w:p w14:paraId="59A2E74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分类</w:t>
            </w:r>
          </w:p>
        </w:tc>
        <w:tc>
          <w:tcPr>
            <w:tcW w:w="1843" w:type="dxa"/>
            <w:vAlign w:val="center"/>
          </w:tcPr>
          <w:p w14:paraId="59901C1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模拟操作内容</w:t>
            </w:r>
          </w:p>
        </w:tc>
        <w:tc>
          <w:tcPr>
            <w:tcW w:w="5630" w:type="dxa"/>
            <w:vAlign w:val="center"/>
          </w:tcPr>
          <w:p w14:paraId="08925641">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模拟效果要求</w:t>
            </w:r>
          </w:p>
        </w:tc>
      </w:tr>
      <w:tr w14:paraId="0147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696621C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4.2.1.1</w:t>
            </w:r>
          </w:p>
        </w:tc>
        <w:tc>
          <w:tcPr>
            <w:tcW w:w="1275" w:type="dxa"/>
            <w:vMerge w:val="restart"/>
            <w:vAlign w:val="center"/>
          </w:tcPr>
          <w:p w14:paraId="52EB9F24">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操作杆系统</w:t>
            </w:r>
          </w:p>
        </w:tc>
        <w:tc>
          <w:tcPr>
            <w:tcW w:w="1843" w:type="dxa"/>
            <w:vAlign w:val="center"/>
          </w:tcPr>
          <w:p w14:paraId="3444FB40">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起升/行走操纵杆</w:t>
            </w:r>
          </w:p>
        </w:tc>
        <w:tc>
          <w:tcPr>
            <w:tcW w:w="5630" w:type="dxa"/>
            <w:vAlign w:val="center"/>
          </w:tcPr>
          <w:p w14:paraId="793AF8FD">
            <w:pPr>
              <w:keepNext w:val="0"/>
              <w:keepLines w:val="0"/>
              <w:suppressLineNumbers w:val="0"/>
              <w:spacing w:before="0" w:beforeAutospacing="0" w:after="0" w:afterAutospacing="0"/>
              <w:ind w:left="0" w:right="0"/>
              <w:rPr>
                <w:rFonts w:hint="default" w:ascii="Times New Roman" w:hAnsi="Times New Roman" w:eastAsia="仿宋"/>
                <w:sz w:val="24"/>
                <w:szCs w:val="21"/>
                <w:lang w:val="en-US" w:eastAsia="zh-CN"/>
              </w:rPr>
            </w:pPr>
            <w:r>
              <w:rPr>
                <w:rFonts w:hint="eastAsia" w:ascii="Times New Roman" w:hAnsi="Times New Roman"/>
                <w:sz w:val="24"/>
                <w:szCs w:val="21"/>
              </w:rPr>
              <w:t>控制：吊钩的起升和下降，以及大车前进和后退</w:t>
            </w:r>
            <w:r>
              <w:rPr>
                <w:rFonts w:hint="eastAsia" w:ascii="Times New Roman" w:hAnsi="Times New Roman"/>
                <w:sz w:val="24"/>
                <w:szCs w:val="21"/>
                <w:lang w:eastAsia="zh-CN"/>
              </w:rPr>
              <w:t>、</w:t>
            </w:r>
            <w:r>
              <w:rPr>
                <w:rFonts w:hint="eastAsia" w:ascii="Times New Roman" w:hAnsi="Times New Roman"/>
                <w:sz w:val="24"/>
                <w:szCs w:val="21"/>
                <w:lang w:val="en-US" w:eastAsia="zh-CN"/>
              </w:rPr>
              <w:t>变频变速等，宜具备零位自锁和自动复位功能；</w:t>
            </w:r>
          </w:p>
          <w:p w14:paraId="43E28FA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精度：采用高精度传感器（如霍尔效应</w:t>
            </w:r>
            <w:r>
              <w:rPr>
                <w:rFonts w:hint="eastAsia" w:ascii="Times New Roman" w:hAnsi="Times New Roman"/>
                <w:sz w:val="24"/>
                <w:szCs w:val="21"/>
                <w:lang w:val="en-US" w:eastAsia="zh-CN"/>
              </w:rPr>
              <w:t>传感器</w:t>
            </w:r>
            <w:r>
              <w:rPr>
                <w:rFonts w:hint="eastAsia" w:ascii="Times New Roman" w:hAnsi="Times New Roman"/>
                <w:sz w:val="24"/>
                <w:szCs w:val="21"/>
              </w:rPr>
              <w:t>、电位器），能精确捕捉操作幅度和速度；</w:t>
            </w:r>
          </w:p>
          <w:p w14:paraId="5567918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反馈：模拟负载重量感、启动/停止惯性、风阻等。</w:t>
            </w:r>
          </w:p>
        </w:tc>
      </w:tr>
      <w:tr w14:paraId="52B7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DFC56C7">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382EFB25">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7D658CB6">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回转/变幅操纵杆</w:t>
            </w:r>
          </w:p>
        </w:tc>
        <w:tc>
          <w:tcPr>
            <w:tcW w:w="5630" w:type="dxa"/>
            <w:vAlign w:val="center"/>
          </w:tcPr>
          <w:p w14:paraId="6D58858F">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控制：塔机回转机构的左转和右转，以及变幅前进和后退；</w:t>
            </w:r>
          </w:p>
          <w:p w14:paraId="3BD4185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精度及反馈：与起升/行走操纵杆要求相同，并针对回转启动、匀速运行和停止时的惯性进行模拟。</w:t>
            </w:r>
          </w:p>
        </w:tc>
      </w:tr>
      <w:tr w14:paraId="1FD0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5B2600A8">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4.2.1.2</w:t>
            </w:r>
          </w:p>
        </w:tc>
        <w:tc>
          <w:tcPr>
            <w:tcW w:w="1275" w:type="dxa"/>
            <w:vMerge w:val="restart"/>
            <w:vAlign w:val="center"/>
          </w:tcPr>
          <w:p w14:paraId="5758C58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按钮及开关控制</w:t>
            </w:r>
          </w:p>
        </w:tc>
        <w:tc>
          <w:tcPr>
            <w:tcW w:w="1843" w:type="dxa"/>
            <w:vAlign w:val="center"/>
          </w:tcPr>
          <w:p w14:paraId="039F2005">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电锁</w:t>
            </w:r>
          </w:p>
        </w:tc>
        <w:tc>
          <w:tcPr>
            <w:tcW w:w="5630" w:type="dxa"/>
            <w:vAlign w:val="center"/>
          </w:tcPr>
          <w:p w14:paraId="0A9C0DF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使用物理钥匙开关或带档位的旋钮开关，具备物理钥匙或密码锁功能，防止误启动。</w:t>
            </w:r>
          </w:p>
        </w:tc>
      </w:tr>
      <w:tr w14:paraId="61A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FCBDBBD">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2B0BB386">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7AF2F5A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电铃</w:t>
            </w:r>
          </w:p>
        </w:tc>
        <w:tc>
          <w:tcPr>
            <w:tcW w:w="5630" w:type="dxa"/>
            <w:vAlign w:val="center"/>
          </w:tcPr>
          <w:p w14:paraId="55C780B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lang w:val="en-US" w:eastAsia="zh-CN"/>
              </w:rPr>
              <w:t>可</w:t>
            </w:r>
            <w:r>
              <w:rPr>
                <w:rFonts w:hint="eastAsia" w:ascii="Times New Roman" w:hAnsi="Times New Roman"/>
                <w:sz w:val="24"/>
                <w:szCs w:val="21"/>
              </w:rPr>
              <w:t>使用醒目的蘑菇头按钮或大尺寸按钮，易于拍按，</w:t>
            </w:r>
            <w:r>
              <w:rPr>
                <w:rFonts w:hint="eastAsia" w:ascii="Times New Roman" w:hAnsi="Times New Roman"/>
                <w:sz w:val="24"/>
                <w:szCs w:val="21"/>
                <w:lang w:val="en-US" w:eastAsia="zh-CN"/>
              </w:rPr>
              <w:t>或采用标准蜂鸣器原件，</w:t>
            </w:r>
            <w:r>
              <w:rPr>
                <w:rFonts w:hint="eastAsia" w:ascii="Times New Roman" w:hAnsi="Times New Roman"/>
                <w:sz w:val="24"/>
                <w:szCs w:val="21"/>
              </w:rPr>
              <w:t>按下时实操系统应播放响亮的警示音效。</w:t>
            </w:r>
          </w:p>
        </w:tc>
      </w:tr>
      <w:tr w14:paraId="0D77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2524F90">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6726C8A6">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55EC8476">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紧急停止按钮</w:t>
            </w:r>
          </w:p>
        </w:tc>
        <w:tc>
          <w:tcPr>
            <w:tcW w:w="5630" w:type="dxa"/>
            <w:vAlign w:val="center"/>
          </w:tcPr>
          <w:p w14:paraId="6DA27BE1">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使用醒目大型红色蘑菇头按钮，按下后实操系统保持锁定状态，必须经手动复位解除。</w:t>
            </w:r>
          </w:p>
        </w:tc>
      </w:tr>
      <w:tr w14:paraId="0B6A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6E4F47E">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7D22EB51">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3FAA80C1">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启动按钮</w:t>
            </w:r>
          </w:p>
        </w:tc>
        <w:tc>
          <w:tcPr>
            <w:tcW w:w="5630" w:type="dxa"/>
            <w:vAlign w:val="center"/>
          </w:tcPr>
          <w:p w14:paraId="0B1A4F8C">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与电锁控制联动。</w:t>
            </w:r>
          </w:p>
        </w:tc>
      </w:tr>
      <w:tr w14:paraId="2CBE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8D0A1A8">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21CFDE45">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3E8EBFC1">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照明</w:t>
            </w:r>
            <w:r>
              <w:rPr>
                <w:rFonts w:hint="eastAsia" w:ascii="Times New Roman" w:hAnsi="Times New Roman"/>
                <w:sz w:val="24"/>
                <w:szCs w:val="21"/>
                <w:lang w:val="en-US" w:eastAsia="zh-CN"/>
              </w:rPr>
              <w:t>灯</w:t>
            </w:r>
            <w:r>
              <w:rPr>
                <w:rFonts w:hint="eastAsia" w:ascii="Times New Roman" w:hAnsi="Times New Roman"/>
                <w:sz w:val="24"/>
                <w:szCs w:val="21"/>
              </w:rPr>
              <w:t>开关</w:t>
            </w:r>
          </w:p>
        </w:tc>
        <w:tc>
          <w:tcPr>
            <w:tcW w:w="5630" w:type="dxa"/>
            <w:vAlign w:val="center"/>
          </w:tcPr>
          <w:p w14:paraId="055F1BE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使用带指示灯的翘板开关或按钮。</w:t>
            </w:r>
          </w:p>
        </w:tc>
      </w:tr>
      <w:tr w14:paraId="2CB4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6E26585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4.2.1.3</w:t>
            </w:r>
          </w:p>
        </w:tc>
        <w:tc>
          <w:tcPr>
            <w:tcW w:w="1275" w:type="dxa"/>
            <w:vMerge w:val="restart"/>
            <w:vAlign w:val="center"/>
          </w:tcPr>
          <w:p w14:paraId="2594CF85">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监控显示及指示灯</w:t>
            </w:r>
          </w:p>
        </w:tc>
        <w:tc>
          <w:tcPr>
            <w:tcW w:w="1843" w:type="dxa"/>
            <w:vAlign w:val="center"/>
          </w:tcPr>
          <w:p w14:paraId="58E9FA1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主显示屏</w:t>
            </w:r>
          </w:p>
        </w:tc>
        <w:tc>
          <w:tcPr>
            <w:tcW w:w="5630" w:type="dxa"/>
            <w:vAlign w:val="center"/>
          </w:tcPr>
          <w:p w14:paraId="0DF28A69">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当前吊物重量（吨或千克）、额定载荷/百分比、工作幅度、吊钩高度、回转角度、当前模拟环境风速</w:t>
            </w:r>
            <w:r>
              <w:rPr>
                <w:rFonts w:hint="eastAsia" w:ascii="Times New Roman" w:hAnsi="Times New Roman"/>
                <w:sz w:val="24"/>
                <w:szCs w:val="21"/>
                <w:lang w:eastAsia="zh-CN"/>
              </w:rPr>
              <w:t>（</w:t>
            </w:r>
            <w:r>
              <w:rPr>
                <w:rFonts w:hint="eastAsia" w:ascii="Times New Roman" w:hAnsi="Times New Roman"/>
                <w:sz w:val="24"/>
                <w:szCs w:val="21"/>
                <w:lang w:val="en-US" w:eastAsia="zh-CN"/>
              </w:rPr>
              <w:t>级</w:t>
            </w:r>
            <w:r>
              <w:rPr>
                <w:rFonts w:hint="eastAsia" w:ascii="Times New Roman" w:hAnsi="Times New Roman"/>
                <w:sz w:val="24"/>
                <w:szCs w:val="21"/>
                <w:lang w:eastAsia="zh-CN"/>
              </w:rPr>
              <w:t>）</w:t>
            </w:r>
            <w:r>
              <w:rPr>
                <w:rFonts w:hint="eastAsia" w:ascii="Times New Roman" w:hAnsi="Times New Roman"/>
                <w:sz w:val="24"/>
                <w:szCs w:val="21"/>
              </w:rPr>
              <w:t>。</w:t>
            </w:r>
          </w:p>
        </w:tc>
      </w:tr>
      <w:tr w14:paraId="0274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D75BFBB">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6B487C60">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56D85BA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指示灯</w:t>
            </w:r>
          </w:p>
        </w:tc>
        <w:tc>
          <w:tcPr>
            <w:tcW w:w="5630" w:type="dxa"/>
            <w:vAlign w:val="center"/>
          </w:tcPr>
          <w:p w14:paraId="4541A56F">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电源指示、超载报警（声压级≥60dB、灯光闪烁频率 1-2 次 / 秒）、超风速报警、各机构限位报警、故障指示。</w:t>
            </w:r>
          </w:p>
        </w:tc>
      </w:tr>
      <w:tr w14:paraId="6DF1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43239F6">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65E642FE">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4DA5060E">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电压表</w:t>
            </w:r>
          </w:p>
        </w:tc>
        <w:tc>
          <w:tcPr>
            <w:tcW w:w="5630" w:type="dxa"/>
            <w:vAlign w:val="center"/>
          </w:tcPr>
          <w:p w14:paraId="4EE6239F">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实时监测电力供给情况，电压波动不应超过额定值的</w:t>
            </w:r>
            <w:r>
              <w:rPr>
                <w:rFonts w:hint="eastAsia" w:ascii="Times New Roman" w:hAnsi="Times New Roman"/>
                <w:sz w:val="24"/>
                <w:szCs w:val="21"/>
                <w:lang w:val="en-US" w:eastAsia="zh-CN"/>
              </w:rPr>
              <w:t>±</w:t>
            </w:r>
            <w:r>
              <w:rPr>
                <w:rFonts w:hint="eastAsia" w:ascii="Times New Roman" w:hAnsi="Times New Roman"/>
                <w:sz w:val="24"/>
                <w:szCs w:val="21"/>
              </w:rPr>
              <w:t>10%。</w:t>
            </w:r>
          </w:p>
        </w:tc>
      </w:tr>
      <w:tr w14:paraId="4737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B42CFB7">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4.2.1.4</w:t>
            </w:r>
          </w:p>
        </w:tc>
        <w:tc>
          <w:tcPr>
            <w:tcW w:w="1275" w:type="dxa"/>
            <w:vAlign w:val="center"/>
          </w:tcPr>
          <w:p w14:paraId="1C1D4AE4">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其他</w:t>
            </w:r>
          </w:p>
        </w:tc>
        <w:tc>
          <w:tcPr>
            <w:tcW w:w="7473" w:type="dxa"/>
            <w:gridSpan w:val="2"/>
            <w:vAlign w:val="center"/>
          </w:tcPr>
          <w:p w14:paraId="5AC80A15">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控制台操作区域应标识清晰，不易磨损，指示无误</w:t>
            </w:r>
            <w:r>
              <w:rPr>
                <w:rFonts w:hint="eastAsia" w:ascii="Times New Roman" w:hAnsi="Times New Roman"/>
                <w:sz w:val="24"/>
                <w:szCs w:val="21"/>
                <w:lang w:eastAsia="zh-CN"/>
              </w:rPr>
              <w:t>。</w:t>
            </w:r>
            <w:r>
              <w:rPr>
                <w:rFonts w:hint="eastAsia" w:ascii="Times New Roman" w:hAnsi="Times New Roman"/>
                <w:sz w:val="24"/>
                <w:szCs w:val="21"/>
              </w:rPr>
              <w:t>每个按钮、开关旁有明确的文字标识(包括但不限于英文或图像标识)。</w:t>
            </w:r>
          </w:p>
        </w:tc>
      </w:tr>
    </w:tbl>
    <w:p w14:paraId="00CF5006">
      <w:pPr>
        <w:rPr>
          <w:rFonts w:hint="eastAsia" w:ascii="仿宋" w:hAnsi="仿宋" w:cs="仿宋"/>
          <w:bCs/>
          <w:color w:val="000000"/>
          <w:szCs w:val="32"/>
        </w:rPr>
      </w:pPr>
    </w:p>
    <w:p w14:paraId="09407272">
      <w:pPr>
        <w:rPr>
          <w:rFonts w:ascii="Times New Roman" w:hAnsi="Times New Roman"/>
        </w:rPr>
      </w:pPr>
      <w:r>
        <w:rPr>
          <w:rFonts w:hint="eastAsia" w:ascii="Times New Roman" w:hAnsi="Times New Roman"/>
        </w:rPr>
        <w:t>4.2.2施工升降机模拟仿真控制台应配备操作手柄、围栏电源开关、电锁开关、电铃开关、启动照明</w:t>
      </w:r>
      <w:r>
        <w:rPr>
          <w:rFonts w:hint="eastAsia" w:ascii="Times New Roman" w:hAnsi="Times New Roman"/>
          <w:lang w:val="en-US" w:eastAsia="zh-CN"/>
        </w:rPr>
        <w:t>灯</w:t>
      </w:r>
      <w:r>
        <w:rPr>
          <w:rFonts w:hint="eastAsia" w:ascii="Times New Roman" w:hAnsi="Times New Roman"/>
        </w:rPr>
        <w:t>开关、闭锁按钮开关、围栏门开关、外轿厢门开关、内轿厢门开关、层面开关、急停开关、电压表，控制台等交互设计符合人体工程学原则，控制模拟效果应满足以下要求：</w:t>
      </w:r>
    </w:p>
    <w:p w14:paraId="5F4DEA70">
      <w:pPr>
        <w:ind w:firstLine="480" w:firstLineChars="200"/>
        <w:jc w:val="center"/>
        <w:rPr>
          <w:rFonts w:ascii="Times New Roman" w:hAnsi="Times New Roman"/>
          <w:sz w:val="24"/>
          <w:szCs w:val="21"/>
        </w:rPr>
      </w:pPr>
      <w:r>
        <w:rPr>
          <w:rFonts w:hint="eastAsia" w:ascii="Times New Roman" w:hAnsi="Times New Roman"/>
          <w:sz w:val="24"/>
          <w:szCs w:val="21"/>
        </w:rPr>
        <w:t>表4.2施工升降机控制模拟效果要求表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1843"/>
        <w:gridCol w:w="5630"/>
      </w:tblGrid>
      <w:tr w14:paraId="07C3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5EB378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275" w:type="dxa"/>
            <w:vAlign w:val="center"/>
          </w:tcPr>
          <w:p w14:paraId="2FD9A313">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分类</w:t>
            </w:r>
          </w:p>
        </w:tc>
        <w:tc>
          <w:tcPr>
            <w:tcW w:w="1843" w:type="dxa"/>
            <w:vAlign w:val="center"/>
          </w:tcPr>
          <w:p w14:paraId="4B51E1A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模拟操作内容</w:t>
            </w:r>
          </w:p>
        </w:tc>
        <w:tc>
          <w:tcPr>
            <w:tcW w:w="5630" w:type="dxa"/>
            <w:vAlign w:val="center"/>
          </w:tcPr>
          <w:p w14:paraId="1F4A7DAA">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模拟效果要求</w:t>
            </w:r>
          </w:p>
        </w:tc>
      </w:tr>
      <w:tr w14:paraId="6AF0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3291325">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4.2.2.1</w:t>
            </w:r>
          </w:p>
        </w:tc>
        <w:tc>
          <w:tcPr>
            <w:tcW w:w="1275" w:type="dxa"/>
            <w:vAlign w:val="center"/>
          </w:tcPr>
          <w:p w14:paraId="78CB6669">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操作手柄</w:t>
            </w:r>
          </w:p>
        </w:tc>
        <w:tc>
          <w:tcPr>
            <w:tcW w:w="1843" w:type="dxa"/>
            <w:vAlign w:val="center"/>
          </w:tcPr>
          <w:p w14:paraId="2E24B8F7">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主令开关</w:t>
            </w:r>
          </w:p>
        </w:tc>
        <w:tc>
          <w:tcPr>
            <w:tcW w:w="5630" w:type="dxa"/>
            <w:vAlign w:val="center"/>
          </w:tcPr>
          <w:p w14:paraId="5F737230">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变频双速，模拟控制施工升降机上升、下降。</w:t>
            </w:r>
          </w:p>
        </w:tc>
      </w:tr>
      <w:tr w14:paraId="45B4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45A9A7BC">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4.2.2.2</w:t>
            </w:r>
          </w:p>
        </w:tc>
        <w:tc>
          <w:tcPr>
            <w:tcW w:w="1275" w:type="dxa"/>
            <w:vMerge w:val="restart"/>
            <w:vAlign w:val="center"/>
          </w:tcPr>
          <w:p w14:paraId="120CA78C">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按钮及开关控制</w:t>
            </w:r>
          </w:p>
        </w:tc>
        <w:tc>
          <w:tcPr>
            <w:tcW w:w="1843" w:type="dxa"/>
            <w:vAlign w:val="center"/>
          </w:tcPr>
          <w:p w14:paraId="0A84718A">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电锁</w:t>
            </w:r>
          </w:p>
        </w:tc>
        <w:tc>
          <w:tcPr>
            <w:tcW w:w="5630" w:type="dxa"/>
            <w:vAlign w:val="center"/>
          </w:tcPr>
          <w:p w14:paraId="16048025">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使用物理钥匙开关或带档位的旋钮开关，具备物理钥匙或密码锁功能，防止误启动。</w:t>
            </w:r>
          </w:p>
        </w:tc>
      </w:tr>
      <w:tr w14:paraId="78D5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B37FE30">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3E1F4C42">
            <w:pPr>
              <w:keepNext w:val="0"/>
              <w:keepLines w:val="0"/>
              <w:suppressLineNumbers w:val="0"/>
              <w:spacing w:before="0" w:beforeAutospacing="0" w:after="0" w:afterAutospacing="0"/>
              <w:ind w:left="0" w:right="0"/>
              <w:jc w:val="left"/>
              <w:rPr>
                <w:rFonts w:hint="default" w:ascii="Times New Roman" w:hAnsi="Times New Roman"/>
                <w:sz w:val="24"/>
                <w:szCs w:val="21"/>
              </w:rPr>
            </w:pPr>
          </w:p>
        </w:tc>
        <w:tc>
          <w:tcPr>
            <w:tcW w:w="1843" w:type="dxa"/>
            <w:vAlign w:val="center"/>
          </w:tcPr>
          <w:p w14:paraId="51BD4B21">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启动按钮</w:t>
            </w:r>
          </w:p>
        </w:tc>
        <w:tc>
          <w:tcPr>
            <w:tcW w:w="5630" w:type="dxa"/>
            <w:vAlign w:val="center"/>
          </w:tcPr>
          <w:p w14:paraId="65F811F2">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与电锁控制联动。</w:t>
            </w:r>
          </w:p>
        </w:tc>
      </w:tr>
      <w:tr w14:paraId="7832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C874FF0">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43B95BC6">
            <w:pPr>
              <w:keepNext w:val="0"/>
              <w:keepLines w:val="0"/>
              <w:suppressLineNumbers w:val="0"/>
              <w:spacing w:before="0" w:beforeAutospacing="0" w:after="0" w:afterAutospacing="0"/>
              <w:ind w:left="0" w:right="0"/>
              <w:jc w:val="left"/>
              <w:rPr>
                <w:rFonts w:hint="default" w:ascii="Times New Roman" w:hAnsi="Times New Roman"/>
                <w:sz w:val="24"/>
                <w:szCs w:val="21"/>
              </w:rPr>
            </w:pPr>
          </w:p>
        </w:tc>
        <w:tc>
          <w:tcPr>
            <w:tcW w:w="1843" w:type="dxa"/>
            <w:vAlign w:val="center"/>
          </w:tcPr>
          <w:p w14:paraId="39029418">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警铃按钮</w:t>
            </w:r>
          </w:p>
        </w:tc>
        <w:tc>
          <w:tcPr>
            <w:tcW w:w="5630" w:type="dxa"/>
            <w:vAlign w:val="center"/>
          </w:tcPr>
          <w:p w14:paraId="32F83C67">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使用醒目的蘑菇头按钮或大尺寸按钮，易于拍按，按下时实操系统应播放响亮的警示音效。</w:t>
            </w:r>
          </w:p>
        </w:tc>
      </w:tr>
      <w:tr w14:paraId="36D8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6519E5E">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342439A0">
            <w:pPr>
              <w:keepNext w:val="0"/>
              <w:keepLines w:val="0"/>
              <w:suppressLineNumbers w:val="0"/>
              <w:spacing w:before="0" w:beforeAutospacing="0" w:after="0" w:afterAutospacing="0"/>
              <w:ind w:left="0" w:right="0"/>
              <w:jc w:val="left"/>
              <w:rPr>
                <w:rFonts w:hint="default" w:ascii="Times New Roman" w:hAnsi="Times New Roman"/>
                <w:sz w:val="24"/>
                <w:szCs w:val="21"/>
              </w:rPr>
            </w:pPr>
          </w:p>
        </w:tc>
        <w:tc>
          <w:tcPr>
            <w:tcW w:w="1843" w:type="dxa"/>
            <w:vAlign w:val="center"/>
          </w:tcPr>
          <w:p w14:paraId="6CC37448">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紧急停止按钮</w:t>
            </w:r>
          </w:p>
        </w:tc>
        <w:tc>
          <w:tcPr>
            <w:tcW w:w="5630" w:type="dxa"/>
            <w:vAlign w:val="center"/>
          </w:tcPr>
          <w:p w14:paraId="2150E119">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使用醒目大型红色蘑菇头按钮，</w:t>
            </w:r>
            <w:r>
              <w:rPr>
                <w:rFonts w:hint="default" w:ascii="Times New Roman" w:hAnsi="Times New Roman"/>
                <w:sz w:val="24"/>
                <w:szCs w:val="21"/>
              </w:rPr>
              <w:t xml:space="preserve"> </w:t>
            </w:r>
            <w:r>
              <w:rPr>
                <w:rFonts w:hint="eastAsia" w:ascii="Times New Roman" w:hAnsi="Times New Roman"/>
                <w:sz w:val="24"/>
                <w:szCs w:val="21"/>
              </w:rPr>
              <w:t>按下后实操系统保持锁定状态，必须经手动复位解除。</w:t>
            </w:r>
          </w:p>
        </w:tc>
      </w:tr>
      <w:tr w14:paraId="69E2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9F12C2B">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4BA4B9C7">
            <w:pPr>
              <w:keepNext w:val="0"/>
              <w:keepLines w:val="0"/>
              <w:suppressLineNumbers w:val="0"/>
              <w:spacing w:before="0" w:beforeAutospacing="0" w:after="0" w:afterAutospacing="0"/>
              <w:ind w:left="0" w:right="0"/>
              <w:jc w:val="left"/>
              <w:rPr>
                <w:rFonts w:hint="default" w:ascii="Times New Roman" w:hAnsi="Times New Roman"/>
                <w:sz w:val="24"/>
                <w:szCs w:val="21"/>
              </w:rPr>
            </w:pPr>
          </w:p>
        </w:tc>
        <w:tc>
          <w:tcPr>
            <w:tcW w:w="1843" w:type="dxa"/>
            <w:vAlign w:val="center"/>
          </w:tcPr>
          <w:p w14:paraId="0977EFBF">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复位按钮</w:t>
            </w:r>
          </w:p>
        </w:tc>
        <w:tc>
          <w:tcPr>
            <w:tcW w:w="5630" w:type="dxa"/>
            <w:vAlign w:val="center"/>
          </w:tcPr>
          <w:p w14:paraId="59353945">
            <w:pPr>
              <w:keepNext w:val="0"/>
              <w:keepLines w:val="0"/>
              <w:suppressLineNumbers w:val="0"/>
              <w:spacing w:before="0" w:beforeAutospacing="0" w:after="0" w:afterAutospacing="0"/>
              <w:ind w:left="0" w:right="0"/>
              <w:jc w:val="left"/>
              <w:rPr>
                <w:rFonts w:hint="eastAsia" w:ascii="Times New Roman" w:hAnsi="Times New Roman" w:eastAsia="仿宋"/>
                <w:sz w:val="24"/>
                <w:szCs w:val="21"/>
                <w:lang w:eastAsia="zh-CN"/>
              </w:rPr>
            </w:pPr>
            <w:r>
              <w:rPr>
                <w:rFonts w:hint="eastAsia" w:ascii="Times New Roman" w:hAnsi="Times New Roman"/>
                <w:sz w:val="24"/>
                <w:szCs w:val="21"/>
              </w:rPr>
              <w:t>故障停机或安全装置动作后，尝试恢复系统正常运行状态</w:t>
            </w:r>
            <w:r>
              <w:rPr>
                <w:rFonts w:hint="eastAsia" w:ascii="Times New Roman" w:hAnsi="Times New Roman"/>
                <w:sz w:val="24"/>
                <w:szCs w:val="21"/>
                <w:lang w:eastAsia="zh-CN"/>
              </w:rPr>
              <w:t>。</w:t>
            </w:r>
          </w:p>
        </w:tc>
      </w:tr>
      <w:tr w14:paraId="799F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1928394">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74793FE4">
            <w:pPr>
              <w:keepNext w:val="0"/>
              <w:keepLines w:val="0"/>
              <w:suppressLineNumbers w:val="0"/>
              <w:spacing w:before="0" w:beforeAutospacing="0" w:after="0" w:afterAutospacing="0"/>
              <w:ind w:left="0" w:right="0"/>
              <w:jc w:val="left"/>
              <w:rPr>
                <w:rFonts w:hint="default" w:ascii="Times New Roman" w:hAnsi="Times New Roman"/>
                <w:sz w:val="24"/>
                <w:szCs w:val="21"/>
              </w:rPr>
            </w:pPr>
          </w:p>
        </w:tc>
        <w:tc>
          <w:tcPr>
            <w:tcW w:w="1843" w:type="dxa"/>
            <w:vAlign w:val="center"/>
          </w:tcPr>
          <w:p w14:paraId="6A94F813">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照明灯开关</w:t>
            </w:r>
          </w:p>
        </w:tc>
        <w:tc>
          <w:tcPr>
            <w:tcW w:w="5630" w:type="dxa"/>
            <w:vAlign w:val="center"/>
          </w:tcPr>
          <w:p w14:paraId="6FFDE09E">
            <w:pPr>
              <w:keepNext w:val="0"/>
              <w:keepLines w:val="0"/>
              <w:suppressLineNumbers w:val="0"/>
              <w:spacing w:before="0" w:beforeAutospacing="0" w:after="0" w:afterAutospacing="0"/>
              <w:ind w:left="0" w:right="0"/>
              <w:jc w:val="left"/>
              <w:rPr>
                <w:rFonts w:hint="eastAsia" w:ascii="Times New Roman" w:hAnsi="Times New Roman" w:eastAsia="仿宋"/>
                <w:sz w:val="24"/>
                <w:szCs w:val="21"/>
                <w:lang w:eastAsia="zh-CN"/>
              </w:rPr>
            </w:pPr>
            <w:r>
              <w:rPr>
                <w:rFonts w:hint="eastAsia" w:ascii="Times New Roman" w:hAnsi="Times New Roman"/>
                <w:sz w:val="24"/>
                <w:szCs w:val="21"/>
              </w:rPr>
              <w:t>控制施工升降机工作灯</w:t>
            </w:r>
            <w:r>
              <w:rPr>
                <w:rFonts w:hint="eastAsia" w:ascii="Times New Roman" w:hAnsi="Times New Roman"/>
                <w:sz w:val="24"/>
                <w:szCs w:val="21"/>
                <w:lang w:eastAsia="zh-CN"/>
              </w:rPr>
              <w:t>。</w:t>
            </w:r>
          </w:p>
        </w:tc>
      </w:tr>
      <w:tr w14:paraId="064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C799F90">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00DB89E2">
            <w:pPr>
              <w:keepNext w:val="0"/>
              <w:keepLines w:val="0"/>
              <w:suppressLineNumbers w:val="0"/>
              <w:spacing w:before="0" w:beforeAutospacing="0" w:after="0" w:afterAutospacing="0"/>
              <w:ind w:left="0" w:right="0"/>
              <w:jc w:val="left"/>
              <w:rPr>
                <w:rFonts w:hint="default" w:ascii="Times New Roman" w:hAnsi="Times New Roman"/>
                <w:sz w:val="24"/>
                <w:szCs w:val="21"/>
              </w:rPr>
            </w:pPr>
          </w:p>
        </w:tc>
        <w:tc>
          <w:tcPr>
            <w:tcW w:w="1843" w:type="dxa"/>
            <w:vAlign w:val="center"/>
          </w:tcPr>
          <w:p w14:paraId="014560D9">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电压表</w:t>
            </w:r>
          </w:p>
        </w:tc>
        <w:tc>
          <w:tcPr>
            <w:tcW w:w="5630" w:type="dxa"/>
            <w:vAlign w:val="center"/>
          </w:tcPr>
          <w:p w14:paraId="5DA10BB8">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实时监测电力供给情况，电压降为±5%。</w:t>
            </w:r>
          </w:p>
        </w:tc>
      </w:tr>
      <w:tr w14:paraId="1469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5966735">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4.2.2.3</w:t>
            </w:r>
          </w:p>
        </w:tc>
        <w:tc>
          <w:tcPr>
            <w:tcW w:w="1275" w:type="dxa"/>
            <w:vAlign w:val="center"/>
          </w:tcPr>
          <w:p w14:paraId="08EE0C45">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其他</w:t>
            </w:r>
          </w:p>
        </w:tc>
        <w:tc>
          <w:tcPr>
            <w:tcW w:w="7473" w:type="dxa"/>
            <w:gridSpan w:val="2"/>
            <w:vAlign w:val="center"/>
          </w:tcPr>
          <w:p w14:paraId="2F596AF7">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控制台操作区域应标识清晰，不易磨损，指示无误</w:t>
            </w:r>
            <w:r>
              <w:rPr>
                <w:rFonts w:hint="eastAsia" w:ascii="Times New Roman" w:hAnsi="Times New Roman"/>
                <w:sz w:val="24"/>
                <w:szCs w:val="21"/>
                <w:lang w:eastAsia="zh-CN"/>
              </w:rPr>
              <w:t>。</w:t>
            </w:r>
            <w:r>
              <w:rPr>
                <w:rFonts w:hint="eastAsia" w:ascii="Times New Roman" w:hAnsi="Times New Roman"/>
                <w:sz w:val="24"/>
                <w:szCs w:val="21"/>
              </w:rPr>
              <w:t>每个按钮、开关旁有明确的文字标识(包括但不限于英文或图像标识)。</w:t>
            </w:r>
          </w:p>
        </w:tc>
      </w:tr>
    </w:tbl>
    <w:p w14:paraId="745A44DC">
      <w:pPr>
        <w:rPr>
          <w:rFonts w:ascii="Times New Roman" w:hAnsi="Times New Roman"/>
        </w:rPr>
      </w:pPr>
    </w:p>
    <w:p w14:paraId="7B28E990">
      <w:pPr>
        <w:rPr>
          <w:rFonts w:ascii="Times New Roman" w:hAnsi="Times New Roman"/>
        </w:rPr>
      </w:pPr>
      <w:r>
        <w:rPr>
          <w:rFonts w:hint="eastAsia" w:ascii="Times New Roman" w:hAnsi="Times New Roman"/>
        </w:rPr>
        <w:t>4.2.3物料提升机模拟仿真控制台应配备操作手柄、电锁开关、启动按钮、警铃按钮、紧急停止按钮、复位按钮、照明灯开关、电压表，控制台交互设计</w:t>
      </w:r>
      <w:r>
        <w:rPr>
          <w:rFonts w:hint="eastAsia" w:ascii="仿宋" w:hAnsi="仿宋"/>
        </w:rPr>
        <w:t>符合</w:t>
      </w:r>
      <w:r>
        <w:rPr>
          <w:rFonts w:hint="eastAsia" w:ascii="Times New Roman" w:hAnsi="Times New Roman"/>
        </w:rPr>
        <w:t>人体工程学</w:t>
      </w:r>
      <w:r>
        <w:rPr>
          <w:rFonts w:hint="eastAsia" w:ascii="Times New Roman" w:hAnsi="Times New Roman"/>
          <w:lang w:val="en-US" w:eastAsia="zh-CN"/>
        </w:rPr>
        <w:t>原理</w:t>
      </w:r>
      <w:r>
        <w:rPr>
          <w:rFonts w:hint="eastAsia" w:ascii="Times New Roman" w:hAnsi="Times New Roman"/>
        </w:rPr>
        <w:t>，控制模拟效果应满足以下要求：</w:t>
      </w:r>
    </w:p>
    <w:p w14:paraId="1083CEC6">
      <w:pPr>
        <w:ind w:firstLine="480" w:firstLineChars="200"/>
        <w:jc w:val="center"/>
        <w:rPr>
          <w:rFonts w:ascii="Times New Roman" w:hAnsi="Times New Roman"/>
          <w:sz w:val="24"/>
          <w:szCs w:val="21"/>
        </w:rPr>
      </w:pPr>
      <w:r>
        <w:rPr>
          <w:rFonts w:hint="eastAsia" w:ascii="Times New Roman" w:hAnsi="Times New Roman"/>
          <w:sz w:val="24"/>
          <w:szCs w:val="21"/>
        </w:rPr>
        <w:t>表4.3物料提升机控制模拟效果要求表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1843"/>
        <w:gridCol w:w="5630"/>
      </w:tblGrid>
      <w:tr w14:paraId="3AD7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86BEB7A">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275" w:type="dxa"/>
            <w:vAlign w:val="center"/>
          </w:tcPr>
          <w:p w14:paraId="7F35710C">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分类</w:t>
            </w:r>
          </w:p>
        </w:tc>
        <w:tc>
          <w:tcPr>
            <w:tcW w:w="1843" w:type="dxa"/>
            <w:vAlign w:val="center"/>
          </w:tcPr>
          <w:p w14:paraId="403ECF5F">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模拟操作内容</w:t>
            </w:r>
          </w:p>
        </w:tc>
        <w:tc>
          <w:tcPr>
            <w:tcW w:w="5630" w:type="dxa"/>
            <w:vAlign w:val="center"/>
          </w:tcPr>
          <w:p w14:paraId="44A64CA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模拟效果要求</w:t>
            </w:r>
          </w:p>
        </w:tc>
      </w:tr>
      <w:tr w14:paraId="2FEB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0CBC9B9">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4.2.3.1</w:t>
            </w:r>
          </w:p>
        </w:tc>
        <w:tc>
          <w:tcPr>
            <w:tcW w:w="3118" w:type="dxa"/>
            <w:gridSpan w:val="2"/>
            <w:vAlign w:val="center"/>
          </w:tcPr>
          <w:p w14:paraId="5506C347">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操作手柄</w:t>
            </w:r>
          </w:p>
        </w:tc>
        <w:tc>
          <w:tcPr>
            <w:tcW w:w="5630" w:type="dxa"/>
            <w:vAlign w:val="center"/>
          </w:tcPr>
          <w:p w14:paraId="7F7E6B68">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模拟控制物料提升机上升、下降。</w:t>
            </w:r>
          </w:p>
        </w:tc>
      </w:tr>
      <w:tr w14:paraId="6689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76FC58FA">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4.2.3.2</w:t>
            </w:r>
          </w:p>
        </w:tc>
        <w:tc>
          <w:tcPr>
            <w:tcW w:w="1275" w:type="dxa"/>
            <w:vMerge w:val="restart"/>
            <w:vAlign w:val="center"/>
          </w:tcPr>
          <w:p w14:paraId="49EE7025">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按钮及开关控制</w:t>
            </w:r>
          </w:p>
        </w:tc>
        <w:tc>
          <w:tcPr>
            <w:tcW w:w="1843" w:type="dxa"/>
            <w:vAlign w:val="center"/>
          </w:tcPr>
          <w:p w14:paraId="5B51290F">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电锁</w:t>
            </w:r>
          </w:p>
        </w:tc>
        <w:tc>
          <w:tcPr>
            <w:tcW w:w="5630" w:type="dxa"/>
            <w:vAlign w:val="center"/>
          </w:tcPr>
          <w:p w14:paraId="53A11AAF">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使用物理钥匙开关或带档位的旋钮开关，具备物理钥匙或密码锁功能，防止误启动。</w:t>
            </w:r>
          </w:p>
        </w:tc>
      </w:tr>
      <w:tr w14:paraId="5EC1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B68F202">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14191703">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2194913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启动按钮</w:t>
            </w:r>
          </w:p>
        </w:tc>
        <w:tc>
          <w:tcPr>
            <w:tcW w:w="5630" w:type="dxa"/>
            <w:vAlign w:val="center"/>
          </w:tcPr>
          <w:p w14:paraId="5B942E51">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与电锁控制联动。</w:t>
            </w:r>
          </w:p>
        </w:tc>
      </w:tr>
      <w:tr w14:paraId="7152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86D9B89">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2FF4BFE5">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5B7287F6">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警铃按钮</w:t>
            </w:r>
          </w:p>
        </w:tc>
        <w:tc>
          <w:tcPr>
            <w:tcW w:w="5630" w:type="dxa"/>
            <w:vAlign w:val="center"/>
          </w:tcPr>
          <w:p w14:paraId="53D6C50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使用醒目的蘑菇头按钮或大尺寸按钮，易于拍按，按下时实操系统应播放响亮的警示音效。</w:t>
            </w:r>
          </w:p>
        </w:tc>
      </w:tr>
      <w:tr w14:paraId="4380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3D2E156">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4C1B566A">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4FCF06DC">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紧急停止按钮</w:t>
            </w:r>
          </w:p>
        </w:tc>
        <w:tc>
          <w:tcPr>
            <w:tcW w:w="5630" w:type="dxa"/>
            <w:vAlign w:val="center"/>
          </w:tcPr>
          <w:p w14:paraId="54470468">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使用醒目大型红色蘑菇头按钮，按下后实操系统保持锁定状态，必须经手动复位解除。</w:t>
            </w:r>
          </w:p>
        </w:tc>
      </w:tr>
      <w:tr w14:paraId="7642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6FC36A2">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44C8CD87">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66818470">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复位按钮</w:t>
            </w:r>
          </w:p>
        </w:tc>
        <w:tc>
          <w:tcPr>
            <w:tcW w:w="5630" w:type="dxa"/>
            <w:vAlign w:val="center"/>
          </w:tcPr>
          <w:p w14:paraId="11C2B912">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故障停机或安全装置动作后，尝试恢复系统正常运行状态</w:t>
            </w:r>
          </w:p>
        </w:tc>
      </w:tr>
      <w:tr w14:paraId="6381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7441776">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0A4511DE">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16CB18D7">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照明灯开关</w:t>
            </w:r>
          </w:p>
        </w:tc>
        <w:tc>
          <w:tcPr>
            <w:tcW w:w="5630" w:type="dxa"/>
            <w:vAlign w:val="center"/>
          </w:tcPr>
          <w:p w14:paraId="0884A383">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控制物料提升机工作灯</w:t>
            </w:r>
          </w:p>
        </w:tc>
      </w:tr>
      <w:tr w14:paraId="714D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9A293F8">
            <w:pPr>
              <w:keepNext w:val="0"/>
              <w:keepLines w:val="0"/>
              <w:suppressLineNumbers w:val="0"/>
              <w:spacing w:before="0" w:beforeAutospacing="0" w:after="0" w:afterAutospacing="0"/>
              <w:ind w:left="0" w:right="0"/>
              <w:jc w:val="center"/>
              <w:rPr>
                <w:rFonts w:hint="default" w:ascii="Times New Roman" w:hAnsi="Times New Roman"/>
                <w:sz w:val="24"/>
                <w:szCs w:val="21"/>
              </w:rPr>
            </w:pPr>
          </w:p>
        </w:tc>
        <w:tc>
          <w:tcPr>
            <w:tcW w:w="1275" w:type="dxa"/>
            <w:vMerge w:val="continue"/>
            <w:vAlign w:val="center"/>
          </w:tcPr>
          <w:p w14:paraId="6D13854E">
            <w:pPr>
              <w:keepNext w:val="0"/>
              <w:keepLines w:val="0"/>
              <w:suppressLineNumbers w:val="0"/>
              <w:spacing w:before="0" w:beforeAutospacing="0" w:after="0" w:afterAutospacing="0"/>
              <w:ind w:left="0" w:right="0"/>
              <w:rPr>
                <w:rFonts w:hint="default" w:ascii="Times New Roman" w:hAnsi="Times New Roman"/>
                <w:sz w:val="24"/>
                <w:szCs w:val="21"/>
              </w:rPr>
            </w:pPr>
          </w:p>
        </w:tc>
        <w:tc>
          <w:tcPr>
            <w:tcW w:w="1843" w:type="dxa"/>
            <w:vAlign w:val="center"/>
          </w:tcPr>
          <w:p w14:paraId="20EDF70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电压表</w:t>
            </w:r>
          </w:p>
        </w:tc>
        <w:tc>
          <w:tcPr>
            <w:tcW w:w="5630" w:type="dxa"/>
            <w:vAlign w:val="center"/>
          </w:tcPr>
          <w:p w14:paraId="642B6EFC">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实时监测电力供给情况，电压降为±5%。</w:t>
            </w:r>
          </w:p>
        </w:tc>
      </w:tr>
      <w:tr w14:paraId="7056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94FA0CC">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4.2.3.3</w:t>
            </w:r>
          </w:p>
        </w:tc>
        <w:tc>
          <w:tcPr>
            <w:tcW w:w="1275" w:type="dxa"/>
            <w:vAlign w:val="center"/>
          </w:tcPr>
          <w:p w14:paraId="0ED89EFC">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其他</w:t>
            </w:r>
          </w:p>
        </w:tc>
        <w:tc>
          <w:tcPr>
            <w:tcW w:w="7473" w:type="dxa"/>
            <w:gridSpan w:val="2"/>
            <w:vAlign w:val="center"/>
          </w:tcPr>
          <w:p w14:paraId="2757DA1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控制台操作区域应标识清晰，不易磨损，指示无误</w:t>
            </w:r>
            <w:r>
              <w:rPr>
                <w:rFonts w:hint="eastAsia" w:ascii="Times New Roman" w:hAnsi="Times New Roman"/>
                <w:sz w:val="24"/>
                <w:szCs w:val="21"/>
                <w:lang w:eastAsia="zh-CN"/>
              </w:rPr>
              <w:t>。</w:t>
            </w:r>
            <w:r>
              <w:rPr>
                <w:rFonts w:hint="eastAsia" w:ascii="Times New Roman" w:hAnsi="Times New Roman"/>
                <w:sz w:val="24"/>
                <w:szCs w:val="21"/>
              </w:rPr>
              <w:t>每个按钮、开关旁有明确的文字标识(包括但不限于英文或图像标识)。</w:t>
            </w:r>
          </w:p>
        </w:tc>
      </w:tr>
    </w:tbl>
    <w:p w14:paraId="771A567A">
      <w:pPr>
        <w:rPr>
          <w:rFonts w:ascii="Times New Roman" w:hAnsi="Times New Roman"/>
        </w:rPr>
      </w:pPr>
      <w:r>
        <w:rPr>
          <w:rFonts w:hint="eastAsia" w:ascii="Times New Roman" w:hAnsi="Times New Roman"/>
        </w:rPr>
        <w:t>4.2.4未明确要求的建筑施工特种作业模拟仿真设备，可参考本标准执行。</w:t>
      </w:r>
    </w:p>
    <w:p w14:paraId="693ACF59">
      <w:pPr>
        <w:pStyle w:val="3"/>
        <w:rPr>
          <w:rFonts w:ascii="Times New Roman" w:hAnsi="Times New Roman" w:cs="Times New Roman"/>
        </w:rPr>
      </w:pPr>
      <w:r>
        <w:rPr>
          <w:rFonts w:hint="eastAsia" w:ascii="Times New Roman" w:hAnsi="Times New Roman" w:cs="Times New Roman"/>
        </w:rPr>
        <w:t>终端设备要求</w:t>
      </w:r>
    </w:p>
    <w:p w14:paraId="1031875D">
      <w:pPr>
        <w:rPr>
          <w:rFonts w:ascii="Times New Roman" w:hAnsi="Times New Roman"/>
        </w:rPr>
      </w:pPr>
      <w:r>
        <w:rPr>
          <w:rFonts w:hint="eastAsia" w:ascii="Times New Roman" w:hAnsi="Times New Roman"/>
        </w:rPr>
        <w:t>4.3.1终端设备需满足仿真软件的运行条件，应满足以下要求：</w:t>
      </w:r>
    </w:p>
    <w:p w14:paraId="5722C231">
      <w:pPr>
        <w:ind w:firstLine="480" w:firstLineChars="200"/>
        <w:jc w:val="center"/>
        <w:rPr>
          <w:rFonts w:ascii="Times New Roman" w:hAnsi="Times New Roman"/>
          <w:sz w:val="24"/>
          <w:szCs w:val="21"/>
        </w:rPr>
      </w:pPr>
      <w:r>
        <w:rPr>
          <w:rFonts w:hint="eastAsia" w:ascii="Times New Roman" w:hAnsi="Times New Roman"/>
          <w:sz w:val="24"/>
          <w:szCs w:val="21"/>
        </w:rPr>
        <w:t>表4.4终端设备性能要求表</w:t>
      </w:r>
    </w:p>
    <w:tbl>
      <w:tblPr>
        <w:tblStyle w:val="3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7513"/>
      </w:tblGrid>
      <w:tr w14:paraId="4CC4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B80AF9C">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275" w:type="dxa"/>
            <w:vAlign w:val="center"/>
          </w:tcPr>
          <w:p w14:paraId="42DDDD65">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分类</w:t>
            </w:r>
          </w:p>
        </w:tc>
        <w:tc>
          <w:tcPr>
            <w:tcW w:w="7513" w:type="dxa"/>
            <w:vAlign w:val="center"/>
          </w:tcPr>
          <w:p w14:paraId="548350E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参数</w:t>
            </w:r>
          </w:p>
        </w:tc>
      </w:tr>
      <w:tr w14:paraId="291D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D826C0A">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4.3.1.1</w:t>
            </w:r>
          </w:p>
        </w:tc>
        <w:tc>
          <w:tcPr>
            <w:tcW w:w="1275" w:type="dxa"/>
            <w:vAlign w:val="center"/>
          </w:tcPr>
          <w:p w14:paraId="2F777614">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处理器</w:t>
            </w:r>
          </w:p>
        </w:tc>
        <w:tc>
          <w:tcPr>
            <w:tcW w:w="7513" w:type="dxa"/>
            <w:vAlign w:val="center"/>
          </w:tcPr>
          <w:p w14:paraId="14F9AAD2">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物理核心数量≥4核</w:t>
            </w:r>
          </w:p>
          <w:p w14:paraId="491AEDB1">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主频基准频率≥ 3.0 GHz</w:t>
            </w:r>
          </w:p>
        </w:tc>
      </w:tr>
      <w:tr w14:paraId="6C68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87885DF">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4.3.1.2</w:t>
            </w:r>
          </w:p>
        </w:tc>
        <w:tc>
          <w:tcPr>
            <w:tcW w:w="1275" w:type="dxa"/>
            <w:vAlign w:val="center"/>
          </w:tcPr>
          <w:p w14:paraId="72B4B039">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内存</w:t>
            </w:r>
          </w:p>
        </w:tc>
        <w:tc>
          <w:tcPr>
            <w:tcW w:w="7513" w:type="dxa"/>
            <w:vAlign w:val="center"/>
          </w:tcPr>
          <w:p w14:paraId="18D97059">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内存容量（RAM）≥ 16 GB</w:t>
            </w:r>
          </w:p>
          <w:p w14:paraId="68B7C0B3">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宜支持双通道模式</w:t>
            </w:r>
          </w:p>
        </w:tc>
      </w:tr>
      <w:tr w14:paraId="089F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0025159">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4.3.1.3</w:t>
            </w:r>
          </w:p>
        </w:tc>
        <w:tc>
          <w:tcPr>
            <w:tcW w:w="1275" w:type="dxa"/>
            <w:vAlign w:val="center"/>
          </w:tcPr>
          <w:p w14:paraId="73F7675F">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图形处理器</w:t>
            </w:r>
          </w:p>
        </w:tc>
        <w:tc>
          <w:tcPr>
            <w:tcW w:w="7513" w:type="dxa"/>
            <w:vAlign w:val="center"/>
          </w:tcPr>
          <w:p w14:paraId="75458F83">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显存容量≥8GB GDDR6或更高，接口支持 HDMI 2.0 或 DisplayPort 1.4 及以上标准，宜支持1080P/60fps及以上标准画面渲染能力。</w:t>
            </w:r>
          </w:p>
        </w:tc>
      </w:tr>
      <w:tr w14:paraId="03B7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A1F63E4">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4.3.1.4</w:t>
            </w:r>
          </w:p>
        </w:tc>
        <w:tc>
          <w:tcPr>
            <w:tcW w:w="1275" w:type="dxa"/>
            <w:vAlign w:val="center"/>
          </w:tcPr>
          <w:p w14:paraId="51481837">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硬盘</w:t>
            </w:r>
          </w:p>
        </w:tc>
        <w:tc>
          <w:tcPr>
            <w:tcW w:w="7513" w:type="dxa"/>
            <w:vAlign w:val="center"/>
          </w:tcPr>
          <w:p w14:paraId="55D5CF85">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配置固态硬盘（SSD）作为系统盘和主要数据盘</w:t>
            </w:r>
          </w:p>
          <w:p w14:paraId="0686FD7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容量≥512GB，读取速度 ≥ 1500 MB/s，写入速度 ≥ 1000 MB/s。</w:t>
            </w:r>
          </w:p>
        </w:tc>
      </w:tr>
    </w:tbl>
    <w:p w14:paraId="229B19E5">
      <w:pPr>
        <w:rPr>
          <w:rFonts w:ascii="Times New Roman" w:hAnsi="Times New Roman"/>
        </w:rPr>
      </w:pPr>
      <w:r>
        <w:rPr>
          <w:rFonts w:hint="eastAsia" w:ascii="Times New Roman" w:hAnsi="Times New Roman"/>
        </w:rPr>
        <w:t>4.3.2终端设备应提供标准化的外设接口：</w:t>
      </w:r>
    </w:p>
    <w:p w14:paraId="333D19AB">
      <w:pPr>
        <w:ind w:firstLine="480" w:firstLineChars="200"/>
        <w:jc w:val="center"/>
        <w:rPr>
          <w:rFonts w:ascii="Times New Roman" w:hAnsi="Times New Roman"/>
          <w:sz w:val="24"/>
          <w:szCs w:val="21"/>
        </w:rPr>
      </w:pPr>
      <w:r>
        <w:rPr>
          <w:rFonts w:hint="eastAsia" w:ascii="Times New Roman" w:hAnsi="Times New Roman"/>
          <w:sz w:val="24"/>
          <w:szCs w:val="21"/>
        </w:rPr>
        <w:t>表4.5终端设备接口要求表</w:t>
      </w:r>
    </w:p>
    <w:tbl>
      <w:tblPr>
        <w:tblStyle w:val="3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7513"/>
      </w:tblGrid>
      <w:tr w14:paraId="1D6A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A0E86C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275" w:type="dxa"/>
            <w:vAlign w:val="center"/>
          </w:tcPr>
          <w:p w14:paraId="2A55F323">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分类</w:t>
            </w:r>
          </w:p>
        </w:tc>
        <w:tc>
          <w:tcPr>
            <w:tcW w:w="7513" w:type="dxa"/>
            <w:vAlign w:val="center"/>
          </w:tcPr>
          <w:p w14:paraId="3E5D53F1">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参数</w:t>
            </w:r>
          </w:p>
        </w:tc>
      </w:tr>
      <w:tr w14:paraId="5693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9004C51">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4.3.2.1</w:t>
            </w:r>
          </w:p>
        </w:tc>
        <w:tc>
          <w:tcPr>
            <w:tcW w:w="1275" w:type="dxa"/>
            <w:vAlign w:val="center"/>
          </w:tcPr>
          <w:p w14:paraId="6B7C79F1">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控制接口</w:t>
            </w:r>
          </w:p>
        </w:tc>
        <w:tc>
          <w:tcPr>
            <w:tcW w:w="7513" w:type="dxa"/>
            <w:vAlign w:val="center"/>
          </w:tcPr>
          <w:p w14:paraId="215F0D6F">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USB 3.0或更高版本</w:t>
            </w:r>
          </w:p>
        </w:tc>
      </w:tr>
      <w:tr w14:paraId="3FF7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7CA652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4.3.2.2</w:t>
            </w:r>
          </w:p>
        </w:tc>
        <w:tc>
          <w:tcPr>
            <w:tcW w:w="1275" w:type="dxa"/>
            <w:vAlign w:val="center"/>
          </w:tcPr>
          <w:p w14:paraId="5A9822F9">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显示接口</w:t>
            </w:r>
          </w:p>
        </w:tc>
        <w:tc>
          <w:tcPr>
            <w:tcW w:w="7513" w:type="dxa"/>
            <w:vAlign w:val="center"/>
          </w:tcPr>
          <w:p w14:paraId="19828A11">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参考表4.4图形处理器参数执行</w:t>
            </w:r>
          </w:p>
        </w:tc>
      </w:tr>
      <w:tr w14:paraId="52C2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4DC6221">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4.3.2.3</w:t>
            </w:r>
          </w:p>
        </w:tc>
        <w:tc>
          <w:tcPr>
            <w:tcW w:w="1275" w:type="dxa"/>
            <w:vAlign w:val="center"/>
          </w:tcPr>
          <w:p w14:paraId="65AD50B2">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音频接口</w:t>
            </w:r>
          </w:p>
        </w:tc>
        <w:tc>
          <w:tcPr>
            <w:tcW w:w="7513" w:type="dxa"/>
            <w:vAlign w:val="center"/>
          </w:tcPr>
          <w:p w14:paraId="44FDAC28">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提供标准音频输入（麦克风）和输出（耳机 / 音箱）接口</w:t>
            </w:r>
          </w:p>
        </w:tc>
      </w:tr>
      <w:tr w14:paraId="3EC6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5C97F91">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4.3.2.4</w:t>
            </w:r>
          </w:p>
        </w:tc>
        <w:tc>
          <w:tcPr>
            <w:tcW w:w="1275" w:type="dxa"/>
            <w:vAlign w:val="center"/>
          </w:tcPr>
          <w:p w14:paraId="1E2F7EB9">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网络接口</w:t>
            </w:r>
          </w:p>
        </w:tc>
        <w:tc>
          <w:tcPr>
            <w:tcW w:w="7513" w:type="dxa"/>
            <w:vAlign w:val="center"/>
          </w:tcPr>
          <w:p w14:paraId="1F1D36A8">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千兆以太网端口（RJ45）≥ 1 个</w:t>
            </w:r>
          </w:p>
        </w:tc>
      </w:tr>
    </w:tbl>
    <w:p w14:paraId="6251777B">
      <w:pPr>
        <w:rPr>
          <w:rFonts w:hint="eastAsia" w:ascii="Times New Roman" w:hAnsi="Times New Roman" w:eastAsia="仿宋"/>
          <w:lang w:eastAsia="zh-CN"/>
        </w:rPr>
      </w:pPr>
      <w:r>
        <w:rPr>
          <w:rFonts w:hint="eastAsia" w:ascii="Times New Roman" w:hAnsi="Times New Roman"/>
        </w:rPr>
        <w:t>4.3.3模拟仿真设备控制元件应紧固无松动；开关、键盘、按钮和操纵杆等的控制应灵活可靠，设备操作响应延迟应≤15ms；控制元件的相关图形标识明确，不易磨损，指示无误，支持有线连接（USB, RS232等）或高可靠性短距离无线传输</w:t>
      </w:r>
      <w:r>
        <w:rPr>
          <w:rFonts w:hint="eastAsia" w:ascii="Times New Roman" w:hAnsi="Times New Roman"/>
          <w:lang w:eastAsia="zh-CN"/>
        </w:rPr>
        <w:t>。【</w:t>
      </w:r>
      <w:r>
        <w:rPr>
          <w:rFonts w:hint="eastAsia" w:ascii="Times New Roman" w:hAnsi="Times New Roman" w:eastAsia="楷体"/>
          <w:b/>
          <w:bCs/>
          <w:sz w:val="28"/>
          <w:szCs w:val="22"/>
          <w:u w:val="single"/>
          <w:lang w:val="en-US" w:eastAsia="zh-CN"/>
        </w:rPr>
        <w:t>条文说明：实操场地通常有多台模拟仿真设备同时运行，无线传输易受干扰，可能导致操作指令传输延迟或错误，影响系统稳定性。若采用无线传输，需同时考虑抗干扰要求，以确保无线传输的可靠新</w:t>
      </w:r>
      <w:r>
        <w:rPr>
          <w:rFonts w:hint="eastAsia" w:ascii="Times New Roman" w:hAnsi="Times New Roman" w:eastAsia="楷体"/>
          <w:b/>
          <w:bCs/>
          <w:sz w:val="28"/>
          <w:szCs w:val="22"/>
          <w:u w:val="single"/>
        </w:rPr>
        <w:t>。</w:t>
      </w:r>
      <w:r>
        <w:rPr>
          <w:rFonts w:hint="eastAsia" w:ascii="Times New Roman" w:hAnsi="Times New Roman"/>
          <w:lang w:eastAsia="zh-CN"/>
        </w:rPr>
        <w:t>】</w:t>
      </w:r>
    </w:p>
    <w:p w14:paraId="3B3BAF20">
      <w:pPr>
        <w:rPr>
          <w:rFonts w:ascii="Times New Roman" w:hAnsi="Times New Roman"/>
        </w:rPr>
      </w:pPr>
      <w:r>
        <w:rPr>
          <w:rFonts w:hint="eastAsia" w:ascii="Times New Roman" w:hAnsi="Times New Roman"/>
        </w:rPr>
        <w:t>4.3.4终端设备的渲染画面与音频保持声画同步，性能满足模拟仿真软件画面抗锯齿、垂直同步、纹理等特效需要，提供清晰的音频输出，包括操作提示、警告信号等。【</w:t>
      </w:r>
      <w:r>
        <w:rPr>
          <w:rFonts w:hint="eastAsia" w:ascii="Times New Roman" w:hAnsi="Times New Roman" w:eastAsia="楷体"/>
          <w:b/>
          <w:bCs/>
          <w:sz w:val="28"/>
          <w:szCs w:val="22"/>
          <w:u w:val="single"/>
        </w:rPr>
        <w:t>条文说明：视觉与听觉感受是系统仿真真实性的最直观感受</w:t>
      </w:r>
      <w:r>
        <w:rPr>
          <w:rFonts w:ascii="Times New Roman" w:hAnsi="Times New Roman" w:eastAsia="楷体"/>
          <w:b/>
          <w:bCs/>
          <w:sz w:val="28"/>
          <w:szCs w:val="22"/>
          <w:u w:val="single"/>
        </w:rPr>
        <w:t>，声音与视觉事件的延迟或错位会严重削弱模拟的真实性。性能抗锯齿、垂直同步</w:t>
      </w:r>
      <w:r>
        <w:rPr>
          <w:rFonts w:hint="eastAsia" w:ascii="Times New Roman" w:hAnsi="Times New Roman" w:eastAsia="楷体"/>
          <w:b/>
          <w:bCs/>
          <w:sz w:val="28"/>
          <w:szCs w:val="22"/>
          <w:u w:val="single"/>
        </w:rPr>
        <w:t>要求</w:t>
      </w:r>
      <w:r>
        <w:rPr>
          <w:rFonts w:ascii="Times New Roman" w:hAnsi="Times New Roman" w:eastAsia="楷体"/>
          <w:b/>
          <w:bCs/>
          <w:sz w:val="28"/>
          <w:szCs w:val="22"/>
          <w:u w:val="single"/>
        </w:rPr>
        <w:t>是指图形</w:t>
      </w:r>
      <w:r>
        <w:rPr>
          <w:rFonts w:hint="eastAsia" w:ascii="Times New Roman" w:hAnsi="Times New Roman" w:eastAsia="楷体"/>
          <w:b/>
          <w:bCs/>
          <w:sz w:val="28"/>
          <w:szCs w:val="22"/>
          <w:u w:val="single"/>
        </w:rPr>
        <w:t>输出设备应</w:t>
      </w:r>
      <w:r>
        <w:rPr>
          <w:rFonts w:ascii="Times New Roman" w:hAnsi="Times New Roman" w:eastAsia="楷体"/>
          <w:b/>
          <w:bCs/>
          <w:sz w:val="28"/>
          <w:szCs w:val="22"/>
          <w:u w:val="single"/>
        </w:rPr>
        <w:t>具备足够的处理能力来开启这些画质增强选项。抗锯齿能消除模型边缘的锯齿状像素，使画面更平滑；垂直同步能防止画面撕裂，保证显示稳定性；高分辨率纹理能呈现更真实的材质细节。这些特效共同提升了</w:t>
      </w:r>
      <w:r>
        <w:rPr>
          <w:rFonts w:hint="eastAsia" w:ascii="Times New Roman" w:hAnsi="Times New Roman" w:eastAsia="楷体"/>
          <w:b/>
          <w:bCs/>
          <w:sz w:val="28"/>
          <w:szCs w:val="22"/>
          <w:u w:val="single"/>
        </w:rPr>
        <w:t>模拟仿真场景</w:t>
      </w:r>
      <w:r>
        <w:rPr>
          <w:rFonts w:ascii="Times New Roman" w:hAnsi="Times New Roman" w:eastAsia="楷体"/>
          <w:b/>
          <w:bCs/>
          <w:sz w:val="28"/>
          <w:szCs w:val="22"/>
          <w:u w:val="single"/>
        </w:rPr>
        <w:t>的逼真度。</w:t>
      </w:r>
      <w:r>
        <w:rPr>
          <w:rFonts w:hint="eastAsia" w:ascii="Times New Roman" w:hAnsi="Times New Roman"/>
        </w:rPr>
        <w:t>】</w:t>
      </w:r>
    </w:p>
    <w:p w14:paraId="2308855D">
      <w:pPr>
        <w:widowControl/>
        <w:jc w:val="left"/>
        <w:rPr>
          <w:rFonts w:ascii="Times New Roman" w:hAnsi="Times New Roman"/>
        </w:rPr>
      </w:pPr>
      <w:r>
        <w:rPr>
          <w:rFonts w:ascii="Times New Roman" w:hAnsi="Times New Roman"/>
        </w:rPr>
        <w:br w:type="page"/>
      </w:r>
    </w:p>
    <w:p w14:paraId="3A2E9A09">
      <w:pPr>
        <w:pStyle w:val="2"/>
        <w:rPr>
          <w:rFonts w:ascii="Times New Roman"/>
        </w:rPr>
      </w:pPr>
      <w:bookmarkStart w:id="14" w:name="_Toc209454430"/>
      <w:r>
        <w:rPr>
          <w:rFonts w:hint="eastAsia" w:ascii="Times New Roman"/>
        </w:rPr>
        <w:t>软件系统要求</w:t>
      </w:r>
      <w:bookmarkEnd w:id="14"/>
    </w:p>
    <w:p w14:paraId="76BC1455">
      <w:pPr>
        <w:pStyle w:val="3"/>
        <w:rPr>
          <w:rFonts w:ascii="Times New Roman" w:hAnsi="Times New Roman" w:cs="Times New Roman"/>
        </w:rPr>
      </w:pPr>
      <w:r>
        <w:rPr>
          <w:rFonts w:hint="eastAsia" w:ascii="Times New Roman" w:hAnsi="Times New Roman" w:cs="Times New Roman"/>
        </w:rPr>
        <w:t>功能配置</w:t>
      </w:r>
    </w:p>
    <w:p w14:paraId="4CD115A3">
      <w:pPr>
        <w:rPr>
          <w:rFonts w:ascii="Times New Roman" w:hAnsi="Times New Roman"/>
        </w:rPr>
      </w:pPr>
      <w:r>
        <w:rPr>
          <w:rFonts w:hint="eastAsia" w:ascii="Times New Roman" w:hAnsi="Times New Roman"/>
        </w:rPr>
        <w:t>5.1.1模拟仿真</w:t>
      </w:r>
      <w:r>
        <w:rPr>
          <w:rFonts w:hint="eastAsia" w:ascii="Times New Roman" w:hAnsi="Times New Roman"/>
          <w:lang w:val="en-US" w:eastAsia="zh-CN"/>
        </w:rPr>
        <w:t>系统</w:t>
      </w:r>
      <w:r>
        <w:rPr>
          <w:rFonts w:hint="eastAsia" w:ascii="Times New Roman" w:hAnsi="Times New Roman"/>
        </w:rPr>
        <w:t>前端应基于模块化设计原则，并</w:t>
      </w:r>
      <w:r>
        <w:rPr>
          <w:rFonts w:hint="eastAsia" w:ascii="Times New Roman" w:hAnsi="Times New Roman"/>
          <w:lang w:val="en-US" w:eastAsia="zh-CN"/>
        </w:rPr>
        <w:t>应具备</w:t>
      </w:r>
      <w:r>
        <w:rPr>
          <w:rFonts w:hint="eastAsia" w:ascii="Times New Roman" w:hAnsi="Times New Roman"/>
        </w:rPr>
        <w:t>下列功能：</w:t>
      </w:r>
    </w:p>
    <w:p w14:paraId="11FB9705">
      <w:pPr>
        <w:ind w:firstLine="480" w:firstLineChars="200"/>
        <w:jc w:val="center"/>
        <w:rPr>
          <w:rFonts w:ascii="Times New Roman" w:hAnsi="Times New Roman"/>
          <w:sz w:val="24"/>
          <w:szCs w:val="21"/>
        </w:rPr>
      </w:pPr>
      <w:r>
        <w:rPr>
          <w:rFonts w:hint="eastAsia" w:ascii="Times New Roman" w:hAnsi="Times New Roman"/>
          <w:sz w:val="24"/>
          <w:szCs w:val="21"/>
        </w:rPr>
        <w:t>表5.1 模拟仿真软件功能要求表</w:t>
      </w:r>
    </w:p>
    <w:tbl>
      <w:tblPr>
        <w:tblStyle w:val="3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87"/>
        <w:gridCol w:w="7513"/>
      </w:tblGrid>
      <w:tr w14:paraId="6E85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9B7E8D">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387" w:type="dxa"/>
            <w:vAlign w:val="center"/>
          </w:tcPr>
          <w:p w14:paraId="6152BA51">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分类</w:t>
            </w:r>
          </w:p>
        </w:tc>
        <w:tc>
          <w:tcPr>
            <w:tcW w:w="7513" w:type="dxa"/>
            <w:vAlign w:val="center"/>
          </w:tcPr>
          <w:p w14:paraId="3DC2A020">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核心要求</w:t>
            </w:r>
          </w:p>
        </w:tc>
      </w:tr>
      <w:tr w14:paraId="0E56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Align w:val="center"/>
          </w:tcPr>
          <w:p w14:paraId="1AFB4EA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5.1.1.1</w:t>
            </w:r>
          </w:p>
        </w:tc>
        <w:tc>
          <w:tcPr>
            <w:tcW w:w="1387" w:type="dxa"/>
            <w:vAlign w:val="center"/>
          </w:tcPr>
          <w:p w14:paraId="3605A5B4">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身份验证</w:t>
            </w:r>
          </w:p>
        </w:tc>
        <w:tc>
          <w:tcPr>
            <w:tcW w:w="7513" w:type="dxa"/>
            <w:vAlign w:val="center"/>
          </w:tcPr>
          <w:p w14:paraId="319912D3">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提供身份认证机制，</w:t>
            </w:r>
            <w:r>
              <w:rPr>
                <w:rFonts w:hint="eastAsia" w:ascii="Times New Roman" w:hAnsi="Times New Roman"/>
                <w:sz w:val="24"/>
                <w:szCs w:val="21"/>
                <w:lang w:val="en-US" w:eastAsia="zh-CN"/>
              </w:rPr>
              <w:t>宜</w:t>
            </w:r>
            <w:r>
              <w:rPr>
                <w:rFonts w:hint="eastAsia" w:ascii="Times New Roman" w:hAnsi="Times New Roman"/>
                <w:sz w:val="24"/>
                <w:szCs w:val="21"/>
              </w:rPr>
              <w:t>支持通过</w:t>
            </w:r>
            <w:r>
              <w:rPr>
                <w:rFonts w:hint="eastAsia" w:ascii="Times New Roman" w:hAnsi="Times New Roman"/>
                <w:sz w:val="24"/>
                <w:szCs w:val="21"/>
                <w:lang w:val="en-US" w:eastAsia="zh-CN"/>
              </w:rPr>
              <w:t>以下两种</w:t>
            </w:r>
            <w:r>
              <w:rPr>
                <w:rFonts w:hint="eastAsia" w:ascii="Times New Roman" w:hAnsi="Times New Roman"/>
                <w:sz w:val="24"/>
                <w:szCs w:val="21"/>
              </w:rPr>
              <w:t>方式登录：</w:t>
            </w:r>
          </w:p>
          <w:p w14:paraId="5873F7E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1）姓名，身份证号验证；</w:t>
            </w:r>
          </w:p>
          <w:p w14:paraId="11B2AAF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2）人脸、指纹等生物识别验证；</w:t>
            </w:r>
          </w:p>
        </w:tc>
      </w:tr>
      <w:tr w14:paraId="1472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1A63C90C">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5.1.1.2</w:t>
            </w:r>
          </w:p>
        </w:tc>
        <w:tc>
          <w:tcPr>
            <w:tcW w:w="1387" w:type="dxa"/>
            <w:vAlign w:val="center"/>
          </w:tcPr>
          <w:p w14:paraId="0124946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自动检测与判分</w:t>
            </w:r>
          </w:p>
        </w:tc>
        <w:tc>
          <w:tcPr>
            <w:tcW w:w="7513" w:type="dxa"/>
            <w:vAlign w:val="center"/>
          </w:tcPr>
          <w:p w14:paraId="735EBC83">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对操作人员的操作行为进行自动检测与判分，并实时记录。提供成绩扣分项分析功能，明确指出扣分项及原因，帮助管理人员评估培训效果和人员技能水平。</w:t>
            </w:r>
          </w:p>
        </w:tc>
      </w:tr>
      <w:tr w14:paraId="3E02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6475C84">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5.1.1.3</w:t>
            </w:r>
          </w:p>
        </w:tc>
        <w:tc>
          <w:tcPr>
            <w:tcW w:w="1387" w:type="dxa"/>
            <w:vAlign w:val="center"/>
          </w:tcPr>
          <w:p w14:paraId="2AB52E50">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智能语音</w:t>
            </w:r>
          </w:p>
        </w:tc>
        <w:tc>
          <w:tcPr>
            <w:tcW w:w="7513" w:type="dxa"/>
            <w:vAlign w:val="center"/>
          </w:tcPr>
          <w:p w14:paraId="1AD28604">
            <w:pPr>
              <w:keepNext w:val="0"/>
              <w:keepLines w:val="0"/>
              <w:suppressLineNumbers w:val="0"/>
              <w:spacing w:before="0" w:beforeAutospacing="0" w:after="0" w:afterAutospacing="0"/>
              <w:ind w:left="0" w:right="0"/>
              <w:rPr>
                <w:rFonts w:hint="eastAsia" w:ascii="Times New Roman" w:hAnsi="Times New Roman"/>
                <w:sz w:val="24"/>
                <w:szCs w:val="21"/>
              </w:rPr>
            </w:pPr>
            <w:r>
              <w:rPr>
                <w:rFonts w:hint="eastAsia" w:ascii="Times New Roman" w:hAnsi="Times New Roman"/>
                <w:sz w:val="24"/>
                <w:szCs w:val="21"/>
                <w:lang w:val="en-US" w:eastAsia="zh-CN"/>
              </w:rPr>
              <w:t>1）</w:t>
            </w:r>
            <w:r>
              <w:rPr>
                <w:rFonts w:hint="eastAsia" w:ascii="Times New Roman" w:hAnsi="Times New Roman"/>
                <w:sz w:val="24"/>
                <w:szCs w:val="21"/>
              </w:rPr>
              <w:t>模拟信号指挥要求，传达正确吊运指挥信号，在操作过程中提供实时的语音引导</w:t>
            </w:r>
            <w:r>
              <w:rPr>
                <w:rFonts w:hint="eastAsia" w:ascii="Times New Roman" w:hAnsi="Times New Roman"/>
                <w:sz w:val="24"/>
                <w:szCs w:val="21"/>
                <w:lang w:eastAsia="zh-CN"/>
              </w:rPr>
              <w:t>（</w:t>
            </w:r>
            <w:r>
              <w:rPr>
                <w:rFonts w:hint="eastAsia" w:ascii="Times New Roman" w:hAnsi="Times New Roman"/>
                <w:sz w:val="24"/>
                <w:szCs w:val="21"/>
                <w:lang w:val="en-US" w:eastAsia="zh-CN"/>
              </w:rPr>
              <w:t>应有操作指令要求</w:t>
            </w:r>
            <w:r>
              <w:rPr>
                <w:rFonts w:hint="eastAsia" w:ascii="Times New Roman" w:hAnsi="Times New Roman"/>
                <w:sz w:val="24"/>
                <w:szCs w:val="21"/>
                <w:lang w:eastAsia="zh-CN"/>
              </w:rPr>
              <w:t>）</w:t>
            </w:r>
            <w:r>
              <w:rPr>
                <w:rFonts w:hint="eastAsia" w:ascii="Times New Roman" w:hAnsi="Times New Roman"/>
                <w:sz w:val="24"/>
                <w:szCs w:val="21"/>
              </w:rPr>
              <w:t>，对操作结果（如作答、操作正确性）提供清晰的语音反馈信息。</w:t>
            </w:r>
          </w:p>
          <w:p w14:paraId="42B714C6">
            <w:pPr>
              <w:keepNext w:val="0"/>
              <w:keepLines w:val="0"/>
              <w:suppressLineNumbers w:val="0"/>
              <w:spacing w:before="0" w:beforeAutospacing="0" w:after="0" w:afterAutospacing="0"/>
              <w:ind w:left="0" w:right="0"/>
              <w:rPr>
                <w:rFonts w:hint="default" w:ascii="Times New Roman" w:hAnsi="Times New Roman" w:eastAsia="仿宋"/>
                <w:sz w:val="24"/>
                <w:szCs w:val="21"/>
                <w:lang w:val="en-US" w:eastAsia="zh-CN"/>
              </w:rPr>
            </w:pPr>
            <w:r>
              <w:rPr>
                <w:rFonts w:hint="eastAsia" w:ascii="Times New Roman" w:hAnsi="Times New Roman"/>
                <w:sz w:val="24"/>
                <w:szCs w:val="21"/>
                <w:lang w:val="en-US" w:eastAsia="zh-CN"/>
              </w:rPr>
              <w:t>2）宜根据实际需求或地域配置情况，增加对地方方言、少数民族语言的支持。</w:t>
            </w:r>
          </w:p>
        </w:tc>
      </w:tr>
      <w:tr w14:paraId="1241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80C0329">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5.1.1.4</w:t>
            </w:r>
          </w:p>
        </w:tc>
        <w:tc>
          <w:tcPr>
            <w:tcW w:w="1387" w:type="dxa"/>
            <w:vAlign w:val="center"/>
          </w:tcPr>
          <w:p w14:paraId="2FE21788">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试题库管理</w:t>
            </w:r>
          </w:p>
        </w:tc>
        <w:tc>
          <w:tcPr>
            <w:tcW w:w="7513" w:type="dxa"/>
            <w:vAlign w:val="center"/>
          </w:tcPr>
          <w:p w14:paraId="0FAD9BDE">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内置</w:t>
            </w:r>
            <w:r>
              <w:rPr>
                <w:rFonts w:hint="eastAsia" w:ascii="Times New Roman" w:hAnsi="Times New Roman"/>
                <w:sz w:val="24"/>
                <w:szCs w:val="21"/>
                <w:lang w:val="en-US" w:eastAsia="zh-CN"/>
              </w:rPr>
              <w:t>实操系统关联工种的</w:t>
            </w:r>
            <w:r>
              <w:rPr>
                <w:rFonts w:hint="eastAsia" w:ascii="Times New Roman" w:hAnsi="Times New Roman"/>
                <w:sz w:val="24"/>
                <w:szCs w:val="21"/>
              </w:rPr>
              <w:t>知识要点与安全操作技能要点试题库，试题库内容应保持时效性，结合最新发布的国家及行业安全法规、技术标准要求进行更新；融入随机算法，根据预设规则随机抽取题目，确保培训与考核工作的有效性和公正性。</w:t>
            </w:r>
          </w:p>
        </w:tc>
      </w:tr>
      <w:tr w14:paraId="28E8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06E79DE">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5.1.1.5</w:t>
            </w:r>
          </w:p>
        </w:tc>
        <w:tc>
          <w:tcPr>
            <w:tcW w:w="1387" w:type="dxa"/>
            <w:vAlign w:val="center"/>
          </w:tcPr>
          <w:p w14:paraId="513794CC">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防作弊措施</w:t>
            </w:r>
          </w:p>
        </w:tc>
        <w:tc>
          <w:tcPr>
            <w:tcW w:w="7513" w:type="dxa"/>
            <w:vAlign w:val="center"/>
          </w:tcPr>
          <w:p w14:paraId="0AB83C07">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系统宜具备考试过程强制全屏、摄像头监控在线检测等防作弊功能，结合分析考生视线、动作及环境音，识别异常行为；通过试题随机乱序、限时作答及进程监控等技术手段，降低人工干预、抄袭及外部协助等作弊行为发生可能性。</w:t>
            </w:r>
          </w:p>
        </w:tc>
      </w:tr>
    </w:tbl>
    <w:p w14:paraId="2F549DC8">
      <w:pPr>
        <w:rPr>
          <w:b/>
          <w:bCs/>
          <w:sz w:val="24"/>
        </w:rPr>
      </w:pPr>
    </w:p>
    <w:p w14:paraId="2459DB33">
      <w:pPr>
        <w:rPr>
          <w:rFonts w:ascii="Times New Roman" w:hAnsi="Times New Roman"/>
        </w:rPr>
      </w:pPr>
      <w:r>
        <w:rPr>
          <w:rFonts w:hint="eastAsia" w:ascii="Times New Roman" w:hAnsi="Times New Roman"/>
        </w:rPr>
        <w:t xml:space="preserve">5.1.2 </w:t>
      </w:r>
      <w:r>
        <w:rPr>
          <w:rFonts w:hint="eastAsia" w:ascii="Times New Roman" w:hAnsi="Times New Roman"/>
          <w:lang w:val="en-US" w:eastAsia="zh-CN"/>
        </w:rPr>
        <w:t>模拟仿真</w:t>
      </w:r>
      <w:r>
        <w:rPr>
          <w:rFonts w:hint="eastAsia" w:ascii="Times New Roman" w:hAnsi="Times New Roman"/>
        </w:rPr>
        <w:t>系统数据后台是软件存储和管理数据的核心，应具备以下功能：</w:t>
      </w:r>
    </w:p>
    <w:p w14:paraId="5F7C2700">
      <w:pPr>
        <w:ind w:firstLine="480" w:firstLineChars="200"/>
        <w:jc w:val="center"/>
        <w:rPr>
          <w:rFonts w:ascii="Times New Roman" w:hAnsi="Times New Roman"/>
          <w:sz w:val="24"/>
          <w:szCs w:val="21"/>
        </w:rPr>
      </w:pPr>
      <w:r>
        <w:rPr>
          <w:rFonts w:hint="eastAsia" w:ascii="Times New Roman" w:hAnsi="Times New Roman"/>
          <w:sz w:val="24"/>
          <w:szCs w:val="21"/>
        </w:rPr>
        <w:t>表5.2 数据库功能要求表</w:t>
      </w:r>
    </w:p>
    <w:tbl>
      <w:tblPr>
        <w:tblStyle w:val="3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87"/>
        <w:gridCol w:w="7513"/>
      </w:tblGrid>
      <w:tr w14:paraId="4248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CD1D18D">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387" w:type="dxa"/>
            <w:vAlign w:val="center"/>
          </w:tcPr>
          <w:p w14:paraId="2860E85D">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分类</w:t>
            </w:r>
          </w:p>
        </w:tc>
        <w:tc>
          <w:tcPr>
            <w:tcW w:w="7513" w:type="dxa"/>
            <w:vAlign w:val="center"/>
          </w:tcPr>
          <w:p w14:paraId="28BEFEF8">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核心要求</w:t>
            </w:r>
          </w:p>
        </w:tc>
      </w:tr>
      <w:tr w14:paraId="1358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7BF84B9">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5.1.2.1</w:t>
            </w:r>
          </w:p>
        </w:tc>
        <w:tc>
          <w:tcPr>
            <w:tcW w:w="1387" w:type="dxa"/>
            <w:vAlign w:val="center"/>
          </w:tcPr>
          <w:p w14:paraId="3953913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仿宋" w:hAnsi="仿宋" w:cs="仿宋"/>
                <w:color w:val="333333"/>
                <w:sz w:val="24"/>
                <w:shd w:val="clear" w:color="auto" w:fill="FFFFFF"/>
              </w:rPr>
              <w:t>操作人员身份信息管理</w:t>
            </w:r>
          </w:p>
        </w:tc>
        <w:tc>
          <w:tcPr>
            <w:tcW w:w="7513" w:type="dxa"/>
            <w:vAlign w:val="center"/>
          </w:tcPr>
          <w:p w14:paraId="15CDCDAE">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能够存储和管理操作人员的身份信息，包括但不限于姓名、身份证号、工种等。应提供身份验证功能，确保信息的准确性和安全性，为身份验证功能提供数据支撑依据。</w:t>
            </w:r>
          </w:p>
        </w:tc>
      </w:tr>
      <w:tr w14:paraId="135F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EF70D6D">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5.1.2.2</w:t>
            </w:r>
          </w:p>
        </w:tc>
        <w:tc>
          <w:tcPr>
            <w:tcW w:w="1387" w:type="dxa"/>
            <w:vAlign w:val="center"/>
          </w:tcPr>
          <w:p w14:paraId="26CAD2EF">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仿宋" w:hAnsi="仿宋" w:cs="仿宋"/>
                <w:color w:val="333333"/>
                <w:sz w:val="24"/>
                <w:shd w:val="clear" w:color="auto" w:fill="FFFFFF"/>
              </w:rPr>
              <w:t>成绩数据管理</w:t>
            </w:r>
          </w:p>
        </w:tc>
        <w:tc>
          <w:tcPr>
            <w:tcW w:w="7513" w:type="dxa"/>
            <w:vAlign w:val="center"/>
          </w:tcPr>
          <w:p w14:paraId="4E0AE77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完整记录和存储所有操作人员的训练记录及考核成绩，可记录完成各训练项目的得分、扣分项、完成时间等；</w:t>
            </w:r>
            <w:r>
              <w:rPr>
                <w:rFonts w:hint="eastAsia" w:ascii="仿宋" w:hAnsi="仿宋" w:cs="仿宋"/>
                <w:color w:val="333333"/>
                <w:sz w:val="24"/>
                <w:shd w:val="clear" w:color="auto" w:fill="FFFFFF"/>
              </w:rPr>
              <w:t>支持基于多种条件（人员、时间、科目、成绩范围等）的成绩查询与统计。</w:t>
            </w:r>
          </w:p>
        </w:tc>
      </w:tr>
      <w:tr w14:paraId="586B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F7D5B98">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5.1.2.3</w:t>
            </w:r>
          </w:p>
        </w:tc>
        <w:tc>
          <w:tcPr>
            <w:tcW w:w="1387" w:type="dxa"/>
            <w:vAlign w:val="center"/>
          </w:tcPr>
          <w:p w14:paraId="472FAF3C">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sz w:val="24"/>
              </w:rPr>
              <w:t>数据查询与维护</w:t>
            </w:r>
          </w:p>
        </w:tc>
        <w:tc>
          <w:tcPr>
            <w:tcW w:w="7513" w:type="dxa"/>
            <w:vAlign w:val="center"/>
          </w:tcPr>
          <w:p w14:paraId="0B62628C">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应支持信息的增删查改，支持多字段组合查询，便于管理人员开展历史数据比对和行为分析。</w:t>
            </w:r>
          </w:p>
        </w:tc>
      </w:tr>
    </w:tbl>
    <w:p w14:paraId="10CEB76C">
      <w:pPr>
        <w:rPr>
          <w:rFonts w:hint="eastAsia" w:ascii="仿宋" w:hAnsi="仿宋" w:cs="仿宋"/>
          <w:color w:val="333333"/>
          <w:sz w:val="24"/>
          <w:shd w:val="clear" w:color="auto" w:fill="FFFFFF"/>
        </w:rPr>
      </w:pPr>
    </w:p>
    <w:p w14:paraId="63CFD2F5">
      <w:pPr>
        <w:rPr>
          <w:rFonts w:ascii="Times New Roman" w:hAnsi="Times New Roman"/>
        </w:rPr>
      </w:pPr>
      <w:r>
        <w:rPr>
          <w:rFonts w:hint="eastAsia" w:ascii="Times New Roman" w:hAnsi="Times New Roman"/>
        </w:rPr>
        <w:t>5.1.3模拟仿真软件内容应根据特种作业工种特点、考核大纲进行设计，包括但不限于以下内容：</w:t>
      </w:r>
    </w:p>
    <w:p w14:paraId="7D25B338">
      <w:pPr>
        <w:ind w:firstLine="480" w:firstLineChars="200"/>
        <w:jc w:val="center"/>
        <w:rPr>
          <w:rFonts w:ascii="Times New Roman" w:hAnsi="Times New Roman"/>
          <w:sz w:val="24"/>
          <w:szCs w:val="21"/>
        </w:rPr>
      </w:pPr>
      <w:r>
        <w:rPr>
          <w:rFonts w:hint="eastAsia" w:ascii="Times New Roman" w:hAnsi="Times New Roman"/>
          <w:sz w:val="24"/>
          <w:szCs w:val="21"/>
        </w:rPr>
        <w:t>表5.3 各工种模拟仿真模块功能要求表</w:t>
      </w:r>
    </w:p>
    <w:tbl>
      <w:tblPr>
        <w:tblStyle w:val="3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87"/>
        <w:gridCol w:w="7513"/>
      </w:tblGrid>
      <w:tr w14:paraId="529F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A915BDD">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387" w:type="dxa"/>
            <w:vAlign w:val="center"/>
          </w:tcPr>
          <w:p w14:paraId="757E123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工种</w:t>
            </w:r>
          </w:p>
        </w:tc>
        <w:tc>
          <w:tcPr>
            <w:tcW w:w="7513" w:type="dxa"/>
            <w:vAlign w:val="center"/>
          </w:tcPr>
          <w:p w14:paraId="008D9529">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核心要求</w:t>
            </w:r>
          </w:p>
        </w:tc>
      </w:tr>
      <w:tr w14:paraId="5BE1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EB87CFA">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5.1.3.1</w:t>
            </w:r>
          </w:p>
        </w:tc>
        <w:tc>
          <w:tcPr>
            <w:tcW w:w="1387" w:type="dxa"/>
            <w:vAlign w:val="center"/>
          </w:tcPr>
          <w:p w14:paraId="669F61A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仿宋" w:hAnsi="仿宋" w:cs="仿宋"/>
                <w:color w:val="333333"/>
                <w:sz w:val="24"/>
                <w:shd w:val="clear" w:color="auto" w:fill="FFFFFF"/>
              </w:rPr>
              <w:t>塔式起重机司机</w:t>
            </w:r>
          </w:p>
        </w:tc>
        <w:tc>
          <w:tcPr>
            <w:tcW w:w="7513" w:type="dxa"/>
            <w:vAlign w:val="center"/>
          </w:tcPr>
          <w:p w14:paraId="0B732868">
            <w:pPr>
              <w:keepNext w:val="0"/>
              <w:keepLines w:val="0"/>
              <w:suppressLineNumbers w:val="0"/>
              <w:spacing w:before="0" w:beforeAutospacing="0" w:after="0" w:afterAutospacing="0"/>
              <w:ind w:left="0" w:right="0"/>
              <w:rPr>
                <w:rFonts w:hint="default" w:ascii="Times New Roman" w:hAnsi="Times New Roman" w:eastAsia="仿宋"/>
                <w:sz w:val="24"/>
                <w:szCs w:val="21"/>
                <w:lang w:val="en-US" w:eastAsia="zh-CN"/>
              </w:rPr>
            </w:pPr>
            <w:r>
              <w:rPr>
                <w:rFonts w:hint="eastAsia" w:ascii="Times New Roman" w:hAnsi="Times New Roman"/>
                <w:sz w:val="24"/>
                <w:szCs w:val="21"/>
              </w:rPr>
              <w:t>故障识别判断、零部件的判废、</w:t>
            </w:r>
            <w:r>
              <w:rPr>
                <w:rFonts w:hint="eastAsia" w:ascii="Times New Roman" w:hAnsi="Times New Roman"/>
                <w:sz w:val="24"/>
                <w:szCs w:val="21"/>
                <w:lang w:val="en-US" w:eastAsia="zh-CN"/>
              </w:rPr>
              <w:t>空载运行检查、</w:t>
            </w:r>
            <w:r>
              <w:rPr>
                <w:rFonts w:hint="eastAsia" w:ascii="Times New Roman" w:hAnsi="Times New Roman"/>
                <w:sz w:val="24"/>
                <w:szCs w:val="21"/>
              </w:rPr>
              <w:t>识别起重吊运指挥信号、定点停放、绕杆运行、击落木块、</w:t>
            </w:r>
            <w:r>
              <w:rPr>
                <w:rFonts w:hint="eastAsia" w:ascii="Times New Roman" w:hAnsi="Times New Roman"/>
                <w:sz w:val="24"/>
                <w:szCs w:val="21"/>
                <w:lang w:val="en-US" w:eastAsia="zh-CN"/>
              </w:rPr>
              <w:t>群塔作业、</w:t>
            </w:r>
            <w:r>
              <w:rPr>
                <w:rFonts w:hint="eastAsia" w:ascii="Times New Roman" w:hAnsi="Times New Roman"/>
                <w:sz w:val="24"/>
                <w:szCs w:val="21"/>
              </w:rPr>
              <w:t>紧急情况处置</w:t>
            </w:r>
          </w:p>
        </w:tc>
      </w:tr>
      <w:tr w14:paraId="32ED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FF2107C">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5.1.3.2</w:t>
            </w:r>
          </w:p>
        </w:tc>
        <w:tc>
          <w:tcPr>
            <w:tcW w:w="1387" w:type="dxa"/>
            <w:vAlign w:val="center"/>
          </w:tcPr>
          <w:p w14:paraId="046F5166">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仿宋" w:hAnsi="仿宋" w:cs="仿宋"/>
                <w:color w:val="333333"/>
                <w:sz w:val="24"/>
                <w:shd w:val="clear" w:color="auto" w:fill="FFFFFF"/>
              </w:rPr>
              <w:t>塔式起重机安装拆卸工</w:t>
            </w:r>
          </w:p>
        </w:tc>
        <w:tc>
          <w:tcPr>
            <w:tcW w:w="7513" w:type="dxa"/>
            <w:vAlign w:val="center"/>
          </w:tcPr>
          <w:p w14:paraId="3D925C58">
            <w:pPr>
              <w:keepNext w:val="0"/>
              <w:keepLines w:val="0"/>
              <w:suppressLineNumbers w:val="0"/>
              <w:spacing w:before="0" w:beforeAutospacing="0" w:after="0" w:afterAutospacing="0"/>
              <w:ind w:left="0" w:right="0"/>
              <w:rPr>
                <w:rFonts w:hint="eastAsia" w:ascii="Times New Roman" w:hAnsi="Times New Roman" w:eastAsia="仿宋"/>
                <w:sz w:val="24"/>
                <w:szCs w:val="21"/>
                <w:lang w:eastAsia="zh-CN"/>
              </w:rPr>
            </w:pPr>
            <w:r>
              <w:rPr>
                <w:rFonts w:hint="eastAsia" w:ascii="仿宋" w:hAnsi="仿宋" w:cs="仿宋"/>
                <w:color w:val="333333"/>
                <w:sz w:val="24"/>
                <w:shd w:val="clear" w:color="auto" w:fill="FFFFFF"/>
              </w:rPr>
              <w:t>塔式起重机的安装、调试与拆卸</w:t>
            </w:r>
            <w:r>
              <w:rPr>
                <w:rFonts w:hint="eastAsia" w:ascii="仿宋" w:hAnsi="仿宋" w:cs="仿宋"/>
                <w:color w:val="333333"/>
                <w:sz w:val="24"/>
                <w:shd w:val="clear" w:color="auto" w:fill="FFFFFF"/>
                <w:lang w:eastAsia="zh-CN"/>
              </w:rPr>
              <w:t>，</w:t>
            </w:r>
            <w:r>
              <w:rPr>
                <w:rFonts w:hint="eastAsia" w:ascii="仿宋" w:hAnsi="仿宋" w:cs="仿宋"/>
                <w:color w:val="333333"/>
                <w:sz w:val="24"/>
                <w:shd w:val="clear" w:color="auto" w:fill="FFFFFF"/>
                <w:lang w:val="en-US" w:eastAsia="zh-CN"/>
              </w:rPr>
              <w:t>塔式起重机顶升（降节）、</w:t>
            </w:r>
            <w:r>
              <w:rPr>
                <w:rFonts w:hint="eastAsia" w:ascii="仿宋" w:hAnsi="仿宋" w:cs="仿宋"/>
                <w:color w:val="333333"/>
                <w:sz w:val="24"/>
                <w:shd w:val="clear" w:color="auto" w:fill="FFFFFF"/>
              </w:rPr>
              <w:t>零部件判废、紧急情况处置</w:t>
            </w:r>
          </w:p>
        </w:tc>
      </w:tr>
      <w:tr w14:paraId="5F89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9C203E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5.1.3.3</w:t>
            </w:r>
          </w:p>
        </w:tc>
        <w:tc>
          <w:tcPr>
            <w:tcW w:w="1387" w:type="dxa"/>
            <w:vAlign w:val="center"/>
          </w:tcPr>
          <w:p w14:paraId="031C6793">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施工升降机司机</w:t>
            </w:r>
          </w:p>
        </w:tc>
        <w:tc>
          <w:tcPr>
            <w:tcW w:w="7513" w:type="dxa"/>
            <w:vAlign w:val="center"/>
          </w:tcPr>
          <w:p w14:paraId="73BE1DC8">
            <w:pPr>
              <w:keepNext w:val="0"/>
              <w:keepLines w:val="0"/>
              <w:suppressLineNumbers w:val="0"/>
              <w:spacing w:before="0" w:beforeAutospacing="0" w:after="0" w:afterAutospacing="0"/>
              <w:ind w:left="0" w:right="0"/>
              <w:rPr>
                <w:rFonts w:hint="eastAsia" w:ascii="Times New Roman" w:hAnsi="Times New Roman" w:eastAsia="仿宋"/>
                <w:sz w:val="24"/>
                <w:szCs w:val="21"/>
                <w:lang w:eastAsia="zh-CN"/>
              </w:rPr>
            </w:pPr>
            <w:r>
              <w:rPr>
                <w:rFonts w:hint="eastAsia" w:ascii="Times New Roman" w:hAnsi="Times New Roman"/>
                <w:sz w:val="24"/>
                <w:szCs w:val="21"/>
              </w:rPr>
              <w:t>施工升降机驾驶升降停层、故障识别判断、零部件判废、紧急情况处置</w:t>
            </w:r>
          </w:p>
        </w:tc>
      </w:tr>
      <w:tr w14:paraId="28BE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6" w:type="dxa"/>
            <w:vAlign w:val="center"/>
          </w:tcPr>
          <w:p w14:paraId="6039FE85">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5.1.3.4</w:t>
            </w:r>
          </w:p>
        </w:tc>
        <w:tc>
          <w:tcPr>
            <w:tcW w:w="1387" w:type="dxa"/>
            <w:vAlign w:val="center"/>
          </w:tcPr>
          <w:p w14:paraId="2BE61B3B">
            <w:pPr>
              <w:keepNext w:val="0"/>
              <w:keepLines w:val="0"/>
              <w:suppressLineNumbers w:val="0"/>
              <w:spacing w:before="0" w:beforeAutospacing="0" w:after="0" w:afterAutospacing="0"/>
              <w:ind w:left="0" w:right="0"/>
              <w:rPr>
                <w:rFonts w:hint="eastAsia" w:ascii="Times New Roman" w:hAnsi="Times New Roman" w:eastAsia="仿宋"/>
                <w:sz w:val="24"/>
                <w:szCs w:val="21"/>
                <w:lang w:eastAsia="zh-CN"/>
              </w:rPr>
            </w:pPr>
            <w:r>
              <w:rPr>
                <w:rFonts w:hint="eastAsia" w:ascii="Times New Roman" w:hAnsi="Times New Roman"/>
                <w:sz w:val="24"/>
                <w:szCs w:val="21"/>
                <w:lang w:eastAsia="zh-CN"/>
              </w:rPr>
              <w:t>施工升降机安装拆卸工</w:t>
            </w:r>
          </w:p>
        </w:tc>
        <w:tc>
          <w:tcPr>
            <w:tcW w:w="7513" w:type="dxa"/>
            <w:vAlign w:val="center"/>
          </w:tcPr>
          <w:p w14:paraId="35AF7F99">
            <w:pPr>
              <w:keepNext w:val="0"/>
              <w:keepLines w:val="0"/>
              <w:suppressLineNumbers w:val="0"/>
              <w:spacing w:before="0" w:beforeAutospacing="0" w:after="0" w:afterAutospacing="0"/>
              <w:ind w:left="0" w:right="0"/>
              <w:rPr>
                <w:rFonts w:hint="eastAsia" w:ascii="Times New Roman" w:hAnsi="Times New Roman" w:eastAsia="仿宋"/>
                <w:sz w:val="24"/>
                <w:szCs w:val="21"/>
                <w:lang w:eastAsia="zh-CN"/>
              </w:rPr>
            </w:pPr>
            <w:r>
              <w:rPr>
                <w:rFonts w:hint="eastAsia" w:ascii="Times New Roman" w:hAnsi="Times New Roman"/>
                <w:sz w:val="24"/>
                <w:szCs w:val="21"/>
              </w:rPr>
              <w:t>施工升降机的安装、调试与拆卸</w:t>
            </w:r>
            <w:r>
              <w:rPr>
                <w:rFonts w:hint="eastAsia" w:ascii="Times New Roman" w:hAnsi="Times New Roman"/>
                <w:sz w:val="24"/>
                <w:szCs w:val="21"/>
                <w:lang w:eastAsia="zh-CN"/>
              </w:rPr>
              <w:t>，</w:t>
            </w:r>
            <w:r>
              <w:rPr>
                <w:rFonts w:hint="eastAsia" w:ascii="Times New Roman" w:hAnsi="Times New Roman"/>
                <w:sz w:val="24"/>
                <w:szCs w:val="21"/>
              </w:rPr>
              <w:t>故障识别判断、零部件判废、紧急情况处置</w:t>
            </w:r>
          </w:p>
        </w:tc>
      </w:tr>
      <w:tr w14:paraId="1876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28DBD6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5.1.3.5</w:t>
            </w:r>
          </w:p>
        </w:tc>
        <w:tc>
          <w:tcPr>
            <w:tcW w:w="1387" w:type="dxa"/>
            <w:vAlign w:val="center"/>
          </w:tcPr>
          <w:p w14:paraId="52A7CA65">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物料提升机司机</w:t>
            </w:r>
          </w:p>
        </w:tc>
        <w:tc>
          <w:tcPr>
            <w:tcW w:w="7513" w:type="dxa"/>
            <w:vAlign w:val="center"/>
          </w:tcPr>
          <w:p w14:paraId="0A0C6474">
            <w:pPr>
              <w:keepNext w:val="0"/>
              <w:keepLines w:val="0"/>
              <w:suppressLineNumbers w:val="0"/>
              <w:spacing w:before="0" w:beforeAutospacing="0" w:after="0" w:afterAutospacing="0"/>
              <w:ind w:left="0" w:right="0"/>
              <w:rPr>
                <w:rFonts w:hint="eastAsia" w:ascii="Times New Roman" w:hAnsi="Times New Roman" w:eastAsia="仿宋"/>
                <w:sz w:val="24"/>
                <w:szCs w:val="21"/>
                <w:lang w:eastAsia="zh-CN"/>
              </w:rPr>
            </w:pPr>
            <w:r>
              <w:rPr>
                <w:rFonts w:hint="eastAsia" w:ascii="Times New Roman" w:hAnsi="Times New Roman"/>
                <w:sz w:val="24"/>
                <w:szCs w:val="21"/>
              </w:rPr>
              <w:t>物料提升机驾驶升降停层、故障识别判断、零部件判废、紧急情况处置</w:t>
            </w:r>
          </w:p>
        </w:tc>
      </w:tr>
      <w:tr w14:paraId="26F1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6E0ED1A">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5.1.3.6</w:t>
            </w:r>
          </w:p>
        </w:tc>
        <w:tc>
          <w:tcPr>
            <w:tcW w:w="1387" w:type="dxa"/>
            <w:vAlign w:val="center"/>
          </w:tcPr>
          <w:p w14:paraId="0DF4DB36">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物料提升机安装拆卸工</w:t>
            </w:r>
          </w:p>
        </w:tc>
        <w:tc>
          <w:tcPr>
            <w:tcW w:w="7513" w:type="dxa"/>
            <w:vAlign w:val="center"/>
          </w:tcPr>
          <w:p w14:paraId="058A5527">
            <w:pPr>
              <w:keepNext w:val="0"/>
              <w:keepLines w:val="0"/>
              <w:suppressLineNumbers w:val="0"/>
              <w:spacing w:before="0" w:beforeAutospacing="0" w:after="0" w:afterAutospacing="0"/>
              <w:ind w:left="0" w:right="0"/>
              <w:rPr>
                <w:rFonts w:hint="eastAsia" w:ascii="Times New Roman" w:hAnsi="Times New Roman" w:eastAsia="仿宋"/>
                <w:sz w:val="24"/>
                <w:szCs w:val="21"/>
                <w:lang w:eastAsia="zh-CN"/>
              </w:rPr>
            </w:pPr>
            <w:r>
              <w:rPr>
                <w:rFonts w:hint="eastAsia" w:ascii="Times New Roman" w:hAnsi="Times New Roman"/>
                <w:sz w:val="24"/>
                <w:szCs w:val="21"/>
              </w:rPr>
              <w:t>物料提升机的安装、调试与拆卸</w:t>
            </w:r>
            <w:r>
              <w:rPr>
                <w:rFonts w:hint="eastAsia" w:ascii="Times New Roman" w:hAnsi="Times New Roman"/>
                <w:sz w:val="24"/>
                <w:szCs w:val="21"/>
                <w:lang w:eastAsia="zh-CN"/>
              </w:rPr>
              <w:t>，</w:t>
            </w:r>
            <w:r>
              <w:rPr>
                <w:rFonts w:hint="eastAsia" w:ascii="Times New Roman" w:hAnsi="Times New Roman"/>
                <w:sz w:val="24"/>
                <w:szCs w:val="21"/>
              </w:rPr>
              <w:t>故障识别判断、零部件判废、紧急情况处置</w:t>
            </w:r>
          </w:p>
        </w:tc>
      </w:tr>
    </w:tbl>
    <w:p w14:paraId="39249C2A">
      <w:pPr>
        <w:rPr>
          <w:rFonts w:ascii="Times New Roman" w:hAnsi="Times New Roman"/>
        </w:rPr>
      </w:pPr>
      <w:r>
        <w:rPr>
          <w:rFonts w:hint="eastAsia" w:ascii="Times New Roman" w:hAnsi="Times New Roman"/>
        </w:rPr>
        <w:t>5.1.4模拟仿真软件整体要求可参考表5.4内容执行：</w:t>
      </w:r>
    </w:p>
    <w:p w14:paraId="775259CD">
      <w:pPr>
        <w:ind w:firstLine="480" w:firstLineChars="200"/>
        <w:jc w:val="center"/>
        <w:rPr>
          <w:rFonts w:ascii="Times New Roman" w:hAnsi="Times New Roman"/>
          <w:sz w:val="24"/>
          <w:szCs w:val="21"/>
        </w:rPr>
      </w:pPr>
      <w:r>
        <w:rPr>
          <w:rFonts w:hint="eastAsia" w:ascii="Times New Roman" w:hAnsi="Times New Roman"/>
          <w:sz w:val="24"/>
          <w:szCs w:val="21"/>
        </w:rPr>
        <w:t>表5.4 模拟仿真软件要求表</w:t>
      </w:r>
    </w:p>
    <w:tbl>
      <w:tblPr>
        <w:tblStyle w:val="3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87"/>
        <w:gridCol w:w="7513"/>
      </w:tblGrid>
      <w:tr w14:paraId="6F84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2677F7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387" w:type="dxa"/>
            <w:vAlign w:val="center"/>
          </w:tcPr>
          <w:p w14:paraId="3792800E">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分类</w:t>
            </w:r>
          </w:p>
        </w:tc>
        <w:tc>
          <w:tcPr>
            <w:tcW w:w="7513" w:type="dxa"/>
            <w:vAlign w:val="center"/>
          </w:tcPr>
          <w:p w14:paraId="0A4761E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核心要求</w:t>
            </w:r>
          </w:p>
        </w:tc>
      </w:tr>
      <w:tr w14:paraId="524C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6CF6CE2">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5.1.4.1</w:t>
            </w:r>
          </w:p>
        </w:tc>
        <w:tc>
          <w:tcPr>
            <w:tcW w:w="1387" w:type="dxa"/>
            <w:vAlign w:val="center"/>
          </w:tcPr>
          <w:p w14:paraId="5E90D48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基本性能</w:t>
            </w:r>
          </w:p>
        </w:tc>
        <w:tc>
          <w:tcPr>
            <w:tcW w:w="7513" w:type="dxa"/>
            <w:vAlign w:val="center"/>
          </w:tcPr>
          <w:p w14:paraId="7536CC68">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兼顾运行流畅性与模拟仿真真实性；模拟仿真场景模型应进行合理优化，具备良好的拓扑结构，避免出现重叠、开口、多余边等显示效果错误</w:t>
            </w:r>
            <w:r>
              <w:rPr>
                <w:rFonts w:hint="eastAsia" w:ascii="Times New Roman" w:hAnsi="Times New Roman"/>
                <w:sz w:val="24"/>
                <w:szCs w:val="21"/>
                <w:lang w:eastAsia="zh-CN"/>
              </w:rPr>
              <w:t>，</w:t>
            </w:r>
            <w:r>
              <w:rPr>
                <w:rFonts w:hint="eastAsia" w:ascii="Times New Roman" w:hAnsi="Times New Roman"/>
                <w:sz w:val="24"/>
                <w:szCs w:val="21"/>
                <w:lang w:val="en-US" w:eastAsia="zh-CN"/>
              </w:rPr>
              <w:t>运行帧数应≥30fps</w:t>
            </w:r>
            <w:r>
              <w:rPr>
                <w:rFonts w:hint="eastAsia" w:ascii="Times New Roman" w:hAnsi="Times New Roman"/>
                <w:sz w:val="24"/>
                <w:szCs w:val="21"/>
              </w:rPr>
              <w:t>。</w:t>
            </w:r>
          </w:p>
        </w:tc>
      </w:tr>
      <w:tr w14:paraId="77EC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151E2E33">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5.1.4.2</w:t>
            </w:r>
          </w:p>
        </w:tc>
        <w:tc>
          <w:tcPr>
            <w:tcW w:w="1387" w:type="dxa"/>
            <w:vAlign w:val="center"/>
          </w:tcPr>
          <w:p w14:paraId="41DF0FE0">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交互性</w:t>
            </w:r>
          </w:p>
        </w:tc>
        <w:tc>
          <w:tcPr>
            <w:tcW w:w="7513" w:type="dxa"/>
            <w:vAlign w:val="center"/>
          </w:tcPr>
          <w:p w14:paraId="2570EACE">
            <w:pPr>
              <w:keepNext w:val="0"/>
              <w:keepLines w:val="0"/>
              <w:suppressLineNumbers w:val="0"/>
              <w:spacing w:before="0" w:beforeAutospacing="0" w:after="0" w:afterAutospacing="0"/>
              <w:ind w:left="0" w:right="0"/>
              <w:jc w:val="left"/>
              <w:rPr>
                <w:rFonts w:hint="default" w:ascii="Times New Roman" w:hAnsi="Times New Roman"/>
                <w:sz w:val="24"/>
                <w:szCs w:val="21"/>
              </w:rPr>
            </w:pPr>
            <w:r>
              <w:rPr>
                <w:rFonts w:hint="eastAsia" w:ascii="Times New Roman" w:hAnsi="Times New Roman"/>
                <w:sz w:val="24"/>
                <w:szCs w:val="21"/>
              </w:rPr>
              <w:t>交互设计友好，界面设计简洁、直观、易操作，确保操作人员能够快速掌握使用方法；应提供即时的操作反馈，包括提示音、操作结果提示，错误操作的后果展示等。</w:t>
            </w:r>
          </w:p>
        </w:tc>
      </w:tr>
      <w:tr w14:paraId="3A0A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F29DCC7">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5.1.4.3</w:t>
            </w:r>
          </w:p>
        </w:tc>
        <w:tc>
          <w:tcPr>
            <w:tcW w:w="1387" w:type="dxa"/>
            <w:vAlign w:val="center"/>
          </w:tcPr>
          <w:p w14:paraId="4407845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可扩展性</w:t>
            </w:r>
          </w:p>
        </w:tc>
        <w:tc>
          <w:tcPr>
            <w:tcW w:w="7513" w:type="dxa"/>
            <w:vAlign w:val="center"/>
          </w:tcPr>
          <w:p w14:paraId="3DAD4898">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应具备良好的扩展与升级能力，便于后续功能扩展：</w:t>
            </w:r>
          </w:p>
          <w:p w14:paraId="3BC6CA55">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1）支持试题库内容的快速扩充，或优化更新现有考核内容；</w:t>
            </w:r>
          </w:p>
          <w:p w14:paraId="544CF3EC">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2）支持新增考核科目；</w:t>
            </w:r>
          </w:p>
          <w:p w14:paraId="273684CB">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3）支持新增与更新设备模型；</w:t>
            </w:r>
          </w:p>
          <w:p w14:paraId="2821F6E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4）支持拓展考题逻辑与应急场景。</w:t>
            </w:r>
          </w:p>
        </w:tc>
      </w:tr>
      <w:tr w14:paraId="1D87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3BCAAFE">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5.1.4.4</w:t>
            </w:r>
          </w:p>
        </w:tc>
        <w:tc>
          <w:tcPr>
            <w:tcW w:w="1387" w:type="dxa"/>
            <w:vAlign w:val="center"/>
          </w:tcPr>
          <w:p w14:paraId="67F8A9D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第三方接口对接</w:t>
            </w:r>
          </w:p>
        </w:tc>
        <w:tc>
          <w:tcPr>
            <w:tcW w:w="7513" w:type="dxa"/>
            <w:vAlign w:val="center"/>
          </w:tcPr>
          <w:p w14:paraId="49996A16">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应预留API接口，便于与地方建筑安全监管平台、特种作业监管系统对接，形成数据联通、考核同步、监管闭环的数字体系。</w:t>
            </w:r>
          </w:p>
        </w:tc>
      </w:tr>
      <w:tr w14:paraId="7998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974DA15">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5.1.4.5</w:t>
            </w:r>
          </w:p>
        </w:tc>
        <w:tc>
          <w:tcPr>
            <w:tcW w:w="1387" w:type="dxa"/>
            <w:vAlign w:val="center"/>
          </w:tcPr>
          <w:p w14:paraId="12DF404F">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国产化</w:t>
            </w:r>
          </w:p>
        </w:tc>
        <w:tc>
          <w:tcPr>
            <w:tcW w:w="7513" w:type="dxa"/>
            <w:vAlign w:val="center"/>
          </w:tcPr>
          <w:p w14:paraId="19B2C0B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lang w:val="en-US" w:eastAsia="zh"/>
                <w:woUserID w:val="2"/>
              </w:rPr>
              <w:t>应</w:t>
            </w:r>
            <w:r>
              <w:rPr>
                <w:rFonts w:hint="eastAsia" w:ascii="Times New Roman" w:hAnsi="Times New Roman"/>
                <w:sz w:val="24"/>
                <w:szCs w:val="21"/>
                <w:lang w:val="en-US" w:eastAsia="zh-CN"/>
              </w:rPr>
              <w:t>优先</w:t>
            </w:r>
            <w:r>
              <w:rPr>
                <w:rFonts w:hint="eastAsia" w:ascii="Times New Roman" w:hAnsi="Times New Roman"/>
                <w:sz w:val="24"/>
                <w:szCs w:val="21"/>
              </w:rPr>
              <w:t>采用具有自主知识产权的国产产品（如操作系统、数据库、中间件等），确保核心功能、数据安全可管可控，符合国家监管要求。</w:t>
            </w:r>
          </w:p>
        </w:tc>
      </w:tr>
      <w:tr w14:paraId="17E4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46364F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5.1.4.6</w:t>
            </w:r>
          </w:p>
        </w:tc>
        <w:tc>
          <w:tcPr>
            <w:tcW w:w="1387" w:type="dxa"/>
            <w:vAlign w:val="center"/>
          </w:tcPr>
          <w:p w14:paraId="2425DD02">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更新与维护</w:t>
            </w:r>
          </w:p>
        </w:tc>
        <w:tc>
          <w:tcPr>
            <w:tcW w:w="7513" w:type="dxa"/>
            <w:vAlign w:val="center"/>
          </w:tcPr>
          <w:p w14:paraId="229CB58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支持通过远程或本地方式部署更新；</w:t>
            </w:r>
          </w:p>
          <w:p w14:paraId="5B9C57E3">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应具备完善的系统维护日志功能，自动记录关键的系统维护操作（如升级、备份、配置更改）及运行状态信息。</w:t>
            </w:r>
          </w:p>
        </w:tc>
      </w:tr>
    </w:tbl>
    <w:p w14:paraId="164ACFA0">
      <w:pPr>
        <w:pStyle w:val="3"/>
        <w:rPr>
          <w:rFonts w:ascii="Times New Roman" w:hAnsi="Times New Roman" w:cs="Times New Roman"/>
        </w:rPr>
      </w:pPr>
      <w:r>
        <w:rPr>
          <w:rFonts w:hint="eastAsia" w:ascii="Times New Roman" w:hAnsi="Times New Roman" w:cs="Times New Roman"/>
        </w:rPr>
        <w:t>模拟仿真效果</w:t>
      </w:r>
    </w:p>
    <w:p w14:paraId="79B99F48">
      <w:r>
        <w:rPr>
          <w:rFonts w:hint="eastAsia"/>
        </w:rPr>
        <w:t>5.2.1实操系统应根据充分考虑实际施工场景、工种，实现下列在物理、自然条件下的模拟仿真：</w:t>
      </w:r>
    </w:p>
    <w:p w14:paraId="50B83B4B">
      <w:pPr>
        <w:ind w:firstLine="480" w:firstLineChars="200"/>
        <w:jc w:val="center"/>
        <w:rPr>
          <w:rFonts w:ascii="Times New Roman" w:hAnsi="Times New Roman"/>
          <w:sz w:val="24"/>
          <w:szCs w:val="21"/>
        </w:rPr>
      </w:pPr>
      <w:bookmarkStart w:id="15" w:name="OLE_LINK1"/>
      <w:r>
        <w:rPr>
          <w:rFonts w:hint="eastAsia" w:ascii="Times New Roman" w:hAnsi="Times New Roman"/>
          <w:sz w:val="24"/>
          <w:szCs w:val="21"/>
        </w:rPr>
        <w:t>表5.5 模拟仿真工况环境</w:t>
      </w:r>
      <w:r>
        <w:rPr>
          <w:rFonts w:hint="eastAsia" w:ascii="Times New Roman" w:hAnsi="Times New Roman"/>
          <w:sz w:val="24"/>
          <w:szCs w:val="21"/>
          <w:lang w:eastAsia="zh"/>
          <w:woUserID w:val="2"/>
        </w:rPr>
        <w:t>、场景</w:t>
      </w:r>
      <w:r>
        <w:rPr>
          <w:rFonts w:hint="eastAsia" w:ascii="Times New Roman" w:hAnsi="Times New Roman"/>
          <w:sz w:val="24"/>
          <w:szCs w:val="21"/>
        </w:rPr>
        <w:t>参考表</w:t>
      </w:r>
    </w:p>
    <w:bookmarkEnd w:id="15"/>
    <w:tbl>
      <w:tblPr>
        <w:tblStyle w:val="3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87"/>
        <w:gridCol w:w="7513"/>
      </w:tblGrid>
      <w:tr w14:paraId="30DD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E556297">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387" w:type="dxa"/>
            <w:vAlign w:val="center"/>
          </w:tcPr>
          <w:p w14:paraId="0CB423D5">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分类</w:t>
            </w:r>
          </w:p>
        </w:tc>
        <w:tc>
          <w:tcPr>
            <w:tcW w:w="7513" w:type="dxa"/>
            <w:vAlign w:val="center"/>
          </w:tcPr>
          <w:p w14:paraId="75CF683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核心内容</w:t>
            </w:r>
          </w:p>
        </w:tc>
      </w:tr>
      <w:tr w14:paraId="31A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6C9FC1C">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5.2.1.1</w:t>
            </w:r>
          </w:p>
        </w:tc>
        <w:tc>
          <w:tcPr>
            <w:tcW w:w="1387" w:type="dxa"/>
            <w:vAlign w:val="center"/>
          </w:tcPr>
          <w:p w14:paraId="4DD9A26D">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sz w:val="24"/>
              </w:rPr>
              <w:t>重物摆动模拟</w:t>
            </w:r>
          </w:p>
        </w:tc>
        <w:tc>
          <w:tcPr>
            <w:tcW w:w="7513" w:type="dxa"/>
            <w:vAlign w:val="center"/>
          </w:tcPr>
          <w:p w14:paraId="200317A6">
            <w:pPr>
              <w:keepNext w:val="0"/>
              <w:keepLines w:val="0"/>
              <w:suppressLineNumbers w:val="0"/>
              <w:spacing w:before="0" w:beforeAutospacing="0" w:after="0" w:afterAutospacing="0"/>
              <w:ind w:left="0" w:right="0"/>
              <w:rPr>
                <w:rFonts w:hint="default"/>
                <w:sz w:val="24"/>
              </w:rPr>
            </w:pPr>
            <w:r>
              <w:rPr>
                <w:rFonts w:hint="eastAsia"/>
                <w:sz w:val="24"/>
              </w:rPr>
              <w:t>模拟重物在吊装过程中的物理摆动，包括由于风速、吊运速度和操作技巧引起的摆动；宜包含不同重量和形状的重物对摆动影响的模拟，模拟结果应与实际物理规律相符，误差范围应控制在行业标准允许的阈值内。</w:t>
            </w:r>
          </w:p>
        </w:tc>
      </w:tr>
      <w:tr w14:paraId="00EB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2401C72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5.2.1.2</w:t>
            </w:r>
          </w:p>
        </w:tc>
        <w:tc>
          <w:tcPr>
            <w:tcW w:w="1387" w:type="dxa"/>
            <w:vAlign w:val="center"/>
          </w:tcPr>
          <w:p w14:paraId="73428393">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sz w:val="24"/>
              </w:rPr>
              <w:t>碰撞检测模拟</w:t>
            </w:r>
          </w:p>
        </w:tc>
        <w:tc>
          <w:tcPr>
            <w:tcW w:w="7513" w:type="dxa"/>
            <w:vAlign w:val="center"/>
          </w:tcPr>
          <w:p w14:paraId="59BE9F21">
            <w:pPr>
              <w:keepNext w:val="0"/>
              <w:keepLines w:val="0"/>
              <w:suppressLineNumbers w:val="0"/>
              <w:spacing w:before="0" w:beforeAutospacing="0" w:after="0" w:afterAutospacing="0"/>
              <w:ind w:left="0" w:right="0"/>
              <w:rPr>
                <w:rFonts w:hint="default"/>
                <w:sz w:val="24"/>
              </w:rPr>
            </w:pPr>
            <w:r>
              <w:rPr>
                <w:rFonts w:hint="eastAsia"/>
                <w:sz w:val="24"/>
              </w:rPr>
              <w:t>具备高精度的碰撞检测功能，能够模拟重物与周围环境（如建筑物、脚手架等）的碰撞；碰撞能触发物料后果模拟（如设备结构损坏、重物失稳掉落等），其呈现应符合实际物理规律和破坏机制。</w:t>
            </w:r>
          </w:p>
        </w:tc>
      </w:tr>
      <w:tr w14:paraId="216D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82F288C">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5.2.1.3</w:t>
            </w:r>
          </w:p>
        </w:tc>
        <w:tc>
          <w:tcPr>
            <w:tcW w:w="1387" w:type="dxa"/>
            <w:vAlign w:val="center"/>
          </w:tcPr>
          <w:p w14:paraId="743371D4">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sz w:val="24"/>
              </w:rPr>
              <w:t>施工场景模拟</w:t>
            </w:r>
          </w:p>
        </w:tc>
        <w:tc>
          <w:tcPr>
            <w:tcW w:w="7513" w:type="dxa"/>
            <w:vAlign w:val="center"/>
          </w:tcPr>
          <w:p w14:paraId="74A2B7B1">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sz w:val="24"/>
              </w:rPr>
              <w:t>能够模拟主体结构、脚手架体系、施工围挡等施工场景元素，其外观、尺寸和布局应与标准规范相符，场景的细节程度应满足不同工种操作人员的视觉辨识需求。</w:t>
            </w:r>
          </w:p>
        </w:tc>
      </w:tr>
      <w:tr w14:paraId="4DF4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114B657F">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5.2.1.4</w:t>
            </w:r>
          </w:p>
        </w:tc>
        <w:tc>
          <w:tcPr>
            <w:tcW w:w="1387" w:type="dxa"/>
            <w:vAlign w:val="center"/>
          </w:tcPr>
          <w:p w14:paraId="148178AE">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sz w:val="24"/>
              </w:rPr>
              <w:t>工况环境模拟</w:t>
            </w:r>
          </w:p>
        </w:tc>
        <w:tc>
          <w:tcPr>
            <w:tcW w:w="7513" w:type="dxa"/>
            <w:vAlign w:val="center"/>
          </w:tcPr>
          <w:p w14:paraId="2A8BB031">
            <w:pPr>
              <w:keepNext w:val="0"/>
              <w:keepLines w:val="0"/>
              <w:suppressLineNumbers w:val="0"/>
              <w:spacing w:before="0" w:beforeAutospacing="0" w:after="0" w:afterAutospacing="0"/>
              <w:ind w:left="0" w:right="0"/>
              <w:rPr>
                <w:rFonts w:hint="default"/>
                <w:sz w:val="24"/>
              </w:rPr>
            </w:pPr>
            <w:r>
              <w:rPr>
                <w:rFonts w:hint="eastAsia"/>
                <w:sz w:val="24"/>
              </w:rPr>
              <w:t>气象仿真：应能模拟涵盖大风、暴雨、浓雾等常见恶劣气象条件，能对施工设备和人员操作（如视线、判断）产生相应的影响</w:t>
            </w:r>
            <w:r>
              <w:rPr>
                <w:rFonts w:hint="eastAsia"/>
                <w:sz w:val="24"/>
                <w:lang w:eastAsia="zh-CN"/>
              </w:rPr>
              <w:t>，</w:t>
            </w:r>
            <w:r>
              <w:rPr>
                <w:rFonts w:hint="eastAsia"/>
                <w:sz w:val="24"/>
                <w:lang w:val="en-US" w:eastAsia="zh-CN"/>
              </w:rPr>
              <w:t>实现抗风防滑装置工作场景模拟</w:t>
            </w:r>
            <w:r>
              <w:rPr>
                <w:rFonts w:hint="eastAsia"/>
                <w:sz w:val="24"/>
              </w:rPr>
              <w:t>。</w:t>
            </w:r>
          </w:p>
          <w:p w14:paraId="710E558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sz w:val="24"/>
              </w:rPr>
              <w:t>时间环境：</w:t>
            </w:r>
            <w:r>
              <w:rPr>
                <w:rFonts w:hint="default"/>
                <w:sz w:val="24"/>
              </w:rPr>
              <w:t>应能模拟日间、夜间及等不同光照条件的作业场景</w:t>
            </w:r>
            <w:r>
              <w:rPr>
                <w:rFonts w:hint="eastAsia"/>
                <w:sz w:val="24"/>
              </w:rPr>
              <w:t>，包括光照强度、照明设备的开启与关闭等，对操作人员的视觉和操作流程产生相应的影响。</w:t>
            </w:r>
          </w:p>
        </w:tc>
      </w:tr>
      <w:tr w14:paraId="24BA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76" w:type="dxa"/>
            <w:vAlign w:val="center"/>
          </w:tcPr>
          <w:p w14:paraId="35F8985C">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5.2.1.5</w:t>
            </w:r>
          </w:p>
        </w:tc>
        <w:tc>
          <w:tcPr>
            <w:tcW w:w="1387" w:type="dxa"/>
            <w:vAlign w:val="center"/>
          </w:tcPr>
          <w:p w14:paraId="1CF9C22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sz w:val="24"/>
                <w:lang w:eastAsia="zh"/>
                <w:woUserID w:val="2"/>
              </w:rPr>
              <w:t>临时</w:t>
            </w:r>
            <w:r>
              <w:rPr>
                <w:rFonts w:hint="eastAsia"/>
                <w:sz w:val="24"/>
              </w:rPr>
              <w:t>事件模拟</w:t>
            </w:r>
          </w:p>
        </w:tc>
        <w:tc>
          <w:tcPr>
            <w:tcW w:w="7513" w:type="dxa"/>
            <w:vAlign w:val="center"/>
          </w:tcPr>
          <w:p w14:paraId="579D1C74">
            <w:pPr>
              <w:keepNext w:val="0"/>
              <w:keepLines w:val="0"/>
              <w:suppressLineNumbers w:val="0"/>
              <w:spacing w:before="0" w:beforeAutospacing="0" w:after="0" w:afterAutospacing="0"/>
              <w:ind w:left="0" w:right="0"/>
              <w:rPr>
                <w:rFonts w:hint="eastAsia"/>
                <w:sz w:val="24"/>
              </w:rPr>
            </w:pPr>
            <w:r>
              <w:rPr>
                <w:rFonts w:hint="eastAsia"/>
                <w:sz w:val="24"/>
              </w:rPr>
              <w:t>人员入侵禁区：应能模拟人员违规进入作业禁区（如吊臂下方、吊物路径下方）的行为，且能触发相应的警报提示。</w:t>
            </w:r>
          </w:p>
          <w:p w14:paraId="7B77B1B7">
            <w:pPr>
              <w:keepNext w:val="0"/>
              <w:keepLines w:val="0"/>
              <w:suppressLineNumbers w:val="0"/>
              <w:spacing w:before="0" w:beforeAutospacing="0" w:after="0" w:afterAutospacing="0"/>
              <w:ind w:left="0" w:right="0"/>
              <w:rPr>
                <w:rFonts w:hint="default"/>
                <w:sz w:val="24"/>
                <w:lang w:val="en-US"/>
              </w:rPr>
            </w:pPr>
            <w:r>
              <w:rPr>
                <w:rFonts w:hint="eastAsia"/>
                <w:sz w:val="24"/>
                <w:lang w:val="en-US" w:eastAsia="zh-CN"/>
                <w:woUserID w:val="2"/>
              </w:rPr>
              <w:t>渐进式故障：针对设备异常振动、结构件开裂等渐进式故障现象进行模拟。</w:t>
            </w:r>
          </w:p>
          <w:p w14:paraId="415984AD">
            <w:pPr>
              <w:keepNext w:val="0"/>
              <w:keepLines w:val="0"/>
              <w:suppressLineNumbers w:val="0"/>
              <w:spacing w:before="0" w:beforeAutospacing="0" w:after="0" w:afterAutospacing="0"/>
              <w:ind w:left="0" w:right="0"/>
              <w:rPr>
                <w:rFonts w:hint="default"/>
                <w:sz w:val="24"/>
              </w:rPr>
            </w:pPr>
            <w:r>
              <w:rPr>
                <w:rFonts w:hint="eastAsia"/>
                <w:sz w:val="24"/>
              </w:rPr>
              <w:t>突发故障：应包含钢丝绳断裂、制动器失效、液压系统故障、防坠器失效、电气系统故障等常见设备故障模拟，故障触发后处理流程应符合安全操作规程。</w:t>
            </w:r>
          </w:p>
          <w:p w14:paraId="349A7656">
            <w:pPr>
              <w:keepNext w:val="0"/>
              <w:keepLines w:val="0"/>
              <w:suppressLineNumbers w:val="0"/>
              <w:spacing w:before="0" w:beforeAutospacing="0" w:after="0" w:afterAutospacing="0"/>
              <w:ind w:left="0" w:right="0"/>
              <w:rPr>
                <w:rFonts w:hint="eastAsia"/>
                <w:sz w:val="24"/>
                <w:lang w:eastAsia="zh"/>
                <w:woUserID w:val="2"/>
              </w:rPr>
            </w:pPr>
            <w:r>
              <w:rPr>
                <w:rFonts w:hint="eastAsia"/>
                <w:sz w:val="24"/>
              </w:rPr>
              <w:t>突发事件：突发6级大风、停电、施工升降机/物料提升机轿厢失火等</w:t>
            </w:r>
            <w:r>
              <w:rPr>
                <w:rFonts w:hint="eastAsia"/>
                <w:sz w:val="24"/>
                <w:lang w:eastAsia="zh"/>
                <w:woUserID w:val="2"/>
              </w:rPr>
              <w:t>；</w:t>
            </w:r>
          </w:p>
          <w:p w14:paraId="540D470E">
            <w:pPr>
              <w:keepNext w:val="0"/>
              <w:keepLines w:val="0"/>
              <w:suppressLineNumbers w:val="0"/>
              <w:spacing w:before="0" w:beforeAutospacing="0" w:after="0" w:afterAutospacing="0"/>
              <w:ind w:left="0" w:right="0"/>
              <w:rPr>
                <w:rFonts w:hint="eastAsia" w:eastAsia="仿宋"/>
                <w:sz w:val="24"/>
                <w:lang w:val="en-US" w:eastAsia="zh-CN"/>
                <w:woUserID w:val="2"/>
              </w:rPr>
            </w:pPr>
            <w:r>
              <w:rPr>
                <w:rFonts w:hint="eastAsia"/>
                <w:sz w:val="24"/>
                <w:lang w:eastAsia="zh"/>
                <w:woUserID w:val="2"/>
              </w:rPr>
              <w:t>其他作业流程：各工种作业前准备、作业结束、作业过程人员暂时离开的场景模拟。</w:t>
            </w:r>
          </w:p>
        </w:tc>
      </w:tr>
    </w:tbl>
    <w:p w14:paraId="386E00C5">
      <w:pPr>
        <w:ind w:firstLine="480" w:firstLineChars="200"/>
        <w:rPr>
          <w:rFonts w:hint="eastAsia" w:ascii="仿宋" w:hAnsi="仿宋" w:cs="仿宋"/>
          <w:color w:val="333333"/>
          <w:sz w:val="24"/>
          <w:shd w:val="clear" w:color="auto" w:fill="FFFFFF"/>
        </w:rPr>
      </w:pPr>
    </w:p>
    <w:p w14:paraId="145E7071">
      <w:r>
        <w:rPr>
          <w:rFonts w:hint="eastAsia"/>
        </w:rPr>
        <w:t>5.2.2塔式起重机、施工升降机、物料提升机模拟仿真内容宜结合表5.5工况环境相关内容，并参考表5.6具体要求进行开发、设计，包括但不限于以下内容：</w:t>
      </w:r>
    </w:p>
    <w:p w14:paraId="737294F9">
      <w:pPr>
        <w:ind w:firstLine="480" w:firstLineChars="200"/>
        <w:jc w:val="center"/>
        <w:rPr>
          <w:rFonts w:ascii="Times New Roman" w:hAnsi="Times New Roman"/>
          <w:sz w:val="24"/>
          <w:szCs w:val="21"/>
        </w:rPr>
      </w:pPr>
      <w:r>
        <w:rPr>
          <w:rFonts w:hint="eastAsia" w:ascii="Times New Roman" w:hAnsi="Times New Roman"/>
          <w:sz w:val="24"/>
          <w:szCs w:val="21"/>
        </w:rPr>
        <w:t>表5.6 各工种模拟仿真内容参考表</w:t>
      </w:r>
    </w:p>
    <w:tbl>
      <w:tblPr>
        <w:tblStyle w:val="3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87"/>
        <w:gridCol w:w="7513"/>
      </w:tblGrid>
      <w:tr w14:paraId="6A06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264DB913">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序号</w:t>
            </w:r>
          </w:p>
        </w:tc>
        <w:tc>
          <w:tcPr>
            <w:tcW w:w="1387" w:type="dxa"/>
            <w:vAlign w:val="center"/>
          </w:tcPr>
          <w:p w14:paraId="0EC1E80B">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工种</w:t>
            </w:r>
          </w:p>
        </w:tc>
        <w:tc>
          <w:tcPr>
            <w:tcW w:w="7513" w:type="dxa"/>
            <w:vAlign w:val="center"/>
          </w:tcPr>
          <w:p w14:paraId="3FEFB52E">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核心内容</w:t>
            </w:r>
          </w:p>
        </w:tc>
      </w:tr>
      <w:tr w14:paraId="6316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13CE7320">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5.2.2.1</w:t>
            </w:r>
          </w:p>
        </w:tc>
        <w:tc>
          <w:tcPr>
            <w:tcW w:w="1387" w:type="dxa"/>
            <w:vAlign w:val="center"/>
          </w:tcPr>
          <w:p w14:paraId="7223504A">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仿宋" w:hAnsi="仿宋" w:cs="仿宋"/>
                <w:color w:val="333333"/>
                <w:sz w:val="24"/>
                <w:shd w:val="clear" w:color="auto" w:fill="FFFFFF"/>
              </w:rPr>
              <w:t>塔式起重机司机</w:t>
            </w:r>
          </w:p>
        </w:tc>
        <w:tc>
          <w:tcPr>
            <w:tcW w:w="7513" w:type="dxa"/>
            <w:vAlign w:val="center"/>
          </w:tcPr>
          <w:p w14:paraId="3835737E">
            <w:pPr>
              <w:keepNext w:val="0"/>
              <w:keepLines w:val="0"/>
              <w:suppressLineNumbers w:val="0"/>
              <w:spacing w:before="0" w:beforeAutospacing="0" w:after="0" w:afterAutospacing="0"/>
              <w:ind w:left="0" w:right="0"/>
              <w:rPr>
                <w:rFonts w:hint="eastAsia" w:ascii="仿宋" w:hAnsi="仿宋" w:cs="仿宋"/>
                <w:sz w:val="24"/>
              </w:rPr>
            </w:pPr>
            <w:r>
              <w:rPr>
                <w:rFonts w:hint="eastAsia" w:ascii="仿宋" w:hAnsi="仿宋" w:cs="仿宋"/>
                <w:sz w:val="24"/>
              </w:rPr>
              <w:t>完整模拟操作全流程：启动、运行（包含回转、变幅、起升）、停止、紧急制动；</w:t>
            </w:r>
          </w:p>
          <w:p w14:paraId="759C683C">
            <w:pPr>
              <w:keepNext w:val="0"/>
              <w:keepLines w:val="0"/>
              <w:suppressLineNumbers w:val="0"/>
              <w:spacing w:before="0" w:beforeAutospacing="0" w:after="0" w:afterAutospacing="0"/>
              <w:ind w:left="0" w:right="0"/>
              <w:rPr>
                <w:rFonts w:hint="eastAsia" w:ascii="仿宋" w:hAnsi="仿宋" w:cs="仿宋"/>
                <w:sz w:val="24"/>
              </w:rPr>
            </w:pPr>
            <w:r>
              <w:rPr>
                <w:rFonts w:hint="eastAsia" w:ascii="仿宋" w:hAnsi="仿宋" w:cs="仿宋"/>
                <w:sz w:val="24"/>
              </w:rPr>
              <w:t>模拟多种关键工况，如：不同工作幅度、不同风速下的操作特性；</w:t>
            </w:r>
          </w:p>
          <w:p w14:paraId="4FCC1387">
            <w:pPr>
              <w:keepNext w:val="0"/>
              <w:keepLines w:val="0"/>
              <w:suppressLineNumbers w:val="0"/>
              <w:spacing w:before="0" w:beforeAutospacing="0" w:after="0" w:afterAutospacing="0"/>
              <w:ind w:left="0" w:right="0"/>
              <w:rPr>
                <w:rFonts w:hint="eastAsia" w:ascii="仿宋" w:hAnsi="仿宋" w:cs="仿宋"/>
                <w:color w:val="333333"/>
                <w:sz w:val="24"/>
                <w:shd w:val="clear" w:color="auto" w:fill="FFFFFF"/>
              </w:rPr>
            </w:pPr>
            <w:r>
              <w:rPr>
                <w:rFonts w:hint="eastAsia" w:ascii="仿宋" w:hAnsi="仿宋" w:cs="仿宋"/>
                <w:sz w:val="24"/>
              </w:rPr>
              <w:t>设备突发故障及环境事件（如突发6级大风、停电）的应急处置。</w:t>
            </w:r>
          </w:p>
        </w:tc>
      </w:tr>
      <w:tr w14:paraId="0E03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FA0456D">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5.2.2.2</w:t>
            </w:r>
          </w:p>
        </w:tc>
        <w:tc>
          <w:tcPr>
            <w:tcW w:w="1387" w:type="dxa"/>
            <w:vAlign w:val="center"/>
          </w:tcPr>
          <w:p w14:paraId="22943DE4">
            <w:pPr>
              <w:keepNext w:val="0"/>
              <w:keepLines w:val="0"/>
              <w:suppressLineNumbers w:val="0"/>
              <w:spacing w:before="0" w:beforeAutospacing="0" w:after="0" w:afterAutospacing="0"/>
              <w:ind w:left="0" w:right="0"/>
              <w:rPr>
                <w:rFonts w:hint="eastAsia" w:ascii="Times New Roman" w:hAnsi="Times New Roman" w:eastAsia="仿宋"/>
                <w:sz w:val="24"/>
                <w:szCs w:val="21"/>
                <w:lang w:eastAsia="zh-CN"/>
              </w:rPr>
            </w:pPr>
            <w:r>
              <w:rPr>
                <w:rFonts w:hint="eastAsia" w:ascii="仿宋" w:hAnsi="仿宋" w:cs="仿宋"/>
                <w:color w:val="333333"/>
                <w:sz w:val="24"/>
                <w:shd w:val="clear" w:color="auto" w:fill="FFFFFF"/>
                <w:lang w:eastAsia="zh-CN"/>
              </w:rPr>
              <w:t>塔式起重机安装拆卸工</w:t>
            </w:r>
          </w:p>
        </w:tc>
        <w:tc>
          <w:tcPr>
            <w:tcW w:w="7513" w:type="dxa"/>
            <w:vAlign w:val="center"/>
          </w:tcPr>
          <w:p w14:paraId="1AD4182B">
            <w:pPr>
              <w:keepNext w:val="0"/>
              <w:keepLines w:val="0"/>
              <w:suppressLineNumbers w:val="0"/>
              <w:spacing w:before="0" w:beforeAutospacing="0" w:after="0" w:afterAutospacing="0"/>
              <w:ind w:left="0" w:right="0"/>
              <w:rPr>
                <w:rFonts w:hint="eastAsia" w:ascii="仿宋" w:hAnsi="仿宋" w:cs="仿宋"/>
                <w:color w:val="333333"/>
                <w:sz w:val="24"/>
                <w:shd w:val="clear" w:color="auto" w:fill="FFFFFF"/>
              </w:rPr>
            </w:pPr>
            <w:r>
              <w:rPr>
                <w:rFonts w:hint="eastAsia" w:ascii="仿宋" w:hAnsi="仿宋" w:cs="仿宋"/>
                <w:color w:val="333333"/>
                <w:sz w:val="24"/>
                <w:shd w:val="clear" w:color="auto" w:fill="FFFFFF"/>
              </w:rPr>
              <w:t>高保真模拟安装与拆卸的全过程，涵盖关键步骤（基础设置、</w:t>
            </w:r>
            <w:r>
              <w:rPr>
                <w:rFonts w:hint="eastAsia" w:ascii="仿宋" w:hAnsi="仿宋" w:cs="仿宋"/>
                <w:color w:val="333333"/>
                <w:sz w:val="24"/>
                <w:shd w:val="clear" w:color="auto" w:fill="FFFFFF"/>
                <w:lang w:val="en-US" w:eastAsia="zh-CN"/>
              </w:rPr>
              <w:t>整机</w:t>
            </w:r>
            <w:r>
              <w:rPr>
                <w:rFonts w:hint="eastAsia" w:ascii="仿宋" w:hAnsi="仿宋" w:cs="仿宋"/>
                <w:color w:val="333333"/>
                <w:sz w:val="24"/>
                <w:shd w:val="clear" w:color="auto" w:fill="FFFFFF"/>
              </w:rPr>
              <w:t>组装/拆卸、顶升/降节、附着安装/拆卸）；</w:t>
            </w:r>
          </w:p>
          <w:p w14:paraId="2AE799A3">
            <w:pPr>
              <w:keepNext w:val="0"/>
              <w:keepLines w:val="0"/>
              <w:suppressLineNumbers w:val="0"/>
              <w:spacing w:before="0" w:beforeAutospacing="0" w:after="0" w:afterAutospacing="0"/>
              <w:ind w:left="0" w:right="0"/>
              <w:rPr>
                <w:rFonts w:hint="eastAsia" w:ascii="仿宋" w:hAnsi="仿宋" w:eastAsia="仿宋" w:cs="仿宋"/>
                <w:color w:val="333333"/>
                <w:sz w:val="24"/>
                <w:shd w:val="clear" w:color="auto" w:fill="FFFFFF"/>
                <w:lang w:eastAsia="zh-CN"/>
              </w:rPr>
            </w:pPr>
            <w:r>
              <w:rPr>
                <w:rFonts w:hint="eastAsia" w:ascii="仿宋" w:hAnsi="仿宋" w:cs="仿宋"/>
                <w:color w:val="333333"/>
                <w:sz w:val="24"/>
                <w:shd w:val="clear" w:color="auto" w:fill="FFFFFF"/>
              </w:rPr>
              <w:t>模拟安装拆卸过程中的关键安全检查点（</w:t>
            </w:r>
            <w:r>
              <w:rPr>
                <w:rFonts w:hint="eastAsia" w:ascii="仿宋" w:hAnsi="仿宋" w:cs="仿宋"/>
                <w:color w:val="333333"/>
                <w:sz w:val="24"/>
                <w:shd w:val="clear" w:color="auto" w:fill="FFFFFF"/>
                <w:lang w:val="en-US" w:eastAsia="zh-CN"/>
              </w:rPr>
              <w:t>如</w:t>
            </w:r>
            <w:r>
              <w:rPr>
                <w:rFonts w:hint="eastAsia" w:ascii="仿宋" w:hAnsi="仿宋" w:cs="仿宋"/>
                <w:color w:val="333333"/>
                <w:sz w:val="24"/>
                <w:shd w:val="clear" w:color="auto" w:fill="FFFFFF"/>
              </w:rPr>
              <w:t>油缸顶升位置距离、整机配平、回转</w:t>
            </w:r>
            <w:r>
              <w:rPr>
                <w:rFonts w:hint="eastAsia" w:ascii="仿宋" w:hAnsi="仿宋" w:cs="仿宋"/>
                <w:color w:val="333333"/>
                <w:sz w:val="24"/>
                <w:shd w:val="clear" w:color="auto" w:fill="FFFFFF"/>
                <w:lang w:eastAsia="zh-CN"/>
              </w:rPr>
              <w:t>、</w:t>
            </w:r>
            <w:r>
              <w:rPr>
                <w:rFonts w:hint="eastAsia" w:ascii="仿宋" w:hAnsi="仿宋" w:cs="仿宋"/>
                <w:color w:val="333333"/>
                <w:sz w:val="24"/>
                <w:shd w:val="clear" w:color="auto" w:fill="FFFFFF"/>
              </w:rPr>
              <w:t>高强度螺栓预紧力检查、垂直度测量、安全装置调试</w:t>
            </w:r>
            <w:r>
              <w:rPr>
                <w:rFonts w:hint="eastAsia" w:ascii="仿宋" w:hAnsi="仿宋" w:cs="仿宋"/>
                <w:color w:val="333333"/>
                <w:sz w:val="24"/>
                <w:shd w:val="clear" w:color="auto" w:fill="FFFFFF"/>
                <w:lang w:val="en-US" w:eastAsia="zh-CN"/>
              </w:rPr>
              <w:t>等</w:t>
            </w:r>
            <w:r>
              <w:rPr>
                <w:rFonts w:hint="eastAsia" w:ascii="仿宋" w:hAnsi="仿宋" w:cs="仿宋"/>
                <w:color w:val="333333"/>
                <w:sz w:val="24"/>
                <w:shd w:val="clear" w:color="auto" w:fill="FFFFFF"/>
              </w:rPr>
              <w:t>）</w:t>
            </w:r>
            <w:r>
              <w:rPr>
                <w:rFonts w:hint="eastAsia" w:ascii="仿宋" w:hAnsi="仿宋" w:cs="仿宋"/>
                <w:color w:val="333333"/>
                <w:sz w:val="24"/>
                <w:shd w:val="clear" w:color="auto" w:fill="FFFFFF"/>
                <w:lang w:eastAsia="zh-CN"/>
              </w:rPr>
              <w:t>；</w:t>
            </w:r>
          </w:p>
          <w:p w14:paraId="2C171EC2">
            <w:pPr>
              <w:keepNext w:val="0"/>
              <w:keepLines w:val="0"/>
              <w:suppressLineNumbers w:val="0"/>
              <w:spacing w:before="0" w:beforeAutospacing="0" w:after="0" w:afterAutospacing="0"/>
              <w:ind w:left="0" w:right="0"/>
              <w:rPr>
                <w:rFonts w:hint="eastAsia" w:ascii="仿宋" w:hAnsi="仿宋" w:cs="仿宋"/>
                <w:color w:val="333333"/>
                <w:sz w:val="24"/>
                <w:shd w:val="clear" w:color="auto" w:fill="FFFFFF"/>
              </w:rPr>
            </w:pPr>
            <w:r>
              <w:rPr>
                <w:rFonts w:hint="eastAsia" w:ascii="仿宋" w:hAnsi="仿宋" w:cs="仿宋"/>
                <w:color w:val="333333"/>
                <w:sz w:val="24"/>
                <w:shd w:val="clear" w:color="auto" w:fill="FFFFFF"/>
              </w:rPr>
              <w:t>模拟在特定环境（如高湿度、大风）条件下的安拆作业挑战及安全风险。</w:t>
            </w:r>
          </w:p>
        </w:tc>
      </w:tr>
      <w:tr w14:paraId="6216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19756E5">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5.2.2.3</w:t>
            </w:r>
          </w:p>
        </w:tc>
        <w:tc>
          <w:tcPr>
            <w:tcW w:w="1387" w:type="dxa"/>
            <w:vAlign w:val="center"/>
          </w:tcPr>
          <w:p w14:paraId="65ED5F96">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施工升降机司机</w:t>
            </w:r>
          </w:p>
        </w:tc>
        <w:tc>
          <w:tcPr>
            <w:tcW w:w="7513" w:type="dxa"/>
            <w:vAlign w:val="center"/>
          </w:tcPr>
          <w:p w14:paraId="66502318">
            <w:pPr>
              <w:keepNext w:val="0"/>
              <w:keepLines w:val="0"/>
              <w:suppressLineNumbers w:val="0"/>
              <w:spacing w:before="0" w:beforeAutospacing="0" w:after="0" w:afterAutospacing="0"/>
              <w:ind w:left="0" w:right="0"/>
              <w:rPr>
                <w:rFonts w:hint="eastAsia" w:ascii="仿宋" w:hAnsi="仿宋" w:cs="仿宋"/>
                <w:color w:val="333333"/>
                <w:sz w:val="24"/>
                <w:shd w:val="clear" w:color="auto" w:fill="FFFFFF"/>
              </w:rPr>
            </w:pPr>
            <w:r>
              <w:rPr>
                <w:rFonts w:hint="eastAsia" w:ascii="仿宋" w:hAnsi="仿宋" w:cs="仿宋"/>
                <w:color w:val="333333"/>
                <w:sz w:val="24"/>
                <w:shd w:val="clear" w:color="auto" w:fill="FFFFFF"/>
              </w:rPr>
              <w:t>完整模拟操作流程：启动、运行（包含平层、启停）、正常停止、紧急制动；</w:t>
            </w:r>
          </w:p>
          <w:p w14:paraId="2B5F400A">
            <w:pPr>
              <w:keepNext w:val="0"/>
              <w:keepLines w:val="0"/>
              <w:suppressLineNumbers w:val="0"/>
              <w:spacing w:before="0" w:beforeAutospacing="0" w:after="0" w:afterAutospacing="0"/>
              <w:ind w:left="0" w:right="0"/>
              <w:rPr>
                <w:rFonts w:hint="eastAsia" w:ascii="仿宋" w:hAnsi="仿宋" w:cs="仿宋"/>
                <w:color w:val="333333"/>
                <w:sz w:val="24"/>
                <w:shd w:val="clear" w:color="auto" w:fill="FFFFFF"/>
              </w:rPr>
            </w:pPr>
            <w:r>
              <w:rPr>
                <w:rFonts w:hint="eastAsia" w:ascii="仿宋" w:hAnsi="仿宋" w:cs="仿宋"/>
                <w:color w:val="333333"/>
                <w:sz w:val="24"/>
                <w:shd w:val="clear" w:color="auto" w:fill="FFFFFF"/>
              </w:rPr>
              <w:t>模拟升降机在不同载重（空载、额定载重、超载报警）下的运行状态（如启动电流、运行速度、停层精度）；</w:t>
            </w:r>
          </w:p>
          <w:p w14:paraId="5E78F9DF">
            <w:pPr>
              <w:keepNext w:val="0"/>
              <w:keepLines w:val="0"/>
              <w:suppressLineNumbers w:val="0"/>
              <w:spacing w:before="0" w:beforeAutospacing="0" w:after="0" w:afterAutospacing="0"/>
              <w:ind w:left="0" w:right="0"/>
              <w:rPr>
                <w:rFonts w:hint="eastAsia" w:ascii="仿宋" w:hAnsi="仿宋" w:cs="仿宋"/>
                <w:color w:val="333333"/>
                <w:sz w:val="24"/>
                <w:shd w:val="clear" w:color="auto" w:fill="FFFFFF"/>
              </w:rPr>
            </w:pPr>
            <w:r>
              <w:rPr>
                <w:rFonts w:hint="eastAsia" w:ascii="仿宋" w:hAnsi="仿宋" w:cs="仿宋"/>
                <w:color w:val="333333"/>
                <w:sz w:val="24"/>
                <w:shd w:val="clear" w:color="auto" w:fill="FFFFFF"/>
              </w:rPr>
              <w:t>升降机常见运行故障（如电机过热、平层异常、门锁故障）的识别与处置。</w:t>
            </w:r>
          </w:p>
        </w:tc>
      </w:tr>
      <w:tr w14:paraId="624A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1FE70F36">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5.2.2.4</w:t>
            </w:r>
          </w:p>
        </w:tc>
        <w:tc>
          <w:tcPr>
            <w:tcW w:w="1387" w:type="dxa"/>
            <w:vAlign w:val="center"/>
          </w:tcPr>
          <w:p w14:paraId="7E3F45BB">
            <w:pPr>
              <w:keepNext w:val="0"/>
              <w:keepLines w:val="0"/>
              <w:suppressLineNumbers w:val="0"/>
              <w:spacing w:before="0" w:beforeAutospacing="0" w:after="0" w:afterAutospacing="0"/>
              <w:ind w:left="0" w:right="0"/>
              <w:rPr>
                <w:rFonts w:hint="eastAsia" w:ascii="Times New Roman" w:hAnsi="Times New Roman" w:eastAsia="仿宋"/>
                <w:sz w:val="24"/>
                <w:szCs w:val="21"/>
                <w:lang w:eastAsia="zh-CN"/>
              </w:rPr>
            </w:pPr>
            <w:r>
              <w:rPr>
                <w:rFonts w:hint="eastAsia" w:ascii="Times New Roman" w:hAnsi="Times New Roman"/>
                <w:sz w:val="24"/>
                <w:szCs w:val="21"/>
                <w:lang w:eastAsia="zh-CN"/>
              </w:rPr>
              <w:t>施工升降机安装拆卸工</w:t>
            </w:r>
          </w:p>
        </w:tc>
        <w:tc>
          <w:tcPr>
            <w:tcW w:w="7513" w:type="dxa"/>
            <w:vAlign w:val="center"/>
          </w:tcPr>
          <w:p w14:paraId="4F2AC17E">
            <w:pPr>
              <w:keepNext w:val="0"/>
              <w:keepLines w:val="0"/>
              <w:suppressLineNumbers w:val="0"/>
              <w:spacing w:before="0" w:beforeAutospacing="0" w:after="0" w:afterAutospacing="0"/>
              <w:ind w:left="0" w:right="0"/>
              <w:rPr>
                <w:rFonts w:hint="eastAsia" w:ascii="仿宋" w:hAnsi="仿宋" w:cs="仿宋"/>
                <w:color w:val="333333"/>
                <w:sz w:val="24"/>
                <w:shd w:val="clear" w:color="auto" w:fill="FFFFFF"/>
              </w:rPr>
            </w:pPr>
            <w:r>
              <w:rPr>
                <w:rFonts w:hint="eastAsia" w:ascii="仿宋" w:hAnsi="仿宋" w:cs="仿宋"/>
                <w:color w:val="333333"/>
                <w:sz w:val="24"/>
                <w:shd w:val="clear" w:color="auto" w:fill="FFFFFF"/>
              </w:rPr>
              <w:t>高保真模拟安装与拆卸的全过程，涵盖关键步骤（基础准备、导轨架安装/拆卸、吊笼安装/拆卸、附墙架安装/拆卸、电气系统接线与调试）；</w:t>
            </w:r>
          </w:p>
          <w:p w14:paraId="5C632333">
            <w:pPr>
              <w:keepNext w:val="0"/>
              <w:keepLines w:val="0"/>
              <w:suppressLineNumbers w:val="0"/>
              <w:spacing w:before="0" w:beforeAutospacing="0" w:after="0" w:afterAutospacing="0"/>
              <w:ind w:left="0" w:right="0"/>
              <w:rPr>
                <w:rFonts w:hint="eastAsia" w:ascii="仿宋" w:hAnsi="仿宋" w:cs="仿宋"/>
                <w:color w:val="333333"/>
                <w:sz w:val="24"/>
                <w:shd w:val="clear" w:color="auto" w:fill="FFFFFF"/>
              </w:rPr>
            </w:pPr>
            <w:r>
              <w:rPr>
                <w:rFonts w:hint="eastAsia" w:ascii="仿宋" w:hAnsi="仿宋" w:cs="仿宋"/>
                <w:color w:val="333333"/>
                <w:sz w:val="24"/>
                <w:shd w:val="clear" w:color="auto" w:fill="FFFFFF"/>
              </w:rPr>
              <w:t>模拟安装拆卸过程中的核心安全检查与风险评估环节（如导轨架垂直度、齿轮齿条啮合间隙、安全限位有效性测试、防坠安全器测试）。</w:t>
            </w:r>
          </w:p>
        </w:tc>
      </w:tr>
      <w:tr w14:paraId="4F30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41C26C0">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5.2.2.5</w:t>
            </w:r>
          </w:p>
        </w:tc>
        <w:tc>
          <w:tcPr>
            <w:tcW w:w="1387" w:type="dxa"/>
            <w:vAlign w:val="center"/>
          </w:tcPr>
          <w:p w14:paraId="570777EE">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物料提升机司机</w:t>
            </w:r>
          </w:p>
        </w:tc>
        <w:tc>
          <w:tcPr>
            <w:tcW w:w="7513" w:type="dxa"/>
            <w:vAlign w:val="center"/>
          </w:tcPr>
          <w:p w14:paraId="5490B9AE">
            <w:pPr>
              <w:keepNext w:val="0"/>
              <w:keepLines w:val="0"/>
              <w:suppressLineNumbers w:val="0"/>
              <w:spacing w:before="0" w:beforeAutospacing="0" w:after="0" w:afterAutospacing="0"/>
              <w:ind w:left="0" w:right="0"/>
              <w:rPr>
                <w:rFonts w:hint="default"/>
                <w:sz w:val="24"/>
              </w:rPr>
            </w:pPr>
            <w:r>
              <w:rPr>
                <w:rFonts w:hint="eastAsia" w:ascii="仿宋" w:hAnsi="仿宋" w:cs="仿宋"/>
                <w:color w:val="333333"/>
                <w:sz w:val="24"/>
                <w:shd w:val="clear" w:color="auto" w:fill="FFFFFF"/>
              </w:rPr>
              <w:t>模拟物料提升机的操作流程，包括装载、提升、卸载等。应包含不同物料重量和尺寸的模拟，以训练操作人员对不同情况的适应能力。</w:t>
            </w:r>
          </w:p>
        </w:tc>
      </w:tr>
      <w:tr w14:paraId="513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14:paraId="05889389">
            <w:pPr>
              <w:keepNext w:val="0"/>
              <w:keepLines w:val="0"/>
              <w:suppressLineNumbers w:val="0"/>
              <w:spacing w:before="0" w:beforeAutospacing="0" w:after="0" w:afterAutospacing="0"/>
              <w:ind w:left="0" w:right="0"/>
              <w:jc w:val="center"/>
              <w:rPr>
                <w:rFonts w:hint="default" w:ascii="Times New Roman" w:hAnsi="Times New Roman"/>
                <w:sz w:val="24"/>
                <w:szCs w:val="21"/>
              </w:rPr>
            </w:pPr>
            <w:r>
              <w:rPr>
                <w:rFonts w:hint="eastAsia" w:ascii="Times New Roman" w:hAnsi="Times New Roman"/>
                <w:sz w:val="24"/>
                <w:szCs w:val="21"/>
              </w:rPr>
              <w:t>5.2.2.6</w:t>
            </w:r>
          </w:p>
        </w:tc>
        <w:tc>
          <w:tcPr>
            <w:tcW w:w="1387" w:type="dxa"/>
            <w:vAlign w:val="center"/>
          </w:tcPr>
          <w:p w14:paraId="6390A0E5">
            <w:pPr>
              <w:keepNext w:val="0"/>
              <w:keepLines w:val="0"/>
              <w:suppressLineNumbers w:val="0"/>
              <w:spacing w:before="0" w:beforeAutospacing="0" w:after="0" w:afterAutospacing="0"/>
              <w:ind w:left="0" w:right="0"/>
              <w:rPr>
                <w:rFonts w:hint="default" w:ascii="Times New Roman" w:hAnsi="Times New Roman"/>
                <w:sz w:val="24"/>
                <w:szCs w:val="21"/>
              </w:rPr>
            </w:pPr>
            <w:r>
              <w:rPr>
                <w:rFonts w:hint="eastAsia" w:ascii="Times New Roman" w:hAnsi="Times New Roman"/>
                <w:sz w:val="24"/>
                <w:szCs w:val="21"/>
              </w:rPr>
              <w:t>物料提升机安装拆卸工</w:t>
            </w:r>
          </w:p>
        </w:tc>
        <w:tc>
          <w:tcPr>
            <w:tcW w:w="7513" w:type="dxa"/>
            <w:vAlign w:val="center"/>
          </w:tcPr>
          <w:p w14:paraId="3E795EE3">
            <w:pPr>
              <w:keepNext w:val="0"/>
              <w:keepLines w:val="0"/>
              <w:suppressLineNumbers w:val="0"/>
              <w:spacing w:before="0" w:beforeAutospacing="0" w:after="0" w:afterAutospacing="0"/>
              <w:ind w:left="0" w:right="0"/>
              <w:rPr>
                <w:rFonts w:hint="eastAsia" w:ascii="仿宋" w:hAnsi="仿宋" w:cs="仿宋"/>
                <w:color w:val="333333"/>
                <w:sz w:val="24"/>
                <w:shd w:val="clear" w:color="auto" w:fill="FFFFFF"/>
              </w:rPr>
            </w:pPr>
            <w:r>
              <w:rPr>
                <w:rFonts w:hint="eastAsia" w:ascii="仿宋" w:hAnsi="仿宋" w:cs="仿宋"/>
                <w:color w:val="333333"/>
                <w:sz w:val="24"/>
                <w:shd w:val="clear" w:color="auto" w:fill="FFFFFF"/>
              </w:rPr>
              <w:t>模拟物料提升机的安装和拆卸过程，包括基础建设、架设、调试等。安全检查和维护的模拟，确保操作人员了解日常检查的重要性。</w:t>
            </w:r>
          </w:p>
        </w:tc>
      </w:tr>
    </w:tbl>
    <w:p w14:paraId="4890B9BD">
      <w:r>
        <w:rPr>
          <w:rFonts w:hint="eastAsia"/>
        </w:rPr>
        <w:t>5.2.3其他工种模拟仿真软件系统应充分考虑工种特点，并根据考核大纲对相应工种的具体考核要求进行开发、设计。</w:t>
      </w:r>
    </w:p>
    <w:p w14:paraId="56639FB4">
      <w:pPr>
        <w:widowControl/>
        <w:jc w:val="left"/>
        <w:rPr>
          <w:rFonts w:hint="eastAsia" w:ascii="仿宋" w:hAnsi="仿宋" w:cs="仿宋"/>
          <w:sz w:val="24"/>
        </w:rPr>
      </w:pPr>
      <w:r>
        <w:rPr>
          <w:rFonts w:hint="eastAsia" w:ascii="仿宋" w:hAnsi="仿宋" w:cs="仿宋"/>
          <w:sz w:val="24"/>
        </w:rPr>
        <w:br w:type="page"/>
      </w:r>
    </w:p>
    <w:p w14:paraId="157B52D5">
      <w:pPr>
        <w:pStyle w:val="2"/>
        <w:rPr>
          <w:rFonts w:ascii="Times New Roman"/>
        </w:rPr>
      </w:pPr>
      <w:bookmarkStart w:id="16" w:name="_Toc209454431"/>
      <w:r>
        <w:rPr>
          <w:rFonts w:hint="eastAsia" w:ascii="Times New Roman"/>
        </w:rPr>
        <w:t>数据管理</w:t>
      </w:r>
      <w:bookmarkEnd w:id="16"/>
    </w:p>
    <w:p w14:paraId="314B6A32">
      <w:pPr>
        <w:pStyle w:val="3"/>
        <w:rPr>
          <w:rFonts w:ascii="Times New Roman" w:hAnsi="Times New Roman" w:cs="Times New Roman"/>
        </w:rPr>
      </w:pPr>
      <w:r>
        <w:rPr>
          <w:rFonts w:hint="eastAsia" w:ascii="Times New Roman" w:hAnsi="Times New Roman" w:cs="Times New Roman"/>
          <w:lang w:val="en-US" w:eastAsia="zh-CN"/>
        </w:rPr>
        <w:t>管理制度</w:t>
      </w:r>
    </w:p>
    <w:p w14:paraId="42479F75">
      <w:r>
        <w:rPr>
          <w:rFonts w:hint="eastAsia"/>
        </w:rPr>
        <w:t>6.1.1实操系统管理单位应建立数据管理</w:t>
      </w:r>
      <w:r>
        <w:rPr>
          <w:rFonts w:hint="eastAsia"/>
          <w:lang w:val="en-US" w:eastAsia="zh-CN"/>
        </w:rPr>
        <w:t>制度</w:t>
      </w:r>
      <w:r>
        <w:rPr>
          <w:rFonts w:hint="eastAsia"/>
        </w:rPr>
        <w:t>，对数据采集、处理等管理环节进行质量控制，确保数据质量；完善数据采集、存储规则，落实数据加密、传输方案，明确数据备份与应急恢复等专项实施方案。【</w:t>
      </w:r>
      <w:r>
        <w:rPr>
          <w:rFonts w:hint="eastAsia" w:ascii="Times New Roman" w:hAnsi="Times New Roman" w:eastAsia="楷体"/>
          <w:b/>
          <w:bCs/>
          <w:sz w:val="28"/>
          <w:szCs w:val="22"/>
          <w:u w:val="single"/>
        </w:rPr>
        <w:t>条文说明：</w:t>
      </w:r>
      <w:r>
        <w:rPr>
          <w:rFonts w:ascii="Times New Roman" w:hAnsi="Times New Roman" w:eastAsia="楷体"/>
          <w:b/>
          <w:bCs/>
          <w:sz w:val="28"/>
          <w:szCs w:val="22"/>
          <w:u w:val="single"/>
        </w:rPr>
        <w:t>数据</w:t>
      </w:r>
      <w:r>
        <w:rPr>
          <w:rFonts w:hint="eastAsia" w:ascii="Times New Roman" w:hAnsi="Times New Roman" w:eastAsia="楷体"/>
          <w:b/>
          <w:bCs/>
          <w:sz w:val="28"/>
          <w:szCs w:val="22"/>
          <w:u w:val="single"/>
        </w:rPr>
        <w:t>管理是实操系统应用的重要环境。</w:t>
      </w:r>
      <w:r>
        <w:rPr>
          <w:rFonts w:ascii="Times New Roman" w:hAnsi="Times New Roman" w:eastAsia="楷体"/>
          <w:b/>
          <w:bCs/>
          <w:sz w:val="28"/>
          <w:szCs w:val="22"/>
          <w:u w:val="single"/>
        </w:rPr>
        <w:t>在</w:t>
      </w:r>
      <w:r>
        <w:rPr>
          <w:rFonts w:hint="eastAsia" w:ascii="Times New Roman" w:hAnsi="Times New Roman" w:eastAsia="楷体"/>
          <w:b/>
          <w:bCs/>
          <w:sz w:val="28"/>
          <w:szCs w:val="22"/>
          <w:u w:val="single"/>
        </w:rPr>
        <w:t>数据</w:t>
      </w:r>
      <w:r>
        <w:rPr>
          <w:rFonts w:ascii="Times New Roman" w:hAnsi="Times New Roman" w:eastAsia="楷体"/>
          <w:b/>
          <w:bCs/>
          <w:sz w:val="28"/>
          <w:szCs w:val="22"/>
          <w:u w:val="single"/>
        </w:rPr>
        <w:t>采集源头（如传感器读数、操作记录）和处理过程（如数据清洗、转换）中进行质量控制，确保数据的准确性、完整性和一致性</w:t>
      </w:r>
      <w:r>
        <w:rPr>
          <w:rFonts w:hint="eastAsia" w:ascii="Times New Roman" w:hAnsi="Times New Roman" w:eastAsia="楷体"/>
          <w:b/>
          <w:bCs/>
          <w:sz w:val="28"/>
          <w:szCs w:val="22"/>
          <w:u w:val="single"/>
        </w:rPr>
        <w:t>，强化数据</w:t>
      </w:r>
      <w:r>
        <w:rPr>
          <w:rFonts w:ascii="Times New Roman" w:hAnsi="Times New Roman" w:eastAsia="楷体"/>
          <w:b/>
          <w:bCs/>
          <w:sz w:val="28"/>
          <w:szCs w:val="22"/>
          <w:u w:val="single"/>
        </w:rPr>
        <w:t>规范化管理。</w:t>
      </w:r>
      <w:r>
        <w:rPr>
          <w:rFonts w:hint="eastAsia"/>
        </w:rPr>
        <w:t>】</w:t>
      </w:r>
    </w:p>
    <w:p w14:paraId="48009F56">
      <w:pPr>
        <w:rPr>
          <w:rFonts w:hint="eastAsia" w:eastAsia="仿宋"/>
          <w:lang w:eastAsia="zh-CN"/>
        </w:rPr>
      </w:pPr>
      <w:r>
        <w:rPr>
          <w:rFonts w:hint="eastAsia"/>
        </w:rPr>
        <w:t>6.1.2</w:t>
      </w:r>
      <w:r>
        <w:rPr>
          <w:rFonts w:hint="eastAsia"/>
          <w:lang w:val="en-US" w:eastAsia="zh-CN"/>
        </w:rPr>
        <w:t>数据管理制度</w:t>
      </w:r>
      <w:r>
        <w:rPr>
          <w:rFonts w:hint="eastAsia"/>
        </w:rPr>
        <w:t>应</w:t>
      </w:r>
      <w:r>
        <w:rPr>
          <w:rFonts w:hint="eastAsia"/>
          <w:lang w:val="en-US" w:eastAsia="zh-CN"/>
        </w:rPr>
        <w:t>结合</w:t>
      </w:r>
      <w:r>
        <w:rPr>
          <w:rFonts w:hint="eastAsia"/>
        </w:rPr>
        <w:t>不同应用场景实际情况制定，包括但不限于培训、考核、继续教育。</w:t>
      </w:r>
      <w:r>
        <w:rPr>
          <w:rFonts w:hint="eastAsia"/>
          <w:lang w:eastAsia="zh-CN"/>
        </w:rPr>
        <w:t>【</w:t>
      </w:r>
      <w:r>
        <w:rPr>
          <w:rFonts w:hint="eastAsia" w:ascii="Times New Roman" w:hAnsi="Times New Roman" w:eastAsia="楷体"/>
          <w:b/>
          <w:bCs/>
          <w:sz w:val="28"/>
          <w:szCs w:val="22"/>
          <w:u w:val="single"/>
        </w:rPr>
        <w:t>条文说明：</w:t>
      </w:r>
      <w:r>
        <w:rPr>
          <w:rFonts w:hint="eastAsia" w:ascii="Times New Roman" w:hAnsi="Times New Roman" w:eastAsia="楷体"/>
          <w:b/>
          <w:bCs/>
          <w:sz w:val="28"/>
          <w:szCs w:val="22"/>
          <w:u w:val="single"/>
          <w:lang w:val="en-US" w:eastAsia="zh-CN"/>
        </w:rPr>
        <w:t>本条文提到的数据管理主要包括实操系统在应用过程中产生的系统数据以及日常工作开展产生的档案、资料。管理单位应结合6.1.1相关内容，匹配不同应用场景的差异化需求，形成有针对性的细化实施方案。相关工作应符合我国现行法律法规（如《安全生产法》）要求，明确具体应存档的内容（如培训时长、课程名称、师资信息）与档案保存期限等主要内容。</w:t>
      </w:r>
      <w:r>
        <w:rPr>
          <w:rFonts w:hint="eastAsia"/>
          <w:lang w:eastAsia="zh-CN"/>
        </w:rPr>
        <w:t>】</w:t>
      </w:r>
    </w:p>
    <w:p w14:paraId="19FDC756">
      <w:pPr>
        <w:pStyle w:val="3"/>
        <w:rPr>
          <w:rFonts w:ascii="Times New Roman" w:hAnsi="Times New Roman" w:cs="Times New Roman"/>
        </w:rPr>
      </w:pPr>
      <w:r>
        <w:rPr>
          <w:rFonts w:hint="eastAsia" w:ascii="Times New Roman" w:hAnsi="Times New Roman" w:cs="Times New Roman"/>
        </w:rPr>
        <w:t>数据安全</w:t>
      </w:r>
    </w:p>
    <w:p w14:paraId="7CEFA0FF">
      <w:r>
        <w:rPr>
          <w:rFonts w:hint="eastAsia"/>
        </w:rPr>
        <w:t>6.2.1 建立数据权限管理体系、分类分级保护机制。针对住建系统对接、考试报名、成绩系统等外部平台交互数据，制定专项数据对接方案；对作业人员身份信息、培训操作记录、考核成绩数据等敏感信息进行加密管理，按 “机密”“私密”“公开”或其他方式进行分类等级划分，</w:t>
      </w:r>
      <w:r>
        <w:t>建立</w:t>
      </w:r>
      <w:r>
        <w:rPr>
          <w:rFonts w:hint="eastAsia"/>
        </w:rPr>
        <w:t>完善的</w:t>
      </w:r>
      <w:r>
        <w:t>数据保护机制，</w:t>
      </w:r>
      <w:r>
        <w:rPr>
          <w:rFonts w:hint="eastAsia"/>
        </w:rPr>
        <w:t>定期开展实操系统操作、管理人员权限复核，动态开展数据安全保护及监督管理工作。【</w:t>
      </w:r>
      <w:r>
        <w:rPr>
          <w:rFonts w:hint="eastAsia" w:ascii="Times New Roman" w:hAnsi="Times New Roman" w:eastAsia="楷体"/>
          <w:b/>
          <w:bCs/>
          <w:sz w:val="28"/>
          <w:szCs w:val="22"/>
          <w:u w:val="single"/>
        </w:rPr>
        <w:t>条文说明：</w:t>
      </w:r>
      <w:r>
        <w:rPr>
          <w:rFonts w:ascii="Times New Roman" w:hAnsi="Times New Roman" w:eastAsia="楷体"/>
          <w:b/>
          <w:bCs/>
          <w:sz w:val="28"/>
          <w:szCs w:val="22"/>
          <w:u w:val="single"/>
        </w:rPr>
        <w:t>权限管理体系</w:t>
      </w:r>
      <w:r>
        <w:rPr>
          <w:rFonts w:hint="eastAsia" w:ascii="Times New Roman" w:hAnsi="Times New Roman" w:eastAsia="楷体"/>
          <w:b/>
          <w:bCs/>
          <w:sz w:val="28"/>
          <w:szCs w:val="22"/>
          <w:u w:val="single"/>
        </w:rPr>
        <w:t>应坚持</w:t>
      </w:r>
      <w:r>
        <w:rPr>
          <w:rFonts w:ascii="Times New Roman" w:hAnsi="Times New Roman" w:eastAsia="楷体"/>
          <w:b/>
          <w:bCs/>
          <w:sz w:val="28"/>
          <w:szCs w:val="22"/>
          <w:u w:val="single"/>
        </w:rPr>
        <w:t>“最小权限原则”，不同角色只能访问其职责范围内的数据</w:t>
      </w:r>
      <w:r>
        <w:rPr>
          <w:rFonts w:hint="eastAsia" w:ascii="Times New Roman" w:hAnsi="Times New Roman" w:eastAsia="楷体"/>
          <w:b/>
          <w:bCs/>
          <w:sz w:val="28"/>
          <w:szCs w:val="22"/>
          <w:u w:val="single"/>
        </w:rPr>
        <w:t>；</w:t>
      </w:r>
      <w:r>
        <w:rPr>
          <w:rFonts w:ascii="Times New Roman" w:hAnsi="Times New Roman" w:eastAsia="楷体"/>
          <w:b/>
          <w:bCs/>
          <w:sz w:val="28"/>
          <w:szCs w:val="22"/>
          <w:u w:val="single"/>
        </w:rPr>
        <w:t>分类分级</w:t>
      </w:r>
      <w:r>
        <w:rPr>
          <w:rFonts w:hint="eastAsia" w:ascii="Times New Roman" w:hAnsi="Times New Roman" w:eastAsia="楷体"/>
          <w:b/>
          <w:bCs/>
          <w:sz w:val="28"/>
          <w:szCs w:val="22"/>
          <w:u w:val="single"/>
        </w:rPr>
        <w:t>数据管理方式</w:t>
      </w:r>
      <w:r>
        <w:rPr>
          <w:rFonts w:ascii="Times New Roman" w:hAnsi="Times New Roman" w:eastAsia="楷体"/>
          <w:b/>
          <w:bCs/>
          <w:sz w:val="28"/>
          <w:szCs w:val="22"/>
          <w:u w:val="single"/>
        </w:rPr>
        <w:t>是实施差异化安全策略的</w:t>
      </w:r>
      <w:r>
        <w:rPr>
          <w:rFonts w:hint="eastAsia" w:ascii="Times New Roman" w:hAnsi="Times New Roman" w:eastAsia="楷体"/>
          <w:b/>
          <w:bCs/>
          <w:sz w:val="28"/>
          <w:szCs w:val="22"/>
          <w:u w:val="single"/>
        </w:rPr>
        <w:t>重要保障</w:t>
      </w:r>
      <w:r>
        <w:rPr>
          <w:rFonts w:ascii="Times New Roman" w:hAnsi="Times New Roman" w:eastAsia="楷体"/>
          <w:b/>
          <w:bCs/>
          <w:sz w:val="28"/>
          <w:szCs w:val="22"/>
          <w:u w:val="single"/>
        </w:rPr>
        <w:t>：“机密”（如考核试题库、加密密钥）需最高级别保护</w:t>
      </w:r>
      <w:r>
        <w:rPr>
          <w:rFonts w:hint="eastAsia" w:ascii="Times New Roman" w:hAnsi="Times New Roman" w:eastAsia="楷体"/>
          <w:b/>
          <w:bCs/>
          <w:sz w:val="28"/>
          <w:szCs w:val="22"/>
          <w:u w:val="single"/>
        </w:rPr>
        <w:t>，</w:t>
      </w:r>
      <w:r>
        <w:rPr>
          <w:rFonts w:ascii="Times New Roman" w:hAnsi="Times New Roman" w:eastAsia="楷体"/>
          <w:b/>
          <w:bCs/>
          <w:sz w:val="28"/>
          <w:szCs w:val="22"/>
          <w:u w:val="single"/>
        </w:rPr>
        <w:t>“私密”（如个人信息、成绩）需严格加密和访问控制</w:t>
      </w:r>
      <w:r>
        <w:rPr>
          <w:rFonts w:hint="eastAsia" w:ascii="Times New Roman" w:hAnsi="Times New Roman" w:eastAsia="楷体"/>
          <w:b/>
          <w:bCs/>
          <w:sz w:val="28"/>
          <w:szCs w:val="22"/>
          <w:u w:val="single"/>
        </w:rPr>
        <w:t>，</w:t>
      </w:r>
      <w:r>
        <w:rPr>
          <w:rFonts w:ascii="Times New Roman" w:hAnsi="Times New Roman" w:eastAsia="楷体"/>
          <w:b/>
          <w:bCs/>
          <w:sz w:val="28"/>
          <w:szCs w:val="22"/>
          <w:u w:val="single"/>
        </w:rPr>
        <w:t>“公开”（如</w:t>
      </w:r>
      <w:r>
        <w:rPr>
          <w:rFonts w:hint="eastAsia" w:ascii="Times New Roman" w:hAnsi="Times New Roman" w:eastAsia="楷体"/>
          <w:b/>
          <w:bCs/>
          <w:sz w:val="28"/>
          <w:szCs w:val="22"/>
          <w:u w:val="single"/>
        </w:rPr>
        <w:t>系统</w:t>
      </w:r>
      <w:r>
        <w:rPr>
          <w:rFonts w:ascii="Times New Roman" w:hAnsi="Times New Roman" w:eastAsia="楷体"/>
          <w:b/>
          <w:bCs/>
          <w:sz w:val="28"/>
          <w:szCs w:val="22"/>
          <w:u w:val="single"/>
        </w:rPr>
        <w:t>资料）可开放访问</w:t>
      </w:r>
      <w:r>
        <w:rPr>
          <w:rFonts w:hint="eastAsia" w:ascii="Times New Roman" w:hAnsi="Times New Roman" w:eastAsia="楷体"/>
          <w:b/>
          <w:bCs/>
          <w:sz w:val="28"/>
          <w:szCs w:val="22"/>
          <w:u w:val="single"/>
        </w:rPr>
        <w:t>；</w:t>
      </w:r>
      <w:r>
        <w:rPr>
          <w:rFonts w:ascii="Times New Roman" w:hAnsi="Times New Roman" w:eastAsia="楷体"/>
          <w:b/>
          <w:bCs/>
          <w:sz w:val="28"/>
          <w:szCs w:val="22"/>
          <w:u w:val="single"/>
        </w:rPr>
        <w:t>与外部系统的</w:t>
      </w:r>
      <w:r>
        <w:rPr>
          <w:rFonts w:hint="eastAsia" w:ascii="Times New Roman" w:hAnsi="Times New Roman" w:eastAsia="楷体"/>
          <w:b/>
          <w:bCs/>
          <w:sz w:val="28"/>
          <w:szCs w:val="22"/>
          <w:u w:val="single"/>
        </w:rPr>
        <w:t>数据传输、系统</w:t>
      </w:r>
      <w:r>
        <w:rPr>
          <w:rFonts w:ascii="Times New Roman" w:hAnsi="Times New Roman" w:eastAsia="楷体"/>
          <w:b/>
          <w:bCs/>
          <w:sz w:val="28"/>
          <w:szCs w:val="22"/>
          <w:u w:val="single"/>
        </w:rPr>
        <w:t>交互是安全薄弱点，</w:t>
      </w:r>
      <w:r>
        <w:rPr>
          <w:rFonts w:hint="eastAsia" w:ascii="Times New Roman" w:hAnsi="Times New Roman" w:eastAsia="楷体"/>
          <w:b/>
          <w:bCs/>
          <w:sz w:val="28"/>
          <w:szCs w:val="22"/>
          <w:u w:val="single"/>
        </w:rPr>
        <w:t>应结合总体管理要求，</w:t>
      </w:r>
      <w:r>
        <w:rPr>
          <w:rFonts w:ascii="Times New Roman" w:hAnsi="Times New Roman" w:eastAsia="楷体"/>
          <w:b/>
          <w:bCs/>
          <w:sz w:val="28"/>
          <w:szCs w:val="22"/>
          <w:u w:val="single"/>
        </w:rPr>
        <w:t>制定专项方案，明确数据交换内容、格式、频率和安全协议</w:t>
      </w:r>
      <w:r>
        <w:rPr>
          <w:rFonts w:hint="eastAsia" w:ascii="Times New Roman" w:hAnsi="Times New Roman" w:eastAsia="楷体"/>
          <w:b/>
          <w:bCs/>
          <w:sz w:val="28"/>
          <w:szCs w:val="22"/>
          <w:u w:val="single"/>
        </w:rPr>
        <w:t>，确保数据安全风险可预防，安全事件后果可控制。</w:t>
      </w:r>
      <w:r>
        <w:rPr>
          <w:rFonts w:hint="eastAsia"/>
        </w:rPr>
        <w:t>】</w:t>
      </w:r>
    </w:p>
    <w:p w14:paraId="162381DE">
      <w:r>
        <w:rPr>
          <w:rFonts w:hint="eastAsia"/>
        </w:rPr>
        <w:t>6.2.2 构建完善的数据安全审计机制，对数据库的所有操作（增、删、改、查）必须进行实时记录，记录内容包括操作时间、操作人、操作对象、操作IP地址等。针对与外部系统的数据交互操作，单独建立审计日志，重点监控数据传输、接口调用等行为。采用人工智能分析技术，对审计日志进行异常行为检测，发现可疑操作时立即触发告警，相关记录应保留3年以上，以便进行安全事件追溯。</w:t>
      </w:r>
    </w:p>
    <w:p w14:paraId="0E995FCA">
      <w:pPr>
        <w:rPr>
          <w:rFonts w:hint="eastAsia" w:eastAsia="仿宋"/>
          <w:lang w:eastAsia="zh"/>
          <w:woUserID w:val="2"/>
        </w:rPr>
      </w:pPr>
      <w:r>
        <w:rPr>
          <w:rFonts w:hint="eastAsia"/>
        </w:rPr>
        <w:t xml:space="preserve">6.2.3 </w:t>
      </w:r>
      <w:r>
        <w:rPr>
          <w:rFonts w:hint="eastAsia"/>
          <w:lang w:val="en-US" w:eastAsia="zh-CN"/>
        </w:rPr>
        <w:t>实操系统密码管理应符合《信息系统密码应用基本要求》GM/T0054的规定，宜采用</w:t>
      </w:r>
      <w:r>
        <w:rPr>
          <w:rFonts w:hint="eastAsia"/>
        </w:rPr>
        <w:t>国密SM4</w:t>
      </w:r>
      <w:r>
        <w:rPr>
          <w:rFonts w:hint="eastAsia"/>
          <w:lang w:val="en-US" w:eastAsia="zh-CN"/>
        </w:rPr>
        <w:t>或SM9加密算法</w:t>
      </w:r>
      <w:r>
        <w:rPr>
          <w:rFonts w:hint="eastAsia"/>
        </w:rPr>
        <w:t>，密钥长度不</w:t>
      </w:r>
      <w:r>
        <w:rPr>
          <w:rFonts w:hint="eastAsia"/>
          <w:lang w:val="en-US" w:eastAsia="zh-CN"/>
        </w:rPr>
        <w:t>应</w:t>
      </w:r>
      <w:r>
        <w:rPr>
          <w:rFonts w:hint="eastAsia"/>
        </w:rPr>
        <w:t>小于256位；采用多因素认证（如生物识别、动态令牌）保障密钥访问安全，并建立密钥动态更新机制</w:t>
      </w:r>
      <w:r>
        <w:rPr>
          <w:rFonts w:hint="eastAsia"/>
          <w:lang w:eastAsia="zh"/>
          <w:woUserID w:val="2"/>
        </w:rPr>
        <w:t>，</w:t>
      </w:r>
      <w:r>
        <w:rPr>
          <w:rFonts w:hint="eastAsia"/>
        </w:rPr>
        <w:t>更新周期根据数据敏感程度与业务需求设置</w:t>
      </w:r>
      <w:r>
        <w:rPr>
          <w:rFonts w:hint="eastAsia"/>
          <w:lang w:eastAsia="zh"/>
          <w:woUserID w:val="2"/>
        </w:rPr>
        <w:t>，</w:t>
      </w:r>
      <w:r>
        <w:rPr>
          <w:rFonts w:hint="eastAsia"/>
        </w:rPr>
        <w:t>敏感数据密钥每月更新一次，一般数据密钥每季度更新一次；密钥的生成、分发、存储、使用、销毁等操作均在安全可信环境中进行，保障密钥管理的安全性与可靠性。</w:t>
      </w:r>
      <w:r>
        <w:rPr>
          <w:rFonts w:hint="eastAsia" w:ascii="Times New Roman" w:hAnsi="Times New Roman" w:eastAsia="楷体"/>
          <w:b/>
          <w:bCs/>
          <w:sz w:val="28"/>
          <w:szCs w:val="22"/>
          <w:u w:val="none"/>
          <w:lang w:eastAsia="zh"/>
        </w:rPr>
        <w:t>【</w:t>
      </w:r>
      <w:r>
        <w:rPr>
          <w:rFonts w:hint="eastAsia" w:ascii="Times New Roman" w:hAnsi="Times New Roman" w:eastAsia="楷体"/>
          <w:b/>
          <w:bCs/>
          <w:sz w:val="28"/>
          <w:szCs w:val="22"/>
          <w:u w:val="single"/>
          <w:lang w:eastAsia="zh"/>
        </w:rPr>
        <w:t>条文说明：本条主要针对实操系统密码加密要求进行说明，考虑到数据安全管理工作的逻辑闭环</w:t>
      </w:r>
      <w:r>
        <w:rPr>
          <w:rFonts w:hint="eastAsia" w:ascii="Times New Roman" w:hAnsi="Times New Roman" w:eastAsia="楷体"/>
          <w:b/>
          <w:bCs/>
          <w:sz w:val="28"/>
          <w:szCs w:val="22"/>
          <w:u w:val="single"/>
          <w:lang w:eastAsia="zh"/>
          <w:woUserID w:val="2"/>
        </w:rPr>
        <w:t>需要</w:t>
      </w:r>
      <w:r>
        <w:rPr>
          <w:rFonts w:hint="eastAsia" w:ascii="Times New Roman" w:hAnsi="Times New Roman" w:eastAsia="楷体"/>
          <w:b/>
          <w:bCs/>
          <w:sz w:val="28"/>
          <w:szCs w:val="22"/>
          <w:u w:val="single"/>
          <w:lang w:eastAsia="zh"/>
        </w:rPr>
        <w:t>，实际工作中应进一步结合整体管理要求，</w:t>
      </w:r>
      <w:r>
        <w:rPr>
          <w:rFonts w:hint="eastAsia" w:ascii="Times New Roman" w:hAnsi="Times New Roman" w:eastAsia="楷体"/>
          <w:b/>
          <w:bCs/>
          <w:sz w:val="28"/>
          <w:szCs w:val="22"/>
          <w:u w:val="single"/>
          <w:lang w:eastAsia="zh"/>
          <w:woUserID w:val="2"/>
        </w:rPr>
        <w:t>评估</w:t>
      </w:r>
      <w:r>
        <w:rPr>
          <w:rFonts w:hint="eastAsia" w:ascii="Times New Roman" w:hAnsi="Times New Roman" w:eastAsia="楷体"/>
          <w:b/>
          <w:bCs/>
          <w:sz w:val="28"/>
          <w:szCs w:val="22"/>
          <w:u w:val="single"/>
          <w:lang w:eastAsia="zh"/>
        </w:rPr>
        <w:t>数据安全管理风险，明确密钥丢失或泄露后的应急处置流程，如制定详细的应急预案、是否需要立即冻结数据、重新生成密钥以及泄露源头追溯等。</w:t>
      </w:r>
      <w:r>
        <w:rPr>
          <w:rFonts w:hint="eastAsia" w:ascii="Times New Roman" w:hAnsi="Times New Roman" w:eastAsia="楷体"/>
          <w:b/>
          <w:bCs/>
          <w:sz w:val="28"/>
          <w:szCs w:val="22"/>
          <w:u w:val="none"/>
          <w:lang w:eastAsia="zh"/>
        </w:rPr>
        <w:t>】</w:t>
      </w:r>
    </w:p>
    <w:p w14:paraId="6B39E408">
      <w:pPr>
        <w:pStyle w:val="3"/>
        <w:rPr>
          <w:rFonts w:ascii="Times New Roman" w:hAnsi="Times New Roman" w:cs="Times New Roman"/>
        </w:rPr>
      </w:pPr>
      <w:r>
        <w:rPr>
          <w:rFonts w:hint="eastAsia" w:ascii="Times New Roman" w:hAnsi="Times New Roman" w:cs="Times New Roman"/>
        </w:rPr>
        <w:t>数据传输</w:t>
      </w:r>
    </w:p>
    <w:p w14:paraId="1431D352">
      <w:r>
        <w:rPr>
          <w:rFonts w:hint="eastAsia"/>
        </w:rPr>
        <w:t>6.3.1 实操系统应采用符合要求的加密传输协议上传人员、成绩、培训记录等数据；在数据存储、迁移过程中，宜使用加密通道进行数据移动，确保数据完整性与机密性；数据销毁时，必须采用多次覆写技术彻底删除数据，防止数据恢复。</w:t>
      </w:r>
    </w:p>
    <w:p w14:paraId="38990225">
      <w:r>
        <w:rPr>
          <w:rFonts w:hint="eastAsia"/>
        </w:rPr>
        <w:t>6.3.2 实操系统宜采用负载均衡技术优化数据传输性能，分散系统压力；对传输数据进行智能压缩处理，根据数据类型选择合适的压缩算法；</w:t>
      </w:r>
      <w:r>
        <w:rPr>
          <w:rFonts w:hint="eastAsia"/>
          <w:lang w:val="en-US" w:eastAsia="zh-CN"/>
        </w:rPr>
        <w:t>宜支持HTTP/3、QUIC等传输协议，并</w:t>
      </w:r>
      <w:r>
        <w:rPr>
          <w:rFonts w:hint="eastAsia"/>
        </w:rPr>
        <w:t>通过多种传输方式结合，如异步传输、批量传输等，减少网络请求次数，降低传输延迟，提升数据传输效率。【</w:t>
      </w:r>
      <w:r>
        <w:rPr>
          <w:rFonts w:hint="eastAsia" w:ascii="Times New Roman" w:hAnsi="Times New Roman" w:eastAsia="楷体"/>
          <w:b/>
          <w:bCs/>
          <w:sz w:val="28"/>
          <w:szCs w:val="22"/>
          <w:u w:val="single"/>
        </w:rPr>
        <w:t>条文说明：</w:t>
      </w:r>
      <w:r>
        <w:rPr>
          <w:rFonts w:ascii="Times New Roman" w:hAnsi="Times New Roman" w:eastAsia="楷体"/>
          <w:b/>
          <w:bCs/>
          <w:sz w:val="28"/>
          <w:szCs w:val="22"/>
          <w:u w:val="single"/>
        </w:rPr>
        <w:t>负载均衡</w:t>
      </w:r>
      <w:r>
        <w:rPr>
          <w:rFonts w:hint="eastAsia" w:ascii="Times New Roman" w:hAnsi="Times New Roman" w:eastAsia="楷体"/>
          <w:b/>
          <w:bCs/>
          <w:sz w:val="28"/>
          <w:szCs w:val="22"/>
          <w:u w:val="single"/>
        </w:rPr>
        <w:t>、智能压缩、异步传输等数据处理方法可以有效提高系统整体的数据处理能力与传输速度，并提高运行稳定性，压缩后的数据</w:t>
      </w:r>
      <w:r>
        <w:rPr>
          <w:rFonts w:ascii="Times New Roman" w:hAnsi="Times New Roman" w:eastAsia="楷体"/>
          <w:b/>
          <w:bCs/>
          <w:sz w:val="28"/>
          <w:szCs w:val="22"/>
          <w:u w:val="single"/>
        </w:rPr>
        <w:t>可以</w:t>
      </w:r>
      <w:r>
        <w:rPr>
          <w:rFonts w:hint="eastAsia" w:ascii="Times New Roman" w:hAnsi="Times New Roman" w:eastAsia="楷体"/>
          <w:b/>
          <w:bCs/>
          <w:sz w:val="28"/>
          <w:szCs w:val="22"/>
          <w:u w:val="single"/>
        </w:rPr>
        <w:t>最大限度减少对网络带宽的占用，异步传输、批量传输在网络条件欠佳的环境下，能够有效提升传输效率。</w:t>
      </w:r>
      <w:r>
        <w:rPr>
          <w:rFonts w:hint="eastAsia"/>
        </w:rPr>
        <w:t>】</w:t>
      </w:r>
    </w:p>
    <w:p w14:paraId="007BB50A">
      <w:r>
        <w:rPr>
          <w:rFonts w:hint="eastAsia"/>
        </w:rPr>
        <w:t>6.3.3实操系统应遵循标准接口协议，制定统一的数据接口规范标准，应支持操作使用记录数据的批量导出；实操系统管理单位应编制详细的系统接口说明文档，明确请求方法、请求地址、请求参数（包括数据类型、格式、长度等）、响应格式等内容。【</w:t>
      </w:r>
      <w:r>
        <w:rPr>
          <w:rFonts w:hint="eastAsia" w:ascii="Times New Roman" w:hAnsi="Times New Roman" w:eastAsia="楷体"/>
          <w:b/>
          <w:bCs/>
          <w:sz w:val="28"/>
          <w:szCs w:val="22"/>
          <w:u w:val="single"/>
        </w:rPr>
        <w:t>条文说明：规范、</w:t>
      </w:r>
      <w:r>
        <w:rPr>
          <w:rFonts w:ascii="Times New Roman" w:hAnsi="Times New Roman" w:eastAsia="楷体"/>
          <w:b/>
          <w:bCs/>
          <w:sz w:val="28"/>
          <w:szCs w:val="22"/>
          <w:u w:val="single"/>
        </w:rPr>
        <w:t>统一的数据接口规范是</w:t>
      </w:r>
      <w:r>
        <w:rPr>
          <w:rFonts w:hint="eastAsia" w:ascii="Times New Roman" w:hAnsi="Times New Roman" w:eastAsia="楷体"/>
          <w:b/>
          <w:bCs/>
          <w:sz w:val="28"/>
          <w:szCs w:val="22"/>
          <w:u w:val="single"/>
        </w:rPr>
        <w:t>实操</w:t>
      </w:r>
      <w:r>
        <w:rPr>
          <w:rFonts w:ascii="Times New Roman" w:hAnsi="Times New Roman" w:eastAsia="楷体"/>
          <w:b/>
          <w:bCs/>
          <w:sz w:val="28"/>
          <w:szCs w:val="22"/>
          <w:u w:val="single"/>
        </w:rPr>
        <w:t>系统与</w:t>
      </w:r>
      <w:r>
        <w:rPr>
          <w:rFonts w:hint="eastAsia" w:ascii="Times New Roman" w:hAnsi="Times New Roman" w:eastAsia="楷体"/>
          <w:b/>
          <w:bCs/>
          <w:sz w:val="28"/>
          <w:szCs w:val="22"/>
          <w:u w:val="single"/>
        </w:rPr>
        <w:t>行政</w:t>
      </w:r>
      <w:r>
        <w:rPr>
          <w:rFonts w:ascii="Times New Roman" w:hAnsi="Times New Roman" w:eastAsia="楷体"/>
          <w:b/>
          <w:bCs/>
          <w:sz w:val="28"/>
          <w:szCs w:val="22"/>
          <w:u w:val="single"/>
        </w:rPr>
        <w:t>监管平台、企业</w:t>
      </w:r>
      <w:r>
        <w:rPr>
          <w:rFonts w:hint="eastAsia" w:ascii="Times New Roman" w:hAnsi="Times New Roman" w:eastAsia="楷体"/>
          <w:b/>
          <w:bCs/>
          <w:sz w:val="28"/>
          <w:szCs w:val="22"/>
          <w:u w:val="single"/>
        </w:rPr>
        <w:t>自有</w:t>
      </w:r>
      <w:r>
        <w:rPr>
          <w:rFonts w:ascii="Times New Roman" w:hAnsi="Times New Roman" w:eastAsia="楷体"/>
          <w:b/>
          <w:bCs/>
          <w:sz w:val="28"/>
          <w:szCs w:val="22"/>
          <w:u w:val="single"/>
        </w:rPr>
        <w:t>系统</w:t>
      </w:r>
      <w:r>
        <w:rPr>
          <w:rFonts w:hint="eastAsia" w:ascii="Times New Roman" w:hAnsi="Times New Roman" w:eastAsia="楷体"/>
          <w:b/>
          <w:bCs/>
          <w:sz w:val="28"/>
          <w:szCs w:val="22"/>
          <w:u w:val="single"/>
        </w:rPr>
        <w:t>或</w:t>
      </w:r>
      <w:r>
        <w:rPr>
          <w:rFonts w:ascii="Times New Roman" w:hAnsi="Times New Roman" w:eastAsia="楷体"/>
          <w:b/>
          <w:bCs/>
          <w:sz w:val="28"/>
          <w:szCs w:val="22"/>
          <w:u w:val="single"/>
        </w:rPr>
        <w:t>其他平台实现数据无缝对接的基础，避免了因接口不统一导致的开发成本高昂和集成困难。</w:t>
      </w:r>
      <w:r>
        <w:rPr>
          <w:rFonts w:hint="eastAsia" w:ascii="Times New Roman" w:hAnsi="Times New Roman" w:eastAsia="楷体"/>
          <w:b/>
          <w:bCs/>
          <w:sz w:val="28"/>
          <w:szCs w:val="22"/>
          <w:u w:val="single"/>
        </w:rPr>
        <w:t>配套规范化的接口</w:t>
      </w:r>
      <w:r>
        <w:rPr>
          <w:rFonts w:ascii="Times New Roman" w:hAnsi="Times New Roman" w:eastAsia="楷体"/>
          <w:b/>
          <w:bCs/>
          <w:sz w:val="28"/>
          <w:szCs w:val="22"/>
          <w:u w:val="single"/>
        </w:rPr>
        <w:t>文档</w:t>
      </w:r>
      <w:r>
        <w:rPr>
          <w:rFonts w:hint="eastAsia" w:ascii="Times New Roman" w:hAnsi="Times New Roman" w:eastAsia="楷体"/>
          <w:b/>
          <w:bCs/>
          <w:sz w:val="28"/>
          <w:szCs w:val="22"/>
          <w:u w:val="single"/>
        </w:rPr>
        <w:t>，</w:t>
      </w:r>
      <w:r>
        <w:rPr>
          <w:rFonts w:ascii="Times New Roman" w:hAnsi="Times New Roman" w:eastAsia="楷体"/>
          <w:b/>
          <w:bCs/>
          <w:sz w:val="28"/>
          <w:szCs w:val="22"/>
          <w:u w:val="single"/>
        </w:rPr>
        <w:t>确保</w:t>
      </w:r>
      <w:r>
        <w:rPr>
          <w:rFonts w:hint="eastAsia" w:ascii="Times New Roman" w:hAnsi="Times New Roman" w:eastAsia="楷体"/>
          <w:b/>
          <w:bCs/>
          <w:sz w:val="28"/>
          <w:szCs w:val="22"/>
          <w:u w:val="single"/>
        </w:rPr>
        <w:t>接口申请、</w:t>
      </w:r>
      <w:r>
        <w:rPr>
          <w:rFonts w:ascii="Times New Roman" w:hAnsi="Times New Roman" w:eastAsia="楷体"/>
          <w:b/>
          <w:bCs/>
          <w:sz w:val="28"/>
          <w:szCs w:val="22"/>
          <w:u w:val="single"/>
        </w:rPr>
        <w:t>调用方能正确、高效地使用接口。</w:t>
      </w:r>
      <w:r>
        <w:rPr>
          <w:rFonts w:hint="eastAsia"/>
        </w:rPr>
        <w:t>】</w:t>
      </w:r>
    </w:p>
    <w:p w14:paraId="06BFD290">
      <w:pPr>
        <w:widowControl/>
        <w:jc w:val="left"/>
      </w:pPr>
      <w:r>
        <w:br w:type="page"/>
      </w:r>
    </w:p>
    <w:p w14:paraId="4F72734F">
      <w:pPr>
        <w:pStyle w:val="2"/>
        <w:rPr>
          <w:rFonts w:ascii="Times New Roman"/>
        </w:rPr>
      </w:pPr>
      <w:bookmarkStart w:id="17" w:name="_Toc209454432"/>
      <w:r>
        <w:rPr>
          <w:rFonts w:hint="eastAsia" w:ascii="Times New Roman"/>
        </w:rPr>
        <w:t>系统应用</w:t>
      </w:r>
      <w:bookmarkEnd w:id="17"/>
    </w:p>
    <w:p w14:paraId="5BD4BA6E">
      <w:pPr>
        <w:pStyle w:val="3"/>
        <w:rPr>
          <w:rFonts w:ascii="Times New Roman" w:hAnsi="Times New Roman" w:cs="Times New Roman"/>
        </w:rPr>
      </w:pPr>
      <w:r>
        <w:rPr>
          <w:rFonts w:hint="eastAsia" w:ascii="Times New Roman" w:hAnsi="Times New Roman" w:cs="Times New Roman"/>
        </w:rPr>
        <w:t>测试检验</w:t>
      </w:r>
    </w:p>
    <w:p w14:paraId="0B01082C">
      <w:pPr>
        <w:spacing w:line="360" w:lineRule="auto"/>
        <w:rPr>
          <w:rFonts w:hint="default" w:ascii="Times New Roman" w:hAnsi="Times New Roman" w:eastAsia="仿宋"/>
          <w:lang w:val="en-US" w:eastAsia="zh-CN"/>
        </w:rPr>
      </w:pPr>
      <w:r>
        <w:rPr>
          <w:rFonts w:hint="eastAsia" w:ascii="Times New Roman" w:hAnsi="Times New Roman"/>
        </w:rPr>
        <w:t>7.1.1模拟仿真设备应进行出厂检验，</w:t>
      </w:r>
      <w:r>
        <w:rPr>
          <w:rFonts w:hint="eastAsia" w:ascii="Times New Roman" w:hAnsi="Times New Roman"/>
          <w:lang w:val="en-US" w:eastAsia="zh-CN"/>
        </w:rPr>
        <w:t>设备应经</w:t>
      </w:r>
      <w:r>
        <w:rPr>
          <w:rFonts w:hint="eastAsia" w:ascii="Times New Roman" w:hAnsi="Times New Roman"/>
        </w:rPr>
        <w:t>逐项检验测试</w:t>
      </w:r>
      <w:r>
        <w:rPr>
          <w:rFonts w:hint="eastAsia" w:ascii="Times New Roman" w:hAnsi="Times New Roman"/>
          <w:lang w:val="en-US" w:eastAsia="zh-CN"/>
        </w:rPr>
        <w:t>并</w:t>
      </w:r>
      <w:r>
        <w:rPr>
          <w:rFonts w:hint="eastAsia" w:ascii="Times New Roman" w:hAnsi="Times New Roman"/>
        </w:rPr>
        <w:t>合格</w:t>
      </w:r>
      <w:r>
        <w:rPr>
          <w:rFonts w:hint="eastAsia" w:ascii="Times New Roman" w:hAnsi="Times New Roman"/>
          <w:lang w:eastAsia="zh-CN"/>
        </w:rPr>
        <w:t>。</w:t>
      </w:r>
      <w:r>
        <w:rPr>
          <w:rFonts w:hint="eastAsia" w:ascii="Times New Roman" w:hAnsi="Times New Roman"/>
          <w:lang w:val="en-US" w:eastAsia="zh-CN"/>
        </w:rPr>
        <w:t>设备出厂合格证应随机附带，并包含生产日期、型号、检验合格印章等基本信息。</w:t>
      </w:r>
    </w:p>
    <w:p w14:paraId="41A33D47">
      <w:pPr>
        <w:spacing w:line="360" w:lineRule="auto"/>
        <w:rPr>
          <w:rFonts w:ascii="Times New Roman" w:hAnsi="Times New Roman"/>
        </w:rPr>
      </w:pPr>
      <w:r>
        <w:rPr>
          <w:rFonts w:hint="eastAsia" w:ascii="Times New Roman" w:hAnsi="Times New Roman"/>
        </w:rPr>
        <w:t>7.1.2硬件测试应至少包括下列内容：</w:t>
      </w:r>
    </w:p>
    <w:p w14:paraId="2E729699">
      <w:pPr>
        <w:spacing w:line="360" w:lineRule="auto"/>
        <w:rPr>
          <w:rFonts w:ascii="Times New Roman" w:hAnsi="Times New Roman"/>
        </w:rPr>
      </w:pPr>
      <w:r>
        <w:rPr>
          <w:rFonts w:hint="eastAsia" w:ascii="Times New Roman" w:hAnsi="Times New Roman"/>
          <w:lang w:val="en-US" w:eastAsia="zh-CN"/>
        </w:rPr>
        <w:t>1</w:t>
      </w:r>
      <w:r>
        <w:rPr>
          <w:rFonts w:hint="eastAsia" w:ascii="Times New Roman" w:hAnsi="Times New Roman"/>
          <w:lang w:eastAsia="zh-CN"/>
        </w:rPr>
        <w:t>）</w:t>
      </w:r>
      <w:r>
        <w:rPr>
          <w:rFonts w:hint="eastAsia" w:ascii="Times New Roman" w:hAnsi="Times New Roman"/>
        </w:rPr>
        <w:t>变频操控台及盘面控制元件布置、标记及动作方向检查；</w:t>
      </w:r>
    </w:p>
    <w:p w14:paraId="7D084232">
      <w:pPr>
        <w:spacing w:line="360" w:lineRule="auto"/>
        <w:rPr>
          <w:rFonts w:ascii="Times New Roman" w:hAnsi="Times New Roman"/>
        </w:rPr>
      </w:pPr>
      <w:r>
        <w:rPr>
          <w:rFonts w:hint="eastAsia" w:ascii="Times New Roman" w:hAnsi="Times New Roman"/>
          <w:lang w:val="en-US" w:eastAsia="zh-CN"/>
        </w:rPr>
        <w:t>2</w:t>
      </w:r>
      <w:r>
        <w:rPr>
          <w:rFonts w:hint="eastAsia" w:ascii="Times New Roman" w:hAnsi="Times New Roman"/>
          <w:lang w:eastAsia="zh-CN"/>
        </w:rPr>
        <w:t>）</w:t>
      </w:r>
      <w:r>
        <w:rPr>
          <w:rFonts w:hint="eastAsia" w:ascii="Times New Roman" w:hAnsi="Times New Roman"/>
        </w:rPr>
        <w:t>驾驶舱座椅、视野、玻璃窗的安装情况、外观检查；</w:t>
      </w:r>
    </w:p>
    <w:p w14:paraId="40E07778">
      <w:pPr>
        <w:spacing w:line="360" w:lineRule="auto"/>
        <w:rPr>
          <w:rFonts w:ascii="Times New Roman" w:hAnsi="Times New Roman"/>
        </w:rPr>
      </w:pPr>
      <w:r>
        <w:rPr>
          <w:rFonts w:hint="eastAsia" w:ascii="Times New Roman" w:hAnsi="Times New Roman"/>
          <w:lang w:val="en-US" w:eastAsia="zh-CN"/>
        </w:rPr>
        <w:t>3</w:t>
      </w:r>
      <w:r>
        <w:rPr>
          <w:rFonts w:hint="eastAsia" w:ascii="Times New Roman" w:hAnsi="Times New Roman"/>
          <w:lang w:eastAsia="zh-CN"/>
        </w:rPr>
        <w:t>）</w:t>
      </w:r>
      <w:r>
        <w:rPr>
          <w:rFonts w:hint="eastAsia" w:ascii="Times New Roman" w:hAnsi="Times New Roman"/>
        </w:rPr>
        <w:t>屏幕显示情况检查；</w:t>
      </w:r>
    </w:p>
    <w:p w14:paraId="7E540172">
      <w:pPr>
        <w:spacing w:line="360" w:lineRule="auto"/>
        <w:rPr>
          <w:rFonts w:ascii="Times New Roman" w:hAnsi="Times New Roman"/>
        </w:rPr>
      </w:pPr>
      <w:r>
        <w:rPr>
          <w:rFonts w:hint="eastAsia" w:ascii="Times New Roman" w:hAnsi="Times New Roman"/>
          <w:lang w:val="en-US" w:eastAsia="zh-CN"/>
        </w:rPr>
        <w:t>4</w:t>
      </w:r>
      <w:r>
        <w:rPr>
          <w:rFonts w:hint="eastAsia" w:ascii="Times New Roman" w:hAnsi="Times New Roman"/>
          <w:lang w:eastAsia="zh-CN"/>
        </w:rPr>
        <w:t>）</w:t>
      </w:r>
      <w:r>
        <w:rPr>
          <w:rFonts w:hint="eastAsia" w:ascii="Times New Roman" w:hAnsi="Times New Roman"/>
        </w:rPr>
        <w:t>I/O接口测试，包括操纵手柄、键盘鼠标、电锁、启动/警铃按钮、仪表、采集卡等；</w:t>
      </w:r>
    </w:p>
    <w:p w14:paraId="77C85DDC">
      <w:pPr>
        <w:spacing w:line="360" w:lineRule="auto"/>
        <w:rPr>
          <w:rFonts w:ascii="Times New Roman" w:hAnsi="Times New Roman"/>
        </w:rPr>
      </w:pPr>
      <w:r>
        <w:rPr>
          <w:rFonts w:hint="eastAsia" w:ascii="Times New Roman" w:hAnsi="Times New Roman"/>
          <w:lang w:val="en-US" w:eastAsia="zh-CN"/>
        </w:rPr>
        <w:t>5</w:t>
      </w:r>
      <w:r>
        <w:rPr>
          <w:rFonts w:hint="eastAsia" w:ascii="Times New Roman" w:hAnsi="Times New Roman"/>
          <w:lang w:eastAsia="zh-CN"/>
        </w:rPr>
        <w:t>）</w:t>
      </w:r>
      <w:r>
        <w:rPr>
          <w:rFonts w:hint="eastAsia" w:ascii="Times New Roman" w:hAnsi="Times New Roman"/>
        </w:rPr>
        <w:t>可靠性测试，出厂前应模拟正常使用环境进行使用测试，测试过程操作元件应能正常工作，各项参数指标保持稳定；</w:t>
      </w:r>
    </w:p>
    <w:p w14:paraId="5CC5AD0B">
      <w:pPr>
        <w:spacing w:line="360" w:lineRule="auto"/>
        <w:rPr>
          <w:rFonts w:ascii="Times New Roman" w:hAnsi="Times New Roman"/>
        </w:rPr>
      </w:pPr>
      <w:r>
        <w:rPr>
          <w:rFonts w:hint="eastAsia" w:ascii="Times New Roman" w:hAnsi="Times New Roman"/>
          <w:lang w:val="en-US" w:eastAsia="zh-CN"/>
        </w:rPr>
        <w:t>6</w:t>
      </w:r>
      <w:r>
        <w:rPr>
          <w:rFonts w:hint="eastAsia" w:ascii="Times New Roman" w:hAnsi="Times New Roman"/>
          <w:lang w:eastAsia="zh-CN"/>
        </w:rPr>
        <w:t>）</w:t>
      </w:r>
      <w:r>
        <w:rPr>
          <w:rFonts w:hint="eastAsia" w:ascii="Times New Roman" w:hAnsi="Times New Roman"/>
        </w:rPr>
        <w:t>防触电测试，对各项电器元件进行防触电测试，其接地电阻和绝缘电阻值应符合相关规定。</w:t>
      </w:r>
    </w:p>
    <w:p w14:paraId="268C5D08">
      <w:pPr>
        <w:spacing w:line="360" w:lineRule="auto"/>
        <w:rPr>
          <w:rFonts w:ascii="Times New Roman" w:hAnsi="Times New Roman"/>
        </w:rPr>
      </w:pPr>
      <w:r>
        <w:rPr>
          <w:rFonts w:hint="eastAsia" w:ascii="Times New Roman" w:hAnsi="Times New Roman"/>
        </w:rPr>
        <w:t>7.1.3软件测试应至少包括下列内容：</w:t>
      </w:r>
    </w:p>
    <w:p w14:paraId="71D9D42B">
      <w:pPr>
        <w:spacing w:line="360" w:lineRule="auto"/>
        <w:rPr>
          <w:rFonts w:ascii="Times New Roman" w:hAnsi="Times New Roman"/>
        </w:rPr>
      </w:pPr>
      <w:r>
        <w:rPr>
          <w:rFonts w:hint="eastAsia" w:ascii="Times New Roman" w:hAnsi="Times New Roman"/>
          <w:lang w:val="en-US" w:eastAsia="zh-CN"/>
        </w:rPr>
        <w:t>1</w:t>
      </w:r>
      <w:r>
        <w:rPr>
          <w:rFonts w:hint="eastAsia" w:ascii="Times New Roman" w:hAnsi="Times New Roman"/>
          <w:lang w:eastAsia="zh-CN"/>
        </w:rPr>
        <w:t>）</w:t>
      </w:r>
      <w:r>
        <w:rPr>
          <w:rFonts w:hint="eastAsia" w:ascii="Times New Roman" w:hAnsi="Times New Roman"/>
        </w:rPr>
        <w:t>测试范围：模拟仿真环境中模型的完整性、稳定性、静态特性、动态特性和逼真度及模型运算的实时性。</w:t>
      </w:r>
    </w:p>
    <w:p w14:paraId="4CAD74C6">
      <w:pPr>
        <w:spacing w:line="360" w:lineRule="auto"/>
        <w:rPr>
          <w:rFonts w:ascii="Times New Roman" w:hAnsi="Times New Roman"/>
        </w:rPr>
      </w:pPr>
      <w:r>
        <w:rPr>
          <w:rFonts w:hint="eastAsia" w:ascii="Times New Roman" w:hAnsi="Times New Roman"/>
          <w:lang w:val="en-US" w:eastAsia="zh-CN"/>
        </w:rPr>
        <w:t>2</w:t>
      </w:r>
      <w:r>
        <w:rPr>
          <w:rFonts w:hint="eastAsia" w:ascii="Times New Roman" w:hAnsi="Times New Roman"/>
          <w:lang w:eastAsia="zh-CN"/>
        </w:rPr>
        <w:t>）</w:t>
      </w:r>
      <w:r>
        <w:rPr>
          <w:rFonts w:hint="eastAsia" w:ascii="Times New Roman" w:hAnsi="Times New Roman"/>
        </w:rPr>
        <w:t>仿真操作：设备操作界面显示完整、运行稳定、响应及时，I/O接口响应正常。</w:t>
      </w:r>
    </w:p>
    <w:p w14:paraId="3565B336">
      <w:pPr>
        <w:spacing w:line="360" w:lineRule="auto"/>
        <w:rPr>
          <w:rFonts w:ascii="Times New Roman" w:hAnsi="Times New Roman"/>
        </w:rPr>
      </w:pPr>
      <w:r>
        <w:rPr>
          <w:rFonts w:hint="eastAsia" w:ascii="Times New Roman" w:hAnsi="Times New Roman"/>
          <w:lang w:val="en-US" w:eastAsia="zh-CN"/>
        </w:rPr>
        <w:t>3</w:t>
      </w:r>
      <w:r>
        <w:rPr>
          <w:rFonts w:hint="eastAsia" w:ascii="Times New Roman" w:hAnsi="Times New Roman"/>
          <w:lang w:eastAsia="zh-CN"/>
        </w:rPr>
        <w:t>）</w:t>
      </w:r>
      <w:r>
        <w:rPr>
          <w:rFonts w:hint="eastAsia" w:ascii="Times New Roman" w:hAnsi="Times New Roman"/>
        </w:rPr>
        <w:t>运行测试：运行过程流畅，显示无丢帧，无数据丢失。</w:t>
      </w:r>
    </w:p>
    <w:p w14:paraId="1998EBF2">
      <w:pPr>
        <w:spacing w:line="360" w:lineRule="auto"/>
        <w:rPr>
          <w:rFonts w:ascii="Times New Roman" w:hAnsi="Times New Roman"/>
        </w:rPr>
      </w:pPr>
      <w:r>
        <w:rPr>
          <w:rFonts w:hint="eastAsia" w:ascii="Times New Roman" w:hAnsi="Times New Roman"/>
          <w:lang w:val="en-US" w:eastAsia="zh-CN"/>
        </w:rPr>
        <w:t>4</w:t>
      </w:r>
      <w:r>
        <w:rPr>
          <w:rFonts w:hint="eastAsia" w:ascii="Times New Roman" w:hAnsi="Times New Roman"/>
          <w:lang w:eastAsia="zh-CN"/>
        </w:rPr>
        <w:t>）</w:t>
      </w:r>
      <w:r>
        <w:rPr>
          <w:rFonts w:hint="eastAsia" w:ascii="Times New Roman" w:hAnsi="Times New Roman"/>
        </w:rPr>
        <w:t>数据库运行测试：数据管理和导入导出功能测试。</w:t>
      </w:r>
    </w:p>
    <w:p w14:paraId="1AA067C7">
      <w:pPr>
        <w:spacing w:line="360" w:lineRule="auto"/>
        <w:rPr>
          <w:rFonts w:ascii="Times New Roman" w:hAnsi="Times New Roman"/>
        </w:rPr>
      </w:pPr>
      <w:r>
        <w:rPr>
          <w:rFonts w:hint="eastAsia" w:ascii="Times New Roman" w:hAnsi="Times New Roman"/>
          <w:lang w:eastAsia="zh-CN"/>
        </w:rPr>
        <w:t>（</w:t>
      </w:r>
      <w:r>
        <w:rPr>
          <w:rFonts w:hint="eastAsia" w:ascii="Times New Roman" w:hAnsi="Times New Roman"/>
          <w:lang w:val="en-US" w:eastAsia="zh-CN"/>
        </w:rPr>
        <w:t>5</w:t>
      </w:r>
      <w:r>
        <w:rPr>
          <w:rFonts w:hint="eastAsia" w:ascii="Times New Roman" w:hAnsi="Times New Roman"/>
          <w:lang w:eastAsia="zh-CN"/>
        </w:rPr>
        <w:t>）</w:t>
      </w:r>
      <w:r>
        <w:rPr>
          <w:rFonts w:hint="eastAsia" w:ascii="Times New Roman" w:hAnsi="Times New Roman"/>
        </w:rPr>
        <w:t>出场检查：操作系统版本检查；软件开发工具等应用软件的版本及完整性；备份或安装媒体及资料，使用说明书。</w:t>
      </w:r>
    </w:p>
    <w:p w14:paraId="75EC2C05">
      <w:pPr>
        <w:rPr>
          <w:rFonts w:hint="eastAsia" w:ascii="Times New Roman" w:hAnsi="Times New Roman" w:eastAsia="仿宋"/>
          <w:lang w:eastAsia="zh-CN"/>
        </w:rPr>
      </w:pPr>
      <w:r>
        <w:rPr>
          <w:rFonts w:hint="eastAsia" w:ascii="Times New Roman" w:hAnsi="Times New Roman"/>
        </w:rPr>
        <w:t>7.1.4</w:t>
      </w:r>
      <w:r>
        <w:rPr>
          <w:rFonts w:ascii="Times New Roman" w:hAnsi="Times New Roman"/>
        </w:rPr>
        <w:t xml:space="preserve"> </w:t>
      </w:r>
      <w:r>
        <w:rPr>
          <w:rFonts w:hint="eastAsia" w:ascii="Times New Roman" w:hAnsi="Times New Roman"/>
        </w:rPr>
        <w:t>实操系统维护单位</w:t>
      </w:r>
      <w:r>
        <w:rPr>
          <w:rFonts w:ascii="Times New Roman" w:hAnsi="Times New Roman"/>
        </w:rPr>
        <w:t>制定设备保养维护规程并严格执行。</w:t>
      </w:r>
      <w:r>
        <w:rPr>
          <w:rFonts w:hint="eastAsia" w:ascii="Times New Roman" w:hAnsi="Times New Roman"/>
        </w:rPr>
        <w:t>定期</w:t>
      </w:r>
      <w:r>
        <w:rPr>
          <w:rFonts w:ascii="Times New Roman" w:hAnsi="Times New Roman"/>
        </w:rPr>
        <w:t>进行日常清洁与基本状态检查</w:t>
      </w:r>
      <w:r>
        <w:rPr>
          <w:rFonts w:hint="eastAsia" w:ascii="Times New Roman" w:hAnsi="Times New Roman"/>
        </w:rPr>
        <w:t>，包括</w:t>
      </w:r>
      <w:r>
        <w:rPr>
          <w:rFonts w:ascii="Times New Roman" w:hAnsi="Times New Roman"/>
        </w:rPr>
        <w:t>功能测试</w:t>
      </w:r>
      <w:r>
        <w:rPr>
          <w:rFonts w:hint="eastAsia" w:ascii="Times New Roman" w:hAnsi="Times New Roman"/>
        </w:rPr>
        <w:t>、</w:t>
      </w:r>
      <w:r>
        <w:rPr>
          <w:rFonts w:ascii="Times New Roman" w:hAnsi="Times New Roman"/>
        </w:rPr>
        <w:t>检查</w:t>
      </w:r>
      <w:r>
        <w:rPr>
          <w:rFonts w:hint="eastAsia" w:ascii="Times New Roman" w:hAnsi="Times New Roman"/>
        </w:rPr>
        <w:t>、</w:t>
      </w:r>
      <w:r>
        <w:rPr>
          <w:rFonts w:ascii="Times New Roman" w:hAnsi="Times New Roman"/>
        </w:rPr>
        <w:t>定期保养（如更换易损件、润滑等）</w:t>
      </w:r>
      <w:r>
        <w:rPr>
          <w:rFonts w:hint="eastAsia" w:ascii="Times New Roman" w:hAnsi="Times New Roman"/>
        </w:rPr>
        <w:t>等；</w:t>
      </w:r>
      <w:r>
        <w:rPr>
          <w:rFonts w:ascii="Times New Roman" w:hAnsi="Times New Roman"/>
        </w:rPr>
        <w:t>发生故障时应及时响应、诊断并修复</w:t>
      </w:r>
      <w:r>
        <w:rPr>
          <w:rFonts w:hint="eastAsia" w:ascii="Times New Roman" w:hAnsi="Times New Roman"/>
        </w:rPr>
        <w:t>，</w:t>
      </w:r>
      <w:r>
        <w:rPr>
          <w:rFonts w:ascii="Times New Roman" w:hAnsi="Times New Roman"/>
        </w:rPr>
        <w:t>保持完好可用状态。</w:t>
      </w:r>
      <w:r>
        <w:rPr>
          <w:rFonts w:hint="eastAsia" w:ascii="Times New Roman" w:hAnsi="Times New Roman"/>
          <w:lang w:eastAsia="zh-CN"/>
        </w:rPr>
        <w:t>【</w:t>
      </w:r>
      <w:r>
        <w:rPr>
          <w:rFonts w:hint="eastAsia" w:ascii="Times New Roman" w:hAnsi="Times New Roman" w:eastAsia="楷体"/>
          <w:b/>
          <w:bCs/>
          <w:sz w:val="28"/>
          <w:szCs w:val="22"/>
          <w:u w:val="single"/>
          <w:lang w:val="en-US" w:eastAsia="zh-CN"/>
        </w:rPr>
        <w:t>条文说明：维护单位应根据设备使用实际情况，在保养维护规程中明确、量化操纵杆等硬件设备系统的维护频率、周期（如每季度、每半年至少应维护、校准1次），确保实操系统硬件操作和长期使用的可靠性，避免因设备老化导致的反馈失真；研发生产单位可在实操系统中预装载故障模拟功能，用于应急演练、实操培训中模拟作业应急场景与设备异常状态，提升人员综合处置能力。</w:t>
      </w:r>
      <w:r>
        <w:rPr>
          <w:rFonts w:hint="eastAsia" w:ascii="Times New Roman" w:hAnsi="Times New Roman"/>
          <w:lang w:eastAsia="zh-CN"/>
        </w:rPr>
        <w:t>】</w:t>
      </w:r>
    </w:p>
    <w:p w14:paraId="15AE68A2">
      <w:pPr>
        <w:pStyle w:val="3"/>
        <w:rPr>
          <w:rFonts w:ascii="Times New Roman" w:hAnsi="Times New Roman" w:cs="Times New Roman"/>
        </w:rPr>
      </w:pPr>
      <w:r>
        <w:rPr>
          <w:rFonts w:hint="eastAsia" w:ascii="Times New Roman" w:hAnsi="Times New Roman" w:cs="Times New Roman"/>
        </w:rPr>
        <w:t>培训应用</w:t>
      </w:r>
    </w:p>
    <w:p w14:paraId="3FA0372E">
      <w:r>
        <w:rPr>
          <w:rFonts w:hint="eastAsia"/>
        </w:rPr>
        <w:t>7.2.1特种作业日常工作内容。在实操系统中完成特种作业有关的安全操作技能模拟操作，达到通过安全操作技能考核的能力或完成继续教育或提升作业水平等目的。</w:t>
      </w:r>
    </w:p>
    <w:p w14:paraId="0071BB47">
      <w:pPr>
        <w:rPr>
          <w:rFonts w:hint="eastAsia" w:eastAsia="仿宋"/>
          <w:lang w:eastAsia="zh-CN"/>
        </w:rPr>
      </w:pPr>
      <w:r>
        <w:rPr>
          <w:rFonts w:hint="eastAsia"/>
        </w:rPr>
        <w:t>7.2.2培训模式可采取分阶段、分场景的方式进行，包括特种设备基础操作，综合场景，应急演练等。</w:t>
      </w:r>
      <w:r>
        <w:rPr>
          <w:rFonts w:hint="eastAsia"/>
          <w:lang w:eastAsia="zh-CN"/>
        </w:rPr>
        <w:t>【</w:t>
      </w:r>
      <w:r>
        <w:rPr>
          <w:rFonts w:hint="eastAsia" w:ascii="Times New Roman" w:hAnsi="Times New Roman" w:eastAsia="楷体"/>
          <w:b/>
          <w:bCs/>
          <w:sz w:val="28"/>
          <w:szCs w:val="22"/>
          <w:u w:val="single"/>
          <w:lang w:val="en-US" w:eastAsia="zh-CN"/>
        </w:rPr>
        <w:t>条文说明：考虑到建筑施工特种作业工作实际情况，培训模式可针对单人单机基础操作、多人多机协同作业、施工流程实训、技能专项考核等内容进行专项细化，并根据操作人员掌握情况，自定义条件参数（如调整风速、设置故障类型）实现针对性训练，满足不同层次的教学需求，提升培训灵活性。</w:t>
      </w:r>
      <w:r>
        <w:rPr>
          <w:rFonts w:hint="eastAsia"/>
          <w:lang w:eastAsia="zh-CN"/>
        </w:rPr>
        <w:t>】</w:t>
      </w:r>
    </w:p>
    <w:p w14:paraId="4F6440DE">
      <w:r>
        <w:rPr>
          <w:rFonts w:hint="eastAsia"/>
        </w:rPr>
        <w:t>7.2.3形成完善的培训分析和反馈机制。包括但不限于操作实时反馈、个人热力图、操作数据存储、历史数据导出、错误操作统计及分析、培训进度管理、针对性自定义模拟。</w:t>
      </w:r>
    </w:p>
    <w:p w14:paraId="3ABF09C1">
      <w:r>
        <w:rPr>
          <w:rFonts w:hint="eastAsia"/>
        </w:rPr>
        <w:t>【</w:t>
      </w:r>
      <w:r>
        <w:rPr>
          <w:rFonts w:hint="eastAsia" w:ascii="Times New Roman" w:hAnsi="Times New Roman" w:eastAsia="楷体"/>
          <w:b/>
          <w:bCs/>
          <w:sz w:val="28"/>
          <w:szCs w:val="22"/>
          <w:u w:val="single"/>
        </w:rPr>
        <w:t>条文说明：实操系统在设计、开发过程中应适当考虑智能化培训辅助功能。模拟仿真形式相比实体培训的重要优势之一在于潜在的数据采集和分析能力。实时反馈（如操作错误即时提示）能帮助学员当场纠正；个人热力图可直观展示操作者的视线关注区域和操作频率，用于分析操作习惯；全面的数据存储与分析使得训练过程可量化、可追溯，能够统计常见错误类型，生成个人和群体的技能短板报告，为针对性教学提供精准的数据支持。</w:t>
      </w:r>
      <w:r>
        <w:rPr>
          <w:rFonts w:hint="eastAsia"/>
        </w:rPr>
        <w:t>】</w:t>
      </w:r>
    </w:p>
    <w:p w14:paraId="3936F7B0">
      <w:pPr>
        <w:pStyle w:val="3"/>
        <w:rPr>
          <w:rFonts w:ascii="Times New Roman" w:hAnsi="Times New Roman" w:cs="Times New Roman"/>
        </w:rPr>
      </w:pPr>
      <w:r>
        <w:rPr>
          <w:rFonts w:hint="eastAsia" w:ascii="Times New Roman" w:hAnsi="Times New Roman" w:cs="Times New Roman"/>
        </w:rPr>
        <w:t>考核应用</w:t>
      </w:r>
    </w:p>
    <w:p w14:paraId="7A2ECB95">
      <w:r>
        <w:rPr>
          <w:rFonts w:hint="eastAsia"/>
        </w:rPr>
        <w:t>7.3.1考核</w:t>
      </w:r>
      <w:r>
        <w:rPr>
          <w:rFonts w:hint="eastAsia"/>
          <w:lang w:val="en-US" w:eastAsia="zh-CN"/>
        </w:rPr>
        <w:t>题型应涉及</w:t>
      </w:r>
      <w:r>
        <w:rPr>
          <w:rFonts w:hint="eastAsia"/>
        </w:rPr>
        <w:t>理论与实操题</w:t>
      </w:r>
      <w:r>
        <w:rPr>
          <w:rFonts w:hint="eastAsia"/>
          <w:lang w:val="en-US" w:eastAsia="zh-CN"/>
        </w:rPr>
        <w:t>两类，可采用分项技能测试与综合技能测试相结合方式</w:t>
      </w:r>
      <w:r>
        <w:rPr>
          <w:rFonts w:hint="eastAsia"/>
        </w:rPr>
        <w:t>进行：</w:t>
      </w:r>
    </w:p>
    <w:p w14:paraId="21492090">
      <w:r>
        <w:rPr>
          <w:rFonts w:hint="eastAsia"/>
        </w:rPr>
        <w:t>1）理论题：</w:t>
      </w:r>
      <w:r>
        <w:rPr>
          <w:rFonts w:hint="eastAsia"/>
          <w:lang w:val="en-US" w:eastAsia="zh-CN"/>
        </w:rPr>
        <w:t>以分项技能测试为主，</w:t>
      </w:r>
      <w:r>
        <w:rPr>
          <w:rFonts w:hint="eastAsia"/>
        </w:rPr>
        <w:t>通过虚拟现实场景进行多选题、故障诊断题测试；</w:t>
      </w:r>
    </w:p>
    <w:p w14:paraId="0D7307DC">
      <w:r>
        <w:rPr>
          <w:rFonts w:hint="eastAsia"/>
        </w:rPr>
        <w:t>2）实操题：</w:t>
      </w:r>
      <w:r>
        <w:rPr>
          <w:rFonts w:hint="eastAsia"/>
          <w:lang w:val="en-US" w:eastAsia="zh-CN"/>
        </w:rPr>
        <w:t>以综合技能测试为主，</w:t>
      </w:r>
      <w:r>
        <w:rPr>
          <w:rFonts w:hint="eastAsia"/>
        </w:rPr>
        <w:t>用模拟仿真现场操作的方式通过在三维模型中标记隐患点并提交报告；随机触发应急场景（如强风、断电、火灾、断绳）中记录处置流程；全流程模拟驾驶或安装拆卸等。</w:t>
      </w:r>
    </w:p>
    <w:p w14:paraId="2E29A529">
      <w:r>
        <w:rPr>
          <w:rFonts w:hint="eastAsia"/>
        </w:rPr>
        <w:t>7.3.2考核管理应包括考前身份核验、考试过程监管、考后成绩评定等方面，主要涉及以下内容：</w:t>
      </w:r>
    </w:p>
    <w:p w14:paraId="45282526">
      <w:pPr>
        <w:rPr>
          <w:rFonts w:hint="eastAsia" w:eastAsia="仿宋"/>
          <w:lang w:eastAsia="zh-CN"/>
        </w:rPr>
      </w:pPr>
      <w:r>
        <w:rPr>
          <w:rFonts w:hint="eastAsia"/>
        </w:rPr>
        <w:t>1）身份核验</w:t>
      </w:r>
      <w:r>
        <w:rPr>
          <w:rFonts w:hint="eastAsia"/>
          <w:lang w:val="en-US" w:eastAsia="zh-CN"/>
        </w:rPr>
        <w:t>宜</w:t>
      </w:r>
      <w:r>
        <w:rPr>
          <w:rFonts w:hint="eastAsia"/>
        </w:rPr>
        <w:t>采用双重认证方式。考生需输入身份证号</w:t>
      </w:r>
      <w:r>
        <w:rPr>
          <w:rFonts w:hint="eastAsia"/>
          <w:lang w:val="en-US" w:eastAsia="zh-CN"/>
        </w:rPr>
        <w:t>并结合</w:t>
      </w:r>
      <w:r>
        <w:rPr>
          <w:rFonts w:hint="eastAsia"/>
        </w:rPr>
        <w:t>人脸识别，系统比对报名信息与实时影像，核验失败自动触发人工审核流程；建立防替考机制，考试过程中随机抓拍3-5次考生画面，自动比对初始签到人脸。</w:t>
      </w:r>
      <w:r>
        <w:rPr>
          <w:rFonts w:hint="eastAsia"/>
          <w:lang w:eastAsia="zh-CN"/>
        </w:rPr>
        <w:t>【</w:t>
      </w:r>
      <w:r>
        <w:rPr>
          <w:rFonts w:hint="eastAsia" w:ascii="Times New Roman" w:hAnsi="Times New Roman" w:eastAsia="楷体"/>
          <w:b/>
          <w:bCs/>
          <w:sz w:val="28"/>
          <w:szCs w:val="22"/>
          <w:u w:val="single"/>
          <w:lang w:val="en-US" w:eastAsia="zh-CN"/>
        </w:rPr>
        <w:t>条文说明：对于人脸识别采集的相关数据，应符合《个人信息保护法》第六条相关要求，按照“最小范围、最小必要”原则，一次一密、考后即删以减少数据泄露风险，同时满足考务追溯需要。可采取同步留存含时间戳的加密生物特征矢量的方式，仅用于本次考试身份核验，考后7日内自动删除。抓拍时间可根据需要按照固定时间设计，如考试开始后的第5分钟、10分钟、20分钟等。</w:t>
      </w:r>
      <w:r>
        <w:rPr>
          <w:rFonts w:hint="eastAsia"/>
          <w:lang w:eastAsia="zh-CN"/>
        </w:rPr>
        <w:t>】</w:t>
      </w:r>
    </w:p>
    <w:p w14:paraId="1F0435AF">
      <w:r>
        <w:rPr>
          <w:rFonts w:hint="eastAsia"/>
        </w:rPr>
        <w:t>2）考试过程智能检测长时间停顿或潜在违规操作（如查阅手机）；加密存储操作日志记录、抓拍画面等考核过程数据。</w:t>
      </w:r>
    </w:p>
    <w:p w14:paraId="152B4BD9">
      <w:r>
        <w:rPr>
          <w:rFonts w:hint="eastAsia"/>
        </w:rPr>
        <w:t>3）相关管理资料保存时长应符合考核工作要求的统一规定。</w:t>
      </w:r>
    </w:p>
    <w:p w14:paraId="3EFD3225">
      <w:r>
        <w:rPr>
          <w:rFonts w:hint="eastAsia"/>
        </w:rPr>
        <w:t>7.3.3成绩评定应支持自动与人工复核相结合的形式，评分规则遵循考核大纲、相关标准规范以及监管部门要求执行；成绩报告由系统自动生成，考评员复核签字后存档；预留系统对接接口，满足上级监管平台数据对接需求。【</w:t>
      </w:r>
      <w:r>
        <w:rPr>
          <w:rFonts w:ascii="Times New Roman" w:hAnsi="Times New Roman" w:eastAsia="楷体"/>
          <w:b/>
          <w:bCs/>
          <w:sz w:val="28"/>
          <w:szCs w:val="22"/>
          <w:u w:val="single"/>
        </w:rPr>
        <w:t>条文说明：自动评分基于预设的、</w:t>
      </w:r>
      <w:r>
        <w:rPr>
          <w:rFonts w:hint="eastAsia" w:ascii="Times New Roman" w:hAnsi="Times New Roman" w:eastAsia="楷体"/>
          <w:b/>
          <w:bCs/>
          <w:sz w:val="28"/>
          <w:szCs w:val="22"/>
          <w:u w:val="single"/>
        </w:rPr>
        <w:t>绝对化的标准方法，</w:t>
      </w:r>
      <w:r>
        <w:rPr>
          <w:rFonts w:ascii="Times New Roman" w:hAnsi="Times New Roman" w:eastAsia="楷体"/>
          <w:b/>
          <w:bCs/>
          <w:sz w:val="28"/>
          <w:szCs w:val="22"/>
          <w:u w:val="single"/>
        </w:rPr>
        <w:t>对</w:t>
      </w:r>
      <w:r>
        <w:rPr>
          <w:rFonts w:hint="eastAsia" w:ascii="Times New Roman" w:hAnsi="Times New Roman" w:eastAsia="楷体"/>
          <w:b/>
          <w:bCs/>
          <w:sz w:val="28"/>
          <w:szCs w:val="22"/>
          <w:u w:val="single"/>
        </w:rPr>
        <w:t>实操系统使用过程中的操作</w:t>
      </w:r>
      <w:r>
        <w:rPr>
          <w:rFonts w:ascii="Times New Roman" w:hAnsi="Times New Roman" w:eastAsia="楷体"/>
          <w:b/>
          <w:bCs/>
          <w:sz w:val="28"/>
          <w:szCs w:val="22"/>
          <w:u w:val="single"/>
        </w:rPr>
        <w:t>时间、步骤顺序、精准度等客观指标进行快速的评判，保证了效率与公正。人工复核则针对系统无法完全判断的主观项或复杂情况由</w:t>
      </w:r>
      <w:r>
        <w:rPr>
          <w:rFonts w:hint="eastAsia" w:ascii="Times New Roman" w:hAnsi="Times New Roman" w:eastAsia="楷体"/>
          <w:b/>
          <w:bCs/>
          <w:sz w:val="28"/>
          <w:szCs w:val="22"/>
          <w:u w:val="single"/>
        </w:rPr>
        <w:t>考评人</w:t>
      </w:r>
      <w:r>
        <w:rPr>
          <w:rFonts w:ascii="Times New Roman" w:hAnsi="Times New Roman" w:eastAsia="楷体"/>
          <w:b/>
          <w:bCs/>
          <w:sz w:val="28"/>
          <w:szCs w:val="22"/>
          <w:u w:val="single"/>
        </w:rPr>
        <w:t>员最终裁定</w:t>
      </w:r>
      <w:r>
        <w:rPr>
          <w:rFonts w:hint="eastAsia" w:ascii="Times New Roman" w:hAnsi="Times New Roman" w:eastAsia="楷体"/>
          <w:b/>
          <w:bCs/>
          <w:sz w:val="28"/>
          <w:szCs w:val="22"/>
          <w:u w:val="single"/>
        </w:rPr>
        <w:t>，</w:t>
      </w:r>
      <w:r>
        <w:rPr>
          <w:rFonts w:ascii="Times New Roman" w:hAnsi="Times New Roman" w:eastAsia="楷体"/>
          <w:b/>
          <w:bCs/>
          <w:sz w:val="28"/>
          <w:szCs w:val="22"/>
          <w:u w:val="single"/>
        </w:rPr>
        <w:t>两者</w:t>
      </w:r>
      <w:r>
        <w:rPr>
          <w:rFonts w:hint="eastAsia" w:ascii="Times New Roman" w:hAnsi="Times New Roman" w:eastAsia="楷体"/>
          <w:b/>
          <w:bCs/>
          <w:sz w:val="28"/>
          <w:szCs w:val="22"/>
          <w:u w:val="single"/>
        </w:rPr>
        <w:t>相</w:t>
      </w:r>
      <w:r>
        <w:rPr>
          <w:rFonts w:ascii="Times New Roman" w:hAnsi="Times New Roman" w:eastAsia="楷体"/>
          <w:b/>
          <w:bCs/>
          <w:sz w:val="28"/>
          <w:szCs w:val="22"/>
          <w:u w:val="single"/>
        </w:rPr>
        <w:t>结合兼顾</w:t>
      </w:r>
      <w:r>
        <w:rPr>
          <w:rFonts w:hint="eastAsia" w:ascii="Times New Roman" w:hAnsi="Times New Roman" w:eastAsia="楷体"/>
          <w:b/>
          <w:bCs/>
          <w:sz w:val="28"/>
          <w:szCs w:val="22"/>
          <w:u w:val="single"/>
        </w:rPr>
        <w:t>了相关工作的</w:t>
      </w:r>
      <w:r>
        <w:rPr>
          <w:rFonts w:ascii="Times New Roman" w:hAnsi="Times New Roman" w:eastAsia="楷体"/>
          <w:b/>
          <w:bCs/>
          <w:sz w:val="28"/>
          <w:szCs w:val="22"/>
          <w:u w:val="single"/>
        </w:rPr>
        <w:t>效率与公平</w:t>
      </w:r>
      <w:r>
        <w:rPr>
          <w:rFonts w:hint="eastAsia" w:ascii="Times New Roman" w:hAnsi="Times New Roman" w:eastAsia="楷体"/>
          <w:b/>
          <w:bCs/>
          <w:sz w:val="28"/>
          <w:szCs w:val="22"/>
          <w:u w:val="single"/>
        </w:rPr>
        <w:t>；根据</w:t>
      </w:r>
      <w:r>
        <w:rPr>
          <w:rFonts w:ascii="Times New Roman" w:hAnsi="Times New Roman" w:eastAsia="楷体"/>
          <w:b/>
          <w:bCs/>
          <w:sz w:val="28"/>
          <w:szCs w:val="22"/>
          <w:u w:val="single"/>
        </w:rPr>
        <w:t>系统</w:t>
      </w:r>
      <w:r>
        <w:rPr>
          <w:rFonts w:hint="eastAsia" w:ascii="Times New Roman" w:hAnsi="Times New Roman" w:eastAsia="楷体"/>
          <w:b/>
          <w:bCs/>
          <w:sz w:val="28"/>
          <w:szCs w:val="22"/>
          <w:u w:val="single"/>
        </w:rPr>
        <w:t>判断结果</w:t>
      </w:r>
      <w:r>
        <w:rPr>
          <w:rFonts w:ascii="Times New Roman" w:hAnsi="Times New Roman" w:eastAsia="楷体"/>
          <w:b/>
          <w:bCs/>
          <w:sz w:val="28"/>
          <w:szCs w:val="22"/>
          <w:u w:val="single"/>
        </w:rPr>
        <w:t>自动生成报告、</w:t>
      </w:r>
      <w:r>
        <w:rPr>
          <w:rFonts w:hint="eastAsia" w:ascii="Times New Roman" w:hAnsi="Times New Roman" w:eastAsia="楷体"/>
          <w:b/>
          <w:bCs/>
          <w:sz w:val="28"/>
          <w:szCs w:val="22"/>
          <w:u w:val="single"/>
        </w:rPr>
        <w:t>结合</w:t>
      </w:r>
      <w:r>
        <w:rPr>
          <w:rFonts w:ascii="Times New Roman" w:hAnsi="Times New Roman" w:eastAsia="楷体"/>
          <w:b/>
          <w:bCs/>
          <w:sz w:val="28"/>
          <w:szCs w:val="22"/>
          <w:u w:val="single"/>
        </w:rPr>
        <w:t>考评员签字确认，提高工作效率，明确责任主体。</w:t>
      </w:r>
      <w:r>
        <w:rPr>
          <w:rFonts w:hint="eastAsia"/>
        </w:rPr>
        <w:t>】</w:t>
      </w:r>
    </w:p>
    <w:p w14:paraId="2DC4BAE3">
      <w:r>
        <w:rPr>
          <w:rFonts w:hint="eastAsia"/>
        </w:rPr>
        <w:t>7.3.4特种作业人员继续教育、岗前教育培训可参照本标准执行。</w:t>
      </w:r>
    </w:p>
    <w:p w14:paraId="4FCBE5BF">
      <w:pPr>
        <w:widowControl/>
        <w:jc w:val="left"/>
      </w:pPr>
      <w:r>
        <w:br w:type="page"/>
      </w:r>
    </w:p>
    <w:p w14:paraId="3CA71B64">
      <w:pPr>
        <w:pStyle w:val="2"/>
        <w:numPr>
          <w:ilvl w:val="0"/>
          <w:numId w:val="0"/>
        </w:numPr>
        <w:rPr>
          <w:rFonts w:ascii="Times New Roman"/>
        </w:rPr>
      </w:pPr>
      <w:bookmarkStart w:id="18" w:name="_Toc209454433"/>
      <w:r>
        <w:rPr>
          <w:rFonts w:hint="eastAsia" w:ascii="Times New Roman"/>
        </w:rPr>
        <w:t>本标准用词说明</w:t>
      </w:r>
      <w:bookmarkEnd w:id="18"/>
    </w:p>
    <w:p w14:paraId="3C45D032">
      <w:r>
        <w:rPr>
          <w:rFonts w:hint="eastAsia"/>
        </w:rPr>
        <w:t>1 为便于在执行本标准条文时区别对待，对要求严格程度不同的用词说明如下：</w:t>
      </w:r>
    </w:p>
    <w:p w14:paraId="695ACB3F">
      <w:r>
        <w:rPr>
          <w:rFonts w:hint="eastAsia"/>
        </w:rPr>
        <w:t>1）表示很严格，非这样做不可的：</w:t>
      </w:r>
    </w:p>
    <w:p w14:paraId="41F91397">
      <w:pPr>
        <w:pStyle w:val="55"/>
        <w:ind w:left="720" w:firstLine="0" w:firstLineChars="0"/>
      </w:pPr>
      <w:r>
        <w:rPr>
          <w:rFonts w:hint="eastAsia"/>
        </w:rPr>
        <w:t>正面词采用“必须”，反面词采用“严禁”；</w:t>
      </w:r>
    </w:p>
    <w:p w14:paraId="1FAA91B1">
      <w:r>
        <w:rPr>
          <w:rFonts w:hint="eastAsia"/>
        </w:rPr>
        <w:t>2）表示严格，在正常情况下均应这样做的用词：</w:t>
      </w:r>
    </w:p>
    <w:p w14:paraId="7CF5B4B6">
      <w:pPr>
        <w:pStyle w:val="55"/>
        <w:ind w:left="720" w:firstLine="0" w:firstLineChars="0"/>
      </w:pPr>
      <w:r>
        <w:rPr>
          <w:rFonts w:hint="eastAsia"/>
        </w:rPr>
        <w:t>正面词采用“应”，反面词采用“应不”或“不得”；</w:t>
      </w:r>
    </w:p>
    <w:p w14:paraId="45F0C342">
      <w:r>
        <w:rPr>
          <w:rFonts w:hint="eastAsia"/>
        </w:rPr>
        <w:t>3）表示允许稍有选择，在条件许可时首先应这样做的用词：</w:t>
      </w:r>
    </w:p>
    <w:p w14:paraId="5233873E">
      <w:pPr>
        <w:pStyle w:val="55"/>
        <w:ind w:left="720" w:firstLine="0" w:firstLineChars="0"/>
      </w:pPr>
      <w:r>
        <w:rPr>
          <w:rFonts w:hint="eastAsia"/>
        </w:rPr>
        <w:t>正面词采用“宜”，反面词采用“不宜”。</w:t>
      </w:r>
    </w:p>
    <w:p w14:paraId="73EBD3AA">
      <w:r>
        <w:rPr>
          <w:rFonts w:hint="eastAsia"/>
        </w:rPr>
        <w:t>4）表示有选择，在一定条件下可以这样做的，采用“可”。</w:t>
      </w:r>
    </w:p>
    <w:p w14:paraId="3FD6D001">
      <w:r>
        <w:rPr>
          <w:rFonts w:hint="eastAsia"/>
        </w:rPr>
        <w:t>2条文中指明应按其他有关标准执行时，写法为：“应符合……的规定”或“应按……执行”。</w:t>
      </w:r>
    </w:p>
    <w:p w14:paraId="22CD64F7">
      <w:pPr>
        <w:widowControl/>
        <w:jc w:val="left"/>
        <w:rPr>
          <w:rFonts w:ascii="Times New Roman" w:hAnsi="Times New Roman" w:eastAsia="黑体"/>
          <w:bCs/>
          <w:kern w:val="44"/>
          <w:szCs w:val="44"/>
        </w:rPr>
      </w:pPr>
      <w:r>
        <w:rPr>
          <w:rFonts w:ascii="Times New Roman"/>
        </w:rPr>
        <w:br w:type="page"/>
      </w:r>
    </w:p>
    <w:p w14:paraId="7545E2EB">
      <w:pPr>
        <w:pStyle w:val="2"/>
        <w:numPr>
          <w:ilvl w:val="0"/>
          <w:numId w:val="0"/>
        </w:numPr>
        <w:rPr>
          <w:rFonts w:ascii="Times New Roman"/>
        </w:rPr>
      </w:pPr>
      <w:bookmarkStart w:id="19" w:name="_Toc209454434"/>
      <w:r>
        <w:rPr>
          <w:rFonts w:ascii="Times New Roman"/>
        </w:rPr>
        <w:t>引用标准名录</w:t>
      </w:r>
      <w:bookmarkEnd w:id="19"/>
    </w:p>
    <w:p w14:paraId="42F13CEC">
      <w:pPr>
        <w:widowControl/>
        <w:jc w:val="left"/>
        <w:rPr>
          <w:rFonts w:hint="eastAsia" w:ascii="Times New Roman" w:hAnsi="Times New Roman"/>
        </w:rPr>
      </w:pPr>
      <w:r>
        <w:rPr>
          <w:rFonts w:ascii="Times New Roman" w:hAnsi="Times New Roman"/>
        </w:rPr>
        <w:t>1</w:t>
      </w:r>
      <w:r>
        <w:rPr>
          <w:rFonts w:hint="eastAsia" w:ascii="Times New Roman" w:hAnsi="Times New Roman"/>
        </w:rPr>
        <w:t>《塔式起重机安全规程》GB 5144-2006</w:t>
      </w:r>
    </w:p>
    <w:p w14:paraId="6D6011FD">
      <w:pPr>
        <w:widowControl/>
        <w:jc w:val="left"/>
        <w:rPr>
          <w:rFonts w:ascii="Times New Roman" w:hAnsi="Times New Roman"/>
        </w:rPr>
      </w:pPr>
      <w:r>
        <w:rPr>
          <w:rFonts w:hint="eastAsia" w:ascii="Times New Roman" w:hAnsi="Times New Roman"/>
          <w:lang w:val="en-US" w:eastAsia="zh-CN"/>
        </w:rPr>
        <w:t>2《</w:t>
      </w:r>
      <w:r>
        <w:rPr>
          <w:rFonts w:hint="eastAsia" w:ascii="Times New Roman" w:hAnsi="Times New Roman"/>
        </w:rPr>
        <w:t>吊笼有垂直导向的人货两用施工升降机</w:t>
      </w:r>
      <w:r>
        <w:rPr>
          <w:rFonts w:hint="eastAsia" w:ascii="Times New Roman" w:hAnsi="Times New Roman"/>
          <w:lang w:val="en-US" w:eastAsia="zh-CN"/>
        </w:rPr>
        <w:t>》</w:t>
      </w:r>
      <w:r>
        <w:rPr>
          <w:rFonts w:hint="eastAsia" w:ascii="Times New Roman" w:hAnsi="Times New Roman"/>
        </w:rPr>
        <w:t>GB-T26557-2021</w:t>
      </w:r>
    </w:p>
    <w:p w14:paraId="5893CE48">
      <w:pPr>
        <w:widowControl/>
        <w:jc w:val="left"/>
        <w:rPr>
          <w:rFonts w:hint="eastAsia" w:ascii="Times New Roman" w:hAnsi="Times New Roman"/>
        </w:rPr>
      </w:pPr>
      <w:r>
        <w:rPr>
          <w:rFonts w:hint="eastAsia" w:ascii="Times New Roman" w:hAnsi="Times New Roman"/>
        </w:rPr>
        <w:t>3《起重机械安全规程》GB 6067.1-2010</w:t>
      </w:r>
    </w:p>
    <w:p w14:paraId="07073336">
      <w:pPr>
        <w:widowControl/>
        <w:jc w:val="left"/>
        <w:rPr>
          <w:rFonts w:hint="eastAsia" w:ascii="Times New Roman" w:hAnsi="Times New Roman"/>
        </w:rPr>
      </w:pPr>
      <w:r>
        <w:rPr>
          <w:rFonts w:hint="eastAsia" w:ascii="Times New Roman" w:hAnsi="Times New Roman"/>
        </w:rPr>
        <w:t>4《起重机 控制装置布置形式和特性 第3部分：塔式起重机》GB/T 24817.3-2016</w:t>
      </w:r>
    </w:p>
    <w:p w14:paraId="6853343E">
      <w:pPr>
        <w:widowControl/>
        <w:jc w:val="left"/>
        <w:rPr>
          <w:rFonts w:hint="eastAsia" w:ascii="Times New Roman" w:hAnsi="Times New Roman" w:eastAsia="仿宋"/>
          <w:lang w:val="en-US" w:eastAsia="zh-CN"/>
        </w:rPr>
      </w:pPr>
      <w:r>
        <w:rPr>
          <w:rFonts w:hint="eastAsia" w:ascii="Times New Roman" w:hAnsi="Times New Roman"/>
          <w:lang w:val="en-US" w:eastAsia="zh-CN"/>
        </w:rPr>
        <w:t>5《塔式起重机》GBT5031-2019</w:t>
      </w:r>
    </w:p>
    <w:p w14:paraId="4D8BCF22">
      <w:pPr>
        <w:widowControl/>
        <w:jc w:val="left"/>
        <w:rPr>
          <w:rFonts w:hint="eastAsia" w:ascii="Times New Roman" w:hAnsi="Times New Roman"/>
        </w:rPr>
      </w:pPr>
      <w:r>
        <w:rPr>
          <w:rFonts w:hint="eastAsia" w:ascii="Times New Roman" w:hAnsi="Times New Roman"/>
          <w:lang w:val="en-US" w:eastAsia="zh-CN"/>
        </w:rPr>
        <w:t>6</w:t>
      </w:r>
      <w:r>
        <w:rPr>
          <w:rFonts w:hint="eastAsia" w:ascii="Times New Roman" w:hAnsi="Times New Roman"/>
        </w:rPr>
        <w:t>《货用施工升降机第1部分：运载装置可进人升降机》GB/T10054.1-2021</w:t>
      </w:r>
    </w:p>
    <w:p w14:paraId="4986F0D0">
      <w:pPr>
        <w:widowControl/>
        <w:jc w:val="left"/>
        <w:rPr>
          <w:rFonts w:hint="default" w:ascii="Times New Roman" w:hAnsi="Times New Roman"/>
          <w:lang w:val="en-US" w:eastAsia="zh-CN"/>
        </w:rPr>
      </w:pPr>
      <w:r>
        <w:rPr>
          <w:rFonts w:hint="eastAsia" w:ascii="Times New Roman" w:hAnsi="Times New Roman"/>
          <w:lang w:val="en-US" w:eastAsia="zh-CN"/>
        </w:rPr>
        <w:t>7</w:t>
      </w:r>
      <w:r>
        <w:rPr>
          <w:rFonts w:hint="default" w:ascii="Times New Roman" w:hAnsi="Times New Roman"/>
          <w:lang w:val="en-US" w:eastAsia="zh-CN"/>
        </w:rPr>
        <w:t>《建筑施工塔式起重机安装、使用、拆卸安全技术规程》JGJ 196-2010</w:t>
      </w:r>
    </w:p>
    <w:p w14:paraId="7C369FAE">
      <w:pPr>
        <w:widowControl/>
        <w:jc w:val="left"/>
        <w:rPr>
          <w:rFonts w:hint="default" w:ascii="Times New Roman" w:hAnsi="Times New Roman"/>
          <w:lang w:val="en-US" w:eastAsia="zh-CN"/>
        </w:rPr>
      </w:pPr>
      <w:r>
        <w:rPr>
          <w:rFonts w:hint="eastAsia" w:ascii="Times New Roman" w:hAnsi="Times New Roman"/>
          <w:lang w:val="en-US" w:eastAsia="zh-CN"/>
        </w:rPr>
        <w:t>8</w:t>
      </w:r>
      <w:r>
        <w:rPr>
          <w:rFonts w:hint="default" w:ascii="Times New Roman" w:hAnsi="Times New Roman"/>
          <w:lang w:val="en-US" w:eastAsia="zh-CN"/>
        </w:rPr>
        <w:t>《建筑施工升降机安装、使用、拆卸安全技术规程》JGJ 305-2</w:t>
      </w:r>
      <w:bookmarkStart w:id="21" w:name="_GoBack"/>
      <w:bookmarkEnd w:id="21"/>
      <w:r>
        <w:rPr>
          <w:rFonts w:hint="default" w:ascii="Times New Roman" w:hAnsi="Times New Roman"/>
          <w:lang w:val="en-US" w:eastAsia="zh-CN"/>
        </w:rPr>
        <w:t>013</w:t>
      </w:r>
    </w:p>
    <w:p w14:paraId="7D706054">
      <w:pPr>
        <w:widowControl/>
        <w:jc w:val="left"/>
        <w:rPr>
          <w:rFonts w:hint="eastAsia" w:ascii="Times New Roman" w:hAnsi="Times New Roman"/>
        </w:rPr>
      </w:pPr>
      <w:r>
        <w:rPr>
          <w:rFonts w:hint="eastAsia" w:ascii="Times New Roman" w:hAnsi="Times New Roman"/>
          <w:lang w:val="en-US" w:eastAsia="zh-CN"/>
        </w:rPr>
        <w:t>9</w:t>
      </w:r>
      <w:r>
        <w:rPr>
          <w:rFonts w:hint="default" w:ascii="Times New Roman" w:hAnsi="Times New Roman"/>
          <w:lang w:val="en-US" w:eastAsia="zh-CN"/>
        </w:rPr>
        <w:t>《龙门架及井架物料提升机安全技术规范》JGJ 88-2010</w:t>
      </w:r>
    </w:p>
    <w:p w14:paraId="1937FD47">
      <w:pPr>
        <w:widowControl/>
        <w:jc w:val="left"/>
        <w:rPr>
          <w:rFonts w:hint="eastAsia" w:ascii="Times New Roman" w:hAnsi="Times New Roman"/>
        </w:rPr>
      </w:pPr>
      <w:r>
        <w:rPr>
          <w:rFonts w:hint="eastAsia" w:ascii="Times New Roman" w:hAnsi="Times New Roman"/>
          <w:lang w:val="en-US" w:eastAsia="zh-CN"/>
        </w:rPr>
        <w:t>10《</w:t>
      </w:r>
      <w:r>
        <w:rPr>
          <w:rFonts w:hint="eastAsia" w:ascii="Times New Roman" w:hAnsi="Times New Roman"/>
        </w:rPr>
        <w:t>机械安全 设计通则 风险评估与风险减小</w:t>
      </w:r>
      <w:r>
        <w:rPr>
          <w:rFonts w:hint="eastAsia" w:ascii="Times New Roman" w:hAnsi="Times New Roman"/>
          <w:lang w:val="en-US" w:eastAsia="zh-CN"/>
        </w:rPr>
        <w:t>》</w:t>
      </w:r>
      <w:r>
        <w:rPr>
          <w:rFonts w:hint="eastAsia" w:ascii="Times New Roman" w:hAnsi="Times New Roman"/>
        </w:rPr>
        <w:t>GB/T 15706-2012</w:t>
      </w:r>
    </w:p>
    <w:p w14:paraId="19305D29">
      <w:pPr>
        <w:widowControl/>
        <w:jc w:val="left"/>
        <w:rPr>
          <w:rFonts w:hint="eastAsia" w:ascii="Times New Roman" w:hAnsi="Times New Roman"/>
          <w:lang w:val="en-US" w:eastAsia="zh-CN"/>
        </w:rPr>
      </w:pPr>
      <w:r>
        <w:rPr>
          <w:rFonts w:hint="eastAsia" w:ascii="Times New Roman" w:hAnsi="Times New Roman"/>
          <w:lang w:val="en-US" w:eastAsia="zh-CN"/>
        </w:rPr>
        <w:t>11《信息安全技术个人信息安全规范》GB/T 35273-2020</w:t>
      </w:r>
    </w:p>
    <w:p w14:paraId="741CDBD8">
      <w:pPr>
        <w:widowControl/>
        <w:jc w:val="left"/>
        <w:rPr>
          <w:rFonts w:hint="eastAsia" w:ascii="Times New Roman" w:hAnsi="Times New Roman"/>
          <w:lang w:val="en-US" w:eastAsia="zh-CN"/>
        </w:rPr>
      </w:pPr>
      <w:r>
        <w:rPr>
          <w:rFonts w:hint="eastAsia" w:ascii="Times New Roman" w:hAnsi="Times New Roman"/>
          <w:lang w:val="en-US" w:eastAsia="zh-CN"/>
        </w:rPr>
        <w:t>12《信息系统密码应用基本要求》GM/T0054-2018</w:t>
      </w:r>
    </w:p>
    <w:p w14:paraId="3B95BACA">
      <w:pPr>
        <w:widowControl/>
        <w:jc w:val="left"/>
        <w:rPr>
          <w:rFonts w:ascii="Times New Roman" w:hAnsi="Times New Roman"/>
        </w:rPr>
      </w:pPr>
      <w:r>
        <w:rPr>
          <w:rFonts w:ascii="Times New Roman" w:hAnsi="Times New Roman"/>
        </w:rPr>
        <w:br w:type="page"/>
      </w:r>
    </w:p>
    <w:p w14:paraId="4ACBC143">
      <w:pPr>
        <w:widowControl/>
        <w:jc w:val="center"/>
        <w:rPr>
          <w:rFonts w:ascii="Times New Roman" w:hAnsi="Times New Roman"/>
          <w:b/>
          <w:bCs/>
        </w:rPr>
      </w:pPr>
    </w:p>
    <w:p w14:paraId="157691C0">
      <w:pPr>
        <w:widowControl/>
        <w:jc w:val="center"/>
        <w:rPr>
          <w:rFonts w:ascii="Times New Roman" w:hAnsi="Times New Roman" w:eastAsia="黑体"/>
          <w:sz w:val="44"/>
          <w:szCs w:val="36"/>
        </w:rPr>
      </w:pPr>
      <w:r>
        <w:rPr>
          <w:rFonts w:ascii="Times New Roman" w:hAnsi="Times New Roman" w:eastAsia="黑体"/>
          <w:sz w:val="44"/>
          <w:szCs w:val="36"/>
        </w:rPr>
        <w:t>四川省工程建设地方标准</w:t>
      </w:r>
    </w:p>
    <w:p w14:paraId="00C238C6">
      <w:pPr>
        <w:widowControl/>
        <w:jc w:val="center"/>
        <w:rPr>
          <w:rFonts w:ascii="Times New Roman" w:hAnsi="Times New Roman"/>
        </w:rPr>
      </w:pPr>
    </w:p>
    <w:p w14:paraId="3608C0BC">
      <w:pPr>
        <w:widowControl/>
        <w:jc w:val="center"/>
        <w:rPr>
          <w:rFonts w:ascii="Times New Roman" w:hAnsi="Times New Roman" w:eastAsia="黑体"/>
          <w:b/>
          <w:bCs/>
          <w:sz w:val="52"/>
          <w:szCs w:val="44"/>
        </w:rPr>
      </w:pPr>
      <w:r>
        <w:rPr>
          <w:rFonts w:ascii="Times New Roman" w:hAnsi="Times New Roman" w:eastAsia="黑体"/>
          <w:b/>
          <w:bCs/>
          <w:sz w:val="52"/>
          <w:szCs w:val="44"/>
        </w:rPr>
        <w:t>建筑施工特种作业模拟仿真实操系统技术标准</w:t>
      </w:r>
    </w:p>
    <w:p w14:paraId="16B9005C">
      <w:pPr>
        <w:widowControl/>
        <w:jc w:val="center"/>
        <w:rPr>
          <w:rFonts w:ascii="Times New Roman" w:hAnsi="Times New Roman"/>
          <w:b/>
          <w:bCs/>
          <w:sz w:val="40"/>
          <w:szCs w:val="32"/>
        </w:rPr>
      </w:pPr>
    </w:p>
    <w:p w14:paraId="31EAE06C">
      <w:pPr>
        <w:rPr>
          <w:rFonts w:ascii="Times New Roman" w:hAnsi="Times New Roman"/>
        </w:rPr>
      </w:pPr>
    </w:p>
    <w:p w14:paraId="3543F971">
      <w:pPr>
        <w:rPr>
          <w:rFonts w:ascii="Times New Roman" w:hAnsi="Times New Roman"/>
        </w:rPr>
      </w:pPr>
    </w:p>
    <w:p w14:paraId="1AB04E07">
      <w:pPr>
        <w:jc w:val="center"/>
        <w:rPr>
          <w:rFonts w:ascii="Times New Roman" w:hAnsi="Times New Roman"/>
          <w:b/>
          <w:bCs/>
        </w:rPr>
      </w:pPr>
      <w:r>
        <w:rPr>
          <w:rFonts w:ascii="Times New Roman" w:hAnsi="Times New Roman"/>
          <w:b/>
          <w:bCs/>
        </w:rPr>
        <w:t>DBJXXXXXX-202</w:t>
      </w:r>
      <w:r>
        <w:rPr>
          <w:rFonts w:hint="eastAsia" w:ascii="Times New Roman" w:hAnsi="Times New Roman"/>
          <w:b/>
          <w:bCs/>
          <w:lang w:val="en-US" w:eastAsia="zh-CN"/>
        </w:rPr>
        <w:t>5</w:t>
      </w:r>
      <w:r>
        <w:rPr>
          <w:rFonts w:ascii="Times New Roman" w:hAnsi="Times New Roman"/>
          <w:b/>
          <w:bCs/>
        </w:rPr>
        <w:t>（送审</w:t>
      </w:r>
      <w:r>
        <w:rPr>
          <w:rFonts w:hint="eastAsia" w:ascii="Times New Roman" w:hAnsi="Times New Roman"/>
          <w:b/>
          <w:bCs/>
        </w:rPr>
        <w:t>前编写</w:t>
      </w:r>
      <w:r>
        <w:rPr>
          <w:rFonts w:ascii="Times New Roman" w:hAnsi="Times New Roman"/>
          <w:b/>
          <w:bCs/>
        </w:rPr>
        <w:t>确定，按照四川地方标准编制要求，条文说明目前放在相应条文后采用不同字体以示区别）</w:t>
      </w:r>
    </w:p>
    <w:p w14:paraId="69B017C5">
      <w:pPr>
        <w:pStyle w:val="2"/>
        <w:numPr>
          <w:ilvl w:val="0"/>
          <w:numId w:val="0"/>
        </w:numPr>
        <w:rPr>
          <w:rFonts w:ascii="Times New Roman"/>
          <w:bCs w:val="0"/>
          <w:sz w:val="40"/>
          <w:szCs w:val="52"/>
        </w:rPr>
      </w:pPr>
      <w:bookmarkStart w:id="20" w:name="_Toc209454435"/>
      <w:r>
        <w:rPr>
          <w:rFonts w:ascii="Times New Roman"/>
          <w:bCs w:val="0"/>
          <w:kern w:val="2"/>
          <w:sz w:val="52"/>
        </w:rPr>
        <w:t>条文说明</w:t>
      </w:r>
      <w:bookmarkEnd w:id="20"/>
    </w:p>
    <w:p w14:paraId="4EF7A653">
      <w:pPr>
        <w:widowControl/>
        <w:jc w:val="left"/>
        <w:rPr>
          <w:rFonts w:ascii="Times New Roman" w:hAnsi="Times New Roman"/>
        </w:rPr>
      </w:pPr>
      <w:r>
        <w:rPr>
          <w:rFonts w:ascii="Times New Roman" w:hAnsi="Times New Roman"/>
        </w:rPr>
        <w:br w:type="page"/>
      </w:r>
    </w:p>
    <w:p w14:paraId="56797101">
      <w:pPr>
        <w:jc w:val="center"/>
        <w:rPr>
          <w:rFonts w:ascii="Times New Roman" w:hAnsi="Times New Roman"/>
        </w:rPr>
      </w:pPr>
      <w:r>
        <w:rPr>
          <w:rFonts w:ascii="Times New Roman" w:hAnsi="Times New Roman"/>
        </w:rPr>
        <w:t>1总则</w:t>
      </w:r>
    </w:p>
    <w:p w14:paraId="4A0FC084">
      <w:pPr>
        <w:rPr>
          <w:rFonts w:ascii="Times New Roman" w:hAnsi="Times New Roman"/>
        </w:rPr>
      </w:pPr>
    </w:p>
    <w:sectPr>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716D">
    <w:pPr>
      <w:pStyle w:val="20"/>
      <w:ind w:firstLine="360"/>
      <w:jc w:val="center"/>
    </w:pPr>
  </w:p>
  <w:p w14:paraId="71397928">
    <w:pPr>
      <w:pStyle w:val="20"/>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85BEE">
    <w:pPr>
      <w:pStyle w:val="20"/>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BA34">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014492"/>
    </w:sdtPr>
    <w:sdtContent>
      <w:p w14:paraId="0F4607BC">
        <w:pPr>
          <w:pStyle w:val="20"/>
          <w:ind w:firstLine="360"/>
          <w:jc w:val="right"/>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3675865"/>
    </w:sdtPr>
    <w:sdtContent>
      <w:p w14:paraId="06F3E5A7">
        <w:pPr>
          <w:pStyle w:val="20"/>
          <w:ind w:firstLine="360"/>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134A"/>
    <w:multiLevelType w:val="multilevel"/>
    <w:tmpl w:val="0C03134A"/>
    <w:lvl w:ilvl="0" w:tentative="0">
      <w:start w:val="1"/>
      <w:numFmt w:val="decimal"/>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2411" w:firstLine="0"/>
      </w:pPr>
      <w:rPr>
        <w:rFonts w:hint="eastAsia"/>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3" w:tentative="0">
      <w:start w:val="1"/>
      <w:numFmt w:val="decimal"/>
      <w:pStyle w:val="5"/>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6"/>
      <w:suff w:val="nothing"/>
      <w:lvlText w:val="（%5）"/>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Restart w:val="1"/>
      <w:pStyle w:val="47"/>
      <w:suff w:val="space"/>
      <w:lvlText w:val="图%1.%6"/>
      <w:lvlJc w:val="center"/>
      <w:pPr>
        <w:ind w:left="0" w:firstLine="0"/>
      </w:pPr>
      <w:rPr>
        <w:rFonts w:hint="eastAsia"/>
      </w:rPr>
    </w:lvl>
    <w:lvl w:ilvl="6" w:tentative="0">
      <w:start w:val="1"/>
      <w:numFmt w:val="decimal"/>
      <w:lvlRestart w:val="1"/>
      <w:pStyle w:val="49"/>
      <w:suff w:val="space"/>
      <w:lvlText w:val="表%1.%7"/>
      <w:lvlJc w:val="center"/>
      <w:pPr>
        <w:ind w:left="0" w:firstLine="0"/>
      </w:pPr>
      <w:rPr>
        <w:rFonts w:hint="eastAsia"/>
      </w:rPr>
    </w:lvl>
    <w:lvl w:ilvl="7" w:tentative="0">
      <w:start w:val="1"/>
      <w:numFmt w:val="decimal"/>
      <w:lvlRestart w:val="1"/>
      <w:suff w:val="nothing"/>
      <w:lvlText w:val="（%3.%8）"/>
      <w:lvlJc w:val="right"/>
      <w:pPr>
        <w:ind w:left="0" w:firstLine="7371"/>
      </w:pPr>
      <w:rPr>
        <w:rFonts w:hint="eastAsia"/>
      </w:rPr>
    </w:lvl>
    <w:lvl w:ilvl="8" w:tentative="0">
      <w:start w:val="1"/>
      <w:numFmt w:val="upperRoman"/>
      <w:lvlRestart w:val="0"/>
      <w:suff w:val="space"/>
      <w:lvlText w:val="附录%9"/>
      <w:lvlJc w:val="left"/>
      <w:pPr>
        <w:ind w:left="0" w:firstLine="0"/>
      </w:pPr>
      <w:rPr>
        <w:rFonts w:hint="eastAsia"/>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19"/>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515A9E"/>
    <w:rsid w:val="0000012E"/>
    <w:rsid w:val="0000035E"/>
    <w:rsid w:val="00000590"/>
    <w:rsid w:val="00000B00"/>
    <w:rsid w:val="000010E4"/>
    <w:rsid w:val="000015B9"/>
    <w:rsid w:val="00001C78"/>
    <w:rsid w:val="00001D47"/>
    <w:rsid w:val="00002A7E"/>
    <w:rsid w:val="00002E29"/>
    <w:rsid w:val="00002F02"/>
    <w:rsid w:val="00002FF7"/>
    <w:rsid w:val="000030F0"/>
    <w:rsid w:val="00003DCC"/>
    <w:rsid w:val="00004047"/>
    <w:rsid w:val="0000428A"/>
    <w:rsid w:val="00004595"/>
    <w:rsid w:val="000048D4"/>
    <w:rsid w:val="000048E6"/>
    <w:rsid w:val="00004927"/>
    <w:rsid w:val="00004987"/>
    <w:rsid w:val="00004E57"/>
    <w:rsid w:val="0000516A"/>
    <w:rsid w:val="00005194"/>
    <w:rsid w:val="00005886"/>
    <w:rsid w:val="00006170"/>
    <w:rsid w:val="000069A5"/>
    <w:rsid w:val="00007D5E"/>
    <w:rsid w:val="0001022F"/>
    <w:rsid w:val="00010520"/>
    <w:rsid w:val="00010734"/>
    <w:rsid w:val="00011013"/>
    <w:rsid w:val="000110D6"/>
    <w:rsid w:val="00011136"/>
    <w:rsid w:val="00011745"/>
    <w:rsid w:val="00011A1F"/>
    <w:rsid w:val="00011B78"/>
    <w:rsid w:val="00011B9A"/>
    <w:rsid w:val="0001253E"/>
    <w:rsid w:val="00013029"/>
    <w:rsid w:val="00013085"/>
    <w:rsid w:val="000130EB"/>
    <w:rsid w:val="000134B0"/>
    <w:rsid w:val="00013976"/>
    <w:rsid w:val="00014026"/>
    <w:rsid w:val="0001416D"/>
    <w:rsid w:val="0001424C"/>
    <w:rsid w:val="00014591"/>
    <w:rsid w:val="0001469F"/>
    <w:rsid w:val="00014922"/>
    <w:rsid w:val="00014EC4"/>
    <w:rsid w:val="00015376"/>
    <w:rsid w:val="00015D42"/>
    <w:rsid w:val="00015D47"/>
    <w:rsid w:val="00015D52"/>
    <w:rsid w:val="000167FB"/>
    <w:rsid w:val="00016D51"/>
    <w:rsid w:val="00016F22"/>
    <w:rsid w:val="000203A0"/>
    <w:rsid w:val="000204B5"/>
    <w:rsid w:val="00020891"/>
    <w:rsid w:val="00020AAC"/>
    <w:rsid w:val="00020D61"/>
    <w:rsid w:val="00020D62"/>
    <w:rsid w:val="000215A3"/>
    <w:rsid w:val="00021970"/>
    <w:rsid w:val="00021A31"/>
    <w:rsid w:val="00021A42"/>
    <w:rsid w:val="00021FE9"/>
    <w:rsid w:val="0002246B"/>
    <w:rsid w:val="000239FF"/>
    <w:rsid w:val="00023DFB"/>
    <w:rsid w:val="0002487C"/>
    <w:rsid w:val="000252E5"/>
    <w:rsid w:val="00025349"/>
    <w:rsid w:val="00026430"/>
    <w:rsid w:val="000266C8"/>
    <w:rsid w:val="000267F4"/>
    <w:rsid w:val="00026D57"/>
    <w:rsid w:val="00026E3E"/>
    <w:rsid w:val="000270DC"/>
    <w:rsid w:val="000276A0"/>
    <w:rsid w:val="00027705"/>
    <w:rsid w:val="00027777"/>
    <w:rsid w:val="00027A43"/>
    <w:rsid w:val="00027BF0"/>
    <w:rsid w:val="00027D2B"/>
    <w:rsid w:val="00030156"/>
    <w:rsid w:val="00030288"/>
    <w:rsid w:val="00030710"/>
    <w:rsid w:val="000307AB"/>
    <w:rsid w:val="00030D35"/>
    <w:rsid w:val="00031A18"/>
    <w:rsid w:val="00031C70"/>
    <w:rsid w:val="00031E42"/>
    <w:rsid w:val="00031F44"/>
    <w:rsid w:val="00032B28"/>
    <w:rsid w:val="00032E50"/>
    <w:rsid w:val="000337BC"/>
    <w:rsid w:val="0003441E"/>
    <w:rsid w:val="00034699"/>
    <w:rsid w:val="00034E65"/>
    <w:rsid w:val="000353C8"/>
    <w:rsid w:val="00035458"/>
    <w:rsid w:val="000355F7"/>
    <w:rsid w:val="0003562C"/>
    <w:rsid w:val="00035C75"/>
    <w:rsid w:val="00035E04"/>
    <w:rsid w:val="000365A4"/>
    <w:rsid w:val="00036975"/>
    <w:rsid w:val="00036A4D"/>
    <w:rsid w:val="00036F15"/>
    <w:rsid w:val="0003763F"/>
    <w:rsid w:val="00037AA7"/>
    <w:rsid w:val="00037ADA"/>
    <w:rsid w:val="00037E13"/>
    <w:rsid w:val="00037FA5"/>
    <w:rsid w:val="0004013D"/>
    <w:rsid w:val="0004017A"/>
    <w:rsid w:val="0004080B"/>
    <w:rsid w:val="00040AEB"/>
    <w:rsid w:val="00041289"/>
    <w:rsid w:val="0004134B"/>
    <w:rsid w:val="00041589"/>
    <w:rsid w:val="000419C7"/>
    <w:rsid w:val="00041E92"/>
    <w:rsid w:val="00042774"/>
    <w:rsid w:val="0004292B"/>
    <w:rsid w:val="00042B74"/>
    <w:rsid w:val="00042CB0"/>
    <w:rsid w:val="0004390E"/>
    <w:rsid w:val="00043D53"/>
    <w:rsid w:val="00043DE0"/>
    <w:rsid w:val="000443F3"/>
    <w:rsid w:val="000445AE"/>
    <w:rsid w:val="000445D7"/>
    <w:rsid w:val="00044EDA"/>
    <w:rsid w:val="00045507"/>
    <w:rsid w:val="000464A2"/>
    <w:rsid w:val="000464A5"/>
    <w:rsid w:val="00046622"/>
    <w:rsid w:val="00047B68"/>
    <w:rsid w:val="0005053A"/>
    <w:rsid w:val="0005143E"/>
    <w:rsid w:val="00051499"/>
    <w:rsid w:val="000515AD"/>
    <w:rsid w:val="000515FC"/>
    <w:rsid w:val="0005175C"/>
    <w:rsid w:val="00051AA1"/>
    <w:rsid w:val="00051C2F"/>
    <w:rsid w:val="000526FF"/>
    <w:rsid w:val="000529E8"/>
    <w:rsid w:val="00052DCB"/>
    <w:rsid w:val="000530BF"/>
    <w:rsid w:val="000536C7"/>
    <w:rsid w:val="000537DB"/>
    <w:rsid w:val="0005391B"/>
    <w:rsid w:val="00053B2B"/>
    <w:rsid w:val="00053CD9"/>
    <w:rsid w:val="00053F49"/>
    <w:rsid w:val="00053FDA"/>
    <w:rsid w:val="000544E9"/>
    <w:rsid w:val="00054992"/>
    <w:rsid w:val="00055952"/>
    <w:rsid w:val="00055A22"/>
    <w:rsid w:val="00055AC5"/>
    <w:rsid w:val="00055E39"/>
    <w:rsid w:val="00056C5C"/>
    <w:rsid w:val="00056FEC"/>
    <w:rsid w:val="00057053"/>
    <w:rsid w:val="00057241"/>
    <w:rsid w:val="000576E9"/>
    <w:rsid w:val="0005780C"/>
    <w:rsid w:val="000605F6"/>
    <w:rsid w:val="00060741"/>
    <w:rsid w:val="000610D5"/>
    <w:rsid w:val="00061A35"/>
    <w:rsid w:val="00061BE7"/>
    <w:rsid w:val="00061C3B"/>
    <w:rsid w:val="00061FC7"/>
    <w:rsid w:val="00062041"/>
    <w:rsid w:val="0006220D"/>
    <w:rsid w:val="000623F9"/>
    <w:rsid w:val="00063272"/>
    <w:rsid w:val="000632D9"/>
    <w:rsid w:val="00063A5D"/>
    <w:rsid w:val="00063B3F"/>
    <w:rsid w:val="00063DE7"/>
    <w:rsid w:val="00064B56"/>
    <w:rsid w:val="00064FAF"/>
    <w:rsid w:val="000650C2"/>
    <w:rsid w:val="00065107"/>
    <w:rsid w:val="00065C1F"/>
    <w:rsid w:val="00065CFA"/>
    <w:rsid w:val="00065F8D"/>
    <w:rsid w:val="000660D0"/>
    <w:rsid w:val="000663DB"/>
    <w:rsid w:val="00066CD6"/>
    <w:rsid w:val="0006716B"/>
    <w:rsid w:val="000671DE"/>
    <w:rsid w:val="0006733A"/>
    <w:rsid w:val="00070151"/>
    <w:rsid w:val="000703A0"/>
    <w:rsid w:val="00070C27"/>
    <w:rsid w:val="00070F6D"/>
    <w:rsid w:val="0007166A"/>
    <w:rsid w:val="000717FE"/>
    <w:rsid w:val="00072974"/>
    <w:rsid w:val="00072D2B"/>
    <w:rsid w:val="00072FC4"/>
    <w:rsid w:val="00073034"/>
    <w:rsid w:val="0007311A"/>
    <w:rsid w:val="00073611"/>
    <w:rsid w:val="00073B97"/>
    <w:rsid w:val="0007412A"/>
    <w:rsid w:val="000741E0"/>
    <w:rsid w:val="00074FDA"/>
    <w:rsid w:val="0007503A"/>
    <w:rsid w:val="00075229"/>
    <w:rsid w:val="0007575C"/>
    <w:rsid w:val="00076908"/>
    <w:rsid w:val="00076B21"/>
    <w:rsid w:val="00076D7A"/>
    <w:rsid w:val="00076F1B"/>
    <w:rsid w:val="0007740B"/>
    <w:rsid w:val="00077675"/>
    <w:rsid w:val="00077D70"/>
    <w:rsid w:val="0008043F"/>
    <w:rsid w:val="000809C4"/>
    <w:rsid w:val="00080FBB"/>
    <w:rsid w:val="00081BA7"/>
    <w:rsid w:val="00081BAD"/>
    <w:rsid w:val="00081D6E"/>
    <w:rsid w:val="000820C2"/>
    <w:rsid w:val="00082520"/>
    <w:rsid w:val="0008288A"/>
    <w:rsid w:val="00082EED"/>
    <w:rsid w:val="00083806"/>
    <w:rsid w:val="00083DE0"/>
    <w:rsid w:val="00083EE1"/>
    <w:rsid w:val="00084043"/>
    <w:rsid w:val="00084531"/>
    <w:rsid w:val="00084894"/>
    <w:rsid w:val="00084F49"/>
    <w:rsid w:val="00085393"/>
    <w:rsid w:val="00086317"/>
    <w:rsid w:val="00086718"/>
    <w:rsid w:val="00086A10"/>
    <w:rsid w:val="00087219"/>
    <w:rsid w:val="000875B1"/>
    <w:rsid w:val="00087620"/>
    <w:rsid w:val="000878A0"/>
    <w:rsid w:val="000879C9"/>
    <w:rsid w:val="000905A6"/>
    <w:rsid w:val="0009087F"/>
    <w:rsid w:val="00090AA4"/>
    <w:rsid w:val="00090DFB"/>
    <w:rsid w:val="00090FD6"/>
    <w:rsid w:val="0009117E"/>
    <w:rsid w:val="00091937"/>
    <w:rsid w:val="00092361"/>
    <w:rsid w:val="0009285C"/>
    <w:rsid w:val="000928EE"/>
    <w:rsid w:val="0009349A"/>
    <w:rsid w:val="000935AF"/>
    <w:rsid w:val="0009457C"/>
    <w:rsid w:val="00094777"/>
    <w:rsid w:val="00094A54"/>
    <w:rsid w:val="00094AD8"/>
    <w:rsid w:val="00094B2B"/>
    <w:rsid w:val="00094CDD"/>
    <w:rsid w:val="000954A2"/>
    <w:rsid w:val="000956EB"/>
    <w:rsid w:val="0009586A"/>
    <w:rsid w:val="00095C86"/>
    <w:rsid w:val="00096A18"/>
    <w:rsid w:val="00096C06"/>
    <w:rsid w:val="000973F2"/>
    <w:rsid w:val="000975C5"/>
    <w:rsid w:val="00097990"/>
    <w:rsid w:val="00097B40"/>
    <w:rsid w:val="000A01F2"/>
    <w:rsid w:val="000A0772"/>
    <w:rsid w:val="000A083B"/>
    <w:rsid w:val="000A101E"/>
    <w:rsid w:val="000A14F8"/>
    <w:rsid w:val="000A16E9"/>
    <w:rsid w:val="000A1749"/>
    <w:rsid w:val="000A20DB"/>
    <w:rsid w:val="000A2386"/>
    <w:rsid w:val="000A271C"/>
    <w:rsid w:val="000A27D8"/>
    <w:rsid w:val="000A3058"/>
    <w:rsid w:val="000A329C"/>
    <w:rsid w:val="000A33F2"/>
    <w:rsid w:val="000A39E7"/>
    <w:rsid w:val="000A3E39"/>
    <w:rsid w:val="000A3F46"/>
    <w:rsid w:val="000A426C"/>
    <w:rsid w:val="000A4B52"/>
    <w:rsid w:val="000A5015"/>
    <w:rsid w:val="000A52DD"/>
    <w:rsid w:val="000A5C6D"/>
    <w:rsid w:val="000A5F3A"/>
    <w:rsid w:val="000A6C83"/>
    <w:rsid w:val="000A7142"/>
    <w:rsid w:val="000A77F6"/>
    <w:rsid w:val="000A7CC0"/>
    <w:rsid w:val="000B01E4"/>
    <w:rsid w:val="000B03B9"/>
    <w:rsid w:val="000B1A65"/>
    <w:rsid w:val="000B1D97"/>
    <w:rsid w:val="000B1F83"/>
    <w:rsid w:val="000B1FFD"/>
    <w:rsid w:val="000B2039"/>
    <w:rsid w:val="000B20E9"/>
    <w:rsid w:val="000B23B3"/>
    <w:rsid w:val="000B2AC0"/>
    <w:rsid w:val="000B2B93"/>
    <w:rsid w:val="000B2F15"/>
    <w:rsid w:val="000B2F97"/>
    <w:rsid w:val="000B33F4"/>
    <w:rsid w:val="000B38D3"/>
    <w:rsid w:val="000B3DAD"/>
    <w:rsid w:val="000B3FF5"/>
    <w:rsid w:val="000B413E"/>
    <w:rsid w:val="000B5700"/>
    <w:rsid w:val="000B5BD8"/>
    <w:rsid w:val="000B5C24"/>
    <w:rsid w:val="000B6AAD"/>
    <w:rsid w:val="000B6AB0"/>
    <w:rsid w:val="000B6E43"/>
    <w:rsid w:val="000B7386"/>
    <w:rsid w:val="000B774C"/>
    <w:rsid w:val="000C04F7"/>
    <w:rsid w:val="000C05D8"/>
    <w:rsid w:val="000C0A57"/>
    <w:rsid w:val="000C0B40"/>
    <w:rsid w:val="000C1538"/>
    <w:rsid w:val="000C1AB8"/>
    <w:rsid w:val="000C2802"/>
    <w:rsid w:val="000C2CCE"/>
    <w:rsid w:val="000C3162"/>
    <w:rsid w:val="000C4765"/>
    <w:rsid w:val="000C4FCF"/>
    <w:rsid w:val="000C5B7F"/>
    <w:rsid w:val="000C5FB9"/>
    <w:rsid w:val="000C620B"/>
    <w:rsid w:val="000C6634"/>
    <w:rsid w:val="000C67EE"/>
    <w:rsid w:val="000C6BEC"/>
    <w:rsid w:val="000C6C27"/>
    <w:rsid w:val="000C6D5A"/>
    <w:rsid w:val="000C758E"/>
    <w:rsid w:val="000C761C"/>
    <w:rsid w:val="000C77B7"/>
    <w:rsid w:val="000C78B8"/>
    <w:rsid w:val="000C7A7C"/>
    <w:rsid w:val="000D02B5"/>
    <w:rsid w:val="000D051B"/>
    <w:rsid w:val="000D079E"/>
    <w:rsid w:val="000D0920"/>
    <w:rsid w:val="000D0E2F"/>
    <w:rsid w:val="000D1159"/>
    <w:rsid w:val="000D16BD"/>
    <w:rsid w:val="000D1B4A"/>
    <w:rsid w:val="000D1B65"/>
    <w:rsid w:val="000D22D9"/>
    <w:rsid w:val="000D27B5"/>
    <w:rsid w:val="000D2B96"/>
    <w:rsid w:val="000D2BB9"/>
    <w:rsid w:val="000D3823"/>
    <w:rsid w:val="000D39F4"/>
    <w:rsid w:val="000D3E19"/>
    <w:rsid w:val="000D41F9"/>
    <w:rsid w:val="000D502F"/>
    <w:rsid w:val="000D5595"/>
    <w:rsid w:val="000D56D6"/>
    <w:rsid w:val="000D5A96"/>
    <w:rsid w:val="000D6393"/>
    <w:rsid w:val="000D6A1D"/>
    <w:rsid w:val="000D6D43"/>
    <w:rsid w:val="000D6EF9"/>
    <w:rsid w:val="000D7E4E"/>
    <w:rsid w:val="000D7E57"/>
    <w:rsid w:val="000E0306"/>
    <w:rsid w:val="000E07F3"/>
    <w:rsid w:val="000E0B48"/>
    <w:rsid w:val="000E15A5"/>
    <w:rsid w:val="000E15BE"/>
    <w:rsid w:val="000E298A"/>
    <w:rsid w:val="000E3319"/>
    <w:rsid w:val="000E4418"/>
    <w:rsid w:val="000E467C"/>
    <w:rsid w:val="000E478C"/>
    <w:rsid w:val="000E49FE"/>
    <w:rsid w:val="000E5077"/>
    <w:rsid w:val="000E512B"/>
    <w:rsid w:val="000E529D"/>
    <w:rsid w:val="000E564A"/>
    <w:rsid w:val="000E59DF"/>
    <w:rsid w:val="000E5F87"/>
    <w:rsid w:val="000E5F98"/>
    <w:rsid w:val="000E6366"/>
    <w:rsid w:val="000E637E"/>
    <w:rsid w:val="000E695A"/>
    <w:rsid w:val="000E6A14"/>
    <w:rsid w:val="000E6B5B"/>
    <w:rsid w:val="000E723B"/>
    <w:rsid w:val="000E7808"/>
    <w:rsid w:val="000E7BE5"/>
    <w:rsid w:val="000F0046"/>
    <w:rsid w:val="000F026F"/>
    <w:rsid w:val="000F08F8"/>
    <w:rsid w:val="000F0905"/>
    <w:rsid w:val="000F0AB9"/>
    <w:rsid w:val="000F0BF8"/>
    <w:rsid w:val="000F127A"/>
    <w:rsid w:val="000F1631"/>
    <w:rsid w:val="000F1868"/>
    <w:rsid w:val="000F1B38"/>
    <w:rsid w:val="000F1E9A"/>
    <w:rsid w:val="000F24E2"/>
    <w:rsid w:val="000F254B"/>
    <w:rsid w:val="000F2933"/>
    <w:rsid w:val="000F2E37"/>
    <w:rsid w:val="000F2FDA"/>
    <w:rsid w:val="000F3E49"/>
    <w:rsid w:val="000F4C48"/>
    <w:rsid w:val="000F53A1"/>
    <w:rsid w:val="000F5686"/>
    <w:rsid w:val="000F56CC"/>
    <w:rsid w:val="000F5BBA"/>
    <w:rsid w:val="000F5FB5"/>
    <w:rsid w:val="000F657D"/>
    <w:rsid w:val="000F6CEF"/>
    <w:rsid w:val="000F7975"/>
    <w:rsid w:val="000F79DC"/>
    <w:rsid w:val="000F79F9"/>
    <w:rsid w:val="0010030B"/>
    <w:rsid w:val="00100931"/>
    <w:rsid w:val="00100AE4"/>
    <w:rsid w:val="00101054"/>
    <w:rsid w:val="00101311"/>
    <w:rsid w:val="001014DC"/>
    <w:rsid w:val="00101C15"/>
    <w:rsid w:val="00102602"/>
    <w:rsid w:val="00102722"/>
    <w:rsid w:val="0010308E"/>
    <w:rsid w:val="001031F7"/>
    <w:rsid w:val="0010361D"/>
    <w:rsid w:val="0010406C"/>
    <w:rsid w:val="001044E6"/>
    <w:rsid w:val="00104B48"/>
    <w:rsid w:val="00105F75"/>
    <w:rsid w:val="0010626D"/>
    <w:rsid w:val="00106B8E"/>
    <w:rsid w:val="001070B2"/>
    <w:rsid w:val="001077AA"/>
    <w:rsid w:val="001078EB"/>
    <w:rsid w:val="00107D51"/>
    <w:rsid w:val="0011026B"/>
    <w:rsid w:val="00110633"/>
    <w:rsid w:val="00110698"/>
    <w:rsid w:val="0011099E"/>
    <w:rsid w:val="00110CCD"/>
    <w:rsid w:val="0011138B"/>
    <w:rsid w:val="00111A6E"/>
    <w:rsid w:val="001126A8"/>
    <w:rsid w:val="00112ACE"/>
    <w:rsid w:val="00112B29"/>
    <w:rsid w:val="00112DDA"/>
    <w:rsid w:val="0011319F"/>
    <w:rsid w:val="0011337B"/>
    <w:rsid w:val="001138F7"/>
    <w:rsid w:val="00114174"/>
    <w:rsid w:val="0011429D"/>
    <w:rsid w:val="001145F3"/>
    <w:rsid w:val="001147E1"/>
    <w:rsid w:val="0011502E"/>
    <w:rsid w:val="00115564"/>
    <w:rsid w:val="00115966"/>
    <w:rsid w:val="001159D5"/>
    <w:rsid w:val="00115C57"/>
    <w:rsid w:val="00115C9E"/>
    <w:rsid w:val="00116333"/>
    <w:rsid w:val="00116639"/>
    <w:rsid w:val="00116D20"/>
    <w:rsid w:val="0011749E"/>
    <w:rsid w:val="00120459"/>
    <w:rsid w:val="001205B0"/>
    <w:rsid w:val="001205BE"/>
    <w:rsid w:val="001212B8"/>
    <w:rsid w:val="001226DE"/>
    <w:rsid w:val="00122704"/>
    <w:rsid w:val="00122756"/>
    <w:rsid w:val="00122B5D"/>
    <w:rsid w:val="00122E3F"/>
    <w:rsid w:val="00122EF0"/>
    <w:rsid w:val="00122F1F"/>
    <w:rsid w:val="001235C5"/>
    <w:rsid w:val="001241F5"/>
    <w:rsid w:val="0012461C"/>
    <w:rsid w:val="001246A9"/>
    <w:rsid w:val="00125E32"/>
    <w:rsid w:val="001261B3"/>
    <w:rsid w:val="001270D7"/>
    <w:rsid w:val="00127158"/>
    <w:rsid w:val="001272FB"/>
    <w:rsid w:val="00127BDF"/>
    <w:rsid w:val="00127C63"/>
    <w:rsid w:val="00130B7F"/>
    <w:rsid w:val="00131983"/>
    <w:rsid w:val="00131F75"/>
    <w:rsid w:val="00132335"/>
    <w:rsid w:val="0013256E"/>
    <w:rsid w:val="00132789"/>
    <w:rsid w:val="001327FD"/>
    <w:rsid w:val="00132D31"/>
    <w:rsid w:val="0013388A"/>
    <w:rsid w:val="00133B3F"/>
    <w:rsid w:val="00133E50"/>
    <w:rsid w:val="00133EC8"/>
    <w:rsid w:val="00134241"/>
    <w:rsid w:val="001344A6"/>
    <w:rsid w:val="001347A3"/>
    <w:rsid w:val="0013490B"/>
    <w:rsid w:val="0013543B"/>
    <w:rsid w:val="00135604"/>
    <w:rsid w:val="00135BFE"/>
    <w:rsid w:val="00135CC4"/>
    <w:rsid w:val="001366EB"/>
    <w:rsid w:val="0013770E"/>
    <w:rsid w:val="0014077F"/>
    <w:rsid w:val="0014213C"/>
    <w:rsid w:val="00142C8B"/>
    <w:rsid w:val="00142EDE"/>
    <w:rsid w:val="001430CE"/>
    <w:rsid w:val="00143BF8"/>
    <w:rsid w:val="00143F21"/>
    <w:rsid w:val="00144787"/>
    <w:rsid w:val="001465B4"/>
    <w:rsid w:val="00146610"/>
    <w:rsid w:val="001467EF"/>
    <w:rsid w:val="001470F0"/>
    <w:rsid w:val="0014718D"/>
    <w:rsid w:val="00147AB3"/>
    <w:rsid w:val="00147F08"/>
    <w:rsid w:val="00150909"/>
    <w:rsid w:val="00150B4E"/>
    <w:rsid w:val="00150BBF"/>
    <w:rsid w:val="00150CE8"/>
    <w:rsid w:val="00151471"/>
    <w:rsid w:val="0015147D"/>
    <w:rsid w:val="00151707"/>
    <w:rsid w:val="001519E2"/>
    <w:rsid w:val="001524C0"/>
    <w:rsid w:val="001527B8"/>
    <w:rsid w:val="00152913"/>
    <w:rsid w:val="001534E4"/>
    <w:rsid w:val="001536C5"/>
    <w:rsid w:val="00153861"/>
    <w:rsid w:val="00153D87"/>
    <w:rsid w:val="00154688"/>
    <w:rsid w:val="00154A37"/>
    <w:rsid w:val="001559BE"/>
    <w:rsid w:val="00156155"/>
    <w:rsid w:val="001567D4"/>
    <w:rsid w:val="001567D8"/>
    <w:rsid w:val="00157374"/>
    <w:rsid w:val="001575DF"/>
    <w:rsid w:val="00157DC2"/>
    <w:rsid w:val="00160147"/>
    <w:rsid w:val="00160379"/>
    <w:rsid w:val="001606A0"/>
    <w:rsid w:val="001607CA"/>
    <w:rsid w:val="00160885"/>
    <w:rsid w:val="00160EFD"/>
    <w:rsid w:val="00161121"/>
    <w:rsid w:val="00161562"/>
    <w:rsid w:val="00161B8C"/>
    <w:rsid w:val="0016269F"/>
    <w:rsid w:val="001628A1"/>
    <w:rsid w:val="00162ECB"/>
    <w:rsid w:val="00163158"/>
    <w:rsid w:val="00163F40"/>
    <w:rsid w:val="001652C4"/>
    <w:rsid w:val="00165642"/>
    <w:rsid w:val="00165903"/>
    <w:rsid w:val="001665D4"/>
    <w:rsid w:val="00166816"/>
    <w:rsid w:val="00166997"/>
    <w:rsid w:val="0016729A"/>
    <w:rsid w:val="00167A5E"/>
    <w:rsid w:val="00167C04"/>
    <w:rsid w:val="00171572"/>
    <w:rsid w:val="0017249D"/>
    <w:rsid w:val="00172B2B"/>
    <w:rsid w:val="00172C5B"/>
    <w:rsid w:val="00172D50"/>
    <w:rsid w:val="00172D61"/>
    <w:rsid w:val="00173059"/>
    <w:rsid w:val="0017310E"/>
    <w:rsid w:val="001734E9"/>
    <w:rsid w:val="00173576"/>
    <w:rsid w:val="00173656"/>
    <w:rsid w:val="001738A6"/>
    <w:rsid w:val="00173F33"/>
    <w:rsid w:val="00173FBC"/>
    <w:rsid w:val="0017400E"/>
    <w:rsid w:val="001741EF"/>
    <w:rsid w:val="001744C1"/>
    <w:rsid w:val="00174554"/>
    <w:rsid w:val="00174B91"/>
    <w:rsid w:val="00175030"/>
    <w:rsid w:val="001753F1"/>
    <w:rsid w:val="001754E4"/>
    <w:rsid w:val="00176F6E"/>
    <w:rsid w:val="00177366"/>
    <w:rsid w:val="001773B9"/>
    <w:rsid w:val="00177B7B"/>
    <w:rsid w:val="00177BE1"/>
    <w:rsid w:val="00180B3C"/>
    <w:rsid w:val="00181055"/>
    <w:rsid w:val="0018160B"/>
    <w:rsid w:val="00181763"/>
    <w:rsid w:val="00181CE6"/>
    <w:rsid w:val="0018254D"/>
    <w:rsid w:val="0018281E"/>
    <w:rsid w:val="0018340E"/>
    <w:rsid w:val="001836BC"/>
    <w:rsid w:val="00183D61"/>
    <w:rsid w:val="0018430F"/>
    <w:rsid w:val="001843B1"/>
    <w:rsid w:val="0018507C"/>
    <w:rsid w:val="00185B70"/>
    <w:rsid w:val="00186683"/>
    <w:rsid w:val="001875BC"/>
    <w:rsid w:val="00187890"/>
    <w:rsid w:val="00187D87"/>
    <w:rsid w:val="0019062F"/>
    <w:rsid w:val="0019147D"/>
    <w:rsid w:val="00191682"/>
    <w:rsid w:val="001918C1"/>
    <w:rsid w:val="00191E3E"/>
    <w:rsid w:val="0019207E"/>
    <w:rsid w:val="00193BB8"/>
    <w:rsid w:val="00194087"/>
    <w:rsid w:val="001946E7"/>
    <w:rsid w:val="00194B37"/>
    <w:rsid w:val="00194E77"/>
    <w:rsid w:val="00194FF9"/>
    <w:rsid w:val="001950D5"/>
    <w:rsid w:val="00195225"/>
    <w:rsid w:val="00195759"/>
    <w:rsid w:val="00195B13"/>
    <w:rsid w:val="00195C78"/>
    <w:rsid w:val="00195D63"/>
    <w:rsid w:val="0019640D"/>
    <w:rsid w:val="00197006"/>
    <w:rsid w:val="001971FB"/>
    <w:rsid w:val="00197909"/>
    <w:rsid w:val="001979BD"/>
    <w:rsid w:val="00197ADD"/>
    <w:rsid w:val="00197B81"/>
    <w:rsid w:val="00197C3C"/>
    <w:rsid w:val="00197F1A"/>
    <w:rsid w:val="001A01EC"/>
    <w:rsid w:val="001A04E3"/>
    <w:rsid w:val="001A0673"/>
    <w:rsid w:val="001A094F"/>
    <w:rsid w:val="001A09D2"/>
    <w:rsid w:val="001A0FE7"/>
    <w:rsid w:val="001A14C7"/>
    <w:rsid w:val="001A150C"/>
    <w:rsid w:val="001A287B"/>
    <w:rsid w:val="001A3500"/>
    <w:rsid w:val="001A38AB"/>
    <w:rsid w:val="001A44CA"/>
    <w:rsid w:val="001A451A"/>
    <w:rsid w:val="001A4B99"/>
    <w:rsid w:val="001A4FD5"/>
    <w:rsid w:val="001A5687"/>
    <w:rsid w:val="001A5A4E"/>
    <w:rsid w:val="001A5C6D"/>
    <w:rsid w:val="001A6567"/>
    <w:rsid w:val="001A66C1"/>
    <w:rsid w:val="001A6840"/>
    <w:rsid w:val="001A6ADF"/>
    <w:rsid w:val="001A6D40"/>
    <w:rsid w:val="001A72E8"/>
    <w:rsid w:val="001A7438"/>
    <w:rsid w:val="001B0092"/>
    <w:rsid w:val="001B0199"/>
    <w:rsid w:val="001B034A"/>
    <w:rsid w:val="001B06C3"/>
    <w:rsid w:val="001B0848"/>
    <w:rsid w:val="001B1128"/>
    <w:rsid w:val="001B176E"/>
    <w:rsid w:val="001B19E7"/>
    <w:rsid w:val="001B1A51"/>
    <w:rsid w:val="001B2923"/>
    <w:rsid w:val="001B2AB4"/>
    <w:rsid w:val="001B2AF8"/>
    <w:rsid w:val="001B2C88"/>
    <w:rsid w:val="001B3249"/>
    <w:rsid w:val="001B3D63"/>
    <w:rsid w:val="001B4252"/>
    <w:rsid w:val="001B44C9"/>
    <w:rsid w:val="001B45A5"/>
    <w:rsid w:val="001B4AB4"/>
    <w:rsid w:val="001B4C01"/>
    <w:rsid w:val="001B4E4B"/>
    <w:rsid w:val="001B5973"/>
    <w:rsid w:val="001B59EE"/>
    <w:rsid w:val="001B5CD9"/>
    <w:rsid w:val="001B68DC"/>
    <w:rsid w:val="001B6F8E"/>
    <w:rsid w:val="001B75AE"/>
    <w:rsid w:val="001B764D"/>
    <w:rsid w:val="001B76A4"/>
    <w:rsid w:val="001B7EFB"/>
    <w:rsid w:val="001C02C2"/>
    <w:rsid w:val="001C061D"/>
    <w:rsid w:val="001C097D"/>
    <w:rsid w:val="001C0ED8"/>
    <w:rsid w:val="001C1199"/>
    <w:rsid w:val="001C1E14"/>
    <w:rsid w:val="001C1EBA"/>
    <w:rsid w:val="001C1ED6"/>
    <w:rsid w:val="001C2BD2"/>
    <w:rsid w:val="001C2C1D"/>
    <w:rsid w:val="001C2F86"/>
    <w:rsid w:val="001C3244"/>
    <w:rsid w:val="001C37C3"/>
    <w:rsid w:val="001C3A5E"/>
    <w:rsid w:val="001C41DB"/>
    <w:rsid w:val="001C4AE2"/>
    <w:rsid w:val="001C50D1"/>
    <w:rsid w:val="001C50D7"/>
    <w:rsid w:val="001C5A11"/>
    <w:rsid w:val="001C5A71"/>
    <w:rsid w:val="001C698A"/>
    <w:rsid w:val="001D01C0"/>
    <w:rsid w:val="001D08C2"/>
    <w:rsid w:val="001D0948"/>
    <w:rsid w:val="001D0A8E"/>
    <w:rsid w:val="001D0DA6"/>
    <w:rsid w:val="001D0FAF"/>
    <w:rsid w:val="001D1342"/>
    <w:rsid w:val="001D2221"/>
    <w:rsid w:val="001D2A93"/>
    <w:rsid w:val="001D3187"/>
    <w:rsid w:val="001D3C2C"/>
    <w:rsid w:val="001D3F82"/>
    <w:rsid w:val="001D45CF"/>
    <w:rsid w:val="001D4B4A"/>
    <w:rsid w:val="001D512E"/>
    <w:rsid w:val="001D5682"/>
    <w:rsid w:val="001D58AD"/>
    <w:rsid w:val="001D5CEF"/>
    <w:rsid w:val="001D5D91"/>
    <w:rsid w:val="001D60A1"/>
    <w:rsid w:val="001D652F"/>
    <w:rsid w:val="001D65B1"/>
    <w:rsid w:val="001D66C0"/>
    <w:rsid w:val="001D6D53"/>
    <w:rsid w:val="001D70F0"/>
    <w:rsid w:val="001D7821"/>
    <w:rsid w:val="001D7E31"/>
    <w:rsid w:val="001D7EBC"/>
    <w:rsid w:val="001E0901"/>
    <w:rsid w:val="001E118F"/>
    <w:rsid w:val="001E1286"/>
    <w:rsid w:val="001E157C"/>
    <w:rsid w:val="001E1719"/>
    <w:rsid w:val="001E17EB"/>
    <w:rsid w:val="001E19C9"/>
    <w:rsid w:val="001E1C08"/>
    <w:rsid w:val="001E1F4A"/>
    <w:rsid w:val="001E1FD6"/>
    <w:rsid w:val="001E27B1"/>
    <w:rsid w:val="001E32C3"/>
    <w:rsid w:val="001E37BB"/>
    <w:rsid w:val="001E4252"/>
    <w:rsid w:val="001E499E"/>
    <w:rsid w:val="001E521B"/>
    <w:rsid w:val="001E5300"/>
    <w:rsid w:val="001E56D8"/>
    <w:rsid w:val="001E595D"/>
    <w:rsid w:val="001E5C6B"/>
    <w:rsid w:val="001E5D34"/>
    <w:rsid w:val="001E69BC"/>
    <w:rsid w:val="001E6A86"/>
    <w:rsid w:val="001E720B"/>
    <w:rsid w:val="001E76BC"/>
    <w:rsid w:val="001E76ED"/>
    <w:rsid w:val="001E7788"/>
    <w:rsid w:val="001E7CAD"/>
    <w:rsid w:val="001F0BE0"/>
    <w:rsid w:val="001F124B"/>
    <w:rsid w:val="001F1DA0"/>
    <w:rsid w:val="001F218D"/>
    <w:rsid w:val="001F22EC"/>
    <w:rsid w:val="001F2D58"/>
    <w:rsid w:val="001F370D"/>
    <w:rsid w:val="001F3A16"/>
    <w:rsid w:val="001F4399"/>
    <w:rsid w:val="001F4700"/>
    <w:rsid w:val="001F4B34"/>
    <w:rsid w:val="001F5592"/>
    <w:rsid w:val="001F567E"/>
    <w:rsid w:val="001F5830"/>
    <w:rsid w:val="001F5F10"/>
    <w:rsid w:val="001F6313"/>
    <w:rsid w:val="001F702D"/>
    <w:rsid w:val="001F7038"/>
    <w:rsid w:val="001F7D8A"/>
    <w:rsid w:val="001F7E7C"/>
    <w:rsid w:val="001F7FFD"/>
    <w:rsid w:val="00200433"/>
    <w:rsid w:val="00200AA8"/>
    <w:rsid w:val="00200BB1"/>
    <w:rsid w:val="00200C59"/>
    <w:rsid w:val="00201401"/>
    <w:rsid w:val="00201DCA"/>
    <w:rsid w:val="00201E2B"/>
    <w:rsid w:val="00201EFA"/>
    <w:rsid w:val="0020243E"/>
    <w:rsid w:val="002028B8"/>
    <w:rsid w:val="00202A7B"/>
    <w:rsid w:val="00202E4E"/>
    <w:rsid w:val="00203644"/>
    <w:rsid w:val="002036E4"/>
    <w:rsid w:val="00203957"/>
    <w:rsid w:val="00203E2E"/>
    <w:rsid w:val="002041C0"/>
    <w:rsid w:val="002047AB"/>
    <w:rsid w:val="00205210"/>
    <w:rsid w:val="0020552E"/>
    <w:rsid w:val="002057B9"/>
    <w:rsid w:val="00205C08"/>
    <w:rsid w:val="00205D44"/>
    <w:rsid w:val="00206B3A"/>
    <w:rsid w:val="0020730B"/>
    <w:rsid w:val="00207578"/>
    <w:rsid w:val="002106E9"/>
    <w:rsid w:val="00211144"/>
    <w:rsid w:val="00211357"/>
    <w:rsid w:val="00212316"/>
    <w:rsid w:val="002135F5"/>
    <w:rsid w:val="0021368E"/>
    <w:rsid w:val="00213B01"/>
    <w:rsid w:val="00214FB3"/>
    <w:rsid w:val="0021507B"/>
    <w:rsid w:val="0021598E"/>
    <w:rsid w:val="00215DFF"/>
    <w:rsid w:val="00216346"/>
    <w:rsid w:val="002163E5"/>
    <w:rsid w:val="0021667F"/>
    <w:rsid w:val="00216E2C"/>
    <w:rsid w:val="00216FFF"/>
    <w:rsid w:val="0021700F"/>
    <w:rsid w:val="002171AE"/>
    <w:rsid w:val="00217A6B"/>
    <w:rsid w:val="00217E0C"/>
    <w:rsid w:val="00220401"/>
    <w:rsid w:val="00220AA2"/>
    <w:rsid w:val="00220BAE"/>
    <w:rsid w:val="00221BCA"/>
    <w:rsid w:val="00221D85"/>
    <w:rsid w:val="00222471"/>
    <w:rsid w:val="00222BF4"/>
    <w:rsid w:val="00223025"/>
    <w:rsid w:val="0022330E"/>
    <w:rsid w:val="00223AA5"/>
    <w:rsid w:val="00223D96"/>
    <w:rsid w:val="00223F4E"/>
    <w:rsid w:val="00224003"/>
    <w:rsid w:val="00224946"/>
    <w:rsid w:val="00224DCE"/>
    <w:rsid w:val="002251D1"/>
    <w:rsid w:val="00225278"/>
    <w:rsid w:val="002258B2"/>
    <w:rsid w:val="00225D7C"/>
    <w:rsid w:val="0022663F"/>
    <w:rsid w:val="00226F78"/>
    <w:rsid w:val="002278DA"/>
    <w:rsid w:val="00230096"/>
    <w:rsid w:val="00230396"/>
    <w:rsid w:val="00230B4C"/>
    <w:rsid w:val="00230D0B"/>
    <w:rsid w:val="00230D14"/>
    <w:rsid w:val="00230DFF"/>
    <w:rsid w:val="002311DB"/>
    <w:rsid w:val="002319D0"/>
    <w:rsid w:val="00232F05"/>
    <w:rsid w:val="00232F18"/>
    <w:rsid w:val="0023305F"/>
    <w:rsid w:val="00233980"/>
    <w:rsid w:val="00233B40"/>
    <w:rsid w:val="00234095"/>
    <w:rsid w:val="002344C1"/>
    <w:rsid w:val="00234713"/>
    <w:rsid w:val="00234889"/>
    <w:rsid w:val="00234C41"/>
    <w:rsid w:val="002359BD"/>
    <w:rsid w:val="002359EB"/>
    <w:rsid w:val="002359F1"/>
    <w:rsid w:val="0023644C"/>
    <w:rsid w:val="002364FB"/>
    <w:rsid w:val="002366F3"/>
    <w:rsid w:val="00236836"/>
    <w:rsid w:val="0023694C"/>
    <w:rsid w:val="00236C15"/>
    <w:rsid w:val="00236F46"/>
    <w:rsid w:val="002402E2"/>
    <w:rsid w:val="00240D54"/>
    <w:rsid w:val="0024171F"/>
    <w:rsid w:val="00241A6A"/>
    <w:rsid w:val="002422CB"/>
    <w:rsid w:val="002425B3"/>
    <w:rsid w:val="00243311"/>
    <w:rsid w:val="002434D0"/>
    <w:rsid w:val="00244084"/>
    <w:rsid w:val="00244298"/>
    <w:rsid w:val="00245707"/>
    <w:rsid w:val="002459A3"/>
    <w:rsid w:val="002459D8"/>
    <w:rsid w:val="00245C78"/>
    <w:rsid w:val="00245D0B"/>
    <w:rsid w:val="00245F2A"/>
    <w:rsid w:val="00246141"/>
    <w:rsid w:val="002464FC"/>
    <w:rsid w:val="00246C13"/>
    <w:rsid w:val="00247106"/>
    <w:rsid w:val="0025071B"/>
    <w:rsid w:val="00250777"/>
    <w:rsid w:val="00250B26"/>
    <w:rsid w:val="00251858"/>
    <w:rsid w:val="00251C44"/>
    <w:rsid w:val="0025279F"/>
    <w:rsid w:val="00252BC0"/>
    <w:rsid w:val="00252E27"/>
    <w:rsid w:val="00253ED2"/>
    <w:rsid w:val="00253FA5"/>
    <w:rsid w:val="002542A0"/>
    <w:rsid w:val="00254377"/>
    <w:rsid w:val="002547CE"/>
    <w:rsid w:val="00254A1B"/>
    <w:rsid w:val="00254CCA"/>
    <w:rsid w:val="0025532B"/>
    <w:rsid w:val="00255346"/>
    <w:rsid w:val="0025587D"/>
    <w:rsid w:val="00255AD8"/>
    <w:rsid w:val="002560E6"/>
    <w:rsid w:val="002569A4"/>
    <w:rsid w:val="00256E9E"/>
    <w:rsid w:val="00257048"/>
    <w:rsid w:val="00257470"/>
    <w:rsid w:val="002576F1"/>
    <w:rsid w:val="00260128"/>
    <w:rsid w:val="00260C0A"/>
    <w:rsid w:val="00261277"/>
    <w:rsid w:val="00261626"/>
    <w:rsid w:val="00261A32"/>
    <w:rsid w:val="00262A6A"/>
    <w:rsid w:val="00262E46"/>
    <w:rsid w:val="00263075"/>
    <w:rsid w:val="002639FC"/>
    <w:rsid w:val="00263FD6"/>
    <w:rsid w:val="00264311"/>
    <w:rsid w:val="002643DD"/>
    <w:rsid w:val="00265406"/>
    <w:rsid w:val="00267125"/>
    <w:rsid w:val="002672CE"/>
    <w:rsid w:val="002677B1"/>
    <w:rsid w:val="00267CE1"/>
    <w:rsid w:val="00270A79"/>
    <w:rsid w:val="00270E40"/>
    <w:rsid w:val="002710DE"/>
    <w:rsid w:val="00271556"/>
    <w:rsid w:val="00271D74"/>
    <w:rsid w:val="002722F9"/>
    <w:rsid w:val="002741EA"/>
    <w:rsid w:val="00274669"/>
    <w:rsid w:val="00274B40"/>
    <w:rsid w:val="002751B2"/>
    <w:rsid w:val="0027542E"/>
    <w:rsid w:val="0027601D"/>
    <w:rsid w:val="002773EC"/>
    <w:rsid w:val="00277598"/>
    <w:rsid w:val="0027791F"/>
    <w:rsid w:val="0028008E"/>
    <w:rsid w:val="002802D4"/>
    <w:rsid w:val="002809CB"/>
    <w:rsid w:val="00280EB3"/>
    <w:rsid w:val="002810E6"/>
    <w:rsid w:val="002812A5"/>
    <w:rsid w:val="00281822"/>
    <w:rsid w:val="00281A2E"/>
    <w:rsid w:val="00281B10"/>
    <w:rsid w:val="00281BDC"/>
    <w:rsid w:val="00282635"/>
    <w:rsid w:val="00282F77"/>
    <w:rsid w:val="00282FF6"/>
    <w:rsid w:val="002831EE"/>
    <w:rsid w:val="00283620"/>
    <w:rsid w:val="002842C5"/>
    <w:rsid w:val="0028472A"/>
    <w:rsid w:val="00284F3C"/>
    <w:rsid w:val="00285498"/>
    <w:rsid w:val="002855C0"/>
    <w:rsid w:val="00285918"/>
    <w:rsid w:val="002861F2"/>
    <w:rsid w:val="002863B0"/>
    <w:rsid w:val="002871B8"/>
    <w:rsid w:val="002872C6"/>
    <w:rsid w:val="002876E6"/>
    <w:rsid w:val="00287866"/>
    <w:rsid w:val="00287BCE"/>
    <w:rsid w:val="00287D48"/>
    <w:rsid w:val="00287E26"/>
    <w:rsid w:val="00287EAC"/>
    <w:rsid w:val="00287EFF"/>
    <w:rsid w:val="0029006B"/>
    <w:rsid w:val="002902CE"/>
    <w:rsid w:val="00290BCE"/>
    <w:rsid w:val="00290D11"/>
    <w:rsid w:val="00290F74"/>
    <w:rsid w:val="002914DB"/>
    <w:rsid w:val="00291A17"/>
    <w:rsid w:val="00291C60"/>
    <w:rsid w:val="00291D48"/>
    <w:rsid w:val="00292777"/>
    <w:rsid w:val="00292A47"/>
    <w:rsid w:val="0029367C"/>
    <w:rsid w:val="00293BB9"/>
    <w:rsid w:val="00293DAC"/>
    <w:rsid w:val="00293FE9"/>
    <w:rsid w:val="002943DB"/>
    <w:rsid w:val="00294429"/>
    <w:rsid w:val="002946D5"/>
    <w:rsid w:val="00294D8E"/>
    <w:rsid w:val="00294EB7"/>
    <w:rsid w:val="00295356"/>
    <w:rsid w:val="00295B5E"/>
    <w:rsid w:val="00296336"/>
    <w:rsid w:val="002968F4"/>
    <w:rsid w:val="00296A95"/>
    <w:rsid w:val="002971C4"/>
    <w:rsid w:val="002978A7"/>
    <w:rsid w:val="002A00A4"/>
    <w:rsid w:val="002A01F8"/>
    <w:rsid w:val="002A0455"/>
    <w:rsid w:val="002A0465"/>
    <w:rsid w:val="002A0D1F"/>
    <w:rsid w:val="002A0EF5"/>
    <w:rsid w:val="002A1123"/>
    <w:rsid w:val="002A13A9"/>
    <w:rsid w:val="002A16CE"/>
    <w:rsid w:val="002A1F2F"/>
    <w:rsid w:val="002A2019"/>
    <w:rsid w:val="002A2253"/>
    <w:rsid w:val="002A2D81"/>
    <w:rsid w:val="002A2E93"/>
    <w:rsid w:val="002A3814"/>
    <w:rsid w:val="002A3A30"/>
    <w:rsid w:val="002A47F7"/>
    <w:rsid w:val="002A4F12"/>
    <w:rsid w:val="002A53DB"/>
    <w:rsid w:val="002A564E"/>
    <w:rsid w:val="002A5860"/>
    <w:rsid w:val="002A5C79"/>
    <w:rsid w:val="002A5CB6"/>
    <w:rsid w:val="002A5D78"/>
    <w:rsid w:val="002A60A9"/>
    <w:rsid w:val="002A6166"/>
    <w:rsid w:val="002A65B8"/>
    <w:rsid w:val="002A6953"/>
    <w:rsid w:val="002A6C89"/>
    <w:rsid w:val="002A73BC"/>
    <w:rsid w:val="002A74A0"/>
    <w:rsid w:val="002A7CF1"/>
    <w:rsid w:val="002A7E59"/>
    <w:rsid w:val="002B0281"/>
    <w:rsid w:val="002B05B4"/>
    <w:rsid w:val="002B05D5"/>
    <w:rsid w:val="002B0D20"/>
    <w:rsid w:val="002B0FA6"/>
    <w:rsid w:val="002B100D"/>
    <w:rsid w:val="002B1558"/>
    <w:rsid w:val="002B1576"/>
    <w:rsid w:val="002B1C08"/>
    <w:rsid w:val="002B1D43"/>
    <w:rsid w:val="002B1EE7"/>
    <w:rsid w:val="002B2158"/>
    <w:rsid w:val="002B24AD"/>
    <w:rsid w:val="002B337E"/>
    <w:rsid w:val="002B342B"/>
    <w:rsid w:val="002B3478"/>
    <w:rsid w:val="002B3A24"/>
    <w:rsid w:val="002B46BB"/>
    <w:rsid w:val="002B47FE"/>
    <w:rsid w:val="002B4BA9"/>
    <w:rsid w:val="002B5FD0"/>
    <w:rsid w:val="002B6A72"/>
    <w:rsid w:val="002B6B84"/>
    <w:rsid w:val="002C02A5"/>
    <w:rsid w:val="002C0951"/>
    <w:rsid w:val="002C0C8D"/>
    <w:rsid w:val="002C1F4A"/>
    <w:rsid w:val="002C1FF8"/>
    <w:rsid w:val="002C25C1"/>
    <w:rsid w:val="002C264B"/>
    <w:rsid w:val="002C2964"/>
    <w:rsid w:val="002C37C3"/>
    <w:rsid w:val="002C3990"/>
    <w:rsid w:val="002C4324"/>
    <w:rsid w:val="002C447F"/>
    <w:rsid w:val="002C490E"/>
    <w:rsid w:val="002C501C"/>
    <w:rsid w:val="002C5198"/>
    <w:rsid w:val="002C5210"/>
    <w:rsid w:val="002C55E1"/>
    <w:rsid w:val="002C5699"/>
    <w:rsid w:val="002C5C80"/>
    <w:rsid w:val="002C601B"/>
    <w:rsid w:val="002C6096"/>
    <w:rsid w:val="002C6C6B"/>
    <w:rsid w:val="002C6D4D"/>
    <w:rsid w:val="002C742A"/>
    <w:rsid w:val="002C7807"/>
    <w:rsid w:val="002C7A22"/>
    <w:rsid w:val="002D036C"/>
    <w:rsid w:val="002D03B3"/>
    <w:rsid w:val="002D0469"/>
    <w:rsid w:val="002D0A4D"/>
    <w:rsid w:val="002D141E"/>
    <w:rsid w:val="002D209D"/>
    <w:rsid w:val="002D238B"/>
    <w:rsid w:val="002D2D5D"/>
    <w:rsid w:val="002D2E07"/>
    <w:rsid w:val="002D3008"/>
    <w:rsid w:val="002D3A33"/>
    <w:rsid w:val="002D3C4F"/>
    <w:rsid w:val="002D3EC5"/>
    <w:rsid w:val="002D42BC"/>
    <w:rsid w:val="002D4351"/>
    <w:rsid w:val="002D475F"/>
    <w:rsid w:val="002D4834"/>
    <w:rsid w:val="002D57B2"/>
    <w:rsid w:val="002D5991"/>
    <w:rsid w:val="002D613A"/>
    <w:rsid w:val="002D7FBE"/>
    <w:rsid w:val="002E0518"/>
    <w:rsid w:val="002E0557"/>
    <w:rsid w:val="002E07DB"/>
    <w:rsid w:val="002E0A0D"/>
    <w:rsid w:val="002E143D"/>
    <w:rsid w:val="002E1910"/>
    <w:rsid w:val="002E1F85"/>
    <w:rsid w:val="002E2687"/>
    <w:rsid w:val="002E2893"/>
    <w:rsid w:val="002E2A24"/>
    <w:rsid w:val="002E2B31"/>
    <w:rsid w:val="002E35EB"/>
    <w:rsid w:val="002E3933"/>
    <w:rsid w:val="002E49CE"/>
    <w:rsid w:val="002E5149"/>
    <w:rsid w:val="002E528F"/>
    <w:rsid w:val="002E5594"/>
    <w:rsid w:val="002E5B3A"/>
    <w:rsid w:val="002E5CFD"/>
    <w:rsid w:val="002E634E"/>
    <w:rsid w:val="002E6499"/>
    <w:rsid w:val="002E64D5"/>
    <w:rsid w:val="002E6863"/>
    <w:rsid w:val="002E6D8D"/>
    <w:rsid w:val="002E7181"/>
    <w:rsid w:val="002E74F2"/>
    <w:rsid w:val="002E76DF"/>
    <w:rsid w:val="002E7811"/>
    <w:rsid w:val="002F0198"/>
    <w:rsid w:val="002F02F5"/>
    <w:rsid w:val="002F057E"/>
    <w:rsid w:val="002F09EB"/>
    <w:rsid w:val="002F17CE"/>
    <w:rsid w:val="002F1E43"/>
    <w:rsid w:val="002F1EE3"/>
    <w:rsid w:val="002F2250"/>
    <w:rsid w:val="002F2834"/>
    <w:rsid w:val="002F29F0"/>
    <w:rsid w:val="002F2ACD"/>
    <w:rsid w:val="002F2FE5"/>
    <w:rsid w:val="002F3463"/>
    <w:rsid w:val="002F388B"/>
    <w:rsid w:val="002F3898"/>
    <w:rsid w:val="002F3B11"/>
    <w:rsid w:val="002F4222"/>
    <w:rsid w:val="002F4811"/>
    <w:rsid w:val="002F4C20"/>
    <w:rsid w:val="002F67B1"/>
    <w:rsid w:val="002F695D"/>
    <w:rsid w:val="002F6B65"/>
    <w:rsid w:val="002F6E40"/>
    <w:rsid w:val="00301AFD"/>
    <w:rsid w:val="00302737"/>
    <w:rsid w:val="00302789"/>
    <w:rsid w:val="003029EF"/>
    <w:rsid w:val="00302E84"/>
    <w:rsid w:val="00303729"/>
    <w:rsid w:val="0030380F"/>
    <w:rsid w:val="00303A75"/>
    <w:rsid w:val="003048C4"/>
    <w:rsid w:val="0030599C"/>
    <w:rsid w:val="00305F15"/>
    <w:rsid w:val="0030677C"/>
    <w:rsid w:val="003067D8"/>
    <w:rsid w:val="00307049"/>
    <w:rsid w:val="0030754B"/>
    <w:rsid w:val="00307B37"/>
    <w:rsid w:val="00307E1B"/>
    <w:rsid w:val="0031000B"/>
    <w:rsid w:val="00311448"/>
    <w:rsid w:val="00311905"/>
    <w:rsid w:val="00311D1A"/>
    <w:rsid w:val="00311DA5"/>
    <w:rsid w:val="003124B4"/>
    <w:rsid w:val="00312FA8"/>
    <w:rsid w:val="00313400"/>
    <w:rsid w:val="00313A9C"/>
    <w:rsid w:val="00314BBC"/>
    <w:rsid w:val="00314F11"/>
    <w:rsid w:val="003154E9"/>
    <w:rsid w:val="00315545"/>
    <w:rsid w:val="00315F95"/>
    <w:rsid w:val="00316342"/>
    <w:rsid w:val="003172C8"/>
    <w:rsid w:val="00317628"/>
    <w:rsid w:val="00317B25"/>
    <w:rsid w:val="00317B83"/>
    <w:rsid w:val="00317E79"/>
    <w:rsid w:val="00320141"/>
    <w:rsid w:val="003206B9"/>
    <w:rsid w:val="003209AB"/>
    <w:rsid w:val="00320B14"/>
    <w:rsid w:val="00320DEE"/>
    <w:rsid w:val="0032102C"/>
    <w:rsid w:val="0032152C"/>
    <w:rsid w:val="00321A46"/>
    <w:rsid w:val="00321CDC"/>
    <w:rsid w:val="00322244"/>
    <w:rsid w:val="003229BE"/>
    <w:rsid w:val="00322E38"/>
    <w:rsid w:val="0032551E"/>
    <w:rsid w:val="00325AD4"/>
    <w:rsid w:val="00326645"/>
    <w:rsid w:val="003268D3"/>
    <w:rsid w:val="00326F0F"/>
    <w:rsid w:val="00326F8C"/>
    <w:rsid w:val="003300E8"/>
    <w:rsid w:val="00330398"/>
    <w:rsid w:val="00330836"/>
    <w:rsid w:val="003310E9"/>
    <w:rsid w:val="003319A9"/>
    <w:rsid w:val="003322DE"/>
    <w:rsid w:val="003333B7"/>
    <w:rsid w:val="00333817"/>
    <w:rsid w:val="003338DB"/>
    <w:rsid w:val="00333CE4"/>
    <w:rsid w:val="00334043"/>
    <w:rsid w:val="0033464D"/>
    <w:rsid w:val="00334724"/>
    <w:rsid w:val="00334804"/>
    <w:rsid w:val="00335D30"/>
    <w:rsid w:val="00335FBA"/>
    <w:rsid w:val="00336950"/>
    <w:rsid w:val="00336E32"/>
    <w:rsid w:val="0033731D"/>
    <w:rsid w:val="00337417"/>
    <w:rsid w:val="0034012A"/>
    <w:rsid w:val="0034081B"/>
    <w:rsid w:val="003412BA"/>
    <w:rsid w:val="00341784"/>
    <w:rsid w:val="00341A59"/>
    <w:rsid w:val="00341A97"/>
    <w:rsid w:val="00342237"/>
    <w:rsid w:val="00342426"/>
    <w:rsid w:val="00343130"/>
    <w:rsid w:val="00343195"/>
    <w:rsid w:val="0034390C"/>
    <w:rsid w:val="00343DFE"/>
    <w:rsid w:val="00343F95"/>
    <w:rsid w:val="003440FE"/>
    <w:rsid w:val="00344154"/>
    <w:rsid w:val="0034436D"/>
    <w:rsid w:val="003445A5"/>
    <w:rsid w:val="003445D3"/>
    <w:rsid w:val="003447C4"/>
    <w:rsid w:val="00344A22"/>
    <w:rsid w:val="00344A33"/>
    <w:rsid w:val="003454E4"/>
    <w:rsid w:val="003460FA"/>
    <w:rsid w:val="003462EB"/>
    <w:rsid w:val="0034694F"/>
    <w:rsid w:val="00346C0F"/>
    <w:rsid w:val="00346D04"/>
    <w:rsid w:val="0034755F"/>
    <w:rsid w:val="00347698"/>
    <w:rsid w:val="00347BA0"/>
    <w:rsid w:val="00350178"/>
    <w:rsid w:val="00350A07"/>
    <w:rsid w:val="00350C9E"/>
    <w:rsid w:val="00351325"/>
    <w:rsid w:val="003517B0"/>
    <w:rsid w:val="00352672"/>
    <w:rsid w:val="0035278B"/>
    <w:rsid w:val="003527ED"/>
    <w:rsid w:val="003529F7"/>
    <w:rsid w:val="00353F0F"/>
    <w:rsid w:val="00354011"/>
    <w:rsid w:val="00354200"/>
    <w:rsid w:val="003552CC"/>
    <w:rsid w:val="003557E3"/>
    <w:rsid w:val="00355BEB"/>
    <w:rsid w:val="00356172"/>
    <w:rsid w:val="00356955"/>
    <w:rsid w:val="00356C1D"/>
    <w:rsid w:val="0035762D"/>
    <w:rsid w:val="00357CDD"/>
    <w:rsid w:val="003600CA"/>
    <w:rsid w:val="003601D1"/>
    <w:rsid w:val="003603DE"/>
    <w:rsid w:val="0036059B"/>
    <w:rsid w:val="00360660"/>
    <w:rsid w:val="00360A8B"/>
    <w:rsid w:val="00360D05"/>
    <w:rsid w:val="00361325"/>
    <w:rsid w:val="003617F6"/>
    <w:rsid w:val="0036273C"/>
    <w:rsid w:val="00362C82"/>
    <w:rsid w:val="00362E90"/>
    <w:rsid w:val="00363D8E"/>
    <w:rsid w:val="0036448C"/>
    <w:rsid w:val="003648A7"/>
    <w:rsid w:val="00364B65"/>
    <w:rsid w:val="00364C77"/>
    <w:rsid w:val="003652B2"/>
    <w:rsid w:val="003663F4"/>
    <w:rsid w:val="003665E4"/>
    <w:rsid w:val="0036698F"/>
    <w:rsid w:val="00366BFA"/>
    <w:rsid w:val="00366E8F"/>
    <w:rsid w:val="003672E8"/>
    <w:rsid w:val="003673A8"/>
    <w:rsid w:val="0036798B"/>
    <w:rsid w:val="003679C6"/>
    <w:rsid w:val="00367E52"/>
    <w:rsid w:val="00367FD3"/>
    <w:rsid w:val="003714F2"/>
    <w:rsid w:val="00371530"/>
    <w:rsid w:val="003716C8"/>
    <w:rsid w:val="00371751"/>
    <w:rsid w:val="00371CC0"/>
    <w:rsid w:val="00371F48"/>
    <w:rsid w:val="003724A7"/>
    <w:rsid w:val="0037255A"/>
    <w:rsid w:val="003725E6"/>
    <w:rsid w:val="00372CCD"/>
    <w:rsid w:val="0037389D"/>
    <w:rsid w:val="00373E93"/>
    <w:rsid w:val="0037467B"/>
    <w:rsid w:val="0037512E"/>
    <w:rsid w:val="003753F7"/>
    <w:rsid w:val="00375AA4"/>
    <w:rsid w:val="00375FFF"/>
    <w:rsid w:val="0037606E"/>
    <w:rsid w:val="003766FB"/>
    <w:rsid w:val="00376BC4"/>
    <w:rsid w:val="00376C92"/>
    <w:rsid w:val="00377BC7"/>
    <w:rsid w:val="00380424"/>
    <w:rsid w:val="00380586"/>
    <w:rsid w:val="003808D7"/>
    <w:rsid w:val="00380D80"/>
    <w:rsid w:val="0038141B"/>
    <w:rsid w:val="0038150C"/>
    <w:rsid w:val="00381557"/>
    <w:rsid w:val="00382504"/>
    <w:rsid w:val="0038272A"/>
    <w:rsid w:val="00382D86"/>
    <w:rsid w:val="00382EEC"/>
    <w:rsid w:val="00383074"/>
    <w:rsid w:val="00383296"/>
    <w:rsid w:val="0038414C"/>
    <w:rsid w:val="00384300"/>
    <w:rsid w:val="00384A65"/>
    <w:rsid w:val="00384B9C"/>
    <w:rsid w:val="00385A62"/>
    <w:rsid w:val="00386636"/>
    <w:rsid w:val="00386D5B"/>
    <w:rsid w:val="00387CC3"/>
    <w:rsid w:val="00387EBA"/>
    <w:rsid w:val="003902DC"/>
    <w:rsid w:val="00390304"/>
    <w:rsid w:val="00390379"/>
    <w:rsid w:val="003903B1"/>
    <w:rsid w:val="0039060C"/>
    <w:rsid w:val="00390915"/>
    <w:rsid w:val="003909BA"/>
    <w:rsid w:val="00390F76"/>
    <w:rsid w:val="00391430"/>
    <w:rsid w:val="00392312"/>
    <w:rsid w:val="003924C1"/>
    <w:rsid w:val="00392644"/>
    <w:rsid w:val="00392BE2"/>
    <w:rsid w:val="00393D50"/>
    <w:rsid w:val="00393F7F"/>
    <w:rsid w:val="0039479E"/>
    <w:rsid w:val="003951FB"/>
    <w:rsid w:val="00395374"/>
    <w:rsid w:val="003958AD"/>
    <w:rsid w:val="00395ECA"/>
    <w:rsid w:val="00396D2E"/>
    <w:rsid w:val="0039749F"/>
    <w:rsid w:val="00397EF3"/>
    <w:rsid w:val="003A09AD"/>
    <w:rsid w:val="003A0B05"/>
    <w:rsid w:val="003A1665"/>
    <w:rsid w:val="003A1748"/>
    <w:rsid w:val="003A1837"/>
    <w:rsid w:val="003A18E6"/>
    <w:rsid w:val="003A226C"/>
    <w:rsid w:val="003A227B"/>
    <w:rsid w:val="003A28C7"/>
    <w:rsid w:val="003A2BAE"/>
    <w:rsid w:val="003A35AB"/>
    <w:rsid w:val="003A3B2A"/>
    <w:rsid w:val="003A3CD1"/>
    <w:rsid w:val="003A3F51"/>
    <w:rsid w:val="003A400C"/>
    <w:rsid w:val="003A4F07"/>
    <w:rsid w:val="003A5233"/>
    <w:rsid w:val="003A57ED"/>
    <w:rsid w:val="003A5E22"/>
    <w:rsid w:val="003A6278"/>
    <w:rsid w:val="003A63F4"/>
    <w:rsid w:val="003A64A0"/>
    <w:rsid w:val="003A676E"/>
    <w:rsid w:val="003A6A57"/>
    <w:rsid w:val="003B0BE5"/>
    <w:rsid w:val="003B0D71"/>
    <w:rsid w:val="003B10E2"/>
    <w:rsid w:val="003B1B15"/>
    <w:rsid w:val="003B1BAF"/>
    <w:rsid w:val="003B29C9"/>
    <w:rsid w:val="003B307B"/>
    <w:rsid w:val="003B30F6"/>
    <w:rsid w:val="003B3187"/>
    <w:rsid w:val="003B3209"/>
    <w:rsid w:val="003B3540"/>
    <w:rsid w:val="003B367F"/>
    <w:rsid w:val="003B3927"/>
    <w:rsid w:val="003B4593"/>
    <w:rsid w:val="003B4C6E"/>
    <w:rsid w:val="003B4E23"/>
    <w:rsid w:val="003B524F"/>
    <w:rsid w:val="003B53E1"/>
    <w:rsid w:val="003B56C0"/>
    <w:rsid w:val="003B60E9"/>
    <w:rsid w:val="003B6366"/>
    <w:rsid w:val="003B6AC7"/>
    <w:rsid w:val="003B6B2D"/>
    <w:rsid w:val="003B6BEC"/>
    <w:rsid w:val="003B72E5"/>
    <w:rsid w:val="003B74FD"/>
    <w:rsid w:val="003B769D"/>
    <w:rsid w:val="003B793C"/>
    <w:rsid w:val="003B7B61"/>
    <w:rsid w:val="003B7D42"/>
    <w:rsid w:val="003B7ED2"/>
    <w:rsid w:val="003B7FFB"/>
    <w:rsid w:val="003C0190"/>
    <w:rsid w:val="003C02EC"/>
    <w:rsid w:val="003C0438"/>
    <w:rsid w:val="003C0B44"/>
    <w:rsid w:val="003C1332"/>
    <w:rsid w:val="003C22DF"/>
    <w:rsid w:val="003C29D4"/>
    <w:rsid w:val="003C4195"/>
    <w:rsid w:val="003C434F"/>
    <w:rsid w:val="003C5822"/>
    <w:rsid w:val="003C5BAE"/>
    <w:rsid w:val="003C5D98"/>
    <w:rsid w:val="003C6039"/>
    <w:rsid w:val="003C629D"/>
    <w:rsid w:val="003C643B"/>
    <w:rsid w:val="003C650D"/>
    <w:rsid w:val="003C6646"/>
    <w:rsid w:val="003C744D"/>
    <w:rsid w:val="003C760D"/>
    <w:rsid w:val="003C7B05"/>
    <w:rsid w:val="003C7C0D"/>
    <w:rsid w:val="003C7D9C"/>
    <w:rsid w:val="003D0405"/>
    <w:rsid w:val="003D0621"/>
    <w:rsid w:val="003D06A5"/>
    <w:rsid w:val="003D0844"/>
    <w:rsid w:val="003D0A7A"/>
    <w:rsid w:val="003D0F25"/>
    <w:rsid w:val="003D0FC5"/>
    <w:rsid w:val="003D1359"/>
    <w:rsid w:val="003D16DF"/>
    <w:rsid w:val="003D2484"/>
    <w:rsid w:val="003D250C"/>
    <w:rsid w:val="003D2642"/>
    <w:rsid w:val="003D26C8"/>
    <w:rsid w:val="003D29C7"/>
    <w:rsid w:val="003D2AB6"/>
    <w:rsid w:val="003D2BC7"/>
    <w:rsid w:val="003D2BD5"/>
    <w:rsid w:val="003D377B"/>
    <w:rsid w:val="003D3B71"/>
    <w:rsid w:val="003D405B"/>
    <w:rsid w:val="003D59B3"/>
    <w:rsid w:val="003D59F7"/>
    <w:rsid w:val="003D5FA4"/>
    <w:rsid w:val="003D6473"/>
    <w:rsid w:val="003D6F38"/>
    <w:rsid w:val="003D72C1"/>
    <w:rsid w:val="003D7754"/>
    <w:rsid w:val="003E1151"/>
    <w:rsid w:val="003E145A"/>
    <w:rsid w:val="003E253D"/>
    <w:rsid w:val="003E262D"/>
    <w:rsid w:val="003E2797"/>
    <w:rsid w:val="003E311D"/>
    <w:rsid w:val="003E3428"/>
    <w:rsid w:val="003E348C"/>
    <w:rsid w:val="003E3DDC"/>
    <w:rsid w:val="003E3FD0"/>
    <w:rsid w:val="003E46F4"/>
    <w:rsid w:val="003E4DDC"/>
    <w:rsid w:val="003E51C7"/>
    <w:rsid w:val="003E525C"/>
    <w:rsid w:val="003E5FA7"/>
    <w:rsid w:val="003E6113"/>
    <w:rsid w:val="003E66CB"/>
    <w:rsid w:val="003E696E"/>
    <w:rsid w:val="003E6B05"/>
    <w:rsid w:val="003E70C0"/>
    <w:rsid w:val="003E71EF"/>
    <w:rsid w:val="003E7216"/>
    <w:rsid w:val="003E73D4"/>
    <w:rsid w:val="003E79C7"/>
    <w:rsid w:val="003E7BCB"/>
    <w:rsid w:val="003F0B51"/>
    <w:rsid w:val="003F10F0"/>
    <w:rsid w:val="003F11BA"/>
    <w:rsid w:val="003F11E5"/>
    <w:rsid w:val="003F19A0"/>
    <w:rsid w:val="003F1CA0"/>
    <w:rsid w:val="003F1D11"/>
    <w:rsid w:val="003F1DCA"/>
    <w:rsid w:val="003F1E17"/>
    <w:rsid w:val="003F24D2"/>
    <w:rsid w:val="003F266B"/>
    <w:rsid w:val="003F2852"/>
    <w:rsid w:val="003F28F2"/>
    <w:rsid w:val="003F2F8C"/>
    <w:rsid w:val="003F3276"/>
    <w:rsid w:val="003F3EAA"/>
    <w:rsid w:val="003F45F9"/>
    <w:rsid w:val="003F4D7E"/>
    <w:rsid w:val="003F573A"/>
    <w:rsid w:val="003F61D9"/>
    <w:rsid w:val="003F70B8"/>
    <w:rsid w:val="003F7725"/>
    <w:rsid w:val="003F79DC"/>
    <w:rsid w:val="003F7F1C"/>
    <w:rsid w:val="003F7FD2"/>
    <w:rsid w:val="00400624"/>
    <w:rsid w:val="00400662"/>
    <w:rsid w:val="00400C69"/>
    <w:rsid w:val="00400FB7"/>
    <w:rsid w:val="00401322"/>
    <w:rsid w:val="0040146C"/>
    <w:rsid w:val="00401A55"/>
    <w:rsid w:val="00401EAF"/>
    <w:rsid w:val="0040248A"/>
    <w:rsid w:val="00402C16"/>
    <w:rsid w:val="00402EE9"/>
    <w:rsid w:val="00403483"/>
    <w:rsid w:val="004035FC"/>
    <w:rsid w:val="00403A96"/>
    <w:rsid w:val="00403C52"/>
    <w:rsid w:val="00403D4C"/>
    <w:rsid w:val="0040471B"/>
    <w:rsid w:val="00404794"/>
    <w:rsid w:val="004047CC"/>
    <w:rsid w:val="00404B0B"/>
    <w:rsid w:val="00404DA0"/>
    <w:rsid w:val="00404F43"/>
    <w:rsid w:val="004055BF"/>
    <w:rsid w:val="00405AD4"/>
    <w:rsid w:val="004064CE"/>
    <w:rsid w:val="0040673F"/>
    <w:rsid w:val="00406B5C"/>
    <w:rsid w:val="00406EB3"/>
    <w:rsid w:val="0040700A"/>
    <w:rsid w:val="00407C27"/>
    <w:rsid w:val="00407DAA"/>
    <w:rsid w:val="00407E63"/>
    <w:rsid w:val="00410DB3"/>
    <w:rsid w:val="004112DE"/>
    <w:rsid w:val="00411703"/>
    <w:rsid w:val="00411B77"/>
    <w:rsid w:val="004121CA"/>
    <w:rsid w:val="004122A0"/>
    <w:rsid w:val="0041262C"/>
    <w:rsid w:val="00412A92"/>
    <w:rsid w:val="00412FBA"/>
    <w:rsid w:val="0041313A"/>
    <w:rsid w:val="00413D05"/>
    <w:rsid w:val="0041493C"/>
    <w:rsid w:val="00414D89"/>
    <w:rsid w:val="00414D98"/>
    <w:rsid w:val="004154CE"/>
    <w:rsid w:val="00415C1A"/>
    <w:rsid w:val="004161A5"/>
    <w:rsid w:val="00416814"/>
    <w:rsid w:val="00416970"/>
    <w:rsid w:val="0041699A"/>
    <w:rsid w:val="00416E36"/>
    <w:rsid w:val="00416F06"/>
    <w:rsid w:val="00417C8C"/>
    <w:rsid w:val="00420165"/>
    <w:rsid w:val="00420241"/>
    <w:rsid w:val="0042075D"/>
    <w:rsid w:val="00420B98"/>
    <w:rsid w:val="00421122"/>
    <w:rsid w:val="004212A4"/>
    <w:rsid w:val="004218C7"/>
    <w:rsid w:val="0042221E"/>
    <w:rsid w:val="00422900"/>
    <w:rsid w:val="00422A8D"/>
    <w:rsid w:val="00422F0B"/>
    <w:rsid w:val="004238CA"/>
    <w:rsid w:val="00423903"/>
    <w:rsid w:val="00423CCD"/>
    <w:rsid w:val="00423CE0"/>
    <w:rsid w:val="00426111"/>
    <w:rsid w:val="00426138"/>
    <w:rsid w:val="0042668A"/>
    <w:rsid w:val="00426973"/>
    <w:rsid w:val="00426BFB"/>
    <w:rsid w:val="004271DC"/>
    <w:rsid w:val="00427354"/>
    <w:rsid w:val="004274B4"/>
    <w:rsid w:val="004275D5"/>
    <w:rsid w:val="004278CE"/>
    <w:rsid w:val="00427C18"/>
    <w:rsid w:val="00427CB7"/>
    <w:rsid w:val="00427D43"/>
    <w:rsid w:val="0043032D"/>
    <w:rsid w:val="00430BAD"/>
    <w:rsid w:val="004316D0"/>
    <w:rsid w:val="004318A2"/>
    <w:rsid w:val="004328A9"/>
    <w:rsid w:val="00432BCD"/>
    <w:rsid w:val="00432D97"/>
    <w:rsid w:val="004335F5"/>
    <w:rsid w:val="0043369B"/>
    <w:rsid w:val="004337DE"/>
    <w:rsid w:val="004343A5"/>
    <w:rsid w:val="00434837"/>
    <w:rsid w:val="00435C3C"/>
    <w:rsid w:val="00436647"/>
    <w:rsid w:val="00437FFD"/>
    <w:rsid w:val="004412F4"/>
    <w:rsid w:val="004417B3"/>
    <w:rsid w:val="00442C97"/>
    <w:rsid w:val="00442E7C"/>
    <w:rsid w:val="00442F5C"/>
    <w:rsid w:val="00443971"/>
    <w:rsid w:val="00443B9D"/>
    <w:rsid w:val="00443BE2"/>
    <w:rsid w:val="00445875"/>
    <w:rsid w:val="00445922"/>
    <w:rsid w:val="00445960"/>
    <w:rsid w:val="00445C9E"/>
    <w:rsid w:val="004463A4"/>
    <w:rsid w:val="0044650A"/>
    <w:rsid w:val="0044672E"/>
    <w:rsid w:val="00446832"/>
    <w:rsid w:val="00446A07"/>
    <w:rsid w:val="004472B3"/>
    <w:rsid w:val="004505E1"/>
    <w:rsid w:val="00450963"/>
    <w:rsid w:val="00450971"/>
    <w:rsid w:val="00450A9E"/>
    <w:rsid w:val="00450E31"/>
    <w:rsid w:val="00451079"/>
    <w:rsid w:val="004512CB"/>
    <w:rsid w:val="00451518"/>
    <w:rsid w:val="00451CD1"/>
    <w:rsid w:val="00452E53"/>
    <w:rsid w:val="00453793"/>
    <w:rsid w:val="00453838"/>
    <w:rsid w:val="00454319"/>
    <w:rsid w:val="00454544"/>
    <w:rsid w:val="0045490D"/>
    <w:rsid w:val="00454FF1"/>
    <w:rsid w:val="0045543A"/>
    <w:rsid w:val="004559DF"/>
    <w:rsid w:val="004559E1"/>
    <w:rsid w:val="0045627F"/>
    <w:rsid w:val="00456292"/>
    <w:rsid w:val="00456A71"/>
    <w:rsid w:val="00456A82"/>
    <w:rsid w:val="00456CFA"/>
    <w:rsid w:val="00457144"/>
    <w:rsid w:val="004575B1"/>
    <w:rsid w:val="004578BB"/>
    <w:rsid w:val="004578F4"/>
    <w:rsid w:val="00457A00"/>
    <w:rsid w:val="00457C80"/>
    <w:rsid w:val="00457E60"/>
    <w:rsid w:val="00457F9E"/>
    <w:rsid w:val="00460035"/>
    <w:rsid w:val="0046026B"/>
    <w:rsid w:val="00460433"/>
    <w:rsid w:val="00460500"/>
    <w:rsid w:val="00460652"/>
    <w:rsid w:val="004608BC"/>
    <w:rsid w:val="00460DC1"/>
    <w:rsid w:val="0046126A"/>
    <w:rsid w:val="004612B7"/>
    <w:rsid w:val="0046190E"/>
    <w:rsid w:val="00461C11"/>
    <w:rsid w:val="004626BD"/>
    <w:rsid w:val="0046320A"/>
    <w:rsid w:val="004639AE"/>
    <w:rsid w:val="00463D57"/>
    <w:rsid w:val="00463DCD"/>
    <w:rsid w:val="0046407C"/>
    <w:rsid w:val="004649AF"/>
    <w:rsid w:val="00465642"/>
    <w:rsid w:val="004656D7"/>
    <w:rsid w:val="00465FDE"/>
    <w:rsid w:val="004660AB"/>
    <w:rsid w:val="0046652F"/>
    <w:rsid w:val="004672D8"/>
    <w:rsid w:val="004679DE"/>
    <w:rsid w:val="00467A63"/>
    <w:rsid w:val="00467CFC"/>
    <w:rsid w:val="00467FBE"/>
    <w:rsid w:val="0047059F"/>
    <w:rsid w:val="00470EB5"/>
    <w:rsid w:val="0047205E"/>
    <w:rsid w:val="004720E4"/>
    <w:rsid w:val="00472C7D"/>
    <w:rsid w:val="004732EA"/>
    <w:rsid w:val="004734B1"/>
    <w:rsid w:val="00473872"/>
    <w:rsid w:val="00474689"/>
    <w:rsid w:val="00474718"/>
    <w:rsid w:val="00475B47"/>
    <w:rsid w:val="00475E6C"/>
    <w:rsid w:val="00476353"/>
    <w:rsid w:val="004763BA"/>
    <w:rsid w:val="004768CB"/>
    <w:rsid w:val="00476975"/>
    <w:rsid w:val="00476A94"/>
    <w:rsid w:val="004775EC"/>
    <w:rsid w:val="00477913"/>
    <w:rsid w:val="004805A6"/>
    <w:rsid w:val="00480767"/>
    <w:rsid w:val="004807AF"/>
    <w:rsid w:val="004808F5"/>
    <w:rsid w:val="00480E0A"/>
    <w:rsid w:val="00480F96"/>
    <w:rsid w:val="00481364"/>
    <w:rsid w:val="00481C94"/>
    <w:rsid w:val="00481FAF"/>
    <w:rsid w:val="00483310"/>
    <w:rsid w:val="00483CD3"/>
    <w:rsid w:val="00484320"/>
    <w:rsid w:val="00485262"/>
    <w:rsid w:val="004857F1"/>
    <w:rsid w:val="004858C6"/>
    <w:rsid w:val="00485B78"/>
    <w:rsid w:val="00486344"/>
    <w:rsid w:val="0048655D"/>
    <w:rsid w:val="0048667E"/>
    <w:rsid w:val="00487E4B"/>
    <w:rsid w:val="004906E4"/>
    <w:rsid w:val="00490AC8"/>
    <w:rsid w:val="004910BD"/>
    <w:rsid w:val="004910F0"/>
    <w:rsid w:val="004910F1"/>
    <w:rsid w:val="00491679"/>
    <w:rsid w:val="004918B6"/>
    <w:rsid w:val="00491A24"/>
    <w:rsid w:val="00492830"/>
    <w:rsid w:val="00492E0B"/>
    <w:rsid w:val="0049357C"/>
    <w:rsid w:val="00493BDE"/>
    <w:rsid w:val="00493F5F"/>
    <w:rsid w:val="0049460C"/>
    <w:rsid w:val="00494BA3"/>
    <w:rsid w:val="00495A27"/>
    <w:rsid w:val="00495A8C"/>
    <w:rsid w:val="00495B62"/>
    <w:rsid w:val="00495FEA"/>
    <w:rsid w:val="00496428"/>
    <w:rsid w:val="0049656E"/>
    <w:rsid w:val="00496860"/>
    <w:rsid w:val="0049723A"/>
    <w:rsid w:val="00497246"/>
    <w:rsid w:val="00497286"/>
    <w:rsid w:val="00497493"/>
    <w:rsid w:val="00497514"/>
    <w:rsid w:val="00497638"/>
    <w:rsid w:val="00497781"/>
    <w:rsid w:val="00497E46"/>
    <w:rsid w:val="004A03D0"/>
    <w:rsid w:val="004A1027"/>
    <w:rsid w:val="004A1189"/>
    <w:rsid w:val="004A1368"/>
    <w:rsid w:val="004A1C56"/>
    <w:rsid w:val="004A2374"/>
    <w:rsid w:val="004A247E"/>
    <w:rsid w:val="004A2AD7"/>
    <w:rsid w:val="004A3475"/>
    <w:rsid w:val="004A3C49"/>
    <w:rsid w:val="004A457F"/>
    <w:rsid w:val="004A590C"/>
    <w:rsid w:val="004A59B2"/>
    <w:rsid w:val="004A5F90"/>
    <w:rsid w:val="004A6B1D"/>
    <w:rsid w:val="004A7043"/>
    <w:rsid w:val="004A7686"/>
    <w:rsid w:val="004B007C"/>
    <w:rsid w:val="004B01C9"/>
    <w:rsid w:val="004B099D"/>
    <w:rsid w:val="004B0A9E"/>
    <w:rsid w:val="004B0DFD"/>
    <w:rsid w:val="004B0F78"/>
    <w:rsid w:val="004B223D"/>
    <w:rsid w:val="004B3775"/>
    <w:rsid w:val="004B38A9"/>
    <w:rsid w:val="004B3B16"/>
    <w:rsid w:val="004B3B7C"/>
    <w:rsid w:val="004B44B0"/>
    <w:rsid w:val="004B4BFF"/>
    <w:rsid w:val="004B5996"/>
    <w:rsid w:val="004B5CF8"/>
    <w:rsid w:val="004B6109"/>
    <w:rsid w:val="004B6232"/>
    <w:rsid w:val="004B6A72"/>
    <w:rsid w:val="004B6C7A"/>
    <w:rsid w:val="004B6E2E"/>
    <w:rsid w:val="004B76A3"/>
    <w:rsid w:val="004B7E68"/>
    <w:rsid w:val="004C0590"/>
    <w:rsid w:val="004C0DA8"/>
    <w:rsid w:val="004C0E4E"/>
    <w:rsid w:val="004C1233"/>
    <w:rsid w:val="004C1A45"/>
    <w:rsid w:val="004C1DC1"/>
    <w:rsid w:val="004C1EAE"/>
    <w:rsid w:val="004C1F8A"/>
    <w:rsid w:val="004C2448"/>
    <w:rsid w:val="004C325B"/>
    <w:rsid w:val="004C3B3F"/>
    <w:rsid w:val="004C41A0"/>
    <w:rsid w:val="004C45BC"/>
    <w:rsid w:val="004C4D7C"/>
    <w:rsid w:val="004C51BB"/>
    <w:rsid w:val="004C5D33"/>
    <w:rsid w:val="004C66F1"/>
    <w:rsid w:val="004C6BB4"/>
    <w:rsid w:val="004C6DB5"/>
    <w:rsid w:val="004C76B0"/>
    <w:rsid w:val="004C78D6"/>
    <w:rsid w:val="004C7AAB"/>
    <w:rsid w:val="004C7D7C"/>
    <w:rsid w:val="004C7FA5"/>
    <w:rsid w:val="004D0111"/>
    <w:rsid w:val="004D063C"/>
    <w:rsid w:val="004D0DB7"/>
    <w:rsid w:val="004D0FF4"/>
    <w:rsid w:val="004D1170"/>
    <w:rsid w:val="004D11DF"/>
    <w:rsid w:val="004D3A69"/>
    <w:rsid w:val="004D3C94"/>
    <w:rsid w:val="004D4C84"/>
    <w:rsid w:val="004D4DBC"/>
    <w:rsid w:val="004D5448"/>
    <w:rsid w:val="004D551A"/>
    <w:rsid w:val="004D5E94"/>
    <w:rsid w:val="004D6945"/>
    <w:rsid w:val="004D69BE"/>
    <w:rsid w:val="004D6B6B"/>
    <w:rsid w:val="004D6CE5"/>
    <w:rsid w:val="004D7B34"/>
    <w:rsid w:val="004D7D8C"/>
    <w:rsid w:val="004D7F4A"/>
    <w:rsid w:val="004E075E"/>
    <w:rsid w:val="004E0E5B"/>
    <w:rsid w:val="004E1189"/>
    <w:rsid w:val="004E1476"/>
    <w:rsid w:val="004E1DFE"/>
    <w:rsid w:val="004E2381"/>
    <w:rsid w:val="004E313E"/>
    <w:rsid w:val="004E31A4"/>
    <w:rsid w:val="004E335B"/>
    <w:rsid w:val="004E33DB"/>
    <w:rsid w:val="004E43D7"/>
    <w:rsid w:val="004E481B"/>
    <w:rsid w:val="004E48D6"/>
    <w:rsid w:val="004E5167"/>
    <w:rsid w:val="004E53EA"/>
    <w:rsid w:val="004E580A"/>
    <w:rsid w:val="004E5E93"/>
    <w:rsid w:val="004E6019"/>
    <w:rsid w:val="004E60D4"/>
    <w:rsid w:val="004E7629"/>
    <w:rsid w:val="004E7E93"/>
    <w:rsid w:val="004F03A3"/>
    <w:rsid w:val="004F04FD"/>
    <w:rsid w:val="004F0B80"/>
    <w:rsid w:val="004F0EE4"/>
    <w:rsid w:val="004F1204"/>
    <w:rsid w:val="004F12AF"/>
    <w:rsid w:val="004F189C"/>
    <w:rsid w:val="004F1ABB"/>
    <w:rsid w:val="004F1CAF"/>
    <w:rsid w:val="004F2296"/>
    <w:rsid w:val="004F29D2"/>
    <w:rsid w:val="004F2DE4"/>
    <w:rsid w:val="004F32C2"/>
    <w:rsid w:val="004F346B"/>
    <w:rsid w:val="004F3A50"/>
    <w:rsid w:val="004F3D92"/>
    <w:rsid w:val="004F5354"/>
    <w:rsid w:val="004F53CF"/>
    <w:rsid w:val="004F54B3"/>
    <w:rsid w:val="004F5587"/>
    <w:rsid w:val="004F58CE"/>
    <w:rsid w:val="004F5BC5"/>
    <w:rsid w:val="004F623A"/>
    <w:rsid w:val="004F63E2"/>
    <w:rsid w:val="004F673E"/>
    <w:rsid w:val="004F6DC9"/>
    <w:rsid w:val="004F6E7E"/>
    <w:rsid w:val="004F7EDA"/>
    <w:rsid w:val="00501E67"/>
    <w:rsid w:val="005027E6"/>
    <w:rsid w:val="005034C6"/>
    <w:rsid w:val="0050380F"/>
    <w:rsid w:val="005039D2"/>
    <w:rsid w:val="00503A25"/>
    <w:rsid w:val="005043D2"/>
    <w:rsid w:val="00505AFE"/>
    <w:rsid w:val="00505E3A"/>
    <w:rsid w:val="00506068"/>
    <w:rsid w:val="005063B6"/>
    <w:rsid w:val="0050676F"/>
    <w:rsid w:val="005077FD"/>
    <w:rsid w:val="005079E5"/>
    <w:rsid w:val="005105A4"/>
    <w:rsid w:val="00510766"/>
    <w:rsid w:val="005107B4"/>
    <w:rsid w:val="00510AC8"/>
    <w:rsid w:val="00511BCC"/>
    <w:rsid w:val="00512005"/>
    <w:rsid w:val="005121DD"/>
    <w:rsid w:val="005123E0"/>
    <w:rsid w:val="00512552"/>
    <w:rsid w:val="0051273C"/>
    <w:rsid w:val="00512D43"/>
    <w:rsid w:val="00512DD8"/>
    <w:rsid w:val="00512E5E"/>
    <w:rsid w:val="0051320C"/>
    <w:rsid w:val="0051336B"/>
    <w:rsid w:val="00513562"/>
    <w:rsid w:val="00513668"/>
    <w:rsid w:val="00513929"/>
    <w:rsid w:val="00513A55"/>
    <w:rsid w:val="00513C40"/>
    <w:rsid w:val="005148A1"/>
    <w:rsid w:val="00514AAF"/>
    <w:rsid w:val="00514D6A"/>
    <w:rsid w:val="0051525F"/>
    <w:rsid w:val="00515A9E"/>
    <w:rsid w:val="00516BCC"/>
    <w:rsid w:val="00516C84"/>
    <w:rsid w:val="005172A3"/>
    <w:rsid w:val="005177A5"/>
    <w:rsid w:val="005178C8"/>
    <w:rsid w:val="00520F3F"/>
    <w:rsid w:val="0052107E"/>
    <w:rsid w:val="00521376"/>
    <w:rsid w:val="00521868"/>
    <w:rsid w:val="0052243A"/>
    <w:rsid w:val="005225A9"/>
    <w:rsid w:val="00522621"/>
    <w:rsid w:val="005231B0"/>
    <w:rsid w:val="005234C8"/>
    <w:rsid w:val="00523AC4"/>
    <w:rsid w:val="00523ED4"/>
    <w:rsid w:val="00524945"/>
    <w:rsid w:val="00524A87"/>
    <w:rsid w:val="00524B6D"/>
    <w:rsid w:val="00525029"/>
    <w:rsid w:val="0052529E"/>
    <w:rsid w:val="005259CE"/>
    <w:rsid w:val="00525EB0"/>
    <w:rsid w:val="00525F70"/>
    <w:rsid w:val="00526013"/>
    <w:rsid w:val="005262F0"/>
    <w:rsid w:val="00526762"/>
    <w:rsid w:val="00526ABA"/>
    <w:rsid w:val="00526CE0"/>
    <w:rsid w:val="00527340"/>
    <w:rsid w:val="00527467"/>
    <w:rsid w:val="00527761"/>
    <w:rsid w:val="00527CE1"/>
    <w:rsid w:val="005309E6"/>
    <w:rsid w:val="00530DE4"/>
    <w:rsid w:val="0053145F"/>
    <w:rsid w:val="00531C89"/>
    <w:rsid w:val="00531E83"/>
    <w:rsid w:val="0053275E"/>
    <w:rsid w:val="00532A6F"/>
    <w:rsid w:val="0053363C"/>
    <w:rsid w:val="0053364C"/>
    <w:rsid w:val="00533968"/>
    <w:rsid w:val="00533CEE"/>
    <w:rsid w:val="00534124"/>
    <w:rsid w:val="005344DB"/>
    <w:rsid w:val="00534BBD"/>
    <w:rsid w:val="0053517E"/>
    <w:rsid w:val="005353C3"/>
    <w:rsid w:val="0053684F"/>
    <w:rsid w:val="00536A45"/>
    <w:rsid w:val="00536D33"/>
    <w:rsid w:val="00537A7A"/>
    <w:rsid w:val="00537B2E"/>
    <w:rsid w:val="00537FFD"/>
    <w:rsid w:val="00540754"/>
    <w:rsid w:val="0054149D"/>
    <w:rsid w:val="00541C05"/>
    <w:rsid w:val="005433B9"/>
    <w:rsid w:val="00543D90"/>
    <w:rsid w:val="005440B0"/>
    <w:rsid w:val="00544421"/>
    <w:rsid w:val="00544423"/>
    <w:rsid w:val="00544BE7"/>
    <w:rsid w:val="00545480"/>
    <w:rsid w:val="00545774"/>
    <w:rsid w:val="005457CA"/>
    <w:rsid w:val="00545A6A"/>
    <w:rsid w:val="00545C31"/>
    <w:rsid w:val="00545D6C"/>
    <w:rsid w:val="00546005"/>
    <w:rsid w:val="00546053"/>
    <w:rsid w:val="005461FC"/>
    <w:rsid w:val="0054642F"/>
    <w:rsid w:val="0054686F"/>
    <w:rsid w:val="0054739C"/>
    <w:rsid w:val="00547430"/>
    <w:rsid w:val="00547516"/>
    <w:rsid w:val="0054755D"/>
    <w:rsid w:val="005476D1"/>
    <w:rsid w:val="00547DD7"/>
    <w:rsid w:val="00547EB7"/>
    <w:rsid w:val="00547F80"/>
    <w:rsid w:val="005501D1"/>
    <w:rsid w:val="00550D91"/>
    <w:rsid w:val="005512CD"/>
    <w:rsid w:val="0055160F"/>
    <w:rsid w:val="0055184C"/>
    <w:rsid w:val="0055228F"/>
    <w:rsid w:val="00552729"/>
    <w:rsid w:val="005527A9"/>
    <w:rsid w:val="00552AD8"/>
    <w:rsid w:val="00552DB8"/>
    <w:rsid w:val="005530F2"/>
    <w:rsid w:val="00553332"/>
    <w:rsid w:val="00553EAB"/>
    <w:rsid w:val="00554F6A"/>
    <w:rsid w:val="00554FA8"/>
    <w:rsid w:val="00555751"/>
    <w:rsid w:val="00555D33"/>
    <w:rsid w:val="00555E8D"/>
    <w:rsid w:val="00555FD5"/>
    <w:rsid w:val="005569F9"/>
    <w:rsid w:val="00556B97"/>
    <w:rsid w:val="00556C42"/>
    <w:rsid w:val="00556CA8"/>
    <w:rsid w:val="005576C0"/>
    <w:rsid w:val="005576DA"/>
    <w:rsid w:val="00557B9E"/>
    <w:rsid w:val="00557D0E"/>
    <w:rsid w:val="00560026"/>
    <w:rsid w:val="0056006C"/>
    <w:rsid w:val="005601CA"/>
    <w:rsid w:val="00560335"/>
    <w:rsid w:val="005604BA"/>
    <w:rsid w:val="005604DF"/>
    <w:rsid w:val="005609DC"/>
    <w:rsid w:val="00560D8E"/>
    <w:rsid w:val="00561295"/>
    <w:rsid w:val="005618CF"/>
    <w:rsid w:val="00561998"/>
    <w:rsid w:val="00561BBC"/>
    <w:rsid w:val="00562366"/>
    <w:rsid w:val="005623CE"/>
    <w:rsid w:val="00562735"/>
    <w:rsid w:val="00562DF4"/>
    <w:rsid w:val="005636F6"/>
    <w:rsid w:val="005647D9"/>
    <w:rsid w:val="00565318"/>
    <w:rsid w:val="00565CB9"/>
    <w:rsid w:val="0056630C"/>
    <w:rsid w:val="0056659F"/>
    <w:rsid w:val="00566A26"/>
    <w:rsid w:val="00566AF9"/>
    <w:rsid w:val="00567571"/>
    <w:rsid w:val="00567E28"/>
    <w:rsid w:val="00570209"/>
    <w:rsid w:val="005708C0"/>
    <w:rsid w:val="00570A1B"/>
    <w:rsid w:val="00570B43"/>
    <w:rsid w:val="005710E3"/>
    <w:rsid w:val="00571F55"/>
    <w:rsid w:val="005729B8"/>
    <w:rsid w:val="00572A0E"/>
    <w:rsid w:val="00572B64"/>
    <w:rsid w:val="00572BE8"/>
    <w:rsid w:val="005733CD"/>
    <w:rsid w:val="005741B0"/>
    <w:rsid w:val="005745EE"/>
    <w:rsid w:val="005749C1"/>
    <w:rsid w:val="00574EF5"/>
    <w:rsid w:val="00574F0B"/>
    <w:rsid w:val="005752F7"/>
    <w:rsid w:val="00575601"/>
    <w:rsid w:val="0057564B"/>
    <w:rsid w:val="00575805"/>
    <w:rsid w:val="005765D8"/>
    <w:rsid w:val="00576BEC"/>
    <w:rsid w:val="00577E39"/>
    <w:rsid w:val="0058017A"/>
    <w:rsid w:val="005805EE"/>
    <w:rsid w:val="00580A80"/>
    <w:rsid w:val="00580BDE"/>
    <w:rsid w:val="0058208B"/>
    <w:rsid w:val="00582619"/>
    <w:rsid w:val="00582AD3"/>
    <w:rsid w:val="005831BB"/>
    <w:rsid w:val="005833DC"/>
    <w:rsid w:val="00583E52"/>
    <w:rsid w:val="0058418B"/>
    <w:rsid w:val="005841CE"/>
    <w:rsid w:val="0058494C"/>
    <w:rsid w:val="00585048"/>
    <w:rsid w:val="00585154"/>
    <w:rsid w:val="00585907"/>
    <w:rsid w:val="00585CCF"/>
    <w:rsid w:val="0058621C"/>
    <w:rsid w:val="00586547"/>
    <w:rsid w:val="005869E7"/>
    <w:rsid w:val="00586FF9"/>
    <w:rsid w:val="0058752D"/>
    <w:rsid w:val="00587FA4"/>
    <w:rsid w:val="005901B2"/>
    <w:rsid w:val="005901DB"/>
    <w:rsid w:val="005905C4"/>
    <w:rsid w:val="00590FFA"/>
    <w:rsid w:val="00591D9F"/>
    <w:rsid w:val="00591F53"/>
    <w:rsid w:val="00591FFE"/>
    <w:rsid w:val="00592006"/>
    <w:rsid w:val="00592009"/>
    <w:rsid w:val="005920E0"/>
    <w:rsid w:val="0059246B"/>
    <w:rsid w:val="00592D3F"/>
    <w:rsid w:val="005930D8"/>
    <w:rsid w:val="0059316F"/>
    <w:rsid w:val="0059347F"/>
    <w:rsid w:val="00594736"/>
    <w:rsid w:val="00594CAC"/>
    <w:rsid w:val="00595565"/>
    <w:rsid w:val="005955FD"/>
    <w:rsid w:val="00595F11"/>
    <w:rsid w:val="00596F1C"/>
    <w:rsid w:val="0059795B"/>
    <w:rsid w:val="00597FD7"/>
    <w:rsid w:val="005A0B58"/>
    <w:rsid w:val="005A0F5F"/>
    <w:rsid w:val="005A115D"/>
    <w:rsid w:val="005A1274"/>
    <w:rsid w:val="005A1469"/>
    <w:rsid w:val="005A1723"/>
    <w:rsid w:val="005A1825"/>
    <w:rsid w:val="005A1987"/>
    <w:rsid w:val="005A1ECE"/>
    <w:rsid w:val="005A209E"/>
    <w:rsid w:val="005A228D"/>
    <w:rsid w:val="005A283F"/>
    <w:rsid w:val="005A2E0A"/>
    <w:rsid w:val="005A3161"/>
    <w:rsid w:val="005A3CD4"/>
    <w:rsid w:val="005A3D63"/>
    <w:rsid w:val="005A3E0B"/>
    <w:rsid w:val="005A4003"/>
    <w:rsid w:val="005A404D"/>
    <w:rsid w:val="005A41A7"/>
    <w:rsid w:val="005A45D4"/>
    <w:rsid w:val="005A46B6"/>
    <w:rsid w:val="005A49B4"/>
    <w:rsid w:val="005A4BF2"/>
    <w:rsid w:val="005A4C61"/>
    <w:rsid w:val="005A4D5C"/>
    <w:rsid w:val="005A50EC"/>
    <w:rsid w:val="005A51BE"/>
    <w:rsid w:val="005A5302"/>
    <w:rsid w:val="005A5414"/>
    <w:rsid w:val="005A56B4"/>
    <w:rsid w:val="005A6007"/>
    <w:rsid w:val="005A65B0"/>
    <w:rsid w:val="005A65F6"/>
    <w:rsid w:val="005A6657"/>
    <w:rsid w:val="005A69DF"/>
    <w:rsid w:val="005A6E16"/>
    <w:rsid w:val="005A75D5"/>
    <w:rsid w:val="005A7702"/>
    <w:rsid w:val="005A7BD5"/>
    <w:rsid w:val="005A7C9B"/>
    <w:rsid w:val="005B0873"/>
    <w:rsid w:val="005B0F0A"/>
    <w:rsid w:val="005B11A7"/>
    <w:rsid w:val="005B193E"/>
    <w:rsid w:val="005B1FAD"/>
    <w:rsid w:val="005B2188"/>
    <w:rsid w:val="005B222F"/>
    <w:rsid w:val="005B2731"/>
    <w:rsid w:val="005B2B7D"/>
    <w:rsid w:val="005B33BE"/>
    <w:rsid w:val="005B42D8"/>
    <w:rsid w:val="005B45EE"/>
    <w:rsid w:val="005B5546"/>
    <w:rsid w:val="005B560C"/>
    <w:rsid w:val="005B581F"/>
    <w:rsid w:val="005B6BC1"/>
    <w:rsid w:val="005B7D8C"/>
    <w:rsid w:val="005B7E2C"/>
    <w:rsid w:val="005B7FED"/>
    <w:rsid w:val="005C009A"/>
    <w:rsid w:val="005C0CDE"/>
    <w:rsid w:val="005C1474"/>
    <w:rsid w:val="005C1B08"/>
    <w:rsid w:val="005C21D3"/>
    <w:rsid w:val="005C2604"/>
    <w:rsid w:val="005C2C82"/>
    <w:rsid w:val="005C2D41"/>
    <w:rsid w:val="005C2E53"/>
    <w:rsid w:val="005C3724"/>
    <w:rsid w:val="005C3C33"/>
    <w:rsid w:val="005C4869"/>
    <w:rsid w:val="005C5875"/>
    <w:rsid w:val="005C5D6A"/>
    <w:rsid w:val="005C61E4"/>
    <w:rsid w:val="005C6283"/>
    <w:rsid w:val="005C64BE"/>
    <w:rsid w:val="005C659C"/>
    <w:rsid w:val="005C6F73"/>
    <w:rsid w:val="005C700C"/>
    <w:rsid w:val="005C741E"/>
    <w:rsid w:val="005C774E"/>
    <w:rsid w:val="005C7C0B"/>
    <w:rsid w:val="005C7EC4"/>
    <w:rsid w:val="005D01D1"/>
    <w:rsid w:val="005D050D"/>
    <w:rsid w:val="005D0DB8"/>
    <w:rsid w:val="005D0F9E"/>
    <w:rsid w:val="005D1074"/>
    <w:rsid w:val="005D1564"/>
    <w:rsid w:val="005D199A"/>
    <w:rsid w:val="005D1CFD"/>
    <w:rsid w:val="005D26DE"/>
    <w:rsid w:val="005D2C72"/>
    <w:rsid w:val="005D32C5"/>
    <w:rsid w:val="005D34F7"/>
    <w:rsid w:val="005D35C8"/>
    <w:rsid w:val="005D36F3"/>
    <w:rsid w:val="005D40C8"/>
    <w:rsid w:val="005D4244"/>
    <w:rsid w:val="005D42B8"/>
    <w:rsid w:val="005D494A"/>
    <w:rsid w:val="005D5124"/>
    <w:rsid w:val="005D66B7"/>
    <w:rsid w:val="005D6F37"/>
    <w:rsid w:val="005D7233"/>
    <w:rsid w:val="005D7635"/>
    <w:rsid w:val="005D798F"/>
    <w:rsid w:val="005D7A4D"/>
    <w:rsid w:val="005E024A"/>
    <w:rsid w:val="005E0405"/>
    <w:rsid w:val="005E04D8"/>
    <w:rsid w:val="005E059B"/>
    <w:rsid w:val="005E0644"/>
    <w:rsid w:val="005E0949"/>
    <w:rsid w:val="005E0A52"/>
    <w:rsid w:val="005E0AA6"/>
    <w:rsid w:val="005E1016"/>
    <w:rsid w:val="005E1E92"/>
    <w:rsid w:val="005E2537"/>
    <w:rsid w:val="005E2AEC"/>
    <w:rsid w:val="005E2CD4"/>
    <w:rsid w:val="005E3703"/>
    <w:rsid w:val="005E38DF"/>
    <w:rsid w:val="005E3B14"/>
    <w:rsid w:val="005E3FF8"/>
    <w:rsid w:val="005E453F"/>
    <w:rsid w:val="005E45E1"/>
    <w:rsid w:val="005E4B7D"/>
    <w:rsid w:val="005E5EE9"/>
    <w:rsid w:val="005E6E81"/>
    <w:rsid w:val="005E6EAB"/>
    <w:rsid w:val="005E6FBE"/>
    <w:rsid w:val="005E7411"/>
    <w:rsid w:val="005E7FC6"/>
    <w:rsid w:val="005F09D3"/>
    <w:rsid w:val="005F0E48"/>
    <w:rsid w:val="005F0EC7"/>
    <w:rsid w:val="005F1A17"/>
    <w:rsid w:val="005F2010"/>
    <w:rsid w:val="005F2530"/>
    <w:rsid w:val="005F26EE"/>
    <w:rsid w:val="005F2931"/>
    <w:rsid w:val="005F3332"/>
    <w:rsid w:val="005F37E9"/>
    <w:rsid w:val="005F3C8C"/>
    <w:rsid w:val="005F3FE7"/>
    <w:rsid w:val="005F401E"/>
    <w:rsid w:val="005F4607"/>
    <w:rsid w:val="005F4DC9"/>
    <w:rsid w:val="005F5179"/>
    <w:rsid w:val="005F5E0C"/>
    <w:rsid w:val="005F64AF"/>
    <w:rsid w:val="005F69C7"/>
    <w:rsid w:val="005F6EDB"/>
    <w:rsid w:val="005F74E1"/>
    <w:rsid w:val="005F757F"/>
    <w:rsid w:val="005F78AF"/>
    <w:rsid w:val="005F7993"/>
    <w:rsid w:val="005F7BFC"/>
    <w:rsid w:val="006008C2"/>
    <w:rsid w:val="006008EA"/>
    <w:rsid w:val="00601433"/>
    <w:rsid w:val="0060159E"/>
    <w:rsid w:val="006018F7"/>
    <w:rsid w:val="00601DF6"/>
    <w:rsid w:val="006021F2"/>
    <w:rsid w:val="006025A1"/>
    <w:rsid w:val="0060261D"/>
    <w:rsid w:val="00602A0A"/>
    <w:rsid w:val="0060312F"/>
    <w:rsid w:val="006033C6"/>
    <w:rsid w:val="0060352C"/>
    <w:rsid w:val="00603BC3"/>
    <w:rsid w:val="0060424F"/>
    <w:rsid w:val="00604834"/>
    <w:rsid w:val="00605B9A"/>
    <w:rsid w:val="00605E08"/>
    <w:rsid w:val="0060607A"/>
    <w:rsid w:val="00606274"/>
    <w:rsid w:val="006069E8"/>
    <w:rsid w:val="00606EBA"/>
    <w:rsid w:val="0060751B"/>
    <w:rsid w:val="0060754C"/>
    <w:rsid w:val="00607BC6"/>
    <w:rsid w:val="0061039D"/>
    <w:rsid w:val="00610403"/>
    <w:rsid w:val="006106FF"/>
    <w:rsid w:val="00610EEC"/>
    <w:rsid w:val="00611108"/>
    <w:rsid w:val="006113A2"/>
    <w:rsid w:val="00611566"/>
    <w:rsid w:val="00611CB7"/>
    <w:rsid w:val="00612737"/>
    <w:rsid w:val="0061274E"/>
    <w:rsid w:val="006127B8"/>
    <w:rsid w:val="00612BEB"/>
    <w:rsid w:val="00613650"/>
    <w:rsid w:val="006139A5"/>
    <w:rsid w:val="00613B39"/>
    <w:rsid w:val="00613DA7"/>
    <w:rsid w:val="006140D7"/>
    <w:rsid w:val="006142CF"/>
    <w:rsid w:val="00615353"/>
    <w:rsid w:val="00615CD4"/>
    <w:rsid w:val="00615E00"/>
    <w:rsid w:val="006161E4"/>
    <w:rsid w:val="00616A47"/>
    <w:rsid w:val="00616CC5"/>
    <w:rsid w:val="00617012"/>
    <w:rsid w:val="00617096"/>
    <w:rsid w:val="0061714A"/>
    <w:rsid w:val="006171CE"/>
    <w:rsid w:val="0061742A"/>
    <w:rsid w:val="0062016C"/>
    <w:rsid w:val="0062027F"/>
    <w:rsid w:val="00620325"/>
    <w:rsid w:val="006203C0"/>
    <w:rsid w:val="00620560"/>
    <w:rsid w:val="00620899"/>
    <w:rsid w:val="00620E9F"/>
    <w:rsid w:val="00621369"/>
    <w:rsid w:val="00622880"/>
    <w:rsid w:val="00622B09"/>
    <w:rsid w:val="00622F03"/>
    <w:rsid w:val="006236A0"/>
    <w:rsid w:val="00623EF4"/>
    <w:rsid w:val="006240DD"/>
    <w:rsid w:val="006247FD"/>
    <w:rsid w:val="00624901"/>
    <w:rsid w:val="00624DF7"/>
    <w:rsid w:val="00624E66"/>
    <w:rsid w:val="006252A8"/>
    <w:rsid w:val="00625454"/>
    <w:rsid w:val="00625B1F"/>
    <w:rsid w:val="00625CB8"/>
    <w:rsid w:val="006263A2"/>
    <w:rsid w:val="006269C9"/>
    <w:rsid w:val="00626AE1"/>
    <w:rsid w:val="00626FF4"/>
    <w:rsid w:val="0062753E"/>
    <w:rsid w:val="00627A9F"/>
    <w:rsid w:val="00627C13"/>
    <w:rsid w:val="00627CB8"/>
    <w:rsid w:val="006302D1"/>
    <w:rsid w:val="006313C5"/>
    <w:rsid w:val="00631552"/>
    <w:rsid w:val="00631E22"/>
    <w:rsid w:val="00632115"/>
    <w:rsid w:val="006327DC"/>
    <w:rsid w:val="00632918"/>
    <w:rsid w:val="00632BF3"/>
    <w:rsid w:val="00632D0E"/>
    <w:rsid w:val="006337A1"/>
    <w:rsid w:val="00633CA1"/>
    <w:rsid w:val="00633DB5"/>
    <w:rsid w:val="00634067"/>
    <w:rsid w:val="00634614"/>
    <w:rsid w:val="00634D52"/>
    <w:rsid w:val="00634D94"/>
    <w:rsid w:val="00635925"/>
    <w:rsid w:val="00635EC7"/>
    <w:rsid w:val="0063611C"/>
    <w:rsid w:val="00636340"/>
    <w:rsid w:val="0063644A"/>
    <w:rsid w:val="0063699E"/>
    <w:rsid w:val="006369B2"/>
    <w:rsid w:val="00636BBD"/>
    <w:rsid w:val="00637BB1"/>
    <w:rsid w:val="006402A7"/>
    <w:rsid w:val="0064055D"/>
    <w:rsid w:val="00641385"/>
    <w:rsid w:val="006415E8"/>
    <w:rsid w:val="00641696"/>
    <w:rsid w:val="006422B8"/>
    <w:rsid w:val="00642933"/>
    <w:rsid w:val="00642C09"/>
    <w:rsid w:val="00642C0E"/>
    <w:rsid w:val="00642E77"/>
    <w:rsid w:val="00643B0A"/>
    <w:rsid w:val="00643C46"/>
    <w:rsid w:val="00644503"/>
    <w:rsid w:val="0064458E"/>
    <w:rsid w:val="00644701"/>
    <w:rsid w:val="0064498B"/>
    <w:rsid w:val="00644C90"/>
    <w:rsid w:val="0064512C"/>
    <w:rsid w:val="00645478"/>
    <w:rsid w:val="006455DB"/>
    <w:rsid w:val="00645E5B"/>
    <w:rsid w:val="00645F50"/>
    <w:rsid w:val="006465DD"/>
    <w:rsid w:val="006466A8"/>
    <w:rsid w:val="0064676B"/>
    <w:rsid w:val="0064796A"/>
    <w:rsid w:val="00647B2E"/>
    <w:rsid w:val="00647E45"/>
    <w:rsid w:val="006502A5"/>
    <w:rsid w:val="0065045B"/>
    <w:rsid w:val="00651BB4"/>
    <w:rsid w:val="00652751"/>
    <w:rsid w:val="00652E41"/>
    <w:rsid w:val="0065393F"/>
    <w:rsid w:val="00653BF7"/>
    <w:rsid w:val="00653EC3"/>
    <w:rsid w:val="00653F46"/>
    <w:rsid w:val="00653F87"/>
    <w:rsid w:val="00655214"/>
    <w:rsid w:val="006552EC"/>
    <w:rsid w:val="00655924"/>
    <w:rsid w:val="00655F45"/>
    <w:rsid w:val="00655F52"/>
    <w:rsid w:val="00656358"/>
    <w:rsid w:val="006564E9"/>
    <w:rsid w:val="006565CC"/>
    <w:rsid w:val="00656755"/>
    <w:rsid w:val="0065683F"/>
    <w:rsid w:val="0065698D"/>
    <w:rsid w:val="00657D0A"/>
    <w:rsid w:val="00657E33"/>
    <w:rsid w:val="00657E51"/>
    <w:rsid w:val="00660168"/>
    <w:rsid w:val="00660432"/>
    <w:rsid w:val="00660618"/>
    <w:rsid w:val="00660C62"/>
    <w:rsid w:val="00660F84"/>
    <w:rsid w:val="006610E7"/>
    <w:rsid w:val="00661313"/>
    <w:rsid w:val="006615AA"/>
    <w:rsid w:val="0066176C"/>
    <w:rsid w:val="00661D52"/>
    <w:rsid w:val="006634B5"/>
    <w:rsid w:val="00663779"/>
    <w:rsid w:val="00663B9C"/>
    <w:rsid w:val="00664282"/>
    <w:rsid w:val="006645F7"/>
    <w:rsid w:val="00664CC0"/>
    <w:rsid w:val="00665EA7"/>
    <w:rsid w:val="00666865"/>
    <w:rsid w:val="006669B3"/>
    <w:rsid w:val="006669E8"/>
    <w:rsid w:val="00666E93"/>
    <w:rsid w:val="00666F21"/>
    <w:rsid w:val="00667804"/>
    <w:rsid w:val="00667A20"/>
    <w:rsid w:val="00667EAC"/>
    <w:rsid w:val="006708D8"/>
    <w:rsid w:val="00670C0A"/>
    <w:rsid w:val="006719B8"/>
    <w:rsid w:val="006719E0"/>
    <w:rsid w:val="00671DDD"/>
    <w:rsid w:val="00671F3C"/>
    <w:rsid w:val="00672148"/>
    <w:rsid w:val="00672401"/>
    <w:rsid w:val="006729C3"/>
    <w:rsid w:val="00672D03"/>
    <w:rsid w:val="006731BE"/>
    <w:rsid w:val="00673258"/>
    <w:rsid w:val="00673815"/>
    <w:rsid w:val="00673DDE"/>
    <w:rsid w:val="0067509C"/>
    <w:rsid w:val="006753E8"/>
    <w:rsid w:val="0067555D"/>
    <w:rsid w:val="00675CB6"/>
    <w:rsid w:val="006768C1"/>
    <w:rsid w:val="00676CB7"/>
    <w:rsid w:val="00676D87"/>
    <w:rsid w:val="006776DB"/>
    <w:rsid w:val="00677893"/>
    <w:rsid w:val="00680429"/>
    <w:rsid w:val="00680660"/>
    <w:rsid w:val="006808F8"/>
    <w:rsid w:val="00680D1F"/>
    <w:rsid w:val="00680DA9"/>
    <w:rsid w:val="00680E12"/>
    <w:rsid w:val="00681595"/>
    <w:rsid w:val="00681DE1"/>
    <w:rsid w:val="00681F88"/>
    <w:rsid w:val="006822F8"/>
    <w:rsid w:val="006822F9"/>
    <w:rsid w:val="006824CF"/>
    <w:rsid w:val="00682989"/>
    <w:rsid w:val="006834A6"/>
    <w:rsid w:val="00683686"/>
    <w:rsid w:val="00684A36"/>
    <w:rsid w:val="006851C6"/>
    <w:rsid w:val="006851F7"/>
    <w:rsid w:val="00685593"/>
    <w:rsid w:val="006858DE"/>
    <w:rsid w:val="006863D9"/>
    <w:rsid w:val="006867C0"/>
    <w:rsid w:val="00687DD7"/>
    <w:rsid w:val="0069003D"/>
    <w:rsid w:val="00690680"/>
    <w:rsid w:val="00690920"/>
    <w:rsid w:val="00691C36"/>
    <w:rsid w:val="006929A9"/>
    <w:rsid w:val="00693139"/>
    <w:rsid w:val="00693166"/>
    <w:rsid w:val="0069446D"/>
    <w:rsid w:val="00694486"/>
    <w:rsid w:val="00694764"/>
    <w:rsid w:val="00694ABD"/>
    <w:rsid w:val="00695729"/>
    <w:rsid w:val="0069659E"/>
    <w:rsid w:val="00697927"/>
    <w:rsid w:val="00697EEA"/>
    <w:rsid w:val="006A005A"/>
    <w:rsid w:val="006A0273"/>
    <w:rsid w:val="006A12ED"/>
    <w:rsid w:val="006A1740"/>
    <w:rsid w:val="006A18BB"/>
    <w:rsid w:val="006A1A51"/>
    <w:rsid w:val="006A2934"/>
    <w:rsid w:val="006A315C"/>
    <w:rsid w:val="006A3411"/>
    <w:rsid w:val="006A3611"/>
    <w:rsid w:val="006A37BB"/>
    <w:rsid w:val="006A3E38"/>
    <w:rsid w:val="006A3F5D"/>
    <w:rsid w:val="006A4589"/>
    <w:rsid w:val="006A5236"/>
    <w:rsid w:val="006A5A37"/>
    <w:rsid w:val="006A63D7"/>
    <w:rsid w:val="006A6A13"/>
    <w:rsid w:val="006A6BFE"/>
    <w:rsid w:val="006A7132"/>
    <w:rsid w:val="006A72DF"/>
    <w:rsid w:val="006A7669"/>
    <w:rsid w:val="006B001A"/>
    <w:rsid w:val="006B0BA3"/>
    <w:rsid w:val="006B0EE9"/>
    <w:rsid w:val="006B11EC"/>
    <w:rsid w:val="006B1406"/>
    <w:rsid w:val="006B14EB"/>
    <w:rsid w:val="006B1642"/>
    <w:rsid w:val="006B1EF5"/>
    <w:rsid w:val="006B285E"/>
    <w:rsid w:val="006B2B50"/>
    <w:rsid w:val="006B2F95"/>
    <w:rsid w:val="006B413B"/>
    <w:rsid w:val="006B4CBE"/>
    <w:rsid w:val="006B4D69"/>
    <w:rsid w:val="006B4F63"/>
    <w:rsid w:val="006B4F6F"/>
    <w:rsid w:val="006B5645"/>
    <w:rsid w:val="006B5C7B"/>
    <w:rsid w:val="006B643D"/>
    <w:rsid w:val="006B6488"/>
    <w:rsid w:val="006B67A4"/>
    <w:rsid w:val="006B6B6B"/>
    <w:rsid w:val="006B6C35"/>
    <w:rsid w:val="006B71C3"/>
    <w:rsid w:val="006B748A"/>
    <w:rsid w:val="006B777F"/>
    <w:rsid w:val="006B7A9B"/>
    <w:rsid w:val="006B7C9D"/>
    <w:rsid w:val="006C02EB"/>
    <w:rsid w:val="006C0CFA"/>
    <w:rsid w:val="006C0FBC"/>
    <w:rsid w:val="006C19B6"/>
    <w:rsid w:val="006C1A9B"/>
    <w:rsid w:val="006C1B20"/>
    <w:rsid w:val="006C1DF5"/>
    <w:rsid w:val="006C2257"/>
    <w:rsid w:val="006C2C68"/>
    <w:rsid w:val="006C2F5E"/>
    <w:rsid w:val="006C2FF4"/>
    <w:rsid w:val="006C3216"/>
    <w:rsid w:val="006C371C"/>
    <w:rsid w:val="006C4059"/>
    <w:rsid w:val="006C43DB"/>
    <w:rsid w:val="006C48A6"/>
    <w:rsid w:val="006C4E4A"/>
    <w:rsid w:val="006C6520"/>
    <w:rsid w:val="006C6D25"/>
    <w:rsid w:val="006C72CC"/>
    <w:rsid w:val="006C779F"/>
    <w:rsid w:val="006C7B51"/>
    <w:rsid w:val="006D0131"/>
    <w:rsid w:val="006D0D5B"/>
    <w:rsid w:val="006D142F"/>
    <w:rsid w:val="006D1646"/>
    <w:rsid w:val="006D1701"/>
    <w:rsid w:val="006D1A3F"/>
    <w:rsid w:val="006D2762"/>
    <w:rsid w:val="006D3244"/>
    <w:rsid w:val="006D3287"/>
    <w:rsid w:val="006D3459"/>
    <w:rsid w:val="006D4048"/>
    <w:rsid w:val="006D447D"/>
    <w:rsid w:val="006D485C"/>
    <w:rsid w:val="006D49BA"/>
    <w:rsid w:val="006D4CAB"/>
    <w:rsid w:val="006D5174"/>
    <w:rsid w:val="006D5811"/>
    <w:rsid w:val="006D5A92"/>
    <w:rsid w:val="006D5D0A"/>
    <w:rsid w:val="006D5E3D"/>
    <w:rsid w:val="006D5F41"/>
    <w:rsid w:val="006D60B2"/>
    <w:rsid w:val="006D665A"/>
    <w:rsid w:val="006E015F"/>
    <w:rsid w:val="006E01FB"/>
    <w:rsid w:val="006E0325"/>
    <w:rsid w:val="006E0EA1"/>
    <w:rsid w:val="006E1669"/>
    <w:rsid w:val="006E1A79"/>
    <w:rsid w:val="006E1BC7"/>
    <w:rsid w:val="006E1E67"/>
    <w:rsid w:val="006E20B0"/>
    <w:rsid w:val="006E2473"/>
    <w:rsid w:val="006E28C6"/>
    <w:rsid w:val="006E39F8"/>
    <w:rsid w:val="006E49CC"/>
    <w:rsid w:val="006E4B99"/>
    <w:rsid w:val="006E4DF6"/>
    <w:rsid w:val="006E5380"/>
    <w:rsid w:val="006E566E"/>
    <w:rsid w:val="006E59B0"/>
    <w:rsid w:val="006E59FC"/>
    <w:rsid w:val="006E5A84"/>
    <w:rsid w:val="006E663B"/>
    <w:rsid w:val="006E6EDF"/>
    <w:rsid w:val="006E7EA6"/>
    <w:rsid w:val="006F04AE"/>
    <w:rsid w:val="006F069D"/>
    <w:rsid w:val="006F0F9F"/>
    <w:rsid w:val="006F10AF"/>
    <w:rsid w:val="006F120D"/>
    <w:rsid w:val="006F1282"/>
    <w:rsid w:val="006F185F"/>
    <w:rsid w:val="006F1A7B"/>
    <w:rsid w:val="006F2215"/>
    <w:rsid w:val="006F2B0C"/>
    <w:rsid w:val="006F3BF6"/>
    <w:rsid w:val="006F3D00"/>
    <w:rsid w:val="006F4628"/>
    <w:rsid w:val="006F4B80"/>
    <w:rsid w:val="006F5265"/>
    <w:rsid w:val="006F555D"/>
    <w:rsid w:val="006F65CE"/>
    <w:rsid w:val="006F69DE"/>
    <w:rsid w:val="006F6A0A"/>
    <w:rsid w:val="006F6D76"/>
    <w:rsid w:val="006F72CB"/>
    <w:rsid w:val="006F77E2"/>
    <w:rsid w:val="006F7D91"/>
    <w:rsid w:val="007007B9"/>
    <w:rsid w:val="0070082E"/>
    <w:rsid w:val="0070086D"/>
    <w:rsid w:val="007008A0"/>
    <w:rsid w:val="007008AA"/>
    <w:rsid w:val="007008D3"/>
    <w:rsid w:val="00700C58"/>
    <w:rsid w:val="00700F29"/>
    <w:rsid w:val="00700F81"/>
    <w:rsid w:val="007010BE"/>
    <w:rsid w:val="00701180"/>
    <w:rsid w:val="00701315"/>
    <w:rsid w:val="0070161B"/>
    <w:rsid w:val="007019C6"/>
    <w:rsid w:val="00702111"/>
    <w:rsid w:val="007023F3"/>
    <w:rsid w:val="007027CC"/>
    <w:rsid w:val="00702822"/>
    <w:rsid w:val="00703160"/>
    <w:rsid w:val="00703F47"/>
    <w:rsid w:val="007041DD"/>
    <w:rsid w:val="00704315"/>
    <w:rsid w:val="007053E7"/>
    <w:rsid w:val="00706104"/>
    <w:rsid w:val="00706144"/>
    <w:rsid w:val="007066D4"/>
    <w:rsid w:val="007072B6"/>
    <w:rsid w:val="00707373"/>
    <w:rsid w:val="007073ED"/>
    <w:rsid w:val="007075F3"/>
    <w:rsid w:val="0070762F"/>
    <w:rsid w:val="0070775E"/>
    <w:rsid w:val="00707A77"/>
    <w:rsid w:val="00707BD7"/>
    <w:rsid w:val="007101A7"/>
    <w:rsid w:val="0071037E"/>
    <w:rsid w:val="007107FC"/>
    <w:rsid w:val="0071101F"/>
    <w:rsid w:val="00711DCB"/>
    <w:rsid w:val="00712112"/>
    <w:rsid w:val="00712334"/>
    <w:rsid w:val="0071248B"/>
    <w:rsid w:val="00713384"/>
    <w:rsid w:val="00713388"/>
    <w:rsid w:val="00713708"/>
    <w:rsid w:val="007137D1"/>
    <w:rsid w:val="00713AA4"/>
    <w:rsid w:val="00714318"/>
    <w:rsid w:val="00714CFF"/>
    <w:rsid w:val="00714DC3"/>
    <w:rsid w:val="00715016"/>
    <w:rsid w:val="00715460"/>
    <w:rsid w:val="00715A8C"/>
    <w:rsid w:val="0071698A"/>
    <w:rsid w:val="0071744A"/>
    <w:rsid w:val="007175A5"/>
    <w:rsid w:val="00720337"/>
    <w:rsid w:val="00720376"/>
    <w:rsid w:val="0072080A"/>
    <w:rsid w:val="00720BC2"/>
    <w:rsid w:val="00720D4B"/>
    <w:rsid w:val="00721765"/>
    <w:rsid w:val="00722018"/>
    <w:rsid w:val="00722625"/>
    <w:rsid w:val="0072286F"/>
    <w:rsid w:val="007236D5"/>
    <w:rsid w:val="0072398F"/>
    <w:rsid w:val="00723A19"/>
    <w:rsid w:val="0072412D"/>
    <w:rsid w:val="00724FC3"/>
    <w:rsid w:val="007253F7"/>
    <w:rsid w:val="00725478"/>
    <w:rsid w:val="0072582B"/>
    <w:rsid w:val="00725D88"/>
    <w:rsid w:val="00725E0B"/>
    <w:rsid w:val="00725F4B"/>
    <w:rsid w:val="00726289"/>
    <w:rsid w:val="00726902"/>
    <w:rsid w:val="00726A00"/>
    <w:rsid w:val="00726A06"/>
    <w:rsid w:val="00727487"/>
    <w:rsid w:val="00727A5D"/>
    <w:rsid w:val="00727F6F"/>
    <w:rsid w:val="00730D9F"/>
    <w:rsid w:val="00731B8C"/>
    <w:rsid w:val="00731CC1"/>
    <w:rsid w:val="007320AB"/>
    <w:rsid w:val="0073266C"/>
    <w:rsid w:val="00733191"/>
    <w:rsid w:val="00734479"/>
    <w:rsid w:val="0073474C"/>
    <w:rsid w:val="007351BD"/>
    <w:rsid w:val="00735D20"/>
    <w:rsid w:val="00735E29"/>
    <w:rsid w:val="007370DB"/>
    <w:rsid w:val="0073763E"/>
    <w:rsid w:val="0073767A"/>
    <w:rsid w:val="00737ACF"/>
    <w:rsid w:val="00737B16"/>
    <w:rsid w:val="00737FC2"/>
    <w:rsid w:val="00740457"/>
    <w:rsid w:val="0074096D"/>
    <w:rsid w:val="00740F72"/>
    <w:rsid w:val="0074175D"/>
    <w:rsid w:val="00741C75"/>
    <w:rsid w:val="00741F74"/>
    <w:rsid w:val="00742A1F"/>
    <w:rsid w:val="00742A62"/>
    <w:rsid w:val="00742D0C"/>
    <w:rsid w:val="00742DB2"/>
    <w:rsid w:val="00743153"/>
    <w:rsid w:val="007434AC"/>
    <w:rsid w:val="00743E21"/>
    <w:rsid w:val="00743F67"/>
    <w:rsid w:val="007445A1"/>
    <w:rsid w:val="00744BF8"/>
    <w:rsid w:val="00744C3E"/>
    <w:rsid w:val="0074502C"/>
    <w:rsid w:val="0074550A"/>
    <w:rsid w:val="0074562E"/>
    <w:rsid w:val="007458BE"/>
    <w:rsid w:val="00745B1D"/>
    <w:rsid w:val="0074686C"/>
    <w:rsid w:val="00746B25"/>
    <w:rsid w:val="00747403"/>
    <w:rsid w:val="007504DE"/>
    <w:rsid w:val="00751076"/>
    <w:rsid w:val="007510D5"/>
    <w:rsid w:val="007513B9"/>
    <w:rsid w:val="007515E9"/>
    <w:rsid w:val="0075170B"/>
    <w:rsid w:val="00751D85"/>
    <w:rsid w:val="00752D88"/>
    <w:rsid w:val="007532BA"/>
    <w:rsid w:val="0075352A"/>
    <w:rsid w:val="00753A21"/>
    <w:rsid w:val="00753D89"/>
    <w:rsid w:val="00753EBF"/>
    <w:rsid w:val="007540D3"/>
    <w:rsid w:val="007544F2"/>
    <w:rsid w:val="00754A25"/>
    <w:rsid w:val="00755274"/>
    <w:rsid w:val="007558E4"/>
    <w:rsid w:val="00755B49"/>
    <w:rsid w:val="00755B8D"/>
    <w:rsid w:val="00755CF9"/>
    <w:rsid w:val="00755E92"/>
    <w:rsid w:val="00755F64"/>
    <w:rsid w:val="0075665A"/>
    <w:rsid w:val="0075668A"/>
    <w:rsid w:val="00756720"/>
    <w:rsid w:val="00756D35"/>
    <w:rsid w:val="0075770B"/>
    <w:rsid w:val="00757AED"/>
    <w:rsid w:val="00757F0F"/>
    <w:rsid w:val="00760B07"/>
    <w:rsid w:val="0076112B"/>
    <w:rsid w:val="007616A7"/>
    <w:rsid w:val="007619B3"/>
    <w:rsid w:val="007619DE"/>
    <w:rsid w:val="00761BA0"/>
    <w:rsid w:val="00761C1F"/>
    <w:rsid w:val="00762362"/>
    <w:rsid w:val="0076312B"/>
    <w:rsid w:val="0076313B"/>
    <w:rsid w:val="0076324B"/>
    <w:rsid w:val="00763414"/>
    <w:rsid w:val="00763789"/>
    <w:rsid w:val="00764AB2"/>
    <w:rsid w:val="00764C6D"/>
    <w:rsid w:val="00764F7C"/>
    <w:rsid w:val="00765973"/>
    <w:rsid w:val="007661CF"/>
    <w:rsid w:val="0076656C"/>
    <w:rsid w:val="0076719D"/>
    <w:rsid w:val="00767AF5"/>
    <w:rsid w:val="00767BD3"/>
    <w:rsid w:val="00767F63"/>
    <w:rsid w:val="00770EB6"/>
    <w:rsid w:val="0077136B"/>
    <w:rsid w:val="00771FD2"/>
    <w:rsid w:val="007721B0"/>
    <w:rsid w:val="00772320"/>
    <w:rsid w:val="00772789"/>
    <w:rsid w:val="007727F3"/>
    <w:rsid w:val="00773FE0"/>
    <w:rsid w:val="0077438D"/>
    <w:rsid w:val="00774E83"/>
    <w:rsid w:val="00775630"/>
    <w:rsid w:val="007759C0"/>
    <w:rsid w:val="007764B8"/>
    <w:rsid w:val="007766E6"/>
    <w:rsid w:val="00776D21"/>
    <w:rsid w:val="00776EA7"/>
    <w:rsid w:val="0077705E"/>
    <w:rsid w:val="0077708B"/>
    <w:rsid w:val="0077786F"/>
    <w:rsid w:val="007779EE"/>
    <w:rsid w:val="00777BE5"/>
    <w:rsid w:val="00777DB0"/>
    <w:rsid w:val="00780034"/>
    <w:rsid w:val="00780042"/>
    <w:rsid w:val="00780071"/>
    <w:rsid w:val="0078179E"/>
    <w:rsid w:val="00781976"/>
    <w:rsid w:val="00782108"/>
    <w:rsid w:val="0078219D"/>
    <w:rsid w:val="007823A9"/>
    <w:rsid w:val="007826DB"/>
    <w:rsid w:val="00782CAC"/>
    <w:rsid w:val="00783637"/>
    <w:rsid w:val="00783952"/>
    <w:rsid w:val="0078413B"/>
    <w:rsid w:val="00784393"/>
    <w:rsid w:val="0078446E"/>
    <w:rsid w:val="00784C89"/>
    <w:rsid w:val="00784FF0"/>
    <w:rsid w:val="0078513B"/>
    <w:rsid w:val="007852B9"/>
    <w:rsid w:val="00785452"/>
    <w:rsid w:val="00785453"/>
    <w:rsid w:val="00785BFE"/>
    <w:rsid w:val="007867CB"/>
    <w:rsid w:val="00786DE2"/>
    <w:rsid w:val="00786F4D"/>
    <w:rsid w:val="00787517"/>
    <w:rsid w:val="00790A73"/>
    <w:rsid w:val="00790AF7"/>
    <w:rsid w:val="00790DF5"/>
    <w:rsid w:val="0079107B"/>
    <w:rsid w:val="0079119D"/>
    <w:rsid w:val="007912E0"/>
    <w:rsid w:val="00791B10"/>
    <w:rsid w:val="00791D79"/>
    <w:rsid w:val="00792988"/>
    <w:rsid w:val="00792C2D"/>
    <w:rsid w:val="00792F9F"/>
    <w:rsid w:val="00793A38"/>
    <w:rsid w:val="00794BA9"/>
    <w:rsid w:val="00795087"/>
    <w:rsid w:val="0079561F"/>
    <w:rsid w:val="00795E38"/>
    <w:rsid w:val="0079622B"/>
    <w:rsid w:val="007964BE"/>
    <w:rsid w:val="007968C0"/>
    <w:rsid w:val="0079712E"/>
    <w:rsid w:val="00797A1A"/>
    <w:rsid w:val="007A0909"/>
    <w:rsid w:val="007A1433"/>
    <w:rsid w:val="007A1D01"/>
    <w:rsid w:val="007A1FF8"/>
    <w:rsid w:val="007A22EC"/>
    <w:rsid w:val="007A2662"/>
    <w:rsid w:val="007A3264"/>
    <w:rsid w:val="007A360F"/>
    <w:rsid w:val="007A3A15"/>
    <w:rsid w:val="007A4364"/>
    <w:rsid w:val="007A4D83"/>
    <w:rsid w:val="007A4DD7"/>
    <w:rsid w:val="007A4E1A"/>
    <w:rsid w:val="007A526A"/>
    <w:rsid w:val="007A5424"/>
    <w:rsid w:val="007A578E"/>
    <w:rsid w:val="007A5A9E"/>
    <w:rsid w:val="007A5F73"/>
    <w:rsid w:val="007A6095"/>
    <w:rsid w:val="007A6874"/>
    <w:rsid w:val="007A6DEF"/>
    <w:rsid w:val="007A73D0"/>
    <w:rsid w:val="007A7BB1"/>
    <w:rsid w:val="007A7E98"/>
    <w:rsid w:val="007B0661"/>
    <w:rsid w:val="007B06F4"/>
    <w:rsid w:val="007B079F"/>
    <w:rsid w:val="007B09CE"/>
    <w:rsid w:val="007B0A5B"/>
    <w:rsid w:val="007B0EE2"/>
    <w:rsid w:val="007B110C"/>
    <w:rsid w:val="007B12EF"/>
    <w:rsid w:val="007B1994"/>
    <w:rsid w:val="007B1C81"/>
    <w:rsid w:val="007B1D11"/>
    <w:rsid w:val="007B278B"/>
    <w:rsid w:val="007B2B1B"/>
    <w:rsid w:val="007B2F79"/>
    <w:rsid w:val="007B38D2"/>
    <w:rsid w:val="007B431D"/>
    <w:rsid w:val="007B4C1C"/>
    <w:rsid w:val="007B56D3"/>
    <w:rsid w:val="007B58AE"/>
    <w:rsid w:val="007B5D61"/>
    <w:rsid w:val="007B6033"/>
    <w:rsid w:val="007B6B37"/>
    <w:rsid w:val="007B6BDC"/>
    <w:rsid w:val="007B70F1"/>
    <w:rsid w:val="007B7193"/>
    <w:rsid w:val="007B748F"/>
    <w:rsid w:val="007B77D0"/>
    <w:rsid w:val="007B7A30"/>
    <w:rsid w:val="007B7AA4"/>
    <w:rsid w:val="007B7C09"/>
    <w:rsid w:val="007C0199"/>
    <w:rsid w:val="007C0366"/>
    <w:rsid w:val="007C06E7"/>
    <w:rsid w:val="007C1456"/>
    <w:rsid w:val="007C1779"/>
    <w:rsid w:val="007C218F"/>
    <w:rsid w:val="007C219F"/>
    <w:rsid w:val="007C2AF1"/>
    <w:rsid w:val="007C2B16"/>
    <w:rsid w:val="007C4388"/>
    <w:rsid w:val="007C4392"/>
    <w:rsid w:val="007C469E"/>
    <w:rsid w:val="007C4974"/>
    <w:rsid w:val="007C557B"/>
    <w:rsid w:val="007C587C"/>
    <w:rsid w:val="007C59D5"/>
    <w:rsid w:val="007C5C95"/>
    <w:rsid w:val="007C5F10"/>
    <w:rsid w:val="007C6DD5"/>
    <w:rsid w:val="007C725F"/>
    <w:rsid w:val="007C769E"/>
    <w:rsid w:val="007C7817"/>
    <w:rsid w:val="007C7FD8"/>
    <w:rsid w:val="007D000A"/>
    <w:rsid w:val="007D00F8"/>
    <w:rsid w:val="007D045B"/>
    <w:rsid w:val="007D0889"/>
    <w:rsid w:val="007D0E4A"/>
    <w:rsid w:val="007D205B"/>
    <w:rsid w:val="007D240C"/>
    <w:rsid w:val="007D2461"/>
    <w:rsid w:val="007D25D5"/>
    <w:rsid w:val="007D3351"/>
    <w:rsid w:val="007D3375"/>
    <w:rsid w:val="007D3662"/>
    <w:rsid w:val="007D36A4"/>
    <w:rsid w:val="007D3721"/>
    <w:rsid w:val="007D372F"/>
    <w:rsid w:val="007D3B9D"/>
    <w:rsid w:val="007D44A4"/>
    <w:rsid w:val="007D457B"/>
    <w:rsid w:val="007D45EB"/>
    <w:rsid w:val="007D4F5A"/>
    <w:rsid w:val="007D50B3"/>
    <w:rsid w:val="007D580C"/>
    <w:rsid w:val="007D595B"/>
    <w:rsid w:val="007D5DB6"/>
    <w:rsid w:val="007D6297"/>
    <w:rsid w:val="007D62DE"/>
    <w:rsid w:val="007D6A1A"/>
    <w:rsid w:val="007D6A6F"/>
    <w:rsid w:val="007D6D50"/>
    <w:rsid w:val="007D75DE"/>
    <w:rsid w:val="007D76AF"/>
    <w:rsid w:val="007D7871"/>
    <w:rsid w:val="007D7EEF"/>
    <w:rsid w:val="007E0061"/>
    <w:rsid w:val="007E062F"/>
    <w:rsid w:val="007E069E"/>
    <w:rsid w:val="007E074F"/>
    <w:rsid w:val="007E0916"/>
    <w:rsid w:val="007E192E"/>
    <w:rsid w:val="007E1F91"/>
    <w:rsid w:val="007E294B"/>
    <w:rsid w:val="007E32A6"/>
    <w:rsid w:val="007E350A"/>
    <w:rsid w:val="007E44F8"/>
    <w:rsid w:val="007E480C"/>
    <w:rsid w:val="007E4BE9"/>
    <w:rsid w:val="007E5256"/>
    <w:rsid w:val="007E531D"/>
    <w:rsid w:val="007E5789"/>
    <w:rsid w:val="007E5807"/>
    <w:rsid w:val="007E58C7"/>
    <w:rsid w:val="007E5C1D"/>
    <w:rsid w:val="007E66CB"/>
    <w:rsid w:val="007E71DA"/>
    <w:rsid w:val="007E7733"/>
    <w:rsid w:val="007E7E98"/>
    <w:rsid w:val="007F023B"/>
    <w:rsid w:val="007F0856"/>
    <w:rsid w:val="007F0AAA"/>
    <w:rsid w:val="007F1369"/>
    <w:rsid w:val="007F1666"/>
    <w:rsid w:val="007F1E66"/>
    <w:rsid w:val="007F1F7B"/>
    <w:rsid w:val="007F2165"/>
    <w:rsid w:val="007F2209"/>
    <w:rsid w:val="007F27AC"/>
    <w:rsid w:val="007F28E2"/>
    <w:rsid w:val="007F28F6"/>
    <w:rsid w:val="007F2A60"/>
    <w:rsid w:val="007F2F28"/>
    <w:rsid w:val="007F2FE6"/>
    <w:rsid w:val="007F42D4"/>
    <w:rsid w:val="007F4AA6"/>
    <w:rsid w:val="007F4D14"/>
    <w:rsid w:val="007F5034"/>
    <w:rsid w:val="007F5057"/>
    <w:rsid w:val="007F518A"/>
    <w:rsid w:val="007F62C6"/>
    <w:rsid w:val="007F6465"/>
    <w:rsid w:val="007F67EB"/>
    <w:rsid w:val="007F6C16"/>
    <w:rsid w:val="007F6D08"/>
    <w:rsid w:val="007F6EE1"/>
    <w:rsid w:val="007F7213"/>
    <w:rsid w:val="00800132"/>
    <w:rsid w:val="008005BC"/>
    <w:rsid w:val="0080081E"/>
    <w:rsid w:val="00800989"/>
    <w:rsid w:val="00800CB8"/>
    <w:rsid w:val="00800ECA"/>
    <w:rsid w:val="0080118C"/>
    <w:rsid w:val="008011D3"/>
    <w:rsid w:val="00801592"/>
    <w:rsid w:val="00801846"/>
    <w:rsid w:val="00802A58"/>
    <w:rsid w:val="008032F6"/>
    <w:rsid w:val="0080359F"/>
    <w:rsid w:val="008035B9"/>
    <w:rsid w:val="008037A1"/>
    <w:rsid w:val="008037BC"/>
    <w:rsid w:val="00804184"/>
    <w:rsid w:val="008041D5"/>
    <w:rsid w:val="00804202"/>
    <w:rsid w:val="00804F48"/>
    <w:rsid w:val="00805889"/>
    <w:rsid w:val="00805B4A"/>
    <w:rsid w:val="0080638B"/>
    <w:rsid w:val="00806F12"/>
    <w:rsid w:val="00807081"/>
    <w:rsid w:val="00807299"/>
    <w:rsid w:val="0080765E"/>
    <w:rsid w:val="0080786B"/>
    <w:rsid w:val="008108C8"/>
    <w:rsid w:val="00810941"/>
    <w:rsid w:val="00810B7F"/>
    <w:rsid w:val="00810CA0"/>
    <w:rsid w:val="00810DFC"/>
    <w:rsid w:val="00811751"/>
    <w:rsid w:val="00811E02"/>
    <w:rsid w:val="00812236"/>
    <w:rsid w:val="008126EC"/>
    <w:rsid w:val="00812D06"/>
    <w:rsid w:val="008130D4"/>
    <w:rsid w:val="008140E5"/>
    <w:rsid w:val="008141D3"/>
    <w:rsid w:val="008141D8"/>
    <w:rsid w:val="00815225"/>
    <w:rsid w:val="008164EC"/>
    <w:rsid w:val="00817597"/>
    <w:rsid w:val="00820066"/>
    <w:rsid w:val="00820739"/>
    <w:rsid w:val="008210D6"/>
    <w:rsid w:val="00821754"/>
    <w:rsid w:val="00821BCE"/>
    <w:rsid w:val="00821EB0"/>
    <w:rsid w:val="00822DE5"/>
    <w:rsid w:val="00823465"/>
    <w:rsid w:val="00823918"/>
    <w:rsid w:val="00823A19"/>
    <w:rsid w:val="00823BC4"/>
    <w:rsid w:val="00824BBD"/>
    <w:rsid w:val="00824DC6"/>
    <w:rsid w:val="00824E45"/>
    <w:rsid w:val="008250FC"/>
    <w:rsid w:val="00825309"/>
    <w:rsid w:val="0082536D"/>
    <w:rsid w:val="00825854"/>
    <w:rsid w:val="0082654A"/>
    <w:rsid w:val="008267EE"/>
    <w:rsid w:val="008301BF"/>
    <w:rsid w:val="008307E5"/>
    <w:rsid w:val="00831188"/>
    <w:rsid w:val="008314B9"/>
    <w:rsid w:val="00831571"/>
    <w:rsid w:val="008318B5"/>
    <w:rsid w:val="00831D59"/>
    <w:rsid w:val="008320BC"/>
    <w:rsid w:val="00832128"/>
    <w:rsid w:val="008327BB"/>
    <w:rsid w:val="00832929"/>
    <w:rsid w:val="00833BED"/>
    <w:rsid w:val="00833CD9"/>
    <w:rsid w:val="008341CB"/>
    <w:rsid w:val="00834439"/>
    <w:rsid w:val="00834FC8"/>
    <w:rsid w:val="008352DF"/>
    <w:rsid w:val="008355C3"/>
    <w:rsid w:val="00835892"/>
    <w:rsid w:val="00836220"/>
    <w:rsid w:val="008369E1"/>
    <w:rsid w:val="00836C01"/>
    <w:rsid w:val="00836F1E"/>
    <w:rsid w:val="00837511"/>
    <w:rsid w:val="00837742"/>
    <w:rsid w:val="00837AFC"/>
    <w:rsid w:val="0084033F"/>
    <w:rsid w:val="00840365"/>
    <w:rsid w:val="00840B27"/>
    <w:rsid w:val="00840EFF"/>
    <w:rsid w:val="008417BA"/>
    <w:rsid w:val="008419E1"/>
    <w:rsid w:val="00841EB0"/>
    <w:rsid w:val="0084278C"/>
    <w:rsid w:val="008427CB"/>
    <w:rsid w:val="00842FD1"/>
    <w:rsid w:val="0084303B"/>
    <w:rsid w:val="0084307F"/>
    <w:rsid w:val="008431CB"/>
    <w:rsid w:val="0084366D"/>
    <w:rsid w:val="008437A1"/>
    <w:rsid w:val="00843CAA"/>
    <w:rsid w:val="00844738"/>
    <w:rsid w:val="00844B45"/>
    <w:rsid w:val="00844C9C"/>
    <w:rsid w:val="00846200"/>
    <w:rsid w:val="00846FD0"/>
    <w:rsid w:val="008472A5"/>
    <w:rsid w:val="00847838"/>
    <w:rsid w:val="00847B27"/>
    <w:rsid w:val="00847E39"/>
    <w:rsid w:val="00847F85"/>
    <w:rsid w:val="0085087F"/>
    <w:rsid w:val="00851490"/>
    <w:rsid w:val="008517C2"/>
    <w:rsid w:val="00851CE8"/>
    <w:rsid w:val="00851F7D"/>
    <w:rsid w:val="00852264"/>
    <w:rsid w:val="00852483"/>
    <w:rsid w:val="00852A8E"/>
    <w:rsid w:val="0085392C"/>
    <w:rsid w:val="00853D4B"/>
    <w:rsid w:val="00854BEB"/>
    <w:rsid w:val="00855AB9"/>
    <w:rsid w:val="00855B7E"/>
    <w:rsid w:val="00855E47"/>
    <w:rsid w:val="008561EB"/>
    <w:rsid w:val="00856696"/>
    <w:rsid w:val="00857573"/>
    <w:rsid w:val="008577A3"/>
    <w:rsid w:val="0086007B"/>
    <w:rsid w:val="00860E1D"/>
    <w:rsid w:val="00860F31"/>
    <w:rsid w:val="0086119D"/>
    <w:rsid w:val="0086173C"/>
    <w:rsid w:val="00861757"/>
    <w:rsid w:val="0086295E"/>
    <w:rsid w:val="00862A45"/>
    <w:rsid w:val="00862A6D"/>
    <w:rsid w:val="00862DCD"/>
    <w:rsid w:val="008632E3"/>
    <w:rsid w:val="00863472"/>
    <w:rsid w:val="00863AF4"/>
    <w:rsid w:val="00863F1F"/>
    <w:rsid w:val="00864150"/>
    <w:rsid w:val="00864608"/>
    <w:rsid w:val="008651B0"/>
    <w:rsid w:val="00865305"/>
    <w:rsid w:val="0086573E"/>
    <w:rsid w:val="00865AF4"/>
    <w:rsid w:val="008661F8"/>
    <w:rsid w:val="0086692A"/>
    <w:rsid w:val="008670A5"/>
    <w:rsid w:val="008672CC"/>
    <w:rsid w:val="008673B9"/>
    <w:rsid w:val="008674CF"/>
    <w:rsid w:val="00867CF2"/>
    <w:rsid w:val="00867E30"/>
    <w:rsid w:val="0087053F"/>
    <w:rsid w:val="00870DBB"/>
    <w:rsid w:val="00870EEE"/>
    <w:rsid w:val="00871257"/>
    <w:rsid w:val="00871545"/>
    <w:rsid w:val="00872327"/>
    <w:rsid w:val="00872520"/>
    <w:rsid w:val="00872A30"/>
    <w:rsid w:val="00873702"/>
    <w:rsid w:val="008737E0"/>
    <w:rsid w:val="00874412"/>
    <w:rsid w:val="00875095"/>
    <w:rsid w:val="00875251"/>
    <w:rsid w:val="0087623D"/>
    <w:rsid w:val="0087641B"/>
    <w:rsid w:val="00876574"/>
    <w:rsid w:val="00877271"/>
    <w:rsid w:val="00877B48"/>
    <w:rsid w:val="00877CA6"/>
    <w:rsid w:val="00877F31"/>
    <w:rsid w:val="008802C9"/>
    <w:rsid w:val="00880937"/>
    <w:rsid w:val="008810FC"/>
    <w:rsid w:val="00881680"/>
    <w:rsid w:val="00881681"/>
    <w:rsid w:val="008817CD"/>
    <w:rsid w:val="00881A43"/>
    <w:rsid w:val="0088290A"/>
    <w:rsid w:val="00882F93"/>
    <w:rsid w:val="0088410C"/>
    <w:rsid w:val="00884E8C"/>
    <w:rsid w:val="00885E03"/>
    <w:rsid w:val="008867B5"/>
    <w:rsid w:val="00886CD8"/>
    <w:rsid w:val="00886D07"/>
    <w:rsid w:val="008873A4"/>
    <w:rsid w:val="008878FF"/>
    <w:rsid w:val="00890521"/>
    <w:rsid w:val="00890AC8"/>
    <w:rsid w:val="008917A6"/>
    <w:rsid w:val="00891ABF"/>
    <w:rsid w:val="00891BAB"/>
    <w:rsid w:val="008922A2"/>
    <w:rsid w:val="008927CD"/>
    <w:rsid w:val="008928A9"/>
    <w:rsid w:val="00892A31"/>
    <w:rsid w:val="00892C62"/>
    <w:rsid w:val="00892F6D"/>
    <w:rsid w:val="0089336F"/>
    <w:rsid w:val="00893869"/>
    <w:rsid w:val="00893A9F"/>
    <w:rsid w:val="00893C7F"/>
    <w:rsid w:val="008946E9"/>
    <w:rsid w:val="00894C56"/>
    <w:rsid w:val="00894FFD"/>
    <w:rsid w:val="008950C3"/>
    <w:rsid w:val="00895108"/>
    <w:rsid w:val="008955DE"/>
    <w:rsid w:val="00895D02"/>
    <w:rsid w:val="00896303"/>
    <w:rsid w:val="008964AD"/>
    <w:rsid w:val="008971C5"/>
    <w:rsid w:val="008972D0"/>
    <w:rsid w:val="008974D3"/>
    <w:rsid w:val="00897977"/>
    <w:rsid w:val="00897CAF"/>
    <w:rsid w:val="00897F97"/>
    <w:rsid w:val="008A018E"/>
    <w:rsid w:val="008A0241"/>
    <w:rsid w:val="008A034A"/>
    <w:rsid w:val="008A0E32"/>
    <w:rsid w:val="008A1080"/>
    <w:rsid w:val="008A10C5"/>
    <w:rsid w:val="008A1663"/>
    <w:rsid w:val="008A2380"/>
    <w:rsid w:val="008A3296"/>
    <w:rsid w:val="008A337C"/>
    <w:rsid w:val="008A37A5"/>
    <w:rsid w:val="008A448D"/>
    <w:rsid w:val="008A4564"/>
    <w:rsid w:val="008A4975"/>
    <w:rsid w:val="008A60D5"/>
    <w:rsid w:val="008A649C"/>
    <w:rsid w:val="008A64F9"/>
    <w:rsid w:val="008A6CAF"/>
    <w:rsid w:val="008A6D91"/>
    <w:rsid w:val="008A77A8"/>
    <w:rsid w:val="008A7A32"/>
    <w:rsid w:val="008B008F"/>
    <w:rsid w:val="008B0324"/>
    <w:rsid w:val="008B034B"/>
    <w:rsid w:val="008B065B"/>
    <w:rsid w:val="008B08FF"/>
    <w:rsid w:val="008B0996"/>
    <w:rsid w:val="008B09A8"/>
    <w:rsid w:val="008B0EB3"/>
    <w:rsid w:val="008B15DD"/>
    <w:rsid w:val="008B1607"/>
    <w:rsid w:val="008B16B9"/>
    <w:rsid w:val="008B1E52"/>
    <w:rsid w:val="008B2174"/>
    <w:rsid w:val="008B2A0B"/>
    <w:rsid w:val="008B2E0C"/>
    <w:rsid w:val="008B30F5"/>
    <w:rsid w:val="008B3753"/>
    <w:rsid w:val="008B3D12"/>
    <w:rsid w:val="008B4066"/>
    <w:rsid w:val="008B43FC"/>
    <w:rsid w:val="008B48D5"/>
    <w:rsid w:val="008B4A5F"/>
    <w:rsid w:val="008B4F21"/>
    <w:rsid w:val="008B4FD9"/>
    <w:rsid w:val="008B525A"/>
    <w:rsid w:val="008B527E"/>
    <w:rsid w:val="008B53E0"/>
    <w:rsid w:val="008B5536"/>
    <w:rsid w:val="008B5A77"/>
    <w:rsid w:val="008B5E8A"/>
    <w:rsid w:val="008B60BD"/>
    <w:rsid w:val="008B61F6"/>
    <w:rsid w:val="008B623F"/>
    <w:rsid w:val="008B66F6"/>
    <w:rsid w:val="008B724A"/>
    <w:rsid w:val="008B7D45"/>
    <w:rsid w:val="008C00BA"/>
    <w:rsid w:val="008C02CD"/>
    <w:rsid w:val="008C09F0"/>
    <w:rsid w:val="008C0A30"/>
    <w:rsid w:val="008C0C3D"/>
    <w:rsid w:val="008C0E2B"/>
    <w:rsid w:val="008C0F03"/>
    <w:rsid w:val="008C1037"/>
    <w:rsid w:val="008C18E8"/>
    <w:rsid w:val="008C19C1"/>
    <w:rsid w:val="008C19FB"/>
    <w:rsid w:val="008C1B75"/>
    <w:rsid w:val="008C2152"/>
    <w:rsid w:val="008C230F"/>
    <w:rsid w:val="008C2D93"/>
    <w:rsid w:val="008C34B9"/>
    <w:rsid w:val="008C359B"/>
    <w:rsid w:val="008C3EE3"/>
    <w:rsid w:val="008C3FE2"/>
    <w:rsid w:val="008C41D2"/>
    <w:rsid w:val="008C426C"/>
    <w:rsid w:val="008C4698"/>
    <w:rsid w:val="008C46AF"/>
    <w:rsid w:val="008C4D92"/>
    <w:rsid w:val="008C4EAD"/>
    <w:rsid w:val="008C4EF0"/>
    <w:rsid w:val="008C55F6"/>
    <w:rsid w:val="008C5713"/>
    <w:rsid w:val="008C57AD"/>
    <w:rsid w:val="008C5834"/>
    <w:rsid w:val="008C5936"/>
    <w:rsid w:val="008C5CA7"/>
    <w:rsid w:val="008C5D77"/>
    <w:rsid w:val="008C602C"/>
    <w:rsid w:val="008C60DA"/>
    <w:rsid w:val="008C6A6E"/>
    <w:rsid w:val="008C7659"/>
    <w:rsid w:val="008C7AF8"/>
    <w:rsid w:val="008C7BD5"/>
    <w:rsid w:val="008C7C25"/>
    <w:rsid w:val="008D0536"/>
    <w:rsid w:val="008D0979"/>
    <w:rsid w:val="008D2C52"/>
    <w:rsid w:val="008D3299"/>
    <w:rsid w:val="008D489A"/>
    <w:rsid w:val="008D4C68"/>
    <w:rsid w:val="008D4F47"/>
    <w:rsid w:val="008D6421"/>
    <w:rsid w:val="008D6AC4"/>
    <w:rsid w:val="008D6E37"/>
    <w:rsid w:val="008D6FB3"/>
    <w:rsid w:val="008D7B06"/>
    <w:rsid w:val="008E00B2"/>
    <w:rsid w:val="008E045E"/>
    <w:rsid w:val="008E046E"/>
    <w:rsid w:val="008E07F2"/>
    <w:rsid w:val="008E0FFB"/>
    <w:rsid w:val="008E1072"/>
    <w:rsid w:val="008E1219"/>
    <w:rsid w:val="008E1520"/>
    <w:rsid w:val="008E1608"/>
    <w:rsid w:val="008E19C4"/>
    <w:rsid w:val="008E1A8E"/>
    <w:rsid w:val="008E20DA"/>
    <w:rsid w:val="008E259E"/>
    <w:rsid w:val="008E2746"/>
    <w:rsid w:val="008E27DE"/>
    <w:rsid w:val="008E2E01"/>
    <w:rsid w:val="008E305E"/>
    <w:rsid w:val="008E33D0"/>
    <w:rsid w:val="008E4118"/>
    <w:rsid w:val="008E4C5C"/>
    <w:rsid w:val="008E5688"/>
    <w:rsid w:val="008E6139"/>
    <w:rsid w:val="008E6A04"/>
    <w:rsid w:val="008E6A80"/>
    <w:rsid w:val="008E6E3B"/>
    <w:rsid w:val="008F056E"/>
    <w:rsid w:val="008F05AD"/>
    <w:rsid w:val="008F20B4"/>
    <w:rsid w:val="008F2300"/>
    <w:rsid w:val="008F29A9"/>
    <w:rsid w:val="008F2A9E"/>
    <w:rsid w:val="008F3251"/>
    <w:rsid w:val="008F38C9"/>
    <w:rsid w:val="008F39C1"/>
    <w:rsid w:val="008F4485"/>
    <w:rsid w:val="008F4964"/>
    <w:rsid w:val="008F49CF"/>
    <w:rsid w:val="008F51E3"/>
    <w:rsid w:val="008F7197"/>
    <w:rsid w:val="008F746A"/>
    <w:rsid w:val="008F74B8"/>
    <w:rsid w:val="009003BD"/>
    <w:rsid w:val="00900483"/>
    <w:rsid w:val="00900C31"/>
    <w:rsid w:val="00900EBC"/>
    <w:rsid w:val="00901164"/>
    <w:rsid w:val="00901660"/>
    <w:rsid w:val="00901EA2"/>
    <w:rsid w:val="00902187"/>
    <w:rsid w:val="0090232D"/>
    <w:rsid w:val="009023A5"/>
    <w:rsid w:val="00902605"/>
    <w:rsid w:val="00902C1E"/>
    <w:rsid w:val="00902CC3"/>
    <w:rsid w:val="009033DD"/>
    <w:rsid w:val="009038C1"/>
    <w:rsid w:val="00903D52"/>
    <w:rsid w:val="009040C1"/>
    <w:rsid w:val="00904C2F"/>
    <w:rsid w:val="0090502E"/>
    <w:rsid w:val="0090580D"/>
    <w:rsid w:val="00905D92"/>
    <w:rsid w:val="0090677E"/>
    <w:rsid w:val="009068E8"/>
    <w:rsid w:val="00907361"/>
    <w:rsid w:val="00907542"/>
    <w:rsid w:val="009076C8"/>
    <w:rsid w:val="00907894"/>
    <w:rsid w:val="00907DD2"/>
    <w:rsid w:val="009107BF"/>
    <w:rsid w:val="00910ECF"/>
    <w:rsid w:val="00911154"/>
    <w:rsid w:val="0091154A"/>
    <w:rsid w:val="00911709"/>
    <w:rsid w:val="00911747"/>
    <w:rsid w:val="0091175F"/>
    <w:rsid w:val="00911CF8"/>
    <w:rsid w:val="00911DE8"/>
    <w:rsid w:val="00912057"/>
    <w:rsid w:val="00912324"/>
    <w:rsid w:val="009128A1"/>
    <w:rsid w:val="009132A2"/>
    <w:rsid w:val="009145C7"/>
    <w:rsid w:val="00914F94"/>
    <w:rsid w:val="00915134"/>
    <w:rsid w:val="00915972"/>
    <w:rsid w:val="009159FA"/>
    <w:rsid w:val="00915C1A"/>
    <w:rsid w:val="00915D17"/>
    <w:rsid w:val="00915E72"/>
    <w:rsid w:val="009165CD"/>
    <w:rsid w:val="00916D9E"/>
    <w:rsid w:val="00917007"/>
    <w:rsid w:val="00917661"/>
    <w:rsid w:val="0091784C"/>
    <w:rsid w:val="00917B76"/>
    <w:rsid w:val="009209CD"/>
    <w:rsid w:val="00920B8B"/>
    <w:rsid w:val="00920E04"/>
    <w:rsid w:val="00921958"/>
    <w:rsid w:val="00921DA7"/>
    <w:rsid w:val="0092238F"/>
    <w:rsid w:val="00922CF6"/>
    <w:rsid w:val="0092362A"/>
    <w:rsid w:val="00923D9A"/>
    <w:rsid w:val="00924908"/>
    <w:rsid w:val="009249FF"/>
    <w:rsid w:val="0092545E"/>
    <w:rsid w:val="009259C5"/>
    <w:rsid w:val="00925F0F"/>
    <w:rsid w:val="0092677F"/>
    <w:rsid w:val="009269D0"/>
    <w:rsid w:val="00926B52"/>
    <w:rsid w:val="00926F07"/>
    <w:rsid w:val="00926F4B"/>
    <w:rsid w:val="00927474"/>
    <w:rsid w:val="00927F30"/>
    <w:rsid w:val="009302AE"/>
    <w:rsid w:val="0093115A"/>
    <w:rsid w:val="0093133E"/>
    <w:rsid w:val="009314A8"/>
    <w:rsid w:val="0093187B"/>
    <w:rsid w:val="00931B7E"/>
    <w:rsid w:val="00932060"/>
    <w:rsid w:val="00932759"/>
    <w:rsid w:val="00933694"/>
    <w:rsid w:val="00933A70"/>
    <w:rsid w:val="0093456D"/>
    <w:rsid w:val="00934600"/>
    <w:rsid w:val="00934D89"/>
    <w:rsid w:val="009353DE"/>
    <w:rsid w:val="009357A9"/>
    <w:rsid w:val="009358EA"/>
    <w:rsid w:val="009362A1"/>
    <w:rsid w:val="009368C5"/>
    <w:rsid w:val="0093695F"/>
    <w:rsid w:val="009371E9"/>
    <w:rsid w:val="009374F5"/>
    <w:rsid w:val="0093752D"/>
    <w:rsid w:val="009375E4"/>
    <w:rsid w:val="00937806"/>
    <w:rsid w:val="00940D61"/>
    <w:rsid w:val="00940EBF"/>
    <w:rsid w:val="00940F06"/>
    <w:rsid w:val="00941FC2"/>
    <w:rsid w:val="009421B2"/>
    <w:rsid w:val="009421B5"/>
    <w:rsid w:val="00942A6D"/>
    <w:rsid w:val="00942CBB"/>
    <w:rsid w:val="00942FBA"/>
    <w:rsid w:val="00943514"/>
    <w:rsid w:val="00943B4A"/>
    <w:rsid w:val="0094461B"/>
    <w:rsid w:val="00945080"/>
    <w:rsid w:val="009453D7"/>
    <w:rsid w:val="00945717"/>
    <w:rsid w:val="0094590D"/>
    <w:rsid w:val="009459DD"/>
    <w:rsid w:val="00945BDF"/>
    <w:rsid w:val="00946169"/>
    <w:rsid w:val="00946627"/>
    <w:rsid w:val="0094738E"/>
    <w:rsid w:val="009501D9"/>
    <w:rsid w:val="009507DD"/>
    <w:rsid w:val="00950C07"/>
    <w:rsid w:val="00950CE8"/>
    <w:rsid w:val="009512A3"/>
    <w:rsid w:val="00951556"/>
    <w:rsid w:val="00951683"/>
    <w:rsid w:val="00951AB0"/>
    <w:rsid w:val="009538CA"/>
    <w:rsid w:val="00953E24"/>
    <w:rsid w:val="009541AB"/>
    <w:rsid w:val="00954473"/>
    <w:rsid w:val="00954503"/>
    <w:rsid w:val="009545E3"/>
    <w:rsid w:val="00954E01"/>
    <w:rsid w:val="0095517C"/>
    <w:rsid w:val="00955FE3"/>
    <w:rsid w:val="0095683E"/>
    <w:rsid w:val="00957667"/>
    <w:rsid w:val="009576F3"/>
    <w:rsid w:val="0096000F"/>
    <w:rsid w:val="009601C6"/>
    <w:rsid w:val="00960278"/>
    <w:rsid w:val="0096048C"/>
    <w:rsid w:val="0096090C"/>
    <w:rsid w:val="00960C21"/>
    <w:rsid w:val="00961062"/>
    <w:rsid w:val="00961620"/>
    <w:rsid w:val="00961C78"/>
    <w:rsid w:val="00961E9B"/>
    <w:rsid w:val="009625B8"/>
    <w:rsid w:val="0096277B"/>
    <w:rsid w:val="009628DC"/>
    <w:rsid w:val="009633E0"/>
    <w:rsid w:val="009635D9"/>
    <w:rsid w:val="00963ACB"/>
    <w:rsid w:val="0096420F"/>
    <w:rsid w:val="009645D9"/>
    <w:rsid w:val="009650DF"/>
    <w:rsid w:val="0096561C"/>
    <w:rsid w:val="00965630"/>
    <w:rsid w:val="00966A4E"/>
    <w:rsid w:val="00966C39"/>
    <w:rsid w:val="00966CFB"/>
    <w:rsid w:val="00966D7B"/>
    <w:rsid w:val="0097058A"/>
    <w:rsid w:val="009708DE"/>
    <w:rsid w:val="00970DF5"/>
    <w:rsid w:val="00971B50"/>
    <w:rsid w:val="00972A44"/>
    <w:rsid w:val="00972D6E"/>
    <w:rsid w:val="00972DF3"/>
    <w:rsid w:val="009731B8"/>
    <w:rsid w:val="00973332"/>
    <w:rsid w:val="0097350C"/>
    <w:rsid w:val="0097360E"/>
    <w:rsid w:val="00973BAA"/>
    <w:rsid w:val="009740E9"/>
    <w:rsid w:val="00974694"/>
    <w:rsid w:val="00974B14"/>
    <w:rsid w:val="00974B61"/>
    <w:rsid w:val="00974EA1"/>
    <w:rsid w:val="00975CDB"/>
    <w:rsid w:val="009761AE"/>
    <w:rsid w:val="00976765"/>
    <w:rsid w:val="00976C9E"/>
    <w:rsid w:val="00977044"/>
    <w:rsid w:val="00977841"/>
    <w:rsid w:val="00977AC7"/>
    <w:rsid w:val="00977B64"/>
    <w:rsid w:val="0098004C"/>
    <w:rsid w:val="009804F0"/>
    <w:rsid w:val="00980530"/>
    <w:rsid w:val="0098063F"/>
    <w:rsid w:val="00980D91"/>
    <w:rsid w:val="00981629"/>
    <w:rsid w:val="00981CD4"/>
    <w:rsid w:val="00981FB8"/>
    <w:rsid w:val="0098239E"/>
    <w:rsid w:val="00982E98"/>
    <w:rsid w:val="0098334D"/>
    <w:rsid w:val="00983368"/>
    <w:rsid w:val="00984089"/>
    <w:rsid w:val="00984410"/>
    <w:rsid w:val="009844D5"/>
    <w:rsid w:val="009847B6"/>
    <w:rsid w:val="00984B3C"/>
    <w:rsid w:val="00986AA6"/>
    <w:rsid w:val="00986ADF"/>
    <w:rsid w:val="00986C06"/>
    <w:rsid w:val="00986DBA"/>
    <w:rsid w:val="00987055"/>
    <w:rsid w:val="0098707B"/>
    <w:rsid w:val="00987593"/>
    <w:rsid w:val="009876AB"/>
    <w:rsid w:val="00987CC1"/>
    <w:rsid w:val="00990147"/>
    <w:rsid w:val="00990C39"/>
    <w:rsid w:val="00990D0B"/>
    <w:rsid w:val="00991067"/>
    <w:rsid w:val="00991EC2"/>
    <w:rsid w:val="00991F99"/>
    <w:rsid w:val="00992135"/>
    <w:rsid w:val="00992C47"/>
    <w:rsid w:val="00992F00"/>
    <w:rsid w:val="0099338B"/>
    <w:rsid w:val="009935CC"/>
    <w:rsid w:val="00993637"/>
    <w:rsid w:val="00993A6B"/>
    <w:rsid w:val="00993CD9"/>
    <w:rsid w:val="00993CFD"/>
    <w:rsid w:val="009940AA"/>
    <w:rsid w:val="009944BA"/>
    <w:rsid w:val="00994884"/>
    <w:rsid w:val="00995691"/>
    <w:rsid w:val="00995CCF"/>
    <w:rsid w:val="0099667E"/>
    <w:rsid w:val="0099698C"/>
    <w:rsid w:val="00996F8C"/>
    <w:rsid w:val="0099702A"/>
    <w:rsid w:val="00997181"/>
    <w:rsid w:val="00997279"/>
    <w:rsid w:val="0099758B"/>
    <w:rsid w:val="00997CDD"/>
    <w:rsid w:val="009A069F"/>
    <w:rsid w:val="009A0A4E"/>
    <w:rsid w:val="009A0C1D"/>
    <w:rsid w:val="009A1109"/>
    <w:rsid w:val="009A18A4"/>
    <w:rsid w:val="009A1A11"/>
    <w:rsid w:val="009A1DD7"/>
    <w:rsid w:val="009A24FF"/>
    <w:rsid w:val="009A2731"/>
    <w:rsid w:val="009A2777"/>
    <w:rsid w:val="009A2BFB"/>
    <w:rsid w:val="009A349C"/>
    <w:rsid w:val="009A3B36"/>
    <w:rsid w:val="009A3FB0"/>
    <w:rsid w:val="009A4096"/>
    <w:rsid w:val="009A4647"/>
    <w:rsid w:val="009A49E2"/>
    <w:rsid w:val="009A4AE8"/>
    <w:rsid w:val="009A526C"/>
    <w:rsid w:val="009A533A"/>
    <w:rsid w:val="009A5447"/>
    <w:rsid w:val="009A5459"/>
    <w:rsid w:val="009A5CFE"/>
    <w:rsid w:val="009A5D2E"/>
    <w:rsid w:val="009A5EA9"/>
    <w:rsid w:val="009A5FCA"/>
    <w:rsid w:val="009A66E4"/>
    <w:rsid w:val="009A6C91"/>
    <w:rsid w:val="009A6CA5"/>
    <w:rsid w:val="009A6E9F"/>
    <w:rsid w:val="009A7105"/>
    <w:rsid w:val="009A7C7E"/>
    <w:rsid w:val="009B08FD"/>
    <w:rsid w:val="009B2817"/>
    <w:rsid w:val="009B2B4E"/>
    <w:rsid w:val="009B366A"/>
    <w:rsid w:val="009B3844"/>
    <w:rsid w:val="009B3F58"/>
    <w:rsid w:val="009B404F"/>
    <w:rsid w:val="009B4409"/>
    <w:rsid w:val="009B5896"/>
    <w:rsid w:val="009B61E8"/>
    <w:rsid w:val="009B7609"/>
    <w:rsid w:val="009B791E"/>
    <w:rsid w:val="009B7B72"/>
    <w:rsid w:val="009B7E22"/>
    <w:rsid w:val="009C01EE"/>
    <w:rsid w:val="009C0599"/>
    <w:rsid w:val="009C0729"/>
    <w:rsid w:val="009C0862"/>
    <w:rsid w:val="009C08D0"/>
    <w:rsid w:val="009C160D"/>
    <w:rsid w:val="009C162D"/>
    <w:rsid w:val="009C2255"/>
    <w:rsid w:val="009C2788"/>
    <w:rsid w:val="009C2D0F"/>
    <w:rsid w:val="009C34FA"/>
    <w:rsid w:val="009C3C36"/>
    <w:rsid w:val="009C3D0F"/>
    <w:rsid w:val="009C3D27"/>
    <w:rsid w:val="009C4031"/>
    <w:rsid w:val="009C4E4F"/>
    <w:rsid w:val="009C4FD9"/>
    <w:rsid w:val="009C51DC"/>
    <w:rsid w:val="009C52EC"/>
    <w:rsid w:val="009C5347"/>
    <w:rsid w:val="009C5808"/>
    <w:rsid w:val="009C59AE"/>
    <w:rsid w:val="009C68F8"/>
    <w:rsid w:val="009C7BA1"/>
    <w:rsid w:val="009D0179"/>
    <w:rsid w:val="009D0621"/>
    <w:rsid w:val="009D0644"/>
    <w:rsid w:val="009D06D2"/>
    <w:rsid w:val="009D0DC9"/>
    <w:rsid w:val="009D1ACE"/>
    <w:rsid w:val="009D1EAE"/>
    <w:rsid w:val="009D2406"/>
    <w:rsid w:val="009D2D71"/>
    <w:rsid w:val="009D4A43"/>
    <w:rsid w:val="009D4CCB"/>
    <w:rsid w:val="009D4EB8"/>
    <w:rsid w:val="009D5CC3"/>
    <w:rsid w:val="009D6020"/>
    <w:rsid w:val="009D6391"/>
    <w:rsid w:val="009D64E5"/>
    <w:rsid w:val="009D6599"/>
    <w:rsid w:val="009D68CA"/>
    <w:rsid w:val="009D6D83"/>
    <w:rsid w:val="009D6DF4"/>
    <w:rsid w:val="009D6DFD"/>
    <w:rsid w:val="009D7229"/>
    <w:rsid w:val="009D7515"/>
    <w:rsid w:val="009D75FA"/>
    <w:rsid w:val="009E0745"/>
    <w:rsid w:val="009E08FA"/>
    <w:rsid w:val="009E0A3A"/>
    <w:rsid w:val="009E1140"/>
    <w:rsid w:val="009E115E"/>
    <w:rsid w:val="009E12D3"/>
    <w:rsid w:val="009E175D"/>
    <w:rsid w:val="009E1BE7"/>
    <w:rsid w:val="009E1CC1"/>
    <w:rsid w:val="009E1DAE"/>
    <w:rsid w:val="009E1FE5"/>
    <w:rsid w:val="009E238F"/>
    <w:rsid w:val="009E23A7"/>
    <w:rsid w:val="009E3671"/>
    <w:rsid w:val="009E42ED"/>
    <w:rsid w:val="009E43E0"/>
    <w:rsid w:val="009E4708"/>
    <w:rsid w:val="009E49E5"/>
    <w:rsid w:val="009E4A48"/>
    <w:rsid w:val="009E63C8"/>
    <w:rsid w:val="009E63DF"/>
    <w:rsid w:val="009E6C12"/>
    <w:rsid w:val="009E7A57"/>
    <w:rsid w:val="009E7D51"/>
    <w:rsid w:val="009E7EE8"/>
    <w:rsid w:val="009F0396"/>
    <w:rsid w:val="009F0913"/>
    <w:rsid w:val="009F0AE5"/>
    <w:rsid w:val="009F0AF2"/>
    <w:rsid w:val="009F0B77"/>
    <w:rsid w:val="009F0BF2"/>
    <w:rsid w:val="009F138E"/>
    <w:rsid w:val="009F14E0"/>
    <w:rsid w:val="009F1B27"/>
    <w:rsid w:val="009F2801"/>
    <w:rsid w:val="009F35DC"/>
    <w:rsid w:val="009F3835"/>
    <w:rsid w:val="009F38B8"/>
    <w:rsid w:val="009F4284"/>
    <w:rsid w:val="009F44CF"/>
    <w:rsid w:val="009F4600"/>
    <w:rsid w:val="009F4803"/>
    <w:rsid w:val="009F5E8A"/>
    <w:rsid w:val="009F6255"/>
    <w:rsid w:val="009F67B0"/>
    <w:rsid w:val="009F6B35"/>
    <w:rsid w:val="009F6BCF"/>
    <w:rsid w:val="009F6C5D"/>
    <w:rsid w:val="009F7022"/>
    <w:rsid w:val="009F705E"/>
    <w:rsid w:val="009F7885"/>
    <w:rsid w:val="009F7F5B"/>
    <w:rsid w:val="00A004D4"/>
    <w:rsid w:val="00A00A35"/>
    <w:rsid w:val="00A00CBE"/>
    <w:rsid w:val="00A00E1E"/>
    <w:rsid w:val="00A0107F"/>
    <w:rsid w:val="00A012EF"/>
    <w:rsid w:val="00A01D9F"/>
    <w:rsid w:val="00A023E5"/>
    <w:rsid w:val="00A0253D"/>
    <w:rsid w:val="00A02590"/>
    <w:rsid w:val="00A02C23"/>
    <w:rsid w:val="00A03843"/>
    <w:rsid w:val="00A03A74"/>
    <w:rsid w:val="00A03CC3"/>
    <w:rsid w:val="00A03EEF"/>
    <w:rsid w:val="00A051A4"/>
    <w:rsid w:val="00A051B9"/>
    <w:rsid w:val="00A05519"/>
    <w:rsid w:val="00A05C96"/>
    <w:rsid w:val="00A06027"/>
    <w:rsid w:val="00A064B6"/>
    <w:rsid w:val="00A064FE"/>
    <w:rsid w:val="00A06991"/>
    <w:rsid w:val="00A06994"/>
    <w:rsid w:val="00A06BFA"/>
    <w:rsid w:val="00A07016"/>
    <w:rsid w:val="00A07199"/>
    <w:rsid w:val="00A0739B"/>
    <w:rsid w:val="00A07A82"/>
    <w:rsid w:val="00A07D09"/>
    <w:rsid w:val="00A10215"/>
    <w:rsid w:val="00A10388"/>
    <w:rsid w:val="00A107AF"/>
    <w:rsid w:val="00A10C91"/>
    <w:rsid w:val="00A1190A"/>
    <w:rsid w:val="00A138E5"/>
    <w:rsid w:val="00A13C27"/>
    <w:rsid w:val="00A13E9D"/>
    <w:rsid w:val="00A13FDE"/>
    <w:rsid w:val="00A1407B"/>
    <w:rsid w:val="00A1407F"/>
    <w:rsid w:val="00A1452E"/>
    <w:rsid w:val="00A14945"/>
    <w:rsid w:val="00A14F96"/>
    <w:rsid w:val="00A155B7"/>
    <w:rsid w:val="00A1669C"/>
    <w:rsid w:val="00A1697D"/>
    <w:rsid w:val="00A16B41"/>
    <w:rsid w:val="00A17100"/>
    <w:rsid w:val="00A174DA"/>
    <w:rsid w:val="00A17544"/>
    <w:rsid w:val="00A17C97"/>
    <w:rsid w:val="00A20069"/>
    <w:rsid w:val="00A207B5"/>
    <w:rsid w:val="00A2091B"/>
    <w:rsid w:val="00A20D72"/>
    <w:rsid w:val="00A20DFA"/>
    <w:rsid w:val="00A21480"/>
    <w:rsid w:val="00A2232C"/>
    <w:rsid w:val="00A22908"/>
    <w:rsid w:val="00A23768"/>
    <w:rsid w:val="00A239A5"/>
    <w:rsid w:val="00A245C1"/>
    <w:rsid w:val="00A24B8D"/>
    <w:rsid w:val="00A25E09"/>
    <w:rsid w:val="00A26A7F"/>
    <w:rsid w:val="00A270A3"/>
    <w:rsid w:val="00A270E4"/>
    <w:rsid w:val="00A27972"/>
    <w:rsid w:val="00A279DE"/>
    <w:rsid w:val="00A27B45"/>
    <w:rsid w:val="00A27EC8"/>
    <w:rsid w:val="00A27FD2"/>
    <w:rsid w:val="00A30162"/>
    <w:rsid w:val="00A3060E"/>
    <w:rsid w:val="00A30F54"/>
    <w:rsid w:val="00A3106F"/>
    <w:rsid w:val="00A31317"/>
    <w:rsid w:val="00A3144A"/>
    <w:rsid w:val="00A316FF"/>
    <w:rsid w:val="00A321CF"/>
    <w:rsid w:val="00A321D2"/>
    <w:rsid w:val="00A32A61"/>
    <w:rsid w:val="00A33649"/>
    <w:rsid w:val="00A3422D"/>
    <w:rsid w:val="00A3450F"/>
    <w:rsid w:val="00A34C77"/>
    <w:rsid w:val="00A3507F"/>
    <w:rsid w:val="00A35243"/>
    <w:rsid w:val="00A35610"/>
    <w:rsid w:val="00A3581E"/>
    <w:rsid w:val="00A35E73"/>
    <w:rsid w:val="00A36228"/>
    <w:rsid w:val="00A365CB"/>
    <w:rsid w:val="00A36711"/>
    <w:rsid w:val="00A373B1"/>
    <w:rsid w:val="00A373F8"/>
    <w:rsid w:val="00A3789D"/>
    <w:rsid w:val="00A37BE6"/>
    <w:rsid w:val="00A412C9"/>
    <w:rsid w:val="00A41EFA"/>
    <w:rsid w:val="00A42D13"/>
    <w:rsid w:val="00A43A6D"/>
    <w:rsid w:val="00A43DEE"/>
    <w:rsid w:val="00A43FBB"/>
    <w:rsid w:val="00A44587"/>
    <w:rsid w:val="00A44910"/>
    <w:rsid w:val="00A44D18"/>
    <w:rsid w:val="00A4506E"/>
    <w:rsid w:val="00A452AE"/>
    <w:rsid w:val="00A459AE"/>
    <w:rsid w:val="00A45A15"/>
    <w:rsid w:val="00A45A4D"/>
    <w:rsid w:val="00A46263"/>
    <w:rsid w:val="00A46713"/>
    <w:rsid w:val="00A46DF5"/>
    <w:rsid w:val="00A4783C"/>
    <w:rsid w:val="00A479BE"/>
    <w:rsid w:val="00A5063C"/>
    <w:rsid w:val="00A50BF3"/>
    <w:rsid w:val="00A51867"/>
    <w:rsid w:val="00A5296E"/>
    <w:rsid w:val="00A534C0"/>
    <w:rsid w:val="00A534FB"/>
    <w:rsid w:val="00A53526"/>
    <w:rsid w:val="00A5369E"/>
    <w:rsid w:val="00A53C94"/>
    <w:rsid w:val="00A53EB5"/>
    <w:rsid w:val="00A546D7"/>
    <w:rsid w:val="00A55142"/>
    <w:rsid w:val="00A55D76"/>
    <w:rsid w:val="00A55FE0"/>
    <w:rsid w:val="00A564EA"/>
    <w:rsid w:val="00A567C0"/>
    <w:rsid w:val="00A56915"/>
    <w:rsid w:val="00A574CA"/>
    <w:rsid w:val="00A576AB"/>
    <w:rsid w:val="00A57A9B"/>
    <w:rsid w:val="00A6011B"/>
    <w:rsid w:val="00A602D5"/>
    <w:rsid w:val="00A61E61"/>
    <w:rsid w:val="00A62463"/>
    <w:rsid w:val="00A6264E"/>
    <w:rsid w:val="00A6272E"/>
    <w:rsid w:val="00A62D95"/>
    <w:rsid w:val="00A63B7C"/>
    <w:rsid w:val="00A6455E"/>
    <w:rsid w:val="00A6458C"/>
    <w:rsid w:val="00A64747"/>
    <w:rsid w:val="00A647DF"/>
    <w:rsid w:val="00A64BE5"/>
    <w:rsid w:val="00A651DE"/>
    <w:rsid w:val="00A651EE"/>
    <w:rsid w:val="00A653A2"/>
    <w:rsid w:val="00A660C6"/>
    <w:rsid w:val="00A6612B"/>
    <w:rsid w:val="00A66B88"/>
    <w:rsid w:val="00A66BEC"/>
    <w:rsid w:val="00A66F55"/>
    <w:rsid w:val="00A674BE"/>
    <w:rsid w:val="00A679FD"/>
    <w:rsid w:val="00A70459"/>
    <w:rsid w:val="00A70EBB"/>
    <w:rsid w:val="00A716BC"/>
    <w:rsid w:val="00A71C20"/>
    <w:rsid w:val="00A721EC"/>
    <w:rsid w:val="00A72945"/>
    <w:rsid w:val="00A729C8"/>
    <w:rsid w:val="00A72D12"/>
    <w:rsid w:val="00A72DE9"/>
    <w:rsid w:val="00A7377C"/>
    <w:rsid w:val="00A73AF9"/>
    <w:rsid w:val="00A73C54"/>
    <w:rsid w:val="00A74F01"/>
    <w:rsid w:val="00A750CD"/>
    <w:rsid w:val="00A75119"/>
    <w:rsid w:val="00A75B6F"/>
    <w:rsid w:val="00A75D73"/>
    <w:rsid w:val="00A7651A"/>
    <w:rsid w:val="00A7666A"/>
    <w:rsid w:val="00A766F1"/>
    <w:rsid w:val="00A76A87"/>
    <w:rsid w:val="00A76BFC"/>
    <w:rsid w:val="00A77238"/>
    <w:rsid w:val="00A7795A"/>
    <w:rsid w:val="00A807FD"/>
    <w:rsid w:val="00A80BD0"/>
    <w:rsid w:val="00A80D17"/>
    <w:rsid w:val="00A81653"/>
    <w:rsid w:val="00A816E7"/>
    <w:rsid w:val="00A8188A"/>
    <w:rsid w:val="00A81BBD"/>
    <w:rsid w:val="00A826DD"/>
    <w:rsid w:val="00A8287A"/>
    <w:rsid w:val="00A82B78"/>
    <w:rsid w:val="00A82DA4"/>
    <w:rsid w:val="00A82FE6"/>
    <w:rsid w:val="00A8308B"/>
    <w:rsid w:val="00A83213"/>
    <w:rsid w:val="00A8324B"/>
    <w:rsid w:val="00A84331"/>
    <w:rsid w:val="00A850CE"/>
    <w:rsid w:val="00A8521E"/>
    <w:rsid w:val="00A856A0"/>
    <w:rsid w:val="00A85A42"/>
    <w:rsid w:val="00A85A80"/>
    <w:rsid w:val="00A85E7A"/>
    <w:rsid w:val="00A863DF"/>
    <w:rsid w:val="00A87304"/>
    <w:rsid w:val="00A8787B"/>
    <w:rsid w:val="00A87FB1"/>
    <w:rsid w:val="00A90450"/>
    <w:rsid w:val="00A906AD"/>
    <w:rsid w:val="00A9081D"/>
    <w:rsid w:val="00A90BA5"/>
    <w:rsid w:val="00A910EB"/>
    <w:rsid w:val="00A9165E"/>
    <w:rsid w:val="00A91E06"/>
    <w:rsid w:val="00A920F4"/>
    <w:rsid w:val="00A92AA1"/>
    <w:rsid w:val="00A92C76"/>
    <w:rsid w:val="00A9336C"/>
    <w:rsid w:val="00A937B2"/>
    <w:rsid w:val="00A93A2F"/>
    <w:rsid w:val="00A93D58"/>
    <w:rsid w:val="00A93EA6"/>
    <w:rsid w:val="00A94E87"/>
    <w:rsid w:val="00A9546E"/>
    <w:rsid w:val="00A9621D"/>
    <w:rsid w:val="00A964F4"/>
    <w:rsid w:val="00A96740"/>
    <w:rsid w:val="00A96D99"/>
    <w:rsid w:val="00A9702A"/>
    <w:rsid w:val="00A9710D"/>
    <w:rsid w:val="00A971F5"/>
    <w:rsid w:val="00A9789E"/>
    <w:rsid w:val="00AA033A"/>
    <w:rsid w:val="00AA0365"/>
    <w:rsid w:val="00AA05D9"/>
    <w:rsid w:val="00AA0CD5"/>
    <w:rsid w:val="00AA0D38"/>
    <w:rsid w:val="00AA1164"/>
    <w:rsid w:val="00AA151E"/>
    <w:rsid w:val="00AA1821"/>
    <w:rsid w:val="00AA1895"/>
    <w:rsid w:val="00AA18A2"/>
    <w:rsid w:val="00AA1A2F"/>
    <w:rsid w:val="00AA1BE0"/>
    <w:rsid w:val="00AA1BE5"/>
    <w:rsid w:val="00AA2792"/>
    <w:rsid w:val="00AA2C68"/>
    <w:rsid w:val="00AA2ECB"/>
    <w:rsid w:val="00AA2F1E"/>
    <w:rsid w:val="00AA3501"/>
    <w:rsid w:val="00AA3C80"/>
    <w:rsid w:val="00AA3F87"/>
    <w:rsid w:val="00AA411E"/>
    <w:rsid w:val="00AA4270"/>
    <w:rsid w:val="00AA4BD3"/>
    <w:rsid w:val="00AA64DB"/>
    <w:rsid w:val="00AA65B0"/>
    <w:rsid w:val="00AA6C15"/>
    <w:rsid w:val="00AA72B7"/>
    <w:rsid w:val="00AA741F"/>
    <w:rsid w:val="00AA7B9B"/>
    <w:rsid w:val="00AA7F9B"/>
    <w:rsid w:val="00AB0692"/>
    <w:rsid w:val="00AB0F3F"/>
    <w:rsid w:val="00AB1090"/>
    <w:rsid w:val="00AB118A"/>
    <w:rsid w:val="00AB1249"/>
    <w:rsid w:val="00AB1ED8"/>
    <w:rsid w:val="00AB21A5"/>
    <w:rsid w:val="00AB2398"/>
    <w:rsid w:val="00AB26F9"/>
    <w:rsid w:val="00AB2D72"/>
    <w:rsid w:val="00AB31C2"/>
    <w:rsid w:val="00AB396D"/>
    <w:rsid w:val="00AB409C"/>
    <w:rsid w:val="00AB49B2"/>
    <w:rsid w:val="00AB49B6"/>
    <w:rsid w:val="00AB4A43"/>
    <w:rsid w:val="00AB4C04"/>
    <w:rsid w:val="00AB4C9A"/>
    <w:rsid w:val="00AB4D57"/>
    <w:rsid w:val="00AB5192"/>
    <w:rsid w:val="00AB5A1A"/>
    <w:rsid w:val="00AB5E2B"/>
    <w:rsid w:val="00AB6271"/>
    <w:rsid w:val="00AB6AB6"/>
    <w:rsid w:val="00AB70A7"/>
    <w:rsid w:val="00AB779C"/>
    <w:rsid w:val="00AC0009"/>
    <w:rsid w:val="00AC0220"/>
    <w:rsid w:val="00AC0795"/>
    <w:rsid w:val="00AC0EBF"/>
    <w:rsid w:val="00AC16C1"/>
    <w:rsid w:val="00AC1BB4"/>
    <w:rsid w:val="00AC1E5C"/>
    <w:rsid w:val="00AC2842"/>
    <w:rsid w:val="00AC2CC2"/>
    <w:rsid w:val="00AC2F82"/>
    <w:rsid w:val="00AC3215"/>
    <w:rsid w:val="00AC4152"/>
    <w:rsid w:val="00AC478C"/>
    <w:rsid w:val="00AC4D7D"/>
    <w:rsid w:val="00AC55AE"/>
    <w:rsid w:val="00AC5BCA"/>
    <w:rsid w:val="00AC5ED5"/>
    <w:rsid w:val="00AC6557"/>
    <w:rsid w:val="00AC67E5"/>
    <w:rsid w:val="00AC6DD5"/>
    <w:rsid w:val="00AC6F0C"/>
    <w:rsid w:val="00AC7A4A"/>
    <w:rsid w:val="00AD0063"/>
    <w:rsid w:val="00AD0A76"/>
    <w:rsid w:val="00AD1C16"/>
    <w:rsid w:val="00AD2416"/>
    <w:rsid w:val="00AD26BD"/>
    <w:rsid w:val="00AD2A43"/>
    <w:rsid w:val="00AD2AA1"/>
    <w:rsid w:val="00AD2BC2"/>
    <w:rsid w:val="00AD2CA0"/>
    <w:rsid w:val="00AD3B95"/>
    <w:rsid w:val="00AD3BF6"/>
    <w:rsid w:val="00AD3D75"/>
    <w:rsid w:val="00AD3F64"/>
    <w:rsid w:val="00AD4A72"/>
    <w:rsid w:val="00AD588E"/>
    <w:rsid w:val="00AD5B4D"/>
    <w:rsid w:val="00AD5CA2"/>
    <w:rsid w:val="00AD5FFC"/>
    <w:rsid w:val="00AD69F9"/>
    <w:rsid w:val="00AD6F63"/>
    <w:rsid w:val="00AD6F91"/>
    <w:rsid w:val="00AD70A7"/>
    <w:rsid w:val="00AD74A3"/>
    <w:rsid w:val="00AD78A1"/>
    <w:rsid w:val="00AE013F"/>
    <w:rsid w:val="00AE1C21"/>
    <w:rsid w:val="00AE2502"/>
    <w:rsid w:val="00AE266A"/>
    <w:rsid w:val="00AE29E6"/>
    <w:rsid w:val="00AE2DCA"/>
    <w:rsid w:val="00AE2EE1"/>
    <w:rsid w:val="00AE4B6E"/>
    <w:rsid w:val="00AE5A0B"/>
    <w:rsid w:val="00AE5F65"/>
    <w:rsid w:val="00AE6219"/>
    <w:rsid w:val="00AE6483"/>
    <w:rsid w:val="00AE7003"/>
    <w:rsid w:val="00AE7666"/>
    <w:rsid w:val="00AE78EE"/>
    <w:rsid w:val="00AE7E11"/>
    <w:rsid w:val="00AF0758"/>
    <w:rsid w:val="00AF148B"/>
    <w:rsid w:val="00AF15BE"/>
    <w:rsid w:val="00AF1A20"/>
    <w:rsid w:val="00AF1B9A"/>
    <w:rsid w:val="00AF1BFE"/>
    <w:rsid w:val="00AF216A"/>
    <w:rsid w:val="00AF24FC"/>
    <w:rsid w:val="00AF2AA8"/>
    <w:rsid w:val="00AF2AAD"/>
    <w:rsid w:val="00AF2F71"/>
    <w:rsid w:val="00AF313F"/>
    <w:rsid w:val="00AF33B3"/>
    <w:rsid w:val="00AF3C0F"/>
    <w:rsid w:val="00AF4446"/>
    <w:rsid w:val="00AF4FDA"/>
    <w:rsid w:val="00AF54DF"/>
    <w:rsid w:val="00AF559A"/>
    <w:rsid w:val="00AF593F"/>
    <w:rsid w:val="00AF6676"/>
    <w:rsid w:val="00AF6A3D"/>
    <w:rsid w:val="00AF6C98"/>
    <w:rsid w:val="00AF6E77"/>
    <w:rsid w:val="00AF6FE9"/>
    <w:rsid w:val="00AF7081"/>
    <w:rsid w:val="00AF7293"/>
    <w:rsid w:val="00AF73C9"/>
    <w:rsid w:val="00B0019A"/>
    <w:rsid w:val="00B010B1"/>
    <w:rsid w:val="00B02070"/>
    <w:rsid w:val="00B02155"/>
    <w:rsid w:val="00B02614"/>
    <w:rsid w:val="00B02F3D"/>
    <w:rsid w:val="00B033BD"/>
    <w:rsid w:val="00B0342D"/>
    <w:rsid w:val="00B03462"/>
    <w:rsid w:val="00B03EF0"/>
    <w:rsid w:val="00B0470E"/>
    <w:rsid w:val="00B04B2A"/>
    <w:rsid w:val="00B04BA5"/>
    <w:rsid w:val="00B04C47"/>
    <w:rsid w:val="00B04C95"/>
    <w:rsid w:val="00B04EDC"/>
    <w:rsid w:val="00B051D9"/>
    <w:rsid w:val="00B05334"/>
    <w:rsid w:val="00B053A8"/>
    <w:rsid w:val="00B054D1"/>
    <w:rsid w:val="00B055EF"/>
    <w:rsid w:val="00B05935"/>
    <w:rsid w:val="00B05B60"/>
    <w:rsid w:val="00B063A3"/>
    <w:rsid w:val="00B0641C"/>
    <w:rsid w:val="00B06E02"/>
    <w:rsid w:val="00B07130"/>
    <w:rsid w:val="00B07D3F"/>
    <w:rsid w:val="00B07EAE"/>
    <w:rsid w:val="00B10150"/>
    <w:rsid w:val="00B1072F"/>
    <w:rsid w:val="00B10A9E"/>
    <w:rsid w:val="00B10FE6"/>
    <w:rsid w:val="00B1230E"/>
    <w:rsid w:val="00B12341"/>
    <w:rsid w:val="00B12E2F"/>
    <w:rsid w:val="00B12ECF"/>
    <w:rsid w:val="00B12FB0"/>
    <w:rsid w:val="00B13003"/>
    <w:rsid w:val="00B13365"/>
    <w:rsid w:val="00B1381D"/>
    <w:rsid w:val="00B13A09"/>
    <w:rsid w:val="00B15051"/>
    <w:rsid w:val="00B15405"/>
    <w:rsid w:val="00B15C82"/>
    <w:rsid w:val="00B15FEE"/>
    <w:rsid w:val="00B160A1"/>
    <w:rsid w:val="00B163AF"/>
    <w:rsid w:val="00B169FF"/>
    <w:rsid w:val="00B16C88"/>
    <w:rsid w:val="00B16EF9"/>
    <w:rsid w:val="00B1764F"/>
    <w:rsid w:val="00B17B1A"/>
    <w:rsid w:val="00B207C8"/>
    <w:rsid w:val="00B2088C"/>
    <w:rsid w:val="00B20B35"/>
    <w:rsid w:val="00B20C1B"/>
    <w:rsid w:val="00B20ED1"/>
    <w:rsid w:val="00B2126F"/>
    <w:rsid w:val="00B215AF"/>
    <w:rsid w:val="00B215ED"/>
    <w:rsid w:val="00B221C0"/>
    <w:rsid w:val="00B221C3"/>
    <w:rsid w:val="00B22708"/>
    <w:rsid w:val="00B228B8"/>
    <w:rsid w:val="00B22DF3"/>
    <w:rsid w:val="00B2311F"/>
    <w:rsid w:val="00B23679"/>
    <w:rsid w:val="00B23F1F"/>
    <w:rsid w:val="00B2417C"/>
    <w:rsid w:val="00B254A4"/>
    <w:rsid w:val="00B25503"/>
    <w:rsid w:val="00B25DF2"/>
    <w:rsid w:val="00B260CD"/>
    <w:rsid w:val="00B26829"/>
    <w:rsid w:val="00B26AEA"/>
    <w:rsid w:val="00B26AFA"/>
    <w:rsid w:val="00B26D35"/>
    <w:rsid w:val="00B2756A"/>
    <w:rsid w:val="00B275BC"/>
    <w:rsid w:val="00B276CE"/>
    <w:rsid w:val="00B278DF"/>
    <w:rsid w:val="00B27BC3"/>
    <w:rsid w:val="00B30F0A"/>
    <w:rsid w:val="00B310BF"/>
    <w:rsid w:val="00B31231"/>
    <w:rsid w:val="00B3137D"/>
    <w:rsid w:val="00B313CA"/>
    <w:rsid w:val="00B31608"/>
    <w:rsid w:val="00B31A49"/>
    <w:rsid w:val="00B31A7A"/>
    <w:rsid w:val="00B3229C"/>
    <w:rsid w:val="00B324F5"/>
    <w:rsid w:val="00B32C16"/>
    <w:rsid w:val="00B33F8B"/>
    <w:rsid w:val="00B34BA0"/>
    <w:rsid w:val="00B34F07"/>
    <w:rsid w:val="00B3579D"/>
    <w:rsid w:val="00B35AF0"/>
    <w:rsid w:val="00B35E78"/>
    <w:rsid w:val="00B36522"/>
    <w:rsid w:val="00B36861"/>
    <w:rsid w:val="00B36E23"/>
    <w:rsid w:val="00B36FF9"/>
    <w:rsid w:val="00B37209"/>
    <w:rsid w:val="00B37D6E"/>
    <w:rsid w:val="00B37FF8"/>
    <w:rsid w:val="00B40772"/>
    <w:rsid w:val="00B40B5A"/>
    <w:rsid w:val="00B40DD4"/>
    <w:rsid w:val="00B40FFC"/>
    <w:rsid w:val="00B4149D"/>
    <w:rsid w:val="00B42C53"/>
    <w:rsid w:val="00B42F71"/>
    <w:rsid w:val="00B43723"/>
    <w:rsid w:val="00B439EB"/>
    <w:rsid w:val="00B4423E"/>
    <w:rsid w:val="00B450E3"/>
    <w:rsid w:val="00B4669A"/>
    <w:rsid w:val="00B46F65"/>
    <w:rsid w:val="00B474AC"/>
    <w:rsid w:val="00B477F7"/>
    <w:rsid w:val="00B47BE9"/>
    <w:rsid w:val="00B508CB"/>
    <w:rsid w:val="00B50B84"/>
    <w:rsid w:val="00B50FB6"/>
    <w:rsid w:val="00B50FCF"/>
    <w:rsid w:val="00B50FEB"/>
    <w:rsid w:val="00B52A1A"/>
    <w:rsid w:val="00B52E95"/>
    <w:rsid w:val="00B536E0"/>
    <w:rsid w:val="00B54B86"/>
    <w:rsid w:val="00B54D16"/>
    <w:rsid w:val="00B551C8"/>
    <w:rsid w:val="00B5547C"/>
    <w:rsid w:val="00B55AC9"/>
    <w:rsid w:val="00B6015F"/>
    <w:rsid w:val="00B60660"/>
    <w:rsid w:val="00B60ADF"/>
    <w:rsid w:val="00B611C5"/>
    <w:rsid w:val="00B61285"/>
    <w:rsid w:val="00B6194C"/>
    <w:rsid w:val="00B62073"/>
    <w:rsid w:val="00B6299D"/>
    <w:rsid w:val="00B629E6"/>
    <w:rsid w:val="00B6322B"/>
    <w:rsid w:val="00B6390A"/>
    <w:rsid w:val="00B63FC6"/>
    <w:rsid w:val="00B64244"/>
    <w:rsid w:val="00B64DD0"/>
    <w:rsid w:val="00B65219"/>
    <w:rsid w:val="00B65663"/>
    <w:rsid w:val="00B65AA3"/>
    <w:rsid w:val="00B65C7E"/>
    <w:rsid w:val="00B65E7E"/>
    <w:rsid w:val="00B66D46"/>
    <w:rsid w:val="00B674A1"/>
    <w:rsid w:val="00B67621"/>
    <w:rsid w:val="00B67765"/>
    <w:rsid w:val="00B6797D"/>
    <w:rsid w:val="00B714E4"/>
    <w:rsid w:val="00B715BD"/>
    <w:rsid w:val="00B7161A"/>
    <w:rsid w:val="00B720F6"/>
    <w:rsid w:val="00B722B6"/>
    <w:rsid w:val="00B727DD"/>
    <w:rsid w:val="00B72A44"/>
    <w:rsid w:val="00B72DC2"/>
    <w:rsid w:val="00B72FA4"/>
    <w:rsid w:val="00B73247"/>
    <w:rsid w:val="00B734A3"/>
    <w:rsid w:val="00B73DAA"/>
    <w:rsid w:val="00B73EE6"/>
    <w:rsid w:val="00B74055"/>
    <w:rsid w:val="00B744A0"/>
    <w:rsid w:val="00B7459B"/>
    <w:rsid w:val="00B747AF"/>
    <w:rsid w:val="00B74D89"/>
    <w:rsid w:val="00B75061"/>
    <w:rsid w:val="00B75946"/>
    <w:rsid w:val="00B75A39"/>
    <w:rsid w:val="00B75C43"/>
    <w:rsid w:val="00B760D0"/>
    <w:rsid w:val="00B76257"/>
    <w:rsid w:val="00B76867"/>
    <w:rsid w:val="00B770D9"/>
    <w:rsid w:val="00B77220"/>
    <w:rsid w:val="00B7730D"/>
    <w:rsid w:val="00B773F2"/>
    <w:rsid w:val="00B779D1"/>
    <w:rsid w:val="00B77E55"/>
    <w:rsid w:val="00B800F4"/>
    <w:rsid w:val="00B80409"/>
    <w:rsid w:val="00B81285"/>
    <w:rsid w:val="00B817B3"/>
    <w:rsid w:val="00B81A7C"/>
    <w:rsid w:val="00B81CF3"/>
    <w:rsid w:val="00B82114"/>
    <w:rsid w:val="00B82EA2"/>
    <w:rsid w:val="00B82F6D"/>
    <w:rsid w:val="00B83AFB"/>
    <w:rsid w:val="00B84799"/>
    <w:rsid w:val="00B8482F"/>
    <w:rsid w:val="00B849BA"/>
    <w:rsid w:val="00B84E12"/>
    <w:rsid w:val="00B84EA8"/>
    <w:rsid w:val="00B85053"/>
    <w:rsid w:val="00B8527D"/>
    <w:rsid w:val="00B8582F"/>
    <w:rsid w:val="00B861F6"/>
    <w:rsid w:val="00B869A1"/>
    <w:rsid w:val="00B86DE4"/>
    <w:rsid w:val="00B871DB"/>
    <w:rsid w:val="00B8746E"/>
    <w:rsid w:val="00B87B03"/>
    <w:rsid w:val="00B87CB5"/>
    <w:rsid w:val="00B900A7"/>
    <w:rsid w:val="00B904D5"/>
    <w:rsid w:val="00B9053D"/>
    <w:rsid w:val="00B907F3"/>
    <w:rsid w:val="00B9114C"/>
    <w:rsid w:val="00B9158A"/>
    <w:rsid w:val="00B918F2"/>
    <w:rsid w:val="00B91CB9"/>
    <w:rsid w:val="00B9229B"/>
    <w:rsid w:val="00B925E1"/>
    <w:rsid w:val="00B9280B"/>
    <w:rsid w:val="00B928AC"/>
    <w:rsid w:val="00B9290F"/>
    <w:rsid w:val="00B92A46"/>
    <w:rsid w:val="00B92B89"/>
    <w:rsid w:val="00B935E5"/>
    <w:rsid w:val="00B937DC"/>
    <w:rsid w:val="00B93AEC"/>
    <w:rsid w:val="00B93B91"/>
    <w:rsid w:val="00B94226"/>
    <w:rsid w:val="00B94325"/>
    <w:rsid w:val="00B9458E"/>
    <w:rsid w:val="00B94BCB"/>
    <w:rsid w:val="00B94C0C"/>
    <w:rsid w:val="00B94C42"/>
    <w:rsid w:val="00B9513A"/>
    <w:rsid w:val="00B95153"/>
    <w:rsid w:val="00B95899"/>
    <w:rsid w:val="00B95954"/>
    <w:rsid w:val="00B95DC7"/>
    <w:rsid w:val="00B962CF"/>
    <w:rsid w:val="00B968A9"/>
    <w:rsid w:val="00B96D32"/>
    <w:rsid w:val="00B96DE5"/>
    <w:rsid w:val="00B96E23"/>
    <w:rsid w:val="00B97180"/>
    <w:rsid w:val="00B97881"/>
    <w:rsid w:val="00B97C09"/>
    <w:rsid w:val="00BA0A08"/>
    <w:rsid w:val="00BA0D6E"/>
    <w:rsid w:val="00BA150F"/>
    <w:rsid w:val="00BA183F"/>
    <w:rsid w:val="00BA1B6E"/>
    <w:rsid w:val="00BA1F8E"/>
    <w:rsid w:val="00BA2DF2"/>
    <w:rsid w:val="00BA3553"/>
    <w:rsid w:val="00BA36F3"/>
    <w:rsid w:val="00BA373B"/>
    <w:rsid w:val="00BA385F"/>
    <w:rsid w:val="00BA3D3B"/>
    <w:rsid w:val="00BA3E95"/>
    <w:rsid w:val="00BA3F9A"/>
    <w:rsid w:val="00BA47EF"/>
    <w:rsid w:val="00BA4D94"/>
    <w:rsid w:val="00BA523C"/>
    <w:rsid w:val="00BA54B6"/>
    <w:rsid w:val="00BA6396"/>
    <w:rsid w:val="00BA65E9"/>
    <w:rsid w:val="00BA68C2"/>
    <w:rsid w:val="00BA6A72"/>
    <w:rsid w:val="00BA7367"/>
    <w:rsid w:val="00BA73F0"/>
    <w:rsid w:val="00BA7DF3"/>
    <w:rsid w:val="00BA7E49"/>
    <w:rsid w:val="00BA7F26"/>
    <w:rsid w:val="00BB0014"/>
    <w:rsid w:val="00BB0055"/>
    <w:rsid w:val="00BB0DBC"/>
    <w:rsid w:val="00BB1094"/>
    <w:rsid w:val="00BB116C"/>
    <w:rsid w:val="00BB12DE"/>
    <w:rsid w:val="00BB1541"/>
    <w:rsid w:val="00BB1658"/>
    <w:rsid w:val="00BB1F7E"/>
    <w:rsid w:val="00BB32C1"/>
    <w:rsid w:val="00BB4153"/>
    <w:rsid w:val="00BB476A"/>
    <w:rsid w:val="00BB4C66"/>
    <w:rsid w:val="00BB4DA3"/>
    <w:rsid w:val="00BB5482"/>
    <w:rsid w:val="00BB54A6"/>
    <w:rsid w:val="00BB55B7"/>
    <w:rsid w:val="00BB5655"/>
    <w:rsid w:val="00BB57AD"/>
    <w:rsid w:val="00BB5A71"/>
    <w:rsid w:val="00BB5DCE"/>
    <w:rsid w:val="00BB60DC"/>
    <w:rsid w:val="00BB632D"/>
    <w:rsid w:val="00BB647E"/>
    <w:rsid w:val="00BB668D"/>
    <w:rsid w:val="00BB68C7"/>
    <w:rsid w:val="00BB6C7D"/>
    <w:rsid w:val="00BB7098"/>
    <w:rsid w:val="00BB7108"/>
    <w:rsid w:val="00BC065E"/>
    <w:rsid w:val="00BC0817"/>
    <w:rsid w:val="00BC092F"/>
    <w:rsid w:val="00BC0BAC"/>
    <w:rsid w:val="00BC0E8C"/>
    <w:rsid w:val="00BC16FB"/>
    <w:rsid w:val="00BC184C"/>
    <w:rsid w:val="00BC19DD"/>
    <w:rsid w:val="00BC1D57"/>
    <w:rsid w:val="00BC1FFF"/>
    <w:rsid w:val="00BC21DF"/>
    <w:rsid w:val="00BC24EB"/>
    <w:rsid w:val="00BC2B3C"/>
    <w:rsid w:val="00BC2B61"/>
    <w:rsid w:val="00BC2CB0"/>
    <w:rsid w:val="00BC3EC4"/>
    <w:rsid w:val="00BC3FAF"/>
    <w:rsid w:val="00BC446C"/>
    <w:rsid w:val="00BC4A6A"/>
    <w:rsid w:val="00BC4B8E"/>
    <w:rsid w:val="00BC4F11"/>
    <w:rsid w:val="00BC5CAC"/>
    <w:rsid w:val="00BC6461"/>
    <w:rsid w:val="00BC6A54"/>
    <w:rsid w:val="00BC720D"/>
    <w:rsid w:val="00BC7AA1"/>
    <w:rsid w:val="00BD0E9F"/>
    <w:rsid w:val="00BD127D"/>
    <w:rsid w:val="00BD133B"/>
    <w:rsid w:val="00BD1657"/>
    <w:rsid w:val="00BD2465"/>
    <w:rsid w:val="00BD2762"/>
    <w:rsid w:val="00BD3A61"/>
    <w:rsid w:val="00BD4919"/>
    <w:rsid w:val="00BD491E"/>
    <w:rsid w:val="00BD4D62"/>
    <w:rsid w:val="00BD5216"/>
    <w:rsid w:val="00BD53E7"/>
    <w:rsid w:val="00BD5CF4"/>
    <w:rsid w:val="00BD64BA"/>
    <w:rsid w:val="00BD75FA"/>
    <w:rsid w:val="00BD7824"/>
    <w:rsid w:val="00BD7935"/>
    <w:rsid w:val="00BE0BAF"/>
    <w:rsid w:val="00BE10E0"/>
    <w:rsid w:val="00BE1248"/>
    <w:rsid w:val="00BE12A5"/>
    <w:rsid w:val="00BE1AD9"/>
    <w:rsid w:val="00BE1CA3"/>
    <w:rsid w:val="00BE1D01"/>
    <w:rsid w:val="00BE1F7E"/>
    <w:rsid w:val="00BE23B0"/>
    <w:rsid w:val="00BE25E8"/>
    <w:rsid w:val="00BE310C"/>
    <w:rsid w:val="00BE349E"/>
    <w:rsid w:val="00BE3A6C"/>
    <w:rsid w:val="00BE3C91"/>
    <w:rsid w:val="00BE4C03"/>
    <w:rsid w:val="00BE4DD3"/>
    <w:rsid w:val="00BE4FE1"/>
    <w:rsid w:val="00BE519D"/>
    <w:rsid w:val="00BE685B"/>
    <w:rsid w:val="00BE6B56"/>
    <w:rsid w:val="00BE6D4C"/>
    <w:rsid w:val="00BE6E93"/>
    <w:rsid w:val="00BE714C"/>
    <w:rsid w:val="00BF0D8E"/>
    <w:rsid w:val="00BF1308"/>
    <w:rsid w:val="00BF14B5"/>
    <w:rsid w:val="00BF1961"/>
    <w:rsid w:val="00BF1A96"/>
    <w:rsid w:val="00BF1CB8"/>
    <w:rsid w:val="00BF2211"/>
    <w:rsid w:val="00BF2E01"/>
    <w:rsid w:val="00BF33DE"/>
    <w:rsid w:val="00BF37AB"/>
    <w:rsid w:val="00BF3904"/>
    <w:rsid w:val="00BF394E"/>
    <w:rsid w:val="00BF4347"/>
    <w:rsid w:val="00BF4795"/>
    <w:rsid w:val="00BF4A3C"/>
    <w:rsid w:val="00BF5551"/>
    <w:rsid w:val="00BF5691"/>
    <w:rsid w:val="00BF5D0F"/>
    <w:rsid w:val="00BF623F"/>
    <w:rsid w:val="00BF6305"/>
    <w:rsid w:val="00BF66A6"/>
    <w:rsid w:val="00BF694B"/>
    <w:rsid w:val="00BF6BF7"/>
    <w:rsid w:val="00BF6D69"/>
    <w:rsid w:val="00BF7100"/>
    <w:rsid w:val="00BF714F"/>
    <w:rsid w:val="00BF7739"/>
    <w:rsid w:val="00BF7D3A"/>
    <w:rsid w:val="00BF7D47"/>
    <w:rsid w:val="00C001FB"/>
    <w:rsid w:val="00C00241"/>
    <w:rsid w:val="00C01576"/>
    <w:rsid w:val="00C01F0D"/>
    <w:rsid w:val="00C01F7C"/>
    <w:rsid w:val="00C01FE6"/>
    <w:rsid w:val="00C0201C"/>
    <w:rsid w:val="00C0207F"/>
    <w:rsid w:val="00C02363"/>
    <w:rsid w:val="00C026FF"/>
    <w:rsid w:val="00C027CF"/>
    <w:rsid w:val="00C028C4"/>
    <w:rsid w:val="00C02A7B"/>
    <w:rsid w:val="00C033E1"/>
    <w:rsid w:val="00C036D2"/>
    <w:rsid w:val="00C03874"/>
    <w:rsid w:val="00C03A47"/>
    <w:rsid w:val="00C03E54"/>
    <w:rsid w:val="00C04102"/>
    <w:rsid w:val="00C04A1B"/>
    <w:rsid w:val="00C04BE7"/>
    <w:rsid w:val="00C0533B"/>
    <w:rsid w:val="00C05698"/>
    <w:rsid w:val="00C0571E"/>
    <w:rsid w:val="00C057CC"/>
    <w:rsid w:val="00C05AFA"/>
    <w:rsid w:val="00C05E5F"/>
    <w:rsid w:val="00C06037"/>
    <w:rsid w:val="00C06111"/>
    <w:rsid w:val="00C066A4"/>
    <w:rsid w:val="00C06BFF"/>
    <w:rsid w:val="00C07556"/>
    <w:rsid w:val="00C07693"/>
    <w:rsid w:val="00C079B7"/>
    <w:rsid w:val="00C1061E"/>
    <w:rsid w:val="00C110A2"/>
    <w:rsid w:val="00C11270"/>
    <w:rsid w:val="00C11496"/>
    <w:rsid w:val="00C11BD3"/>
    <w:rsid w:val="00C11D28"/>
    <w:rsid w:val="00C12A2B"/>
    <w:rsid w:val="00C12D6B"/>
    <w:rsid w:val="00C12DC2"/>
    <w:rsid w:val="00C1327E"/>
    <w:rsid w:val="00C1331E"/>
    <w:rsid w:val="00C138E8"/>
    <w:rsid w:val="00C13E06"/>
    <w:rsid w:val="00C1432C"/>
    <w:rsid w:val="00C14462"/>
    <w:rsid w:val="00C145A8"/>
    <w:rsid w:val="00C15497"/>
    <w:rsid w:val="00C1565C"/>
    <w:rsid w:val="00C15D82"/>
    <w:rsid w:val="00C16A4A"/>
    <w:rsid w:val="00C16E4E"/>
    <w:rsid w:val="00C16EB6"/>
    <w:rsid w:val="00C17E16"/>
    <w:rsid w:val="00C20620"/>
    <w:rsid w:val="00C20706"/>
    <w:rsid w:val="00C20BA1"/>
    <w:rsid w:val="00C20E16"/>
    <w:rsid w:val="00C2215D"/>
    <w:rsid w:val="00C2217F"/>
    <w:rsid w:val="00C2224D"/>
    <w:rsid w:val="00C2225A"/>
    <w:rsid w:val="00C2235B"/>
    <w:rsid w:val="00C22564"/>
    <w:rsid w:val="00C225F5"/>
    <w:rsid w:val="00C22854"/>
    <w:rsid w:val="00C229D0"/>
    <w:rsid w:val="00C22ACC"/>
    <w:rsid w:val="00C22D34"/>
    <w:rsid w:val="00C22EBE"/>
    <w:rsid w:val="00C235C5"/>
    <w:rsid w:val="00C23770"/>
    <w:rsid w:val="00C237CF"/>
    <w:rsid w:val="00C23CBE"/>
    <w:rsid w:val="00C242C0"/>
    <w:rsid w:val="00C24786"/>
    <w:rsid w:val="00C24BAD"/>
    <w:rsid w:val="00C24C34"/>
    <w:rsid w:val="00C25276"/>
    <w:rsid w:val="00C254B9"/>
    <w:rsid w:val="00C25B92"/>
    <w:rsid w:val="00C26325"/>
    <w:rsid w:val="00C26B2E"/>
    <w:rsid w:val="00C26B40"/>
    <w:rsid w:val="00C27395"/>
    <w:rsid w:val="00C274DD"/>
    <w:rsid w:val="00C275D8"/>
    <w:rsid w:val="00C275E7"/>
    <w:rsid w:val="00C27CAA"/>
    <w:rsid w:val="00C27D77"/>
    <w:rsid w:val="00C308FA"/>
    <w:rsid w:val="00C309AE"/>
    <w:rsid w:val="00C309F0"/>
    <w:rsid w:val="00C30AA0"/>
    <w:rsid w:val="00C30D36"/>
    <w:rsid w:val="00C30E0E"/>
    <w:rsid w:val="00C31808"/>
    <w:rsid w:val="00C31FBF"/>
    <w:rsid w:val="00C3202C"/>
    <w:rsid w:val="00C32FF6"/>
    <w:rsid w:val="00C33521"/>
    <w:rsid w:val="00C33C41"/>
    <w:rsid w:val="00C341EE"/>
    <w:rsid w:val="00C3467F"/>
    <w:rsid w:val="00C34C45"/>
    <w:rsid w:val="00C35464"/>
    <w:rsid w:val="00C35A67"/>
    <w:rsid w:val="00C36CB2"/>
    <w:rsid w:val="00C37205"/>
    <w:rsid w:val="00C40044"/>
    <w:rsid w:val="00C405B0"/>
    <w:rsid w:val="00C40924"/>
    <w:rsid w:val="00C411B3"/>
    <w:rsid w:val="00C41AF8"/>
    <w:rsid w:val="00C41B6D"/>
    <w:rsid w:val="00C4202B"/>
    <w:rsid w:val="00C421A1"/>
    <w:rsid w:val="00C4308B"/>
    <w:rsid w:val="00C433F5"/>
    <w:rsid w:val="00C43996"/>
    <w:rsid w:val="00C43E4F"/>
    <w:rsid w:val="00C4416E"/>
    <w:rsid w:val="00C441AF"/>
    <w:rsid w:val="00C45280"/>
    <w:rsid w:val="00C45319"/>
    <w:rsid w:val="00C4563E"/>
    <w:rsid w:val="00C4596F"/>
    <w:rsid w:val="00C475FF"/>
    <w:rsid w:val="00C47FB7"/>
    <w:rsid w:val="00C505C6"/>
    <w:rsid w:val="00C505E2"/>
    <w:rsid w:val="00C50890"/>
    <w:rsid w:val="00C508F6"/>
    <w:rsid w:val="00C50A4D"/>
    <w:rsid w:val="00C50EEE"/>
    <w:rsid w:val="00C511D1"/>
    <w:rsid w:val="00C51529"/>
    <w:rsid w:val="00C51642"/>
    <w:rsid w:val="00C518A9"/>
    <w:rsid w:val="00C52135"/>
    <w:rsid w:val="00C521D0"/>
    <w:rsid w:val="00C52265"/>
    <w:rsid w:val="00C52861"/>
    <w:rsid w:val="00C52CCF"/>
    <w:rsid w:val="00C52F4D"/>
    <w:rsid w:val="00C536B2"/>
    <w:rsid w:val="00C5371B"/>
    <w:rsid w:val="00C53AF3"/>
    <w:rsid w:val="00C5460F"/>
    <w:rsid w:val="00C55B26"/>
    <w:rsid w:val="00C565CF"/>
    <w:rsid w:val="00C56A03"/>
    <w:rsid w:val="00C573A4"/>
    <w:rsid w:val="00C5757D"/>
    <w:rsid w:val="00C57A1A"/>
    <w:rsid w:val="00C57AAA"/>
    <w:rsid w:val="00C6002A"/>
    <w:rsid w:val="00C607A0"/>
    <w:rsid w:val="00C60CE4"/>
    <w:rsid w:val="00C60E5C"/>
    <w:rsid w:val="00C60EB6"/>
    <w:rsid w:val="00C6159E"/>
    <w:rsid w:val="00C6223C"/>
    <w:rsid w:val="00C62D97"/>
    <w:rsid w:val="00C62FB8"/>
    <w:rsid w:val="00C63663"/>
    <w:rsid w:val="00C6399A"/>
    <w:rsid w:val="00C63C58"/>
    <w:rsid w:val="00C63DAE"/>
    <w:rsid w:val="00C640EB"/>
    <w:rsid w:val="00C646B5"/>
    <w:rsid w:val="00C64D02"/>
    <w:rsid w:val="00C64DE8"/>
    <w:rsid w:val="00C65546"/>
    <w:rsid w:val="00C6590C"/>
    <w:rsid w:val="00C65E3F"/>
    <w:rsid w:val="00C6618C"/>
    <w:rsid w:val="00C664D9"/>
    <w:rsid w:val="00C671E7"/>
    <w:rsid w:val="00C7049E"/>
    <w:rsid w:val="00C7072E"/>
    <w:rsid w:val="00C70800"/>
    <w:rsid w:val="00C70E4B"/>
    <w:rsid w:val="00C711A0"/>
    <w:rsid w:val="00C711F7"/>
    <w:rsid w:val="00C713DA"/>
    <w:rsid w:val="00C71C9D"/>
    <w:rsid w:val="00C71D90"/>
    <w:rsid w:val="00C71E81"/>
    <w:rsid w:val="00C728EA"/>
    <w:rsid w:val="00C73641"/>
    <w:rsid w:val="00C74CBD"/>
    <w:rsid w:val="00C7567E"/>
    <w:rsid w:val="00C75912"/>
    <w:rsid w:val="00C75ADF"/>
    <w:rsid w:val="00C7797C"/>
    <w:rsid w:val="00C77E12"/>
    <w:rsid w:val="00C801D6"/>
    <w:rsid w:val="00C8029F"/>
    <w:rsid w:val="00C81911"/>
    <w:rsid w:val="00C81C1F"/>
    <w:rsid w:val="00C8210D"/>
    <w:rsid w:val="00C82232"/>
    <w:rsid w:val="00C83DFB"/>
    <w:rsid w:val="00C84AA3"/>
    <w:rsid w:val="00C857C5"/>
    <w:rsid w:val="00C861EF"/>
    <w:rsid w:val="00C8626B"/>
    <w:rsid w:val="00C862E9"/>
    <w:rsid w:val="00C86C87"/>
    <w:rsid w:val="00C86D24"/>
    <w:rsid w:val="00C86E4A"/>
    <w:rsid w:val="00C871E7"/>
    <w:rsid w:val="00C87C50"/>
    <w:rsid w:val="00C9045E"/>
    <w:rsid w:val="00C90468"/>
    <w:rsid w:val="00C907A2"/>
    <w:rsid w:val="00C90C60"/>
    <w:rsid w:val="00C9142C"/>
    <w:rsid w:val="00C91660"/>
    <w:rsid w:val="00C91732"/>
    <w:rsid w:val="00C91B5D"/>
    <w:rsid w:val="00C925EA"/>
    <w:rsid w:val="00C92D49"/>
    <w:rsid w:val="00C9305F"/>
    <w:rsid w:val="00C93A1F"/>
    <w:rsid w:val="00C94905"/>
    <w:rsid w:val="00C94C67"/>
    <w:rsid w:val="00C94CA8"/>
    <w:rsid w:val="00C94EA1"/>
    <w:rsid w:val="00C95541"/>
    <w:rsid w:val="00C96287"/>
    <w:rsid w:val="00C969CE"/>
    <w:rsid w:val="00C96E98"/>
    <w:rsid w:val="00CA04CD"/>
    <w:rsid w:val="00CA0642"/>
    <w:rsid w:val="00CA0BC8"/>
    <w:rsid w:val="00CA1AFD"/>
    <w:rsid w:val="00CA1EFA"/>
    <w:rsid w:val="00CA2312"/>
    <w:rsid w:val="00CA256A"/>
    <w:rsid w:val="00CA2640"/>
    <w:rsid w:val="00CA27EA"/>
    <w:rsid w:val="00CA331F"/>
    <w:rsid w:val="00CA35E7"/>
    <w:rsid w:val="00CA3B80"/>
    <w:rsid w:val="00CA3F53"/>
    <w:rsid w:val="00CA4BCE"/>
    <w:rsid w:val="00CA5749"/>
    <w:rsid w:val="00CA5ADD"/>
    <w:rsid w:val="00CA5E62"/>
    <w:rsid w:val="00CA5E9E"/>
    <w:rsid w:val="00CA642B"/>
    <w:rsid w:val="00CA6512"/>
    <w:rsid w:val="00CA70FA"/>
    <w:rsid w:val="00CA7282"/>
    <w:rsid w:val="00CA7541"/>
    <w:rsid w:val="00CA75CB"/>
    <w:rsid w:val="00CA77F5"/>
    <w:rsid w:val="00CA7DF1"/>
    <w:rsid w:val="00CB024D"/>
    <w:rsid w:val="00CB06A5"/>
    <w:rsid w:val="00CB15D3"/>
    <w:rsid w:val="00CB2BD2"/>
    <w:rsid w:val="00CB2C1C"/>
    <w:rsid w:val="00CB301F"/>
    <w:rsid w:val="00CB3F9C"/>
    <w:rsid w:val="00CB4272"/>
    <w:rsid w:val="00CB4E58"/>
    <w:rsid w:val="00CB5401"/>
    <w:rsid w:val="00CB5442"/>
    <w:rsid w:val="00CB665A"/>
    <w:rsid w:val="00CB6B45"/>
    <w:rsid w:val="00CB6B9C"/>
    <w:rsid w:val="00CB6EB6"/>
    <w:rsid w:val="00CB6EC2"/>
    <w:rsid w:val="00CB7C78"/>
    <w:rsid w:val="00CC0000"/>
    <w:rsid w:val="00CC016C"/>
    <w:rsid w:val="00CC01BB"/>
    <w:rsid w:val="00CC02A5"/>
    <w:rsid w:val="00CC102D"/>
    <w:rsid w:val="00CC1312"/>
    <w:rsid w:val="00CC14D0"/>
    <w:rsid w:val="00CC15D3"/>
    <w:rsid w:val="00CC17B6"/>
    <w:rsid w:val="00CC23A1"/>
    <w:rsid w:val="00CC2605"/>
    <w:rsid w:val="00CC2AAD"/>
    <w:rsid w:val="00CC2C64"/>
    <w:rsid w:val="00CC2D37"/>
    <w:rsid w:val="00CC2E99"/>
    <w:rsid w:val="00CC3206"/>
    <w:rsid w:val="00CC369C"/>
    <w:rsid w:val="00CC3724"/>
    <w:rsid w:val="00CC4EA8"/>
    <w:rsid w:val="00CC5510"/>
    <w:rsid w:val="00CC5527"/>
    <w:rsid w:val="00CC6634"/>
    <w:rsid w:val="00CC6A19"/>
    <w:rsid w:val="00CC6A24"/>
    <w:rsid w:val="00CC6EFD"/>
    <w:rsid w:val="00CC7251"/>
    <w:rsid w:val="00CC7527"/>
    <w:rsid w:val="00CD00EF"/>
    <w:rsid w:val="00CD0761"/>
    <w:rsid w:val="00CD088C"/>
    <w:rsid w:val="00CD0D38"/>
    <w:rsid w:val="00CD1C6B"/>
    <w:rsid w:val="00CD214E"/>
    <w:rsid w:val="00CD2322"/>
    <w:rsid w:val="00CD23ED"/>
    <w:rsid w:val="00CD2AAC"/>
    <w:rsid w:val="00CD2C8C"/>
    <w:rsid w:val="00CD2DC5"/>
    <w:rsid w:val="00CD36D8"/>
    <w:rsid w:val="00CD3B0F"/>
    <w:rsid w:val="00CD3BBD"/>
    <w:rsid w:val="00CD3F25"/>
    <w:rsid w:val="00CD4070"/>
    <w:rsid w:val="00CD49D9"/>
    <w:rsid w:val="00CD4B41"/>
    <w:rsid w:val="00CD4DAB"/>
    <w:rsid w:val="00CD4F6A"/>
    <w:rsid w:val="00CD5150"/>
    <w:rsid w:val="00CD5CD0"/>
    <w:rsid w:val="00CD6C1E"/>
    <w:rsid w:val="00CD71D8"/>
    <w:rsid w:val="00CD76ED"/>
    <w:rsid w:val="00CD7D4B"/>
    <w:rsid w:val="00CD7E5F"/>
    <w:rsid w:val="00CD7FD1"/>
    <w:rsid w:val="00CE053F"/>
    <w:rsid w:val="00CE071E"/>
    <w:rsid w:val="00CE1287"/>
    <w:rsid w:val="00CE138D"/>
    <w:rsid w:val="00CE16A5"/>
    <w:rsid w:val="00CE1A4F"/>
    <w:rsid w:val="00CE1CAB"/>
    <w:rsid w:val="00CE1F77"/>
    <w:rsid w:val="00CE2571"/>
    <w:rsid w:val="00CE2A24"/>
    <w:rsid w:val="00CE2BEC"/>
    <w:rsid w:val="00CE2D72"/>
    <w:rsid w:val="00CE2DC9"/>
    <w:rsid w:val="00CE2FC1"/>
    <w:rsid w:val="00CE3337"/>
    <w:rsid w:val="00CE3767"/>
    <w:rsid w:val="00CE3C76"/>
    <w:rsid w:val="00CE3EA2"/>
    <w:rsid w:val="00CE4A40"/>
    <w:rsid w:val="00CE4B1F"/>
    <w:rsid w:val="00CE5010"/>
    <w:rsid w:val="00CE5292"/>
    <w:rsid w:val="00CE5302"/>
    <w:rsid w:val="00CE5D58"/>
    <w:rsid w:val="00CE6005"/>
    <w:rsid w:val="00CE719A"/>
    <w:rsid w:val="00CE742F"/>
    <w:rsid w:val="00CE7FA4"/>
    <w:rsid w:val="00CF055B"/>
    <w:rsid w:val="00CF0C80"/>
    <w:rsid w:val="00CF1513"/>
    <w:rsid w:val="00CF190A"/>
    <w:rsid w:val="00CF1A28"/>
    <w:rsid w:val="00CF26D7"/>
    <w:rsid w:val="00CF29BB"/>
    <w:rsid w:val="00CF2EC5"/>
    <w:rsid w:val="00CF2F65"/>
    <w:rsid w:val="00CF2FAE"/>
    <w:rsid w:val="00CF32C9"/>
    <w:rsid w:val="00CF36C0"/>
    <w:rsid w:val="00CF36FE"/>
    <w:rsid w:val="00CF37AA"/>
    <w:rsid w:val="00CF3B36"/>
    <w:rsid w:val="00CF4B06"/>
    <w:rsid w:val="00CF5D65"/>
    <w:rsid w:val="00CF5E6D"/>
    <w:rsid w:val="00CF6875"/>
    <w:rsid w:val="00CF6DE0"/>
    <w:rsid w:val="00CF77E6"/>
    <w:rsid w:val="00CF79C6"/>
    <w:rsid w:val="00CF7E3A"/>
    <w:rsid w:val="00D00B4F"/>
    <w:rsid w:val="00D00FE5"/>
    <w:rsid w:val="00D012F9"/>
    <w:rsid w:val="00D01BDD"/>
    <w:rsid w:val="00D01E1C"/>
    <w:rsid w:val="00D0241D"/>
    <w:rsid w:val="00D02445"/>
    <w:rsid w:val="00D02570"/>
    <w:rsid w:val="00D02D13"/>
    <w:rsid w:val="00D03247"/>
    <w:rsid w:val="00D03289"/>
    <w:rsid w:val="00D034A0"/>
    <w:rsid w:val="00D03639"/>
    <w:rsid w:val="00D037FC"/>
    <w:rsid w:val="00D04292"/>
    <w:rsid w:val="00D047DA"/>
    <w:rsid w:val="00D04A4E"/>
    <w:rsid w:val="00D05096"/>
    <w:rsid w:val="00D05457"/>
    <w:rsid w:val="00D0614A"/>
    <w:rsid w:val="00D06289"/>
    <w:rsid w:val="00D06665"/>
    <w:rsid w:val="00D068FF"/>
    <w:rsid w:val="00D0700F"/>
    <w:rsid w:val="00D071FC"/>
    <w:rsid w:val="00D07834"/>
    <w:rsid w:val="00D0787F"/>
    <w:rsid w:val="00D078BC"/>
    <w:rsid w:val="00D07E76"/>
    <w:rsid w:val="00D1006D"/>
    <w:rsid w:val="00D104AE"/>
    <w:rsid w:val="00D112D8"/>
    <w:rsid w:val="00D118FB"/>
    <w:rsid w:val="00D1194F"/>
    <w:rsid w:val="00D11AC8"/>
    <w:rsid w:val="00D11CC8"/>
    <w:rsid w:val="00D122F3"/>
    <w:rsid w:val="00D12D2F"/>
    <w:rsid w:val="00D12F82"/>
    <w:rsid w:val="00D130A9"/>
    <w:rsid w:val="00D13714"/>
    <w:rsid w:val="00D141FA"/>
    <w:rsid w:val="00D14601"/>
    <w:rsid w:val="00D14945"/>
    <w:rsid w:val="00D14F3A"/>
    <w:rsid w:val="00D14F62"/>
    <w:rsid w:val="00D1503D"/>
    <w:rsid w:val="00D1514D"/>
    <w:rsid w:val="00D15319"/>
    <w:rsid w:val="00D15563"/>
    <w:rsid w:val="00D156C9"/>
    <w:rsid w:val="00D1574F"/>
    <w:rsid w:val="00D16210"/>
    <w:rsid w:val="00D176F5"/>
    <w:rsid w:val="00D1790A"/>
    <w:rsid w:val="00D17BA7"/>
    <w:rsid w:val="00D17D12"/>
    <w:rsid w:val="00D17D2A"/>
    <w:rsid w:val="00D17DD1"/>
    <w:rsid w:val="00D20554"/>
    <w:rsid w:val="00D20E92"/>
    <w:rsid w:val="00D20ECE"/>
    <w:rsid w:val="00D2116C"/>
    <w:rsid w:val="00D21716"/>
    <w:rsid w:val="00D22A04"/>
    <w:rsid w:val="00D22A0F"/>
    <w:rsid w:val="00D23F80"/>
    <w:rsid w:val="00D24E7E"/>
    <w:rsid w:val="00D259C0"/>
    <w:rsid w:val="00D26939"/>
    <w:rsid w:val="00D26E48"/>
    <w:rsid w:val="00D26E70"/>
    <w:rsid w:val="00D26EC8"/>
    <w:rsid w:val="00D274A6"/>
    <w:rsid w:val="00D27733"/>
    <w:rsid w:val="00D27A8C"/>
    <w:rsid w:val="00D27BC8"/>
    <w:rsid w:val="00D30149"/>
    <w:rsid w:val="00D301A8"/>
    <w:rsid w:val="00D3021F"/>
    <w:rsid w:val="00D3114C"/>
    <w:rsid w:val="00D311C7"/>
    <w:rsid w:val="00D31421"/>
    <w:rsid w:val="00D31CFB"/>
    <w:rsid w:val="00D32DC8"/>
    <w:rsid w:val="00D33163"/>
    <w:rsid w:val="00D33813"/>
    <w:rsid w:val="00D33D66"/>
    <w:rsid w:val="00D348E2"/>
    <w:rsid w:val="00D35101"/>
    <w:rsid w:val="00D352C7"/>
    <w:rsid w:val="00D3586D"/>
    <w:rsid w:val="00D35A52"/>
    <w:rsid w:val="00D35D0C"/>
    <w:rsid w:val="00D35FF8"/>
    <w:rsid w:val="00D36466"/>
    <w:rsid w:val="00D3650D"/>
    <w:rsid w:val="00D3741D"/>
    <w:rsid w:val="00D3759E"/>
    <w:rsid w:val="00D3765E"/>
    <w:rsid w:val="00D37DBA"/>
    <w:rsid w:val="00D37EB0"/>
    <w:rsid w:val="00D40452"/>
    <w:rsid w:val="00D40933"/>
    <w:rsid w:val="00D40FC4"/>
    <w:rsid w:val="00D41C5E"/>
    <w:rsid w:val="00D41DF7"/>
    <w:rsid w:val="00D4232F"/>
    <w:rsid w:val="00D4243C"/>
    <w:rsid w:val="00D43F04"/>
    <w:rsid w:val="00D44CE5"/>
    <w:rsid w:val="00D44F7D"/>
    <w:rsid w:val="00D4550E"/>
    <w:rsid w:val="00D45630"/>
    <w:rsid w:val="00D46216"/>
    <w:rsid w:val="00D462E1"/>
    <w:rsid w:val="00D46309"/>
    <w:rsid w:val="00D463CC"/>
    <w:rsid w:val="00D46E92"/>
    <w:rsid w:val="00D47671"/>
    <w:rsid w:val="00D476E6"/>
    <w:rsid w:val="00D479F4"/>
    <w:rsid w:val="00D47BFF"/>
    <w:rsid w:val="00D50280"/>
    <w:rsid w:val="00D511A7"/>
    <w:rsid w:val="00D514FD"/>
    <w:rsid w:val="00D5170B"/>
    <w:rsid w:val="00D518B1"/>
    <w:rsid w:val="00D51FBB"/>
    <w:rsid w:val="00D52062"/>
    <w:rsid w:val="00D52718"/>
    <w:rsid w:val="00D52DC1"/>
    <w:rsid w:val="00D52DE5"/>
    <w:rsid w:val="00D52EB4"/>
    <w:rsid w:val="00D5325E"/>
    <w:rsid w:val="00D53508"/>
    <w:rsid w:val="00D53E99"/>
    <w:rsid w:val="00D5421E"/>
    <w:rsid w:val="00D5476C"/>
    <w:rsid w:val="00D54DA9"/>
    <w:rsid w:val="00D54E14"/>
    <w:rsid w:val="00D553B6"/>
    <w:rsid w:val="00D55672"/>
    <w:rsid w:val="00D55B58"/>
    <w:rsid w:val="00D55EED"/>
    <w:rsid w:val="00D566F0"/>
    <w:rsid w:val="00D56A0A"/>
    <w:rsid w:val="00D56D20"/>
    <w:rsid w:val="00D56F94"/>
    <w:rsid w:val="00D57073"/>
    <w:rsid w:val="00D57E8E"/>
    <w:rsid w:val="00D57EB8"/>
    <w:rsid w:val="00D606C9"/>
    <w:rsid w:val="00D60A93"/>
    <w:rsid w:val="00D60B2C"/>
    <w:rsid w:val="00D60CBA"/>
    <w:rsid w:val="00D61239"/>
    <w:rsid w:val="00D613DE"/>
    <w:rsid w:val="00D61716"/>
    <w:rsid w:val="00D61AAF"/>
    <w:rsid w:val="00D61E69"/>
    <w:rsid w:val="00D6219F"/>
    <w:rsid w:val="00D62564"/>
    <w:rsid w:val="00D629D7"/>
    <w:rsid w:val="00D62CE2"/>
    <w:rsid w:val="00D62DCA"/>
    <w:rsid w:val="00D63855"/>
    <w:rsid w:val="00D638E5"/>
    <w:rsid w:val="00D63CE9"/>
    <w:rsid w:val="00D63E65"/>
    <w:rsid w:val="00D64250"/>
    <w:rsid w:val="00D648D3"/>
    <w:rsid w:val="00D64A9E"/>
    <w:rsid w:val="00D64AFE"/>
    <w:rsid w:val="00D64B00"/>
    <w:rsid w:val="00D64C68"/>
    <w:rsid w:val="00D64C97"/>
    <w:rsid w:val="00D65DF3"/>
    <w:rsid w:val="00D6636B"/>
    <w:rsid w:val="00D666BF"/>
    <w:rsid w:val="00D66A5E"/>
    <w:rsid w:val="00D66E38"/>
    <w:rsid w:val="00D671EF"/>
    <w:rsid w:val="00D672D1"/>
    <w:rsid w:val="00D6791F"/>
    <w:rsid w:val="00D70F21"/>
    <w:rsid w:val="00D71706"/>
    <w:rsid w:val="00D71F79"/>
    <w:rsid w:val="00D722E1"/>
    <w:rsid w:val="00D72C6D"/>
    <w:rsid w:val="00D732E7"/>
    <w:rsid w:val="00D73416"/>
    <w:rsid w:val="00D739FB"/>
    <w:rsid w:val="00D73B45"/>
    <w:rsid w:val="00D73B5C"/>
    <w:rsid w:val="00D73BD4"/>
    <w:rsid w:val="00D74385"/>
    <w:rsid w:val="00D74761"/>
    <w:rsid w:val="00D74E3F"/>
    <w:rsid w:val="00D75265"/>
    <w:rsid w:val="00D753CC"/>
    <w:rsid w:val="00D754B3"/>
    <w:rsid w:val="00D756FC"/>
    <w:rsid w:val="00D7577A"/>
    <w:rsid w:val="00D7590D"/>
    <w:rsid w:val="00D762AB"/>
    <w:rsid w:val="00D77129"/>
    <w:rsid w:val="00D77248"/>
    <w:rsid w:val="00D77506"/>
    <w:rsid w:val="00D7780A"/>
    <w:rsid w:val="00D8055A"/>
    <w:rsid w:val="00D80C76"/>
    <w:rsid w:val="00D80EC5"/>
    <w:rsid w:val="00D81202"/>
    <w:rsid w:val="00D81344"/>
    <w:rsid w:val="00D81572"/>
    <w:rsid w:val="00D81770"/>
    <w:rsid w:val="00D81AE8"/>
    <w:rsid w:val="00D81BAA"/>
    <w:rsid w:val="00D820E5"/>
    <w:rsid w:val="00D82648"/>
    <w:rsid w:val="00D8264F"/>
    <w:rsid w:val="00D82874"/>
    <w:rsid w:val="00D82B6C"/>
    <w:rsid w:val="00D82DF7"/>
    <w:rsid w:val="00D82F82"/>
    <w:rsid w:val="00D832C2"/>
    <w:rsid w:val="00D83B1A"/>
    <w:rsid w:val="00D83EC9"/>
    <w:rsid w:val="00D84213"/>
    <w:rsid w:val="00D84521"/>
    <w:rsid w:val="00D85135"/>
    <w:rsid w:val="00D85532"/>
    <w:rsid w:val="00D86304"/>
    <w:rsid w:val="00D86461"/>
    <w:rsid w:val="00D86AEE"/>
    <w:rsid w:val="00D874CC"/>
    <w:rsid w:val="00D9005A"/>
    <w:rsid w:val="00D905DE"/>
    <w:rsid w:val="00D9094C"/>
    <w:rsid w:val="00D90EA8"/>
    <w:rsid w:val="00D91A47"/>
    <w:rsid w:val="00D91B38"/>
    <w:rsid w:val="00D91D24"/>
    <w:rsid w:val="00D92000"/>
    <w:rsid w:val="00D928CD"/>
    <w:rsid w:val="00D929FA"/>
    <w:rsid w:val="00D92B29"/>
    <w:rsid w:val="00D92EB6"/>
    <w:rsid w:val="00D93A65"/>
    <w:rsid w:val="00D93F35"/>
    <w:rsid w:val="00D943CF"/>
    <w:rsid w:val="00D944C7"/>
    <w:rsid w:val="00D94567"/>
    <w:rsid w:val="00D947AB"/>
    <w:rsid w:val="00D94B09"/>
    <w:rsid w:val="00D94D37"/>
    <w:rsid w:val="00D954E9"/>
    <w:rsid w:val="00D9564E"/>
    <w:rsid w:val="00D96A4D"/>
    <w:rsid w:val="00D96DB3"/>
    <w:rsid w:val="00D9769F"/>
    <w:rsid w:val="00D97740"/>
    <w:rsid w:val="00D979B3"/>
    <w:rsid w:val="00DA0262"/>
    <w:rsid w:val="00DA065E"/>
    <w:rsid w:val="00DA12E5"/>
    <w:rsid w:val="00DA15D3"/>
    <w:rsid w:val="00DA1D71"/>
    <w:rsid w:val="00DA2158"/>
    <w:rsid w:val="00DA3014"/>
    <w:rsid w:val="00DA3571"/>
    <w:rsid w:val="00DA36C6"/>
    <w:rsid w:val="00DA3D7A"/>
    <w:rsid w:val="00DA3F2F"/>
    <w:rsid w:val="00DA44B8"/>
    <w:rsid w:val="00DA4569"/>
    <w:rsid w:val="00DA47C8"/>
    <w:rsid w:val="00DA4AD5"/>
    <w:rsid w:val="00DA4AE1"/>
    <w:rsid w:val="00DA4CEB"/>
    <w:rsid w:val="00DA4DDD"/>
    <w:rsid w:val="00DA5268"/>
    <w:rsid w:val="00DA55DE"/>
    <w:rsid w:val="00DA5A54"/>
    <w:rsid w:val="00DA5C2E"/>
    <w:rsid w:val="00DA5DFB"/>
    <w:rsid w:val="00DA6185"/>
    <w:rsid w:val="00DA67BA"/>
    <w:rsid w:val="00DA6CFB"/>
    <w:rsid w:val="00DA6EA8"/>
    <w:rsid w:val="00DA70F8"/>
    <w:rsid w:val="00DB03C5"/>
    <w:rsid w:val="00DB0F56"/>
    <w:rsid w:val="00DB0F89"/>
    <w:rsid w:val="00DB1354"/>
    <w:rsid w:val="00DB1FF3"/>
    <w:rsid w:val="00DB20B9"/>
    <w:rsid w:val="00DB25B4"/>
    <w:rsid w:val="00DB2918"/>
    <w:rsid w:val="00DB2F90"/>
    <w:rsid w:val="00DB39D2"/>
    <w:rsid w:val="00DB40F0"/>
    <w:rsid w:val="00DB4291"/>
    <w:rsid w:val="00DB4C59"/>
    <w:rsid w:val="00DB5289"/>
    <w:rsid w:val="00DB54E7"/>
    <w:rsid w:val="00DB5985"/>
    <w:rsid w:val="00DB5C92"/>
    <w:rsid w:val="00DB5DA6"/>
    <w:rsid w:val="00DB6AAA"/>
    <w:rsid w:val="00DB7625"/>
    <w:rsid w:val="00DB7ADF"/>
    <w:rsid w:val="00DB7E34"/>
    <w:rsid w:val="00DC0098"/>
    <w:rsid w:val="00DC027E"/>
    <w:rsid w:val="00DC037C"/>
    <w:rsid w:val="00DC075A"/>
    <w:rsid w:val="00DC08E0"/>
    <w:rsid w:val="00DC0A39"/>
    <w:rsid w:val="00DC0D56"/>
    <w:rsid w:val="00DC0DE0"/>
    <w:rsid w:val="00DC0E0C"/>
    <w:rsid w:val="00DC1072"/>
    <w:rsid w:val="00DC13B4"/>
    <w:rsid w:val="00DC1C08"/>
    <w:rsid w:val="00DC1F55"/>
    <w:rsid w:val="00DC2026"/>
    <w:rsid w:val="00DC2100"/>
    <w:rsid w:val="00DC279F"/>
    <w:rsid w:val="00DC27A5"/>
    <w:rsid w:val="00DC2A9B"/>
    <w:rsid w:val="00DC2EF0"/>
    <w:rsid w:val="00DC2EF2"/>
    <w:rsid w:val="00DC3451"/>
    <w:rsid w:val="00DC34E5"/>
    <w:rsid w:val="00DC35C4"/>
    <w:rsid w:val="00DC365D"/>
    <w:rsid w:val="00DC3FA8"/>
    <w:rsid w:val="00DC408B"/>
    <w:rsid w:val="00DC467F"/>
    <w:rsid w:val="00DC47BC"/>
    <w:rsid w:val="00DC4987"/>
    <w:rsid w:val="00DC55FF"/>
    <w:rsid w:val="00DC5B25"/>
    <w:rsid w:val="00DC6092"/>
    <w:rsid w:val="00DC6470"/>
    <w:rsid w:val="00DC7167"/>
    <w:rsid w:val="00DC7844"/>
    <w:rsid w:val="00DD1794"/>
    <w:rsid w:val="00DD19D1"/>
    <w:rsid w:val="00DD1AFA"/>
    <w:rsid w:val="00DD2476"/>
    <w:rsid w:val="00DD26EA"/>
    <w:rsid w:val="00DD2BFC"/>
    <w:rsid w:val="00DD2C4B"/>
    <w:rsid w:val="00DD2DE8"/>
    <w:rsid w:val="00DD313A"/>
    <w:rsid w:val="00DD33F9"/>
    <w:rsid w:val="00DD3534"/>
    <w:rsid w:val="00DD3A12"/>
    <w:rsid w:val="00DD3F03"/>
    <w:rsid w:val="00DD4031"/>
    <w:rsid w:val="00DD4AD2"/>
    <w:rsid w:val="00DD5153"/>
    <w:rsid w:val="00DD5382"/>
    <w:rsid w:val="00DD53B3"/>
    <w:rsid w:val="00DD585E"/>
    <w:rsid w:val="00DD5C23"/>
    <w:rsid w:val="00DD6138"/>
    <w:rsid w:val="00DD6BD3"/>
    <w:rsid w:val="00DD6FB4"/>
    <w:rsid w:val="00DD794A"/>
    <w:rsid w:val="00DD7952"/>
    <w:rsid w:val="00DD7AE9"/>
    <w:rsid w:val="00DE02C2"/>
    <w:rsid w:val="00DE049D"/>
    <w:rsid w:val="00DE04D2"/>
    <w:rsid w:val="00DE07BE"/>
    <w:rsid w:val="00DE0930"/>
    <w:rsid w:val="00DE0CA7"/>
    <w:rsid w:val="00DE0E29"/>
    <w:rsid w:val="00DE1616"/>
    <w:rsid w:val="00DE1F52"/>
    <w:rsid w:val="00DE2463"/>
    <w:rsid w:val="00DE2B5B"/>
    <w:rsid w:val="00DE2C69"/>
    <w:rsid w:val="00DE35FF"/>
    <w:rsid w:val="00DE396A"/>
    <w:rsid w:val="00DE3AB8"/>
    <w:rsid w:val="00DE3AEB"/>
    <w:rsid w:val="00DE3DBB"/>
    <w:rsid w:val="00DE3FE0"/>
    <w:rsid w:val="00DE421C"/>
    <w:rsid w:val="00DE4B75"/>
    <w:rsid w:val="00DE4D09"/>
    <w:rsid w:val="00DE53BC"/>
    <w:rsid w:val="00DE5AF3"/>
    <w:rsid w:val="00DE5B77"/>
    <w:rsid w:val="00DE5DD7"/>
    <w:rsid w:val="00DE5EAA"/>
    <w:rsid w:val="00DE687B"/>
    <w:rsid w:val="00DE6997"/>
    <w:rsid w:val="00DE7260"/>
    <w:rsid w:val="00DE74A7"/>
    <w:rsid w:val="00DE7D25"/>
    <w:rsid w:val="00DF02F8"/>
    <w:rsid w:val="00DF0364"/>
    <w:rsid w:val="00DF13EC"/>
    <w:rsid w:val="00DF1465"/>
    <w:rsid w:val="00DF1911"/>
    <w:rsid w:val="00DF1976"/>
    <w:rsid w:val="00DF1CC8"/>
    <w:rsid w:val="00DF204C"/>
    <w:rsid w:val="00DF26F8"/>
    <w:rsid w:val="00DF2788"/>
    <w:rsid w:val="00DF2BD6"/>
    <w:rsid w:val="00DF314A"/>
    <w:rsid w:val="00DF32D5"/>
    <w:rsid w:val="00DF3584"/>
    <w:rsid w:val="00DF39DE"/>
    <w:rsid w:val="00DF4A38"/>
    <w:rsid w:val="00DF4DAD"/>
    <w:rsid w:val="00DF5C6D"/>
    <w:rsid w:val="00DF7189"/>
    <w:rsid w:val="00DF7871"/>
    <w:rsid w:val="00DF79B1"/>
    <w:rsid w:val="00DF7C05"/>
    <w:rsid w:val="00E00140"/>
    <w:rsid w:val="00E001C2"/>
    <w:rsid w:val="00E0079F"/>
    <w:rsid w:val="00E00E43"/>
    <w:rsid w:val="00E010B5"/>
    <w:rsid w:val="00E01632"/>
    <w:rsid w:val="00E02950"/>
    <w:rsid w:val="00E02C4F"/>
    <w:rsid w:val="00E031CD"/>
    <w:rsid w:val="00E036C7"/>
    <w:rsid w:val="00E0370C"/>
    <w:rsid w:val="00E03E18"/>
    <w:rsid w:val="00E03EBE"/>
    <w:rsid w:val="00E04E64"/>
    <w:rsid w:val="00E04EEB"/>
    <w:rsid w:val="00E04F3A"/>
    <w:rsid w:val="00E050D2"/>
    <w:rsid w:val="00E0585A"/>
    <w:rsid w:val="00E05A44"/>
    <w:rsid w:val="00E066F2"/>
    <w:rsid w:val="00E06FDF"/>
    <w:rsid w:val="00E07C7F"/>
    <w:rsid w:val="00E10310"/>
    <w:rsid w:val="00E10984"/>
    <w:rsid w:val="00E111B5"/>
    <w:rsid w:val="00E1126A"/>
    <w:rsid w:val="00E12CAF"/>
    <w:rsid w:val="00E12D04"/>
    <w:rsid w:val="00E1310B"/>
    <w:rsid w:val="00E13858"/>
    <w:rsid w:val="00E13F11"/>
    <w:rsid w:val="00E14775"/>
    <w:rsid w:val="00E14BF7"/>
    <w:rsid w:val="00E1504D"/>
    <w:rsid w:val="00E153CD"/>
    <w:rsid w:val="00E15572"/>
    <w:rsid w:val="00E15C41"/>
    <w:rsid w:val="00E174FF"/>
    <w:rsid w:val="00E178E2"/>
    <w:rsid w:val="00E17B49"/>
    <w:rsid w:val="00E17B4E"/>
    <w:rsid w:val="00E17D4D"/>
    <w:rsid w:val="00E2028F"/>
    <w:rsid w:val="00E20446"/>
    <w:rsid w:val="00E20B7B"/>
    <w:rsid w:val="00E217FE"/>
    <w:rsid w:val="00E21A1E"/>
    <w:rsid w:val="00E21F47"/>
    <w:rsid w:val="00E220D7"/>
    <w:rsid w:val="00E2217F"/>
    <w:rsid w:val="00E2281E"/>
    <w:rsid w:val="00E22D65"/>
    <w:rsid w:val="00E22E2D"/>
    <w:rsid w:val="00E22F0E"/>
    <w:rsid w:val="00E23533"/>
    <w:rsid w:val="00E2384D"/>
    <w:rsid w:val="00E23888"/>
    <w:rsid w:val="00E2395B"/>
    <w:rsid w:val="00E23F84"/>
    <w:rsid w:val="00E24251"/>
    <w:rsid w:val="00E244B9"/>
    <w:rsid w:val="00E2480E"/>
    <w:rsid w:val="00E255FD"/>
    <w:rsid w:val="00E2585A"/>
    <w:rsid w:val="00E26A3C"/>
    <w:rsid w:val="00E27411"/>
    <w:rsid w:val="00E275B1"/>
    <w:rsid w:val="00E306AE"/>
    <w:rsid w:val="00E30E4F"/>
    <w:rsid w:val="00E30F3B"/>
    <w:rsid w:val="00E30F50"/>
    <w:rsid w:val="00E312B8"/>
    <w:rsid w:val="00E314DD"/>
    <w:rsid w:val="00E319E5"/>
    <w:rsid w:val="00E31EC4"/>
    <w:rsid w:val="00E328E5"/>
    <w:rsid w:val="00E32959"/>
    <w:rsid w:val="00E32CCD"/>
    <w:rsid w:val="00E32D6C"/>
    <w:rsid w:val="00E3329D"/>
    <w:rsid w:val="00E335BC"/>
    <w:rsid w:val="00E33BC3"/>
    <w:rsid w:val="00E3474F"/>
    <w:rsid w:val="00E35AAA"/>
    <w:rsid w:val="00E35B86"/>
    <w:rsid w:val="00E3605C"/>
    <w:rsid w:val="00E3695D"/>
    <w:rsid w:val="00E36999"/>
    <w:rsid w:val="00E36A76"/>
    <w:rsid w:val="00E374CD"/>
    <w:rsid w:val="00E40939"/>
    <w:rsid w:val="00E409A4"/>
    <w:rsid w:val="00E40CFA"/>
    <w:rsid w:val="00E40DCE"/>
    <w:rsid w:val="00E40EC7"/>
    <w:rsid w:val="00E418D3"/>
    <w:rsid w:val="00E4202F"/>
    <w:rsid w:val="00E42260"/>
    <w:rsid w:val="00E4271E"/>
    <w:rsid w:val="00E427BE"/>
    <w:rsid w:val="00E4355A"/>
    <w:rsid w:val="00E435DF"/>
    <w:rsid w:val="00E44B74"/>
    <w:rsid w:val="00E45188"/>
    <w:rsid w:val="00E4574C"/>
    <w:rsid w:val="00E45D5A"/>
    <w:rsid w:val="00E45EDC"/>
    <w:rsid w:val="00E46311"/>
    <w:rsid w:val="00E46CB8"/>
    <w:rsid w:val="00E46EBA"/>
    <w:rsid w:val="00E46ED1"/>
    <w:rsid w:val="00E47040"/>
    <w:rsid w:val="00E4776E"/>
    <w:rsid w:val="00E479DE"/>
    <w:rsid w:val="00E47CF7"/>
    <w:rsid w:val="00E47DC5"/>
    <w:rsid w:val="00E50177"/>
    <w:rsid w:val="00E51C92"/>
    <w:rsid w:val="00E5242D"/>
    <w:rsid w:val="00E52443"/>
    <w:rsid w:val="00E532BA"/>
    <w:rsid w:val="00E532E4"/>
    <w:rsid w:val="00E5347A"/>
    <w:rsid w:val="00E538BE"/>
    <w:rsid w:val="00E53C31"/>
    <w:rsid w:val="00E53FBC"/>
    <w:rsid w:val="00E5474C"/>
    <w:rsid w:val="00E5482B"/>
    <w:rsid w:val="00E548F0"/>
    <w:rsid w:val="00E55310"/>
    <w:rsid w:val="00E55AA7"/>
    <w:rsid w:val="00E56E19"/>
    <w:rsid w:val="00E570AC"/>
    <w:rsid w:val="00E57BC4"/>
    <w:rsid w:val="00E60702"/>
    <w:rsid w:val="00E60BE0"/>
    <w:rsid w:val="00E60C37"/>
    <w:rsid w:val="00E60EA3"/>
    <w:rsid w:val="00E6191B"/>
    <w:rsid w:val="00E62628"/>
    <w:rsid w:val="00E62FDF"/>
    <w:rsid w:val="00E63B63"/>
    <w:rsid w:val="00E640CA"/>
    <w:rsid w:val="00E64535"/>
    <w:rsid w:val="00E646DF"/>
    <w:rsid w:val="00E64B13"/>
    <w:rsid w:val="00E64EF1"/>
    <w:rsid w:val="00E65526"/>
    <w:rsid w:val="00E65E18"/>
    <w:rsid w:val="00E66046"/>
    <w:rsid w:val="00E663D5"/>
    <w:rsid w:val="00E6714C"/>
    <w:rsid w:val="00E67448"/>
    <w:rsid w:val="00E67DFF"/>
    <w:rsid w:val="00E7026A"/>
    <w:rsid w:val="00E706B5"/>
    <w:rsid w:val="00E71050"/>
    <w:rsid w:val="00E7149B"/>
    <w:rsid w:val="00E717ED"/>
    <w:rsid w:val="00E71BF1"/>
    <w:rsid w:val="00E71CC8"/>
    <w:rsid w:val="00E727CC"/>
    <w:rsid w:val="00E72F9F"/>
    <w:rsid w:val="00E72FE7"/>
    <w:rsid w:val="00E73238"/>
    <w:rsid w:val="00E73DE8"/>
    <w:rsid w:val="00E73E47"/>
    <w:rsid w:val="00E73F5E"/>
    <w:rsid w:val="00E7408C"/>
    <w:rsid w:val="00E744D6"/>
    <w:rsid w:val="00E7498A"/>
    <w:rsid w:val="00E74C72"/>
    <w:rsid w:val="00E754DE"/>
    <w:rsid w:val="00E75575"/>
    <w:rsid w:val="00E7595B"/>
    <w:rsid w:val="00E75CF5"/>
    <w:rsid w:val="00E76AF9"/>
    <w:rsid w:val="00E76AFC"/>
    <w:rsid w:val="00E76B6C"/>
    <w:rsid w:val="00E76D44"/>
    <w:rsid w:val="00E771A6"/>
    <w:rsid w:val="00E7792E"/>
    <w:rsid w:val="00E77982"/>
    <w:rsid w:val="00E8033E"/>
    <w:rsid w:val="00E8048D"/>
    <w:rsid w:val="00E809FE"/>
    <w:rsid w:val="00E80B1A"/>
    <w:rsid w:val="00E80D2E"/>
    <w:rsid w:val="00E82731"/>
    <w:rsid w:val="00E82ABF"/>
    <w:rsid w:val="00E83364"/>
    <w:rsid w:val="00E84DDC"/>
    <w:rsid w:val="00E85607"/>
    <w:rsid w:val="00E85841"/>
    <w:rsid w:val="00E866D0"/>
    <w:rsid w:val="00E872C2"/>
    <w:rsid w:val="00E872E0"/>
    <w:rsid w:val="00E87426"/>
    <w:rsid w:val="00E877C1"/>
    <w:rsid w:val="00E87BF3"/>
    <w:rsid w:val="00E906DB"/>
    <w:rsid w:val="00E907BE"/>
    <w:rsid w:val="00E90D12"/>
    <w:rsid w:val="00E90D86"/>
    <w:rsid w:val="00E90EE7"/>
    <w:rsid w:val="00E90FF0"/>
    <w:rsid w:val="00E9123D"/>
    <w:rsid w:val="00E92076"/>
    <w:rsid w:val="00E92829"/>
    <w:rsid w:val="00E9282D"/>
    <w:rsid w:val="00E92DF2"/>
    <w:rsid w:val="00E92FF5"/>
    <w:rsid w:val="00E946DF"/>
    <w:rsid w:val="00E94936"/>
    <w:rsid w:val="00E94D37"/>
    <w:rsid w:val="00E95157"/>
    <w:rsid w:val="00E95211"/>
    <w:rsid w:val="00E9527F"/>
    <w:rsid w:val="00E95A42"/>
    <w:rsid w:val="00E96620"/>
    <w:rsid w:val="00E967E1"/>
    <w:rsid w:val="00E96990"/>
    <w:rsid w:val="00E97008"/>
    <w:rsid w:val="00E97619"/>
    <w:rsid w:val="00E97C10"/>
    <w:rsid w:val="00E97F64"/>
    <w:rsid w:val="00E97FB9"/>
    <w:rsid w:val="00EA0735"/>
    <w:rsid w:val="00EA07DB"/>
    <w:rsid w:val="00EA0E67"/>
    <w:rsid w:val="00EA2011"/>
    <w:rsid w:val="00EA2417"/>
    <w:rsid w:val="00EA2731"/>
    <w:rsid w:val="00EA274D"/>
    <w:rsid w:val="00EA2BBC"/>
    <w:rsid w:val="00EA2F9C"/>
    <w:rsid w:val="00EA30AE"/>
    <w:rsid w:val="00EA3588"/>
    <w:rsid w:val="00EA377B"/>
    <w:rsid w:val="00EA3B57"/>
    <w:rsid w:val="00EA3F80"/>
    <w:rsid w:val="00EA45C4"/>
    <w:rsid w:val="00EA497C"/>
    <w:rsid w:val="00EA4B24"/>
    <w:rsid w:val="00EA4DD1"/>
    <w:rsid w:val="00EA52D6"/>
    <w:rsid w:val="00EA5607"/>
    <w:rsid w:val="00EA608A"/>
    <w:rsid w:val="00EA64A6"/>
    <w:rsid w:val="00EA659A"/>
    <w:rsid w:val="00EA672E"/>
    <w:rsid w:val="00EA70FE"/>
    <w:rsid w:val="00EA79B8"/>
    <w:rsid w:val="00EA7EAC"/>
    <w:rsid w:val="00EA7F78"/>
    <w:rsid w:val="00EB09DF"/>
    <w:rsid w:val="00EB1E9D"/>
    <w:rsid w:val="00EB20C0"/>
    <w:rsid w:val="00EB22DB"/>
    <w:rsid w:val="00EB24EF"/>
    <w:rsid w:val="00EB2653"/>
    <w:rsid w:val="00EB2709"/>
    <w:rsid w:val="00EB284A"/>
    <w:rsid w:val="00EB286E"/>
    <w:rsid w:val="00EB3E71"/>
    <w:rsid w:val="00EB4017"/>
    <w:rsid w:val="00EB42AA"/>
    <w:rsid w:val="00EB4414"/>
    <w:rsid w:val="00EB4A14"/>
    <w:rsid w:val="00EB4ABA"/>
    <w:rsid w:val="00EB4C09"/>
    <w:rsid w:val="00EB4CEC"/>
    <w:rsid w:val="00EB5459"/>
    <w:rsid w:val="00EB55AE"/>
    <w:rsid w:val="00EB6349"/>
    <w:rsid w:val="00EB64D8"/>
    <w:rsid w:val="00EB64FC"/>
    <w:rsid w:val="00EB6681"/>
    <w:rsid w:val="00EB6E50"/>
    <w:rsid w:val="00EB6FAA"/>
    <w:rsid w:val="00EB7A72"/>
    <w:rsid w:val="00EB7AFA"/>
    <w:rsid w:val="00EB7C07"/>
    <w:rsid w:val="00EB7CA0"/>
    <w:rsid w:val="00EC0BFD"/>
    <w:rsid w:val="00EC0D46"/>
    <w:rsid w:val="00EC0E91"/>
    <w:rsid w:val="00EC12C7"/>
    <w:rsid w:val="00EC279E"/>
    <w:rsid w:val="00EC28D6"/>
    <w:rsid w:val="00EC3409"/>
    <w:rsid w:val="00EC3D6B"/>
    <w:rsid w:val="00EC3F6C"/>
    <w:rsid w:val="00EC4156"/>
    <w:rsid w:val="00EC4234"/>
    <w:rsid w:val="00EC47A1"/>
    <w:rsid w:val="00EC4D65"/>
    <w:rsid w:val="00EC5169"/>
    <w:rsid w:val="00EC5485"/>
    <w:rsid w:val="00EC585C"/>
    <w:rsid w:val="00EC5C27"/>
    <w:rsid w:val="00EC636C"/>
    <w:rsid w:val="00EC646A"/>
    <w:rsid w:val="00EC6753"/>
    <w:rsid w:val="00EC6B38"/>
    <w:rsid w:val="00EC6B93"/>
    <w:rsid w:val="00EC6E91"/>
    <w:rsid w:val="00EC7172"/>
    <w:rsid w:val="00EC74DD"/>
    <w:rsid w:val="00EC74EF"/>
    <w:rsid w:val="00EC7CC0"/>
    <w:rsid w:val="00EC7CDE"/>
    <w:rsid w:val="00ED006F"/>
    <w:rsid w:val="00ED05D9"/>
    <w:rsid w:val="00ED074B"/>
    <w:rsid w:val="00ED077C"/>
    <w:rsid w:val="00ED077F"/>
    <w:rsid w:val="00ED0B25"/>
    <w:rsid w:val="00ED0DB9"/>
    <w:rsid w:val="00ED0EDF"/>
    <w:rsid w:val="00ED0FBD"/>
    <w:rsid w:val="00ED13A4"/>
    <w:rsid w:val="00ED199E"/>
    <w:rsid w:val="00ED1AE4"/>
    <w:rsid w:val="00ED1EC9"/>
    <w:rsid w:val="00ED2320"/>
    <w:rsid w:val="00ED294F"/>
    <w:rsid w:val="00ED30EE"/>
    <w:rsid w:val="00ED31EC"/>
    <w:rsid w:val="00ED3432"/>
    <w:rsid w:val="00ED35AB"/>
    <w:rsid w:val="00ED3F13"/>
    <w:rsid w:val="00ED4313"/>
    <w:rsid w:val="00ED45DE"/>
    <w:rsid w:val="00ED47C6"/>
    <w:rsid w:val="00ED4DD0"/>
    <w:rsid w:val="00ED508C"/>
    <w:rsid w:val="00ED5181"/>
    <w:rsid w:val="00ED53D8"/>
    <w:rsid w:val="00ED642C"/>
    <w:rsid w:val="00ED6579"/>
    <w:rsid w:val="00ED69FE"/>
    <w:rsid w:val="00ED6C09"/>
    <w:rsid w:val="00ED7511"/>
    <w:rsid w:val="00ED79AF"/>
    <w:rsid w:val="00ED79EA"/>
    <w:rsid w:val="00ED7A75"/>
    <w:rsid w:val="00ED7AA0"/>
    <w:rsid w:val="00ED7CC6"/>
    <w:rsid w:val="00EE0008"/>
    <w:rsid w:val="00EE0CB4"/>
    <w:rsid w:val="00EE1485"/>
    <w:rsid w:val="00EE1B96"/>
    <w:rsid w:val="00EE1C64"/>
    <w:rsid w:val="00EE23C2"/>
    <w:rsid w:val="00EE2466"/>
    <w:rsid w:val="00EE295F"/>
    <w:rsid w:val="00EE2CE4"/>
    <w:rsid w:val="00EE2F54"/>
    <w:rsid w:val="00EE30CE"/>
    <w:rsid w:val="00EE396A"/>
    <w:rsid w:val="00EE3A82"/>
    <w:rsid w:val="00EE3B79"/>
    <w:rsid w:val="00EE4147"/>
    <w:rsid w:val="00EE41FE"/>
    <w:rsid w:val="00EE527C"/>
    <w:rsid w:val="00EE5727"/>
    <w:rsid w:val="00EE5776"/>
    <w:rsid w:val="00EE5783"/>
    <w:rsid w:val="00EE5F6D"/>
    <w:rsid w:val="00EE6100"/>
    <w:rsid w:val="00EE61DC"/>
    <w:rsid w:val="00EE6A2D"/>
    <w:rsid w:val="00EE79E8"/>
    <w:rsid w:val="00EF01B7"/>
    <w:rsid w:val="00EF03E4"/>
    <w:rsid w:val="00EF05DB"/>
    <w:rsid w:val="00EF1470"/>
    <w:rsid w:val="00EF1A97"/>
    <w:rsid w:val="00EF257F"/>
    <w:rsid w:val="00EF2684"/>
    <w:rsid w:val="00EF38B6"/>
    <w:rsid w:val="00EF3993"/>
    <w:rsid w:val="00EF4C91"/>
    <w:rsid w:val="00EF4FCA"/>
    <w:rsid w:val="00EF5C77"/>
    <w:rsid w:val="00EF5DF6"/>
    <w:rsid w:val="00EF690E"/>
    <w:rsid w:val="00EF7111"/>
    <w:rsid w:val="00EF73E6"/>
    <w:rsid w:val="00F001A3"/>
    <w:rsid w:val="00F002C2"/>
    <w:rsid w:val="00F00B90"/>
    <w:rsid w:val="00F01005"/>
    <w:rsid w:val="00F01524"/>
    <w:rsid w:val="00F0167A"/>
    <w:rsid w:val="00F01B88"/>
    <w:rsid w:val="00F022F4"/>
    <w:rsid w:val="00F02336"/>
    <w:rsid w:val="00F02DCC"/>
    <w:rsid w:val="00F02E4B"/>
    <w:rsid w:val="00F02F8C"/>
    <w:rsid w:val="00F03ECF"/>
    <w:rsid w:val="00F04322"/>
    <w:rsid w:val="00F043D1"/>
    <w:rsid w:val="00F04596"/>
    <w:rsid w:val="00F04696"/>
    <w:rsid w:val="00F0508A"/>
    <w:rsid w:val="00F053A7"/>
    <w:rsid w:val="00F05BA4"/>
    <w:rsid w:val="00F05E25"/>
    <w:rsid w:val="00F05E73"/>
    <w:rsid w:val="00F05FCE"/>
    <w:rsid w:val="00F061DD"/>
    <w:rsid w:val="00F0659D"/>
    <w:rsid w:val="00F06CA4"/>
    <w:rsid w:val="00F06D68"/>
    <w:rsid w:val="00F078CB"/>
    <w:rsid w:val="00F07BB6"/>
    <w:rsid w:val="00F07E01"/>
    <w:rsid w:val="00F10B99"/>
    <w:rsid w:val="00F10F81"/>
    <w:rsid w:val="00F11192"/>
    <w:rsid w:val="00F11406"/>
    <w:rsid w:val="00F1146A"/>
    <w:rsid w:val="00F116A2"/>
    <w:rsid w:val="00F11BD2"/>
    <w:rsid w:val="00F120C3"/>
    <w:rsid w:val="00F122B2"/>
    <w:rsid w:val="00F129FA"/>
    <w:rsid w:val="00F131D5"/>
    <w:rsid w:val="00F13730"/>
    <w:rsid w:val="00F13910"/>
    <w:rsid w:val="00F1393A"/>
    <w:rsid w:val="00F13A07"/>
    <w:rsid w:val="00F13C9D"/>
    <w:rsid w:val="00F13CE4"/>
    <w:rsid w:val="00F13D24"/>
    <w:rsid w:val="00F13F46"/>
    <w:rsid w:val="00F143F1"/>
    <w:rsid w:val="00F1460A"/>
    <w:rsid w:val="00F146B0"/>
    <w:rsid w:val="00F14B78"/>
    <w:rsid w:val="00F14E9B"/>
    <w:rsid w:val="00F152CC"/>
    <w:rsid w:val="00F1530C"/>
    <w:rsid w:val="00F1540E"/>
    <w:rsid w:val="00F157E3"/>
    <w:rsid w:val="00F15872"/>
    <w:rsid w:val="00F15C64"/>
    <w:rsid w:val="00F16CC5"/>
    <w:rsid w:val="00F172B9"/>
    <w:rsid w:val="00F20FDC"/>
    <w:rsid w:val="00F2186E"/>
    <w:rsid w:val="00F220E8"/>
    <w:rsid w:val="00F227BF"/>
    <w:rsid w:val="00F22A6C"/>
    <w:rsid w:val="00F22B28"/>
    <w:rsid w:val="00F23090"/>
    <w:rsid w:val="00F23383"/>
    <w:rsid w:val="00F23C80"/>
    <w:rsid w:val="00F23EC4"/>
    <w:rsid w:val="00F24299"/>
    <w:rsid w:val="00F24D82"/>
    <w:rsid w:val="00F2524C"/>
    <w:rsid w:val="00F25BE5"/>
    <w:rsid w:val="00F25E0A"/>
    <w:rsid w:val="00F266AB"/>
    <w:rsid w:val="00F26714"/>
    <w:rsid w:val="00F2735C"/>
    <w:rsid w:val="00F273BC"/>
    <w:rsid w:val="00F277EC"/>
    <w:rsid w:val="00F27B17"/>
    <w:rsid w:val="00F305F8"/>
    <w:rsid w:val="00F30A96"/>
    <w:rsid w:val="00F30B9D"/>
    <w:rsid w:val="00F30BF1"/>
    <w:rsid w:val="00F315DB"/>
    <w:rsid w:val="00F318F8"/>
    <w:rsid w:val="00F318FD"/>
    <w:rsid w:val="00F3263A"/>
    <w:rsid w:val="00F328BD"/>
    <w:rsid w:val="00F32A13"/>
    <w:rsid w:val="00F32BBA"/>
    <w:rsid w:val="00F33529"/>
    <w:rsid w:val="00F33D06"/>
    <w:rsid w:val="00F33FF0"/>
    <w:rsid w:val="00F34073"/>
    <w:rsid w:val="00F34CF1"/>
    <w:rsid w:val="00F3501D"/>
    <w:rsid w:val="00F359A6"/>
    <w:rsid w:val="00F35E59"/>
    <w:rsid w:val="00F3601E"/>
    <w:rsid w:val="00F37022"/>
    <w:rsid w:val="00F37961"/>
    <w:rsid w:val="00F3796B"/>
    <w:rsid w:val="00F40203"/>
    <w:rsid w:val="00F40928"/>
    <w:rsid w:val="00F41011"/>
    <w:rsid w:val="00F41231"/>
    <w:rsid w:val="00F42633"/>
    <w:rsid w:val="00F4282B"/>
    <w:rsid w:val="00F42A2C"/>
    <w:rsid w:val="00F42BAF"/>
    <w:rsid w:val="00F42F90"/>
    <w:rsid w:val="00F42F98"/>
    <w:rsid w:val="00F43CEE"/>
    <w:rsid w:val="00F43D83"/>
    <w:rsid w:val="00F44939"/>
    <w:rsid w:val="00F44A43"/>
    <w:rsid w:val="00F44A48"/>
    <w:rsid w:val="00F44ACB"/>
    <w:rsid w:val="00F44E46"/>
    <w:rsid w:val="00F45367"/>
    <w:rsid w:val="00F45C08"/>
    <w:rsid w:val="00F4783E"/>
    <w:rsid w:val="00F503FF"/>
    <w:rsid w:val="00F50A5B"/>
    <w:rsid w:val="00F50BDE"/>
    <w:rsid w:val="00F50D64"/>
    <w:rsid w:val="00F50E47"/>
    <w:rsid w:val="00F511D8"/>
    <w:rsid w:val="00F51217"/>
    <w:rsid w:val="00F519E2"/>
    <w:rsid w:val="00F519E3"/>
    <w:rsid w:val="00F51DF0"/>
    <w:rsid w:val="00F51EF2"/>
    <w:rsid w:val="00F522ED"/>
    <w:rsid w:val="00F52373"/>
    <w:rsid w:val="00F523EC"/>
    <w:rsid w:val="00F53BCE"/>
    <w:rsid w:val="00F54C44"/>
    <w:rsid w:val="00F54D80"/>
    <w:rsid w:val="00F55093"/>
    <w:rsid w:val="00F5511A"/>
    <w:rsid w:val="00F55152"/>
    <w:rsid w:val="00F55662"/>
    <w:rsid w:val="00F558DC"/>
    <w:rsid w:val="00F55D28"/>
    <w:rsid w:val="00F55E8C"/>
    <w:rsid w:val="00F56499"/>
    <w:rsid w:val="00F5655C"/>
    <w:rsid w:val="00F570D1"/>
    <w:rsid w:val="00F57381"/>
    <w:rsid w:val="00F5764F"/>
    <w:rsid w:val="00F57836"/>
    <w:rsid w:val="00F578B0"/>
    <w:rsid w:val="00F57D49"/>
    <w:rsid w:val="00F60446"/>
    <w:rsid w:val="00F61169"/>
    <w:rsid w:val="00F6123A"/>
    <w:rsid w:val="00F614FC"/>
    <w:rsid w:val="00F61BF9"/>
    <w:rsid w:val="00F61F65"/>
    <w:rsid w:val="00F62048"/>
    <w:rsid w:val="00F622CC"/>
    <w:rsid w:val="00F62598"/>
    <w:rsid w:val="00F626F4"/>
    <w:rsid w:val="00F62AA2"/>
    <w:rsid w:val="00F63796"/>
    <w:rsid w:val="00F641CD"/>
    <w:rsid w:val="00F64BCB"/>
    <w:rsid w:val="00F65057"/>
    <w:rsid w:val="00F650D3"/>
    <w:rsid w:val="00F659F2"/>
    <w:rsid w:val="00F662A6"/>
    <w:rsid w:val="00F669DC"/>
    <w:rsid w:val="00F67429"/>
    <w:rsid w:val="00F67430"/>
    <w:rsid w:val="00F67768"/>
    <w:rsid w:val="00F67A9E"/>
    <w:rsid w:val="00F67F67"/>
    <w:rsid w:val="00F70783"/>
    <w:rsid w:val="00F70B86"/>
    <w:rsid w:val="00F70E7C"/>
    <w:rsid w:val="00F7138A"/>
    <w:rsid w:val="00F71C3A"/>
    <w:rsid w:val="00F721E3"/>
    <w:rsid w:val="00F723E9"/>
    <w:rsid w:val="00F72526"/>
    <w:rsid w:val="00F73695"/>
    <w:rsid w:val="00F7389E"/>
    <w:rsid w:val="00F73BD0"/>
    <w:rsid w:val="00F7471E"/>
    <w:rsid w:val="00F74A51"/>
    <w:rsid w:val="00F7501C"/>
    <w:rsid w:val="00F753A1"/>
    <w:rsid w:val="00F754AF"/>
    <w:rsid w:val="00F75506"/>
    <w:rsid w:val="00F755DA"/>
    <w:rsid w:val="00F75658"/>
    <w:rsid w:val="00F75AB3"/>
    <w:rsid w:val="00F75E34"/>
    <w:rsid w:val="00F760A6"/>
    <w:rsid w:val="00F763B1"/>
    <w:rsid w:val="00F767C3"/>
    <w:rsid w:val="00F76958"/>
    <w:rsid w:val="00F76FA2"/>
    <w:rsid w:val="00F80C2C"/>
    <w:rsid w:val="00F81A0E"/>
    <w:rsid w:val="00F829F4"/>
    <w:rsid w:val="00F82DAB"/>
    <w:rsid w:val="00F82EFE"/>
    <w:rsid w:val="00F83687"/>
    <w:rsid w:val="00F8397E"/>
    <w:rsid w:val="00F83D88"/>
    <w:rsid w:val="00F83ED1"/>
    <w:rsid w:val="00F85154"/>
    <w:rsid w:val="00F853A9"/>
    <w:rsid w:val="00F85F9E"/>
    <w:rsid w:val="00F8615F"/>
    <w:rsid w:val="00F86373"/>
    <w:rsid w:val="00F86499"/>
    <w:rsid w:val="00F868AA"/>
    <w:rsid w:val="00F86AA5"/>
    <w:rsid w:val="00F86F5D"/>
    <w:rsid w:val="00F87068"/>
    <w:rsid w:val="00F87BFA"/>
    <w:rsid w:val="00F90720"/>
    <w:rsid w:val="00F909EA"/>
    <w:rsid w:val="00F90DA4"/>
    <w:rsid w:val="00F91020"/>
    <w:rsid w:val="00F91129"/>
    <w:rsid w:val="00F914F8"/>
    <w:rsid w:val="00F91A32"/>
    <w:rsid w:val="00F9221B"/>
    <w:rsid w:val="00F92670"/>
    <w:rsid w:val="00F92CA8"/>
    <w:rsid w:val="00F93BB1"/>
    <w:rsid w:val="00F943EE"/>
    <w:rsid w:val="00F946F4"/>
    <w:rsid w:val="00F9474B"/>
    <w:rsid w:val="00F9572E"/>
    <w:rsid w:val="00F95B14"/>
    <w:rsid w:val="00F96305"/>
    <w:rsid w:val="00F963D6"/>
    <w:rsid w:val="00F9647A"/>
    <w:rsid w:val="00F96739"/>
    <w:rsid w:val="00F96C29"/>
    <w:rsid w:val="00F96DE5"/>
    <w:rsid w:val="00F9769E"/>
    <w:rsid w:val="00FA01BB"/>
    <w:rsid w:val="00FA0B43"/>
    <w:rsid w:val="00FA0DFA"/>
    <w:rsid w:val="00FA0E73"/>
    <w:rsid w:val="00FA1E2D"/>
    <w:rsid w:val="00FA2AF4"/>
    <w:rsid w:val="00FA2DF6"/>
    <w:rsid w:val="00FA303F"/>
    <w:rsid w:val="00FA3040"/>
    <w:rsid w:val="00FA3C6B"/>
    <w:rsid w:val="00FA4237"/>
    <w:rsid w:val="00FA4470"/>
    <w:rsid w:val="00FA50C7"/>
    <w:rsid w:val="00FA5D17"/>
    <w:rsid w:val="00FA5F4E"/>
    <w:rsid w:val="00FA6243"/>
    <w:rsid w:val="00FA6500"/>
    <w:rsid w:val="00FA6616"/>
    <w:rsid w:val="00FA66FC"/>
    <w:rsid w:val="00FA68BF"/>
    <w:rsid w:val="00FA7561"/>
    <w:rsid w:val="00FA7E86"/>
    <w:rsid w:val="00FB02F1"/>
    <w:rsid w:val="00FB0525"/>
    <w:rsid w:val="00FB0C74"/>
    <w:rsid w:val="00FB0F7A"/>
    <w:rsid w:val="00FB1406"/>
    <w:rsid w:val="00FB1611"/>
    <w:rsid w:val="00FB1718"/>
    <w:rsid w:val="00FB1738"/>
    <w:rsid w:val="00FB18FF"/>
    <w:rsid w:val="00FB2285"/>
    <w:rsid w:val="00FB2D78"/>
    <w:rsid w:val="00FB2DFD"/>
    <w:rsid w:val="00FB3202"/>
    <w:rsid w:val="00FB3799"/>
    <w:rsid w:val="00FB4356"/>
    <w:rsid w:val="00FB4A10"/>
    <w:rsid w:val="00FB5005"/>
    <w:rsid w:val="00FB5508"/>
    <w:rsid w:val="00FB623B"/>
    <w:rsid w:val="00FB717A"/>
    <w:rsid w:val="00FB733D"/>
    <w:rsid w:val="00FB7B26"/>
    <w:rsid w:val="00FB7E13"/>
    <w:rsid w:val="00FC0038"/>
    <w:rsid w:val="00FC1070"/>
    <w:rsid w:val="00FC10B9"/>
    <w:rsid w:val="00FC11F5"/>
    <w:rsid w:val="00FC1811"/>
    <w:rsid w:val="00FC1A23"/>
    <w:rsid w:val="00FC25CE"/>
    <w:rsid w:val="00FC2633"/>
    <w:rsid w:val="00FC310B"/>
    <w:rsid w:val="00FC3EB8"/>
    <w:rsid w:val="00FC3F0E"/>
    <w:rsid w:val="00FC45EC"/>
    <w:rsid w:val="00FC4A20"/>
    <w:rsid w:val="00FC4D7F"/>
    <w:rsid w:val="00FC5683"/>
    <w:rsid w:val="00FC5DD5"/>
    <w:rsid w:val="00FC61A4"/>
    <w:rsid w:val="00FC6380"/>
    <w:rsid w:val="00FC63A3"/>
    <w:rsid w:val="00FC65D3"/>
    <w:rsid w:val="00FC6B9D"/>
    <w:rsid w:val="00FC6E15"/>
    <w:rsid w:val="00FC7012"/>
    <w:rsid w:val="00FC7C5A"/>
    <w:rsid w:val="00FD05A0"/>
    <w:rsid w:val="00FD08FE"/>
    <w:rsid w:val="00FD0CAA"/>
    <w:rsid w:val="00FD187B"/>
    <w:rsid w:val="00FD20CD"/>
    <w:rsid w:val="00FD27A1"/>
    <w:rsid w:val="00FD29E0"/>
    <w:rsid w:val="00FD30C7"/>
    <w:rsid w:val="00FD3444"/>
    <w:rsid w:val="00FD3BE3"/>
    <w:rsid w:val="00FD3CFF"/>
    <w:rsid w:val="00FD4ED8"/>
    <w:rsid w:val="00FD51EC"/>
    <w:rsid w:val="00FD592B"/>
    <w:rsid w:val="00FD5EC1"/>
    <w:rsid w:val="00FD5FB6"/>
    <w:rsid w:val="00FD72DF"/>
    <w:rsid w:val="00FD72E5"/>
    <w:rsid w:val="00FD735A"/>
    <w:rsid w:val="00FD7F8B"/>
    <w:rsid w:val="00FE020A"/>
    <w:rsid w:val="00FE0273"/>
    <w:rsid w:val="00FE03DD"/>
    <w:rsid w:val="00FE0A5F"/>
    <w:rsid w:val="00FE0FF9"/>
    <w:rsid w:val="00FE15C0"/>
    <w:rsid w:val="00FE22A9"/>
    <w:rsid w:val="00FE2564"/>
    <w:rsid w:val="00FE26DC"/>
    <w:rsid w:val="00FE2733"/>
    <w:rsid w:val="00FE2A3C"/>
    <w:rsid w:val="00FE2A89"/>
    <w:rsid w:val="00FE2EED"/>
    <w:rsid w:val="00FE3E69"/>
    <w:rsid w:val="00FE3ED1"/>
    <w:rsid w:val="00FE3F5E"/>
    <w:rsid w:val="00FE4160"/>
    <w:rsid w:val="00FE4369"/>
    <w:rsid w:val="00FE4916"/>
    <w:rsid w:val="00FE4A1D"/>
    <w:rsid w:val="00FE4FDC"/>
    <w:rsid w:val="00FE520F"/>
    <w:rsid w:val="00FE53AA"/>
    <w:rsid w:val="00FE53DE"/>
    <w:rsid w:val="00FE54AC"/>
    <w:rsid w:val="00FE557C"/>
    <w:rsid w:val="00FE569C"/>
    <w:rsid w:val="00FE57DA"/>
    <w:rsid w:val="00FE5A6C"/>
    <w:rsid w:val="00FE5AE4"/>
    <w:rsid w:val="00FE60F6"/>
    <w:rsid w:val="00FE6160"/>
    <w:rsid w:val="00FE65D7"/>
    <w:rsid w:val="00FE67D9"/>
    <w:rsid w:val="00FE6A29"/>
    <w:rsid w:val="00FE6EA6"/>
    <w:rsid w:val="00FE759C"/>
    <w:rsid w:val="00FE76AE"/>
    <w:rsid w:val="00FE777D"/>
    <w:rsid w:val="00FF02A6"/>
    <w:rsid w:val="00FF0441"/>
    <w:rsid w:val="00FF091D"/>
    <w:rsid w:val="00FF09B9"/>
    <w:rsid w:val="00FF0B16"/>
    <w:rsid w:val="00FF0D62"/>
    <w:rsid w:val="00FF1271"/>
    <w:rsid w:val="00FF1859"/>
    <w:rsid w:val="00FF219B"/>
    <w:rsid w:val="00FF33D1"/>
    <w:rsid w:val="00FF372A"/>
    <w:rsid w:val="00FF37D9"/>
    <w:rsid w:val="00FF387D"/>
    <w:rsid w:val="00FF41BE"/>
    <w:rsid w:val="00FF4835"/>
    <w:rsid w:val="00FF4C8A"/>
    <w:rsid w:val="00FF4D86"/>
    <w:rsid w:val="00FF518D"/>
    <w:rsid w:val="00FF53B8"/>
    <w:rsid w:val="00FF55FE"/>
    <w:rsid w:val="00FF56BB"/>
    <w:rsid w:val="00FF5939"/>
    <w:rsid w:val="00FF5AB1"/>
    <w:rsid w:val="00FF6770"/>
    <w:rsid w:val="00FF6926"/>
    <w:rsid w:val="00FF7F73"/>
    <w:rsid w:val="012E0957"/>
    <w:rsid w:val="01313594"/>
    <w:rsid w:val="01390BCC"/>
    <w:rsid w:val="01934780"/>
    <w:rsid w:val="02190BA0"/>
    <w:rsid w:val="02F57CEF"/>
    <w:rsid w:val="03351867"/>
    <w:rsid w:val="03771E7F"/>
    <w:rsid w:val="0385459C"/>
    <w:rsid w:val="038F71C9"/>
    <w:rsid w:val="03E30724"/>
    <w:rsid w:val="0452584B"/>
    <w:rsid w:val="05383DBD"/>
    <w:rsid w:val="06050623"/>
    <w:rsid w:val="06D575E9"/>
    <w:rsid w:val="07637229"/>
    <w:rsid w:val="078C5ECD"/>
    <w:rsid w:val="07FF166E"/>
    <w:rsid w:val="0946657C"/>
    <w:rsid w:val="09A662D7"/>
    <w:rsid w:val="0A526165"/>
    <w:rsid w:val="0B016359"/>
    <w:rsid w:val="0B131C21"/>
    <w:rsid w:val="0B282BC9"/>
    <w:rsid w:val="0B4E5BBB"/>
    <w:rsid w:val="0B710C8B"/>
    <w:rsid w:val="0BAB1CED"/>
    <w:rsid w:val="0BFD711D"/>
    <w:rsid w:val="0CAA5073"/>
    <w:rsid w:val="0D384C99"/>
    <w:rsid w:val="0DC971C3"/>
    <w:rsid w:val="0EBB70C4"/>
    <w:rsid w:val="0EE20AF5"/>
    <w:rsid w:val="0FCE2E27"/>
    <w:rsid w:val="1017162E"/>
    <w:rsid w:val="10233DBD"/>
    <w:rsid w:val="1041184B"/>
    <w:rsid w:val="10463305"/>
    <w:rsid w:val="105477D0"/>
    <w:rsid w:val="1057106E"/>
    <w:rsid w:val="107268C1"/>
    <w:rsid w:val="112076B2"/>
    <w:rsid w:val="11DA5AB3"/>
    <w:rsid w:val="11F72B09"/>
    <w:rsid w:val="128935AC"/>
    <w:rsid w:val="12FE7AF6"/>
    <w:rsid w:val="135E16DB"/>
    <w:rsid w:val="13E76601"/>
    <w:rsid w:val="13FD3311"/>
    <w:rsid w:val="14223741"/>
    <w:rsid w:val="143D1E6B"/>
    <w:rsid w:val="1457788F"/>
    <w:rsid w:val="14E01776"/>
    <w:rsid w:val="15064E11"/>
    <w:rsid w:val="15810270"/>
    <w:rsid w:val="15F66C34"/>
    <w:rsid w:val="165C6561"/>
    <w:rsid w:val="16640041"/>
    <w:rsid w:val="1776627E"/>
    <w:rsid w:val="17822E75"/>
    <w:rsid w:val="179F22E1"/>
    <w:rsid w:val="1803598D"/>
    <w:rsid w:val="1811244B"/>
    <w:rsid w:val="18A1143F"/>
    <w:rsid w:val="198A7CBC"/>
    <w:rsid w:val="1A44251C"/>
    <w:rsid w:val="1A86703E"/>
    <w:rsid w:val="1AA300F0"/>
    <w:rsid w:val="1ACE017F"/>
    <w:rsid w:val="1B5C1C2F"/>
    <w:rsid w:val="1B8E26E6"/>
    <w:rsid w:val="1BE7599C"/>
    <w:rsid w:val="1C5B1EE6"/>
    <w:rsid w:val="1C7865F4"/>
    <w:rsid w:val="1D1034B4"/>
    <w:rsid w:val="1D4110DC"/>
    <w:rsid w:val="1D6C19D4"/>
    <w:rsid w:val="1D936DD7"/>
    <w:rsid w:val="1E012A5F"/>
    <w:rsid w:val="1E147C0C"/>
    <w:rsid w:val="1E2527AC"/>
    <w:rsid w:val="1E6A6411"/>
    <w:rsid w:val="1EDE4BB1"/>
    <w:rsid w:val="1F2D7B6A"/>
    <w:rsid w:val="1F4A65B6"/>
    <w:rsid w:val="1F743374"/>
    <w:rsid w:val="1F7647EF"/>
    <w:rsid w:val="1F9676E5"/>
    <w:rsid w:val="1F973235"/>
    <w:rsid w:val="204A64FA"/>
    <w:rsid w:val="206F7D0E"/>
    <w:rsid w:val="21AC4457"/>
    <w:rsid w:val="21C06777"/>
    <w:rsid w:val="21CC6D4C"/>
    <w:rsid w:val="21F735E1"/>
    <w:rsid w:val="221C2118"/>
    <w:rsid w:val="22946D49"/>
    <w:rsid w:val="22E42C35"/>
    <w:rsid w:val="23847F75"/>
    <w:rsid w:val="238B1FEA"/>
    <w:rsid w:val="23CA035A"/>
    <w:rsid w:val="240E783E"/>
    <w:rsid w:val="24213E31"/>
    <w:rsid w:val="249D666B"/>
    <w:rsid w:val="24D4090C"/>
    <w:rsid w:val="24F829C8"/>
    <w:rsid w:val="25496D80"/>
    <w:rsid w:val="255D00E3"/>
    <w:rsid w:val="267E6EFD"/>
    <w:rsid w:val="268D30E8"/>
    <w:rsid w:val="26B33FAF"/>
    <w:rsid w:val="26DD5FDE"/>
    <w:rsid w:val="26EA6341"/>
    <w:rsid w:val="271E1268"/>
    <w:rsid w:val="275250B3"/>
    <w:rsid w:val="27DA0163"/>
    <w:rsid w:val="27EE00B2"/>
    <w:rsid w:val="27F21951"/>
    <w:rsid w:val="289C7630"/>
    <w:rsid w:val="28E64C29"/>
    <w:rsid w:val="28FA0800"/>
    <w:rsid w:val="2923120B"/>
    <w:rsid w:val="292C3946"/>
    <w:rsid w:val="2A3F69A3"/>
    <w:rsid w:val="2A61691A"/>
    <w:rsid w:val="2BE05C92"/>
    <w:rsid w:val="2BFB4874"/>
    <w:rsid w:val="2C213579"/>
    <w:rsid w:val="2C387B4E"/>
    <w:rsid w:val="2C422C18"/>
    <w:rsid w:val="2C6840AC"/>
    <w:rsid w:val="2D2C3646"/>
    <w:rsid w:val="2E5D5EBC"/>
    <w:rsid w:val="2EF93056"/>
    <w:rsid w:val="2F054619"/>
    <w:rsid w:val="2F4405B8"/>
    <w:rsid w:val="2F4F58DB"/>
    <w:rsid w:val="2F52338D"/>
    <w:rsid w:val="2F72239E"/>
    <w:rsid w:val="2FE11FEE"/>
    <w:rsid w:val="2FFD35C1"/>
    <w:rsid w:val="30405223"/>
    <w:rsid w:val="305A10C6"/>
    <w:rsid w:val="30C916BD"/>
    <w:rsid w:val="31441DE5"/>
    <w:rsid w:val="316B6477"/>
    <w:rsid w:val="32026C34"/>
    <w:rsid w:val="32300561"/>
    <w:rsid w:val="323E1A43"/>
    <w:rsid w:val="323F1C36"/>
    <w:rsid w:val="33792F26"/>
    <w:rsid w:val="33833DA5"/>
    <w:rsid w:val="33DB412F"/>
    <w:rsid w:val="346E485C"/>
    <w:rsid w:val="347F0CBA"/>
    <w:rsid w:val="34EF03DE"/>
    <w:rsid w:val="34F13226"/>
    <w:rsid w:val="359C6581"/>
    <w:rsid w:val="360A5A00"/>
    <w:rsid w:val="366A4DA8"/>
    <w:rsid w:val="36A06A1C"/>
    <w:rsid w:val="376F1EAB"/>
    <w:rsid w:val="37862B8B"/>
    <w:rsid w:val="38341B11"/>
    <w:rsid w:val="38DB01DF"/>
    <w:rsid w:val="39184F8F"/>
    <w:rsid w:val="391C7983"/>
    <w:rsid w:val="3982182C"/>
    <w:rsid w:val="39FF66CA"/>
    <w:rsid w:val="3A676947"/>
    <w:rsid w:val="3A8E3939"/>
    <w:rsid w:val="3AF63F19"/>
    <w:rsid w:val="3B1A1138"/>
    <w:rsid w:val="3B2B01AA"/>
    <w:rsid w:val="3B4F19E2"/>
    <w:rsid w:val="3B535498"/>
    <w:rsid w:val="3B9340E2"/>
    <w:rsid w:val="3B936B4F"/>
    <w:rsid w:val="3B974891"/>
    <w:rsid w:val="3BD6013A"/>
    <w:rsid w:val="3C0D12E7"/>
    <w:rsid w:val="3C0E4427"/>
    <w:rsid w:val="3C406CD7"/>
    <w:rsid w:val="3CBE7BFC"/>
    <w:rsid w:val="3D0F48FB"/>
    <w:rsid w:val="3D17730C"/>
    <w:rsid w:val="3D2D6B2F"/>
    <w:rsid w:val="3D8B70E5"/>
    <w:rsid w:val="3DA212CB"/>
    <w:rsid w:val="3DC23DCA"/>
    <w:rsid w:val="3DCA002A"/>
    <w:rsid w:val="3E2972F7"/>
    <w:rsid w:val="3E481E73"/>
    <w:rsid w:val="3E587BDC"/>
    <w:rsid w:val="3E75078E"/>
    <w:rsid w:val="3EA11583"/>
    <w:rsid w:val="3EBC4E7A"/>
    <w:rsid w:val="3F2B7D93"/>
    <w:rsid w:val="40041DC9"/>
    <w:rsid w:val="40384169"/>
    <w:rsid w:val="406A5962"/>
    <w:rsid w:val="40E67721"/>
    <w:rsid w:val="4136265D"/>
    <w:rsid w:val="41670862"/>
    <w:rsid w:val="4185518C"/>
    <w:rsid w:val="418D7D9C"/>
    <w:rsid w:val="41A444BF"/>
    <w:rsid w:val="41BD0482"/>
    <w:rsid w:val="42187DAE"/>
    <w:rsid w:val="42466EEC"/>
    <w:rsid w:val="43607C5E"/>
    <w:rsid w:val="43672D9B"/>
    <w:rsid w:val="43771ECC"/>
    <w:rsid w:val="446B2F58"/>
    <w:rsid w:val="44F85C75"/>
    <w:rsid w:val="450F4C5E"/>
    <w:rsid w:val="45240818"/>
    <w:rsid w:val="456F23DB"/>
    <w:rsid w:val="46284E65"/>
    <w:rsid w:val="477C493B"/>
    <w:rsid w:val="477D2815"/>
    <w:rsid w:val="479E6FA7"/>
    <w:rsid w:val="47E27260"/>
    <w:rsid w:val="4A5971B6"/>
    <w:rsid w:val="4AAD305D"/>
    <w:rsid w:val="4AC46D25"/>
    <w:rsid w:val="4B0F5234"/>
    <w:rsid w:val="4BED22AB"/>
    <w:rsid w:val="4C4A5008"/>
    <w:rsid w:val="4C567E51"/>
    <w:rsid w:val="4C744E5E"/>
    <w:rsid w:val="4CAE1748"/>
    <w:rsid w:val="4CBF69F7"/>
    <w:rsid w:val="4E330425"/>
    <w:rsid w:val="4EFD2805"/>
    <w:rsid w:val="4F700C72"/>
    <w:rsid w:val="4F8E3AFE"/>
    <w:rsid w:val="5010388C"/>
    <w:rsid w:val="511356C3"/>
    <w:rsid w:val="512F2A1E"/>
    <w:rsid w:val="517B2107"/>
    <w:rsid w:val="519C09CB"/>
    <w:rsid w:val="519C69CE"/>
    <w:rsid w:val="51E3035D"/>
    <w:rsid w:val="51E43809"/>
    <w:rsid w:val="51FD48CA"/>
    <w:rsid w:val="52ED0DE3"/>
    <w:rsid w:val="53270C19"/>
    <w:rsid w:val="535D7D17"/>
    <w:rsid w:val="53744D1A"/>
    <w:rsid w:val="549B2BFF"/>
    <w:rsid w:val="54EF6C04"/>
    <w:rsid w:val="558E2409"/>
    <w:rsid w:val="55CF520E"/>
    <w:rsid w:val="56EC15FC"/>
    <w:rsid w:val="57236B81"/>
    <w:rsid w:val="57862A11"/>
    <w:rsid w:val="57C50D30"/>
    <w:rsid w:val="57DBB182"/>
    <w:rsid w:val="581A61D6"/>
    <w:rsid w:val="587F7DB2"/>
    <w:rsid w:val="58BD4DB3"/>
    <w:rsid w:val="592D018B"/>
    <w:rsid w:val="5976568E"/>
    <w:rsid w:val="599C6552"/>
    <w:rsid w:val="5A696A4E"/>
    <w:rsid w:val="5BEC7E8A"/>
    <w:rsid w:val="5BF353EE"/>
    <w:rsid w:val="5C590EB4"/>
    <w:rsid w:val="5C846314"/>
    <w:rsid w:val="5D0B2591"/>
    <w:rsid w:val="5D56725F"/>
    <w:rsid w:val="5E777A58"/>
    <w:rsid w:val="5F1124DF"/>
    <w:rsid w:val="5F1C6CD8"/>
    <w:rsid w:val="5F367D80"/>
    <w:rsid w:val="5F781A34"/>
    <w:rsid w:val="5F881C77"/>
    <w:rsid w:val="5FF7730C"/>
    <w:rsid w:val="601B6F8F"/>
    <w:rsid w:val="603575EB"/>
    <w:rsid w:val="621719D8"/>
    <w:rsid w:val="62BD2580"/>
    <w:rsid w:val="62D97ACF"/>
    <w:rsid w:val="62F12229"/>
    <w:rsid w:val="632C14B3"/>
    <w:rsid w:val="636964F4"/>
    <w:rsid w:val="637440B0"/>
    <w:rsid w:val="639F3A33"/>
    <w:rsid w:val="63D640D5"/>
    <w:rsid w:val="63FC1669"/>
    <w:rsid w:val="64616F3B"/>
    <w:rsid w:val="65E322FD"/>
    <w:rsid w:val="662A7440"/>
    <w:rsid w:val="677B0314"/>
    <w:rsid w:val="681811A0"/>
    <w:rsid w:val="681D13CB"/>
    <w:rsid w:val="68EB00B3"/>
    <w:rsid w:val="69513A22"/>
    <w:rsid w:val="696279DD"/>
    <w:rsid w:val="69805A82"/>
    <w:rsid w:val="69DF2DDC"/>
    <w:rsid w:val="6A836A2F"/>
    <w:rsid w:val="6AA33E09"/>
    <w:rsid w:val="6BEB757A"/>
    <w:rsid w:val="6C2E204E"/>
    <w:rsid w:val="6C79CDFD"/>
    <w:rsid w:val="6C812606"/>
    <w:rsid w:val="6C965097"/>
    <w:rsid w:val="6CB9BE75"/>
    <w:rsid w:val="6CE44417"/>
    <w:rsid w:val="6D4B2536"/>
    <w:rsid w:val="6D785A21"/>
    <w:rsid w:val="6DE6443E"/>
    <w:rsid w:val="6E081E44"/>
    <w:rsid w:val="6E25115A"/>
    <w:rsid w:val="6E597DC9"/>
    <w:rsid w:val="6EB34837"/>
    <w:rsid w:val="6EBC7B8F"/>
    <w:rsid w:val="6EC407F2"/>
    <w:rsid w:val="6ECB7687"/>
    <w:rsid w:val="6ED44D8C"/>
    <w:rsid w:val="6EE449F0"/>
    <w:rsid w:val="6F4831D1"/>
    <w:rsid w:val="71EC078C"/>
    <w:rsid w:val="72966949"/>
    <w:rsid w:val="730E64E0"/>
    <w:rsid w:val="733F48EB"/>
    <w:rsid w:val="73AD3F4B"/>
    <w:rsid w:val="73BE7F06"/>
    <w:rsid w:val="743B1556"/>
    <w:rsid w:val="749112CA"/>
    <w:rsid w:val="75CB7C46"/>
    <w:rsid w:val="765F5084"/>
    <w:rsid w:val="76A37408"/>
    <w:rsid w:val="76AA5EAE"/>
    <w:rsid w:val="76C75323"/>
    <w:rsid w:val="77B75398"/>
    <w:rsid w:val="78323CEC"/>
    <w:rsid w:val="785250C1"/>
    <w:rsid w:val="78C73E6E"/>
    <w:rsid w:val="78E32A09"/>
    <w:rsid w:val="797C7E97"/>
    <w:rsid w:val="797E4EC0"/>
    <w:rsid w:val="79AE0B68"/>
    <w:rsid w:val="79FF5F07"/>
    <w:rsid w:val="7A733910"/>
    <w:rsid w:val="7A9E6D36"/>
    <w:rsid w:val="7AB73893"/>
    <w:rsid w:val="7BA23C69"/>
    <w:rsid w:val="7BAD0F8C"/>
    <w:rsid w:val="7BF2699E"/>
    <w:rsid w:val="7C5761AB"/>
    <w:rsid w:val="7CD504FE"/>
    <w:rsid w:val="7CE03AFE"/>
    <w:rsid w:val="7CF300F0"/>
    <w:rsid w:val="7D2F777E"/>
    <w:rsid w:val="7D3D00ED"/>
    <w:rsid w:val="7DE419F8"/>
    <w:rsid w:val="7E17093E"/>
    <w:rsid w:val="7EA61557"/>
    <w:rsid w:val="7EC76812"/>
    <w:rsid w:val="7ED357CA"/>
    <w:rsid w:val="7EDF72D9"/>
    <w:rsid w:val="7F0F1581"/>
    <w:rsid w:val="7F463648"/>
    <w:rsid w:val="7F565496"/>
    <w:rsid w:val="7F5E434B"/>
    <w:rsid w:val="7FBC67D1"/>
    <w:rsid w:val="BC7EFE95"/>
    <w:rsid w:val="BFFD7F8D"/>
    <w:rsid w:val="CFA46748"/>
    <w:rsid w:val="D6F7F424"/>
    <w:rsid w:val="F6A7049D"/>
    <w:rsid w:val="F73E9D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paragraph" w:styleId="2">
    <w:name w:val="heading 1"/>
    <w:basedOn w:val="1"/>
    <w:next w:val="1"/>
    <w:link w:val="40"/>
    <w:autoRedefine/>
    <w:qFormat/>
    <w:uiPriority w:val="0"/>
    <w:pPr>
      <w:numPr>
        <w:ilvl w:val="0"/>
        <w:numId w:val="1"/>
      </w:numPr>
      <w:spacing w:before="360" w:after="240" w:line="300" w:lineRule="auto"/>
      <w:jc w:val="center"/>
      <w:textAlignment w:val="center"/>
      <w:outlineLvl w:val="0"/>
    </w:pPr>
    <w:rPr>
      <w:rFonts w:ascii="黑体" w:hAnsi="Times New Roman" w:eastAsia="黑体"/>
      <w:bCs/>
      <w:kern w:val="44"/>
      <w:szCs w:val="44"/>
    </w:rPr>
  </w:style>
  <w:style w:type="paragraph" w:styleId="3">
    <w:name w:val="heading 2"/>
    <w:basedOn w:val="1"/>
    <w:next w:val="1"/>
    <w:link w:val="41"/>
    <w:autoRedefine/>
    <w:unhideWhenUsed/>
    <w:qFormat/>
    <w:uiPriority w:val="9"/>
    <w:pPr>
      <w:numPr>
        <w:ilvl w:val="1"/>
        <w:numId w:val="1"/>
      </w:numPr>
      <w:jc w:val="center"/>
      <w:textAlignment w:val="center"/>
      <w:outlineLvl w:val="1"/>
    </w:pPr>
    <w:rPr>
      <w:rFonts w:ascii="黑体" w:hAnsi="黑体" w:eastAsia="黑体" w:cstheme="majorBidi"/>
      <w:bCs/>
      <w:szCs w:val="32"/>
    </w:rPr>
  </w:style>
  <w:style w:type="paragraph" w:styleId="4">
    <w:name w:val="heading 3"/>
    <w:basedOn w:val="1"/>
    <w:next w:val="1"/>
    <w:link w:val="42"/>
    <w:autoRedefine/>
    <w:unhideWhenUsed/>
    <w:qFormat/>
    <w:uiPriority w:val="9"/>
    <w:pPr>
      <w:keepNext/>
      <w:keepLines/>
      <w:numPr>
        <w:ilvl w:val="2"/>
        <w:numId w:val="1"/>
      </w:numPr>
      <w:outlineLvl w:val="2"/>
    </w:pPr>
    <w:rPr>
      <w:rFonts w:ascii="黑体" w:hAnsi="黑体" w:eastAsia="黑体" w:cstheme="minorBidi"/>
      <w:bCs/>
      <w:szCs w:val="32"/>
    </w:rPr>
  </w:style>
  <w:style w:type="paragraph" w:styleId="5">
    <w:name w:val="heading 4"/>
    <w:basedOn w:val="1"/>
    <w:next w:val="1"/>
    <w:link w:val="43"/>
    <w:autoRedefine/>
    <w:unhideWhenUsed/>
    <w:qFormat/>
    <w:uiPriority w:val="9"/>
    <w:pPr>
      <w:keepNext/>
      <w:keepLines/>
      <w:numPr>
        <w:ilvl w:val="3"/>
        <w:numId w:val="1"/>
      </w:numPr>
      <w:spacing w:line="300" w:lineRule="auto"/>
      <w:textAlignment w:val="center"/>
      <w:outlineLvl w:val="3"/>
    </w:pPr>
    <w:rPr>
      <w:rFonts w:ascii="黑体" w:hAnsi="黑体" w:eastAsia="黑体" w:cstheme="majorBidi"/>
      <w:bCs/>
      <w:szCs w:val="28"/>
    </w:rPr>
  </w:style>
  <w:style w:type="paragraph" w:styleId="6">
    <w:name w:val="heading 5"/>
    <w:basedOn w:val="1"/>
    <w:next w:val="1"/>
    <w:link w:val="44"/>
    <w:autoRedefine/>
    <w:unhideWhenUsed/>
    <w:qFormat/>
    <w:uiPriority w:val="9"/>
    <w:pPr>
      <w:keepNext/>
      <w:keepLines/>
      <w:numPr>
        <w:ilvl w:val="4"/>
        <w:numId w:val="1"/>
      </w:numPr>
      <w:spacing w:line="300" w:lineRule="auto"/>
      <w:textAlignment w:val="center"/>
      <w:outlineLvl w:val="4"/>
    </w:pPr>
    <w:rPr>
      <w:rFonts w:ascii="Times New Roman" w:hAnsi="Times New Roman" w:eastAsia="宋体" w:cstheme="minorBidi"/>
      <w:b/>
      <w:bCs/>
      <w:sz w:val="21"/>
      <w:szCs w:val="28"/>
    </w:rPr>
  </w:style>
  <w:style w:type="paragraph" w:styleId="7">
    <w:name w:val="heading 6"/>
    <w:basedOn w:val="1"/>
    <w:next w:val="1"/>
    <w:link w:val="62"/>
    <w:autoRedefine/>
    <w:qFormat/>
    <w:uiPriority w:val="9"/>
    <w:pPr>
      <w:keepNext/>
      <w:keepLines/>
      <w:widowControl/>
      <w:tabs>
        <w:tab w:val="left" w:pos="432"/>
        <w:tab w:val="left" w:pos="1151"/>
      </w:tabs>
      <w:spacing w:after="200" w:line="317" w:lineRule="auto"/>
      <w:ind w:left="1151" w:hanging="1151"/>
      <w:jc w:val="left"/>
      <w:outlineLvl w:val="5"/>
    </w:pPr>
    <w:rPr>
      <w:rFonts w:ascii="Arial" w:hAnsi="Arial" w:eastAsia="黑体"/>
      <w:b/>
      <w:kern w:val="0"/>
      <w:sz w:val="24"/>
      <w:lang w:eastAsia="en-US" w:bidi="en-US"/>
    </w:rPr>
  </w:style>
  <w:style w:type="paragraph" w:styleId="8">
    <w:name w:val="heading 7"/>
    <w:basedOn w:val="1"/>
    <w:next w:val="1"/>
    <w:link w:val="63"/>
    <w:autoRedefine/>
    <w:qFormat/>
    <w:uiPriority w:val="9"/>
    <w:pPr>
      <w:keepNext/>
      <w:keepLines/>
      <w:widowControl/>
      <w:tabs>
        <w:tab w:val="left" w:pos="432"/>
        <w:tab w:val="left" w:pos="1296"/>
      </w:tabs>
      <w:spacing w:after="200" w:line="317" w:lineRule="auto"/>
      <w:ind w:left="1296" w:hanging="1296"/>
      <w:jc w:val="left"/>
      <w:outlineLvl w:val="6"/>
    </w:pPr>
    <w:rPr>
      <w:rFonts w:ascii="Times New Roman" w:hAnsi="Times New Roman" w:eastAsia="宋体"/>
      <w:b/>
      <w:kern w:val="0"/>
      <w:sz w:val="24"/>
      <w:lang w:eastAsia="en-US" w:bidi="en-US"/>
    </w:rPr>
  </w:style>
  <w:style w:type="paragraph" w:styleId="9">
    <w:name w:val="heading 8"/>
    <w:basedOn w:val="1"/>
    <w:next w:val="1"/>
    <w:link w:val="64"/>
    <w:autoRedefine/>
    <w:qFormat/>
    <w:uiPriority w:val="9"/>
    <w:pPr>
      <w:widowControl/>
      <w:tabs>
        <w:tab w:val="left" w:pos="432"/>
        <w:tab w:val="left" w:pos="1440"/>
      </w:tabs>
      <w:spacing w:after="120" w:line="251" w:lineRule="auto"/>
      <w:ind w:left="1440" w:hanging="1440"/>
      <w:jc w:val="center"/>
      <w:outlineLvl w:val="7"/>
    </w:pPr>
    <w:rPr>
      <w:rFonts w:ascii="Times New Roman" w:hAnsi="Times New Roman" w:eastAsia="宋体"/>
      <w:caps/>
      <w:spacing w:val="10"/>
      <w:kern w:val="0"/>
      <w:sz w:val="20"/>
      <w:szCs w:val="20"/>
      <w:lang w:eastAsia="en-US" w:bidi="en-US"/>
    </w:rPr>
  </w:style>
  <w:style w:type="paragraph" w:styleId="10">
    <w:name w:val="heading 9"/>
    <w:basedOn w:val="1"/>
    <w:next w:val="1"/>
    <w:link w:val="65"/>
    <w:autoRedefine/>
    <w:qFormat/>
    <w:uiPriority w:val="9"/>
    <w:pPr>
      <w:keepNext/>
      <w:keepLines/>
      <w:widowControl/>
      <w:tabs>
        <w:tab w:val="left" w:pos="432"/>
        <w:tab w:val="left" w:pos="1583"/>
      </w:tabs>
      <w:spacing w:after="200" w:line="317" w:lineRule="auto"/>
      <w:ind w:left="1583" w:hanging="1583"/>
      <w:jc w:val="left"/>
      <w:outlineLvl w:val="8"/>
    </w:pPr>
    <w:rPr>
      <w:rFonts w:ascii="Arial" w:hAnsi="Arial" w:eastAsia="黑体"/>
      <w:kern w:val="0"/>
      <w:sz w:val="21"/>
      <w:lang w:eastAsia="en-US" w:bidi="en-US"/>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annotation text"/>
    <w:basedOn w:val="1"/>
    <w:link w:val="56"/>
    <w:autoRedefine/>
    <w:unhideWhenUsed/>
    <w:qFormat/>
    <w:uiPriority w:val="99"/>
    <w:pPr>
      <w:ind w:firstLine="640" w:firstLineChars="200"/>
    </w:pPr>
  </w:style>
  <w:style w:type="paragraph" w:styleId="14">
    <w:name w:val="Body Text"/>
    <w:basedOn w:val="1"/>
    <w:link w:val="71"/>
    <w:unhideWhenUsed/>
    <w:qFormat/>
    <w:uiPriority w:val="0"/>
    <w:pPr>
      <w:spacing w:line="360" w:lineRule="auto"/>
    </w:pPr>
    <w:rPr>
      <w:rFonts w:asciiTheme="majorBidi" w:hAnsiTheme="majorBidi" w:cstheme="majorBidi"/>
      <w:sz w:val="24"/>
    </w:rPr>
  </w:style>
  <w:style w:type="paragraph" w:styleId="15">
    <w:name w:val="toc 5"/>
    <w:basedOn w:val="1"/>
    <w:next w:val="1"/>
    <w:autoRedefine/>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16">
    <w:name w:val="toc 3"/>
    <w:basedOn w:val="1"/>
    <w:next w:val="1"/>
    <w:autoRedefine/>
    <w:unhideWhenUsed/>
    <w:qFormat/>
    <w:uiPriority w:val="39"/>
    <w:pPr>
      <w:ind w:left="840" w:leftChars="400"/>
    </w:pPr>
  </w:style>
  <w:style w:type="paragraph" w:styleId="17">
    <w:name w:val="toc 8"/>
    <w:basedOn w:val="1"/>
    <w:next w:val="1"/>
    <w:autoRedefine/>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8">
    <w:name w:val="Date"/>
    <w:basedOn w:val="1"/>
    <w:next w:val="1"/>
    <w:link w:val="82"/>
    <w:semiHidden/>
    <w:unhideWhenUsed/>
    <w:qFormat/>
    <w:uiPriority w:val="99"/>
    <w:pPr>
      <w:ind w:left="100" w:leftChars="2500"/>
    </w:pPr>
  </w:style>
  <w:style w:type="paragraph" w:styleId="19">
    <w:name w:val="Balloon Text"/>
    <w:basedOn w:val="1"/>
    <w:link w:val="58"/>
    <w:autoRedefine/>
    <w:semiHidden/>
    <w:unhideWhenUsed/>
    <w:qFormat/>
    <w:uiPriority w:val="99"/>
    <w:rPr>
      <w:sz w:val="18"/>
      <w:szCs w:val="18"/>
    </w:rPr>
  </w:style>
  <w:style w:type="paragraph" w:styleId="20">
    <w:name w:val="footer"/>
    <w:basedOn w:val="1"/>
    <w:link w:val="54"/>
    <w:autoRedefine/>
    <w:unhideWhenUsed/>
    <w:qFormat/>
    <w:uiPriority w:val="99"/>
    <w:pPr>
      <w:tabs>
        <w:tab w:val="center" w:pos="4153"/>
        <w:tab w:val="right" w:pos="8306"/>
      </w:tabs>
      <w:snapToGrid w:val="0"/>
      <w:ind w:firstLine="200" w:firstLineChars="200"/>
      <w:jc w:val="left"/>
      <w:textAlignment w:val="center"/>
    </w:pPr>
    <w:rPr>
      <w:rFonts w:ascii="Times New Roman" w:hAnsi="Times New Roman" w:eastAsia="宋体" w:cstheme="minorBidi"/>
      <w:sz w:val="18"/>
      <w:szCs w:val="18"/>
    </w:rPr>
  </w:style>
  <w:style w:type="paragraph" w:styleId="21">
    <w:name w:val="header"/>
    <w:basedOn w:val="1"/>
    <w:link w:val="53"/>
    <w:autoRedefine/>
    <w:unhideWhenUsed/>
    <w:qFormat/>
    <w:uiPriority w:val="99"/>
    <w:pPr>
      <w:pBdr>
        <w:bottom w:val="single" w:color="auto" w:sz="6" w:space="1"/>
      </w:pBdr>
      <w:tabs>
        <w:tab w:val="center" w:pos="4153"/>
        <w:tab w:val="right" w:pos="8306"/>
      </w:tabs>
      <w:snapToGrid w:val="0"/>
      <w:ind w:firstLine="200" w:firstLineChars="200"/>
      <w:jc w:val="center"/>
      <w:textAlignment w:val="center"/>
    </w:pPr>
    <w:rPr>
      <w:rFonts w:ascii="Times New Roman" w:hAnsi="Times New Roman" w:eastAsia="宋体" w:cstheme="minorBidi"/>
      <w:sz w:val="18"/>
      <w:szCs w:val="18"/>
    </w:rPr>
  </w:style>
  <w:style w:type="paragraph" w:styleId="22">
    <w:name w:val="toc 1"/>
    <w:basedOn w:val="1"/>
    <w:next w:val="1"/>
    <w:autoRedefine/>
    <w:unhideWhenUsed/>
    <w:qFormat/>
    <w:uiPriority w:val="39"/>
  </w:style>
  <w:style w:type="paragraph" w:styleId="23">
    <w:name w:val="toc 4"/>
    <w:basedOn w:val="1"/>
    <w:next w:val="1"/>
    <w:autoRedefine/>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24">
    <w:name w:val="Subtitle"/>
    <w:basedOn w:val="1"/>
    <w:next w:val="1"/>
    <w:link w:val="52"/>
    <w:autoRedefine/>
    <w:qFormat/>
    <w:uiPriority w:val="11"/>
    <w:pPr>
      <w:spacing w:before="120" w:after="120"/>
      <w:jc w:val="center"/>
      <w:textAlignment w:val="center"/>
      <w:outlineLvl w:val="1"/>
    </w:pPr>
    <w:rPr>
      <w:rFonts w:asciiTheme="minorHAnsi" w:hAnsiTheme="minorHAnsi" w:eastAsiaTheme="minorEastAsia" w:cstheme="minorBidi"/>
      <w:b/>
      <w:bCs/>
      <w:kern w:val="28"/>
      <w:szCs w:val="32"/>
    </w:rPr>
  </w:style>
  <w:style w:type="paragraph" w:styleId="25">
    <w:name w:val="footnote text"/>
    <w:basedOn w:val="1"/>
    <w:link w:val="84"/>
    <w:qFormat/>
    <w:uiPriority w:val="0"/>
    <w:pPr>
      <w:snapToGrid w:val="0"/>
      <w:jc w:val="left"/>
    </w:pPr>
    <w:rPr>
      <w:sz w:val="18"/>
    </w:rPr>
  </w:style>
  <w:style w:type="paragraph" w:styleId="26">
    <w:name w:val="toc 6"/>
    <w:basedOn w:val="1"/>
    <w:next w:val="1"/>
    <w:autoRedefine/>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27">
    <w:name w:val="toc 2"/>
    <w:basedOn w:val="1"/>
    <w:next w:val="1"/>
    <w:autoRedefine/>
    <w:unhideWhenUsed/>
    <w:qFormat/>
    <w:uiPriority w:val="39"/>
    <w:pPr>
      <w:ind w:left="420" w:leftChars="200"/>
    </w:pPr>
  </w:style>
  <w:style w:type="paragraph" w:styleId="28">
    <w:name w:val="toc 9"/>
    <w:basedOn w:val="1"/>
    <w:next w:val="1"/>
    <w:autoRedefine/>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9">
    <w:name w:val="Title"/>
    <w:basedOn w:val="1"/>
    <w:next w:val="1"/>
    <w:link w:val="39"/>
    <w:autoRedefine/>
    <w:qFormat/>
    <w:uiPriority w:val="10"/>
    <w:pPr>
      <w:spacing w:line="360" w:lineRule="auto"/>
      <w:jc w:val="center"/>
    </w:pPr>
    <w:rPr>
      <w:rFonts w:ascii="华文中宋" w:hAnsi="华文中宋" w:eastAsia="华文中宋"/>
      <w:b/>
      <w:bCs/>
      <w:sz w:val="52"/>
      <w:szCs w:val="52"/>
    </w:rPr>
  </w:style>
  <w:style w:type="paragraph" w:styleId="30">
    <w:name w:val="annotation subject"/>
    <w:basedOn w:val="13"/>
    <w:next w:val="13"/>
    <w:link w:val="57"/>
    <w:autoRedefine/>
    <w:semiHidden/>
    <w:unhideWhenUsed/>
    <w:qFormat/>
    <w:uiPriority w:val="99"/>
    <w:rPr>
      <w:b/>
      <w:bCs/>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Hyperlink"/>
    <w:basedOn w:val="33"/>
    <w:unhideWhenUsed/>
    <w:qFormat/>
    <w:uiPriority w:val="99"/>
    <w:rPr>
      <w:color w:val="0000FF"/>
      <w:u w:val="single"/>
    </w:rPr>
  </w:style>
  <w:style w:type="character" w:styleId="37">
    <w:name w:val="annotation reference"/>
    <w:basedOn w:val="33"/>
    <w:autoRedefine/>
    <w:semiHidden/>
    <w:unhideWhenUsed/>
    <w:qFormat/>
    <w:uiPriority w:val="99"/>
    <w:rPr>
      <w:sz w:val="21"/>
      <w:szCs w:val="21"/>
    </w:rPr>
  </w:style>
  <w:style w:type="character" w:styleId="38">
    <w:name w:val="footnote reference"/>
    <w:basedOn w:val="33"/>
    <w:qFormat/>
    <w:uiPriority w:val="0"/>
    <w:rPr>
      <w:vertAlign w:val="superscript"/>
    </w:rPr>
  </w:style>
  <w:style w:type="character" w:customStyle="1" w:styleId="39">
    <w:name w:val="标题 字符"/>
    <w:basedOn w:val="33"/>
    <w:link w:val="29"/>
    <w:autoRedefine/>
    <w:qFormat/>
    <w:uiPriority w:val="10"/>
    <w:rPr>
      <w:rFonts w:ascii="华文中宋" w:hAnsi="华文中宋" w:eastAsia="华文中宋" w:cs="Times New Roman"/>
      <w:b/>
      <w:bCs/>
      <w:sz w:val="52"/>
      <w:szCs w:val="52"/>
    </w:rPr>
  </w:style>
  <w:style w:type="character" w:customStyle="1" w:styleId="40">
    <w:name w:val="标题 1 字符"/>
    <w:basedOn w:val="33"/>
    <w:link w:val="2"/>
    <w:autoRedefine/>
    <w:qFormat/>
    <w:uiPriority w:val="0"/>
    <w:rPr>
      <w:rFonts w:ascii="黑体" w:eastAsia="黑体"/>
      <w:bCs/>
      <w:kern w:val="44"/>
      <w:sz w:val="32"/>
      <w:szCs w:val="44"/>
    </w:rPr>
  </w:style>
  <w:style w:type="character" w:customStyle="1" w:styleId="41">
    <w:name w:val="标题 2 字符"/>
    <w:basedOn w:val="33"/>
    <w:link w:val="3"/>
    <w:autoRedefine/>
    <w:qFormat/>
    <w:uiPriority w:val="9"/>
    <w:rPr>
      <w:rFonts w:ascii="黑体" w:hAnsi="黑体" w:eastAsia="黑体" w:cstheme="majorBidi"/>
      <w:bCs/>
      <w:kern w:val="2"/>
      <w:sz w:val="32"/>
      <w:szCs w:val="32"/>
    </w:rPr>
  </w:style>
  <w:style w:type="character" w:customStyle="1" w:styleId="42">
    <w:name w:val="标题 3 字符"/>
    <w:basedOn w:val="33"/>
    <w:link w:val="4"/>
    <w:autoRedefine/>
    <w:qFormat/>
    <w:uiPriority w:val="9"/>
    <w:rPr>
      <w:rFonts w:ascii="黑体" w:hAnsi="黑体" w:eastAsia="黑体" w:cstheme="minorBidi"/>
      <w:bCs/>
      <w:kern w:val="2"/>
      <w:sz w:val="32"/>
      <w:szCs w:val="32"/>
    </w:rPr>
  </w:style>
  <w:style w:type="character" w:customStyle="1" w:styleId="43">
    <w:name w:val="标题 4 字符"/>
    <w:basedOn w:val="33"/>
    <w:link w:val="5"/>
    <w:autoRedefine/>
    <w:qFormat/>
    <w:uiPriority w:val="9"/>
    <w:rPr>
      <w:rFonts w:ascii="黑体" w:hAnsi="黑体" w:eastAsia="黑体" w:cstheme="majorBidi"/>
      <w:bCs/>
      <w:sz w:val="28"/>
      <w:szCs w:val="28"/>
    </w:rPr>
  </w:style>
  <w:style w:type="character" w:customStyle="1" w:styleId="44">
    <w:name w:val="标题 5 字符"/>
    <w:basedOn w:val="33"/>
    <w:link w:val="6"/>
    <w:autoRedefine/>
    <w:qFormat/>
    <w:uiPriority w:val="9"/>
    <w:rPr>
      <w:rFonts w:ascii="Times New Roman" w:hAnsi="Times New Roman" w:eastAsia="宋体"/>
      <w:b/>
      <w:bCs/>
      <w:szCs w:val="28"/>
    </w:rPr>
  </w:style>
  <w:style w:type="paragraph" w:customStyle="1" w:styleId="45">
    <w:name w:val="表"/>
    <w:basedOn w:val="1"/>
    <w:next w:val="1"/>
    <w:link w:val="46"/>
    <w:autoRedefine/>
    <w:qFormat/>
    <w:uiPriority w:val="0"/>
    <w:pPr>
      <w:jc w:val="center"/>
    </w:pPr>
    <w:rPr>
      <w:rFonts w:ascii="仿宋" w:hAnsi="仿宋" w:eastAsia="黑体"/>
      <w:sz w:val="24"/>
    </w:rPr>
  </w:style>
  <w:style w:type="character" w:customStyle="1" w:styleId="46">
    <w:name w:val="表 Char"/>
    <w:basedOn w:val="33"/>
    <w:link w:val="45"/>
    <w:autoRedefine/>
    <w:qFormat/>
    <w:uiPriority w:val="0"/>
    <w:rPr>
      <w:rFonts w:ascii="仿宋" w:hAnsi="仿宋" w:eastAsia="黑体"/>
      <w:kern w:val="2"/>
      <w:sz w:val="24"/>
      <w:szCs w:val="24"/>
    </w:rPr>
  </w:style>
  <w:style w:type="paragraph" w:customStyle="1" w:styleId="47">
    <w:name w:val="图标题"/>
    <w:next w:val="1"/>
    <w:link w:val="48"/>
    <w:autoRedefine/>
    <w:qFormat/>
    <w:uiPriority w:val="0"/>
    <w:pPr>
      <w:numPr>
        <w:ilvl w:val="5"/>
        <w:numId w:val="1"/>
      </w:numPr>
      <w:spacing w:before="120" w:after="240"/>
      <w:jc w:val="center"/>
      <w:textAlignment w:val="center"/>
    </w:pPr>
    <w:rPr>
      <w:rFonts w:ascii="Times New Roman" w:hAnsi="Times New Roman" w:eastAsia="宋体" w:cs="Times New Roman"/>
      <w:kern w:val="2"/>
      <w:sz w:val="21"/>
      <w:szCs w:val="24"/>
      <w:lang w:val="en-US" w:eastAsia="zh-CN" w:bidi="ar-SA"/>
    </w:rPr>
  </w:style>
  <w:style w:type="character" w:customStyle="1" w:styleId="48">
    <w:name w:val="图标题 字符"/>
    <w:basedOn w:val="33"/>
    <w:link w:val="47"/>
    <w:autoRedefine/>
    <w:qFormat/>
    <w:uiPriority w:val="0"/>
    <w:rPr>
      <w:rFonts w:ascii="Times New Roman" w:hAnsi="Times New Roman" w:eastAsia="宋体" w:cs="Times New Roman"/>
      <w:szCs w:val="24"/>
    </w:rPr>
  </w:style>
  <w:style w:type="paragraph" w:customStyle="1" w:styleId="49">
    <w:name w:val="表标题"/>
    <w:basedOn w:val="47"/>
    <w:next w:val="1"/>
    <w:autoRedefine/>
    <w:qFormat/>
    <w:uiPriority w:val="0"/>
    <w:pPr>
      <w:keepNext/>
      <w:numPr>
        <w:ilvl w:val="6"/>
      </w:numPr>
      <w:spacing w:after="120"/>
    </w:pPr>
  </w:style>
  <w:style w:type="paragraph" w:customStyle="1" w:styleId="50">
    <w:name w:val="图"/>
    <w:basedOn w:val="1"/>
    <w:next w:val="1"/>
    <w:link w:val="51"/>
    <w:autoRedefine/>
    <w:qFormat/>
    <w:uiPriority w:val="0"/>
    <w:pPr>
      <w:keepNext/>
      <w:spacing w:line="360" w:lineRule="auto"/>
      <w:jc w:val="center"/>
      <w:textAlignment w:val="center"/>
    </w:pPr>
    <w:rPr>
      <w:rFonts w:ascii="Times New Roman" w:hAnsi="Times New Roman" w:eastAsia="黑体" w:cstheme="minorBidi"/>
      <w:sz w:val="20"/>
      <w:szCs w:val="21"/>
    </w:rPr>
  </w:style>
  <w:style w:type="character" w:customStyle="1" w:styleId="51">
    <w:name w:val="图 字符"/>
    <w:basedOn w:val="33"/>
    <w:link w:val="50"/>
    <w:autoRedefine/>
    <w:qFormat/>
    <w:uiPriority w:val="0"/>
    <w:rPr>
      <w:rFonts w:ascii="Times New Roman" w:hAnsi="Times New Roman" w:eastAsia="黑体"/>
      <w:sz w:val="20"/>
      <w:szCs w:val="21"/>
    </w:rPr>
  </w:style>
  <w:style w:type="character" w:customStyle="1" w:styleId="52">
    <w:name w:val="副标题 字符"/>
    <w:basedOn w:val="33"/>
    <w:link w:val="24"/>
    <w:autoRedefine/>
    <w:qFormat/>
    <w:uiPriority w:val="11"/>
    <w:rPr>
      <w:b/>
      <w:bCs/>
      <w:kern w:val="28"/>
      <w:sz w:val="32"/>
      <w:szCs w:val="32"/>
    </w:rPr>
  </w:style>
  <w:style w:type="character" w:customStyle="1" w:styleId="53">
    <w:name w:val="页眉 字符"/>
    <w:basedOn w:val="33"/>
    <w:link w:val="21"/>
    <w:autoRedefine/>
    <w:qFormat/>
    <w:uiPriority w:val="99"/>
    <w:rPr>
      <w:rFonts w:ascii="Times New Roman" w:hAnsi="Times New Roman" w:eastAsia="宋体"/>
      <w:sz w:val="18"/>
      <w:szCs w:val="18"/>
    </w:rPr>
  </w:style>
  <w:style w:type="character" w:customStyle="1" w:styleId="54">
    <w:name w:val="页脚 字符"/>
    <w:basedOn w:val="33"/>
    <w:link w:val="20"/>
    <w:autoRedefine/>
    <w:qFormat/>
    <w:uiPriority w:val="99"/>
    <w:rPr>
      <w:rFonts w:ascii="Times New Roman" w:hAnsi="Times New Roman" w:eastAsia="宋体"/>
      <w:sz w:val="18"/>
      <w:szCs w:val="18"/>
    </w:rPr>
  </w:style>
  <w:style w:type="paragraph" w:styleId="55">
    <w:name w:val="List Paragraph"/>
    <w:basedOn w:val="1"/>
    <w:link w:val="61"/>
    <w:autoRedefine/>
    <w:qFormat/>
    <w:uiPriority w:val="34"/>
    <w:pPr>
      <w:ind w:firstLine="420" w:firstLineChars="200"/>
    </w:pPr>
  </w:style>
  <w:style w:type="character" w:customStyle="1" w:styleId="56">
    <w:name w:val="批注文字 字符"/>
    <w:basedOn w:val="33"/>
    <w:link w:val="13"/>
    <w:autoRedefine/>
    <w:qFormat/>
    <w:uiPriority w:val="99"/>
    <w:rPr>
      <w:rFonts w:ascii="Calibri" w:hAnsi="Calibri" w:eastAsia="仿宋"/>
      <w:kern w:val="2"/>
      <w:sz w:val="32"/>
      <w:szCs w:val="24"/>
    </w:rPr>
  </w:style>
  <w:style w:type="character" w:customStyle="1" w:styleId="57">
    <w:name w:val="批注主题 字符"/>
    <w:basedOn w:val="56"/>
    <w:link w:val="30"/>
    <w:autoRedefine/>
    <w:semiHidden/>
    <w:qFormat/>
    <w:uiPriority w:val="99"/>
    <w:rPr>
      <w:rFonts w:ascii="Calibri" w:hAnsi="Calibri" w:eastAsia="仿宋" w:cs="Times New Roman"/>
      <w:b/>
      <w:bCs/>
      <w:kern w:val="2"/>
      <w:sz w:val="28"/>
      <w:szCs w:val="24"/>
    </w:rPr>
  </w:style>
  <w:style w:type="character" w:customStyle="1" w:styleId="58">
    <w:name w:val="批注框文本 字符"/>
    <w:basedOn w:val="33"/>
    <w:link w:val="19"/>
    <w:autoRedefine/>
    <w:semiHidden/>
    <w:qFormat/>
    <w:uiPriority w:val="99"/>
    <w:rPr>
      <w:rFonts w:ascii="Calibri" w:hAnsi="Calibri" w:eastAsia="仿宋" w:cs="Times New Roman"/>
      <w:sz w:val="18"/>
      <w:szCs w:val="18"/>
    </w:rPr>
  </w:style>
  <w:style w:type="paragraph" w:customStyle="1" w:styleId="59">
    <w:name w:val="正文首行缩进1(Crlf+Shift+M)"/>
    <w:link w:val="60"/>
    <w:autoRedefine/>
    <w:qFormat/>
    <w:uiPriority w:val="0"/>
    <w:pPr>
      <w:spacing w:before="120" w:after="120" w:line="360" w:lineRule="auto"/>
      <w:ind w:firstLine="420" w:firstLineChars="200"/>
    </w:pPr>
    <w:rPr>
      <w:rFonts w:ascii="Arial" w:hAnsi="Arial" w:eastAsia="宋体" w:cs="宋体"/>
      <w:kern w:val="2"/>
      <w:sz w:val="21"/>
      <w:lang w:val="en-US" w:eastAsia="zh-CN" w:bidi="ar-SA"/>
    </w:rPr>
  </w:style>
  <w:style w:type="character" w:customStyle="1" w:styleId="60">
    <w:name w:val="正文首行缩进1(Crlf+Shift+M) Char"/>
    <w:link w:val="59"/>
    <w:autoRedefine/>
    <w:qFormat/>
    <w:uiPriority w:val="0"/>
    <w:rPr>
      <w:rFonts w:ascii="Arial" w:hAnsi="Arial" w:eastAsia="宋体" w:cs="宋体"/>
      <w:szCs w:val="20"/>
    </w:rPr>
  </w:style>
  <w:style w:type="character" w:customStyle="1" w:styleId="61">
    <w:name w:val="列表段落 字符"/>
    <w:link w:val="55"/>
    <w:autoRedefine/>
    <w:qFormat/>
    <w:uiPriority w:val="34"/>
    <w:rPr>
      <w:rFonts w:ascii="Calibri" w:hAnsi="Calibri" w:eastAsia="仿宋" w:cs="Times New Roman"/>
      <w:sz w:val="28"/>
    </w:rPr>
  </w:style>
  <w:style w:type="character" w:customStyle="1" w:styleId="62">
    <w:name w:val="标题 6 字符"/>
    <w:basedOn w:val="33"/>
    <w:link w:val="7"/>
    <w:autoRedefine/>
    <w:qFormat/>
    <w:uiPriority w:val="9"/>
    <w:rPr>
      <w:rFonts w:ascii="Arial" w:hAnsi="Arial" w:eastAsia="黑体" w:cs="Times New Roman"/>
      <w:b/>
      <w:kern w:val="0"/>
      <w:sz w:val="24"/>
      <w:lang w:eastAsia="en-US" w:bidi="en-US"/>
    </w:rPr>
  </w:style>
  <w:style w:type="character" w:customStyle="1" w:styleId="63">
    <w:name w:val="标题 7 字符"/>
    <w:basedOn w:val="33"/>
    <w:link w:val="8"/>
    <w:autoRedefine/>
    <w:qFormat/>
    <w:uiPriority w:val="9"/>
    <w:rPr>
      <w:rFonts w:ascii="Times New Roman" w:hAnsi="Times New Roman" w:eastAsia="宋体" w:cs="Times New Roman"/>
      <w:b/>
      <w:kern w:val="0"/>
      <w:sz w:val="24"/>
      <w:lang w:eastAsia="en-US" w:bidi="en-US"/>
    </w:rPr>
  </w:style>
  <w:style w:type="character" w:customStyle="1" w:styleId="64">
    <w:name w:val="标题 8 字符"/>
    <w:basedOn w:val="33"/>
    <w:link w:val="9"/>
    <w:autoRedefine/>
    <w:qFormat/>
    <w:uiPriority w:val="9"/>
    <w:rPr>
      <w:rFonts w:ascii="Times New Roman" w:hAnsi="Times New Roman" w:eastAsia="宋体" w:cs="Times New Roman"/>
      <w:caps/>
      <w:spacing w:val="10"/>
      <w:kern w:val="0"/>
      <w:sz w:val="20"/>
      <w:szCs w:val="20"/>
      <w:lang w:eastAsia="en-US" w:bidi="en-US"/>
    </w:rPr>
  </w:style>
  <w:style w:type="character" w:customStyle="1" w:styleId="65">
    <w:name w:val="标题 9 字符"/>
    <w:basedOn w:val="33"/>
    <w:link w:val="10"/>
    <w:autoRedefine/>
    <w:qFormat/>
    <w:uiPriority w:val="9"/>
    <w:rPr>
      <w:rFonts w:ascii="Arial" w:hAnsi="Arial" w:eastAsia="黑体" w:cs="Times New Roman"/>
      <w:kern w:val="0"/>
      <w:lang w:eastAsia="en-US" w:bidi="en-US"/>
    </w:rPr>
  </w:style>
  <w:style w:type="paragraph" w:customStyle="1" w:styleId="66">
    <w:name w:val="落款"/>
    <w:basedOn w:val="1"/>
    <w:link w:val="67"/>
    <w:autoRedefine/>
    <w:qFormat/>
    <w:uiPriority w:val="0"/>
    <w:pPr>
      <w:spacing w:line="360" w:lineRule="auto"/>
      <w:jc w:val="center"/>
    </w:pPr>
    <w:rPr>
      <w:rFonts w:ascii="Times New Roman" w:hAnsi="Times New Roman" w:eastAsia="仿宋_GB2312"/>
      <w:b/>
      <w:szCs w:val="32"/>
    </w:rPr>
  </w:style>
  <w:style w:type="character" w:customStyle="1" w:styleId="67">
    <w:name w:val="落款 字符"/>
    <w:basedOn w:val="33"/>
    <w:link w:val="66"/>
    <w:autoRedefine/>
    <w:qFormat/>
    <w:uiPriority w:val="0"/>
    <w:rPr>
      <w:rFonts w:ascii="Times New Roman" w:hAnsi="Times New Roman" w:eastAsia="仿宋_GB2312" w:cs="Times New Roman"/>
      <w:b/>
      <w:sz w:val="32"/>
      <w:szCs w:val="32"/>
    </w:rPr>
  </w:style>
  <w:style w:type="paragraph" w:customStyle="1" w:styleId="68">
    <w:name w:val="智慧工地--图表标题"/>
    <w:basedOn w:val="1"/>
    <w:next w:val="1"/>
    <w:qFormat/>
    <w:uiPriority w:val="0"/>
    <w:pPr>
      <w:spacing w:before="50" w:beforeLines="50" w:after="50" w:afterLines="50" w:line="360" w:lineRule="auto"/>
      <w:jc w:val="center"/>
    </w:pPr>
    <w:rPr>
      <w:rFonts w:ascii="Times New Roman" w:hAnsi="Times New Roman"/>
      <w:b/>
      <w:sz w:val="21"/>
    </w:rPr>
  </w:style>
  <w:style w:type="paragraph" w:customStyle="1" w:styleId="69">
    <w:name w:val="智慧工地-表"/>
    <w:basedOn w:val="70"/>
    <w:qFormat/>
    <w:uiPriority w:val="0"/>
    <w:pPr>
      <w:jc w:val="left"/>
    </w:pPr>
    <w:rPr>
      <w:rFonts w:ascii="Times New Roman" w:eastAsia="宋体"/>
      <w:sz w:val="21"/>
    </w:rPr>
  </w:style>
  <w:style w:type="paragraph" w:customStyle="1" w:styleId="70">
    <w:name w:val="智慧工地--正文"/>
    <w:basedOn w:val="1"/>
    <w:qFormat/>
    <w:uiPriority w:val="0"/>
    <w:pPr>
      <w:spacing w:line="360" w:lineRule="auto"/>
    </w:pPr>
    <w:rPr>
      <w:rFonts w:hAnsi="Times New Roman"/>
      <w:kern w:val="0"/>
      <w:sz w:val="24"/>
      <w:szCs w:val="20"/>
    </w:rPr>
  </w:style>
  <w:style w:type="character" w:customStyle="1" w:styleId="71">
    <w:name w:val="正文文本 字符"/>
    <w:basedOn w:val="33"/>
    <w:link w:val="14"/>
    <w:qFormat/>
    <w:uiPriority w:val="0"/>
    <w:rPr>
      <w:rFonts w:eastAsia="仿宋" w:asciiTheme="majorBidi" w:hAnsiTheme="majorBidi" w:cstheme="majorBidi"/>
      <w:kern w:val="2"/>
      <w:sz w:val="24"/>
      <w:szCs w:val="24"/>
    </w:rPr>
  </w:style>
  <w:style w:type="character" w:customStyle="1" w:styleId="72">
    <w:name w:val="font41"/>
    <w:basedOn w:val="33"/>
    <w:qFormat/>
    <w:uiPriority w:val="0"/>
    <w:rPr>
      <w:rFonts w:ascii="宋体" w:hAnsi="宋体" w:eastAsia="宋体" w:cs="宋体"/>
      <w:color w:val="000000"/>
      <w:sz w:val="24"/>
      <w:szCs w:val="24"/>
      <w:u w:val="none"/>
    </w:rPr>
  </w:style>
  <w:style w:type="character" w:customStyle="1" w:styleId="73">
    <w:name w:val="font21"/>
    <w:basedOn w:val="33"/>
    <w:qFormat/>
    <w:uiPriority w:val="0"/>
    <w:rPr>
      <w:rFonts w:ascii="宋体" w:hAnsi="宋体" w:eastAsia="宋体" w:cs="宋体"/>
      <w:color w:val="000000"/>
      <w:sz w:val="24"/>
      <w:szCs w:val="24"/>
      <w:u w:val="none"/>
    </w:rPr>
  </w:style>
  <w:style w:type="character" w:customStyle="1" w:styleId="74">
    <w:name w:val="font61"/>
    <w:basedOn w:val="33"/>
    <w:qFormat/>
    <w:uiPriority w:val="0"/>
    <w:rPr>
      <w:rFonts w:ascii="宋体" w:hAnsi="宋体" w:eastAsia="宋体" w:cs="宋体"/>
      <w:color w:val="000000"/>
      <w:sz w:val="24"/>
      <w:szCs w:val="24"/>
      <w:u w:val="none"/>
    </w:rPr>
  </w:style>
  <w:style w:type="character" w:customStyle="1" w:styleId="75">
    <w:name w:val="font11"/>
    <w:basedOn w:val="33"/>
    <w:qFormat/>
    <w:uiPriority w:val="0"/>
    <w:rPr>
      <w:rFonts w:hint="default" w:ascii="Arial" w:hAnsi="Arial" w:cs="Arial"/>
      <w:color w:val="000000"/>
      <w:sz w:val="7"/>
      <w:szCs w:val="7"/>
      <w:u w:val="none"/>
    </w:rPr>
  </w:style>
  <w:style w:type="paragraph" w:customStyle="1" w:styleId="76">
    <w:name w:val="修订1"/>
    <w:hidden/>
    <w:unhideWhenUsed/>
    <w:qFormat/>
    <w:uiPriority w:val="99"/>
    <w:rPr>
      <w:rFonts w:ascii="Calibri" w:hAnsi="Calibri" w:eastAsia="仿宋" w:cs="Times New Roman"/>
      <w:kern w:val="2"/>
      <w:sz w:val="32"/>
      <w:szCs w:val="24"/>
      <w:lang w:val="en-US" w:eastAsia="zh-CN" w:bidi="ar-SA"/>
    </w:rPr>
  </w:style>
  <w:style w:type="paragraph" w:customStyle="1" w:styleId="77">
    <w:name w:val="修订2"/>
    <w:hidden/>
    <w:unhideWhenUsed/>
    <w:qFormat/>
    <w:uiPriority w:val="99"/>
    <w:rPr>
      <w:rFonts w:ascii="Calibri" w:hAnsi="Calibri" w:eastAsia="仿宋" w:cs="Times New Roman"/>
      <w:kern w:val="2"/>
      <w:sz w:val="32"/>
      <w:szCs w:val="24"/>
      <w:lang w:val="en-US" w:eastAsia="zh-CN" w:bidi="ar-SA"/>
    </w:rPr>
  </w:style>
  <w:style w:type="paragraph" w:customStyle="1" w:styleId="78">
    <w:name w:val="修订3"/>
    <w:hidden/>
    <w:unhideWhenUsed/>
    <w:qFormat/>
    <w:uiPriority w:val="99"/>
    <w:rPr>
      <w:rFonts w:ascii="Calibri" w:hAnsi="Calibri" w:eastAsia="仿宋" w:cs="Times New Roman"/>
      <w:kern w:val="2"/>
      <w:sz w:val="32"/>
      <w:szCs w:val="24"/>
      <w:lang w:val="en-US" w:eastAsia="zh-CN" w:bidi="ar-SA"/>
    </w:rPr>
  </w:style>
  <w:style w:type="paragraph" w:customStyle="1" w:styleId="79">
    <w:name w:val="TOC 标题1"/>
    <w:basedOn w:val="2"/>
    <w:next w:val="1"/>
    <w:unhideWhenUsed/>
    <w:qFormat/>
    <w:uiPriority w:val="39"/>
    <w:pPr>
      <w:widowControl/>
      <w:numPr>
        <w:numId w:val="0"/>
      </w:numPr>
      <w:spacing w:before="240" w:after="0" w:line="259" w:lineRule="auto"/>
      <w:textAlignment w:val="auto"/>
      <w:outlineLvl w:val="9"/>
    </w:pPr>
    <w:rPr>
      <w:rFonts w:asciiTheme="majorHAnsi" w:hAnsiTheme="majorHAnsi" w:eastAsiaTheme="majorEastAsia" w:cstheme="majorBidi"/>
      <w:bCs w:val="0"/>
      <w:color w:val="2E75B6" w:themeColor="accent1" w:themeShade="BF"/>
      <w:kern w:val="0"/>
      <w:szCs w:val="32"/>
    </w:rPr>
  </w:style>
  <w:style w:type="character" w:customStyle="1" w:styleId="80">
    <w:name w:val="未处理的提及1"/>
    <w:basedOn w:val="33"/>
    <w:semiHidden/>
    <w:unhideWhenUsed/>
    <w:qFormat/>
    <w:uiPriority w:val="99"/>
    <w:rPr>
      <w:color w:val="605E5C"/>
      <w:shd w:val="clear" w:color="auto" w:fill="E1DFDD"/>
    </w:rPr>
  </w:style>
  <w:style w:type="paragraph" w:customStyle="1" w:styleId="81">
    <w:name w:val="修订4"/>
    <w:hidden/>
    <w:unhideWhenUsed/>
    <w:qFormat/>
    <w:uiPriority w:val="99"/>
    <w:rPr>
      <w:rFonts w:ascii="Calibri" w:hAnsi="Calibri" w:eastAsia="仿宋" w:cs="Times New Roman"/>
      <w:kern w:val="2"/>
      <w:sz w:val="32"/>
      <w:szCs w:val="24"/>
      <w:lang w:val="en-US" w:eastAsia="zh-CN" w:bidi="ar-SA"/>
    </w:rPr>
  </w:style>
  <w:style w:type="character" w:customStyle="1" w:styleId="82">
    <w:name w:val="日期 字符"/>
    <w:basedOn w:val="33"/>
    <w:link w:val="18"/>
    <w:semiHidden/>
    <w:qFormat/>
    <w:uiPriority w:val="99"/>
    <w:rPr>
      <w:rFonts w:ascii="Calibri" w:hAnsi="Calibri" w:eastAsia="仿宋"/>
      <w:kern w:val="2"/>
      <w:sz w:val="32"/>
      <w:szCs w:val="24"/>
    </w:rPr>
  </w:style>
  <w:style w:type="paragraph" w:customStyle="1" w:styleId="83">
    <w:name w:val="修订5"/>
    <w:hidden/>
    <w:unhideWhenUsed/>
    <w:qFormat/>
    <w:uiPriority w:val="99"/>
    <w:rPr>
      <w:rFonts w:ascii="Calibri" w:hAnsi="Calibri" w:eastAsia="仿宋" w:cs="Times New Roman"/>
      <w:kern w:val="2"/>
      <w:sz w:val="32"/>
      <w:szCs w:val="24"/>
      <w:lang w:val="en-US" w:eastAsia="zh-CN" w:bidi="ar-SA"/>
    </w:rPr>
  </w:style>
  <w:style w:type="character" w:customStyle="1" w:styleId="84">
    <w:name w:val="脚注文本 字符"/>
    <w:basedOn w:val="33"/>
    <w:link w:val="25"/>
    <w:qFormat/>
    <w:uiPriority w:val="0"/>
    <w:rPr>
      <w:rFonts w:ascii="Calibri" w:hAnsi="Calibri" w:eastAsia="仿宋"/>
      <w:kern w:val="2"/>
      <w:sz w:val="18"/>
      <w:szCs w:val="24"/>
    </w:rPr>
  </w:style>
  <w:style w:type="paragraph" w:customStyle="1" w:styleId="85">
    <w:name w:val="修订6"/>
    <w:hidden/>
    <w:unhideWhenUsed/>
    <w:qFormat/>
    <w:uiPriority w:val="99"/>
    <w:rPr>
      <w:rFonts w:ascii="Calibri" w:hAnsi="Calibri" w:eastAsia="仿宋" w:cs="Times New Roman"/>
      <w:kern w:val="2"/>
      <w:sz w:val="32"/>
      <w:szCs w:val="24"/>
      <w:lang w:val="en-US" w:eastAsia="zh-CN" w:bidi="ar-SA"/>
    </w:rPr>
  </w:style>
  <w:style w:type="paragraph" w:customStyle="1" w:styleId="86">
    <w:name w:val="修订7"/>
    <w:hidden/>
    <w:unhideWhenUsed/>
    <w:qFormat/>
    <w:uiPriority w:val="99"/>
    <w:rPr>
      <w:rFonts w:ascii="Calibri" w:hAnsi="Calibri" w:eastAsia="仿宋" w:cs="Times New Roman"/>
      <w:kern w:val="2"/>
      <w:sz w:val="32"/>
      <w:szCs w:val="24"/>
      <w:lang w:val="en-US" w:eastAsia="zh-CN" w:bidi="ar-SA"/>
    </w:rPr>
  </w:style>
  <w:style w:type="paragraph" w:customStyle="1" w:styleId="87">
    <w:name w:val="Revision"/>
    <w:hidden/>
    <w:unhideWhenUsed/>
    <w:qFormat/>
    <w:uiPriority w:val="99"/>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349E967-B4EC-453C-98C2-398DEA737995}">
  <ds:schemaRefs/>
</ds:datastoreItem>
</file>

<file path=docProps/app.xml><?xml version="1.0" encoding="utf-8"?>
<Properties xmlns="http://schemas.openxmlformats.org/officeDocument/2006/extended-properties" xmlns:vt="http://schemas.openxmlformats.org/officeDocument/2006/docPropsVTypes">
  <Pages>35</Pages>
  <Words>14799</Words>
  <Characters>16197</Characters>
  <Lines>109</Lines>
  <Paragraphs>30</Paragraphs>
  <TotalTime>80</TotalTime>
  <ScaleCrop>false</ScaleCrop>
  <LinksUpToDate>false</LinksUpToDate>
  <CharactersWithSpaces>16368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2020-03-27T20:42:00Z</dcterms:created>
  <dc:creator>川何</dc:creator>
  <cp:lastModifiedBy>JOKER</cp:lastModifiedBy>
  <cp:lastPrinted>2025-09-23T01:54:00Z</cp:lastPrinted>
  <dcterms:modified xsi:type="dcterms:W3CDTF">2025-10-13T06:46:11Z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B9F226D4B40B076AD08AEC681567EFBA_43</vt:lpwstr>
  </property>
  <property fmtid="{D5CDD505-2E9C-101B-9397-08002B2CF9AE}" pid="4" name="KSOTemplateDocerSaveRecord">
    <vt:lpwstr>eyJoZGlkIjoiYjc2M2E5OGYzNGI4NmE4OTRlNDhmNTU1YWU5NWYwYjIiLCJ1c2VySWQiOiI0MDE3NTM4NDgifQ==</vt:lpwstr>
  </property>
</Properties>
</file>