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5440A">
      <w:pPr>
        <w:snapToGrid w:val="0"/>
        <w:spacing w:line="600" w:lineRule="exact"/>
        <w:jc w:val="left"/>
        <w:rPr>
          <w:rFonts w:ascii="Times New Roman" w:hAnsi="Times New Roman" w:eastAsia="仿宋"/>
          <w:sz w:val="32"/>
          <w:szCs w:val="32"/>
        </w:rPr>
      </w:pPr>
      <w:bookmarkStart w:id="0" w:name="_GoBack"/>
      <w:bookmarkEnd w:id="0"/>
      <w:r>
        <w:rPr>
          <w:rFonts w:ascii="Times New Roman" w:hAnsi="Times New Roman" w:eastAsia="黑体"/>
          <w:sz w:val="32"/>
          <w:szCs w:val="32"/>
        </w:rPr>
        <w:t>附件1</w:t>
      </w:r>
      <w:r>
        <w:rPr>
          <w:rFonts w:ascii="Times New Roman" w:hAnsi="Times New Roman" w:eastAsia="仿宋"/>
          <w:sz w:val="32"/>
          <w:szCs w:val="32"/>
        </w:rPr>
        <w:t xml:space="preserve"> </w:t>
      </w:r>
    </w:p>
    <w:p w14:paraId="46600288">
      <w:pPr>
        <w:snapToGrid w:val="0"/>
        <w:spacing w:line="600" w:lineRule="exact"/>
        <w:ind w:firstLine="640" w:firstLineChars="200"/>
        <w:jc w:val="left"/>
        <w:rPr>
          <w:rFonts w:ascii="Times New Roman" w:hAnsi="Times New Roman" w:eastAsia="仿宋"/>
          <w:sz w:val="32"/>
          <w:szCs w:val="32"/>
        </w:rPr>
      </w:pPr>
    </w:p>
    <w:p w14:paraId="6C4DFF82">
      <w:pPr>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四川省注册土木工程师（岩土）</w:t>
      </w:r>
    </w:p>
    <w:p w14:paraId="075011D8">
      <w:pPr>
        <w:snapToGrid w:val="0"/>
        <w:spacing w:line="600" w:lineRule="exact"/>
        <w:jc w:val="center"/>
        <w:rPr>
          <w:rFonts w:ascii="Times New Roman" w:hAnsi="Times New Roman" w:eastAsia="仿宋"/>
          <w:sz w:val="32"/>
          <w:szCs w:val="32"/>
        </w:rPr>
      </w:pPr>
      <w:r>
        <w:rPr>
          <w:rFonts w:ascii="Times New Roman" w:hAnsi="Times New Roman" w:eastAsia="方正小标宋简体"/>
          <w:sz w:val="44"/>
          <w:szCs w:val="44"/>
        </w:rPr>
        <w:t>继续教育单位登记条件</w:t>
      </w:r>
    </w:p>
    <w:p w14:paraId="25C94970">
      <w:pPr>
        <w:snapToGrid w:val="0"/>
        <w:spacing w:line="600" w:lineRule="exact"/>
        <w:ind w:firstLine="640" w:firstLineChars="200"/>
        <w:jc w:val="left"/>
        <w:rPr>
          <w:rFonts w:ascii="Times New Roman" w:hAnsi="Times New Roman" w:eastAsia="仿宋"/>
          <w:sz w:val="32"/>
          <w:szCs w:val="32"/>
        </w:rPr>
      </w:pPr>
    </w:p>
    <w:p w14:paraId="3613097B">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一、具有甲级工程勘察资质的单位、具有本专业省内高等院校、经人力资源社会保障部门认定的专业技术人员继续教育基地，以上条件满足一个即可。</w:t>
      </w:r>
    </w:p>
    <w:p w14:paraId="135F8B94">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二、具有健全的管理组织机构，完善的专业教学管理制度和规范的财务管理制度。</w:t>
      </w:r>
    </w:p>
    <w:p w14:paraId="537A62B7">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三、具有专业、稳定的师资队伍，参加授课的教师须具有副高级及以上专业技术职称且取得注册土木工程师（岩土）资格。</w:t>
      </w:r>
    </w:p>
    <w:p w14:paraId="1929D7EE">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具有与办学规模相适应且相对独立的办公和教学场所及相应教学设施设备。实行面授培训的继续教育单位，办学场所应当符合规划、消防、卫生、房屋安全等有关法律、法规和规章的规定，并确保场所安全；实行“互联网+继续教育”的继续教育单位，须具备现代化远程教育的能力，能满足网络培训所需的教学平台和配套设施，有完善的防假学、防替学监督管理机制。</w:t>
      </w:r>
    </w:p>
    <w:p w14:paraId="754D89F1">
      <w:pPr>
        <w:snapToGrid w:val="0"/>
        <w:spacing w:line="600" w:lineRule="exact"/>
        <w:ind w:firstLine="640" w:firstLineChars="200"/>
        <w:rPr>
          <w:rFonts w:ascii="Times New Roman" w:hAnsi="Times New Roman" w:eastAsia="仿宋"/>
          <w:sz w:val="32"/>
          <w:szCs w:val="32"/>
        </w:rPr>
        <w:sectPr>
          <w:footerReference r:id="rId3" w:type="default"/>
          <w:type w:val="nextColumn"/>
          <w:pgSz w:w="11906" w:h="16838"/>
          <w:pgMar w:top="2098" w:right="1474" w:bottom="1985" w:left="1588" w:header="851" w:footer="1417" w:gutter="0"/>
          <w:cols w:space="425" w:num="1"/>
          <w:docGrid w:type="lines" w:linePitch="579" w:charSpace="21679"/>
        </w:sectPr>
      </w:pPr>
      <w:r>
        <w:rPr>
          <w:rFonts w:ascii="Times New Roman" w:hAnsi="Times New Roman" w:eastAsia="仿宋"/>
          <w:sz w:val="32"/>
          <w:szCs w:val="32"/>
        </w:rPr>
        <w:t>五、具有确保教学业务正常开展的其他条件。</w:t>
      </w:r>
    </w:p>
    <w:p w14:paraId="3AB1E381">
      <w:pPr>
        <w:spacing w:line="540" w:lineRule="exact"/>
        <w:jc w:val="left"/>
        <w:rPr>
          <w:rFonts w:ascii="Times New Roman" w:hAnsi="Times New Roman" w:eastAsia="黑体"/>
          <w:kern w:val="0"/>
          <w:sz w:val="32"/>
          <w:szCs w:val="32"/>
        </w:rPr>
      </w:pPr>
      <w:r>
        <w:rPr>
          <w:rFonts w:ascii="Times New Roman" w:hAnsi="Times New Roman" w:eastAsia="黑体"/>
          <w:kern w:val="0"/>
          <w:sz w:val="32"/>
          <w:szCs w:val="32"/>
        </w:rPr>
        <w:t>附件2</w:t>
      </w:r>
    </w:p>
    <w:p w14:paraId="55719691">
      <w:pPr>
        <w:spacing w:line="540" w:lineRule="exact"/>
        <w:jc w:val="left"/>
        <w:rPr>
          <w:rFonts w:ascii="Times New Roman" w:hAnsi="Times New Roman" w:eastAsia="仿宋"/>
          <w:kern w:val="0"/>
          <w:sz w:val="32"/>
          <w:szCs w:val="32"/>
        </w:rPr>
      </w:pPr>
    </w:p>
    <w:p w14:paraId="01AA1631">
      <w:pPr>
        <w:spacing w:line="540" w:lineRule="exact"/>
        <w:jc w:val="center"/>
        <w:rPr>
          <w:rFonts w:ascii="Times New Roman" w:hAnsi="Times New Roman" w:eastAsia="方正小标宋简体"/>
          <w:sz w:val="40"/>
          <w:szCs w:val="40"/>
        </w:rPr>
      </w:pPr>
      <w:r>
        <w:rPr>
          <w:rFonts w:ascii="Times New Roman" w:hAnsi="Times New Roman" w:eastAsia="方正小标宋简体"/>
          <w:kern w:val="0"/>
          <w:sz w:val="44"/>
          <w:szCs w:val="44"/>
        </w:rPr>
        <w:t>四川省注册土木工程师（岩土）第六</w:t>
      </w:r>
      <w:r>
        <w:rPr>
          <w:rFonts w:ascii="Times New Roman" w:hAnsi="Times New Roman" w:eastAsia="方正小标宋简体"/>
          <w:sz w:val="40"/>
          <w:szCs w:val="40"/>
        </w:rPr>
        <w:t>注册期</w:t>
      </w:r>
    </w:p>
    <w:p w14:paraId="7521FD49">
      <w:pPr>
        <w:spacing w:line="54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继续教育单位申请表</w:t>
      </w:r>
    </w:p>
    <w:tbl>
      <w:tblPr>
        <w:tblStyle w:val="4"/>
        <w:tblpPr w:leftFromText="180" w:rightFromText="180" w:vertAnchor="text" w:horzAnchor="page" w:tblpXSpec="center" w:tblpY="594"/>
        <w:tblOverlap w:val="never"/>
        <w:tblW w:w="514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7"/>
        <w:gridCol w:w="927"/>
        <w:gridCol w:w="901"/>
        <w:gridCol w:w="1343"/>
        <w:gridCol w:w="1538"/>
        <w:gridCol w:w="1104"/>
        <w:gridCol w:w="2573"/>
      </w:tblGrid>
      <w:tr w14:paraId="22A46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1483" w:type="pct"/>
            <w:gridSpan w:val="3"/>
            <w:tcBorders>
              <w:top w:val="single" w:color="000000" w:sz="4" w:space="0"/>
              <w:left w:val="single" w:color="000000" w:sz="4" w:space="0"/>
              <w:bottom w:val="single" w:color="000000" w:sz="4" w:space="0"/>
              <w:right w:val="single" w:color="000000" w:sz="4" w:space="0"/>
            </w:tcBorders>
            <w:vAlign w:val="center"/>
          </w:tcPr>
          <w:p w14:paraId="33FECF29">
            <w:pPr>
              <w:spacing w:line="400" w:lineRule="exact"/>
              <w:jc w:val="center"/>
              <w:rPr>
                <w:rFonts w:ascii="Times New Roman" w:hAnsi="Times New Roman" w:eastAsia="仿宋"/>
                <w:sz w:val="28"/>
                <w:szCs w:val="28"/>
              </w:rPr>
            </w:pPr>
            <w:r>
              <w:rPr>
                <w:rFonts w:ascii="Times New Roman" w:hAnsi="Times New Roman" w:eastAsia="仿宋"/>
                <w:sz w:val="28"/>
                <w:szCs w:val="28"/>
              </w:rPr>
              <w:t>申请单位</w:t>
            </w:r>
          </w:p>
        </w:tc>
        <w:tc>
          <w:tcPr>
            <w:tcW w:w="3517" w:type="pct"/>
            <w:gridSpan w:val="4"/>
            <w:tcBorders>
              <w:top w:val="single" w:color="000000" w:sz="4" w:space="0"/>
              <w:left w:val="single" w:color="000000" w:sz="4" w:space="0"/>
              <w:bottom w:val="single" w:color="000000" w:sz="4" w:space="0"/>
              <w:right w:val="single" w:color="000000" w:sz="4" w:space="0"/>
            </w:tcBorders>
          </w:tcPr>
          <w:p w14:paraId="515E1DA7">
            <w:pPr>
              <w:spacing w:line="400" w:lineRule="exact"/>
              <w:jc w:val="center"/>
              <w:rPr>
                <w:rFonts w:ascii="Times New Roman" w:hAnsi="Times New Roman" w:eastAsia="仿宋"/>
                <w:sz w:val="28"/>
                <w:szCs w:val="28"/>
              </w:rPr>
            </w:pPr>
          </w:p>
        </w:tc>
      </w:tr>
      <w:tr w14:paraId="395C1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1483" w:type="pct"/>
            <w:gridSpan w:val="3"/>
            <w:tcBorders>
              <w:top w:val="single" w:color="000000" w:sz="4" w:space="0"/>
              <w:left w:val="single" w:color="000000" w:sz="4" w:space="0"/>
              <w:bottom w:val="single" w:color="000000" w:sz="4" w:space="0"/>
              <w:right w:val="single" w:color="000000" w:sz="4" w:space="0"/>
            </w:tcBorders>
            <w:vAlign w:val="center"/>
          </w:tcPr>
          <w:p w14:paraId="190E8ACA">
            <w:pPr>
              <w:spacing w:line="400" w:lineRule="exact"/>
              <w:jc w:val="center"/>
              <w:rPr>
                <w:rFonts w:ascii="Times New Roman" w:hAnsi="Times New Roman" w:eastAsia="仿宋"/>
                <w:sz w:val="28"/>
                <w:szCs w:val="28"/>
              </w:rPr>
            </w:pPr>
            <w:r>
              <w:rPr>
                <w:rFonts w:ascii="Times New Roman" w:hAnsi="Times New Roman" w:eastAsia="仿宋"/>
                <w:sz w:val="28"/>
                <w:szCs w:val="28"/>
              </w:rPr>
              <w:t>单位地址</w:t>
            </w:r>
          </w:p>
        </w:tc>
        <w:tc>
          <w:tcPr>
            <w:tcW w:w="3517" w:type="pct"/>
            <w:gridSpan w:val="4"/>
            <w:tcBorders>
              <w:top w:val="single" w:color="000000" w:sz="4" w:space="0"/>
              <w:left w:val="single" w:color="000000" w:sz="4" w:space="0"/>
              <w:bottom w:val="single" w:color="000000" w:sz="4" w:space="0"/>
              <w:right w:val="single" w:color="000000" w:sz="4" w:space="0"/>
            </w:tcBorders>
          </w:tcPr>
          <w:p w14:paraId="5DEF1DEE">
            <w:pPr>
              <w:spacing w:line="400" w:lineRule="exact"/>
              <w:jc w:val="center"/>
              <w:rPr>
                <w:rFonts w:ascii="Times New Roman" w:hAnsi="Times New Roman" w:eastAsia="仿宋"/>
                <w:sz w:val="28"/>
                <w:szCs w:val="28"/>
              </w:rPr>
            </w:pPr>
          </w:p>
        </w:tc>
      </w:tr>
      <w:tr w14:paraId="7D9A3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1483" w:type="pct"/>
            <w:gridSpan w:val="3"/>
            <w:tcBorders>
              <w:top w:val="single" w:color="000000" w:sz="4" w:space="0"/>
              <w:left w:val="single" w:color="000000" w:sz="4" w:space="0"/>
              <w:bottom w:val="single" w:color="000000" w:sz="4" w:space="0"/>
              <w:right w:val="single" w:color="000000" w:sz="4" w:space="0"/>
            </w:tcBorders>
            <w:vAlign w:val="center"/>
          </w:tcPr>
          <w:p w14:paraId="1CD00521">
            <w:pPr>
              <w:spacing w:line="400" w:lineRule="exact"/>
              <w:jc w:val="center"/>
              <w:rPr>
                <w:rFonts w:ascii="Times New Roman" w:hAnsi="Times New Roman" w:eastAsia="仿宋"/>
                <w:sz w:val="28"/>
                <w:szCs w:val="28"/>
              </w:rPr>
            </w:pPr>
            <w:r>
              <w:rPr>
                <w:rFonts w:ascii="Times New Roman" w:hAnsi="Times New Roman" w:eastAsia="仿宋"/>
                <w:sz w:val="28"/>
                <w:szCs w:val="28"/>
              </w:rPr>
              <w:t>资质类别、等级及证书号（用人单位填写）</w:t>
            </w:r>
          </w:p>
        </w:tc>
        <w:tc>
          <w:tcPr>
            <w:tcW w:w="3517" w:type="pct"/>
            <w:gridSpan w:val="4"/>
            <w:tcBorders>
              <w:top w:val="single" w:color="000000" w:sz="4" w:space="0"/>
              <w:left w:val="single" w:color="000000" w:sz="4" w:space="0"/>
              <w:bottom w:val="single" w:color="000000" w:sz="4" w:space="0"/>
              <w:right w:val="single" w:color="000000" w:sz="4" w:space="0"/>
            </w:tcBorders>
          </w:tcPr>
          <w:p w14:paraId="73617A35">
            <w:pPr>
              <w:spacing w:line="400" w:lineRule="exact"/>
              <w:rPr>
                <w:rFonts w:ascii="Times New Roman" w:hAnsi="Times New Roman" w:eastAsia="仿宋"/>
                <w:sz w:val="28"/>
                <w:szCs w:val="28"/>
              </w:rPr>
            </w:pPr>
          </w:p>
        </w:tc>
      </w:tr>
      <w:tr w14:paraId="075CD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trPr>
        <w:tc>
          <w:tcPr>
            <w:tcW w:w="1483" w:type="pct"/>
            <w:gridSpan w:val="3"/>
            <w:tcBorders>
              <w:top w:val="single" w:color="000000" w:sz="4" w:space="0"/>
              <w:left w:val="single" w:color="000000" w:sz="4" w:space="0"/>
              <w:bottom w:val="single" w:color="000000" w:sz="4" w:space="0"/>
              <w:right w:val="single" w:color="000000" w:sz="4" w:space="0"/>
            </w:tcBorders>
            <w:vAlign w:val="center"/>
          </w:tcPr>
          <w:p w14:paraId="215A19D8">
            <w:pPr>
              <w:spacing w:line="400" w:lineRule="exact"/>
              <w:jc w:val="left"/>
              <w:rPr>
                <w:rFonts w:ascii="Times New Roman" w:hAnsi="Times New Roman" w:eastAsia="仿宋"/>
                <w:sz w:val="28"/>
                <w:szCs w:val="28"/>
              </w:rPr>
            </w:pPr>
            <w:r>
              <w:rPr>
                <w:rFonts w:ascii="Times New Roman" w:hAnsi="Times New Roman" w:eastAsia="仿宋"/>
                <w:w w:val="95"/>
                <w:sz w:val="28"/>
                <w:szCs w:val="28"/>
              </w:rPr>
              <w:t>统一社会信用代码</w:t>
            </w:r>
            <w:r>
              <w:rPr>
                <w:rFonts w:ascii="Times New Roman" w:hAnsi="Times New Roman" w:eastAsia="仿宋"/>
                <w:sz w:val="28"/>
                <w:szCs w:val="28"/>
              </w:rPr>
              <w:t>及办学许可证号（高等院校和继续教育基地填写）</w:t>
            </w:r>
          </w:p>
        </w:tc>
        <w:tc>
          <w:tcPr>
            <w:tcW w:w="3517" w:type="pct"/>
            <w:gridSpan w:val="4"/>
            <w:tcBorders>
              <w:top w:val="single" w:color="000000" w:sz="4" w:space="0"/>
              <w:left w:val="single" w:color="000000" w:sz="4" w:space="0"/>
              <w:bottom w:val="single" w:color="000000" w:sz="4" w:space="0"/>
              <w:right w:val="single" w:color="000000" w:sz="4" w:space="0"/>
            </w:tcBorders>
          </w:tcPr>
          <w:p w14:paraId="189E2E24">
            <w:pPr>
              <w:spacing w:line="400" w:lineRule="exact"/>
              <w:rPr>
                <w:rFonts w:ascii="Times New Roman" w:hAnsi="Times New Roman" w:eastAsia="仿宋"/>
                <w:sz w:val="28"/>
                <w:szCs w:val="28"/>
              </w:rPr>
            </w:pPr>
          </w:p>
        </w:tc>
      </w:tr>
      <w:tr w14:paraId="4E6B8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3" w:type="pct"/>
            <w:gridSpan w:val="3"/>
            <w:tcBorders>
              <w:top w:val="single" w:color="000000" w:sz="4" w:space="0"/>
              <w:left w:val="single" w:color="000000" w:sz="4" w:space="0"/>
              <w:bottom w:val="single" w:color="000000" w:sz="4" w:space="0"/>
              <w:right w:val="single" w:color="000000" w:sz="4" w:space="0"/>
            </w:tcBorders>
            <w:vAlign w:val="center"/>
          </w:tcPr>
          <w:p w14:paraId="0FB78063">
            <w:pPr>
              <w:spacing w:line="400" w:lineRule="exact"/>
              <w:jc w:val="center"/>
              <w:rPr>
                <w:rFonts w:ascii="Times New Roman" w:hAnsi="Times New Roman" w:eastAsia="仿宋"/>
                <w:sz w:val="28"/>
                <w:szCs w:val="28"/>
              </w:rPr>
            </w:pPr>
            <w:r>
              <w:rPr>
                <w:rFonts w:ascii="Times New Roman" w:hAnsi="Times New Roman" w:eastAsia="仿宋"/>
                <w:sz w:val="28"/>
                <w:szCs w:val="28"/>
              </w:rPr>
              <w:t>教学负责人</w:t>
            </w:r>
          </w:p>
        </w:tc>
        <w:tc>
          <w:tcPr>
            <w:tcW w:w="1545" w:type="pct"/>
            <w:gridSpan w:val="2"/>
            <w:tcBorders>
              <w:top w:val="single" w:color="000000" w:sz="4" w:space="0"/>
              <w:left w:val="single" w:color="000000" w:sz="4" w:space="0"/>
              <w:bottom w:val="single" w:color="000000" w:sz="4" w:space="0"/>
              <w:right w:val="single" w:color="000000" w:sz="4" w:space="0"/>
            </w:tcBorders>
          </w:tcPr>
          <w:p w14:paraId="0DC521CC">
            <w:pPr>
              <w:spacing w:line="400" w:lineRule="exact"/>
              <w:jc w:val="center"/>
              <w:rPr>
                <w:rFonts w:ascii="Times New Roman" w:hAnsi="Times New Roman" w:eastAsia="仿宋"/>
                <w:sz w:val="28"/>
                <w:szCs w:val="28"/>
              </w:rPr>
            </w:pPr>
          </w:p>
        </w:tc>
        <w:tc>
          <w:tcPr>
            <w:tcW w:w="592" w:type="pct"/>
            <w:tcBorders>
              <w:top w:val="single" w:color="000000" w:sz="4" w:space="0"/>
              <w:left w:val="single" w:color="000000" w:sz="4" w:space="0"/>
              <w:bottom w:val="single" w:color="000000" w:sz="4" w:space="0"/>
              <w:right w:val="single" w:color="000000" w:sz="4" w:space="0"/>
            </w:tcBorders>
            <w:vAlign w:val="center"/>
          </w:tcPr>
          <w:p w14:paraId="5EAE3BB1">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联系电话</w:t>
            </w:r>
          </w:p>
        </w:tc>
        <w:tc>
          <w:tcPr>
            <w:tcW w:w="1380" w:type="pct"/>
            <w:tcBorders>
              <w:top w:val="single" w:color="000000" w:sz="4" w:space="0"/>
              <w:left w:val="single" w:color="000000" w:sz="4" w:space="0"/>
              <w:bottom w:val="single" w:color="000000" w:sz="4" w:space="0"/>
              <w:right w:val="single" w:color="000000" w:sz="4" w:space="0"/>
            </w:tcBorders>
          </w:tcPr>
          <w:p w14:paraId="5D34D210">
            <w:pPr>
              <w:spacing w:line="400" w:lineRule="exact"/>
              <w:rPr>
                <w:rFonts w:ascii="Times New Roman" w:hAnsi="Times New Roman" w:eastAsia="仿宋"/>
                <w:sz w:val="28"/>
                <w:szCs w:val="28"/>
              </w:rPr>
            </w:pPr>
          </w:p>
        </w:tc>
      </w:tr>
      <w:tr w14:paraId="55559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0DCEE5E1">
            <w:pPr>
              <w:spacing w:line="400" w:lineRule="exact"/>
              <w:jc w:val="center"/>
              <w:rPr>
                <w:rFonts w:ascii="Times New Roman" w:hAnsi="Times New Roman" w:eastAsia="仿宋"/>
                <w:sz w:val="28"/>
                <w:szCs w:val="28"/>
              </w:rPr>
            </w:pPr>
            <w:r>
              <w:rPr>
                <w:rFonts w:ascii="Times New Roman" w:hAnsi="Times New Roman" w:eastAsia="仿宋"/>
                <w:sz w:val="28"/>
                <w:szCs w:val="28"/>
              </w:rPr>
              <w:t>师资配备情况</w:t>
            </w:r>
          </w:p>
        </w:tc>
      </w:tr>
      <w:tr w14:paraId="66A13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3" w:type="pct"/>
            <w:vAlign w:val="center"/>
          </w:tcPr>
          <w:p w14:paraId="50C9B67B">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序号</w:t>
            </w:r>
          </w:p>
        </w:tc>
        <w:tc>
          <w:tcPr>
            <w:tcW w:w="497" w:type="pct"/>
            <w:vAlign w:val="center"/>
          </w:tcPr>
          <w:p w14:paraId="656A5AAF">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姓名</w:t>
            </w:r>
          </w:p>
        </w:tc>
        <w:tc>
          <w:tcPr>
            <w:tcW w:w="483" w:type="pct"/>
            <w:vAlign w:val="center"/>
          </w:tcPr>
          <w:p w14:paraId="3C25C8C9">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学历</w:t>
            </w:r>
          </w:p>
        </w:tc>
        <w:tc>
          <w:tcPr>
            <w:tcW w:w="720" w:type="pct"/>
            <w:vAlign w:val="center"/>
          </w:tcPr>
          <w:p w14:paraId="10949F5D">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职称</w:t>
            </w:r>
          </w:p>
        </w:tc>
        <w:tc>
          <w:tcPr>
            <w:tcW w:w="825" w:type="pct"/>
            <w:vAlign w:val="center"/>
          </w:tcPr>
          <w:p w14:paraId="30B26C2E">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职业资格证书</w:t>
            </w:r>
          </w:p>
        </w:tc>
        <w:tc>
          <w:tcPr>
            <w:tcW w:w="592" w:type="pct"/>
            <w:vAlign w:val="center"/>
          </w:tcPr>
          <w:p w14:paraId="47ECFFCB">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执业</w:t>
            </w:r>
          </w:p>
          <w:p w14:paraId="6A1DFBD7">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年限</w:t>
            </w:r>
          </w:p>
        </w:tc>
        <w:tc>
          <w:tcPr>
            <w:tcW w:w="1380" w:type="pct"/>
            <w:tcBorders>
              <w:right w:val="single" w:color="000000" w:sz="4" w:space="0"/>
            </w:tcBorders>
            <w:vAlign w:val="center"/>
          </w:tcPr>
          <w:p w14:paraId="1B5352EE">
            <w:pPr>
              <w:spacing w:line="400" w:lineRule="exact"/>
              <w:jc w:val="center"/>
              <w:rPr>
                <w:rFonts w:ascii="Times New Roman" w:hAnsi="Times New Roman" w:eastAsia="仿宋"/>
                <w:sz w:val="28"/>
                <w:szCs w:val="28"/>
              </w:rPr>
            </w:pPr>
            <w:r>
              <w:rPr>
                <w:rFonts w:ascii="Times New Roman" w:hAnsi="Times New Roman" w:eastAsia="仿宋"/>
                <w:sz w:val="28"/>
                <w:szCs w:val="28"/>
              </w:rPr>
              <w:t>任职情况</w:t>
            </w:r>
          </w:p>
        </w:tc>
      </w:tr>
      <w:tr w14:paraId="7AE8C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503" w:type="pct"/>
            <w:tcBorders>
              <w:top w:val="single" w:color="000000" w:sz="4" w:space="0"/>
              <w:left w:val="single" w:color="000000" w:sz="4" w:space="0"/>
              <w:bottom w:val="single" w:color="000000" w:sz="4" w:space="0"/>
              <w:right w:val="single" w:color="auto" w:sz="4" w:space="0"/>
            </w:tcBorders>
            <w:vAlign w:val="center"/>
          </w:tcPr>
          <w:p w14:paraId="51B67AA4">
            <w:pPr>
              <w:spacing w:line="400" w:lineRule="exact"/>
              <w:rPr>
                <w:rFonts w:ascii="Times New Roman" w:hAnsi="Times New Roman" w:eastAsia="仿宋"/>
                <w:sz w:val="28"/>
                <w:szCs w:val="28"/>
              </w:rPr>
            </w:pPr>
          </w:p>
        </w:tc>
        <w:tc>
          <w:tcPr>
            <w:tcW w:w="497" w:type="pct"/>
            <w:tcBorders>
              <w:top w:val="single" w:color="000000" w:sz="4" w:space="0"/>
              <w:left w:val="single" w:color="auto" w:sz="4" w:space="0"/>
              <w:bottom w:val="single" w:color="000000" w:sz="4" w:space="0"/>
              <w:right w:val="single" w:color="auto" w:sz="4" w:space="0"/>
            </w:tcBorders>
            <w:vAlign w:val="center"/>
          </w:tcPr>
          <w:p w14:paraId="608BC0FD">
            <w:pPr>
              <w:spacing w:line="400" w:lineRule="exact"/>
              <w:rPr>
                <w:rFonts w:ascii="Times New Roman" w:hAnsi="Times New Roman" w:eastAsia="仿宋"/>
                <w:sz w:val="28"/>
                <w:szCs w:val="28"/>
              </w:rPr>
            </w:pPr>
          </w:p>
        </w:tc>
        <w:tc>
          <w:tcPr>
            <w:tcW w:w="483" w:type="pct"/>
            <w:tcBorders>
              <w:top w:val="single" w:color="000000" w:sz="4" w:space="0"/>
              <w:left w:val="single" w:color="auto" w:sz="4" w:space="0"/>
              <w:bottom w:val="single" w:color="000000" w:sz="4" w:space="0"/>
              <w:right w:val="single" w:color="auto" w:sz="4" w:space="0"/>
            </w:tcBorders>
            <w:vAlign w:val="center"/>
          </w:tcPr>
          <w:p w14:paraId="6C779AD3">
            <w:pPr>
              <w:spacing w:line="400" w:lineRule="exact"/>
              <w:rPr>
                <w:rFonts w:ascii="Times New Roman" w:hAnsi="Times New Roman" w:eastAsia="仿宋"/>
                <w:sz w:val="28"/>
                <w:szCs w:val="28"/>
              </w:rPr>
            </w:pPr>
          </w:p>
        </w:tc>
        <w:tc>
          <w:tcPr>
            <w:tcW w:w="720" w:type="pct"/>
            <w:tcBorders>
              <w:top w:val="single" w:color="000000" w:sz="4" w:space="0"/>
              <w:left w:val="single" w:color="auto" w:sz="4" w:space="0"/>
              <w:bottom w:val="single" w:color="000000" w:sz="4" w:space="0"/>
              <w:right w:val="single" w:color="auto" w:sz="4" w:space="0"/>
            </w:tcBorders>
            <w:vAlign w:val="center"/>
          </w:tcPr>
          <w:p w14:paraId="437B8697">
            <w:pPr>
              <w:spacing w:line="400" w:lineRule="exact"/>
              <w:rPr>
                <w:rFonts w:ascii="Times New Roman" w:hAnsi="Times New Roman" w:eastAsia="仿宋"/>
                <w:sz w:val="28"/>
                <w:szCs w:val="28"/>
              </w:rPr>
            </w:pPr>
          </w:p>
        </w:tc>
        <w:tc>
          <w:tcPr>
            <w:tcW w:w="825" w:type="pct"/>
            <w:tcBorders>
              <w:top w:val="single" w:color="000000" w:sz="4" w:space="0"/>
              <w:left w:val="single" w:color="auto" w:sz="4" w:space="0"/>
              <w:bottom w:val="single" w:color="000000" w:sz="4" w:space="0"/>
              <w:right w:val="single" w:color="auto" w:sz="4" w:space="0"/>
            </w:tcBorders>
            <w:vAlign w:val="center"/>
          </w:tcPr>
          <w:p w14:paraId="74E72518">
            <w:pPr>
              <w:spacing w:line="400" w:lineRule="exact"/>
              <w:rPr>
                <w:rFonts w:ascii="Times New Roman" w:hAnsi="Times New Roman" w:eastAsia="仿宋"/>
                <w:sz w:val="28"/>
                <w:szCs w:val="28"/>
              </w:rPr>
            </w:pPr>
          </w:p>
        </w:tc>
        <w:tc>
          <w:tcPr>
            <w:tcW w:w="592" w:type="pct"/>
            <w:tcBorders>
              <w:top w:val="single" w:color="000000" w:sz="4" w:space="0"/>
              <w:left w:val="single" w:color="auto" w:sz="4" w:space="0"/>
              <w:bottom w:val="single" w:color="000000" w:sz="4" w:space="0"/>
              <w:right w:val="single" w:color="auto" w:sz="4" w:space="0"/>
            </w:tcBorders>
            <w:vAlign w:val="center"/>
          </w:tcPr>
          <w:p w14:paraId="62870C8B">
            <w:pPr>
              <w:spacing w:line="400" w:lineRule="exact"/>
              <w:rPr>
                <w:rFonts w:ascii="Times New Roman" w:hAnsi="Times New Roman" w:eastAsia="仿宋"/>
                <w:sz w:val="28"/>
                <w:szCs w:val="28"/>
              </w:rPr>
            </w:pPr>
          </w:p>
        </w:tc>
        <w:tc>
          <w:tcPr>
            <w:tcW w:w="1380" w:type="pct"/>
            <w:tcBorders>
              <w:top w:val="single" w:color="000000" w:sz="4" w:space="0"/>
              <w:left w:val="single" w:color="auto" w:sz="4" w:space="0"/>
              <w:bottom w:val="single" w:color="000000" w:sz="4" w:space="0"/>
              <w:right w:val="single" w:color="000000" w:sz="4" w:space="0"/>
            </w:tcBorders>
            <w:vAlign w:val="center"/>
          </w:tcPr>
          <w:p w14:paraId="71F91007">
            <w:pPr>
              <w:spacing w:line="400" w:lineRule="exact"/>
              <w:jc w:val="center"/>
              <w:rPr>
                <w:rFonts w:ascii="Times New Roman" w:hAnsi="Times New Roman" w:eastAsia="仿宋"/>
                <w:sz w:val="28"/>
                <w:szCs w:val="28"/>
              </w:rPr>
            </w:pPr>
            <w:r>
              <w:rPr>
                <w:rFonts w:ascii="Times New Roman" w:hAnsi="Times New Roman" w:eastAsia="仿宋"/>
                <w:sz w:val="28"/>
                <w:szCs w:val="28"/>
              </w:rPr>
              <w:t>□专职□兼职</w:t>
            </w:r>
          </w:p>
        </w:tc>
      </w:tr>
      <w:tr w14:paraId="41823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503" w:type="pct"/>
            <w:tcBorders>
              <w:top w:val="single" w:color="000000" w:sz="4" w:space="0"/>
              <w:left w:val="single" w:color="000000" w:sz="4" w:space="0"/>
              <w:bottom w:val="single" w:color="000000" w:sz="4" w:space="0"/>
              <w:right w:val="single" w:color="auto" w:sz="4" w:space="0"/>
            </w:tcBorders>
            <w:vAlign w:val="center"/>
          </w:tcPr>
          <w:p w14:paraId="5010983D">
            <w:pPr>
              <w:spacing w:line="400" w:lineRule="exact"/>
              <w:rPr>
                <w:rFonts w:ascii="Times New Roman" w:hAnsi="Times New Roman" w:eastAsia="仿宋"/>
                <w:sz w:val="28"/>
                <w:szCs w:val="28"/>
              </w:rPr>
            </w:pPr>
          </w:p>
        </w:tc>
        <w:tc>
          <w:tcPr>
            <w:tcW w:w="497" w:type="pct"/>
            <w:tcBorders>
              <w:top w:val="single" w:color="000000" w:sz="4" w:space="0"/>
              <w:left w:val="single" w:color="auto" w:sz="4" w:space="0"/>
              <w:bottom w:val="single" w:color="000000" w:sz="4" w:space="0"/>
              <w:right w:val="single" w:color="auto" w:sz="4" w:space="0"/>
            </w:tcBorders>
            <w:vAlign w:val="center"/>
          </w:tcPr>
          <w:p w14:paraId="27AD2E82">
            <w:pPr>
              <w:spacing w:line="400" w:lineRule="exact"/>
              <w:rPr>
                <w:rFonts w:ascii="Times New Roman" w:hAnsi="Times New Roman" w:eastAsia="仿宋"/>
                <w:sz w:val="28"/>
                <w:szCs w:val="28"/>
              </w:rPr>
            </w:pPr>
          </w:p>
        </w:tc>
        <w:tc>
          <w:tcPr>
            <w:tcW w:w="483" w:type="pct"/>
            <w:tcBorders>
              <w:top w:val="single" w:color="000000" w:sz="4" w:space="0"/>
              <w:left w:val="single" w:color="auto" w:sz="4" w:space="0"/>
              <w:bottom w:val="single" w:color="000000" w:sz="4" w:space="0"/>
              <w:right w:val="single" w:color="auto" w:sz="4" w:space="0"/>
            </w:tcBorders>
            <w:vAlign w:val="center"/>
          </w:tcPr>
          <w:p w14:paraId="39DDFC9B">
            <w:pPr>
              <w:spacing w:line="400" w:lineRule="exact"/>
              <w:rPr>
                <w:rFonts w:ascii="Times New Roman" w:hAnsi="Times New Roman" w:eastAsia="仿宋"/>
                <w:sz w:val="28"/>
                <w:szCs w:val="28"/>
              </w:rPr>
            </w:pPr>
          </w:p>
        </w:tc>
        <w:tc>
          <w:tcPr>
            <w:tcW w:w="720" w:type="pct"/>
            <w:tcBorders>
              <w:top w:val="single" w:color="000000" w:sz="4" w:space="0"/>
              <w:left w:val="single" w:color="auto" w:sz="4" w:space="0"/>
              <w:bottom w:val="single" w:color="000000" w:sz="4" w:space="0"/>
              <w:right w:val="single" w:color="auto" w:sz="4" w:space="0"/>
            </w:tcBorders>
            <w:vAlign w:val="center"/>
          </w:tcPr>
          <w:p w14:paraId="143095CF">
            <w:pPr>
              <w:spacing w:line="400" w:lineRule="exact"/>
              <w:rPr>
                <w:rFonts w:ascii="Times New Roman" w:hAnsi="Times New Roman" w:eastAsia="仿宋"/>
                <w:sz w:val="28"/>
                <w:szCs w:val="28"/>
              </w:rPr>
            </w:pPr>
          </w:p>
        </w:tc>
        <w:tc>
          <w:tcPr>
            <w:tcW w:w="825" w:type="pct"/>
            <w:tcBorders>
              <w:top w:val="single" w:color="000000" w:sz="4" w:space="0"/>
              <w:left w:val="single" w:color="auto" w:sz="4" w:space="0"/>
              <w:bottom w:val="single" w:color="000000" w:sz="4" w:space="0"/>
              <w:right w:val="single" w:color="auto" w:sz="4" w:space="0"/>
            </w:tcBorders>
            <w:vAlign w:val="center"/>
          </w:tcPr>
          <w:p w14:paraId="26EFF553">
            <w:pPr>
              <w:spacing w:line="400" w:lineRule="exact"/>
              <w:rPr>
                <w:rFonts w:ascii="Times New Roman" w:hAnsi="Times New Roman" w:eastAsia="仿宋"/>
                <w:sz w:val="28"/>
                <w:szCs w:val="28"/>
              </w:rPr>
            </w:pPr>
          </w:p>
        </w:tc>
        <w:tc>
          <w:tcPr>
            <w:tcW w:w="592" w:type="pct"/>
            <w:tcBorders>
              <w:top w:val="single" w:color="000000" w:sz="4" w:space="0"/>
              <w:left w:val="single" w:color="auto" w:sz="4" w:space="0"/>
              <w:bottom w:val="single" w:color="000000" w:sz="4" w:space="0"/>
              <w:right w:val="single" w:color="auto" w:sz="4" w:space="0"/>
            </w:tcBorders>
            <w:vAlign w:val="center"/>
          </w:tcPr>
          <w:p w14:paraId="5EA343CC">
            <w:pPr>
              <w:spacing w:line="400" w:lineRule="exact"/>
              <w:rPr>
                <w:rFonts w:ascii="Times New Roman" w:hAnsi="Times New Roman" w:eastAsia="仿宋"/>
                <w:sz w:val="28"/>
                <w:szCs w:val="28"/>
              </w:rPr>
            </w:pPr>
          </w:p>
        </w:tc>
        <w:tc>
          <w:tcPr>
            <w:tcW w:w="1380" w:type="pct"/>
            <w:tcBorders>
              <w:top w:val="single" w:color="000000" w:sz="4" w:space="0"/>
              <w:left w:val="single" w:color="auto" w:sz="4" w:space="0"/>
              <w:bottom w:val="single" w:color="000000" w:sz="4" w:space="0"/>
              <w:right w:val="single" w:color="000000" w:sz="4" w:space="0"/>
            </w:tcBorders>
            <w:vAlign w:val="center"/>
          </w:tcPr>
          <w:p w14:paraId="386CD05D">
            <w:pPr>
              <w:spacing w:line="400" w:lineRule="exact"/>
              <w:jc w:val="center"/>
              <w:rPr>
                <w:rFonts w:ascii="Times New Roman" w:hAnsi="Times New Roman" w:eastAsia="仿宋"/>
                <w:sz w:val="28"/>
                <w:szCs w:val="28"/>
              </w:rPr>
            </w:pPr>
            <w:r>
              <w:rPr>
                <w:rFonts w:ascii="Times New Roman" w:hAnsi="Times New Roman" w:eastAsia="仿宋"/>
                <w:sz w:val="28"/>
                <w:szCs w:val="28"/>
              </w:rPr>
              <w:sym w:font="Wingdings 2" w:char="00A3"/>
            </w:r>
            <w:r>
              <w:rPr>
                <w:rFonts w:ascii="Times New Roman" w:hAnsi="Times New Roman" w:eastAsia="仿宋"/>
                <w:sz w:val="28"/>
                <w:szCs w:val="28"/>
              </w:rPr>
              <w:t>专职□兼职</w:t>
            </w:r>
          </w:p>
        </w:tc>
      </w:tr>
      <w:tr w14:paraId="135AC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503" w:type="pct"/>
            <w:tcBorders>
              <w:top w:val="single" w:color="000000" w:sz="4" w:space="0"/>
              <w:left w:val="single" w:color="000000" w:sz="4" w:space="0"/>
              <w:bottom w:val="single" w:color="000000" w:sz="4" w:space="0"/>
              <w:right w:val="single" w:color="auto" w:sz="4" w:space="0"/>
            </w:tcBorders>
            <w:vAlign w:val="center"/>
          </w:tcPr>
          <w:p w14:paraId="3CB00F19">
            <w:pPr>
              <w:spacing w:line="400" w:lineRule="exact"/>
              <w:rPr>
                <w:rFonts w:ascii="Times New Roman" w:hAnsi="Times New Roman" w:eastAsia="仿宋"/>
                <w:sz w:val="28"/>
                <w:szCs w:val="28"/>
              </w:rPr>
            </w:pPr>
          </w:p>
        </w:tc>
        <w:tc>
          <w:tcPr>
            <w:tcW w:w="497" w:type="pct"/>
            <w:tcBorders>
              <w:top w:val="single" w:color="000000" w:sz="4" w:space="0"/>
              <w:left w:val="single" w:color="auto" w:sz="4" w:space="0"/>
              <w:bottom w:val="single" w:color="000000" w:sz="4" w:space="0"/>
              <w:right w:val="single" w:color="auto" w:sz="4" w:space="0"/>
            </w:tcBorders>
            <w:vAlign w:val="center"/>
          </w:tcPr>
          <w:p w14:paraId="493FF6A4">
            <w:pPr>
              <w:spacing w:line="400" w:lineRule="exact"/>
              <w:rPr>
                <w:rFonts w:ascii="Times New Roman" w:hAnsi="Times New Roman" w:eastAsia="仿宋"/>
                <w:sz w:val="28"/>
                <w:szCs w:val="28"/>
              </w:rPr>
            </w:pPr>
          </w:p>
        </w:tc>
        <w:tc>
          <w:tcPr>
            <w:tcW w:w="483" w:type="pct"/>
            <w:tcBorders>
              <w:top w:val="single" w:color="000000" w:sz="4" w:space="0"/>
              <w:left w:val="single" w:color="auto" w:sz="4" w:space="0"/>
              <w:bottom w:val="single" w:color="000000" w:sz="4" w:space="0"/>
              <w:right w:val="single" w:color="auto" w:sz="4" w:space="0"/>
            </w:tcBorders>
            <w:vAlign w:val="center"/>
          </w:tcPr>
          <w:p w14:paraId="35E5D323">
            <w:pPr>
              <w:spacing w:line="400" w:lineRule="exact"/>
              <w:rPr>
                <w:rFonts w:ascii="Times New Roman" w:hAnsi="Times New Roman" w:eastAsia="仿宋"/>
                <w:sz w:val="28"/>
                <w:szCs w:val="28"/>
              </w:rPr>
            </w:pPr>
          </w:p>
        </w:tc>
        <w:tc>
          <w:tcPr>
            <w:tcW w:w="720" w:type="pct"/>
            <w:tcBorders>
              <w:top w:val="single" w:color="000000" w:sz="4" w:space="0"/>
              <w:left w:val="single" w:color="auto" w:sz="4" w:space="0"/>
              <w:bottom w:val="single" w:color="000000" w:sz="4" w:space="0"/>
              <w:right w:val="single" w:color="auto" w:sz="4" w:space="0"/>
            </w:tcBorders>
            <w:vAlign w:val="center"/>
          </w:tcPr>
          <w:p w14:paraId="4CE1AC39">
            <w:pPr>
              <w:spacing w:line="400" w:lineRule="exact"/>
              <w:rPr>
                <w:rFonts w:ascii="Times New Roman" w:hAnsi="Times New Roman" w:eastAsia="仿宋"/>
                <w:sz w:val="28"/>
                <w:szCs w:val="28"/>
              </w:rPr>
            </w:pPr>
          </w:p>
        </w:tc>
        <w:tc>
          <w:tcPr>
            <w:tcW w:w="825" w:type="pct"/>
            <w:tcBorders>
              <w:top w:val="single" w:color="000000" w:sz="4" w:space="0"/>
              <w:left w:val="single" w:color="auto" w:sz="4" w:space="0"/>
              <w:bottom w:val="single" w:color="000000" w:sz="4" w:space="0"/>
              <w:right w:val="single" w:color="auto" w:sz="4" w:space="0"/>
            </w:tcBorders>
            <w:vAlign w:val="center"/>
          </w:tcPr>
          <w:p w14:paraId="0898DDA1">
            <w:pPr>
              <w:spacing w:line="400" w:lineRule="exact"/>
              <w:rPr>
                <w:rFonts w:ascii="Times New Roman" w:hAnsi="Times New Roman" w:eastAsia="仿宋"/>
                <w:sz w:val="28"/>
                <w:szCs w:val="28"/>
              </w:rPr>
            </w:pPr>
          </w:p>
        </w:tc>
        <w:tc>
          <w:tcPr>
            <w:tcW w:w="592" w:type="pct"/>
            <w:tcBorders>
              <w:top w:val="single" w:color="000000" w:sz="4" w:space="0"/>
              <w:left w:val="single" w:color="auto" w:sz="4" w:space="0"/>
              <w:bottom w:val="single" w:color="000000" w:sz="4" w:space="0"/>
              <w:right w:val="single" w:color="auto" w:sz="4" w:space="0"/>
            </w:tcBorders>
            <w:vAlign w:val="center"/>
          </w:tcPr>
          <w:p w14:paraId="6B7B1193">
            <w:pPr>
              <w:spacing w:line="400" w:lineRule="exact"/>
              <w:rPr>
                <w:rFonts w:ascii="Times New Roman" w:hAnsi="Times New Roman" w:eastAsia="仿宋"/>
                <w:sz w:val="28"/>
                <w:szCs w:val="28"/>
              </w:rPr>
            </w:pPr>
          </w:p>
        </w:tc>
        <w:tc>
          <w:tcPr>
            <w:tcW w:w="1380" w:type="pct"/>
            <w:tcBorders>
              <w:top w:val="single" w:color="000000" w:sz="4" w:space="0"/>
              <w:left w:val="single" w:color="auto" w:sz="4" w:space="0"/>
              <w:bottom w:val="single" w:color="000000" w:sz="4" w:space="0"/>
              <w:right w:val="single" w:color="000000" w:sz="4" w:space="0"/>
            </w:tcBorders>
            <w:vAlign w:val="center"/>
          </w:tcPr>
          <w:p w14:paraId="6B5E150F">
            <w:pPr>
              <w:spacing w:line="400" w:lineRule="exact"/>
              <w:jc w:val="center"/>
              <w:rPr>
                <w:rFonts w:ascii="Times New Roman" w:hAnsi="Times New Roman" w:eastAsia="仿宋"/>
                <w:sz w:val="28"/>
                <w:szCs w:val="28"/>
              </w:rPr>
            </w:pPr>
            <w:r>
              <w:rPr>
                <w:rFonts w:ascii="Times New Roman" w:hAnsi="Times New Roman" w:eastAsia="仿宋"/>
                <w:sz w:val="28"/>
                <w:szCs w:val="28"/>
              </w:rPr>
              <w:sym w:font="Wingdings 2" w:char="00A3"/>
            </w:r>
            <w:r>
              <w:rPr>
                <w:rFonts w:ascii="Times New Roman" w:hAnsi="Times New Roman" w:eastAsia="仿宋"/>
                <w:sz w:val="28"/>
                <w:szCs w:val="28"/>
              </w:rPr>
              <w:t>专职□兼职</w:t>
            </w:r>
          </w:p>
        </w:tc>
      </w:tr>
      <w:tr w14:paraId="39987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1483" w:type="pct"/>
            <w:gridSpan w:val="3"/>
            <w:vMerge w:val="restart"/>
            <w:tcBorders>
              <w:top w:val="single" w:color="000000" w:sz="4" w:space="0"/>
              <w:left w:val="single" w:color="000000" w:sz="4" w:space="0"/>
              <w:right w:val="single" w:color="000000" w:sz="4" w:space="0"/>
            </w:tcBorders>
            <w:vAlign w:val="center"/>
          </w:tcPr>
          <w:p w14:paraId="1C80E56C">
            <w:pPr>
              <w:spacing w:line="400" w:lineRule="exact"/>
              <w:jc w:val="center"/>
              <w:rPr>
                <w:rFonts w:ascii="Times New Roman" w:hAnsi="Times New Roman" w:eastAsia="仿宋"/>
                <w:sz w:val="28"/>
                <w:szCs w:val="28"/>
              </w:rPr>
            </w:pPr>
            <w:r>
              <w:rPr>
                <w:rFonts w:ascii="Times New Roman" w:hAnsi="Times New Roman" w:eastAsia="仿宋"/>
                <w:sz w:val="28"/>
                <w:szCs w:val="28"/>
              </w:rPr>
              <w:t>培训方式及</w:t>
            </w:r>
          </w:p>
          <w:p w14:paraId="17EE28EB">
            <w:pPr>
              <w:spacing w:line="400" w:lineRule="exact"/>
              <w:jc w:val="center"/>
              <w:rPr>
                <w:rFonts w:ascii="Times New Roman" w:hAnsi="Times New Roman" w:eastAsia="仿宋"/>
                <w:sz w:val="28"/>
                <w:szCs w:val="28"/>
              </w:rPr>
            </w:pPr>
            <w:r>
              <w:rPr>
                <w:rFonts w:ascii="Times New Roman" w:hAnsi="Times New Roman" w:eastAsia="仿宋"/>
                <w:sz w:val="28"/>
                <w:szCs w:val="28"/>
              </w:rPr>
              <w:t>相关信息</w:t>
            </w:r>
          </w:p>
        </w:tc>
        <w:tc>
          <w:tcPr>
            <w:tcW w:w="1545" w:type="pct"/>
            <w:gridSpan w:val="2"/>
            <w:tcBorders>
              <w:top w:val="single" w:color="000000" w:sz="4" w:space="0"/>
              <w:left w:val="single" w:color="000000" w:sz="4" w:space="0"/>
              <w:bottom w:val="single" w:color="000000" w:sz="4" w:space="0"/>
              <w:right w:val="single" w:color="auto" w:sz="4" w:space="0"/>
            </w:tcBorders>
            <w:vAlign w:val="center"/>
          </w:tcPr>
          <w:p w14:paraId="26A47A31">
            <w:pPr>
              <w:spacing w:line="400" w:lineRule="exact"/>
              <w:jc w:val="center"/>
              <w:rPr>
                <w:rFonts w:ascii="Times New Roman" w:hAnsi="Times New Roman" w:eastAsia="仿宋"/>
                <w:sz w:val="28"/>
                <w:szCs w:val="28"/>
              </w:rPr>
            </w:pPr>
            <w:r>
              <w:rPr>
                <w:rFonts w:ascii="Times New Roman" w:hAnsi="Times New Roman" w:eastAsia="仿宋"/>
                <w:sz w:val="28"/>
                <w:szCs w:val="28"/>
              </w:rPr>
              <w:t>□面授</w:t>
            </w:r>
          </w:p>
        </w:tc>
        <w:tc>
          <w:tcPr>
            <w:tcW w:w="1972" w:type="pct"/>
            <w:gridSpan w:val="2"/>
            <w:tcBorders>
              <w:top w:val="single" w:color="000000" w:sz="4" w:space="0"/>
              <w:left w:val="single" w:color="auto" w:sz="4" w:space="0"/>
              <w:bottom w:val="single" w:color="000000" w:sz="4" w:space="0"/>
              <w:right w:val="single" w:color="000000" w:sz="4" w:space="0"/>
            </w:tcBorders>
            <w:vAlign w:val="center"/>
          </w:tcPr>
          <w:p w14:paraId="0EF073D5">
            <w:pPr>
              <w:spacing w:line="400" w:lineRule="exact"/>
              <w:jc w:val="center"/>
              <w:rPr>
                <w:rFonts w:ascii="Times New Roman" w:hAnsi="Times New Roman" w:eastAsia="仿宋"/>
                <w:sz w:val="28"/>
                <w:szCs w:val="28"/>
              </w:rPr>
            </w:pPr>
            <w:r>
              <w:rPr>
                <w:rFonts w:ascii="Times New Roman" w:hAnsi="Times New Roman" w:eastAsia="仿宋"/>
                <w:sz w:val="28"/>
                <w:szCs w:val="28"/>
              </w:rPr>
              <w:t>□网教</w:t>
            </w:r>
          </w:p>
        </w:tc>
      </w:tr>
      <w:tr w14:paraId="43E11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1483" w:type="pct"/>
            <w:gridSpan w:val="3"/>
            <w:vMerge w:val="continue"/>
            <w:tcBorders>
              <w:left w:val="single" w:color="000000" w:sz="4" w:space="0"/>
              <w:right w:val="single" w:color="000000" w:sz="4" w:space="0"/>
            </w:tcBorders>
            <w:vAlign w:val="center"/>
          </w:tcPr>
          <w:p w14:paraId="292EB5B6">
            <w:pPr>
              <w:spacing w:line="400" w:lineRule="exact"/>
              <w:jc w:val="center"/>
              <w:rPr>
                <w:rFonts w:ascii="Times New Roman" w:hAnsi="Times New Roman" w:eastAsia="仿宋"/>
                <w:sz w:val="28"/>
                <w:szCs w:val="28"/>
              </w:rPr>
            </w:pPr>
          </w:p>
        </w:tc>
        <w:tc>
          <w:tcPr>
            <w:tcW w:w="1545" w:type="pct"/>
            <w:gridSpan w:val="2"/>
            <w:tcBorders>
              <w:top w:val="single" w:color="000000" w:sz="4" w:space="0"/>
              <w:left w:val="single" w:color="000000" w:sz="4" w:space="0"/>
              <w:bottom w:val="single" w:color="000000" w:sz="4" w:space="0"/>
              <w:right w:val="single" w:color="auto" w:sz="4" w:space="0"/>
            </w:tcBorders>
            <w:vAlign w:val="center"/>
          </w:tcPr>
          <w:p w14:paraId="7FFDD304">
            <w:pPr>
              <w:spacing w:line="400" w:lineRule="exact"/>
              <w:jc w:val="center"/>
              <w:rPr>
                <w:rFonts w:ascii="Times New Roman" w:hAnsi="Times New Roman" w:eastAsia="仿宋"/>
                <w:sz w:val="28"/>
                <w:szCs w:val="28"/>
              </w:rPr>
            </w:pPr>
            <w:r>
              <w:rPr>
                <w:rFonts w:ascii="Times New Roman" w:hAnsi="Times New Roman" w:eastAsia="仿宋"/>
                <w:sz w:val="28"/>
                <w:szCs w:val="28"/>
              </w:rPr>
              <w:t>培训场地面积（㎡）</w:t>
            </w:r>
          </w:p>
        </w:tc>
        <w:tc>
          <w:tcPr>
            <w:tcW w:w="1972" w:type="pct"/>
            <w:gridSpan w:val="2"/>
            <w:tcBorders>
              <w:top w:val="single" w:color="000000" w:sz="4" w:space="0"/>
              <w:left w:val="single" w:color="auto" w:sz="4" w:space="0"/>
              <w:bottom w:val="single" w:color="000000" w:sz="4" w:space="0"/>
              <w:right w:val="single" w:color="000000" w:sz="4" w:space="0"/>
            </w:tcBorders>
            <w:vAlign w:val="center"/>
          </w:tcPr>
          <w:p w14:paraId="479540BB">
            <w:pPr>
              <w:spacing w:line="400" w:lineRule="exact"/>
              <w:jc w:val="center"/>
              <w:rPr>
                <w:rFonts w:ascii="Times New Roman" w:hAnsi="Times New Roman" w:eastAsia="仿宋"/>
                <w:sz w:val="28"/>
                <w:szCs w:val="28"/>
              </w:rPr>
            </w:pPr>
            <w:r>
              <w:rPr>
                <w:rFonts w:ascii="Times New Roman" w:hAnsi="Times New Roman" w:eastAsia="仿宋"/>
                <w:sz w:val="28"/>
                <w:szCs w:val="28"/>
              </w:rPr>
              <w:t>网络教学网址或移动端名称</w:t>
            </w:r>
          </w:p>
        </w:tc>
      </w:tr>
      <w:tr w14:paraId="209A7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483" w:type="pct"/>
            <w:gridSpan w:val="3"/>
            <w:vMerge w:val="continue"/>
            <w:tcBorders>
              <w:left w:val="single" w:color="000000" w:sz="4" w:space="0"/>
              <w:right w:val="single" w:color="000000" w:sz="4" w:space="0"/>
            </w:tcBorders>
            <w:vAlign w:val="center"/>
          </w:tcPr>
          <w:p w14:paraId="2E5EC2AC">
            <w:pPr>
              <w:spacing w:line="400" w:lineRule="exact"/>
              <w:jc w:val="center"/>
              <w:rPr>
                <w:rFonts w:ascii="Times New Roman" w:hAnsi="Times New Roman" w:eastAsia="仿宋"/>
                <w:sz w:val="28"/>
                <w:szCs w:val="28"/>
              </w:rPr>
            </w:pPr>
          </w:p>
        </w:tc>
        <w:tc>
          <w:tcPr>
            <w:tcW w:w="1545" w:type="pct"/>
            <w:gridSpan w:val="2"/>
            <w:tcBorders>
              <w:top w:val="single" w:color="000000" w:sz="4" w:space="0"/>
              <w:left w:val="single" w:color="000000" w:sz="4" w:space="0"/>
              <w:bottom w:val="single" w:color="000000" w:sz="4" w:space="0"/>
              <w:right w:val="single" w:color="auto" w:sz="4" w:space="0"/>
            </w:tcBorders>
            <w:vAlign w:val="center"/>
          </w:tcPr>
          <w:p w14:paraId="045F0F17">
            <w:pPr>
              <w:spacing w:line="400" w:lineRule="exact"/>
              <w:rPr>
                <w:rFonts w:ascii="Times New Roman" w:hAnsi="Times New Roman" w:eastAsia="仿宋"/>
                <w:sz w:val="28"/>
                <w:szCs w:val="28"/>
              </w:rPr>
            </w:pPr>
          </w:p>
        </w:tc>
        <w:tc>
          <w:tcPr>
            <w:tcW w:w="1972" w:type="pct"/>
            <w:gridSpan w:val="2"/>
            <w:tcBorders>
              <w:top w:val="single" w:color="000000" w:sz="4" w:space="0"/>
              <w:left w:val="single" w:color="auto" w:sz="4" w:space="0"/>
              <w:bottom w:val="single" w:color="000000" w:sz="4" w:space="0"/>
              <w:right w:val="single" w:color="000000" w:sz="4" w:space="0"/>
            </w:tcBorders>
            <w:vAlign w:val="center"/>
          </w:tcPr>
          <w:p w14:paraId="4DD28739">
            <w:pPr>
              <w:spacing w:line="400" w:lineRule="exact"/>
              <w:rPr>
                <w:rFonts w:ascii="Times New Roman" w:hAnsi="Times New Roman" w:eastAsia="仿宋"/>
                <w:sz w:val="28"/>
                <w:szCs w:val="28"/>
              </w:rPr>
            </w:pPr>
          </w:p>
        </w:tc>
      </w:tr>
      <w:tr w14:paraId="4F320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604B98CE">
            <w:pPr>
              <w:spacing w:line="400" w:lineRule="exact"/>
              <w:jc w:val="center"/>
              <w:rPr>
                <w:rFonts w:ascii="Times New Roman" w:hAnsi="Times New Roman" w:eastAsia="仿宋"/>
                <w:sz w:val="28"/>
                <w:szCs w:val="28"/>
              </w:rPr>
            </w:pPr>
            <w:r>
              <w:rPr>
                <w:rFonts w:ascii="Times New Roman" w:hAnsi="Times New Roman" w:eastAsia="仿宋"/>
                <w:sz w:val="28"/>
                <w:szCs w:val="28"/>
              </w:rPr>
              <w:t>继续教育教学组织、考核方式的简要说明</w:t>
            </w:r>
          </w:p>
        </w:tc>
      </w:tr>
      <w:tr w14:paraId="346B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5" w:hRule="atLeast"/>
        </w:trPr>
        <w:tc>
          <w:tcPr>
            <w:tcW w:w="5000" w:type="pct"/>
            <w:gridSpan w:val="7"/>
            <w:tcBorders>
              <w:top w:val="single" w:color="000000" w:sz="4" w:space="0"/>
              <w:left w:val="single" w:color="000000" w:sz="4" w:space="0"/>
              <w:bottom w:val="single" w:color="000000" w:sz="4" w:space="0"/>
              <w:right w:val="single" w:color="000000" w:sz="4" w:space="0"/>
            </w:tcBorders>
          </w:tcPr>
          <w:p w14:paraId="4C3B13E1">
            <w:pPr>
              <w:spacing w:line="400" w:lineRule="exact"/>
              <w:rPr>
                <w:rFonts w:ascii="Times New Roman" w:hAnsi="Times New Roman" w:eastAsia="仿宋"/>
                <w:sz w:val="28"/>
                <w:szCs w:val="28"/>
              </w:rPr>
            </w:pPr>
          </w:p>
          <w:p w14:paraId="11767330">
            <w:pPr>
              <w:spacing w:line="400" w:lineRule="exact"/>
              <w:rPr>
                <w:rFonts w:ascii="Times New Roman" w:hAnsi="Times New Roman" w:eastAsia="仿宋"/>
                <w:sz w:val="28"/>
                <w:szCs w:val="28"/>
              </w:rPr>
            </w:pPr>
          </w:p>
          <w:p w14:paraId="082DA0C1">
            <w:pPr>
              <w:spacing w:line="400" w:lineRule="exact"/>
              <w:rPr>
                <w:rFonts w:ascii="Times New Roman" w:hAnsi="Times New Roman" w:eastAsia="仿宋"/>
                <w:sz w:val="28"/>
                <w:szCs w:val="28"/>
              </w:rPr>
            </w:pPr>
          </w:p>
          <w:p w14:paraId="597CB4F3">
            <w:pPr>
              <w:spacing w:line="400" w:lineRule="exact"/>
              <w:rPr>
                <w:rFonts w:ascii="Times New Roman" w:hAnsi="Times New Roman" w:eastAsia="仿宋"/>
                <w:sz w:val="28"/>
                <w:szCs w:val="28"/>
              </w:rPr>
            </w:pPr>
          </w:p>
          <w:p w14:paraId="2036A7E5">
            <w:pPr>
              <w:spacing w:line="400" w:lineRule="exact"/>
              <w:rPr>
                <w:rFonts w:ascii="Times New Roman" w:hAnsi="Times New Roman" w:eastAsia="仿宋"/>
                <w:sz w:val="28"/>
                <w:szCs w:val="28"/>
              </w:rPr>
            </w:pPr>
          </w:p>
          <w:p w14:paraId="6BD3B8F5">
            <w:pPr>
              <w:spacing w:line="400" w:lineRule="exact"/>
              <w:rPr>
                <w:rFonts w:ascii="Times New Roman" w:hAnsi="Times New Roman" w:eastAsia="仿宋"/>
                <w:sz w:val="28"/>
                <w:szCs w:val="28"/>
              </w:rPr>
            </w:pPr>
          </w:p>
        </w:tc>
      </w:tr>
      <w:tr w14:paraId="58F80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8" w:hRule="atLeast"/>
        </w:trPr>
        <w:tc>
          <w:tcPr>
            <w:tcW w:w="5000" w:type="pct"/>
            <w:gridSpan w:val="7"/>
            <w:tcBorders>
              <w:top w:val="single" w:color="000000" w:sz="4" w:space="0"/>
              <w:left w:val="single" w:color="000000" w:sz="4" w:space="0"/>
              <w:bottom w:val="single" w:color="000000" w:sz="4" w:space="0"/>
              <w:right w:val="single" w:color="000000" w:sz="4" w:space="0"/>
            </w:tcBorders>
          </w:tcPr>
          <w:p w14:paraId="196B03BB">
            <w:pPr>
              <w:spacing w:line="400" w:lineRule="exact"/>
              <w:rPr>
                <w:rFonts w:ascii="Times New Roman" w:hAnsi="Times New Roman" w:eastAsia="仿宋"/>
                <w:sz w:val="28"/>
                <w:szCs w:val="28"/>
              </w:rPr>
            </w:pPr>
            <w:r>
              <w:rPr>
                <w:rFonts w:ascii="Times New Roman" w:hAnsi="Times New Roman" w:eastAsia="仿宋"/>
                <w:sz w:val="28"/>
                <w:szCs w:val="28"/>
              </w:rPr>
              <w:t xml:space="preserve">    我单位申请开展注册土木工程师（岩土）继续教育，遵照国家及四川省相关法律、法规和注册管理部门的相关规定开展教学活动。我单位承诺填报的申请信息均真实、准确、有效，愿意接受四川省勘察设计注册工程师管理委员会的检查，并承担相应责任。</w:t>
            </w:r>
          </w:p>
          <w:p w14:paraId="397ADAD3">
            <w:pPr>
              <w:spacing w:line="400" w:lineRule="exact"/>
              <w:rPr>
                <w:rFonts w:ascii="Times New Roman" w:hAnsi="Times New Roman" w:eastAsia="仿宋"/>
                <w:sz w:val="28"/>
                <w:szCs w:val="28"/>
              </w:rPr>
            </w:pPr>
          </w:p>
          <w:p w14:paraId="3929ABD7">
            <w:pPr>
              <w:spacing w:line="400" w:lineRule="exact"/>
              <w:rPr>
                <w:rFonts w:ascii="Times New Roman" w:hAnsi="Times New Roman" w:eastAsia="仿宋"/>
                <w:sz w:val="28"/>
                <w:szCs w:val="28"/>
              </w:rPr>
            </w:pPr>
          </w:p>
          <w:p w14:paraId="0EB2331F">
            <w:pPr>
              <w:spacing w:line="400" w:lineRule="exact"/>
              <w:rPr>
                <w:rFonts w:ascii="Times New Roman" w:hAnsi="Times New Roman" w:eastAsia="仿宋"/>
                <w:sz w:val="28"/>
                <w:szCs w:val="28"/>
              </w:rPr>
            </w:pPr>
          </w:p>
          <w:p w14:paraId="655FE1D5">
            <w:pPr>
              <w:spacing w:line="400" w:lineRule="exact"/>
              <w:rPr>
                <w:rFonts w:ascii="Times New Roman" w:hAnsi="Times New Roman" w:eastAsia="仿宋"/>
                <w:sz w:val="28"/>
                <w:szCs w:val="28"/>
              </w:rPr>
            </w:pPr>
          </w:p>
          <w:p w14:paraId="2A67A3B6">
            <w:pPr>
              <w:spacing w:line="400" w:lineRule="exact"/>
              <w:rPr>
                <w:rFonts w:ascii="Times New Roman" w:hAnsi="Times New Roman" w:eastAsia="仿宋"/>
                <w:sz w:val="28"/>
                <w:szCs w:val="28"/>
              </w:rPr>
            </w:pPr>
            <w:r>
              <w:rPr>
                <w:rFonts w:ascii="Times New Roman" w:hAnsi="Times New Roman" w:eastAsia="仿宋"/>
                <w:sz w:val="28"/>
                <w:szCs w:val="28"/>
              </w:rPr>
              <w:t xml:space="preserve">                         法定代表人(签字)：       （公章）</w:t>
            </w:r>
          </w:p>
          <w:p w14:paraId="65005634">
            <w:pPr>
              <w:spacing w:line="400" w:lineRule="exact"/>
              <w:rPr>
                <w:rFonts w:ascii="Times New Roman" w:hAnsi="Times New Roman" w:eastAsia="仿宋"/>
                <w:sz w:val="28"/>
                <w:szCs w:val="28"/>
              </w:rPr>
            </w:pPr>
            <w:r>
              <w:rPr>
                <w:rFonts w:ascii="Times New Roman" w:hAnsi="Times New Roman" w:eastAsia="仿宋"/>
                <w:sz w:val="28"/>
                <w:szCs w:val="28"/>
              </w:rPr>
              <w:t xml:space="preserve">                                          年   月   日</w:t>
            </w:r>
          </w:p>
        </w:tc>
      </w:tr>
      <w:tr w14:paraId="06B02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6" w:hRule="atLeast"/>
        </w:trPr>
        <w:tc>
          <w:tcPr>
            <w:tcW w:w="1483" w:type="pct"/>
            <w:gridSpan w:val="3"/>
            <w:tcBorders>
              <w:top w:val="single" w:color="000000" w:sz="4" w:space="0"/>
              <w:left w:val="single" w:color="000000" w:sz="4" w:space="0"/>
              <w:bottom w:val="single" w:color="000000" w:sz="4" w:space="0"/>
              <w:right w:val="single" w:color="000000" w:sz="4" w:space="0"/>
            </w:tcBorders>
            <w:vAlign w:val="center"/>
          </w:tcPr>
          <w:p w14:paraId="3E569155">
            <w:pPr>
              <w:spacing w:line="400" w:lineRule="exact"/>
              <w:jc w:val="center"/>
              <w:rPr>
                <w:rFonts w:ascii="Times New Roman" w:hAnsi="Times New Roman" w:eastAsia="仿宋"/>
                <w:sz w:val="28"/>
                <w:szCs w:val="28"/>
              </w:rPr>
            </w:pPr>
            <w:r>
              <w:rPr>
                <w:rFonts w:ascii="Times New Roman" w:hAnsi="Times New Roman" w:eastAsia="仿宋"/>
                <w:sz w:val="28"/>
                <w:szCs w:val="28"/>
              </w:rPr>
              <w:t>四川省勘察设计注册工程师管理委员会</w:t>
            </w:r>
          </w:p>
        </w:tc>
        <w:tc>
          <w:tcPr>
            <w:tcW w:w="3517" w:type="pct"/>
            <w:gridSpan w:val="4"/>
            <w:tcBorders>
              <w:top w:val="single" w:color="000000" w:sz="4" w:space="0"/>
              <w:left w:val="single" w:color="000000" w:sz="4" w:space="0"/>
              <w:bottom w:val="single" w:color="000000" w:sz="4" w:space="0"/>
              <w:right w:val="single" w:color="000000" w:sz="4" w:space="0"/>
            </w:tcBorders>
          </w:tcPr>
          <w:p w14:paraId="1A12345C">
            <w:pPr>
              <w:spacing w:line="400" w:lineRule="exact"/>
              <w:rPr>
                <w:rFonts w:ascii="Times New Roman" w:hAnsi="Times New Roman" w:eastAsia="仿宋"/>
                <w:sz w:val="28"/>
                <w:szCs w:val="28"/>
              </w:rPr>
            </w:pPr>
          </w:p>
          <w:p w14:paraId="476F7607">
            <w:pPr>
              <w:spacing w:line="400" w:lineRule="exact"/>
              <w:rPr>
                <w:rFonts w:ascii="Times New Roman" w:hAnsi="Times New Roman" w:eastAsia="仿宋"/>
                <w:sz w:val="28"/>
                <w:szCs w:val="28"/>
              </w:rPr>
            </w:pPr>
          </w:p>
          <w:p w14:paraId="1A0FC4C2">
            <w:pPr>
              <w:spacing w:line="400" w:lineRule="exact"/>
              <w:rPr>
                <w:rFonts w:ascii="Times New Roman" w:hAnsi="Times New Roman" w:eastAsia="仿宋"/>
                <w:sz w:val="28"/>
                <w:szCs w:val="28"/>
              </w:rPr>
            </w:pPr>
            <w:r>
              <w:rPr>
                <w:rFonts w:ascii="Times New Roman" w:hAnsi="Times New Roman" w:eastAsia="仿宋"/>
                <w:sz w:val="28"/>
                <w:szCs w:val="28"/>
              </w:rPr>
              <w:t xml:space="preserve">                           </w:t>
            </w:r>
          </w:p>
          <w:p w14:paraId="69FC14A0">
            <w:pPr>
              <w:spacing w:line="400" w:lineRule="exact"/>
              <w:rPr>
                <w:rFonts w:ascii="Times New Roman" w:hAnsi="Times New Roman" w:eastAsia="仿宋"/>
                <w:sz w:val="28"/>
                <w:szCs w:val="28"/>
              </w:rPr>
            </w:pPr>
            <w:r>
              <w:rPr>
                <w:rFonts w:ascii="Times New Roman" w:hAnsi="Times New Roman" w:eastAsia="仿宋"/>
                <w:sz w:val="28"/>
                <w:szCs w:val="28"/>
              </w:rPr>
              <w:t xml:space="preserve">                          年   月   日</w:t>
            </w:r>
          </w:p>
        </w:tc>
      </w:tr>
    </w:tbl>
    <w:p w14:paraId="2F2C3288">
      <w:pPr>
        <w:widowControl/>
        <w:snapToGrid w:val="0"/>
        <w:spacing w:line="540" w:lineRule="exact"/>
        <w:jc w:val="left"/>
        <w:rPr>
          <w:rFonts w:ascii="Times New Roman" w:hAnsi="Times New Roman" w:eastAsia="黑体"/>
          <w:sz w:val="32"/>
          <w:szCs w:val="32"/>
        </w:rPr>
      </w:pPr>
      <w:r>
        <w:rPr>
          <w:rFonts w:ascii="Times New Roman" w:hAnsi="Times New Roman" w:eastAsia="黑体"/>
          <w:sz w:val="32"/>
          <w:szCs w:val="32"/>
        </w:rPr>
        <w:t>附件3</w:t>
      </w:r>
    </w:p>
    <w:p w14:paraId="4D9B458D">
      <w:pPr>
        <w:widowControl/>
        <w:snapToGrid w:val="0"/>
        <w:spacing w:line="540" w:lineRule="exact"/>
        <w:jc w:val="left"/>
        <w:rPr>
          <w:rFonts w:ascii="Times New Roman" w:hAnsi="Times New Roman" w:eastAsia="黑体"/>
          <w:sz w:val="32"/>
          <w:szCs w:val="32"/>
        </w:rPr>
      </w:pPr>
    </w:p>
    <w:p w14:paraId="58C80A43">
      <w:pPr>
        <w:widowControl/>
        <w:snapToGrid w:val="0"/>
        <w:spacing w:line="540" w:lineRule="exact"/>
        <w:jc w:val="center"/>
        <w:rPr>
          <w:rFonts w:ascii="Times New Roman" w:hAnsi="Times New Roman" w:eastAsia="方正小标宋简体"/>
          <w:sz w:val="44"/>
          <w:szCs w:val="44"/>
        </w:rPr>
      </w:pPr>
      <w:r>
        <w:rPr>
          <w:rFonts w:ascii="Times New Roman" w:hAnsi="Times New Roman" w:eastAsia="方正小标宋简体"/>
          <w:kern w:val="0"/>
          <w:sz w:val="44"/>
          <w:szCs w:val="44"/>
        </w:rPr>
        <w:t>四川省</w:t>
      </w:r>
      <w:r>
        <w:rPr>
          <w:rFonts w:ascii="Times New Roman" w:hAnsi="Times New Roman"/>
          <w:sz w:val="44"/>
          <w:szCs w:val="44"/>
        </w:rPr>
        <w:fldChar w:fldCharType="begin"/>
      </w:r>
      <w:r>
        <w:rPr>
          <w:rFonts w:ascii="Times New Roman" w:hAnsi="Times New Roman"/>
          <w:sz w:val="44"/>
          <w:szCs w:val="44"/>
        </w:rPr>
        <w:instrText xml:space="preserve"> HYPERLINK "http://jst.sc.gov.cn/scjst/c101428/2021/4/8/e25a93cd868e4749a3f4b3662eb0c02b/files/1cd552c8ed2f4c7f820486ab8f6a3916.docx" \t "_blank" </w:instrText>
      </w:r>
      <w:r>
        <w:rPr>
          <w:rFonts w:ascii="Times New Roman" w:hAnsi="Times New Roman"/>
          <w:sz w:val="44"/>
          <w:szCs w:val="44"/>
        </w:rPr>
        <w:fldChar w:fldCharType="separate"/>
      </w:r>
      <w:r>
        <w:rPr>
          <w:rFonts w:ascii="Times New Roman" w:hAnsi="Times New Roman" w:eastAsia="方正小标宋简体"/>
          <w:sz w:val="44"/>
          <w:szCs w:val="44"/>
        </w:rPr>
        <w:t>注册土木工程师（岩土）第六注册期</w:t>
      </w:r>
    </w:p>
    <w:p w14:paraId="0D3E9697">
      <w:pPr>
        <w:widowControl/>
        <w:snapToGrid w:val="0"/>
        <w:spacing w:line="540" w:lineRule="exact"/>
        <w:jc w:val="center"/>
        <w:rPr>
          <w:rFonts w:ascii="Times New Roman" w:hAnsi="Times New Roman" w:eastAsia="方正小标宋简体"/>
          <w:sz w:val="44"/>
          <w:szCs w:val="44"/>
        </w:rPr>
      </w:pPr>
      <w:r>
        <w:rPr>
          <w:rFonts w:ascii="Times New Roman" w:hAnsi="Times New Roman" w:eastAsia="方正小标宋简体"/>
          <w:sz w:val="44"/>
          <w:szCs w:val="44"/>
        </w:rPr>
        <w:t>继续教育选修课程</w:t>
      </w:r>
      <w:r>
        <w:rPr>
          <w:rFonts w:ascii="Times New Roman" w:hAnsi="Times New Roman" w:eastAsia="方正小标宋简体"/>
          <w:sz w:val="44"/>
          <w:szCs w:val="44"/>
        </w:rPr>
        <w:fldChar w:fldCharType="end"/>
      </w:r>
    </w:p>
    <w:p w14:paraId="3523E810">
      <w:pPr>
        <w:widowControl/>
        <w:snapToGrid w:val="0"/>
        <w:spacing w:line="540" w:lineRule="exact"/>
        <w:jc w:val="center"/>
        <w:rPr>
          <w:rFonts w:ascii="Times New Roman" w:hAnsi="Times New Roman" w:eastAsia="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175"/>
        <w:gridCol w:w="5775"/>
      </w:tblGrid>
      <w:tr w14:paraId="5B87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982" w:type="dxa"/>
          </w:tcPr>
          <w:p w14:paraId="3D8A730C">
            <w:pPr>
              <w:widowControl/>
              <w:snapToGrid w:val="0"/>
              <w:spacing w:line="54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2175" w:type="dxa"/>
          </w:tcPr>
          <w:p w14:paraId="036C66E9">
            <w:pPr>
              <w:widowControl/>
              <w:snapToGrid w:val="0"/>
              <w:spacing w:line="540" w:lineRule="exact"/>
              <w:jc w:val="center"/>
              <w:rPr>
                <w:rFonts w:ascii="Times New Roman" w:hAnsi="Times New Roman" w:eastAsia="黑体"/>
                <w:sz w:val="28"/>
                <w:szCs w:val="28"/>
              </w:rPr>
            </w:pPr>
            <w:r>
              <w:rPr>
                <w:rFonts w:ascii="Times New Roman" w:hAnsi="Times New Roman" w:eastAsia="黑体"/>
                <w:sz w:val="28"/>
                <w:szCs w:val="28"/>
              </w:rPr>
              <w:t>课程名称</w:t>
            </w:r>
          </w:p>
        </w:tc>
        <w:tc>
          <w:tcPr>
            <w:tcW w:w="5775" w:type="dxa"/>
          </w:tcPr>
          <w:p w14:paraId="70B49A0F">
            <w:pPr>
              <w:widowControl/>
              <w:snapToGrid w:val="0"/>
              <w:spacing w:line="540" w:lineRule="exact"/>
              <w:jc w:val="center"/>
              <w:rPr>
                <w:rFonts w:ascii="Times New Roman" w:hAnsi="Times New Roman" w:eastAsia="黑体"/>
                <w:sz w:val="28"/>
                <w:szCs w:val="28"/>
              </w:rPr>
            </w:pPr>
            <w:r>
              <w:rPr>
                <w:rFonts w:ascii="Times New Roman" w:hAnsi="Times New Roman" w:eastAsia="黑体"/>
                <w:sz w:val="28"/>
                <w:szCs w:val="28"/>
              </w:rPr>
              <w:t>课程简介</w:t>
            </w:r>
          </w:p>
        </w:tc>
      </w:tr>
      <w:tr w14:paraId="4183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6C99E4A3">
            <w:pPr>
              <w:widowControl/>
              <w:snapToGrid w:val="0"/>
              <w:spacing w:line="540" w:lineRule="exact"/>
              <w:jc w:val="center"/>
              <w:rPr>
                <w:rFonts w:ascii="Times New Roman" w:hAnsi="Times New Roman" w:eastAsia="仿宋"/>
                <w:sz w:val="28"/>
                <w:szCs w:val="28"/>
              </w:rPr>
            </w:pPr>
            <w:r>
              <w:rPr>
                <w:rFonts w:ascii="Times New Roman" w:hAnsi="Times New Roman" w:eastAsia="仿宋"/>
                <w:sz w:val="28"/>
                <w:szCs w:val="28"/>
              </w:rPr>
              <w:t>1</w:t>
            </w:r>
          </w:p>
        </w:tc>
        <w:tc>
          <w:tcPr>
            <w:tcW w:w="2175" w:type="dxa"/>
            <w:vAlign w:val="center"/>
          </w:tcPr>
          <w:p w14:paraId="66E52F35">
            <w:pPr>
              <w:widowControl/>
              <w:spacing w:line="54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岩土工程光纤监测理论与实践</w:t>
            </w:r>
          </w:p>
        </w:tc>
        <w:tc>
          <w:tcPr>
            <w:tcW w:w="5775" w:type="dxa"/>
          </w:tcPr>
          <w:p w14:paraId="0150F6F9">
            <w:pPr>
              <w:widowControl/>
              <w:snapToGrid w:val="0"/>
              <w:spacing w:line="540" w:lineRule="exact"/>
              <w:jc w:val="left"/>
              <w:rPr>
                <w:rFonts w:ascii="Times New Roman" w:hAnsi="Times New Roman" w:eastAsia="仿宋"/>
                <w:sz w:val="28"/>
                <w:szCs w:val="28"/>
              </w:rPr>
            </w:pPr>
            <w:r>
              <w:rPr>
                <w:rFonts w:ascii="Times New Roman" w:hAnsi="Times New Roman" w:eastAsia="仿宋"/>
                <w:sz w:val="28"/>
                <w:szCs w:val="28"/>
              </w:rPr>
              <w:t>（1）介绍光纤传感技术的基本原理及其在岩土工程健康监测中的应用；</w:t>
            </w:r>
          </w:p>
          <w:p w14:paraId="1A1F6575">
            <w:pPr>
              <w:widowControl/>
              <w:snapToGrid w:val="0"/>
              <w:spacing w:line="540" w:lineRule="exact"/>
              <w:jc w:val="left"/>
              <w:rPr>
                <w:rFonts w:ascii="Times New Roman" w:hAnsi="Times New Roman" w:eastAsia="仿宋"/>
                <w:sz w:val="28"/>
                <w:szCs w:val="28"/>
              </w:rPr>
            </w:pPr>
            <w:r>
              <w:rPr>
                <w:rFonts w:ascii="Times New Roman" w:hAnsi="Times New Roman" w:eastAsia="仿宋"/>
                <w:sz w:val="28"/>
                <w:szCs w:val="28"/>
              </w:rPr>
              <w:t>（2）系统总结光纤传感技术的发展历程、基本原理。</w:t>
            </w:r>
          </w:p>
        </w:tc>
      </w:tr>
      <w:tr w14:paraId="3AC7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7F0460E3">
            <w:pPr>
              <w:widowControl/>
              <w:snapToGrid w:val="0"/>
              <w:spacing w:line="540" w:lineRule="exact"/>
              <w:jc w:val="center"/>
              <w:rPr>
                <w:rFonts w:ascii="Times New Roman" w:hAnsi="Times New Roman" w:eastAsia="仿宋"/>
                <w:sz w:val="28"/>
                <w:szCs w:val="28"/>
              </w:rPr>
            </w:pPr>
            <w:r>
              <w:rPr>
                <w:rFonts w:ascii="Times New Roman" w:hAnsi="Times New Roman" w:eastAsia="仿宋"/>
                <w:sz w:val="28"/>
                <w:szCs w:val="28"/>
              </w:rPr>
              <w:t>2</w:t>
            </w:r>
          </w:p>
        </w:tc>
        <w:tc>
          <w:tcPr>
            <w:tcW w:w="2175" w:type="dxa"/>
            <w:vAlign w:val="center"/>
          </w:tcPr>
          <w:p w14:paraId="6605D2E8">
            <w:pPr>
              <w:widowControl/>
              <w:spacing w:line="54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山地灾害</w:t>
            </w:r>
          </w:p>
        </w:tc>
        <w:tc>
          <w:tcPr>
            <w:tcW w:w="5775" w:type="dxa"/>
          </w:tcPr>
          <w:p w14:paraId="08790499">
            <w:pPr>
              <w:widowControl/>
              <w:snapToGrid w:val="0"/>
              <w:spacing w:line="540" w:lineRule="exact"/>
              <w:jc w:val="left"/>
              <w:rPr>
                <w:rFonts w:ascii="Times New Roman" w:hAnsi="Times New Roman" w:eastAsia="仿宋"/>
                <w:sz w:val="28"/>
                <w:szCs w:val="28"/>
              </w:rPr>
            </w:pPr>
            <w:r>
              <w:rPr>
                <w:rFonts w:ascii="Times New Roman" w:hAnsi="Times New Roman" w:eastAsia="仿宋"/>
                <w:sz w:val="28"/>
                <w:szCs w:val="28"/>
              </w:rPr>
              <w:t>（1）论述滑坡、崩塌、泥石流、山洪的基本性质、形成条件、分布规律、发生机理；</w:t>
            </w:r>
          </w:p>
          <w:p w14:paraId="25B20DCB">
            <w:pPr>
              <w:widowControl/>
              <w:snapToGrid w:val="0"/>
              <w:spacing w:line="540" w:lineRule="exact"/>
              <w:jc w:val="left"/>
              <w:rPr>
                <w:rFonts w:ascii="Times New Roman" w:hAnsi="Times New Roman" w:eastAsia="仿宋"/>
                <w:sz w:val="28"/>
                <w:szCs w:val="28"/>
              </w:rPr>
            </w:pPr>
            <w:r>
              <w:rPr>
                <w:rFonts w:ascii="Times New Roman" w:hAnsi="Times New Roman" w:eastAsia="仿宋"/>
                <w:sz w:val="28"/>
                <w:szCs w:val="28"/>
              </w:rPr>
              <w:t>（2）探讨监测预报和防治技术。</w:t>
            </w:r>
          </w:p>
        </w:tc>
      </w:tr>
      <w:tr w14:paraId="4D41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20B60942">
            <w:pPr>
              <w:widowControl/>
              <w:snapToGrid w:val="0"/>
              <w:spacing w:line="540" w:lineRule="exact"/>
              <w:jc w:val="center"/>
              <w:rPr>
                <w:rFonts w:ascii="Times New Roman" w:hAnsi="Times New Roman" w:eastAsia="仿宋"/>
                <w:sz w:val="28"/>
                <w:szCs w:val="28"/>
              </w:rPr>
            </w:pPr>
            <w:r>
              <w:rPr>
                <w:rFonts w:ascii="Times New Roman" w:hAnsi="Times New Roman" w:eastAsia="仿宋"/>
                <w:sz w:val="28"/>
                <w:szCs w:val="28"/>
              </w:rPr>
              <w:t>3</w:t>
            </w:r>
          </w:p>
        </w:tc>
        <w:tc>
          <w:tcPr>
            <w:tcW w:w="2175" w:type="dxa"/>
            <w:vAlign w:val="center"/>
          </w:tcPr>
          <w:p w14:paraId="028DF93B">
            <w:pPr>
              <w:widowControl/>
              <w:spacing w:line="54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四川省建筑与市政工程勘察质量疑难问题解析</w:t>
            </w:r>
          </w:p>
        </w:tc>
        <w:tc>
          <w:tcPr>
            <w:tcW w:w="5775" w:type="dxa"/>
          </w:tcPr>
          <w:p w14:paraId="1B9EEE27">
            <w:pPr>
              <w:widowControl/>
              <w:snapToGrid w:val="0"/>
              <w:spacing w:line="540" w:lineRule="exact"/>
              <w:jc w:val="left"/>
              <w:rPr>
                <w:rFonts w:ascii="Times New Roman" w:hAnsi="Times New Roman" w:eastAsia="仿宋"/>
                <w:sz w:val="28"/>
                <w:szCs w:val="28"/>
              </w:rPr>
            </w:pPr>
            <w:r>
              <w:rPr>
                <w:rFonts w:ascii="Times New Roman" w:hAnsi="Times New Roman" w:eastAsia="仿宋"/>
                <w:sz w:val="28"/>
                <w:szCs w:val="28"/>
              </w:rPr>
              <w:t>（1）解析四川省建筑与市政工程勘察质量疑难问题；</w:t>
            </w:r>
          </w:p>
          <w:p w14:paraId="3B231DF8">
            <w:pPr>
              <w:widowControl/>
              <w:snapToGrid w:val="0"/>
              <w:spacing w:line="540" w:lineRule="exact"/>
              <w:jc w:val="left"/>
              <w:rPr>
                <w:rFonts w:ascii="Times New Roman" w:hAnsi="Times New Roman" w:eastAsia="仿宋"/>
                <w:sz w:val="28"/>
                <w:szCs w:val="28"/>
              </w:rPr>
            </w:pPr>
            <w:r>
              <w:rPr>
                <w:rFonts w:ascii="Times New Roman" w:hAnsi="Times New Roman" w:eastAsia="仿宋"/>
                <w:sz w:val="28"/>
                <w:szCs w:val="28"/>
              </w:rPr>
              <w:t>（2）提高勘察及审查质量，消除勘察技术人员与审查分歧。</w:t>
            </w:r>
          </w:p>
        </w:tc>
      </w:tr>
    </w:tbl>
    <w:p w14:paraId="670D7B64">
      <w:pPr>
        <w:widowControl/>
        <w:snapToGrid w:val="0"/>
        <w:spacing w:line="540" w:lineRule="exact"/>
        <w:jc w:val="left"/>
        <w:rPr>
          <w:rFonts w:ascii="Times New Roman" w:hAnsi="Times New Roman" w:eastAsia="黑体"/>
          <w:sz w:val="32"/>
          <w:szCs w:val="32"/>
        </w:rPr>
        <w:sectPr>
          <w:type w:val="nextColumn"/>
          <w:pgSz w:w="11906" w:h="16838"/>
          <w:pgMar w:top="2098" w:right="1474" w:bottom="1985" w:left="1588" w:header="851" w:footer="1417" w:gutter="0"/>
          <w:cols w:space="425" w:num="1"/>
          <w:docGrid w:type="lines" w:linePitch="312" w:charSpace="0"/>
        </w:sectPr>
      </w:pPr>
    </w:p>
    <w:p w14:paraId="0B4394E8">
      <w:pPr>
        <w:spacing w:line="540" w:lineRule="exact"/>
        <w:jc w:val="left"/>
        <w:rPr>
          <w:rFonts w:ascii="Times New Roman" w:hAnsi="Times New Roman" w:eastAsia="黑体"/>
          <w:kern w:val="0"/>
          <w:sz w:val="32"/>
          <w:szCs w:val="32"/>
        </w:rPr>
      </w:pPr>
      <w:r>
        <w:rPr>
          <w:rFonts w:ascii="Times New Roman" w:hAnsi="Times New Roman" w:eastAsia="黑体"/>
          <w:kern w:val="0"/>
          <w:sz w:val="32"/>
          <w:szCs w:val="32"/>
        </w:rPr>
        <w:t>附件4</w:t>
      </w:r>
    </w:p>
    <w:p w14:paraId="3AB43923">
      <w:pPr>
        <w:spacing w:line="540" w:lineRule="exact"/>
        <w:jc w:val="left"/>
        <w:rPr>
          <w:rFonts w:ascii="Times New Roman" w:hAnsi="Times New Roman" w:eastAsia="仿宋"/>
          <w:kern w:val="0"/>
          <w:sz w:val="32"/>
          <w:szCs w:val="32"/>
        </w:rPr>
      </w:pPr>
    </w:p>
    <w:p w14:paraId="2F00B7AD">
      <w:pPr>
        <w:widowControl/>
        <w:snapToGrid w:val="0"/>
        <w:spacing w:line="54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四川省注册土木工程师（岩土）</w:t>
      </w:r>
      <w:r>
        <w:rPr>
          <w:rFonts w:ascii="Times New Roman" w:hAnsi="Times New Roman" w:eastAsia="方正小标宋简体"/>
          <w:sz w:val="40"/>
          <w:szCs w:val="40"/>
        </w:rPr>
        <w:t>第六注册期</w:t>
      </w:r>
      <w:r>
        <w:rPr>
          <w:rFonts w:ascii="Times New Roman" w:hAnsi="Times New Roman" w:eastAsia="方正小标宋简体"/>
          <w:kern w:val="0"/>
          <w:sz w:val="44"/>
          <w:szCs w:val="44"/>
        </w:rPr>
        <w:t>继续教育合格人员名单</w:t>
      </w:r>
    </w:p>
    <w:p w14:paraId="49933805">
      <w:pPr>
        <w:widowControl/>
        <w:snapToGrid w:val="0"/>
        <w:spacing w:line="540" w:lineRule="exact"/>
        <w:jc w:val="center"/>
        <w:rPr>
          <w:rFonts w:ascii="Times New Roman" w:hAnsi="Times New Roman" w:eastAsia="方正小标宋简体"/>
          <w:kern w:val="0"/>
          <w:sz w:val="44"/>
          <w:szCs w:val="44"/>
        </w:rPr>
      </w:pPr>
    </w:p>
    <w:p w14:paraId="2FD8FF4B">
      <w:pPr>
        <w:widowControl/>
        <w:snapToGrid w:val="0"/>
        <w:spacing w:line="540" w:lineRule="exact"/>
        <w:rPr>
          <w:rFonts w:ascii="Times New Roman" w:hAnsi="Times New Roman" w:eastAsia="仿宋"/>
          <w:kern w:val="0"/>
          <w:sz w:val="32"/>
          <w:szCs w:val="32"/>
        </w:rPr>
      </w:pPr>
      <w:r>
        <w:rPr>
          <w:rFonts w:ascii="Times New Roman" w:hAnsi="Times New Roman" w:eastAsia="仿宋"/>
          <w:kern w:val="0"/>
          <w:sz w:val="32"/>
          <w:szCs w:val="32"/>
        </w:rPr>
        <w:t>继续教育单位（名称/公章）                                      年   月   日</w:t>
      </w:r>
    </w:p>
    <w:tbl>
      <w:tblPr>
        <w:tblStyle w:val="5"/>
        <w:tblW w:w="13455"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30"/>
        <w:gridCol w:w="1920"/>
        <w:gridCol w:w="2100"/>
        <w:gridCol w:w="1530"/>
        <w:gridCol w:w="3030"/>
        <w:gridCol w:w="1140"/>
        <w:gridCol w:w="1620"/>
      </w:tblGrid>
      <w:tr w14:paraId="7100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85" w:type="dxa"/>
            <w:vAlign w:val="center"/>
          </w:tcPr>
          <w:p w14:paraId="32C6B42B">
            <w:pPr>
              <w:widowControl/>
              <w:spacing w:line="50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序号</w:t>
            </w:r>
          </w:p>
        </w:tc>
        <w:tc>
          <w:tcPr>
            <w:tcW w:w="1230" w:type="dxa"/>
            <w:vAlign w:val="center"/>
          </w:tcPr>
          <w:p w14:paraId="0BFA99E2">
            <w:pPr>
              <w:widowControl/>
              <w:spacing w:line="50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姓名</w:t>
            </w:r>
          </w:p>
        </w:tc>
        <w:tc>
          <w:tcPr>
            <w:tcW w:w="1920" w:type="dxa"/>
            <w:vAlign w:val="center"/>
          </w:tcPr>
          <w:p w14:paraId="27EE38C9">
            <w:pPr>
              <w:widowControl/>
              <w:spacing w:line="50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身份证号码</w:t>
            </w:r>
          </w:p>
        </w:tc>
        <w:tc>
          <w:tcPr>
            <w:tcW w:w="2100" w:type="dxa"/>
            <w:vAlign w:val="center"/>
          </w:tcPr>
          <w:p w14:paraId="79054E02">
            <w:pPr>
              <w:widowControl/>
              <w:spacing w:line="500" w:lineRule="exact"/>
              <w:jc w:val="center"/>
              <w:textAlignment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注册证书号/</w:t>
            </w:r>
          </w:p>
          <w:p w14:paraId="5B8E9E82">
            <w:pPr>
              <w:widowControl/>
              <w:spacing w:line="50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资格证号（未注册人员）</w:t>
            </w:r>
          </w:p>
        </w:tc>
        <w:tc>
          <w:tcPr>
            <w:tcW w:w="1530" w:type="dxa"/>
            <w:vAlign w:val="center"/>
          </w:tcPr>
          <w:p w14:paraId="0963BDC4">
            <w:pPr>
              <w:widowControl/>
              <w:spacing w:line="500" w:lineRule="exact"/>
              <w:jc w:val="center"/>
              <w:textAlignment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培训类别</w:t>
            </w:r>
          </w:p>
          <w:p w14:paraId="5273C831">
            <w:pPr>
              <w:widowControl/>
              <w:spacing w:line="50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（必修/选修）</w:t>
            </w:r>
          </w:p>
        </w:tc>
        <w:tc>
          <w:tcPr>
            <w:tcW w:w="3030" w:type="dxa"/>
            <w:vAlign w:val="center"/>
          </w:tcPr>
          <w:p w14:paraId="3ED3DE49">
            <w:pPr>
              <w:widowControl/>
              <w:spacing w:line="500" w:lineRule="exact"/>
              <w:jc w:val="center"/>
              <w:textAlignment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课程名称</w:t>
            </w:r>
          </w:p>
        </w:tc>
        <w:tc>
          <w:tcPr>
            <w:tcW w:w="1140" w:type="dxa"/>
            <w:vAlign w:val="center"/>
          </w:tcPr>
          <w:p w14:paraId="6103723B">
            <w:pPr>
              <w:widowControl/>
              <w:spacing w:line="50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学时</w:t>
            </w:r>
          </w:p>
        </w:tc>
        <w:tc>
          <w:tcPr>
            <w:tcW w:w="1620" w:type="dxa"/>
            <w:vAlign w:val="center"/>
          </w:tcPr>
          <w:p w14:paraId="5C4227DC">
            <w:pPr>
              <w:widowControl/>
              <w:spacing w:line="500" w:lineRule="exact"/>
              <w:jc w:val="center"/>
              <w:textAlignment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合格日期</w:t>
            </w:r>
          </w:p>
        </w:tc>
      </w:tr>
      <w:tr w14:paraId="6E39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94E2278">
            <w:pPr>
              <w:widowControl/>
              <w:spacing w:line="500" w:lineRule="exact"/>
              <w:jc w:val="right"/>
              <w:rPr>
                <w:rFonts w:ascii="Times New Roman" w:hAnsi="Times New Roman" w:eastAsia="仿宋"/>
                <w:sz w:val="28"/>
                <w:szCs w:val="28"/>
              </w:rPr>
            </w:pPr>
          </w:p>
        </w:tc>
        <w:tc>
          <w:tcPr>
            <w:tcW w:w="1230" w:type="dxa"/>
          </w:tcPr>
          <w:p w14:paraId="358D161C">
            <w:pPr>
              <w:widowControl/>
              <w:spacing w:line="500" w:lineRule="exact"/>
              <w:jc w:val="right"/>
              <w:rPr>
                <w:rFonts w:ascii="Times New Roman" w:hAnsi="Times New Roman" w:eastAsia="仿宋"/>
                <w:sz w:val="28"/>
                <w:szCs w:val="28"/>
              </w:rPr>
            </w:pPr>
          </w:p>
        </w:tc>
        <w:tc>
          <w:tcPr>
            <w:tcW w:w="1920" w:type="dxa"/>
          </w:tcPr>
          <w:p w14:paraId="0095F2B6">
            <w:pPr>
              <w:widowControl/>
              <w:spacing w:line="500" w:lineRule="exact"/>
              <w:jc w:val="right"/>
              <w:rPr>
                <w:rFonts w:ascii="Times New Roman" w:hAnsi="Times New Roman" w:eastAsia="仿宋"/>
                <w:sz w:val="28"/>
                <w:szCs w:val="28"/>
              </w:rPr>
            </w:pPr>
          </w:p>
        </w:tc>
        <w:tc>
          <w:tcPr>
            <w:tcW w:w="2100" w:type="dxa"/>
          </w:tcPr>
          <w:p w14:paraId="138CEEFC">
            <w:pPr>
              <w:widowControl/>
              <w:spacing w:line="500" w:lineRule="exact"/>
              <w:jc w:val="right"/>
              <w:rPr>
                <w:rFonts w:ascii="Times New Roman" w:hAnsi="Times New Roman" w:eastAsia="仿宋"/>
                <w:sz w:val="28"/>
                <w:szCs w:val="28"/>
              </w:rPr>
            </w:pPr>
          </w:p>
        </w:tc>
        <w:tc>
          <w:tcPr>
            <w:tcW w:w="1530" w:type="dxa"/>
          </w:tcPr>
          <w:p w14:paraId="20B8FC3D">
            <w:pPr>
              <w:widowControl/>
              <w:spacing w:line="500" w:lineRule="exact"/>
              <w:jc w:val="right"/>
              <w:rPr>
                <w:rFonts w:ascii="Times New Roman" w:hAnsi="Times New Roman" w:eastAsia="仿宋"/>
                <w:sz w:val="28"/>
                <w:szCs w:val="28"/>
              </w:rPr>
            </w:pPr>
          </w:p>
        </w:tc>
        <w:tc>
          <w:tcPr>
            <w:tcW w:w="3030" w:type="dxa"/>
          </w:tcPr>
          <w:p w14:paraId="73B16219">
            <w:pPr>
              <w:widowControl/>
              <w:spacing w:line="500" w:lineRule="exact"/>
              <w:jc w:val="right"/>
              <w:rPr>
                <w:rFonts w:ascii="Times New Roman" w:hAnsi="Times New Roman" w:eastAsia="仿宋"/>
                <w:sz w:val="28"/>
                <w:szCs w:val="28"/>
              </w:rPr>
            </w:pPr>
          </w:p>
        </w:tc>
        <w:tc>
          <w:tcPr>
            <w:tcW w:w="1140" w:type="dxa"/>
          </w:tcPr>
          <w:p w14:paraId="770D4889">
            <w:pPr>
              <w:widowControl/>
              <w:spacing w:line="500" w:lineRule="exact"/>
              <w:jc w:val="right"/>
              <w:rPr>
                <w:rFonts w:ascii="Times New Roman" w:hAnsi="Times New Roman" w:eastAsia="仿宋"/>
                <w:sz w:val="28"/>
                <w:szCs w:val="28"/>
              </w:rPr>
            </w:pPr>
          </w:p>
        </w:tc>
        <w:tc>
          <w:tcPr>
            <w:tcW w:w="1620" w:type="dxa"/>
          </w:tcPr>
          <w:p w14:paraId="53A4A422">
            <w:pPr>
              <w:widowControl/>
              <w:spacing w:line="500" w:lineRule="exact"/>
              <w:jc w:val="right"/>
              <w:rPr>
                <w:rFonts w:ascii="Times New Roman" w:hAnsi="Times New Roman" w:eastAsia="仿宋"/>
                <w:sz w:val="28"/>
                <w:szCs w:val="28"/>
              </w:rPr>
            </w:pPr>
          </w:p>
        </w:tc>
      </w:tr>
      <w:tr w14:paraId="71DC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0621186">
            <w:pPr>
              <w:widowControl/>
              <w:spacing w:line="500" w:lineRule="exact"/>
              <w:jc w:val="right"/>
              <w:rPr>
                <w:rFonts w:ascii="Times New Roman" w:hAnsi="Times New Roman" w:eastAsia="仿宋"/>
                <w:sz w:val="28"/>
                <w:szCs w:val="28"/>
              </w:rPr>
            </w:pPr>
          </w:p>
        </w:tc>
        <w:tc>
          <w:tcPr>
            <w:tcW w:w="1230" w:type="dxa"/>
          </w:tcPr>
          <w:p w14:paraId="3D471D51">
            <w:pPr>
              <w:widowControl/>
              <w:spacing w:line="500" w:lineRule="exact"/>
              <w:jc w:val="right"/>
              <w:rPr>
                <w:rFonts w:ascii="Times New Roman" w:hAnsi="Times New Roman" w:eastAsia="仿宋"/>
                <w:sz w:val="28"/>
                <w:szCs w:val="28"/>
              </w:rPr>
            </w:pPr>
          </w:p>
        </w:tc>
        <w:tc>
          <w:tcPr>
            <w:tcW w:w="1920" w:type="dxa"/>
          </w:tcPr>
          <w:p w14:paraId="6C3C8BE2">
            <w:pPr>
              <w:widowControl/>
              <w:spacing w:line="500" w:lineRule="exact"/>
              <w:jc w:val="right"/>
              <w:rPr>
                <w:rFonts w:ascii="Times New Roman" w:hAnsi="Times New Roman" w:eastAsia="仿宋"/>
                <w:sz w:val="28"/>
                <w:szCs w:val="28"/>
              </w:rPr>
            </w:pPr>
          </w:p>
        </w:tc>
        <w:tc>
          <w:tcPr>
            <w:tcW w:w="2100" w:type="dxa"/>
          </w:tcPr>
          <w:p w14:paraId="69CF46AC">
            <w:pPr>
              <w:widowControl/>
              <w:spacing w:line="500" w:lineRule="exact"/>
              <w:jc w:val="right"/>
              <w:rPr>
                <w:rFonts w:ascii="Times New Roman" w:hAnsi="Times New Roman" w:eastAsia="仿宋"/>
                <w:sz w:val="28"/>
                <w:szCs w:val="28"/>
              </w:rPr>
            </w:pPr>
          </w:p>
        </w:tc>
        <w:tc>
          <w:tcPr>
            <w:tcW w:w="1530" w:type="dxa"/>
          </w:tcPr>
          <w:p w14:paraId="4FD73223">
            <w:pPr>
              <w:widowControl/>
              <w:spacing w:line="500" w:lineRule="exact"/>
              <w:jc w:val="right"/>
              <w:rPr>
                <w:rFonts w:ascii="Times New Roman" w:hAnsi="Times New Roman" w:eastAsia="仿宋"/>
                <w:sz w:val="28"/>
                <w:szCs w:val="28"/>
              </w:rPr>
            </w:pPr>
          </w:p>
        </w:tc>
        <w:tc>
          <w:tcPr>
            <w:tcW w:w="3030" w:type="dxa"/>
          </w:tcPr>
          <w:p w14:paraId="0DAB5A03">
            <w:pPr>
              <w:widowControl/>
              <w:spacing w:line="500" w:lineRule="exact"/>
              <w:jc w:val="right"/>
              <w:rPr>
                <w:rFonts w:ascii="Times New Roman" w:hAnsi="Times New Roman" w:eastAsia="仿宋"/>
                <w:sz w:val="28"/>
                <w:szCs w:val="28"/>
              </w:rPr>
            </w:pPr>
          </w:p>
        </w:tc>
        <w:tc>
          <w:tcPr>
            <w:tcW w:w="1140" w:type="dxa"/>
          </w:tcPr>
          <w:p w14:paraId="01A8CAC8">
            <w:pPr>
              <w:widowControl/>
              <w:spacing w:line="500" w:lineRule="exact"/>
              <w:jc w:val="right"/>
              <w:rPr>
                <w:rFonts w:ascii="Times New Roman" w:hAnsi="Times New Roman" w:eastAsia="仿宋"/>
                <w:sz w:val="28"/>
                <w:szCs w:val="28"/>
              </w:rPr>
            </w:pPr>
          </w:p>
        </w:tc>
        <w:tc>
          <w:tcPr>
            <w:tcW w:w="1620" w:type="dxa"/>
          </w:tcPr>
          <w:p w14:paraId="43781C25">
            <w:pPr>
              <w:widowControl/>
              <w:spacing w:line="500" w:lineRule="exact"/>
              <w:jc w:val="right"/>
              <w:rPr>
                <w:rFonts w:ascii="Times New Roman" w:hAnsi="Times New Roman" w:eastAsia="仿宋"/>
                <w:sz w:val="28"/>
                <w:szCs w:val="28"/>
              </w:rPr>
            </w:pPr>
          </w:p>
        </w:tc>
      </w:tr>
      <w:tr w14:paraId="2D92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4542497">
            <w:pPr>
              <w:widowControl/>
              <w:spacing w:line="500" w:lineRule="exact"/>
              <w:jc w:val="right"/>
              <w:rPr>
                <w:rFonts w:ascii="Times New Roman" w:hAnsi="Times New Roman" w:eastAsia="仿宋"/>
                <w:sz w:val="28"/>
                <w:szCs w:val="28"/>
              </w:rPr>
            </w:pPr>
          </w:p>
        </w:tc>
        <w:tc>
          <w:tcPr>
            <w:tcW w:w="1230" w:type="dxa"/>
          </w:tcPr>
          <w:p w14:paraId="1B0C7479">
            <w:pPr>
              <w:widowControl/>
              <w:spacing w:line="500" w:lineRule="exact"/>
              <w:jc w:val="right"/>
              <w:rPr>
                <w:rFonts w:ascii="Times New Roman" w:hAnsi="Times New Roman" w:eastAsia="仿宋"/>
                <w:sz w:val="28"/>
                <w:szCs w:val="28"/>
              </w:rPr>
            </w:pPr>
          </w:p>
        </w:tc>
        <w:tc>
          <w:tcPr>
            <w:tcW w:w="1920" w:type="dxa"/>
          </w:tcPr>
          <w:p w14:paraId="47DD019A">
            <w:pPr>
              <w:widowControl/>
              <w:spacing w:line="500" w:lineRule="exact"/>
              <w:jc w:val="right"/>
              <w:rPr>
                <w:rFonts w:ascii="Times New Roman" w:hAnsi="Times New Roman" w:eastAsia="仿宋"/>
                <w:sz w:val="28"/>
                <w:szCs w:val="28"/>
              </w:rPr>
            </w:pPr>
          </w:p>
        </w:tc>
        <w:tc>
          <w:tcPr>
            <w:tcW w:w="2100" w:type="dxa"/>
          </w:tcPr>
          <w:p w14:paraId="04933AE7">
            <w:pPr>
              <w:widowControl/>
              <w:spacing w:line="500" w:lineRule="exact"/>
              <w:jc w:val="right"/>
              <w:rPr>
                <w:rFonts w:ascii="Times New Roman" w:hAnsi="Times New Roman" w:eastAsia="仿宋"/>
                <w:sz w:val="28"/>
                <w:szCs w:val="28"/>
              </w:rPr>
            </w:pPr>
          </w:p>
        </w:tc>
        <w:tc>
          <w:tcPr>
            <w:tcW w:w="1530" w:type="dxa"/>
          </w:tcPr>
          <w:p w14:paraId="1F476E1C">
            <w:pPr>
              <w:widowControl/>
              <w:spacing w:line="500" w:lineRule="exact"/>
              <w:jc w:val="right"/>
              <w:rPr>
                <w:rFonts w:ascii="Times New Roman" w:hAnsi="Times New Roman" w:eastAsia="仿宋"/>
                <w:sz w:val="28"/>
                <w:szCs w:val="28"/>
              </w:rPr>
            </w:pPr>
          </w:p>
        </w:tc>
        <w:tc>
          <w:tcPr>
            <w:tcW w:w="3030" w:type="dxa"/>
          </w:tcPr>
          <w:p w14:paraId="1257F8DF">
            <w:pPr>
              <w:widowControl/>
              <w:spacing w:line="500" w:lineRule="exact"/>
              <w:jc w:val="right"/>
              <w:rPr>
                <w:rFonts w:ascii="Times New Roman" w:hAnsi="Times New Roman" w:eastAsia="仿宋"/>
                <w:sz w:val="28"/>
                <w:szCs w:val="28"/>
              </w:rPr>
            </w:pPr>
          </w:p>
        </w:tc>
        <w:tc>
          <w:tcPr>
            <w:tcW w:w="1140" w:type="dxa"/>
          </w:tcPr>
          <w:p w14:paraId="53F34E8A">
            <w:pPr>
              <w:widowControl/>
              <w:spacing w:line="500" w:lineRule="exact"/>
              <w:jc w:val="right"/>
              <w:rPr>
                <w:rFonts w:ascii="Times New Roman" w:hAnsi="Times New Roman" w:eastAsia="仿宋"/>
                <w:sz w:val="28"/>
                <w:szCs w:val="28"/>
              </w:rPr>
            </w:pPr>
          </w:p>
        </w:tc>
        <w:tc>
          <w:tcPr>
            <w:tcW w:w="1620" w:type="dxa"/>
          </w:tcPr>
          <w:p w14:paraId="3818E192">
            <w:pPr>
              <w:widowControl/>
              <w:spacing w:line="500" w:lineRule="exact"/>
              <w:jc w:val="right"/>
              <w:rPr>
                <w:rFonts w:ascii="Times New Roman" w:hAnsi="Times New Roman" w:eastAsia="仿宋"/>
                <w:sz w:val="28"/>
                <w:szCs w:val="28"/>
              </w:rPr>
            </w:pPr>
          </w:p>
        </w:tc>
      </w:tr>
      <w:tr w14:paraId="1E02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4368521">
            <w:pPr>
              <w:widowControl/>
              <w:spacing w:line="500" w:lineRule="exact"/>
              <w:jc w:val="right"/>
              <w:rPr>
                <w:rFonts w:ascii="Times New Roman" w:hAnsi="Times New Roman" w:eastAsia="仿宋"/>
                <w:sz w:val="28"/>
                <w:szCs w:val="28"/>
              </w:rPr>
            </w:pPr>
          </w:p>
        </w:tc>
        <w:tc>
          <w:tcPr>
            <w:tcW w:w="1230" w:type="dxa"/>
          </w:tcPr>
          <w:p w14:paraId="1A9E2333">
            <w:pPr>
              <w:widowControl/>
              <w:spacing w:line="500" w:lineRule="exact"/>
              <w:jc w:val="right"/>
              <w:rPr>
                <w:rFonts w:ascii="Times New Roman" w:hAnsi="Times New Roman" w:eastAsia="仿宋"/>
                <w:sz w:val="28"/>
                <w:szCs w:val="28"/>
              </w:rPr>
            </w:pPr>
          </w:p>
        </w:tc>
        <w:tc>
          <w:tcPr>
            <w:tcW w:w="1920" w:type="dxa"/>
          </w:tcPr>
          <w:p w14:paraId="3FB917B2">
            <w:pPr>
              <w:widowControl/>
              <w:spacing w:line="500" w:lineRule="exact"/>
              <w:jc w:val="right"/>
              <w:rPr>
                <w:rFonts w:ascii="Times New Roman" w:hAnsi="Times New Roman" w:eastAsia="仿宋"/>
                <w:sz w:val="28"/>
                <w:szCs w:val="28"/>
              </w:rPr>
            </w:pPr>
          </w:p>
        </w:tc>
        <w:tc>
          <w:tcPr>
            <w:tcW w:w="2100" w:type="dxa"/>
          </w:tcPr>
          <w:p w14:paraId="3ACEDC09">
            <w:pPr>
              <w:widowControl/>
              <w:spacing w:line="500" w:lineRule="exact"/>
              <w:jc w:val="right"/>
              <w:rPr>
                <w:rFonts w:ascii="Times New Roman" w:hAnsi="Times New Roman" w:eastAsia="仿宋"/>
                <w:sz w:val="28"/>
                <w:szCs w:val="28"/>
              </w:rPr>
            </w:pPr>
          </w:p>
        </w:tc>
        <w:tc>
          <w:tcPr>
            <w:tcW w:w="1530" w:type="dxa"/>
          </w:tcPr>
          <w:p w14:paraId="2CDC0CFA">
            <w:pPr>
              <w:widowControl/>
              <w:spacing w:line="500" w:lineRule="exact"/>
              <w:jc w:val="right"/>
              <w:rPr>
                <w:rFonts w:ascii="Times New Roman" w:hAnsi="Times New Roman" w:eastAsia="仿宋"/>
                <w:sz w:val="28"/>
                <w:szCs w:val="28"/>
              </w:rPr>
            </w:pPr>
          </w:p>
        </w:tc>
        <w:tc>
          <w:tcPr>
            <w:tcW w:w="3030" w:type="dxa"/>
          </w:tcPr>
          <w:p w14:paraId="10EAA625">
            <w:pPr>
              <w:widowControl/>
              <w:spacing w:line="500" w:lineRule="exact"/>
              <w:jc w:val="right"/>
              <w:rPr>
                <w:rFonts w:ascii="Times New Roman" w:hAnsi="Times New Roman" w:eastAsia="仿宋"/>
                <w:sz w:val="28"/>
                <w:szCs w:val="28"/>
              </w:rPr>
            </w:pPr>
          </w:p>
        </w:tc>
        <w:tc>
          <w:tcPr>
            <w:tcW w:w="1140" w:type="dxa"/>
          </w:tcPr>
          <w:p w14:paraId="14F48C52">
            <w:pPr>
              <w:widowControl/>
              <w:spacing w:line="500" w:lineRule="exact"/>
              <w:jc w:val="right"/>
              <w:rPr>
                <w:rFonts w:ascii="Times New Roman" w:hAnsi="Times New Roman" w:eastAsia="仿宋"/>
                <w:sz w:val="28"/>
                <w:szCs w:val="28"/>
              </w:rPr>
            </w:pPr>
          </w:p>
        </w:tc>
        <w:tc>
          <w:tcPr>
            <w:tcW w:w="1620" w:type="dxa"/>
          </w:tcPr>
          <w:p w14:paraId="04B7E615">
            <w:pPr>
              <w:widowControl/>
              <w:spacing w:line="500" w:lineRule="exact"/>
              <w:jc w:val="right"/>
              <w:rPr>
                <w:rFonts w:ascii="Times New Roman" w:hAnsi="Times New Roman" w:eastAsia="仿宋"/>
                <w:sz w:val="28"/>
                <w:szCs w:val="28"/>
              </w:rPr>
            </w:pPr>
          </w:p>
        </w:tc>
      </w:tr>
      <w:tr w14:paraId="1AF3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C5A1291">
            <w:pPr>
              <w:widowControl/>
              <w:spacing w:line="500" w:lineRule="exact"/>
              <w:jc w:val="right"/>
              <w:rPr>
                <w:rFonts w:ascii="Times New Roman" w:hAnsi="Times New Roman" w:eastAsia="仿宋"/>
                <w:sz w:val="28"/>
                <w:szCs w:val="28"/>
              </w:rPr>
            </w:pPr>
          </w:p>
        </w:tc>
        <w:tc>
          <w:tcPr>
            <w:tcW w:w="1230" w:type="dxa"/>
          </w:tcPr>
          <w:p w14:paraId="06872C9B">
            <w:pPr>
              <w:widowControl/>
              <w:spacing w:line="500" w:lineRule="exact"/>
              <w:jc w:val="right"/>
              <w:rPr>
                <w:rFonts w:ascii="Times New Roman" w:hAnsi="Times New Roman" w:eastAsia="仿宋"/>
                <w:sz w:val="28"/>
                <w:szCs w:val="28"/>
              </w:rPr>
            </w:pPr>
          </w:p>
        </w:tc>
        <w:tc>
          <w:tcPr>
            <w:tcW w:w="1920" w:type="dxa"/>
          </w:tcPr>
          <w:p w14:paraId="0AC6E751">
            <w:pPr>
              <w:widowControl/>
              <w:spacing w:line="500" w:lineRule="exact"/>
              <w:jc w:val="right"/>
              <w:rPr>
                <w:rFonts w:ascii="Times New Roman" w:hAnsi="Times New Roman" w:eastAsia="仿宋"/>
                <w:sz w:val="28"/>
                <w:szCs w:val="28"/>
              </w:rPr>
            </w:pPr>
          </w:p>
        </w:tc>
        <w:tc>
          <w:tcPr>
            <w:tcW w:w="2100" w:type="dxa"/>
          </w:tcPr>
          <w:p w14:paraId="0BA4B9F6">
            <w:pPr>
              <w:widowControl/>
              <w:spacing w:line="500" w:lineRule="exact"/>
              <w:jc w:val="right"/>
              <w:rPr>
                <w:rFonts w:ascii="Times New Roman" w:hAnsi="Times New Roman" w:eastAsia="仿宋"/>
                <w:sz w:val="28"/>
                <w:szCs w:val="28"/>
              </w:rPr>
            </w:pPr>
          </w:p>
        </w:tc>
        <w:tc>
          <w:tcPr>
            <w:tcW w:w="1530" w:type="dxa"/>
          </w:tcPr>
          <w:p w14:paraId="497EDA4C">
            <w:pPr>
              <w:widowControl/>
              <w:spacing w:line="500" w:lineRule="exact"/>
              <w:jc w:val="right"/>
              <w:rPr>
                <w:rFonts w:ascii="Times New Roman" w:hAnsi="Times New Roman" w:eastAsia="仿宋"/>
                <w:sz w:val="28"/>
                <w:szCs w:val="28"/>
              </w:rPr>
            </w:pPr>
          </w:p>
        </w:tc>
        <w:tc>
          <w:tcPr>
            <w:tcW w:w="3030" w:type="dxa"/>
          </w:tcPr>
          <w:p w14:paraId="22897DD6">
            <w:pPr>
              <w:widowControl/>
              <w:spacing w:line="500" w:lineRule="exact"/>
              <w:jc w:val="right"/>
              <w:rPr>
                <w:rFonts w:ascii="Times New Roman" w:hAnsi="Times New Roman" w:eastAsia="仿宋"/>
                <w:sz w:val="28"/>
                <w:szCs w:val="28"/>
              </w:rPr>
            </w:pPr>
          </w:p>
        </w:tc>
        <w:tc>
          <w:tcPr>
            <w:tcW w:w="1140" w:type="dxa"/>
          </w:tcPr>
          <w:p w14:paraId="0FAD479F">
            <w:pPr>
              <w:widowControl/>
              <w:spacing w:line="500" w:lineRule="exact"/>
              <w:jc w:val="right"/>
              <w:rPr>
                <w:rFonts w:ascii="Times New Roman" w:hAnsi="Times New Roman" w:eastAsia="仿宋"/>
                <w:sz w:val="28"/>
                <w:szCs w:val="28"/>
              </w:rPr>
            </w:pPr>
          </w:p>
        </w:tc>
        <w:tc>
          <w:tcPr>
            <w:tcW w:w="1620" w:type="dxa"/>
          </w:tcPr>
          <w:p w14:paraId="05A1602E">
            <w:pPr>
              <w:widowControl/>
              <w:spacing w:line="500" w:lineRule="exact"/>
              <w:jc w:val="right"/>
              <w:rPr>
                <w:rFonts w:ascii="Times New Roman" w:hAnsi="Times New Roman" w:eastAsia="仿宋"/>
                <w:sz w:val="28"/>
                <w:szCs w:val="28"/>
              </w:rPr>
            </w:pPr>
          </w:p>
        </w:tc>
      </w:tr>
      <w:tr w14:paraId="3764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6E1176F">
            <w:pPr>
              <w:widowControl/>
              <w:spacing w:line="500" w:lineRule="exact"/>
              <w:jc w:val="right"/>
              <w:rPr>
                <w:rFonts w:ascii="Times New Roman" w:hAnsi="Times New Roman" w:eastAsia="仿宋"/>
                <w:sz w:val="28"/>
                <w:szCs w:val="28"/>
              </w:rPr>
            </w:pPr>
          </w:p>
        </w:tc>
        <w:tc>
          <w:tcPr>
            <w:tcW w:w="1230" w:type="dxa"/>
          </w:tcPr>
          <w:p w14:paraId="044CC483">
            <w:pPr>
              <w:widowControl/>
              <w:spacing w:line="500" w:lineRule="exact"/>
              <w:jc w:val="right"/>
              <w:rPr>
                <w:rFonts w:ascii="Times New Roman" w:hAnsi="Times New Roman" w:eastAsia="仿宋"/>
                <w:sz w:val="28"/>
                <w:szCs w:val="28"/>
              </w:rPr>
            </w:pPr>
          </w:p>
        </w:tc>
        <w:tc>
          <w:tcPr>
            <w:tcW w:w="1920" w:type="dxa"/>
          </w:tcPr>
          <w:p w14:paraId="101B7823">
            <w:pPr>
              <w:widowControl/>
              <w:spacing w:line="500" w:lineRule="exact"/>
              <w:jc w:val="right"/>
              <w:rPr>
                <w:rFonts w:ascii="Times New Roman" w:hAnsi="Times New Roman" w:eastAsia="仿宋"/>
                <w:sz w:val="28"/>
                <w:szCs w:val="28"/>
              </w:rPr>
            </w:pPr>
          </w:p>
        </w:tc>
        <w:tc>
          <w:tcPr>
            <w:tcW w:w="2100" w:type="dxa"/>
          </w:tcPr>
          <w:p w14:paraId="08DC8014">
            <w:pPr>
              <w:widowControl/>
              <w:spacing w:line="500" w:lineRule="exact"/>
              <w:jc w:val="right"/>
              <w:rPr>
                <w:rFonts w:ascii="Times New Roman" w:hAnsi="Times New Roman" w:eastAsia="仿宋"/>
                <w:sz w:val="28"/>
                <w:szCs w:val="28"/>
              </w:rPr>
            </w:pPr>
          </w:p>
        </w:tc>
        <w:tc>
          <w:tcPr>
            <w:tcW w:w="1530" w:type="dxa"/>
          </w:tcPr>
          <w:p w14:paraId="0E2A3CEF">
            <w:pPr>
              <w:widowControl/>
              <w:spacing w:line="500" w:lineRule="exact"/>
              <w:jc w:val="right"/>
              <w:rPr>
                <w:rFonts w:ascii="Times New Roman" w:hAnsi="Times New Roman" w:eastAsia="仿宋"/>
                <w:sz w:val="28"/>
                <w:szCs w:val="28"/>
              </w:rPr>
            </w:pPr>
          </w:p>
        </w:tc>
        <w:tc>
          <w:tcPr>
            <w:tcW w:w="3030" w:type="dxa"/>
          </w:tcPr>
          <w:p w14:paraId="0570631C">
            <w:pPr>
              <w:widowControl/>
              <w:spacing w:line="500" w:lineRule="exact"/>
              <w:jc w:val="right"/>
              <w:rPr>
                <w:rFonts w:ascii="Times New Roman" w:hAnsi="Times New Roman" w:eastAsia="仿宋"/>
                <w:sz w:val="28"/>
                <w:szCs w:val="28"/>
              </w:rPr>
            </w:pPr>
          </w:p>
        </w:tc>
        <w:tc>
          <w:tcPr>
            <w:tcW w:w="1140" w:type="dxa"/>
          </w:tcPr>
          <w:p w14:paraId="4396EB2F">
            <w:pPr>
              <w:widowControl/>
              <w:spacing w:line="500" w:lineRule="exact"/>
              <w:jc w:val="right"/>
              <w:rPr>
                <w:rFonts w:ascii="Times New Roman" w:hAnsi="Times New Roman" w:eastAsia="仿宋"/>
                <w:sz w:val="28"/>
                <w:szCs w:val="28"/>
              </w:rPr>
            </w:pPr>
          </w:p>
        </w:tc>
        <w:tc>
          <w:tcPr>
            <w:tcW w:w="1620" w:type="dxa"/>
          </w:tcPr>
          <w:p w14:paraId="0FC944E4">
            <w:pPr>
              <w:widowControl/>
              <w:spacing w:line="500" w:lineRule="exact"/>
              <w:jc w:val="right"/>
              <w:rPr>
                <w:rFonts w:ascii="Times New Roman" w:hAnsi="Times New Roman" w:eastAsia="仿宋"/>
                <w:sz w:val="28"/>
                <w:szCs w:val="28"/>
              </w:rPr>
            </w:pPr>
          </w:p>
        </w:tc>
      </w:tr>
    </w:tbl>
    <w:p w14:paraId="2928022E">
      <w:pPr>
        <w:rPr>
          <w:rFonts w:ascii="Times New Roman" w:hAnsi="Times New Roman"/>
        </w:rPr>
      </w:pPr>
    </w:p>
    <w:sectPr>
      <w:pgSz w:w="16838" w:h="11906" w:orient="landscape"/>
      <w:pgMar w:top="2098" w:right="1474" w:bottom="1985" w:left="1588"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4615">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D3738">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72D3738">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8707A"/>
    <w:rsid w:val="002D23BE"/>
    <w:rsid w:val="004D058E"/>
    <w:rsid w:val="005D6D27"/>
    <w:rsid w:val="005F3922"/>
    <w:rsid w:val="008E7CAD"/>
    <w:rsid w:val="00C51BE2"/>
    <w:rsid w:val="00DC0DEB"/>
    <w:rsid w:val="00F105AB"/>
    <w:rsid w:val="00F36A19"/>
    <w:rsid w:val="02692158"/>
    <w:rsid w:val="0A68707A"/>
    <w:rsid w:val="176E6E66"/>
    <w:rsid w:val="18153EAD"/>
    <w:rsid w:val="1A83323F"/>
    <w:rsid w:val="1D5B51F1"/>
    <w:rsid w:val="1D7F21A0"/>
    <w:rsid w:val="259C21FD"/>
    <w:rsid w:val="2ECE2E39"/>
    <w:rsid w:val="31A70D87"/>
    <w:rsid w:val="379C4E4D"/>
    <w:rsid w:val="37C872F2"/>
    <w:rsid w:val="3C8E7D35"/>
    <w:rsid w:val="3D27720D"/>
    <w:rsid w:val="4125649B"/>
    <w:rsid w:val="42F24EF0"/>
    <w:rsid w:val="45B50F77"/>
    <w:rsid w:val="47DE0EBC"/>
    <w:rsid w:val="486C01B7"/>
    <w:rsid w:val="4893018E"/>
    <w:rsid w:val="4A86547A"/>
    <w:rsid w:val="5099488E"/>
    <w:rsid w:val="522C0BCE"/>
    <w:rsid w:val="558628FF"/>
    <w:rsid w:val="5692517E"/>
    <w:rsid w:val="5BD10EF1"/>
    <w:rsid w:val="5C1C5EAD"/>
    <w:rsid w:val="6BC97242"/>
    <w:rsid w:val="6D970281"/>
    <w:rsid w:val="72580647"/>
    <w:rsid w:val="7614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1049</Words>
  <Characters>1049</Characters>
  <Lines>11</Lines>
  <Paragraphs>3</Paragraphs>
  <TotalTime>0</TotalTime>
  <ScaleCrop>false</ScaleCrop>
  <LinksUpToDate>false</LinksUpToDate>
  <CharactersWithSpaces>1237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2025-07-04T01:32:00Z</dcterms:created>
  <dc:creator>WPS_1726190071</dc:creator>
  <cp:lastModifiedBy>⌒寻⌒</cp:lastModifiedBy>
  <cp:lastPrinted>2025-03-11T01:06:00Z</cp:lastPrinted>
  <dcterms:modified xsi:type="dcterms:W3CDTF">2025-07-04T07:26:18Z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46C42C52AC084C1380D9707EADFF8186_13</vt:lpwstr>
  </property>
  <property fmtid="{D5CDD505-2E9C-101B-9397-08002B2CF9AE}" pid="4" name="KSOTemplateDocerSaveRecord">
    <vt:lpwstr>eyJoZGlkIjoiOGNjNjMzOWI4YTUwN2M5NzBhNGU4OWVlYmVhZDdlZjMiLCJ1c2VySWQiOiIxMjA2NDA0OTk4In0=</vt:lpwstr>
  </property>
</Properties>
</file>