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C4D30">
      <w:pPr>
        <w:spacing w:line="480" w:lineRule="exact"/>
        <w:ind w:firstLine="0" w:firstLineChars="0"/>
        <w:rPr>
          <w:rFonts w:eastAsia="黑体"/>
          <w:color w:val="auto"/>
          <w:sz w:val="36"/>
          <w:highlight w:val="none"/>
          <w:u w:val="none"/>
        </w:rPr>
      </w:pPr>
      <w:bookmarkStart w:id="150" w:name="_GoBack"/>
      <w:bookmarkEnd w:id="150"/>
      <w:r>
        <w:rPr>
          <w:rFonts w:eastAsia="黑体"/>
          <w:color w:val="auto"/>
          <w:sz w:val="28"/>
          <w:szCs w:val="21"/>
          <w:highlight w:val="none"/>
          <w:u w:val="none"/>
        </w:rPr>
        <w:t>备案号:</w:t>
      </w:r>
      <w:r>
        <w:rPr>
          <w:rFonts w:eastAsia="黑体"/>
          <w:color w:val="auto"/>
          <w:kern w:val="0"/>
          <w:sz w:val="28"/>
          <w:szCs w:val="21"/>
          <w:highlight w:val="none"/>
          <w:u w:val="none"/>
        </w:rPr>
        <w:t>JXXXXX-XXXX</w:t>
      </w:r>
    </w:p>
    <w:p w14:paraId="31FA4E83">
      <w:pPr>
        <w:spacing w:line="480" w:lineRule="exact"/>
        <w:ind w:firstLine="720"/>
        <w:rPr>
          <w:rFonts w:eastAsia="黑体"/>
          <w:color w:val="auto"/>
          <w:sz w:val="36"/>
          <w:highlight w:val="none"/>
          <w:u w:val="none"/>
        </w:rPr>
      </w:pPr>
    </w:p>
    <w:p w14:paraId="5CD75956">
      <w:pPr>
        <w:spacing w:line="240" w:lineRule="auto"/>
        <w:ind w:firstLine="0" w:firstLineChars="0"/>
        <w:jc w:val="right"/>
        <w:rPr>
          <w:rFonts w:eastAsiaTheme="minorEastAsia"/>
          <w:color w:val="auto"/>
          <w:kern w:val="0"/>
          <w:sz w:val="36"/>
          <w:szCs w:val="36"/>
          <w:highlight w:val="none"/>
          <w:u w:val="none"/>
        </w:rPr>
      </w:pPr>
      <w:r>
        <w:rPr>
          <w:rFonts w:eastAsia="黑体"/>
          <w:color w:val="auto"/>
          <w:sz w:val="36"/>
          <w:szCs w:val="36"/>
          <w:highlight w:val="none"/>
          <w:u w:val="none"/>
        </w:rPr>
        <w:t>四川省工程建设地方标准</w:t>
      </w:r>
      <w:r>
        <w:rPr>
          <w:rFonts w:hint="eastAsia" w:eastAsia="黑体"/>
          <w:color w:val="auto"/>
          <w:sz w:val="36"/>
          <w:szCs w:val="36"/>
          <w:highlight w:val="none"/>
          <w:u w:val="none"/>
          <w:lang w:val="en-US" w:eastAsia="zh-CN"/>
        </w:rPr>
        <w:t xml:space="preserve">       </w:t>
      </w:r>
      <w:r>
        <w:rPr>
          <w:rFonts w:eastAsiaTheme="minorEastAsia"/>
          <w:color w:val="auto"/>
          <w:sz w:val="36"/>
          <w:szCs w:val="36"/>
          <w:highlight w:val="none"/>
          <w:u w:val="none"/>
        </w:rPr>
        <w:pict>
          <v:shape id="_x0000_i1025" o:spt="136" type="#_x0000_t136" style="height:16.85pt;width:42.1pt;" fillcolor="#FFFFFF" filled="t" stroked="f" coordsize="21600,21600" adj="10800">
            <v:path/>
            <v:fill type="gradient" on="t" color2="#AAAAAA" focus="0%" focussize="0f,0f" focusposition="0f,0f"/>
            <v:stroke on="f"/>
            <v:imagedata o:title=""/>
            <o:lock v:ext="edit" aspectratio="f"/>
            <v:textpath on="t" fitshape="t" fitpath="t" trim="t" xscale="f" string="DB" style="font-family:宋体;font-size:36pt;v-text-align:center;v-text-spacing:78650f;"/>
            <v:shadow on="t" obscured="f" color="#4D4D4D" opacity="52429f" offset="2pt,3pt" offset2="0pt,0pt" origin="0f,0f" matrix="65536f,0f,0f,65536f,0,0"/>
            <w10:wrap type="none"/>
            <w10:anchorlock/>
          </v:shape>
        </w:pict>
      </w:r>
      <w:bookmarkStart w:id="0" w:name="_Toc385024256"/>
    </w:p>
    <w:p w14:paraId="6C581D44">
      <w:pPr>
        <w:spacing w:line="480" w:lineRule="exact"/>
        <w:ind w:firstLine="720"/>
        <w:rPr>
          <w:rFonts w:eastAsiaTheme="minorEastAsia"/>
          <w:color w:val="auto"/>
          <w:kern w:val="0"/>
          <w:sz w:val="36"/>
          <w:highlight w:val="none"/>
          <w:u w:val="none"/>
        </w:rPr>
      </w:pPr>
    </w:p>
    <w:p w14:paraId="200DC507">
      <w:pPr>
        <w:spacing w:line="480" w:lineRule="exact"/>
        <w:ind w:firstLine="0" w:firstLineChars="0"/>
        <w:jc w:val="right"/>
        <w:rPr>
          <w:rFonts w:hint="default" w:eastAsia="黑体"/>
          <w:color w:val="auto"/>
          <w:highlight w:val="none"/>
          <w:u w:val="none"/>
          <w:lang w:val="en-US" w:eastAsia="zh-CN"/>
        </w:rPr>
      </w:pPr>
      <w:r>
        <w:rPr>
          <w:rFonts w:eastAsiaTheme="minorEastAsia"/>
          <w:color w:val="auto"/>
          <w:kern w:val="0"/>
          <w:sz w:val="36"/>
          <w:highlight w:val="none"/>
          <w:u w:val="none"/>
        </w:rPr>
        <w:t xml:space="preserve">P                     </w:t>
      </w:r>
      <w:r>
        <w:rPr>
          <w:rFonts w:hint="eastAsia" w:eastAsiaTheme="minorEastAsia"/>
          <w:color w:val="auto"/>
          <w:kern w:val="0"/>
          <w:sz w:val="36"/>
          <w:highlight w:val="none"/>
          <w:u w:val="none"/>
          <w:lang w:val="en-US" w:eastAsia="zh-CN"/>
        </w:rPr>
        <w:t xml:space="preserve">   </w:t>
      </w:r>
      <w:r>
        <w:rPr>
          <w:rFonts w:eastAsiaTheme="minorEastAsia"/>
          <w:color w:val="auto"/>
          <w:kern w:val="0"/>
          <w:sz w:val="36"/>
          <w:highlight w:val="none"/>
          <w:u w:val="none"/>
        </w:rPr>
        <w:t xml:space="preserve">       </w:t>
      </w:r>
      <w:bookmarkStart w:id="1" w:name="OLE_LINK1"/>
      <w:r>
        <w:rPr>
          <w:rFonts w:eastAsia="黑体"/>
          <w:color w:val="auto"/>
          <w:kern w:val="0"/>
          <w:sz w:val="28"/>
          <w:szCs w:val="28"/>
          <w:highlight w:val="none"/>
          <w:u w:val="none"/>
        </w:rPr>
        <w:t>DB</w:t>
      </w:r>
      <w:r>
        <w:rPr>
          <w:rFonts w:hint="eastAsia" w:eastAsia="黑体"/>
          <w:color w:val="auto"/>
          <w:kern w:val="0"/>
          <w:sz w:val="28"/>
          <w:szCs w:val="28"/>
          <w:highlight w:val="none"/>
          <w:u w:val="none"/>
          <w:lang w:val="en-US" w:eastAsia="zh-CN"/>
        </w:rPr>
        <w:t>J51/ T091</w:t>
      </w:r>
      <w:r>
        <w:rPr>
          <w:rFonts w:eastAsia="黑体"/>
          <w:color w:val="auto"/>
          <w:kern w:val="0"/>
          <w:sz w:val="28"/>
          <w:szCs w:val="28"/>
          <w:highlight w:val="none"/>
          <w:u w:val="none"/>
        </w:rPr>
        <w:t>—</w:t>
      </w:r>
      <w:bookmarkEnd w:id="0"/>
      <w:r>
        <w:rPr>
          <w:rFonts w:hint="eastAsia" w:eastAsia="黑体"/>
          <w:color w:val="auto"/>
          <w:kern w:val="0"/>
          <w:sz w:val="28"/>
          <w:szCs w:val="28"/>
          <w:highlight w:val="none"/>
          <w:u w:val="none"/>
          <w:lang w:val="en-US" w:eastAsia="zh-CN"/>
        </w:rPr>
        <w:t>20</w:t>
      </w:r>
      <w:bookmarkEnd w:id="1"/>
      <w:r>
        <w:rPr>
          <w:rFonts w:hint="eastAsia" w:eastAsia="黑体"/>
          <w:color w:val="auto"/>
          <w:kern w:val="0"/>
          <w:sz w:val="28"/>
          <w:szCs w:val="28"/>
          <w:highlight w:val="none"/>
          <w:u w:val="none"/>
          <w:lang w:val="en-US" w:eastAsia="zh-CN"/>
        </w:rPr>
        <w:t>XX</w:t>
      </w:r>
    </w:p>
    <w:p w14:paraId="5BC78CC4">
      <w:pPr>
        <w:spacing w:line="480" w:lineRule="exact"/>
        <w:ind w:firstLine="0" w:firstLineChars="0"/>
        <w:rPr>
          <w:color w:val="auto"/>
          <w:highlight w:val="none"/>
          <w:u w:val="none"/>
        </w:rPr>
      </w:pPr>
    </w:p>
    <w:p w14:paraId="3B1E2B28">
      <w:pPr>
        <w:spacing w:line="480" w:lineRule="exact"/>
        <w:ind w:firstLine="720"/>
        <w:rPr>
          <w:rFonts w:eastAsiaTheme="minorEastAsia"/>
          <w:color w:val="auto"/>
          <w:sz w:val="36"/>
          <w:highlight w:val="none"/>
          <w:u w:val="none"/>
        </w:rPr>
      </w:pPr>
    </w:p>
    <w:p w14:paraId="16FDB876">
      <w:pPr>
        <w:spacing w:line="480" w:lineRule="exact"/>
        <w:ind w:firstLine="720"/>
        <w:rPr>
          <w:rFonts w:eastAsiaTheme="minorEastAsia"/>
          <w:color w:val="auto"/>
          <w:sz w:val="36"/>
          <w:highlight w:val="none"/>
          <w:u w:val="none"/>
        </w:rPr>
      </w:pPr>
    </w:p>
    <w:p w14:paraId="7D761C08">
      <w:pPr>
        <w:spacing w:line="480" w:lineRule="exact"/>
        <w:ind w:firstLine="720"/>
        <w:jc w:val="center"/>
        <w:rPr>
          <w:rFonts w:eastAsiaTheme="minorEastAsia"/>
          <w:color w:val="auto"/>
          <w:sz w:val="36"/>
          <w:highlight w:val="none"/>
          <w:u w:val="none"/>
        </w:rPr>
      </w:pPr>
    </w:p>
    <w:p w14:paraId="49B35E26">
      <w:pPr>
        <w:spacing w:line="480" w:lineRule="exact"/>
        <w:ind w:firstLine="0" w:firstLineChars="0"/>
        <w:jc w:val="center"/>
        <w:rPr>
          <w:rFonts w:eastAsia="黑体"/>
          <w:color w:val="auto"/>
          <w:sz w:val="40"/>
          <w:szCs w:val="44"/>
          <w:highlight w:val="none"/>
          <w:u w:val="none"/>
        </w:rPr>
      </w:pPr>
      <w:r>
        <w:rPr>
          <w:rFonts w:hint="eastAsia" w:eastAsia="黑体"/>
          <w:color w:val="auto"/>
          <w:sz w:val="40"/>
          <w:szCs w:val="44"/>
          <w:highlight w:val="none"/>
          <w:u w:val="none"/>
        </w:rPr>
        <w:t>四川省公共建筑机电系统节能运行技术标准</w:t>
      </w:r>
    </w:p>
    <w:p w14:paraId="7BE196FB">
      <w:pPr>
        <w:spacing w:line="480" w:lineRule="exact"/>
        <w:ind w:firstLine="0" w:firstLineChars="0"/>
        <w:jc w:val="center"/>
        <w:rPr>
          <w:rFonts w:eastAsia="黑体"/>
          <w:color w:val="auto"/>
          <w:sz w:val="40"/>
          <w:szCs w:val="44"/>
          <w:highlight w:val="none"/>
          <w:u w:val="none"/>
        </w:rPr>
      </w:pPr>
      <w:bookmarkStart w:id="2" w:name="OLE_LINK2"/>
      <w:r>
        <w:rPr>
          <w:rFonts w:hint="eastAsia" w:eastAsia="黑体"/>
          <w:color w:val="auto"/>
          <w:sz w:val="40"/>
          <w:szCs w:val="44"/>
          <w:highlight w:val="none"/>
          <w:u w:val="none"/>
        </w:rPr>
        <w:t>Technical standard for energy efficiency operation of public building mechanical and electrical system in Sichuan Province</w:t>
      </w:r>
      <w:bookmarkEnd w:id="2"/>
    </w:p>
    <w:p w14:paraId="5D5BFBF9">
      <w:pPr>
        <w:spacing w:line="480" w:lineRule="exact"/>
        <w:ind w:firstLine="640"/>
        <w:jc w:val="center"/>
        <w:rPr>
          <w:color w:val="auto"/>
          <w:sz w:val="32"/>
          <w:highlight w:val="none"/>
          <w:u w:val="none"/>
        </w:rPr>
      </w:pPr>
    </w:p>
    <w:p w14:paraId="7D98964F">
      <w:pPr>
        <w:spacing w:line="480" w:lineRule="exact"/>
        <w:ind w:firstLine="800"/>
        <w:jc w:val="center"/>
        <w:rPr>
          <w:rFonts w:eastAsia="黑体"/>
          <w:color w:val="auto"/>
          <w:sz w:val="40"/>
          <w:szCs w:val="44"/>
          <w:highlight w:val="none"/>
          <w:u w:val="none"/>
        </w:rPr>
      </w:pPr>
    </w:p>
    <w:p w14:paraId="58C63F90">
      <w:pPr>
        <w:spacing w:line="480" w:lineRule="exact"/>
        <w:ind w:firstLine="0" w:firstLineChars="0"/>
        <w:rPr>
          <w:rFonts w:eastAsiaTheme="minorEastAsia"/>
          <w:color w:val="auto"/>
          <w:sz w:val="36"/>
          <w:highlight w:val="none"/>
          <w:u w:val="none"/>
        </w:rPr>
      </w:pPr>
    </w:p>
    <w:p w14:paraId="02D0EFD8">
      <w:pPr>
        <w:spacing w:line="480" w:lineRule="exact"/>
        <w:ind w:firstLine="0" w:firstLineChars="0"/>
        <w:jc w:val="center"/>
        <w:rPr>
          <w:rFonts w:eastAsiaTheme="minorEastAsia"/>
          <w:b/>
          <w:color w:val="auto"/>
          <w:sz w:val="36"/>
          <w:highlight w:val="none"/>
          <w:u w:val="none"/>
        </w:rPr>
      </w:pPr>
      <w:r>
        <w:rPr>
          <w:rFonts w:hint="eastAsia" w:eastAsiaTheme="minorEastAsia"/>
          <w:b/>
          <w:color w:val="auto"/>
          <w:sz w:val="36"/>
          <w:highlight w:val="none"/>
          <w:u w:val="none"/>
        </w:rPr>
        <w:t>（</w:t>
      </w:r>
      <w:r>
        <w:rPr>
          <w:rFonts w:hint="eastAsia" w:eastAsiaTheme="minorEastAsia"/>
          <w:b/>
          <w:color w:val="auto"/>
          <w:sz w:val="36"/>
          <w:highlight w:val="none"/>
          <w:u w:val="none"/>
          <w:lang w:val="en-US" w:eastAsia="zh-CN"/>
        </w:rPr>
        <w:t>征求意见稿</w:t>
      </w:r>
      <w:r>
        <w:rPr>
          <w:rFonts w:hint="eastAsia" w:eastAsiaTheme="minorEastAsia"/>
          <w:b/>
          <w:color w:val="auto"/>
          <w:sz w:val="36"/>
          <w:highlight w:val="none"/>
          <w:u w:val="none"/>
        </w:rPr>
        <w:t>）</w:t>
      </w:r>
    </w:p>
    <w:p w14:paraId="774AEE9E">
      <w:pPr>
        <w:spacing w:line="480" w:lineRule="exact"/>
        <w:ind w:firstLine="720"/>
        <w:jc w:val="center"/>
        <w:rPr>
          <w:rFonts w:eastAsiaTheme="minorEastAsia"/>
          <w:color w:val="auto"/>
          <w:sz w:val="36"/>
          <w:highlight w:val="none"/>
          <w:u w:val="none"/>
        </w:rPr>
      </w:pPr>
    </w:p>
    <w:p w14:paraId="7BA912B1">
      <w:pPr>
        <w:spacing w:line="480" w:lineRule="exact"/>
        <w:ind w:firstLine="720"/>
        <w:jc w:val="center"/>
        <w:rPr>
          <w:rFonts w:eastAsiaTheme="minorEastAsia"/>
          <w:color w:val="auto"/>
          <w:sz w:val="36"/>
          <w:highlight w:val="none"/>
          <w:u w:val="none"/>
        </w:rPr>
      </w:pPr>
    </w:p>
    <w:p w14:paraId="08881EA4">
      <w:pPr>
        <w:spacing w:line="480" w:lineRule="exact"/>
        <w:ind w:firstLine="720"/>
        <w:jc w:val="center"/>
        <w:rPr>
          <w:rFonts w:eastAsiaTheme="minorEastAsia"/>
          <w:color w:val="auto"/>
          <w:sz w:val="36"/>
          <w:highlight w:val="none"/>
          <w:u w:val="none"/>
        </w:rPr>
      </w:pPr>
    </w:p>
    <w:p w14:paraId="6E23EB57">
      <w:pPr>
        <w:spacing w:line="480" w:lineRule="exact"/>
        <w:ind w:firstLine="720"/>
        <w:jc w:val="center"/>
        <w:rPr>
          <w:rFonts w:eastAsiaTheme="minorEastAsia"/>
          <w:color w:val="auto"/>
          <w:sz w:val="36"/>
          <w:highlight w:val="none"/>
          <w:u w:val="none"/>
        </w:rPr>
      </w:pPr>
    </w:p>
    <w:p w14:paraId="3E63461A">
      <w:pPr>
        <w:spacing w:line="480" w:lineRule="exact"/>
        <w:ind w:firstLine="720"/>
        <w:jc w:val="center"/>
        <w:rPr>
          <w:rFonts w:eastAsiaTheme="minorEastAsia"/>
          <w:color w:val="auto"/>
          <w:sz w:val="36"/>
          <w:highlight w:val="none"/>
          <w:u w:val="none"/>
        </w:rPr>
      </w:pPr>
    </w:p>
    <w:p w14:paraId="29076230">
      <w:pPr>
        <w:spacing w:line="480" w:lineRule="exact"/>
        <w:ind w:firstLine="720"/>
        <w:jc w:val="center"/>
        <w:rPr>
          <w:rFonts w:eastAsiaTheme="minorEastAsia"/>
          <w:color w:val="auto"/>
          <w:sz w:val="36"/>
          <w:highlight w:val="none"/>
          <w:u w:val="none"/>
        </w:rPr>
      </w:pPr>
    </w:p>
    <w:p w14:paraId="35DDC94D">
      <w:pPr>
        <w:spacing w:line="480" w:lineRule="exact"/>
        <w:ind w:firstLine="720"/>
        <w:jc w:val="center"/>
        <w:rPr>
          <w:rFonts w:eastAsiaTheme="minorEastAsia"/>
          <w:color w:val="auto"/>
          <w:sz w:val="36"/>
          <w:highlight w:val="none"/>
          <w:u w:val="none"/>
        </w:rPr>
      </w:pPr>
    </w:p>
    <w:p w14:paraId="1060996F">
      <w:pPr>
        <w:spacing w:line="480" w:lineRule="exact"/>
        <w:ind w:firstLine="0" w:firstLineChars="0"/>
        <w:rPr>
          <w:rFonts w:eastAsiaTheme="minorEastAsia"/>
          <w:color w:val="auto"/>
          <w:sz w:val="36"/>
          <w:highlight w:val="none"/>
          <w:u w:val="none"/>
        </w:rPr>
      </w:pPr>
    </w:p>
    <w:p w14:paraId="24B9399C">
      <w:pPr>
        <w:spacing w:line="480" w:lineRule="exact"/>
        <w:ind w:firstLine="720"/>
        <w:jc w:val="center"/>
        <w:rPr>
          <w:rFonts w:eastAsiaTheme="minorEastAsia"/>
          <w:color w:val="auto"/>
          <w:sz w:val="36"/>
          <w:highlight w:val="none"/>
          <w:u w:val="none"/>
        </w:rPr>
      </w:pPr>
    </w:p>
    <w:p w14:paraId="2CE10B71">
      <w:pPr>
        <w:spacing w:line="480" w:lineRule="exact"/>
        <w:ind w:firstLine="0" w:firstLineChars="0"/>
        <w:jc w:val="center"/>
        <w:rPr>
          <w:rFonts w:eastAsia="黑体"/>
          <w:color w:val="auto"/>
          <w:sz w:val="28"/>
          <w:szCs w:val="28"/>
          <w:highlight w:val="none"/>
          <w:u w:val="none"/>
        </w:rPr>
      </w:pPr>
      <w:r>
        <w:rPr>
          <w:rFonts w:eastAsia="黑体"/>
          <w:color w:val="auto"/>
          <w:sz w:val="28"/>
          <w:szCs w:val="28"/>
          <w:highlight w:val="none"/>
          <w:u w:val="none"/>
        </w:rPr>
        <w:t>XXXX-XX-XX发布</w:t>
      </w:r>
      <w:r>
        <w:rPr>
          <w:rFonts w:hint="eastAsia" w:eastAsia="黑体"/>
          <w:color w:val="auto"/>
          <w:sz w:val="28"/>
          <w:szCs w:val="28"/>
          <w:highlight w:val="none"/>
          <w:u w:val="none"/>
        </w:rPr>
        <w:t xml:space="preserve">                          </w:t>
      </w:r>
      <w:r>
        <w:rPr>
          <w:rFonts w:eastAsia="黑体"/>
          <w:color w:val="auto"/>
          <w:sz w:val="28"/>
          <w:szCs w:val="28"/>
          <w:highlight w:val="none"/>
          <w:u w:val="none"/>
        </w:rPr>
        <w:t>XXX-XX-XX实施</w:t>
      </w:r>
    </w:p>
    <w:p w14:paraId="00F75B01">
      <w:pPr>
        <w:spacing w:line="480" w:lineRule="exact"/>
        <w:ind w:firstLine="0" w:firstLineChars="0"/>
        <w:jc w:val="center"/>
        <w:rPr>
          <w:rFonts w:eastAsia="黑体"/>
          <w:color w:val="auto"/>
          <w:sz w:val="28"/>
          <w:szCs w:val="28"/>
          <w:highlight w:val="none"/>
          <w:u w:val="none"/>
        </w:rPr>
      </w:pPr>
    </w:p>
    <w:p w14:paraId="633E4E24">
      <w:pPr>
        <w:spacing w:line="480" w:lineRule="exact"/>
        <w:ind w:firstLine="0" w:firstLineChars="0"/>
        <w:jc w:val="center"/>
        <w:rPr>
          <w:rFonts w:eastAsia="黑体"/>
          <w:color w:val="auto"/>
          <w:sz w:val="28"/>
          <w:szCs w:val="28"/>
          <w:highlight w:val="none"/>
          <w:u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26" w:charSpace="0"/>
        </w:sectPr>
      </w:pPr>
      <w:r>
        <w:rPr>
          <w:rFonts w:eastAsia="黑体"/>
          <w:color w:val="auto"/>
          <w:spacing w:val="-10"/>
          <w:sz w:val="28"/>
          <w:szCs w:val="28"/>
          <w:highlight w:val="none"/>
          <w:u w:val="none"/>
        </w:rPr>
        <w:t>四川省住房和城乡建设厅</w:t>
      </w:r>
      <w:r>
        <w:rPr>
          <w:rFonts w:eastAsia="黑体"/>
          <w:color w:val="auto"/>
          <w:sz w:val="28"/>
          <w:szCs w:val="28"/>
          <w:highlight w:val="none"/>
          <w:u w:val="none"/>
        </w:rPr>
        <w:t>发布</w:t>
      </w:r>
    </w:p>
    <w:p w14:paraId="22C57050">
      <w:pPr>
        <w:spacing w:line="480" w:lineRule="exact"/>
        <w:ind w:firstLine="800"/>
        <w:jc w:val="center"/>
        <w:rPr>
          <w:rFonts w:eastAsiaTheme="minorEastAsia"/>
          <w:color w:val="auto"/>
          <w:sz w:val="40"/>
          <w:highlight w:val="none"/>
          <w:u w:val="none"/>
        </w:rPr>
      </w:pPr>
    </w:p>
    <w:p w14:paraId="5915E4B8">
      <w:pPr>
        <w:spacing w:line="480" w:lineRule="exact"/>
        <w:ind w:firstLine="800"/>
        <w:jc w:val="center"/>
        <w:rPr>
          <w:rFonts w:eastAsiaTheme="minorEastAsia"/>
          <w:color w:val="auto"/>
          <w:sz w:val="40"/>
          <w:highlight w:val="none"/>
          <w:u w:val="none"/>
        </w:rPr>
      </w:pPr>
    </w:p>
    <w:p w14:paraId="572B7C08">
      <w:pPr>
        <w:spacing w:line="480" w:lineRule="exact"/>
        <w:ind w:firstLine="720"/>
        <w:jc w:val="center"/>
        <w:rPr>
          <w:rFonts w:eastAsia="黑体"/>
          <w:color w:val="auto"/>
          <w:sz w:val="36"/>
          <w:highlight w:val="none"/>
          <w:u w:val="none"/>
        </w:rPr>
      </w:pPr>
      <w:r>
        <w:rPr>
          <w:rFonts w:eastAsia="黑体"/>
          <w:color w:val="auto"/>
          <w:sz w:val="36"/>
          <w:highlight w:val="none"/>
          <w:u w:val="none"/>
        </w:rPr>
        <w:t>四川省工程建设地方标准</w:t>
      </w:r>
    </w:p>
    <w:p w14:paraId="5E11216E">
      <w:pPr>
        <w:spacing w:line="480" w:lineRule="exact"/>
        <w:ind w:firstLine="482"/>
        <w:jc w:val="center"/>
        <w:rPr>
          <w:rFonts w:eastAsiaTheme="minorEastAsia"/>
          <w:b/>
          <w:color w:val="auto"/>
          <w:highlight w:val="none"/>
          <w:u w:val="none"/>
        </w:rPr>
      </w:pPr>
    </w:p>
    <w:p w14:paraId="01BD55DD">
      <w:pPr>
        <w:spacing w:line="480" w:lineRule="exact"/>
        <w:ind w:firstLine="480"/>
        <w:jc w:val="center"/>
        <w:rPr>
          <w:rFonts w:eastAsiaTheme="minorEastAsia"/>
          <w:color w:val="auto"/>
          <w:highlight w:val="none"/>
          <w:u w:val="none"/>
        </w:rPr>
      </w:pPr>
    </w:p>
    <w:p w14:paraId="033DD3F6">
      <w:pPr>
        <w:spacing w:line="480" w:lineRule="exact"/>
        <w:ind w:firstLine="720"/>
        <w:jc w:val="center"/>
        <w:rPr>
          <w:rFonts w:eastAsia="黑体"/>
          <w:color w:val="auto"/>
          <w:sz w:val="36"/>
          <w:highlight w:val="none"/>
          <w:u w:val="none"/>
        </w:rPr>
      </w:pPr>
      <w:r>
        <w:rPr>
          <w:rFonts w:hint="eastAsia" w:eastAsia="黑体"/>
          <w:color w:val="auto"/>
          <w:sz w:val="36"/>
          <w:highlight w:val="none"/>
          <w:u w:val="none"/>
        </w:rPr>
        <w:t>四川省公共建筑机电系统节能运行技术标准</w:t>
      </w:r>
    </w:p>
    <w:p w14:paraId="32E5376B">
      <w:pPr>
        <w:spacing w:line="480" w:lineRule="exact"/>
        <w:ind w:firstLine="0" w:firstLineChars="0"/>
        <w:jc w:val="center"/>
        <w:rPr>
          <w:rFonts w:eastAsia="黑体"/>
          <w:color w:val="auto"/>
          <w:sz w:val="30"/>
          <w:szCs w:val="30"/>
          <w:highlight w:val="none"/>
          <w:u w:val="none"/>
        </w:rPr>
      </w:pPr>
      <w:r>
        <w:rPr>
          <w:rFonts w:hint="eastAsia" w:eastAsia="黑体"/>
          <w:color w:val="auto"/>
          <w:sz w:val="30"/>
          <w:szCs w:val="30"/>
          <w:highlight w:val="none"/>
          <w:u w:val="none"/>
        </w:rPr>
        <w:t>Technical standard for energy efficiency operation of public building mechanical and electrical system in Sichuan Province</w:t>
      </w:r>
    </w:p>
    <w:p w14:paraId="1C2AFFD3">
      <w:pPr>
        <w:spacing w:line="480" w:lineRule="exact"/>
        <w:ind w:firstLine="560"/>
        <w:jc w:val="center"/>
        <w:rPr>
          <w:rFonts w:eastAsiaTheme="minorEastAsia"/>
          <w:color w:val="auto"/>
          <w:sz w:val="28"/>
          <w:highlight w:val="none"/>
          <w:u w:val="none"/>
        </w:rPr>
      </w:pPr>
    </w:p>
    <w:p w14:paraId="7C24DE50">
      <w:pPr>
        <w:spacing w:line="480" w:lineRule="exact"/>
        <w:ind w:firstLine="560"/>
        <w:jc w:val="center"/>
        <w:rPr>
          <w:rFonts w:hint="eastAsia" w:eastAsiaTheme="minorEastAsia"/>
          <w:b/>
          <w:bCs/>
          <w:color w:val="auto"/>
          <w:sz w:val="28"/>
          <w:highlight w:val="none"/>
          <w:u w:val="none"/>
          <w:lang w:eastAsia="zh-CN"/>
        </w:rPr>
      </w:pPr>
      <w:r>
        <w:rPr>
          <w:rFonts w:hint="eastAsia" w:eastAsiaTheme="minorEastAsia"/>
          <w:b/>
          <w:bCs/>
          <w:color w:val="auto"/>
          <w:sz w:val="28"/>
          <w:highlight w:val="none"/>
          <w:u w:val="none"/>
        </w:rPr>
        <w:t>DBJ51/ T091—20</w:t>
      </w:r>
      <w:r>
        <w:rPr>
          <w:rFonts w:hint="eastAsia" w:eastAsiaTheme="minorEastAsia"/>
          <w:b/>
          <w:bCs/>
          <w:color w:val="auto"/>
          <w:sz w:val="28"/>
          <w:highlight w:val="none"/>
          <w:u w:val="none"/>
          <w:lang w:val="en-US" w:eastAsia="zh-CN"/>
        </w:rPr>
        <w:t>XX</w:t>
      </w:r>
    </w:p>
    <w:p w14:paraId="1FF594B0">
      <w:pPr>
        <w:spacing w:line="480" w:lineRule="exact"/>
        <w:ind w:firstLine="723"/>
        <w:jc w:val="center"/>
        <w:rPr>
          <w:rFonts w:hint="eastAsia" w:eastAsiaTheme="minorEastAsia"/>
          <w:b/>
          <w:color w:val="auto"/>
          <w:sz w:val="36"/>
          <w:highlight w:val="none"/>
          <w:u w:val="none"/>
        </w:rPr>
      </w:pPr>
    </w:p>
    <w:p w14:paraId="2E443940">
      <w:pPr>
        <w:spacing w:line="480" w:lineRule="exact"/>
        <w:ind w:firstLine="723"/>
        <w:jc w:val="center"/>
        <w:rPr>
          <w:rFonts w:eastAsiaTheme="minorEastAsia"/>
          <w:b/>
          <w:color w:val="auto"/>
          <w:sz w:val="28"/>
          <w:highlight w:val="none"/>
          <w:u w:val="none"/>
        </w:rPr>
      </w:pPr>
      <w:r>
        <w:rPr>
          <w:rFonts w:hint="eastAsia" w:eastAsiaTheme="minorEastAsia"/>
          <w:b/>
          <w:color w:val="auto"/>
          <w:sz w:val="36"/>
          <w:highlight w:val="none"/>
          <w:u w:val="none"/>
        </w:rPr>
        <w:t>（</w:t>
      </w:r>
      <w:r>
        <w:rPr>
          <w:rFonts w:hint="eastAsia" w:eastAsiaTheme="minorEastAsia"/>
          <w:b/>
          <w:color w:val="auto"/>
          <w:sz w:val="36"/>
          <w:highlight w:val="none"/>
          <w:u w:val="none"/>
          <w:lang w:val="en-US" w:eastAsia="zh-CN"/>
        </w:rPr>
        <w:t>征求意见稿</w:t>
      </w:r>
      <w:r>
        <w:rPr>
          <w:rFonts w:hint="eastAsia" w:eastAsiaTheme="minorEastAsia"/>
          <w:b/>
          <w:color w:val="auto"/>
          <w:sz w:val="36"/>
          <w:highlight w:val="none"/>
          <w:u w:val="none"/>
        </w:rPr>
        <w:t>）</w:t>
      </w:r>
    </w:p>
    <w:p w14:paraId="5F976013">
      <w:pPr>
        <w:spacing w:line="480" w:lineRule="exact"/>
        <w:ind w:firstLine="560"/>
        <w:jc w:val="center"/>
        <w:rPr>
          <w:rFonts w:eastAsiaTheme="minorEastAsia"/>
          <w:color w:val="auto"/>
          <w:sz w:val="28"/>
          <w:highlight w:val="none"/>
          <w:u w:val="none"/>
        </w:rPr>
      </w:pPr>
    </w:p>
    <w:p w14:paraId="12A959A3">
      <w:pPr>
        <w:spacing w:line="480" w:lineRule="exact"/>
        <w:ind w:firstLine="560"/>
        <w:jc w:val="center"/>
        <w:rPr>
          <w:rFonts w:eastAsiaTheme="minorEastAsia"/>
          <w:color w:val="auto"/>
          <w:sz w:val="28"/>
          <w:highlight w:val="none"/>
          <w:u w:val="none"/>
        </w:rPr>
      </w:pPr>
    </w:p>
    <w:p w14:paraId="72228DDC">
      <w:pPr>
        <w:keepNext w:val="0"/>
        <w:keepLines w:val="0"/>
        <w:pageBreakBefore w:val="0"/>
        <w:widowControl w:val="0"/>
        <w:kinsoku/>
        <w:wordWrap/>
        <w:overflowPunct/>
        <w:topLinePunct w:val="0"/>
        <w:autoSpaceDE/>
        <w:autoSpaceDN/>
        <w:bidi w:val="0"/>
        <w:adjustRightInd/>
        <w:snapToGrid w:val="0"/>
        <w:spacing w:line="480" w:lineRule="exact"/>
        <w:ind w:firstLine="1120" w:firstLineChars="400"/>
        <w:jc w:val="both"/>
        <w:textAlignment w:val="auto"/>
        <w:rPr>
          <w:rFonts w:hint="default" w:eastAsia="黑体"/>
          <w:color w:val="auto"/>
          <w:sz w:val="28"/>
          <w:highlight w:val="none"/>
          <w:u w:val="none"/>
          <w:lang w:val="en-US" w:eastAsia="zh-CN"/>
        </w:rPr>
      </w:pPr>
      <w:r>
        <w:rPr>
          <w:rFonts w:eastAsia="黑体"/>
          <w:color w:val="auto"/>
          <w:sz w:val="28"/>
          <w:highlight w:val="none"/>
          <w:u w:val="none"/>
        </w:rPr>
        <w:t>主编单位：四川省建筑设计研究院</w:t>
      </w:r>
      <w:r>
        <w:rPr>
          <w:rFonts w:hint="eastAsia" w:eastAsia="黑体"/>
          <w:color w:val="auto"/>
          <w:sz w:val="28"/>
          <w:highlight w:val="none"/>
          <w:u w:val="none"/>
          <w:lang w:val="en-US" w:eastAsia="zh-CN"/>
        </w:rPr>
        <w:t>有限公司</w:t>
      </w:r>
    </w:p>
    <w:p w14:paraId="368C35CE">
      <w:pPr>
        <w:keepNext w:val="0"/>
        <w:keepLines w:val="0"/>
        <w:pageBreakBefore w:val="0"/>
        <w:widowControl w:val="0"/>
        <w:kinsoku/>
        <w:wordWrap/>
        <w:overflowPunct/>
        <w:topLinePunct w:val="0"/>
        <w:autoSpaceDE/>
        <w:autoSpaceDN/>
        <w:bidi w:val="0"/>
        <w:adjustRightInd/>
        <w:snapToGrid w:val="0"/>
        <w:spacing w:line="480" w:lineRule="exact"/>
        <w:ind w:firstLine="1120" w:firstLineChars="400"/>
        <w:jc w:val="both"/>
        <w:textAlignment w:val="auto"/>
        <w:rPr>
          <w:rFonts w:eastAsia="黑体"/>
          <w:color w:val="auto"/>
          <w:sz w:val="28"/>
          <w:highlight w:val="none"/>
          <w:u w:val="none"/>
        </w:rPr>
      </w:pPr>
      <w:r>
        <w:rPr>
          <w:rFonts w:eastAsia="黑体"/>
          <w:color w:val="auto"/>
          <w:sz w:val="28"/>
          <w:highlight w:val="none"/>
          <w:u w:val="none"/>
        </w:rPr>
        <w:t>批准部门：四川省住房和城乡建设厅</w:t>
      </w:r>
    </w:p>
    <w:p w14:paraId="2EE1C3B4">
      <w:pPr>
        <w:keepNext w:val="0"/>
        <w:keepLines w:val="0"/>
        <w:pageBreakBefore w:val="0"/>
        <w:widowControl w:val="0"/>
        <w:kinsoku/>
        <w:wordWrap/>
        <w:overflowPunct/>
        <w:topLinePunct w:val="0"/>
        <w:autoSpaceDE/>
        <w:autoSpaceDN/>
        <w:bidi w:val="0"/>
        <w:adjustRightInd/>
        <w:snapToGrid w:val="0"/>
        <w:spacing w:line="480" w:lineRule="exact"/>
        <w:ind w:firstLine="1120" w:firstLineChars="400"/>
        <w:jc w:val="both"/>
        <w:textAlignment w:val="auto"/>
        <w:rPr>
          <w:rFonts w:eastAsiaTheme="minorEastAsia"/>
          <w:color w:val="auto"/>
          <w:sz w:val="28"/>
          <w:highlight w:val="none"/>
          <w:u w:val="none"/>
        </w:rPr>
      </w:pPr>
      <w:r>
        <w:rPr>
          <w:rFonts w:eastAsia="黑体"/>
          <w:color w:val="auto"/>
          <w:sz w:val="28"/>
          <w:highlight w:val="none"/>
          <w:u w:val="none"/>
        </w:rPr>
        <w:t>施行日期：20</w:t>
      </w:r>
      <w:r>
        <w:rPr>
          <w:rFonts w:hint="eastAsia" w:eastAsia="黑体"/>
          <w:color w:val="auto"/>
          <w:sz w:val="28"/>
          <w:highlight w:val="none"/>
          <w:u w:val="none"/>
          <w:lang w:val="en-US" w:eastAsia="zh-CN"/>
        </w:rPr>
        <w:t>X</w:t>
      </w:r>
      <w:r>
        <w:rPr>
          <w:rFonts w:eastAsia="黑体"/>
          <w:color w:val="auto"/>
          <w:sz w:val="28"/>
          <w:highlight w:val="none"/>
          <w:u w:val="none"/>
        </w:rPr>
        <w:t>X年X月X日</w:t>
      </w:r>
    </w:p>
    <w:p w14:paraId="7820A6C7">
      <w:pPr>
        <w:spacing w:line="480" w:lineRule="exact"/>
        <w:ind w:firstLine="0" w:firstLineChars="0"/>
        <w:jc w:val="center"/>
        <w:rPr>
          <w:rFonts w:hint="eastAsia" w:eastAsiaTheme="minorEastAsia"/>
          <w:color w:val="auto"/>
          <w:sz w:val="28"/>
          <w:highlight w:val="none"/>
          <w:u w:val="none"/>
          <w:lang w:val="en-US" w:eastAsia="zh-CN"/>
        </w:rPr>
      </w:pPr>
    </w:p>
    <w:p w14:paraId="114EDD0D">
      <w:pPr>
        <w:spacing w:line="480" w:lineRule="exact"/>
        <w:ind w:firstLine="0" w:firstLineChars="0"/>
        <w:jc w:val="center"/>
        <w:rPr>
          <w:rFonts w:hint="eastAsia" w:eastAsiaTheme="minorEastAsia"/>
          <w:color w:val="auto"/>
          <w:sz w:val="28"/>
          <w:highlight w:val="none"/>
          <w:u w:val="none"/>
          <w:lang w:val="en-US" w:eastAsia="zh-CN"/>
        </w:rPr>
      </w:pPr>
    </w:p>
    <w:p w14:paraId="348F6EC4">
      <w:pPr>
        <w:spacing w:line="480" w:lineRule="exact"/>
        <w:ind w:firstLine="0" w:firstLineChars="0"/>
        <w:jc w:val="center"/>
        <w:rPr>
          <w:rFonts w:hint="eastAsia" w:eastAsiaTheme="minorEastAsia"/>
          <w:color w:val="auto"/>
          <w:sz w:val="28"/>
          <w:highlight w:val="none"/>
          <w:u w:val="none"/>
          <w:lang w:val="en-US" w:eastAsia="zh-CN"/>
        </w:rPr>
      </w:pPr>
    </w:p>
    <w:p w14:paraId="546323F3">
      <w:pPr>
        <w:spacing w:line="480" w:lineRule="exact"/>
        <w:ind w:firstLine="0" w:firstLineChars="0"/>
        <w:jc w:val="center"/>
        <w:rPr>
          <w:rFonts w:hint="eastAsia" w:eastAsiaTheme="minorEastAsia"/>
          <w:color w:val="auto"/>
          <w:sz w:val="28"/>
          <w:highlight w:val="none"/>
          <w:u w:val="none"/>
          <w:lang w:val="en-US" w:eastAsia="zh-CN"/>
        </w:rPr>
      </w:pPr>
    </w:p>
    <w:p w14:paraId="39432554">
      <w:pPr>
        <w:spacing w:line="480" w:lineRule="exact"/>
        <w:ind w:firstLine="0" w:firstLineChars="0"/>
        <w:jc w:val="center"/>
        <w:rPr>
          <w:rFonts w:hint="eastAsia" w:eastAsiaTheme="minorEastAsia"/>
          <w:color w:val="auto"/>
          <w:sz w:val="28"/>
          <w:highlight w:val="none"/>
          <w:u w:val="none"/>
          <w:lang w:val="en-US" w:eastAsia="zh-CN"/>
        </w:rPr>
      </w:pPr>
    </w:p>
    <w:p w14:paraId="75B83851">
      <w:pPr>
        <w:spacing w:line="480" w:lineRule="exact"/>
        <w:ind w:firstLine="0" w:firstLineChars="0"/>
        <w:jc w:val="center"/>
        <w:rPr>
          <w:rFonts w:hint="eastAsia" w:eastAsiaTheme="minorEastAsia"/>
          <w:color w:val="auto"/>
          <w:sz w:val="28"/>
          <w:highlight w:val="none"/>
          <w:u w:val="none"/>
          <w:lang w:val="en-US" w:eastAsia="zh-CN"/>
        </w:rPr>
      </w:pPr>
    </w:p>
    <w:p w14:paraId="01E31185">
      <w:pPr>
        <w:spacing w:line="480" w:lineRule="exact"/>
        <w:ind w:firstLine="0" w:firstLineChars="0"/>
        <w:jc w:val="center"/>
        <w:rPr>
          <w:rFonts w:hint="eastAsia" w:eastAsiaTheme="minorEastAsia"/>
          <w:color w:val="auto"/>
          <w:sz w:val="28"/>
          <w:highlight w:val="none"/>
          <w:u w:val="none"/>
          <w:lang w:val="en-US" w:eastAsia="zh-CN"/>
        </w:rPr>
      </w:pPr>
    </w:p>
    <w:p w14:paraId="3993E0BD">
      <w:pPr>
        <w:spacing w:line="480" w:lineRule="exact"/>
        <w:ind w:firstLine="0" w:firstLineChars="0"/>
        <w:jc w:val="center"/>
        <w:rPr>
          <w:rFonts w:eastAsia="黑体"/>
          <w:color w:val="auto"/>
          <w:sz w:val="28"/>
          <w:highlight w:val="none"/>
          <w:u w:val="none"/>
        </w:rPr>
      </w:pPr>
      <w:r>
        <w:rPr>
          <w:rFonts w:eastAsia="黑体"/>
          <w:color w:val="auto"/>
          <w:sz w:val="28"/>
          <w:highlight w:val="none"/>
          <w:u w:val="none"/>
        </w:rPr>
        <w:t>XXXX出版社</w:t>
      </w:r>
    </w:p>
    <w:p w14:paraId="49A0320B">
      <w:pPr>
        <w:spacing w:line="480" w:lineRule="exact"/>
        <w:ind w:firstLine="0" w:firstLineChars="0"/>
        <w:jc w:val="center"/>
        <w:rPr>
          <w:rFonts w:eastAsia="黑体"/>
          <w:color w:val="auto"/>
          <w:sz w:val="28"/>
          <w:highlight w:val="none"/>
          <w:u w:val="none"/>
        </w:rPr>
      </w:pPr>
      <w:r>
        <w:rPr>
          <w:rFonts w:eastAsia="黑体"/>
          <w:color w:val="auto"/>
          <w:sz w:val="28"/>
          <w:highlight w:val="none"/>
          <w:u w:val="none"/>
        </w:rPr>
        <w:t>20</w:t>
      </w:r>
      <w:r>
        <w:rPr>
          <w:rFonts w:hint="eastAsia" w:eastAsia="黑体"/>
          <w:color w:val="auto"/>
          <w:sz w:val="28"/>
          <w:highlight w:val="none"/>
          <w:u w:val="none"/>
          <w:lang w:val="en-US" w:eastAsia="zh-CN"/>
        </w:rPr>
        <w:t>X</w:t>
      </w:r>
      <w:r>
        <w:rPr>
          <w:rFonts w:eastAsia="黑体"/>
          <w:color w:val="auto"/>
          <w:sz w:val="28"/>
          <w:highlight w:val="none"/>
          <w:u w:val="none"/>
        </w:rPr>
        <w:t>X    成都</w:t>
      </w:r>
    </w:p>
    <w:p w14:paraId="009CBB3A">
      <w:pPr>
        <w:spacing w:line="480" w:lineRule="exact"/>
        <w:ind w:firstLine="0" w:firstLineChars="0"/>
        <w:jc w:val="center"/>
        <w:rPr>
          <w:rFonts w:eastAsia="黑体"/>
          <w:color w:val="auto"/>
          <w:sz w:val="28"/>
          <w:highlight w:val="none"/>
          <w:u w:val="none"/>
        </w:rPr>
        <w:sectPr>
          <w:footerReference r:id="rId11" w:type="default"/>
          <w:footerReference r:id="rId12" w:type="even"/>
          <w:pgSz w:w="11906" w:h="16838"/>
          <w:pgMar w:top="1440" w:right="1800" w:bottom="1440" w:left="1800" w:header="851" w:footer="992" w:gutter="0"/>
          <w:pgNumType w:start="1"/>
          <w:cols w:space="720" w:num="1"/>
          <w:docGrid w:type="lines" w:linePitch="326" w:charSpace="0"/>
        </w:sectPr>
      </w:pPr>
    </w:p>
    <w:p w14:paraId="6D095D86">
      <w:pPr>
        <w:spacing w:line="480" w:lineRule="exact"/>
        <w:ind w:firstLine="0" w:firstLineChars="0"/>
        <w:jc w:val="center"/>
        <w:rPr>
          <w:rFonts w:eastAsia="黑体"/>
          <w:color w:val="auto"/>
          <w:sz w:val="28"/>
          <w:highlight w:val="none"/>
          <w:u w:val="none"/>
        </w:rPr>
      </w:pPr>
    </w:p>
    <w:p w14:paraId="3901EC51">
      <w:pPr>
        <w:ind w:firstLine="640"/>
        <w:jc w:val="center"/>
        <w:rPr>
          <w:rFonts w:eastAsia="黑体"/>
          <w:color w:val="auto"/>
          <w:sz w:val="32"/>
          <w:szCs w:val="28"/>
          <w:highlight w:val="none"/>
          <w:u w:val="none"/>
        </w:rPr>
      </w:pPr>
      <w:r>
        <w:rPr>
          <w:rFonts w:eastAsia="黑体"/>
          <w:color w:val="auto"/>
          <w:sz w:val="32"/>
          <w:szCs w:val="28"/>
          <w:highlight w:val="none"/>
          <w:u w:val="none"/>
        </w:rPr>
        <w:t>关于发布四川省工程建设地方标准</w:t>
      </w:r>
    </w:p>
    <w:p w14:paraId="26CB0BBB">
      <w:pPr>
        <w:ind w:left="3680" w:hanging="3680" w:hangingChars="1150"/>
        <w:jc w:val="center"/>
        <w:rPr>
          <w:rFonts w:eastAsia="黑体"/>
          <w:color w:val="auto"/>
          <w:sz w:val="40"/>
          <w:szCs w:val="44"/>
          <w:highlight w:val="none"/>
          <w:u w:val="none"/>
        </w:rPr>
      </w:pPr>
      <w:bookmarkStart w:id="3" w:name="OLE_LINK102"/>
      <w:r>
        <w:rPr>
          <w:rFonts w:eastAsia="黑体"/>
          <w:color w:val="auto"/>
          <w:sz w:val="32"/>
          <w:szCs w:val="28"/>
          <w:highlight w:val="none"/>
          <w:u w:val="none"/>
        </w:rPr>
        <w:t>《四川省</w:t>
      </w:r>
      <w:r>
        <w:rPr>
          <w:rFonts w:hint="eastAsia" w:eastAsia="黑体"/>
          <w:color w:val="auto"/>
          <w:sz w:val="32"/>
          <w:szCs w:val="28"/>
          <w:highlight w:val="none"/>
          <w:u w:val="none"/>
        </w:rPr>
        <w:t>公共建筑机电系统节能运行技术标准</w:t>
      </w:r>
      <w:r>
        <w:rPr>
          <w:rFonts w:eastAsia="黑体"/>
          <w:color w:val="auto"/>
          <w:sz w:val="32"/>
          <w:szCs w:val="28"/>
          <w:highlight w:val="none"/>
          <w:u w:val="none"/>
        </w:rPr>
        <w:t>》</w:t>
      </w:r>
      <w:bookmarkEnd w:id="3"/>
      <w:r>
        <w:rPr>
          <w:rFonts w:eastAsia="黑体"/>
          <w:color w:val="auto"/>
          <w:sz w:val="32"/>
          <w:szCs w:val="28"/>
          <w:highlight w:val="none"/>
          <w:u w:val="none"/>
        </w:rPr>
        <w:t>的通知</w:t>
      </w:r>
    </w:p>
    <w:p w14:paraId="23E3206A">
      <w:pPr>
        <w:ind w:firstLine="560"/>
        <w:jc w:val="center"/>
        <w:rPr>
          <w:rFonts w:eastAsiaTheme="minorEastAsia"/>
          <w:color w:val="auto"/>
          <w:sz w:val="28"/>
          <w:szCs w:val="28"/>
          <w:highlight w:val="none"/>
          <w:u w:val="none"/>
        </w:rPr>
        <w:sectPr>
          <w:footerReference r:id="rId13" w:type="default"/>
          <w:footerReference r:id="rId14" w:type="even"/>
          <w:pgSz w:w="11906" w:h="16838"/>
          <w:pgMar w:top="1440" w:right="1800" w:bottom="1440" w:left="1800" w:header="851" w:footer="992" w:gutter="0"/>
          <w:pgNumType w:fmt="decimal" w:start="1"/>
          <w:cols w:space="720" w:num="1"/>
          <w:docGrid w:type="lines" w:linePitch="326" w:charSpace="0"/>
        </w:sectPr>
      </w:pPr>
    </w:p>
    <w:p w14:paraId="3B95B6CD">
      <w:pPr>
        <w:ind w:firstLine="560"/>
        <w:jc w:val="center"/>
        <w:rPr>
          <w:rFonts w:eastAsiaTheme="minorEastAsia"/>
          <w:color w:val="auto"/>
          <w:sz w:val="28"/>
          <w:szCs w:val="28"/>
          <w:highlight w:val="none"/>
          <w:u w:val="none"/>
        </w:rPr>
      </w:pPr>
    </w:p>
    <w:p w14:paraId="00B2E53F">
      <w:pPr>
        <w:spacing w:line="480" w:lineRule="exact"/>
        <w:ind w:firstLine="440"/>
        <w:rPr>
          <w:rFonts w:eastAsiaTheme="minorEastAsia"/>
          <w:color w:val="auto"/>
          <w:sz w:val="22"/>
          <w:highlight w:val="none"/>
          <w:u w:val="none"/>
        </w:rPr>
      </w:pPr>
    </w:p>
    <w:p w14:paraId="7C0D0285">
      <w:pPr>
        <w:tabs>
          <w:tab w:val="center" w:pos="4200"/>
          <w:tab w:val="right" w:pos="8400"/>
        </w:tabs>
        <w:snapToGrid/>
        <w:spacing w:after="326" w:afterLines="100"/>
        <w:ind w:firstLine="0" w:firstLineChars="0"/>
        <w:jc w:val="center"/>
        <w:rPr>
          <w:rFonts w:eastAsia="黑体"/>
          <w:color w:val="auto"/>
          <w:sz w:val="32"/>
          <w:szCs w:val="32"/>
          <w:highlight w:val="none"/>
          <w:u w:val="none"/>
        </w:rPr>
      </w:pPr>
      <w:r>
        <w:rPr>
          <w:rFonts w:eastAsia="黑体"/>
          <w:color w:val="auto"/>
          <w:sz w:val="32"/>
          <w:szCs w:val="32"/>
          <w:highlight w:val="none"/>
          <w:u w:val="none"/>
        </w:rPr>
        <w:t>前</w:t>
      </w:r>
      <w:r>
        <w:rPr>
          <w:rFonts w:hint="eastAsia" w:eastAsia="黑体"/>
          <w:color w:val="auto"/>
          <w:sz w:val="32"/>
          <w:szCs w:val="32"/>
          <w:highlight w:val="none"/>
          <w:u w:val="none"/>
        </w:rPr>
        <w:t xml:space="preserve"> </w:t>
      </w:r>
      <w:r>
        <w:rPr>
          <w:rFonts w:eastAsia="黑体"/>
          <w:color w:val="auto"/>
          <w:sz w:val="32"/>
          <w:szCs w:val="32"/>
          <w:highlight w:val="none"/>
          <w:u w:val="none"/>
        </w:rPr>
        <w:t>言</w:t>
      </w:r>
    </w:p>
    <w:p w14:paraId="62ACF659">
      <w:pPr>
        <w:tabs>
          <w:tab w:val="center" w:pos="4200"/>
          <w:tab w:val="right" w:pos="8400"/>
        </w:tabs>
        <w:ind w:firstLine="480"/>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w:t>根据《四川省住房和城乡建设厅关于下达</w:t>
      </w:r>
      <w:r>
        <w:rPr>
          <w:rFonts w:hint="eastAsia" w:asciiTheme="minorEastAsia" w:hAnsiTheme="minorEastAsia" w:eastAsiaTheme="minorEastAsia"/>
          <w:color w:val="auto"/>
          <w:highlight w:val="none"/>
          <w:u w:val="none"/>
          <w:lang w:val="en-US" w:eastAsia="zh-CN"/>
        </w:rPr>
        <w:t>2024年</w:t>
      </w:r>
      <w:r>
        <w:rPr>
          <w:rFonts w:asciiTheme="minorEastAsia" w:hAnsiTheme="minorEastAsia" w:eastAsiaTheme="minorEastAsia"/>
          <w:color w:val="auto"/>
          <w:highlight w:val="none"/>
          <w:u w:val="none"/>
        </w:rPr>
        <w:t>工程建设地方</w:t>
      </w:r>
      <w:r>
        <w:rPr>
          <w:rFonts w:hint="eastAsia" w:asciiTheme="minorEastAsia" w:hAnsiTheme="minorEastAsia" w:eastAsiaTheme="minorEastAsia"/>
          <w:color w:val="auto"/>
          <w:highlight w:val="none"/>
          <w:u w:val="none"/>
        </w:rPr>
        <w:t>标准</w:t>
      </w:r>
      <w:r>
        <w:rPr>
          <w:rFonts w:hint="eastAsia" w:asciiTheme="minorEastAsia" w:hAnsiTheme="minorEastAsia" w:eastAsiaTheme="minorEastAsia"/>
          <w:color w:val="auto"/>
          <w:highlight w:val="none"/>
          <w:u w:val="none"/>
          <w:lang w:val="en-US" w:eastAsia="zh-CN"/>
        </w:rPr>
        <w:t>修订</w:t>
      </w:r>
      <w:r>
        <w:rPr>
          <w:rFonts w:asciiTheme="minorEastAsia" w:hAnsiTheme="minorEastAsia" w:eastAsiaTheme="minorEastAsia"/>
          <w:color w:val="auto"/>
          <w:highlight w:val="none"/>
          <w:u w:val="none"/>
        </w:rPr>
        <w:t>计划的通知》（川建标</w:t>
      </w:r>
      <w:r>
        <w:rPr>
          <w:rFonts w:hint="eastAsia" w:asciiTheme="minorEastAsia" w:hAnsiTheme="minorEastAsia" w:eastAsiaTheme="minorEastAsia"/>
          <w:color w:val="auto"/>
          <w:highlight w:val="none"/>
          <w:u w:val="none"/>
          <w:lang w:val="en-US" w:eastAsia="zh-CN"/>
        </w:rPr>
        <w:t>函</w:t>
      </w:r>
      <w:r>
        <w:rPr>
          <w:rFonts w:asciiTheme="minorEastAsia" w:hAnsiTheme="minorEastAsia" w:eastAsiaTheme="minorEastAsia"/>
          <w:color w:val="auto"/>
          <w:highlight w:val="none"/>
          <w:u w:val="none"/>
        </w:rPr>
        <w:t>﹝20</w:t>
      </w:r>
      <w:r>
        <w:rPr>
          <w:rFonts w:hint="eastAsia" w:asciiTheme="minorEastAsia" w:hAnsiTheme="minorEastAsia" w:eastAsiaTheme="minorEastAsia"/>
          <w:color w:val="auto"/>
          <w:highlight w:val="none"/>
          <w:u w:val="none"/>
          <w:lang w:val="en-US" w:eastAsia="zh-CN"/>
        </w:rPr>
        <w:t>24</w:t>
      </w:r>
      <w:r>
        <w:rPr>
          <w:rFonts w:asciiTheme="minorEastAsia" w:hAnsiTheme="minorEastAsia" w:eastAsiaTheme="minorEastAsia"/>
          <w:color w:val="auto"/>
          <w:highlight w:val="none"/>
          <w:u w:val="none"/>
        </w:rPr>
        <w:t>﹞</w:t>
      </w:r>
      <w:r>
        <w:rPr>
          <w:rFonts w:hint="eastAsia" w:asciiTheme="minorEastAsia" w:hAnsiTheme="minorEastAsia" w:eastAsiaTheme="minorEastAsia"/>
          <w:color w:val="auto"/>
          <w:highlight w:val="none"/>
          <w:u w:val="none"/>
          <w:lang w:val="en-US" w:eastAsia="zh-CN"/>
        </w:rPr>
        <w:t>3031</w:t>
      </w:r>
      <w:r>
        <w:rPr>
          <w:rFonts w:asciiTheme="minorEastAsia" w:hAnsiTheme="minorEastAsia" w:eastAsiaTheme="minorEastAsia"/>
          <w:color w:val="auto"/>
          <w:highlight w:val="none"/>
          <w:u w:val="none"/>
        </w:rPr>
        <w:t>号）的要求，</w:t>
      </w:r>
      <w:r>
        <w:rPr>
          <w:rFonts w:hint="eastAsia" w:asciiTheme="minorEastAsia" w:hAnsiTheme="minorEastAsia" w:eastAsiaTheme="minorEastAsia"/>
          <w:color w:val="auto"/>
          <w:highlight w:val="none"/>
          <w:u w:val="none"/>
        </w:rPr>
        <w:t>标准</w:t>
      </w:r>
      <w:r>
        <w:rPr>
          <w:rFonts w:asciiTheme="minorEastAsia" w:hAnsiTheme="minorEastAsia" w:eastAsiaTheme="minorEastAsia"/>
          <w:color w:val="auto"/>
          <w:highlight w:val="none"/>
          <w:u w:val="none"/>
        </w:rPr>
        <w:t>编制组经广泛调查研究，认真总结实践经验，参考</w:t>
      </w:r>
      <w:r>
        <w:rPr>
          <w:rFonts w:hint="eastAsia" w:asciiTheme="minorEastAsia" w:hAnsiTheme="minorEastAsia" w:eastAsiaTheme="minorEastAsia"/>
          <w:color w:val="auto"/>
          <w:highlight w:val="none"/>
          <w:u w:val="none"/>
        </w:rPr>
        <w:t>有关</w:t>
      </w:r>
      <w:r>
        <w:rPr>
          <w:rFonts w:asciiTheme="minorEastAsia" w:hAnsiTheme="minorEastAsia" w:eastAsiaTheme="minorEastAsia"/>
          <w:color w:val="auto"/>
          <w:highlight w:val="none"/>
          <w:u w:val="none"/>
        </w:rPr>
        <w:t>国内外标准和</w:t>
      </w:r>
      <w:r>
        <w:rPr>
          <w:rFonts w:hint="eastAsia" w:asciiTheme="minorEastAsia" w:hAnsiTheme="minorEastAsia" w:eastAsiaTheme="minorEastAsia"/>
          <w:color w:val="auto"/>
          <w:highlight w:val="none"/>
          <w:u w:val="none"/>
        </w:rPr>
        <w:t>先进技术经验</w:t>
      </w:r>
      <w:r>
        <w:rPr>
          <w:rFonts w:asciiTheme="minorEastAsia" w:hAnsiTheme="minorEastAsia" w:eastAsiaTheme="minorEastAsia"/>
          <w:color w:val="auto"/>
          <w:highlight w:val="none"/>
          <w:u w:val="none"/>
        </w:rPr>
        <w:t>，并在广泛征求意见的基础上，</w:t>
      </w:r>
      <w:r>
        <w:rPr>
          <w:rFonts w:hint="eastAsia" w:asciiTheme="minorEastAsia" w:hAnsiTheme="minorEastAsia" w:eastAsiaTheme="minorEastAsia"/>
          <w:color w:val="auto"/>
          <w:highlight w:val="none"/>
          <w:u w:val="none"/>
          <w:lang w:val="en-US" w:eastAsia="zh-CN"/>
        </w:rPr>
        <w:t>修订</w:t>
      </w:r>
      <w:r>
        <w:rPr>
          <w:rFonts w:asciiTheme="minorEastAsia" w:hAnsiTheme="minorEastAsia" w:eastAsiaTheme="minorEastAsia"/>
          <w:color w:val="auto"/>
          <w:highlight w:val="none"/>
          <w:u w:val="none"/>
        </w:rPr>
        <w:t>本</w:t>
      </w:r>
      <w:r>
        <w:rPr>
          <w:rFonts w:hint="eastAsia" w:asciiTheme="minorEastAsia" w:hAnsiTheme="minorEastAsia" w:eastAsiaTheme="minorEastAsia"/>
          <w:color w:val="auto"/>
          <w:highlight w:val="none"/>
          <w:u w:val="none"/>
        </w:rPr>
        <w:t>标准</w:t>
      </w:r>
      <w:r>
        <w:rPr>
          <w:rFonts w:asciiTheme="minorEastAsia" w:hAnsiTheme="minorEastAsia" w:eastAsiaTheme="minorEastAsia"/>
          <w:color w:val="auto"/>
          <w:highlight w:val="none"/>
          <w:u w:val="none"/>
        </w:rPr>
        <w:t>。</w:t>
      </w:r>
    </w:p>
    <w:p w14:paraId="5B690F8D">
      <w:pPr>
        <w:tabs>
          <w:tab w:val="center" w:pos="4200"/>
          <w:tab w:val="right" w:pos="8400"/>
        </w:tabs>
        <w:ind w:firstLine="480"/>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w:t>本</w:t>
      </w:r>
      <w:r>
        <w:rPr>
          <w:rFonts w:hint="eastAsia" w:asciiTheme="minorEastAsia" w:hAnsiTheme="minorEastAsia" w:eastAsiaTheme="minorEastAsia"/>
          <w:color w:val="auto"/>
          <w:highlight w:val="none"/>
          <w:u w:val="none"/>
        </w:rPr>
        <w:t>标准</w:t>
      </w:r>
      <w:r>
        <w:rPr>
          <w:rFonts w:asciiTheme="minorEastAsia" w:hAnsiTheme="minorEastAsia" w:eastAsiaTheme="minorEastAsia"/>
          <w:color w:val="auto"/>
          <w:highlight w:val="none"/>
          <w:u w:val="none"/>
        </w:rPr>
        <w:t xml:space="preserve">的主要技术内容包括：1. 总则；2. 术语；3. 基本规定； </w:t>
      </w:r>
      <w:r>
        <w:rPr>
          <w:rFonts w:hint="eastAsia" w:asciiTheme="minorEastAsia" w:hAnsiTheme="minorEastAsia" w:eastAsiaTheme="minorEastAsia"/>
          <w:color w:val="auto"/>
          <w:highlight w:val="none"/>
          <w:u w:val="none"/>
        </w:rPr>
        <w:t>4</w:t>
      </w:r>
      <w:r>
        <w:rPr>
          <w:rFonts w:asciiTheme="minorEastAsia" w:hAnsiTheme="minorEastAsia" w:eastAsiaTheme="minorEastAsia"/>
          <w:color w:val="auto"/>
          <w:highlight w:val="none"/>
          <w:u w:val="none"/>
        </w:rPr>
        <w:t>.</w:t>
      </w:r>
      <w:r>
        <w:rPr>
          <w:rFonts w:hint="eastAsia" w:asciiTheme="minorEastAsia" w:hAnsiTheme="minorEastAsia" w:eastAsiaTheme="minorEastAsia"/>
          <w:color w:val="auto"/>
          <w:highlight w:val="none"/>
          <w:u w:val="none"/>
        </w:rPr>
        <w:t>管理制度</w:t>
      </w:r>
      <w:r>
        <w:rPr>
          <w:rFonts w:asciiTheme="minorEastAsia" w:hAnsiTheme="minorEastAsia" w:eastAsiaTheme="minorEastAsia"/>
          <w:color w:val="auto"/>
          <w:highlight w:val="none"/>
          <w:u w:val="none"/>
        </w:rPr>
        <w:t>；</w:t>
      </w:r>
      <w:r>
        <w:rPr>
          <w:rFonts w:hint="eastAsia" w:asciiTheme="minorEastAsia" w:hAnsiTheme="minorEastAsia" w:eastAsiaTheme="minorEastAsia"/>
          <w:color w:val="auto"/>
          <w:highlight w:val="none"/>
          <w:u w:val="none"/>
        </w:rPr>
        <w:t>5</w:t>
      </w:r>
      <w:r>
        <w:rPr>
          <w:rFonts w:asciiTheme="minorEastAsia" w:hAnsiTheme="minorEastAsia" w:eastAsiaTheme="minorEastAsia"/>
          <w:color w:val="auto"/>
          <w:highlight w:val="none"/>
          <w:u w:val="none"/>
        </w:rPr>
        <w:t xml:space="preserve">. </w:t>
      </w:r>
      <w:r>
        <w:rPr>
          <w:rFonts w:hint="eastAsia" w:asciiTheme="minorEastAsia" w:hAnsiTheme="minorEastAsia" w:eastAsiaTheme="minorEastAsia"/>
          <w:color w:val="auto"/>
          <w:highlight w:val="none"/>
          <w:u w:val="none"/>
        </w:rPr>
        <w:t>供暖、通风与空调系统</w:t>
      </w:r>
      <w:r>
        <w:rPr>
          <w:rFonts w:asciiTheme="minorEastAsia" w:hAnsiTheme="minorEastAsia" w:eastAsiaTheme="minorEastAsia"/>
          <w:color w:val="auto"/>
          <w:highlight w:val="none"/>
          <w:u w:val="none"/>
        </w:rPr>
        <w:t>；</w:t>
      </w:r>
      <w:r>
        <w:rPr>
          <w:rFonts w:hint="eastAsia" w:asciiTheme="minorEastAsia" w:hAnsiTheme="minorEastAsia" w:eastAsiaTheme="minorEastAsia"/>
          <w:color w:val="auto"/>
          <w:highlight w:val="none"/>
          <w:u w:val="none"/>
        </w:rPr>
        <w:t>6</w:t>
      </w:r>
      <w:r>
        <w:rPr>
          <w:rFonts w:asciiTheme="minorEastAsia" w:hAnsiTheme="minorEastAsia" w:eastAsiaTheme="minorEastAsia"/>
          <w:color w:val="auto"/>
          <w:highlight w:val="none"/>
          <w:u w:val="none"/>
        </w:rPr>
        <w:t xml:space="preserve">. </w:t>
      </w:r>
      <w:r>
        <w:rPr>
          <w:rFonts w:hint="eastAsia" w:asciiTheme="minorEastAsia" w:hAnsiTheme="minorEastAsia" w:eastAsiaTheme="minorEastAsia"/>
          <w:color w:val="auto"/>
          <w:highlight w:val="none"/>
          <w:u w:val="none"/>
        </w:rPr>
        <w:t>供配电与照明系统</w:t>
      </w:r>
      <w:r>
        <w:rPr>
          <w:rFonts w:asciiTheme="minorEastAsia" w:hAnsiTheme="minorEastAsia" w:eastAsiaTheme="minorEastAsia"/>
          <w:color w:val="auto"/>
          <w:highlight w:val="none"/>
          <w:u w:val="none"/>
        </w:rPr>
        <w:t>；</w:t>
      </w:r>
      <w:r>
        <w:rPr>
          <w:rFonts w:hint="eastAsia" w:asciiTheme="minorEastAsia" w:hAnsiTheme="minorEastAsia" w:eastAsiaTheme="minorEastAsia"/>
          <w:color w:val="auto"/>
          <w:highlight w:val="none"/>
          <w:u w:val="none"/>
        </w:rPr>
        <w:t>7</w:t>
      </w:r>
      <w:r>
        <w:rPr>
          <w:rFonts w:asciiTheme="minorEastAsia" w:hAnsiTheme="minorEastAsia" w:eastAsiaTheme="minorEastAsia"/>
          <w:color w:val="auto"/>
          <w:highlight w:val="none"/>
          <w:u w:val="none"/>
        </w:rPr>
        <w:t>.</w:t>
      </w:r>
      <w:r>
        <w:rPr>
          <w:rFonts w:hint="eastAsia" w:asciiTheme="minorEastAsia" w:hAnsiTheme="minorEastAsia" w:eastAsiaTheme="minorEastAsia"/>
          <w:color w:val="auto"/>
          <w:highlight w:val="none"/>
          <w:u w:val="none"/>
        </w:rPr>
        <w:t>电梯系统</w:t>
      </w:r>
      <w:r>
        <w:rPr>
          <w:rFonts w:asciiTheme="minorEastAsia" w:hAnsiTheme="minorEastAsia" w:eastAsiaTheme="minorEastAsia"/>
          <w:color w:val="auto"/>
          <w:highlight w:val="none"/>
          <w:u w:val="none"/>
        </w:rPr>
        <w:t>；</w:t>
      </w:r>
      <w:r>
        <w:rPr>
          <w:rFonts w:hint="eastAsia" w:asciiTheme="minorEastAsia" w:hAnsiTheme="minorEastAsia" w:eastAsiaTheme="minorEastAsia"/>
          <w:color w:val="auto"/>
          <w:highlight w:val="none"/>
          <w:u w:val="none"/>
        </w:rPr>
        <w:t>8</w:t>
      </w:r>
      <w:r>
        <w:rPr>
          <w:rFonts w:asciiTheme="minorEastAsia" w:hAnsiTheme="minorEastAsia" w:eastAsiaTheme="minorEastAsia"/>
          <w:color w:val="auto"/>
          <w:highlight w:val="none"/>
          <w:u w:val="none"/>
        </w:rPr>
        <w:t>.</w:t>
      </w:r>
      <w:r>
        <w:rPr>
          <w:rFonts w:hint="eastAsia" w:asciiTheme="minorEastAsia" w:hAnsiTheme="minorEastAsia" w:eastAsiaTheme="minorEastAsia"/>
          <w:color w:val="auto"/>
          <w:highlight w:val="none"/>
          <w:u w:val="none"/>
        </w:rPr>
        <w:t>给排水系统</w:t>
      </w:r>
      <w:r>
        <w:rPr>
          <w:rFonts w:asciiTheme="minorEastAsia" w:hAnsiTheme="minorEastAsia" w:eastAsiaTheme="minorEastAsia"/>
          <w:color w:val="auto"/>
          <w:highlight w:val="none"/>
          <w:u w:val="none"/>
        </w:rPr>
        <w:t>；</w:t>
      </w:r>
      <w:r>
        <w:rPr>
          <w:rFonts w:hint="eastAsia" w:asciiTheme="minorEastAsia" w:hAnsiTheme="minorEastAsia" w:eastAsiaTheme="minorEastAsia"/>
          <w:color w:val="auto"/>
          <w:highlight w:val="none"/>
          <w:u w:val="none"/>
        </w:rPr>
        <w:t>9</w:t>
      </w:r>
      <w:r>
        <w:rPr>
          <w:rFonts w:asciiTheme="minorEastAsia" w:hAnsiTheme="minorEastAsia" w:eastAsiaTheme="minorEastAsia"/>
          <w:color w:val="auto"/>
          <w:highlight w:val="none"/>
          <w:u w:val="none"/>
        </w:rPr>
        <w:t xml:space="preserve">. </w:t>
      </w:r>
      <w:r>
        <w:rPr>
          <w:rFonts w:hint="eastAsia" w:asciiTheme="minorEastAsia" w:hAnsiTheme="minorEastAsia" w:eastAsiaTheme="minorEastAsia"/>
          <w:color w:val="auto"/>
          <w:highlight w:val="none"/>
          <w:u w:val="none"/>
        </w:rPr>
        <w:t>可再生能源利用系统</w:t>
      </w:r>
      <w:r>
        <w:rPr>
          <w:rFonts w:asciiTheme="minorEastAsia" w:hAnsiTheme="minorEastAsia" w:eastAsiaTheme="minorEastAsia"/>
          <w:color w:val="auto"/>
          <w:highlight w:val="none"/>
          <w:u w:val="none"/>
        </w:rPr>
        <w:t>；10.</w:t>
      </w:r>
      <w:r>
        <w:rPr>
          <w:rFonts w:hint="eastAsia" w:asciiTheme="minorEastAsia" w:hAnsiTheme="minorEastAsia" w:eastAsiaTheme="minorEastAsia"/>
          <w:color w:val="auto"/>
          <w:highlight w:val="none"/>
          <w:u w:val="none"/>
        </w:rPr>
        <w:t>监控系统与数据挖掘</w:t>
      </w:r>
      <w:r>
        <w:rPr>
          <w:rFonts w:asciiTheme="minorEastAsia" w:hAnsiTheme="minorEastAsia" w:eastAsiaTheme="minorEastAsia"/>
          <w:color w:val="auto"/>
          <w:highlight w:val="none"/>
          <w:u w:val="none"/>
        </w:rPr>
        <w:t>。</w:t>
      </w:r>
    </w:p>
    <w:p w14:paraId="7F1A8BBE">
      <w:pPr>
        <w:tabs>
          <w:tab w:val="center" w:pos="4200"/>
          <w:tab w:val="right" w:pos="8400"/>
        </w:tabs>
        <w:ind w:firstLine="480"/>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w:t>本</w:t>
      </w:r>
      <w:r>
        <w:rPr>
          <w:rFonts w:hint="eastAsia" w:asciiTheme="minorEastAsia" w:hAnsiTheme="minorEastAsia" w:eastAsiaTheme="minorEastAsia"/>
          <w:color w:val="auto"/>
          <w:highlight w:val="none"/>
          <w:u w:val="none"/>
        </w:rPr>
        <w:t>标准</w:t>
      </w:r>
      <w:r>
        <w:rPr>
          <w:rFonts w:asciiTheme="minorEastAsia" w:hAnsiTheme="minorEastAsia" w:eastAsiaTheme="minorEastAsia"/>
          <w:color w:val="auto"/>
          <w:highlight w:val="none"/>
          <w:u w:val="none"/>
        </w:rPr>
        <w:t>由四川省住房和城乡建设厅负责管理，由四川省建筑设计研究院</w:t>
      </w:r>
      <w:r>
        <w:rPr>
          <w:rFonts w:hint="eastAsia" w:asciiTheme="minorEastAsia" w:hAnsiTheme="minorEastAsia" w:eastAsiaTheme="minorEastAsia"/>
          <w:color w:val="auto"/>
          <w:highlight w:val="none"/>
          <w:u w:val="none"/>
          <w:lang w:val="en-US" w:eastAsia="zh-CN"/>
        </w:rPr>
        <w:t>有限公司</w:t>
      </w:r>
      <w:r>
        <w:rPr>
          <w:rFonts w:asciiTheme="minorEastAsia" w:hAnsiTheme="minorEastAsia" w:eastAsiaTheme="minorEastAsia"/>
          <w:color w:val="auto"/>
          <w:highlight w:val="none"/>
          <w:u w:val="none"/>
        </w:rPr>
        <w:t>负责具体技术内容的解释。执行过程中如有意见或建议，请寄送四川省建筑设计研究院</w:t>
      </w:r>
      <w:r>
        <w:rPr>
          <w:rFonts w:hint="eastAsia" w:asciiTheme="minorEastAsia" w:hAnsiTheme="minorEastAsia" w:eastAsiaTheme="minorEastAsia"/>
          <w:color w:val="auto"/>
          <w:highlight w:val="none"/>
          <w:u w:val="none"/>
          <w:lang w:val="en-US" w:eastAsia="zh-CN"/>
        </w:rPr>
        <w:t>有限公司</w:t>
      </w:r>
      <w:r>
        <w:rPr>
          <w:rFonts w:asciiTheme="minorEastAsia" w:hAnsiTheme="minorEastAsia" w:eastAsiaTheme="minorEastAsia"/>
          <w:color w:val="auto"/>
          <w:highlight w:val="none"/>
          <w:u w:val="none"/>
        </w:rPr>
        <w:t>（地址：成都市天府大道中段688号大源国际中心1栋；邮政编码：610093；联系电话：028-86933790；邮箱：sadi_jsfzb@163.com）。</w:t>
      </w:r>
    </w:p>
    <w:p w14:paraId="27688060">
      <w:pPr>
        <w:tabs>
          <w:tab w:val="center" w:pos="4200"/>
          <w:tab w:val="right" w:pos="8400"/>
        </w:tabs>
        <w:ind w:firstLine="480"/>
        <w:rPr>
          <w:rFonts w:hint="default" w:asciiTheme="minorEastAsia" w:hAnsiTheme="minorEastAsia" w:eastAsiaTheme="minorEastAsia"/>
          <w:color w:val="auto"/>
          <w:highlight w:val="none"/>
          <w:u w:val="none"/>
          <w:lang w:val="en-US" w:eastAsia="zh-CN"/>
        </w:rPr>
      </w:pPr>
      <w:r>
        <w:rPr>
          <w:rFonts w:asciiTheme="minorEastAsia" w:hAnsiTheme="minorEastAsia" w:eastAsiaTheme="minorEastAsia"/>
          <w:color w:val="auto"/>
          <w:highlight w:val="none"/>
          <w:u w:val="none"/>
        </w:rPr>
        <w:t>主编单位：</w:t>
      </w:r>
      <w:r>
        <w:rPr>
          <w:rFonts w:hint="eastAsia" w:asciiTheme="minorEastAsia" w:hAnsiTheme="minorEastAsia" w:eastAsiaTheme="minorEastAsia"/>
          <w:color w:val="auto"/>
          <w:highlight w:val="none"/>
          <w:u w:val="none"/>
          <w:lang w:val="en-US" w:eastAsia="zh-CN"/>
        </w:rPr>
        <w:t>四川省建筑设计研究院有限公司</w:t>
      </w:r>
    </w:p>
    <w:p w14:paraId="3FE634A5">
      <w:pPr>
        <w:tabs>
          <w:tab w:val="center" w:pos="4200"/>
          <w:tab w:val="right" w:pos="8400"/>
        </w:tabs>
        <w:ind w:firstLine="480"/>
        <w:rPr>
          <w:rFonts w:hint="eastAsia" w:asciiTheme="minorEastAsia" w:hAnsiTheme="minorEastAsia" w:eastAsiaTheme="minorEastAsia"/>
          <w:color w:val="auto"/>
          <w:highlight w:val="none"/>
          <w:u w:val="none"/>
          <w:lang w:eastAsia="zh-CN"/>
        </w:rPr>
      </w:pPr>
      <w:r>
        <w:rPr>
          <w:rFonts w:asciiTheme="minorEastAsia" w:hAnsiTheme="minorEastAsia" w:eastAsiaTheme="minorEastAsia"/>
          <w:color w:val="auto"/>
          <w:highlight w:val="none"/>
          <w:u w:val="none"/>
        </w:rPr>
        <w:t>参编单位：</w:t>
      </w:r>
    </w:p>
    <w:p w14:paraId="6EA9E5E2">
      <w:pPr>
        <w:keepNext w:val="0"/>
        <w:keepLines w:val="0"/>
        <w:pageBreakBefore w:val="0"/>
        <w:widowControl w:val="0"/>
        <w:tabs>
          <w:tab w:val="center" w:pos="4200"/>
          <w:tab w:val="right" w:pos="8400"/>
        </w:tabs>
        <w:kinsoku/>
        <w:wordWrap/>
        <w:overflowPunct/>
        <w:topLinePunct w:val="0"/>
        <w:autoSpaceDE/>
        <w:autoSpaceDN/>
        <w:bidi w:val="0"/>
        <w:adjustRightInd/>
        <w:snapToGrid w:val="0"/>
        <w:ind w:firstLine="480" w:firstLineChars="200"/>
        <w:textAlignment w:val="auto"/>
        <w:rPr>
          <w:rFonts w:hint="default" w:asciiTheme="minorEastAsia" w:hAnsiTheme="minorEastAsia" w:eastAsiaTheme="minorEastAsia"/>
          <w:color w:val="auto"/>
          <w:highlight w:val="none"/>
          <w:u w:val="none"/>
          <w:lang w:val="en-US" w:eastAsia="zh-CN"/>
        </w:rPr>
      </w:pPr>
      <w:r>
        <w:rPr>
          <w:rFonts w:hint="eastAsia" w:asciiTheme="minorEastAsia" w:hAnsiTheme="minorEastAsia" w:eastAsiaTheme="minorEastAsia"/>
          <w:color w:val="auto"/>
          <w:highlight w:val="none"/>
          <w:u w:val="none"/>
        </w:rPr>
        <w:t>主要起草人员：</w:t>
      </w:r>
    </w:p>
    <w:p w14:paraId="60E8A8D8">
      <w:pPr>
        <w:keepNext w:val="0"/>
        <w:keepLines w:val="0"/>
        <w:pageBreakBefore w:val="0"/>
        <w:widowControl w:val="0"/>
        <w:tabs>
          <w:tab w:val="center" w:pos="4200"/>
          <w:tab w:val="right" w:pos="8400"/>
        </w:tabs>
        <w:kinsoku/>
        <w:wordWrap/>
        <w:overflowPunct/>
        <w:topLinePunct w:val="0"/>
        <w:autoSpaceDE/>
        <w:autoSpaceDN/>
        <w:bidi w:val="0"/>
        <w:adjustRightInd/>
        <w:snapToGrid w:val="0"/>
        <w:ind w:firstLine="480" w:firstLineChars="200"/>
        <w:textAlignment w:val="auto"/>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主要审查人员：</w:t>
      </w:r>
    </w:p>
    <w:p w14:paraId="175E4EF7">
      <w:pPr>
        <w:widowControl/>
        <w:snapToGrid/>
        <w:spacing w:line="240" w:lineRule="auto"/>
        <w:ind w:firstLine="0" w:firstLineChars="0"/>
        <w:jc w:val="left"/>
        <w:rPr>
          <w:rFonts w:cs="Times New Roman" w:asciiTheme="minorEastAsia" w:hAnsiTheme="minorEastAsia" w:eastAsiaTheme="minorEastAsia"/>
          <w:color w:val="auto"/>
          <w:kern w:val="2"/>
          <w:sz w:val="24"/>
          <w:szCs w:val="22"/>
          <w:highlight w:val="none"/>
          <w:u w:val="none"/>
          <w:lang w:val="en-US" w:eastAsia="zh-CN" w:bidi="ar-SA"/>
        </w:rPr>
      </w:pPr>
      <w:r>
        <w:rPr>
          <w:rFonts w:asciiTheme="minorEastAsia" w:hAnsiTheme="minorEastAsia" w:eastAsiaTheme="minorEastAsia"/>
          <w:color w:val="auto"/>
          <w:highlight w:val="none"/>
          <w:u w:val="none"/>
        </w:rPr>
        <w:br w:type="page"/>
      </w:r>
      <w:r>
        <w:rPr>
          <w:rFonts w:asciiTheme="minorEastAsia" w:hAnsiTheme="minorEastAsia" w:eastAsiaTheme="minorEastAsia"/>
          <w:color w:val="auto"/>
          <w:highlight w:val="none"/>
          <w:u w:val="none"/>
        </w:rPr>
        <w:fldChar w:fldCharType="begin"/>
      </w:r>
      <w:r>
        <w:rPr>
          <w:rFonts w:asciiTheme="minorEastAsia" w:hAnsiTheme="minorEastAsia" w:eastAsiaTheme="minorEastAsia"/>
          <w:color w:val="auto"/>
          <w:highlight w:val="none"/>
          <w:u w:val="none"/>
        </w:rPr>
        <w:instrText xml:space="preserve"> TOC \o "1-3" \h \z \u </w:instrText>
      </w:r>
      <w:r>
        <w:rPr>
          <w:rFonts w:asciiTheme="minorEastAsia" w:hAnsiTheme="minorEastAsia" w:eastAsiaTheme="minorEastAsia"/>
          <w:color w:val="auto"/>
          <w:highlight w:val="none"/>
          <w:u w:val="none"/>
        </w:rPr>
        <w:fldChar w:fldCharType="separate"/>
      </w:r>
    </w:p>
    <w:p w14:paraId="191A765B">
      <w:pPr>
        <w:pStyle w:val="12"/>
        <w:tabs>
          <w:tab w:val="right" w:leader="dot" w:pos="8306"/>
          <w:tab w:val="clear" w:pos="8296"/>
        </w:tabs>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目  次</w:t>
      </w:r>
    </w:p>
    <w:p w14:paraId="5B062DCD">
      <w:pPr>
        <w:rPr>
          <w:rFonts w:hint="eastAsia"/>
          <w:color w:val="auto"/>
          <w:highlight w:val="none"/>
          <w:u w:val="none"/>
          <w:lang w:val="en-US" w:eastAsia="zh-CN"/>
        </w:rPr>
      </w:pPr>
    </w:p>
    <w:p w14:paraId="6FE2AA30">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_Toc9020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 总  则</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_Toc9020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6EE7A3B0">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_Toc1002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2 术  语</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_Toc1002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11C445CD">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_Toc26928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3 基本规定</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_Toc26928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3</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1C5CB800">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_Toc4760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4 管理制度</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_Toc4760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6</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541A4CCF">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_Toc32035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4.1 一般规定</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_Toc32035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6</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68271825">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_Toc29165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4.2 人员管理</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_Toc29165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102547B9">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_Toc31812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4.3 运维管理</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_Toc31812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5140C06A">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_Toc20813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4.4 资料管理</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_Toc20813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7A21844D">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_Toc11125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 供暖、通风与空调系统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_Toc11125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12</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5621B31F">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_Toc12512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5.1 一般规定</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_Toc12512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12</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454ADCE6">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_Toc17894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5.2 冷、热源设备</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_Toc17894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15</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182C2D9A">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_Toc13364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5.3 供暖及空调水系统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_Toc13364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27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76B72B95">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_Toc18843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5.4 通风及空调风系统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_Toc18843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35</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6B9A4EB5">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_Toc28448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6 供配电与照明系统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_Toc28448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43</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079FD6C1">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_Toc31060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6.1 一般规定</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_Toc31060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47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1C735AAF">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_Toc9891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6.2 供配电系统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_Toc9891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47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38F4B024">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_Toc18018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6.3 照明系统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_Toc18018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47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0FA29710">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_Toc3537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7 电梯系统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_Toc3537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48</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242093F4">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_Toc10862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8 给排水系统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_Toc10862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51</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591D32CC">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_Toc1804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8.1 一般规定</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_Toc1804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51</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1D4F2852">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_Toc30788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8.2 节能运行</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_Toc30788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52</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783C45FC">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_Toc29720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9 可再生能源利用系统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_Toc29720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56</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3D7EFDBE">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_Toc9240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lang w:val="en-US" w:eastAsia="zh-CN"/>
        </w:rPr>
        <w:t>9.1一般规定</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_Toc9240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56</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06E197A4">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_Toc13265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lang w:val="en-US" w:eastAsia="zh-CN"/>
        </w:rPr>
        <w:t>9.2 太阳能光伏发电系统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_Toc13265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2EB898EB">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_Toc18152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lang w:val="en-US" w:eastAsia="zh-CN"/>
        </w:rPr>
        <w:t>9.3 太阳能热利用系统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_Toc18152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58</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258D39D5">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_Toc8842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lang w:val="en-US" w:eastAsia="zh-CN"/>
        </w:rPr>
        <w:t>9.4 地源热泵系统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_Toc8842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60</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241B04F6">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_Toc32224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 监控系统与数据挖掘</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_Toc32224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67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5F9B3C4F">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_Toc23130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10.1 一般规定</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_Toc23130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67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1F9525E6">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_Toc3564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10.2 冷水机组与热泵</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_Toc3564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69</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3BCC719D">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_Toc6885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10.3 锅炉及热力站</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_Toc6885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74</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67F3F918">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_Toc13537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10.4 供暖及空调水系统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_Toc13537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77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73E922FB">
      <w:pPr>
        <w:pStyle w:val="13"/>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_Toc15462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10.5 空调冷却水系统</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_Toc15462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82</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1F5804F2">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_Toc7393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bCs w:val="0"/>
          <w:color w:val="auto"/>
          <w:kern w:val="0"/>
          <w:szCs w:val="28"/>
          <w:highlight w:val="none"/>
          <w:u w:val="none"/>
        </w:rPr>
        <w:t>附录A 设备档案表</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_Toc7393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87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39D33221">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_Toc28670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bCs w:val="0"/>
          <w:color w:val="auto"/>
          <w:kern w:val="0"/>
          <w:szCs w:val="28"/>
          <w:highlight w:val="none"/>
          <w:u w:val="none"/>
        </w:rPr>
        <w:t>附录B 设备及系统运行记录表</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_Toc28670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94</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0F30202A">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_Toc19430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bCs w:val="0"/>
          <w:color w:val="auto"/>
          <w:kern w:val="0"/>
          <w:szCs w:val="28"/>
          <w:highlight w:val="none"/>
          <w:u w:val="none"/>
        </w:rPr>
        <w:t>附录C 空调系统运行能耗统计表</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_Toc19430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104</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5F5ECD03">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_Toc24478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bCs w:val="0"/>
          <w:color w:val="auto"/>
          <w:kern w:val="0"/>
          <w:szCs w:val="28"/>
          <w:highlight w:val="none"/>
          <w:u w:val="none"/>
        </w:rPr>
        <w:t>附录D 建筑物月用电量记录表</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_Toc24478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106</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2A323A22">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_Toc30871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bCs w:val="0"/>
          <w:color w:val="auto"/>
          <w:kern w:val="0"/>
          <w:szCs w:val="28"/>
          <w:highlight w:val="none"/>
          <w:u w:val="none"/>
        </w:rPr>
        <w:t>附录E 建筑物月用电曲线表</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_Toc30871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107</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5A57303D">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_Toc4603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bCs w:val="0"/>
          <w:color w:val="auto"/>
          <w:kern w:val="0"/>
          <w:szCs w:val="28"/>
          <w:highlight w:val="none"/>
          <w:u w:val="none"/>
        </w:rPr>
        <w:t>附录F 建筑物年用电量记录表</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_Toc4603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108</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30E7C7BD">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_Toc14035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szCs w:val="28"/>
          <w:highlight w:val="none"/>
          <w:u w:val="none"/>
        </w:rPr>
        <w:t>本标准用词说明</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_Toc14035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109</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1279C9C4">
      <w:pPr>
        <w:pStyle w:val="12"/>
        <w:tabs>
          <w:tab w:val="right" w:leader="dot" w:pos="8306"/>
          <w:tab w:val="clear" w:pos="8296"/>
        </w:tabs>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HYPERLINK \l _Toc23408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szCs w:val="28"/>
          <w:highlight w:val="none"/>
          <w:u w:val="none"/>
        </w:rPr>
        <w:t>引用标准名录</w:t>
      </w:r>
      <w:r>
        <w:rPr>
          <w:rFonts w:hint="default" w:ascii="Times New Roman" w:hAnsi="Times New Roman" w:eastAsia="华文中宋" w:cs="Times New Roman"/>
          <w:color w:val="auto"/>
          <w:highlight w:val="none"/>
          <w:u w:val="none"/>
        </w:rPr>
        <w:tab/>
      </w:r>
      <w:r>
        <w:rPr>
          <w:rFonts w:hint="default" w:ascii="Times New Roman" w:hAnsi="Times New Roman" w:eastAsia="华文中宋" w:cs="Times New Roman"/>
          <w:color w:val="auto"/>
          <w:highlight w:val="none"/>
          <w:u w:val="none"/>
        </w:rPr>
        <w:fldChar w:fldCharType="begin"/>
      </w:r>
      <w:r>
        <w:rPr>
          <w:rFonts w:hint="default" w:ascii="Times New Roman" w:hAnsi="Times New Roman" w:eastAsia="华文中宋" w:cs="Times New Roman"/>
          <w:color w:val="auto"/>
          <w:highlight w:val="none"/>
          <w:u w:val="none"/>
        </w:rPr>
        <w:instrText xml:space="preserve"> PAGEREF _Toc23408 \h </w:instrText>
      </w:r>
      <w:r>
        <w:rPr>
          <w:rFonts w:hint="default" w:ascii="Times New Roman" w:hAnsi="Times New Roman" w:eastAsia="华文中宋" w:cs="Times New Roman"/>
          <w:color w:val="auto"/>
          <w:highlight w:val="none"/>
          <w:u w:val="none"/>
        </w:rPr>
        <w:fldChar w:fldCharType="separate"/>
      </w:r>
      <w:r>
        <w:rPr>
          <w:rFonts w:hint="default" w:ascii="Times New Roman" w:hAnsi="Times New Roman" w:eastAsia="华文中宋" w:cs="Times New Roman"/>
          <w:color w:val="auto"/>
          <w:highlight w:val="none"/>
          <w:u w:val="none"/>
        </w:rPr>
        <w:t>110</w:t>
      </w:r>
      <w:r>
        <w:rPr>
          <w:rFonts w:hint="default" w:ascii="Times New Roman" w:hAnsi="Times New Roman" w:eastAsia="华文中宋" w:cs="Times New Roman"/>
          <w:color w:val="auto"/>
          <w:highlight w:val="none"/>
          <w:u w:val="none"/>
        </w:rPr>
        <w:fldChar w:fldCharType="end"/>
      </w:r>
      <w:r>
        <w:rPr>
          <w:rFonts w:hint="default" w:ascii="Times New Roman" w:hAnsi="Times New Roman" w:eastAsia="华文中宋" w:cs="Times New Roman"/>
          <w:color w:val="auto"/>
          <w:highlight w:val="none"/>
          <w:u w:val="none"/>
        </w:rPr>
        <w:fldChar w:fldCharType="end"/>
      </w:r>
    </w:p>
    <w:p w14:paraId="0FCCF904">
      <w:pPr>
        <w:widowControl/>
        <w:snapToGrid/>
        <w:spacing w:line="240" w:lineRule="auto"/>
        <w:ind w:firstLine="0" w:firstLineChars="0"/>
        <w:jc w:val="left"/>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w:fldChar w:fldCharType="end"/>
      </w:r>
    </w:p>
    <w:p w14:paraId="4B9598A4">
      <w:pPr>
        <w:widowControl/>
        <w:snapToGrid/>
        <w:spacing w:line="240" w:lineRule="auto"/>
        <w:ind w:firstLine="0" w:firstLineChars="0"/>
        <w:jc w:val="left"/>
        <w:rPr>
          <w:rFonts w:asciiTheme="minorEastAsia" w:hAnsiTheme="minorEastAsia" w:eastAsiaTheme="minorEastAsia"/>
          <w:color w:val="auto"/>
          <w:highlight w:val="none"/>
          <w:u w:val="none"/>
        </w:rPr>
      </w:pPr>
      <w:r>
        <w:rPr>
          <w:rFonts w:asciiTheme="minorEastAsia" w:hAnsiTheme="minorEastAsia" w:eastAsiaTheme="minorEastAsia"/>
          <w:color w:val="auto"/>
          <w:highlight w:val="none"/>
          <w:u w:val="none"/>
        </w:rPr>
        <w:br w:type="page"/>
      </w:r>
    </w:p>
    <w:p w14:paraId="41CC1B6F">
      <w:pPr>
        <w:widowControl/>
        <w:snapToGrid/>
        <w:spacing w:line="240" w:lineRule="auto"/>
        <w:ind w:firstLine="0" w:firstLineChars="0"/>
        <w:jc w:val="left"/>
        <w:rPr>
          <w:color w:val="auto"/>
          <w:highlight w:val="none"/>
          <w:u w:val="none"/>
          <w:lang w:val="zh-CN"/>
        </w:rPr>
        <w:sectPr>
          <w:footerReference r:id="rId15" w:type="even"/>
          <w:pgSz w:w="11906" w:h="16838"/>
          <w:pgMar w:top="1440" w:right="1800" w:bottom="1440" w:left="1800" w:header="851" w:footer="992" w:gutter="0"/>
          <w:pgNumType w:fmt="decimal"/>
          <w:cols w:space="720" w:num="1"/>
          <w:docGrid w:type="lines" w:linePitch="326" w:charSpace="0"/>
        </w:sectPr>
      </w:pPr>
    </w:p>
    <w:p w14:paraId="3598AA7D">
      <w:pPr>
        <w:pStyle w:val="2"/>
        <w:numPr>
          <w:ilvl w:val="0"/>
          <w:numId w:val="0"/>
        </w:numPr>
        <w:jc w:val="center"/>
        <w:rPr>
          <w:rFonts w:hint="default" w:ascii="Times New Roman" w:hAnsi="Times New Roman" w:eastAsia="华文中宋" w:cs="Times New Roman"/>
          <w:color w:val="auto"/>
          <w:highlight w:val="none"/>
          <w:u w:val="none"/>
        </w:rPr>
      </w:pPr>
      <w:bookmarkStart w:id="4" w:name="_Toc9020"/>
      <w:bookmarkStart w:id="5" w:name="_Toc502044323"/>
      <w:bookmarkStart w:id="6" w:name="_Toc499042321"/>
      <w:r>
        <w:rPr>
          <w:rFonts w:hint="default" w:ascii="Times New Roman" w:hAnsi="Times New Roman" w:eastAsia="华文中宋" w:cs="Times New Roman"/>
          <w:color w:val="auto"/>
          <w:highlight w:val="none"/>
          <w:u w:val="none"/>
        </w:rPr>
        <w:t>1 总  则</w:t>
      </w:r>
      <w:bookmarkEnd w:id="4"/>
      <w:bookmarkEnd w:id="5"/>
      <w:bookmarkEnd w:id="6"/>
    </w:p>
    <w:p w14:paraId="62E64C2B">
      <w:pPr>
        <w:ind w:firstLine="0" w:firstLineChars="0"/>
        <w:rPr>
          <w:color w:val="auto"/>
          <w:highlight w:val="none"/>
          <w:u w:val="none"/>
        </w:rPr>
      </w:pPr>
      <w:r>
        <w:rPr>
          <w:rFonts w:hint="eastAsia"/>
          <w:b/>
          <w:color w:val="auto"/>
          <w:highlight w:val="none"/>
          <w:u w:val="none"/>
          <w:lang w:val="en-US" w:eastAsia="zh-CN"/>
        </w:rPr>
        <w:t>1.0.1</w:t>
      </w:r>
      <w:r>
        <w:rPr>
          <w:color w:val="auto"/>
          <w:highlight w:val="none"/>
          <w:u w:val="none"/>
        </w:rPr>
        <w:t>为贯彻落实节能减排</w:t>
      </w:r>
      <w:r>
        <w:rPr>
          <w:rFonts w:hint="eastAsia"/>
          <w:color w:val="auto"/>
          <w:highlight w:val="none"/>
          <w:u w:val="none"/>
        </w:rPr>
        <w:t>方针</w:t>
      </w:r>
      <w:r>
        <w:rPr>
          <w:color w:val="auto"/>
          <w:highlight w:val="none"/>
          <w:u w:val="none"/>
        </w:rPr>
        <w:t>政策，</w:t>
      </w:r>
      <w:r>
        <w:rPr>
          <w:rFonts w:hint="eastAsia"/>
          <w:color w:val="auto"/>
          <w:highlight w:val="none"/>
          <w:u w:val="none"/>
        </w:rPr>
        <w:t>提高公共建筑能源利用效率，降低建筑能耗，增加机电系统全寿命期价值，规范</w:t>
      </w:r>
      <w:r>
        <w:rPr>
          <w:color w:val="auto"/>
          <w:highlight w:val="none"/>
          <w:u w:val="none"/>
        </w:rPr>
        <w:t>公共建筑</w:t>
      </w:r>
      <w:r>
        <w:rPr>
          <w:rFonts w:hint="eastAsia"/>
          <w:color w:val="auto"/>
          <w:highlight w:val="none"/>
          <w:u w:val="none"/>
        </w:rPr>
        <w:t>机电系统节能</w:t>
      </w:r>
      <w:r>
        <w:rPr>
          <w:color w:val="auto"/>
          <w:highlight w:val="none"/>
          <w:u w:val="none"/>
        </w:rPr>
        <w:t>运行管理，制定本标准。</w:t>
      </w:r>
    </w:p>
    <w:p w14:paraId="20DAF5C3">
      <w:pPr>
        <w:ind w:firstLine="0" w:firstLineChars="0"/>
        <w:rPr>
          <w:rFonts w:hint="default" w:ascii="Times New Roman" w:hAnsi="Times New Roman" w:eastAsia="楷体" w:cs="Times New Roman"/>
          <w:color w:val="auto"/>
          <w:highlight w:val="none"/>
          <w:u w:val="none"/>
          <w:lang w:val="en-US" w:eastAsia="zh-CN"/>
        </w:rPr>
      </w:pPr>
      <w:bookmarkStart w:id="7" w:name="OLE_LINK15"/>
      <w:r>
        <w:rPr>
          <w:rFonts w:hint="default" w:ascii="Times New Roman" w:hAnsi="Times New Roman" w:eastAsia="楷体" w:cs="Times New Roman"/>
          <w:color w:val="auto"/>
          <w:highlight w:val="none"/>
          <w:u w:val="none"/>
          <w:lang w:val="en-US" w:eastAsia="zh-CN"/>
        </w:rPr>
        <w:t>【条文说明】</w:t>
      </w:r>
    </w:p>
    <w:bookmarkEnd w:id="7"/>
    <w:p w14:paraId="388CBB6D">
      <w:pPr>
        <w:ind w:firstLine="0" w:firstLineChars="0"/>
        <w:jc w:val="both"/>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1.0.1</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节能减排是我国长期基本国策，建筑能耗占社会能耗27%以上，做好建筑节能，具有重要意义。近年来，作为节能重点的公共建筑总面积迅速增加，其单位面积能耗不减反增（增幅达到30%），大型公共建筑的建筑面积</w:t>
      </w:r>
      <w:r>
        <w:rPr>
          <w:rFonts w:hint="eastAsia" w:eastAsia="楷体" w:cs="Times New Roman"/>
          <w:color w:val="auto"/>
          <w:szCs w:val="21"/>
          <w:highlight w:val="none"/>
          <w:u w:val="none"/>
          <w:lang w:val="en-US" w:eastAsia="zh-CN"/>
        </w:rPr>
        <w:t>占</w:t>
      </w:r>
      <w:r>
        <w:rPr>
          <w:rFonts w:hint="default" w:ascii="Times New Roman" w:hAnsi="Times New Roman" w:eastAsia="楷体" w:cs="Times New Roman"/>
          <w:color w:val="auto"/>
          <w:szCs w:val="21"/>
          <w:highlight w:val="none"/>
          <w:u w:val="none"/>
        </w:rPr>
        <w:t>城镇建筑总量的</w:t>
      </w:r>
      <w:r>
        <w:rPr>
          <w:rFonts w:hint="eastAsia" w:eastAsia="楷体" w:cs="Times New Roman"/>
          <w:color w:val="auto"/>
          <w:szCs w:val="21"/>
          <w:highlight w:val="none"/>
          <w:u w:val="none"/>
          <w:lang w:val="en-US" w:eastAsia="zh-CN"/>
        </w:rPr>
        <w:t>5</w:t>
      </w:r>
      <w:r>
        <w:rPr>
          <w:rFonts w:hint="default" w:ascii="Times New Roman" w:hAnsi="Times New Roman" w:eastAsia="楷体" w:cs="Times New Roman"/>
          <w:color w:val="auto"/>
          <w:szCs w:val="21"/>
          <w:highlight w:val="none"/>
          <w:u w:val="none"/>
        </w:rPr>
        <w:t>%</w:t>
      </w:r>
      <w:r>
        <w:rPr>
          <w:rFonts w:hint="eastAsia" w:eastAsia="楷体" w:cs="Times New Roman"/>
          <w:color w:val="auto"/>
          <w:szCs w:val="21"/>
          <w:highlight w:val="none"/>
          <w:u w:val="none"/>
          <w:lang w:val="en-US" w:eastAsia="zh-CN"/>
        </w:rPr>
        <w:t>左右</w:t>
      </w:r>
      <w:r>
        <w:rPr>
          <w:rFonts w:hint="default" w:ascii="Times New Roman" w:hAnsi="Times New Roman" w:eastAsia="楷体" w:cs="Times New Roman"/>
          <w:color w:val="auto"/>
          <w:szCs w:val="21"/>
          <w:highlight w:val="none"/>
          <w:u w:val="none"/>
        </w:rPr>
        <w:t>，但是却消耗了建筑能耗总量的</w:t>
      </w:r>
      <w:r>
        <w:rPr>
          <w:rFonts w:hint="eastAsia" w:eastAsia="楷体" w:cs="Times New Roman"/>
          <w:color w:val="auto"/>
          <w:szCs w:val="21"/>
          <w:highlight w:val="none"/>
          <w:u w:val="none"/>
          <w:lang w:val="en-US" w:eastAsia="zh-CN"/>
        </w:rPr>
        <w:t>20%以上</w:t>
      </w:r>
      <w:r>
        <w:rPr>
          <w:rFonts w:hint="default" w:ascii="Times New Roman" w:hAnsi="Times New Roman" w:eastAsia="楷体" w:cs="Times New Roman"/>
          <w:color w:val="auto"/>
          <w:szCs w:val="21"/>
          <w:highlight w:val="none"/>
          <w:u w:val="none"/>
        </w:rPr>
        <w:t>。另外，机电系统管理水平较低、设备管理观念落后，造成了大量公共建筑从建成投入使用开始就成为高能耗建筑。</w:t>
      </w:r>
    </w:p>
    <w:p w14:paraId="5C7577B0">
      <w:pPr>
        <w:ind w:left="0" w:leftChars="0" w:firstLine="480" w:firstLineChars="200"/>
        <w:jc w:val="both"/>
        <w:rPr>
          <w:rFonts w:hint="default" w:ascii="Times New Roman" w:hAnsi="Times New Roman" w:eastAsia="楷体" w:cs="Times New Roman"/>
          <w:color w:val="auto"/>
          <w:szCs w:val="21"/>
          <w:highlight w:val="none"/>
          <w:u w:val="none"/>
        </w:rPr>
      </w:pPr>
      <w:r>
        <w:rPr>
          <w:rFonts w:hint="eastAsia" w:eastAsia="楷体" w:cs="Times New Roman"/>
          <w:color w:val="auto"/>
          <w:szCs w:val="21"/>
          <w:highlight w:val="none"/>
          <w:u w:val="none"/>
          <w:lang w:val="en-US" w:eastAsia="zh-CN"/>
        </w:rPr>
        <w:t>建筑行业已全面进入存量市场，</w:t>
      </w:r>
      <w:r>
        <w:rPr>
          <w:rFonts w:hint="eastAsia" w:ascii="Times New Roman" w:hAnsi="Times New Roman" w:eastAsia="楷体" w:cs="Times New Roman"/>
          <w:i w:val="0"/>
          <w:iCs w:val="0"/>
          <w:caps w:val="0"/>
          <w:color w:val="auto"/>
          <w:spacing w:val="0"/>
          <w:sz w:val="24"/>
          <w:szCs w:val="21"/>
          <w:highlight w:val="none"/>
          <w:u w:val="none"/>
          <w:shd w:val="clear" w:fill="auto"/>
        </w:rPr>
        <w:t>随着科技进步和绿色发展理念深入，建筑工程行业正加速向智能化、绿色化转型，BIM技术、装配式建筑等创新应用日益普及</w:t>
      </w:r>
      <w:r>
        <w:rPr>
          <w:rFonts w:hint="default" w:ascii="Times New Roman" w:hAnsi="Times New Roman" w:eastAsia="楷体" w:cs="Times New Roman"/>
          <w:color w:val="auto"/>
          <w:szCs w:val="21"/>
          <w:highlight w:val="none"/>
          <w:u w:val="none"/>
        </w:rPr>
        <w:t>。降低公共建筑的实际运行能耗是下一步节能工作的重点，新形势下面临的障碍和瓶颈是如何让降低公共建筑运行能耗落到实处。住房和城乡建设部推出的建筑“能效提升工程”中，建筑能效提升路线图给出了各类建筑能效基线水平，并将控制和降低公共建筑机电系统实际运行能耗放在了重要工作内容上。</w:t>
      </w:r>
    </w:p>
    <w:p w14:paraId="2A81079B">
      <w:pPr>
        <w:ind w:firstLine="480" w:firstLineChars="200"/>
        <w:jc w:val="both"/>
        <w:rPr>
          <w:rFonts w:hint="default" w:ascii="Times New Roman" w:hAnsi="Times New Roman" w:eastAsia="楷体" w:cs="Times New Roman"/>
          <w:color w:val="auto"/>
          <w:szCs w:val="21"/>
          <w:highlight w:val="none"/>
          <w:u w:val="none"/>
          <w:lang w:val="en-US" w:eastAsia="zh-CN"/>
        </w:rPr>
      </w:pPr>
      <w:r>
        <w:rPr>
          <w:rFonts w:hint="default" w:ascii="Times New Roman" w:hAnsi="Times New Roman" w:eastAsia="楷体" w:cs="Times New Roman"/>
          <w:color w:val="auto"/>
          <w:szCs w:val="21"/>
          <w:highlight w:val="none"/>
          <w:u w:val="none"/>
        </w:rPr>
        <w:t>制定节能运行技术标准，能规范和指导公共建筑设备系统的节能运行管理，让节能运行管理有标准规范可依，避免因机电系统管理水平较低、设备管理观念落后等原因造成偏离设计初衷而引起公共建筑的高能耗运行问题，从而有效推进节能减排工作，改善设备运营现状。</w:t>
      </w:r>
    </w:p>
    <w:p w14:paraId="62350AE4">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1.0.2</w:t>
      </w:r>
      <w:r>
        <w:rPr>
          <w:rFonts w:hint="eastAsia"/>
          <w:b w:val="0"/>
          <w:bCs/>
          <w:color w:val="auto"/>
          <w:highlight w:val="none"/>
          <w:u w:val="none"/>
          <w:lang w:val="en-US" w:eastAsia="zh-CN"/>
        </w:rPr>
        <w:t>本标准适用于四川省公共建筑机电系统节能运行管理。</w:t>
      </w:r>
    </w:p>
    <w:p w14:paraId="562F8041">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07E9E75A">
      <w:pPr>
        <w:ind w:firstLine="0" w:firstLineChars="0"/>
        <w:jc w:val="both"/>
        <w:rPr>
          <w:rFonts w:hint="default" w:ascii="Times New Roman" w:hAnsi="Times New Roman" w:cs="Times New Roman"/>
          <w:color w:val="auto"/>
          <w:highlight w:val="none"/>
          <w:u w:val="none"/>
        </w:rPr>
      </w:pPr>
      <w:r>
        <w:rPr>
          <w:rFonts w:hint="default" w:ascii="Times New Roman" w:hAnsi="Times New Roman" w:eastAsia="楷体" w:cs="Times New Roman"/>
          <w:color w:val="auto"/>
          <w:szCs w:val="21"/>
          <w:highlight w:val="none"/>
          <w:u w:val="none"/>
        </w:rPr>
        <w:t>1.0.2</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机电系统节能运行管理是建筑设备管理的一个重要组成部分，是兼顾建筑能效，并以建筑全生命周期内机电系统能效为对象的管理。本标准针对已投入运行的建筑机电系统，从维护管理、系统调适及节能运行几个方面进行编制，用于在运行管理阶段指导</w:t>
      </w:r>
      <w:r>
        <w:rPr>
          <w:rFonts w:hint="eastAsia" w:eastAsia="楷体" w:cs="Times New Roman"/>
          <w:color w:val="auto"/>
          <w:szCs w:val="21"/>
          <w:highlight w:val="none"/>
          <w:u w:val="none"/>
          <w:lang w:val="en-US" w:eastAsia="zh-CN"/>
        </w:rPr>
        <w:t>建筑机电系统的</w:t>
      </w:r>
      <w:r>
        <w:rPr>
          <w:rFonts w:hint="default" w:ascii="Times New Roman" w:hAnsi="Times New Roman" w:eastAsia="楷体" w:cs="Times New Roman"/>
          <w:color w:val="auto"/>
          <w:szCs w:val="21"/>
          <w:highlight w:val="none"/>
          <w:u w:val="none"/>
        </w:rPr>
        <w:t>节能管理。</w:t>
      </w:r>
    </w:p>
    <w:p w14:paraId="614568EF">
      <w:pPr>
        <w:ind w:firstLine="0" w:firstLineChars="0"/>
        <w:rPr>
          <w:rFonts w:hint="eastAsia"/>
          <w:color w:val="auto"/>
          <w:highlight w:val="none"/>
          <w:u w:val="none"/>
          <w:lang w:eastAsia="zh-CN"/>
        </w:rPr>
      </w:pPr>
      <w:r>
        <w:rPr>
          <w:b/>
          <w:color w:val="auto"/>
          <w:highlight w:val="none"/>
          <w:u w:val="none"/>
        </w:rPr>
        <w:t>1.0.3</w:t>
      </w:r>
      <w:r>
        <w:rPr>
          <w:color w:val="auto"/>
          <w:highlight w:val="none"/>
          <w:u w:val="none"/>
        </w:rPr>
        <w:t>公共建筑的</w:t>
      </w:r>
      <w:r>
        <w:rPr>
          <w:rFonts w:hint="eastAsia"/>
          <w:color w:val="auto"/>
          <w:highlight w:val="none"/>
          <w:u w:val="none"/>
        </w:rPr>
        <w:t>机电系统</w:t>
      </w:r>
      <w:r>
        <w:rPr>
          <w:color w:val="auto"/>
          <w:highlight w:val="none"/>
          <w:u w:val="none"/>
        </w:rPr>
        <w:t>节能运行管理除应符合本标准以外，尚应符合国家和</w:t>
      </w:r>
      <w:r>
        <w:rPr>
          <w:rFonts w:hint="eastAsia"/>
          <w:color w:val="auto"/>
          <w:highlight w:val="none"/>
          <w:u w:val="none"/>
        </w:rPr>
        <w:t>四川省</w:t>
      </w:r>
      <w:r>
        <w:rPr>
          <w:color w:val="auto"/>
          <w:highlight w:val="none"/>
          <w:u w:val="none"/>
        </w:rPr>
        <w:t>现行有关标准的规定</w:t>
      </w:r>
      <w:r>
        <w:rPr>
          <w:rFonts w:hint="eastAsia"/>
          <w:color w:val="auto"/>
          <w:highlight w:val="none"/>
          <w:u w:val="none"/>
          <w:lang w:eastAsia="zh-CN"/>
        </w:rPr>
        <w:t>。</w:t>
      </w:r>
    </w:p>
    <w:p w14:paraId="5A4E05A1">
      <w:pPr>
        <w:ind w:firstLine="0" w:firstLineChars="0"/>
        <w:rPr>
          <w:color w:val="auto"/>
          <w:highlight w:val="none"/>
          <w:u w:val="none"/>
        </w:rPr>
        <w:sectPr>
          <w:footerReference r:id="rId16" w:type="default"/>
          <w:footerReference r:id="rId17" w:type="even"/>
          <w:pgSz w:w="11906" w:h="16838"/>
          <w:pgMar w:top="1440" w:right="1800" w:bottom="1440" w:left="1800" w:header="851" w:footer="992" w:gutter="0"/>
          <w:pgNumType w:fmt="decimal" w:start="1"/>
          <w:cols w:space="720" w:num="1"/>
          <w:docGrid w:type="lines" w:linePitch="326" w:charSpace="0"/>
        </w:sectPr>
      </w:pPr>
    </w:p>
    <w:p w14:paraId="4A76E924">
      <w:pPr>
        <w:pStyle w:val="2"/>
        <w:numPr>
          <w:ilvl w:val="0"/>
          <w:numId w:val="0"/>
        </w:numPr>
        <w:jc w:val="center"/>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color w:val="auto"/>
          <w:highlight w:val="none"/>
          <w:u w:val="none"/>
          <w:lang w:val="en-US" w:eastAsia="zh-CN"/>
        </w:rPr>
        <w:t>2</w:t>
      </w:r>
      <w:r>
        <w:rPr>
          <w:rFonts w:hint="default" w:ascii="Times New Roman" w:hAnsi="Times New Roman" w:eastAsia="华文中宋" w:cs="Times New Roman"/>
          <w:color w:val="auto"/>
          <w:highlight w:val="none"/>
          <w:u w:val="none"/>
        </w:rPr>
        <w:t xml:space="preserve"> </w:t>
      </w:r>
      <w:r>
        <w:rPr>
          <w:rFonts w:hint="default" w:ascii="Times New Roman" w:hAnsi="Times New Roman" w:eastAsia="华文中宋" w:cs="Times New Roman"/>
          <w:color w:val="auto"/>
          <w:highlight w:val="none"/>
          <w:u w:val="none"/>
          <w:lang w:val="en-US" w:eastAsia="zh-CN"/>
        </w:rPr>
        <w:t>术  语</w:t>
      </w:r>
    </w:p>
    <w:p w14:paraId="5B2EF40D">
      <w:pPr>
        <w:ind w:firstLine="0" w:firstLineChars="0"/>
        <w:rPr>
          <w:color w:val="auto"/>
          <w:szCs w:val="21"/>
          <w:highlight w:val="none"/>
          <w:u w:val="none"/>
        </w:rPr>
      </w:pPr>
      <w:r>
        <w:rPr>
          <w:rFonts w:hint="eastAsia"/>
          <w:b/>
          <w:color w:val="auto"/>
          <w:highlight w:val="none"/>
          <w:u w:val="none"/>
        </w:rPr>
        <w:t>2.0.1</w:t>
      </w:r>
      <w:r>
        <w:rPr>
          <w:rFonts w:hint="eastAsia"/>
          <w:color w:val="auto"/>
          <w:szCs w:val="21"/>
          <w:highlight w:val="none"/>
          <w:u w:val="none"/>
        </w:rPr>
        <w:t>节能运行 energy efficiency</w:t>
      </w:r>
      <w:r>
        <w:rPr>
          <w:color w:val="auto"/>
          <w:szCs w:val="21"/>
          <w:highlight w:val="none"/>
          <w:u w:val="none"/>
        </w:rPr>
        <w:t xml:space="preserve"> operation</w:t>
      </w:r>
    </w:p>
    <w:p w14:paraId="5A3BD0F3">
      <w:pPr>
        <w:ind w:firstLine="480"/>
        <w:jc w:val="left"/>
        <w:rPr>
          <w:color w:val="auto"/>
          <w:szCs w:val="21"/>
          <w:highlight w:val="none"/>
          <w:u w:val="none"/>
        </w:rPr>
      </w:pPr>
      <w:r>
        <w:rPr>
          <w:rFonts w:hint="eastAsia"/>
          <w:color w:val="auto"/>
          <w:szCs w:val="21"/>
          <w:highlight w:val="none"/>
          <w:u w:val="none"/>
        </w:rPr>
        <w:t>建筑使用过程中，在保障建筑功能、保证人员健康和舒适性的前提下，为提高系统能效、降低建筑能耗，采取各种行之有效的节能管理手段和运行控制策略，对建筑机电系统进行的管理。</w:t>
      </w:r>
    </w:p>
    <w:p w14:paraId="48640240">
      <w:pPr>
        <w:ind w:firstLine="0" w:firstLineChars="0"/>
        <w:rPr>
          <w:color w:val="auto"/>
          <w:szCs w:val="21"/>
          <w:highlight w:val="none"/>
          <w:u w:val="none"/>
        </w:rPr>
      </w:pPr>
      <w:r>
        <w:rPr>
          <w:rFonts w:hint="eastAsia"/>
          <w:b/>
          <w:color w:val="auto"/>
          <w:highlight w:val="none"/>
          <w:u w:val="none"/>
        </w:rPr>
        <w:t>2.0.2</w:t>
      </w:r>
      <w:r>
        <w:rPr>
          <w:rFonts w:hint="eastAsia"/>
          <w:color w:val="auto"/>
          <w:szCs w:val="21"/>
          <w:highlight w:val="none"/>
          <w:u w:val="none"/>
        </w:rPr>
        <w:t>设定温度 setting temperature</w:t>
      </w:r>
    </w:p>
    <w:p w14:paraId="146E422B">
      <w:pPr>
        <w:ind w:firstLine="480"/>
        <w:rPr>
          <w:color w:val="auto"/>
          <w:szCs w:val="21"/>
          <w:highlight w:val="none"/>
          <w:u w:val="none"/>
        </w:rPr>
      </w:pPr>
      <w:r>
        <w:rPr>
          <w:rFonts w:hint="eastAsia"/>
          <w:color w:val="auto"/>
          <w:szCs w:val="21"/>
          <w:highlight w:val="none"/>
          <w:u w:val="none"/>
        </w:rPr>
        <w:t>供暖、空调系统运行时房间温度的设定值。设定温度是一个温度控制点，是供暖、空调设备启停和调节的依据。</w:t>
      </w:r>
    </w:p>
    <w:p w14:paraId="30FA00C2">
      <w:pPr>
        <w:ind w:firstLine="0" w:firstLineChars="0"/>
        <w:rPr>
          <w:color w:val="auto"/>
          <w:szCs w:val="21"/>
          <w:highlight w:val="none"/>
          <w:u w:val="none"/>
        </w:rPr>
      </w:pPr>
      <w:r>
        <w:rPr>
          <w:rFonts w:hint="eastAsia"/>
          <w:b/>
          <w:color w:val="auto"/>
          <w:highlight w:val="none"/>
          <w:u w:val="none"/>
        </w:rPr>
        <w:t>2.0.3</w:t>
      </w:r>
      <w:r>
        <w:rPr>
          <w:rFonts w:hint="eastAsia"/>
          <w:color w:val="auto"/>
          <w:szCs w:val="21"/>
          <w:highlight w:val="none"/>
          <w:u w:val="none"/>
        </w:rPr>
        <w:t>调试 test、adjust and balance</w:t>
      </w:r>
    </w:p>
    <w:p w14:paraId="4CC0E770">
      <w:pPr>
        <w:ind w:firstLine="480"/>
        <w:rPr>
          <w:color w:val="auto"/>
          <w:szCs w:val="21"/>
          <w:highlight w:val="none"/>
          <w:u w:val="none"/>
        </w:rPr>
      </w:pPr>
      <w:r>
        <w:rPr>
          <w:rFonts w:hint="eastAsia"/>
          <w:color w:val="auto"/>
          <w:szCs w:val="21"/>
          <w:highlight w:val="none"/>
          <w:u w:val="none"/>
        </w:rPr>
        <w:t>在建筑安装完成投入使用前，通过对建筑机电系统的测试、调整和平衡，使系统达到无负荷静态的设计状态。</w:t>
      </w:r>
    </w:p>
    <w:p w14:paraId="7421F32F">
      <w:pPr>
        <w:ind w:firstLine="0" w:firstLineChars="0"/>
        <w:rPr>
          <w:rFonts w:hint="default" w:eastAsia="华文中宋"/>
          <w:color w:val="auto"/>
          <w:szCs w:val="21"/>
          <w:highlight w:val="none"/>
          <w:u w:val="none"/>
          <w:lang w:val="en-US" w:eastAsia="zh-CN"/>
        </w:rPr>
      </w:pPr>
      <w:r>
        <w:rPr>
          <w:rFonts w:hint="eastAsia"/>
          <w:b/>
          <w:color w:val="auto"/>
          <w:highlight w:val="none"/>
          <w:u w:val="none"/>
        </w:rPr>
        <w:t>2.0.4</w:t>
      </w:r>
      <w:r>
        <w:rPr>
          <w:rFonts w:hint="eastAsia"/>
          <w:color w:val="auto"/>
          <w:szCs w:val="21"/>
          <w:highlight w:val="none"/>
          <w:u w:val="none"/>
        </w:rPr>
        <w:t>调适 commissioning</w:t>
      </w:r>
    </w:p>
    <w:p w14:paraId="049F8462">
      <w:pPr>
        <w:ind w:firstLine="480"/>
        <w:rPr>
          <w:color w:val="auto"/>
          <w:szCs w:val="21"/>
          <w:highlight w:val="none"/>
          <w:u w:val="none"/>
        </w:rPr>
      </w:pPr>
      <w:r>
        <w:rPr>
          <w:rFonts w:hint="eastAsia"/>
          <w:color w:val="auto"/>
          <w:szCs w:val="21"/>
          <w:highlight w:val="none"/>
          <w:u w:val="none"/>
        </w:rPr>
        <w:t>在建筑使用过程中，根据使用情况对建筑</w:t>
      </w:r>
      <w:r>
        <w:rPr>
          <w:rFonts w:hint="eastAsia"/>
          <w:color w:val="auto"/>
          <w:highlight w:val="none"/>
          <w:u w:val="none"/>
        </w:rPr>
        <w:t>机电设备</w:t>
      </w:r>
      <w:r>
        <w:rPr>
          <w:rFonts w:hint="eastAsia"/>
          <w:color w:val="auto"/>
          <w:highlight w:val="none"/>
          <w:u w:val="none"/>
          <w:lang w:val="en-US" w:eastAsia="zh-CN"/>
        </w:rPr>
        <w:t>及自控系统</w:t>
      </w:r>
      <w:r>
        <w:rPr>
          <w:rFonts w:hint="eastAsia"/>
          <w:color w:val="auto"/>
          <w:szCs w:val="21"/>
          <w:highlight w:val="none"/>
          <w:u w:val="none"/>
        </w:rPr>
        <w:t>进行验证和再调整，以确保供暖通风与空调系统、供配电系统及给排水系统</w:t>
      </w:r>
      <w:r>
        <w:rPr>
          <w:rStyle w:val="24"/>
          <w:rFonts w:hint="eastAsia"/>
          <w:color w:val="auto"/>
          <w:sz w:val="24"/>
          <w:szCs w:val="24"/>
          <w:highlight w:val="none"/>
          <w:u w:val="none"/>
          <w:lang w:val="en-US" w:eastAsia="zh-CN"/>
        </w:rPr>
        <w:t>等</w:t>
      </w:r>
      <w:r>
        <w:rPr>
          <w:rFonts w:hint="eastAsia"/>
          <w:color w:val="auto"/>
          <w:szCs w:val="21"/>
          <w:highlight w:val="none"/>
          <w:u w:val="none"/>
        </w:rPr>
        <w:t>满足实际负荷工况下用户要求。</w:t>
      </w:r>
    </w:p>
    <w:p w14:paraId="40B2D843">
      <w:pPr>
        <w:ind w:firstLine="0" w:firstLineChars="0"/>
        <w:rPr>
          <w:color w:val="auto"/>
          <w:highlight w:val="none"/>
          <w:u w:val="none"/>
        </w:rPr>
      </w:pPr>
      <w:r>
        <w:rPr>
          <w:rFonts w:hint="eastAsia"/>
          <w:b/>
          <w:color w:val="auto"/>
          <w:highlight w:val="none"/>
          <w:u w:val="none"/>
        </w:rPr>
        <w:t>2.0.5</w:t>
      </w:r>
      <w:r>
        <w:rPr>
          <w:color w:val="auto"/>
          <w:highlight w:val="none"/>
          <w:u w:val="none"/>
        </w:rPr>
        <w:t>免费供冷</w:t>
      </w:r>
      <w:r>
        <w:rPr>
          <w:rFonts w:hint="eastAsia"/>
          <w:color w:val="auto"/>
          <w:highlight w:val="none"/>
          <w:u w:val="none"/>
        </w:rPr>
        <w:t xml:space="preserve"> </w:t>
      </w:r>
      <w:r>
        <w:rPr>
          <w:color w:val="auto"/>
          <w:highlight w:val="none"/>
          <w:u w:val="none"/>
        </w:rPr>
        <w:t>free cooling</w:t>
      </w:r>
    </w:p>
    <w:p w14:paraId="703500F7">
      <w:pPr>
        <w:ind w:firstLine="480"/>
        <w:rPr>
          <w:color w:val="auto"/>
          <w:highlight w:val="none"/>
          <w:u w:val="none"/>
        </w:rPr>
      </w:pPr>
      <w:r>
        <w:rPr>
          <w:color w:val="auto"/>
          <w:highlight w:val="none"/>
          <w:u w:val="none"/>
        </w:rPr>
        <w:t>在不启动人工制冷设备的前提下，利用自然冷源提供冷量的供冷方式。</w:t>
      </w:r>
    </w:p>
    <w:p w14:paraId="2D0BB891">
      <w:pPr>
        <w:ind w:firstLine="0" w:firstLineChars="0"/>
        <w:rPr>
          <w:color w:val="auto"/>
          <w:highlight w:val="none"/>
          <w:u w:val="none"/>
        </w:rPr>
      </w:pPr>
      <w:r>
        <w:rPr>
          <w:rFonts w:hint="eastAsia"/>
          <w:b/>
          <w:color w:val="auto"/>
          <w:highlight w:val="none"/>
          <w:u w:val="none"/>
        </w:rPr>
        <w:t>2.0.6</w:t>
      </w:r>
      <w:r>
        <w:rPr>
          <w:rFonts w:hint="eastAsia"/>
          <w:color w:val="auto"/>
          <w:highlight w:val="none"/>
          <w:u w:val="none"/>
        </w:rPr>
        <w:t>数据挖掘 data mining</w:t>
      </w:r>
    </w:p>
    <w:p w14:paraId="773A3EC3">
      <w:pPr>
        <w:ind w:firstLine="480"/>
        <w:rPr>
          <w:bCs/>
          <w:color w:val="auto"/>
          <w:szCs w:val="21"/>
          <w:highlight w:val="none"/>
          <w:u w:val="none"/>
        </w:rPr>
      </w:pPr>
      <w:r>
        <w:rPr>
          <w:rFonts w:hint="eastAsia"/>
          <w:color w:val="auto"/>
          <w:highlight w:val="none"/>
          <w:u w:val="none"/>
        </w:rPr>
        <w:t>通过对大量数据的分析，发现有用的信息的过程。数据挖掘可以采用计算机辅助工具，通过特定的计算方法在大型数据存储库中自动发现相关信息，也可以通过人工分析、比较寻找相关信息。</w:t>
      </w:r>
    </w:p>
    <w:p w14:paraId="70D67911">
      <w:pPr>
        <w:ind w:firstLine="0" w:firstLineChars="0"/>
        <w:rPr>
          <w:color w:val="auto"/>
          <w:highlight w:val="none"/>
          <w:u w:val="none"/>
        </w:rPr>
      </w:pPr>
      <w:r>
        <w:rPr>
          <w:rFonts w:hint="eastAsia"/>
          <w:b/>
          <w:color w:val="auto"/>
          <w:highlight w:val="none"/>
          <w:u w:val="none"/>
        </w:rPr>
        <w:t>2.0.7</w:t>
      </w:r>
      <w:r>
        <w:rPr>
          <w:rFonts w:hint="eastAsia"/>
          <w:color w:val="auto"/>
          <w:highlight w:val="none"/>
          <w:u w:val="none"/>
        </w:rPr>
        <w:t xml:space="preserve">负荷预测 predicting of the energy </w:t>
      </w:r>
      <w:r>
        <w:rPr>
          <w:rFonts w:hint="eastAsia"/>
          <w:color w:val="auto"/>
          <w:szCs w:val="21"/>
          <w:highlight w:val="none"/>
          <w:u w:val="none"/>
        </w:rPr>
        <w:t>consumption of the building</w:t>
      </w:r>
    </w:p>
    <w:p w14:paraId="5392F5AE">
      <w:pPr>
        <w:ind w:firstLine="480"/>
        <w:rPr>
          <w:color w:val="auto"/>
          <w:highlight w:val="none"/>
          <w:u w:val="none"/>
        </w:rPr>
      </w:pPr>
      <w:r>
        <w:rPr>
          <w:rFonts w:hint="eastAsia"/>
          <w:color w:val="auto"/>
          <w:highlight w:val="none"/>
          <w:u w:val="none"/>
        </w:rPr>
        <w:t>根据室外环境参数、建筑功能及使用情况、机电系统运行特性等诸多因数，在满足一定精度要求的条件下，对未来某特定时刻（或时间段）建筑的负荷特征及负荷大小进行的预测，包括对供热量、供冷量、供气量、供电量、供水量等的预测。</w:t>
      </w:r>
    </w:p>
    <w:p w14:paraId="760C880A">
      <w:pPr>
        <w:ind w:firstLine="0" w:firstLineChars="0"/>
        <w:rPr>
          <w:color w:val="auto"/>
          <w:szCs w:val="21"/>
          <w:highlight w:val="none"/>
          <w:u w:val="none"/>
        </w:rPr>
      </w:pPr>
      <w:r>
        <w:rPr>
          <w:rFonts w:hint="eastAsia"/>
          <w:b/>
          <w:color w:val="auto"/>
          <w:highlight w:val="none"/>
          <w:u w:val="none"/>
        </w:rPr>
        <w:t>2.0.8</w:t>
      </w:r>
      <w:r>
        <w:rPr>
          <w:rFonts w:hint="eastAsia"/>
          <w:color w:val="auto"/>
          <w:szCs w:val="21"/>
          <w:highlight w:val="none"/>
          <w:u w:val="none"/>
        </w:rPr>
        <w:t>分项计量 itemized metering of building energy consumption</w:t>
      </w:r>
    </w:p>
    <w:p w14:paraId="4DAD6BE0">
      <w:pPr>
        <w:ind w:firstLine="480"/>
        <w:rPr>
          <w:color w:val="auto"/>
          <w:szCs w:val="21"/>
          <w:highlight w:val="none"/>
          <w:u w:val="none"/>
        </w:rPr>
      </w:pPr>
      <w:r>
        <w:rPr>
          <w:rFonts w:hint="eastAsia"/>
          <w:color w:val="auto"/>
          <w:szCs w:val="21"/>
          <w:highlight w:val="none"/>
          <w:u w:val="none"/>
        </w:rPr>
        <w:t>针对建筑物使用能源的种类和建筑物用能系统类型实施的分类分项能源消耗计量方式。</w:t>
      </w:r>
    </w:p>
    <w:p w14:paraId="29BE1938">
      <w:pPr>
        <w:ind w:firstLine="0" w:firstLineChars="0"/>
        <w:rPr>
          <w:color w:val="auto"/>
          <w:szCs w:val="21"/>
          <w:highlight w:val="none"/>
          <w:u w:val="none"/>
        </w:rPr>
      </w:pPr>
      <w:r>
        <w:rPr>
          <w:rFonts w:hint="eastAsia"/>
          <w:b/>
          <w:color w:val="auto"/>
          <w:highlight w:val="none"/>
          <w:u w:val="none"/>
        </w:rPr>
        <w:t>2.0.9</w:t>
      </w:r>
      <w:r>
        <w:rPr>
          <w:rFonts w:hint="eastAsia"/>
          <w:color w:val="auto"/>
          <w:szCs w:val="21"/>
          <w:highlight w:val="none"/>
          <w:u w:val="none"/>
        </w:rPr>
        <w:t>集中热水供应系统 central hot water supply system</w:t>
      </w:r>
    </w:p>
    <w:p w14:paraId="70058797">
      <w:pPr>
        <w:ind w:firstLine="480"/>
        <w:rPr>
          <w:color w:val="auto"/>
          <w:szCs w:val="21"/>
          <w:highlight w:val="none"/>
          <w:u w:val="none"/>
        </w:rPr>
      </w:pPr>
      <w:r>
        <w:rPr>
          <w:rFonts w:hint="eastAsia"/>
          <w:color w:val="auto"/>
          <w:szCs w:val="21"/>
          <w:highlight w:val="none"/>
          <w:u w:val="none"/>
        </w:rPr>
        <w:t>供给一幢、数幢建筑或多功能的单栋建筑中一个、多个功能部门所需热水的系统。</w:t>
      </w:r>
    </w:p>
    <w:p w14:paraId="47F75599">
      <w:pPr>
        <w:ind w:firstLine="0" w:firstLineChars="0"/>
        <w:rPr>
          <w:color w:val="auto"/>
          <w:szCs w:val="21"/>
          <w:highlight w:val="none"/>
          <w:u w:val="none"/>
        </w:rPr>
      </w:pPr>
      <w:r>
        <w:rPr>
          <w:rFonts w:hint="eastAsia"/>
          <w:b/>
          <w:color w:val="auto"/>
          <w:highlight w:val="none"/>
          <w:u w:val="none"/>
        </w:rPr>
        <w:t>2.0.10</w:t>
      </w:r>
      <w:r>
        <w:rPr>
          <w:color w:val="auto"/>
          <w:szCs w:val="21"/>
          <w:highlight w:val="none"/>
          <w:u w:val="none"/>
        </w:rPr>
        <w:t>局部热水供应系统</w:t>
      </w:r>
      <w:r>
        <w:rPr>
          <w:rFonts w:hint="eastAsia"/>
          <w:color w:val="auto"/>
          <w:szCs w:val="21"/>
          <w:highlight w:val="none"/>
          <w:u w:val="none"/>
        </w:rPr>
        <w:t xml:space="preserve"> local hot water supply system</w:t>
      </w:r>
    </w:p>
    <w:p w14:paraId="0FF42E5B">
      <w:pPr>
        <w:ind w:firstLine="480" w:firstLineChars="0"/>
        <w:rPr>
          <w:rFonts w:hint="eastAsia"/>
          <w:color w:val="auto"/>
          <w:szCs w:val="21"/>
          <w:highlight w:val="none"/>
          <w:u w:val="none"/>
        </w:rPr>
      </w:pPr>
      <w:r>
        <w:rPr>
          <w:rFonts w:hint="eastAsia"/>
          <w:color w:val="auto"/>
          <w:szCs w:val="21"/>
          <w:highlight w:val="none"/>
          <w:u w:val="none"/>
        </w:rPr>
        <w:t>供给单个或数个配水点所需热水的供应系统。</w:t>
      </w:r>
    </w:p>
    <w:p w14:paraId="6B98ABA7">
      <w:pPr>
        <w:widowControl/>
        <w:spacing w:line="240" w:lineRule="auto"/>
        <w:ind w:firstLine="480"/>
        <w:jc w:val="left"/>
        <w:rPr>
          <w:rFonts w:ascii="Calibri" w:hAnsi="Calibri" w:eastAsia="黑体"/>
          <w:b/>
          <w:color w:val="auto"/>
          <w:kern w:val="44"/>
          <w:sz w:val="30"/>
          <w:szCs w:val="20"/>
          <w:highlight w:val="none"/>
          <w:u w:val="none"/>
        </w:rPr>
      </w:pPr>
      <w:r>
        <w:rPr>
          <w:color w:val="auto"/>
          <w:highlight w:val="none"/>
          <w:u w:val="none"/>
        </w:rPr>
        <w:br w:type="page"/>
      </w:r>
    </w:p>
    <w:p w14:paraId="7D583A7B">
      <w:pPr>
        <w:pStyle w:val="2"/>
        <w:numPr>
          <w:ilvl w:val="0"/>
          <w:numId w:val="0"/>
        </w:numPr>
        <w:jc w:val="center"/>
        <w:rPr>
          <w:rFonts w:hint="default" w:ascii="Times New Roman" w:hAnsi="Times New Roman" w:eastAsia="华文中宋" w:cs="Times New Roman"/>
          <w:color w:val="auto"/>
          <w:highlight w:val="none"/>
          <w:u w:val="none"/>
        </w:rPr>
      </w:pPr>
      <w:bookmarkStart w:id="8" w:name="_Toc502044325"/>
      <w:bookmarkStart w:id="9" w:name="_Toc499042323"/>
      <w:bookmarkStart w:id="10" w:name="_Toc26928"/>
      <w:r>
        <w:rPr>
          <w:rFonts w:hint="default" w:ascii="Times New Roman" w:hAnsi="Times New Roman" w:eastAsia="华文中宋" w:cs="Times New Roman"/>
          <w:color w:val="auto"/>
          <w:highlight w:val="none"/>
          <w:u w:val="none"/>
        </w:rPr>
        <w:t>3 基本规定</w:t>
      </w:r>
      <w:bookmarkEnd w:id="8"/>
      <w:bookmarkEnd w:id="9"/>
      <w:bookmarkEnd w:id="10"/>
    </w:p>
    <w:p w14:paraId="32E6A848">
      <w:pPr>
        <w:ind w:firstLine="0" w:firstLineChars="0"/>
        <w:rPr>
          <w:rFonts w:hint="eastAsia"/>
          <w:color w:val="auto"/>
          <w:highlight w:val="none"/>
          <w:u w:val="none"/>
        </w:rPr>
      </w:pPr>
      <w:r>
        <w:rPr>
          <w:rFonts w:hint="eastAsia"/>
          <w:b/>
          <w:color w:val="auto"/>
          <w:highlight w:val="none"/>
          <w:u w:val="none"/>
        </w:rPr>
        <w:t>3.0.1</w:t>
      </w:r>
      <w:r>
        <w:rPr>
          <w:rFonts w:hint="eastAsia"/>
          <w:color w:val="auto"/>
          <w:highlight w:val="none"/>
          <w:u w:val="none"/>
        </w:rPr>
        <w:t>公共建筑机电系统应由具有专业知识的人员进行运维管理。</w:t>
      </w:r>
    </w:p>
    <w:p w14:paraId="6FD74525">
      <w:pPr>
        <w:ind w:firstLine="0" w:firstLineChars="0"/>
        <w:rPr>
          <w:rFonts w:hint="default" w:ascii="Times New Roman" w:hAnsi="Times New Roman" w:eastAsia="楷体" w:cs="Times New Roman"/>
          <w:color w:val="auto"/>
          <w:highlight w:val="none"/>
          <w:u w:val="none"/>
          <w:lang w:val="en-US" w:eastAsia="zh-CN"/>
        </w:rPr>
      </w:pPr>
      <w:bookmarkStart w:id="11" w:name="OLE_LINK16"/>
      <w:r>
        <w:rPr>
          <w:rFonts w:hint="default" w:ascii="Times New Roman" w:hAnsi="Times New Roman" w:eastAsia="楷体" w:cs="Times New Roman"/>
          <w:color w:val="auto"/>
          <w:highlight w:val="none"/>
          <w:u w:val="none"/>
          <w:lang w:val="en-US" w:eastAsia="zh-CN"/>
        </w:rPr>
        <w:t>【条文说明】</w:t>
      </w:r>
    </w:p>
    <w:bookmarkEnd w:id="11"/>
    <w:p w14:paraId="012EE13B">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szCs w:val="21"/>
          <w:highlight w:val="none"/>
          <w:u w:val="none"/>
        </w:rPr>
        <w:t>3.0.1</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公共建筑机电系统具有专业性，需要具有专业知识的管理人员进行运行维护管理。专业管理人员是节能运行的基础，恰当的运行维护管理不但能创造舒适环境，保证建筑生产功能，还能延长设备使用寿命，增加设备的经济效能，在建筑全寿命期内达到建筑节能的目的。</w:t>
      </w:r>
    </w:p>
    <w:p w14:paraId="788539A1">
      <w:pPr>
        <w:ind w:firstLine="0" w:firstLineChars="0"/>
        <w:rPr>
          <w:rFonts w:hint="eastAsia"/>
          <w:color w:val="auto"/>
          <w:highlight w:val="none"/>
          <w:u w:val="none"/>
        </w:rPr>
      </w:pPr>
      <w:r>
        <w:rPr>
          <w:rFonts w:hint="eastAsia"/>
          <w:b/>
          <w:color w:val="auto"/>
          <w:highlight w:val="none"/>
          <w:u w:val="none"/>
        </w:rPr>
        <w:t>3.0.2</w:t>
      </w:r>
      <w:r>
        <w:rPr>
          <w:rFonts w:hint="eastAsia"/>
          <w:color w:val="auto"/>
          <w:highlight w:val="none"/>
          <w:u w:val="none"/>
        </w:rPr>
        <w:t>机电系统节能运行管理不能</w:t>
      </w:r>
      <w:r>
        <w:rPr>
          <w:rFonts w:hint="eastAsia"/>
          <w:color w:val="auto"/>
          <w:highlight w:val="none"/>
          <w:u w:val="none"/>
          <w:lang w:val="en-US" w:eastAsia="zh-CN"/>
        </w:rPr>
        <w:t>降低建筑的舒适性体验，更不能危害室内</w:t>
      </w:r>
      <w:r>
        <w:rPr>
          <w:rFonts w:hint="eastAsia"/>
          <w:color w:val="auto"/>
          <w:highlight w:val="none"/>
          <w:u w:val="none"/>
        </w:rPr>
        <w:t>人员</w:t>
      </w:r>
      <w:r>
        <w:rPr>
          <w:rFonts w:hint="eastAsia"/>
          <w:color w:val="auto"/>
          <w:highlight w:val="none"/>
          <w:u w:val="none"/>
          <w:lang w:val="en-US" w:eastAsia="zh-CN"/>
        </w:rPr>
        <w:t>身体</w:t>
      </w:r>
      <w:r>
        <w:rPr>
          <w:rFonts w:hint="eastAsia"/>
          <w:color w:val="auto"/>
          <w:highlight w:val="none"/>
          <w:u w:val="none"/>
        </w:rPr>
        <w:t>健康</w:t>
      </w:r>
      <w:r>
        <w:rPr>
          <w:rFonts w:hint="eastAsia"/>
          <w:color w:val="auto"/>
          <w:highlight w:val="none"/>
          <w:u w:val="none"/>
          <w:lang w:eastAsia="zh-CN"/>
        </w:rPr>
        <w:t>。</w:t>
      </w:r>
    </w:p>
    <w:p w14:paraId="31386476">
      <w:pPr>
        <w:ind w:firstLine="0" w:firstLineChars="0"/>
        <w:rPr>
          <w:rFonts w:hint="default" w:ascii="Times New Roman" w:hAnsi="Times New Roman" w:eastAsia="楷体" w:cs="Times New Roman"/>
          <w:color w:val="auto"/>
          <w:highlight w:val="none"/>
          <w:u w:val="none"/>
          <w:lang w:val="en-US" w:eastAsia="zh-CN"/>
        </w:rPr>
      </w:pPr>
      <w:bookmarkStart w:id="12" w:name="OLE_LINK18"/>
      <w:r>
        <w:rPr>
          <w:rFonts w:hint="default" w:ascii="Times New Roman" w:hAnsi="Times New Roman" w:eastAsia="楷体" w:cs="Times New Roman"/>
          <w:color w:val="auto"/>
          <w:highlight w:val="none"/>
          <w:u w:val="none"/>
          <w:lang w:val="en-US" w:eastAsia="zh-CN"/>
        </w:rPr>
        <w:t>【条文说明】</w:t>
      </w:r>
    </w:p>
    <w:bookmarkEnd w:id="12"/>
    <w:p w14:paraId="3482DC84">
      <w:pPr>
        <w:ind w:left="0" w:leftChars="0" w:firstLine="0" w:firstLineChars="0"/>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3.0.2</w:t>
      </w:r>
      <w:r>
        <w:rPr>
          <w:rFonts w:hint="eastAsia" w:eastAsia="楷体" w:cs="Times New Roman"/>
          <w:color w:val="auto"/>
          <w:szCs w:val="21"/>
          <w:highlight w:val="none"/>
          <w:u w:val="none"/>
          <w:lang w:val="en-US" w:eastAsia="zh-CN"/>
        </w:rPr>
        <w:t xml:space="preserve">  建筑机电系统运行的目的在于营造生产、生活必要的室内环境，节能运行管理不能降低室内环境的基本要求，不能以降低室内人员的舒适性、</w:t>
      </w:r>
      <w:r>
        <w:rPr>
          <w:rFonts w:hint="default" w:ascii="Times New Roman" w:hAnsi="Times New Roman" w:eastAsia="楷体" w:cs="Times New Roman"/>
          <w:color w:val="auto"/>
          <w:szCs w:val="21"/>
          <w:highlight w:val="none"/>
          <w:u w:val="none"/>
        </w:rPr>
        <w:t>牺牲健康为代价。</w:t>
      </w:r>
    </w:p>
    <w:p w14:paraId="15B9906B">
      <w:pPr>
        <w:ind w:firstLine="420" w:firstLineChars="0"/>
        <w:rPr>
          <w:rFonts w:hint="default" w:ascii="Times New Roman" w:hAnsi="Times New Roman" w:eastAsia="楷体" w:cs="Times New Roman"/>
          <w:color w:val="auto"/>
          <w:szCs w:val="21"/>
          <w:highlight w:val="none"/>
          <w:u w:val="none"/>
        </w:rPr>
      </w:pPr>
      <w:r>
        <w:rPr>
          <w:rFonts w:hint="eastAsia" w:eastAsia="楷体" w:cs="Times New Roman"/>
          <w:color w:val="auto"/>
          <w:szCs w:val="21"/>
          <w:highlight w:val="none"/>
          <w:u w:val="none"/>
          <w:lang w:val="en-US" w:eastAsia="zh-CN"/>
        </w:rPr>
        <w:t>设有室内空气质量控制装置（或系统）的房间，其相应参数应满足</w:t>
      </w:r>
      <w:r>
        <w:rPr>
          <w:rFonts w:hint="default" w:ascii="Times New Roman" w:hAnsi="Times New Roman" w:eastAsia="楷体" w:cs="Times New Roman"/>
          <w:color w:val="auto"/>
          <w:szCs w:val="21"/>
          <w:highlight w:val="none"/>
          <w:u w:val="none"/>
        </w:rPr>
        <w:t>《室内空气质量标准》GB/T18883</w:t>
      </w:r>
      <w:r>
        <w:rPr>
          <w:rFonts w:hint="eastAsia" w:eastAsia="楷体" w:cs="Times New Roman"/>
          <w:color w:val="auto"/>
          <w:szCs w:val="21"/>
          <w:highlight w:val="none"/>
          <w:u w:val="none"/>
          <w:lang w:val="en-US" w:eastAsia="zh-CN"/>
        </w:rPr>
        <w:t>的要求。新风系统占空调能耗的比重可达到30%以上，根据房间实际二氧化碳浓度控制新风量，可以避免因过度送新风而造成的能耗增加。但关闭新风系统运行则会危害室内人员身体健康。</w:t>
      </w:r>
      <w:r>
        <w:rPr>
          <w:rFonts w:hint="default" w:ascii="Times New Roman" w:hAnsi="Times New Roman" w:eastAsia="楷体" w:cs="Times New Roman"/>
          <w:color w:val="auto"/>
          <w:szCs w:val="21"/>
          <w:highlight w:val="none"/>
          <w:u w:val="none"/>
        </w:rPr>
        <w:t>同样，室内房间的照度应满足《建筑照明设计标准》GB</w:t>
      </w:r>
      <w:r>
        <w:rPr>
          <w:rFonts w:hint="eastAsia" w:eastAsia="楷体" w:cs="Times New Roman"/>
          <w:color w:val="auto"/>
          <w:szCs w:val="21"/>
          <w:highlight w:val="none"/>
          <w:u w:val="none"/>
          <w:lang w:val="en-US" w:eastAsia="zh-CN"/>
        </w:rPr>
        <w:t>/T</w:t>
      </w:r>
      <w:r>
        <w:rPr>
          <w:rFonts w:hint="default" w:ascii="Times New Roman" w:hAnsi="Times New Roman" w:eastAsia="楷体" w:cs="Times New Roman"/>
          <w:color w:val="auto"/>
          <w:szCs w:val="21"/>
          <w:highlight w:val="none"/>
          <w:u w:val="none"/>
        </w:rPr>
        <w:t>50034的相关规定</w:t>
      </w:r>
      <w:r>
        <w:rPr>
          <w:rFonts w:hint="eastAsia" w:eastAsia="楷体" w:cs="Times New Roman"/>
          <w:color w:val="auto"/>
          <w:szCs w:val="21"/>
          <w:highlight w:val="none"/>
          <w:u w:val="none"/>
          <w:lang w:eastAsia="zh-CN"/>
        </w:rPr>
        <w:t>；</w:t>
      </w:r>
      <w:r>
        <w:rPr>
          <w:rFonts w:hint="eastAsia" w:eastAsia="楷体" w:cs="Times New Roman"/>
          <w:color w:val="auto"/>
          <w:szCs w:val="21"/>
          <w:highlight w:val="none"/>
          <w:u w:val="none"/>
          <w:lang w:val="en-US" w:eastAsia="zh-CN"/>
        </w:rPr>
        <w:t>通过</w:t>
      </w:r>
      <w:r>
        <w:rPr>
          <w:rFonts w:hint="default" w:ascii="Times New Roman" w:hAnsi="Times New Roman" w:eastAsia="楷体" w:cs="Times New Roman"/>
          <w:color w:val="auto"/>
          <w:szCs w:val="21"/>
          <w:highlight w:val="none"/>
          <w:u w:val="none"/>
        </w:rPr>
        <w:t>调整电梯系统群控参数</w:t>
      </w:r>
      <w:r>
        <w:rPr>
          <w:rFonts w:hint="eastAsia" w:eastAsia="楷体" w:cs="Times New Roman"/>
          <w:color w:val="auto"/>
          <w:szCs w:val="21"/>
          <w:highlight w:val="none"/>
          <w:u w:val="none"/>
          <w:lang w:eastAsia="zh-CN"/>
        </w:rPr>
        <w:t>、</w:t>
      </w:r>
      <w:r>
        <w:rPr>
          <w:rFonts w:hint="eastAsia" w:eastAsia="楷体" w:cs="Times New Roman"/>
          <w:color w:val="auto"/>
          <w:szCs w:val="21"/>
          <w:highlight w:val="none"/>
          <w:u w:val="none"/>
          <w:lang w:val="en-US" w:eastAsia="zh-CN"/>
        </w:rPr>
        <w:t>合理控制侯梯时间能产生一定的节能效果，但</w:t>
      </w:r>
      <w:r>
        <w:rPr>
          <w:rFonts w:hint="default" w:ascii="Times New Roman" w:hAnsi="Times New Roman" w:eastAsia="楷体" w:cs="Times New Roman"/>
          <w:color w:val="auto"/>
          <w:szCs w:val="21"/>
          <w:highlight w:val="none"/>
          <w:u w:val="none"/>
        </w:rPr>
        <w:t>候梯时间过长</w:t>
      </w:r>
      <w:r>
        <w:rPr>
          <w:rFonts w:hint="eastAsia" w:eastAsia="楷体" w:cs="Times New Roman"/>
          <w:color w:val="auto"/>
          <w:szCs w:val="21"/>
          <w:highlight w:val="none"/>
          <w:u w:val="none"/>
          <w:lang w:val="en-US" w:eastAsia="zh-CN"/>
        </w:rPr>
        <w:t>会</w:t>
      </w:r>
      <w:r>
        <w:rPr>
          <w:rFonts w:hint="default" w:ascii="Times New Roman" w:hAnsi="Times New Roman" w:eastAsia="楷体" w:cs="Times New Roman"/>
          <w:color w:val="auto"/>
          <w:szCs w:val="21"/>
          <w:highlight w:val="none"/>
          <w:u w:val="none"/>
        </w:rPr>
        <w:t>增加乘梯人员烦躁情绪。降低酒店生活热水供水温度</w:t>
      </w:r>
      <w:r>
        <w:rPr>
          <w:rFonts w:hint="eastAsia" w:eastAsia="楷体" w:cs="Times New Roman"/>
          <w:color w:val="auto"/>
          <w:szCs w:val="21"/>
          <w:highlight w:val="none"/>
          <w:u w:val="none"/>
          <w:lang w:val="en-US" w:eastAsia="zh-CN"/>
        </w:rPr>
        <w:t>也会产生一定</w:t>
      </w:r>
      <w:r>
        <w:rPr>
          <w:rFonts w:hint="default" w:ascii="Times New Roman" w:hAnsi="Times New Roman" w:eastAsia="楷体" w:cs="Times New Roman"/>
          <w:color w:val="auto"/>
          <w:szCs w:val="21"/>
          <w:highlight w:val="none"/>
          <w:u w:val="none"/>
        </w:rPr>
        <w:t>的节能</w:t>
      </w:r>
      <w:r>
        <w:rPr>
          <w:rFonts w:hint="eastAsia" w:eastAsia="楷体" w:cs="Times New Roman"/>
          <w:color w:val="auto"/>
          <w:szCs w:val="21"/>
          <w:highlight w:val="none"/>
          <w:u w:val="none"/>
          <w:lang w:val="en-US" w:eastAsia="zh-CN"/>
        </w:rPr>
        <w:t>收益</w:t>
      </w:r>
      <w:r>
        <w:rPr>
          <w:rFonts w:hint="default" w:ascii="Times New Roman" w:hAnsi="Times New Roman" w:eastAsia="楷体" w:cs="Times New Roman"/>
          <w:color w:val="auto"/>
          <w:szCs w:val="21"/>
          <w:highlight w:val="none"/>
          <w:u w:val="none"/>
        </w:rPr>
        <w:t>，但</w:t>
      </w:r>
      <w:r>
        <w:rPr>
          <w:rFonts w:hint="eastAsia" w:eastAsia="楷体" w:cs="Times New Roman"/>
          <w:color w:val="auto"/>
          <w:szCs w:val="21"/>
          <w:highlight w:val="none"/>
          <w:u w:val="none"/>
          <w:lang w:val="en-US" w:eastAsia="zh-CN"/>
        </w:rPr>
        <w:t>有可能降低</w:t>
      </w:r>
      <w:r>
        <w:rPr>
          <w:rFonts w:hint="default" w:ascii="Times New Roman" w:hAnsi="Times New Roman" w:eastAsia="楷体" w:cs="Times New Roman"/>
          <w:color w:val="auto"/>
          <w:szCs w:val="21"/>
          <w:highlight w:val="none"/>
          <w:u w:val="none"/>
        </w:rPr>
        <w:t>客人用水</w:t>
      </w:r>
      <w:r>
        <w:rPr>
          <w:rFonts w:hint="eastAsia" w:eastAsia="楷体" w:cs="Times New Roman"/>
          <w:color w:val="auto"/>
          <w:szCs w:val="21"/>
          <w:highlight w:val="none"/>
          <w:u w:val="none"/>
          <w:lang w:val="en-US" w:eastAsia="zh-CN"/>
        </w:rPr>
        <w:t>的舒适性</w:t>
      </w:r>
      <w:r>
        <w:rPr>
          <w:rFonts w:hint="default" w:ascii="Times New Roman" w:hAnsi="Times New Roman" w:eastAsia="楷体" w:cs="Times New Roman"/>
          <w:color w:val="auto"/>
          <w:szCs w:val="21"/>
          <w:highlight w:val="none"/>
          <w:u w:val="none"/>
        </w:rPr>
        <w:t>体验</w:t>
      </w:r>
      <w:r>
        <w:rPr>
          <w:rFonts w:hint="eastAsia" w:eastAsia="楷体" w:cs="Times New Roman"/>
          <w:color w:val="auto"/>
          <w:szCs w:val="21"/>
          <w:highlight w:val="none"/>
          <w:u w:val="none"/>
          <w:lang w:eastAsia="zh-CN"/>
        </w:rPr>
        <w:t>，</w:t>
      </w:r>
      <w:r>
        <w:rPr>
          <w:rFonts w:hint="eastAsia" w:eastAsia="楷体" w:cs="Times New Roman"/>
          <w:color w:val="auto"/>
          <w:szCs w:val="21"/>
          <w:highlight w:val="none"/>
          <w:u w:val="none"/>
          <w:lang w:val="en-US" w:eastAsia="zh-CN"/>
        </w:rPr>
        <w:t>甚至带来滋生军团菌的风险</w:t>
      </w:r>
      <w:r>
        <w:rPr>
          <w:rFonts w:hint="default" w:ascii="Times New Roman" w:hAnsi="Times New Roman" w:eastAsia="楷体" w:cs="Times New Roman"/>
          <w:color w:val="auto"/>
          <w:szCs w:val="21"/>
          <w:highlight w:val="none"/>
          <w:u w:val="none"/>
        </w:rPr>
        <w:t>。</w:t>
      </w:r>
    </w:p>
    <w:p w14:paraId="4BAB3C23">
      <w:pPr>
        <w:ind w:firstLine="0" w:firstLineChars="0"/>
        <w:rPr>
          <w:rFonts w:hint="eastAsia"/>
          <w:color w:val="auto"/>
          <w:highlight w:val="none"/>
          <w:u w:val="none"/>
        </w:rPr>
      </w:pPr>
      <w:r>
        <w:rPr>
          <w:rFonts w:hint="eastAsia"/>
          <w:b/>
          <w:color w:val="auto"/>
          <w:highlight w:val="none"/>
          <w:u w:val="none"/>
        </w:rPr>
        <w:t>3.0.3</w:t>
      </w:r>
      <w:r>
        <w:rPr>
          <w:rFonts w:hint="eastAsia"/>
          <w:color w:val="auto"/>
          <w:highlight w:val="none"/>
          <w:u w:val="none"/>
        </w:rPr>
        <w:t>建筑机电系统运维管理机构应建立完善的节能管理制度。</w:t>
      </w:r>
    </w:p>
    <w:p w14:paraId="50638083">
      <w:pPr>
        <w:ind w:firstLine="0" w:firstLineChars="0"/>
        <w:rPr>
          <w:rFonts w:hint="default" w:ascii="Times New Roman" w:hAnsi="Times New Roman" w:eastAsia="楷体" w:cs="Times New Roman"/>
          <w:color w:val="auto"/>
          <w:highlight w:val="none"/>
          <w:u w:val="none"/>
          <w:lang w:val="en-US" w:eastAsia="zh-CN"/>
        </w:rPr>
      </w:pPr>
      <w:bookmarkStart w:id="13" w:name="OLE_LINK19"/>
      <w:r>
        <w:rPr>
          <w:rFonts w:hint="default" w:ascii="Times New Roman" w:hAnsi="Times New Roman" w:eastAsia="楷体" w:cs="Times New Roman"/>
          <w:color w:val="auto"/>
          <w:highlight w:val="none"/>
          <w:u w:val="none"/>
          <w:lang w:val="en-US" w:eastAsia="zh-CN"/>
        </w:rPr>
        <w:t>【条文说明】</w:t>
      </w:r>
    </w:p>
    <w:bookmarkEnd w:id="13"/>
    <w:p w14:paraId="12EB55DD">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szCs w:val="21"/>
          <w:highlight w:val="none"/>
          <w:u w:val="none"/>
        </w:rPr>
        <w:t>3.0.3</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建筑机电系统运行维护管理机构有可能是物业管理公司的机电班组，也有可能是业主委托外包的专业服务团队，都应该建立完善的节能运行管理制度。完善的节能管理制度是提升建筑能效、实现建筑节能的重要保证措施。</w:t>
      </w:r>
    </w:p>
    <w:p w14:paraId="7CB31E52">
      <w:pPr>
        <w:ind w:firstLine="0" w:firstLineChars="0"/>
        <w:rPr>
          <w:rFonts w:hint="eastAsia"/>
          <w:color w:val="auto"/>
          <w:highlight w:val="none"/>
          <w:u w:val="none"/>
        </w:rPr>
      </w:pPr>
      <w:r>
        <w:rPr>
          <w:rFonts w:hint="eastAsia"/>
          <w:b/>
          <w:color w:val="auto"/>
          <w:highlight w:val="none"/>
          <w:u w:val="none"/>
        </w:rPr>
        <w:t>3.0.4</w:t>
      </w:r>
      <w:r>
        <w:rPr>
          <w:rFonts w:hint="eastAsia"/>
          <w:color w:val="auto"/>
          <w:highlight w:val="none"/>
          <w:u w:val="none"/>
        </w:rPr>
        <w:t>在公共建筑运营阶段，应结合当地气候条件、建筑使用功能、建筑能耗特征以及机电系统形式制定适宜的节能运行措施。</w:t>
      </w:r>
    </w:p>
    <w:p w14:paraId="66610063">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3302A330">
      <w:pPr>
        <w:ind w:firstLine="0" w:firstLineChars="0"/>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3.0.4</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四川处于多个气候分区，各分区对空调、供暖的要求不同，对能耗的需求也不一样，气候特征直接影响空调、供暖周期长短，甚至，各区域同一天内的空调开启时间也不尽相同。另外，建筑的功能不同，建筑（比如商业、办公、酒店等）在使用中不同时间段的空调负荷、生活热水等均不会相同。机电运行策略应根据气候特点及建筑功能、使用特性制定。</w:t>
      </w:r>
    </w:p>
    <w:p w14:paraId="56733DD6">
      <w:pPr>
        <w:ind w:firstLine="480"/>
        <w:jc w:val="left"/>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管理人员应根据工程设计图纸、竣工资料、施工过程中的各种过程文件及现场实际，充分熟悉机电系统，掌握耗能设备及系统的工作原理，制定相应的节能运行方案，并根据实际情况择优选择执行。</w:t>
      </w:r>
    </w:p>
    <w:p w14:paraId="02A7A0C6">
      <w:pPr>
        <w:ind w:firstLine="0" w:firstLineChars="0"/>
        <w:rPr>
          <w:rFonts w:hint="eastAsia"/>
          <w:color w:val="auto"/>
          <w:highlight w:val="none"/>
          <w:u w:val="none"/>
        </w:rPr>
      </w:pPr>
      <w:r>
        <w:rPr>
          <w:rFonts w:hint="eastAsia"/>
          <w:b/>
          <w:color w:val="auto"/>
          <w:highlight w:val="none"/>
          <w:u w:val="none"/>
        </w:rPr>
        <w:t>3.0.5</w:t>
      </w:r>
      <w:r>
        <w:rPr>
          <w:rFonts w:hint="eastAsia"/>
          <w:color w:val="auto"/>
          <w:highlight w:val="none"/>
          <w:u w:val="none"/>
        </w:rPr>
        <w:t>机电系统运维管理机构应加强宣传，培养节能意识，激发建筑使用者自觉参与节能减排工作。</w:t>
      </w:r>
    </w:p>
    <w:p w14:paraId="1A75043D">
      <w:pPr>
        <w:ind w:firstLine="0" w:firstLineChars="0"/>
        <w:rPr>
          <w:rFonts w:hint="default" w:ascii="Times New Roman" w:hAnsi="Times New Roman" w:eastAsia="楷体" w:cs="Times New Roman"/>
          <w:color w:val="auto"/>
          <w:highlight w:val="none"/>
          <w:u w:val="none"/>
          <w:lang w:val="en-US" w:eastAsia="zh-CN"/>
        </w:rPr>
      </w:pPr>
      <w:bookmarkStart w:id="14" w:name="OLE_LINK20"/>
      <w:r>
        <w:rPr>
          <w:rFonts w:hint="default" w:ascii="Times New Roman" w:hAnsi="Times New Roman" w:eastAsia="楷体" w:cs="Times New Roman"/>
          <w:color w:val="auto"/>
          <w:highlight w:val="none"/>
          <w:u w:val="none"/>
          <w:lang w:val="en-US" w:eastAsia="zh-CN"/>
        </w:rPr>
        <w:t>【条文说明】</w:t>
      </w:r>
    </w:p>
    <w:bookmarkEnd w:id="14"/>
    <w:p w14:paraId="0C91DF92">
      <w:pPr>
        <w:ind w:firstLine="0" w:firstLineChars="0"/>
        <w:jc w:val="left"/>
        <w:rPr>
          <w:rFonts w:hint="default" w:ascii="Times New Roman" w:hAnsi="Times New Roman" w:cs="Times New Roman"/>
          <w:color w:val="auto"/>
          <w:highlight w:val="none"/>
          <w:u w:val="none"/>
        </w:rPr>
      </w:pPr>
      <w:r>
        <w:rPr>
          <w:rFonts w:hint="default" w:ascii="Times New Roman" w:hAnsi="Times New Roman" w:eastAsia="楷体" w:cs="Times New Roman"/>
          <w:color w:val="auto"/>
          <w:szCs w:val="21"/>
          <w:highlight w:val="none"/>
          <w:u w:val="none"/>
        </w:rPr>
        <w:t>3.0.5</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本标准主要从物业管理者的行为角度探讨建筑节能运行技术，但仅有物业管理人员参与建筑节能工作是远远不够的。节能减排的行为主体是人，必须从每一个建筑使用者抓起。加强宣传，培养建筑使用者节能意识和行为节能习惯，可从源头上减少能耗需求，扩大建筑的节能空间。</w:t>
      </w:r>
    </w:p>
    <w:p w14:paraId="289A3762">
      <w:pPr>
        <w:ind w:firstLine="0" w:firstLineChars="0"/>
        <w:rPr>
          <w:rFonts w:hint="eastAsia"/>
          <w:color w:val="auto"/>
          <w:highlight w:val="none"/>
          <w:u w:val="none"/>
        </w:rPr>
      </w:pPr>
      <w:r>
        <w:rPr>
          <w:rFonts w:hint="eastAsia"/>
          <w:b/>
          <w:color w:val="auto"/>
          <w:highlight w:val="none"/>
          <w:u w:val="none"/>
        </w:rPr>
        <w:t>3.0.6</w:t>
      </w:r>
      <w:r>
        <w:rPr>
          <w:rFonts w:hint="eastAsia"/>
          <w:color w:val="auto"/>
          <w:highlight w:val="none"/>
          <w:u w:val="none"/>
        </w:rPr>
        <w:t>机电系统运维管理机构应对建筑能耗数据做完整的分项记录，并根据记录数据，挖掘节能潜力。</w:t>
      </w:r>
    </w:p>
    <w:p w14:paraId="251686A9">
      <w:pPr>
        <w:ind w:firstLine="0" w:firstLineChars="0"/>
        <w:rPr>
          <w:rFonts w:hint="eastAsia"/>
          <w:color w:val="auto"/>
          <w:highlight w:val="none"/>
          <w:u w:val="none"/>
          <w:lang w:val="en-US" w:eastAsia="zh-CN"/>
        </w:rPr>
      </w:pPr>
      <w:r>
        <w:rPr>
          <w:rFonts w:hint="eastAsia"/>
          <w:b/>
          <w:color w:val="auto"/>
          <w:highlight w:val="none"/>
          <w:u w:val="none"/>
          <w:lang w:val="en-US" w:eastAsia="zh-CN"/>
        </w:rPr>
        <w:t>3.0.7</w:t>
      </w:r>
      <w:r>
        <w:rPr>
          <w:rFonts w:hint="eastAsia"/>
          <w:color w:val="auto"/>
          <w:highlight w:val="none"/>
          <w:u w:val="none"/>
        </w:rPr>
        <w:t>运维管理机构</w:t>
      </w:r>
      <w:r>
        <w:rPr>
          <w:rFonts w:hint="eastAsia"/>
          <w:color w:val="auto"/>
          <w:highlight w:val="none"/>
          <w:u w:val="none"/>
          <w:lang w:val="en-US" w:eastAsia="zh-CN"/>
        </w:rPr>
        <w:t>宜配置必要的检测工具或设备，系统巡检或常规检查中通过检测相关参数掌握系统运行情况，及时发现系统中潜在的问题。</w:t>
      </w:r>
    </w:p>
    <w:p w14:paraId="65FD3710">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756591E9">
      <w:pPr>
        <w:ind w:firstLine="0" w:firstLineChars="0"/>
        <w:rPr>
          <w:rFonts w:hint="eastAsia" w:eastAsia="楷体" w:cs="Times New Roman"/>
          <w:color w:val="auto"/>
          <w:szCs w:val="21"/>
          <w:highlight w:val="none"/>
          <w:u w:val="none"/>
          <w:lang w:val="en-US" w:eastAsia="zh-CN"/>
        </w:rPr>
      </w:pPr>
      <w:r>
        <w:rPr>
          <w:rFonts w:hint="default" w:ascii="Times New Roman" w:hAnsi="Times New Roman" w:eastAsia="楷体" w:cs="Times New Roman"/>
          <w:color w:val="auto"/>
          <w:szCs w:val="21"/>
          <w:highlight w:val="none"/>
          <w:u w:val="none"/>
        </w:rPr>
        <w:t>3.0.</w:t>
      </w:r>
      <w:r>
        <w:rPr>
          <w:rFonts w:hint="eastAsia" w:eastAsia="楷体" w:cs="Times New Roman"/>
          <w:color w:val="auto"/>
          <w:szCs w:val="21"/>
          <w:highlight w:val="none"/>
          <w:u w:val="none"/>
          <w:lang w:val="en-US" w:eastAsia="zh-CN"/>
        </w:rPr>
        <w:t>7  配置必要的检测设备和工具（尤其是便携手持式设备），并在系统运行中中利用便捷式手持工具检查系统重要参数，有助于掌握系统状态、及时发现系统运行的问题。比如，手持式红外测温仪可以很方便地测试空调供回水管壁温度，通过测量机房与末端水管的温度并计算温差，可以了解和评估输配系统的热损失情况；通过</w:t>
      </w:r>
      <w:bookmarkStart w:id="15" w:name="OLE_LINK87"/>
      <w:r>
        <w:rPr>
          <w:rFonts w:hint="eastAsia" w:eastAsia="楷体" w:cs="Times New Roman"/>
          <w:color w:val="auto"/>
          <w:szCs w:val="21"/>
          <w:highlight w:val="none"/>
          <w:u w:val="none"/>
          <w:lang w:val="en-US" w:eastAsia="zh-CN"/>
        </w:rPr>
        <w:t>红外热成像仪</w:t>
      </w:r>
      <w:bookmarkEnd w:id="15"/>
      <w:r>
        <w:rPr>
          <w:rFonts w:hint="eastAsia" w:eastAsia="楷体" w:cs="Times New Roman"/>
          <w:color w:val="auto"/>
          <w:szCs w:val="21"/>
          <w:highlight w:val="none"/>
          <w:u w:val="none"/>
          <w:lang w:val="en-US" w:eastAsia="zh-CN"/>
        </w:rPr>
        <w:t>可以了解配电系统过载发热的情况；通过管道检漏仪、超声波流量计可以掌握给排水管道、空调水系统回路的工作参数，及时发现水力失衡等情况。</w:t>
      </w:r>
    </w:p>
    <w:p w14:paraId="3CB3C481">
      <w:pPr>
        <w:ind w:firstLine="420" w:firstLineChars="0"/>
        <w:rPr>
          <w:rFonts w:hint="default" w:eastAsia="楷体" w:cs="Times New Roman"/>
          <w:color w:val="auto"/>
          <w:szCs w:val="21"/>
          <w:highlight w:val="none"/>
          <w:u w:val="none"/>
          <w:lang w:val="en-US" w:eastAsia="zh-CN"/>
        </w:rPr>
      </w:pPr>
      <w:r>
        <w:rPr>
          <w:rFonts w:hint="eastAsia" w:eastAsia="楷体" w:cs="Times New Roman"/>
          <w:color w:val="auto"/>
          <w:szCs w:val="21"/>
          <w:highlight w:val="none"/>
          <w:u w:val="none"/>
          <w:lang w:val="en-US" w:eastAsia="zh-CN"/>
        </w:rPr>
        <w:t>设置了自动监控装置的机电系统，运维人员可通过手持式检测设备和工具，验证传感器数据的正确性，还可有针对性地检查系统特定位置或设备的工作状况，更清楚的掌握没有设置传感器位置的运行参数。</w:t>
      </w:r>
    </w:p>
    <w:p w14:paraId="776045B6">
      <w:pPr>
        <w:ind w:firstLine="0" w:firstLineChars="0"/>
        <w:rPr>
          <w:rFonts w:hint="eastAsia" w:eastAsia="楷体" w:cs="Times New Roman"/>
          <w:color w:val="auto"/>
          <w:highlight w:val="none"/>
          <w:u w:val="none"/>
          <w:lang w:val="en-US" w:eastAsia="zh-CN"/>
        </w:rPr>
      </w:pPr>
      <w:r>
        <w:rPr>
          <w:rFonts w:hint="eastAsia"/>
          <w:b/>
          <w:color w:val="auto"/>
          <w:highlight w:val="none"/>
          <w:u w:val="none"/>
        </w:rPr>
        <w:t>3.0.</w:t>
      </w:r>
      <w:r>
        <w:rPr>
          <w:rFonts w:hint="eastAsia"/>
          <w:b/>
          <w:color w:val="auto"/>
          <w:highlight w:val="none"/>
          <w:u w:val="none"/>
          <w:lang w:val="en-US" w:eastAsia="zh-CN"/>
        </w:rPr>
        <w:t>8</w:t>
      </w:r>
      <w:r>
        <w:rPr>
          <w:rFonts w:hint="eastAsia"/>
          <w:color w:val="auto"/>
          <w:highlight w:val="none"/>
          <w:u w:val="none"/>
        </w:rPr>
        <w:t>运维管理机构应对机电设备</w:t>
      </w:r>
      <w:r>
        <w:rPr>
          <w:rFonts w:hint="eastAsia"/>
          <w:color w:val="auto"/>
          <w:highlight w:val="none"/>
          <w:u w:val="none"/>
          <w:lang w:val="en-US" w:eastAsia="zh-CN"/>
        </w:rPr>
        <w:t>及自控系统</w:t>
      </w:r>
      <w:r>
        <w:rPr>
          <w:rFonts w:hint="eastAsia"/>
          <w:color w:val="auto"/>
          <w:highlight w:val="none"/>
          <w:u w:val="none"/>
        </w:rPr>
        <w:t>做妥善的维护保养，延长设备服务周期，保证系统长期高效运行。</w:t>
      </w:r>
    </w:p>
    <w:p w14:paraId="11413266">
      <w:pPr>
        <w:ind w:firstLine="0" w:firstLineChars="0"/>
        <w:jc w:val="left"/>
        <w:rPr>
          <w:rFonts w:ascii="仿宋" w:hAnsi="仿宋" w:eastAsia="仿宋" w:cs="宋体"/>
          <w:color w:val="auto"/>
          <w:szCs w:val="21"/>
          <w:highlight w:val="none"/>
          <w:u w:val="none"/>
        </w:rPr>
      </w:pPr>
      <w:r>
        <w:rPr>
          <w:rFonts w:hint="eastAsia" w:eastAsia="华文中宋" w:cs="Times New Roman"/>
          <w:b/>
          <w:bCs/>
          <w:color w:val="auto"/>
          <w:highlight w:val="none"/>
          <w:u w:val="none"/>
          <w:lang w:val="en-US" w:eastAsia="zh-CN"/>
        </w:rPr>
        <w:t>3.0.9</w:t>
      </w:r>
      <w:r>
        <w:rPr>
          <w:rFonts w:hint="eastAsia" w:eastAsia="华文中宋" w:cs="Times New Roman"/>
          <w:color w:val="auto"/>
          <w:highlight w:val="none"/>
          <w:u w:val="none"/>
          <w:lang w:val="en-US" w:eastAsia="zh-CN"/>
        </w:rPr>
        <w:t>建设单位应积极推进高效节能设备</w:t>
      </w:r>
      <w:r>
        <w:rPr>
          <w:rFonts w:hint="eastAsia" w:cs="Times New Roman"/>
          <w:color w:val="auto"/>
          <w:highlight w:val="none"/>
          <w:u w:val="none"/>
          <w:lang w:val="en-US" w:eastAsia="zh-CN"/>
        </w:rPr>
        <w:t>和技术</w:t>
      </w:r>
      <w:r>
        <w:rPr>
          <w:rFonts w:hint="eastAsia" w:eastAsia="华文中宋" w:cs="Times New Roman"/>
          <w:color w:val="auto"/>
          <w:highlight w:val="none"/>
          <w:u w:val="none"/>
          <w:lang w:val="en-US" w:eastAsia="zh-CN"/>
        </w:rPr>
        <w:t>的应用，依法依规及时更换国家明令淘汰</w:t>
      </w:r>
      <w:r>
        <w:rPr>
          <w:rFonts w:hint="eastAsia" w:cs="Times New Roman"/>
          <w:color w:val="auto"/>
          <w:highlight w:val="none"/>
          <w:u w:val="none"/>
          <w:lang w:val="en-US" w:eastAsia="zh-CN"/>
        </w:rPr>
        <w:t>或</w:t>
      </w:r>
      <w:r>
        <w:rPr>
          <w:rFonts w:hint="eastAsia" w:eastAsia="华文中宋" w:cs="Times New Roman"/>
          <w:color w:val="auto"/>
          <w:highlight w:val="none"/>
          <w:u w:val="none"/>
          <w:lang w:val="en-US" w:eastAsia="zh-CN"/>
        </w:rPr>
        <w:t>能效水平低、存在安全运行隐患且无维修价值的用能设备。</w:t>
      </w:r>
      <w:r>
        <w:rPr>
          <w:rFonts w:ascii="仿宋" w:hAnsi="仿宋" w:eastAsia="仿宋" w:cs="宋体"/>
          <w:color w:val="auto"/>
          <w:szCs w:val="21"/>
          <w:highlight w:val="none"/>
          <w:u w:val="none"/>
        </w:rPr>
        <w:br w:type="page"/>
      </w:r>
    </w:p>
    <w:p w14:paraId="43CE3A4E">
      <w:pPr>
        <w:pStyle w:val="2"/>
        <w:numPr>
          <w:ilvl w:val="0"/>
          <w:numId w:val="0"/>
        </w:numPr>
        <w:jc w:val="center"/>
        <w:rPr>
          <w:rFonts w:hint="default" w:ascii="Times New Roman" w:hAnsi="Times New Roman" w:eastAsia="华文中宋" w:cs="Times New Roman"/>
          <w:color w:val="auto"/>
          <w:highlight w:val="none"/>
          <w:u w:val="none"/>
        </w:rPr>
      </w:pPr>
      <w:bookmarkStart w:id="16" w:name="_Toc502044326"/>
      <w:bookmarkStart w:id="17" w:name="_Toc499042324"/>
      <w:bookmarkStart w:id="18" w:name="_Toc4760"/>
      <w:r>
        <w:rPr>
          <w:rFonts w:hint="default" w:ascii="Times New Roman" w:hAnsi="Times New Roman" w:eastAsia="华文中宋" w:cs="Times New Roman"/>
          <w:color w:val="auto"/>
          <w:highlight w:val="none"/>
          <w:u w:val="none"/>
        </w:rPr>
        <w:t>4 管理制度</w:t>
      </w:r>
      <w:bookmarkEnd w:id="16"/>
      <w:bookmarkEnd w:id="17"/>
      <w:bookmarkEnd w:id="18"/>
    </w:p>
    <w:p w14:paraId="472F7CDF">
      <w:pPr>
        <w:pStyle w:val="3"/>
        <w:numPr>
          <w:ilvl w:val="0"/>
          <w:numId w:val="0"/>
        </w:numPr>
        <w:jc w:val="center"/>
        <w:rPr>
          <w:rFonts w:ascii="Times New Roman" w:hAnsi="Times New Roman"/>
          <w:color w:val="auto"/>
          <w:highlight w:val="none"/>
          <w:u w:val="none"/>
        </w:rPr>
      </w:pPr>
      <w:bookmarkStart w:id="19" w:name="_Toc32035"/>
      <w:bookmarkStart w:id="20" w:name="_Toc499042325"/>
      <w:bookmarkStart w:id="21" w:name="_Toc502044327"/>
      <w:r>
        <w:rPr>
          <w:rFonts w:hint="default" w:ascii="Times New Roman" w:hAnsi="Times New Roman"/>
          <w:color w:val="auto"/>
          <w:highlight w:val="none"/>
          <w:u w:val="none"/>
        </w:rPr>
        <w:t>4.1 一般规定</w:t>
      </w:r>
      <w:bookmarkEnd w:id="19"/>
      <w:bookmarkEnd w:id="20"/>
      <w:bookmarkEnd w:id="21"/>
    </w:p>
    <w:p w14:paraId="7B905EF2">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Times New Roman" w:hAnsi="Times New Roman" w:eastAsia="华文中宋" w:cs="Times New Roman"/>
          <w:color w:val="auto"/>
          <w:highlight w:val="none"/>
          <w:u w:val="none"/>
        </w:rPr>
      </w:pPr>
      <w:bookmarkStart w:id="22" w:name="_Toc502044328"/>
      <w:bookmarkStart w:id="23" w:name="_Toc499042326"/>
      <w:r>
        <w:rPr>
          <w:rFonts w:hint="default" w:ascii="Times New Roman" w:hAnsi="Times New Roman" w:eastAsia="华文中宋" w:cs="Times New Roman"/>
          <w:b/>
          <w:color w:val="auto"/>
          <w:highlight w:val="none"/>
          <w:u w:val="none"/>
        </w:rPr>
        <w:t>4.1.1</w:t>
      </w:r>
      <w:r>
        <w:rPr>
          <w:rFonts w:hint="default" w:ascii="Times New Roman" w:hAnsi="Times New Roman" w:eastAsia="华文中宋" w:cs="Times New Roman"/>
          <w:color w:val="auto"/>
          <w:highlight w:val="none"/>
          <w:u w:val="none"/>
        </w:rPr>
        <w:t>机电系统运维管理机构应在管理工作开始前，对建筑的基础建设和重要系统设备等进行承接查验，必要时应邀请项目设计、施工等单位的专业技术人员对运维管理人员进行技术交底</w:t>
      </w:r>
      <w:r>
        <w:rPr>
          <w:rFonts w:hint="eastAsia" w:cs="Times New Roman"/>
          <w:color w:val="auto"/>
          <w:highlight w:val="none"/>
          <w:u w:val="none"/>
          <w:lang w:eastAsia="zh-CN"/>
        </w:rPr>
        <w:t>。</w:t>
      </w:r>
    </w:p>
    <w:p w14:paraId="578A696B">
      <w:pPr>
        <w:ind w:firstLine="0" w:firstLineChars="0"/>
        <w:rPr>
          <w:rFonts w:hint="default" w:ascii="Times New Roman" w:hAnsi="Times New Roman" w:eastAsia="楷体" w:cs="Times New Roman"/>
          <w:color w:val="auto"/>
          <w:highlight w:val="none"/>
          <w:u w:val="none"/>
          <w:lang w:val="en-US" w:eastAsia="zh-CN"/>
        </w:rPr>
      </w:pPr>
      <w:bookmarkStart w:id="24" w:name="OLE_LINK21"/>
      <w:r>
        <w:rPr>
          <w:rFonts w:hint="default" w:ascii="Times New Roman" w:hAnsi="Times New Roman" w:eastAsia="楷体" w:cs="Times New Roman"/>
          <w:color w:val="auto"/>
          <w:highlight w:val="none"/>
          <w:u w:val="none"/>
          <w:lang w:val="en-US" w:eastAsia="zh-CN"/>
        </w:rPr>
        <w:t>【条文说明】</w:t>
      </w:r>
    </w:p>
    <w:bookmarkEnd w:id="24"/>
    <w:p w14:paraId="4098F257">
      <w:pPr>
        <w:ind w:firstLine="0" w:firstLineChars="0"/>
        <w:jc w:val="both"/>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b w:val="0"/>
          <w:bCs w:val="0"/>
          <w:color w:val="auto"/>
          <w:szCs w:val="21"/>
          <w:highlight w:val="none"/>
          <w:u w:val="none"/>
        </w:rPr>
        <w:t>4.1.1</w:t>
      </w:r>
      <w:r>
        <w:rPr>
          <w:rFonts w:hint="eastAsia" w:eastAsia="楷体" w:cs="Times New Roman"/>
          <w:b w:val="0"/>
          <w:bCs w:val="0"/>
          <w:color w:val="auto"/>
          <w:szCs w:val="21"/>
          <w:highlight w:val="none"/>
          <w:u w:val="none"/>
          <w:lang w:val="en-US" w:eastAsia="zh-CN"/>
        </w:rPr>
        <w:t xml:space="preserve"> </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承接查验是运维管理的基础工作和前提条件，也是运维管理机构真正开始工作的首要环节。运维管理机构应根据中华人民共和国住房和城乡建设部</w:t>
      </w:r>
      <w:r>
        <w:rPr>
          <w:rFonts w:hint="eastAsia" w:eastAsia="楷体" w:cs="Times New Roman"/>
          <w:color w:val="auto"/>
          <w:szCs w:val="21"/>
          <w:highlight w:val="none"/>
          <w:u w:val="none"/>
          <w:lang w:val="en-US" w:eastAsia="zh-CN"/>
        </w:rPr>
        <w:t>关于印发</w:t>
      </w:r>
      <w:r>
        <w:rPr>
          <w:rFonts w:hint="default" w:ascii="Times New Roman" w:hAnsi="Times New Roman" w:eastAsia="楷体" w:cs="Times New Roman"/>
          <w:color w:val="auto"/>
          <w:szCs w:val="21"/>
          <w:highlight w:val="none"/>
          <w:u w:val="none"/>
        </w:rPr>
        <w:t>《</w:t>
      </w:r>
      <w:bookmarkStart w:id="25" w:name="OLE_LINK103"/>
      <w:r>
        <w:rPr>
          <w:rFonts w:hint="default" w:ascii="Times New Roman" w:hAnsi="Times New Roman" w:eastAsia="楷体" w:cs="Times New Roman"/>
          <w:color w:val="auto"/>
          <w:szCs w:val="21"/>
          <w:highlight w:val="none"/>
          <w:u w:val="none"/>
        </w:rPr>
        <w:t>物业承接查验办法</w:t>
      </w:r>
      <w:bookmarkEnd w:id="25"/>
      <w:r>
        <w:rPr>
          <w:rFonts w:hint="default" w:ascii="Times New Roman" w:hAnsi="Times New Roman" w:eastAsia="楷体" w:cs="Times New Roman"/>
          <w:color w:val="auto"/>
          <w:szCs w:val="21"/>
          <w:highlight w:val="none"/>
          <w:u w:val="none"/>
        </w:rPr>
        <w:t>》</w:t>
      </w:r>
      <w:r>
        <w:rPr>
          <w:rFonts w:hint="eastAsia" w:eastAsia="楷体" w:cs="Times New Roman"/>
          <w:color w:val="auto"/>
          <w:szCs w:val="21"/>
          <w:highlight w:val="none"/>
          <w:u w:val="none"/>
          <w:lang w:val="en-US" w:eastAsia="zh-CN"/>
        </w:rPr>
        <w:t>的通知</w:t>
      </w:r>
      <w:r>
        <w:rPr>
          <w:rFonts w:hint="eastAsia" w:eastAsia="楷体" w:cs="Times New Roman"/>
          <w:color w:val="auto"/>
          <w:szCs w:val="21"/>
          <w:highlight w:val="none"/>
          <w:u w:val="none"/>
          <w:lang w:eastAsia="zh-CN"/>
        </w:rPr>
        <w:t>（</w:t>
      </w:r>
      <w:r>
        <w:rPr>
          <w:rFonts w:hint="default" w:ascii="Times New Roman" w:hAnsi="Times New Roman" w:eastAsia="楷体" w:cs="Times New Roman"/>
          <w:color w:val="auto"/>
          <w:szCs w:val="21"/>
          <w:highlight w:val="none"/>
          <w:u w:val="none"/>
        </w:rPr>
        <w:t>建房</w:t>
      </w:r>
      <w:r>
        <w:rPr>
          <w:rFonts w:hint="eastAsia" w:eastAsia="楷体" w:cs="Times New Roman"/>
          <w:color w:val="auto"/>
          <w:szCs w:val="21"/>
          <w:highlight w:val="none"/>
          <w:u w:val="none"/>
          <w:lang w:eastAsia="zh-CN"/>
        </w:rPr>
        <w:t>【</w:t>
      </w:r>
      <w:r>
        <w:rPr>
          <w:rFonts w:hint="default" w:ascii="Times New Roman" w:hAnsi="Times New Roman" w:eastAsia="楷体" w:cs="Times New Roman"/>
          <w:color w:val="auto"/>
          <w:szCs w:val="21"/>
          <w:highlight w:val="none"/>
          <w:u w:val="none"/>
        </w:rPr>
        <w:t>2010</w:t>
      </w:r>
      <w:r>
        <w:rPr>
          <w:rFonts w:hint="eastAsia" w:eastAsia="楷体" w:cs="Times New Roman"/>
          <w:color w:val="auto"/>
          <w:szCs w:val="21"/>
          <w:highlight w:val="none"/>
          <w:u w:val="none"/>
          <w:lang w:eastAsia="zh-CN"/>
        </w:rPr>
        <w:t>】</w:t>
      </w:r>
      <w:r>
        <w:rPr>
          <w:rFonts w:hint="default" w:ascii="Times New Roman" w:hAnsi="Times New Roman" w:eastAsia="楷体" w:cs="Times New Roman"/>
          <w:color w:val="auto"/>
          <w:szCs w:val="21"/>
          <w:highlight w:val="none"/>
          <w:u w:val="none"/>
        </w:rPr>
        <w:t>165号</w:t>
      </w:r>
      <w:r>
        <w:rPr>
          <w:rFonts w:hint="eastAsia" w:eastAsia="楷体" w:cs="Times New Roman"/>
          <w:color w:val="auto"/>
          <w:szCs w:val="21"/>
          <w:highlight w:val="none"/>
          <w:u w:val="none"/>
          <w:lang w:eastAsia="zh-CN"/>
        </w:rPr>
        <w:t>）</w:t>
      </w:r>
      <w:r>
        <w:rPr>
          <w:rFonts w:hint="eastAsia" w:eastAsia="楷体" w:cs="Times New Roman"/>
          <w:color w:val="auto"/>
          <w:szCs w:val="21"/>
          <w:highlight w:val="none"/>
          <w:u w:val="none"/>
          <w:lang w:val="en-US" w:eastAsia="zh-CN"/>
        </w:rPr>
        <w:t>的要求，</w:t>
      </w:r>
      <w:r>
        <w:rPr>
          <w:rFonts w:hint="default" w:ascii="Times New Roman" w:hAnsi="Times New Roman" w:eastAsia="楷体" w:cs="Times New Roman"/>
          <w:color w:val="auto"/>
          <w:szCs w:val="21"/>
          <w:highlight w:val="none"/>
          <w:u w:val="none"/>
        </w:rPr>
        <w:t>对建筑物业的相关设施设备进行承接查验。在承接查验过程中应把握细致入微与整体把握的原则，灵活应对非原则性不一致问题，严格检查工程质量。设计及施工单位（包括施工调试单位）对运行管理人员进行</w:t>
      </w:r>
      <w:r>
        <w:rPr>
          <w:rFonts w:hint="eastAsia" w:eastAsia="楷体" w:cs="Times New Roman"/>
          <w:color w:val="auto"/>
          <w:szCs w:val="21"/>
          <w:highlight w:val="none"/>
          <w:u w:val="none"/>
          <w:lang w:val="en-US" w:eastAsia="zh-CN"/>
        </w:rPr>
        <w:t>的</w:t>
      </w:r>
      <w:r>
        <w:rPr>
          <w:rFonts w:hint="default" w:ascii="Times New Roman" w:hAnsi="Times New Roman" w:eastAsia="楷体" w:cs="Times New Roman"/>
          <w:color w:val="auto"/>
          <w:szCs w:val="21"/>
          <w:highlight w:val="none"/>
          <w:u w:val="none"/>
        </w:rPr>
        <w:t>技术交底</w:t>
      </w:r>
      <w:r>
        <w:rPr>
          <w:rFonts w:hint="eastAsia" w:eastAsia="楷体" w:cs="Times New Roman"/>
          <w:color w:val="auto"/>
          <w:szCs w:val="21"/>
          <w:highlight w:val="none"/>
          <w:u w:val="none"/>
          <w:lang w:val="en-US" w:eastAsia="zh-CN"/>
        </w:rPr>
        <w:t>包括设计意图、设备的性能参数、系</w:t>
      </w:r>
      <w:r>
        <w:rPr>
          <w:rFonts w:hint="eastAsia" w:ascii="楷体" w:hAnsi="楷体" w:eastAsia="楷体" w:cs="楷体"/>
          <w:color w:val="auto"/>
          <w:szCs w:val="21"/>
          <w:highlight w:val="none"/>
          <w:u w:val="none"/>
          <w:lang w:val="en-US" w:eastAsia="zh-CN"/>
        </w:rPr>
        <w:t>统</w:t>
      </w:r>
      <w:r>
        <w:rPr>
          <w:rFonts w:hint="eastAsia" w:ascii="楷体" w:hAnsi="楷体" w:eastAsia="楷体" w:cs="楷体"/>
          <w:color w:val="auto"/>
          <w:highlight w:val="none"/>
          <w:u w:val="none"/>
          <w:lang w:val="en-US" w:eastAsia="zh-CN"/>
        </w:rPr>
        <w:t>运行操作要点及相关节能技术等，技术交底</w:t>
      </w:r>
      <w:r>
        <w:rPr>
          <w:rFonts w:hint="eastAsia" w:ascii="楷体" w:hAnsi="楷体" w:eastAsia="楷体" w:cs="楷体"/>
          <w:color w:val="auto"/>
          <w:szCs w:val="21"/>
          <w:highlight w:val="none"/>
          <w:u w:val="none"/>
        </w:rPr>
        <w:t>有助于运行管理人员更准确地熟悉系统，</w:t>
      </w:r>
      <w:r>
        <w:rPr>
          <w:rFonts w:hint="eastAsia" w:ascii="楷体" w:hAnsi="楷体" w:eastAsia="楷体" w:cs="楷体"/>
          <w:color w:val="auto"/>
          <w:highlight w:val="none"/>
          <w:u w:val="none"/>
        </w:rPr>
        <w:t>确保管理团队全面掌握</w:t>
      </w:r>
      <w:r>
        <w:rPr>
          <w:rFonts w:hint="eastAsia" w:ascii="楷体" w:hAnsi="楷体" w:eastAsia="楷体" w:cs="楷体"/>
          <w:color w:val="auto"/>
          <w:highlight w:val="none"/>
          <w:u w:val="none"/>
          <w:lang w:val="en-US" w:eastAsia="zh-CN"/>
        </w:rPr>
        <w:t>机电</w:t>
      </w:r>
      <w:r>
        <w:rPr>
          <w:rFonts w:hint="eastAsia" w:ascii="楷体" w:hAnsi="楷体" w:eastAsia="楷体" w:cs="楷体"/>
          <w:color w:val="auto"/>
          <w:highlight w:val="none"/>
          <w:u w:val="none"/>
        </w:rPr>
        <w:t>系统技术</w:t>
      </w:r>
      <w:r>
        <w:rPr>
          <w:rFonts w:hint="eastAsia" w:ascii="楷体" w:hAnsi="楷体" w:eastAsia="楷体" w:cs="楷体"/>
          <w:color w:val="auto"/>
          <w:highlight w:val="none"/>
          <w:u w:val="none"/>
          <w:lang w:val="en-US" w:eastAsia="zh-CN"/>
        </w:rPr>
        <w:t>要求</w:t>
      </w:r>
      <w:r>
        <w:rPr>
          <w:rFonts w:hint="eastAsia" w:ascii="楷体" w:hAnsi="楷体" w:eastAsia="楷体" w:cs="楷体"/>
          <w:color w:val="auto"/>
          <w:highlight w:val="none"/>
          <w:u w:val="none"/>
        </w:rPr>
        <w:t>与设备特性</w:t>
      </w:r>
      <w:r>
        <w:rPr>
          <w:rFonts w:hint="eastAsia" w:ascii="楷体" w:hAnsi="楷体" w:eastAsia="楷体" w:cs="楷体"/>
          <w:color w:val="auto"/>
          <w:highlight w:val="none"/>
          <w:u w:val="none"/>
          <w:lang w:eastAsia="zh-CN"/>
        </w:rPr>
        <w:t>，</w:t>
      </w:r>
      <w:r>
        <w:rPr>
          <w:rFonts w:hint="default" w:ascii="Times New Roman" w:hAnsi="Times New Roman" w:eastAsia="楷体" w:cs="Times New Roman"/>
          <w:color w:val="auto"/>
          <w:szCs w:val="21"/>
          <w:highlight w:val="none"/>
          <w:u w:val="none"/>
        </w:rPr>
        <w:t>并据此制定节能运行管理措施。运行管理人员应特别注意对系统的节能措施、监测措施和监控点位的掌握。</w:t>
      </w:r>
    </w:p>
    <w:p w14:paraId="078FBFA8">
      <w:pPr>
        <w:ind w:firstLine="0" w:firstLineChars="0"/>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color w:val="auto"/>
          <w:highlight w:val="none"/>
          <w:u w:val="none"/>
        </w:rPr>
        <w:t>4.1.2</w:t>
      </w:r>
      <w:r>
        <w:rPr>
          <w:rFonts w:hint="default" w:ascii="Times New Roman" w:hAnsi="Times New Roman" w:eastAsia="华文中宋" w:cs="Times New Roman"/>
          <w:color w:val="auto"/>
          <w:highlight w:val="none"/>
          <w:u w:val="none"/>
        </w:rPr>
        <w:t>应根据系统特点合理制定供暖通风与空调系统、供配电与照明系统、给水排水系统及电梯系统等重点用能系统的节能运行管理制度；管理制度应参照国家标准《质量管理体系要求》GB/T 19001、《环境管理体系要求及使用指南》GB/T 24001、《职业健康安全管理体系</w:t>
      </w:r>
      <w:r>
        <w:rPr>
          <w:rFonts w:hint="eastAsia" w:cs="Times New Roman"/>
          <w:color w:val="auto"/>
          <w:highlight w:val="none"/>
          <w:u w:val="none"/>
          <w:lang w:val="en-US" w:eastAsia="zh-CN"/>
        </w:rPr>
        <w:t xml:space="preserve"> </w:t>
      </w:r>
      <w:r>
        <w:rPr>
          <w:rFonts w:hint="default" w:ascii="Times New Roman" w:hAnsi="Times New Roman" w:eastAsia="华文中宋" w:cs="Times New Roman"/>
          <w:color w:val="auto"/>
          <w:highlight w:val="none"/>
          <w:u w:val="none"/>
        </w:rPr>
        <w:t>要求</w:t>
      </w:r>
      <w:r>
        <w:rPr>
          <w:rFonts w:hint="eastAsia" w:cs="Times New Roman"/>
          <w:color w:val="auto"/>
          <w:highlight w:val="none"/>
          <w:u w:val="none"/>
          <w:lang w:val="en-US" w:eastAsia="zh-CN"/>
        </w:rPr>
        <w:t>及使用指南</w:t>
      </w:r>
      <w:r>
        <w:rPr>
          <w:rFonts w:hint="default" w:ascii="Times New Roman" w:hAnsi="Times New Roman" w:eastAsia="华文中宋" w:cs="Times New Roman"/>
          <w:color w:val="auto"/>
          <w:highlight w:val="none"/>
          <w:u w:val="none"/>
        </w:rPr>
        <w:t xml:space="preserve">》GB/T </w:t>
      </w:r>
      <w:r>
        <w:rPr>
          <w:rFonts w:hint="eastAsia" w:cs="Times New Roman"/>
          <w:color w:val="auto"/>
          <w:highlight w:val="none"/>
          <w:u w:val="none"/>
          <w:lang w:val="en-US" w:eastAsia="zh-CN"/>
        </w:rPr>
        <w:t>45</w:t>
      </w:r>
      <w:r>
        <w:rPr>
          <w:rFonts w:hint="default" w:ascii="Times New Roman" w:hAnsi="Times New Roman" w:eastAsia="华文中宋" w:cs="Times New Roman"/>
          <w:color w:val="auto"/>
          <w:highlight w:val="none"/>
          <w:u w:val="none"/>
        </w:rPr>
        <w:t>001</w:t>
      </w:r>
      <w:r>
        <w:rPr>
          <w:rFonts w:hint="default" w:ascii="Times New Roman" w:hAnsi="Times New Roman" w:eastAsia="华文中宋" w:cs="Times New Roman"/>
          <w:color w:val="auto"/>
          <w:highlight w:val="none"/>
          <w:u w:val="none"/>
          <w:lang w:val="en-US" w:eastAsia="zh-CN"/>
        </w:rPr>
        <w:t>等</w:t>
      </w:r>
      <w:r>
        <w:rPr>
          <w:rFonts w:hint="default" w:ascii="Times New Roman" w:hAnsi="Times New Roman" w:eastAsia="华文中宋" w:cs="Times New Roman"/>
          <w:color w:val="auto"/>
          <w:highlight w:val="none"/>
          <w:u w:val="none"/>
        </w:rPr>
        <w:t>的要求制定。</w:t>
      </w:r>
    </w:p>
    <w:p w14:paraId="38E44BEA">
      <w:pPr>
        <w:ind w:firstLine="0" w:firstLineChars="0"/>
        <w:rPr>
          <w:rFonts w:hint="default" w:ascii="Times New Roman" w:hAnsi="Times New Roman" w:eastAsia="楷体" w:cs="Times New Roman"/>
          <w:color w:val="auto"/>
          <w:highlight w:val="none"/>
          <w:u w:val="none"/>
          <w:lang w:val="en-US" w:eastAsia="zh-CN"/>
        </w:rPr>
      </w:pPr>
      <w:bookmarkStart w:id="26" w:name="OLE_LINK22"/>
      <w:r>
        <w:rPr>
          <w:rFonts w:hint="default" w:ascii="Times New Roman" w:hAnsi="Times New Roman" w:eastAsia="楷体" w:cs="Times New Roman"/>
          <w:color w:val="auto"/>
          <w:highlight w:val="none"/>
          <w:u w:val="none"/>
          <w:lang w:val="en-US" w:eastAsia="zh-CN"/>
        </w:rPr>
        <w:t>【条文说明】</w:t>
      </w:r>
    </w:p>
    <w:bookmarkEnd w:id="26"/>
    <w:p w14:paraId="05DE4B78">
      <w:pPr>
        <w:ind w:firstLine="0" w:firstLineChars="0"/>
        <w:jc w:val="both"/>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b w:val="0"/>
          <w:bCs w:val="0"/>
          <w:color w:val="auto"/>
          <w:szCs w:val="21"/>
          <w:highlight w:val="none"/>
          <w:u w:val="none"/>
        </w:rPr>
        <w:t>4.1.2</w:t>
      </w:r>
      <w:r>
        <w:rPr>
          <w:rFonts w:hint="default" w:ascii="Times New Roman" w:hAnsi="Times New Roman" w:eastAsia="楷体" w:cs="Times New Roman"/>
          <w:b/>
          <w:bCs/>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建筑节能运行及维护管理需要现代化、专业化、标准化的物业管理模式，其中最主要的内容就是建立一套完整的管理制度，包括人员管理、资料管理、操作规程和系统运行维护管理规定等，以规范管理人员对系统的运行管理与维护保养。制定管理制度时，还应参照国际标准管理体系建立起物业管理机制，借鉴吸收国际上先进的物业管理方法，有利于在建筑运行过程中节约能源，降低能耗，降低环境破坏风险，减少环保支出，降低运行成本。</w:t>
      </w:r>
    </w:p>
    <w:p w14:paraId="17A7481E">
      <w:pPr>
        <w:ind w:firstLine="420" w:firstLineChars="0"/>
        <w:jc w:val="both"/>
        <w:rPr>
          <w:rFonts w:hint="eastAsia" w:ascii="Times New Roman" w:hAnsi="Times New Roman" w:eastAsia="楷体" w:cs="Times New Roman"/>
          <w:color w:val="auto"/>
          <w:szCs w:val="21"/>
          <w:highlight w:val="none"/>
          <w:u w:val="none"/>
        </w:rPr>
      </w:pPr>
      <w:r>
        <w:rPr>
          <w:rFonts w:hint="default" w:eastAsia="楷体" w:cs="Times New Roman"/>
          <w:color w:val="auto"/>
          <w:szCs w:val="21"/>
          <w:highlight w:val="none"/>
          <w:u w:val="none"/>
          <w:lang w:val="en-US" w:eastAsia="zh-CN"/>
        </w:rPr>
        <w:t>条文中列出的指南要求等技术文件，可</w:t>
      </w:r>
      <w:r>
        <w:rPr>
          <w:rFonts w:hint="default" w:ascii="Times New Roman" w:hAnsi="Times New Roman" w:eastAsia="楷体" w:cs="Times New Roman"/>
          <w:color w:val="auto"/>
          <w:szCs w:val="21"/>
          <w:highlight w:val="none"/>
          <w:u w:val="none"/>
        </w:rPr>
        <w:t>确保制度的规范性与系统性</w:t>
      </w:r>
      <w:r>
        <w:rPr>
          <w:rFonts w:hint="default" w:eastAsia="楷体" w:cs="Times New Roman"/>
          <w:color w:val="auto"/>
          <w:szCs w:val="21"/>
          <w:highlight w:val="none"/>
          <w:u w:val="none"/>
          <w:lang w:eastAsia="zh-CN"/>
        </w:rPr>
        <w:t>。</w:t>
      </w:r>
    </w:p>
    <w:p w14:paraId="5BEDF05B">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color w:val="auto"/>
          <w:highlight w:val="none"/>
          <w:u w:val="none"/>
        </w:rPr>
        <w:t>4.1.3</w:t>
      </w:r>
      <w:r>
        <w:rPr>
          <w:rFonts w:hint="default" w:ascii="Times New Roman" w:hAnsi="Times New Roman" w:eastAsia="华文中宋" w:cs="Times New Roman"/>
          <w:color w:val="auto"/>
          <w:highlight w:val="none"/>
          <w:u w:val="none"/>
        </w:rPr>
        <w:t>各项运行记录与管理工作记录应齐全、准确。</w:t>
      </w:r>
    </w:p>
    <w:p w14:paraId="456A50A7">
      <w:pPr>
        <w:ind w:firstLine="0" w:firstLineChars="0"/>
        <w:rPr>
          <w:rFonts w:hint="default" w:ascii="Times New Roman" w:hAnsi="Times New Roman" w:eastAsia="楷体" w:cs="Times New Roman"/>
          <w:color w:val="auto"/>
          <w:highlight w:val="none"/>
          <w:u w:val="none"/>
          <w:lang w:val="en-US" w:eastAsia="zh-CN"/>
        </w:rPr>
      </w:pPr>
      <w:bookmarkStart w:id="27" w:name="OLE_LINK23"/>
      <w:r>
        <w:rPr>
          <w:rFonts w:hint="default" w:ascii="Times New Roman" w:hAnsi="Times New Roman" w:eastAsia="楷体" w:cs="Times New Roman"/>
          <w:color w:val="auto"/>
          <w:highlight w:val="none"/>
          <w:u w:val="none"/>
          <w:lang w:val="en-US" w:eastAsia="zh-CN"/>
        </w:rPr>
        <w:t>【条文说明】</w:t>
      </w:r>
    </w:p>
    <w:bookmarkEnd w:id="27"/>
    <w:p w14:paraId="42F2A082">
      <w:pPr>
        <w:ind w:firstLine="0" w:firstLineChars="0"/>
        <w:jc w:val="both"/>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b w:val="0"/>
          <w:bCs w:val="0"/>
          <w:color w:val="auto"/>
          <w:szCs w:val="21"/>
          <w:highlight w:val="none"/>
          <w:u w:val="none"/>
        </w:rPr>
        <w:t>4.1.3</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各项运行记录与管理工作（包括对设备的维护、保养等工作）记录是对节能运行分析的基础，</w:t>
      </w:r>
      <w:r>
        <w:rPr>
          <w:rFonts w:hint="default" w:eastAsia="楷体" w:cs="Times New Roman"/>
          <w:color w:val="auto"/>
          <w:szCs w:val="21"/>
          <w:highlight w:val="none"/>
          <w:u w:val="none"/>
          <w:lang w:val="en-US" w:eastAsia="zh-CN"/>
        </w:rPr>
        <w:t>齐全、准确</w:t>
      </w:r>
      <w:r>
        <w:rPr>
          <w:rFonts w:hint="eastAsia" w:eastAsia="楷体" w:cs="Times New Roman"/>
          <w:color w:val="auto"/>
          <w:szCs w:val="21"/>
          <w:highlight w:val="none"/>
          <w:u w:val="none"/>
          <w:lang w:val="en-US" w:eastAsia="zh-CN"/>
        </w:rPr>
        <w:t>的记录数据</w:t>
      </w:r>
      <w:r>
        <w:rPr>
          <w:rFonts w:hint="default" w:eastAsia="楷体" w:cs="Times New Roman"/>
          <w:color w:val="auto"/>
          <w:szCs w:val="21"/>
          <w:highlight w:val="none"/>
          <w:u w:val="none"/>
          <w:lang w:val="en-US" w:eastAsia="zh-CN"/>
        </w:rPr>
        <w:t>可以为</w:t>
      </w:r>
      <w:r>
        <w:rPr>
          <w:rFonts w:hint="default" w:ascii="Times New Roman" w:hAnsi="Times New Roman" w:eastAsia="楷体" w:cs="Times New Roman"/>
          <w:color w:val="auto"/>
          <w:szCs w:val="21"/>
          <w:highlight w:val="none"/>
          <w:u w:val="none"/>
        </w:rPr>
        <w:t>系统运行分析、故障追溯及优化管理提供可靠依据</w:t>
      </w:r>
      <w:r>
        <w:rPr>
          <w:rFonts w:hint="default" w:eastAsia="楷体" w:cs="Times New Roman"/>
          <w:color w:val="auto"/>
          <w:szCs w:val="21"/>
          <w:highlight w:val="none"/>
          <w:u w:val="none"/>
          <w:lang w:eastAsia="zh-CN"/>
        </w:rPr>
        <w:t>，</w:t>
      </w:r>
      <w:r>
        <w:rPr>
          <w:rFonts w:hint="default" w:ascii="Times New Roman" w:hAnsi="Times New Roman" w:eastAsia="楷体" w:cs="Times New Roman"/>
          <w:color w:val="auto"/>
          <w:szCs w:val="21"/>
          <w:highlight w:val="none"/>
          <w:u w:val="none"/>
        </w:rPr>
        <w:t>便于后期的节能运行</w:t>
      </w:r>
      <w:r>
        <w:rPr>
          <w:rFonts w:hint="default" w:eastAsia="楷体" w:cs="Times New Roman"/>
          <w:color w:val="auto"/>
          <w:szCs w:val="21"/>
          <w:highlight w:val="none"/>
          <w:u w:val="none"/>
          <w:lang w:val="en-US" w:eastAsia="zh-CN"/>
        </w:rPr>
        <w:t>管理</w:t>
      </w:r>
      <w:r>
        <w:rPr>
          <w:rFonts w:hint="default" w:ascii="Times New Roman" w:hAnsi="Times New Roman" w:eastAsia="楷体" w:cs="Times New Roman"/>
          <w:color w:val="auto"/>
          <w:szCs w:val="21"/>
          <w:highlight w:val="none"/>
          <w:u w:val="none"/>
        </w:rPr>
        <w:t>。</w:t>
      </w:r>
    </w:p>
    <w:p w14:paraId="449DB106">
      <w:pPr>
        <w:pStyle w:val="3"/>
        <w:numPr>
          <w:ilvl w:val="0"/>
          <w:numId w:val="0"/>
        </w:numPr>
        <w:jc w:val="center"/>
        <w:rPr>
          <w:rFonts w:ascii="Times New Roman" w:hAnsi="Times New Roman"/>
          <w:color w:val="auto"/>
          <w:highlight w:val="none"/>
          <w:u w:val="none"/>
        </w:rPr>
      </w:pPr>
      <w:bookmarkStart w:id="28" w:name="_Toc29165"/>
      <w:r>
        <w:rPr>
          <w:rFonts w:hint="default" w:ascii="Times New Roman" w:hAnsi="Times New Roman"/>
          <w:color w:val="auto"/>
          <w:highlight w:val="none"/>
          <w:u w:val="none"/>
        </w:rPr>
        <w:t>4.2 人员管理</w:t>
      </w:r>
      <w:bookmarkEnd w:id="22"/>
      <w:bookmarkEnd w:id="23"/>
      <w:bookmarkEnd w:id="28"/>
    </w:p>
    <w:p w14:paraId="5547204F">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Times New Roman" w:hAnsi="Times New Roman" w:eastAsia="华文中宋" w:cs="Times New Roman"/>
          <w:color w:val="auto"/>
          <w:highlight w:val="none"/>
          <w:u w:val="none"/>
        </w:rPr>
      </w:pPr>
      <w:bookmarkStart w:id="29" w:name="_Toc499042327"/>
      <w:bookmarkStart w:id="30" w:name="_Toc502044329"/>
      <w:r>
        <w:rPr>
          <w:rFonts w:hint="default" w:ascii="Times New Roman" w:hAnsi="Times New Roman" w:eastAsia="华文中宋" w:cs="Times New Roman"/>
          <w:b/>
          <w:color w:val="auto"/>
          <w:highlight w:val="none"/>
          <w:u w:val="none"/>
        </w:rPr>
        <w:t>4.2.1</w:t>
      </w:r>
      <w:r>
        <w:rPr>
          <w:rFonts w:hint="default" w:ascii="Times New Roman" w:hAnsi="Times New Roman" w:eastAsia="华文中宋" w:cs="Times New Roman"/>
          <w:color w:val="auto"/>
          <w:highlight w:val="none"/>
          <w:u w:val="none"/>
        </w:rPr>
        <w:t>运维管理人员应具备相关专业知识和专业技能；对于需要具备专业操作资格证书的特种作业岗位，上岗人员必须持有相应的资格证书并经培训考核上岗。</w:t>
      </w:r>
    </w:p>
    <w:p w14:paraId="0B25C267">
      <w:pPr>
        <w:ind w:firstLine="0" w:firstLineChars="0"/>
        <w:rPr>
          <w:rFonts w:hint="default" w:ascii="Times New Roman" w:hAnsi="Times New Roman" w:eastAsia="楷体" w:cs="Times New Roman"/>
          <w:color w:val="auto"/>
          <w:highlight w:val="none"/>
          <w:u w:val="none"/>
          <w:lang w:val="en-US" w:eastAsia="zh-CN"/>
        </w:rPr>
      </w:pPr>
      <w:bookmarkStart w:id="31" w:name="OLE_LINK24"/>
      <w:r>
        <w:rPr>
          <w:rFonts w:hint="default" w:ascii="Times New Roman" w:hAnsi="Times New Roman" w:eastAsia="楷体" w:cs="Times New Roman"/>
          <w:color w:val="auto"/>
          <w:highlight w:val="none"/>
          <w:u w:val="none"/>
          <w:lang w:val="en-US" w:eastAsia="zh-CN"/>
        </w:rPr>
        <w:t>【条文说明】</w:t>
      </w:r>
    </w:p>
    <w:bookmarkEnd w:id="31"/>
    <w:p w14:paraId="4EA8B1D2">
      <w:pPr>
        <w:ind w:firstLine="0" w:firstLineChars="0"/>
        <w:jc w:val="both"/>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b w:val="0"/>
          <w:bCs w:val="0"/>
          <w:color w:val="auto"/>
          <w:szCs w:val="21"/>
          <w:highlight w:val="none"/>
          <w:u w:val="none"/>
        </w:rPr>
        <w:t>4.2.1</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机电设备运行管理是一项专业知识要求较高的工作，管理人员首先应该有相应的专业知识，应能对设备进行妥善的管理和正确操作，同时还应该具备节能运行的相关能力和经验。</w:t>
      </w:r>
    </w:p>
    <w:p w14:paraId="71323834">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微软雅黑" w:cs="Times New Roman"/>
          <w:color w:val="auto"/>
          <w:highlight w:val="none"/>
          <w:u w:val="none"/>
        </w:rPr>
      </w:pPr>
      <w:r>
        <w:rPr>
          <w:rFonts w:hint="default" w:ascii="Times New Roman" w:hAnsi="Times New Roman" w:eastAsia="楷体" w:cs="Times New Roman"/>
          <w:color w:val="auto"/>
          <w:szCs w:val="21"/>
          <w:highlight w:val="none"/>
          <w:u w:val="none"/>
        </w:rPr>
        <w:t>对于公共建筑中涉及生命安全、危险性较大的锅炉、压力容器、压力管道、电梯等特种设备，应满足《中华人民共和国特种设备安全法》的相关规定。国务院令第549号《特种设备安全监察条例》第三十八条要求，作业人员应当按照国家有关规定经特种设备安全监督管理部门考核合格，取得国家统一格式的特种作业人员证书，方可从事相应的作业或管理工作。</w:t>
      </w:r>
    </w:p>
    <w:p w14:paraId="2ED708B0">
      <w:pPr>
        <w:ind w:firstLine="0" w:firstLineChars="0"/>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color w:val="auto"/>
          <w:highlight w:val="none"/>
          <w:u w:val="none"/>
        </w:rPr>
        <w:t>4.2.2</w:t>
      </w:r>
      <w:r>
        <w:rPr>
          <w:rFonts w:hint="default" w:ascii="Times New Roman" w:hAnsi="Times New Roman" w:eastAsia="华文中宋" w:cs="Times New Roman"/>
          <w:color w:val="auto"/>
          <w:highlight w:val="none"/>
          <w:u w:val="none"/>
        </w:rPr>
        <w:t>运维管理人员应</w:t>
      </w:r>
      <w:r>
        <w:rPr>
          <w:rFonts w:hint="eastAsia" w:cs="Times New Roman"/>
          <w:color w:val="auto"/>
          <w:highlight w:val="none"/>
          <w:u w:val="none"/>
          <w:lang w:val="en-US" w:eastAsia="zh-CN"/>
        </w:rPr>
        <w:t>具有较强的</w:t>
      </w:r>
      <w:r>
        <w:rPr>
          <w:rFonts w:hint="default" w:ascii="Times New Roman" w:hAnsi="Times New Roman" w:eastAsia="华文中宋" w:cs="Times New Roman"/>
          <w:color w:val="auto"/>
          <w:highlight w:val="none"/>
          <w:u w:val="none"/>
          <w:lang w:val="en-US" w:eastAsia="zh-CN"/>
        </w:rPr>
        <w:t>节能</w:t>
      </w:r>
      <w:r>
        <w:rPr>
          <w:rFonts w:hint="eastAsia" w:cs="Times New Roman"/>
          <w:color w:val="auto"/>
          <w:highlight w:val="none"/>
          <w:u w:val="none"/>
          <w:lang w:val="en-US" w:eastAsia="zh-CN"/>
        </w:rPr>
        <w:t>管理</w:t>
      </w:r>
      <w:r>
        <w:rPr>
          <w:rFonts w:hint="default" w:ascii="Times New Roman" w:hAnsi="Times New Roman" w:eastAsia="华文中宋" w:cs="Times New Roman"/>
          <w:color w:val="auto"/>
          <w:highlight w:val="none"/>
          <w:u w:val="none"/>
          <w:lang w:val="en-US" w:eastAsia="zh-CN"/>
        </w:rPr>
        <w:t>意识</w:t>
      </w:r>
      <w:r>
        <w:rPr>
          <w:rFonts w:hint="eastAsia" w:cs="Times New Roman"/>
          <w:color w:val="auto"/>
          <w:highlight w:val="none"/>
          <w:u w:val="none"/>
          <w:lang w:val="en-US" w:eastAsia="zh-CN"/>
        </w:rPr>
        <w:t>，</w:t>
      </w:r>
      <w:r>
        <w:rPr>
          <w:rFonts w:hint="default" w:ascii="Times New Roman" w:hAnsi="Times New Roman" w:eastAsia="华文中宋" w:cs="Times New Roman"/>
          <w:color w:val="auto"/>
          <w:highlight w:val="none"/>
          <w:u w:val="none"/>
        </w:rPr>
        <w:t>熟悉所管理系统的原理及其操作规程，掌握相应的节能运行技术，坚持实事求是、责任明确的原则，严格遵守有关的规章制度。</w:t>
      </w:r>
    </w:p>
    <w:p w14:paraId="013B8D67">
      <w:pPr>
        <w:pStyle w:val="3"/>
        <w:numPr>
          <w:ilvl w:val="0"/>
          <w:numId w:val="0"/>
        </w:numPr>
        <w:jc w:val="center"/>
        <w:rPr>
          <w:rFonts w:ascii="Times New Roman" w:hAnsi="Times New Roman"/>
          <w:color w:val="auto"/>
          <w:highlight w:val="none"/>
          <w:u w:val="none"/>
        </w:rPr>
      </w:pPr>
      <w:bookmarkStart w:id="32" w:name="_Toc31812"/>
      <w:r>
        <w:rPr>
          <w:rFonts w:hint="default" w:ascii="Times New Roman" w:hAnsi="Times New Roman"/>
          <w:color w:val="auto"/>
          <w:highlight w:val="none"/>
          <w:u w:val="none"/>
        </w:rPr>
        <w:t>4.3 运维管理</w:t>
      </w:r>
      <w:bookmarkEnd w:id="29"/>
      <w:bookmarkEnd w:id="30"/>
      <w:bookmarkEnd w:id="32"/>
    </w:p>
    <w:p w14:paraId="3F4F6A14">
      <w:pPr>
        <w:ind w:firstLine="0" w:firstLineChars="0"/>
        <w:rPr>
          <w:rFonts w:hint="eastAsia" w:ascii="Times New Roman" w:hAnsi="Times New Roman" w:eastAsia="华文中宋" w:cs="Times New Roman"/>
          <w:color w:val="auto"/>
          <w:highlight w:val="none"/>
          <w:u w:val="none"/>
          <w:lang w:eastAsia="zh-CN"/>
        </w:rPr>
      </w:pPr>
      <w:bookmarkStart w:id="33" w:name="_Toc502044330"/>
      <w:bookmarkStart w:id="34" w:name="_Toc499042328"/>
      <w:r>
        <w:rPr>
          <w:rFonts w:hint="default" w:ascii="Times New Roman" w:hAnsi="Times New Roman" w:eastAsia="华文中宋" w:cs="Times New Roman"/>
          <w:b/>
          <w:color w:val="auto"/>
          <w:highlight w:val="none"/>
          <w:u w:val="none"/>
        </w:rPr>
        <w:t>4.3.1</w:t>
      </w:r>
      <w:r>
        <w:rPr>
          <w:rFonts w:hint="eastAsia"/>
          <w:color w:val="auto"/>
          <w:highlight w:val="none"/>
          <w:u w:val="none"/>
        </w:rPr>
        <w:t>应建立健全机电系统节能运行操作规程和应急预案，相关制度应在现场明示，操作人员应严格遵守规定</w:t>
      </w:r>
      <w:r>
        <w:rPr>
          <w:rFonts w:hint="eastAsia" w:cs="Times New Roman"/>
          <w:color w:val="auto"/>
          <w:highlight w:val="none"/>
          <w:u w:val="none"/>
          <w:lang w:eastAsia="zh-CN"/>
        </w:rPr>
        <w:t>。</w:t>
      </w:r>
    </w:p>
    <w:p w14:paraId="27E3CACB">
      <w:pPr>
        <w:ind w:firstLine="0" w:firstLineChars="0"/>
        <w:rPr>
          <w:rFonts w:hint="default" w:ascii="Times New Roman" w:hAnsi="Times New Roman" w:eastAsia="楷体" w:cs="Times New Roman"/>
          <w:color w:val="auto"/>
          <w:highlight w:val="none"/>
          <w:u w:val="none"/>
          <w:lang w:val="en-US" w:eastAsia="zh-CN"/>
        </w:rPr>
      </w:pPr>
      <w:bookmarkStart w:id="35" w:name="OLE_LINK25"/>
      <w:r>
        <w:rPr>
          <w:rFonts w:hint="default" w:ascii="Times New Roman" w:hAnsi="Times New Roman" w:eastAsia="楷体" w:cs="Times New Roman"/>
          <w:color w:val="auto"/>
          <w:highlight w:val="none"/>
          <w:u w:val="none"/>
          <w:lang w:val="en-US" w:eastAsia="zh-CN"/>
        </w:rPr>
        <w:t>【条文说明】</w:t>
      </w:r>
    </w:p>
    <w:bookmarkEnd w:id="35"/>
    <w:p w14:paraId="5D837BB5">
      <w:pPr>
        <w:ind w:firstLine="0" w:firstLineChars="0"/>
        <w:jc w:val="both"/>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b w:val="0"/>
          <w:bCs w:val="0"/>
          <w:color w:val="auto"/>
          <w:szCs w:val="21"/>
          <w:highlight w:val="none"/>
          <w:u w:val="none"/>
        </w:rPr>
        <w:t>4.3.1</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节能操作规程是指导操作管理人员工作的指南，应在各操作现场明示，促使操作人员严格遵守，以保证工作质量。建筑机电系统运行技术要求高，维护工作量大，无论是自行运维还是购买专业服务，都需要建立完善的操作规程和应急预案。</w:t>
      </w:r>
    </w:p>
    <w:p w14:paraId="6E483A37">
      <w:pPr>
        <w:ind w:firstLine="420" w:firstLineChars="0"/>
        <w:jc w:val="both"/>
        <w:rPr>
          <w:rFonts w:hint="default" w:eastAsia="楷体" w:cs="Times New Roman"/>
          <w:color w:val="auto"/>
          <w:szCs w:val="21"/>
          <w:highlight w:val="none"/>
          <w:u w:val="none"/>
          <w:lang w:val="en-US" w:eastAsia="zh-CN"/>
        </w:rPr>
      </w:pPr>
      <w:r>
        <w:rPr>
          <w:rFonts w:hint="default" w:eastAsia="楷体" w:cs="Times New Roman"/>
          <w:color w:val="auto"/>
          <w:szCs w:val="21"/>
          <w:highlight w:val="none"/>
          <w:u w:val="none"/>
          <w:lang w:val="en-US" w:eastAsia="zh-CN"/>
        </w:rPr>
        <w:t>对于一些</w:t>
      </w:r>
      <w:r>
        <w:rPr>
          <w:rFonts w:hint="eastAsia" w:eastAsia="楷体" w:cs="Times New Roman"/>
          <w:color w:val="auto"/>
          <w:szCs w:val="21"/>
          <w:highlight w:val="none"/>
          <w:u w:val="none"/>
          <w:lang w:val="en-US" w:eastAsia="zh-CN"/>
        </w:rPr>
        <w:t>重要</w:t>
      </w:r>
      <w:r>
        <w:rPr>
          <w:rFonts w:hint="default" w:eastAsia="楷体" w:cs="Times New Roman"/>
          <w:color w:val="auto"/>
          <w:szCs w:val="21"/>
          <w:highlight w:val="none"/>
          <w:u w:val="none"/>
          <w:lang w:val="en-US" w:eastAsia="zh-CN"/>
        </w:rPr>
        <w:t>的</w:t>
      </w:r>
      <w:r>
        <w:rPr>
          <w:rFonts w:hint="eastAsia" w:eastAsia="楷体" w:cs="Times New Roman"/>
          <w:color w:val="auto"/>
          <w:szCs w:val="21"/>
          <w:highlight w:val="none"/>
          <w:u w:val="none"/>
          <w:lang w:val="en-US" w:eastAsia="zh-CN"/>
        </w:rPr>
        <w:t>场所</w:t>
      </w:r>
      <w:r>
        <w:rPr>
          <w:rFonts w:hint="default" w:eastAsia="楷体" w:cs="Times New Roman"/>
          <w:color w:val="auto"/>
          <w:szCs w:val="21"/>
          <w:highlight w:val="none"/>
          <w:u w:val="none"/>
          <w:lang w:val="en-US" w:eastAsia="zh-CN"/>
        </w:rPr>
        <w:t>，尚应</w:t>
      </w:r>
      <w:r>
        <w:rPr>
          <w:rFonts w:hint="eastAsia" w:eastAsia="楷体" w:cs="Times New Roman"/>
          <w:color w:val="auto"/>
          <w:szCs w:val="21"/>
          <w:highlight w:val="none"/>
          <w:u w:val="none"/>
          <w:lang w:val="en-US" w:eastAsia="zh-CN"/>
        </w:rPr>
        <w:t>根据可能遇到的突发情况和机电系统的特点，结合专业技术要求，制定</w:t>
      </w:r>
      <w:r>
        <w:rPr>
          <w:rFonts w:hint="default" w:eastAsia="楷体" w:cs="Times New Roman"/>
          <w:color w:val="auto"/>
          <w:szCs w:val="21"/>
          <w:highlight w:val="none"/>
          <w:u w:val="none"/>
          <w:lang w:val="en-US" w:eastAsia="zh-CN"/>
        </w:rPr>
        <w:t>相应的应急</w:t>
      </w:r>
      <w:r>
        <w:rPr>
          <w:rFonts w:hint="eastAsia" w:eastAsia="楷体" w:cs="Times New Roman"/>
          <w:color w:val="auto"/>
          <w:szCs w:val="21"/>
          <w:highlight w:val="none"/>
          <w:u w:val="none"/>
          <w:lang w:val="en-US" w:eastAsia="zh-CN"/>
        </w:rPr>
        <w:t>管理</w:t>
      </w:r>
      <w:r>
        <w:rPr>
          <w:rFonts w:hint="default" w:eastAsia="楷体" w:cs="Times New Roman"/>
          <w:color w:val="auto"/>
          <w:szCs w:val="21"/>
          <w:highlight w:val="none"/>
          <w:u w:val="none"/>
          <w:lang w:val="en-US" w:eastAsia="zh-CN"/>
        </w:rPr>
        <w:t>措施</w:t>
      </w:r>
      <w:r>
        <w:rPr>
          <w:rFonts w:hint="eastAsia" w:ascii="Times New Roman" w:hAnsi="Times New Roman" w:eastAsia="楷体" w:cs="Times New Roman"/>
          <w:color w:val="auto"/>
          <w:szCs w:val="21"/>
          <w:highlight w:val="none"/>
          <w:u w:val="none"/>
        </w:rPr>
        <w:t>，确保风险应对规范化。《空调通风系统运行管理标准</w:t>
      </w:r>
      <w:r>
        <w:rPr>
          <w:rFonts w:hint="eastAsia" w:eastAsia="楷体" w:cs="Times New Roman"/>
          <w:color w:val="auto"/>
          <w:szCs w:val="21"/>
          <w:highlight w:val="none"/>
          <w:u w:val="none"/>
          <w:lang w:eastAsia="zh-CN"/>
        </w:rPr>
        <w:t>》</w:t>
      </w:r>
      <w:r>
        <w:rPr>
          <w:rFonts w:hint="eastAsia" w:eastAsia="楷体" w:cs="Times New Roman"/>
          <w:color w:val="auto"/>
          <w:szCs w:val="21"/>
          <w:highlight w:val="none"/>
          <w:u w:val="none"/>
          <w:lang w:val="en-US" w:eastAsia="zh-CN"/>
        </w:rPr>
        <w:t>GB</w:t>
      </w:r>
      <w:r>
        <w:rPr>
          <w:rFonts w:hint="eastAsia" w:ascii="Times New Roman" w:hAnsi="Times New Roman" w:eastAsia="楷体" w:cs="Times New Roman"/>
          <w:color w:val="auto"/>
          <w:szCs w:val="21"/>
          <w:highlight w:val="none"/>
          <w:u w:val="none"/>
        </w:rPr>
        <w:t>50365</w:t>
      </w:r>
      <w:r>
        <w:rPr>
          <w:rFonts w:hint="eastAsia" w:eastAsia="楷体" w:cs="Times New Roman"/>
          <w:color w:val="auto"/>
          <w:szCs w:val="21"/>
          <w:highlight w:val="none"/>
          <w:u w:val="none"/>
          <w:lang w:val="en-US" w:eastAsia="zh-CN"/>
        </w:rPr>
        <w:t>给出了包括传染病在内的突发事件的应急技术措施，系统运维人员都应该熟练掌握。</w:t>
      </w:r>
    </w:p>
    <w:p w14:paraId="7095F544">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Times New Roman" w:hAnsi="Times New Roman" w:eastAsia="华文中宋" w:cs="Times New Roman"/>
          <w:color w:val="auto"/>
          <w:highlight w:val="none"/>
          <w:u w:val="none"/>
          <w:lang w:val="en-US"/>
        </w:rPr>
      </w:pPr>
      <w:r>
        <w:rPr>
          <w:rFonts w:hint="default" w:ascii="Times New Roman" w:hAnsi="Times New Roman" w:eastAsia="华文中宋" w:cs="Times New Roman"/>
          <w:b/>
          <w:color w:val="auto"/>
          <w:highlight w:val="none"/>
          <w:u w:val="none"/>
        </w:rPr>
        <w:t>4.3.2</w:t>
      </w:r>
      <w:r>
        <w:rPr>
          <w:rFonts w:hint="eastAsia"/>
          <w:color w:val="auto"/>
          <w:highlight w:val="none"/>
          <w:u w:val="none"/>
        </w:rPr>
        <w:t>应建立健全巡回检查制度；巡检人员应按规定定时对设备设施进行巡回检查，对发现的设备故障及异常状态，应及时查找原因，检修处理或上报，并做好巡检记录和异常处理记录</w:t>
      </w:r>
      <w:r>
        <w:rPr>
          <w:rFonts w:hint="default" w:ascii="Times New Roman" w:hAnsi="Times New Roman" w:eastAsia="华文中宋" w:cs="Times New Roman"/>
          <w:color w:val="auto"/>
          <w:highlight w:val="none"/>
          <w:u w:val="none"/>
        </w:rPr>
        <w:t>。</w:t>
      </w:r>
    </w:p>
    <w:p w14:paraId="1EE8879D">
      <w:pPr>
        <w:ind w:firstLine="0" w:firstLineChars="0"/>
        <w:rPr>
          <w:rFonts w:hint="default" w:ascii="Times New Roman" w:hAnsi="Times New Roman" w:eastAsia="楷体" w:cs="Times New Roman"/>
          <w:color w:val="auto"/>
          <w:highlight w:val="none"/>
          <w:u w:val="none"/>
          <w:lang w:val="en-US" w:eastAsia="zh-CN"/>
        </w:rPr>
      </w:pPr>
      <w:bookmarkStart w:id="36" w:name="OLE_LINK26"/>
      <w:r>
        <w:rPr>
          <w:rFonts w:hint="default" w:ascii="Times New Roman" w:hAnsi="Times New Roman" w:eastAsia="楷体" w:cs="Times New Roman"/>
          <w:color w:val="auto"/>
          <w:highlight w:val="none"/>
          <w:u w:val="none"/>
          <w:lang w:val="en-US" w:eastAsia="zh-CN"/>
        </w:rPr>
        <w:t>【条文说明】</w:t>
      </w:r>
    </w:p>
    <w:bookmarkEnd w:id="36"/>
    <w:p w14:paraId="7CBDC44B">
      <w:pPr>
        <w:ind w:firstLine="0" w:firstLineChars="0"/>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b w:val="0"/>
          <w:bCs w:val="0"/>
          <w:color w:val="auto"/>
          <w:szCs w:val="21"/>
          <w:highlight w:val="none"/>
          <w:u w:val="none"/>
        </w:rPr>
        <w:t>4.3.2</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对机电设备、系统进行定期的巡回检查，可以及时了解和掌握设备运行情况，发现和消除事故隐患。巡检记录内容应至少包含：</w:t>
      </w:r>
    </w:p>
    <w:p w14:paraId="5AFED7AB">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1机电设备零部件完好性；</w:t>
      </w:r>
    </w:p>
    <w:p w14:paraId="2EFB51E8">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2设备与基础、管道连接；</w:t>
      </w:r>
    </w:p>
    <w:p w14:paraId="159E5FA7">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3电气设备绝缘、接地情况；</w:t>
      </w:r>
    </w:p>
    <w:p w14:paraId="08210F89">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4机电设备的润滑、震动、噪声、异响、异味、异色等状况；</w:t>
      </w:r>
    </w:p>
    <w:p w14:paraId="4F9B624F">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5系统耐压、管道跑冒滴漏、堵塞、锈蚀、保温；</w:t>
      </w:r>
    </w:p>
    <w:p w14:paraId="157EAED8">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6配套安全装置、制动装置、事故报警装置状态等；</w:t>
      </w:r>
    </w:p>
    <w:p w14:paraId="5BD6CBE2">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微软雅黑" w:cs="Times New Roman"/>
          <w:color w:val="auto"/>
          <w:highlight w:val="none"/>
          <w:u w:val="none"/>
        </w:rPr>
      </w:pPr>
      <w:r>
        <w:rPr>
          <w:rFonts w:hint="default" w:ascii="Times New Roman" w:hAnsi="Times New Roman" w:eastAsia="楷体" w:cs="Times New Roman"/>
          <w:color w:val="auto"/>
          <w:szCs w:val="21"/>
          <w:highlight w:val="none"/>
          <w:u w:val="none"/>
        </w:rPr>
        <w:t>7设备环境的温、湿度及机房卫生、整洁、通风等。</w:t>
      </w:r>
    </w:p>
    <w:p w14:paraId="38D0C3C8">
      <w:pPr>
        <w:ind w:left="0" w:leftChars="0" w:firstLine="0" w:firstLineChars="0"/>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color w:val="auto"/>
          <w:highlight w:val="none"/>
          <w:u w:val="none"/>
        </w:rPr>
        <w:t>4.3.3</w:t>
      </w:r>
      <w:r>
        <w:rPr>
          <w:rFonts w:hint="default" w:ascii="Times New Roman" w:hAnsi="Times New Roman" w:eastAsia="华文中宋" w:cs="Times New Roman"/>
          <w:color w:val="auto"/>
          <w:highlight w:val="none"/>
          <w:u w:val="none"/>
        </w:rPr>
        <w:t>应建立健全机电系统运行参数记录</w:t>
      </w:r>
      <w:r>
        <w:rPr>
          <w:rFonts w:hint="eastAsia" w:cs="Times New Roman"/>
          <w:color w:val="auto"/>
          <w:highlight w:val="none"/>
          <w:u w:val="none"/>
          <w:lang w:val="en-US" w:eastAsia="zh-CN"/>
        </w:rPr>
        <w:t>及数据保存</w:t>
      </w:r>
      <w:r>
        <w:rPr>
          <w:rFonts w:hint="default" w:ascii="Times New Roman" w:hAnsi="Times New Roman" w:eastAsia="华文中宋" w:cs="Times New Roman"/>
          <w:color w:val="auto"/>
          <w:highlight w:val="none"/>
          <w:u w:val="none"/>
        </w:rPr>
        <w:t>制度</w:t>
      </w:r>
      <w:r>
        <w:rPr>
          <w:rFonts w:hint="eastAsia" w:cs="Times New Roman"/>
          <w:color w:val="auto"/>
          <w:highlight w:val="none"/>
          <w:u w:val="none"/>
          <w:lang w:eastAsia="zh-CN"/>
        </w:rPr>
        <w:t>。</w:t>
      </w:r>
    </w:p>
    <w:p w14:paraId="2F32C676">
      <w:pPr>
        <w:ind w:firstLine="0" w:firstLineChars="0"/>
        <w:rPr>
          <w:rFonts w:hint="default" w:ascii="Times New Roman" w:hAnsi="Times New Roman" w:eastAsia="楷体" w:cs="Times New Roman"/>
          <w:color w:val="auto"/>
          <w:highlight w:val="none"/>
          <w:u w:val="none"/>
          <w:lang w:val="en-US" w:eastAsia="zh-CN"/>
        </w:rPr>
      </w:pPr>
      <w:bookmarkStart w:id="37" w:name="OLE_LINK27"/>
      <w:r>
        <w:rPr>
          <w:rFonts w:hint="default" w:ascii="Times New Roman" w:hAnsi="Times New Roman" w:eastAsia="楷体" w:cs="Times New Roman"/>
          <w:color w:val="auto"/>
          <w:highlight w:val="none"/>
          <w:u w:val="none"/>
          <w:lang w:val="en-US" w:eastAsia="zh-CN"/>
        </w:rPr>
        <w:t>【条文说明】</w:t>
      </w:r>
    </w:p>
    <w:bookmarkEnd w:id="37"/>
    <w:p w14:paraId="064CBC6E">
      <w:pPr>
        <w:ind w:firstLine="0" w:firstLineChars="0"/>
        <w:jc w:val="both"/>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b w:val="0"/>
          <w:bCs w:val="0"/>
          <w:color w:val="auto"/>
          <w:szCs w:val="21"/>
          <w:highlight w:val="none"/>
          <w:u w:val="none"/>
        </w:rPr>
        <w:t>4.3.3</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机电系统的运行管理，不但需要随时查看现状，了解系统与设备所处状态，还需要通过查看以往的运行数据，寻找系统潜在的安全隐患，分析存在的节能空间。系统与设备的历史运行数据有助于管理人员掌握设备性能及其变化规律，综合权衡各指标之间相互影响，在保证正常运行的基础上，找出系统在各工况下相对比较经济的运行方式，降低运行成本，达到节能运行的目的。</w:t>
      </w:r>
    </w:p>
    <w:p w14:paraId="066F43C6">
      <w:pPr>
        <w:ind w:firstLine="420" w:firstLineChars="0"/>
        <w:jc w:val="both"/>
        <w:rPr>
          <w:rFonts w:hint="default" w:ascii="Times New Roman" w:hAnsi="Times New Roman" w:eastAsia="楷体" w:cs="Times New Roman"/>
          <w:color w:val="auto"/>
          <w:szCs w:val="21"/>
          <w:highlight w:val="none"/>
          <w:u w:val="none"/>
        </w:rPr>
      </w:pPr>
      <w:r>
        <w:rPr>
          <w:rFonts w:hint="default" w:eastAsia="楷体" w:cs="Times New Roman"/>
          <w:color w:val="auto"/>
          <w:szCs w:val="21"/>
          <w:highlight w:val="none"/>
          <w:u w:val="none"/>
          <w:lang w:val="en-US" w:eastAsia="zh-CN"/>
        </w:rPr>
        <w:t>设有自动监控系统的，在保证监测装置、传感器等准确可靠的前提下，运维人员应</w:t>
      </w:r>
      <w:r>
        <w:rPr>
          <w:rFonts w:hint="default" w:ascii="Times New Roman" w:hAnsi="Times New Roman" w:eastAsia="楷体" w:cs="Times New Roman"/>
          <w:color w:val="auto"/>
          <w:szCs w:val="21"/>
          <w:highlight w:val="none"/>
          <w:u w:val="none"/>
        </w:rPr>
        <w:t>定期</w:t>
      </w:r>
      <w:r>
        <w:rPr>
          <w:rFonts w:hint="default" w:eastAsia="楷体" w:cs="Times New Roman"/>
          <w:color w:val="auto"/>
          <w:szCs w:val="21"/>
          <w:highlight w:val="none"/>
          <w:u w:val="none"/>
          <w:lang w:val="en-US" w:eastAsia="zh-CN"/>
        </w:rPr>
        <w:t>对</w:t>
      </w:r>
      <w:r>
        <w:rPr>
          <w:rFonts w:hint="default" w:ascii="Times New Roman" w:hAnsi="Times New Roman" w:eastAsia="楷体" w:cs="Times New Roman"/>
          <w:color w:val="auto"/>
          <w:szCs w:val="21"/>
          <w:highlight w:val="none"/>
          <w:u w:val="none"/>
        </w:rPr>
        <w:t>电子数据存储</w:t>
      </w:r>
      <w:r>
        <w:rPr>
          <w:rFonts w:hint="default" w:eastAsia="楷体" w:cs="Times New Roman"/>
          <w:color w:val="auto"/>
          <w:szCs w:val="21"/>
          <w:highlight w:val="none"/>
          <w:u w:val="none"/>
          <w:lang w:val="en-US" w:eastAsia="zh-CN"/>
        </w:rPr>
        <w:t>备份；采用</w:t>
      </w:r>
      <w:r>
        <w:rPr>
          <w:rFonts w:hint="default" w:ascii="Times New Roman" w:hAnsi="Times New Roman" w:eastAsia="楷体" w:cs="Times New Roman"/>
          <w:color w:val="auto"/>
          <w:szCs w:val="21"/>
          <w:highlight w:val="none"/>
          <w:u w:val="none"/>
        </w:rPr>
        <w:t>人工记录方式</w:t>
      </w:r>
      <w:r>
        <w:rPr>
          <w:rFonts w:hint="default" w:eastAsia="楷体" w:cs="Times New Roman"/>
          <w:color w:val="auto"/>
          <w:szCs w:val="21"/>
          <w:highlight w:val="none"/>
          <w:u w:val="none"/>
          <w:lang w:val="en-US" w:eastAsia="zh-CN"/>
        </w:rPr>
        <w:t>的</w:t>
      </w:r>
      <w:r>
        <w:rPr>
          <w:rFonts w:hint="default" w:ascii="Times New Roman" w:hAnsi="Times New Roman" w:eastAsia="楷体" w:cs="Times New Roman"/>
          <w:color w:val="auto"/>
          <w:szCs w:val="21"/>
          <w:highlight w:val="none"/>
          <w:u w:val="none"/>
        </w:rPr>
        <w:t>，运维管理人员</w:t>
      </w:r>
      <w:r>
        <w:rPr>
          <w:rFonts w:hint="default" w:eastAsia="楷体" w:cs="Times New Roman"/>
          <w:color w:val="auto"/>
          <w:szCs w:val="21"/>
          <w:highlight w:val="none"/>
          <w:u w:val="none"/>
          <w:lang w:val="en-US" w:eastAsia="zh-CN"/>
        </w:rPr>
        <w:t>应</w:t>
      </w:r>
      <w:r>
        <w:rPr>
          <w:rFonts w:hint="default" w:ascii="Times New Roman" w:hAnsi="Times New Roman" w:eastAsia="楷体" w:cs="Times New Roman"/>
          <w:color w:val="auto"/>
          <w:szCs w:val="21"/>
          <w:highlight w:val="none"/>
          <w:u w:val="none"/>
        </w:rPr>
        <w:t>按</w:t>
      </w:r>
      <w:r>
        <w:rPr>
          <w:rFonts w:hint="eastAsia" w:eastAsia="楷体" w:cs="Times New Roman"/>
          <w:color w:val="auto"/>
          <w:szCs w:val="21"/>
          <w:highlight w:val="none"/>
          <w:u w:val="none"/>
          <w:lang w:val="en-US" w:eastAsia="zh-CN"/>
        </w:rPr>
        <w:t>要求</w:t>
      </w:r>
      <w:r>
        <w:rPr>
          <w:rFonts w:hint="default" w:ascii="Times New Roman" w:hAnsi="Times New Roman" w:eastAsia="楷体" w:cs="Times New Roman"/>
          <w:color w:val="auto"/>
          <w:szCs w:val="21"/>
          <w:highlight w:val="none"/>
          <w:u w:val="none"/>
        </w:rPr>
        <w:t>定时记录系统与设备</w:t>
      </w:r>
      <w:r>
        <w:rPr>
          <w:rFonts w:hint="eastAsia" w:eastAsia="楷体" w:cs="Times New Roman"/>
          <w:color w:val="auto"/>
          <w:szCs w:val="21"/>
          <w:highlight w:val="none"/>
          <w:u w:val="none"/>
          <w:lang w:val="en-US" w:eastAsia="zh-CN"/>
        </w:rPr>
        <w:t>的</w:t>
      </w:r>
      <w:r>
        <w:rPr>
          <w:rFonts w:hint="default" w:ascii="Times New Roman" w:hAnsi="Times New Roman" w:eastAsia="楷体" w:cs="Times New Roman"/>
          <w:color w:val="auto"/>
          <w:szCs w:val="21"/>
          <w:highlight w:val="none"/>
          <w:u w:val="none"/>
        </w:rPr>
        <w:t>运行数据，数据</w:t>
      </w:r>
      <w:r>
        <w:rPr>
          <w:rFonts w:hint="default" w:eastAsia="楷体" w:cs="Times New Roman"/>
          <w:color w:val="auto"/>
          <w:szCs w:val="21"/>
          <w:highlight w:val="none"/>
          <w:u w:val="none"/>
          <w:lang w:val="en-US" w:eastAsia="zh-CN"/>
        </w:rPr>
        <w:t>应</w:t>
      </w:r>
      <w:r>
        <w:rPr>
          <w:rFonts w:hint="default" w:ascii="Times New Roman" w:hAnsi="Times New Roman" w:eastAsia="楷体" w:cs="Times New Roman"/>
          <w:color w:val="auto"/>
          <w:szCs w:val="21"/>
          <w:highlight w:val="none"/>
          <w:u w:val="none"/>
        </w:rPr>
        <w:t>全面、准确</w:t>
      </w:r>
      <w:r>
        <w:rPr>
          <w:rFonts w:hint="default" w:eastAsia="楷体" w:cs="Times New Roman"/>
          <w:color w:val="auto"/>
          <w:szCs w:val="21"/>
          <w:highlight w:val="none"/>
          <w:u w:val="none"/>
          <w:lang w:eastAsia="zh-CN"/>
        </w:rPr>
        <w:t>，</w:t>
      </w:r>
      <w:r>
        <w:rPr>
          <w:rFonts w:hint="eastAsia" w:eastAsia="楷体" w:cs="Times New Roman"/>
          <w:color w:val="auto"/>
          <w:szCs w:val="21"/>
          <w:highlight w:val="none"/>
          <w:u w:val="none"/>
          <w:lang w:val="en-US" w:eastAsia="zh-CN"/>
        </w:rPr>
        <w:t>并</w:t>
      </w:r>
      <w:r>
        <w:rPr>
          <w:rFonts w:hint="default" w:ascii="Times New Roman" w:hAnsi="Times New Roman" w:eastAsia="楷体" w:cs="Times New Roman"/>
          <w:color w:val="auto"/>
          <w:szCs w:val="21"/>
          <w:highlight w:val="none"/>
          <w:u w:val="none"/>
        </w:rPr>
        <w:t>经运行值班人员签字确认。</w:t>
      </w:r>
    </w:p>
    <w:p w14:paraId="64D91F27">
      <w:pPr>
        <w:ind w:firstLine="0" w:firstLineChars="0"/>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color w:val="auto"/>
          <w:highlight w:val="none"/>
          <w:u w:val="none"/>
        </w:rPr>
        <w:t>4.3.4</w:t>
      </w:r>
      <w:r>
        <w:rPr>
          <w:rFonts w:hint="default" w:ascii="Times New Roman" w:hAnsi="Times New Roman" w:eastAsia="华文中宋" w:cs="Times New Roman"/>
          <w:color w:val="auto"/>
          <w:highlight w:val="none"/>
          <w:u w:val="none"/>
        </w:rPr>
        <w:t>应建立健全节能检测调适制度</w:t>
      </w:r>
      <w:r>
        <w:rPr>
          <w:rFonts w:hint="eastAsia" w:cs="Times New Roman"/>
          <w:color w:val="auto"/>
          <w:highlight w:val="none"/>
          <w:u w:val="none"/>
          <w:lang w:eastAsia="zh-CN"/>
        </w:rPr>
        <w:t>；</w:t>
      </w:r>
      <w:r>
        <w:rPr>
          <w:rFonts w:hint="default" w:ascii="Times New Roman" w:hAnsi="Times New Roman" w:eastAsia="华文中宋" w:cs="Times New Roman"/>
          <w:color w:val="auto"/>
          <w:highlight w:val="none"/>
          <w:u w:val="none"/>
        </w:rPr>
        <w:t>运维管理人员</w:t>
      </w:r>
      <w:r>
        <w:rPr>
          <w:rFonts w:hint="eastAsia" w:cs="Times New Roman"/>
          <w:color w:val="auto"/>
          <w:highlight w:val="none"/>
          <w:u w:val="none"/>
          <w:lang w:val="en-US" w:eastAsia="zh-CN"/>
        </w:rPr>
        <w:t>应</w:t>
      </w:r>
      <w:r>
        <w:rPr>
          <w:rFonts w:hint="default" w:ascii="Times New Roman" w:hAnsi="Times New Roman" w:eastAsia="华文中宋" w:cs="Times New Roman"/>
          <w:color w:val="auto"/>
          <w:highlight w:val="none"/>
          <w:u w:val="none"/>
        </w:rPr>
        <w:t>定期对设备及系统的主要参数进行检测，并依据检测结果进行相应</w:t>
      </w:r>
      <w:r>
        <w:rPr>
          <w:rFonts w:hint="eastAsia" w:cs="Times New Roman"/>
          <w:color w:val="auto"/>
          <w:highlight w:val="none"/>
          <w:u w:val="none"/>
          <w:lang w:val="en-US" w:eastAsia="zh-CN"/>
        </w:rPr>
        <w:t>的</w:t>
      </w:r>
      <w:r>
        <w:rPr>
          <w:rFonts w:hint="default" w:ascii="Times New Roman" w:hAnsi="Times New Roman" w:eastAsia="华文中宋" w:cs="Times New Roman"/>
          <w:color w:val="auto"/>
          <w:highlight w:val="none"/>
          <w:u w:val="none"/>
        </w:rPr>
        <w:t>调适。</w:t>
      </w:r>
    </w:p>
    <w:p w14:paraId="19981953">
      <w:pPr>
        <w:ind w:firstLine="0" w:firstLineChars="0"/>
        <w:rPr>
          <w:rFonts w:hint="default" w:ascii="Times New Roman" w:hAnsi="Times New Roman" w:eastAsia="楷体" w:cs="Times New Roman"/>
          <w:color w:val="auto"/>
          <w:highlight w:val="none"/>
          <w:u w:val="none"/>
          <w:lang w:val="en-US" w:eastAsia="zh-CN"/>
        </w:rPr>
      </w:pPr>
      <w:bookmarkStart w:id="38" w:name="OLE_LINK28"/>
      <w:r>
        <w:rPr>
          <w:rFonts w:hint="default" w:ascii="Times New Roman" w:hAnsi="Times New Roman" w:eastAsia="楷体" w:cs="Times New Roman"/>
          <w:color w:val="auto"/>
          <w:highlight w:val="none"/>
          <w:u w:val="none"/>
          <w:lang w:val="en-US" w:eastAsia="zh-CN"/>
        </w:rPr>
        <w:t>【条文说明】</w:t>
      </w:r>
    </w:p>
    <w:bookmarkEnd w:id="38"/>
    <w:p w14:paraId="7042B6EE">
      <w:pPr>
        <w:ind w:firstLine="0" w:firstLineChars="0"/>
        <w:jc w:val="both"/>
        <w:rPr>
          <w:rFonts w:hint="default" w:ascii="Times New Roman" w:hAnsi="Times New Roman" w:eastAsia="微软雅黑" w:cs="Times New Roman"/>
          <w:color w:val="auto"/>
          <w:highlight w:val="none"/>
          <w:u w:val="none"/>
        </w:rPr>
      </w:pPr>
      <w:r>
        <w:rPr>
          <w:rFonts w:hint="default" w:ascii="Times New Roman" w:hAnsi="Times New Roman" w:eastAsia="楷体" w:cs="Times New Roman"/>
          <w:b w:val="0"/>
          <w:bCs w:val="0"/>
          <w:color w:val="auto"/>
          <w:szCs w:val="21"/>
          <w:highlight w:val="none"/>
          <w:u w:val="none"/>
        </w:rPr>
        <w:t>4.3.4</w:t>
      </w:r>
      <w:r>
        <w:rPr>
          <w:rFonts w:hint="eastAsia" w:eastAsia="楷体" w:cs="Times New Roman"/>
          <w:b w:val="0"/>
          <w:bCs w:val="0"/>
          <w:color w:val="auto"/>
          <w:szCs w:val="21"/>
          <w:highlight w:val="none"/>
          <w:u w:val="none"/>
          <w:lang w:val="en-US" w:eastAsia="zh-CN"/>
        </w:rPr>
        <w:t xml:space="preserve"> </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因受室外环境、建筑运行模式等因素的影响，系统运行工况和负荷率处于不断变化的状态，当偏离设计工况时，应通过节能检测和运行数据分析，对系统进行调适，使之适合当前的运行工况，降低系统无用能源损失，提高系统综合运行能效。</w:t>
      </w:r>
    </w:p>
    <w:p w14:paraId="57F4006E">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color w:val="auto"/>
          <w:highlight w:val="none"/>
          <w:u w:val="none"/>
        </w:rPr>
        <w:t>4.3.5</w:t>
      </w:r>
      <w:r>
        <w:rPr>
          <w:rFonts w:hint="eastAsia"/>
          <w:color w:val="auto"/>
          <w:highlight w:val="none"/>
          <w:u w:val="none"/>
        </w:rPr>
        <w:t>应建立健全能耗计量与统计分析制度；建筑能耗应分类、分项计量，运维管理人员应定期对能耗进行统计分析，总结用能变化规律及其影响因素，挖掘节能潜力，并制定下一周期能耗预算和节能运行方案。</w:t>
      </w:r>
    </w:p>
    <w:p w14:paraId="6DBC2A9C">
      <w:pPr>
        <w:ind w:firstLine="0" w:firstLineChars="0"/>
        <w:rPr>
          <w:rFonts w:hint="default" w:ascii="Times New Roman" w:hAnsi="Times New Roman" w:eastAsia="楷体" w:cs="Times New Roman"/>
          <w:color w:val="auto"/>
          <w:highlight w:val="none"/>
          <w:u w:val="none"/>
          <w:lang w:val="en-US" w:eastAsia="zh-CN"/>
        </w:rPr>
      </w:pPr>
      <w:bookmarkStart w:id="39" w:name="OLE_LINK29"/>
      <w:r>
        <w:rPr>
          <w:rFonts w:hint="default" w:ascii="Times New Roman" w:hAnsi="Times New Roman" w:eastAsia="楷体" w:cs="Times New Roman"/>
          <w:color w:val="auto"/>
          <w:highlight w:val="none"/>
          <w:u w:val="none"/>
          <w:lang w:val="en-US" w:eastAsia="zh-CN"/>
        </w:rPr>
        <w:t>【条文说明】</w:t>
      </w:r>
    </w:p>
    <w:bookmarkEnd w:id="39"/>
    <w:p w14:paraId="13B9853F">
      <w:pPr>
        <w:ind w:firstLine="0" w:firstLineChars="0"/>
        <w:jc w:val="both"/>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b w:val="0"/>
          <w:bCs w:val="0"/>
          <w:color w:val="auto"/>
          <w:szCs w:val="21"/>
          <w:highlight w:val="none"/>
          <w:u w:val="none"/>
        </w:rPr>
        <w:t>4.3.5</w:t>
      </w:r>
      <w:r>
        <w:rPr>
          <w:rFonts w:hint="eastAsia" w:eastAsia="楷体" w:cs="Times New Roman"/>
          <w:b w:val="0"/>
          <w:bCs w:val="0"/>
          <w:color w:val="auto"/>
          <w:szCs w:val="21"/>
          <w:highlight w:val="none"/>
          <w:u w:val="none"/>
          <w:lang w:val="en-US" w:eastAsia="zh-CN"/>
        </w:rPr>
        <w:t xml:space="preserve"> </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分类能耗是指根据建筑消耗的主要能源种类划分进行采集和整理的能耗数据，如：电、燃气、水等。分项能耗是指根据建筑消耗的各类能源的主要用途划分进行采集和整理的能耗数据，如：空调用电、动力用电、照明用电等。能耗分项计量可为建筑运行能耗分析提供更细化、准确的数据信息，并为建筑节能诊断和节能改造提供决策依据。随着建筑能耗分项计量在全国范围内的逐步推广和相关行业标准的出台，建筑能耗分项计量越来越得到重视。</w:t>
      </w:r>
    </w:p>
    <w:p w14:paraId="10743B0B">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szCs w:val="21"/>
          <w:highlight w:val="none"/>
          <w:u w:val="none"/>
        </w:rPr>
      </w:pPr>
      <w:r>
        <w:rPr>
          <w:rFonts w:hint="default" w:ascii="Times New Roman" w:hAnsi="Times New Roman" w:eastAsia="楷体" w:cs="Times New Roman"/>
          <w:color w:val="auto"/>
          <w:szCs w:val="21"/>
          <w:highlight w:val="none"/>
          <w:u w:val="none"/>
        </w:rPr>
        <w:t>能耗分项计量系统有助于准确计量建筑各项能耗。对于未设置能耗分项计量系统或分项计量系统不完善的既有建筑，通过人工数据采集的方法，同样能收集到节能运行和能耗分析需要的数据。</w:t>
      </w:r>
    </w:p>
    <w:p w14:paraId="16805D42">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微软雅黑" w:cs="Times New Roman"/>
          <w:color w:val="auto"/>
          <w:highlight w:val="none"/>
          <w:u w:val="none"/>
        </w:rPr>
      </w:pPr>
      <w:r>
        <w:rPr>
          <w:rFonts w:hint="default" w:ascii="Times New Roman" w:hAnsi="Times New Roman" w:eastAsia="楷体" w:cs="Times New Roman"/>
          <w:color w:val="auto"/>
          <w:szCs w:val="21"/>
          <w:highlight w:val="none"/>
          <w:u w:val="none"/>
        </w:rPr>
        <w:t>在建筑的全寿命周期中，初期制定的节能运行方案可能会随着建筑功能的调整、负荷的变化变得不再适应建筑用能需求，建立能耗统计分析制度，通过定期数据分析与预测，及时捕捉负荷变化需求，并对运行方案不断优化和完善，可以更好地适应建筑实际用能特征，达到节能目的。</w:t>
      </w:r>
    </w:p>
    <w:p w14:paraId="04096DEF">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color w:val="auto"/>
          <w:highlight w:val="none"/>
          <w:u w:val="none"/>
        </w:rPr>
        <w:t>4.3.6</w:t>
      </w:r>
      <w:r>
        <w:rPr>
          <w:rFonts w:hint="default" w:ascii="Times New Roman" w:hAnsi="Times New Roman" w:eastAsia="华文中宋" w:cs="Times New Roman"/>
          <w:color w:val="auto"/>
          <w:highlight w:val="none"/>
          <w:u w:val="none"/>
        </w:rPr>
        <w:t>应建立健全定期运行分析评价制度，运维管理人员应定期对系统运行与管理情况进行分析评价，形成分析结论及整改方案，并报告建筑产权人、用户或运行委托单位等。</w:t>
      </w:r>
    </w:p>
    <w:p w14:paraId="63DCB78A">
      <w:pPr>
        <w:ind w:firstLine="0" w:firstLineChars="0"/>
        <w:rPr>
          <w:rFonts w:hint="default" w:ascii="Times New Roman" w:hAnsi="Times New Roman" w:eastAsia="楷体" w:cs="Times New Roman"/>
          <w:color w:val="auto"/>
          <w:highlight w:val="none"/>
          <w:u w:val="none"/>
          <w:lang w:val="en-US" w:eastAsia="zh-CN"/>
        </w:rPr>
      </w:pPr>
      <w:bookmarkStart w:id="40" w:name="OLE_LINK30"/>
      <w:r>
        <w:rPr>
          <w:rFonts w:hint="default" w:ascii="Times New Roman" w:hAnsi="Times New Roman" w:eastAsia="楷体" w:cs="Times New Roman"/>
          <w:color w:val="auto"/>
          <w:highlight w:val="none"/>
          <w:u w:val="none"/>
          <w:lang w:val="en-US" w:eastAsia="zh-CN"/>
        </w:rPr>
        <w:t>【条文说明】</w:t>
      </w:r>
    </w:p>
    <w:bookmarkEnd w:id="40"/>
    <w:p w14:paraId="5357DDAF">
      <w:pPr>
        <w:ind w:firstLine="0" w:firstLineChars="0"/>
        <w:jc w:val="both"/>
        <w:rPr>
          <w:rFonts w:hint="default" w:ascii="Times New Roman" w:hAnsi="Times New Roman" w:eastAsia="微软雅黑" w:cs="Times New Roman"/>
          <w:color w:val="auto"/>
          <w:highlight w:val="none"/>
          <w:u w:val="none"/>
        </w:rPr>
      </w:pPr>
      <w:r>
        <w:rPr>
          <w:rFonts w:hint="default" w:ascii="Times New Roman" w:hAnsi="Times New Roman" w:eastAsia="楷体" w:cs="Times New Roman"/>
          <w:b w:val="0"/>
          <w:bCs w:val="0"/>
          <w:color w:val="auto"/>
          <w:szCs w:val="21"/>
          <w:highlight w:val="none"/>
          <w:u w:val="none"/>
        </w:rPr>
        <w:t>4.3.6</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机电系统运行与管理情况包含管理制度执行情况、系统运行与调节情况、设备设施完好率、运行故障处理、用能情况（预期、同比、环比）等。</w:t>
      </w:r>
    </w:p>
    <w:p w14:paraId="30645494">
      <w:pPr>
        <w:ind w:firstLine="0" w:firstLineChars="0"/>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color w:val="auto"/>
          <w:highlight w:val="none"/>
          <w:u w:val="none"/>
        </w:rPr>
        <w:t>4.3.7</w:t>
      </w:r>
      <w:r>
        <w:rPr>
          <w:rFonts w:hint="default" w:ascii="Times New Roman" w:hAnsi="Times New Roman" w:eastAsia="华文中宋" w:cs="Times New Roman"/>
          <w:color w:val="auto"/>
          <w:highlight w:val="none"/>
          <w:u w:val="none"/>
        </w:rPr>
        <w:t>应建立健全定期维护保养制度，明确各类设备设施维护保养周期与方案；系统维护保养工作应符合下列要求：</w:t>
      </w:r>
    </w:p>
    <w:p w14:paraId="739E5A38">
      <w:pPr>
        <w:ind w:firstLine="360" w:firstLineChars="150"/>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bCs/>
          <w:color w:val="auto"/>
          <w:highlight w:val="none"/>
          <w:u w:val="none"/>
        </w:rPr>
        <w:t>1</w:t>
      </w:r>
      <w:r>
        <w:rPr>
          <w:rFonts w:hint="default" w:ascii="Times New Roman" w:hAnsi="Times New Roman" w:eastAsia="华文中宋" w:cs="Times New Roman"/>
          <w:color w:val="auto"/>
          <w:highlight w:val="none"/>
          <w:u w:val="none"/>
        </w:rPr>
        <w:t>由具有专业资格的单位和人员进行；</w:t>
      </w:r>
    </w:p>
    <w:p w14:paraId="66F35970">
      <w:pPr>
        <w:ind w:firstLine="360" w:firstLineChars="150"/>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bCs/>
          <w:color w:val="auto"/>
          <w:highlight w:val="none"/>
          <w:u w:val="none"/>
        </w:rPr>
        <w:t>2</w:t>
      </w:r>
      <w:r>
        <w:rPr>
          <w:rFonts w:hint="default" w:ascii="Times New Roman" w:hAnsi="Times New Roman" w:eastAsia="华文中宋" w:cs="Times New Roman"/>
          <w:color w:val="auto"/>
          <w:highlight w:val="none"/>
          <w:u w:val="none"/>
        </w:rPr>
        <w:t>严格按照</w:t>
      </w:r>
      <w:r>
        <w:rPr>
          <w:rFonts w:hint="default" w:ascii="Times New Roman" w:hAnsi="Times New Roman" w:eastAsia="华文中宋" w:cs="Times New Roman"/>
          <w:color w:val="auto"/>
          <w:highlight w:val="none"/>
          <w:u w:val="none"/>
          <w:lang w:val="en-US" w:eastAsia="zh-CN"/>
        </w:rPr>
        <w:t>设备操作</w:t>
      </w:r>
      <w:r>
        <w:rPr>
          <w:rFonts w:hint="eastAsia" w:cs="Times New Roman"/>
          <w:color w:val="auto"/>
          <w:highlight w:val="none"/>
          <w:u w:val="none"/>
          <w:lang w:val="en-US" w:eastAsia="zh-CN"/>
        </w:rPr>
        <w:t>、</w:t>
      </w:r>
      <w:r>
        <w:rPr>
          <w:rFonts w:hint="default" w:ascii="Times New Roman" w:hAnsi="Times New Roman" w:eastAsia="华文中宋" w:cs="Times New Roman"/>
          <w:color w:val="auto"/>
          <w:highlight w:val="none"/>
          <w:u w:val="none"/>
        </w:rPr>
        <w:t>保养手册</w:t>
      </w:r>
      <w:r>
        <w:rPr>
          <w:rFonts w:hint="default" w:ascii="Times New Roman" w:hAnsi="Times New Roman" w:eastAsia="华文中宋" w:cs="Times New Roman"/>
          <w:color w:val="auto"/>
          <w:highlight w:val="none"/>
          <w:u w:val="none"/>
          <w:lang w:val="en-US" w:eastAsia="zh-CN"/>
        </w:rPr>
        <w:t>等厂商资料</w:t>
      </w:r>
      <w:r>
        <w:rPr>
          <w:rFonts w:hint="default" w:ascii="Times New Roman" w:hAnsi="Times New Roman" w:eastAsia="华文中宋" w:cs="Times New Roman"/>
          <w:color w:val="auto"/>
          <w:highlight w:val="none"/>
          <w:u w:val="none"/>
        </w:rPr>
        <w:t>和相关规范进行。</w:t>
      </w:r>
    </w:p>
    <w:p w14:paraId="1D71D5D9">
      <w:pPr>
        <w:ind w:firstLine="360" w:firstLineChars="150"/>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bCs/>
          <w:color w:val="auto"/>
          <w:highlight w:val="none"/>
          <w:u w:val="none"/>
        </w:rPr>
        <w:t>3</w:t>
      </w:r>
      <w:r>
        <w:rPr>
          <w:rFonts w:hint="default" w:ascii="Times New Roman" w:hAnsi="Times New Roman" w:eastAsia="华文中宋" w:cs="Times New Roman"/>
          <w:color w:val="auto"/>
          <w:highlight w:val="none"/>
          <w:u w:val="none"/>
        </w:rPr>
        <w:t>应根据每年机电系统设备设施运行情况及专项检查情况，制订下一年度机电系统保养维修计划；</w:t>
      </w:r>
    </w:p>
    <w:p w14:paraId="411DF73F">
      <w:pPr>
        <w:ind w:firstLine="360" w:firstLineChars="150"/>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bCs/>
          <w:color w:val="auto"/>
          <w:highlight w:val="none"/>
          <w:u w:val="none"/>
        </w:rPr>
        <w:t>4</w:t>
      </w:r>
      <w:r>
        <w:rPr>
          <w:rFonts w:hint="default" w:ascii="Times New Roman" w:hAnsi="Times New Roman" w:eastAsia="华文中宋" w:cs="Times New Roman"/>
          <w:color w:val="auto"/>
          <w:highlight w:val="none"/>
          <w:u w:val="none"/>
        </w:rPr>
        <w:t>对设备、设施进行大、中修或节能技术改造时，应制订专项技术方案。</w:t>
      </w:r>
    </w:p>
    <w:p w14:paraId="792E8B47">
      <w:pPr>
        <w:pStyle w:val="3"/>
        <w:numPr>
          <w:ilvl w:val="0"/>
          <w:numId w:val="0"/>
        </w:numPr>
        <w:jc w:val="center"/>
        <w:rPr>
          <w:rFonts w:ascii="Times New Roman" w:hAnsi="Times New Roman"/>
          <w:color w:val="auto"/>
          <w:highlight w:val="none"/>
          <w:u w:val="none"/>
        </w:rPr>
      </w:pPr>
      <w:bookmarkStart w:id="41" w:name="_Toc20813"/>
      <w:r>
        <w:rPr>
          <w:rFonts w:hint="default" w:ascii="Times New Roman" w:hAnsi="Times New Roman"/>
          <w:color w:val="auto"/>
          <w:highlight w:val="none"/>
          <w:u w:val="none"/>
        </w:rPr>
        <w:t>4.4 资料管理</w:t>
      </w:r>
      <w:bookmarkEnd w:id="33"/>
      <w:bookmarkEnd w:id="34"/>
      <w:bookmarkEnd w:id="41"/>
    </w:p>
    <w:p w14:paraId="165A3F19">
      <w:pPr>
        <w:ind w:firstLine="0" w:firstLineChars="0"/>
        <w:rPr>
          <w:color w:val="auto"/>
          <w:highlight w:val="none"/>
          <w:u w:val="none"/>
        </w:rPr>
      </w:pPr>
      <w:r>
        <w:rPr>
          <w:b/>
          <w:color w:val="auto"/>
          <w:highlight w:val="none"/>
          <w:u w:val="none"/>
        </w:rPr>
        <w:t>4.4.1</w:t>
      </w:r>
      <w:r>
        <w:rPr>
          <w:color w:val="auto"/>
          <w:highlight w:val="none"/>
          <w:u w:val="none"/>
        </w:rPr>
        <w:t>新建</w:t>
      </w:r>
      <w:r>
        <w:rPr>
          <w:rFonts w:hint="eastAsia"/>
          <w:color w:val="auto"/>
          <w:highlight w:val="none"/>
          <w:u w:val="none"/>
        </w:rPr>
        <w:t>工程交付使用前，机电系统运维管理机构应对工程资料做好接收记录并对所有资料归档。交接内容包括：</w:t>
      </w:r>
    </w:p>
    <w:p w14:paraId="462F8728">
      <w:pPr>
        <w:ind w:firstLine="360" w:firstLineChars="150"/>
        <w:rPr>
          <w:color w:val="auto"/>
          <w:highlight w:val="none"/>
          <w:u w:val="none"/>
        </w:rPr>
      </w:pPr>
      <w:r>
        <w:rPr>
          <w:b/>
          <w:bCs/>
          <w:color w:val="auto"/>
          <w:highlight w:val="none"/>
          <w:u w:val="none"/>
        </w:rPr>
        <w:t>1</w:t>
      </w:r>
      <w:r>
        <w:rPr>
          <w:rFonts w:hint="eastAsia"/>
          <w:color w:val="auto"/>
          <w:highlight w:val="none"/>
          <w:u w:val="none"/>
        </w:rPr>
        <w:t>机电系统设计文件、资料；</w:t>
      </w:r>
    </w:p>
    <w:p w14:paraId="20D73CA6">
      <w:pPr>
        <w:ind w:firstLine="360" w:firstLineChars="150"/>
        <w:rPr>
          <w:color w:val="auto"/>
          <w:highlight w:val="none"/>
          <w:u w:val="none"/>
        </w:rPr>
      </w:pPr>
      <w:r>
        <w:rPr>
          <w:b/>
          <w:bCs/>
          <w:color w:val="auto"/>
          <w:highlight w:val="none"/>
          <w:u w:val="none"/>
        </w:rPr>
        <w:t>2</w:t>
      </w:r>
      <w:r>
        <w:rPr>
          <w:rFonts w:hint="eastAsia"/>
          <w:color w:val="auto"/>
          <w:highlight w:val="none"/>
          <w:u w:val="none"/>
        </w:rPr>
        <w:t>机电系统安装竣工资料件（含电子版竣工图、施工变更洽商记录等）及工程验收报告；</w:t>
      </w:r>
    </w:p>
    <w:p w14:paraId="4B38A2AF">
      <w:pPr>
        <w:ind w:firstLine="360" w:firstLineChars="150"/>
        <w:rPr>
          <w:color w:val="auto"/>
          <w:highlight w:val="none"/>
          <w:u w:val="none"/>
        </w:rPr>
      </w:pPr>
      <w:r>
        <w:rPr>
          <w:b/>
          <w:bCs/>
          <w:color w:val="auto"/>
          <w:highlight w:val="none"/>
          <w:u w:val="none"/>
        </w:rPr>
        <w:t>3</w:t>
      </w:r>
      <w:r>
        <w:rPr>
          <w:rFonts w:hint="eastAsia"/>
          <w:color w:val="auto"/>
          <w:highlight w:val="none"/>
          <w:u w:val="none"/>
        </w:rPr>
        <w:t>机电系统空载试运行、照明系统试运行的运行方案、作业指导书、试运行记录；</w:t>
      </w:r>
    </w:p>
    <w:p w14:paraId="5452443A">
      <w:pPr>
        <w:ind w:firstLine="360" w:firstLineChars="150"/>
        <w:rPr>
          <w:color w:val="auto"/>
          <w:highlight w:val="none"/>
          <w:u w:val="none"/>
        </w:rPr>
      </w:pPr>
      <w:r>
        <w:rPr>
          <w:b/>
          <w:bCs/>
          <w:color w:val="auto"/>
          <w:highlight w:val="none"/>
          <w:u w:val="none"/>
        </w:rPr>
        <w:t>4</w:t>
      </w:r>
      <w:r>
        <w:rPr>
          <w:rFonts w:hint="eastAsia"/>
          <w:color w:val="auto"/>
          <w:highlight w:val="none"/>
          <w:u w:val="none"/>
        </w:rPr>
        <w:t>完整的系统综合效能调试资料和调试报告，包括各阶段综合效能调适工作记录、问题日志、培训记录及培训使用手册、最终系统效能调适报告等；</w:t>
      </w:r>
    </w:p>
    <w:p w14:paraId="63CB54A7">
      <w:pPr>
        <w:ind w:firstLine="360" w:firstLineChars="150"/>
        <w:rPr>
          <w:rFonts w:hint="eastAsia"/>
          <w:color w:val="auto"/>
          <w:highlight w:val="none"/>
          <w:u w:val="none"/>
          <w:lang w:eastAsia="zh-CN"/>
        </w:rPr>
      </w:pPr>
      <w:r>
        <w:rPr>
          <w:rFonts w:hint="eastAsia"/>
          <w:b/>
          <w:bCs/>
          <w:color w:val="auto"/>
          <w:highlight w:val="none"/>
          <w:u w:val="none"/>
        </w:rPr>
        <w:t>5</w:t>
      </w:r>
      <w:r>
        <w:rPr>
          <w:rFonts w:hint="eastAsia"/>
          <w:color w:val="auto"/>
          <w:highlight w:val="none"/>
          <w:u w:val="none"/>
        </w:rPr>
        <w:t>所有设备的技术资料、出厂合格证、说明书、使用手册、维修</w:t>
      </w:r>
      <w:r>
        <w:rPr>
          <w:rFonts w:hint="eastAsia"/>
          <w:color w:val="auto"/>
          <w:highlight w:val="none"/>
          <w:u w:val="none"/>
          <w:lang w:val="en-US" w:eastAsia="zh-CN"/>
        </w:rPr>
        <w:t>保养</w:t>
      </w:r>
      <w:r>
        <w:rPr>
          <w:rFonts w:hint="eastAsia"/>
          <w:color w:val="auto"/>
          <w:highlight w:val="none"/>
          <w:u w:val="none"/>
        </w:rPr>
        <w:t>手册及进场检（试）验报告和检验记录</w:t>
      </w:r>
      <w:r>
        <w:rPr>
          <w:rFonts w:hint="eastAsia"/>
          <w:color w:val="auto"/>
          <w:highlight w:val="none"/>
          <w:u w:val="none"/>
          <w:lang w:eastAsia="zh-CN"/>
        </w:rPr>
        <w:t>。</w:t>
      </w:r>
    </w:p>
    <w:p w14:paraId="76FB0EFC">
      <w:pPr>
        <w:ind w:firstLine="0" w:firstLineChars="0"/>
        <w:rPr>
          <w:rFonts w:hint="default" w:eastAsia="楷体" w:cs="Times New Roman"/>
          <w:color w:val="auto"/>
          <w:highlight w:val="none"/>
          <w:u w:val="none"/>
          <w:lang w:val="en-US" w:eastAsia="zh-CN"/>
        </w:rPr>
      </w:pPr>
      <w:r>
        <w:rPr>
          <w:rFonts w:hint="default" w:ascii="Times New Roman" w:hAnsi="Times New Roman" w:eastAsia="华文中宋" w:cs="Times New Roman"/>
          <w:b/>
          <w:color w:val="auto"/>
          <w:highlight w:val="none"/>
          <w:u w:val="none"/>
        </w:rPr>
        <w:t>4.</w:t>
      </w:r>
      <w:r>
        <w:rPr>
          <w:rFonts w:hint="default" w:ascii="Times New Roman" w:hAnsi="Times New Roman" w:eastAsia="华文中宋" w:cs="Times New Roman"/>
          <w:b/>
          <w:color w:val="auto"/>
          <w:highlight w:val="none"/>
          <w:u w:val="none"/>
          <w:lang w:val="en-US" w:eastAsia="zh-CN"/>
        </w:rPr>
        <w:t>4</w:t>
      </w:r>
      <w:r>
        <w:rPr>
          <w:rFonts w:hint="default" w:ascii="Times New Roman" w:hAnsi="Times New Roman" w:eastAsia="华文中宋" w:cs="Times New Roman"/>
          <w:b/>
          <w:color w:val="auto"/>
          <w:highlight w:val="none"/>
          <w:u w:val="none"/>
        </w:rPr>
        <w:t>.2</w:t>
      </w:r>
      <w:r>
        <w:rPr>
          <w:rFonts w:hint="default" w:ascii="Times New Roman" w:hAnsi="Times New Roman" w:eastAsia="华文中宋" w:cs="Times New Roman"/>
          <w:color w:val="auto"/>
          <w:highlight w:val="none"/>
          <w:u w:val="none"/>
        </w:rPr>
        <w:t>已投入使用的机电系统在进行运维管理交接时，除应按照4.</w:t>
      </w:r>
      <w:r>
        <w:rPr>
          <w:rFonts w:hint="default" w:ascii="Times New Roman" w:hAnsi="Times New Roman" w:eastAsia="华文中宋" w:cs="Times New Roman"/>
          <w:color w:val="auto"/>
          <w:highlight w:val="none"/>
          <w:u w:val="none"/>
          <w:lang w:val="en-US" w:eastAsia="zh-CN"/>
        </w:rPr>
        <w:t>4</w:t>
      </w:r>
      <w:r>
        <w:rPr>
          <w:rFonts w:hint="default" w:ascii="Times New Roman" w:hAnsi="Times New Roman" w:eastAsia="华文中宋" w:cs="Times New Roman"/>
          <w:color w:val="auto"/>
          <w:highlight w:val="none"/>
          <w:u w:val="none"/>
        </w:rPr>
        <w:t>.1条的规定接收工程资料以外，还应对机电系统的原有的运行管理数据和文件进行查验并整理归档。</w:t>
      </w:r>
    </w:p>
    <w:p w14:paraId="1CF0ED7B">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Times New Roman" w:hAnsi="Times New Roman" w:eastAsia="华文中宋" w:cs="Times New Roman"/>
          <w:color w:val="auto"/>
          <w:highlight w:val="none"/>
          <w:u w:val="none"/>
        </w:rPr>
      </w:pPr>
      <w:r>
        <w:rPr>
          <w:rFonts w:hint="default" w:ascii="Times New Roman" w:hAnsi="Times New Roman" w:eastAsia="华文中宋" w:cs="Times New Roman"/>
          <w:b/>
          <w:color w:val="auto"/>
          <w:highlight w:val="none"/>
          <w:u w:val="none"/>
        </w:rPr>
        <w:t>4.4.3</w:t>
      </w:r>
      <w:r>
        <w:rPr>
          <w:rFonts w:hint="default" w:ascii="Times New Roman" w:hAnsi="Times New Roman" w:eastAsia="华文中宋" w:cs="Times New Roman"/>
          <w:color w:val="auto"/>
          <w:highlight w:val="none"/>
          <w:u w:val="none"/>
        </w:rPr>
        <w:t>机电系统的各项运行管理</w:t>
      </w:r>
      <w:r>
        <w:rPr>
          <w:rFonts w:hint="eastAsia" w:cs="Times New Roman"/>
          <w:color w:val="auto"/>
          <w:highlight w:val="none"/>
          <w:u w:val="none"/>
          <w:lang w:eastAsia="zh-CN"/>
        </w:rPr>
        <w:t>、</w:t>
      </w:r>
      <w:r>
        <w:rPr>
          <w:rFonts w:hint="eastAsia" w:cs="Times New Roman"/>
          <w:color w:val="auto"/>
          <w:highlight w:val="none"/>
          <w:u w:val="none"/>
          <w:lang w:val="en-US" w:eastAsia="zh-CN"/>
        </w:rPr>
        <w:t>调适及维修保养</w:t>
      </w:r>
      <w:r>
        <w:rPr>
          <w:rFonts w:hint="default" w:ascii="Times New Roman" w:hAnsi="Times New Roman" w:eastAsia="华文中宋" w:cs="Times New Roman"/>
          <w:color w:val="auto"/>
          <w:highlight w:val="none"/>
          <w:u w:val="none"/>
        </w:rPr>
        <w:t>记录应齐全、准确，应有相关人员的</w:t>
      </w:r>
      <w:r>
        <w:rPr>
          <w:rFonts w:hint="eastAsia" w:cs="Times New Roman"/>
          <w:color w:val="auto"/>
          <w:highlight w:val="none"/>
          <w:u w:val="none"/>
          <w:lang w:val="en-US" w:eastAsia="zh-CN"/>
        </w:rPr>
        <w:t>审核和</w:t>
      </w:r>
      <w:r>
        <w:rPr>
          <w:rFonts w:hint="default" w:ascii="Times New Roman" w:hAnsi="Times New Roman" w:eastAsia="华文中宋" w:cs="Times New Roman"/>
          <w:color w:val="auto"/>
          <w:highlight w:val="none"/>
          <w:u w:val="none"/>
        </w:rPr>
        <w:t>签字；日常运行管理记录应按月统计，按年度装订成册</w:t>
      </w:r>
      <w:r>
        <w:rPr>
          <w:rFonts w:hint="eastAsia" w:cs="Times New Roman"/>
          <w:color w:val="auto"/>
          <w:highlight w:val="none"/>
          <w:u w:val="none"/>
          <w:lang w:eastAsia="zh-CN"/>
        </w:rPr>
        <w:t>，</w:t>
      </w:r>
      <w:r>
        <w:rPr>
          <w:rFonts w:hint="default" w:ascii="Times New Roman" w:hAnsi="Times New Roman" w:eastAsia="华文中宋" w:cs="Times New Roman"/>
          <w:color w:val="auto"/>
          <w:highlight w:val="none"/>
          <w:u w:val="none"/>
        </w:rPr>
        <w:t>定期</w:t>
      </w:r>
      <w:r>
        <w:rPr>
          <w:rFonts w:hint="eastAsia" w:cs="Times New Roman"/>
          <w:color w:val="auto"/>
          <w:highlight w:val="none"/>
          <w:u w:val="none"/>
          <w:lang w:val="en-US" w:eastAsia="zh-CN"/>
        </w:rPr>
        <w:t>归档</w:t>
      </w:r>
      <w:r>
        <w:rPr>
          <w:rFonts w:hint="default" w:ascii="Times New Roman" w:hAnsi="Times New Roman" w:eastAsia="华文中宋" w:cs="Times New Roman"/>
          <w:color w:val="auto"/>
          <w:highlight w:val="none"/>
          <w:u w:val="none"/>
        </w:rPr>
        <w:t>。</w:t>
      </w:r>
    </w:p>
    <w:p w14:paraId="111BED17">
      <w:pPr>
        <w:ind w:firstLine="0" w:firstLineChars="0"/>
        <w:rPr>
          <w:rFonts w:hint="default" w:ascii="Times New Roman" w:hAnsi="Times New Roman" w:eastAsia="楷体" w:cs="Times New Roman"/>
          <w:color w:val="auto"/>
          <w:highlight w:val="none"/>
          <w:u w:val="none"/>
          <w:lang w:val="en-US" w:eastAsia="zh-CN"/>
        </w:rPr>
      </w:pPr>
      <w:bookmarkStart w:id="42" w:name="OLE_LINK31"/>
      <w:r>
        <w:rPr>
          <w:rFonts w:hint="default" w:ascii="Times New Roman" w:hAnsi="Times New Roman" w:eastAsia="楷体" w:cs="Times New Roman"/>
          <w:color w:val="auto"/>
          <w:highlight w:val="none"/>
          <w:u w:val="none"/>
          <w:lang w:val="en-US" w:eastAsia="zh-CN"/>
        </w:rPr>
        <w:t>【条文说明】</w:t>
      </w:r>
    </w:p>
    <w:bookmarkEnd w:id="42"/>
    <w:p w14:paraId="38E7D3C4">
      <w:pPr>
        <w:ind w:firstLine="0" w:firstLineChars="0"/>
        <w:jc w:val="both"/>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szCs w:val="21"/>
          <w:highlight w:val="none"/>
          <w:u w:val="none"/>
        </w:rPr>
        <w:t>4.4.3</w:t>
      </w:r>
      <w:r>
        <w:rPr>
          <w:rFonts w:hint="eastAsia" w:eastAsia="楷体" w:cs="Times New Roman"/>
          <w:color w:val="auto"/>
          <w:szCs w:val="21"/>
          <w:highlight w:val="none"/>
          <w:u w:val="none"/>
          <w:lang w:val="en-US" w:eastAsia="zh-CN"/>
        </w:rPr>
        <w:t xml:space="preserve">  </w:t>
      </w:r>
      <w:r>
        <w:rPr>
          <w:rFonts w:hint="default" w:ascii="Times New Roman" w:hAnsi="Times New Roman" w:eastAsia="楷体" w:cs="Times New Roman"/>
          <w:color w:val="auto"/>
          <w:szCs w:val="21"/>
          <w:highlight w:val="none"/>
          <w:u w:val="none"/>
        </w:rPr>
        <w:t>运行管理记录包含巡查记录、运行参数记录、维护保养记录、值班和交接班记录等。</w:t>
      </w:r>
    </w:p>
    <w:p w14:paraId="748015F5">
      <w:pPr>
        <w:ind w:firstLine="0" w:firstLineChars="0"/>
        <w:rPr>
          <w:rFonts w:hint="default" w:ascii="Times New Roman" w:hAnsi="Times New Roman" w:eastAsia="华文中宋" w:cs="Times New Roman"/>
          <w:color w:val="auto"/>
          <w:szCs w:val="21"/>
          <w:highlight w:val="none"/>
          <w:u w:val="none"/>
        </w:rPr>
      </w:pPr>
      <w:r>
        <w:rPr>
          <w:rFonts w:hint="default" w:ascii="Times New Roman" w:hAnsi="Times New Roman" w:eastAsia="华文中宋" w:cs="Times New Roman"/>
          <w:b/>
          <w:color w:val="auto"/>
          <w:highlight w:val="none"/>
          <w:u w:val="none"/>
        </w:rPr>
        <w:t>4.4.4</w:t>
      </w:r>
      <w:r>
        <w:rPr>
          <w:rFonts w:hint="eastAsia"/>
          <w:color w:val="auto"/>
          <w:highlight w:val="none"/>
          <w:u w:val="none"/>
        </w:rPr>
        <w:t>机电系统节能运行操作规程、检测、诊断、统计、分析等技术文件和系统维修保养相关技术资料应齐全、准确，并归档。</w:t>
      </w:r>
    </w:p>
    <w:p w14:paraId="0E76463F">
      <w:pPr>
        <w:widowControl/>
        <w:ind w:firstLine="480"/>
        <w:jc w:val="left"/>
        <w:rPr>
          <w:rFonts w:ascii="仿宋" w:hAnsi="仿宋" w:eastAsia="仿宋" w:cs="宋体"/>
          <w:color w:val="auto"/>
          <w:szCs w:val="21"/>
          <w:highlight w:val="none"/>
          <w:u w:val="none"/>
        </w:rPr>
      </w:pPr>
      <w:r>
        <w:rPr>
          <w:rFonts w:ascii="仿宋" w:hAnsi="仿宋" w:eastAsia="仿宋" w:cs="宋体"/>
          <w:color w:val="auto"/>
          <w:szCs w:val="21"/>
          <w:highlight w:val="none"/>
          <w:u w:val="none"/>
        </w:rPr>
        <w:br w:type="page"/>
      </w:r>
    </w:p>
    <w:p w14:paraId="7A87C023">
      <w:pPr>
        <w:pStyle w:val="2"/>
        <w:numPr>
          <w:ilvl w:val="0"/>
          <w:numId w:val="0"/>
        </w:numPr>
        <w:jc w:val="center"/>
        <w:rPr>
          <w:rFonts w:hint="default" w:ascii="Times New Roman" w:hAnsi="Times New Roman" w:eastAsia="华文中宋" w:cs="Times New Roman"/>
          <w:color w:val="auto"/>
          <w:highlight w:val="none"/>
          <w:u w:val="none"/>
        </w:rPr>
      </w:pPr>
      <w:bookmarkStart w:id="43" w:name="_Toc502044331"/>
      <w:bookmarkStart w:id="44" w:name="_Toc11125"/>
      <w:bookmarkStart w:id="45" w:name="_Toc499042329"/>
      <w:r>
        <w:rPr>
          <w:rFonts w:hint="default" w:ascii="Times New Roman" w:hAnsi="Times New Roman" w:eastAsia="华文中宋" w:cs="Times New Roman"/>
          <w:color w:val="auto"/>
          <w:highlight w:val="none"/>
          <w:u w:val="none"/>
        </w:rPr>
        <w:t>5 供暖、通风与空调系统</w:t>
      </w:r>
      <w:bookmarkEnd w:id="43"/>
      <w:bookmarkEnd w:id="44"/>
      <w:bookmarkEnd w:id="45"/>
    </w:p>
    <w:p w14:paraId="528EBAF1">
      <w:pPr>
        <w:pStyle w:val="3"/>
        <w:numPr>
          <w:ilvl w:val="0"/>
          <w:numId w:val="0"/>
        </w:numPr>
        <w:jc w:val="center"/>
        <w:rPr>
          <w:rFonts w:ascii="Times New Roman" w:hAnsi="Times New Roman"/>
          <w:color w:val="auto"/>
          <w:highlight w:val="none"/>
          <w:u w:val="none"/>
        </w:rPr>
      </w:pPr>
      <w:bookmarkStart w:id="46" w:name="_Toc502044332"/>
      <w:bookmarkStart w:id="47" w:name="_Toc12512"/>
      <w:bookmarkStart w:id="48" w:name="_Toc499042330"/>
      <w:r>
        <w:rPr>
          <w:rFonts w:hint="default" w:ascii="Times New Roman" w:hAnsi="Times New Roman"/>
          <w:color w:val="auto"/>
          <w:highlight w:val="none"/>
          <w:u w:val="none"/>
        </w:rPr>
        <w:t>5.1 一般规定</w:t>
      </w:r>
      <w:bookmarkEnd w:id="46"/>
      <w:bookmarkEnd w:id="47"/>
      <w:bookmarkEnd w:id="48"/>
    </w:p>
    <w:p w14:paraId="717DC1B2">
      <w:pPr>
        <w:ind w:firstLine="0" w:firstLineChars="0"/>
        <w:rPr>
          <w:rFonts w:hint="eastAsia" w:ascii="宋体" w:hAnsi="宋体"/>
          <w:color w:val="auto"/>
          <w:highlight w:val="none"/>
          <w:u w:val="none"/>
        </w:rPr>
      </w:pPr>
      <w:r>
        <w:rPr>
          <w:rFonts w:hint="eastAsia"/>
          <w:b/>
          <w:color w:val="auto"/>
          <w:highlight w:val="none"/>
          <w:u w:val="none"/>
        </w:rPr>
        <w:t>5.1.1</w:t>
      </w:r>
      <w:r>
        <w:rPr>
          <w:rFonts w:hint="eastAsia" w:ascii="宋体" w:hAnsi="宋体"/>
          <w:color w:val="auto"/>
          <w:highlight w:val="none"/>
          <w:u w:val="none"/>
        </w:rPr>
        <w:t>应结合天气情况、建筑功能、客户合理需求及供暖、通风与空调系统运行特点，制定经济合理的供暖、通风与空调系统节能运行方案。</w:t>
      </w:r>
    </w:p>
    <w:p w14:paraId="211BE6DA">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93CD42F">
      <w:pPr>
        <w:ind w:firstLine="0" w:firstLineChars="0"/>
        <w:jc w:val="both"/>
        <w:rPr>
          <w:rFonts w:hint="eastAsia" w:ascii="Times New Roman" w:hAnsi="Times New Roman" w:eastAsia="楷体" w:cs="Times New Roman"/>
          <w:color w:val="auto"/>
          <w:szCs w:val="21"/>
          <w:highlight w:val="none"/>
          <w:u w:val="none"/>
        </w:rPr>
      </w:pPr>
      <w:r>
        <w:rPr>
          <w:rFonts w:hint="eastAsia" w:ascii="Times New Roman" w:hAnsi="Times New Roman" w:eastAsia="楷体" w:cs="Times New Roman"/>
          <w:b w:val="0"/>
          <w:bCs w:val="0"/>
          <w:color w:val="auto"/>
          <w:szCs w:val="21"/>
          <w:highlight w:val="none"/>
          <w:u w:val="none"/>
        </w:rPr>
        <w:t>5.1.1</w:t>
      </w:r>
      <w:r>
        <w:rPr>
          <w:rFonts w:hint="eastAsia" w:eastAsia="楷体" w:cs="Times New Roman"/>
          <w:b w:val="0"/>
          <w:bCs w:val="0"/>
          <w:color w:val="auto"/>
          <w:szCs w:val="21"/>
          <w:highlight w:val="none"/>
          <w:u w:val="none"/>
          <w:lang w:val="en-US" w:eastAsia="zh-CN"/>
        </w:rPr>
        <w:t xml:space="preserve">  </w:t>
      </w:r>
      <w:r>
        <w:rPr>
          <w:rFonts w:hint="eastAsia" w:ascii="Times New Roman" w:hAnsi="Times New Roman" w:eastAsia="楷体" w:cs="Times New Roman"/>
          <w:color w:val="auto"/>
          <w:szCs w:val="21"/>
          <w:highlight w:val="none"/>
          <w:u w:val="none"/>
        </w:rPr>
        <w:t>节能运行方案应该是在充分了解建筑负荷要求、供暖空调系统运行特点的基础上，结合长期节能运行经验而制定。合理的节能运行方案，有利于指导管理人员根据负荷及使用条件的变化，制定合理的系统运行方式。</w:t>
      </w:r>
    </w:p>
    <w:p w14:paraId="2FDC3609">
      <w:pPr>
        <w:ind w:firstLine="0" w:firstLineChars="0"/>
        <w:rPr>
          <w:rFonts w:hint="eastAsia"/>
          <w:color w:val="auto"/>
          <w:highlight w:val="none"/>
          <w:u w:val="none"/>
          <w:lang w:val="en-US" w:eastAsia="zh-CN"/>
        </w:rPr>
      </w:pPr>
      <w:r>
        <w:rPr>
          <w:rFonts w:hint="eastAsia"/>
          <w:b/>
          <w:color w:val="auto"/>
          <w:highlight w:val="none"/>
          <w:u w:val="none"/>
        </w:rPr>
        <w:t>5.1.2</w:t>
      </w:r>
      <w:r>
        <w:rPr>
          <w:rFonts w:hint="eastAsia"/>
          <w:color w:val="auto"/>
          <w:highlight w:val="none"/>
          <w:u w:val="none"/>
        </w:rPr>
        <w:t>舒适性空调系统运行时，</w:t>
      </w:r>
      <w:r>
        <w:rPr>
          <w:rFonts w:hint="eastAsia"/>
          <w:color w:val="auto"/>
          <w:highlight w:val="none"/>
          <w:u w:val="none"/>
          <w:lang w:val="en-US" w:eastAsia="zh-CN"/>
        </w:rPr>
        <w:t>空调</w:t>
      </w:r>
      <w:r>
        <w:rPr>
          <w:rFonts w:hint="eastAsia"/>
          <w:color w:val="auto"/>
          <w:highlight w:val="none"/>
          <w:u w:val="none"/>
        </w:rPr>
        <w:t>设定</w:t>
      </w:r>
      <w:r>
        <w:rPr>
          <w:color w:val="auto"/>
          <w:highlight w:val="none"/>
          <w:u w:val="none"/>
        </w:rPr>
        <w:t>温度</w:t>
      </w:r>
      <w:r>
        <w:rPr>
          <w:rFonts w:hint="eastAsia"/>
          <w:color w:val="auto"/>
          <w:highlight w:val="none"/>
          <w:u w:val="none"/>
          <w:lang w:val="en-US" w:eastAsia="zh-CN"/>
        </w:rPr>
        <w:t>应符合以下规定：</w:t>
      </w:r>
    </w:p>
    <w:p w14:paraId="16CB40BA">
      <w:pPr>
        <w:ind w:firstLine="360" w:firstLineChars="150"/>
        <w:rPr>
          <w:rFonts w:hint="eastAsia"/>
          <w:b/>
          <w:color w:val="auto"/>
          <w:highlight w:val="none"/>
          <w:u w:val="none"/>
          <w:lang w:eastAsia="zh-CN"/>
        </w:rPr>
      </w:pPr>
      <w:r>
        <w:rPr>
          <w:rFonts w:hint="eastAsia"/>
          <w:b/>
          <w:color w:val="auto"/>
          <w:highlight w:val="none"/>
          <w:u w:val="none"/>
          <w:lang w:val="en-US" w:eastAsia="zh-CN"/>
        </w:rPr>
        <w:t>1</w:t>
      </w:r>
      <w:r>
        <w:rPr>
          <w:rFonts w:hint="eastAsia"/>
          <w:b w:val="0"/>
          <w:bCs/>
          <w:color w:val="auto"/>
          <w:highlight w:val="none"/>
          <w:u w:val="none"/>
          <w:lang w:val="en-US" w:eastAsia="zh-CN"/>
        </w:rPr>
        <w:t>设定温度</w:t>
      </w:r>
      <w:r>
        <w:rPr>
          <w:rFonts w:hint="eastAsia"/>
          <w:b w:val="0"/>
          <w:bCs/>
          <w:color w:val="auto"/>
          <w:highlight w:val="none"/>
          <w:u w:val="none"/>
        </w:rPr>
        <w:t>宜根据设计资料和实际情况进行优化设定，原则上冬季不得高于设计值，夏季不得低于设计值</w:t>
      </w:r>
      <w:r>
        <w:rPr>
          <w:rFonts w:hint="eastAsia"/>
          <w:b w:val="0"/>
          <w:bCs/>
          <w:color w:val="auto"/>
          <w:highlight w:val="none"/>
          <w:u w:val="none"/>
          <w:lang w:eastAsia="zh-CN"/>
        </w:rPr>
        <w:t>；</w:t>
      </w:r>
    </w:p>
    <w:p w14:paraId="512CE828">
      <w:pPr>
        <w:ind w:firstLine="360" w:firstLineChars="150"/>
        <w:rPr>
          <w:rFonts w:hint="eastAsia"/>
          <w:b w:val="0"/>
          <w:bCs/>
          <w:color w:val="auto"/>
          <w:highlight w:val="none"/>
          <w:u w:val="none"/>
          <w:lang w:val="en-US" w:eastAsia="zh-CN"/>
        </w:rPr>
      </w:pPr>
      <w:r>
        <w:rPr>
          <w:rFonts w:hint="eastAsia"/>
          <w:b/>
          <w:color w:val="auto"/>
          <w:highlight w:val="none"/>
          <w:u w:val="none"/>
          <w:lang w:val="en-US" w:eastAsia="zh-CN"/>
        </w:rPr>
        <w:t>2</w:t>
      </w:r>
      <w:r>
        <w:rPr>
          <w:rFonts w:hint="eastAsia"/>
          <w:b w:val="0"/>
          <w:bCs/>
          <w:color w:val="auto"/>
          <w:highlight w:val="none"/>
          <w:u w:val="none"/>
          <w:lang w:val="en-US" w:eastAsia="zh-CN"/>
        </w:rPr>
        <w:t>人员短期停留区域或室内过渡区空间可适当降低室内温度标准。</w:t>
      </w:r>
    </w:p>
    <w:p w14:paraId="24AF578C">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1ACB18F">
      <w:pPr>
        <w:ind w:firstLine="0" w:firstLineChars="0"/>
        <w:jc w:val="both"/>
        <w:rPr>
          <w:rFonts w:hint="eastAsia" w:eastAsia="楷体" w:cs="Times New Roman"/>
          <w:color w:val="auto"/>
          <w:szCs w:val="21"/>
          <w:highlight w:val="none"/>
          <w:u w:val="none"/>
          <w:lang w:val="en-US" w:eastAsia="zh-CN"/>
        </w:rPr>
      </w:pPr>
      <w:r>
        <w:rPr>
          <w:rFonts w:hint="default" w:ascii="Times New Roman" w:hAnsi="Times New Roman" w:eastAsia="楷体" w:cs="Times New Roman"/>
          <w:b w:val="0"/>
          <w:bCs w:val="0"/>
          <w:color w:val="auto"/>
          <w:szCs w:val="21"/>
          <w:highlight w:val="none"/>
          <w:u w:val="none"/>
        </w:rPr>
        <w:t>5.1.2</w:t>
      </w:r>
      <w:r>
        <w:rPr>
          <w:rFonts w:hint="eastAsia" w:eastAsia="楷体" w:cs="Times New Roman"/>
          <w:color w:val="auto"/>
          <w:szCs w:val="21"/>
          <w:highlight w:val="none"/>
          <w:u w:val="none"/>
          <w:lang w:val="en-US" w:eastAsia="zh-CN"/>
        </w:rPr>
        <w:t xml:space="preserve">  基于节能的目标，本条规定了空调房间实际运行时，房间设定温度的确定方法。</w:t>
      </w:r>
    </w:p>
    <w:p w14:paraId="0EB66AA3">
      <w:pPr>
        <w:ind w:firstLine="420" w:firstLineChars="0"/>
        <w:jc w:val="both"/>
        <w:rPr>
          <w:rFonts w:hint="default" w:ascii="Times New Roman" w:hAnsi="Times New Roman" w:eastAsia="楷体" w:cs="Times New Roman"/>
          <w:color w:val="auto"/>
          <w:szCs w:val="21"/>
          <w:highlight w:val="none"/>
          <w:u w:val="none"/>
        </w:rPr>
      </w:pPr>
      <w:r>
        <w:rPr>
          <w:rFonts w:hint="eastAsia" w:eastAsia="楷体" w:cs="Times New Roman"/>
          <w:color w:val="auto"/>
          <w:szCs w:val="21"/>
          <w:highlight w:val="none"/>
          <w:u w:val="none"/>
          <w:lang w:val="en-US" w:eastAsia="zh-CN"/>
        </w:rPr>
        <w:t>1</w:t>
      </w:r>
      <w:r>
        <w:rPr>
          <w:rFonts w:hint="default" w:ascii="Times New Roman" w:hAnsi="Times New Roman" w:eastAsia="楷体" w:cs="Times New Roman"/>
          <w:color w:val="auto"/>
          <w:szCs w:val="21"/>
          <w:highlight w:val="none"/>
          <w:u w:val="none"/>
        </w:rPr>
        <w:t>空调</w:t>
      </w:r>
      <w:r>
        <w:rPr>
          <w:rFonts w:hint="eastAsia" w:ascii="Times New Roman" w:hAnsi="Times New Roman" w:eastAsia="楷体" w:cs="Times New Roman"/>
          <w:color w:val="auto"/>
          <w:szCs w:val="21"/>
          <w:highlight w:val="none"/>
          <w:u w:val="none"/>
        </w:rPr>
        <w:t>系统</w:t>
      </w:r>
      <w:r>
        <w:rPr>
          <w:rFonts w:hint="default" w:ascii="Times New Roman" w:hAnsi="Times New Roman" w:eastAsia="楷体" w:cs="Times New Roman"/>
          <w:color w:val="auto"/>
          <w:szCs w:val="21"/>
          <w:highlight w:val="none"/>
          <w:u w:val="none"/>
        </w:rPr>
        <w:t>的主要目的是创造舒适的室内空气环境，满足人们办公、学习、娱乐等功能的舒适及卫生要求。</w:t>
      </w:r>
      <w:r>
        <w:rPr>
          <w:rFonts w:hint="eastAsia" w:ascii="Times New Roman" w:hAnsi="Times New Roman" w:eastAsia="楷体" w:cs="Times New Roman"/>
          <w:color w:val="auto"/>
          <w:szCs w:val="21"/>
          <w:highlight w:val="none"/>
          <w:u w:val="none"/>
        </w:rPr>
        <w:t>空调系统运行时，恰当室内温度的设定对建筑能耗具有较大的影响。</w:t>
      </w:r>
      <w:r>
        <w:rPr>
          <w:rFonts w:hint="default" w:ascii="Times New Roman" w:hAnsi="Times New Roman" w:eastAsia="楷体" w:cs="Times New Roman"/>
          <w:color w:val="auto"/>
          <w:szCs w:val="21"/>
          <w:highlight w:val="none"/>
          <w:u w:val="none"/>
        </w:rPr>
        <w:t>夏季设计温度太低或冬季室内设计温度太高，都会增加建筑的冷热负荷。实际运行中房间设定温度可根据设计温度和实际情况</w:t>
      </w:r>
      <w:r>
        <w:rPr>
          <w:rFonts w:hint="eastAsia" w:ascii="Times New Roman" w:hAnsi="Times New Roman" w:eastAsia="楷体" w:cs="Times New Roman"/>
          <w:color w:val="auto"/>
          <w:szCs w:val="21"/>
          <w:highlight w:val="none"/>
          <w:u w:val="none"/>
        </w:rPr>
        <w:t>，</w:t>
      </w:r>
      <w:r>
        <w:rPr>
          <w:rFonts w:hint="default" w:ascii="Times New Roman" w:hAnsi="Times New Roman" w:eastAsia="楷体" w:cs="Times New Roman"/>
          <w:color w:val="auto"/>
          <w:szCs w:val="21"/>
          <w:highlight w:val="none"/>
          <w:u w:val="none"/>
        </w:rPr>
        <w:t>结合</w:t>
      </w:r>
      <w:r>
        <w:rPr>
          <w:rFonts w:hint="eastAsia" w:ascii="Times New Roman" w:hAnsi="Times New Roman" w:eastAsia="楷体" w:cs="Times New Roman"/>
          <w:color w:val="auto"/>
          <w:szCs w:val="21"/>
          <w:highlight w:val="none"/>
          <w:u w:val="none"/>
        </w:rPr>
        <w:t>根据穿衣指数和人群身体条件等因素确定。</w:t>
      </w:r>
      <w:r>
        <w:rPr>
          <w:rFonts w:hint="default" w:ascii="Times New Roman" w:hAnsi="Times New Roman" w:eastAsia="楷体" w:cs="Times New Roman"/>
          <w:color w:val="auto"/>
          <w:szCs w:val="21"/>
          <w:highlight w:val="none"/>
          <w:u w:val="none"/>
        </w:rPr>
        <w:t>在满足舒适要求的条件下</w:t>
      </w:r>
      <w:r>
        <w:rPr>
          <w:rFonts w:hint="eastAsia" w:ascii="Times New Roman" w:hAnsi="Times New Roman" w:eastAsia="楷体" w:cs="Times New Roman"/>
          <w:color w:val="auto"/>
          <w:szCs w:val="21"/>
          <w:highlight w:val="none"/>
          <w:u w:val="none"/>
        </w:rPr>
        <w:t>，可适当</w:t>
      </w:r>
      <w:r>
        <w:rPr>
          <w:rFonts w:hint="default" w:ascii="Times New Roman" w:hAnsi="Times New Roman" w:eastAsia="楷体" w:cs="Times New Roman"/>
          <w:color w:val="auto"/>
          <w:szCs w:val="21"/>
          <w:highlight w:val="none"/>
          <w:u w:val="none"/>
        </w:rPr>
        <w:t>提高夏季的室内设计温度和相对湿度，</w:t>
      </w:r>
      <w:r>
        <w:rPr>
          <w:rFonts w:hint="eastAsia" w:ascii="Times New Roman" w:hAnsi="Times New Roman" w:eastAsia="楷体" w:cs="Times New Roman"/>
          <w:color w:val="auto"/>
          <w:szCs w:val="21"/>
          <w:highlight w:val="none"/>
          <w:u w:val="none"/>
        </w:rPr>
        <w:t>或</w:t>
      </w:r>
      <w:r>
        <w:rPr>
          <w:rFonts w:hint="default" w:ascii="Times New Roman" w:hAnsi="Times New Roman" w:eastAsia="楷体" w:cs="Times New Roman"/>
          <w:color w:val="auto"/>
          <w:szCs w:val="21"/>
          <w:highlight w:val="none"/>
          <w:u w:val="none"/>
        </w:rPr>
        <w:t>降低冬季的室内设计温度，不要盲目追求夏季室内空气温度过低、过干</w:t>
      </w:r>
      <w:r>
        <w:rPr>
          <w:rFonts w:hint="eastAsia" w:ascii="Times New Roman" w:hAnsi="Times New Roman" w:eastAsia="楷体" w:cs="Times New Roman"/>
          <w:color w:val="auto"/>
          <w:szCs w:val="21"/>
          <w:highlight w:val="none"/>
          <w:u w:val="none"/>
        </w:rPr>
        <w:t>或</w:t>
      </w:r>
      <w:r>
        <w:rPr>
          <w:rFonts w:hint="default" w:ascii="Times New Roman" w:hAnsi="Times New Roman" w:eastAsia="楷体" w:cs="Times New Roman"/>
          <w:color w:val="auto"/>
          <w:szCs w:val="21"/>
          <w:highlight w:val="none"/>
          <w:u w:val="none"/>
        </w:rPr>
        <w:t>冬季室内设计温度过高。</w:t>
      </w:r>
    </w:p>
    <w:p w14:paraId="3687259E">
      <w:pPr>
        <w:ind w:firstLine="480" w:firstLineChars="200"/>
        <w:jc w:val="both"/>
        <w:rPr>
          <w:rFonts w:hint="default" w:ascii="Times New Roman" w:hAnsi="Times New Roman" w:eastAsia="楷体" w:cs="Times New Roman"/>
          <w:color w:val="auto"/>
          <w:szCs w:val="21"/>
          <w:highlight w:val="none"/>
          <w:u w:val="none"/>
        </w:rPr>
      </w:pPr>
      <w:r>
        <w:rPr>
          <w:rFonts w:hint="eastAsia" w:ascii="Times New Roman" w:hAnsi="Times New Roman" w:eastAsia="楷体" w:cs="Times New Roman"/>
          <w:color w:val="auto"/>
          <w:szCs w:val="21"/>
          <w:highlight w:val="none"/>
          <w:u w:val="none"/>
        </w:rPr>
        <w:t>根据中华人民共和国住房和城乡建设部【建科（2008）115号】《公共建筑室内温度控制管理办法》规定和实际节能运行经验，公共建筑无特殊要求的场所，空调房间设定温度宜符合表1的规定。</w:t>
      </w:r>
    </w:p>
    <w:p w14:paraId="0AE356C8">
      <w:pPr>
        <w:spacing w:line="288" w:lineRule="auto"/>
        <w:ind w:right="386" w:firstLine="420"/>
        <w:jc w:val="center"/>
        <w:rPr>
          <w:rFonts w:ascii="楷体" w:hAnsi="楷体" w:eastAsia="楷体" w:cs="Arial"/>
          <w:color w:val="auto"/>
          <w:sz w:val="21"/>
          <w:szCs w:val="21"/>
          <w:highlight w:val="none"/>
          <w:u w:val="none"/>
        </w:rPr>
      </w:pPr>
      <w:r>
        <w:rPr>
          <w:rFonts w:hint="eastAsia" w:ascii="楷体" w:hAnsi="楷体" w:eastAsia="楷体" w:cs="Arial"/>
          <w:b/>
          <w:bCs/>
          <w:color w:val="auto"/>
          <w:sz w:val="21"/>
          <w:szCs w:val="21"/>
          <w:highlight w:val="none"/>
          <w:u w:val="none"/>
        </w:rPr>
        <w:t>表1 空调房间设定温度值</w:t>
      </w:r>
    </w:p>
    <w:tbl>
      <w:tblPr>
        <w:tblStyle w:val="17"/>
        <w:tblW w:w="827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2758"/>
        <w:gridCol w:w="2759"/>
      </w:tblGrid>
      <w:tr w14:paraId="372A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2758" w:type="dxa"/>
            <w:tcBorders>
              <w:left w:val="single" w:color="auto" w:sz="4" w:space="0"/>
            </w:tcBorders>
          </w:tcPr>
          <w:p w14:paraId="750A6025">
            <w:pPr>
              <w:spacing w:line="288" w:lineRule="auto"/>
              <w:ind w:right="-136" w:firstLine="0" w:firstLineChars="0"/>
              <w:jc w:val="center"/>
              <w:rPr>
                <w:rFonts w:ascii="楷体" w:hAnsi="楷体" w:eastAsia="楷体" w:cs="Arial"/>
                <w:color w:val="auto"/>
                <w:sz w:val="21"/>
                <w:szCs w:val="21"/>
                <w:highlight w:val="none"/>
                <w:u w:val="none"/>
              </w:rPr>
            </w:pPr>
            <w:r>
              <w:rPr>
                <w:rFonts w:hint="eastAsia" w:ascii="楷体" w:hAnsi="楷体" w:eastAsia="楷体" w:cs="Arial"/>
                <w:color w:val="auto"/>
                <w:sz w:val="21"/>
                <w:szCs w:val="21"/>
                <w:highlight w:val="none"/>
                <w:u w:val="none"/>
              </w:rPr>
              <w:t>位置</w:t>
            </w:r>
          </w:p>
        </w:tc>
        <w:tc>
          <w:tcPr>
            <w:tcW w:w="2758" w:type="dxa"/>
          </w:tcPr>
          <w:p w14:paraId="3445D6B5">
            <w:pPr>
              <w:spacing w:line="288" w:lineRule="auto"/>
              <w:ind w:right="-136" w:firstLine="0" w:firstLineChars="0"/>
              <w:jc w:val="center"/>
              <w:rPr>
                <w:rFonts w:ascii="楷体" w:hAnsi="楷体" w:eastAsia="楷体" w:cs="Arial"/>
                <w:color w:val="auto"/>
                <w:sz w:val="21"/>
                <w:szCs w:val="21"/>
                <w:highlight w:val="none"/>
                <w:u w:val="none"/>
              </w:rPr>
            </w:pPr>
            <w:r>
              <w:rPr>
                <w:rFonts w:hint="eastAsia" w:ascii="楷体" w:hAnsi="楷体" w:eastAsia="楷体" w:cs="Arial"/>
                <w:color w:val="auto"/>
                <w:sz w:val="21"/>
                <w:szCs w:val="21"/>
                <w:highlight w:val="none"/>
                <w:u w:val="none"/>
              </w:rPr>
              <w:t>冬季</w:t>
            </w:r>
          </w:p>
        </w:tc>
        <w:tc>
          <w:tcPr>
            <w:tcW w:w="2759" w:type="dxa"/>
            <w:tcBorders>
              <w:right w:val="single" w:color="auto" w:sz="4" w:space="0"/>
            </w:tcBorders>
          </w:tcPr>
          <w:p w14:paraId="563BD618">
            <w:pPr>
              <w:spacing w:line="288" w:lineRule="auto"/>
              <w:ind w:right="-136" w:firstLine="0" w:firstLineChars="0"/>
              <w:jc w:val="center"/>
              <w:rPr>
                <w:rFonts w:ascii="楷体" w:hAnsi="楷体" w:eastAsia="楷体" w:cs="Arial"/>
                <w:color w:val="auto"/>
                <w:sz w:val="21"/>
                <w:szCs w:val="21"/>
                <w:highlight w:val="none"/>
                <w:u w:val="none"/>
              </w:rPr>
            </w:pPr>
            <w:r>
              <w:rPr>
                <w:rFonts w:hint="eastAsia" w:ascii="楷体" w:hAnsi="楷体" w:eastAsia="楷体" w:cs="Arial"/>
                <w:color w:val="auto"/>
                <w:sz w:val="21"/>
                <w:szCs w:val="21"/>
                <w:highlight w:val="none"/>
                <w:u w:val="none"/>
              </w:rPr>
              <w:t>夏季</w:t>
            </w:r>
          </w:p>
        </w:tc>
      </w:tr>
      <w:tr w14:paraId="3580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2758" w:type="dxa"/>
            <w:tcBorders>
              <w:left w:val="single" w:color="auto" w:sz="4" w:space="0"/>
            </w:tcBorders>
          </w:tcPr>
          <w:p w14:paraId="144B0E3B">
            <w:pPr>
              <w:spacing w:line="288" w:lineRule="auto"/>
              <w:ind w:right="-136" w:firstLine="0" w:firstLineChars="0"/>
              <w:jc w:val="center"/>
              <w:rPr>
                <w:rFonts w:ascii="楷体" w:hAnsi="楷体" w:eastAsia="楷体" w:cs="Arial"/>
                <w:color w:val="auto"/>
                <w:sz w:val="21"/>
                <w:szCs w:val="21"/>
                <w:highlight w:val="none"/>
                <w:u w:val="none"/>
              </w:rPr>
            </w:pPr>
            <w:r>
              <w:rPr>
                <w:rFonts w:hint="eastAsia" w:ascii="楷体" w:hAnsi="楷体" w:eastAsia="楷体" w:cs="Arial"/>
                <w:color w:val="auto"/>
                <w:sz w:val="21"/>
                <w:szCs w:val="21"/>
                <w:highlight w:val="none"/>
                <w:u w:val="none"/>
              </w:rPr>
              <w:t>一般房间</w:t>
            </w:r>
          </w:p>
        </w:tc>
        <w:tc>
          <w:tcPr>
            <w:tcW w:w="2758" w:type="dxa"/>
          </w:tcPr>
          <w:p w14:paraId="73023617">
            <w:pPr>
              <w:spacing w:line="288" w:lineRule="auto"/>
              <w:ind w:right="-136" w:firstLine="0" w:firstLineChars="0"/>
              <w:jc w:val="center"/>
              <w:rPr>
                <w:rFonts w:ascii="楷体" w:hAnsi="楷体" w:eastAsia="楷体" w:cs="Arial"/>
                <w:color w:val="auto"/>
                <w:sz w:val="21"/>
                <w:szCs w:val="21"/>
                <w:highlight w:val="none"/>
                <w:u w:val="none"/>
              </w:rPr>
            </w:pPr>
            <w:r>
              <w:rPr>
                <w:rFonts w:ascii="楷体" w:hAnsi="楷体" w:eastAsia="楷体" w:cs="Arial"/>
                <w:color w:val="auto"/>
                <w:sz w:val="21"/>
                <w:szCs w:val="21"/>
                <w:highlight w:val="none"/>
                <w:u w:val="none"/>
              </w:rPr>
              <w:t>≤</w:t>
            </w:r>
            <w:r>
              <w:rPr>
                <w:rFonts w:hint="eastAsia" w:ascii="楷体" w:hAnsi="楷体" w:eastAsia="楷体" w:cs="Arial"/>
                <w:color w:val="auto"/>
                <w:sz w:val="21"/>
                <w:szCs w:val="21"/>
                <w:highlight w:val="none"/>
                <w:u w:val="none"/>
              </w:rPr>
              <w:t>20</w:t>
            </w:r>
            <w:r>
              <w:rPr>
                <w:rFonts w:ascii="楷体" w:hAnsi="楷体" w:eastAsia="楷体" w:cs="Arial"/>
                <w:color w:val="auto"/>
                <w:sz w:val="21"/>
                <w:szCs w:val="21"/>
                <w:highlight w:val="none"/>
                <w:u w:val="none"/>
              </w:rPr>
              <w:t>℃</w:t>
            </w:r>
          </w:p>
        </w:tc>
        <w:tc>
          <w:tcPr>
            <w:tcW w:w="2759" w:type="dxa"/>
            <w:tcBorders>
              <w:right w:val="single" w:color="auto" w:sz="4" w:space="0"/>
            </w:tcBorders>
          </w:tcPr>
          <w:p w14:paraId="5E1CE23E">
            <w:pPr>
              <w:spacing w:line="288" w:lineRule="auto"/>
              <w:ind w:firstLine="0" w:firstLineChars="0"/>
              <w:jc w:val="center"/>
              <w:rPr>
                <w:rFonts w:ascii="楷体" w:hAnsi="楷体" w:eastAsia="楷体" w:cs="Arial"/>
                <w:color w:val="auto"/>
                <w:sz w:val="21"/>
                <w:szCs w:val="21"/>
                <w:highlight w:val="none"/>
                <w:u w:val="none"/>
              </w:rPr>
            </w:pPr>
            <w:r>
              <w:rPr>
                <w:rFonts w:ascii="楷体" w:hAnsi="楷体" w:eastAsia="楷体" w:cs="Arial"/>
                <w:color w:val="auto"/>
                <w:sz w:val="21"/>
                <w:szCs w:val="21"/>
                <w:highlight w:val="none"/>
                <w:u w:val="none"/>
              </w:rPr>
              <w:t>≥</w:t>
            </w:r>
            <w:r>
              <w:rPr>
                <w:rFonts w:hint="eastAsia" w:ascii="楷体" w:hAnsi="楷体" w:eastAsia="楷体" w:cs="Arial"/>
                <w:color w:val="auto"/>
                <w:sz w:val="21"/>
                <w:szCs w:val="21"/>
                <w:highlight w:val="none"/>
                <w:u w:val="none"/>
              </w:rPr>
              <w:t>26</w:t>
            </w:r>
            <w:r>
              <w:rPr>
                <w:rFonts w:ascii="楷体" w:hAnsi="楷体" w:eastAsia="楷体" w:cs="Arial"/>
                <w:color w:val="auto"/>
                <w:sz w:val="21"/>
                <w:szCs w:val="21"/>
                <w:highlight w:val="none"/>
                <w:u w:val="none"/>
              </w:rPr>
              <w:t>℃</w:t>
            </w:r>
          </w:p>
        </w:tc>
      </w:tr>
      <w:tr w14:paraId="26FD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2758" w:type="dxa"/>
            <w:tcBorders>
              <w:left w:val="single" w:color="auto" w:sz="4" w:space="0"/>
            </w:tcBorders>
          </w:tcPr>
          <w:p w14:paraId="2DDFF60C">
            <w:pPr>
              <w:spacing w:line="288" w:lineRule="auto"/>
              <w:ind w:right="-136" w:firstLine="0" w:firstLineChars="0"/>
              <w:jc w:val="center"/>
              <w:rPr>
                <w:rFonts w:ascii="楷体" w:hAnsi="楷体" w:eastAsia="楷体" w:cs="Arial"/>
                <w:color w:val="auto"/>
                <w:sz w:val="21"/>
                <w:szCs w:val="21"/>
                <w:highlight w:val="none"/>
                <w:u w:val="none"/>
              </w:rPr>
            </w:pPr>
            <w:r>
              <w:rPr>
                <w:rFonts w:hint="eastAsia" w:ascii="楷体" w:hAnsi="楷体" w:eastAsia="楷体" w:cs="Arial"/>
                <w:color w:val="auto"/>
                <w:sz w:val="21"/>
                <w:szCs w:val="21"/>
                <w:highlight w:val="none"/>
                <w:u w:val="none"/>
              </w:rPr>
              <w:t>大堂、过厅</w:t>
            </w:r>
          </w:p>
        </w:tc>
        <w:tc>
          <w:tcPr>
            <w:tcW w:w="2758" w:type="dxa"/>
          </w:tcPr>
          <w:p w14:paraId="2F55E3A2">
            <w:pPr>
              <w:spacing w:line="288" w:lineRule="auto"/>
              <w:ind w:right="-136" w:firstLine="0" w:firstLineChars="0"/>
              <w:jc w:val="center"/>
              <w:rPr>
                <w:rFonts w:ascii="楷体" w:hAnsi="楷体" w:eastAsia="楷体" w:cs="Arial"/>
                <w:color w:val="auto"/>
                <w:sz w:val="21"/>
                <w:szCs w:val="21"/>
                <w:highlight w:val="none"/>
                <w:u w:val="none"/>
              </w:rPr>
            </w:pPr>
            <w:r>
              <w:rPr>
                <w:rFonts w:ascii="楷体" w:hAnsi="楷体" w:eastAsia="楷体" w:cs="Arial"/>
                <w:color w:val="auto"/>
                <w:sz w:val="21"/>
                <w:szCs w:val="21"/>
                <w:highlight w:val="none"/>
                <w:u w:val="none"/>
              </w:rPr>
              <w:t>≤</w:t>
            </w:r>
            <w:r>
              <w:rPr>
                <w:rFonts w:hint="eastAsia" w:ascii="楷体" w:hAnsi="楷体" w:eastAsia="楷体" w:cs="Arial"/>
                <w:color w:val="auto"/>
                <w:sz w:val="21"/>
                <w:szCs w:val="21"/>
                <w:highlight w:val="none"/>
                <w:u w:val="none"/>
              </w:rPr>
              <w:t>18</w:t>
            </w:r>
            <w:r>
              <w:rPr>
                <w:rFonts w:ascii="楷体" w:hAnsi="楷体" w:eastAsia="楷体" w:cs="Arial"/>
                <w:color w:val="auto"/>
                <w:sz w:val="21"/>
                <w:szCs w:val="21"/>
                <w:highlight w:val="none"/>
                <w:u w:val="none"/>
              </w:rPr>
              <w:t>℃</w:t>
            </w:r>
          </w:p>
        </w:tc>
        <w:tc>
          <w:tcPr>
            <w:tcW w:w="2759" w:type="dxa"/>
            <w:tcBorders>
              <w:right w:val="single" w:color="auto" w:sz="4" w:space="0"/>
            </w:tcBorders>
          </w:tcPr>
          <w:p w14:paraId="2E0525C5">
            <w:pPr>
              <w:spacing w:line="288" w:lineRule="auto"/>
              <w:ind w:firstLine="0" w:firstLineChars="0"/>
              <w:jc w:val="center"/>
              <w:rPr>
                <w:rFonts w:ascii="楷体" w:hAnsi="楷体" w:eastAsia="楷体" w:cs="Arial"/>
                <w:color w:val="auto"/>
                <w:sz w:val="21"/>
                <w:szCs w:val="21"/>
                <w:highlight w:val="none"/>
                <w:u w:val="none"/>
              </w:rPr>
            </w:pPr>
            <w:r>
              <w:rPr>
                <w:rFonts w:ascii="楷体" w:hAnsi="楷体" w:eastAsia="楷体" w:cs="Arial"/>
                <w:color w:val="auto"/>
                <w:sz w:val="21"/>
                <w:szCs w:val="21"/>
                <w:highlight w:val="none"/>
                <w:u w:val="none"/>
              </w:rPr>
              <w:t>≥</w:t>
            </w:r>
            <w:r>
              <w:rPr>
                <w:rFonts w:hint="eastAsia" w:ascii="楷体" w:hAnsi="楷体" w:eastAsia="楷体" w:cs="Arial"/>
                <w:color w:val="auto"/>
                <w:sz w:val="21"/>
                <w:szCs w:val="21"/>
                <w:highlight w:val="none"/>
                <w:u w:val="none"/>
              </w:rPr>
              <w:t>28</w:t>
            </w:r>
            <w:r>
              <w:rPr>
                <w:rFonts w:ascii="楷体" w:hAnsi="楷体" w:eastAsia="楷体" w:cs="Arial"/>
                <w:color w:val="auto"/>
                <w:sz w:val="21"/>
                <w:szCs w:val="21"/>
                <w:highlight w:val="none"/>
                <w:u w:val="none"/>
              </w:rPr>
              <w:t>℃</w:t>
            </w:r>
          </w:p>
        </w:tc>
      </w:tr>
    </w:tbl>
    <w:p w14:paraId="623C1013">
      <w:pPr>
        <w:ind w:firstLine="0" w:firstLineChars="0"/>
        <w:rPr>
          <w:rFonts w:hint="eastAsia" w:ascii="Times New Roman" w:hAnsi="Times New Roman" w:eastAsia="楷体" w:cs="Times New Roman"/>
          <w:color w:val="auto"/>
          <w:szCs w:val="21"/>
          <w:highlight w:val="none"/>
          <w:u w:val="none"/>
        </w:rPr>
      </w:pPr>
    </w:p>
    <w:p w14:paraId="3A17F996">
      <w:pPr>
        <w:ind w:firstLine="420" w:firstLineChars="0"/>
        <w:rPr>
          <w:rFonts w:hint="eastAsia" w:eastAsia="楷体" w:cs="Times New Roman"/>
          <w:color w:val="auto"/>
          <w:szCs w:val="21"/>
          <w:highlight w:val="none"/>
          <w:u w:val="none"/>
          <w:lang w:val="en-US" w:eastAsia="zh-CN"/>
        </w:rPr>
      </w:pPr>
      <w:r>
        <w:rPr>
          <w:rFonts w:hint="eastAsia" w:eastAsia="楷体" w:cs="Times New Roman"/>
          <w:color w:val="auto"/>
          <w:szCs w:val="21"/>
          <w:highlight w:val="none"/>
          <w:u w:val="none"/>
          <w:lang w:val="en-US" w:eastAsia="zh-CN"/>
        </w:rPr>
        <w:t>条文规定了舒适性空调系统的运行设定温度，对于工艺性空调或其他特殊场所（如医院、图书馆、博物馆、美术馆等），其空调运行效果应满足其具体要求。</w:t>
      </w:r>
    </w:p>
    <w:p w14:paraId="7FC88420">
      <w:pPr>
        <w:ind w:firstLine="420" w:firstLineChars="0"/>
        <w:rPr>
          <w:rFonts w:hint="eastAsia" w:eastAsia="楷体" w:cs="Times New Roman"/>
          <w:color w:val="auto"/>
          <w:szCs w:val="21"/>
          <w:highlight w:val="none"/>
          <w:u w:val="none"/>
          <w:lang w:val="en-US" w:eastAsia="zh-CN"/>
        </w:rPr>
      </w:pPr>
      <w:r>
        <w:rPr>
          <w:rFonts w:hint="eastAsia" w:eastAsia="楷体" w:cs="Times New Roman"/>
          <w:color w:val="auto"/>
          <w:szCs w:val="21"/>
          <w:highlight w:val="none"/>
          <w:u w:val="none"/>
          <w:lang w:val="en-US" w:eastAsia="zh-CN"/>
        </w:rPr>
        <w:t>2对于人员短期逗留区域，人员停留时闾较短，且服装热阻不同于长期逗留区域，热舒适更多受到动态环境变化影响，综合考虑建筑节能的需要，空调运行设定温度可在人员长期逗留区域基础上降低要求；</w:t>
      </w:r>
    </w:p>
    <w:p w14:paraId="629F1E50">
      <w:pPr>
        <w:ind w:firstLine="420" w:firstLineChars="0"/>
        <w:rPr>
          <w:rFonts w:hint="default" w:eastAsia="楷体" w:cs="Times New Roman"/>
          <w:color w:val="auto"/>
          <w:szCs w:val="21"/>
          <w:highlight w:val="none"/>
          <w:u w:val="none"/>
          <w:lang w:val="en-US" w:eastAsia="zh-CN"/>
        </w:rPr>
      </w:pPr>
      <w:r>
        <w:rPr>
          <w:rFonts w:hint="default" w:eastAsia="楷体" w:cs="Times New Roman"/>
          <w:color w:val="auto"/>
          <w:szCs w:val="21"/>
          <w:highlight w:val="none"/>
          <w:u w:val="none"/>
          <w:lang w:val="en-US" w:eastAsia="zh-CN"/>
        </w:rPr>
        <w:t>室内过渡空间</w:t>
      </w:r>
      <w:r>
        <w:rPr>
          <w:rFonts w:hint="eastAsia" w:eastAsia="楷体" w:cs="Times New Roman"/>
          <w:color w:val="auto"/>
          <w:szCs w:val="21"/>
          <w:highlight w:val="none"/>
          <w:u w:val="none"/>
          <w:lang w:val="en-US" w:eastAsia="zh-CN"/>
        </w:rPr>
        <w:t>如</w:t>
      </w:r>
      <w:r>
        <w:rPr>
          <w:rFonts w:hint="default" w:eastAsia="楷体" w:cs="Times New Roman"/>
          <w:color w:val="auto"/>
          <w:szCs w:val="21"/>
          <w:highlight w:val="none"/>
          <w:u w:val="none"/>
          <w:lang w:val="en-US" w:eastAsia="zh-CN"/>
        </w:rPr>
        <w:t>门厅、中庭、高大空间</w:t>
      </w:r>
      <w:r>
        <w:rPr>
          <w:rFonts w:hint="eastAsia" w:eastAsia="楷体" w:cs="Times New Roman"/>
          <w:color w:val="auto"/>
          <w:szCs w:val="21"/>
          <w:highlight w:val="none"/>
          <w:u w:val="none"/>
          <w:lang w:val="en-US" w:eastAsia="zh-CN"/>
        </w:rPr>
        <w:t>等</w:t>
      </w:r>
      <w:r>
        <w:rPr>
          <w:rFonts w:hint="default" w:eastAsia="楷体" w:cs="Times New Roman"/>
          <w:color w:val="auto"/>
          <w:szCs w:val="21"/>
          <w:highlight w:val="none"/>
          <w:u w:val="none"/>
          <w:lang w:val="en-US" w:eastAsia="zh-CN"/>
        </w:rPr>
        <w:t>，由于其较少或没有人员停留，可适当降低温度标准，以达到降低供暖空调用能的目的。</w:t>
      </w:r>
    </w:p>
    <w:p w14:paraId="605CB31F">
      <w:pPr>
        <w:ind w:firstLine="0" w:firstLineChars="0"/>
        <w:rPr>
          <w:rFonts w:hint="eastAsia"/>
          <w:color w:val="auto"/>
          <w:highlight w:val="none"/>
          <w:u w:val="none"/>
        </w:rPr>
      </w:pPr>
      <w:r>
        <w:rPr>
          <w:rFonts w:hint="eastAsia"/>
          <w:b/>
          <w:color w:val="auto"/>
          <w:highlight w:val="none"/>
          <w:u w:val="none"/>
        </w:rPr>
        <w:t>5.1.3</w:t>
      </w:r>
      <w:r>
        <w:rPr>
          <w:rFonts w:hint="eastAsia"/>
          <w:color w:val="auto"/>
          <w:highlight w:val="none"/>
          <w:u w:val="none"/>
        </w:rPr>
        <w:t>供暖系统主要房间设定温度不宜高于18℃。</w:t>
      </w:r>
    </w:p>
    <w:p w14:paraId="5F6C7964">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0BC32FE2">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b w:val="0"/>
          <w:bCs w:val="0"/>
          <w:color w:val="auto"/>
          <w:highlight w:val="none"/>
          <w:u w:val="none"/>
        </w:rPr>
        <w:t>5.1.3</w:t>
      </w:r>
      <w:r>
        <w:rPr>
          <w:rFonts w:hint="eastAsia" w:eastAsia="楷体" w:cs="Times New Roman"/>
          <w:b w:val="0"/>
          <w:bCs w:val="0"/>
          <w:color w:val="auto"/>
          <w:highlight w:val="none"/>
          <w:u w:val="none"/>
          <w:lang w:val="en-US" w:eastAsia="zh-CN"/>
        </w:rPr>
        <w:t xml:space="preserve"> </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供暖季人体衣着适宜、保暖充分且处于安静状态时，室内温度20℃比较舒适，18℃无冷感，15℃是产生明显冷感的温度界限。基于节能的原则，本着提高生活质量、满足室温可调的要求，在满足舒适的条件下尽量考虑节能，因此选择偏冷的环境。</w:t>
      </w:r>
    </w:p>
    <w:p w14:paraId="246A5DC2">
      <w:pPr>
        <w:ind w:firstLine="480" w:firstLineChars="20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与以对流为主的供暖系统相比，辐射供暖运行设定温度降低2℃可达到同样的舒适度。采用辐射供暖时房间设定温度值可降低至16℃。</w:t>
      </w:r>
    </w:p>
    <w:p w14:paraId="13F0AF23">
      <w:pPr>
        <w:ind w:firstLine="0" w:firstLineChars="0"/>
        <w:rPr>
          <w:color w:val="auto"/>
          <w:highlight w:val="none"/>
          <w:u w:val="none"/>
        </w:rPr>
      </w:pPr>
      <w:r>
        <w:rPr>
          <w:rFonts w:hint="eastAsia"/>
          <w:b/>
          <w:color w:val="auto"/>
          <w:highlight w:val="none"/>
          <w:u w:val="none"/>
        </w:rPr>
        <w:t>5.1.4</w:t>
      </w:r>
      <w:r>
        <w:rPr>
          <w:rFonts w:hint="eastAsia"/>
          <w:color w:val="auto"/>
          <w:highlight w:val="none"/>
          <w:u w:val="none"/>
        </w:rPr>
        <w:t>应充分挖掘建筑的被动节能潜力，采取适当的措施</w:t>
      </w:r>
      <w:r>
        <w:rPr>
          <w:rFonts w:ascii="宋体" w:hAnsi="宋体" w:cs="宋体"/>
          <w:color w:val="auto"/>
          <w:kern w:val="0"/>
          <w:highlight w:val="none"/>
          <w:u w:val="none"/>
        </w:rPr>
        <w:t>减少供暖</w:t>
      </w:r>
      <w:r>
        <w:rPr>
          <w:rFonts w:hint="eastAsia" w:ascii="宋体" w:hAnsi="宋体" w:cs="宋体"/>
          <w:color w:val="auto"/>
          <w:kern w:val="0"/>
          <w:highlight w:val="none"/>
          <w:u w:val="none"/>
        </w:rPr>
        <w:t>、</w:t>
      </w:r>
      <w:r>
        <w:rPr>
          <w:rFonts w:ascii="宋体" w:hAnsi="宋体" w:cs="宋体"/>
          <w:color w:val="auto"/>
          <w:kern w:val="0"/>
          <w:highlight w:val="none"/>
          <w:u w:val="none"/>
        </w:rPr>
        <w:t>空调系统的负荷以及运行时间，以降低建筑运行能耗和费用</w:t>
      </w:r>
      <w:r>
        <w:rPr>
          <w:rFonts w:hint="eastAsia" w:ascii="宋体" w:hAnsi="宋体" w:cs="宋体"/>
          <w:color w:val="auto"/>
          <w:kern w:val="0"/>
          <w:highlight w:val="none"/>
          <w:u w:val="none"/>
        </w:rPr>
        <w:t>。对建筑被动节能措施的管理应符合下</w:t>
      </w:r>
      <w:r>
        <w:rPr>
          <w:rFonts w:hint="eastAsia"/>
          <w:color w:val="auto"/>
          <w:highlight w:val="none"/>
          <w:u w:val="none"/>
        </w:rPr>
        <w:t>列规定：</w:t>
      </w:r>
    </w:p>
    <w:p w14:paraId="64745B4B">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color w:val="auto"/>
          <w:highlight w:val="none"/>
          <w:u w:val="none"/>
        </w:rPr>
        <w:t>1</w:t>
      </w:r>
      <w:r>
        <w:rPr>
          <w:rFonts w:hint="eastAsia"/>
          <w:color w:val="auto"/>
          <w:highlight w:val="none"/>
          <w:u w:val="none"/>
        </w:rPr>
        <w:t>检查建筑外门、外窗的气密性，及时整改气密性不满足要求的门窗；</w:t>
      </w:r>
    </w:p>
    <w:p w14:paraId="237950DF">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color w:val="auto"/>
          <w:highlight w:val="none"/>
          <w:u w:val="none"/>
        </w:rPr>
        <w:t>2</w:t>
      </w:r>
      <w:r>
        <w:rPr>
          <w:rFonts w:hint="eastAsia"/>
          <w:color w:val="auto"/>
          <w:highlight w:val="none"/>
          <w:u w:val="none"/>
        </w:rPr>
        <w:t>检查建筑保温情况，对保温材料脱落、冷热桥严重的地方及时维修；</w:t>
      </w:r>
    </w:p>
    <w:p w14:paraId="53DA0E56">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color w:val="auto"/>
          <w:highlight w:val="none"/>
          <w:u w:val="none"/>
        </w:rPr>
        <w:t>3</w:t>
      </w:r>
      <w:r>
        <w:rPr>
          <w:rFonts w:hint="eastAsia"/>
          <w:color w:val="auto"/>
          <w:highlight w:val="none"/>
          <w:u w:val="none"/>
        </w:rPr>
        <w:t>合理利用建筑</w:t>
      </w:r>
      <w:r>
        <w:rPr>
          <w:rFonts w:hint="eastAsia"/>
          <w:color w:val="auto"/>
          <w:highlight w:val="none"/>
          <w:u w:val="none"/>
          <w:lang w:val="en-US" w:eastAsia="zh-CN"/>
        </w:rPr>
        <w:t>活动</w:t>
      </w:r>
      <w:r>
        <w:rPr>
          <w:rFonts w:hint="eastAsia"/>
          <w:color w:val="auto"/>
          <w:highlight w:val="none"/>
          <w:u w:val="none"/>
        </w:rPr>
        <w:t>遮阳措施，减少建筑的冷热负荷；</w:t>
      </w:r>
    </w:p>
    <w:p w14:paraId="6A6A0A84">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rPr>
      </w:pPr>
      <w:r>
        <w:rPr>
          <w:rFonts w:hint="eastAsia"/>
          <w:b/>
          <w:color w:val="auto"/>
          <w:highlight w:val="none"/>
          <w:u w:val="none"/>
        </w:rPr>
        <w:t>4</w:t>
      </w:r>
      <w:r>
        <w:rPr>
          <w:rFonts w:hint="eastAsia"/>
          <w:color w:val="auto"/>
          <w:highlight w:val="none"/>
          <w:u w:val="none"/>
        </w:rPr>
        <w:t>建筑有消除余热需求时宜优先考虑自然通风等低成本节能运行技术。</w:t>
      </w:r>
    </w:p>
    <w:p w14:paraId="11149CD7">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7B757C8B">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5.1.4</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充分利用建筑被动技术减少建筑的冷热负荷，可降低供暖空调系统负荷，减少设备运行耗电量，降低运行费用。</w:t>
      </w:r>
    </w:p>
    <w:p w14:paraId="5C446FA0">
      <w:pPr>
        <w:keepNext w:val="0"/>
        <w:keepLines w:val="0"/>
        <w:pageBreakBefore w:val="0"/>
        <w:widowControl w:val="0"/>
        <w:kinsoku/>
        <w:wordWrap/>
        <w:overflowPunct/>
        <w:topLinePunct w:val="0"/>
        <w:autoSpaceDE/>
        <w:autoSpaceDN/>
        <w:bidi w:val="0"/>
        <w:adjustRightInd/>
        <w:ind w:left="0" w:leftChars="0" w:firstLine="480" w:firstLineChars="200"/>
        <w:textAlignment w:val="auto"/>
        <w:rPr>
          <w:rFonts w:hint="default" w:ascii="Times New Roman" w:hAnsi="Times New Roman" w:eastAsia="楷体" w:cs="Times New Roman"/>
          <w:color w:val="auto"/>
          <w:kern w:val="2"/>
          <w:sz w:val="24"/>
          <w:szCs w:val="24"/>
          <w:highlight w:val="none"/>
          <w:u w:val="none"/>
          <w:lang w:val="en-US" w:eastAsia="zh-CN" w:bidi="ar-SA"/>
        </w:rPr>
      </w:pPr>
      <w:r>
        <w:rPr>
          <w:rFonts w:hint="default" w:ascii="Times New Roman" w:hAnsi="Times New Roman" w:eastAsia="楷体" w:cs="Times New Roman"/>
          <w:color w:val="auto"/>
          <w:kern w:val="2"/>
          <w:sz w:val="24"/>
          <w:szCs w:val="24"/>
          <w:highlight w:val="none"/>
          <w:u w:val="none"/>
          <w:lang w:val="en-US" w:eastAsia="zh-CN" w:bidi="ar-SA"/>
        </w:rPr>
        <w:t>1《公共建筑节能设计标准》GB 50189对建筑外门、外窗的气密性有明确要求。验收合格的建筑外门、外窗在运行多年后，其气密性会衰减，导致建筑能耗增加，节能运行管理中应定期检查，发现门窗密封条损坏、漏风严重的应及时修整。</w:t>
      </w:r>
    </w:p>
    <w:p w14:paraId="7E0CA24E">
      <w:pPr>
        <w:pStyle w:val="50"/>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楷体" w:cs="Times New Roman"/>
          <w:color w:val="auto"/>
          <w:sz w:val="24"/>
          <w:highlight w:val="none"/>
          <w:u w:val="none"/>
        </w:rPr>
      </w:pPr>
      <w:r>
        <w:rPr>
          <w:rFonts w:hint="default" w:ascii="Times New Roman" w:hAnsi="Times New Roman" w:eastAsia="楷体" w:cs="Times New Roman"/>
          <w:color w:val="auto"/>
          <w:sz w:val="24"/>
          <w:highlight w:val="none"/>
          <w:u w:val="none"/>
        </w:rPr>
        <w:t>2建筑保温效果对于供暖、空调负荷影响较大，建筑使用中应进行必要的检查和维护。</w:t>
      </w:r>
    </w:p>
    <w:p w14:paraId="2009D526">
      <w:pPr>
        <w:pStyle w:val="50"/>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楷体" w:cs="Times New Roman"/>
          <w:color w:val="auto"/>
          <w:sz w:val="24"/>
          <w:highlight w:val="none"/>
          <w:u w:val="none"/>
        </w:rPr>
      </w:pPr>
      <w:r>
        <w:rPr>
          <w:rFonts w:hint="default" w:ascii="Times New Roman" w:hAnsi="Times New Roman" w:eastAsia="楷体" w:cs="Times New Roman"/>
          <w:color w:val="auto"/>
          <w:sz w:val="24"/>
          <w:highlight w:val="none"/>
          <w:u w:val="none"/>
        </w:rPr>
        <w:t>3夏季太阳辐射通过外窗会大量增加建筑冷负荷，造成空调效果显著下降，设置有窗帘等遮阳措施的场所，此时应及时打开遮阳装置阻止阳光进入室内。同样，冬季白天太阳辐射较强时，及时收起遮阳装置使阳光进入室内，增加建筑太阳辐射得热，从而减少建筑热负荷。</w:t>
      </w:r>
    </w:p>
    <w:p w14:paraId="114B118E">
      <w:pPr>
        <w:pStyle w:val="50"/>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楷体" w:cs="Times New Roman"/>
          <w:color w:val="auto"/>
          <w:sz w:val="24"/>
          <w:highlight w:val="none"/>
          <w:u w:val="none"/>
        </w:rPr>
      </w:pPr>
      <w:r>
        <w:rPr>
          <w:rFonts w:hint="default" w:ascii="Times New Roman" w:hAnsi="Times New Roman" w:eastAsia="楷体" w:cs="Times New Roman"/>
          <w:color w:val="auto"/>
          <w:sz w:val="24"/>
          <w:highlight w:val="none"/>
          <w:u w:val="none"/>
        </w:rPr>
        <w:t>遮阳技术应需要根据时间和气候情况合理利用。夏季夜间，室内热表面通过外窗（或采光屋顶）向黑体温度更低的地方辐射传热，有助于减少建筑蓄热。此时则应打开遮阳措施，为辐射传热创造条件。同样，冬季为了白天获得日照辐射热量收来的遮阳措施，在夜间若未及时打开，则可能又会造成夜间室内热量通过外窗、采光屋顶辐射散失，造成能源浪费。因此，遮阳措施一定要合理利用才能达到节能效果。</w:t>
      </w:r>
    </w:p>
    <w:p w14:paraId="66358F41">
      <w:pPr>
        <w:keepNext w:val="0"/>
        <w:keepLines w:val="0"/>
        <w:pageBreakBefore w:val="0"/>
        <w:widowControl w:val="0"/>
        <w:kinsoku/>
        <w:wordWrap/>
        <w:overflowPunct/>
        <w:topLinePunct w:val="0"/>
        <w:autoSpaceDE/>
        <w:autoSpaceDN/>
        <w:bidi w:val="0"/>
        <w:adjustRightInd/>
        <w:ind w:left="0" w:leftChars="0" w:firstLine="480" w:firstLineChars="200"/>
        <w:textAlignment w:val="auto"/>
        <w:rPr>
          <w:rFonts w:hint="default" w:ascii="Times New Roman" w:hAnsi="Times New Roman" w:eastAsia="楷体" w:cs="Times New Roman"/>
          <w:color w:val="auto"/>
          <w:kern w:val="2"/>
          <w:sz w:val="24"/>
          <w:szCs w:val="24"/>
          <w:highlight w:val="none"/>
          <w:u w:val="none"/>
          <w:lang w:val="en-US" w:eastAsia="zh-CN" w:bidi="ar-SA"/>
        </w:rPr>
      </w:pPr>
      <w:r>
        <w:rPr>
          <w:rFonts w:hint="default" w:ascii="Times New Roman" w:hAnsi="Times New Roman" w:eastAsia="楷体" w:cs="Times New Roman"/>
          <w:color w:val="auto"/>
          <w:sz w:val="24"/>
          <w:highlight w:val="none"/>
          <w:u w:val="none"/>
        </w:rPr>
        <w:t>4利用自然通风对房间降温具有显著的节能收益。注意条文中说的消除余热需求不仅仅指房间使用时的空调冷负荷需求，对于间歇运行的系统，空调系统不运行期间，室外空气焓值低于室内空气焓值时（包括夏季夜间），采用室外空气对房间进行预冷，也能有效降低房间的冷负荷需求。</w:t>
      </w:r>
    </w:p>
    <w:p w14:paraId="6054C076">
      <w:pPr>
        <w:ind w:firstLine="0" w:firstLineChars="0"/>
        <w:rPr>
          <w:color w:val="auto"/>
          <w:highlight w:val="none"/>
          <w:u w:val="none"/>
        </w:rPr>
      </w:pPr>
      <w:r>
        <w:rPr>
          <w:rFonts w:hint="eastAsia"/>
          <w:b/>
          <w:color w:val="auto"/>
          <w:highlight w:val="none"/>
          <w:u w:val="none"/>
        </w:rPr>
        <w:t>5.1.5</w:t>
      </w:r>
      <w:r>
        <w:rPr>
          <w:rFonts w:hint="eastAsia"/>
          <w:color w:val="auto"/>
          <w:highlight w:val="none"/>
          <w:u w:val="none"/>
        </w:rPr>
        <w:t>供暖</w:t>
      </w:r>
      <w:r>
        <w:rPr>
          <w:color w:val="auto"/>
          <w:highlight w:val="none"/>
          <w:u w:val="none"/>
        </w:rPr>
        <w:t>空调系统运行时应关闭外</w:t>
      </w:r>
      <w:r>
        <w:rPr>
          <w:rFonts w:hint="eastAsia"/>
          <w:color w:val="auto"/>
          <w:highlight w:val="none"/>
          <w:u w:val="none"/>
        </w:rPr>
        <w:t>门</w:t>
      </w:r>
      <w:r>
        <w:rPr>
          <w:color w:val="auto"/>
          <w:highlight w:val="none"/>
          <w:u w:val="none"/>
        </w:rPr>
        <w:t>窗，</w:t>
      </w:r>
      <w:r>
        <w:rPr>
          <w:rFonts w:hint="eastAsia"/>
          <w:color w:val="auto"/>
          <w:highlight w:val="none"/>
          <w:u w:val="none"/>
        </w:rPr>
        <w:t>避免</w:t>
      </w:r>
      <w:r>
        <w:rPr>
          <w:color w:val="auto"/>
          <w:highlight w:val="none"/>
          <w:u w:val="none"/>
        </w:rPr>
        <w:t>无组织</w:t>
      </w:r>
      <w:r>
        <w:rPr>
          <w:rFonts w:hint="eastAsia"/>
          <w:color w:val="auto"/>
          <w:highlight w:val="none"/>
          <w:u w:val="none"/>
          <w:lang w:val="en-US" w:eastAsia="zh-CN"/>
        </w:rPr>
        <w:t>进风</w:t>
      </w:r>
      <w:r>
        <w:rPr>
          <w:color w:val="auto"/>
          <w:highlight w:val="none"/>
          <w:u w:val="none"/>
        </w:rPr>
        <w:t>。</w:t>
      </w:r>
    </w:p>
    <w:p w14:paraId="6DED4C1C">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7FEA654D">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5.1.5</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调查显示，公共建筑（如办公等场所）的空调系统运行时门窗开启的现象并非个例，这种现象导致房间空调负荷</w:t>
      </w:r>
      <w:r>
        <w:rPr>
          <w:rFonts w:hint="eastAsia"/>
          <w:color w:val="auto"/>
          <w:highlight w:val="none"/>
          <w:u w:val="none"/>
        </w:rPr>
        <w:t>急剧</w:t>
      </w:r>
      <w:r>
        <w:rPr>
          <w:rFonts w:hint="default" w:ascii="Times New Roman" w:hAnsi="Times New Roman" w:eastAsia="楷体" w:cs="Times New Roman"/>
          <w:color w:val="auto"/>
          <w:highlight w:val="none"/>
          <w:u w:val="none"/>
        </w:rPr>
        <w:t>增加。夏季房间无组织进风还会造成局部结露，影响房间的舒适性，故供暖空调系统运行时应避免开启门窗。对于公共区域，运维管理人员应确保门窗关闭，避免无组织进风；对于非公共区域，一方面可加强巡查，另一方面应加大节能运行宣传力度，提高房间使用人员节能意识，使其自觉关闭门窗。</w:t>
      </w:r>
    </w:p>
    <w:p w14:paraId="379DECD8">
      <w:pPr>
        <w:ind w:firstLine="0" w:firstLineChars="0"/>
        <w:rPr>
          <w:rFonts w:hint="eastAsia"/>
          <w:color w:val="auto"/>
          <w:highlight w:val="none"/>
          <w:u w:val="none"/>
        </w:rPr>
      </w:pPr>
      <w:r>
        <w:rPr>
          <w:rFonts w:hint="eastAsia"/>
          <w:b/>
          <w:color w:val="auto"/>
          <w:highlight w:val="none"/>
          <w:u w:val="none"/>
        </w:rPr>
        <w:t>5.1.6</w:t>
      </w:r>
      <w:r>
        <w:rPr>
          <w:rFonts w:hint="eastAsia"/>
          <w:color w:val="auto"/>
          <w:highlight w:val="none"/>
          <w:u w:val="none"/>
        </w:rPr>
        <w:t>应定期检查室内空气质量，保证室内人员的健康与舒适性。</w:t>
      </w:r>
    </w:p>
    <w:p w14:paraId="7844ECB2">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7E905DB">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5.1.6</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供暖、通风及空调系统的节能不能以牺牲人的健康和舒适为代价，公共建筑节能运行管理中应坚持以人为本，不能通过不开空调新风、降低对污染空气必要的过滤要求等方法达到节能目的。供暖通风及空调系统节能管理应保证房间正常生产、生活所必须的室内空气品质，控制室内污染物浓度在合理的范围内。</w:t>
      </w:r>
    </w:p>
    <w:p w14:paraId="1B3D6926">
      <w:pPr>
        <w:ind w:firstLine="0" w:firstLineChars="0"/>
        <w:rPr>
          <w:rFonts w:hint="eastAsia"/>
          <w:color w:val="auto"/>
          <w:highlight w:val="none"/>
          <w:u w:val="none"/>
        </w:rPr>
      </w:pPr>
      <w:r>
        <w:rPr>
          <w:rFonts w:hint="eastAsia"/>
          <w:b/>
          <w:color w:val="auto"/>
          <w:highlight w:val="none"/>
          <w:u w:val="none"/>
        </w:rPr>
        <w:t>5.1.7</w:t>
      </w:r>
      <w:r>
        <w:rPr>
          <w:rFonts w:hint="eastAsia"/>
          <w:color w:val="auto"/>
          <w:highlight w:val="none"/>
          <w:u w:val="none"/>
        </w:rPr>
        <w:t>应及时对既有供暖、通风及空调系统进行必要的调适，以满足实际使用中变化的负荷需求。</w:t>
      </w:r>
    </w:p>
    <w:p w14:paraId="0D970456">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D4A0E71">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rPr>
        <w:t>5.1.7</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建筑在使用过程中，使用性质、功能、围护结构热工性能等可能发生一些改变，导致系统负荷及水系统分配需求发生变化。供暖、通风及空调系统应适应变化后的负荷需求，必要时应对系统进行调适。</w:t>
      </w:r>
    </w:p>
    <w:p w14:paraId="273DE0C4">
      <w:pPr>
        <w:widowControl/>
        <w:ind w:firstLine="0" w:firstLineChars="0"/>
        <w:jc w:val="left"/>
        <w:rPr>
          <w:rFonts w:ascii="楷体" w:hAnsi="楷体" w:eastAsia="楷体" w:cs="Arial"/>
          <w:color w:val="auto"/>
          <w:highlight w:val="none"/>
          <w:u w:val="none"/>
        </w:rPr>
      </w:pPr>
      <w:r>
        <w:rPr>
          <w:rFonts w:hint="eastAsia"/>
          <w:b/>
          <w:color w:val="auto"/>
          <w:highlight w:val="none"/>
          <w:u w:val="none"/>
        </w:rPr>
        <w:t>5.1.8</w:t>
      </w:r>
      <w:r>
        <w:rPr>
          <w:rFonts w:hint="eastAsia"/>
          <w:color w:val="auto"/>
          <w:highlight w:val="none"/>
          <w:u w:val="none"/>
        </w:rPr>
        <w:t>需要更换供暖、通风及空调系统的设备时，应采用高效节能产品并符合现行国家标准</w:t>
      </w:r>
      <w:r>
        <w:rPr>
          <w:rFonts w:hint="eastAsia"/>
          <w:color w:val="auto"/>
          <w:highlight w:val="none"/>
          <w:u w:val="none"/>
          <w:lang w:eastAsia="zh-CN"/>
        </w:rPr>
        <w:t>《建筑节能与可再生能源利用通用规范》GB55015、</w:t>
      </w:r>
      <w:r>
        <w:rPr>
          <w:rFonts w:hint="eastAsia"/>
          <w:color w:val="auto"/>
          <w:highlight w:val="none"/>
          <w:u w:val="none"/>
        </w:rPr>
        <w:t>《公共建筑节能设计标准》GB 50189的相关规定。</w:t>
      </w:r>
    </w:p>
    <w:p w14:paraId="053CF4DA">
      <w:pPr>
        <w:pStyle w:val="3"/>
        <w:numPr>
          <w:ilvl w:val="0"/>
          <w:numId w:val="0"/>
        </w:numPr>
        <w:jc w:val="center"/>
        <w:rPr>
          <w:color w:val="auto"/>
          <w:highlight w:val="none"/>
          <w:u w:val="none"/>
        </w:rPr>
      </w:pPr>
      <w:bookmarkStart w:id="49" w:name="_Toc502044333"/>
      <w:bookmarkStart w:id="50" w:name="_Toc17894"/>
      <w:bookmarkStart w:id="51" w:name="_Toc499042331"/>
      <w:r>
        <w:rPr>
          <w:rFonts w:hint="default" w:ascii="Times New Roman" w:hAnsi="Times New Roman"/>
          <w:color w:val="auto"/>
          <w:highlight w:val="none"/>
          <w:u w:val="none"/>
        </w:rPr>
        <w:t>5.2 冷、热源设备</w:t>
      </w:r>
      <w:bookmarkEnd w:id="49"/>
      <w:bookmarkEnd w:id="50"/>
      <w:bookmarkEnd w:id="51"/>
    </w:p>
    <w:p w14:paraId="0C282517">
      <w:pPr>
        <w:ind w:firstLine="0" w:firstLineChars="0"/>
        <w:rPr>
          <w:rFonts w:hint="eastAsia"/>
          <w:color w:val="auto"/>
          <w:highlight w:val="none"/>
          <w:u w:val="none"/>
        </w:rPr>
      </w:pPr>
      <w:bookmarkStart w:id="52" w:name="OLE_LINK17"/>
      <w:bookmarkStart w:id="53" w:name="OLE_LINK9"/>
      <w:bookmarkStart w:id="54" w:name="OLE_LINK14"/>
      <w:bookmarkStart w:id="55" w:name="OLE_LINK12"/>
      <w:r>
        <w:rPr>
          <w:rFonts w:hint="eastAsia"/>
          <w:b/>
          <w:color w:val="auto"/>
          <w:highlight w:val="none"/>
          <w:u w:val="none"/>
        </w:rPr>
        <w:t>5.2.1</w:t>
      </w:r>
      <w:r>
        <w:rPr>
          <w:rFonts w:hint="eastAsia"/>
          <w:color w:val="auto"/>
          <w:highlight w:val="none"/>
          <w:u w:val="none"/>
        </w:rPr>
        <w:t>设备机房应维持必要的环境温度、湿度及通风量要求，保证设备正常高效运行。</w:t>
      </w:r>
    </w:p>
    <w:p w14:paraId="5C109DC2">
      <w:pPr>
        <w:ind w:firstLine="0" w:firstLineChars="0"/>
        <w:rPr>
          <w:rFonts w:hint="eastAsia"/>
          <w:color w:val="auto"/>
          <w:highlight w:val="none"/>
          <w:u w:val="none"/>
          <w:lang w:val="en-US" w:eastAsia="zh-CN"/>
        </w:rPr>
      </w:pPr>
      <w:bookmarkStart w:id="56" w:name="OLE_LINK32"/>
      <w:r>
        <w:rPr>
          <w:rFonts w:hint="default" w:ascii="Times New Roman" w:hAnsi="Times New Roman" w:eastAsia="楷体" w:cs="Times New Roman"/>
          <w:color w:val="auto"/>
          <w:highlight w:val="none"/>
          <w:u w:val="none"/>
          <w:lang w:val="en-US" w:eastAsia="zh-CN"/>
        </w:rPr>
        <w:t>【条文说明】</w:t>
      </w:r>
    </w:p>
    <w:bookmarkEnd w:id="56"/>
    <w:p w14:paraId="6582E69B">
      <w:pPr>
        <w:ind w:firstLine="0" w:firstLineChars="0"/>
        <w:rPr>
          <w:rFonts w:hint="eastAsia"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rPr>
        <w:t xml:space="preserve">5.2.1 </w:t>
      </w:r>
      <w:r>
        <w:rPr>
          <w:rFonts w:hint="eastAsia" w:eastAsia="楷体" w:cs="Times New Roman"/>
          <w:color w:val="auto"/>
          <w:highlight w:val="none"/>
          <w:u w:val="none"/>
          <w:lang w:val="en-US" w:eastAsia="zh-CN"/>
        </w:rPr>
        <w:t xml:space="preserve"> 设备正常高效运行需要首先保证其基本的运行环境条件，故本条对建筑机电设备用房的运行环境提出要求。</w:t>
      </w:r>
    </w:p>
    <w:p w14:paraId="49B175B7">
      <w:pPr>
        <w:keepNext w:val="0"/>
        <w:keepLines w:val="0"/>
        <w:pageBreakBefore w:val="0"/>
        <w:widowControl/>
        <w:kinsoku/>
        <w:wordWrap/>
        <w:overflowPunct/>
        <w:topLinePunct w:val="0"/>
        <w:autoSpaceDE/>
        <w:autoSpaceDN/>
        <w:bidi w:val="0"/>
        <w:adjustRightInd/>
        <w:snapToGrid/>
        <w:ind w:firstLine="420" w:firstLineChars="0"/>
        <w:textAlignment w:val="auto"/>
        <w:rPr>
          <w:rFonts w:hint="eastAsia"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rPr>
        <w:t>对于锅炉房，应保证锅炉有充足的燃烧空气量，以保证锅炉能正常高效的运行。设计采用机械送风的锅炉房在运行期间若停止风机送风，会导致燃料无法充分燃烧、锅炉效率降低甚至造成锅炉无法正常运行。</w:t>
      </w:r>
      <w:r>
        <w:rPr>
          <w:rFonts w:hint="eastAsia" w:eastAsia="楷体" w:cs="Times New Roman"/>
          <w:color w:val="auto"/>
          <w:highlight w:val="none"/>
          <w:u w:val="none"/>
          <w:lang w:val="en-US" w:eastAsia="zh-CN"/>
        </w:rPr>
        <w:t>冷水机组机房、</w:t>
      </w:r>
      <w:r>
        <w:rPr>
          <w:rFonts w:hint="default" w:ascii="Times New Roman" w:hAnsi="Times New Roman" w:eastAsia="楷体" w:cs="Times New Roman"/>
          <w:color w:val="auto"/>
          <w:highlight w:val="none"/>
          <w:u w:val="none"/>
        </w:rPr>
        <w:t>配电房等房间采用适当的通风</w:t>
      </w:r>
      <w:r>
        <w:rPr>
          <w:rFonts w:hint="eastAsia" w:eastAsia="楷体" w:cs="Times New Roman"/>
          <w:color w:val="auto"/>
          <w:highlight w:val="none"/>
          <w:u w:val="none"/>
          <w:lang w:val="en-US" w:eastAsia="zh-CN"/>
        </w:rPr>
        <w:t>则</w:t>
      </w:r>
      <w:r>
        <w:rPr>
          <w:rFonts w:hint="default" w:ascii="Times New Roman" w:hAnsi="Times New Roman" w:eastAsia="楷体" w:cs="Times New Roman"/>
          <w:color w:val="auto"/>
          <w:highlight w:val="none"/>
          <w:u w:val="none"/>
        </w:rPr>
        <w:t>可以降低环境温度，保证设备正常高效运行</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这类房间在</w:t>
      </w:r>
      <w:r>
        <w:rPr>
          <w:rFonts w:hint="default" w:ascii="Times New Roman" w:hAnsi="Times New Roman" w:eastAsia="楷体" w:cs="Times New Roman"/>
          <w:color w:val="auto"/>
          <w:highlight w:val="none"/>
          <w:u w:val="none"/>
        </w:rPr>
        <w:t>必要的情况下还需要设置除湿设备。水泵房</w:t>
      </w:r>
      <w:r>
        <w:rPr>
          <w:rFonts w:hint="eastAsia" w:eastAsia="楷体" w:cs="Times New Roman"/>
          <w:color w:val="auto"/>
          <w:highlight w:val="none"/>
          <w:u w:val="none"/>
          <w:lang w:val="en-US" w:eastAsia="zh-CN"/>
        </w:rPr>
        <w:t>通常湿度较大</w:t>
      </w:r>
      <w:r>
        <w:rPr>
          <w:rFonts w:hint="default" w:ascii="Times New Roman" w:hAnsi="Times New Roman" w:eastAsia="楷体" w:cs="Times New Roman"/>
          <w:color w:val="auto"/>
          <w:highlight w:val="none"/>
          <w:u w:val="none"/>
        </w:rPr>
        <w:t>，必要的通风措施可以保证房间干燥，阻止设备锈蚀、线路老化</w:t>
      </w:r>
      <w:r>
        <w:rPr>
          <w:rFonts w:hint="eastAsia" w:eastAsia="楷体" w:cs="Times New Roman"/>
          <w:color w:val="auto"/>
          <w:highlight w:val="none"/>
          <w:u w:val="none"/>
          <w:lang w:eastAsia="zh-CN"/>
        </w:rPr>
        <w:t>。</w:t>
      </w:r>
    </w:p>
    <w:p w14:paraId="2310E683">
      <w:pPr>
        <w:ind w:firstLine="0" w:firstLineChars="0"/>
        <w:rPr>
          <w:color w:val="auto"/>
          <w:highlight w:val="none"/>
          <w:u w:val="none"/>
        </w:rPr>
      </w:pPr>
      <w:r>
        <w:rPr>
          <w:rFonts w:hint="eastAsia"/>
          <w:b/>
          <w:color w:val="auto"/>
          <w:highlight w:val="none"/>
          <w:u w:val="none"/>
        </w:rPr>
        <w:t>5.2.2</w:t>
      </w:r>
      <w:r>
        <w:rPr>
          <w:rFonts w:hint="eastAsia"/>
          <w:color w:val="auto"/>
          <w:highlight w:val="none"/>
          <w:u w:val="none"/>
          <w:lang w:val="en-US" w:eastAsia="zh-CN"/>
        </w:rPr>
        <w:t>锅炉</w:t>
      </w:r>
      <w:r>
        <w:rPr>
          <w:rFonts w:hint="eastAsia" w:eastAsia="华文中宋" w:cs="Times New Roman"/>
          <w:color w:val="auto"/>
          <w:highlight w:val="none"/>
          <w:u w:val="none"/>
          <w:lang w:eastAsia="zh-CN"/>
        </w:rPr>
        <w:t>（</w:t>
      </w:r>
      <w:r>
        <w:rPr>
          <w:rFonts w:hint="eastAsia" w:eastAsia="华文中宋" w:cs="Times New Roman"/>
          <w:color w:val="auto"/>
          <w:highlight w:val="none"/>
          <w:u w:val="none"/>
          <w:lang w:val="en-US" w:eastAsia="zh-CN"/>
        </w:rPr>
        <w:t>包括热水机组）</w:t>
      </w:r>
      <w:r>
        <w:rPr>
          <w:rFonts w:hint="eastAsia"/>
          <w:color w:val="auto"/>
          <w:highlight w:val="none"/>
          <w:u w:val="none"/>
        </w:rPr>
        <w:t>的维护管理应满足以下要求：</w:t>
      </w:r>
    </w:p>
    <w:p w14:paraId="4D5A9457">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1</w:t>
      </w:r>
      <w:r>
        <w:rPr>
          <w:rFonts w:hint="eastAsia"/>
          <w:color w:val="auto"/>
          <w:highlight w:val="none"/>
          <w:u w:val="none"/>
        </w:rPr>
        <w:t>定期检查间接式热水机组炉体内的水质；</w:t>
      </w:r>
    </w:p>
    <w:p w14:paraId="24D6460E">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2</w:t>
      </w:r>
      <w:r>
        <w:rPr>
          <w:rFonts w:hint="eastAsia"/>
          <w:color w:val="auto"/>
          <w:highlight w:val="none"/>
          <w:u w:val="none"/>
        </w:rPr>
        <w:t>应定期检查锅炉炉体内换热装置，结垢严重时应及时处理；</w:t>
      </w:r>
    </w:p>
    <w:p w14:paraId="110C1392">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eastAsia="华文中宋"/>
          <w:color w:val="auto"/>
          <w:highlight w:val="none"/>
          <w:u w:val="none"/>
          <w:lang w:eastAsia="zh-CN"/>
        </w:rPr>
      </w:pPr>
      <w:r>
        <w:rPr>
          <w:rFonts w:hint="eastAsia"/>
          <w:b/>
          <w:bCs/>
          <w:color w:val="auto"/>
          <w:highlight w:val="none"/>
          <w:u w:val="none"/>
        </w:rPr>
        <w:t>3</w:t>
      </w:r>
      <w:r>
        <w:rPr>
          <w:rFonts w:hint="eastAsia"/>
          <w:color w:val="auto"/>
          <w:highlight w:val="none"/>
          <w:u w:val="none"/>
        </w:rPr>
        <w:t>应根据锅炉及热水机组水质情况定期排污</w:t>
      </w:r>
      <w:r>
        <w:rPr>
          <w:rFonts w:hint="eastAsia"/>
          <w:color w:val="auto"/>
          <w:highlight w:val="none"/>
          <w:u w:val="none"/>
          <w:lang w:eastAsia="zh-CN"/>
        </w:rPr>
        <w:t>；</w:t>
      </w:r>
    </w:p>
    <w:p w14:paraId="1021910E">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eastAsia="华文中宋"/>
          <w:color w:val="auto"/>
          <w:highlight w:val="none"/>
          <w:u w:val="none"/>
          <w:lang w:val="en-US" w:eastAsia="zh-CN"/>
        </w:rPr>
      </w:pPr>
      <w:r>
        <w:rPr>
          <w:rFonts w:hint="eastAsia"/>
          <w:b/>
          <w:bCs/>
          <w:strike w:val="0"/>
          <w:color w:val="auto"/>
          <w:highlight w:val="none"/>
          <w:u w:val="none"/>
          <w:lang w:val="en-US" w:eastAsia="zh-CN"/>
        </w:rPr>
        <w:t>4</w:t>
      </w:r>
      <w:r>
        <w:rPr>
          <w:rFonts w:hint="eastAsia"/>
          <w:strike w:val="0"/>
          <w:color w:val="auto"/>
          <w:highlight w:val="none"/>
          <w:u w:val="none"/>
          <w:lang w:val="en-US" w:eastAsia="zh-CN"/>
        </w:rPr>
        <w:t xml:space="preserve"> 应定期检测</w:t>
      </w:r>
      <w:r>
        <w:rPr>
          <w:rFonts w:hint="eastAsia"/>
          <w:color w:val="auto"/>
          <w:highlight w:val="none"/>
          <w:u w:val="none"/>
          <w:lang w:val="en-US" w:eastAsia="zh-CN"/>
        </w:rPr>
        <w:t>锅炉</w:t>
      </w:r>
      <w:r>
        <w:rPr>
          <w:rFonts w:hint="eastAsia" w:cs="Times New Roman"/>
          <w:color w:val="auto"/>
          <w:highlight w:val="none"/>
          <w:u w:val="none"/>
          <w:lang w:val="en-US" w:eastAsia="zh-CN"/>
        </w:rPr>
        <w:t>及</w:t>
      </w:r>
      <w:r>
        <w:rPr>
          <w:rFonts w:hint="eastAsia" w:eastAsia="华文中宋" w:cs="Times New Roman"/>
          <w:color w:val="auto"/>
          <w:highlight w:val="none"/>
          <w:u w:val="none"/>
          <w:lang w:val="en-US" w:eastAsia="zh-CN"/>
        </w:rPr>
        <w:t>热水机组</w:t>
      </w:r>
      <w:r>
        <w:rPr>
          <w:rFonts w:hint="eastAsia"/>
          <w:strike w:val="0"/>
          <w:color w:val="auto"/>
          <w:highlight w:val="none"/>
          <w:u w:val="none"/>
          <w:lang w:val="en-US" w:eastAsia="zh-CN"/>
        </w:rPr>
        <w:t>的排烟温度和大气污染物的排放浓度</w:t>
      </w:r>
      <w:r>
        <w:rPr>
          <w:rFonts w:hint="eastAsia"/>
          <w:color w:val="auto"/>
          <w:highlight w:val="none"/>
          <w:u w:val="none"/>
          <w:lang w:val="en-US" w:eastAsia="zh-CN"/>
        </w:rPr>
        <w:t>。</w:t>
      </w:r>
    </w:p>
    <w:p w14:paraId="22E3B9CE">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7AAF35D4">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5.2.2</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进入锅炉水质不良，受热面上会形成水垢。水垢的导热系数比钢铁的导热系数小数十倍到数百倍，水垢的生成会极大地影响锅炉导热能力，在增加能源消耗、降低锅炉出力的同时，还会增加水路阻力。另外</w:t>
      </w:r>
      <w:r>
        <w:rPr>
          <w:rFonts w:hint="eastAsia" w:eastAsia="楷体" w:cs="Times New Roman"/>
          <w:color w:val="auto"/>
          <w:highlight w:val="none"/>
          <w:u w:val="none"/>
          <w:lang w:val="en-US" w:eastAsia="zh-CN"/>
        </w:rPr>
        <w:t>，</w:t>
      </w:r>
      <w:r>
        <w:rPr>
          <w:rFonts w:hint="default" w:ascii="Times New Roman" w:hAnsi="Times New Roman" w:eastAsia="楷体" w:cs="Times New Roman"/>
          <w:color w:val="auto"/>
          <w:highlight w:val="none"/>
          <w:u w:val="none"/>
        </w:rPr>
        <w:t>水质不良</w:t>
      </w:r>
      <w:r>
        <w:rPr>
          <w:rFonts w:hint="eastAsia" w:eastAsia="楷体" w:cs="Times New Roman"/>
          <w:color w:val="auto"/>
          <w:highlight w:val="none"/>
          <w:u w:val="none"/>
          <w:lang w:val="en-US" w:eastAsia="zh-CN"/>
        </w:rPr>
        <w:t>对锅炉的</w:t>
      </w:r>
      <w:r>
        <w:rPr>
          <w:rFonts w:hint="default" w:ascii="Times New Roman" w:hAnsi="Times New Roman" w:eastAsia="楷体" w:cs="Times New Roman"/>
          <w:color w:val="auto"/>
          <w:highlight w:val="none"/>
          <w:u w:val="none"/>
        </w:rPr>
        <w:t>腐蚀使这些金属构件变薄和凹陷，金属强度显著降低，严重</w:t>
      </w:r>
      <w:r>
        <w:rPr>
          <w:rFonts w:hint="eastAsia" w:eastAsia="楷体" w:cs="Times New Roman"/>
          <w:color w:val="auto"/>
          <w:highlight w:val="none"/>
          <w:u w:val="none"/>
          <w:lang w:val="en-US" w:eastAsia="zh-CN"/>
        </w:rPr>
        <w:t>时会</w:t>
      </w:r>
      <w:r>
        <w:rPr>
          <w:rFonts w:hint="default" w:ascii="Times New Roman" w:hAnsi="Times New Roman" w:eastAsia="楷体" w:cs="Times New Roman"/>
          <w:color w:val="auto"/>
          <w:highlight w:val="none"/>
          <w:u w:val="none"/>
        </w:rPr>
        <w:t>影响锅炉安全运行，缩短锅炉使用年限，造成经济上的损失。</w:t>
      </w:r>
    </w:p>
    <w:p w14:paraId="657CE98A">
      <w:pPr>
        <w:ind w:firstLine="480" w:firstLineChars="20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lang w:val="en-US" w:eastAsia="zh-CN"/>
        </w:rPr>
        <w:t>四川省打赢蓝天保卫战役实施方案中提出对锅炉实施节能和超低排放改造。成都市打赢蓝天保卫战实施方案提出“从2018年开始，开展全市锅炉大气污染物达标排放情况检查。督促在用生物质锅炉及时更换为生物质专用锅炉并配套高效污染物治理设施，同时确保烟气在线监测设施的正常运行；全面推进全市在用老旧燃气（油）锅炉实施低氮燃烧改造或“气（油）改电”，推进燃气（油）锅炉低氮排放。”同时《成都市锅炉大气污染物排放标准》中对污染物排放浓度限值进行了要求，并要求安装污染物连续监测系统，对一定规模以上的锅炉</w:t>
      </w:r>
      <w:r>
        <w:rPr>
          <w:rFonts w:hint="eastAsia" w:eastAsia="楷体" w:cs="Times New Roman"/>
          <w:color w:val="auto"/>
          <w:highlight w:val="none"/>
          <w:u w:val="none"/>
          <w:lang w:val="en-US" w:eastAsia="zh-CN"/>
        </w:rPr>
        <w:t>检测</w:t>
      </w:r>
      <w:r>
        <w:rPr>
          <w:rFonts w:hint="default" w:ascii="Times New Roman" w:hAnsi="Times New Roman" w:eastAsia="楷体" w:cs="Times New Roman"/>
          <w:color w:val="auto"/>
          <w:highlight w:val="none"/>
          <w:u w:val="none"/>
          <w:lang w:val="en-US" w:eastAsia="zh-CN"/>
        </w:rPr>
        <w:t>系统实行联网检测。</w:t>
      </w:r>
    </w:p>
    <w:p w14:paraId="1A8F6979">
      <w:pPr>
        <w:ind w:firstLine="0" w:firstLineChars="0"/>
        <w:rPr>
          <w:rFonts w:hint="eastAsia"/>
          <w:color w:val="auto"/>
          <w:highlight w:val="none"/>
          <w:u w:val="none"/>
          <w:lang w:val="en-US" w:eastAsia="zh-CN"/>
        </w:rPr>
      </w:pPr>
      <w:r>
        <w:rPr>
          <w:rFonts w:hint="eastAsia"/>
          <w:b/>
          <w:color w:val="auto"/>
          <w:highlight w:val="none"/>
          <w:u w:val="none"/>
        </w:rPr>
        <w:t>5.2.3</w:t>
      </w:r>
      <w:r>
        <w:rPr>
          <w:rFonts w:hint="eastAsia"/>
          <w:color w:val="auto"/>
          <w:highlight w:val="none"/>
          <w:u w:val="none"/>
        </w:rPr>
        <w:t>应定期检查溴化锂吸收式机组和真空锅炉的真空度，不满足设备要求时应及时进行抽真空保养。</w:t>
      </w:r>
    </w:p>
    <w:p w14:paraId="413437C8">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77BAFD2">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5.2.3</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溴化锂吸收式机组内制冷剂为水，在机组内部压力达到为6mmHg的封闭容器内，制冷剂水在4℃沸腾蒸发，吸收容器铜管内通入冷媒水的热量，使冷媒体温度降低至7℃，以产生空调用冷水的目的。当真空度破坏，机组内部的压力逐渐升高，制冷循环将无法继续进行，导致机组不能正常运行。</w:t>
      </w:r>
    </w:p>
    <w:p w14:paraId="70DFB3A9">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真空锅炉是利用水在低压情况下沸点低的特性，快速加热封密的炉体内填装的热媒水，使热媒水沸腾蒸发出高温水蒸汽，水蒸汽凝结在换热管上加热换热管内的冷水，达到供应热水的目的。真空锅炉在真空状态下运行，沸点低，凝结换热的效率较高，还可减少锅炉本体结垢、氧腐蚀等问题，寿命较长。真空度破坏后，真空锅炉停止沸腾，无法完成换热，几乎没有热量输出。</w:t>
      </w:r>
    </w:p>
    <w:p w14:paraId="39F5DBCE">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真空度破坏的原因主要有：①不凝性气体的产生：热媒水和炉体（钢板）会发生化学反应，释放出一种不凝性气体（H2），不凝性气体将直接影响真空锅炉的真空度，而这种现象是无法预防的。②机组本体泄露：焊缝、密封部位、钢材的质量缺陷，真空锅炉的真空泵、三通电磁阀是否工作正常，由于真空泵、三通电磁阀不是经常运行，容易出现卡死及运行中发生故障，进而影响真空度。因此工作中要特别注意机组的真空度，及时抽除不凝性气体。</w:t>
      </w:r>
    </w:p>
    <w:p w14:paraId="4CB8A14F">
      <w:pPr>
        <w:ind w:firstLine="0" w:firstLineChars="0"/>
        <w:rPr>
          <w:rFonts w:hint="eastAsia"/>
          <w:color w:val="auto"/>
          <w:highlight w:val="none"/>
          <w:u w:val="none"/>
        </w:rPr>
      </w:pPr>
      <w:r>
        <w:rPr>
          <w:rFonts w:hint="eastAsia"/>
          <w:b/>
          <w:color w:val="auto"/>
          <w:highlight w:val="none"/>
          <w:u w:val="none"/>
        </w:rPr>
        <w:t>5.2.4</w:t>
      </w:r>
      <w:r>
        <w:rPr>
          <w:rFonts w:hint="eastAsia"/>
          <w:color w:val="auto"/>
          <w:highlight w:val="none"/>
          <w:u w:val="none"/>
        </w:rPr>
        <w:t>宜根据末端负荷需求调节</w:t>
      </w:r>
      <w:r>
        <w:rPr>
          <w:rFonts w:hint="eastAsia"/>
          <w:color w:val="auto"/>
          <w:highlight w:val="none"/>
          <w:u w:val="none"/>
          <w:lang w:val="en-US" w:eastAsia="zh-CN"/>
        </w:rPr>
        <w:t>锅炉</w:t>
      </w:r>
      <w:r>
        <w:rPr>
          <w:rFonts w:hint="eastAsia" w:eastAsia="华文中宋" w:cs="Times New Roman"/>
          <w:color w:val="auto"/>
          <w:highlight w:val="none"/>
          <w:u w:val="none"/>
          <w:lang w:eastAsia="zh-CN"/>
        </w:rPr>
        <w:t>（</w:t>
      </w:r>
      <w:r>
        <w:rPr>
          <w:rFonts w:hint="eastAsia" w:eastAsia="华文中宋" w:cs="Times New Roman"/>
          <w:color w:val="auto"/>
          <w:highlight w:val="none"/>
          <w:u w:val="none"/>
          <w:lang w:val="en-US" w:eastAsia="zh-CN"/>
        </w:rPr>
        <w:t>包括热水机组）</w:t>
      </w:r>
      <w:r>
        <w:rPr>
          <w:rFonts w:hint="eastAsia"/>
          <w:color w:val="auto"/>
          <w:highlight w:val="none"/>
          <w:u w:val="none"/>
          <w:lang w:eastAsia="zh-CN"/>
        </w:rPr>
        <w:t>、</w:t>
      </w:r>
      <w:r>
        <w:rPr>
          <w:rFonts w:hint="eastAsia"/>
          <w:color w:val="auto"/>
          <w:highlight w:val="none"/>
          <w:u w:val="none"/>
          <w:lang w:val="en-US" w:eastAsia="zh-CN"/>
        </w:rPr>
        <w:t>热泵等热源设备</w:t>
      </w:r>
      <w:r>
        <w:rPr>
          <w:rFonts w:hint="eastAsia"/>
          <w:color w:val="auto"/>
          <w:highlight w:val="none"/>
          <w:u w:val="none"/>
        </w:rPr>
        <w:t>的开启台数，并通过合理的群控策略，减少供暖期内</w:t>
      </w:r>
      <w:r>
        <w:rPr>
          <w:rFonts w:hint="eastAsia"/>
          <w:color w:val="auto"/>
          <w:highlight w:val="none"/>
          <w:u w:val="none"/>
          <w:lang w:val="en-US" w:eastAsia="zh-CN"/>
        </w:rPr>
        <w:t>设备</w:t>
      </w:r>
      <w:r>
        <w:rPr>
          <w:rFonts w:hint="eastAsia"/>
          <w:color w:val="auto"/>
          <w:highlight w:val="none"/>
          <w:u w:val="none"/>
        </w:rPr>
        <w:t>的启、停次数，同时保证</w:t>
      </w:r>
      <w:r>
        <w:rPr>
          <w:rFonts w:hint="eastAsia"/>
          <w:color w:val="auto"/>
          <w:highlight w:val="none"/>
          <w:u w:val="none"/>
          <w:lang w:val="en-US" w:eastAsia="zh-CN"/>
        </w:rPr>
        <w:t>热源设备</w:t>
      </w:r>
      <w:r>
        <w:rPr>
          <w:rFonts w:hint="eastAsia"/>
          <w:color w:val="auto"/>
          <w:highlight w:val="none"/>
          <w:u w:val="none"/>
        </w:rPr>
        <w:t>在热效率较高的负荷区间运行。</w:t>
      </w:r>
    </w:p>
    <w:p w14:paraId="230FA970">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06507089">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5.2.4</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锅炉</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包括热水机组）</w:t>
      </w:r>
      <w:r>
        <w:rPr>
          <w:rFonts w:hint="default" w:ascii="Times New Roman" w:hAnsi="Times New Roman" w:eastAsia="楷体" w:cs="Times New Roman"/>
          <w:color w:val="auto"/>
          <w:highlight w:val="none"/>
          <w:u w:val="none"/>
        </w:rPr>
        <w:t>运行负荷在额定供热负荷80%-100%时，炉膛热强度较高且稳定，锅炉热效率处于产品设计效率范围之内。锅炉在低负荷下运行，其炉膛热强度较低且不稳定，必然会对辐射热吸收产生负影响，因传热效率下降导致锅炉热效率降低；锅炉在低负荷下还会产生低温结露等不良影响。锅炉负荷超过额定负荷较多时，会造成排烟温度升高、不完全燃烧热损失增加，热效率也会大大降低。因此实际运行应根据负荷情况，控制开启合适的台数，确保单台锅炉平均运行效率接近其额定效率。</w:t>
      </w:r>
    </w:p>
    <w:p w14:paraId="21A38840">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锅炉</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包括热水机组）</w:t>
      </w:r>
      <w:r>
        <w:rPr>
          <w:rFonts w:hint="default" w:ascii="Times New Roman" w:hAnsi="Times New Roman" w:eastAsia="楷体" w:cs="Times New Roman"/>
          <w:color w:val="auto"/>
          <w:highlight w:val="none"/>
          <w:u w:val="none"/>
        </w:rPr>
        <w:t>启停需要经过吹扫</w:t>
      </w:r>
      <w:r>
        <w:rPr>
          <w:rFonts w:hint="eastAsia" w:eastAsia="楷体" w:cs="Times New Roman"/>
          <w:color w:val="auto"/>
          <w:highlight w:val="none"/>
          <w:u w:val="none"/>
          <w:lang w:val="en-US" w:eastAsia="zh-CN"/>
        </w:rPr>
        <w:t>等过程，设备预热需要</w:t>
      </w:r>
      <w:r>
        <w:rPr>
          <w:rFonts w:hint="default" w:ascii="Times New Roman" w:hAnsi="Times New Roman" w:eastAsia="楷体" w:cs="Times New Roman"/>
          <w:color w:val="auto"/>
          <w:highlight w:val="none"/>
          <w:u w:val="none"/>
        </w:rPr>
        <w:t>消耗燃气；锅炉待机时间内，面临较大的热量损失，锅炉间歇运行启动时由于运行参数较低，远离锅炉额定负荷，热效率较低，会消耗更多的燃料，故应根据末端负荷，采用质调节、量调节以及合理的台数控制方式来尽量使得锅炉的高效率运行，尽量减少燃烧机的点火次数，延长火头的点燃时间，从而延长锅炉的高效运行时间，以提高系统总的运行效率。</w:t>
      </w:r>
    </w:p>
    <w:p w14:paraId="224DDFCD">
      <w:pPr>
        <w:ind w:firstLine="480"/>
        <w:rPr>
          <w:rFonts w:hint="default"/>
          <w:color w:val="auto"/>
          <w:highlight w:val="none"/>
          <w:u w:val="none"/>
          <w:lang w:val="en-US" w:eastAsia="zh-CN"/>
        </w:rPr>
      </w:pPr>
      <w:r>
        <w:rPr>
          <w:rFonts w:hint="default" w:ascii="Times New Roman" w:hAnsi="Times New Roman" w:eastAsia="楷体" w:cs="Times New Roman"/>
          <w:color w:val="auto"/>
          <w:highlight w:val="none"/>
          <w:u w:val="none"/>
        </w:rPr>
        <w:t>在低负荷下，</w:t>
      </w:r>
      <w:r>
        <w:rPr>
          <w:rFonts w:hint="default" w:ascii="Times New Roman" w:hAnsi="Times New Roman" w:eastAsia="楷体" w:cs="Times New Roman"/>
          <w:color w:val="auto"/>
          <w:highlight w:val="none"/>
          <w:u w:val="none"/>
          <w:lang w:val="en-US" w:eastAsia="zh-CN"/>
        </w:rPr>
        <w:t>空气源热泵机组</w:t>
      </w:r>
      <w:r>
        <w:rPr>
          <w:rFonts w:hint="default" w:ascii="Times New Roman" w:hAnsi="Times New Roman" w:eastAsia="楷体" w:cs="Times New Roman"/>
          <w:color w:val="auto"/>
          <w:highlight w:val="none"/>
          <w:u w:val="none"/>
        </w:rPr>
        <w:t>压缩机的运行效率降低，单位制冷量或制热量的能耗增加，导致整体能效降低。</w:t>
      </w:r>
      <w:r>
        <w:rPr>
          <w:rFonts w:hint="eastAsia" w:eastAsia="楷体" w:cs="Times New Roman"/>
          <w:color w:val="auto"/>
          <w:highlight w:val="none"/>
          <w:u w:val="none"/>
          <w:lang w:val="en-US" w:eastAsia="zh-CN"/>
        </w:rPr>
        <w:t>合理</w:t>
      </w:r>
      <w:r>
        <w:rPr>
          <w:rFonts w:hint="default" w:ascii="Times New Roman" w:hAnsi="Times New Roman" w:eastAsia="楷体" w:cs="Times New Roman"/>
          <w:color w:val="auto"/>
          <w:highlight w:val="none"/>
          <w:u w:val="none"/>
          <w:lang w:val="en-US" w:eastAsia="zh-CN"/>
        </w:rPr>
        <w:t>控制开启台数</w:t>
      </w:r>
      <w:r>
        <w:rPr>
          <w:rFonts w:hint="eastAsia" w:eastAsia="楷体" w:cs="Times New Roman"/>
          <w:color w:val="auto"/>
          <w:highlight w:val="none"/>
          <w:u w:val="none"/>
          <w:lang w:val="en-US" w:eastAsia="zh-CN"/>
        </w:rPr>
        <w:t>可</w:t>
      </w:r>
      <w:r>
        <w:rPr>
          <w:rFonts w:hint="default" w:ascii="Times New Roman" w:hAnsi="Times New Roman" w:eastAsia="楷体" w:cs="Times New Roman"/>
          <w:color w:val="auto"/>
          <w:highlight w:val="none"/>
          <w:u w:val="none"/>
          <w:lang w:val="en-US" w:eastAsia="zh-CN"/>
        </w:rPr>
        <w:t>以确保每台空气源热泵机组均运行在高效率区间。</w:t>
      </w:r>
    </w:p>
    <w:p w14:paraId="03955062">
      <w:pPr>
        <w:ind w:firstLine="0" w:firstLineChars="0"/>
        <w:rPr>
          <w:rFonts w:hint="eastAsia"/>
          <w:color w:val="auto"/>
          <w:highlight w:val="none"/>
          <w:u w:val="none"/>
        </w:rPr>
      </w:pPr>
      <w:r>
        <w:rPr>
          <w:rFonts w:hint="eastAsia"/>
          <w:b/>
          <w:color w:val="auto"/>
          <w:highlight w:val="none"/>
          <w:u w:val="none"/>
        </w:rPr>
        <w:t>5.2.5</w:t>
      </w:r>
      <w:r>
        <w:rPr>
          <w:rFonts w:hint="eastAsia"/>
          <w:color w:val="auto"/>
          <w:highlight w:val="none"/>
          <w:u w:val="none"/>
        </w:rPr>
        <w:t>对于稳定运行的</w:t>
      </w:r>
      <w:r>
        <w:rPr>
          <w:rFonts w:hint="eastAsia"/>
          <w:color w:val="auto"/>
          <w:highlight w:val="none"/>
          <w:u w:val="none"/>
          <w:lang w:val="en-US" w:eastAsia="zh-CN"/>
        </w:rPr>
        <w:t>锅炉</w:t>
      </w:r>
      <w:r>
        <w:rPr>
          <w:rFonts w:hint="eastAsia" w:eastAsia="华文中宋" w:cs="Times New Roman"/>
          <w:color w:val="auto"/>
          <w:highlight w:val="none"/>
          <w:u w:val="none"/>
          <w:lang w:eastAsia="zh-CN"/>
        </w:rPr>
        <w:t>（</w:t>
      </w:r>
      <w:r>
        <w:rPr>
          <w:rFonts w:hint="eastAsia" w:eastAsia="华文中宋" w:cs="Times New Roman"/>
          <w:color w:val="auto"/>
          <w:highlight w:val="none"/>
          <w:u w:val="none"/>
          <w:lang w:val="en-US" w:eastAsia="zh-CN"/>
        </w:rPr>
        <w:t>包括热水机组）</w:t>
      </w:r>
      <w:r>
        <w:rPr>
          <w:rFonts w:hint="eastAsia"/>
          <w:color w:val="auto"/>
          <w:highlight w:val="none"/>
          <w:u w:val="none"/>
          <w:lang w:eastAsia="zh-CN"/>
        </w:rPr>
        <w:t>、</w:t>
      </w:r>
      <w:r>
        <w:rPr>
          <w:rFonts w:hint="eastAsia"/>
          <w:color w:val="auto"/>
          <w:highlight w:val="none"/>
          <w:u w:val="none"/>
          <w:lang w:val="en-US" w:eastAsia="zh-CN"/>
        </w:rPr>
        <w:t>热泵等热源设备</w:t>
      </w:r>
      <w:r>
        <w:rPr>
          <w:rFonts w:hint="eastAsia"/>
          <w:color w:val="auto"/>
          <w:highlight w:val="none"/>
          <w:u w:val="none"/>
        </w:rPr>
        <w:t>，在满足末端负荷需求且不影响室内空调制热（供暖）舒适度的情况下，可适当降低其出水温度以达到节能目的。</w:t>
      </w:r>
    </w:p>
    <w:p w14:paraId="7FA8D38F">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bookmarkStart w:id="57" w:name="OLE_LINK4"/>
    </w:p>
    <w:bookmarkEnd w:id="57"/>
    <w:p w14:paraId="5C5012EC">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rPr>
        <w:t>5.2.5</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在不影响末端供暖效果以及</w:t>
      </w:r>
      <w:r>
        <w:rPr>
          <w:rFonts w:hint="default" w:ascii="Times New Roman" w:hAnsi="Times New Roman" w:eastAsia="楷体" w:cs="Times New Roman"/>
          <w:color w:val="auto"/>
          <w:highlight w:val="none"/>
          <w:u w:val="none"/>
          <w:lang w:val="en-US" w:eastAsia="zh-CN"/>
        </w:rPr>
        <w:t>锅炉</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包括</w:t>
      </w:r>
      <w:r>
        <w:rPr>
          <w:rFonts w:hint="default" w:ascii="Times New Roman" w:hAnsi="Times New Roman" w:eastAsia="楷体" w:cs="Times New Roman"/>
          <w:color w:val="auto"/>
          <w:highlight w:val="none"/>
          <w:u w:val="none"/>
          <w:lang w:val="en-US" w:eastAsia="zh-CN"/>
        </w:rPr>
        <w:t>热水机组</w:t>
      </w:r>
      <w:r>
        <w:rPr>
          <w:rFonts w:hint="eastAsia" w:eastAsia="楷体" w:cs="Times New Roman"/>
          <w:color w:val="auto"/>
          <w:highlight w:val="none"/>
          <w:u w:val="none"/>
          <w:lang w:val="en-US" w:eastAsia="zh-CN"/>
        </w:rPr>
        <w:t>）</w:t>
      </w:r>
      <w:r>
        <w:rPr>
          <w:rFonts w:hint="default" w:ascii="Times New Roman" w:hAnsi="Times New Roman" w:eastAsia="楷体" w:cs="Times New Roman"/>
          <w:color w:val="auto"/>
          <w:highlight w:val="none"/>
          <w:u w:val="none"/>
        </w:rPr>
        <w:t>正常运行的情况下，适当调低机组的出水温度，可降低锅炉的排烟温度，从而可以降低锅炉排烟热损失、过热损失和系统散热损失，提高系统的节能性，如图1。</w:t>
      </w:r>
    </w:p>
    <w:p w14:paraId="2A5447BB">
      <w:pPr>
        <w:ind w:firstLine="0" w:firstLineChars="0"/>
        <w:jc w:val="center"/>
        <w:rPr>
          <w:rFonts w:ascii="楷体" w:hAnsi="楷体" w:eastAsia="楷体"/>
          <w:color w:val="auto"/>
          <w:highlight w:val="none"/>
          <w:u w:val="none"/>
        </w:rPr>
      </w:pPr>
      <w:r>
        <w:rPr>
          <w:rFonts w:ascii="楷体" w:hAnsi="楷体" w:eastAsia="楷体"/>
          <w:color w:val="auto"/>
          <w:highlight w:val="none"/>
          <w:u w:val="none"/>
        </w:rPr>
        <w:drawing>
          <wp:inline distT="0" distB="0" distL="0" distR="0">
            <wp:extent cx="4653280" cy="2068195"/>
            <wp:effectExtent l="0" t="0" r="13970" b="825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21" cstate="print"/>
                    <a:srcRect/>
                    <a:stretch>
                      <a:fillRect/>
                    </a:stretch>
                  </pic:blipFill>
                  <pic:spPr>
                    <a:xfrm>
                      <a:off x="0" y="0"/>
                      <a:ext cx="4651645" cy="2067748"/>
                    </a:xfrm>
                    <a:prstGeom prst="rect">
                      <a:avLst/>
                    </a:prstGeom>
                    <a:noFill/>
                    <a:ln w="9525">
                      <a:noFill/>
                      <a:miter lim="800000"/>
                      <a:headEnd/>
                      <a:tailEnd/>
                    </a:ln>
                  </pic:spPr>
                </pic:pic>
              </a:graphicData>
            </a:graphic>
          </wp:inline>
        </w:drawing>
      </w:r>
    </w:p>
    <w:p w14:paraId="78F6F137">
      <w:pPr>
        <w:ind w:firstLine="0" w:firstLineChars="0"/>
        <w:jc w:val="center"/>
        <w:rPr>
          <w:rFonts w:hint="default" w:ascii="Times New Roman" w:hAnsi="Times New Roman" w:eastAsia="楷体" w:cs="Times New Roman"/>
          <w:color w:val="auto"/>
          <w:sz w:val="21"/>
          <w:szCs w:val="20"/>
          <w:highlight w:val="none"/>
          <w:u w:val="none"/>
        </w:rPr>
      </w:pPr>
      <w:r>
        <w:rPr>
          <w:rFonts w:hint="default" w:ascii="Times New Roman" w:hAnsi="Times New Roman" w:eastAsia="楷体" w:cs="Times New Roman"/>
          <w:color w:val="auto"/>
          <w:sz w:val="21"/>
          <w:szCs w:val="20"/>
          <w:highlight w:val="none"/>
          <w:u w:val="none"/>
        </w:rPr>
        <w:t>图1 燃气热水锅炉烟气温度与效率关系图</w:t>
      </w:r>
    </w:p>
    <w:p w14:paraId="3ACE9F2A">
      <w:pPr>
        <w:keepNext w:val="0"/>
        <w:keepLines w:val="0"/>
        <w:pageBreakBefore w:val="0"/>
        <w:widowControl/>
        <w:kinsoku/>
        <w:wordWrap/>
        <w:overflowPunct/>
        <w:topLinePunct w:val="0"/>
        <w:autoSpaceDE/>
        <w:autoSpaceDN/>
        <w:bidi w:val="0"/>
        <w:adjustRightInd/>
        <w:snapToGrid/>
        <w:ind w:firstLine="420" w:firstLineChars="0"/>
        <w:jc w:val="left"/>
        <w:textAlignment w:val="auto"/>
        <w:rPr>
          <w:rFonts w:hint="default" w:ascii="楷体" w:hAnsi="楷体" w:eastAsia="楷体"/>
          <w:color w:val="auto"/>
          <w:highlight w:val="none"/>
          <w:u w:val="none"/>
          <w:lang w:val="en-US" w:eastAsia="zh-CN"/>
        </w:rPr>
      </w:pPr>
      <w:r>
        <w:rPr>
          <w:rFonts w:hint="default" w:ascii="Times New Roman" w:hAnsi="Times New Roman" w:eastAsia="楷体"/>
          <w:color w:val="auto"/>
          <w:highlight w:val="none"/>
          <w:u w:val="none"/>
          <w:lang w:val="en-US" w:eastAsia="zh-CN"/>
        </w:rPr>
        <w:t>在不影响末端供热供暖效果以及热泵机组正常运行的情况下，热泵出水温度每降低1℃，COP平均提高约2 %～3 %，对应电耗降低约2 %～3 %，</w:t>
      </w:r>
      <w:r>
        <w:rPr>
          <w:rFonts w:hint="eastAsia" w:eastAsia="楷体"/>
          <w:color w:val="auto"/>
          <w:highlight w:val="none"/>
          <w:u w:val="none"/>
          <w:lang w:val="en-US" w:eastAsia="zh-CN"/>
        </w:rPr>
        <w:t>节能效果非常明显</w:t>
      </w:r>
      <w:r>
        <w:rPr>
          <w:rFonts w:hint="default" w:ascii="Times New Roman" w:hAnsi="Times New Roman" w:eastAsia="楷体"/>
          <w:color w:val="auto"/>
          <w:highlight w:val="none"/>
          <w:u w:val="none"/>
          <w:lang w:val="en-US" w:eastAsia="zh-CN"/>
        </w:rPr>
        <w:t>，</w:t>
      </w:r>
      <w:r>
        <w:rPr>
          <w:rFonts w:hint="default" w:ascii="Times New Roman" w:hAnsi="Times New Roman" w:eastAsia="楷体"/>
          <w:color w:val="auto"/>
          <w:highlight w:val="none"/>
          <w:u w:val="none"/>
        </w:rPr>
        <w:t>如图</w:t>
      </w:r>
      <w:r>
        <w:rPr>
          <w:rFonts w:hint="default" w:ascii="Times New Roman" w:hAnsi="Times New Roman" w:eastAsia="楷体"/>
          <w:color w:val="auto"/>
          <w:highlight w:val="none"/>
          <w:u w:val="none"/>
          <w:lang w:val="en-US" w:eastAsia="zh-CN"/>
        </w:rPr>
        <w:t>2所示</w:t>
      </w:r>
      <w:r>
        <w:rPr>
          <w:rFonts w:hint="default" w:ascii="Times New Roman" w:hAnsi="Times New Roman" w:eastAsia="楷体"/>
          <w:color w:val="auto"/>
          <w:highlight w:val="none"/>
          <w:u w:val="none"/>
        </w:rPr>
        <w:t>。</w:t>
      </w:r>
    </w:p>
    <w:p w14:paraId="382FA64E">
      <w:pPr>
        <w:ind w:firstLine="0" w:firstLineChars="0"/>
        <w:jc w:val="center"/>
        <w:rPr>
          <w:color w:val="auto"/>
          <w:highlight w:val="none"/>
          <w:u w:val="none"/>
        </w:rPr>
      </w:pPr>
      <w:r>
        <w:rPr>
          <w:color w:val="auto"/>
          <w:highlight w:val="none"/>
          <w:u w:val="none"/>
        </w:rPr>
        <w:drawing>
          <wp:inline distT="0" distB="0" distL="114300" distR="114300">
            <wp:extent cx="3533775" cy="1866900"/>
            <wp:effectExtent l="4445" t="4445" r="5080"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1FDBC3">
      <w:pPr>
        <w:ind w:firstLine="0" w:firstLineChars="0"/>
        <w:jc w:val="center"/>
        <w:rPr>
          <w:rFonts w:hint="default" w:ascii="Times New Roman" w:hAnsi="Times New Roman" w:eastAsia="楷体" w:cs="Times New Roman"/>
          <w:color w:val="auto"/>
          <w:sz w:val="21"/>
          <w:szCs w:val="20"/>
          <w:highlight w:val="none"/>
          <w:u w:val="none"/>
        </w:rPr>
      </w:pPr>
      <w:r>
        <w:rPr>
          <w:rFonts w:hint="default" w:ascii="Times New Roman" w:hAnsi="Times New Roman" w:eastAsia="楷体" w:cs="Times New Roman"/>
          <w:color w:val="auto"/>
          <w:sz w:val="21"/>
          <w:szCs w:val="20"/>
          <w:highlight w:val="none"/>
          <w:u w:val="none"/>
        </w:rPr>
        <w:t>图</w:t>
      </w:r>
      <w:r>
        <w:rPr>
          <w:rFonts w:hint="default" w:ascii="Times New Roman" w:hAnsi="Times New Roman" w:eastAsia="楷体" w:cs="Times New Roman"/>
          <w:color w:val="auto"/>
          <w:sz w:val="21"/>
          <w:szCs w:val="20"/>
          <w:highlight w:val="none"/>
          <w:u w:val="none"/>
          <w:lang w:val="en-US" w:eastAsia="zh-CN"/>
        </w:rPr>
        <w:t>2</w:t>
      </w:r>
      <w:r>
        <w:rPr>
          <w:rFonts w:hint="default" w:ascii="Times New Roman" w:hAnsi="Times New Roman" w:eastAsia="楷体" w:cs="Times New Roman"/>
          <w:color w:val="auto"/>
          <w:sz w:val="21"/>
          <w:szCs w:val="20"/>
          <w:highlight w:val="none"/>
          <w:u w:val="none"/>
        </w:rPr>
        <w:t xml:space="preserve"> </w:t>
      </w:r>
      <w:r>
        <w:rPr>
          <w:rFonts w:hint="default" w:ascii="Times New Roman" w:hAnsi="Times New Roman" w:eastAsia="楷体" w:cs="Times New Roman"/>
          <w:color w:val="auto"/>
          <w:sz w:val="21"/>
          <w:szCs w:val="20"/>
          <w:highlight w:val="none"/>
          <w:u w:val="none"/>
          <w:lang w:val="en-US" w:eastAsia="zh-CN"/>
        </w:rPr>
        <w:t>某品牌某型号空气源热泵出水温度与能效</w:t>
      </w:r>
      <w:r>
        <w:rPr>
          <w:rFonts w:hint="default" w:ascii="Times New Roman" w:hAnsi="Times New Roman" w:eastAsia="楷体" w:cs="Times New Roman"/>
          <w:color w:val="auto"/>
          <w:sz w:val="21"/>
          <w:szCs w:val="20"/>
          <w:highlight w:val="none"/>
          <w:u w:val="none"/>
        </w:rPr>
        <w:t>关系图</w:t>
      </w:r>
    </w:p>
    <w:p w14:paraId="0A8538BE">
      <w:pPr>
        <w:ind w:firstLine="420" w:firstLineChars="0"/>
        <w:jc w:val="both"/>
        <w:rPr>
          <w:rFonts w:hint="default" w:ascii="Times New Roman" w:hAnsi="Times New Roman" w:eastAsia="楷体" w:cs="Times New Roman"/>
          <w:color w:val="auto"/>
          <w:sz w:val="21"/>
          <w:szCs w:val="20"/>
          <w:highlight w:val="none"/>
          <w:u w:val="none"/>
          <w:lang w:val="en-US" w:eastAsia="zh-CN"/>
        </w:rPr>
      </w:pPr>
      <w:r>
        <w:rPr>
          <w:rFonts w:hint="eastAsia" w:eastAsia="楷体" w:cs="Times New Roman"/>
          <w:color w:val="auto"/>
          <w:highlight w:val="none"/>
          <w:u w:val="none"/>
          <w:lang w:val="en-US" w:eastAsia="zh-CN"/>
        </w:rPr>
        <w:t>需要注意的是，对于开式系统，供水温度降低后有军团菌滋生的风险，故应综合比较后确定是否采取降温供热措施。</w:t>
      </w:r>
    </w:p>
    <w:p w14:paraId="07222151">
      <w:pPr>
        <w:ind w:firstLine="0" w:firstLineChars="0"/>
        <w:rPr>
          <w:rFonts w:hint="eastAsia"/>
          <w:color w:val="auto"/>
          <w:highlight w:val="none"/>
          <w:u w:val="none"/>
          <w:lang w:eastAsia="zh-CN"/>
        </w:rPr>
      </w:pPr>
      <w:r>
        <w:rPr>
          <w:rFonts w:hint="eastAsia"/>
          <w:b/>
          <w:color w:val="auto"/>
          <w:highlight w:val="none"/>
          <w:u w:val="none"/>
        </w:rPr>
        <w:t>5.2.6</w:t>
      </w:r>
      <w:r>
        <w:rPr>
          <w:rFonts w:hint="eastAsia"/>
          <w:b w:val="0"/>
          <w:bCs/>
          <w:color w:val="auto"/>
          <w:highlight w:val="none"/>
          <w:u w:val="none"/>
          <w:lang w:val="en-US" w:eastAsia="zh-CN"/>
        </w:rPr>
        <w:t>对于</w:t>
      </w:r>
      <w:r>
        <w:rPr>
          <w:rFonts w:hint="eastAsia"/>
          <w:color w:val="auto"/>
          <w:highlight w:val="none"/>
          <w:u w:val="none"/>
        </w:rPr>
        <w:t>多台</w:t>
      </w:r>
      <w:r>
        <w:rPr>
          <w:rFonts w:hint="eastAsia"/>
          <w:color w:val="auto"/>
          <w:highlight w:val="none"/>
          <w:u w:val="none"/>
          <w:lang w:val="en-US" w:eastAsia="zh-CN"/>
        </w:rPr>
        <w:t>锅炉（包括热水机组）、空气源热泵等热源设备</w:t>
      </w:r>
      <w:r>
        <w:rPr>
          <w:rFonts w:hint="eastAsia"/>
          <w:color w:val="auto"/>
          <w:highlight w:val="none"/>
          <w:u w:val="none"/>
        </w:rPr>
        <w:t>并联运行的系统，</w:t>
      </w:r>
      <w:r>
        <w:rPr>
          <w:rFonts w:hint="eastAsia"/>
          <w:color w:val="auto"/>
          <w:highlight w:val="none"/>
          <w:u w:val="none"/>
          <w:lang w:val="en-US" w:eastAsia="zh-CN"/>
        </w:rPr>
        <w:t>应关闭</w:t>
      </w:r>
      <w:r>
        <w:rPr>
          <w:rFonts w:hint="eastAsia"/>
          <w:color w:val="auto"/>
          <w:highlight w:val="none"/>
          <w:u w:val="none"/>
        </w:rPr>
        <w:t>不需要投入运行的</w:t>
      </w:r>
      <w:r>
        <w:rPr>
          <w:rFonts w:hint="eastAsia"/>
          <w:color w:val="auto"/>
          <w:highlight w:val="none"/>
          <w:u w:val="none"/>
          <w:lang w:val="en-US" w:eastAsia="zh-CN"/>
        </w:rPr>
        <w:t>热源设备管路</w:t>
      </w:r>
      <w:r>
        <w:rPr>
          <w:rFonts w:hint="eastAsia"/>
          <w:color w:val="auto"/>
          <w:highlight w:val="none"/>
          <w:u w:val="none"/>
        </w:rPr>
        <w:t>上的阀门，</w:t>
      </w:r>
      <w:r>
        <w:rPr>
          <w:rFonts w:hint="eastAsia"/>
          <w:color w:val="auto"/>
          <w:highlight w:val="none"/>
          <w:u w:val="none"/>
          <w:lang w:val="en-US" w:eastAsia="zh-CN"/>
        </w:rPr>
        <w:t>防止</w:t>
      </w:r>
      <w:r>
        <w:rPr>
          <w:rFonts w:hint="eastAsia"/>
          <w:color w:val="auto"/>
          <w:highlight w:val="none"/>
          <w:u w:val="none"/>
        </w:rPr>
        <w:t>停运</w:t>
      </w:r>
      <w:r>
        <w:rPr>
          <w:rFonts w:hint="eastAsia"/>
          <w:color w:val="auto"/>
          <w:highlight w:val="none"/>
          <w:u w:val="none"/>
          <w:lang w:val="en-US" w:eastAsia="zh-CN"/>
        </w:rPr>
        <w:t>热源设备</w:t>
      </w:r>
      <w:r>
        <w:rPr>
          <w:rFonts w:hint="eastAsia"/>
          <w:color w:val="auto"/>
          <w:highlight w:val="none"/>
          <w:u w:val="none"/>
        </w:rPr>
        <w:t>参与供暖系统的水循环，以保证系统供水温度。</w:t>
      </w:r>
    </w:p>
    <w:p w14:paraId="49332490">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21C0904">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5.2.6</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水流旁通经过不运行的</w:t>
      </w:r>
      <w:r>
        <w:rPr>
          <w:rFonts w:hint="eastAsia" w:eastAsia="楷体" w:cs="Times New Roman"/>
          <w:color w:val="auto"/>
          <w:highlight w:val="none"/>
          <w:u w:val="none"/>
          <w:lang w:val="en-US" w:eastAsia="zh-CN"/>
        </w:rPr>
        <w:t>热源设备</w:t>
      </w:r>
      <w:r>
        <w:rPr>
          <w:rFonts w:hint="default" w:ascii="Times New Roman" w:hAnsi="Times New Roman" w:eastAsia="楷体" w:cs="Times New Roman"/>
          <w:color w:val="auto"/>
          <w:highlight w:val="none"/>
          <w:u w:val="none"/>
        </w:rPr>
        <w:t>，会导致</w:t>
      </w:r>
      <w:r>
        <w:rPr>
          <w:rFonts w:hint="eastAsia" w:eastAsia="楷体" w:cs="Times New Roman"/>
          <w:color w:val="auto"/>
          <w:highlight w:val="none"/>
          <w:u w:val="none"/>
          <w:lang w:val="en-US" w:eastAsia="zh-CN"/>
        </w:rPr>
        <w:t>经过</w:t>
      </w:r>
      <w:r>
        <w:rPr>
          <w:rFonts w:hint="default" w:ascii="Times New Roman" w:hAnsi="Times New Roman" w:eastAsia="楷体" w:cs="Times New Roman"/>
          <w:color w:val="auto"/>
          <w:highlight w:val="none"/>
          <w:u w:val="none"/>
        </w:rPr>
        <w:t>运行</w:t>
      </w:r>
      <w:r>
        <w:rPr>
          <w:rFonts w:hint="eastAsia" w:eastAsia="楷体" w:cs="Times New Roman"/>
          <w:color w:val="auto"/>
          <w:highlight w:val="none"/>
          <w:u w:val="none"/>
          <w:lang w:val="en-US" w:eastAsia="zh-CN"/>
        </w:rPr>
        <w:t>设备</w:t>
      </w:r>
      <w:r>
        <w:rPr>
          <w:rFonts w:hint="default" w:ascii="Times New Roman" w:hAnsi="Times New Roman" w:eastAsia="楷体" w:cs="Times New Roman"/>
          <w:color w:val="auto"/>
          <w:highlight w:val="none"/>
          <w:u w:val="none"/>
        </w:rPr>
        <w:t>的水流量减少</w:t>
      </w:r>
      <w:r>
        <w:rPr>
          <w:rFonts w:hint="eastAsia" w:eastAsia="楷体" w:cs="Times New Roman"/>
          <w:color w:val="auto"/>
          <w:highlight w:val="none"/>
          <w:u w:val="none"/>
          <w:lang w:val="en-US" w:eastAsia="zh-CN"/>
        </w:rPr>
        <w:t>甚至不满足其额定流量的要求</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另外，热水和</w:t>
      </w:r>
      <w:r>
        <w:rPr>
          <w:rFonts w:hint="default" w:ascii="Times New Roman" w:hAnsi="Times New Roman" w:eastAsia="楷体" w:cs="Times New Roman"/>
          <w:color w:val="auto"/>
          <w:highlight w:val="none"/>
          <w:u w:val="none"/>
        </w:rPr>
        <w:t>未</w:t>
      </w:r>
      <w:r>
        <w:rPr>
          <w:rFonts w:hint="eastAsia" w:eastAsia="楷体" w:cs="Times New Roman"/>
          <w:color w:val="auto"/>
          <w:highlight w:val="none"/>
          <w:u w:val="none"/>
          <w:lang w:val="en-US" w:eastAsia="zh-CN"/>
        </w:rPr>
        <w:t>被加热</w:t>
      </w:r>
      <w:r>
        <w:rPr>
          <w:rFonts w:hint="default" w:ascii="Times New Roman" w:hAnsi="Times New Roman" w:eastAsia="楷体" w:cs="Times New Roman"/>
          <w:color w:val="auto"/>
          <w:highlight w:val="none"/>
          <w:u w:val="none"/>
        </w:rPr>
        <w:t>的水流混合后，</w:t>
      </w:r>
      <w:r>
        <w:rPr>
          <w:rFonts w:hint="eastAsia" w:eastAsia="楷体" w:cs="Times New Roman"/>
          <w:color w:val="auto"/>
          <w:highlight w:val="none"/>
          <w:u w:val="none"/>
          <w:lang w:val="en-US" w:eastAsia="zh-CN"/>
        </w:rPr>
        <w:t>降低了</w:t>
      </w:r>
      <w:r>
        <w:rPr>
          <w:rFonts w:hint="default" w:ascii="Times New Roman" w:hAnsi="Times New Roman" w:eastAsia="楷体" w:cs="Times New Roman"/>
          <w:color w:val="auto"/>
          <w:highlight w:val="none"/>
          <w:u w:val="none"/>
        </w:rPr>
        <w:t>热源</w:t>
      </w:r>
      <w:r>
        <w:rPr>
          <w:rFonts w:hint="eastAsia" w:eastAsia="楷体" w:cs="Times New Roman"/>
          <w:color w:val="auto"/>
          <w:highlight w:val="none"/>
          <w:u w:val="none"/>
          <w:lang w:val="en-US" w:eastAsia="zh-CN"/>
        </w:rPr>
        <w:t>侧</w:t>
      </w:r>
      <w:r>
        <w:rPr>
          <w:rFonts w:hint="default" w:ascii="Times New Roman" w:hAnsi="Times New Roman" w:eastAsia="楷体" w:cs="Times New Roman"/>
          <w:color w:val="auto"/>
          <w:highlight w:val="none"/>
          <w:u w:val="none"/>
        </w:rPr>
        <w:t>供水温度降低，</w:t>
      </w:r>
      <w:r>
        <w:rPr>
          <w:rFonts w:hint="eastAsia" w:eastAsia="楷体" w:cs="Times New Roman"/>
          <w:color w:val="auto"/>
          <w:highlight w:val="none"/>
          <w:u w:val="none"/>
          <w:lang w:val="en-US" w:eastAsia="zh-CN"/>
        </w:rPr>
        <w:t>高品位热源低温应用</w:t>
      </w:r>
      <w:r>
        <w:rPr>
          <w:rFonts w:hint="default" w:ascii="Times New Roman" w:hAnsi="Times New Roman" w:eastAsia="楷体" w:cs="Times New Roman"/>
          <w:color w:val="auto"/>
          <w:highlight w:val="none"/>
          <w:u w:val="none"/>
        </w:rPr>
        <w:t>降低了</w:t>
      </w:r>
      <w:r>
        <w:rPr>
          <w:rFonts w:hint="eastAsia" w:eastAsia="楷体" w:cs="Times New Roman"/>
          <w:color w:val="auto"/>
          <w:highlight w:val="none"/>
          <w:u w:val="none"/>
          <w:lang w:val="en-US" w:eastAsia="zh-CN"/>
        </w:rPr>
        <w:t>热源设备</w:t>
      </w:r>
      <w:r>
        <w:rPr>
          <w:rFonts w:hint="default" w:ascii="Times New Roman" w:hAnsi="Times New Roman" w:eastAsia="楷体" w:cs="Times New Roman"/>
          <w:color w:val="auto"/>
          <w:highlight w:val="none"/>
          <w:u w:val="none"/>
        </w:rPr>
        <w:t>的利用效率和用户舒适</w:t>
      </w:r>
      <w:r>
        <w:rPr>
          <w:rFonts w:hint="eastAsia" w:eastAsia="楷体" w:cs="Times New Roman"/>
          <w:color w:val="auto"/>
          <w:highlight w:val="none"/>
          <w:u w:val="none"/>
          <w:lang w:val="en-US" w:eastAsia="zh-CN"/>
        </w:rPr>
        <w:t>性体验</w:t>
      </w:r>
      <w:r>
        <w:rPr>
          <w:rFonts w:hint="default" w:ascii="Times New Roman" w:hAnsi="Times New Roman" w:eastAsia="楷体" w:cs="Times New Roman"/>
          <w:color w:val="auto"/>
          <w:highlight w:val="none"/>
          <w:u w:val="none"/>
        </w:rPr>
        <w:t>。</w:t>
      </w:r>
    </w:p>
    <w:p w14:paraId="002CA81D">
      <w:pPr>
        <w:ind w:firstLine="0" w:firstLineChars="0"/>
        <w:rPr>
          <w:rFonts w:hint="eastAsia"/>
          <w:color w:val="auto"/>
          <w:highlight w:val="none"/>
          <w:u w:val="none"/>
        </w:rPr>
      </w:pPr>
      <w:r>
        <w:rPr>
          <w:rFonts w:hint="eastAsia"/>
          <w:b/>
          <w:color w:val="auto"/>
          <w:highlight w:val="none"/>
          <w:u w:val="none"/>
        </w:rPr>
        <w:t>5.2.7</w:t>
      </w:r>
      <w:r>
        <w:rPr>
          <w:rFonts w:hint="eastAsia"/>
          <w:color w:val="auto"/>
          <w:highlight w:val="none"/>
          <w:u w:val="none"/>
        </w:rPr>
        <w:t>主要负荷为供暖热负荷的既有蒸汽供热系统，经技术经济比较合理时应更换为采用热水锅炉供暖。</w:t>
      </w:r>
    </w:p>
    <w:p w14:paraId="48EC5186">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7EEB46D">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5.2.7</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除了生产工艺必须使用蒸汽以外，对于供暖、通风和热水供应等宜采用热水供热。</w:t>
      </w:r>
    </w:p>
    <w:p w14:paraId="56547466">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一般地，蒸汽系统的凝结水因不可能完全回收会有一定的凝结水排放损失；另外蒸汽系统需要换热成热水系统才能作为供暖和空调热源，因此存在换热损失；蒸汽锅炉因连续或定期排污存在排污热损；因为输送蒸汽管道温度高，其散热损失也比热水系统大；蒸汽锅炉排烟温度高于热水锅炉，排烟热损失也比较大。据调查：蒸汽锅炉系统凝结水排放损失约占锅炉制热量15%，其一次换热损失约占5%，排污损失约占10%，因此，就算不考虑其他因素，对于热效率为85%的蒸汽锅炉，其系统综合供热效率也仅为62%；而普通常压热水锅炉综合供热效率可达82%，真空锅炉供热效率更可达92%。</w:t>
      </w:r>
    </w:p>
    <w:p w14:paraId="55D32A4F">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因此，热水锅炉系统与蒸汽锅炉系统相比，具有较好的节能性。</w:t>
      </w:r>
    </w:p>
    <w:p w14:paraId="2227B8A0">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根据《民用建筑供暖通风与空气调节设计规范》GB 50736的8.11.9条规定，除厨房、洗衣、高温消毒以及冬季空调加湿等必须采用蒸汽的热负荷外，其余热负荷应以热水锅炉为热源。当蒸汽热负荷在总热负荷中的比例大于70%且总热负荷≤1.4MW时，可采用蒸汽锅炉。实际运行项目中，若有蒸汽供热系统的主要负荷为供暖空调负荷的，在经技术经济比较后，发现确有节能潜力的宜更换为采用热水锅炉的供暖系统。</w:t>
      </w:r>
    </w:p>
    <w:p w14:paraId="791D42AA">
      <w:pPr>
        <w:ind w:firstLine="0" w:firstLineChars="0"/>
        <w:rPr>
          <w:rFonts w:hint="eastAsia"/>
          <w:color w:val="auto"/>
          <w:highlight w:val="none"/>
          <w:u w:val="none"/>
          <w:lang w:val="en-US" w:eastAsia="zh-CN"/>
        </w:rPr>
      </w:pPr>
      <w:r>
        <w:rPr>
          <w:rFonts w:hint="eastAsia"/>
          <w:b/>
          <w:color w:val="auto"/>
          <w:highlight w:val="none"/>
          <w:u w:val="none"/>
        </w:rPr>
        <w:t>5.2.8</w:t>
      </w:r>
      <w:r>
        <w:rPr>
          <w:rFonts w:hint="eastAsia"/>
          <w:b w:val="0"/>
          <w:bCs/>
          <w:color w:val="auto"/>
          <w:highlight w:val="none"/>
          <w:u w:val="none"/>
          <w:lang w:val="en-US" w:eastAsia="zh-CN"/>
        </w:rPr>
        <w:t>空气源</w:t>
      </w:r>
      <w:r>
        <w:rPr>
          <w:rFonts w:hint="eastAsia"/>
          <w:color w:val="auto"/>
          <w:highlight w:val="none"/>
          <w:u w:val="none"/>
        </w:rPr>
        <w:t>热泵、多联式空调机组及分体空调等设备的室外机</w:t>
      </w:r>
      <w:r>
        <w:rPr>
          <w:rFonts w:hint="eastAsia"/>
          <w:color w:val="auto"/>
          <w:highlight w:val="none"/>
          <w:u w:val="none"/>
          <w:lang w:val="en-US" w:eastAsia="zh-CN"/>
        </w:rPr>
        <w:t>设置应符合下列要求：</w:t>
      </w:r>
    </w:p>
    <w:p w14:paraId="38F3DC7C">
      <w:pPr>
        <w:numPr>
          <w:ilvl w:val="-1"/>
          <w:numId w:val="0"/>
        </w:numPr>
        <w:ind w:firstLine="420" w:firstLineChars="0"/>
        <w:rPr>
          <w:rFonts w:hint="eastAsia"/>
          <w:color w:val="auto"/>
          <w:highlight w:val="none"/>
          <w:u w:val="none"/>
          <w:lang w:eastAsia="zh-CN"/>
        </w:rPr>
      </w:pPr>
      <w:r>
        <w:rPr>
          <w:rFonts w:hint="eastAsia"/>
          <w:b/>
          <w:bCs/>
          <w:color w:val="auto"/>
          <w:highlight w:val="none"/>
          <w:u w:val="none"/>
          <w:lang w:val="en-US" w:eastAsia="zh-CN"/>
        </w:rPr>
        <w:t>1</w:t>
      </w:r>
      <w:r>
        <w:rPr>
          <w:rFonts w:hint="eastAsia"/>
          <w:color w:val="auto"/>
          <w:highlight w:val="none"/>
          <w:u w:val="none"/>
        </w:rPr>
        <w:t>室外机周围应保持空气流通顺畅，</w:t>
      </w:r>
      <w:r>
        <w:rPr>
          <w:rFonts w:hint="eastAsia"/>
          <w:color w:val="auto"/>
          <w:highlight w:val="none"/>
          <w:u w:val="none"/>
          <w:lang w:val="en-US" w:eastAsia="zh-CN"/>
        </w:rPr>
        <w:t>附近</w:t>
      </w:r>
      <w:r>
        <w:rPr>
          <w:rFonts w:hint="eastAsia"/>
          <w:color w:val="auto"/>
          <w:highlight w:val="none"/>
          <w:u w:val="none"/>
        </w:rPr>
        <w:t>有热源、废气和油烟气排放口时，应采取合理措施保证</w:t>
      </w:r>
      <w:r>
        <w:rPr>
          <w:rFonts w:hint="eastAsia"/>
          <w:color w:val="auto"/>
          <w:highlight w:val="none"/>
          <w:u w:val="none"/>
          <w:lang w:val="en-US" w:eastAsia="zh-CN"/>
        </w:rPr>
        <w:t>室外机</w:t>
      </w:r>
      <w:r>
        <w:rPr>
          <w:rFonts w:hint="eastAsia"/>
          <w:color w:val="auto"/>
          <w:highlight w:val="none"/>
          <w:u w:val="none"/>
        </w:rPr>
        <w:t>工作不受排气影响</w:t>
      </w:r>
      <w:r>
        <w:rPr>
          <w:rFonts w:hint="eastAsia"/>
          <w:color w:val="auto"/>
          <w:highlight w:val="none"/>
          <w:u w:val="none"/>
          <w:lang w:eastAsia="zh-CN"/>
        </w:rPr>
        <w:t>；</w:t>
      </w:r>
    </w:p>
    <w:p w14:paraId="455D1611">
      <w:pPr>
        <w:numPr>
          <w:ilvl w:val="-1"/>
          <w:numId w:val="0"/>
        </w:numPr>
        <w:ind w:firstLine="420" w:firstLineChars="0"/>
        <w:rPr>
          <w:rFonts w:hint="eastAsia"/>
          <w:color w:val="auto"/>
          <w:highlight w:val="none"/>
          <w:u w:val="none"/>
        </w:rPr>
      </w:pPr>
      <w:r>
        <w:rPr>
          <w:rFonts w:hint="eastAsia"/>
          <w:b/>
          <w:bCs/>
          <w:color w:val="auto"/>
          <w:highlight w:val="none"/>
          <w:u w:val="none"/>
          <w:lang w:val="en-US" w:eastAsia="zh-CN"/>
        </w:rPr>
        <w:t>2</w:t>
      </w:r>
      <w:r>
        <w:rPr>
          <w:rFonts w:hint="eastAsia"/>
          <w:color w:val="auto"/>
          <w:highlight w:val="none"/>
          <w:u w:val="none"/>
          <w:lang w:val="en-US" w:eastAsia="zh-CN"/>
        </w:rPr>
        <w:t>室外机设置高度</w:t>
      </w:r>
      <w:r>
        <w:rPr>
          <w:rFonts w:hint="eastAsia"/>
          <w:color w:val="auto"/>
          <w:highlight w:val="none"/>
          <w:u w:val="none"/>
        </w:rPr>
        <w:t>应保证</w:t>
      </w:r>
      <w:r>
        <w:rPr>
          <w:rFonts w:hint="eastAsia"/>
          <w:color w:val="auto"/>
          <w:highlight w:val="none"/>
          <w:u w:val="none"/>
          <w:lang w:val="en-US" w:eastAsia="zh-CN"/>
        </w:rPr>
        <w:t>冬季制热</w:t>
      </w:r>
      <w:r>
        <w:rPr>
          <w:rFonts w:hint="eastAsia"/>
          <w:color w:val="auto"/>
          <w:highlight w:val="none"/>
          <w:u w:val="none"/>
        </w:rPr>
        <w:t>化霜水能及时排走。</w:t>
      </w:r>
    </w:p>
    <w:p w14:paraId="093E2B85">
      <w:pPr>
        <w:numPr>
          <w:ilvl w:val="-1"/>
          <w:numId w:val="0"/>
        </w:numPr>
        <w:ind w:firstLine="420" w:firstLineChars="0"/>
        <w:rPr>
          <w:rFonts w:hint="eastAsia"/>
          <w:color w:val="auto"/>
          <w:highlight w:val="none"/>
          <w:u w:val="none"/>
          <w:lang w:val="en-US" w:eastAsia="zh-CN"/>
        </w:rPr>
      </w:pPr>
      <w:r>
        <w:rPr>
          <w:rFonts w:hint="eastAsia"/>
          <w:b/>
          <w:bCs/>
          <w:color w:val="auto"/>
          <w:highlight w:val="none"/>
          <w:u w:val="none"/>
          <w:lang w:val="en-US" w:eastAsia="zh-CN"/>
        </w:rPr>
        <w:t>3</w:t>
      </w:r>
      <w:r>
        <w:rPr>
          <w:rFonts w:hint="eastAsia"/>
          <w:color w:val="auto"/>
          <w:highlight w:val="none"/>
          <w:u w:val="none"/>
        </w:rPr>
        <w:t>热泵</w:t>
      </w:r>
      <w:r>
        <w:rPr>
          <w:rFonts w:hint="eastAsia"/>
          <w:color w:val="auto"/>
          <w:highlight w:val="none"/>
          <w:u w:val="none"/>
          <w:lang w:val="en-US" w:eastAsia="zh-CN"/>
        </w:rPr>
        <w:t>机组用于高寒地区时，应采取防冻措施、防积雪措施。</w:t>
      </w:r>
    </w:p>
    <w:p w14:paraId="25E7855C">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03C46BE">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5.2.8</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空气源热泵机组通过与室外空气进行热交换，获取制冷制热的冷热量。</w:t>
      </w:r>
      <w:r>
        <w:rPr>
          <w:rFonts w:hint="default" w:ascii="Times New Roman" w:hAnsi="Times New Roman" w:eastAsia="楷体" w:cs="Times New Roman"/>
          <w:color w:val="auto"/>
          <w:highlight w:val="none"/>
          <w:u w:val="none"/>
          <w:lang w:val="en-US" w:eastAsia="zh-CN"/>
        </w:rPr>
        <w:t>空气源</w:t>
      </w:r>
      <w:r>
        <w:rPr>
          <w:rFonts w:hint="default" w:ascii="Times New Roman" w:hAnsi="Times New Roman" w:eastAsia="楷体" w:cs="Times New Roman"/>
          <w:color w:val="auto"/>
          <w:highlight w:val="none"/>
          <w:u w:val="none"/>
        </w:rPr>
        <w:t>热泵、多联式空调（热泵）机组及分体空调等设备的室外机处于空气流通顺畅的场所才能保证充分的热交换。空气流通不顺畅，制冷时造成设备周围环境温度持续偏高，制热时设备环境温度偏低，都会造成设备能效降低，甚至造成停机保护等情况。</w:t>
      </w:r>
    </w:p>
    <w:p w14:paraId="4FE80555">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冬季由于室外机结霜，热泵机组会进入化霜程序。化霜程序并非总是将散热器上的霜全部融化，更多情况下是使贴在散热器表面的冰霜融化致使结霜层脱落。调研发现，室外机安装的位置若不便于化霜水（包括冰渣）顺利排走，化霜程序结束后冰渣仍然堆积在设备周围，容易造成散热器再次结霜，使机组反复进入化霜程序，热泵机组有效制热时间减少，造成能源浪费。实际运行中出现这种现象时，可采取清除设备周围杂物、抬高设备安装支墩等方法整改，方便除霜水（包括冰渣）顺利排走。</w:t>
      </w:r>
    </w:p>
    <w:p w14:paraId="53EDEF8F">
      <w:pPr>
        <w:ind w:firstLine="480"/>
        <w:rPr>
          <w:rFonts w:hint="eastAsia"/>
          <w:b w:val="0"/>
          <w:bCs/>
          <w:color w:val="auto"/>
          <w:highlight w:val="none"/>
          <w:u w:val="none"/>
        </w:rPr>
      </w:pPr>
      <w:r>
        <w:rPr>
          <w:rFonts w:hint="default" w:ascii="Times New Roman" w:hAnsi="Times New Roman" w:eastAsia="楷体" w:cs="Times New Roman"/>
          <w:color w:val="auto"/>
          <w:highlight w:val="none"/>
          <w:u w:val="none"/>
        </w:rPr>
        <w:t>防冻措施可以确保冷媒在低温下保持良好的流动性，使冷媒能够正常循环。这对于</w:t>
      </w:r>
      <w:r>
        <w:rPr>
          <w:rFonts w:hint="eastAsia" w:ascii="Times New Roman" w:hAnsi="Times New Roman" w:eastAsia="楷体" w:cs="Times New Roman"/>
          <w:color w:val="auto"/>
          <w:highlight w:val="none"/>
          <w:u w:val="none"/>
          <w:lang w:val="en-US" w:eastAsia="zh-CN"/>
        </w:rPr>
        <w:t>机组</w:t>
      </w:r>
      <w:r>
        <w:rPr>
          <w:rFonts w:hint="default" w:ascii="Times New Roman" w:hAnsi="Times New Roman" w:eastAsia="楷体" w:cs="Times New Roman"/>
          <w:color w:val="auto"/>
          <w:highlight w:val="none"/>
          <w:u w:val="none"/>
        </w:rPr>
        <w:t>制热功能的正常发挥至关重要。防冻措施</w:t>
      </w:r>
      <w:r>
        <w:rPr>
          <w:rFonts w:hint="eastAsia" w:ascii="Times New Roman" w:hAnsi="Times New Roman" w:eastAsia="楷体" w:cs="Times New Roman"/>
          <w:color w:val="auto"/>
          <w:highlight w:val="none"/>
          <w:u w:val="none"/>
          <w:lang w:val="en-US" w:eastAsia="zh-CN"/>
        </w:rPr>
        <w:t>还</w:t>
      </w:r>
      <w:r>
        <w:rPr>
          <w:rFonts w:hint="default" w:ascii="Times New Roman" w:hAnsi="Times New Roman" w:eastAsia="楷体" w:cs="Times New Roman"/>
          <w:color w:val="auto"/>
          <w:highlight w:val="none"/>
          <w:u w:val="none"/>
        </w:rPr>
        <w:t>可以防止换热器等部件因冻害而损坏，从而保证换热器的换热效率。</w:t>
      </w:r>
      <w:r>
        <w:rPr>
          <w:rFonts w:hint="default" w:ascii="Times New Roman" w:hAnsi="Times New Roman" w:eastAsia="楷体" w:cs="Times New Roman"/>
          <w:color w:val="auto"/>
          <w:highlight w:val="none"/>
          <w:u w:val="none"/>
          <w:lang w:val="en-US" w:eastAsia="zh-CN"/>
        </w:rPr>
        <w:t>室外机通常配备有散热器，用于将热量散发到空气中。如果散热器上积雪过多，会堵塞散热器的散热通道，影响散热效果。积雪</w:t>
      </w:r>
      <w:r>
        <w:rPr>
          <w:rFonts w:hint="eastAsia" w:ascii="Times New Roman" w:hAnsi="Times New Roman" w:eastAsia="楷体" w:cs="Times New Roman"/>
          <w:color w:val="auto"/>
          <w:highlight w:val="none"/>
          <w:u w:val="none"/>
          <w:lang w:val="en-US" w:eastAsia="zh-CN"/>
        </w:rPr>
        <w:t>还</w:t>
      </w:r>
      <w:r>
        <w:rPr>
          <w:rFonts w:hint="default" w:ascii="Times New Roman" w:hAnsi="Times New Roman" w:eastAsia="楷体" w:cs="Times New Roman"/>
          <w:color w:val="auto"/>
          <w:highlight w:val="none"/>
          <w:u w:val="none"/>
          <w:lang w:val="en-US" w:eastAsia="zh-CN"/>
        </w:rPr>
        <w:t>可能会堵塞</w:t>
      </w:r>
      <w:r>
        <w:rPr>
          <w:rFonts w:hint="eastAsia" w:ascii="Times New Roman" w:hAnsi="Times New Roman" w:eastAsia="楷体" w:cs="Times New Roman"/>
          <w:color w:val="auto"/>
          <w:highlight w:val="none"/>
          <w:u w:val="none"/>
          <w:lang w:val="en-US" w:eastAsia="zh-CN"/>
        </w:rPr>
        <w:t>设备换热</w:t>
      </w:r>
      <w:r>
        <w:rPr>
          <w:rFonts w:hint="default" w:ascii="Times New Roman" w:hAnsi="Times New Roman" w:eastAsia="楷体" w:cs="Times New Roman"/>
          <w:color w:val="auto"/>
          <w:highlight w:val="none"/>
          <w:u w:val="none"/>
          <w:lang w:val="en-US" w:eastAsia="zh-CN"/>
        </w:rPr>
        <w:t>的进风口和出风口，影响空气的正常流通</w:t>
      </w:r>
      <w:r>
        <w:rPr>
          <w:rFonts w:hint="eastAsia" w:ascii="Times New Roman" w:hAnsi="Times New Roman" w:eastAsia="楷体" w:cs="Times New Roman"/>
          <w:color w:val="auto"/>
          <w:highlight w:val="none"/>
          <w:u w:val="none"/>
          <w:lang w:val="en-US" w:eastAsia="zh-CN"/>
        </w:rPr>
        <w:t>，</w:t>
      </w:r>
      <w:r>
        <w:rPr>
          <w:rFonts w:hint="default" w:ascii="Times New Roman" w:hAnsi="Times New Roman" w:eastAsia="楷体" w:cs="Times New Roman"/>
          <w:color w:val="auto"/>
          <w:highlight w:val="none"/>
          <w:u w:val="none"/>
          <w:lang w:val="en-US" w:eastAsia="zh-CN"/>
        </w:rPr>
        <w:t>影响设备的性能和寿命。</w:t>
      </w:r>
    </w:p>
    <w:p w14:paraId="5A4E6680">
      <w:pPr>
        <w:ind w:firstLine="0" w:firstLineChars="0"/>
        <w:rPr>
          <w:rFonts w:hint="default"/>
          <w:color w:val="auto"/>
          <w:highlight w:val="none"/>
          <w:u w:val="none"/>
          <w:lang w:val="en-US" w:eastAsia="zh-CN"/>
        </w:rPr>
      </w:pPr>
      <w:r>
        <w:rPr>
          <w:rFonts w:hint="eastAsia"/>
          <w:b/>
          <w:color w:val="auto"/>
          <w:highlight w:val="none"/>
          <w:u w:val="none"/>
        </w:rPr>
        <w:t>5.2.9</w:t>
      </w:r>
      <w:r>
        <w:rPr>
          <w:rFonts w:hint="eastAsia"/>
          <w:color w:val="auto"/>
          <w:highlight w:val="none"/>
          <w:u w:val="none"/>
        </w:rPr>
        <w:t>应定期清洗空气源热泵、多联式空调机组及分体空调等</w:t>
      </w:r>
      <w:r>
        <w:rPr>
          <w:rFonts w:hint="eastAsia"/>
          <w:color w:val="auto"/>
          <w:highlight w:val="none"/>
          <w:u w:val="none"/>
          <w:lang w:val="en-US" w:eastAsia="zh-CN"/>
        </w:rPr>
        <w:t>室外换热设备的翅片</w:t>
      </w:r>
      <w:r>
        <w:rPr>
          <w:rFonts w:hint="eastAsia"/>
          <w:color w:val="auto"/>
          <w:highlight w:val="none"/>
          <w:u w:val="none"/>
        </w:rPr>
        <w:t>，提高换热效果。</w:t>
      </w:r>
    </w:p>
    <w:p w14:paraId="47D37C2B">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07746AC">
      <w:pPr>
        <w:ind w:firstLine="0" w:firstLineChars="0"/>
        <w:rPr>
          <w:rFonts w:hint="eastAsia"/>
          <w:color w:val="auto"/>
          <w:highlight w:val="none"/>
          <w:u w:val="none"/>
        </w:rPr>
      </w:pPr>
      <w:r>
        <w:rPr>
          <w:rFonts w:hint="default" w:ascii="Times New Roman" w:hAnsi="Times New Roman" w:eastAsia="楷体" w:cs="Times New Roman"/>
          <w:color w:val="auto"/>
          <w:highlight w:val="none"/>
          <w:u w:val="none"/>
        </w:rPr>
        <w:t>5.2.9</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空气源热泵</w:t>
      </w:r>
      <w:r>
        <w:rPr>
          <w:rFonts w:hint="default" w:ascii="Times New Roman" w:hAnsi="Times New Roman" w:eastAsia="楷体" w:cs="Times New Roman"/>
          <w:color w:val="auto"/>
          <w:highlight w:val="none"/>
          <w:u w:val="none"/>
          <w:lang w:val="en-US" w:eastAsia="zh-CN"/>
        </w:rPr>
        <w:t>等</w:t>
      </w:r>
      <w:r>
        <w:rPr>
          <w:rFonts w:hint="default" w:ascii="Times New Roman" w:hAnsi="Times New Roman" w:eastAsia="楷体" w:cs="Times New Roman"/>
          <w:color w:val="auto"/>
          <w:highlight w:val="none"/>
          <w:u w:val="none"/>
        </w:rPr>
        <w:t>机组通常设置在室外空间，空气中的灰尘会粘结在换热翅片的外表面上，时间长了会使换热效果变差，在环境比较恶劣的地方情况更为严重，因此应该定期进行清洗。灰尘较少时可以用压缩空气吹干净，如果污物较多，应采用无腐蚀作用的清洗剂清洗散热管和翅片，达到改善换热效果的目的。</w:t>
      </w:r>
    </w:p>
    <w:p w14:paraId="26C2EDDD">
      <w:pPr>
        <w:ind w:firstLine="0" w:firstLineChars="0"/>
        <w:rPr>
          <w:rFonts w:hint="eastAsia"/>
          <w:color w:val="auto"/>
          <w:highlight w:val="none"/>
          <w:u w:val="none"/>
        </w:rPr>
      </w:pPr>
      <w:r>
        <w:rPr>
          <w:b/>
          <w:color w:val="auto"/>
          <w:highlight w:val="none"/>
          <w:u w:val="none"/>
        </w:rPr>
        <w:t>5.2.</w:t>
      </w:r>
      <w:r>
        <w:rPr>
          <w:rFonts w:hint="eastAsia"/>
          <w:b/>
          <w:color w:val="auto"/>
          <w:highlight w:val="none"/>
          <w:u w:val="none"/>
        </w:rPr>
        <w:t>10</w:t>
      </w:r>
      <w:r>
        <w:rPr>
          <w:rFonts w:hint="eastAsia"/>
          <w:b w:val="0"/>
          <w:bCs/>
          <w:color w:val="auto"/>
          <w:highlight w:val="none"/>
          <w:u w:val="none"/>
          <w:lang w:val="en-US" w:eastAsia="zh-CN"/>
        </w:rPr>
        <w:t>应</w:t>
      </w:r>
      <w:r>
        <w:rPr>
          <w:rFonts w:hint="eastAsia"/>
          <w:color w:val="auto"/>
          <w:highlight w:val="none"/>
          <w:u w:val="none"/>
        </w:rPr>
        <w:t>合理确定冷凝热回收型冷水（热泵）机组的热水出水温度。</w:t>
      </w:r>
    </w:p>
    <w:p w14:paraId="148891B7">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6E1762E5">
      <w:pPr>
        <w:ind w:firstLine="0" w:firstLineChars="0"/>
        <w:rPr>
          <w:rFonts w:hint="eastAsia"/>
          <w:color w:val="auto"/>
          <w:highlight w:val="none"/>
          <w:u w:val="none"/>
        </w:rPr>
      </w:pPr>
      <w:r>
        <w:rPr>
          <w:rFonts w:hint="default" w:ascii="Times New Roman" w:hAnsi="Times New Roman" w:eastAsia="楷体" w:cs="Times New Roman"/>
          <w:color w:val="auto"/>
          <w:highlight w:val="none"/>
          <w:u w:val="none"/>
        </w:rPr>
        <w:t>5.2.10</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冷凝热回收型冷水（热泵）机组利用冷凝热来加热或预热空调热水、卫生（生活）热水、生产工艺用热水或满足其他热水用途，</w:t>
      </w:r>
      <w:r>
        <w:rPr>
          <w:rFonts w:hint="eastAsia" w:eastAsia="楷体" w:cs="Times New Roman"/>
          <w:color w:val="auto"/>
          <w:highlight w:val="none"/>
          <w:u w:val="none"/>
          <w:lang w:val="en-US" w:eastAsia="zh-CN"/>
        </w:rPr>
        <w:t>机组</w:t>
      </w:r>
      <w:r>
        <w:rPr>
          <w:rFonts w:hint="default" w:ascii="Times New Roman" w:hAnsi="Times New Roman" w:eastAsia="楷体" w:cs="Times New Roman"/>
          <w:color w:val="auto"/>
          <w:highlight w:val="none"/>
          <w:u w:val="none"/>
        </w:rPr>
        <w:t>在给建筑提供空调冷负荷的同时</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可</w:t>
      </w:r>
      <w:r>
        <w:rPr>
          <w:rFonts w:hint="default" w:ascii="Times New Roman" w:hAnsi="Times New Roman" w:eastAsia="楷体" w:cs="Times New Roman"/>
          <w:color w:val="auto"/>
          <w:highlight w:val="none"/>
          <w:u w:val="none"/>
        </w:rPr>
        <w:t>承担部分</w:t>
      </w:r>
      <w:r>
        <w:rPr>
          <w:rFonts w:hint="eastAsia" w:eastAsia="楷体" w:cs="Times New Roman"/>
          <w:color w:val="auto"/>
          <w:highlight w:val="none"/>
          <w:u w:val="none"/>
          <w:lang w:val="en-US" w:eastAsia="zh-CN"/>
        </w:rPr>
        <w:t>建筑用热需求</w:t>
      </w:r>
      <w:r>
        <w:rPr>
          <w:rFonts w:hint="default" w:ascii="Times New Roman" w:hAnsi="Times New Roman" w:eastAsia="楷体" w:cs="Times New Roman"/>
          <w:color w:val="auto"/>
          <w:highlight w:val="none"/>
          <w:u w:val="none"/>
        </w:rPr>
        <w:t>，是一种有效提高能源利用效率的技术。但要注意：热回收系统提供热水温度越高，冷水（热泵）机组COP越低，因此不宜盲目提高热水出水温度。冷凝热回收型冷水（热泵）机组应以制冷为主、供热为辅的原则进行运行管理，热水不足部分，可采用其他辅助热源方式补充。</w:t>
      </w:r>
    </w:p>
    <w:p w14:paraId="0BC582F4">
      <w:pPr>
        <w:ind w:firstLine="0" w:firstLineChars="0"/>
        <w:rPr>
          <w:color w:val="auto"/>
          <w:highlight w:val="none"/>
          <w:u w:val="none"/>
        </w:rPr>
      </w:pPr>
      <w:r>
        <w:rPr>
          <w:b/>
          <w:color w:val="auto"/>
          <w:highlight w:val="none"/>
          <w:u w:val="none"/>
        </w:rPr>
        <w:t>5.2.</w:t>
      </w:r>
      <w:r>
        <w:rPr>
          <w:rFonts w:hint="eastAsia"/>
          <w:b/>
          <w:color w:val="auto"/>
          <w:highlight w:val="none"/>
          <w:u w:val="none"/>
        </w:rPr>
        <w:t>1</w:t>
      </w:r>
      <w:r>
        <w:rPr>
          <w:rFonts w:hint="eastAsia"/>
          <w:b/>
          <w:color w:val="auto"/>
          <w:highlight w:val="none"/>
          <w:u w:val="none"/>
          <w:lang w:val="en-US" w:eastAsia="zh-CN"/>
        </w:rPr>
        <w:t>1</w:t>
      </w:r>
      <w:r>
        <w:rPr>
          <w:rFonts w:hint="eastAsia"/>
          <w:color w:val="auto"/>
          <w:highlight w:val="none"/>
          <w:u w:val="none"/>
        </w:rPr>
        <w:t>多台冷水机组并联运行的系统，实际运行中应符合以下规定：</w:t>
      </w:r>
    </w:p>
    <w:p w14:paraId="36D2ADF7">
      <w:pPr>
        <w:numPr>
          <w:ilvl w:val="0"/>
          <w:numId w:val="0"/>
        </w:numPr>
        <w:ind w:firstLine="420" w:firstLineChars="0"/>
        <w:rPr>
          <w:rFonts w:hint="eastAsia"/>
          <w:b w:val="0"/>
          <w:bCs w:val="0"/>
          <w:color w:val="auto"/>
          <w:highlight w:val="none"/>
          <w:u w:val="none"/>
        </w:rPr>
      </w:pPr>
      <w:r>
        <w:rPr>
          <w:rFonts w:hint="eastAsia"/>
          <w:b/>
          <w:bCs/>
          <w:color w:val="auto"/>
          <w:highlight w:val="none"/>
          <w:u w:val="none"/>
        </w:rPr>
        <w:t>1</w:t>
      </w:r>
      <w:r>
        <w:rPr>
          <w:rFonts w:hint="eastAsia"/>
          <w:b w:val="0"/>
          <w:bCs w:val="0"/>
          <w:color w:val="auto"/>
          <w:highlight w:val="none"/>
          <w:u w:val="none"/>
        </w:rPr>
        <w:t>应根据实际运行工况下的机组能效合理选择投入运行设备</w:t>
      </w:r>
      <w:r>
        <w:rPr>
          <w:rFonts w:hint="eastAsia"/>
          <w:b w:val="0"/>
          <w:bCs w:val="0"/>
          <w:color w:val="auto"/>
          <w:highlight w:val="none"/>
          <w:u w:val="none"/>
          <w:lang w:val="en-US" w:eastAsia="zh-CN"/>
        </w:rPr>
        <w:t>台数</w:t>
      </w:r>
      <w:r>
        <w:rPr>
          <w:rFonts w:hint="eastAsia"/>
          <w:b w:val="0"/>
          <w:bCs w:val="0"/>
          <w:color w:val="auto"/>
          <w:highlight w:val="none"/>
          <w:u w:val="none"/>
        </w:rPr>
        <w:t>，</w:t>
      </w:r>
      <w:r>
        <w:rPr>
          <w:rFonts w:hint="eastAsia"/>
          <w:b w:val="0"/>
          <w:bCs w:val="0"/>
          <w:color w:val="auto"/>
          <w:highlight w:val="none"/>
          <w:u w:val="none"/>
          <w:lang w:val="en-US" w:eastAsia="zh-CN"/>
        </w:rPr>
        <w:t>选择</w:t>
      </w:r>
      <w:r>
        <w:rPr>
          <w:rFonts w:hint="eastAsia"/>
          <w:b w:val="0"/>
          <w:bCs w:val="0"/>
          <w:color w:val="auto"/>
          <w:highlight w:val="none"/>
          <w:u w:val="none"/>
        </w:rPr>
        <w:t>冷水机组机在高效区间内运行；</w:t>
      </w:r>
    </w:p>
    <w:p w14:paraId="00254C20">
      <w:pPr>
        <w:numPr>
          <w:ilvl w:val="0"/>
          <w:numId w:val="0"/>
        </w:numPr>
        <w:ind w:firstLine="420" w:firstLineChars="0"/>
        <w:rPr>
          <w:rFonts w:hint="eastAsia"/>
          <w:b w:val="0"/>
          <w:bCs w:val="0"/>
          <w:color w:val="auto"/>
          <w:highlight w:val="none"/>
          <w:u w:val="none"/>
        </w:rPr>
      </w:pPr>
      <w:r>
        <w:rPr>
          <w:rFonts w:hint="eastAsia"/>
          <w:b/>
          <w:bCs/>
          <w:color w:val="auto"/>
          <w:highlight w:val="none"/>
          <w:u w:val="none"/>
        </w:rPr>
        <w:t>2</w:t>
      </w:r>
      <w:r>
        <w:rPr>
          <w:rFonts w:hint="eastAsia"/>
          <w:b w:val="0"/>
          <w:bCs w:val="0"/>
          <w:color w:val="auto"/>
          <w:highlight w:val="none"/>
          <w:u w:val="none"/>
          <w:lang w:val="en-US" w:eastAsia="zh-CN"/>
        </w:rPr>
        <w:t>配置有不同型号冷水机组的冷冻系统，在满足负荷的情况下，应优先选择能效最高的机组组合提供所需冷负荷；</w:t>
      </w:r>
      <w:r>
        <w:rPr>
          <w:rFonts w:hint="eastAsia"/>
          <w:b w:val="0"/>
          <w:bCs w:val="0"/>
          <w:color w:val="auto"/>
          <w:highlight w:val="none"/>
          <w:u w:val="none"/>
        </w:rPr>
        <w:t>相同型号的冷水机组中</w:t>
      </w:r>
      <w:r>
        <w:rPr>
          <w:rFonts w:hint="eastAsia"/>
          <w:b w:val="0"/>
          <w:bCs w:val="0"/>
          <w:color w:val="auto"/>
          <w:highlight w:val="none"/>
          <w:u w:val="none"/>
          <w:lang w:val="en-US" w:eastAsia="zh-CN"/>
        </w:rPr>
        <w:t>则应选择</w:t>
      </w:r>
      <w:r>
        <w:rPr>
          <w:rFonts w:hint="eastAsia"/>
          <w:b w:val="0"/>
          <w:bCs w:val="0"/>
          <w:color w:val="auto"/>
          <w:highlight w:val="none"/>
          <w:u w:val="none"/>
        </w:rPr>
        <w:t>总运行时间较少的主机</w:t>
      </w:r>
      <w:r>
        <w:rPr>
          <w:rFonts w:hint="eastAsia"/>
          <w:b w:val="0"/>
          <w:bCs w:val="0"/>
          <w:color w:val="auto"/>
          <w:highlight w:val="none"/>
          <w:u w:val="none"/>
          <w:lang w:eastAsia="zh-CN"/>
        </w:rPr>
        <w:t>；</w:t>
      </w:r>
    </w:p>
    <w:p w14:paraId="2D81BF06">
      <w:pPr>
        <w:numPr>
          <w:ilvl w:val="0"/>
          <w:numId w:val="0"/>
        </w:numPr>
        <w:ind w:firstLine="420" w:firstLineChars="0"/>
        <w:rPr>
          <w:rFonts w:hint="eastAsia"/>
          <w:b w:val="0"/>
          <w:bCs w:val="0"/>
          <w:color w:val="auto"/>
          <w:highlight w:val="none"/>
          <w:u w:val="none"/>
        </w:rPr>
      </w:pPr>
      <w:r>
        <w:rPr>
          <w:rFonts w:hint="default" w:ascii="Times New Roman" w:hAnsi="Times New Roman"/>
          <w:b/>
          <w:bCs/>
          <w:color w:val="auto"/>
          <w:highlight w:val="none"/>
          <w:u w:val="none"/>
          <w:lang w:val="en-US" w:eastAsia="zh-CN"/>
        </w:rPr>
        <w:t>3</w:t>
      </w:r>
      <w:r>
        <w:rPr>
          <w:rFonts w:hint="eastAsia" w:ascii="Times New Roman" w:hAnsi="Times New Roman"/>
          <w:b w:val="0"/>
          <w:bCs w:val="0"/>
          <w:color w:val="auto"/>
          <w:highlight w:val="none"/>
          <w:u w:val="none"/>
        </w:rPr>
        <w:t>当机组</w:t>
      </w:r>
      <w:r>
        <w:rPr>
          <w:rFonts w:hint="default" w:ascii="Times New Roman" w:hAnsi="Times New Roman"/>
          <w:b w:val="0"/>
          <w:bCs w:val="0"/>
          <w:color w:val="auto"/>
          <w:highlight w:val="none"/>
          <w:u w:val="none"/>
        </w:rPr>
        <w:t>和</w:t>
      </w:r>
      <w:r>
        <w:rPr>
          <w:rFonts w:hint="eastAsia" w:ascii="Times New Roman" w:hAnsi="Times New Roman"/>
          <w:b w:val="0"/>
          <w:bCs w:val="0"/>
          <w:color w:val="auto"/>
          <w:highlight w:val="none"/>
          <w:u w:val="none"/>
        </w:rPr>
        <w:t>水泵采用共母</w:t>
      </w:r>
      <w:r>
        <w:rPr>
          <w:rFonts w:hint="default" w:ascii="Times New Roman" w:hAnsi="Times New Roman"/>
          <w:b w:val="0"/>
          <w:bCs w:val="0"/>
          <w:color w:val="auto"/>
          <w:highlight w:val="none"/>
          <w:u w:val="none"/>
        </w:rPr>
        <w:t>管</w:t>
      </w:r>
      <w:r>
        <w:rPr>
          <w:rFonts w:hint="eastAsia" w:ascii="Times New Roman" w:hAnsi="Times New Roman"/>
          <w:b w:val="0"/>
          <w:bCs w:val="0"/>
          <w:color w:val="auto"/>
          <w:highlight w:val="none"/>
          <w:u w:val="none"/>
        </w:rPr>
        <w:t>方式</w:t>
      </w:r>
      <w:r>
        <w:rPr>
          <w:rFonts w:hint="default" w:ascii="Times New Roman" w:hAnsi="Times New Roman"/>
          <w:b w:val="0"/>
          <w:bCs w:val="0"/>
          <w:color w:val="auto"/>
          <w:highlight w:val="none"/>
          <w:u w:val="none"/>
        </w:rPr>
        <w:t>连接时，</w:t>
      </w:r>
      <w:r>
        <w:rPr>
          <w:rFonts w:hint="eastAsia"/>
          <w:b w:val="0"/>
          <w:bCs w:val="0"/>
          <w:color w:val="auto"/>
          <w:highlight w:val="none"/>
          <w:u w:val="none"/>
        </w:rPr>
        <w:t>应关断不运行机组支路的阀门；</w:t>
      </w:r>
    </w:p>
    <w:p w14:paraId="07F3BB71">
      <w:pPr>
        <w:numPr>
          <w:ilvl w:val="0"/>
          <w:numId w:val="0"/>
        </w:numPr>
        <w:ind w:firstLine="420" w:firstLineChars="0"/>
        <w:rPr>
          <w:rFonts w:hint="eastAsia"/>
          <w:color w:val="auto"/>
          <w:highlight w:val="none"/>
          <w:u w:val="none"/>
        </w:rPr>
      </w:pPr>
      <w:r>
        <w:rPr>
          <w:rFonts w:hint="eastAsia"/>
          <w:b/>
          <w:bCs/>
          <w:color w:val="auto"/>
          <w:highlight w:val="none"/>
          <w:u w:val="none"/>
          <w:lang w:val="en-US" w:eastAsia="zh-CN"/>
        </w:rPr>
        <w:t>4</w:t>
      </w:r>
      <w:r>
        <w:rPr>
          <w:rFonts w:hint="eastAsia"/>
          <w:b w:val="0"/>
          <w:bCs w:val="0"/>
          <w:color w:val="auto"/>
          <w:highlight w:val="none"/>
          <w:u w:val="none"/>
        </w:rPr>
        <w:t>多台冷水机组同时运行时，应监测各冷水主机的冷冻和冷却水流量，保证流量分配满足设计要求</w:t>
      </w:r>
      <w:r>
        <w:rPr>
          <w:rFonts w:hint="eastAsia" w:ascii="Times New Roman" w:hAnsi="Times New Roman" w:eastAsia="华文中宋" w:cs="Times New Roman"/>
          <w:b w:val="0"/>
          <w:bCs w:val="0"/>
          <w:color w:val="auto"/>
          <w:highlight w:val="none"/>
          <w:u w:val="none"/>
        </w:rPr>
        <w:t>。</w:t>
      </w:r>
    </w:p>
    <w:p w14:paraId="64B0C317">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359F404">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w:t>
      </w:r>
      <w:r>
        <w:rPr>
          <w:rFonts w:hint="eastAsia" w:ascii="Times New Roman" w:hAnsi="Times New Roman" w:eastAsia="楷体" w:cs="Times New Roman"/>
          <w:color w:val="auto"/>
          <w:highlight w:val="none"/>
          <w:u w:val="none"/>
        </w:rPr>
        <w:t>1</w:t>
      </w:r>
      <w:r>
        <w:rPr>
          <w:rFonts w:hint="eastAsia" w:eastAsia="楷体" w:cs="Times New Roman"/>
          <w:color w:val="auto"/>
          <w:highlight w:val="none"/>
          <w:u w:val="none"/>
          <w:lang w:val="en-US" w:eastAsia="zh-CN"/>
        </w:rPr>
        <w:t xml:space="preserve">1  </w:t>
      </w:r>
      <w:r>
        <w:rPr>
          <w:rFonts w:hint="eastAsia" w:ascii="Times New Roman" w:hAnsi="Times New Roman" w:eastAsia="楷体" w:cs="Times New Roman"/>
          <w:color w:val="auto"/>
          <w:highlight w:val="none"/>
          <w:u w:val="none"/>
        </w:rPr>
        <w:t>对多台冷水机组并联运行的要求。</w:t>
      </w:r>
    </w:p>
    <w:p w14:paraId="3BBA5E1D">
      <w:pPr>
        <w:ind w:firstLine="480" w:firstLineChars="20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w:t>
      </w:r>
      <w:r>
        <w:rPr>
          <w:rFonts w:hint="default" w:ascii="Times New Roman" w:hAnsi="Times New Roman" w:eastAsia="楷体" w:cs="Times New Roman"/>
          <w:color w:val="auto"/>
          <w:highlight w:val="none"/>
          <w:u w:val="none"/>
        </w:rPr>
        <w:t>冷水主机效率受很多因素的影响，基于标准工况下的瞬时效率并不等同于实际工况下的瞬时效率。应根据不同气候特征监测冷水主机的效率情况，确定开启主机的台数，保证每台主机均在其自身的高效区间内运行，避免单台主机超负荷运行或多台主机在低效率区间运行的情况。</w:t>
      </w:r>
    </w:p>
    <w:p w14:paraId="1E601753">
      <w:pPr>
        <w:ind w:firstLine="480" w:firstLineChars="20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应通过负荷的变化趋势及运行时间表，提前做好多台相同制冷量及不同制冷量机组运行台数的调整准备，并视制冷系统对空调负荷的反应时间提前开关机。但应避免频繁开关机；加减载机宜结合负荷预测的方法。</w:t>
      </w:r>
    </w:p>
    <w:p w14:paraId="53235E17">
      <w:pPr>
        <w:ind w:firstLine="42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多台机组并联运行时，还应根据主机参数间隔启动，以减少主机启动对电网的影响。</w:t>
      </w:r>
    </w:p>
    <w:p w14:paraId="4BC79049">
      <w:pPr>
        <w:ind w:firstLine="480" w:firstLineChars="200"/>
        <w:rPr>
          <w:rFonts w:hint="default" w:eastAsia="楷体" w:cs="Times New Roman"/>
          <w:color w:val="auto"/>
          <w:highlight w:val="none"/>
          <w:u w:val="none"/>
          <w:lang w:val="en-US" w:eastAsia="zh-CN"/>
        </w:rPr>
      </w:pPr>
      <w:r>
        <w:rPr>
          <w:rFonts w:hint="eastAsia" w:eastAsia="楷体" w:cs="Times New Roman"/>
          <w:color w:val="auto"/>
          <w:highlight w:val="none"/>
          <w:u w:val="none"/>
          <w:lang w:val="en-US" w:eastAsia="zh-CN"/>
        </w:rPr>
        <w:t>2本条基于主机整体能效表现和工作状态，对多台主机并联运行时主机选择提出了要求。</w:t>
      </w:r>
    </w:p>
    <w:p w14:paraId="5E73825F">
      <w:pPr>
        <w:ind w:firstLine="480" w:firstLineChars="200"/>
        <w:rPr>
          <w:rFonts w:hint="default" w:ascii="Times New Roman" w:hAnsi="Times New Roman" w:eastAsia="楷体" w:cs="Times New Roman"/>
          <w:color w:val="auto"/>
          <w:highlight w:val="none"/>
          <w:u w:val="none"/>
        </w:rPr>
      </w:pPr>
      <w:r>
        <w:rPr>
          <w:rFonts w:hint="eastAsia" w:eastAsia="楷体" w:cs="Times New Roman"/>
          <w:color w:val="auto"/>
          <w:highlight w:val="none"/>
          <w:u w:val="none"/>
          <w:lang w:val="en-US" w:eastAsia="zh-CN"/>
        </w:rPr>
        <w:t>3</w:t>
      </w:r>
      <w:r>
        <w:rPr>
          <w:rFonts w:hint="eastAsia" w:ascii="Times New Roman" w:hAnsi="Times New Roman" w:eastAsia="楷体" w:cs="Times New Roman"/>
          <w:color w:val="auto"/>
          <w:highlight w:val="none"/>
          <w:u w:val="none"/>
        </w:rPr>
        <w:t>并联设计的冷水机组（包括模块机组等），其中一台（或多台）主机停止运行时，其对应的冷冻水和冷却水管路关断阀门应及时关闭，防止短路旁通。设有自控系统的机房，其定流量主机对应电动阀门应采用缓开缓闭式，以确保在关断某一回路时减小对其他并联冷水主机的冲击。</w:t>
      </w:r>
    </w:p>
    <w:p w14:paraId="66DF0B70">
      <w:pPr>
        <w:ind w:firstLine="480" w:firstLineChars="200"/>
        <w:rPr>
          <w:rFonts w:hint="default"/>
          <w:color w:val="auto"/>
          <w:highlight w:val="none"/>
          <w:u w:val="none"/>
          <w:lang w:val="en-US" w:eastAsia="zh-CN"/>
        </w:rPr>
      </w:pPr>
      <w:r>
        <w:rPr>
          <w:rFonts w:hint="eastAsia" w:eastAsia="楷体" w:cs="Times New Roman"/>
          <w:color w:val="auto"/>
          <w:highlight w:val="none"/>
          <w:u w:val="none"/>
          <w:lang w:val="en-US" w:eastAsia="zh-CN"/>
        </w:rPr>
        <w:t>4</w:t>
      </w:r>
      <w:r>
        <w:rPr>
          <w:rFonts w:hint="default" w:ascii="Times New Roman" w:hAnsi="Times New Roman" w:eastAsia="楷体" w:cs="Times New Roman"/>
          <w:color w:val="auto"/>
          <w:highlight w:val="none"/>
          <w:u w:val="none"/>
        </w:rPr>
        <w:t>当多台同型号冷水主机并联运行时，应保证每个支路的水流量基本相同；当不同型号主机并联时，</w:t>
      </w:r>
      <w:r>
        <w:rPr>
          <w:rFonts w:hint="eastAsia" w:ascii="Times New Roman" w:hAnsi="Times New Roman" w:eastAsia="楷体" w:cs="Times New Roman"/>
          <w:color w:val="auto"/>
          <w:highlight w:val="none"/>
          <w:u w:val="none"/>
        </w:rPr>
        <w:t>应保证各支路按照主机要求分配水流量</w:t>
      </w:r>
      <w:r>
        <w:rPr>
          <w:rFonts w:hint="default" w:ascii="Times New Roman" w:hAnsi="Times New Roman" w:eastAsia="楷体" w:cs="Times New Roman"/>
          <w:color w:val="auto"/>
          <w:highlight w:val="none"/>
          <w:u w:val="none"/>
        </w:rPr>
        <w:t>；当个</w:t>
      </w:r>
      <w:r>
        <w:rPr>
          <w:rFonts w:hint="eastAsia" w:ascii="Times New Roman" w:hAnsi="Times New Roman" w:eastAsia="楷体" w:cs="Times New Roman"/>
          <w:color w:val="auto"/>
          <w:highlight w:val="none"/>
          <w:u w:val="none"/>
        </w:rPr>
        <w:t>支路流量与主机负荷不匹配时，应通过水力调节措施修正这种不匹配。</w:t>
      </w:r>
    </w:p>
    <w:p w14:paraId="5345DBB2">
      <w:pPr>
        <w:ind w:firstLine="0" w:firstLineChars="0"/>
        <w:rPr>
          <w:rFonts w:hint="eastAsia"/>
          <w:color w:val="auto"/>
          <w:highlight w:val="none"/>
          <w:u w:val="none"/>
        </w:rPr>
      </w:pPr>
      <w:r>
        <w:rPr>
          <w:b/>
          <w:color w:val="auto"/>
          <w:highlight w:val="none"/>
          <w:u w:val="none"/>
        </w:rPr>
        <w:t>5.2.</w:t>
      </w:r>
      <w:r>
        <w:rPr>
          <w:rFonts w:hint="eastAsia"/>
          <w:b/>
          <w:color w:val="auto"/>
          <w:highlight w:val="none"/>
          <w:u w:val="none"/>
        </w:rPr>
        <w:t>1</w:t>
      </w:r>
      <w:r>
        <w:rPr>
          <w:rFonts w:hint="eastAsia"/>
          <w:b/>
          <w:color w:val="auto"/>
          <w:highlight w:val="none"/>
          <w:u w:val="none"/>
          <w:lang w:val="en-US" w:eastAsia="zh-CN"/>
        </w:rPr>
        <w:t>2</w:t>
      </w:r>
      <w:r>
        <w:rPr>
          <w:rFonts w:hint="eastAsia"/>
          <w:color w:val="auto"/>
          <w:highlight w:val="none"/>
          <w:u w:val="none"/>
        </w:rPr>
        <w:t>应定期检查冷却塔实际运行工况，</w:t>
      </w:r>
      <w:r>
        <w:rPr>
          <w:rFonts w:hint="eastAsia"/>
          <w:color w:val="auto"/>
          <w:highlight w:val="none"/>
          <w:u w:val="none"/>
          <w:lang w:val="en-US" w:eastAsia="zh-CN"/>
        </w:rPr>
        <w:t>对于</w:t>
      </w:r>
      <w:r>
        <w:rPr>
          <w:rFonts w:hint="eastAsia" w:ascii="Times New Roman" w:hAnsi="Times New Roman" w:eastAsia="华文中宋" w:cs="Times New Roman"/>
          <w:color w:val="auto"/>
          <w:highlight w:val="none"/>
          <w:u w:val="none"/>
        </w:rPr>
        <w:t>飘水率、耗电比</w:t>
      </w:r>
      <w:r>
        <w:rPr>
          <w:rFonts w:hint="eastAsia" w:cs="Times New Roman"/>
          <w:color w:val="auto"/>
          <w:highlight w:val="none"/>
          <w:u w:val="none"/>
          <w:lang w:val="en-US" w:eastAsia="zh-CN"/>
        </w:rPr>
        <w:t>明显增加，或</w:t>
      </w:r>
      <w:r>
        <w:rPr>
          <w:rFonts w:hint="eastAsia" w:ascii="Times New Roman" w:hAnsi="Times New Roman" w:eastAsia="华文中宋" w:cs="Times New Roman"/>
          <w:color w:val="auto"/>
          <w:highlight w:val="none"/>
          <w:u w:val="none"/>
          <w:lang w:val="en-US" w:eastAsia="zh-CN"/>
        </w:rPr>
        <w:t>冷却能力</w:t>
      </w:r>
      <w:r>
        <w:rPr>
          <w:rFonts w:hint="eastAsia" w:cs="Times New Roman"/>
          <w:color w:val="auto"/>
          <w:highlight w:val="none"/>
          <w:u w:val="none"/>
          <w:lang w:val="en-US" w:eastAsia="zh-CN"/>
        </w:rPr>
        <w:t>显著下降</w:t>
      </w:r>
      <w:r>
        <w:rPr>
          <w:rFonts w:hint="eastAsia"/>
          <w:color w:val="auto"/>
          <w:highlight w:val="none"/>
          <w:u w:val="none"/>
        </w:rPr>
        <w:t>的冷却塔宜及时整改或更换。</w:t>
      </w:r>
    </w:p>
    <w:p w14:paraId="656FEE54">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160E2C0">
      <w:pPr>
        <w:widowControl/>
        <w:ind w:firstLine="0" w:firstLineChars="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5.2.1</w:t>
      </w:r>
      <w:r>
        <w:rPr>
          <w:rFonts w:hint="eastAsia" w:eastAsia="楷体" w:cs="Times New Roman"/>
          <w:color w:val="auto"/>
          <w:highlight w:val="none"/>
          <w:u w:val="none"/>
          <w:lang w:val="en-US" w:eastAsia="zh-CN"/>
        </w:rPr>
        <w:t xml:space="preserve">2  </w:t>
      </w:r>
      <w:r>
        <w:rPr>
          <w:rFonts w:hint="default" w:ascii="Times New Roman" w:hAnsi="Times New Roman" w:eastAsia="楷体" w:cs="Times New Roman"/>
          <w:color w:val="auto"/>
          <w:highlight w:val="none"/>
          <w:u w:val="none"/>
        </w:rPr>
        <w:t>冷却塔飘水率、</w:t>
      </w:r>
      <w:r>
        <w:rPr>
          <w:rFonts w:hint="default" w:ascii="Times New Roman" w:hAnsi="Times New Roman" w:eastAsia="楷体" w:cs="Times New Roman"/>
          <w:color w:val="auto"/>
          <w:highlight w:val="none"/>
          <w:u w:val="none"/>
          <w:lang w:val="en-US" w:eastAsia="zh-CN"/>
        </w:rPr>
        <w:t>冷却塔</w:t>
      </w:r>
      <w:r>
        <w:rPr>
          <w:rFonts w:hint="default" w:ascii="Times New Roman" w:hAnsi="Times New Roman" w:eastAsia="楷体" w:cs="Times New Roman"/>
          <w:color w:val="auto"/>
          <w:highlight w:val="none"/>
          <w:u w:val="none"/>
        </w:rPr>
        <w:t>耗电比</w:t>
      </w:r>
      <w:r>
        <w:rPr>
          <w:rFonts w:hint="default" w:ascii="Times New Roman" w:hAnsi="Times New Roman" w:eastAsia="楷体" w:cs="Times New Roman"/>
          <w:color w:val="auto"/>
          <w:highlight w:val="none"/>
          <w:u w:val="none"/>
          <w:lang w:eastAsia="zh-CN"/>
        </w:rPr>
        <w:t>、</w:t>
      </w:r>
      <w:r>
        <w:rPr>
          <w:rFonts w:hint="default" w:ascii="Times New Roman" w:hAnsi="Times New Roman" w:eastAsia="楷体" w:cs="Times New Roman"/>
          <w:color w:val="auto"/>
          <w:highlight w:val="none"/>
          <w:u w:val="none"/>
          <w:lang w:val="en-US" w:eastAsia="zh-CN"/>
        </w:rPr>
        <w:t>冷却能力</w:t>
      </w:r>
      <w:r>
        <w:rPr>
          <w:rFonts w:hint="eastAsia" w:eastAsia="楷体" w:cs="Times New Roman"/>
          <w:color w:val="auto"/>
          <w:highlight w:val="none"/>
          <w:u w:val="none"/>
          <w:lang w:val="en-US" w:eastAsia="zh-CN"/>
        </w:rPr>
        <w:t>是</w:t>
      </w:r>
      <w:r>
        <w:rPr>
          <w:rFonts w:hint="default" w:ascii="Times New Roman" w:hAnsi="Times New Roman" w:eastAsia="楷体" w:cs="Times New Roman"/>
          <w:color w:val="auto"/>
          <w:highlight w:val="none"/>
          <w:u w:val="none"/>
        </w:rPr>
        <w:t>衡量冷却塔性能</w:t>
      </w:r>
      <w:r>
        <w:rPr>
          <w:rFonts w:hint="eastAsia" w:eastAsia="楷体" w:cs="Times New Roman"/>
          <w:color w:val="auto"/>
          <w:highlight w:val="none"/>
          <w:u w:val="none"/>
          <w:lang w:val="en-US" w:eastAsia="zh-CN"/>
        </w:rPr>
        <w:t>的重要指标</w:t>
      </w:r>
      <w:r>
        <w:rPr>
          <w:rFonts w:hint="default" w:ascii="Times New Roman" w:hAnsi="Times New Roman" w:eastAsia="楷体" w:cs="Times New Roman"/>
          <w:color w:val="auto"/>
          <w:highlight w:val="none"/>
          <w:u w:val="none"/>
        </w:rPr>
        <w:t>。</w:t>
      </w:r>
    </w:p>
    <w:p w14:paraId="539D57FC">
      <w:pPr>
        <w:widowControl/>
        <w:numPr>
          <w:ilvl w:val="0"/>
          <w:numId w:val="0"/>
        </w:numPr>
        <w:ind w:firstLine="420" w:firstLineChars="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漂水是指冷却塔运行时，循环水被气流夹带以微小水滴的形式排出塔外，最终散失到大气中的水量。这部分水没有参与有效的蒸发散热过程，是纯损失。飘水率是指</w:t>
      </w:r>
      <w:r>
        <w:rPr>
          <w:rFonts w:hint="default" w:ascii="Times New Roman" w:hAnsi="Times New Roman" w:eastAsia="楷体" w:cs="Times New Roman"/>
          <w:color w:val="auto"/>
          <w:highlight w:val="none"/>
          <w:u w:val="none"/>
          <w:lang w:val="en-US" w:eastAsia="zh-CN"/>
        </w:rPr>
        <w:t>单位时间内从冷却塔出风口飘出的水量与进塔水量之比</w:t>
      </w:r>
      <w:r>
        <w:rPr>
          <w:rFonts w:hint="default" w:ascii="Times New Roman" w:hAnsi="Times New Roman" w:eastAsia="楷体" w:cs="Times New Roman"/>
          <w:color w:val="auto"/>
          <w:highlight w:val="none"/>
          <w:u w:val="none"/>
        </w:rPr>
        <w:t>（%）</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它</w:t>
      </w:r>
      <w:r>
        <w:rPr>
          <w:rFonts w:ascii="Times New Roman" w:hAnsi="Times New Roman" w:eastAsia="楷体" w:cs="Times New Roman"/>
          <w:i w:val="0"/>
          <w:iCs w:val="0"/>
          <w:caps w:val="0"/>
          <w:color w:val="auto"/>
          <w:spacing w:val="0"/>
          <w:sz w:val="24"/>
          <w:szCs w:val="22"/>
          <w:highlight w:val="none"/>
          <w:u w:val="none"/>
          <w:shd w:val="clear"/>
        </w:rPr>
        <w:t>是计算冷却塔运行水耗的重要参数</w:t>
      </w:r>
      <w:r>
        <w:rPr>
          <w:rFonts w:hint="eastAsia" w:eastAsia="楷体" w:cs="Times New Roman"/>
          <w:i w:val="0"/>
          <w:iCs w:val="0"/>
          <w:caps w:val="0"/>
          <w:color w:val="auto"/>
          <w:spacing w:val="0"/>
          <w:sz w:val="24"/>
          <w:szCs w:val="22"/>
          <w:highlight w:val="none"/>
          <w:u w:val="none"/>
          <w:shd w:val="clear"/>
          <w:lang w:eastAsia="zh-CN"/>
        </w:rPr>
        <w:t>。</w:t>
      </w:r>
      <w:r>
        <w:rPr>
          <w:rStyle w:val="19"/>
          <w:rFonts w:ascii="Times New Roman" w:hAnsi="Times New Roman" w:eastAsia="楷体" w:cs="Times New Roman"/>
          <w:b w:val="0"/>
          <w:bCs w:val="0"/>
          <w:i w:val="0"/>
          <w:iCs w:val="0"/>
          <w:caps w:val="0"/>
          <w:color w:val="auto"/>
          <w:spacing w:val="0"/>
          <w:sz w:val="24"/>
          <w:szCs w:val="22"/>
          <w:highlight w:val="none"/>
          <w:u w:val="none"/>
          <w:shd w:val="clear" w:fill="FFFFFF"/>
        </w:rPr>
        <w:t>漂水率越低，意味着冷却塔损失的水量越少</w:t>
      </w:r>
      <w:r>
        <w:rPr>
          <w:rFonts w:hint="eastAsia" w:eastAsia="楷体" w:cs="Times New Roman"/>
          <w:b w:val="0"/>
          <w:bCs w:val="0"/>
          <w:i w:val="0"/>
          <w:iCs w:val="0"/>
          <w:caps w:val="0"/>
          <w:color w:val="auto"/>
          <w:spacing w:val="0"/>
          <w:sz w:val="24"/>
          <w:szCs w:val="22"/>
          <w:highlight w:val="none"/>
          <w:u w:val="none"/>
          <w:shd w:val="clear"/>
          <w:lang w:eastAsia="zh-CN"/>
        </w:rPr>
        <w:t>，</w:t>
      </w:r>
      <w:r>
        <w:rPr>
          <w:rFonts w:hint="eastAsia" w:eastAsia="楷体" w:cs="Times New Roman"/>
          <w:b w:val="0"/>
          <w:bCs w:val="0"/>
          <w:i w:val="0"/>
          <w:iCs w:val="0"/>
          <w:caps w:val="0"/>
          <w:color w:val="auto"/>
          <w:spacing w:val="0"/>
          <w:sz w:val="24"/>
          <w:szCs w:val="22"/>
          <w:highlight w:val="none"/>
          <w:u w:val="none"/>
          <w:shd w:val="clear"/>
          <w:lang w:val="en-US" w:eastAsia="zh-CN"/>
        </w:rPr>
        <w:t>可以</w:t>
      </w:r>
      <w:r>
        <w:rPr>
          <w:rFonts w:hint="default" w:ascii="Times New Roman" w:hAnsi="Times New Roman" w:eastAsia="楷体" w:cs="Times New Roman"/>
          <w:i w:val="0"/>
          <w:iCs w:val="0"/>
          <w:caps w:val="0"/>
          <w:color w:val="auto"/>
          <w:spacing w:val="0"/>
          <w:sz w:val="24"/>
          <w:szCs w:val="22"/>
          <w:highlight w:val="none"/>
          <w:u w:val="none"/>
          <w:shd w:val="clear" w:fill="auto"/>
        </w:rPr>
        <w:t>显著降低冷却塔的补充水量，节约用水成本</w:t>
      </w:r>
      <w:r>
        <w:rPr>
          <w:rFonts w:hint="default" w:ascii="Times New Roman" w:hAnsi="Times New Roman" w:eastAsia="楷体" w:cs="Times New Roman"/>
          <w:i w:val="0"/>
          <w:iCs w:val="0"/>
          <w:caps w:val="0"/>
          <w:color w:val="auto"/>
          <w:spacing w:val="0"/>
          <w:sz w:val="24"/>
          <w:szCs w:val="22"/>
          <w:highlight w:val="none"/>
          <w:u w:val="none"/>
          <w:shd w:val="clear" w:fill="auto"/>
          <w:lang w:eastAsia="zh-CN"/>
        </w:rPr>
        <w:t>。</w:t>
      </w:r>
      <w:r>
        <w:rPr>
          <w:rFonts w:hint="default" w:ascii="Times New Roman" w:hAnsi="Times New Roman" w:eastAsia="楷体" w:cs="Times New Roman"/>
          <w:color w:val="auto"/>
          <w:highlight w:val="none"/>
          <w:u w:val="none"/>
        </w:rPr>
        <w:t>实际运维管理中，冷却塔</w:t>
      </w:r>
      <w:r>
        <w:rPr>
          <w:rFonts w:hint="eastAsia" w:eastAsia="楷体" w:cs="Times New Roman"/>
          <w:color w:val="auto"/>
          <w:highlight w:val="none"/>
          <w:u w:val="none"/>
          <w:lang w:val="en-US" w:eastAsia="zh-CN"/>
        </w:rPr>
        <w:t>收水器结构变形、填料堵塞导致气流通道狭窄形成局部气流造成额外水滴逃逸、布水器变形造成局部区域水流过大、填料亲水性能降低、风机叶片变形轴承磨损造成气流分布不均等都可能引起</w:t>
      </w:r>
      <w:r>
        <w:rPr>
          <w:rFonts w:hint="default" w:ascii="Times New Roman" w:hAnsi="Times New Roman" w:eastAsia="楷体" w:cs="Times New Roman"/>
          <w:i w:val="0"/>
          <w:iCs w:val="0"/>
          <w:color w:val="auto"/>
          <w:highlight w:val="none"/>
          <w:u w:val="none"/>
        </w:rPr>
        <w:t>飘水率</w:t>
      </w:r>
      <w:r>
        <w:rPr>
          <w:rFonts w:hint="eastAsia" w:eastAsia="楷体" w:cs="Times New Roman"/>
          <w:color w:val="auto"/>
          <w:highlight w:val="none"/>
          <w:u w:val="none"/>
          <w:lang w:val="en-US" w:eastAsia="zh-CN"/>
        </w:rPr>
        <w:t>增加，故应定期对冷却塔漂水率进行评估，发现冷却塔漂水现象明显增加时应采取措施整改。</w:t>
      </w:r>
    </w:p>
    <w:p w14:paraId="373D134A">
      <w:pPr>
        <w:widowControl/>
        <w:numPr>
          <w:ilvl w:val="0"/>
          <w:numId w:val="0"/>
        </w:numPr>
        <w:ind w:firstLine="420" w:firstLineChars="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lang w:val="en-US" w:eastAsia="zh-CN"/>
        </w:rPr>
        <w:t>冷却塔</w:t>
      </w:r>
      <w:r>
        <w:rPr>
          <w:rFonts w:hint="default" w:ascii="Times New Roman" w:hAnsi="Times New Roman" w:eastAsia="楷体" w:cs="Times New Roman"/>
          <w:color w:val="auto"/>
          <w:highlight w:val="none"/>
          <w:u w:val="none"/>
        </w:rPr>
        <w:t>耗电比</w:t>
      </w:r>
      <w:r>
        <w:rPr>
          <w:rFonts w:hint="default" w:ascii="Times New Roman" w:hAnsi="Times New Roman" w:eastAsia="楷体" w:cs="Times New Roman"/>
          <w:color w:val="auto"/>
          <w:highlight w:val="none"/>
          <w:u w:val="none"/>
          <w:lang w:val="en-US" w:eastAsia="zh-CN"/>
        </w:rPr>
        <w:t>是冷却塔风机</w:t>
      </w:r>
      <w:r>
        <w:rPr>
          <w:rFonts w:hint="eastAsia" w:eastAsia="楷体" w:cs="Times New Roman"/>
          <w:color w:val="auto"/>
          <w:highlight w:val="none"/>
          <w:u w:val="none"/>
          <w:lang w:val="en-US" w:eastAsia="zh-CN"/>
        </w:rPr>
        <w:t>耗电功率</w:t>
      </w:r>
      <w:r>
        <w:rPr>
          <w:rFonts w:hint="default" w:ascii="Times New Roman" w:hAnsi="Times New Roman" w:eastAsia="楷体" w:cs="Times New Roman"/>
          <w:color w:val="auto"/>
          <w:highlight w:val="none"/>
          <w:u w:val="none"/>
          <w:lang w:val="en-US" w:eastAsia="zh-CN"/>
        </w:rPr>
        <w:t>与冷却水流量的比值</w:t>
      </w:r>
      <w:r>
        <w:rPr>
          <w:rFonts w:hint="default" w:ascii="Times New Roman" w:hAnsi="Times New Roman" w:eastAsia="楷体" w:cs="Times New Roman"/>
          <w:color w:val="auto"/>
          <w:highlight w:val="none"/>
          <w:u w:val="none"/>
        </w:rPr>
        <w:t>（kW/（m</w:t>
      </w:r>
      <w:r>
        <w:rPr>
          <w:rFonts w:hint="default" w:ascii="Times New Roman" w:hAnsi="Times New Roman" w:eastAsia="楷体" w:cs="Times New Roman"/>
          <w:color w:val="auto"/>
          <w:highlight w:val="none"/>
          <w:u w:val="none"/>
          <w:vertAlign w:val="superscript"/>
        </w:rPr>
        <w:t>3</w:t>
      </w:r>
      <w:r>
        <w:rPr>
          <w:rFonts w:hint="default" w:ascii="Times New Roman" w:hAnsi="Times New Roman" w:eastAsia="楷体" w:cs="Times New Roman"/>
          <w:color w:val="auto"/>
          <w:highlight w:val="none"/>
          <w:u w:val="none"/>
        </w:rPr>
        <w:t>/h））</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是</w:t>
      </w:r>
      <w:r>
        <w:rPr>
          <w:rFonts w:hint="eastAsia" w:eastAsia="楷体" w:cs="Times New Roman"/>
          <w:color w:val="auto"/>
          <w:highlight w:val="none"/>
          <w:u w:val="none"/>
          <w:lang w:eastAsia="zh-CN"/>
        </w:rPr>
        <w:t>衡量冷却塔散热效率的能源成本：</w:t>
      </w:r>
      <w:r>
        <w:rPr>
          <w:rFonts w:hint="eastAsia" w:eastAsia="楷体" w:cs="Times New Roman"/>
          <w:color w:val="auto"/>
          <w:highlight w:val="none"/>
          <w:u w:val="none"/>
          <w:lang w:val="en-US" w:eastAsia="zh-CN"/>
        </w:rPr>
        <w:t>冷却塔耗电比升高，反映了冷却塔运行效率下降、系统健康状况恶化以及运行成本增加。风机叶片变形、皮带打滑、填料结垢堵塞以及布水器喷嘴堵塞损坏等，都可能造成冷却塔耗电比增加。</w:t>
      </w:r>
    </w:p>
    <w:p w14:paraId="478287FF">
      <w:pPr>
        <w:widowControl/>
        <w:numPr>
          <w:ilvl w:val="0"/>
          <w:numId w:val="0"/>
        </w:numPr>
        <w:ind w:firstLine="420" w:firstLineChars="0"/>
        <w:jc w:val="left"/>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冷却能力是指单位时间内冷却塔能通过蒸发散热方式从循环水中移除的热量</w:t>
      </w:r>
      <w:r>
        <w:rPr>
          <w:rFonts w:hint="eastAsia" w:eastAsia="楷体" w:cs="Times New Roman"/>
          <w:color w:val="auto"/>
          <w:highlight w:val="none"/>
          <w:u w:val="none"/>
          <w:lang w:val="en-US" w:eastAsia="zh-CN"/>
        </w:rPr>
        <w:t>，</w:t>
      </w:r>
      <w:r>
        <w:rPr>
          <w:rFonts w:hint="default" w:ascii="Times New Roman" w:hAnsi="Times New Roman" w:eastAsia="楷体" w:cs="Times New Roman"/>
          <w:color w:val="auto"/>
          <w:highlight w:val="none"/>
          <w:u w:val="none"/>
        </w:rPr>
        <w:t>国家标准</w:t>
      </w:r>
      <w:r>
        <w:rPr>
          <w:rFonts w:hint="default" w:ascii="Times New Roman" w:hAnsi="Times New Roman" w:eastAsia="楷体" w:cs="Times New Roman"/>
          <w:color w:val="auto"/>
          <w:highlight w:val="none"/>
          <w:u w:val="none"/>
          <w:lang w:val="en-US" w:eastAsia="zh-CN"/>
        </w:rPr>
        <w:t>《机械通风冷却塔 第1部分：中小型开式冷却塔》</w:t>
      </w:r>
      <w:r>
        <w:rPr>
          <w:rFonts w:hint="default" w:ascii="Times New Roman" w:hAnsi="Times New Roman" w:eastAsia="楷体" w:cs="Times New Roman"/>
          <w:color w:val="auto"/>
          <w:highlight w:val="none"/>
          <w:u w:val="none"/>
        </w:rPr>
        <w:t>GB/T 7190.1-20</w:t>
      </w:r>
      <w:r>
        <w:rPr>
          <w:rFonts w:hint="default" w:ascii="Times New Roman" w:hAnsi="Times New Roman" w:eastAsia="楷体" w:cs="Times New Roman"/>
          <w:color w:val="auto"/>
          <w:highlight w:val="none"/>
          <w:u w:val="none"/>
          <w:lang w:val="en-US" w:eastAsia="zh-CN"/>
        </w:rPr>
        <w:t>1</w:t>
      </w:r>
      <w:r>
        <w:rPr>
          <w:rFonts w:hint="default" w:ascii="Times New Roman" w:hAnsi="Times New Roman" w:eastAsia="楷体" w:cs="Times New Roman"/>
          <w:color w:val="auto"/>
          <w:highlight w:val="none"/>
          <w:u w:val="none"/>
        </w:rPr>
        <w:t>8</w:t>
      </w:r>
      <w:r>
        <w:rPr>
          <w:rFonts w:hint="eastAsia" w:eastAsia="楷体" w:cs="Times New Roman"/>
          <w:color w:val="auto"/>
          <w:highlight w:val="none"/>
          <w:u w:val="none"/>
          <w:lang w:val="en-US" w:eastAsia="zh-CN"/>
        </w:rPr>
        <w:t>则定义为</w:t>
      </w:r>
      <w:r>
        <w:rPr>
          <w:rFonts w:hint="default" w:ascii="Times New Roman" w:hAnsi="Times New Roman" w:eastAsia="楷体" w:cs="Times New Roman"/>
          <w:color w:val="auto"/>
          <w:highlight w:val="none"/>
          <w:u w:val="none"/>
          <w:lang w:val="en-US" w:eastAsia="zh-CN"/>
        </w:rPr>
        <w:t>进出塔水温差与标准工况条件下进出塔温差的比值</w:t>
      </w:r>
      <w:r>
        <w:rPr>
          <w:rFonts w:hint="eastAsia" w:eastAsia="楷体" w:cs="Times New Roman"/>
          <w:color w:val="auto"/>
          <w:highlight w:val="none"/>
          <w:u w:val="none"/>
          <w:lang w:val="en-US" w:eastAsia="zh-CN"/>
        </w:rPr>
        <w:t>，或水流量与名义冷却水流量的比值</w:t>
      </w:r>
      <w:r>
        <w:rPr>
          <w:rFonts w:hint="default" w:ascii="Times New Roman" w:hAnsi="Times New Roman" w:eastAsia="楷体" w:cs="Times New Roman"/>
          <w:color w:val="auto"/>
          <w:highlight w:val="none"/>
          <w:u w:val="none"/>
          <w:lang w:val="en-US" w:eastAsia="zh-CN"/>
        </w:rPr>
        <w:t>。</w:t>
      </w:r>
      <w:r>
        <w:rPr>
          <w:rFonts w:hint="eastAsia" w:eastAsia="楷体" w:cs="Times New Roman"/>
          <w:color w:val="auto"/>
          <w:highlight w:val="none"/>
          <w:u w:val="none"/>
          <w:lang w:val="en-US" w:eastAsia="zh-CN"/>
        </w:rPr>
        <w:t>国标工况有利于在统一工况（湿球温度、空气流量等）下横向对比不同冷却塔的性能，但现场性能评估则更偏向于根据冷却塔进出塔温差进行。</w:t>
      </w:r>
    </w:p>
    <w:p w14:paraId="7900FBE1">
      <w:pPr>
        <w:ind w:firstLine="0" w:firstLineChars="0"/>
        <w:rPr>
          <w:rFonts w:hint="eastAsia"/>
          <w:color w:val="auto"/>
          <w:highlight w:val="none"/>
          <w:u w:val="none"/>
        </w:rPr>
      </w:pPr>
      <w:r>
        <w:rPr>
          <w:rFonts w:hint="eastAsia"/>
          <w:b/>
          <w:color w:val="auto"/>
          <w:highlight w:val="none"/>
          <w:u w:val="none"/>
        </w:rPr>
        <w:t>5.2.1</w:t>
      </w:r>
      <w:r>
        <w:rPr>
          <w:rFonts w:hint="eastAsia"/>
          <w:b/>
          <w:color w:val="auto"/>
          <w:highlight w:val="none"/>
          <w:u w:val="none"/>
          <w:lang w:val="en-US" w:eastAsia="zh-CN"/>
        </w:rPr>
        <w:t>3</w:t>
      </w:r>
      <w:r>
        <w:rPr>
          <w:rFonts w:hint="eastAsia"/>
          <w:color w:val="auto"/>
          <w:highlight w:val="none"/>
          <w:u w:val="none"/>
        </w:rPr>
        <w:t>应检查冷却塔安装水平度和垂直度是否满足要求；运行中发现冷却塔布水不均、填料面积利用率低时，应采取措施整改。</w:t>
      </w:r>
    </w:p>
    <w:p w14:paraId="123F7180">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23A2A36">
      <w:pPr>
        <w:widowControl/>
        <w:ind w:firstLine="0" w:firstLineChars="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5.2.1</w:t>
      </w:r>
      <w:r>
        <w:rPr>
          <w:rFonts w:hint="eastAsia" w:eastAsia="楷体" w:cs="Times New Roman"/>
          <w:color w:val="auto"/>
          <w:highlight w:val="none"/>
          <w:u w:val="none"/>
          <w:lang w:val="en-US" w:eastAsia="zh-CN"/>
        </w:rPr>
        <w:t xml:space="preserve">3  </w:t>
      </w:r>
      <w:r>
        <w:rPr>
          <w:rFonts w:hint="default" w:ascii="Times New Roman" w:hAnsi="Times New Roman" w:eastAsia="楷体" w:cs="Times New Roman"/>
          <w:color w:val="auto"/>
          <w:highlight w:val="none"/>
          <w:u w:val="none"/>
        </w:rPr>
        <w:t>冷却塔布水均匀可充分利用填料面积，发挥冷却塔的热力性能，降低冷却塔的耗电比。</w:t>
      </w:r>
    </w:p>
    <w:p w14:paraId="19E6D311">
      <w:pPr>
        <w:keepNext w:val="0"/>
        <w:keepLines w:val="0"/>
        <w:pageBreakBefore w:val="0"/>
        <w:widowControl/>
        <w:kinsoku/>
        <w:wordWrap/>
        <w:overflowPunct/>
        <w:topLinePunct w:val="0"/>
        <w:autoSpaceDE/>
        <w:autoSpaceDN/>
        <w:bidi w:val="0"/>
        <w:adjustRightInd/>
        <w:snapToGrid w:val="0"/>
        <w:ind w:firstLine="480" w:firstLineChars="200"/>
        <w:jc w:val="left"/>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通常，冷却塔厂家都会对塔内的配水系统进行专门设计，以保证冷却塔在额定流量下塔内布水均匀。但塔内布水均匀得以实现的首要条件是，保证冷却塔安装的水平度。实际工程中，若冷却塔安装的水平度不满足要求，会直接影响冷却塔内布水的均匀性，进而影响换热效果。特别是在变流量系统的小流量工况下，安装水平度偏差越大的冷却塔，内部布水均匀性越差。冷却塔安装水平度和垂直度允许偏差均为0.2%，检查冷却塔安装的水平度和垂直度可采用水平仪、经纬仪等仪器。</w:t>
      </w:r>
    </w:p>
    <w:p w14:paraId="7343D93E">
      <w:pPr>
        <w:widowControl/>
        <w:ind w:firstLine="480"/>
        <w:jc w:val="left"/>
        <w:rPr>
          <w:rFonts w:hint="eastAsia"/>
          <w:color w:val="auto"/>
          <w:highlight w:val="none"/>
          <w:u w:val="none"/>
        </w:rPr>
      </w:pPr>
      <w:r>
        <w:rPr>
          <w:rFonts w:hint="default" w:ascii="Times New Roman" w:hAnsi="Times New Roman" w:eastAsia="楷体" w:cs="Times New Roman"/>
          <w:color w:val="auto"/>
          <w:highlight w:val="none"/>
          <w:u w:val="none"/>
        </w:rPr>
        <w:t>实际运行时除了冷却塔布置不水平以外，由于布水设施自身特性、填料亲水性、现场填料施工安装等因素，也会产生冷却水非均匀喷淋、填料面积利用率低的现象。现场若发现这类现象，也应及时整改。</w:t>
      </w:r>
    </w:p>
    <w:p w14:paraId="234ED96E">
      <w:pPr>
        <w:ind w:firstLine="0" w:firstLineChars="0"/>
        <w:rPr>
          <w:rFonts w:hint="eastAsia"/>
          <w:color w:val="auto"/>
          <w:highlight w:val="none"/>
          <w:u w:val="none"/>
        </w:rPr>
      </w:pPr>
      <w:r>
        <w:rPr>
          <w:rFonts w:hint="eastAsia"/>
          <w:b/>
          <w:color w:val="auto"/>
          <w:highlight w:val="none"/>
          <w:u w:val="none"/>
        </w:rPr>
        <w:t>5.2.1</w:t>
      </w:r>
      <w:r>
        <w:rPr>
          <w:rFonts w:hint="eastAsia"/>
          <w:b/>
          <w:color w:val="auto"/>
          <w:highlight w:val="none"/>
          <w:u w:val="none"/>
          <w:lang w:val="en-US" w:eastAsia="zh-CN"/>
        </w:rPr>
        <w:t>4</w:t>
      </w:r>
      <w:r>
        <w:rPr>
          <w:rFonts w:hint="eastAsia"/>
          <w:color w:val="auto"/>
          <w:highlight w:val="none"/>
          <w:u w:val="none"/>
        </w:rPr>
        <w:t>冷却塔周围应保持空气流通顺畅，冷却塔周围有热源、废气和油烟气排放口时，应采取合理措施保证冷却塔工作不受排气影响。</w:t>
      </w:r>
    </w:p>
    <w:p w14:paraId="4766CB0F">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0B2BCCFA">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5.2.1</w:t>
      </w:r>
      <w:r>
        <w:rPr>
          <w:rFonts w:hint="eastAsia" w:eastAsia="楷体" w:cs="Times New Roman"/>
          <w:color w:val="auto"/>
          <w:highlight w:val="none"/>
          <w:u w:val="none"/>
          <w:lang w:val="en-US" w:eastAsia="zh-CN"/>
        </w:rPr>
        <w:t xml:space="preserve">4  </w:t>
      </w:r>
      <w:r>
        <w:rPr>
          <w:rFonts w:hint="default" w:ascii="Times New Roman" w:hAnsi="Times New Roman" w:eastAsia="楷体" w:cs="Times New Roman"/>
          <w:color w:val="auto"/>
          <w:highlight w:val="none"/>
          <w:u w:val="none"/>
        </w:rPr>
        <w:t>冷却塔利用水的蒸发吸热使水温下降。为保证蒸发效果，需要冷却塔周围空气畅通。空气流通不畅直接造成冷却塔冷却能力下降，冷水机组不能达到设计的制冷能力，增加系统能耗。</w:t>
      </w:r>
    </w:p>
    <w:p w14:paraId="7984A5A2">
      <w:pPr>
        <w:keepNext w:val="0"/>
        <w:keepLines w:val="0"/>
        <w:pageBreakBefore w:val="0"/>
        <w:widowControl/>
        <w:kinsoku/>
        <w:wordWrap/>
        <w:overflowPunct/>
        <w:topLinePunct w:val="0"/>
        <w:autoSpaceDE/>
        <w:autoSpaceDN/>
        <w:bidi w:val="0"/>
        <w:adjustRightInd/>
        <w:snapToGrid w:val="0"/>
        <w:ind w:firstLine="480" w:firstLineChars="200"/>
        <w:jc w:val="left"/>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目前某些工程在设计中片面考虑建筑外立面美观等因素，将冷却塔安装区域用建筑外装修进行遮挡；另一些工程由于噪声影响，要求在冷却塔周围设置消声设施；还有一些工程因为在后期运营中忽视冷却塔工作环境的重要性，在冷却塔周围堆放物品。以上现象都会减少冷却塔进风面积，影响冷却塔周围空气流通，甚至造成冷却塔排风与进风之间短路，出现热空气回流现象，影响冷却塔效率。运行中若发现冷却塔周围有空气流通不畅、排风与进风短路的问题，均应及时进行整改。</w:t>
      </w:r>
    </w:p>
    <w:p w14:paraId="3131CA37">
      <w:pPr>
        <w:keepNext w:val="0"/>
        <w:keepLines w:val="0"/>
        <w:pageBreakBefore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运行中还应检查冷却塔周围是否有热源、废气、油烟气的排放口。公共建筑由于场地限制，常将冷却塔和大楼排风口同时设置在（裙楼）屋面，热气排风口距离冷却塔过近，造成冷却塔周围湿球温度升高，影响冷却塔散热。油烟排放口距离冷却塔过近会造成油气进入冷却水系统，污染冷却塔的同时，会使主机冷凝器换热效果急剧降低，运行中应特别注意。工程中有以上现象时，应采用风管将排风口接至远离冷却塔的位置。</w:t>
      </w:r>
    </w:p>
    <w:p w14:paraId="3707E7B9">
      <w:pPr>
        <w:ind w:firstLine="0" w:firstLineChars="0"/>
        <w:rPr>
          <w:rFonts w:hint="eastAsia"/>
          <w:color w:val="auto"/>
          <w:highlight w:val="none"/>
          <w:u w:val="none"/>
        </w:rPr>
      </w:pPr>
      <w:r>
        <w:rPr>
          <w:rFonts w:hint="eastAsia"/>
          <w:b/>
          <w:color w:val="auto"/>
          <w:highlight w:val="none"/>
          <w:u w:val="none"/>
        </w:rPr>
        <w:t>5.2.1</w:t>
      </w:r>
      <w:r>
        <w:rPr>
          <w:rFonts w:hint="eastAsia"/>
          <w:b/>
          <w:color w:val="auto"/>
          <w:highlight w:val="none"/>
          <w:u w:val="none"/>
          <w:lang w:val="en-US" w:eastAsia="zh-CN"/>
        </w:rPr>
        <w:t>5</w:t>
      </w:r>
      <w:r>
        <w:rPr>
          <w:rFonts w:hint="eastAsia"/>
          <w:b w:val="0"/>
          <w:bCs/>
          <w:color w:val="auto"/>
          <w:highlight w:val="none"/>
          <w:u w:val="none"/>
        </w:rPr>
        <w:t>冷却塔</w:t>
      </w:r>
      <w:r>
        <w:rPr>
          <w:rFonts w:hint="eastAsia"/>
          <w:color w:val="auto"/>
          <w:highlight w:val="none"/>
          <w:u w:val="none"/>
        </w:rPr>
        <w:t>填料上附着淤泥或结垢时，应及时清洗；更换冷却塔填料时宜选用易拆洗、安装的填料。</w:t>
      </w:r>
    </w:p>
    <w:p w14:paraId="4A3EBB07">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22E9924">
      <w:pPr>
        <w:widowControl/>
        <w:ind w:firstLine="0" w:firstLineChars="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5.2.1</w:t>
      </w:r>
      <w:r>
        <w:rPr>
          <w:rFonts w:hint="eastAsia" w:eastAsia="楷体" w:cs="Times New Roman"/>
          <w:color w:val="auto"/>
          <w:highlight w:val="none"/>
          <w:u w:val="none"/>
          <w:lang w:val="en-US" w:eastAsia="zh-CN"/>
        </w:rPr>
        <w:t xml:space="preserve">5  </w:t>
      </w:r>
      <w:r>
        <w:rPr>
          <w:rFonts w:hint="default" w:ascii="Times New Roman" w:hAnsi="Times New Roman" w:eastAsia="楷体" w:cs="Times New Roman"/>
          <w:color w:val="auto"/>
          <w:highlight w:val="none"/>
          <w:u w:val="none"/>
        </w:rPr>
        <w:t>冷却塔在室外运行，吸收室外空气中的灰尘等杂质，长期运行下来，冷却塔填料上淤泥聚集，影响冷却塔中冷却水与空气换热的效果。同时，淤泥随冷却水进入管道系统和冷凝器使得管网阻力增大，水泵能耗上升；冷凝器污垢系数增大造成换热能力降低，主机能耗增大。因此，填料上附着淤泥或结垢时，应及时清洗。</w:t>
      </w:r>
    </w:p>
    <w:p w14:paraId="3C833BE5">
      <w:pPr>
        <w:widowControl/>
        <w:ind w:firstLine="480"/>
        <w:jc w:val="left"/>
        <w:rPr>
          <w:rFonts w:hint="eastAsia"/>
          <w:color w:val="auto"/>
          <w:highlight w:val="none"/>
          <w:u w:val="none"/>
        </w:rPr>
      </w:pPr>
      <w:r>
        <w:rPr>
          <w:rFonts w:hint="default" w:ascii="Times New Roman" w:hAnsi="Times New Roman" w:eastAsia="楷体" w:cs="Times New Roman"/>
          <w:color w:val="auto"/>
          <w:highlight w:val="none"/>
          <w:u w:val="none"/>
        </w:rPr>
        <w:t>填料有一定的合理使用时间，到一定的时候，应更换填料。填料间常用的固定方式有：胶水粘接和自连接。前者，填料片粘接为一个整体，不利于填料片表面的清洗；当填料有局部损坏时，填料必须整体更换。后者采用自连接方式，填料片相互扣接，无需胶水粘接，易于清洗，局部损坏时仅需更换损坏相关部位。</w:t>
      </w:r>
    </w:p>
    <w:p w14:paraId="535C757E">
      <w:pPr>
        <w:ind w:firstLine="0" w:firstLineChars="0"/>
        <w:rPr>
          <w:color w:val="auto"/>
          <w:highlight w:val="none"/>
          <w:u w:val="none"/>
        </w:rPr>
      </w:pPr>
      <w:bookmarkStart w:id="58" w:name="OLE_LINK8"/>
      <w:r>
        <w:rPr>
          <w:rFonts w:hint="eastAsia"/>
          <w:b/>
          <w:color w:val="auto"/>
          <w:highlight w:val="none"/>
          <w:u w:val="none"/>
        </w:rPr>
        <w:t>5.2.1</w:t>
      </w:r>
      <w:r>
        <w:rPr>
          <w:rFonts w:hint="eastAsia"/>
          <w:b/>
          <w:color w:val="auto"/>
          <w:highlight w:val="none"/>
          <w:u w:val="none"/>
          <w:lang w:val="en-US" w:eastAsia="zh-CN"/>
        </w:rPr>
        <w:t>6</w:t>
      </w:r>
      <w:r>
        <w:rPr>
          <w:rFonts w:hint="eastAsia"/>
          <w:color w:val="auto"/>
          <w:highlight w:val="none"/>
          <w:u w:val="none"/>
        </w:rPr>
        <w:t>冷却塔的运行维护管理还应满足以下要求：</w:t>
      </w:r>
    </w:p>
    <w:p w14:paraId="5255789B">
      <w:pPr>
        <w:ind w:firstLine="480"/>
        <w:rPr>
          <w:color w:val="auto"/>
          <w:highlight w:val="none"/>
          <w:u w:val="none"/>
        </w:rPr>
      </w:pPr>
      <w:r>
        <w:rPr>
          <w:b/>
          <w:bCs/>
          <w:color w:val="auto"/>
          <w:highlight w:val="none"/>
          <w:u w:val="none"/>
        </w:rPr>
        <w:t>1</w:t>
      </w:r>
      <w:r>
        <w:rPr>
          <w:rFonts w:hint="eastAsia"/>
          <w:color w:val="auto"/>
          <w:highlight w:val="none"/>
          <w:u w:val="none"/>
        </w:rPr>
        <w:t>冷却塔的淋水喷头堵塞后应及时疏通；</w:t>
      </w:r>
    </w:p>
    <w:p w14:paraId="08CACD3B">
      <w:pPr>
        <w:ind w:firstLine="480"/>
        <w:rPr>
          <w:color w:val="auto"/>
          <w:highlight w:val="none"/>
          <w:u w:val="none"/>
        </w:rPr>
      </w:pPr>
      <w:r>
        <w:rPr>
          <w:b/>
          <w:bCs/>
          <w:color w:val="auto"/>
          <w:highlight w:val="none"/>
          <w:u w:val="none"/>
        </w:rPr>
        <w:t>2</w:t>
      </w:r>
      <w:r>
        <w:rPr>
          <w:rFonts w:hint="eastAsia"/>
          <w:color w:val="auto"/>
          <w:highlight w:val="none"/>
          <w:u w:val="none"/>
        </w:rPr>
        <w:t>及时清除冷却塔内的杂物，检修、维护中移动布水盆盖后将布水盆盖恢复原位；</w:t>
      </w:r>
    </w:p>
    <w:p w14:paraId="0C62A316">
      <w:pPr>
        <w:ind w:firstLine="480"/>
        <w:rPr>
          <w:color w:val="auto"/>
          <w:highlight w:val="none"/>
          <w:u w:val="none"/>
        </w:rPr>
      </w:pPr>
      <w:r>
        <w:rPr>
          <w:b/>
          <w:bCs/>
          <w:color w:val="auto"/>
          <w:highlight w:val="none"/>
          <w:u w:val="none"/>
        </w:rPr>
        <w:t>3</w:t>
      </w:r>
      <w:r>
        <w:rPr>
          <w:rFonts w:hint="eastAsia"/>
          <w:color w:val="auto"/>
          <w:highlight w:val="none"/>
          <w:u w:val="none"/>
        </w:rPr>
        <w:t>检查电机、皮带传动装置及风机叶轮，发现皮带松动时应及时解决；</w:t>
      </w:r>
    </w:p>
    <w:p w14:paraId="145D6C66">
      <w:pPr>
        <w:ind w:firstLine="480"/>
        <w:rPr>
          <w:color w:val="auto"/>
          <w:highlight w:val="none"/>
          <w:u w:val="none"/>
        </w:rPr>
      </w:pPr>
      <w:r>
        <w:rPr>
          <w:b/>
          <w:bCs/>
          <w:color w:val="auto"/>
          <w:highlight w:val="none"/>
          <w:u w:val="none"/>
        </w:rPr>
        <w:t>4</w:t>
      </w:r>
      <w:r>
        <w:rPr>
          <w:rFonts w:hint="eastAsia"/>
          <w:color w:val="auto"/>
          <w:highlight w:val="none"/>
          <w:u w:val="none"/>
        </w:rPr>
        <w:t>检查风机运行的平稳情况，发现风机运行失衡时应及时解决；</w:t>
      </w:r>
    </w:p>
    <w:p w14:paraId="013DBD13">
      <w:pPr>
        <w:ind w:firstLine="480"/>
        <w:rPr>
          <w:rFonts w:hint="eastAsia"/>
          <w:color w:val="auto"/>
          <w:highlight w:val="none"/>
          <w:u w:val="none"/>
        </w:rPr>
      </w:pPr>
      <w:r>
        <w:rPr>
          <w:rFonts w:hint="eastAsia"/>
          <w:b/>
          <w:bCs/>
          <w:color w:val="auto"/>
          <w:highlight w:val="none"/>
          <w:u w:val="none"/>
        </w:rPr>
        <w:t>5</w:t>
      </w:r>
      <w:r>
        <w:rPr>
          <w:rFonts w:hint="eastAsia"/>
          <w:color w:val="auto"/>
          <w:highlight w:val="none"/>
          <w:u w:val="none"/>
        </w:rPr>
        <w:t>冷却塔运行时，检修门应保持关闭并保证门缝严密。</w:t>
      </w:r>
    </w:p>
    <w:p w14:paraId="64FF8761">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4F42675">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5.2.1</w:t>
      </w:r>
      <w:r>
        <w:rPr>
          <w:rFonts w:hint="eastAsia" w:eastAsia="楷体" w:cs="Times New Roman"/>
          <w:color w:val="auto"/>
          <w:highlight w:val="none"/>
          <w:u w:val="none"/>
          <w:lang w:val="en-US" w:eastAsia="zh-CN"/>
        </w:rPr>
        <w:t>6</w:t>
      </w:r>
      <w:r>
        <w:rPr>
          <w:rFonts w:hint="default" w:ascii="Times New Roman" w:hAnsi="Times New Roman" w:eastAsia="楷体" w:cs="Times New Roman"/>
          <w:color w:val="auto"/>
          <w:highlight w:val="none"/>
          <w:u w:val="none"/>
        </w:rPr>
        <w:t>本条文为冷却塔正确维护提出了要求。</w:t>
      </w:r>
    </w:p>
    <w:p w14:paraId="11C15B0B">
      <w:pPr>
        <w:keepNext w:val="0"/>
        <w:keepLines w:val="0"/>
        <w:pageBreakBefore w:val="0"/>
        <w:widowControl/>
        <w:kinsoku/>
        <w:wordWrap/>
        <w:overflowPunct/>
        <w:topLinePunct w:val="0"/>
        <w:autoSpaceDE/>
        <w:autoSpaceDN/>
        <w:bidi w:val="0"/>
        <w:adjustRightInd/>
        <w:snapToGrid w:val="0"/>
        <w:ind w:firstLine="480" w:firstLineChars="200"/>
        <w:jc w:val="left"/>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1冷却塔淋水管喷头堵塞，局部阻力增大，会引起水泵能耗增加、冷却塔进水量减少、塔内布水不均、冷却塔性能降低等问题；</w:t>
      </w:r>
    </w:p>
    <w:p w14:paraId="26868C09">
      <w:pPr>
        <w:keepNext w:val="0"/>
        <w:keepLines w:val="0"/>
        <w:pageBreakBefore w:val="0"/>
        <w:widowControl/>
        <w:kinsoku/>
        <w:wordWrap/>
        <w:overflowPunct/>
        <w:topLinePunct w:val="0"/>
        <w:autoSpaceDE/>
        <w:autoSpaceDN/>
        <w:bidi w:val="0"/>
        <w:adjustRightInd/>
        <w:snapToGrid w:val="0"/>
        <w:ind w:firstLine="480" w:firstLineChars="200"/>
        <w:jc w:val="left"/>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2冷却塔布水盆盖（如图</w:t>
      </w:r>
      <w:r>
        <w:rPr>
          <w:rFonts w:hint="default" w:ascii="Times New Roman" w:hAnsi="Times New Roman" w:eastAsia="楷体" w:cs="Times New Roman"/>
          <w:color w:val="auto"/>
          <w:highlight w:val="none"/>
          <w:u w:val="none"/>
          <w:lang w:val="en-US" w:eastAsia="zh-CN"/>
        </w:rPr>
        <w:t>3</w:t>
      </w:r>
      <w:r>
        <w:rPr>
          <w:rFonts w:hint="default" w:ascii="Times New Roman" w:hAnsi="Times New Roman" w:eastAsia="楷体" w:cs="Times New Roman"/>
          <w:color w:val="auto"/>
          <w:highlight w:val="none"/>
          <w:u w:val="none"/>
        </w:rPr>
        <w:t>）可以防止水的污染以及异物进入布水池堵塞喷头；同时避免阳光直射，抑制布水池内藻类植物生长；布水盆盖还可消弱塔内淋水噪声的传播。检修、维护中移动布水盆盖后应及时将布水盆盖恢复原位。</w:t>
      </w:r>
    </w:p>
    <w:p w14:paraId="2F1D0585">
      <w:pPr>
        <w:widowControl/>
        <w:spacing w:line="240" w:lineRule="auto"/>
        <w:ind w:firstLine="480"/>
        <w:jc w:val="left"/>
        <w:rPr>
          <w:rFonts w:ascii="楷体" w:hAnsi="楷体" w:eastAsia="楷体"/>
          <w:color w:val="auto"/>
          <w:highlight w:val="none"/>
          <w:u w:val="none"/>
        </w:rPr>
      </w:pPr>
      <w:r>
        <w:rPr>
          <w:rFonts w:ascii="楷体" w:hAnsi="楷体" w:eastAsia="楷体"/>
          <w:color w:val="auto"/>
          <w:highlight w:val="none"/>
          <w:u w:val="none"/>
        </w:rPr>
        <w:drawing>
          <wp:inline distT="0" distB="0" distL="0" distR="0">
            <wp:extent cx="2362200" cy="2695575"/>
            <wp:effectExtent l="0" t="0" r="0" b="9525"/>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noChangeArrowheads="1"/>
                    </pic:cNvPicPr>
                  </pic:nvPicPr>
                  <pic:blipFill>
                    <a:blip r:embed="rId23" cstate="print"/>
                    <a:srcRect/>
                    <a:stretch>
                      <a:fillRect/>
                    </a:stretch>
                  </pic:blipFill>
                  <pic:spPr>
                    <a:xfrm>
                      <a:off x="0" y="0"/>
                      <a:ext cx="2362200" cy="2695575"/>
                    </a:xfrm>
                    <a:prstGeom prst="rect">
                      <a:avLst/>
                    </a:prstGeom>
                    <a:noFill/>
                    <a:ln w="9525">
                      <a:noFill/>
                      <a:miter lim="800000"/>
                      <a:headEnd/>
                      <a:tailEnd/>
                    </a:ln>
                  </pic:spPr>
                </pic:pic>
              </a:graphicData>
            </a:graphic>
          </wp:inline>
        </w:drawing>
      </w:r>
      <w:r>
        <w:rPr>
          <w:rFonts w:ascii="楷体" w:hAnsi="楷体" w:eastAsia="楷体"/>
          <w:color w:val="auto"/>
          <w:highlight w:val="none"/>
          <w:u w:val="none"/>
        </w:rPr>
        <w:drawing>
          <wp:inline distT="0" distB="0" distL="0" distR="0">
            <wp:extent cx="2486025" cy="2809875"/>
            <wp:effectExtent l="0" t="0" r="9525" b="952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noChangeArrowheads="1"/>
                    </pic:cNvPicPr>
                  </pic:nvPicPr>
                  <pic:blipFill>
                    <a:blip r:embed="rId24" cstate="print"/>
                    <a:srcRect/>
                    <a:stretch>
                      <a:fillRect/>
                    </a:stretch>
                  </pic:blipFill>
                  <pic:spPr>
                    <a:xfrm>
                      <a:off x="0" y="0"/>
                      <a:ext cx="2486025" cy="2809875"/>
                    </a:xfrm>
                    <a:prstGeom prst="rect">
                      <a:avLst/>
                    </a:prstGeom>
                    <a:noFill/>
                    <a:ln w="9525">
                      <a:noFill/>
                      <a:miter lim="800000"/>
                      <a:headEnd/>
                      <a:tailEnd/>
                    </a:ln>
                  </pic:spPr>
                </pic:pic>
              </a:graphicData>
            </a:graphic>
          </wp:inline>
        </w:drawing>
      </w:r>
    </w:p>
    <w:p w14:paraId="651BC933">
      <w:pPr>
        <w:widowControl/>
        <w:spacing w:line="240" w:lineRule="auto"/>
        <w:ind w:firstLine="480"/>
        <w:jc w:val="left"/>
        <w:rPr>
          <w:rFonts w:hint="default" w:ascii="Times New Roman" w:hAnsi="Times New Roman" w:eastAsia="楷体" w:cs="Times New Roman"/>
          <w:color w:val="auto"/>
          <w:highlight w:val="none"/>
          <w:u w:val="none"/>
        </w:rPr>
      </w:pPr>
    </w:p>
    <w:p w14:paraId="7E4023D7">
      <w:pPr>
        <w:widowControl/>
        <w:ind w:firstLine="480"/>
        <w:jc w:val="center"/>
        <w:rPr>
          <w:rFonts w:hint="default" w:ascii="Times New Roman" w:hAnsi="Times New Roman" w:eastAsia="楷体" w:cs="Times New Roman"/>
          <w:color w:val="auto"/>
          <w:sz w:val="21"/>
          <w:szCs w:val="20"/>
          <w:highlight w:val="none"/>
          <w:u w:val="none"/>
        </w:rPr>
      </w:pPr>
      <w:r>
        <w:rPr>
          <w:rFonts w:hint="default" w:ascii="Times New Roman" w:hAnsi="Times New Roman" w:eastAsia="楷体" w:cs="Times New Roman"/>
          <w:color w:val="auto"/>
          <w:sz w:val="21"/>
          <w:szCs w:val="20"/>
          <w:highlight w:val="none"/>
          <w:u w:val="none"/>
        </w:rPr>
        <w:t>图</w:t>
      </w:r>
      <w:r>
        <w:rPr>
          <w:rFonts w:hint="default" w:ascii="Times New Roman" w:hAnsi="Times New Roman" w:eastAsia="楷体" w:cs="Times New Roman"/>
          <w:color w:val="auto"/>
          <w:sz w:val="21"/>
          <w:szCs w:val="20"/>
          <w:highlight w:val="none"/>
          <w:u w:val="none"/>
          <w:lang w:val="en-US" w:eastAsia="zh-CN"/>
        </w:rPr>
        <w:t>3</w:t>
      </w:r>
      <w:r>
        <w:rPr>
          <w:rFonts w:hint="default" w:ascii="Times New Roman" w:hAnsi="Times New Roman" w:eastAsia="楷体" w:cs="Times New Roman"/>
          <w:color w:val="auto"/>
          <w:sz w:val="21"/>
          <w:szCs w:val="20"/>
          <w:highlight w:val="none"/>
          <w:u w:val="none"/>
        </w:rPr>
        <w:t>冷却塔布水盆盖</w:t>
      </w:r>
    </w:p>
    <w:p w14:paraId="49C34FFB">
      <w:pPr>
        <w:widowControl/>
        <w:ind w:firstLine="48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3皮带过紧会导致轴承磨损，皮带过松会导致皮带打滑发热从而降低使用寿命，V型联组皮带的正常使用寿命为1年。应备有V型联组皮带的备用品。发现皮带轮表面有锈斑应及时清除，否则会加快皮带的磨损。</w:t>
      </w:r>
    </w:p>
    <w:p w14:paraId="7C543D21">
      <w:pPr>
        <w:widowControl/>
        <w:ind w:firstLine="480"/>
        <w:jc w:val="left"/>
        <w:rPr>
          <w:rFonts w:hint="eastAsia"/>
          <w:color w:val="auto"/>
          <w:highlight w:val="none"/>
          <w:u w:val="none"/>
        </w:rPr>
      </w:pPr>
      <w:r>
        <w:rPr>
          <w:rFonts w:hint="default" w:ascii="Times New Roman" w:hAnsi="Times New Roman" w:eastAsia="楷体" w:cs="Times New Roman"/>
          <w:color w:val="auto"/>
          <w:highlight w:val="none"/>
          <w:u w:val="none"/>
        </w:rPr>
        <w:t>4由于叶轮表面粘附灰尘等原因，引起叶轮失衡，导致风机运行不平稳，增加耗电的同时会增加噪声。</w:t>
      </w:r>
    </w:p>
    <w:bookmarkEnd w:id="58"/>
    <w:p w14:paraId="6E89E1E8">
      <w:pPr>
        <w:ind w:firstLine="0" w:firstLineChars="0"/>
        <w:rPr>
          <w:color w:val="auto"/>
          <w:highlight w:val="none"/>
          <w:u w:val="none"/>
        </w:rPr>
      </w:pPr>
      <w:r>
        <w:rPr>
          <w:rFonts w:hint="eastAsia"/>
          <w:b/>
          <w:color w:val="auto"/>
          <w:highlight w:val="none"/>
          <w:u w:val="none"/>
        </w:rPr>
        <w:t>5.2.1</w:t>
      </w:r>
      <w:r>
        <w:rPr>
          <w:rFonts w:hint="eastAsia"/>
          <w:b/>
          <w:color w:val="auto"/>
          <w:highlight w:val="none"/>
          <w:u w:val="none"/>
          <w:lang w:val="en-US" w:eastAsia="zh-CN"/>
        </w:rPr>
        <w:t>7</w:t>
      </w:r>
      <w:r>
        <w:rPr>
          <w:rFonts w:hint="eastAsia"/>
          <w:color w:val="auto"/>
          <w:highlight w:val="none"/>
          <w:u w:val="none"/>
        </w:rPr>
        <w:t>设计为多台冷却塔并联运行的空调冷却水系统，应符合下列规定：</w:t>
      </w:r>
    </w:p>
    <w:p w14:paraId="63DFAC9E">
      <w:pPr>
        <w:ind w:firstLine="480"/>
        <w:rPr>
          <w:color w:val="auto"/>
          <w:highlight w:val="none"/>
          <w:u w:val="none"/>
        </w:rPr>
      </w:pPr>
      <w:r>
        <w:rPr>
          <w:b/>
          <w:bCs/>
          <w:color w:val="auto"/>
          <w:highlight w:val="none"/>
          <w:u w:val="none"/>
        </w:rPr>
        <w:t>1</w:t>
      </w:r>
      <w:r>
        <w:rPr>
          <w:rFonts w:hint="eastAsia"/>
          <w:color w:val="auto"/>
          <w:highlight w:val="none"/>
          <w:u w:val="none"/>
        </w:rPr>
        <w:t>应保证各冷却塔（组）集水盘高度一致，并确保平衡管畅通；</w:t>
      </w:r>
    </w:p>
    <w:p w14:paraId="7C0B3568">
      <w:pPr>
        <w:ind w:firstLine="480"/>
        <w:rPr>
          <w:rFonts w:hint="eastAsia" w:eastAsia="华文中宋"/>
          <w:color w:val="auto"/>
          <w:highlight w:val="none"/>
          <w:u w:val="none"/>
          <w:lang w:eastAsia="zh-CN"/>
        </w:rPr>
      </w:pPr>
      <w:r>
        <w:rPr>
          <w:b/>
          <w:bCs/>
          <w:color w:val="auto"/>
          <w:highlight w:val="none"/>
          <w:u w:val="none"/>
        </w:rPr>
        <w:t>2</w:t>
      </w:r>
      <w:r>
        <w:rPr>
          <w:rFonts w:hint="eastAsia"/>
          <w:color w:val="auto"/>
          <w:highlight w:val="none"/>
          <w:u w:val="none"/>
        </w:rPr>
        <w:t>应检查并联运行的每台冷却塔的水力分配情况，调整阀门开启度，保证各冷却塔配水量满足要求</w:t>
      </w:r>
      <w:r>
        <w:rPr>
          <w:rFonts w:hint="eastAsia"/>
          <w:color w:val="auto"/>
          <w:highlight w:val="none"/>
          <w:u w:val="none"/>
          <w:lang w:eastAsia="zh-CN"/>
        </w:rPr>
        <w:t>；</w:t>
      </w:r>
    </w:p>
    <w:p w14:paraId="3A6A8899">
      <w:pPr>
        <w:ind w:firstLine="480"/>
        <w:rPr>
          <w:rFonts w:hint="eastAsia" w:eastAsia="华文中宋"/>
          <w:color w:val="auto"/>
          <w:highlight w:val="none"/>
          <w:u w:val="none"/>
          <w:lang w:eastAsia="zh-CN"/>
        </w:rPr>
      </w:pPr>
      <w:r>
        <w:rPr>
          <w:b/>
          <w:bCs/>
          <w:color w:val="auto"/>
          <w:highlight w:val="none"/>
          <w:u w:val="none"/>
        </w:rPr>
        <w:t>3</w:t>
      </w:r>
      <w:r>
        <w:rPr>
          <w:rFonts w:hint="eastAsia"/>
          <w:color w:val="auto"/>
          <w:highlight w:val="none"/>
          <w:u w:val="none"/>
        </w:rPr>
        <w:t>应检查冷却塔启停与冷却塔进、出水管阀门联动的可靠性，保证冷却塔停止运行时，冷却塔进、出水管阀门可靠关断</w:t>
      </w:r>
      <w:r>
        <w:rPr>
          <w:rFonts w:hint="eastAsia"/>
          <w:color w:val="auto"/>
          <w:highlight w:val="none"/>
          <w:u w:val="none"/>
          <w:lang w:eastAsia="zh-CN"/>
        </w:rPr>
        <w:t>；</w:t>
      </w:r>
    </w:p>
    <w:p w14:paraId="75E39B91">
      <w:pPr>
        <w:ind w:firstLine="480"/>
        <w:rPr>
          <w:rFonts w:hint="eastAsia"/>
          <w:color w:val="auto"/>
          <w:highlight w:val="none"/>
          <w:u w:val="none"/>
        </w:rPr>
      </w:pPr>
      <w:r>
        <w:rPr>
          <w:b/>
          <w:bCs/>
          <w:color w:val="auto"/>
          <w:highlight w:val="none"/>
          <w:u w:val="none"/>
        </w:rPr>
        <w:t>4</w:t>
      </w:r>
      <w:r>
        <w:rPr>
          <w:rFonts w:hint="eastAsia"/>
          <w:color w:val="auto"/>
          <w:highlight w:val="none"/>
          <w:u w:val="none"/>
        </w:rPr>
        <w:t>根据建筑负荷、气候条件，合理确定冷却塔投入运行的台数及冷却塔运行方式。</w:t>
      </w:r>
    </w:p>
    <w:p w14:paraId="3D1BF25B">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0AEF6141">
      <w:pPr>
        <w:widowControl/>
        <w:ind w:firstLine="0" w:firstLineChars="0"/>
        <w:jc w:val="both"/>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5.2.1</w:t>
      </w:r>
      <w:r>
        <w:rPr>
          <w:rFonts w:hint="eastAsia" w:eastAsia="楷体" w:cs="Times New Roman"/>
          <w:color w:val="auto"/>
          <w:highlight w:val="none"/>
          <w:u w:val="none"/>
          <w:lang w:val="en-US" w:eastAsia="zh-CN"/>
        </w:rPr>
        <w:t>7</w:t>
      </w:r>
      <w:r>
        <w:rPr>
          <w:rFonts w:hint="default" w:ascii="Times New Roman" w:hAnsi="Times New Roman" w:eastAsia="楷体" w:cs="Times New Roman"/>
          <w:color w:val="auto"/>
          <w:highlight w:val="none"/>
          <w:u w:val="none"/>
        </w:rPr>
        <w:t>为避免多台冷却塔并联运行时水量分配不均造成冷却效率降低制定本条文。</w:t>
      </w:r>
    </w:p>
    <w:p w14:paraId="28E71E72">
      <w:pPr>
        <w:keepNext w:val="0"/>
        <w:keepLines w:val="0"/>
        <w:pageBreakBefore w:val="0"/>
        <w:widowControl/>
        <w:kinsoku/>
        <w:wordWrap/>
        <w:overflowPunct/>
        <w:topLinePunct w:val="0"/>
        <w:autoSpaceDE/>
        <w:autoSpaceDN/>
        <w:bidi w:val="0"/>
        <w:adjustRightInd/>
        <w:snapToGrid w:val="0"/>
        <w:ind w:firstLine="48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多台冷却塔（组）并联运行安装高度不一致时，集水盘较低（集水盘中水位偏高）的容易出现溢流的现象，集水盘较高（集水盘内水位较低）的容易出现不停补水的现象。冷却塔开机时，集水盘较高的冷却塔，集水盘内冷却水易形成旋涡而使空气进入吸水管中，甚至出现抽空现象，造成系统（水泵）运行不平稳。因此，运维管理方应检查各冷却塔的水位是否一致。检查时可测量各集水盘上沿高度，各塔集水盘上沿高差超过30mm时，应整改。</w:t>
      </w:r>
    </w:p>
    <w:p w14:paraId="67A74C53">
      <w:pPr>
        <w:keepNext w:val="0"/>
        <w:keepLines w:val="0"/>
        <w:pageBreakBefore w:val="0"/>
        <w:widowControl/>
        <w:kinsoku/>
        <w:wordWrap/>
        <w:overflowPunct/>
        <w:topLinePunct w:val="0"/>
        <w:autoSpaceDE/>
        <w:autoSpaceDN/>
        <w:bidi w:val="0"/>
        <w:adjustRightInd/>
        <w:snapToGrid w:val="0"/>
        <w:ind w:firstLine="48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多台冷却塔（组）并联运行时，应采用平衡管联通集水盘，以此平衡各冷却塔集水盘之间的水位。当某台冷却塔集水盘内的水量突然增多时，平衡管将多余的水引至其他冷却塔的集水盘，从而避免溢出问题。平衡管平衡了多台冷却塔集水盘的水位，使各台冷却塔的集水盘静压值接近，避免一台出水量过大而另一台出水量偏小的情况。</w:t>
      </w:r>
    </w:p>
    <w:p w14:paraId="46F49B4B">
      <w:pPr>
        <w:keepNext w:val="0"/>
        <w:keepLines w:val="0"/>
        <w:pageBreakBefore w:val="0"/>
        <w:widowControl/>
        <w:kinsoku/>
        <w:wordWrap/>
        <w:overflowPunct/>
        <w:topLinePunct w:val="0"/>
        <w:autoSpaceDE/>
        <w:autoSpaceDN/>
        <w:bidi w:val="0"/>
        <w:adjustRightInd/>
        <w:snapToGrid w:val="0"/>
        <w:ind w:firstLine="48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2多台冷却塔并联运行时如果水量分配不均，水量分配较少的冷却塔就无法充分发挥其冷却能力，而分配超过额定流量的冷却塔，由于冷却能力有限，无法达到应有的出水温度。不均匀的水量分配使冷却塔系统能力大打折扣。</w:t>
      </w:r>
    </w:p>
    <w:p w14:paraId="40A36D09">
      <w:pPr>
        <w:keepNext w:val="0"/>
        <w:keepLines w:val="0"/>
        <w:pageBreakBefore w:val="0"/>
        <w:widowControl/>
        <w:kinsoku/>
        <w:wordWrap/>
        <w:overflowPunct/>
        <w:topLinePunct w:val="0"/>
        <w:autoSpaceDE/>
        <w:autoSpaceDN/>
        <w:bidi w:val="0"/>
        <w:adjustRightInd/>
        <w:snapToGrid w:val="0"/>
        <w:ind w:firstLine="48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并联冷却塔水量分配不平衡，主要源于管路布置问题（有的塔进水管道阻力小，出水管道阻力大；有的反之）。根据运行情况，适当调整阀门开启度，保证冷却塔水量的合理分配。</w:t>
      </w:r>
    </w:p>
    <w:p w14:paraId="23D17346">
      <w:pPr>
        <w:keepNext w:val="0"/>
        <w:keepLines w:val="0"/>
        <w:pageBreakBefore w:val="0"/>
        <w:widowControl/>
        <w:kinsoku/>
        <w:wordWrap/>
        <w:overflowPunct/>
        <w:topLinePunct w:val="0"/>
        <w:autoSpaceDE/>
        <w:autoSpaceDN/>
        <w:bidi w:val="0"/>
        <w:adjustRightInd/>
        <w:snapToGrid w:val="0"/>
        <w:ind w:firstLine="48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对于变流量冷却水系统，因为水量分配的阀门开度对应一定的水量值，在水量变化时，水量分配仍然存在不均匀问题，运行时应注意。</w:t>
      </w:r>
    </w:p>
    <w:p w14:paraId="41519E03">
      <w:pPr>
        <w:keepNext w:val="0"/>
        <w:keepLines w:val="0"/>
        <w:pageBreakBefore w:val="0"/>
        <w:widowControl/>
        <w:kinsoku/>
        <w:wordWrap/>
        <w:overflowPunct/>
        <w:topLinePunct w:val="0"/>
        <w:autoSpaceDE/>
        <w:autoSpaceDN/>
        <w:bidi w:val="0"/>
        <w:adjustRightInd/>
        <w:snapToGrid w:val="0"/>
        <w:ind w:firstLine="48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3多台冷却塔并联运行时，若关闭某台冷却塔，应联动其</w:t>
      </w:r>
      <w:r>
        <w:rPr>
          <w:rFonts w:hint="eastAsia" w:eastAsia="楷体" w:cs="Times New Roman"/>
          <w:color w:val="auto"/>
          <w:highlight w:val="none"/>
          <w:u w:val="none"/>
          <w:lang w:val="en-US" w:eastAsia="zh-CN"/>
        </w:rPr>
        <w:t>支路</w:t>
      </w:r>
      <w:r>
        <w:rPr>
          <w:rFonts w:hint="default" w:ascii="Times New Roman" w:hAnsi="Times New Roman" w:eastAsia="楷体" w:cs="Times New Roman"/>
          <w:color w:val="auto"/>
          <w:highlight w:val="none"/>
          <w:u w:val="none"/>
        </w:rPr>
        <w:t>水管上的阀门进行可靠关断，防止冷却水通过该台冷却塔，让未经冷却的冷却水直接进入冷凝器。当进水管阀门不能可靠关断时，冷却水进入停止运行的冷却塔，未经冷却的冷却水由平衡管进入与其并联的冷却塔集水盘，与冷却后的冷却水混合，提高了冷凝器冷却水进水温度，削弱了冷凝器的换热能力。当</w:t>
      </w:r>
      <w:r>
        <w:rPr>
          <w:rFonts w:hint="eastAsia" w:eastAsia="楷体" w:cs="Times New Roman"/>
          <w:color w:val="auto"/>
          <w:highlight w:val="none"/>
          <w:u w:val="none"/>
          <w:lang w:val="en-US" w:eastAsia="zh-CN"/>
        </w:rPr>
        <w:t>水管</w:t>
      </w:r>
      <w:r>
        <w:rPr>
          <w:rFonts w:hint="default" w:ascii="Times New Roman" w:hAnsi="Times New Roman" w:eastAsia="楷体" w:cs="Times New Roman"/>
          <w:color w:val="auto"/>
          <w:highlight w:val="none"/>
          <w:u w:val="none"/>
        </w:rPr>
        <w:t>阀门不能可靠关断时，冷却后的冷却水经平衡管进入停止运行的冷却塔集水盘，再进入出水主管；若平衡管不畅通，冷却后的冷却水经平衡管进入停止运行的冷却塔集水盘的水量小于出水量（停止运行的冷却塔与出水主管相联通，集水盘中的水持续被吸走），则导致停止运行的冷却塔不停补水，补充的水量经历一次循环后，经其他运行中冷却塔的集水盘溢出。</w:t>
      </w:r>
    </w:p>
    <w:p w14:paraId="59DE7540">
      <w:pPr>
        <w:keepNext w:val="0"/>
        <w:keepLines w:val="0"/>
        <w:pageBreakBefore w:val="0"/>
        <w:widowControl/>
        <w:kinsoku/>
        <w:wordWrap/>
        <w:overflowPunct/>
        <w:topLinePunct w:val="0"/>
        <w:autoSpaceDE/>
        <w:autoSpaceDN/>
        <w:bidi w:val="0"/>
        <w:adjustRightInd/>
        <w:snapToGrid w:val="0"/>
        <w:ind w:firstLine="480"/>
        <w:jc w:val="both"/>
        <w:textAlignment w:val="auto"/>
        <w:rPr>
          <w:rFonts w:ascii="楷体" w:hAnsi="楷体" w:eastAsia="楷体"/>
          <w:color w:val="auto"/>
          <w:highlight w:val="none"/>
          <w:u w:val="none"/>
        </w:rPr>
      </w:pPr>
      <w:r>
        <w:rPr>
          <w:rFonts w:hint="default" w:ascii="Times New Roman" w:hAnsi="Times New Roman" w:eastAsia="楷体" w:cs="Times New Roman"/>
          <w:color w:val="auto"/>
          <w:highlight w:val="none"/>
          <w:u w:val="none"/>
        </w:rPr>
        <w:t>4多台冷却塔并联运行，如何确定投入运行的冷却塔台数，以及风机运行状态等，应根据建筑负荷、气候条件、系统总体耗能情况确定，详本标准10.5节相关内容。</w:t>
      </w:r>
    </w:p>
    <w:p w14:paraId="17B92188">
      <w:pPr>
        <w:ind w:firstLine="0" w:firstLineChars="0"/>
        <w:rPr>
          <w:rFonts w:hint="eastAsia" w:eastAsia="华文中宋"/>
          <w:color w:val="auto"/>
          <w:highlight w:val="none"/>
          <w:u w:val="none"/>
          <w:lang w:eastAsia="zh-CN"/>
        </w:rPr>
      </w:pPr>
      <w:r>
        <w:rPr>
          <w:rFonts w:hint="eastAsia"/>
          <w:b/>
          <w:bCs/>
          <w:color w:val="auto"/>
          <w:highlight w:val="none"/>
          <w:u w:val="none"/>
        </w:rPr>
        <w:t>5.2.1</w:t>
      </w:r>
      <w:r>
        <w:rPr>
          <w:rFonts w:hint="eastAsia"/>
          <w:b/>
          <w:bCs/>
          <w:color w:val="auto"/>
          <w:highlight w:val="none"/>
          <w:u w:val="none"/>
          <w:lang w:val="en-US" w:eastAsia="zh-CN"/>
        </w:rPr>
        <w:t>8</w:t>
      </w:r>
      <w:r>
        <w:rPr>
          <w:rFonts w:hint="eastAsia"/>
          <w:color w:val="auto"/>
          <w:highlight w:val="none"/>
          <w:u w:val="none"/>
        </w:rPr>
        <w:t>多联机空调系统</w:t>
      </w:r>
      <w:r>
        <w:rPr>
          <w:rFonts w:hint="eastAsia"/>
          <w:color w:val="auto"/>
          <w:highlight w:val="none"/>
          <w:u w:val="none"/>
          <w:lang w:val="en-US" w:eastAsia="zh-CN"/>
        </w:rPr>
        <w:t>的</w:t>
      </w:r>
      <w:r>
        <w:rPr>
          <w:rFonts w:hint="eastAsia"/>
          <w:color w:val="auto"/>
          <w:highlight w:val="none"/>
          <w:u w:val="none"/>
        </w:rPr>
        <w:t>运行</w:t>
      </w:r>
      <w:r>
        <w:rPr>
          <w:rFonts w:hint="eastAsia"/>
          <w:color w:val="auto"/>
          <w:highlight w:val="none"/>
          <w:u w:val="none"/>
          <w:lang w:val="en-US" w:eastAsia="zh-CN"/>
        </w:rPr>
        <w:t>管理</w:t>
      </w:r>
      <w:r>
        <w:rPr>
          <w:rFonts w:hint="eastAsia"/>
          <w:color w:val="auto"/>
          <w:highlight w:val="none"/>
          <w:u w:val="none"/>
        </w:rPr>
        <w:t>应符合以下规定</w:t>
      </w:r>
      <w:r>
        <w:rPr>
          <w:rFonts w:hint="eastAsia"/>
          <w:color w:val="auto"/>
          <w:highlight w:val="none"/>
          <w:u w:val="none"/>
          <w:lang w:eastAsia="zh-CN"/>
        </w:rPr>
        <w:t>：</w:t>
      </w:r>
    </w:p>
    <w:p w14:paraId="0D07F52A">
      <w:pPr>
        <w:ind w:firstLine="480"/>
        <w:rPr>
          <w:rFonts w:hint="eastAsia"/>
          <w:color w:val="auto"/>
          <w:highlight w:val="none"/>
          <w:u w:val="none"/>
          <w:lang w:val="en-US" w:eastAsia="zh-CN"/>
        </w:rPr>
      </w:pPr>
      <w:r>
        <w:rPr>
          <w:rFonts w:hint="eastAsia"/>
          <w:b/>
          <w:bCs/>
          <w:color w:val="auto"/>
          <w:highlight w:val="none"/>
          <w:u w:val="none"/>
        </w:rPr>
        <w:t>1</w:t>
      </w:r>
      <w:r>
        <w:rPr>
          <w:rFonts w:hint="eastAsia"/>
          <w:color w:val="auto"/>
          <w:highlight w:val="none"/>
          <w:u w:val="none"/>
          <w:lang w:val="en-US" w:eastAsia="zh-CN"/>
        </w:rPr>
        <w:t>设有集中控制装置的，可根据天气和室内人员舒适度需求，通过控制平台分别合理设置各区域的室内温度目标，实现节能运行；</w:t>
      </w:r>
    </w:p>
    <w:p w14:paraId="30BF064D">
      <w:pPr>
        <w:ind w:firstLine="480"/>
        <w:rPr>
          <w:rFonts w:hint="eastAsia"/>
          <w:color w:val="auto"/>
          <w:highlight w:val="none"/>
          <w:u w:val="none"/>
          <w:lang w:val="en-US" w:eastAsia="zh-CN"/>
        </w:rPr>
      </w:pPr>
      <w:r>
        <w:rPr>
          <w:rFonts w:hint="eastAsia"/>
          <w:b/>
          <w:bCs/>
          <w:color w:val="auto"/>
          <w:highlight w:val="none"/>
          <w:u w:val="none"/>
          <w:lang w:val="en-US" w:eastAsia="zh-CN"/>
        </w:rPr>
        <w:t>2</w:t>
      </w:r>
      <w:r>
        <w:rPr>
          <w:rFonts w:hint="eastAsia"/>
          <w:color w:val="auto"/>
          <w:highlight w:val="none"/>
          <w:u w:val="none"/>
          <w:lang w:val="en-US" w:eastAsia="zh-CN"/>
        </w:rPr>
        <w:t>应通过控制平台</w:t>
      </w:r>
      <w:r>
        <w:rPr>
          <w:rFonts w:hint="eastAsia"/>
          <w:color w:val="auto"/>
          <w:highlight w:val="none"/>
          <w:u w:val="none"/>
        </w:rPr>
        <w:t>优化控制逻辑，避免外机不必要的启</w:t>
      </w:r>
      <w:r>
        <w:rPr>
          <w:rFonts w:hint="eastAsia"/>
          <w:color w:val="auto"/>
          <w:highlight w:val="none"/>
          <w:u w:val="none"/>
          <w:lang w:val="en-US" w:eastAsia="zh-CN"/>
        </w:rPr>
        <w:t>动；对于经常只有部分区域使用的场合，应通过合理的室内机关机策略，做到空调负荷按需提供；</w:t>
      </w:r>
    </w:p>
    <w:p w14:paraId="2E780E39">
      <w:pPr>
        <w:ind w:firstLine="480"/>
        <w:rPr>
          <w:color w:val="auto"/>
          <w:highlight w:val="none"/>
          <w:u w:val="none"/>
        </w:rPr>
      </w:pPr>
      <w:r>
        <w:rPr>
          <w:rFonts w:hint="eastAsia"/>
          <w:b/>
          <w:bCs/>
          <w:color w:val="auto"/>
          <w:highlight w:val="none"/>
          <w:u w:val="none"/>
          <w:lang w:val="en-US" w:eastAsia="zh-CN"/>
        </w:rPr>
        <w:t>3</w:t>
      </w:r>
      <w:r>
        <w:rPr>
          <w:rFonts w:hint="eastAsia"/>
          <w:color w:val="auto"/>
          <w:highlight w:val="none"/>
          <w:u w:val="none"/>
          <w:lang w:val="en-US" w:eastAsia="zh-CN"/>
        </w:rPr>
        <w:t>对于无集中控制装置的多联机系统，应</w:t>
      </w:r>
      <w:r>
        <w:rPr>
          <w:rFonts w:hint="eastAsia"/>
          <w:color w:val="auto"/>
          <w:highlight w:val="none"/>
          <w:u w:val="none"/>
        </w:rPr>
        <w:t>提高空调使用者节能意识，避免</w:t>
      </w:r>
      <w:r>
        <w:rPr>
          <w:rFonts w:hint="eastAsia"/>
          <w:color w:val="auto"/>
          <w:highlight w:val="none"/>
          <w:u w:val="none"/>
          <w:lang w:val="en-US" w:eastAsia="zh-CN"/>
        </w:rPr>
        <w:t>对设备的错误操作或</w:t>
      </w:r>
      <w:r>
        <w:rPr>
          <w:rFonts w:hint="eastAsia"/>
          <w:color w:val="auto"/>
          <w:highlight w:val="none"/>
          <w:u w:val="none"/>
        </w:rPr>
        <w:t>室内</w:t>
      </w:r>
      <w:r>
        <w:rPr>
          <w:rFonts w:hint="eastAsia"/>
          <w:color w:val="auto"/>
          <w:highlight w:val="none"/>
          <w:u w:val="none"/>
          <w:lang w:val="en-US" w:eastAsia="zh-CN"/>
        </w:rPr>
        <w:t>空调设定温度不合理</w:t>
      </w:r>
      <w:r>
        <w:rPr>
          <w:rFonts w:hint="eastAsia"/>
          <w:color w:val="auto"/>
          <w:highlight w:val="none"/>
          <w:u w:val="none"/>
          <w:lang w:eastAsia="zh-CN"/>
        </w:rPr>
        <w:t>，</w:t>
      </w:r>
      <w:r>
        <w:rPr>
          <w:rFonts w:hint="eastAsia"/>
          <w:color w:val="auto"/>
          <w:highlight w:val="none"/>
          <w:u w:val="none"/>
          <w:lang w:val="en-US" w:eastAsia="zh-CN"/>
        </w:rPr>
        <w:t>并</w:t>
      </w:r>
      <w:r>
        <w:rPr>
          <w:rFonts w:hint="eastAsia"/>
          <w:color w:val="auto"/>
          <w:highlight w:val="none"/>
          <w:u w:val="none"/>
        </w:rPr>
        <w:t>做到人走关机。</w:t>
      </w:r>
    </w:p>
    <w:p w14:paraId="177AB909">
      <w:pPr>
        <w:ind w:firstLine="0" w:firstLineChars="0"/>
        <w:rPr>
          <w:rFonts w:hint="default" w:eastAsia="楷体"/>
          <w:color w:val="auto"/>
          <w:highlight w:val="none"/>
          <w:u w:val="none"/>
          <w:lang w:val="en-US" w:eastAsia="zh-CN"/>
        </w:rPr>
      </w:pPr>
      <w:r>
        <w:rPr>
          <w:rFonts w:eastAsia="楷体"/>
          <w:color w:val="auto"/>
          <w:highlight w:val="none"/>
          <w:u w:val="none"/>
        </w:rPr>
        <w:t>【条文说明】</w:t>
      </w:r>
    </w:p>
    <w:p w14:paraId="11671B54">
      <w:pPr>
        <w:ind w:firstLine="0" w:firstLineChars="0"/>
        <w:rPr>
          <w:rFonts w:hint="default" w:eastAsia="楷体"/>
          <w:color w:val="auto"/>
          <w:szCs w:val="24"/>
          <w:highlight w:val="none"/>
          <w:u w:val="none"/>
          <w:shd w:val="clear" w:color="auto" w:fill="FFFFFF"/>
          <w:lang w:val="en-US" w:eastAsia="zh-CN"/>
        </w:rPr>
      </w:pPr>
      <w:r>
        <w:rPr>
          <w:rFonts w:hint="eastAsia" w:eastAsia="楷体"/>
          <w:color w:val="auto"/>
          <w:szCs w:val="24"/>
          <w:highlight w:val="none"/>
          <w:u w:val="none"/>
          <w:shd w:val="clear" w:color="auto" w:fill="FFFFFF"/>
        </w:rPr>
        <w:t>5.2.1</w:t>
      </w:r>
      <w:r>
        <w:rPr>
          <w:rFonts w:hint="eastAsia" w:eastAsia="楷体"/>
          <w:color w:val="auto"/>
          <w:szCs w:val="24"/>
          <w:highlight w:val="none"/>
          <w:u w:val="none"/>
          <w:shd w:val="clear" w:color="auto" w:fill="FFFFFF"/>
          <w:lang w:val="en-US" w:eastAsia="zh-CN"/>
        </w:rPr>
        <w:t>8</w:t>
      </w:r>
      <w:r>
        <w:rPr>
          <w:rFonts w:hint="eastAsia" w:eastAsia="楷体"/>
          <w:color w:val="auto"/>
          <w:szCs w:val="24"/>
          <w:highlight w:val="none"/>
          <w:u w:val="none"/>
          <w:shd w:val="clear" w:color="auto" w:fill="FFFFFF"/>
        </w:rPr>
        <w:t xml:space="preserve">  </w:t>
      </w:r>
      <w:r>
        <w:rPr>
          <w:rFonts w:hint="eastAsia" w:eastAsia="楷体"/>
          <w:color w:val="auto"/>
          <w:szCs w:val="24"/>
          <w:highlight w:val="none"/>
          <w:u w:val="none"/>
          <w:shd w:val="clear" w:color="auto" w:fill="FFFFFF"/>
          <w:lang w:val="en-US" w:eastAsia="zh-CN"/>
        </w:rPr>
        <w:t>本条规定了多联机系统节能运行的相关要求。</w:t>
      </w:r>
    </w:p>
    <w:p w14:paraId="2383C413">
      <w:pPr>
        <w:ind w:firstLine="420" w:firstLineChars="0"/>
        <w:rPr>
          <w:rFonts w:hint="default" w:eastAsia="楷体"/>
          <w:color w:val="auto"/>
          <w:szCs w:val="24"/>
          <w:highlight w:val="none"/>
          <w:u w:val="none"/>
          <w:shd w:val="clear" w:color="auto" w:fill="FFFFFF"/>
          <w:lang w:val="en-US" w:eastAsia="zh-CN"/>
        </w:rPr>
      </w:pPr>
      <w:r>
        <w:rPr>
          <w:rFonts w:hint="eastAsia" w:eastAsia="楷体"/>
          <w:color w:val="auto"/>
          <w:szCs w:val="24"/>
          <w:highlight w:val="none"/>
          <w:u w:val="none"/>
          <w:shd w:val="clear" w:color="auto" w:fill="FFFFFF"/>
        </w:rPr>
        <w:t>1</w:t>
      </w:r>
      <w:r>
        <w:rPr>
          <w:rFonts w:eastAsia="楷体"/>
          <w:color w:val="auto"/>
          <w:szCs w:val="24"/>
          <w:highlight w:val="none"/>
          <w:u w:val="none"/>
          <w:shd w:val="clear" w:color="auto" w:fill="FFFFFF"/>
        </w:rPr>
        <w:t xml:space="preserve"> 避免将室内温度设定得过低或过高可以减少空调系统的负荷，降低能耗。</w:t>
      </w:r>
      <w:r>
        <w:rPr>
          <w:rFonts w:hint="eastAsia" w:eastAsia="楷体"/>
          <w:color w:val="auto"/>
          <w:szCs w:val="24"/>
          <w:highlight w:val="none"/>
          <w:u w:val="none"/>
          <w:shd w:val="clear" w:color="auto" w:fill="FFFFFF"/>
          <w:lang w:val="en-US" w:eastAsia="zh-CN"/>
        </w:rPr>
        <w:t>设有集中控制的系统，有条件统一设置室内温度目标，虽然牺牲了部分个性化需求，但节能效果显著。</w:t>
      </w:r>
    </w:p>
    <w:p w14:paraId="66775E30">
      <w:pPr>
        <w:ind w:firstLine="420" w:firstLineChars="0"/>
        <w:rPr>
          <w:rFonts w:eastAsia="楷体"/>
          <w:color w:val="auto"/>
          <w:szCs w:val="24"/>
          <w:highlight w:val="none"/>
          <w:u w:val="none"/>
          <w:shd w:val="clear" w:color="auto" w:fill="FFFFFF"/>
        </w:rPr>
      </w:pPr>
      <w:r>
        <w:rPr>
          <w:rFonts w:hint="eastAsia" w:eastAsia="楷体"/>
          <w:color w:val="auto"/>
          <w:szCs w:val="24"/>
          <w:highlight w:val="none"/>
          <w:u w:val="none"/>
          <w:shd w:val="clear" w:color="auto" w:fill="FFFFFF"/>
        </w:rPr>
        <w:t xml:space="preserve">2 </w:t>
      </w:r>
      <w:r>
        <w:rPr>
          <w:rFonts w:hint="eastAsia" w:eastAsia="楷体"/>
          <w:color w:val="auto"/>
          <w:szCs w:val="24"/>
          <w:highlight w:val="none"/>
          <w:u w:val="none"/>
          <w:shd w:val="clear" w:color="auto" w:fill="FFFFFF"/>
          <w:lang w:val="en-US" w:eastAsia="zh-CN"/>
        </w:rPr>
        <w:t>多联机系统与空调水系统不同，只要室内机启动，室外机就会响应，误操作会造成不必要的能源浪费。故应</w:t>
      </w:r>
      <w:r>
        <w:rPr>
          <w:rFonts w:eastAsia="楷体"/>
          <w:color w:val="auto"/>
          <w:szCs w:val="24"/>
          <w:highlight w:val="none"/>
          <w:u w:val="none"/>
          <w:shd w:val="clear" w:color="auto" w:fill="FFFFFF"/>
        </w:rPr>
        <w:t>优化室内机和室外机的启停逻辑。例如，可以设置室内机在达到一定负荷后再启动室外机，或者在室内机负荷较低时，延迟启动室外机。</w:t>
      </w:r>
      <w:r>
        <w:rPr>
          <w:rFonts w:hint="eastAsia" w:eastAsia="楷体"/>
          <w:color w:val="auto"/>
          <w:szCs w:val="24"/>
          <w:highlight w:val="none"/>
          <w:u w:val="none"/>
          <w:shd w:val="clear" w:color="auto" w:fill="FFFFFF"/>
        </w:rPr>
        <w:t>同时可通过智控系统</w:t>
      </w:r>
      <w:r>
        <w:rPr>
          <w:rFonts w:eastAsia="楷体"/>
          <w:color w:val="auto"/>
          <w:szCs w:val="24"/>
          <w:highlight w:val="none"/>
          <w:u w:val="none"/>
          <w:shd w:val="clear" w:color="auto" w:fill="FFFFFF"/>
        </w:rPr>
        <w:t>根据室内外环境参数和室内</w:t>
      </w:r>
      <w:r>
        <w:rPr>
          <w:rFonts w:hint="eastAsia" w:eastAsia="楷体"/>
          <w:color w:val="auto"/>
          <w:szCs w:val="24"/>
          <w:highlight w:val="none"/>
          <w:u w:val="none"/>
          <w:shd w:val="clear" w:color="auto" w:fill="FFFFFF"/>
          <w:lang w:val="en-US" w:eastAsia="zh-CN"/>
        </w:rPr>
        <w:t>负荷需求</w:t>
      </w:r>
      <w:r>
        <w:rPr>
          <w:rFonts w:eastAsia="楷体"/>
          <w:color w:val="auto"/>
          <w:szCs w:val="24"/>
          <w:highlight w:val="none"/>
          <w:u w:val="none"/>
          <w:shd w:val="clear" w:color="auto" w:fill="FFFFFF"/>
        </w:rPr>
        <w:t>，自动</w:t>
      </w:r>
      <w:r>
        <w:rPr>
          <w:rFonts w:hint="eastAsia" w:eastAsia="楷体"/>
          <w:color w:val="auto"/>
          <w:szCs w:val="24"/>
          <w:highlight w:val="none"/>
          <w:u w:val="none"/>
          <w:shd w:val="clear" w:color="auto" w:fill="FFFFFF"/>
          <w:lang w:val="en-US" w:eastAsia="zh-CN"/>
        </w:rPr>
        <w:t>判定空调系统是否有启动必要，或确定</w:t>
      </w:r>
      <w:r>
        <w:rPr>
          <w:rFonts w:eastAsia="楷体"/>
          <w:color w:val="auto"/>
          <w:szCs w:val="24"/>
          <w:highlight w:val="none"/>
          <w:u w:val="none"/>
          <w:shd w:val="clear" w:color="auto" w:fill="FFFFFF"/>
        </w:rPr>
        <w:t>调节室外机的</w:t>
      </w:r>
      <w:r>
        <w:rPr>
          <w:rFonts w:hint="eastAsia" w:eastAsia="楷体"/>
          <w:color w:val="auto"/>
          <w:szCs w:val="24"/>
          <w:highlight w:val="none"/>
          <w:u w:val="none"/>
          <w:shd w:val="clear" w:color="auto" w:fill="FFFFFF"/>
        </w:rPr>
        <w:t>制冷制热</w:t>
      </w:r>
      <w:r>
        <w:rPr>
          <w:rFonts w:eastAsia="楷体"/>
          <w:color w:val="auto"/>
          <w:szCs w:val="24"/>
          <w:highlight w:val="none"/>
          <w:u w:val="none"/>
          <w:shd w:val="clear" w:color="auto" w:fill="FFFFFF"/>
        </w:rPr>
        <w:t>运行模式</w:t>
      </w:r>
      <w:r>
        <w:rPr>
          <w:rFonts w:hint="eastAsia" w:eastAsia="楷体"/>
          <w:color w:val="auto"/>
          <w:szCs w:val="24"/>
          <w:highlight w:val="none"/>
          <w:u w:val="none"/>
          <w:shd w:val="clear" w:color="auto" w:fill="FFFFFF"/>
          <w:lang w:eastAsia="zh-CN"/>
        </w:rPr>
        <w:t>，</w:t>
      </w:r>
      <w:r>
        <w:rPr>
          <w:rFonts w:eastAsia="楷体"/>
          <w:color w:val="auto"/>
          <w:szCs w:val="24"/>
          <w:highlight w:val="none"/>
          <w:u w:val="none"/>
          <w:shd w:val="clear" w:color="auto" w:fill="FFFFFF"/>
        </w:rPr>
        <w:t>避免</w:t>
      </w:r>
      <w:r>
        <w:rPr>
          <w:rFonts w:hint="eastAsia" w:eastAsia="楷体"/>
          <w:color w:val="auto"/>
          <w:szCs w:val="24"/>
          <w:highlight w:val="none"/>
          <w:u w:val="none"/>
          <w:shd w:val="clear" w:color="auto" w:fill="FFFFFF"/>
          <w:lang w:val="en-US" w:eastAsia="zh-CN"/>
        </w:rPr>
        <w:t>过渡季节</w:t>
      </w:r>
      <w:r>
        <w:rPr>
          <w:rFonts w:eastAsia="楷体"/>
          <w:color w:val="auto"/>
          <w:szCs w:val="24"/>
          <w:highlight w:val="none"/>
          <w:u w:val="none"/>
          <w:shd w:val="clear" w:color="auto" w:fill="FFFFFF"/>
        </w:rPr>
        <w:t>人为操作失误导致的能耗浪费。</w:t>
      </w:r>
    </w:p>
    <w:p w14:paraId="2F5A241B">
      <w:pPr>
        <w:ind w:firstLine="420" w:firstLineChars="0"/>
        <w:rPr>
          <w:rFonts w:hint="eastAsia" w:ascii="黑体" w:hAnsi="黑体"/>
          <w:color w:val="auto"/>
          <w:highlight w:val="none"/>
          <w:u w:val="none"/>
        </w:rPr>
      </w:pPr>
      <w:r>
        <w:rPr>
          <w:rFonts w:hint="eastAsia" w:eastAsia="楷体"/>
          <w:color w:val="auto"/>
          <w:szCs w:val="24"/>
          <w:highlight w:val="none"/>
          <w:u w:val="none"/>
          <w:shd w:val="clear" w:color="auto" w:fill="FFFFFF"/>
        </w:rPr>
        <w:t>3 对于无集中控制装置的多联机系统</w:t>
      </w:r>
      <w:r>
        <w:rPr>
          <w:rFonts w:hint="eastAsia" w:eastAsia="楷体"/>
          <w:color w:val="auto"/>
          <w:szCs w:val="24"/>
          <w:highlight w:val="none"/>
          <w:u w:val="none"/>
          <w:shd w:val="clear" w:color="auto" w:fill="FFFFFF"/>
          <w:lang w:eastAsia="zh-CN"/>
        </w:rPr>
        <w:t>，季节发生变化时，</w:t>
      </w:r>
      <w:r>
        <w:rPr>
          <w:rFonts w:hint="eastAsia" w:eastAsia="楷体"/>
          <w:color w:val="auto"/>
          <w:szCs w:val="24"/>
          <w:highlight w:val="none"/>
          <w:u w:val="none"/>
          <w:shd w:val="clear" w:color="auto" w:fill="FFFFFF"/>
          <w:lang w:val="en-US" w:eastAsia="zh-CN"/>
        </w:rPr>
        <w:t>空调使用者操作不当容易造成</w:t>
      </w:r>
      <w:r>
        <w:rPr>
          <w:rFonts w:hint="eastAsia" w:eastAsia="楷体"/>
          <w:color w:val="auto"/>
          <w:szCs w:val="24"/>
          <w:highlight w:val="none"/>
          <w:u w:val="none"/>
          <w:shd w:val="clear" w:color="auto" w:fill="FFFFFF"/>
          <w:lang w:eastAsia="zh-CN"/>
        </w:rPr>
        <w:t>制热制冷模式转换</w:t>
      </w:r>
      <w:r>
        <w:rPr>
          <w:rFonts w:hint="eastAsia" w:eastAsia="楷体"/>
          <w:color w:val="auto"/>
          <w:szCs w:val="24"/>
          <w:highlight w:val="none"/>
          <w:u w:val="none"/>
          <w:shd w:val="clear" w:color="auto" w:fill="FFFFFF"/>
          <w:lang w:val="en-US" w:eastAsia="zh-CN"/>
        </w:rPr>
        <w:t>错误</w:t>
      </w:r>
      <w:r>
        <w:rPr>
          <w:rFonts w:hint="eastAsia" w:eastAsia="楷体"/>
          <w:color w:val="auto"/>
          <w:szCs w:val="24"/>
          <w:highlight w:val="none"/>
          <w:u w:val="none"/>
          <w:shd w:val="clear" w:color="auto" w:fill="FFFFFF"/>
          <w:lang w:eastAsia="zh-CN"/>
        </w:rPr>
        <w:t>。</w:t>
      </w:r>
      <w:r>
        <w:rPr>
          <w:rFonts w:hint="eastAsia" w:eastAsia="楷体"/>
          <w:color w:val="auto"/>
          <w:szCs w:val="24"/>
          <w:highlight w:val="none"/>
          <w:u w:val="none"/>
          <w:shd w:val="clear" w:color="auto" w:fill="FFFFFF"/>
          <w:lang w:val="en-US" w:eastAsia="zh-CN"/>
        </w:rPr>
        <w:t>由于缺乏统一管理，设定温度过低或过高的现象更是经常出现。建议无集中控制的多联机空调系统纳入物业统一管理，由物业指定人员根据季节统一设定并执行模式转换。在条件允许的情况下，宜增加人体红外感应延时关闭功能和时间控制功能，实现人员长时间离开能自动检测房间无人关闭空调。</w:t>
      </w:r>
      <w:bookmarkEnd w:id="52"/>
      <w:bookmarkEnd w:id="53"/>
      <w:bookmarkEnd w:id="54"/>
      <w:bookmarkEnd w:id="55"/>
      <w:bookmarkStart w:id="59" w:name="_Toc502044334"/>
      <w:bookmarkStart w:id="60" w:name="_Toc499042332"/>
    </w:p>
    <w:p w14:paraId="3356F4E2">
      <w:pPr>
        <w:pStyle w:val="3"/>
        <w:numPr>
          <w:ilvl w:val="0"/>
          <w:numId w:val="0"/>
        </w:numPr>
        <w:jc w:val="center"/>
        <w:rPr>
          <w:rFonts w:ascii="Times New Roman" w:hAnsi="Times New Roman"/>
          <w:color w:val="auto"/>
          <w:highlight w:val="none"/>
          <w:u w:val="none"/>
        </w:rPr>
      </w:pPr>
      <w:bookmarkStart w:id="61" w:name="_Toc13364"/>
      <w:r>
        <w:rPr>
          <w:rFonts w:hint="default" w:ascii="Times New Roman" w:hAnsi="Times New Roman"/>
          <w:color w:val="auto"/>
          <w:highlight w:val="none"/>
          <w:u w:val="none"/>
        </w:rPr>
        <w:t>5.3 供暖及空调水系统</w:t>
      </w:r>
      <w:bookmarkEnd w:id="59"/>
      <w:bookmarkEnd w:id="60"/>
      <w:bookmarkEnd w:id="61"/>
    </w:p>
    <w:p w14:paraId="3F73FD90">
      <w:pPr>
        <w:ind w:firstLine="0" w:firstLineChars="0"/>
        <w:rPr>
          <w:rFonts w:hint="eastAsia"/>
          <w:color w:val="auto"/>
          <w:highlight w:val="none"/>
          <w:u w:val="none"/>
        </w:rPr>
      </w:pPr>
      <w:r>
        <w:rPr>
          <w:rFonts w:hint="eastAsia"/>
          <w:b/>
          <w:color w:val="auto"/>
          <w:highlight w:val="none"/>
          <w:u w:val="none"/>
        </w:rPr>
        <w:t>5.3.1</w:t>
      </w:r>
      <w:r>
        <w:rPr>
          <w:rFonts w:hint="eastAsia"/>
          <w:color w:val="auto"/>
          <w:highlight w:val="none"/>
          <w:u w:val="none"/>
        </w:rPr>
        <w:t>供暖、空调系统投入运行前，应对管道进行清洗。化学清洗后应及时进行钝化预膜处理，达到要求后方可投入使用。</w:t>
      </w:r>
    </w:p>
    <w:p w14:paraId="47E9754C">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7A264EB">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5.3.1管道系统的不规范施工安装，会使得具有较大直径的颗粒物如焊渣、铁屑、麻丝（或其他纤维）、细小的碎片、铁锈等进入管道或设备内部。这些颗粒、碎片在管道内还会形成直径更大的粘接物，会造成空调及供暖设施末端的温控阀门、机械式热表、过滤网等堵塞，致使房间达不到温湿度控制要求，且水系统输送能耗增加。系统在投入运行前必须进行彻底的冲洗，在运行中还应按照本标准有关规定检查过滤器工作状态，发现堵塞应及时清理。</w:t>
      </w:r>
    </w:p>
    <w:p w14:paraId="61F563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管道清洗包括物理清洗和化学清洗</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采用化学方法清洗时，应注意对管道腐蚀率的控制。</w:t>
      </w:r>
      <w:r>
        <w:rPr>
          <w:rFonts w:hint="default" w:ascii="Times New Roman" w:hAnsi="Times New Roman" w:eastAsia="楷体" w:cs="Times New Roman"/>
          <w:color w:val="auto"/>
          <w:highlight w:val="none"/>
          <w:u w:val="none"/>
        </w:rPr>
        <w:t>在对水系统进行化学清洗除垢后及时进行钝化预膜处理，可有效地防止管道和设备发生二次腐蚀，保障设备正常安全运行。</w:t>
      </w:r>
      <w:r>
        <w:rPr>
          <w:rFonts w:hint="default" w:ascii="Times New Roman" w:hAnsi="Times New Roman" w:eastAsia="楷体" w:cs="Times New Roman"/>
          <w:i w:val="0"/>
          <w:iCs w:val="0"/>
          <w:caps w:val="0"/>
          <w:color w:val="auto"/>
          <w:spacing w:val="0"/>
          <w:sz w:val="24"/>
          <w:szCs w:val="22"/>
          <w:highlight w:val="none"/>
          <w:u w:val="none"/>
          <w:shd w:val="clear"/>
        </w:rPr>
        <w:t>腐蚀率</w:t>
      </w:r>
      <w:r>
        <w:rPr>
          <w:rFonts w:hint="default" w:ascii="Times New Roman" w:hAnsi="Times New Roman" w:eastAsia="楷体" w:cs="Times New Roman"/>
          <w:i w:val="0"/>
          <w:iCs w:val="0"/>
          <w:caps w:val="0"/>
          <w:color w:val="auto"/>
          <w:spacing w:val="0"/>
          <w:sz w:val="24"/>
          <w:szCs w:val="22"/>
          <w:highlight w:val="none"/>
          <w:u w:val="none"/>
          <w:shd w:val="clear"/>
          <w:lang w:val="en-US" w:eastAsia="zh-CN"/>
        </w:rPr>
        <w:t>控制</w:t>
      </w:r>
      <w:r>
        <w:rPr>
          <w:rFonts w:hint="default" w:ascii="Times New Roman" w:hAnsi="Times New Roman" w:eastAsia="楷体" w:cs="Times New Roman"/>
          <w:i w:val="0"/>
          <w:iCs w:val="0"/>
          <w:caps w:val="0"/>
          <w:color w:val="auto"/>
          <w:spacing w:val="0"/>
          <w:sz w:val="24"/>
          <w:szCs w:val="22"/>
          <w:highlight w:val="none"/>
          <w:u w:val="none"/>
          <w:shd w:val="clear"/>
        </w:rPr>
        <w:t>、洗净率</w:t>
      </w:r>
      <w:r>
        <w:rPr>
          <w:rFonts w:hint="default" w:ascii="Times New Roman" w:hAnsi="Times New Roman" w:eastAsia="楷体" w:cs="Times New Roman"/>
          <w:i w:val="0"/>
          <w:iCs w:val="0"/>
          <w:caps w:val="0"/>
          <w:color w:val="auto"/>
          <w:spacing w:val="0"/>
          <w:sz w:val="24"/>
          <w:szCs w:val="22"/>
          <w:highlight w:val="none"/>
          <w:u w:val="none"/>
          <w:shd w:val="clear"/>
          <w:lang w:val="en-US" w:eastAsia="zh-CN"/>
        </w:rPr>
        <w:t>标准</w:t>
      </w:r>
      <w:r>
        <w:rPr>
          <w:rFonts w:hint="default" w:ascii="Times New Roman" w:hAnsi="Times New Roman" w:eastAsia="楷体" w:cs="Times New Roman"/>
          <w:i w:val="0"/>
          <w:iCs w:val="0"/>
          <w:caps w:val="0"/>
          <w:color w:val="auto"/>
          <w:spacing w:val="0"/>
          <w:sz w:val="24"/>
          <w:szCs w:val="22"/>
          <w:highlight w:val="none"/>
          <w:u w:val="none"/>
          <w:shd w:val="clear"/>
        </w:rPr>
        <w:t>及钝化膜</w:t>
      </w:r>
      <w:r>
        <w:rPr>
          <w:rFonts w:hint="default" w:ascii="Times New Roman" w:hAnsi="Times New Roman" w:eastAsia="楷体" w:cs="Times New Roman"/>
          <w:i w:val="0"/>
          <w:iCs w:val="0"/>
          <w:caps w:val="0"/>
          <w:color w:val="auto"/>
          <w:spacing w:val="0"/>
          <w:sz w:val="24"/>
          <w:szCs w:val="22"/>
          <w:highlight w:val="none"/>
          <w:u w:val="none"/>
          <w:shd w:val="clear"/>
          <w:lang w:val="en-US" w:eastAsia="zh-CN"/>
        </w:rPr>
        <w:t>检测</w:t>
      </w:r>
      <w:r>
        <w:rPr>
          <w:rFonts w:hint="default" w:ascii="Times New Roman" w:hAnsi="Times New Roman" w:eastAsia="楷体" w:cs="Times New Roman"/>
          <w:color w:val="auto"/>
          <w:highlight w:val="none"/>
          <w:u w:val="none"/>
          <w:lang w:val="en-US" w:eastAsia="zh-CN"/>
        </w:rPr>
        <w:t>可依据《工业设备化学清洗质量验收规范》GB/T 25146执行</w:t>
      </w:r>
      <w:r>
        <w:rPr>
          <w:rFonts w:hint="eastAsia" w:eastAsia="楷体" w:cs="Times New Roman"/>
          <w:color w:val="auto"/>
          <w:highlight w:val="none"/>
          <w:u w:val="none"/>
          <w:lang w:val="en-US" w:eastAsia="zh-CN"/>
        </w:rPr>
        <w:t>。</w:t>
      </w:r>
    </w:p>
    <w:p w14:paraId="41961461">
      <w:pPr>
        <w:ind w:firstLine="0" w:firstLineChars="0"/>
        <w:rPr>
          <w:color w:val="auto"/>
          <w:highlight w:val="none"/>
          <w:u w:val="none"/>
        </w:rPr>
      </w:pPr>
      <w:r>
        <w:rPr>
          <w:rFonts w:hint="eastAsia"/>
          <w:b/>
          <w:color w:val="auto"/>
          <w:highlight w:val="none"/>
          <w:u w:val="none"/>
        </w:rPr>
        <w:t>5.3.2</w:t>
      </w:r>
      <w:r>
        <w:rPr>
          <w:rFonts w:hint="eastAsia"/>
          <w:color w:val="auto"/>
          <w:highlight w:val="none"/>
          <w:u w:val="none"/>
        </w:rPr>
        <w:t>供暖、空调系统在正常运行中，对管道系统的管理维护应满足下列要求：</w:t>
      </w:r>
    </w:p>
    <w:p w14:paraId="4244B50B">
      <w:pPr>
        <w:ind w:firstLine="360" w:firstLineChars="150"/>
        <w:rPr>
          <w:rFonts w:hint="eastAsia"/>
          <w:b/>
          <w:bCs/>
          <w:color w:val="auto"/>
          <w:highlight w:val="none"/>
          <w:u w:val="none"/>
        </w:rPr>
      </w:pPr>
      <w:r>
        <w:rPr>
          <w:rFonts w:hint="eastAsia"/>
          <w:b/>
          <w:bCs/>
          <w:color w:val="auto"/>
          <w:highlight w:val="none"/>
          <w:u w:val="none"/>
        </w:rPr>
        <w:t>1</w:t>
      </w:r>
      <w:r>
        <w:rPr>
          <w:rFonts w:hint="eastAsia"/>
          <w:b w:val="0"/>
          <w:bCs w:val="0"/>
          <w:color w:val="auto"/>
          <w:highlight w:val="none"/>
          <w:u w:val="none"/>
        </w:rPr>
        <w:t>定期检查冷冻水、冷却水、热水及蒸汽管道，发现管道有跑冒滴漏现象应及时整改；</w:t>
      </w:r>
    </w:p>
    <w:p w14:paraId="33DCFE13">
      <w:pPr>
        <w:ind w:firstLine="360" w:firstLineChars="150"/>
        <w:rPr>
          <w:rFonts w:hint="eastAsia"/>
          <w:b/>
          <w:bCs/>
          <w:color w:val="auto"/>
          <w:highlight w:val="none"/>
          <w:u w:val="none"/>
        </w:rPr>
      </w:pPr>
      <w:r>
        <w:rPr>
          <w:rFonts w:hint="eastAsia"/>
          <w:b/>
          <w:bCs/>
          <w:color w:val="auto"/>
          <w:highlight w:val="none"/>
          <w:u w:val="none"/>
        </w:rPr>
        <w:t>2</w:t>
      </w:r>
      <w:r>
        <w:rPr>
          <w:rFonts w:hint="eastAsia"/>
          <w:b w:val="0"/>
          <w:bCs w:val="0"/>
          <w:color w:val="auto"/>
          <w:highlight w:val="none"/>
          <w:u w:val="none"/>
        </w:rPr>
        <w:t>定期检查管道阀门、补偿器、支吊架等配件，发现异常应维修整改。</w:t>
      </w:r>
    </w:p>
    <w:p w14:paraId="7D6B1AE4">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1961668">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b/>
          <w:bCs/>
          <w:color w:val="auto"/>
          <w:highlight w:val="none"/>
          <w:u w:val="none"/>
        </w:rPr>
        <w:t>5.3.2</w:t>
      </w:r>
      <w:r>
        <w:rPr>
          <w:rFonts w:hint="default" w:ascii="Times New Roman" w:hAnsi="Times New Roman" w:eastAsia="楷体" w:cs="Times New Roman"/>
          <w:color w:val="auto"/>
          <w:highlight w:val="none"/>
          <w:u w:val="none"/>
        </w:rPr>
        <w:t>管道出现跑冒滴漏现象，一方面造成水资源浪费，另一方面还造成大量的能耗损失。对于室内隐蔽工程，还可能造成装修破坏，影响正常工作生产。及早发现管道漏损，可以防微杜渐，避免损失加大，避免不必要的能源浪费。</w:t>
      </w:r>
    </w:p>
    <w:p w14:paraId="6856B576">
      <w:pPr>
        <w:ind w:firstLine="420" w:firstLineChars="0"/>
        <w:rPr>
          <w:rFonts w:hint="default" w:ascii="Times New Roman" w:hAnsi="Times New Roman" w:eastAsia="楷体" w:cs="Times New Roman"/>
          <w:color w:val="auto"/>
          <w:highlight w:val="none"/>
          <w:u w:val="none"/>
          <w:lang w:val="en-US" w:eastAsia="zh-CN"/>
        </w:rPr>
      </w:pPr>
      <w:r>
        <w:rPr>
          <w:rFonts w:hint="eastAsia" w:eastAsia="楷体" w:cs="Times New Roman"/>
          <w:color w:val="auto"/>
          <w:highlight w:val="none"/>
          <w:u w:val="none"/>
          <w:lang w:val="en-US" w:eastAsia="zh-CN"/>
        </w:rPr>
        <w:t>按照现行标准要求，膨胀水箱补水、冷却塔补水均设有水表（未设置的应增设），运维人员应关注系统补水量（设置闭式膨胀罐的尚应关注补水频次），及时通过补水量异常发现管道系统的漏水先问题。</w:t>
      </w:r>
    </w:p>
    <w:p w14:paraId="2504F00B">
      <w:pPr>
        <w:ind w:firstLine="48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管道系统的补偿器、支吊架（固定支架、滑动支架）等配件维持正常的工作状态，对于保证系统安全和正常运行有重要的作用。平时运行中应注意对这些配件的检查和维护。</w:t>
      </w:r>
    </w:p>
    <w:p w14:paraId="0C0B7193">
      <w:pPr>
        <w:ind w:firstLine="0" w:firstLineChars="0"/>
        <w:rPr>
          <w:rFonts w:hint="eastAsia"/>
          <w:color w:val="auto"/>
          <w:highlight w:val="none"/>
          <w:u w:val="none"/>
        </w:rPr>
      </w:pPr>
      <w:r>
        <w:rPr>
          <w:rFonts w:hint="eastAsia"/>
          <w:b/>
          <w:color w:val="auto"/>
          <w:highlight w:val="none"/>
          <w:u w:val="none"/>
        </w:rPr>
        <w:t>5.3.3</w:t>
      </w:r>
      <w:r>
        <w:rPr>
          <w:rFonts w:hint="eastAsia"/>
          <w:color w:val="auto"/>
          <w:highlight w:val="none"/>
          <w:u w:val="none"/>
        </w:rPr>
        <w:t>运行管理人员应严格按照水处理设备的操作规程对锅炉蒸汽、热水系统的补水进行预处理，并定期对软化水、除氧装置等水处理设备进行检查和维护。运行中应监测供热系统水质，结合锅炉房运行管理要求做好防腐、防结垢工作。</w:t>
      </w:r>
    </w:p>
    <w:p w14:paraId="31F3F66C">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3C63A2F1">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5.3.3</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防结垢和防腐蚀是蒸汽系统</w:t>
      </w:r>
      <w:r>
        <w:rPr>
          <w:rFonts w:hint="default" w:ascii="Times New Roman" w:hAnsi="Times New Roman" w:eastAsia="楷体" w:cs="Times New Roman"/>
          <w:color w:val="auto"/>
          <w:highlight w:val="none"/>
          <w:u w:val="none"/>
          <w:lang w:val="en-US" w:eastAsia="zh-CN"/>
        </w:rPr>
        <w:t>和中高温</w:t>
      </w:r>
      <w:r>
        <w:rPr>
          <w:rFonts w:hint="default" w:ascii="Times New Roman" w:hAnsi="Times New Roman" w:eastAsia="楷体" w:cs="Times New Roman"/>
          <w:color w:val="auto"/>
          <w:highlight w:val="none"/>
          <w:u w:val="none"/>
        </w:rPr>
        <w:t>热水</w:t>
      </w:r>
      <w:r>
        <w:rPr>
          <w:rFonts w:hint="default" w:ascii="Times New Roman" w:hAnsi="Times New Roman" w:eastAsia="楷体" w:cs="Times New Roman"/>
          <w:color w:val="auto"/>
          <w:highlight w:val="none"/>
          <w:u w:val="none"/>
          <w:lang w:val="en-US" w:eastAsia="zh-CN"/>
        </w:rPr>
        <w:t>系统</w:t>
      </w:r>
      <w:r>
        <w:rPr>
          <w:rFonts w:hint="default" w:ascii="Times New Roman" w:hAnsi="Times New Roman" w:eastAsia="楷体" w:cs="Times New Roman"/>
          <w:color w:val="auto"/>
          <w:highlight w:val="none"/>
          <w:u w:val="none"/>
        </w:rPr>
        <w:t>最重要的预防措施。锅炉结垢会造成效率降低，产生垢下腐蚀，管道腐蚀严重时，会增大穿孔泄露等重大风险，大大降低锅炉的安全性。</w:t>
      </w:r>
    </w:p>
    <w:p w14:paraId="30208D5E">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蒸汽及</w:t>
      </w:r>
      <w:r>
        <w:rPr>
          <w:rFonts w:hint="default" w:ascii="Times New Roman" w:hAnsi="Times New Roman" w:eastAsia="楷体" w:cs="Times New Roman"/>
          <w:color w:val="auto"/>
          <w:highlight w:val="none"/>
          <w:u w:val="none"/>
          <w:lang w:val="en-US" w:eastAsia="zh-CN"/>
        </w:rPr>
        <w:t>中高温</w:t>
      </w:r>
      <w:r>
        <w:rPr>
          <w:rFonts w:hint="default" w:ascii="Times New Roman" w:hAnsi="Times New Roman" w:eastAsia="楷体" w:cs="Times New Roman"/>
          <w:color w:val="auto"/>
          <w:highlight w:val="none"/>
          <w:u w:val="none"/>
        </w:rPr>
        <w:t>热水系统一般采用软化水和除氧装置对补水系统进行预处理，运行管理人员应严格按照水质软化系统（包括其再生系统）和除氧设备的要求进行操作和维护，维持设备正常运行状态。</w:t>
      </w:r>
    </w:p>
    <w:p w14:paraId="118D0436">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运行中还应监控水质（包括水系统PH值等），对不满足水质要求的，应及时采取增加防腐剂、人工碱化等措施进行水处理。</w:t>
      </w:r>
    </w:p>
    <w:p w14:paraId="55C8C7C6">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lang w:val="en-US" w:eastAsia="zh-CN"/>
        </w:rPr>
        <w:t>对于采暖使用的水质，应满足《</w:t>
      </w:r>
      <w:r>
        <w:rPr>
          <w:rFonts w:hint="default" w:ascii="Times New Roman" w:hAnsi="Times New Roman" w:eastAsia="楷体" w:cs="Times New Roman"/>
          <w:color w:val="auto"/>
          <w:highlight w:val="none"/>
          <w:u w:val="none"/>
        </w:rPr>
        <w:t>采暖空调系统水质》GB/T 29044</w:t>
      </w:r>
      <w:r>
        <w:rPr>
          <w:rFonts w:hint="default" w:ascii="Times New Roman" w:hAnsi="Times New Roman" w:eastAsia="楷体" w:cs="Times New Roman"/>
          <w:color w:val="auto"/>
          <w:highlight w:val="none"/>
          <w:u w:val="none"/>
          <w:lang w:val="en-US" w:eastAsia="zh-CN"/>
        </w:rPr>
        <w:t>的要求。</w:t>
      </w:r>
    </w:p>
    <w:p w14:paraId="1428AED0">
      <w:pPr>
        <w:ind w:firstLine="0" w:firstLineChars="0"/>
        <w:rPr>
          <w:rFonts w:ascii="宋体" w:hAnsi="宋体"/>
          <w:color w:val="auto"/>
          <w:highlight w:val="none"/>
          <w:u w:val="none"/>
        </w:rPr>
      </w:pPr>
      <w:r>
        <w:rPr>
          <w:rFonts w:hint="eastAsia"/>
          <w:b/>
          <w:color w:val="auto"/>
          <w:highlight w:val="none"/>
          <w:u w:val="none"/>
        </w:rPr>
        <w:t>5</w:t>
      </w:r>
      <w:r>
        <w:rPr>
          <w:b/>
          <w:color w:val="auto"/>
          <w:highlight w:val="none"/>
          <w:u w:val="none"/>
        </w:rPr>
        <w:t>.</w:t>
      </w:r>
      <w:r>
        <w:rPr>
          <w:rFonts w:hint="eastAsia"/>
          <w:b/>
          <w:color w:val="auto"/>
          <w:highlight w:val="none"/>
          <w:u w:val="none"/>
        </w:rPr>
        <w:t>3</w:t>
      </w:r>
      <w:r>
        <w:rPr>
          <w:b/>
          <w:color w:val="auto"/>
          <w:highlight w:val="none"/>
          <w:u w:val="none"/>
        </w:rPr>
        <w:t>.</w:t>
      </w:r>
      <w:r>
        <w:rPr>
          <w:rFonts w:hint="eastAsia"/>
          <w:b/>
          <w:color w:val="auto"/>
          <w:highlight w:val="none"/>
          <w:u w:val="none"/>
        </w:rPr>
        <w:t>4</w:t>
      </w:r>
      <w:r>
        <w:rPr>
          <w:rFonts w:ascii="宋体" w:hAnsi="宋体"/>
          <w:color w:val="auto"/>
          <w:highlight w:val="none"/>
          <w:u w:val="none"/>
        </w:rPr>
        <w:t>设</w:t>
      </w:r>
      <w:r>
        <w:rPr>
          <w:rFonts w:hint="eastAsia" w:ascii="宋体" w:hAnsi="宋体"/>
          <w:color w:val="auto"/>
          <w:highlight w:val="none"/>
          <w:u w:val="none"/>
        </w:rPr>
        <w:t>有</w:t>
      </w:r>
      <w:r>
        <w:rPr>
          <w:rFonts w:ascii="宋体" w:hAnsi="宋体"/>
          <w:color w:val="auto"/>
          <w:highlight w:val="none"/>
          <w:u w:val="none"/>
        </w:rPr>
        <w:t>凝结水回收</w:t>
      </w:r>
      <w:r>
        <w:rPr>
          <w:rFonts w:hint="eastAsia" w:ascii="宋体" w:hAnsi="宋体"/>
          <w:color w:val="auto"/>
          <w:highlight w:val="none"/>
          <w:u w:val="none"/>
        </w:rPr>
        <w:t>装置的</w:t>
      </w:r>
      <w:r>
        <w:rPr>
          <w:rFonts w:ascii="宋体" w:hAnsi="宋体"/>
          <w:color w:val="auto"/>
          <w:highlight w:val="none"/>
          <w:u w:val="none"/>
        </w:rPr>
        <w:t>蒸汽系统</w:t>
      </w:r>
      <w:r>
        <w:rPr>
          <w:rFonts w:hint="eastAsia" w:ascii="宋体" w:hAnsi="宋体"/>
          <w:color w:val="auto"/>
          <w:highlight w:val="none"/>
          <w:u w:val="none"/>
        </w:rPr>
        <w:t>，应确保冷凝水回收系统可靠运行。技术经济比较合理时，</w:t>
      </w:r>
      <w:r>
        <w:rPr>
          <w:rFonts w:ascii="宋体" w:hAnsi="宋体"/>
          <w:color w:val="auto"/>
          <w:highlight w:val="none"/>
          <w:u w:val="none"/>
        </w:rPr>
        <w:t>开式凝结水回收系统</w:t>
      </w:r>
      <w:r>
        <w:rPr>
          <w:rFonts w:hint="eastAsia" w:ascii="宋体" w:hAnsi="宋体"/>
          <w:color w:val="auto"/>
          <w:highlight w:val="none"/>
          <w:u w:val="none"/>
        </w:rPr>
        <w:t>宜</w:t>
      </w:r>
      <w:r>
        <w:rPr>
          <w:rFonts w:ascii="宋体" w:hAnsi="宋体"/>
          <w:color w:val="auto"/>
          <w:highlight w:val="none"/>
          <w:u w:val="none"/>
        </w:rPr>
        <w:t>改造为闭式凝结水回收系统。</w:t>
      </w:r>
    </w:p>
    <w:p w14:paraId="155276E0">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4E87D2A">
      <w:pPr>
        <w:ind w:firstLine="0" w:firstLineChars="0"/>
        <w:jc w:val="both"/>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5.3.4</w:t>
      </w:r>
      <w:r>
        <w:rPr>
          <w:rFonts w:hint="default" w:ascii="Times New Roman" w:hAnsi="Times New Roman"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蒸汽在各用汽设备中放出汽化潜热后，</w:t>
      </w:r>
      <w:r>
        <w:rPr>
          <w:rFonts w:hint="default" w:ascii="Times New Roman" w:hAnsi="Times New Roman" w:eastAsia="楷体" w:cs="Times New Roman"/>
          <w:color w:val="auto"/>
          <w:highlight w:val="none"/>
          <w:u w:val="none"/>
          <w:lang w:val="en-US" w:eastAsia="zh-CN"/>
        </w:rPr>
        <w:t>凝结为</w:t>
      </w:r>
      <w:r>
        <w:rPr>
          <w:rFonts w:hint="default" w:ascii="Times New Roman" w:hAnsi="Times New Roman" w:eastAsia="楷体" w:cs="Times New Roman"/>
          <w:color w:val="auto"/>
          <w:highlight w:val="none"/>
          <w:u w:val="none"/>
        </w:rPr>
        <w:t>同温同压下的饱和凝结水，凝结水所具有的热量可达蒸汽全热量的20%～30%。另外，凝结水水质近于蒸馏水，几乎没有溶解氧和二氧化碳等气体，是很好的锅炉补给水。</w:t>
      </w:r>
      <w:r>
        <w:rPr>
          <w:rFonts w:hint="default" w:ascii="Times New Roman" w:hAnsi="Times New Roman" w:eastAsia="楷体" w:cs="Times New Roman"/>
          <w:color w:val="auto"/>
          <w:highlight w:val="none"/>
          <w:u w:val="none"/>
          <w:lang w:val="en-US" w:eastAsia="zh-CN"/>
        </w:rPr>
        <w:t>因此，</w:t>
      </w:r>
      <w:r>
        <w:rPr>
          <w:rFonts w:hint="default" w:ascii="Times New Roman" w:hAnsi="Times New Roman" w:eastAsia="楷体" w:cs="Times New Roman"/>
          <w:color w:val="auto"/>
          <w:highlight w:val="none"/>
          <w:u w:val="none"/>
        </w:rPr>
        <w:t>充分回收并利用凝结水既可以节约锅炉燃料</w:t>
      </w:r>
      <w:r>
        <w:rPr>
          <w:rFonts w:hint="default" w:ascii="Times New Roman" w:hAnsi="Times New Roman" w:eastAsia="楷体" w:cs="Times New Roman"/>
          <w:color w:val="auto"/>
          <w:highlight w:val="none"/>
          <w:u w:val="none"/>
          <w:lang w:val="en-US" w:eastAsia="zh-CN"/>
        </w:rPr>
        <w:t>减少</w:t>
      </w:r>
      <w:r>
        <w:rPr>
          <w:rFonts w:hint="default" w:ascii="Times New Roman" w:hAnsi="Times New Roman" w:eastAsia="楷体" w:cs="Times New Roman"/>
          <w:color w:val="auto"/>
          <w:highlight w:val="none"/>
          <w:u w:val="none"/>
        </w:rPr>
        <w:t>软化水</w:t>
      </w:r>
      <w:r>
        <w:rPr>
          <w:rFonts w:hint="default" w:ascii="Times New Roman" w:hAnsi="Times New Roman" w:eastAsia="楷体" w:cs="Times New Roman"/>
          <w:color w:val="auto"/>
          <w:highlight w:val="none"/>
          <w:u w:val="none"/>
          <w:lang w:val="en-US" w:eastAsia="zh-CN"/>
        </w:rPr>
        <w:t>补给</w:t>
      </w:r>
      <w:r>
        <w:rPr>
          <w:rFonts w:hint="default" w:ascii="Times New Roman" w:hAnsi="Times New Roman" w:eastAsia="楷体" w:cs="Times New Roman"/>
          <w:color w:val="auto"/>
          <w:highlight w:val="none"/>
          <w:u w:val="none"/>
        </w:rPr>
        <w:t>，又可大大降低锅炉的运行成本，提高锅炉使用寿命。</w:t>
      </w:r>
    </w:p>
    <w:p w14:paraId="0D6B2E04">
      <w:pPr>
        <w:ind w:left="0" w:leftChars="0" w:firstLine="480" w:firstLineChars="200"/>
        <w:jc w:val="both"/>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部分工程虽然设置了冷凝水回收系统，但对回收的冷凝水并没有给予足够的重视，因冷凝管道和设备维护的问题造成冷凝水就地排放、或收集后随意处置等，造成浪费。</w:t>
      </w:r>
    </w:p>
    <w:p w14:paraId="5D2552E4">
      <w:pPr>
        <w:ind w:left="0" w:leftChars="0" w:firstLine="480" w:firstLineChars="200"/>
        <w:jc w:val="both"/>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开式回收系统是把凝结水回收到锅炉的给水罐中，在凝结水的回收和利用过程中，回收管路的凝结水直接与大气接触，凝结水中的溶氧浓度提高，易产生设备腐蚀，同时热量散失也较大。</w:t>
      </w:r>
    </w:p>
    <w:p w14:paraId="48FB4C4D">
      <w:pPr>
        <w:ind w:left="0" w:leftChars="0" w:firstLine="480" w:firstLineChars="200"/>
        <w:jc w:val="both"/>
        <w:rPr>
          <w:rFonts w:ascii="宋体" w:hAnsi="宋体"/>
          <w:color w:val="auto"/>
          <w:highlight w:val="none"/>
          <w:u w:val="none"/>
        </w:rPr>
      </w:pPr>
      <w:r>
        <w:rPr>
          <w:rFonts w:hint="default" w:ascii="Times New Roman" w:hAnsi="Times New Roman" w:eastAsia="楷体" w:cs="Times New Roman"/>
          <w:color w:val="auto"/>
          <w:highlight w:val="none"/>
          <w:u w:val="none"/>
        </w:rPr>
        <w:t>闭式回收系统是凝结水集水箱以及所有管路都处于恒定的正压下运行，系统是封闭的。系统中凝结水所具有的能量大部分通过一定的回收设备直接回收到锅炉里，凝结水的回收温度仅损失在管网降温部分，由于封闭，水质有保证，同时也很大程度上减少了回收进锅炉的水处理费用，同时也使得整个设备的工作寿命增长。</w:t>
      </w:r>
    </w:p>
    <w:p w14:paraId="332A11EB">
      <w:pPr>
        <w:ind w:firstLine="0" w:firstLineChars="0"/>
        <w:rPr>
          <w:rFonts w:hint="eastAsia"/>
          <w:color w:val="auto"/>
          <w:highlight w:val="none"/>
          <w:u w:val="none"/>
        </w:rPr>
      </w:pPr>
      <w:r>
        <w:rPr>
          <w:rFonts w:hint="eastAsia"/>
          <w:b/>
          <w:color w:val="auto"/>
          <w:highlight w:val="none"/>
          <w:u w:val="none"/>
        </w:rPr>
        <w:t>5.3.5</w:t>
      </w:r>
      <w:r>
        <w:rPr>
          <w:rFonts w:hint="eastAsia"/>
          <w:color w:val="auto"/>
          <w:highlight w:val="none"/>
          <w:u w:val="none"/>
        </w:rPr>
        <w:t>空调系统运行过程中，应定期监测冷冻水水质，预防管道腐蚀。</w:t>
      </w:r>
    </w:p>
    <w:p w14:paraId="2ACDC595">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1D6FC86">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5.3.5</w:t>
      </w:r>
      <w:r>
        <w:rPr>
          <w:rFonts w:hint="default" w:ascii="Times New Roman" w:hAnsi="Times New Roman"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空调冷冻水系统通常是闭式的，水在系统中作闭式循环流动，不与空气接触，不受阳光照射，防垢与微生物控制不是主要问题。同时，由于没有水的蒸发、风吹飘散等浓缩问题，系统只要不发生泄漏，基本上不需要补充水量。因此，闭式循环冷冻水系统日常水质管理的工作目标主要是防止腐蚀。</w:t>
      </w:r>
    </w:p>
    <w:p w14:paraId="107DC299">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闭式循环冷冻水系统的腐蚀主要由三方面原因引起：一是厌氧微生物的生长而形成的腐蚀；二是由膨胀水箱的补水或阀门、管道接头、水泵的填料漏气而带入的少量氧气造成的氧化腐蚀；三是由于系统由不同的金属材料组成，如铜（热交换器管束）、钢（水管）、铸铁（水泵与阀门）等，因此还存在由不同金属材料导致的电偶腐蚀。冷冻水的日常水处理工作主要是解决水对金属的腐蚀问题，可以通过选用合适的缓蚀剂予以解决。由于冷冻水系统是闭式系统，一次投药达到足够浓度可以长时间发挥作用。</w:t>
      </w:r>
    </w:p>
    <w:p w14:paraId="44D5EB27">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华文仿宋" w:cs="Times New Roman"/>
          <w:b/>
          <w:color w:val="auto"/>
          <w:highlight w:val="none"/>
          <w:u w:val="none"/>
        </w:rPr>
      </w:pPr>
      <w:r>
        <w:rPr>
          <w:rFonts w:hint="default" w:ascii="Times New Roman" w:hAnsi="Times New Roman" w:eastAsia="楷体" w:cs="Times New Roman"/>
          <w:color w:val="auto"/>
          <w:highlight w:val="none"/>
          <w:u w:val="none"/>
        </w:rPr>
        <w:t>在系统中增设除氧设施，对于预防冷冻水系统氧化腐蚀具有明显的作用。</w:t>
      </w:r>
    </w:p>
    <w:p w14:paraId="0F9CEB8E">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lang w:val="en-US" w:eastAsia="zh-CN"/>
        </w:rPr>
        <w:t>对于空调使用的水质，应满足《</w:t>
      </w:r>
      <w:r>
        <w:rPr>
          <w:rFonts w:hint="default" w:ascii="Times New Roman" w:hAnsi="Times New Roman" w:eastAsia="楷体" w:cs="Times New Roman"/>
          <w:color w:val="auto"/>
          <w:highlight w:val="none"/>
          <w:u w:val="none"/>
        </w:rPr>
        <w:t>采暖空调系统水质》GB/T 29044</w:t>
      </w:r>
      <w:r>
        <w:rPr>
          <w:rFonts w:hint="default" w:ascii="Times New Roman" w:hAnsi="Times New Roman" w:eastAsia="楷体" w:cs="Times New Roman"/>
          <w:color w:val="auto"/>
          <w:highlight w:val="none"/>
          <w:u w:val="none"/>
          <w:lang w:val="en-US" w:eastAsia="zh-CN"/>
        </w:rPr>
        <w:t>的要求。</w:t>
      </w:r>
    </w:p>
    <w:p w14:paraId="17B74AD3">
      <w:pPr>
        <w:ind w:firstLine="0" w:firstLineChars="0"/>
        <w:rPr>
          <w:rFonts w:ascii="华文仿宋" w:hAnsi="华文仿宋" w:eastAsia="华文仿宋"/>
          <w:b/>
          <w:color w:val="auto"/>
          <w:highlight w:val="none"/>
          <w:u w:val="none"/>
        </w:rPr>
      </w:pPr>
      <w:r>
        <w:rPr>
          <w:rFonts w:hint="eastAsia"/>
          <w:b/>
          <w:color w:val="auto"/>
          <w:highlight w:val="none"/>
          <w:u w:val="none"/>
        </w:rPr>
        <w:t>5.3.6</w:t>
      </w:r>
      <w:r>
        <w:rPr>
          <w:rFonts w:hint="eastAsia"/>
          <w:color w:val="auto"/>
          <w:highlight w:val="none"/>
          <w:u w:val="none"/>
        </w:rPr>
        <w:t>空调系统运行过程中，对冷却水系统的管理应满足以下要求：</w:t>
      </w:r>
    </w:p>
    <w:p w14:paraId="58FC9185">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1</w:t>
      </w:r>
      <w:r>
        <w:rPr>
          <w:rFonts w:hint="eastAsia"/>
          <w:color w:val="auto"/>
          <w:highlight w:val="none"/>
          <w:u w:val="none"/>
        </w:rPr>
        <w:t>应根据冷却水水质情况，按时按量添加</w:t>
      </w:r>
      <w:r>
        <w:rPr>
          <w:color w:val="auto"/>
          <w:highlight w:val="none"/>
          <w:u w:val="none"/>
        </w:rPr>
        <w:fldChar w:fldCharType="begin"/>
      </w:r>
      <w:r>
        <w:rPr>
          <w:color w:val="auto"/>
          <w:highlight w:val="none"/>
          <w:u w:val="none"/>
        </w:rPr>
        <w:instrText xml:space="preserve"> HYPERLINK "http://www.so.com/s?q=%E7%BC%93%E8%9A%80%E9%98%BB%E5%9E%A2%E5%89%82&amp;ie=utf-8&amp;src=wenda_link" \t "http://wenda.so.com/q/_blank" </w:instrText>
      </w:r>
      <w:r>
        <w:rPr>
          <w:color w:val="auto"/>
          <w:highlight w:val="none"/>
          <w:u w:val="none"/>
        </w:rPr>
        <w:fldChar w:fldCharType="separate"/>
      </w:r>
      <w:r>
        <w:rPr>
          <w:color w:val="auto"/>
          <w:highlight w:val="none"/>
          <w:u w:val="none"/>
        </w:rPr>
        <w:t>缓蚀剂</w:t>
      </w:r>
      <w:r>
        <w:rPr>
          <w:rFonts w:hint="eastAsia"/>
          <w:color w:val="auto"/>
          <w:highlight w:val="none"/>
          <w:u w:val="none"/>
        </w:rPr>
        <w:t>、</w:t>
      </w:r>
      <w:r>
        <w:rPr>
          <w:color w:val="auto"/>
          <w:highlight w:val="none"/>
          <w:u w:val="none"/>
        </w:rPr>
        <w:t>阻垢剂</w:t>
      </w:r>
      <w:r>
        <w:rPr>
          <w:color w:val="auto"/>
          <w:highlight w:val="none"/>
          <w:u w:val="none"/>
        </w:rPr>
        <w:fldChar w:fldCharType="end"/>
      </w:r>
      <w:r>
        <w:rPr>
          <w:color w:val="auto"/>
          <w:highlight w:val="none"/>
          <w:u w:val="none"/>
        </w:rPr>
        <w:t>、杀菌剂</w:t>
      </w:r>
      <w:r>
        <w:rPr>
          <w:rFonts w:hint="eastAsia"/>
          <w:color w:val="auto"/>
          <w:highlight w:val="none"/>
          <w:u w:val="none"/>
        </w:rPr>
        <w:t>和</w:t>
      </w:r>
      <w:r>
        <w:rPr>
          <w:color w:val="auto"/>
          <w:highlight w:val="none"/>
          <w:u w:val="none"/>
        </w:rPr>
        <w:t>灭藻剂</w:t>
      </w:r>
      <w:r>
        <w:rPr>
          <w:rFonts w:hint="eastAsia"/>
          <w:color w:val="auto"/>
          <w:highlight w:val="none"/>
          <w:u w:val="none"/>
        </w:rPr>
        <w:t>等</w:t>
      </w:r>
      <w:r>
        <w:rPr>
          <w:color w:val="auto"/>
          <w:highlight w:val="none"/>
          <w:u w:val="none"/>
        </w:rPr>
        <w:t>，减少</w:t>
      </w:r>
      <w:r>
        <w:rPr>
          <w:rFonts w:hint="eastAsia"/>
          <w:color w:val="auto"/>
          <w:highlight w:val="none"/>
          <w:u w:val="none"/>
        </w:rPr>
        <w:t>管路设备</w:t>
      </w:r>
      <w:r>
        <w:rPr>
          <w:color w:val="auto"/>
          <w:highlight w:val="none"/>
          <w:u w:val="none"/>
        </w:rPr>
        <w:t>腐蚀，防止水垢形成</w:t>
      </w:r>
      <w:r>
        <w:rPr>
          <w:rFonts w:hint="eastAsia"/>
          <w:color w:val="auto"/>
          <w:highlight w:val="none"/>
          <w:u w:val="none"/>
        </w:rPr>
        <w:t>，抑制</w:t>
      </w:r>
      <w:r>
        <w:rPr>
          <w:color w:val="auto"/>
          <w:highlight w:val="none"/>
          <w:u w:val="none"/>
        </w:rPr>
        <w:t>藻类、细菌繁殖</w:t>
      </w:r>
      <w:r>
        <w:rPr>
          <w:rFonts w:hint="eastAsia"/>
          <w:color w:val="auto"/>
          <w:highlight w:val="none"/>
          <w:u w:val="none"/>
        </w:rPr>
        <w:t>；</w:t>
      </w:r>
    </w:p>
    <w:p w14:paraId="5495C621">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rPr>
      </w:pPr>
      <w:r>
        <w:rPr>
          <w:rFonts w:hint="eastAsia"/>
          <w:b/>
          <w:bCs/>
          <w:color w:val="auto"/>
          <w:highlight w:val="none"/>
          <w:u w:val="none"/>
        </w:rPr>
        <w:t>2</w:t>
      </w:r>
      <w:r>
        <w:rPr>
          <w:rFonts w:hint="eastAsia"/>
          <w:color w:val="auto"/>
          <w:highlight w:val="none"/>
          <w:u w:val="none"/>
        </w:rPr>
        <w:t>应根据水质检测情况定期对冷却塔进行排污管理。</w:t>
      </w:r>
    </w:p>
    <w:p w14:paraId="1D1FE905">
      <w:pPr>
        <w:ind w:left="0" w:leftChars="0"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7AE7462E">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5.3.6本条对冷却水节能运行管理作出了规定。</w:t>
      </w:r>
    </w:p>
    <w:p w14:paraId="3B75A89C">
      <w:pPr>
        <w:ind w:left="0" w:leftChars="0" w:firstLine="480" w:firstLineChars="20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1开式冷却塔运行环境恶劣，冷却水系统很容易受到污染。冷却水系统中的水垢、淤泥、腐蚀产物和微生物黏泥等沉积物会造成冷却水系统阻力增加、冷凝器污垢系数升高，不利于冷却水系统节能运行。</w:t>
      </w:r>
    </w:p>
    <w:p w14:paraId="5998BB88">
      <w:pPr>
        <w:ind w:left="0" w:leftChars="0" w:firstLine="480" w:firstLineChars="20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冷却水的温度基本在25～35℃，比较适合细菌（如军团菌等）生长；同时因为冷却水系统中存在细菌、沉积物等有机杂质，为军团菌的生长提供养料；加上冷却塔常用冷却水与空气直接接触的冷却方式，传热过程中伴随着传质过程，都为军团菌的滋生及军团菌气溶胶的传播提供了条件。冷却水系统中的沉积物得不到及时的清洗，就会对人体健康造成严重威胁。</w:t>
      </w:r>
    </w:p>
    <w:p w14:paraId="6FCE06CC">
      <w:pPr>
        <w:ind w:left="0" w:leftChars="0" w:firstLine="480" w:firstLineChars="20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运行过程中应定期对冷却水系统进行水质检查、清洗和消毒。大中型循环冷却水系统应采用连续加药方式，即将缓蚀剂和阻垢剂等以计量泵连续加入水池。对于小型系统可采间断加药方式，即每日或每班加1-2次。采用间断排污时，应在棑污之后加药。加药位置应满足以下要求：1）避免靠近排污口，以免药剂没进入冷却水循环系统就被排走；2）避免靠近某一台泵，防止药剂分布不均；3）保证药剂在冷却水系统中混合均匀，且有充分的作用时间。</w:t>
      </w:r>
      <w:r>
        <w:rPr>
          <w:rFonts w:hint="default" w:eastAsia="楷体" w:cs="Times New Roman"/>
          <w:color w:val="auto"/>
          <w:highlight w:val="none"/>
          <w:u w:val="none"/>
          <w:lang w:val="en-US" w:eastAsia="zh-CN"/>
        </w:rPr>
        <w:t>加药时应采用</w:t>
      </w:r>
      <w:r>
        <w:rPr>
          <w:rFonts w:hint="default" w:eastAsia="楷体"/>
          <w:color w:val="auto"/>
          <w:highlight w:val="none"/>
          <w:u w:val="none"/>
          <w:lang w:val="en-US" w:eastAsia="zh-CN"/>
        </w:rPr>
        <w:t>环保型</w:t>
      </w:r>
      <w:r>
        <w:rPr>
          <w:rFonts w:eastAsia="楷体"/>
          <w:color w:val="auto"/>
          <w:highlight w:val="none"/>
          <w:u w:val="none"/>
        </w:rPr>
        <w:fldChar w:fldCharType="begin"/>
      </w:r>
      <w:r>
        <w:rPr>
          <w:rFonts w:eastAsia="楷体"/>
          <w:color w:val="auto"/>
          <w:highlight w:val="none"/>
          <w:u w:val="none"/>
        </w:rPr>
        <w:instrText xml:space="preserve"> HYPERLINK "http://www.so.com/s?q=%E7%BC%93%E8%9A%80%E9%98%BB%E5%9E%A2%E5%89%82&amp;ie=utf-8&amp;src=wenda_link" \t "http://wenda.so.com/q/_blank" </w:instrText>
      </w:r>
      <w:r>
        <w:rPr>
          <w:rFonts w:eastAsia="楷体"/>
          <w:color w:val="auto"/>
          <w:highlight w:val="none"/>
          <w:u w:val="none"/>
        </w:rPr>
        <w:fldChar w:fldCharType="separate"/>
      </w:r>
      <w:r>
        <w:rPr>
          <w:rFonts w:eastAsia="楷体"/>
          <w:color w:val="auto"/>
          <w:highlight w:val="none"/>
          <w:u w:val="none"/>
        </w:rPr>
        <w:t>缓蚀阻垢剂</w:t>
      </w:r>
      <w:r>
        <w:rPr>
          <w:rFonts w:eastAsia="楷体"/>
          <w:color w:val="auto"/>
          <w:highlight w:val="none"/>
          <w:u w:val="none"/>
        </w:rPr>
        <w:fldChar w:fldCharType="end"/>
      </w:r>
      <w:r>
        <w:rPr>
          <w:rFonts w:hint="default" w:eastAsia="楷体"/>
          <w:color w:val="auto"/>
          <w:highlight w:val="none"/>
          <w:u w:val="none"/>
          <w:lang w:val="en-US" w:eastAsia="zh-CN"/>
        </w:rPr>
        <w:t>和生物抑制</w:t>
      </w:r>
      <w:r>
        <w:rPr>
          <w:rFonts w:eastAsia="楷体"/>
          <w:color w:val="auto"/>
          <w:highlight w:val="none"/>
          <w:u w:val="none"/>
        </w:rPr>
        <w:t>剂</w:t>
      </w:r>
      <w:r>
        <w:rPr>
          <w:rFonts w:hint="default" w:eastAsia="楷体"/>
          <w:color w:val="auto"/>
          <w:highlight w:val="none"/>
          <w:u w:val="none"/>
          <w:lang w:eastAsia="zh-CN"/>
        </w:rPr>
        <w:t>。</w:t>
      </w:r>
      <w:r>
        <w:rPr>
          <w:rFonts w:hint="default" w:ascii="Times New Roman" w:hAnsi="Times New Roman" w:eastAsia="楷体" w:cs="Times New Roman"/>
          <w:color w:val="auto"/>
          <w:highlight w:val="none"/>
          <w:u w:val="none"/>
        </w:rPr>
        <w:t>冷却水系统水质标准可按照《采暖空调系统水质》GB/T 29044的要求执行。</w:t>
      </w:r>
    </w:p>
    <w:p w14:paraId="41D4F73D">
      <w:pPr>
        <w:ind w:left="0" w:leftChars="0" w:firstLine="480" w:firstLineChars="200"/>
        <w:rPr>
          <w:rFonts w:hint="eastAsia"/>
          <w:color w:val="auto"/>
          <w:highlight w:val="none"/>
          <w:u w:val="none"/>
        </w:rPr>
      </w:pPr>
      <w:r>
        <w:rPr>
          <w:rFonts w:hint="default" w:ascii="Times New Roman" w:hAnsi="Times New Roman" w:eastAsia="楷体" w:cs="Times New Roman"/>
          <w:color w:val="auto"/>
          <w:highlight w:val="none"/>
          <w:u w:val="none"/>
        </w:rPr>
        <w:t>2循环冷却水通过冷却塔时水分不断蒸发，冷却水中的离子浓度会越来越大。为了防止由于高离子浓度带来的结垢等种种弊病，必须及时排污。排污方法通常有定期排污和控制离子浓度排污。这两种方法都可以采用自动控制方法，其中控制离子浓度排污方法在使用效果与节能方面具有明显优点。</w:t>
      </w:r>
    </w:p>
    <w:p w14:paraId="407EFE74">
      <w:pPr>
        <w:ind w:firstLine="0" w:firstLineChars="0"/>
        <w:rPr>
          <w:rFonts w:hint="eastAsia"/>
          <w:color w:val="auto"/>
          <w:highlight w:val="none"/>
          <w:u w:val="none"/>
        </w:rPr>
      </w:pPr>
      <w:r>
        <w:rPr>
          <w:rFonts w:hint="eastAsia"/>
          <w:b/>
          <w:color w:val="auto"/>
          <w:highlight w:val="none"/>
          <w:u w:val="none"/>
        </w:rPr>
        <w:t>5.3.7</w:t>
      </w:r>
      <w:r>
        <w:rPr>
          <w:rFonts w:hint="eastAsia"/>
          <w:color w:val="auto"/>
          <w:highlight w:val="none"/>
          <w:u w:val="none"/>
        </w:rPr>
        <w:t>对于采用乙二醇的冰蓄冷系统</w:t>
      </w:r>
      <w:r>
        <w:rPr>
          <w:rFonts w:hint="eastAsia"/>
          <w:color w:val="auto"/>
          <w:highlight w:val="none"/>
          <w:u w:val="none"/>
          <w:lang w:eastAsia="zh-CN"/>
        </w:rPr>
        <w:t>、</w:t>
      </w:r>
      <w:r>
        <w:rPr>
          <w:rFonts w:hint="eastAsia"/>
          <w:color w:val="auto"/>
          <w:highlight w:val="none"/>
          <w:u w:val="none"/>
          <w:lang w:val="en-US" w:eastAsia="zh-CN"/>
        </w:rPr>
        <w:t>热源塔系统等</w:t>
      </w:r>
      <w:r>
        <w:rPr>
          <w:rFonts w:hint="eastAsia"/>
          <w:color w:val="auto"/>
          <w:highlight w:val="none"/>
          <w:u w:val="none"/>
        </w:rPr>
        <w:t>，应定期检测乙二醇浓度，浓度不满足设计要求时应及时补液。</w:t>
      </w:r>
    </w:p>
    <w:p w14:paraId="0D0FE809">
      <w:pPr>
        <w:keepNext w:val="0"/>
        <w:keepLines w:val="0"/>
        <w:widowControl/>
        <w:suppressLineNumbers w:val="0"/>
        <w:ind w:firstLine="0" w:firstLineChars="0"/>
        <w:jc w:val="left"/>
        <w:rPr>
          <w:rFonts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bookmarkStart w:id="62" w:name="OLE_LINK93"/>
      <w:r>
        <w:rPr>
          <w:rFonts w:ascii="Times New Roman" w:hAnsi="Times New Roman" w:eastAsia="楷体" w:cs="Times New Roman"/>
          <w:i w:val="0"/>
          <w:iCs w:val="0"/>
          <w:caps w:val="0"/>
          <w:color w:val="auto"/>
          <w:spacing w:val="0"/>
          <w:kern w:val="2"/>
          <w:sz w:val="24"/>
          <w:szCs w:val="22"/>
          <w:highlight w:val="none"/>
          <w:u w:val="none"/>
          <w:shd w:val="clear" w:fill="auto"/>
          <w:lang w:val="en-US" w:eastAsia="zh-CN" w:bidi="ar"/>
        </w:rPr>
        <w:fldChar w:fldCharType="begin"/>
      </w:r>
      <w:r>
        <w:rPr>
          <w:rFonts w:ascii="Times New Roman" w:hAnsi="Times New Roman" w:eastAsia="楷体" w:cs="Times New Roman"/>
          <w:i w:val="0"/>
          <w:iCs w:val="0"/>
          <w:caps w:val="0"/>
          <w:color w:val="auto"/>
          <w:spacing w:val="0"/>
          <w:kern w:val="2"/>
          <w:sz w:val="24"/>
          <w:szCs w:val="22"/>
          <w:highlight w:val="none"/>
          <w:u w:val="none"/>
          <w:shd w:val="clear" w:fill="auto"/>
          <w:lang w:val="en-US" w:eastAsia="zh-CN" w:bidi="ar"/>
        </w:rPr>
        <w:instrText xml:space="preserve"> HYPERLINK "https://www.baidu.com/link?url=4WTVfVFivCGRxhV89j17hhgx48E9nyNB1m60j2Na2_kqlopnUCFrJ7IiqwkModPmOkI6s5Y-oJhgUEE8TYJQ8g1_BcLh9VL3-KiSnqM4643&amp;wd=&amp;eqid=962f7de4005b006a00000006684bd7c1" \t "https://www.baidu.com/_blank" </w:instrText>
      </w:r>
      <w:r>
        <w:rPr>
          <w:rFonts w:ascii="Times New Roman" w:hAnsi="Times New Roman" w:eastAsia="楷体" w:cs="Times New Roman"/>
          <w:i w:val="0"/>
          <w:iCs w:val="0"/>
          <w:caps w:val="0"/>
          <w:color w:val="auto"/>
          <w:spacing w:val="0"/>
          <w:kern w:val="2"/>
          <w:sz w:val="24"/>
          <w:szCs w:val="22"/>
          <w:highlight w:val="none"/>
          <w:u w:val="none"/>
          <w:shd w:val="clear" w:fill="auto"/>
          <w:lang w:val="en-US" w:eastAsia="zh-CN" w:bidi="ar"/>
        </w:rPr>
        <w:fldChar w:fldCharType="separate"/>
      </w:r>
    </w:p>
    <w:p w14:paraId="2BBC02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right="0" w:firstLine="420" w:firstLineChars="0"/>
        <w:textAlignment w:val="auto"/>
        <w:rPr>
          <w:rFonts w:hint="default" w:eastAsia="楷体"/>
          <w:color w:val="auto"/>
          <w:highlight w:val="none"/>
          <w:u w:val="none"/>
        </w:rPr>
      </w:pPr>
      <w:r>
        <w:rPr>
          <w:rFonts w:hint="default" w:ascii="Times New Roman" w:hAnsi="Times New Roman" w:eastAsia="楷体" w:cs="Times New Roman"/>
          <w:i w:val="0"/>
          <w:iCs w:val="0"/>
          <w:caps w:val="0"/>
          <w:color w:val="auto"/>
          <w:spacing w:val="0"/>
          <w:sz w:val="24"/>
          <w:szCs w:val="22"/>
          <w:highlight w:val="none"/>
          <w:u w:val="none"/>
          <w:shd w:val="clear"/>
          <w:lang w:val="en-US" w:eastAsia="zh-CN"/>
        </w:rPr>
        <w:t>根据《</w:t>
      </w:r>
      <w:r>
        <w:rPr>
          <w:rStyle w:val="19"/>
          <w:rFonts w:hint="default" w:ascii="Times New Roman" w:hAnsi="Times New Roman" w:eastAsia="楷体" w:cs="Times New Roman"/>
          <w:i w:val="0"/>
          <w:iCs w:val="0"/>
          <w:caps w:val="0"/>
          <w:color w:val="auto"/>
          <w:spacing w:val="0"/>
          <w:sz w:val="24"/>
          <w:szCs w:val="22"/>
          <w:highlight w:val="none"/>
          <w:u w:val="none"/>
          <w:shd w:val="clear" w:fill="auto"/>
        </w:rPr>
        <w:t>蓄能空调工程技术标准</w:t>
      </w:r>
      <w:r>
        <w:rPr>
          <w:rFonts w:hint="default" w:ascii="Times New Roman" w:hAnsi="Times New Roman" w:eastAsia="楷体" w:cs="Times New Roman"/>
          <w:i w:val="0"/>
          <w:iCs w:val="0"/>
          <w:caps w:val="0"/>
          <w:color w:val="auto"/>
          <w:spacing w:val="0"/>
          <w:sz w:val="24"/>
          <w:szCs w:val="22"/>
          <w:highlight w:val="none"/>
          <w:u w:val="none"/>
          <w:shd w:val="clear"/>
          <w:lang w:val="en-US" w:eastAsia="zh-CN"/>
        </w:rPr>
        <w:t>》</w:t>
      </w:r>
      <w:r>
        <w:rPr>
          <w:rStyle w:val="19"/>
          <w:rFonts w:hint="default" w:ascii="Times New Roman" w:hAnsi="Times New Roman" w:eastAsia="楷体" w:cs="Times New Roman"/>
          <w:i w:val="0"/>
          <w:iCs w:val="0"/>
          <w:caps w:val="0"/>
          <w:color w:val="auto"/>
          <w:spacing w:val="0"/>
          <w:sz w:val="24"/>
          <w:szCs w:val="22"/>
          <w:highlight w:val="none"/>
          <w:u w:val="none"/>
          <w:shd w:val="clear" w:fill="auto"/>
        </w:rPr>
        <w:t>JGJ 158-2018 </w:t>
      </w:r>
      <w:r>
        <w:rPr>
          <w:rStyle w:val="19"/>
          <w:rFonts w:hint="eastAsia" w:eastAsia="楷体" w:cs="Times New Roman"/>
          <w:i w:val="0"/>
          <w:iCs w:val="0"/>
          <w:caps w:val="0"/>
          <w:color w:val="auto"/>
          <w:spacing w:val="0"/>
          <w:sz w:val="24"/>
          <w:szCs w:val="22"/>
          <w:highlight w:val="none"/>
          <w:u w:val="none"/>
          <w:shd w:val="clear" w:fill="auto"/>
          <w:lang w:val="en-US" w:eastAsia="zh-CN"/>
        </w:rPr>
        <w:t>的规定，</w:t>
      </w:r>
      <w:r>
        <w:rPr>
          <w:rFonts w:hint="default" w:ascii="Times New Roman" w:hAnsi="Times New Roman" w:eastAsia="楷体" w:cs="Times New Roman"/>
          <w:i w:val="0"/>
          <w:iCs w:val="0"/>
          <w:caps w:val="0"/>
          <w:color w:val="auto"/>
          <w:spacing w:val="0"/>
          <w:sz w:val="24"/>
          <w:szCs w:val="22"/>
          <w:highlight w:val="none"/>
          <w:u w:val="none"/>
          <w:shd w:val="clear"/>
          <w:lang w:val="en-US" w:eastAsia="zh-CN"/>
        </w:rPr>
        <w:t>采用乙烯乙二醇溶液作为冰蓄冷系统的载冷剂时，应选用为空调系统专业配方的工业级缓蚀性乙烯乙二醇溶液。</w:t>
      </w:r>
      <w:r>
        <w:rPr>
          <w:rFonts w:hint="eastAsia" w:eastAsia="楷体" w:cs="Times New Roman"/>
          <w:i w:val="0"/>
          <w:iCs w:val="0"/>
          <w:caps w:val="0"/>
          <w:color w:val="auto"/>
          <w:spacing w:val="0"/>
          <w:sz w:val="24"/>
          <w:szCs w:val="22"/>
          <w:highlight w:val="none"/>
          <w:u w:val="none"/>
          <w:shd w:val="clear"/>
          <w:lang w:val="en-US" w:eastAsia="zh-CN"/>
        </w:rPr>
        <w:t>系统泄露、不正确补水、膨胀水箱位置的水分蒸发等都会引起乙二醇溶液浓度变化甚至不满足使用工况要求。溶液粘度、比热容的变化还会带来系统效率下降能耗升高，管网腐蚀风险加剧，溶液冰点升高还会会带来系统冻结风险。因此应定期检测浓度，保证其满足设计要求， 在换季（通常在夏季结束或冬季开始前）进行全面检查，包括浓度、pH值、外观（颜色、浑浊度）、缓蚀剂浓度（如有条件检测）。根据情况进行必要的调整或更换溶液</w:t>
      </w:r>
      <w:r>
        <w:rPr>
          <w:rFonts w:hint="default" w:ascii="Times New Roman" w:hAnsi="Times New Roman" w:eastAsia="楷体" w:cs="Times New Roman"/>
          <w:i w:val="0"/>
          <w:iCs w:val="0"/>
          <w:caps w:val="0"/>
          <w:color w:val="auto"/>
          <w:spacing w:val="0"/>
          <w:sz w:val="24"/>
          <w:szCs w:val="22"/>
          <w:highlight w:val="none"/>
          <w:u w:val="none"/>
          <w:shd w:val="clear"/>
          <w:lang w:val="en-US" w:eastAsia="zh-CN"/>
        </w:rPr>
        <w:t>。</w:t>
      </w:r>
      <w:r>
        <w:rPr>
          <w:rFonts w:hint="default" w:ascii="Times New Roman" w:hAnsi="Times New Roman" w:eastAsia="楷体" w:cs="Times New Roman"/>
          <w:i w:val="0"/>
          <w:iCs w:val="0"/>
          <w:caps w:val="0"/>
          <w:color w:val="auto"/>
          <w:spacing w:val="0"/>
          <w:kern w:val="2"/>
          <w:sz w:val="24"/>
          <w:szCs w:val="22"/>
          <w:highlight w:val="none"/>
          <w:u w:val="none"/>
          <w:shd w:val="clear" w:fill="auto"/>
          <w:lang w:val="en-US" w:eastAsia="zh-CN" w:bidi="ar"/>
        </w:rPr>
        <w:fldChar w:fldCharType="end"/>
      </w:r>
    </w:p>
    <w:bookmarkEnd w:id="62"/>
    <w:p w14:paraId="7DDF8859">
      <w:pPr>
        <w:ind w:firstLine="0" w:firstLineChars="0"/>
        <w:rPr>
          <w:color w:val="auto"/>
          <w:highlight w:val="none"/>
          <w:u w:val="none"/>
        </w:rPr>
      </w:pPr>
      <w:r>
        <w:rPr>
          <w:rFonts w:hint="eastAsia"/>
          <w:b/>
          <w:color w:val="auto"/>
          <w:highlight w:val="none"/>
          <w:u w:val="none"/>
        </w:rPr>
        <w:t>5.3.8</w:t>
      </w:r>
      <w:r>
        <w:rPr>
          <w:rFonts w:hint="eastAsia"/>
          <w:color w:val="auto"/>
          <w:highlight w:val="none"/>
          <w:u w:val="none"/>
        </w:rPr>
        <w:t>运行管理中，对过滤、除污装置的管理和维护应符合以下要求：</w:t>
      </w:r>
    </w:p>
    <w:p w14:paraId="76012AE7">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1</w:t>
      </w:r>
      <w:r>
        <w:rPr>
          <w:rFonts w:hint="eastAsia"/>
          <w:color w:val="auto"/>
          <w:highlight w:val="none"/>
          <w:u w:val="none"/>
          <w:lang w:val="en-US" w:eastAsia="zh-CN"/>
        </w:rPr>
        <w:t>应</w:t>
      </w:r>
      <w:r>
        <w:rPr>
          <w:rFonts w:hint="eastAsia"/>
          <w:color w:val="auto"/>
          <w:highlight w:val="none"/>
          <w:u w:val="none"/>
        </w:rPr>
        <w:t>根据系统需求</w:t>
      </w:r>
      <w:r>
        <w:rPr>
          <w:rFonts w:hint="eastAsia"/>
          <w:color w:val="auto"/>
          <w:highlight w:val="none"/>
          <w:u w:val="none"/>
          <w:lang w:val="en-US" w:eastAsia="zh-CN"/>
        </w:rPr>
        <w:t>核查</w:t>
      </w:r>
      <w:r>
        <w:rPr>
          <w:rFonts w:hint="eastAsia"/>
          <w:color w:val="auto"/>
          <w:highlight w:val="none"/>
          <w:u w:val="none"/>
        </w:rPr>
        <w:t>过滤装置</w:t>
      </w:r>
      <w:r>
        <w:rPr>
          <w:rFonts w:hint="eastAsia"/>
          <w:color w:val="auto"/>
          <w:highlight w:val="none"/>
          <w:u w:val="none"/>
          <w:lang w:val="en-US" w:eastAsia="zh-CN"/>
        </w:rPr>
        <w:t>是否合理配置</w:t>
      </w:r>
      <w:r>
        <w:rPr>
          <w:rFonts w:hint="eastAsia"/>
          <w:color w:val="auto"/>
          <w:highlight w:val="none"/>
          <w:u w:val="none"/>
        </w:rPr>
        <w:t>，</w:t>
      </w:r>
      <w:r>
        <w:rPr>
          <w:rFonts w:hint="eastAsia"/>
          <w:color w:val="auto"/>
          <w:highlight w:val="none"/>
          <w:u w:val="none"/>
          <w:lang w:val="en-US" w:eastAsia="zh-CN"/>
        </w:rPr>
        <w:t>未配置过滤器的应按照要求应增设，</w:t>
      </w:r>
      <w:r>
        <w:rPr>
          <w:rFonts w:hint="eastAsia"/>
          <w:color w:val="auto"/>
          <w:highlight w:val="none"/>
          <w:u w:val="none"/>
        </w:rPr>
        <w:t>过滤网</w:t>
      </w:r>
      <w:r>
        <w:rPr>
          <w:rFonts w:hint="eastAsia"/>
          <w:color w:val="auto"/>
          <w:highlight w:val="none"/>
          <w:u w:val="none"/>
          <w:lang w:val="en-US" w:eastAsia="zh-CN"/>
        </w:rPr>
        <w:t>目数选择不正确的应及时更换</w:t>
      </w:r>
      <w:r>
        <w:rPr>
          <w:rFonts w:hint="eastAsia"/>
          <w:color w:val="auto"/>
          <w:highlight w:val="none"/>
          <w:u w:val="none"/>
        </w:rPr>
        <w:t>；</w:t>
      </w:r>
    </w:p>
    <w:p w14:paraId="4296949E">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rPr>
      </w:pPr>
      <w:r>
        <w:rPr>
          <w:rFonts w:hint="eastAsia"/>
          <w:b/>
          <w:bCs/>
          <w:color w:val="auto"/>
          <w:highlight w:val="none"/>
          <w:u w:val="none"/>
        </w:rPr>
        <w:t>2</w:t>
      </w:r>
      <w:r>
        <w:rPr>
          <w:rFonts w:hint="eastAsia"/>
          <w:color w:val="auto"/>
          <w:highlight w:val="none"/>
          <w:u w:val="none"/>
        </w:rPr>
        <w:t>检查过滤器、除污装置两端压力，当阻力超过使用要求时，应及时进行清洗或更换。</w:t>
      </w:r>
    </w:p>
    <w:p w14:paraId="64819102">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E66E6D6">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5.3.8</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过滤器作为输送介质管道上不可或缺的一种装置，具有去除管内杂质，保护重要设备作用。但同时，过滤器会加大管道局部阻力，增加水泵扬程。采用低阻力型过滤装置可以降低管道阻力，有条件时可以考虑。</w:t>
      </w:r>
    </w:p>
    <w:p w14:paraId="31BE8966">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过滤网两边的阻力会随着滤渣的增多而升高，系统运行过程中应通过获取过滤器两端的压力值了解过滤器阻力，发现过滤网堵塞时应及时清除过滤网上的滤渣（有些系统可能并未在过滤器两侧设置压力表，鉴于压力表对判断过滤器堵塞的直观便利性，建议在实际运行中择机增设）。</w:t>
      </w:r>
    </w:p>
    <w:p w14:paraId="275C4B7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冷冻水等闭式系统初次安装完成投入运行时，由于管道内焊渣、铁屑、麻丝等杂物较多，一般需要较大目数的过滤网。运行一段时间后，闭式系统内杂质会大大减少，当管道冲洗水质满足要求后可及时更换为较小目数的过滤网，有效降低系统阻力。</w:t>
      </w:r>
    </w:p>
    <w:p w14:paraId="13C7504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b/>
          <w:color w:val="auto"/>
          <w:highlight w:val="none"/>
          <w:u w:val="none"/>
        </w:rPr>
      </w:pPr>
      <w:r>
        <w:rPr>
          <w:rFonts w:hint="default" w:ascii="Times New Roman" w:hAnsi="Times New Roman" w:eastAsia="楷体" w:cs="Times New Roman"/>
          <w:color w:val="auto"/>
          <w:highlight w:val="none"/>
          <w:u w:val="none"/>
          <w:lang w:val="en-US" w:eastAsia="zh-CN"/>
        </w:rPr>
        <w:t>有条件时，应定期对空调系统冷水和冷却水水质进行检测，建议制冷季节：冷水检测1季度1次，冷却水每月1次。</w:t>
      </w:r>
    </w:p>
    <w:p w14:paraId="1B7340B4">
      <w:pPr>
        <w:ind w:firstLine="0" w:firstLineChars="0"/>
        <w:rPr>
          <w:color w:val="auto"/>
          <w:highlight w:val="none"/>
          <w:u w:val="none"/>
        </w:rPr>
      </w:pPr>
      <w:r>
        <w:rPr>
          <w:rFonts w:hint="eastAsia"/>
          <w:b/>
          <w:color w:val="auto"/>
          <w:highlight w:val="none"/>
          <w:u w:val="none"/>
        </w:rPr>
        <w:t>5.3.9</w:t>
      </w:r>
      <w:r>
        <w:rPr>
          <w:rFonts w:hint="eastAsia"/>
          <w:color w:val="auto"/>
          <w:highlight w:val="none"/>
          <w:u w:val="none"/>
        </w:rPr>
        <w:t>对水系统保温设施的管理维护应满足下列要求：</w:t>
      </w:r>
    </w:p>
    <w:p w14:paraId="0B5CEB2D">
      <w:pPr>
        <w:ind w:firstLine="360" w:firstLineChars="150"/>
        <w:rPr>
          <w:color w:val="auto"/>
          <w:highlight w:val="none"/>
          <w:u w:val="none"/>
        </w:rPr>
      </w:pPr>
      <w:r>
        <w:rPr>
          <w:rFonts w:hint="eastAsia"/>
          <w:b/>
          <w:bCs/>
          <w:color w:val="auto"/>
          <w:highlight w:val="none"/>
          <w:u w:val="none"/>
        </w:rPr>
        <w:t>1</w:t>
      </w:r>
      <w:r>
        <w:rPr>
          <w:rFonts w:hint="eastAsia"/>
          <w:color w:val="auto"/>
          <w:highlight w:val="none"/>
          <w:u w:val="none"/>
        </w:rPr>
        <w:t>定期检查管道保温情况，确保保温绝热层连续不间断、无脱落和破损；</w:t>
      </w:r>
    </w:p>
    <w:p w14:paraId="05412113">
      <w:pPr>
        <w:ind w:firstLine="360" w:firstLineChars="150"/>
        <w:rPr>
          <w:color w:val="auto"/>
          <w:highlight w:val="none"/>
          <w:u w:val="none"/>
        </w:rPr>
      </w:pPr>
      <w:r>
        <w:rPr>
          <w:rFonts w:hint="eastAsia"/>
          <w:b/>
          <w:bCs/>
          <w:color w:val="auto"/>
          <w:highlight w:val="none"/>
          <w:u w:val="none"/>
        </w:rPr>
        <w:t>2</w:t>
      </w:r>
      <w:r>
        <w:rPr>
          <w:rFonts w:hint="eastAsia"/>
          <w:color w:val="auto"/>
          <w:highlight w:val="none"/>
          <w:u w:val="none"/>
        </w:rPr>
        <w:t>冷热水管道与支、吊架之间绝热衬垫不规范产生冷热桥的应及时整改；</w:t>
      </w:r>
    </w:p>
    <w:p w14:paraId="068D88CD">
      <w:pPr>
        <w:ind w:firstLine="360" w:firstLineChars="150"/>
        <w:rPr>
          <w:rFonts w:hint="eastAsia" w:eastAsia="华文中宋"/>
          <w:color w:val="auto"/>
          <w:highlight w:val="none"/>
          <w:u w:val="none"/>
          <w:lang w:eastAsia="zh-CN"/>
        </w:rPr>
      </w:pPr>
      <w:r>
        <w:rPr>
          <w:rFonts w:hint="eastAsia"/>
          <w:b/>
          <w:bCs/>
          <w:color w:val="auto"/>
          <w:highlight w:val="none"/>
          <w:u w:val="none"/>
        </w:rPr>
        <w:t>3</w:t>
      </w:r>
      <w:r>
        <w:rPr>
          <w:rFonts w:hint="eastAsia"/>
          <w:color w:val="auto"/>
          <w:highlight w:val="none"/>
          <w:u w:val="none"/>
        </w:rPr>
        <w:t>供热空调管道表面温度不满足《设备及管道绝热技术通则》GB/T 4272的要求造成冷热量浪费时，应对保温材料进行整改。供冷设备、管道及附件的绝热外表面不应结露现象</w:t>
      </w:r>
      <w:r>
        <w:rPr>
          <w:rFonts w:hint="eastAsia"/>
          <w:color w:val="auto"/>
          <w:highlight w:val="none"/>
          <w:u w:val="none"/>
          <w:lang w:eastAsia="zh-CN"/>
        </w:rPr>
        <w:t>；</w:t>
      </w:r>
    </w:p>
    <w:p w14:paraId="30972F76">
      <w:pPr>
        <w:ind w:firstLine="360" w:firstLineChars="150"/>
        <w:rPr>
          <w:rFonts w:hint="eastAsia"/>
          <w:color w:val="auto"/>
          <w:highlight w:val="none"/>
          <w:u w:val="none"/>
        </w:rPr>
      </w:pPr>
      <w:r>
        <w:rPr>
          <w:rFonts w:hint="eastAsia"/>
          <w:b/>
          <w:bCs/>
          <w:color w:val="auto"/>
          <w:highlight w:val="none"/>
          <w:u w:val="none"/>
        </w:rPr>
        <w:t>4</w:t>
      </w:r>
      <w:r>
        <w:rPr>
          <w:rFonts w:hint="eastAsia"/>
          <w:color w:val="auto"/>
          <w:highlight w:val="none"/>
          <w:u w:val="none"/>
        </w:rPr>
        <w:t>输送介质温度低于周围空气露点温度的管道采用非闭孔绝热材料做绝热层时，其防潮层和保护层应完整且封闭良好，未设置防潮层的应在保温层外增加防潮密闭层。</w:t>
      </w:r>
    </w:p>
    <w:p w14:paraId="3B89161C">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EC6670A">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5.3.9 粗糙的施工质量会造成系统运行中管道出现保温绝热层脱落、破损、保温层与木托粘接不严密、保温材料之间粘接不严密、弯头处开胶等现象。另外，施工中往往会忽视管道穿楼板和穿墙处的绝热层连续性问题，造成保温材料间断，管道产生凝结水，保温效果大打折扣，造成系统能耗大大增加。</w:t>
      </w:r>
    </w:p>
    <w:p w14:paraId="343CDE11">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工程实践表明，施工中最易忽视空调工程的冷热管道与支吊架之间的绝热衬垫质量，造成管道与支吊架直接接触形成冷热桥，导致大量冷热量损失，运行中应重点检查。</w:t>
      </w:r>
    </w:p>
    <w:p w14:paraId="2E24A758">
      <w:pPr>
        <w:tabs>
          <w:tab w:val="left" w:pos="5954"/>
        </w:tabs>
        <w:ind w:firstLine="0" w:firstLineChars="0"/>
        <w:rPr>
          <w:rFonts w:hint="eastAsia"/>
          <w:color w:val="auto"/>
          <w:highlight w:val="none"/>
          <w:u w:val="none"/>
        </w:rPr>
      </w:pPr>
      <w:r>
        <w:rPr>
          <w:rFonts w:hint="eastAsia"/>
          <w:b/>
          <w:color w:val="auto"/>
          <w:highlight w:val="none"/>
          <w:u w:val="none"/>
        </w:rPr>
        <w:t>5.3.10</w:t>
      </w:r>
      <w:r>
        <w:rPr>
          <w:rFonts w:hint="eastAsia"/>
          <w:color w:val="auto"/>
          <w:highlight w:val="none"/>
          <w:u w:val="none"/>
        </w:rPr>
        <w:t>应定期检查供暖空调水系统排气装置，保证系统排气通畅。采用手动排气阀时，应定期对水系统进行手动排气；系统安装有自动排气阀或设置了脱气装置时，应保证排气阀或脱气装置工作正常。</w:t>
      </w:r>
    </w:p>
    <w:p w14:paraId="6354F65E">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F93EACA">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 xml:space="preserve">5.3.10 </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供暖空调水系统集气若不能及时排除，会影响支路的水力分配，造成末端供水不足，影响供暖空调效果。随着集气量进一步增加，空气将逐步破坏并最终隔断冷热水的连续性。聚集的空气在管道压力的冲击作用下会造成水锤性振动，轻者产生噪声、破坏管道系统的稳定性，重者造成管道连接部件及设备破裂。</w:t>
      </w:r>
    </w:p>
    <w:p w14:paraId="45886ACF">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根据系统集气产生振动噪声的特点，一般很容易判断出水系统集气现象。发现集气应及时排除。</w:t>
      </w:r>
    </w:p>
    <w:p w14:paraId="00C8D265">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排气装置一般设计在系统各回路最高点。但实际安装过程中，因为现场情况与设计不同，排气阀未必安装在系统最高点；管道交叉局部上翻形成倒“U"处也可能未安装排气装置；自动排气阀未正常工作等情况都会造成系统集气。运行中应检查工程实际施工情况（特别是隐蔽工程），在必要的地方增设排气装置，及时维修更换发生故障的排气装置，保证排气畅通。</w:t>
      </w:r>
    </w:p>
    <w:p w14:paraId="04FB4C12">
      <w:pPr>
        <w:ind w:firstLine="0" w:firstLineChars="0"/>
        <w:rPr>
          <w:color w:val="auto"/>
          <w:highlight w:val="none"/>
          <w:u w:val="none"/>
        </w:rPr>
      </w:pPr>
      <w:r>
        <w:rPr>
          <w:rFonts w:hint="eastAsia"/>
          <w:b/>
          <w:color w:val="auto"/>
          <w:highlight w:val="none"/>
          <w:u w:val="none"/>
        </w:rPr>
        <w:t>5.3.11</w:t>
      </w:r>
      <w:r>
        <w:rPr>
          <w:color w:val="auto"/>
          <w:highlight w:val="none"/>
          <w:u w:val="none"/>
        </w:rPr>
        <w:t>水泵的节能运行管理应符合下列要求：</w:t>
      </w:r>
    </w:p>
    <w:p w14:paraId="0DAFA185">
      <w:pPr>
        <w:ind w:firstLine="480"/>
        <w:rPr>
          <w:rFonts w:hint="eastAsia" w:eastAsia="华文中宋"/>
          <w:color w:val="auto"/>
          <w:highlight w:val="none"/>
          <w:u w:val="none"/>
          <w:lang w:eastAsia="zh-CN"/>
        </w:rPr>
      </w:pPr>
      <w:r>
        <w:rPr>
          <w:b/>
          <w:color w:val="auto"/>
          <w:highlight w:val="none"/>
          <w:u w:val="none"/>
        </w:rPr>
        <w:t>1</w:t>
      </w:r>
      <w:r>
        <w:rPr>
          <w:rFonts w:hint="eastAsia"/>
          <w:color w:val="auto"/>
          <w:highlight w:val="none"/>
          <w:u w:val="none"/>
        </w:rPr>
        <w:t>应定期检查水泵运行情况，并检测水泵运行效率</w:t>
      </w:r>
      <w:r>
        <w:rPr>
          <w:rFonts w:hint="eastAsia"/>
          <w:color w:val="auto"/>
          <w:highlight w:val="none"/>
          <w:u w:val="none"/>
          <w:lang w:eastAsia="zh-CN"/>
        </w:rPr>
        <w:t>；</w:t>
      </w:r>
    </w:p>
    <w:p w14:paraId="37B0D36A">
      <w:pPr>
        <w:ind w:firstLine="480"/>
        <w:rPr>
          <w:rFonts w:hint="eastAsia" w:eastAsia="华文中宋"/>
          <w:color w:val="auto"/>
          <w:highlight w:val="none"/>
          <w:u w:val="none"/>
          <w:lang w:eastAsia="zh-CN"/>
        </w:rPr>
      </w:pPr>
      <w:r>
        <w:rPr>
          <w:rFonts w:hint="eastAsia"/>
          <w:b/>
          <w:bCs/>
          <w:color w:val="auto"/>
          <w:highlight w:val="none"/>
          <w:u w:val="none"/>
        </w:rPr>
        <w:t>2</w:t>
      </w:r>
      <w:r>
        <w:rPr>
          <w:color w:val="auto"/>
          <w:highlight w:val="none"/>
          <w:u w:val="none"/>
        </w:rPr>
        <w:t>冷冻水泵和冷却水泵的运行台数应满足冷水机组对冷冻水量和冷却水量的要求</w:t>
      </w:r>
      <w:r>
        <w:rPr>
          <w:rFonts w:hint="eastAsia"/>
          <w:color w:val="auto"/>
          <w:highlight w:val="none"/>
          <w:u w:val="none"/>
        </w:rPr>
        <w:t>，</w:t>
      </w:r>
      <w:r>
        <w:rPr>
          <w:rFonts w:hint="eastAsia" w:ascii="宋体" w:hAnsi="宋体" w:cs="宋体"/>
          <w:bCs/>
          <w:color w:val="auto"/>
          <w:highlight w:val="none"/>
          <w:u w:val="none"/>
        </w:rPr>
        <w:t>水系统供、回水温差不宜小于设计温差</w:t>
      </w:r>
      <w:r>
        <w:rPr>
          <w:rFonts w:hint="default" w:ascii="Times New Roman" w:hAnsi="Times New Roman" w:cs="Times New Roman"/>
          <w:bCs/>
          <w:color w:val="auto"/>
          <w:highlight w:val="none"/>
          <w:u w:val="none"/>
        </w:rPr>
        <w:t>的80%，</w:t>
      </w:r>
      <w:r>
        <w:rPr>
          <w:rFonts w:hint="eastAsia" w:ascii="宋体" w:hAnsi="宋体" w:cs="宋体"/>
          <w:bCs/>
          <w:color w:val="auto"/>
          <w:highlight w:val="none"/>
          <w:u w:val="none"/>
        </w:rPr>
        <w:t>避免大流量小温差运行</w:t>
      </w:r>
      <w:r>
        <w:rPr>
          <w:rFonts w:hint="eastAsia" w:ascii="宋体" w:hAnsi="宋体" w:cs="宋体"/>
          <w:bCs/>
          <w:color w:val="auto"/>
          <w:highlight w:val="none"/>
          <w:u w:val="none"/>
          <w:lang w:eastAsia="zh-CN"/>
        </w:rPr>
        <w:t>；</w:t>
      </w:r>
    </w:p>
    <w:p w14:paraId="0ABAF721">
      <w:pPr>
        <w:ind w:firstLine="480"/>
        <w:rPr>
          <w:color w:val="auto"/>
          <w:highlight w:val="none"/>
          <w:u w:val="none"/>
        </w:rPr>
      </w:pPr>
      <w:r>
        <w:rPr>
          <w:rFonts w:hint="eastAsia"/>
          <w:b/>
          <w:color w:val="auto"/>
          <w:highlight w:val="none"/>
          <w:u w:val="none"/>
        </w:rPr>
        <w:t>3</w:t>
      </w:r>
      <w:r>
        <w:rPr>
          <w:color w:val="auto"/>
          <w:highlight w:val="none"/>
          <w:u w:val="none"/>
        </w:rPr>
        <w:t>空调局部末端不能满足室内温度需求，应检查末端管路</w:t>
      </w:r>
      <w:r>
        <w:rPr>
          <w:rFonts w:hint="eastAsia"/>
          <w:color w:val="auto"/>
          <w:highlight w:val="none"/>
          <w:u w:val="none"/>
        </w:rPr>
        <w:t>并对循环水路系统采取相应的调适措施</w:t>
      </w:r>
      <w:r>
        <w:rPr>
          <w:color w:val="auto"/>
          <w:highlight w:val="none"/>
          <w:u w:val="none"/>
        </w:rPr>
        <w:t>，不宜盲目增加冷冻水泵开启台数。</w:t>
      </w:r>
    </w:p>
    <w:p w14:paraId="4BBCE608">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E079BEC">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 xml:space="preserve">5.3.11 </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由于设计不精确，或者实际施工与设计的偏差，水泵选型往往并非系统实际需要，很多情况下都存在水泵扬程或流量偏大的现象。实际运行中应检测水泵实际运行情况，通过测试水泵水量、耗电量、读取水泵扬程，计算水泵实际能耗。偏大的水泵长期处于效率较低区间运行，造成水系统能耗增加，应采取措施减少水泵能耗。</w:t>
      </w:r>
    </w:p>
    <w:p w14:paraId="0407EA28">
      <w:pPr>
        <w:ind w:firstLine="420" w:firstLineChars="0"/>
        <w:rPr>
          <w:rFonts w:hint="eastAsia"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rPr>
        <w:t>水系统未按照实际所需提供循环水量，造成大流量小温差运行</w:t>
      </w:r>
      <w:r>
        <w:rPr>
          <w:rFonts w:hint="eastAsia" w:eastAsia="楷体" w:cs="Times New Roman"/>
          <w:color w:val="auto"/>
          <w:highlight w:val="none"/>
          <w:u w:val="none"/>
          <w:lang w:eastAsia="zh-CN"/>
        </w:rPr>
        <w:t>。</w:t>
      </w:r>
      <w:r>
        <w:rPr>
          <w:rFonts w:hint="default" w:eastAsia="楷体" w:cs="Times New Roman"/>
          <w:color w:val="auto"/>
          <w:highlight w:val="none"/>
          <w:u w:val="none"/>
          <w:lang w:val="en-US" w:eastAsia="zh-CN"/>
        </w:rPr>
        <w:t>大流量小温差产生的原因很多</w:t>
      </w:r>
      <w:r>
        <w:rPr>
          <w:rFonts w:hint="eastAsia" w:eastAsia="楷体" w:cs="Times New Roman"/>
          <w:color w:val="auto"/>
          <w:highlight w:val="none"/>
          <w:u w:val="none"/>
          <w:lang w:val="en-US" w:eastAsia="zh-CN"/>
        </w:rPr>
        <w:t>：</w:t>
      </w:r>
      <w:r>
        <w:rPr>
          <w:rFonts w:hint="default" w:eastAsia="楷体" w:cs="Times New Roman"/>
          <w:color w:val="auto"/>
          <w:highlight w:val="none"/>
          <w:u w:val="none"/>
          <w:lang w:val="en-US" w:eastAsia="zh-CN"/>
        </w:rPr>
        <w:t>设计阶段水泵扬程、流量选得过大，长期在低效区运行，即使末端需求小，也强制大流量循环；</w:t>
      </w:r>
      <w:r>
        <w:rPr>
          <w:rStyle w:val="19"/>
          <w:rFonts w:ascii="Times New Roman" w:hAnsi="Times New Roman" w:eastAsia="楷体" w:cs="Times New Roman"/>
          <w:b w:val="0"/>
          <w:bCs w:val="0"/>
          <w:i w:val="0"/>
          <w:iCs w:val="0"/>
          <w:caps w:val="0"/>
          <w:color w:val="auto"/>
          <w:spacing w:val="0"/>
          <w:sz w:val="24"/>
          <w:szCs w:val="22"/>
          <w:highlight w:val="none"/>
          <w:u w:val="none"/>
          <w:shd w:val="clear" w:fill="FFFFFF"/>
        </w:rPr>
        <w:t>未进行初调节或调节不当</w:t>
      </w:r>
      <w:r>
        <w:rPr>
          <w:rStyle w:val="19"/>
          <w:rFonts w:hint="default" w:ascii="Times New Roman" w:hAnsi="Times New Roman" w:eastAsia="楷体" w:cs="Times New Roman"/>
          <w:b w:val="0"/>
          <w:bCs w:val="0"/>
          <w:i w:val="0"/>
          <w:iCs w:val="0"/>
          <w:caps w:val="0"/>
          <w:color w:val="auto"/>
          <w:spacing w:val="0"/>
          <w:sz w:val="24"/>
          <w:szCs w:val="22"/>
          <w:highlight w:val="none"/>
          <w:u w:val="none"/>
          <w:shd w:val="clear" w:fill="FFFFFF"/>
          <w:lang w:val="en-US" w:eastAsia="zh-CN"/>
        </w:rPr>
        <w:t>的系统，因水力不平衡造成</w:t>
      </w:r>
      <w:r>
        <w:rPr>
          <w:rFonts w:ascii="Times New Roman" w:hAnsi="Times New Roman" w:eastAsia="楷体" w:cs="Times New Roman"/>
          <w:i w:val="0"/>
          <w:iCs w:val="0"/>
          <w:caps w:val="0"/>
          <w:color w:val="auto"/>
          <w:spacing w:val="0"/>
          <w:sz w:val="24"/>
          <w:szCs w:val="22"/>
          <w:highlight w:val="none"/>
          <w:u w:val="none"/>
          <w:shd w:val="clear" w:fill="auto"/>
        </w:rPr>
        <w:t>系统中离水泵近的支路获得过大流量（远超需求），而远端支路流量不足</w:t>
      </w:r>
      <w:r>
        <w:rPr>
          <w:rFonts w:hint="default" w:ascii="Times New Roman" w:hAnsi="Times New Roman" w:eastAsia="楷体" w:cs="Times New Roman"/>
          <w:i w:val="0"/>
          <w:iCs w:val="0"/>
          <w:caps w:val="0"/>
          <w:color w:val="auto"/>
          <w:spacing w:val="0"/>
          <w:sz w:val="24"/>
          <w:szCs w:val="22"/>
          <w:highlight w:val="none"/>
          <w:u w:val="none"/>
          <w:shd w:val="clear" w:fill="auto"/>
          <w:lang w:eastAsia="zh-CN"/>
        </w:rPr>
        <w:t>，</w:t>
      </w:r>
      <w:r>
        <w:rPr>
          <w:rFonts w:ascii="Times New Roman" w:hAnsi="Times New Roman" w:eastAsia="楷体" w:cs="Times New Roman"/>
          <w:i w:val="0"/>
          <w:iCs w:val="0"/>
          <w:caps w:val="0"/>
          <w:color w:val="auto"/>
          <w:spacing w:val="0"/>
          <w:sz w:val="24"/>
          <w:szCs w:val="22"/>
          <w:highlight w:val="none"/>
          <w:u w:val="none"/>
          <w:shd w:val="clear" w:fill="auto"/>
        </w:rPr>
        <w:t>流量过大的近端支路呈现小温差</w:t>
      </w:r>
      <w:r>
        <w:rPr>
          <w:rFonts w:hint="default" w:eastAsia="楷体" w:cs="Times New Roman"/>
          <w:color w:val="auto"/>
          <w:highlight w:val="none"/>
          <w:u w:val="none"/>
          <w:lang w:val="en-US" w:eastAsia="zh-CN"/>
        </w:rPr>
        <w:t>；</w:t>
      </w:r>
      <w:r>
        <w:rPr>
          <w:rStyle w:val="19"/>
          <w:rFonts w:ascii="Times New Roman" w:hAnsi="Times New Roman" w:eastAsia="楷体" w:cs="Times New Roman"/>
          <w:b w:val="0"/>
          <w:bCs w:val="0"/>
          <w:i w:val="0"/>
          <w:iCs w:val="0"/>
          <w:caps w:val="0"/>
          <w:color w:val="auto"/>
          <w:spacing w:val="0"/>
          <w:sz w:val="24"/>
          <w:szCs w:val="22"/>
          <w:highlight w:val="none"/>
          <w:u w:val="none"/>
          <w:shd w:val="clear" w:fill="FFFFFF"/>
        </w:rPr>
        <w:t>压差旁通阀设定值过低或故障</w:t>
      </w:r>
      <w:r>
        <w:rPr>
          <w:rStyle w:val="19"/>
          <w:rFonts w:hint="default" w:ascii="Times New Roman" w:hAnsi="Times New Roman" w:eastAsia="楷体" w:cs="Times New Roman"/>
          <w:b w:val="0"/>
          <w:bCs w:val="0"/>
          <w:i w:val="0"/>
          <w:iCs w:val="0"/>
          <w:caps w:val="0"/>
          <w:color w:val="auto"/>
          <w:spacing w:val="0"/>
          <w:sz w:val="24"/>
          <w:szCs w:val="22"/>
          <w:highlight w:val="none"/>
          <w:u w:val="none"/>
          <w:shd w:val="clear" w:fill="FFFFFF"/>
          <w:lang w:val="en-US" w:eastAsia="zh-CN"/>
        </w:rPr>
        <w:t>时，</w:t>
      </w:r>
      <w:r>
        <w:rPr>
          <w:rFonts w:ascii="Times New Roman" w:hAnsi="Times New Roman" w:eastAsia="楷体" w:cs="Times New Roman"/>
          <w:i w:val="0"/>
          <w:iCs w:val="0"/>
          <w:caps w:val="0"/>
          <w:color w:val="auto"/>
          <w:spacing w:val="0"/>
          <w:sz w:val="24"/>
          <w:szCs w:val="22"/>
          <w:highlight w:val="none"/>
          <w:u w:val="none"/>
          <w:shd w:val="clear" w:fill="auto"/>
        </w:rPr>
        <w:t>会将本该减少的主干流量通过旁通短路直接回流</w:t>
      </w:r>
      <w:r>
        <w:rPr>
          <w:rFonts w:hint="default" w:ascii="Times New Roman" w:hAnsi="Times New Roman" w:eastAsia="楷体" w:cs="Times New Roman"/>
          <w:i w:val="0"/>
          <w:iCs w:val="0"/>
          <w:caps w:val="0"/>
          <w:color w:val="auto"/>
          <w:spacing w:val="0"/>
          <w:sz w:val="24"/>
          <w:szCs w:val="22"/>
          <w:highlight w:val="none"/>
          <w:u w:val="none"/>
          <w:shd w:val="clear" w:fill="auto"/>
          <w:lang w:eastAsia="zh-CN"/>
        </w:rPr>
        <w:t>，</w:t>
      </w:r>
      <w:r>
        <w:rPr>
          <w:rFonts w:ascii="Times New Roman" w:hAnsi="Times New Roman" w:eastAsia="楷体" w:cs="Times New Roman"/>
          <w:i w:val="0"/>
          <w:iCs w:val="0"/>
          <w:caps w:val="0"/>
          <w:color w:val="auto"/>
          <w:spacing w:val="0"/>
          <w:sz w:val="24"/>
          <w:szCs w:val="22"/>
          <w:highlight w:val="none"/>
          <w:u w:val="none"/>
          <w:shd w:val="clear" w:fill="auto"/>
        </w:rPr>
        <w:t>这部分水未经末端换热，温差极小，导致主机出水与旁通回水混合后的总回水温度过低（小温差），</w:t>
      </w:r>
      <w:r>
        <w:rPr>
          <w:rFonts w:hint="default" w:ascii="Times New Roman" w:hAnsi="Times New Roman" w:eastAsia="楷体" w:cs="Times New Roman"/>
          <w:i w:val="0"/>
          <w:iCs w:val="0"/>
          <w:caps w:val="0"/>
          <w:color w:val="auto"/>
          <w:spacing w:val="0"/>
          <w:sz w:val="24"/>
          <w:szCs w:val="22"/>
          <w:highlight w:val="none"/>
          <w:u w:val="none"/>
          <w:shd w:val="clear" w:fill="auto"/>
          <w:lang w:val="en-US" w:eastAsia="zh-CN"/>
        </w:rPr>
        <w:t>而</w:t>
      </w:r>
      <w:r>
        <w:rPr>
          <w:rFonts w:ascii="Times New Roman" w:hAnsi="Times New Roman" w:eastAsia="楷体" w:cs="Times New Roman"/>
          <w:i w:val="0"/>
          <w:iCs w:val="0"/>
          <w:caps w:val="0"/>
          <w:color w:val="auto"/>
          <w:spacing w:val="0"/>
          <w:sz w:val="24"/>
          <w:szCs w:val="22"/>
          <w:highlight w:val="none"/>
          <w:u w:val="none"/>
          <w:shd w:val="clear" w:fill="auto"/>
        </w:rPr>
        <w:t>水泵仍需维持大流量</w:t>
      </w:r>
      <w:r>
        <w:rPr>
          <w:rFonts w:hint="default" w:eastAsia="楷体" w:cs="Times New Roman"/>
          <w:i w:val="0"/>
          <w:iCs w:val="0"/>
          <w:caps w:val="0"/>
          <w:color w:val="auto"/>
          <w:spacing w:val="0"/>
          <w:sz w:val="24"/>
          <w:szCs w:val="22"/>
          <w:highlight w:val="none"/>
          <w:u w:val="none"/>
          <w:shd w:val="clear"/>
          <w:lang w:eastAsia="zh-CN"/>
        </w:rPr>
        <w:t>。。。</w:t>
      </w:r>
      <w:r>
        <w:rPr>
          <w:rFonts w:hint="default" w:eastAsia="楷体" w:cs="Times New Roman"/>
          <w:color w:val="auto"/>
          <w:highlight w:val="none"/>
          <w:u w:val="none"/>
          <w:lang w:eastAsia="zh-CN"/>
        </w:rPr>
        <w:t>这意味着</w:t>
      </w:r>
      <w:r>
        <w:rPr>
          <w:rFonts w:hint="default" w:eastAsia="楷体" w:cs="Times New Roman"/>
          <w:color w:val="auto"/>
          <w:highlight w:val="none"/>
          <w:u w:val="none"/>
          <w:lang w:val="en-US" w:eastAsia="zh-CN"/>
        </w:rPr>
        <w:t>水</w:t>
      </w:r>
      <w:r>
        <w:rPr>
          <w:rFonts w:hint="default" w:eastAsia="楷体" w:cs="Times New Roman"/>
          <w:color w:val="auto"/>
          <w:highlight w:val="none"/>
          <w:u w:val="none"/>
          <w:lang w:eastAsia="zh-CN"/>
        </w:rPr>
        <w:t>系统输送了过大的流量，</w:t>
      </w:r>
      <w:r>
        <w:rPr>
          <w:rFonts w:hint="default" w:ascii="Times New Roman" w:hAnsi="Times New Roman" w:eastAsia="楷体" w:cs="Times New Roman"/>
          <w:color w:val="auto"/>
          <w:highlight w:val="none"/>
          <w:u w:val="none"/>
        </w:rPr>
        <w:t>造成系统能耗增加。</w:t>
      </w:r>
    </w:p>
    <w:p w14:paraId="118C0E9F">
      <w:pPr>
        <w:ind w:firstLine="42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运行中应监测水系统供回水温差，</w:t>
      </w:r>
      <w:r>
        <w:rPr>
          <w:rFonts w:hint="eastAsia" w:eastAsia="楷体" w:cs="Times New Roman"/>
          <w:color w:val="auto"/>
          <w:highlight w:val="none"/>
          <w:u w:val="none"/>
          <w:lang w:val="en-US" w:eastAsia="zh-CN"/>
        </w:rPr>
        <w:t>供回水温差大于</w:t>
      </w:r>
      <w:r>
        <w:rPr>
          <w:rFonts w:hint="default" w:ascii="Times New Roman" w:hAnsi="Times New Roman" w:eastAsia="楷体" w:cs="Times New Roman"/>
          <w:color w:val="auto"/>
          <w:highlight w:val="none"/>
          <w:u w:val="none"/>
        </w:rPr>
        <w:t>设计温差的80%</w:t>
      </w:r>
      <w:r>
        <w:rPr>
          <w:rFonts w:hint="eastAsia" w:eastAsia="楷体" w:cs="Times New Roman"/>
          <w:color w:val="auto"/>
          <w:highlight w:val="none"/>
          <w:u w:val="none"/>
          <w:lang w:val="en-US" w:eastAsia="zh-CN"/>
        </w:rPr>
        <w:t>时，</w:t>
      </w:r>
      <w:r>
        <w:rPr>
          <w:rFonts w:hint="default" w:eastAsia="楷体" w:cs="Times New Roman"/>
          <w:color w:val="auto"/>
          <w:highlight w:val="none"/>
          <w:u w:val="none"/>
          <w:lang w:val="en-US" w:eastAsia="zh-CN"/>
        </w:rPr>
        <w:t>应从</w:t>
      </w:r>
      <w:r>
        <w:rPr>
          <w:rStyle w:val="19"/>
          <w:rFonts w:ascii="Times New Roman" w:hAnsi="Times New Roman" w:eastAsia="楷体" w:cs="Times New Roman"/>
          <w:b w:val="0"/>
          <w:bCs w:val="0"/>
          <w:i w:val="0"/>
          <w:iCs w:val="0"/>
          <w:caps w:val="0"/>
          <w:color w:val="auto"/>
          <w:spacing w:val="0"/>
          <w:sz w:val="24"/>
          <w:szCs w:val="22"/>
          <w:highlight w:val="none"/>
          <w:u w:val="none"/>
          <w:shd w:val="clear" w:fill="FFFFFF"/>
        </w:rPr>
        <w:t>评估系统设计与控制策略</w:t>
      </w:r>
      <w:r>
        <w:rPr>
          <w:rStyle w:val="19"/>
          <w:rFonts w:hint="default" w:ascii="Times New Roman" w:hAnsi="Times New Roman" w:eastAsia="楷体" w:cs="Times New Roman"/>
          <w:b w:val="0"/>
          <w:bCs w:val="0"/>
          <w:i w:val="0"/>
          <w:iCs w:val="0"/>
          <w:caps w:val="0"/>
          <w:color w:val="auto"/>
          <w:spacing w:val="0"/>
          <w:sz w:val="24"/>
          <w:szCs w:val="22"/>
          <w:highlight w:val="none"/>
          <w:u w:val="none"/>
          <w:shd w:val="clear" w:fill="FFFFFF"/>
          <w:lang w:eastAsia="zh-CN"/>
        </w:rPr>
        <w:t>、</w:t>
      </w:r>
      <w:r>
        <w:rPr>
          <w:rStyle w:val="19"/>
          <w:rFonts w:ascii="Times New Roman" w:hAnsi="Times New Roman" w:eastAsia="楷体" w:cs="Times New Roman"/>
          <w:b w:val="0"/>
          <w:bCs w:val="0"/>
          <w:i w:val="0"/>
          <w:iCs w:val="0"/>
          <w:caps w:val="0"/>
          <w:color w:val="auto"/>
          <w:spacing w:val="0"/>
          <w:sz w:val="24"/>
          <w:szCs w:val="22"/>
          <w:highlight w:val="none"/>
          <w:u w:val="none"/>
          <w:shd w:val="clear" w:fill="FFFFFF"/>
        </w:rPr>
        <w:t>复核传感器</w:t>
      </w:r>
      <w:r>
        <w:rPr>
          <w:rStyle w:val="19"/>
          <w:rFonts w:hint="default" w:ascii="Times New Roman" w:hAnsi="Times New Roman" w:eastAsia="楷体" w:cs="Times New Roman"/>
          <w:b w:val="0"/>
          <w:bCs w:val="0"/>
          <w:i w:val="0"/>
          <w:iCs w:val="0"/>
          <w:caps w:val="0"/>
          <w:color w:val="auto"/>
          <w:spacing w:val="0"/>
          <w:sz w:val="24"/>
          <w:szCs w:val="22"/>
          <w:highlight w:val="none"/>
          <w:u w:val="none"/>
          <w:shd w:val="clear" w:fill="FFFFFF"/>
          <w:lang w:eastAsia="zh-CN"/>
        </w:rPr>
        <w:t>、</w:t>
      </w:r>
      <w:r>
        <w:rPr>
          <w:rStyle w:val="19"/>
          <w:rFonts w:ascii="Times New Roman" w:hAnsi="Times New Roman" w:eastAsia="楷体" w:cs="Times New Roman"/>
          <w:b w:val="0"/>
          <w:bCs w:val="0"/>
          <w:i w:val="0"/>
          <w:iCs w:val="0"/>
          <w:caps w:val="0"/>
          <w:color w:val="auto"/>
          <w:spacing w:val="0"/>
          <w:sz w:val="24"/>
          <w:szCs w:val="22"/>
          <w:highlight w:val="none"/>
          <w:u w:val="none"/>
          <w:shd w:val="clear" w:fill="FFFFFF"/>
        </w:rPr>
        <w:t>检查旁通阀</w:t>
      </w:r>
      <w:r>
        <w:rPr>
          <w:rStyle w:val="19"/>
          <w:rFonts w:hint="default" w:ascii="Times New Roman" w:hAnsi="Times New Roman" w:eastAsia="楷体" w:cs="Times New Roman"/>
          <w:b w:val="0"/>
          <w:bCs w:val="0"/>
          <w:i w:val="0"/>
          <w:iCs w:val="0"/>
          <w:caps w:val="0"/>
          <w:color w:val="auto"/>
          <w:spacing w:val="0"/>
          <w:sz w:val="24"/>
          <w:szCs w:val="22"/>
          <w:highlight w:val="none"/>
          <w:u w:val="none"/>
          <w:shd w:val="clear" w:fill="FFFFFF"/>
          <w:lang w:eastAsia="zh-CN"/>
        </w:rPr>
        <w:t>、</w:t>
      </w:r>
      <w:r>
        <w:rPr>
          <w:rStyle w:val="19"/>
          <w:rFonts w:ascii="Times New Roman" w:hAnsi="Times New Roman" w:eastAsia="楷体" w:cs="Times New Roman"/>
          <w:b w:val="0"/>
          <w:bCs w:val="0"/>
          <w:i w:val="0"/>
          <w:iCs w:val="0"/>
          <w:caps w:val="0"/>
          <w:color w:val="auto"/>
          <w:spacing w:val="0"/>
          <w:sz w:val="24"/>
          <w:szCs w:val="22"/>
          <w:highlight w:val="none"/>
          <w:u w:val="none"/>
          <w:shd w:val="clear" w:fill="FFFFFF"/>
        </w:rPr>
        <w:t>排查水力失衡与末端阀门</w:t>
      </w:r>
      <w:r>
        <w:rPr>
          <w:rStyle w:val="19"/>
          <w:rFonts w:hint="default" w:ascii="Times New Roman" w:hAnsi="Times New Roman" w:eastAsia="楷体" w:cs="Times New Roman"/>
          <w:b w:val="0"/>
          <w:bCs w:val="0"/>
          <w:i w:val="0"/>
          <w:iCs w:val="0"/>
          <w:caps w:val="0"/>
          <w:color w:val="auto"/>
          <w:spacing w:val="0"/>
          <w:sz w:val="24"/>
          <w:szCs w:val="22"/>
          <w:highlight w:val="none"/>
          <w:u w:val="none"/>
          <w:shd w:val="clear" w:fill="FFFFFF"/>
          <w:lang w:val="en-US" w:eastAsia="zh-CN"/>
        </w:rPr>
        <w:t>等角度入手，</w:t>
      </w:r>
      <w:r>
        <w:rPr>
          <w:rFonts w:hint="eastAsia" w:eastAsia="楷体" w:cs="Times New Roman"/>
          <w:b w:val="0"/>
          <w:bCs w:val="0"/>
          <w:i w:val="0"/>
          <w:iCs w:val="0"/>
          <w:caps w:val="0"/>
          <w:color w:val="auto"/>
          <w:spacing w:val="0"/>
          <w:sz w:val="24"/>
          <w:szCs w:val="22"/>
          <w:highlight w:val="none"/>
          <w:u w:val="none"/>
          <w:shd w:val="clear"/>
          <w:lang w:val="en-US" w:eastAsia="zh-CN"/>
        </w:rPr>
        <w:t>排查问题，</w:t>
      </w:r>
      <w:r>
        <w:rPr>
          <w:rFonts w:hint="default" w:ascii="Times New Roman" w:hAnsi="Times New Roman" w:eastAsia="楷体" w:cs="Times New Roman"/>
          <w:color w:val="auto"/>
          <w:highlight w:val="none"/>
          <w:u w:val="none"/>
        </w:rPr>
        <w:t>使水系统循环水量尽量贴近实际需要，有效避免能源浪费。</w:t>
      </w:r>
    </w:p>
    <w:p w14:paraId="53889DD8">
      <w:pPr>
        <w:ind w:firstLine="0" w:firstLineChars="0"/>
        <w:rPr>
          <w:rFonts w:hint="eastAsia"/>
          <w:color w:val="auto"/>
          <w:highlight w:val="none"/>
          <w:u w:val="none"/>
        </w:rPr>
      </w:pPr>
      <w:r>
        <w:rPr>
          <w:rFonts w:hint="eastAsia"/>
          <w:b/>
          <w:color w:val="auto"/>
          <w:highlight w:val="none"/>
          <w:u w:val="none"/>
        </w:rPr>
        <w:t>5.3.12</w:t>
      </w:r>
      <w:r>
        <w:rPr>
          <w:rFonts w:hint="eastAsia"/>
          <w:color w:val="auto"/>
          <w:highlight w:val="none"/>
          <w:u w:val="none"/>
        </w:rPr>
        <w:t>在满足室内环境舒适度的条件下，可采用</w:t>
      </w:r>
      <w:r>
        <w:rPr>
          <w:rFonts w:hint="eastAsia"/>
          <w:color w:val="auto"/>
          <w:highlight w:val="none"/>
          <w:u w:val="none"/>
          <w:lang w:val="en-US" w:eastAsia="zh-CN"/>
        </w:rPr>
        <w:t>适当</w:t>
      </w:r>
      <w:r>
        <w:rPr>
          <w:rFonts w:hint="eastAsia"/>
          <w:color w:val="auto"/>
          <w:highlight w:val="none"/>
          <w:u w:val="none"/>
        </w:rPr>
        <w:t>加大冷冻水供、回水温差的方式供冷，以减少水泵输送能耗，达到系统整体节能的目的。</w:t>
      </w:r>
    </w:p>
    <w:p w14:paraId="1A6813AF">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42DAD7B">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5.3.12</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 xml:space="preserve"> 加大冷冻水供、回水温差，可以减小冷冻水流量，从而减少水泵输送能耗。对于一般的冷水机组制冷系统，在能满足房间舒适度的前提下，改技术措施有一定的节能空间。</w:t>
      </w:r>
      <w:r>
        <w:rPr>
          <w:rFonts w:hint="default" w:ascii="Times New Roman" w:hAnsi="Times New Roman" w:eastAsia="楷体" w:cs="Times New Roman"/>
          <w:color w:val="auto"/>
          <w:highlight w:val="none"/>
          <w:u w:val="none"/>
          <w:lang w:val="en-US" w:eastAsia="zh-CN"/>
        </w:rPr>
        <w:t>但要注意的是</w:t>
      </w:r>
      <w:r>
        <w:rPr>
          <w:rFonts w:hint="eastAsia" w:eastAsia="楷体" w:cs="Times New Roman"/>
          <w:color w:val="auto"/>
          <w:highlight w:val="none"/>
          <w:u w:val="none"/>
          <w:lang w:val="en-US" w:eastAsia="zh-CN"/>
        </w:rPr>
        <w:t>：</w:t>
      </w:r>
      <w:r>
        <w:rPr>
          <w:rFonts w:hint="default" w:ascii="Times New Roman" w:hAnsi="Times New Roman" w:eastAsia="楷体" w:cs="Times New Roman"/>
          <w:color w:val="auto"/>
          <w:highlight w:val="none"/>
          <w:u w:val="none"/>
        </w:rPr>
        <w:t>加大冷冻水供、回水温差</w:t>
      </w:r>
      <w:r>
        <w:rPr>
          <w:rFonts w:hint="default" w:ascii="Times New Roman" w:hAnsi="Times New Roman" w:eastAsia="楷体" w:cs="Times New Roman"/>
          <w:color w:val="auto"/>
          <w:highlight w:val="none"/>
          <w:u w:val="none"/>
          <w:lang w:val="en-US" w:eastAsia="zh-CN"/>
        </w:rPr>
        <w:t>可能导致主机、冷却塔能耗的增加，从而整体系统能耗不降反升。</w:t>
      </w:r>
      <w:r>
        <w:rPr>
          <w:rFonts w:hint="eastAsia" w:eastAsia="楷体" w:cs="Times New Roman"/>
          <w:color w:val="auto"/>
          <w:highlight w:val="none"/>
          <w:u w:val="none"/>
          <w:lang w:val="en-US" w:eastAsia="zh-CN"/>
        </w:rPr>
        <w:t>因此</w:t>
      </w:r>
      <w:r>
        <w:rPr>
          <w:rFonts w:hint="default" w:ascii="Times New Roman" w:hAnsi="Times New Roman" w:eastAsia="楷体" w:cs="Times New Roman"/>
          <w:color w:val="auto"/>
          <w:highlight w:val="none"/>
          <w:u w:val="none"/>
          <w:lang w:val="en-US" w:eastAsia="zh-CN"/>
        </w:rPr>
        <w:t>应进行综合评估，</w:t>
      </w:r>
      <w:r>
        <w:rPr>
          <w:rFonts w:hint="eastAsia" w:eastAsia="楷体" w:cs="Times New Roman"/>
          <w:color w:val="auto"/>
          <w:highlight w:val="none"/>
          <w:u w:val="none"/>
          <w:lang w:val="en-US" w:eastAsia="zh-CN"/>
        </w:rPr>
        <w:t>结合实际经验和效果，合理确定</w:t>
      </w:r>
      <w:r>
        <w:rPr>
          <w:rFonts w:hint="default" w:ascii="Times New Roman" w:hAnsi="Times New Roman" w:eastAsia="楷体" w:cs="Times New Roman"/>
          <w:color w:val="auto"/>
          <w:highlight w:val="none"/>
          <w:u w:val="none"/>
          <w:lang w:val="en-US" w:eastAsia="zh-CN"/>
        </w:rPr>
        <w:t>供回水温差。</w:t>
      </w:r>
    </w:p>
    <w:p w14:paraId="0FA899DA">
      <w:pPr>
        <w:ind w:firstLine="0" w:firstLineChars="0"/>
        <w:rPr>
          <w:rFonts w:ascii="宋体" w:hAnsi="宋体"/>
          <w:color w:val="auto"/>
          <w:highlight w:val="none"/>
          <w:u w:val="none"/>
        </w:rPr>
      </w:pPr>
      <w:r>
        <w:rPr>
          <w:rFonts w:hint="eastAsia"/>
          <w:b/>
          <w:color w:val="auto"/>
          <w:highlight w:val="none"/>
          <w:u w:val="none"/>
        </w:rPr>
        <w:t>5.3.13</w:t>
      </w:r>
      <w:r>
        <w:rPr>
          <w:rFonts w:hint="eastAsia" w:ascii="宋体" w:hAnsi="宋体"/>
          <w:color w:val="auto"/>
          <w:highlight w:val="none"/>
          <w:u w:val="none"/>
        </w:rPr>
        <w:t>对于采用压差控制水泵变频的</w:t>
      </w:r>
      <w:r>
        <w:rPr>
          <w:rFonts w:ascii="宋体" w:hAnsi="宋体"/>
          <w:color w:val="auto"/>
          <w:highlight w:val="none"/>
          <w:u w:val="none"/>
        </w:rPr>
        <w:t>变流量水系统，应定期检测末端调节阀的有效性，确保水系统具备变流量运行的基本条件。</w:t>
      </w:r>
    </w:p>
    <w:p w14:paraId="3F5D6162">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3C96B116">
      <w:pPr>
        <w:widowControl/>
        <w:ind w:firstLine="0" w:firstLineChars="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5.3.13</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当末端调节阀失效，末端负荷需求的变化不能反映到水系统的压力变化上，导致采用压差控制水泵变频的系统不能有效工作，无法达到节能目的。应定期检测末端调节阀的有效性</w:t>
      </w:r>
      <w:r>
        <w:rPr>
          <w:rFonts w:hint="default" w:ascii="Times New Roman" w:hAnsi="Times New Roman" w:cs="Times New Roman"/>
          <w:color w:val="auto"/>
          <w:highlight w:val="none"/>
          <w:u w:val="none"/>
        </w:rPr>
        <w:t>，</w:t>
      </w:r>
      <w:r>
        <w:rPr>
          <w:rFonts w:hint="default" w:ascii="Times New Roman" w:hAnsi="Times New Roman" w:eastAsia="楷体" w:cs="Times New Roman"/>
          <w:color w:val="auto"/>
          <w:highlight w:val="none"/>
          <w:u w:val="none"/>
        </w:rPr>
        <w:t>保证末端调节阀调节功能正常。</w:t>
      </w:r>
    </w:p>
    <w:p w14:paraId="3D49A2F7">
      <w:pPr>
        <w:ind w:firstLine="0" w:firstLineChars="0"/>
        <w:rPr>
          <w:color w:val="auto"/>
          <w:highlight w:val="none"/>
          <w:u w:val="none"/>
        </w:rPr>
      </w:pPr>
      <w:r>
        <w:rPr>
          <w:rFonts w:hint="eastAsia"/>
          <w:b/>
          <w:color w:val="auto"/>
          <w:highlight w:val="none"/>
          <w:u w:val="none"/>
        </w:rPr>
        <w:t>5.3.14</w:t>
      </w:r>
      <w:r>
        <w:rPr>
          <w:color w:val="auto"/>
          <w:highlight w:val="none"/>
          <w:u w:val="none"/>
        </w:rPr>
        <w:t>空调冷冻水系统分、集水器</w:t>
      </w:r>
      <w:r>
        <w:rPr>
          <w:rFonts w:hint="eastAsia"/>
          <w:color w:val="auto"/>
          <w:highlight w:val="none"/>
          <w:u w:val="none"/>
        </w:rPr>
        <w:t>（或供回水干管）</w:t>
      </w:r>
      <w:r>
        <w:rPr>
          <w:color w:val="auto"/>
          <w:highlight w:val="none"/>
          <w:u w:val="none"/>
        </w:rPr>
        <w:t>之间电动旁通阀开度应</w:t>
      </w:r>
      <w:r>
        <w:rPr>
          <w:rFonts w:hint="eastAsia"/>
          <w:color w:val="auto"/>
          <w:highlight w:val="none"/>
          <w:u w:val="none"/>
          <w:lang w:val="en-US" w:eastAsia="zh-CN"/>
        </w:rPr>
        <w:t>可根据</w:t>
      </w:r>
      <w:r>
        <w:rPr>
          <w:color w:val="auto"/>
          <w:highlight w:val="none"/>
          <w:u w:val="none"/>
        </w:rPr>
        <w:t>系统负荷变化，不应处于常开状态。</w:t>
      </w:r>
    </w:p>
    <w:p w14:paraId="7109CEBD">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8A453E7">
      <w:pPr>
        <w:widowControl/>
        <w:ind w:firstLine="0" w:firstLineChars="0"/>
        <w:jc w:val="left"/>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5.3.14</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很多工程机房内分、集水器（或供回水干管）的电动旁通阀组长期处于一个状态，并没有适应末端负荷变化的需求，甚至有些系统的电动旁通阀一直保持在常开状态。旁通装置失去调节作用，水系统节能根本无法实现。应检查旁通阀组的控制反馈机制是否有效，并调整控制压力使其适应系统实际需求。</w:t>
      </w:r>
    </w:p>
    <w:p w14:paraId="4A91FA11">
      <w:pPr>
        <w:ind w:firstLine="0" w:firstLineChars="0"/>
        <w:rPr>
          <w:color w:val="auto"/>
          <w:highlight w:val="none"/>
          <w:u w:val="none"/>
        </w:rPr>
      </w:pPr>
      <w:r>
        <w:rPr>
          <w:rFonts w:hint="eastAsia"/>
          <w:b/>
          <w:color w:val="auto"/>
          <w:highlight w:val="none"/>
          <w:u w:val="none"/>
        </w:rPr>
        <w:t>5.3.15</w:t>
      </w:r>
      <w:r>
        <w:rPr>
          <w:color w:val="auto"/>
          <w:highlight w:val="none"/>
          <w:u w:val="none"/>
        </w:rPr>
        <w:t>共用</w:t>
      </w:r>
      <w:r>
        <w:rPr>
          <w:rFonts w:hint="eastAsia"/>
          <w:color w:val="auto"/>
          <w:highlight w:val="none"/>
          <w:u w:val="none"/>
        </w:rPr>
        <w:t>循环水泵</w:t>
      </w:r>
      <w:r>
        <w:rPr>
          <w:color w:val="auto"/>
          <w:highlight w:val="none"/>
          <w:u w:val="none"/>
        </w:rPr>
        <w:t>的两管制空调水系统</w:t>
      </w:r>
      <w:r>
        <w:rPr>
          <w:rFonts w:hint="eastAsia"/>
          <w:color w:val="auto"/>
          <w:highlight w:val="none"/>
          <w:u w:val="none"/>
        </w:rPr>
        <w:t>宜按照下列方法对系统进行技术改造：</w:t>
      </w:r>
    </w:p>
    <w:p w14:paraId="5473EFF1">
      <w:pPr>
        <w:keepNext w:val="0"/>
        <w:keepLines w:val="0"/>
        <w:pageBreakBefore w:val="0"/>
        <w:widowControl w:val="0"/>
        <w:kinsoku/>
        <w:wordWrap/>
        <w:overflowPunct/>
        <w:topLinePunct w:val="0"/>
        <w:autoSpaceDE/>
        <w:autoSpaceDN/>
        <w:bidi w:val="0"/>
        <w:adjustRightInd/>
        <w:snapToGrid w:val="0"/>
        <w:ind w:firstLine="480" w:firstLineChars="200"/>
        <w:textAlignment w:val="auto"/>
        <w:rPr>
          <w:color w:val="auto"/>
          <w:highlight w:val="none"/>
          <w:u w:val="none"/>
        </w:rPr>
      </w:pPr>
      <w:r>
        <w:rPr>
          <w:rFonts w:hint="eastAsia"/>
          <w:b/>
          <w:bCs/>
          <w:color w:val="auto"/>
          <w:highlight w:val="none"/>
          <w:u w:val="none"/>
        </w:rPr>
        <w:t>1</w:t>
      </w:r>
      <w:r>
        <w:rPr>
          <w:rFonts w:hint="eastAsia"/>
          <w:color w:val="auto"/>
          <w:highlight w:val="none"/>
          <w:u w:val="none"/>
        </w:rPr>
        <w:t>设计工况下冬夏季流量差异较大的水系统，宜分别设置水泵；</w:t>
      </w:r>
    </w:p>
    <w:p w14:paraId="171188B4">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color w:val="auto"/>
          <w:highlight w:val="none"/>
          <w:u w:val="none"/>
        </w:rPr>
      </w:pPr>
      <w:r>
        <w:rPr>
          <w:rFonts w:hint="eastAsia"/>
          <w:b/>
          <w:bCs/>
          <w:color w:val="auto"/>
          <w:highlight w:val="none"/>
          <w:u w:val="none"/>
        </w:rPr>
        <w:t>2</w:t>
      </w:r>
      <w:r>
        <w:rPr>
          <w:rFonts w:hint="eastAsia"/>
          <w:color w:val="auto"/>
          <w:highlight w:val="none"/>
          <w:u w:val="none"/>
        </w:rPr>
        <w:t>设计工况下冬夏季流量差异不大的水系统，宜增设水泵变频措施。</w:t>
      </w:r>
    </w:p>
    <w:p w14:paraId="5362641C">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884C558">
      <w:pPr>
        <w:ind w:left="0" w:leftChars="0" w:firstLine="0" w:firstLineChars="0"/>
        <w:jc w:val="both"/>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 xml:space="preserve">5.3.15 </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国家标准《民用建筑供暖通风与空气调节设计规范》（GB 50736-2012）第8.5.11条规定，除空调热水和空调冷水系统的流量和管网特性及水泵工作特性吻合的情况外，两管制空调水系统应分别设置冷水和热水循环泵。但既有建筑中仍有并不满足以上条件的一些工程共用冷热水循环泵，</w:t>
      </w:r>
      <w:r>
        <w:rPr>
          <w:rFonts w:hint="eastAsia" w:eastAsia="楷体" w:cs="Times New Roman"/>
          <w:color w:val="auto"/>
          <w:highlight w:val="none"/>
          <w:u w:val="none"/>
          <w:lang w:val="en-US" w:eastAsia="zh-CN"/>
        </w:rPr>
        <w:t>因四川省大部分处于夏热冬冷地区，夏季冷负荷大于冬季热负荷，共用水泵造成冬季循环水量偏大，造成大流量小温差运行</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供热</w:t>
      </w:r>
      <w:r>
        <w:rPr>
          <w:rFonts w:hint="default" w:ascii="Times New Roman" w:hAnsi="Times New Roman" w:eastAsia="楷体" w:cs="Times New Roman"/>
          <w:color w:val="auto"/>
          <w:highlight w:val="none"/>
          <w:u w:val="none"/>
        </w:rPr>
        <w:t>水泵处于低效区运行，浪费电能。对于这样的既有建筑，对水系统进行适当技术改造，不但可以避免小温差大流量情况，还具有客观的节能收益。</w:t>
      </w:r>
    </w:p>
    <w:p w14:paraId="7F3570E0">
      <w:pPr>
        <w:pStyle w:val="3"/>
        <w:numPr>
          <w:ilvl w:val="0"/>
          <w:numId w:val="0"/>
        </w:numPr>
        <w:jc w:val="center"/>
        <w:rPr>
          <w:rFonts w:ascii="Times New Roman" w:hAnsi="Times New Roman"/>
          <w:color w:val="auto"/>
          <w:highlight w:val="none"/>
          <w:u w:val="none"/>
        </w:rPr>
      </w:pPr>
      <w:bookmarkStart w:id="63" w:name="_Toc18843"/>
      <w:bookmarkStart w:id="64" w:name="_Toc502044335"/>
      <w:bookmarkStart w:id="65" w:name="_Toc499042333"/>
      <w:r>
        <w:rPr>
          <w:rFonts w:hint="default" w:ascii="Times New Roman" w:hAnsi="Times New Roman"/>
          <w:color w:val="auto"/>
          <w:highlight w:val="none"/>
          <w:u w:val="none"/>
        </w:rPr>
        <w:t>5.4 通风及空调风系统</w:t>
      </w:r>
      <w:bookmarkEnd w:id="63"/>
      <w:bookmarkEnd w:id="64"/>
      <w:bookmarkEnd w:id="65"/>
    </w:p>
    <w:p w14:paraId="3F4DC995">
      <w:pPr>
        <w:ind w:firstLine="0" w:firstLineChars="0"/>
        <w:rPr>
          <w:color w:val="auto"/>
          <w:highlight w:val="none"/>
          <w:u w:val="none"/>
        </w:rPr>
      </w:pPr>
      <w:r>
        <w:rPr>
          <w:b/>
          <w:color w:val="auto"/>
          <w:highlight w:val="none"/>
          <w:u w:val="none"/>
        </w:rPr>
        <w:t>5.4.1</w:t>
      </w:r>
      <w:r>
        <w:rPr>
          <w:rFonts w:hint="eastAsia"/>
          <w:strike w:val="0"/>
          <w:dstrike w:val="0"/>
          <w:color w:val="auto"/>
          <w:highlight w:val="none"/>
          <w:u w:val="none"/>
        </w:rPr>
        <w:t>应定期检查通风及空调风系统，对出现质量问题的风管应做相应的整改</w:t>
      </w:r>
      <w:r>
        <w:rPr>
          <w:strike w:val="0"/>
          <w:dstrike w:val="0"/>
          <w:color w:val="auto"/>
          <w:highlight w:val="none"/>
          <w:u w:val="none"/>
        </w:rPr>
        <w:t>。</w:t>
      </w:r>
      <w:r>
        <w:rPr>
          <w:rFonts w:hint="eastAsia"/>
          <w:strike w:val="0"/>
          <w:dstrike w:val="0"/>
          <w:color w:val="auto"/>
          <w:highlight w:val="none"/>
          <w:u w:val="none"/>
        </w:rPr>
        <w:t>风系统质量检查应满</w:t>
      </w:r>
      <w:r>
        <w:rPr>
          <w:rFonts w:hint="eastAsia"/>
          <w:color w:val="auto"/>
          <w:highlight w:val="none"/>
          <w:u w:val="none"/>
        </w:rPr>
        <w:t>足以下要求：</w:t>
      </w:r>
    </w:p>
    <w:p w14:paraId="41F3E68B">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default"/>
          <w:b/>
          <w:bCs/>
          <w:color w:val="auto"/>
          <w:highlight w:val="none"/>
          <w:u w:val="none"/>
          <w:lang w:val="en-US" w:eastAsia="zh-CN"/>
        </w:rPr>
      </w:pPr>
      <w:r>
        <w:rPr>
          <w:rFonts w:hint="eastAsia"/>
          <w:b/>
          <w:bCs/>
          <w:color w:val="auto"/>
          <w:highlight w:val="none"/>
          <w:u w:val="none"/>
        </w:rPr>
        <w:t>1</w:t>
      </w:r>
      <w:r>
        <w:rPr>
          <w:rFonts w:hint="eastAsia"/>
          <w:b w:val="0"/>
          <w:bCs w:val="0"/>
          <w:color w:val="auto"/>
          <w:highlight w:val="none"/>
          <w:u w:val="none"/>
          <w:lang w:val="en-US" w:eastAsia="zh-CN"/>
        </w:rPr>
        <w:t>应检查风管之间、风管与设备、风口之间的连接是否紧密，出现漏风或脱落应及时整改；</w:t>
      </w:r>
    </w:p>
    <w:p w14:paraId="232D928B">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lang w:val="en-US" w:eastAsia="zh-CN"/>
        </w:rPr>
        <w:t>2</w:t>
      </w:r>
      <w:r>
        <w:rPr>
          <w:color w:val="auto"/>
          <w:highlight w:val="none"/>
          <w:u w:val="none"/>
        </w:rPr>
        <w:t>非金属风管不得出现龟裂和粉化现象</w:t>
      </w:r>
      <w:r>
        <w:rPr>
          <w:rFonts w:hint="eastAsia"/>
          <w:color w:val="auto"/>
          <w:highlight w:val="none"/>
          <w:u w:val="none"/>
        </w:rPr>
        <w:t>；</w:t>
      </w:r>
    </w:p>
    <w:p w14:paraId="5D158D6D">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rPr>
      </w:pPr>
      <w:r>
        <w:rPr>
          <w:rFonts w:hint="eastAsia"/>
          <w:b/>
          <w:bCs/>
          <w:color w:val="auto"/>
          <w:highlight w:val="none"/>
          <w:u w:val="none"/>
          <w:lang w:val="en-US" w:eastAsia="zh-CN"/>
        </w:rPr>
        <w:t>3</w:t>
      </w:r>
      <w:r>
        <w:rPr>
          <w:rFonts w:hint="eastAsia"/>
          <w:color w:val="auto"/>
          <w:highlight w:val="none"/>
          <w:u w:val="none"/>
        </w:rPr>
        <w:t>风系统漏风量应在标准要求的范围内。</w:t>
      </w:r>
    </w:p>
    <w:p w14:paraId="3FF3B2A4">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850F910">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5.4.1</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在运行管理中，空调通风管道的质量一般不会引起重视，对于安装在顶棚、设备夹层等封闭空间内的风管，由于检查不便，就算出现问题也不会被人发现。然而风管系统出现质量问题，对空调能耗及空调通风效果影响很大，应引起运营人员重视。</w:t>
      </w:r>
    </w:p>
    <w:p w14:paraId="51A5247F">
      <w:pPr>
        <w:keepNext w:val="0"/>
        <w:keepLines w:val="0"/>
        <w:pageBreakBefore w:val="0"/>
        <w:widowControl w:val="0"/>
        <w:kinsoku/>
        <w:wordWrap/>
        <w:overflowPunct/>
        <w:topLinePunct w:val="0"/>
        <w:autoSpaceDE/>
        <w:autoSpaceDN/>
        <w:bidi w:val="0"/>
        <w:adjustRightInd/>
        <w:snapToGrid w:val="0"/>
        <w:ind w:firstLine="480"/>
        <w:textAlignment w:val="auto"/>
        <w:rPr>
          <w:rFonts w:hint="default"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rPr>
        <w:t>1</w:t>
      </w:r>
      <w:r>
        <w:rPr>
          <w:rFonts w:hint="eastAsia" w:eastAsia="楷体" w:cs="Times New Roman"/>
          <w:color w:val="auto"/>
          <w:highlight w:val="none"/>
          <w:u w:val="none"/>
          <w:lang w:val="en-US" w:eastAsia="zh-CN"/>
        </w:rPr>
        <w:t>空调风系统运行一段时间后，风管之间的密封胶带性能减低会造成风系统漏风量增加，风管与设备及风口之间的连接脱落则直接造成空调区域没有空调效果，检查到漏风或风口脱落等现象应及时整改。</w:t>
      </w:r>
    </w:p>
    <w:p w14:paraId="35F10A4D">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eastAsia" w:eastAsia="楷体" w:cs="Times New Roman"/>
          <w:color w:val="auto"/>
          <w:highlight w:val="none"/>
          <w:u w:val="none"/>
          <w:lang w:val="en-US" w:eastAsia="zh-CN"/>
        </w:rPr>
        <w:t>2</w:t>
      </w:r>
      <w:r>
        <w:rPr>
          <w:rFonts w:hint="default" w:ascii="Times New Roman" w:hAnsi="Times New Roman" w:eastAsia="楷体" w:cs="Times New Roman"/>
          <w:color w:val="auto"/>
          <w:highlight w:val="none"/>
          <w:u w:val="none"/>
        </w:rPr>
        <w:t>非金属材料（如玻璃纤维、无机复合材料等）风管，在使用一段时间后会出现龟裂或粉化现象，甚至因为强度下降而出现风管变形，严重时造成大量漏风，工程中出现该现象时，应及时整改。</w:t>
      </w:r>
    </w:p>
    <w:p w14:paraId="764EE48E">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eastAsia" w:eastAsia="楷体" w:cs="Times New Roman"/>
          <w:color w:val="auto"/>
          <w:highlight w:val="none"/>
          <w:u w:val="none"/>
          <w:lang w:val="en-US" w:eastAsia="zh-CN"/>
        </w:rPr>
        <w:t>3</w:t>
      </w:r>
      <w:r>
        <w:rPr>
          <w:rFonts w:hint="default" w:ascii="Times New Roman" w:hAnsi="Times New Roman" w:eastAsia="楷体" w:cs="Times New Roman"/>
          <w:color w:val="auto"/>
          <w:highlight w:val="none"/>
          <w:u w:val="none"/>
        </w:rPr>
        <w:t>风管系统漏风会造成送风过程的冷热量损失，导致房间功能无法满足使用要求。对于安装于吊顶或设备夹层内的空调制冷风管，由于处于温度较高、湿度较大的场所，冷风泄露还可能在吊顶或设备夹层内产生冷凝水，造成不好的影响。因此，应对系统风道漏风情况做定期的检查。对于实际工程中已经出现产生冷凝水的，应立即整改。</w:t>
      </w:r>
    </w:p>
    <w:p w14:paraId="0C7FC8D7">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lang w:eastAsia="zh-CN"/>
        </w:rPr>
      </w:pPr>
      <w:r>
        <w:rPr>
          <w:rFonts w:hint="default" w:ascii="Times New Roman" w:hAnsi="Times New Roman" w:eastAsia="楷体" w:cs="Times New Roman"/>
          <w:color w:val="auto"/>
          <w:highlight w:val="none"/>
          <w:u w:val="none"/>
        </w:rPr>
        <w:t>风管安装质量及漏风问题可按照《通风与空调工程施工质量验收规范》GB 50243中的方法进行检查。</w:t>
      </w:r>
    </w:p>
    <w:p w14:paraId="0724FCEB">
      <w:pPr>
        <w:ind w:firstLine="0" w:firstLineChars="0"/>
        <w:rPr>
          <w:rFonts w:hint="eastAsia"/>
          <w:color w:val="auto"/>
          <w:highlight w:val="none"/>
          <w:u w:val="none"/>
        </w:rPr>
      </w:pPr>
      <w:r>
        <w:rPr>
          <w:b/>
          <w:color w:val="auto"/>
          <w:highlight w:val="none"/>
          <w:u w:val="none"/>
        </w:rPr>
        <w:t>5.4.</w:t>
      </w:r>
      <w:r>
        <w:rPr>
          <w:rFonts w:hint="eastAsia"/>
          <w:b/>
          <w:color w:val="auto"/>
          <w:highlight w:val="none"/>
          <w:u w:val="none"/>
        </w:rPr>
        <w:t>2</w:t>
      </w:r>
      <w:r>
        <w:rPr>
          <w:rFonts w:hint="eastAsia"/>
          <w:color w:val="auto"/>
          <w:highlight w:val="none"/>
          <w:u w:val="none"/>
        </w:rPr>
        <w:t>空调风管保温效果应保持良好，并应参照本标准5.3.9条的要求对保温设施进行维护管理。</w:t>
      </w:r>
    </w:p>
    <w:p w14:paraId="21FD9068">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36CDC493">
      <w:pPr>
        <w:ind w:left="0" w:leftChars="0"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5.4.2</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良好的空调风管保温可减少空气输送过程中的冷热量损失。实际工程中，由于保温材料厚度不够或厚薄不均、保温材料存在间隙、因成品保护措施不到位出现保温层受损、采用离心玻璃棉保温时保温钉数量不够或分布不均、保温层粘接不实或压板脱落等原因都会影响保温效果。空调供冷时，由于保温板拼接缝隙过大、保护层破坏或粘接带开胶致使风管壁直接与空气接触，造成风管表面产生冷凝水，严重时会顺管道坡度在保温层内流动，导致故障检查排除更加困难。</w:t>
      </w:r>
    </w:p>
    <w:p w14:paraId="24C846B2">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运维管理方除应防范以上问题出现以外，还应检查风管保温系统支吊架冷热桥处理是否正确、风管系统中的法兰角钢、消声器等保温措施是否到位，对于风量调节阀，在不影响启闭的情况下，也应保温。</w:t>
      </w:r>
    </w:p>
    <w:p w14:paraId="0FF58E68">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因此，应特别对空调通风系统管道保温做定期检查，在运行管理过程科参照本标准第5.3.8中对水系统保温设施的维护要点进行管理，对保温效果的检查按国家标准《设备及管道绝热效果的测试与评价》GB/T 8174的要求执行。</w:t>
      </w:r>
    </w:p>
    <w:p w14:paraId="1C4F4D50">
      <w:pPr>
        <w:ind w:firstLine="0" w:firstLineChars="0"/>
        <w:rPr>
          <w:rFonts w:hint="eastAsia"/>
          <w:color w:val="auto"/>
          <w:highlight w:val="none"/>
          <w:u w:val="none"/>
        </w:rPr>
      </w:pPr>
      <w:r>
        <w:rPr>
          <w:b/>
          <w:color w:val="auto"/>
          <w:highlight w:val="none"/>
          <w:u w:val="none"/>
        </w:rPr>
        <w:t>5.4.</w:t>
      </w:r>
      <w:r>
        <w:rPr>
          <w:rFonts w:hint="eastAsia"/>
          <w:b/>
          <w:color w:val="auto"/>
          <w:highlight w:val="none"/>
          <w:u w:val="none"/>
        </w:rPr>
        <w:t>3</w:t>
      </w:r>
      <w:r>
        <w:rPr>
          <w:rFonts w:hint="eastAsia"/>
          <w:color w:val="auto"/>
          <w:highlight w:val="none"/>
          <w:u w:val="none"/>
        </w:rPr>
        <w:t>应定期检查通风、空调系统风管及设备内的过滤装置</w:t>
      </w:r>
      <w:r>
        <w:rPr>
          <w:rFonts w:hint="eastAsia"/>
          <w:color w:val="auto"/>
          <w:highlight w:val="none"/>
          <w:u w:val="none"/>
          <w:lang w:eastAsia="zh-CN"/>
        </w:rPr>
        <w:t>，</w:t>
      </w:r>
      <w:r>
        <w:rPr>
          <w:rFonts w:hint="eastAsia"/>
          <w:color w:val="auto"/>
          <w:highlight w:val="none"/>
          <w:u w:val="none"/>
          <w:lang w:val="en-US" w:eastAsia="zh-CN"/>
        </w:rPr>
        <w:t>定期检查空调设备表冷器</w:t>
      </w:r>
      <w:r>
        <w:rPr>
          <w:rFonts w:hint="eastAsia"/>
          <w:color w:val="auto"/>
          <w:highlight w:val="none"/>
          <w:u w:val="none"/>
        </w:rPr>
        <w:t>，发现脏堵应及时清洗或更换。</w:t>
      </w:r>
    </w:p>
    <w:p w14:paraId="4667DE01">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0944ED57">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5.4.3</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空调通风系统会根据室外空气环境、室内空气品质要求，分别设置初效、中效或高效过滤装置，</w:t>
      </w:r>
      <w:r>
        <w:rPr>
          <w:rFonts w:hint="eastAsia" w:ascii="楷体" w:hAnsi="楷体" w:eastAsia="楷体"/>
          <w:color w:val="auto"/>
          <w:highlight w:val="none"/>
          <w:u w:val="none"/>
        </w:rPr>
        <w:t>设置位置包括空调新风机或新风管道入口</w:t>
      </w:r>
      <w:r>
        <w:rPr>
          <w:rFonts w:hint="default" w:ascii="Times New Roman" w:hAnsi="Times New Roman" w:eastAsia="楷体" w:cs="Times New Roman"/>
          <w:color w:val="auto"/>
          <w:highlight w:val="none"/>
          <w:u w:val="none"/>
        </w:rPr>
        <w:t>、空调回风口及空调设备内（包括组合式空调的过滤段、柜式空调器或空气—空气能量回收装置风道入口）等。过滤装置脏堵后，不但起不到对空气中污染物的过滤作用，还会因为过滤网上滋生细菌造成室内空气卫生状况下降，风道阻力增加也会造成风机能耗增加。运行管理中，应定期对风道上的所有过滤装置进行检查，发现脏堵应及时清洗或更换。</w:t>
      </w:r>
    </w:p>
    <w:p w14:paraId="44CA93F1">
      <w:pPr>
        <w:ind w:firstLine="0" w:firstLineChars="0"/>
        <w:rPr>
          <w:color w:val="auto"/>
          <w:highlight w:val="none"/>
          <w:u w:val="none"/>
        </w:rPr>
      </w:pPr>
      <w:r>
        <w:rPr>
          <w:rFonts w:hint="eastAsia"/>
          <w:b/>
          <w:color w:val="auto"/>
          <w:highlight w:val="none"/>
          <w:u w:val="none"/>
        </w:rPr>
        <w:t>5.4.4</w:t>
      </w:r>
      <w:r>
        <w:rPr>
          <w:color w:val="auto"/>
          <w:highlight w:val="none"/>
          <w:u w:val="none"/>
        </w:rPr>
        <w:t>应对</w:t>
      </w:r>
      <w:r>
        <w:rPr>
          <w:rFonts w:hint="eastAsia"/>
          <w:color w:val="auto"/>
          <w:highlight w:val="none"/>
          <w:u w:val="none"/>
        </w:rPr>
        <w:t>通风空调风管进行定期检查，当风管清洁卫生问题已经造成房间空气质量下降、风系统阻力增加时，</w:t>
      </w:r>
      <w:r>
        <w:rPr>
          <w:rFonts w:hint="eastAsia"/>
          <w:color w:val="auto"/>
          <w:highlight w:val="none"/>
          <w:u w:val="none"/>
          <w:lang w:val="en-US" w:eastAsia="zh-CN"/>
        </w:rPr>
        <w:t>应</w:t>
      </w:r>
      <w:r>
        <w:rPr>
          <w:color w:val="auto"/>
          <w:highlight w:val="none"/>
          <w:u w:val="none"/>
        </w:rPr>
        <w:t>对空调通风系统实施清洗。</w:t>
      </w:r>
    </w:p>
    <w:p w14:paraId="3CE99225">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A397867">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5.4.4</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空调通风系统在初次安装调试完成后，风管系统内部会有杂物和灰尘，投入运行前应该吹扫清洗。</w:t>
      </w:r>
    </w:p>
    <w:p w14:paraId="4E667AA6">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 xml:space="preserve">长期运行的风系统，除过滤网外，风管内壁、空调设备表冷器翅片表面等都会堆积尘污，得不到及时清洗的换热器会成为细菌滋生的温床；通过风系统细菌（包括军团菌等）可直接送到人留区域。以上情况对空气质量的影响都相当严重，威胁人体健康。《公共场所集中空调通风系统卫生规范》WS </w:t>
      </w:r>
      <w:r>
        <w:rPr>
          <w:rFonts w:hint="default" w:ascii="Times New Roman" w:hAnsi="Times New Roman" w:eastAsia="楷体" w:cs="Times New Roman"/>
          <w:color w:val="auto"/>
          <w:highlight w:val="none"/>
          <w:u w:val="none"/>
          <w:lang w:val="en-US" w:eastAsia="zh-CN"/>
        </w:rPr>
        <w:t>10013</w:t>
      </w:r>
      <w:r>
        <w:rPr>
          <w:rFonts w:hint="default" w:ascii="Times New Roman" w:hAnsi="Times New Roman" w:eastAsia="楷体" w:cs="Times New Roman"/>
          <w:color w:val="auto"/>
          <w:highlight w:val="none"/>
          <w:u w:val="none"/>
        </w:rPr>
        <w:t>给出了空调送风卫生指标，并对空调风管、空气净化过滤材料、空气处理机组、表冷器、加热（湿）器、冷凝水盘管等清洗提出了明确要求（详表2）。</w:t>
      </w:r>
    </w:p>
    <w:p w14:paraId="0752A42B">
      <w:pPr>
        <w:ind w:firstLine="480"/>
        <w:jc w:val="center"/>
        <w:rPr>
          <w:rFonts w:hint="default" w:ascii="Times New Roman" w:hAnsi="Times New Roman" w:eastAsia="楷体" w:cs="Times New Roman"/>
          <w:color w:val="auto"/>
          <w:sz w:val="21"/>
          <w:szCs w:val="20"/>
          <w:highlight w:val="none"/>
          <w:u w:val="none"/>
        </w:rPr>
      </w:pPr>
      <w:r>
        <w:rPr>
          <w:rFonts w:hint="default" w:ascii="Times New Roman" w:hAnsi="Times New Roman" w:eastAsia="楷体" w:cs="Times New Roman"/>
          <w:color w:val="auto"/>
          <w:sz w:val="21"/>
          <w:szCs w:val="20"/>
          <w:highlight w:val="none"/>
          <w:u w:val="none"/>
        </w:rPr>
        <w:t>表2 送风卫生指标</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56"/>
        <w:gridCol w:w="2145"/>
      </w:tblGrid>
      <w:tr w14:paraId="5EC9A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6" w:type="dxa"/>
            <w:vAlign w:val="center"/>
          </w:tcPr>
          <w:p w14:paraId="5FC7D195">
            <w:pPr>
              <w:ind w:firstLine="48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项目</w:t>
            </w:r>
          </w:p>
        </w:tc>
        <w:tc>
          <w:tcPr>
            <w:tcW w:w="2145" w:type="dxa"/>
            <w:vAlign w:val="center"/>
          </w:tcPr>
          <w:p w14:paraId="340F5220">
            <w:pPr>
              <w:ind w:firstLine="48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指标</w:t>
            </w:r>
          </w:p>
        </w:tc>
      </w:tr>
      <w:tr w14:paraId="2902C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6" w:type="dxa"/>
            <w:vAlign w:val="center"/>
          </w:tcPr>
          <w:p w14:paraId="7E8EF873">
            <w:pPr>
              <w:ind w:firstLine="480"/>
              <w:jc w:val="center"/>
              <w:rPr>
                <w:rFonts w:ascii="楷体" w:hAnsi="楷体" w:eastAsia="楷体"/>
                <w:color w:val="auto"/>
                <w:sz w:val="21"/>
                <w:szCs w:val="21"/>
                <w:highlight w:val="none"/>
                <w:u w:val="none"/>
              </w:rPr>
            </w:pPr>
            <w:r>
              <w:rPr>
                <w:rFonts w:ascii="楷体" w:hAnsi="楷体" w:eastAsia="楷体"/>
                <w:color w:val="auto"/>
                <w:sz w:val="21"/>
                <w:szCs w:val="21"/>
                <w:highlight w:val="none"/>
                <w:u w:val="none"/>
              </w:rPr>
              <w:t>PM10</w:t>
            </w:r>
          </w:p>
        </w:tc>
        <w:tc>
          <w:tcPr>
            <w:tcW w:w="2145" w:type="dxa"/>
            <w:vAlign w:val="center"/>
          </w:tcPr>
          <w:p w14:paraId="08D75757">
            <w:pPr>
              <w:ind w:firstLine="0" w:firstLineChars="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≤0.1</w:t>
            </w:r>
            <w:r>
              <w:rPr>
                <w:rFonts w:hint="eastAsia" w:ascii="楷体" w:hAnsi="楷体" w:eastAsia="楷体"/>
                <w:color w:val="auto"/>
                <w:sz w:val="21"/>
                <w:szCs w:val="21"/>
                <w:highlight w:val="none"/>
                <w:u w:val="none"/>
                <w:lang w:val="en-US" w:eastAsia="zh-CN"/>
              </w:rPr>
              <w:t>0</w:t>
            </w:r>
            <w:r>
              <w:rPr>
                <w:rFonts w:hint="eastAsia" w:ascii="楷体" w:hAnsi="楷体" w:eastAsia="楷体"/>
                <w:color w:val="auto"/>
                <w:sz w:val="21"/>
                <w:szCs w:val="21"/>
                <w:highlight w:val="none"/>
                <w:u w:val="none"/>
              </w:rPr>
              <w:t>mg/m</w:t>
            </w:r>
            <w:r>
              <w:rPr>
                <w:rFonts w:hint="eastAsia" w:ascii="楷体" w:hAnsi="楷体" w:eastAsia="楷体"/>
                <w:color w:val="auto"/>
                <w:sz w:val="21"/>
                <w:szCs w:val="21"/>
                <w:highlight w:val="none"/>
                <w:u w:val="none"/>
                <w:vertAlign w:val="superscript"/>
              </w:rPr>
              <w:t>3</w:t>
            </w:r>
          </w:p>
        </w:tc>
      </w:tr>
      <w:tr w14:paraId="0C920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6" w:type="dxa"/>
            <w:vAlign w:val="center"/>
          </w:tcPr>
          <w:p w14:paraId="71A13A0B">
            <w:pPr>
              <w:ind w:firstLine="48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细菌总数</w:t>
            </w:r>
          </w:p>
        </w:tc>
        <w:tc>
          <w:tcPr>
            <w:tcW w:w="2145" w:type="dxa"/>
            <w:vAlign w:val="center"/>
          </w:tcPr>
          <w:p w14:paraId="459776B0">
            <w:pPr>
              <w:ind w:firstLine="0" w:firstLineChars="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≤500CFU/</w:t>
            </w:r>
            <w:r>
              <w:rPr>
                <w:rFonts w:ascii="楷体" w:hAnsi="楷体" w:eastAsia="楷体"/>
                <w:color w:val="auto"/>
                <w:sz w:val="21"/>
                <w:szCs w:val="21"/>
                <w:highlight w:val="none"/>
                <w:u w:val="none"/>
              </w:rPr>
              <w:t>m</w:t>
            </w:r>
            <w:r>
              <w:rPr>
                <w:rFonts w:ascii="楷体" w:hAnsi="楷体" w:eastAsia="楷体"/>
                <w:color w:val="auto"/>
                <w:sz w:val="21"/>
                <w:szCs w:val="21"/>
                <w:highlight w:val="none"/>
                <w:u w:val="none"/>
                <w:vertAlign w:val="superscript"/>
              </w:rPr>
              <w:t>3</w:t>
            </w:r>
          </w:p>
        </w:tc>
      </w:tr>
      <w:tr w14:paraId="3551E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6" w:type="dxa"/>
            <w:vAlign w:val="center"/>
          </w:tcPr>
          <w:p w14:paraId="325E36A1">
            <w:pPr>
              <w:ind w:firstLine="48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真菌总数</w:t>
            </w:r>
          </w:p>
        </w:tc>
        <w:tc>
          <w:tcPr>
            <w:tcW w:w="2145" w:type="dxa"/>
            <w:vAlign w:val="center"/>
          </w:tcPr>
          <w:p w14:paraId="4BAFBDEB">
            <w:pPr>
              <w:ind w:firstLine="0" w:firstLineChars="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≤500CFU/</w:t>
            </w:r>
            <w:r>
              <w:rPr>
                <w:rFonts w:ascii="楷体" w:hAnsi="楷体" w:eastAsia="楷体"/>
                <w:color w:val="auto"/>
                <w:sz w:val="21"/>
                <w:szCs w:val="21"/>
                <w:highlight w:val="none"/>
                <w:u w:val="none"/>
              </w:rPr>
              <w:t>m</w:t>
            </w:r>
            <w:r>
              <w:rPr>
                <w:rFonts w:ascii="楷体" w:hAnsi="楷体" w:eastAsia="楷体"/>
                <w:color w:val="auto"/>
                <w:sz w:val="21"/>
                <w:szCs w:val="21"/>
                <w:highlight w:val="none"/>
                <w:u w:val="none"/>
                <w:vertAlign w:val="superscript"/>
              </w:rPr>
              <w:t>3</w:t>
            </w:r>
          </w:p>
        </w:tc>
      </w:tr>
      <w:tr w14:paraId="3AE1A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6" w:type="dxa"/>
            <w:vAlign w:val="center"/>
          </w:tcPr>
          <w:p w14:paraId="3962A30C">
            <w:pPr>
              <w:ind w:firstLine="48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β溶血性链球菌</w:t>
            </w:r>
          </w:p>
        </w:tc>
        <w:tc>
          <w:tcPr>
            <w:tcW w:w="2145" w:type="dxa"/>
            <w:vAlign w:val="center"/>
          </w:tcPr>
          <w:p w14:paraId="0531A173">
            <w:pPr>
              <w:ind w:firstLine="0" w:firstLineChars="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不得检出</w:t>
            </w:r>
          </w:p>
        </w:tc>
      </w:tr>
      <w:tr w14:paraId="51FC3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56" w:type="dxa"/>
            <w:vAlign w:val="center"/>
          </w:tcPr>
          <w:p w14:paraId="0EDBB8CC">
            <w:pPr>
              <w:ind w:firstLine="0" w:firstLineChars="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嗜肺军团菌（不作为许可的必检项目）</w:t>
            </w:r>
          </w:p>
        </w:tc>
        <w:tc>
          <w:tcPr>
            <w:tcW w:w="2145" w:type="dxa"/>
            <w:vAlign w:val="center"/>
          </w:tcPr>
          <w:p w14:paraId="51C196D6">
            <w:pPr>
              <w:ind w:firstLine="0" w:firstLineChars="0"/>
              <w:jc w:val="center"/>
              <w:rPr>
                <w:rFonts w:ascii="楷体" w:hAnsi="楷体" w:eastAsia="楷体"/>
                <w:color w:val="auto"/>
                <w:sz w:val="21"/>
                <w:szCs w:val="21"/>
                <w:highlight w:val="none"/>
                <w:u w:val="none"/>
              </w:rPr>
            </w:pPr>
            <w:r>
              <w:rPr>
                <w:rFonts w:hint="eastAsia" w:ascii="楷体" w:hAnsi="楷体" w:eastAsia="楷体"/>
                <w:color w:val="auto"/>
                <w:sz w:val="21"/>
                <w:szCs w:val="21"/>
                <w:highlight w:val="none"/>
                <w:u w:val="none"/>
              </w:rPr>
              <w:t>不得检出</w:t>
            </w:r>
          </w:p>
        </w:tc>
      </w:tr>
    </w:tbl>
    <w:p w14:paraId="1D2F5595">
      <w:pPr>
        <w:spacing w:line="360" w:lineRule="auto"/>
        <w:ind w:firstLine="480"/>
        <w:rPr>
          <w:rFonts w:hint="eastAsia" w:ascii="楷体" w:hAnsi="楷体" w:eastAsia="楷体"/>
          <w:color w:val="auto"/>
          <w:highlight w:val="none"/>
          <w:u w:val="none"/>
        </w:rPr>
      </w:pPr>
    </w:p>
    <w:p w14:paraId="49A127CE">
      <w:pPr>
        <w:spacing w:line="360" w:lineRule="auto"/>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空调通风系统中的灰尘和杂物还会造成风阻增大、送风量减少以及换热效果衰减严重（如图</w:t>
      </w:r>
      <w:r>
        <w:rPr>
          <w:rFonts w:hint="default" w:ascii="Times New Roman" w:hAnsi="Times New Roman" w:eastAsia="楷体" w:cs="Times New Roman"/>
          <w:color w:val="auto"/>
          <w:highlight w:val="none"/>
          <w:u w:val="none"/>
          <w:lang w:val="en-US" w:eastAsia="zh-CN"/>
        </w:rPr>
        <w:t>4</w:t>
      </w:r>
      <w:r>
        <w:rPr>
          <w:rFonts w:hint="default" w:ascii="Times New Roman" w:hAnsi="Times New Roman" w:eastAsia="楷体" w:cs="Times New Roman"/>
          <w:color w:val="auto"/>
          <w:highlight w:val="none"/>
          <w:u w:val="none"/>
        </w:rPr>
        <w:t>），在增加风机耗能、产生不必要的无功能耗的同时，还会导致空调系统制冷制热能力下降。</w:t>
      </w:r>
    </w:p>
    <w:p w14:paraId="671B1DAD">
      <w:pPr>
        <w:ind w:firstLine="480"/>
        <w:rPr>
          <w:rFonts w:ascii="楷体" w:hAnsi="楷体" w:eastAsia="楷体"/>
          <w:color w:val="auto"/>
          <w:highlight w:val="none"/>
          <w:u w:val="none"/>
        </w:rPr>
      </w:pPr>
      <w:r>
        <w:rPr>
          <w:rFonts w:ascii="楷体" w:hAnsi="楷体" w:eastAsia="楷体"/>
          <w:color w:val="auto"/>
          <w:highlight w:val="none"/>
          <w:u w:val="none"/>
        </w:rPr>
        <w:drawing>
          <wp:inline distT="0" distB="0" distL="0" distR="0">
            <wp:extent cx="1314450" cy="1619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srcRect/>
                    <a:stretch>
                      <a:fillRect/>
                    </a:stretch>
                  </pic:blipFill>
                  <pic:spPr>
                    <a:xfrm>
                      <a:off x="0" y="0"/>
                      <a:ext cx="1314450" cy="1619250"/>
                    </a:xfrm>
                    <a:prstGeom prst="rect">
                      <a:avLst/>
                    </a:prstGeom>
                    <a:noFill/>
                    <a:ln w="9525">
                      <a:noFill/>
                      <a:miter lim="800000"/>
                      <a:headEnd/>
                      <a:tailEnd/>
                    </a:ln>
                  </pic:spPr>
                </pic:pic>
              </a:graphicData>
            </a:graphic>
          </wp:inline>
        </w:drawing>
      </w:r>
      <w:r>
        <w:rPr>
          <w:rFonts w:hint="eastAsia" w:ascii="楷体" w:hAnsi="楷体" w:eastAsia="楷体"/>
          <w:color w:val="auto"/>
          <w:highlight w:val="none"/>
          <w:u w:val="none"/>
        </w:rPr>
        <w:t xml:space="preserve">   </w:t>
      </w:r>
      <w:r>
        <w:rPr>
          <w:rFonts w:ascii="楷体" w:hAnsi="楷体" w:eastAsia="楷体"/>
          <w:color w:val="auto"/>
          <w:highlight w:val="none"/>
          <w:u w:val="none"/>
        </w:rPr>
        <w:drawing>
          <wp:inline distT="0" distB="0" distL="0" distR="0">
            <wp:extent cx="1295400" cy="16192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srcRect/>
                    <a:stretch>
                      <a:fillRect/>
                    </a:stretch>
                  </pic:blipFill>
                  <pic:spPr>
                    <a:xfrm>
                      <a:off x="0" y="0"/>
                      <a:ext cx="1295400" cy="1619250"/>
                    </a:xfrm>
                    <a:prstGeom prst="rect">
                      <a:avLst/>
                    </a:prstGeom>
                    <a:noFill/>
                    <a:ln w="9525">
                      <a:noFill/>
                      <a:miter lim="800000"/>
                      <a:headEnd/>
                      <a:tailEnd/>
                    </a:ln>
                  </pic:spPr>
                </pic:pic>
              </a:graphicData>
            </a:graphic>
          </wp:inline>
        </w:drawing>
      </w:r>
      <w:r>
        <w:rPr>
          <w:rFonts w:hint="eastAsia" w:ascii="楷体" w:hAnsi="楷体" w:eastAsia="楷体"/>
          <w:color w:val="auto"/>
          <w:highlight w:val="none"/>
          <w:u w:val="none"/>
        </w:rPr>
        <w:t xml:space="preserve">   </w:t>
      </w:r>
      <w:r>
        <w:rPr>
          <w:rFonts w:ascii="楷体" w:hAnsi="楷体" w:eastAsia="楷体"/>
          <w:color w:val="auto"/>
          <w:highlight w:val="none"/>
          <w:u w:val="none"/>
        </w:rPr>
        <w:drawing>
          <wp:inline distT="0" distB="0" distL="0" distR="0">
            <wp:extent cx="1295400" cy="16192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srcRect/>
                    <a:stretch>
                      <a:fillRect/>
                    </a:stretch>
                  </pic:blipFill>
                  <pic:spPr>
                    <a:xfrm>
                      <a:off x="0" y="0"/>
                      <a:ext cx="1295400" cy="1619250"/>
                    </a:xfrm>
                    <a:prstGeom prst="rect">
                      <a:avLst/>
                    </a:prstGeom>
                    <a:noFill/>
                    <a:ln w="9525">
                      <a:noFill/>
                      <a:miter lim="800000"/>
                      <a:headEnd/>
                      <a:tailEnd/>
                    </a:ln>
                  </pic:spPr>
                </pic:pic>
              </a:graphicData>
            </a:graphic>
          </wp:inline>
        </w:drawing>
      </w:r>
    </w:p>
    <w:p w14:paraId="5ABB12E0">
      <w:pPr>
        <w:ind w:left="360" w:leftChars="150" w:firstLine="525" w:firstLineChars="250"/>
        <w:rPr>
          <w:rFonts w:hint="default" w:ascii="Times New Roman" w:hAnsi="Times New Roman" w:eastAsia="楷体" w:cs="Times New Roman"/>
          <w:color w:val="auto"/>
          <w:sz w:val="21"/>
          <w:szCs w:val="20"/>
          <w:highlight w:val="none"/>
          <w:u w:val="none"/>
        </w:rPr>
      </w:pPr>
      <w:r>
        <w:rPr>
          <w:rFonts w:hint="default" w:ascii="Times New Roman" w:hAnsi="Times New Roman" w:eastAsia="楷体" w:cs="Times New Roman"/>
          <w:color w:val="auto"/>
          <w:sz w:val="21"/>
          <w:szCs w:val="20"/>
          <w:highlight w:val="none"/>
          <w:u w:val="none"/>
        </w:rPr>
        <w:t>2年未清洗</w:t>
      </w:r>
      <w:r>
        <w:rPr>
          <w:rFonts w:hint="default" w:ascii="Times New Roman" w:hAnsi="Times New Roman" w:eastAsia="楷体" w:cs="Times New Roman"/>
          <w:color w:val="auto"/>
          <w:sz w:val="21"/>
          <w:szCs w:val="20"/>
          <w:highlight w:val="none"/>
          <w:u w:val="none"/>
          <w:lang w:val="en-US" w:eastAsia="zh-CN"/>
        </w:rPr>
        <w:t xml:space="preserve">             </w:t>
      </w:r>
      <w:r>
        <w:rPr>
          <w:rFonts w:hint="default" w:ascii="Times New Roman" w:hAnsi="Times New Roman" w:eastAsia="楷体" w:cs="Times New Roman"/>
          <w:color w:val="auto"/>
          <w:sz w:val="21"/>
          <w:szCs w:val="20"/>
          <w:highlight w:val="none"/>
          <w:u w:val="none"/>
        </w:rPr>
        <w:t>5年未清洗</w:t>
      </w:r>
      <w:r>
        <w:rPr>
          <w:rFonts w:hint="default" w:ascii="Times New Roman" w:hAnsi="Times New Roman" w:eastAsia="楷体" w:cs="Times New Roman"/>
          <w:color w:val="auto"/>
          <w:sz w:val="21"/>
          <w:szCs w:val="20"/>
          <w:highlight w:val="none"/>
          <w:u w:val="none"/>
          <w:lang w:val="en-US" w:eastAsia="zh-CN"/>
        </w:rPr>
        <w:t xml:space="preserve">               </w:t>
      </w:r>
      <w:r>
        <w:rPr>
          <w:rFonts w:hint="default" w:ascii="Times New Roman" w:hAnsi="Times New Roman" w:eastAsia="楷体" w:cs="Times New Roman"/>
          <w:color w:val="auto"/>
          <w:sz w:val="21"/>
          <w:szCs w:val="20"/>
          <w:highlight w:val="none"/>
          <w:u w:val="none"/>
        </w:rPr>
        <w:t xml:space="preserve"> 8年未清洗</w:t>
      </w:r>
    </w:p>
    <w:p w14:paraId="04BF96BF">
      <w:pPr>
        <w:ind w:firstLine="480"/>
        <w:jc w:val="center"/>
        <w:rPr>
          <w:rFonts w:hint="default" w:ascii="Times New Roman" w:hAnsi="Times New Roman" w:eastAsia="楷体" w:cs="Times New Roman"/>
          <w:color w:val="auto"/>
          <w:sz w:val="21"/>
          <w:szCs w:val="20"/>
          <w:highlight w:val="none"/>
          <w:u w:val="none"/>
        </w:rPr>
      </w:pPr>
      <w:r>
        <w:rPr>
          <w:rFonts w:hint="default" w:ascii="Times New Roman" w:hAnsi="Times New Roman" w:eastAsia="楷体" w:cs="Times New Roman"/>
          <w:color w:val="auto"/>
          <w:sz w:val="21"/>
          <w:szCs w:val="20"/>
          <w:highlight w:val="none"/>
          <w:u w:val="none"/>
        </w:rPr>
        <w:t>图</w:t>
      </w:r>
      <w:r>
        <w:rPr>
          <w:rFonts w:hint="eastAsia" w:eastAsia="楷体" w:cs="Times New Roman"/>
          <w:color w:val="auto"/>
          <w:sz w:val="21"/>
          <w:szCs w:val="20"/>
          <w:highlight w:val="none"/>
          <w:u w:val="none"/>
          <w:lang w:val="en-US" w:eastAsia="zh-CN"/>
        </w:rPr>
        <w:t>4</w:t>
      </w:r>
      <w:r>
        <w:rPr>
          <w:rFonts w:hint="default" w:ascii="Times New Roman" w:hAnsi="Times New Roman" w:eastAsia="楷体" w:cs="Times New Roman"/>
          <w:color w:val="auto"/>
          <w:sz w:val="21"/>
          <w:szCs w:val="20"/>
          <w:highlight w:val="none"/>
          <w:u w:val="none"/>
        </w:rPr>
        <w:t xml:space="preserve"> 风机盘管换热器表面脏堵情况</w:t>
      </w:r>
    </w:p>
    <w:p w14:paraId="3E42BDD3">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在实际运行中，当发现当房间空气质量明显下降、因风系统阻力增加导致空调系统性能下降时，应该根据检查结果对风系统清洗或更换阻力元件。</w:t>
      </w:r>
    </w:p>
    <w:p w14:paraId="2C0DB236">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空调风系统清洗方法可依照现行国家标准《空调通风系统清洗规范》GB 19210</w:t>
      </w:r>
      <w:r>
        <w:rPr>
          <w:rFonts w:hint="default" w:ascii="Times New Roman" w:hAnsi="Times New Roman" w:eastAsia="楷体" w:cs="Times New Roman"/>
          <w:color w:val="auto"/>
          <w:highlight w:val="none"/>
          <w:u w:val="none"/>
          <w:lang w:eastAsia="zh-CN"/>
        </w:rPr>
        <w:t>、《公共场所集中空调通风系统清洗消毒规范》</w:t>
      </w:r>
      <w:r>
        <w:rPr>
          <w:rFonts w:hint="default" w:ascii="Times New Roman" w:hAnsi="Times New Roman" w:eastAsia="楷体" w:cs="Times New Roman"/>
          <w:color w:val="auto"/>
          <w:highlight w:val="none"/>
          <w:u w:val="none"/>
          <w:lang w:val="en-US" w:eastAsia="zh-CN"/>
        </w:rPr>
        <w:t>WS/T 10005</w:t>
      </w:r>
      <w:r>
        <w:rPr>
          <w:rFonts w:hint="default" w:ascii="Times New Roman" w:hAnsi="Times New Roman" w:eastAsia="楷体" w:cs="Times New Roman"/>
          <w:color w:val="auto"/>
          <w:highlight w:val="none"/>
          <w:u w:val="none"/>
        </w:rPr>
        <w:t>执行。</w:t>
      </w:r>
    </w:p>
    <w:p w14:paraId="0B4DB5EB">
      <w:pPr>
        <w:ind w:firstLine="0" w:firstLineChars="0"/>
        <w:rPr>
          <w:color w:val="auto"/>
          <w:highlight w:val="none"/>
          <w:u w:val="none"/>
        </w:rPr>
      </w:pPr>
      <w:r>
        <w:rPr>
          <w:b/>
          <w:color w:val="auto"/>
          <w:highlight w:val="none"/>
          <w:u w:val="none"/>
        </w:rPr>
        <w:t>5.4.</w:t>
      </w:r>
      <w:r>
        <w:rPr>
          <w:rFonts w:hint="eastAsia"/>
          <w:b/>
          <w:color w:val="auto"/>
          <w:highlight w:val="none"/>
          <w:u w:val="none"/>
        </w:rPr>
        <w:t>5</w:t>
      </w:r>
      <w:r>
        <w:rPr>
          <w:rFonts w:hint="eastAsia"/>
          <w:color w:val="auto"/>
          <w:highlight w:val="none"/>
          <w:u w:val="none"/>
        </w:rPr>
        <w:t>空调新风系统节能运行管理</w:t>
      </w:r>
      <w:r>
        <w:rPr>
          <w:color w:val="auto"/>
          <w:highlight w:val="none"/>
          <w:u w:val="none"/>
        </w:rPr>
        <w:t>应符合下列规定：</w:t>
      </w:r>
    </w:p>
    <w:p w14:paraId="5B8BE60F">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b/>
          <w:bCs/>
          <w:color w:val="auto"/>
          <w:highlight w:val="none"/>
          <w:u w:val="none"/>
        </w:rPr>
        <w:t>1</w:t>
      </w:r>
      <w:r>
        <w:rPr>
          <w:rFonts w:hint="eastAsia"/>
          <w:b w:val="0"/>
          <w:bCs w:val="0"/>
          <w:color w:val="auto"/>
          <w:highlight w:val="none"/>
          <w:u w:val="none"/>
          <w:lang w:val="en-US" w:eastAsia="zh-CN"/>
        </w:rPr>
        <w:t>应定期</w:t>
      </w:r>
      <w:r>
        <w:rPr>
          <w:color w:val="auto"/>
          <w:highlight w:val="none"/>
          <w:u w:val="none"/>
        </w:rPr>
        <w:t>检查空调通风系统新风</w:t>
      </w:r>
      <w:r>
        <w:rPr>
          <w:rFonts w:hint="eastAsia"/>
          <w:color w:val="auto"/>
          <w:highlight w:val="none"/>
          <w:u w:val="none"/>
          <w:lang w:val="en-US" w:eastAsia="zh-CN"/>
        </w:rPr>
        <w:t>取风</w:t>
      </w:r>
      <w:r>
        <w:rPr>
          <w:color w:val="auto"/>
          <w:highlight w:val="none"/>
          <w:u w:val="none"/>
        </w:rPr>
        <w:t>口</w:t>
      </w:r>
      <w:r>
        <w:rPr>
          <w:rFonts w:hint="eastAsia"/>
          <w:color w:val="auto"/>
          <w:highlight w:val="none"/>
          <w:u w:val="none"/>
        </w:rPr>
        <w:t>，</w:t>
      </w:r>
      <w:r>
        <w:rPr>
          <w:color w:val="auto"/>
          <w:highlight w:val="none"/>
          <w:u w:val="none"/>
        </w:rPr>
        <w:t>风口周边环境应保持清洁无遮拦</w:t>
      </w:r>
      <w:r>
        <w:rPr>
          <w:rFonts w:hint="eastAsia"/>
          <w:color w:val="auto"/>
          <w:highlight w:val="none"/>
          <w:u w:val="none"/>
        </w:rPr>
        <w:t>；</w:t>
      </w:r>
    </w:p>
    <w:p w14:paraId="5574D1DD">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2</w:t>
      </w:r>
      <w:r>
        <w:rPr>
          <w:rFonts w:hint="eastAsia"/>
          <w:b w:val="0"/>
          <w:bCs w:val="0"/>
          <w:color w:val="auto"/>
          <w:highlight w:val="none"/>
          <w:u w:val="none"/>
          <w:lang w:val="en-US" w:eastAsia="zh-CN"/>
        </w:rPr>
        <w:t>应定期</w:t>
      </w:r>
      <w:r>
        <w:rPr>
          <w:rFonts w:hint="eastAsia"/>
          <w:color w:val="auto"/>
          <w:highlight w:val="none"/>
          <w:u w:val="none"/>
        </w:rPr>
        <w:t>检查新风系统的过滤设施和管道卫生情况，并按照本标准第5.4.3条、</w:t>
      </w:r>
      <w:r>
        <w:rPr>
          <w:rFonts w:hint="eastAsia"/>
          <w:color w:val="auto"/>
          <w:highlight w:val="none"/>
          <w:u w:val="none"/>
          <w:lang w:val="en-US" w:eastAsia="zh-CN"/>
        </w:rPr>
        <w:t>第</w:t>
      </w:r>
      <w:r>
        <w:rPr>
          <w:rFonts w:hint="eastAsia"/>
          <w:color w:val="auto"/>
          <w:highlight w:val="none"/>
          <w:u w:val="none"/>
        </w:rPr>
        <w:t>5.4.4条的要求进行维护管理；</w:t>
      </w:r>
    </w:p>
    <w:p w14:paraId="2C775334">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rPr>
      </w:pPr>
      <w:r>
        <w:rPr>
          <w:rFonts w:hint="eastAsia"/>
          <w:b/>
          <w:bCs/>
          <w:color w:val="auto"/>
          <w:highlight w:val="none"/>
          <w:u w:val="none"/>
        </w:rPr>
        <w:t>3</w:t>
      </w:r>
      <w:r>
        <w:rPr>
          <w:color w:val="auto"/>
          <w:highlight w:val="none"/>
          <w:u w:val="none"/>
        </w:rPr>
        <w:t>对人流</w:t>
      </w:r>
      <w:r>
        <w:rPr>
          <w:rFonts w:hint="eastAsia"/>
          <w:color w:val="auto"/>
          <w:highlight w:val="none"/>
          <w:u w:val="none"/>
        </w:rPr>
        <w:t>量</w:t>
      </w:r>
      <w:r>
        <w:rPr>
          <w:color w:val="auto"/>
          <w:highlight w:val="none"/>
          <w:u w:val="none"/>
        </w:rPr>
        <w:t>变化较大的场所</w:t>
      </w:r>
      <w:r>
        <w:rPr>
          <w:rFonts w:hint="eastAsia"/>
          <w:color w:val="auto"/>
          <w:highlight w:val="none"/>
          <w:u w:val="none"/>
        </w:rPr>
        <w:t>宜</w:t>
      </w:r>
      <w:r>
        <w:rPr>
          <w:color w:val="auto"/>
          <w:highlight w:val="none"/>
          <w:u w:val="none"/>
        </w:rPr>
        <w:t>根据</w:t>
      </w:r>
      <w:r>
        <w:rPr>
          <w:rFonts w:hint="eastAsia"/>
          <w:color w:val="auto"/>
          <w:highlight w:val="none"/>
          <w:u w:val="none"/>
        </w:rPr>
        <w:t>实际</w:t>
      </w:r>
      <w:r>
        <w:rPr>
          <w:color w:val="auto"/>
          <w:highlight w:val="none"/>
          <w:u w:val="none"/>
        </w:rPr>
        <w:t>需求及时调整新风</w:t>
      </w:r>
      <w:r>
        <w:rPr>
          <w:rFonts w:hint="eastAsia"/>
          <w:color w:val="auto"/>
          <w:highlight w:val="none"/>
          <w:u w:val="none"/>
        </w:rPr>
        <w:t>送风量。</w:t>
      </w:r>
    </w:p>
    <w:p w14:paraId="540D56E9">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6A7D87AC">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5.4.5</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对空调新风系统运维管理的要求。</w:t>
      </w:r>
    </w:p>
    <w:p w14:paraId="62EDD28F">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1、2条为保证新风系统送风品质，条文对新风系统的运行维护管理作出了规定。</w:t>
      </w:r>
    </w:p>
    <w:p w14:paraId="2FEE57C9">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3在空调系统中新风负荷占较大的比重。对于商场或公共建筑中的会议室、宴会厅等人员密度变化较大的场所，如果按照设计工况，新风量较大，新风处理负荷也较大，在室内人员较少时送入过多的新风会造成不必要的能源消耗，故应根据实际人流密度确定新风送风量。</w:t>
      </w:r>
    </w:p>
    <w:p w14:paraId="079C54EC">
      <w:pPr>
        <w:keepNext w:val="0"/>
        <w:keepLines w:val="0"/>
        <w:pageBreakBefore w:val="0"/>
        <w:widowControl w:val="0"/>
        <w:kinsoku/>
        <w:wordWrap/>
        <w:overflowPunct/>
        <w:topLinePunct w:val="0"/>
        <w:autoSpaceDE/>
        <w:autoSpaceDN/>
        <w:bidi w:val="0"/>
        <w:adjustRightInd/>
        <w:snapToGrid w:val="0"/>
        <w:ind w:firstLine="480"/>
        <w:textAlignment w:val="auto"/>
        <w:rPr>
          <w:rFonts w:ascii="楷体" w:hAnsi="楷体" w:eastAsia="楷体"/>
          <w:color w:val="auto"/>
          <w:highlight w:val="none"/>
          <w:u w:val="none"/>
        </w:rPr>
      </w:pPr>
      <w:r>
        <w:rPr>
          <w:rFonts w:hint="default" w:ascii="Times New Roman" w:hAnsi="Times New Roman" w:eastAsia="楷体" w:cs="Times New Roman"/>
          <w:color w:val="auto"/>
          <w:highlight w:val="none"/>
          <w:u w:val="none"/>
        </w:rPr>
        <w:t>新风量的控制方法有多种，有的根据CO</w:t>
      </w:r>
      <w:r>
        <w:rPr>
          <w:rFonts w:hint="default" w:ascii="Times New Roman" w:hAnsi="Times New Roman" w:eastAsia="楷体" w:cs="Times New Roman"/>
          <w:color w:val="auto"/>
          <w:highlight w:val="none"/>
          <w:u w:val="none"/>
          <w:vertAlign w:val="subscript"/>
        </w:rPr>
        <w:t>2</w:t>
      </w:r>
      <w:r>
        <w:rPr>
          <w:rFonts w:hint="default" w:ascii="Times New Roman" w:hAnsi="Times New Roman" w:eastAsia="楷体" w:cs="Times New Roman"/>
          <w:color w:val="auto"/>
          <w:highlight w:val="none"/>
          <w:u w:val="none"/>
        </w:rPr>
        <w:t>浓度控制，有的根据室内人员数量控制。对于这样的系统，应检查和调试控制系统，保证系统根据需要自动调节风机转速，减少新风处理所需冷热量和风机功率。对于定风量或没有自控设施的空调新风系统，管理人员也可采用间歇运行的方法达到节能目的。</w:t>
      </w:r>
    </w:p>
    <w:p w14:paraId="154B1C63">
      <w:pPr>
        <w:ind w:firstLine="0" w:firstLineChars="0"/>
        <w:rPr>
          <w:color w:val="auto"/>
          <w:highlight w:val="none"/>
          <w:u w:val="none"/>
        </w:rPr>
      </w:pPr>
      <w:r>
        <w:rPr>
          <w:rFonts w:hint="eastAsia"/>
          <w:b/>
          <w:color w:val="auto"/>
          <w:highlight w:val="none"/>
          <w:u w:val="none"/>
        </w:rPr>
        <w:t>5.4.6</w:t>
      </w:r>
      <w:r>
        <w:rPr>
          <w:rFonts w:hint="eastAsia"/>
          <w:color w:val="auto"/>
          <w:highlight w:val="none"/>
          <w:u w:val="none"/>
        </w:rPr>
        <w:t>空调末端设备节能运行管理应符合下列规定：</w:t>
      </w:r>
    </w:p>
    <w:p w14:paraId="1DB6BF52">
      <w:pPr>
        <w:ind w:firstLine="360" w:firstLineChars="150"/>
        <w:rPr>
          <w:color w:val="auto"/>
          <w:highlight w:val="none"/>
          <w:u w:val="none"/>
        </w:rPr>
      </w:pPr>
      <w:r>
        <w:rPr>
          <w:rFonts w:hint="eastAsia"/>
          <w:b/>
          <w:bCs/>
          <w:color w:val="auto"/>
          <w:highlight w:val="none"/>
          <w:u w:val="none"/>
        </w:rPr>
        <w:t>1</w:t>
      </w:r>
      <w:r>
        <w:rPr>
          <w:rFonts w:hint="eastAsia"/>
          <w:color w:val="auto"/>
          <w:highlight w:val="none"/>
          <w:u w:val="none"/>
        </w:rPr>
        <w:t>对于设置风机变频控制的空调风系统，应检查并保持变频系统正常运行；对于采用分档风量调节控制的，运行中应检查空调区域温度情况并及时调整风机运行档数，避免出现过冷过热现象；</w:t>
      </w:r>
    </w:p>
    <w:p w14:paraId="7FFCFD07">
      <w:pPr>
        <w:ind w:firstLine="360" w:firstLineChars="150"/>
        <w:rPr>
          <w:color w:val="auto"/>
          <w:highlight w:val="none"/>
          <w:u w:val="none"/>
        </w:rPr>
      </w:pPr>
      <w:r>
        <w:rPr>
          <w:rFonts w:hint="eastAsia"/>
          <w:b/>
          <w:bCs/>
          <w:color w:val="auto"/>
          <w:highlight w:val="none"/>
          <w:u w:val="none"/>
        </w:rPr>
        <w:t>2</w:t>
      </w:r>
      <w:r>
        <w:rPr>
          <w:rFonts w:hint="eastAsia"/>
          <w:color w:val="auto"/>
          <w:highlight w:val="none"/>
          <w:u w:val="none"/>
        </w:rPr>
        <w:t>空调房间不用时应及时关闭空气处理设备；</w:t>
      </w:r>
    </w:p>
    <w:p w14:paraId="17394CC2">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rPr>
      </w:pPr>
      <w:r>
        <w:rPr>
          <w:rFonts w:hint="eastAsia"/>
          <w:b/>
          <w:bCs/>
          <w:color w:val="auto"/>
          <w:highlight w:val="none"/>
          <w:u w:val="none"/>
        </w:rPr>
        <w:t>3</w:t>
      </w:r>
      <w:r>
        <w:rPr>
          <w:rFonts w:hint="eastAsia"/>
          <w:color w:val="auto"/>
          <w:highlight w:val="none"/>
          <w:u w:val="none"/>
        </w:rPr>
        <w:t>冬季、过渡季节及夏季夜间存在冷负荷（或余热）的房间，条件允许时可充分利用室外新风供冷。</w:t>
      </w:r>
    </w:p>
    <w:p w14:paraId="16F5EECD">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0F76FB1B">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5.4.6</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本条文对空调末端设备节能运行做出了规定。</w:t>
      </w:r>
    </w:p>
    <w:p w14:paraId="6E084D9A">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1采用变频控制的空调风系统，能有效减少风机能耗，运行中应检查控制系统，保证风机变速正常。采用手动分档控制时，应做好巡视工作，并及时根据实际空调效果设置恰当的送风档位。</w:t>
      </w:r>
    </w:p>
    <w:p w14:paraId="782C9F95">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2及时关闭未使用房间的空气处理设备，可以避免能源浪费。对于房间围护结构蓄热性能良好的房间，有条件时可在空调房间停止使用前关闭空气处理机组。空调系统提前关闭时间应根据气候状况、空调负荷情况和建筑热惰性等因素确定。提前关闭空调末端不能造成对房间舒适性的影响，特别注意不宜关闭新风系统。</w:t>
      </w:r>
    </w:p>
    <w:p w14:paraId="576401CF">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3大型公共建筑内外区空调负荷特征分明，在冬季或过渡季节，部分内区房间有冷负荷需求；夏季夜间，也存在室外温度低于室内温度的情况，是否直接利用室外空气给房间降温，应具体分析，比如：夏季夜间采用室外冷风给房间降温的时候，要求在风机额定送风量下，室内外空气焓差应能满足降温需求；同时，由于除湿能力降低，采用室外空气降温时，应保证室内空气湿度控制在舒适范围内；冬季，则不能出现因为送风温度过低导致风口结露的现象。</w:t>
      </w:r>
    </w:p>
    <w:p w14:paraId="104BEBF9">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lang w:val="en-US" w:eastAsia="zh-CN"/>
        </w:rPr>
      </w:pPr>
      <w:r>
        <w:rPr>
          <w:rFonts w:hint="eastAsia" w:eastAsia="楷体" w:cs="Times New Roman"/>
          <w:color w:val="auto"/>
          <w:highlight w:val="none"/>
          <w:u w:val="none"/>
          <w:lang w:val="en-US" w:eastAsia="zh-CN"/>
        </w:rPr>
        <w:t>利用室外新风供冷时，有外窗的房间应尽量利用自然通风，内区房间采用新风机组加风机盘管形式的直接开启空调新风系统，全空气系统则应适当调节新风支管和回风支管上的风阀开启比例，启动风机送风。</w:t>
      </w:r>
    </w:p>
    <w:p w14:paraId="428C49D0">
      <w:pPr>
        <w:ind w:firstLine="0" w:firstLineChars="0"/>
        <w:rPr>
          <w:color w:val="auto"/>
          <w:highlight w:val="none"/>
          <w:u w:val="none"/>
        </w:rPr>
      </w:pPr>
      <w:r>
        <w:rPr>
          <w:b/>
          <w:color w:val="auto"/>
          <w:highlight w:val="none"/>
          <w:u w:val="none"/>
        </w:rPr>
        <w:t>5.4.</w:t>
      </w:r>
      <w:r>
        <w:rPr>
          <w:rFonts w:hint="eastAsia"/>
          <w:b/>
          <w:color w:val="auto"/>
          <w:highlight w:val="none"/>
          <w:u w:val="none"/>
        </w:rPr>
        <w:t>7</w:t>
      </w:r>
      <w:r>
        <w:rPr>
          <w:rFonts w:hint="eastAsia"/>
          <w:color w:val="auto"/>
          <w:highlight w:val="none"/>
          <w:u w:val="none"/>
        </w:rPr>
        <w:t>空调系统间歇运行的场所，可根据使用需求采取适当的预冷或预热措施。预冷预热措施应符合下列要求：</w:t>
      </w:r>
    </w:p>
    <w:p w14:paraId="45746479">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1</w:t>
      </w:r>
      <w:r>
        <w:rPr>
          <w:rFonts w:hint="eastAsia"/>
          <w:color w:val="auto"/>
          <w:highlight w:val="none"/>
          <w:u w:val="none"/>
        </w:rPr>
        <w:t>有条件时应优先利用自然冷热源；</w:t>
      </w:r>
    </w:p>
    <w:p w14:paraId="1B5215B5">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rPr>
      </w:pPr>
      <w:r>
        <w:rPr>
          <w:rFonts w:hint="eastAsia"/>
          <w:b/>
          <w:bCs/>
          <w:color w:val="auto"/>
          <w:highlight w:val="none"/>
          <w:u w:val="none"/>
        </w:rPr>
        <w:t>2</w:t>
      </w:r>
      <w:r>
        <w:rPr>
          <w:rFonts w:hint="eastAsia"/>
          <w:color w:val="auto"/>
          <w:highlight w:val="none"/>
          <w:u w:val="none"/>
        </w:rPr>
        <w:t>采用空调冷热源时，应关闭新风系统。</w:t>
      </w:r>
    </w:p>
    <w:p w14:paraId="60F82192">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8FAAAA4">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5.4.7</w:t>
      </w:r>
      <w:r>
        <w:rPr>
          <w:rFonts w:hint="default" w:ascii="Times New Roman" w:hAnsi="Times New Roman"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间歇运行的空调系统，在空调系统不运行期间空调区域温度下降或升高，空调系统若只是在房间使用前才启动，则会影响房间舒适性。在房间投入使用之前，可提前对房间进行预冷预热，保证空调房间快速满足使用要求。</w:t>
      </w:r>
    </w:p>
    <w:p w14:paraId="44DC3803">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过渡季有条件利用自然冷源的时候，利用自然冷热源进行预冷预热有明显的节能效果，如：夏季夜间可启动新风机对房间送风，利用夜间室外低温空气对房间进行预冷。冬季或过渡季，对于内区有余热的房间，也可以启动新风系统或送风系统，向房间送入室外空气，对房间进行预冷。</w:t>
      </w:r>
    </w:p>
    <w:p w14:paraId="618F1F1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2对房间进行预冷预热时，房间并未投入使用，采用人工冷热源时，应关闭新风系统，避免不必要的能源浪费。</w:t>
      </w:r>
    </w:p>
    <w:p w14:paraId="1A30BAB9">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提前预冷和预热的时间与应根据气候状况、空调负荷情况和建筑热惰性等因素确定，当无法根据这些因素进行准确判断时，在使用人工冷热源的情况下，推荐在使用前30min启动空气处理机组进行预热或预冷。</w:t>
      </w:r>
    </w:p>
    <w:p w14:paraId="502E99E1">
      <w:pPr>
        <w:keepNext w:val="0"/>
        <w:keepLines w:val="0"/>
        <w:pageBreakBefore w:val="0"/>
        <w:widowControl w:val="0"/>
        <w:kinsoku/>
        <w:wordWrap/>
        <w:overflowPunct/>
        <w:topLinePunct w:val="0"/>
        <w:autoSpaceDE/>
        <w:autoSpaceDN/>
        <w:bidi w:val="0"/>
        <w:adjustRightInd/>
        <w:snapToGrid w:val="0"/>
        <w:ind w:firstLine="0" w:firstLineChars="0"/>
        <w:textAlignment w:val="auto"/>
        <w:rPr>
          <w:color w:val="auto"/>
          <w:highlight w:val="none"/>
          <w:u w:val="none"/>
        </w:rPr>
      </w:pPr>
      <w:r>
        <w:rPr>
          <w:b/>
          <w:color w:val="auto"/>
          <w:highlight w:val="none"/>
          <w:u w:val="none"/>
        </w:rPr>
        <w:t>5.4.</w:t>
      </w:r>
      <w:r>
        <w:rPr>
          <w:rFonts w:hint="eastAsia"/>
          <w:b/>
          <w:color w:val="auto"/>
          <w:highlight w:val="none"/>
          <w:u w:val="none"/>
        </w:rPr>
        <w:t>8</w:t>
      </w:r>
      <w:r>
        <w:rPr>
          <w:rFonts w:hint="eastAsia"/>
          <w:color w:val="auto"/>
          <w:highlight w:val="none"/>
          <w:u w:val="none"/>
        </w:rPr>
        <w:t>空气-空气能量回收装置运维管理</w:t>
      </w:r>
      <w:r>
        <w:rPr>
          <w:color w:val="auto"/>
          <w:highlight w:val="none"/>
          <w:u w:val="none"/>
        </w:rPr>
        <w:t>应符合下列要求：</w:t>
      </w:r>
    </w:p>
    <w:p w14:paraId="20DA79E2">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1</w:t>
      </w:r>
      <w:r>
        <w:rPr>
          <w:rFonts w:hint="eastAsia"/>
          <w:color w:val="auto"/>
          <w:highlight w:val="none"/>
          <w:u w:val="none"/>
        </w:rPr>
        <w:t>应定期检测热回收装置性能，出现漏风、热回收效率降低等问题时应及时整改；</w:t>
      </w:r>
    </w:p>
    <w:p w14:paraId="3B433B4F">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2</w:t>
      </w:r>
      <w:r>
        <w:rPr>
          <w:rFonts w:hint="eastAsia"/>
          <w:color w:val="auto"/>
          <w:highlight w:val="none"/>
          <w:u w:val="none"/>
        </w:rPr>
        <w:t>设有旁通装置的空气-空气能量回收装置，无需对排风进行热回收时，应开启旁通装置，减少系统运行阻力，降低风机能耗；</w:t>
      </w:r>
    </w:p>
    <w:p w14:paraId="17C6BD7F">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3</w:t>
      </w:r>
      <w:r>
        <w:rPr>
          <w:rFonts w:hint="eastAsia"/>
          <w:color w:val="auto"/>
          <w:highlight w:val="none"/>
          <w:u w:val="none"/>
        </w:rPr>
        <w:t>应检查热回收装置排风侧工况，当室外温度较低排风侧出现结露或结霜时，应对新风采取预热措施；</w:t>
      </w:r>
    </w:p>
    <w:p w14:paraId="4FC43F03">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rPr>
      </w:pPr>
      <w:r>
        <w:rPr>
          <w:rFonts w:hint="eastAsia"/>
          <w:b/>
          <w:bCs/>
          <w:color w:val="auto"/>
          <w:highlight w:val="none"/>
          <w:u w:val="none"/>
        </w:rPr>
        <w:t>4</w:t>
      </w:r>
      <w:r>
        <w:rPr>
          <w:rFonts w:hint="eastAsia"/>
          <w:color w:val="auto"/>
          <w:highlight w:val="none"/>
          <w:u w:val="none"/>
        </w:rPr>
        <w:t>应定期检查热回收装置内的空气过滤装置，并按照本标准第5.4.3条的要求进行维护管理。</w:t>
      </w:r>
    </w:p>
    <w:p w14:paraId="5647E705">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3754925E">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5.4.8</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空气-空气能量回收装置运维管理要求。</w:t>
      </w:r>
    </w:p>
    <w:p w14:paraId="4F30B0A2">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1空调系统中处理新风所需的冷热负荷占建筑物冷热负荷的比例很大，工程中通常采用空气-空气能量回收装置（空气热回收装置）回收空调排风中的热量和冷量，用来预热和预冷新风，可以产生显著的节能效益。</w:t>
      </w:r>
    </w:p>
    <w:p w14:paraId="6133B7B4">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实际工程调查发现，空气-空气能量回收装置在运行一段时间后会出现漏风现象，导致热回收效率大幅降低。全热回收装置由于未及时更换滤芯，不但会造成换热效率降低，还会引起滤芯滋生霉菌，造成空气二次污染。因此，应定期检测热回收装置的性能，发现问题时应及时整改。</w:t>
      </w:r>
    </w:p>
    <w:p w14:paraId="2CDE930F">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2在过</w:t>
      </w:r>
      <w:r>
        <w:rPr>
          <w:rFonts w:hint="eastAsia" w:eastAsia="楷体" w:cs="Times New Roman"/>
          <w:color w:val="auto"/>
          <w:highlight w:val="none"/>
          <w:u w:val="none"/>
          <w:lang w:val="en-US" w:eastAsia="zh-CN"/>
        </w:rPr>
        <w:t>渡</w:t>
      </w:r>
      <w:r>
        <w:rPr>
          <w:rFonts w:hint="default" w:ascii="Times New Roman" w:hAnsi="Times New Roman" w:eastAsia="楷体" w:cs="Times New Roman"/>
          <w:color w:val="auto"/>
          <w:highlight w:val="none"/>
          <w:u w:val="none"/>
        </w:rPr>
        <w:t>季节或者夏季夜间，室外空气温度低于室内设计温度时，可直接利用新风降温，若有条件，此时开启新风旁通装置，减少新风因经过转轮、板式等换热器而引起的阻力损失，节约系统能耗。</w:t>
      </w:r>
    </w:p>
    <w:p w14:paraId="1AF6CB04">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3实际运行中，如冬季室外空气温度过低，排风侧会出现结霜或结露情况，此时应该开启新风预热装置（预热后的温度不宜超过5℃，否则会导致热回收装置效率下降）。</w:t>
      </w:r>
    </w:p>
    <w:p w14:paraId="6F9FB2FD">
      <w:pPr>
        <w:keepNext w:val="0"/>
        <w:keepLines w:val="0"/>
        <w:pageBreakBefore w:val="0"/>
        <w:widowControl/>
        <w:kinsoku/>
        <w:wordWrap/>
        <w:overflowPunct/>
        <w:topLinePunct w:val="0"/>
        <w:autoSpaceDE/>
        <w:autoSpaceDN/>
        <w:bidi w:val="0"/>
        <w:adjustRightInd/>
        <w:snapToGrid/>
        <w:ind w:left="0" w:leftChars="0" w:firstLine="0" w:firstLineChars="0"/>
        <w:textAlignment w:val="auto"/>
        <w:rPr>
          <w:color w:val="auto"/>
          <w:highlight w:val="none"/>
          <w:u w:val="none"/>
        </w:rPr>
      </w:pPr>
      <w:r>
        <w:rPr>
          <w:b/>
          <w:color w:val="auto"/>
          <w:highlight w:val="none"/>
          <w:u w:val="none"/>
        </w:rPr>
        <w:t>5.4.</w:t>
      </w:r>
      <w:r>
        <w:rPr>
          <w:rFonts w:hint="eastAsia"/>
          <w:b/>
          <w:color w:val="auto"/>
          <w:highlight w:val="none"/>
          <w:u w:val="none"/>
        </w:rPr>
        <w:t>9</w:t>
      </w:r>
      <w:r>
        <w:rPr>
          <w:rFonts w:hint="eastAsia"/>
          <w:color w:val="auto"/>
          <w:highlight w:val="none"/>
          <w:u w:val="none"/>
          <w:lang w:val="en-US" w:eastAsia="zh-CN"/>
        </w:rPr>
        <w:t>厨房排油烟系统</w:t>
      </w:r>
      <w:r>
        <w:rPr>
          <w:rFonts w:hint="eastAsia"/>
          <w:color w:val="auto"/>
          <w:highlight w:val="none"/>
          <w:u w:val="none"/>
        </w:rPr>
        <w:t>运维管理</w:t>
      </w:r>
      <w:r>
        <w:rPr>
          <w:color w:val="auto"/>
          <w:highlight w:val="none"/>
          <w:u w:val="none"/>
        </w:rPr>
        <w:t>应符合下列要求：</w:t>
      </w:r>
    </w:p>
    <w:p w14:paraId="3A6DE493">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default"/>
          <w:color w:val="auto"/>
          <w:highlight w:val="none"/>
          <w:u w:val="none"/>
          <w:lang w:val="en-US" w:eastAsia="zh-CN"/>
        </w:rPr>
      </w:pPr>
      <w:r>
        <w:rPr>
          <w:rFonts w:hint="eastAsia"/>
          <w:b/>
          <w:bCs/>
          <w:color w:val="auto"/>
          <w:highlight w:val="none"/>
          <w:u w:val="none"/>
        </w:rPr>
        <w:t>1</w:t>
      </w:r>
      <w:r>
        <w:rPr>
          <w:rFonts w:hint="eastAsia"/>
          <w:color w:val="auto"/>
          <w:highlight w:val="none"/>
          <w:u w:val="none"/>
        </w:rPr>
        <w:t>应当按规定对油烟净化设施进行维护保养，</w:t>
      </w:r>
      <w:r>
        <w:rPr>
          <w:rFonts w:hint="eastAsia"/>
          <w:color w:val="auto"/>
          <w:highlight w:val="none"/>
          <w:u w:val="none"/>
          <w:lang w:val="en-US" w:eastAsia="zh-CN"/>
        </w:rPr>
        <w:t>定期</w:t>
      </w:r>
      <w:r>
        <w:rPr>
          <w:rFonts w:hint="eastAsia"/>
          <w:color w:val="auto"/>
          <w:highlight w:val="none"/>
          <w:u w:val="none"/>
        </w:rPr>
        <w:t>清洗</w:t>
      </w:r>
      <w:r>
        <w:rPr>
          <w:rFonts w:hint="eastAsia"/>
          <w:color w:val="auto"/>
          <w:highlight w:val="none"/>
          <w:u w:val="none"/>
          <w:lang w:val="en-US" w:eastAsia="zh-CN"/>
        </w:rPr>
        <w:t>风机、油烟净化装置及排油烟管道，降低系统阻力并保持风机高效运行；</w:t>
      </w:r>
    </w:p>
    <w:p w14:paraId="70E1F0E8">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lang w:val="en-US" w:eastAsia="zh-CN"/>
        </w:rPr>
      </w:pPr>
      <w:r>
        <w:rPr>
          <w:rFonts w:hint="eastAsia"/>
          <w:b/>
          <w:bCs/>
          <w:color w:val="auto"/>
          <w:highlight w:val="none"/>
          <w:u w:val="none"/>
          <w:lang w:val="en-US" w:eastAsia="zh-CN"/>
        </w:rPr>
        <w:t>2</w:t>
      </w:r>
      <w:r>
        <w:rPr>
          <w:rFonts w:hint="eastAsia"/>
          <w:b w:val="0"/>
          <w:bCs w:val="0"/>
          <w:color w:val="auto"/>
          <w:highlight w:val="none"/>
          <w:u w:val="none"/>
          <w:lang w:val="en-US" w:eastAsia="zh-CN"/>
        </w:rPr>
        <w:t>应及时关闭无需运行的排油烟系统；</w:t>
      </w:r>
    </w:p>
    <w:p w14:paraId="4CED7B32">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b w:val="0"/>
          <w:bCs w:val="0"/>
          <w:color w:val="auto"/>
          <w:highlight w:val="none"/>
          <w:u w:val="none"/>
          <w:lang w:val="en-US" w:eastAsia="zh-CN"/>
        </w:rPr>
      </w:pPr>
      <w:r>
        <w:rPr>
          <w:rFonts w:hint="eastAsia"/>
          <w:b/>
          <w:bCs/>
          <w:color w:val="auto"/>
          <w:highlight w:val="none"/>
          <w:u w:val="none"/>
          <w:lang w:val="en-US" w:eastAsia="zh-CN"/>
        </w:rPr>
        <w:t>3</w:t>
      </w:r>
      <w:r>
        <w:rPr>
          <w:rFonts w:hint="eastAsia"/>
          <w:b w:val="0"/>
          <w:bCs w:val="0"/>
          <w:color w:val="auto"/>
          <w:highlight w:val="none"/>
          <w:u w:val="none"/>
          <w:lang w:val="en-US" w:eastAsia="zh-CN"/>
        </w:rPr>
        <w:t>多个油烟罩合用排油烟系统的，有条件应对风机进行变频改造；</w:t>
      </w:r>
    </w:p>
    <w:p w14:paraId="2BAA502C">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lang w:val="en-US" w:eastAsia="zh-CN"/>
        </w:rPr>
      </w:pPr>
      <w:r>
        <w:rPr>
          <w:rFonts w:hint="eastAsia"/>
          <w:b/>
          <w:bCs/>
          <w:color w:val="auto"/>
          <w:highlight w:val="none"/>
          <w:u w:val="none"/>
          <w:lang w:val="en-US" w:eastAsia="zh-CN"/>
        </w:rPr>
        <w:t>4</w:t>
      </w:r>
      <w:r>
        <w:rPr>
          <w:rFonts w:hint="eastAsia"/>
          <w:color w:val="auto"/>
          <w:highlight w:val="none"/>
          <w:u w:val="none"/>
        </w:rPr>
        <w:t>设置有空调的厨房，其排油烟系统采用室外空气补风时，应</w:t>
      </w:r>
      <w:r>
        <w:rPr>
          <w:rFonts w:hint="eastAsia"/>
          <w:color w:val="auto"/>
          <w:highlight w:val="none"/>
          <w:u w:val="none"/>
          <w:lang w:val="en-US" w:eastAsia="zh-CN"/>
        </w:rPr>
        <w:t>确保</w:t>
      </w:r>
      <w:r>
        <w:rPr>
          <w:rFonts w:hint="eastAsia"/>
          <w:color w:val="auto"/>
          <w:highlight w:val="none"/>
          <w:u w:val="none"/>
        </w:rPr>
        <w:t>将补风直接送到灶台排风位置附近</w:t>
      </w:r>
      <w:r>
        <w:rPr>
          <w:rFonts w:hint="eastAsia"/>
          <w:color w:val="auto"/>
          <w:highlight w:val="none"/>
          <w:u w:val="none"/>
          <w:lang w:val="en-US" w:eastAsia="zh-CN"/>
        </w:rPr>
        <w:t>。</w:t>
      </w:r>
    </w:p>
    <w:p w14:paraId="6DBEE1B4">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2933DB2">
      <w:pPr>
        <w:ind w:firstLine="420" w:firstLineChars="0"/>
        <w:rPr>
          <w:rFonts w:hint="default" w:ascii="Times New Roman" w:hAnsi="Times New Roman" w:eastAsia="楷体" w:cs="Times New Roman"/>
          <w:color w:val="auto"/>
          <w:highlight w:val="none"/>
          <w:u w:val="none"/>
          <w:lang w:val="en-US" w:eastAsia="zh-CN"/>
        </w:rPr>
      </w:pPr>
      <w:r>
        <w:rPr>
          <w:rFonts w:hint="eastAsia" w:eastAsia="楷体" w:cs="Times New Roman"/>
          <w:color w:val="auto"/>
          <w:highlight w:val="none"/>
          <w:u w:val="none"/>
          <w:lang w:val="en-US" w:eastAsia="zh-CN"/>
        </w:rPr>
        <w:t>公共建筑（尤其是大型商业建筑中）厨房排油烟系统的能耗占比非常大，排油烟系统合理运行维护可以获得有较大的节能收益。</w:t>
      </w:r>
    </w:p>
    <w:p w14:paraId="274CE403">
      <w:pPr>
        <w:keepNext w:val="0"/>
        <w:keepLines w:val="0"/>
        <w:pageBreakBefore w:val="0"/>
        <w:widowControl w:val="0"/>
        <w:kinsoku/>
        <w:wordWrap/>
        <w:overflowPunct/>
        <w:topLinePunct w:val="0"/>
        <w:autoSpaceDE/>
        <w:autoSpaceDN/>
        <w:bidi w:val="0"/>
        <w:adjustRightInd/>
        <w:snapToGrid w:val="0"/>
        <w:textAlignment w:val="auto"/>
        <w:rPr>
          <w:rFonts w:hint="eastAsia"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油烟净化设施包括油烟净化设备及风机。净化设备根据工作原理分为：机械式、静电式、UV光解、活性炭吸附等类型，应根据实际油烟净化设备类型确定清洗周期及清洗内容；排油烟风机长时间工作后，叶轮上易产生油污积垢，严重积垢导致动平衡破坏，振动</w:t>
      </w:r>
      <w:r>
        <w:rPr>
          <w:rFonts w:hint="eastAsia" w:eastAsia="楷体" w:cs="Times New Roman"/>
          <w:color w:val="auto"/>
          <w:highlight w:val="none"/>
          <w:u w:val="none"/>
          <w:lang w:val="en-US" w:eastAsia="zh-CN"/>
        </w:rPr>
        <w:t>加</w:t>
      </w:r>
      <w:r>
        <w:rPr>
          <w:rFonts w:hint="default" w:ascii="Times New Roman" w:hAnsi="Times New Roman" w:eastAsia="楷体" w:cs="Times New Roman"/>
          <w:color w:val="auto"/>
          <w:highlight w:val="none"/>
          <w:u w:val="none"/>
          <w:lang w:val="en-US" w:eastAsia="zh-CN"/>
        </w:rPr>
        <w:t>大，</w:t>
      </w:r>
      <w:r>
        <w:rPr>
          <w:rFonts w:hint="eastAsia" w:eastAsia="楷体" w:cs="Times New Roman"/>
          <w:color w:val="auto"/>
          <w:highlight w:val="none"/>
          <w:u w:val="none"/>
          <w:lang w:val="en-US" w:eastAsia="zh-CN"/>
        </w:rPr>
        <w:t>造成风机能耗剧增，</w:t>
      </w:r>
      <w:r>
        <w:rPr>
          <w:rFonts w:hint="default" w:ascii="Times New Roman" w:hAnsi="Times New Roman" w:eastAsia="楷体" w:cs="Times New Roman"/>
          <w:color w:val="auto"/>
          <w:highlight w:val="none"/>
          <w:u w:val="none"/>
          <w:lang w:val="en-US" w:eastAsia="zh-CN"/>
        </w:rPr>
        <w:t>因此应定期风机叶轮</w:t>
      </w:r>
      <w:r>
        <w:rPr>
          <w:rFonts w:hint="eastAsia" w:eastAsia="楷体" w:cs="Times New Roman"/>
          <w:color w:val="auto"/>
          <w:highlight w:val="none"/>
          <w:u w:val="none"/>
          <w:lang w:val="en-US" w:eastAsia="zh-CN"/>
        </w:rPr>
        <w:t>及排油烟管道。对于管道内部及系统易积油部位应定期清洗，还可有效防止火灾隐患；</w:t>
      </w:r>
    </w:p>
    <w:p w14:paraId="4BF566AD">
      <w:pPr>
        <w:keepNext w:val="0"/>
        <w:keepLines w:val="0"/>
        <w:pageBreakBefore w:val="0"/>
        <w:widowControl w:val="0"/>
        <w:kinsoku/>
        <w:wordWrap/>
        <w:overflowPunct/>
        <w:topLinePunct w:val="0"/>
        <w:autoSpaceDE/>
        <w:autoSpaceDN/>
        <w:bidi w:val="0"/>
        <w:adjustRightInd/>
        <w:snapToGrid w:val="0"/>
        <w:textAlignment w:val="auto"/>
        <w:rPr>
          <w:rFonts w:hint="default" w:eastAsia="楷体" w:cs="Times New Roman"/>
          <w:color w:val="auto"/>
          <w:highlight w:val="none"/>
          <w:u w:val="none"/>
          <w:lang w:val="en-US" w:eastAsia="zh-CN"/>
        </w:rPr>
      </w:pPr>
      <w:r>
        <w:rPr>
          <w:rFonts w:hint="eastAsia" w:eastAsia="楷体" w:cs="Times New Roman"/>
          <w:color w:val="auto"/>
          <w:highlight w:val="none"/>
          <w:u w:val="none"/>
          <w:lang w:val="en-US" w:eastAsia="zh-CN"/>
        </w:rPr>
        <w:t>多个厨房或多个油烟罩合用排油烟风机的系统大量存在，但并非所有厨房或油烟罩都同时在工作，由于风机采取定频运行方式，能源浪费严重。将风机进行变频改造，通过检测管道压力或台数控制实现按需排风，具有较大的节能潜力。</w:t>
      </w:r>
    </w:p>
    <w:p w14:paraId="4634C26C">
      <w:pPr>
        <w:keepNext w:val="0"/>
        <w:keepLines w:val="0"/>
        <w:pageBreakBefore w:val="0"/>
        <w:widowControl w:val="0"/>
        <w:kinsoku/>
        <w:wordWrap/>
        <w:overflowPunct/>
        <w:topLinePunct w:val="0"/>
        <w:autoSpaceDE/>
        <w:autoSpaceDN/>
        <w:bidi w:val="0"/>
        <w:adjustRightInd/>
        <w:snapToGrid w:val="0"/>
        <w:textAlignment w:val="auto"/>
        <w:rPr>
          <w:rFonts w:hint="default"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rPr>
        <w:t>大型公共建筑如商业等，设有规模比较大的厨房，其排风系统风量巨大，若未采取有效的风量平衡措施，大量空调区域的空气将被排除室外，造成极大的能源浪费。因此，要求将用于排油烟的补风直接送到灶台区域，可以避免排除空调区域的空气，达到节能的目的。</w:t>
      </w:r>
    </w:p>
    <w:p w14:paraId="54A39EB6">
      <w:pPr>
        <w:ind w:firstLine="0" w:firstLineChars="0"/>
        <w:rPr>
          <w:rFonts w:hint="eastAsia"/>
          <w:strike w:val="0"/>
          <w:color w:val="auto"/>
          <w:highlight w:val="none"/>
          <w:u w:val="none"/>
        </w:rPr>
      </w:pPr>
      <w:r>
        <w:rPr>
          <w:b/>
          <w:color w:val="auto"/>
          <w:highlight w:val="none"/>
          <w:u w:val="none"/>
        </w:rPr>
        <w:t>5.4.</w:t>
      </w:r>
      <w:r>
        <w:rPr>
          <w:rFonts w:hint="eastAsia"/>
          <w:b/>
          <w:color w:val="auto"/>
          <w:highlight w:val="none"/>
          <w:u w:val="none"/>
        </w:rPr>
        <w:t>10</w:t>
      </w:r>
      <w:r>
        <w:rPr>
          <w:rFonts w:hint="eastAsia"/>
          <w:color w:val="auto"/>
          <w:highlight w:val="none"/>
          <w:u w:val="none"/>
        </w:rPr>
        <w:t>设置有CO浓度监控的汽车库、修车库，应定期检查监控系统是否正常工作，保证通风系统按照要求正常运行</w:t>
      </w:r>
      <w:r>
        <w:rPr>
          <w:rFonts w:hint="eastAsia"/>
          <w:strike w:val="0"/>
          <w:dstrike w:val="0"/>
          <w:color w:val="auto"/>
          <w:highlight w:val="none"/>
          <w:u w:val="none"/>
        </w:rPr>
        <w:t>；未设置CO浓度监控的汽车库、修车库，可根据实际情况制定风机定时启停的运行方案</w:t>
      </w:r>
      <w:r>
        <w:rPr>
          <w:rFonts w:hint="eastAsia"/>
          <w:strike w:val="0"/>
          <w:color w:val="auto"/>
          <w:highlight w:val="none"/>
          <w:u w:val="none"/>
        </w:rPr>
        <w:t>。</w:t>
      </w:r>
    </w:p>
    <w:p w14:paraId="0F39BA18">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D3D95F8">
      <w:pPr>
        <w:ind w:firstLine="0" w:firstLineChars="0"/>
        <w:rPr>
          <w:rFonts w:hint="default" w:ascii="Times New Roman" w:hAnsi="Times New Roman" w:cs="Times New Roman"/>
          <w:strike w:val="0"/>
          <w:dstrike w:val="0"/>
          <w:color w:val="auto"/>
          <w:highlight w:val="none"/>
          <w:u w:val="none"/>
        </w:rPr>
      </w:pPr>
      <w:r>
        <w:rPr>
          <w:rFonts w:hint="default" w:ascii="Times New Roman" w:hAnsi="Times New Roman" w:eastAsia="楷体" w:cs="Times New Roman"/>
          <w:color w:val="auto"/>
          <w:highlight w:val="none"/>
          <w:u w:val="none"/>
        </w:rPr>
        <w:t>5.4.10</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车库、修车库设置平时通风系统的主要目的在于稀释CO等污染气体的浓度，使其保持在允许浓度范围内。对于设置有CO浓度监控系统的汽车库、修车库，系统预设有CO浓度启停参数设置，实际运行</w:t>
      </w:r>
      <w:r>
        <w:rPr>
          <w:rFonts w:hint="eastAsia" w:eastAsia="楷体" w:cs="Times New Roman"/>
          <w:color w:val="auto"/>
          <w:highlight w:val="none"/>
          <w:u w:val="none"/>
          <w:lang w:val="en-US" w:eastAsia="zh-CN"/>
        </w:rPr>
        <w:t>中首先要检查CO传感器安装位置是否合理（安装位置不正确会导致测量数据无法代表车库空气质量真实情况），并</w:t>
      </w:r>
      <w:r>
        <w:rPr>
          <w:rFonts w:hint="default" w:ascii="Times New Roman" w:hAnsi="Times New Roman" w:eastAsia="楷体" w:cs="Times New Roman"/>
          <w:color w:val="auto"/>
          <w:highlight w:val="none"/>
          <w:u w:val="none"/>
        </w:rPr>
        <w:t>检查系统及浓度探测器是否正常</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发现问题应及时调整和整改</w:t>
      </w:r>
      <w:r>
        <w:rPr>
          <w:rFonts w:hint="default" w:ascii="Times New Roman" w:hAnsi="Times New Roman" w:eastAsia="楷体" w:cs="Times New Roman"/>
          <w:strike w:val="0"/>
          <w:dstrike w:val="0"/>
          <w:color w:val="auto"/>
          <w:highlight w:val="none"/>
          <w:u w:val="none"/>
        </w:rPr>
        <w:t>。对于未设置CO浓度探测器的汽车库、修车库，管理人员根据经验，每日、定时启停风机也是很好的节能管理方法。</w:t>
      </w:r>
    </w:p>
    <w:p w14:paraId="5F822CAF">
      <w:pPr>
        <w:ind w:firstLine="0" w:firstLineChars="0"/>
        <w:rPr>
          <w:rFonts w:hint="default" w:eastAsia="华文中宋"/>
          <w:color w:val="auto"/>
          <w:highlight w:val="none"/>
          <w:u w:val="none"/>
          <w:lang w:val="en-US" w:eastAsia="zh-CN"/>
        </w:rPr>
      </w:pPr>
      <w:r>
        <w:rPr>
          <w:rFonts w:hint="eastAsia"/>
          <w:b/>
          <w:color w:val="auto"/>
          <w:highlight w:val="none"/>
          <w:u w:val="none"/>
        </w:rPr>
        <w:t>5.4.11</w:t>
      </w:r>
      <w:r>
        <w:rPr>
          <w:rFonts w:hint="eastAsia"/>
          <w:color w:val="auto"/>
          <w:highlight w:val="none"/>
          <w:u w:val="none"/>
        </w:rPr>
        <w:t>以</w:t>
      </w:r>
      <w:r>
        <w:rPr>
          <w:color w:val="auto"/>
          <w:highlight w:val="none"/>
          <w:u w:val="none"/>
        </w:rPr>
        <w:t>消除余热</w:t>
      </w:r>
      <w:r>
        <w:rPr>
          <w:rFonts w:hint="eastAsia"/>
          <w:color w:val="auto"/>
          <w:highlight w:val="none"/>
          <w:u w:val="none"/>
        </w:rPr>
        <w:t>、余湿、异味为主</w:t>
      </w:r>
      <w:r>
        <w:rPr>
          <w:color w:val="auto"/>
          <w:highlight w:val="none"/>
          <w:u w:val="none"/>
        </w:rPr>
        <w:t>的定风量通风系统，宜根据房间</w:t>
      </w:r>
      <w:r>
        <w:rPr>
          <w:rFonts w:hint="eastAsia"/>
          <w:color w:val="auto"/>
          <w:highlight w:val="none"/>
          <w:u w:val="none"/>
        </w:rPr>
        <w:t>实际需求确定送、排风</w:t>
      </w:r>
      <w:r>
        <w:rPr>
          <w:color w:val="auto"/>
          <w:highlight w:val="none"/>
          <w:u w:val="none"/>
        </w:rPr>
        <w:t>机</w:t>
      </w:r>
      <w:r>
        <w:rPr>
          <w:rFonts w:hint="eastAsia"/>
          <w:color w:val="auto"/>
          <w:highlight w:val="none"/>
          <w:u w:val="none"/>
        </w:rPr>
        <w:t>的</w:t>
      </w:r>
      <w:r>
        <w:rPr>
          <w:color w:val="auto"/>
          <w:highlight w:val="none"/>
          <w:u w:val="none"/>
        </w:rPr>
        <w:t>启停</w:t>
      </w:r>
      <w:r>
        <w:rPr>
          <w:rFonts w:hint="eastAsia"/>
          <w:color w:val="auto"/>
          <w:highlight w:val="none"/>
          <w:u w:val="none"/>
          <w:lang w:eastAsia="zh-CN"/>
        </w:rPr>
        <w:t>，</w:t>
      </w:r>
      <w:r>
        <w:rPr>
          <w:rFonts w:hint="eastAsia"/>
          <w:color w:val="auto"/>
          <w:highlight w:val="none"/>
          <w:u w:val="none"/>
          <w:lang w:val="en-US" w:eastAsia="zh-CN"/>
        </w:rPr>
        <w:t>采用变风量通风系统的，则应校准传感器，根据检测信号准确控制风机转速实现按需通风换气。</w:t>
      </w:r>
    </w:p>
    <w:p w14:paraId="51E6EDEE">
      <w:pPr>
        <w:ind w:firstLine="0" w:firstLineChars="0"/>
        <w:rPr>
          <w:rFonts w:hint="eastAsia"/>
          <w:color w:val="auto"/>
          <w:highlight w:val="none"/>
          <w:u w:val="none"/>
          <w:lang w:val="en-US" w:eastAsia="zh-CN"/>
        </w:rPr>
      </w:pPr>
      <w:bookmarkStart w:id="66" w:name="OLE_LINK7"/>
      <w:r>
        <w:rPr>
          <w:rFonts w:hint="default" w:ascii="Times New Roman" w:hAnsi="Times New Roman" w:eastAsia="楷体" w:cs="Times New Roman"/>
          <w:color w:val="auto"/>
          <w:highlight w:val="none"/>
          <w:u w:val="none"/>
          <w:lang w:val="en-US" w:eastAsia="zh-CN"/>
        </w:rPr>
        <w:t>【条文说明】</w:t>
      </w:r>
    </w:p>
    <w:bookmarkEnd w:id="66"/>
    <w:p w14:paraId="26A05AC1">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5.4.11</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通风系统是为了维持特殊场所必须的工作生产需要。工况发生变化后应调整系统运行状态，没有通风需求时应及时关闭相应的系统。</w:t>
      </w:r>
    </w:p>
    <w:p w14:paraId="49440D1D">
      <w:pPr>
        <w:ind w:firstLine="480" w:firstLineChars="20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民用建筑中，配电房排风系统主要用于排除房间余热，控制配电房环境温度；水泵房排风系统则主要用于排除房间内潮湿空气，维持房间必要的湿度要求。管理人员应检查房间温、湿度，并根据房间实际情况决定是否开启通风系统。同样，对于酒店卫生间等集中排风系统，在夜间洗漱比较集中的时间段，应让风机保持高速运行，在白天和深夜，则可适当降低排风机转速，达到节能目的。</w:t>
      </w:r>
    </w:p>
    <w:p w14:paraId="310FD5D7">
      <w:pPr>
        <w:ind w:firstLine="480"/>
        <w:rPr>
          <w:rFonts w:ascii="Calibri" w:hAnsi="Calibri" w:eastAsia="黑体"/>
          <w:b/>
          <w:color w:val="auto"/>
          <w:kern w:val="44"/>
          <w:sz w:val="30"/>
          <w:szCs w:val="20"/>
          <w:highlight w:val="none"/>
          <w:u w:val="none"/>
        </w:rPr>
      </w:pPr>
      <w:r>
        <w:rPr>
          <w:color w:val="auto"/>
          <w:highlight w:val="none"/>
          <w:u w:val="none"/>
        </w:rPr>
        <w:br w:type="page"/>
      </w:r>
    </w:p>
    <w:p w14:paraId="54F6E2DE">
      <w:pPr>
        <w:pStyle w:val="2"/>
        <w:numPr>
          <w:ilvl w:val="0"/>
          <w:numId w:val="0"/>
        </w:numPr>
        <w:jc w:val="center"/>
        <w:rPr>
          <w:rFonts w:hint="default" w:ascii="Times New Roman" w:hAnsi="Times New Roman" w:eastAsia="华文中宋" w:cs="Times New Roman"/>
          <w:color w:val="auto"/>
          <w:highlight w:val="none"/>
          <w:u w:val="none"/>
        </w:rPr>
      </w:pPr>
      <w:bookmarkStart w:id="67" w:name="_Toc502044336"/>
      <w:bookmarkStart w:id="68" w:name="_Toc499042334"/>
      <w:bookmarkStart w:id="69" w:name="_Toc28448"/>
      <w:r>
        <w:rPr>
          <w:rFonts w:hint="default" w:ascii="Times New Roman" w:hAnsi="Times New Roman" w:eastAsia="华文中宋" w:cs="Times New Roman"/>
          <w:color w:val="auto"/>
          <w:highlight w:val="none"/>
          <w:u w:val="none"/>
        </w:rPr>
        <w:t>6 供配电与照明系统</w:t>
      </w:r>
    </w:p>
    <w:p w14:paraId="17138B77">
      <w:pPr>
        <w:pStyle w:val="3"/>
        <w:numPr>
          <w:ilvl w:val="0"/>
          <w:numId w:val="0"/>
        </w:numPr>
        <w:jc w:val="center"/>
        <w:rPr>
          <w:rFonts w:ascii="Times New Roman" w:hAnsi="Times New Roman"/>
          <w:color w:val="auto"/>
          <w:highlight w:val="none"/>
          <w:u w:val="none"/>
        </w:rPr>
      </w:pPr>
      <w:r>
        <w:rPr>
          <w:rFonts w:ascii="Times New Roman" w:hAnsi="Times New Roman"/>
          <w:color w:val="auto"/>
          <w:highlight w:val="none"/>
          <w:u w:val="none"/>
        </w:rPr>
        <w:t>6.1</w:t>
      </w:r>
      <w:r>
        <w:rPr>
          <w:rFonts w:hint="default" w:ascii="Times New Roman" w:hAnsi="Times New Roman"/>
          <w:color w:val="auto"/>
          <w:highlight w:val="none"/>
          <w:u w:val="none"/>
        </w:rPr>
        <w:t xml:space="preserve"> 一般规定</w:t>
      </w:r>
    </w:p>
    <w:p w14:paraId="7E326215">
      <w:pPr>
        <w:ind w:firstLine="0" w:firstLineChars="0"/>
        <w:rPr>
          <w:rFonts w:hint="eastAsia"/>
          <w:color w:val="auto"/>
          <w:highlight w:val="none"/>
          <w:u w:val="none"/>
        </w:rPr>
      </w:pPr>
      <w:r>
        <w:rPr>
          <w:b/>
          <w:color w:val="auto"/>
          <w:highlight w:val="none"/>
          <w:u w:val="none"/>
        </w:rPr>
        <w:t>6.1.1</w:t>
      </w:r>
      <w:r>
        <w:rPr>
          <w:rFonts w:hint="eastAsia"/>
          <w:color w:val="auto"/>
          <w:highlight w:val="none"/>
          <w:u w:val="none"/>
        </w:rPr>
        <w:t>应建立各类电气设备的日常运行操作、维护和维修管理的规章制度。</w:t>
      </w:r>
    </w:p>
    <w:p w14:paraId="1C2CCCEC">
      <w:pPr>
        <w:pStyle w:val="34"/>
        <w:shd w:val="clear" w:color="auto" w:fill="auto"/>
        <w:spacing w:before="0" w:line="440" w:lineRule="exact"/>
        <w:ind w:firstLine="0"/>
        <w:rPr>
          <w:rFonts w:hint="eastAsia" w:ascii="Times New Roman" w:hAnsi="Times New Roman" w:eastAsia="华文中宋" w:cs="Times New Roman"/>
          <w:color w:val="auto"/>
          <w:sz w:val="24"/>
          <w:szCs w:val="22"/>
          <w:highlight w:val="none"/>
          <w:u w:val="none"/>
        </w:rPr>
      </w:pPr>
      <w:r>
        <w:rPr>
          <w:rFonts w:ascii="Times New Roman" w:hAnsi="Times New Roman" w:eastAsia="华文中宋" w:cs="Times New Roman"/>
          <w:b/>
          <w:color w:val="auto"/>
          <w:sz w:val="24"/>
          <w:szCs w:val="22"/>
          <w:highlight w:val="none"/>
          <w:u w:val="none"/>
        </w:rPr>
        <w:t>6.1.2</w:t>
      </w:r>
      <w:r>
        <w:rPr>
          <w:rFonts w:hint="eastAsia" w:ascii="Times New Roman" w:hAnsi="Times New Roman" w:eastAsia="华文中宋" w:cs="Times New Roman"/>
          <w:color w:val="auto"/>
          <w:sz w:val="24"/>
          <w:szCs w:val="22"/>
          <w:highlight w:val="none"/>
          <w:u w:val="none"/>
        </w:rPr>
        <w:t>应根据建筑</w:t>
      </w:r>
      <w:r>
        <w:rPr>
          <w:rFonts w:hint="eastAsia" w:ascii="Times New Roman" w:hAnsi="Times New Roman" w:eastAsia="华文中宋" w:cs="Times New Roman"/>
          <w:color w:val="auto"/>
          <w:sz w:val="24"/>
          <w:szCs w:val="22"/>
          <w:highlight w:val="none"/>
          <w:u w:val="none"/>
          <w:lang w:val="en-US" w:eastAsia="zh-CN"/>
        </w:rPr>
        <w:t>物正常运行需要</w:t>
      </w:r>
      <w:r>
        <w:rPr>
          <w:rFonts w:hint="eastAsia" w:ascii="Times New Roman" w:hAnsi="Times New Roman" w:eastAsia="华文中宋" w:cs="Times New Roman"/>
          <w:color w:val="auto"/>
          <w:sz w:val="24"/>
          <w:szCs w:val="22"/>
          <w:highlight w:val="none"/>
          <w:u w:val="none"/>
        </w:rPr>
        <w:t>合理确定电气设备启动和停止时间，并制定相应的操作流程。</w:t>
      </w:r>
    </w:p>
    <w:p w14:paraId="032260EB">
      <w:pPr>
        <w:pStyle w:val="34"/>
        <w:shd w:val="clear" w:color="auto" w:fill="auto"/>
        <w:spacing w:before="0" w:line="440" w:lineRule="exact"/>
        <w:ind w:firstLine="0"/>
        <w:rPr>
          <w:rFonts w:hint="eastAsia" w:ascii="Times New Roman" w:hAnsi="Times New Roman" w:eastAsia="华文中宋" w:cs="Times New Roman"/>
          <w:color w:val="auto"/>
          <w:sz w:val="24"/>
          <w:szCs w:val="22"/>
          <w:highlight w:val="none"/>
          <w:u w:val="none"/>
        </w:rPr>
      </w:pPr>
      <w:r>
        <w:rPr>
          <w:rFonts w:ascii="Times New Roman" w:hAnsi="Times New Roman" w:eastAsia="华文中宋" w:cs="Times New Roman"/>
          <w:b/>
          <w:color w:val="auto"/>
          <w:sz w:val="24"/>
          <w:szCs w:val="22"/>
          <w:highlight w:val="none"/>
          <w:u w:val="none"/>
        </w:rPr>
        <w:t>6.1.</w:t>
      </w:r>
      <w:r>
        <w:rPr>
          <w:rFonts w:hint="eastAsia" w:ascii="Times New Roman" w:hAnsi="Times New Roman" w:eastAsia="华文中宋" w:cs="Times New Roman"/>
          <w:b/>
          <w:color w:val="auto"/>
          <w:sz w:val="24"/>
          <w:szCs w:val="22"/>
          <w:highlight w:val="none"/>
          <w:u w:val="none"/>
        </w:rPr>
        <w:t>3</w:t>
      </w:r>
      <w:r>
        <w:rPr>
          <w:rFonts w:hint="eastAsia" w:ascii="Times New Roman" w:hAnsi="Times New Roman" w:eastAsia="华文中宋" w:cs="Times New Roman"/>
          <w:color w:val="auto"/>
          <w:sz w:val="24"/>
          <w:szCs w:val="22"/>
          <w:highlight w:val="none"/>
          <w:u w:val="none"/>
        </w:rPr>
        <w:t>当发现供配电系统或照明系统</w:t>
      </w:r>
      <w:r>
        <w:rPr>
          <w:rFonts w:hint="eastAsia" w:ascii="Times New Roman" w:hAnsi="Times New Roman" w:eastAsia="华文中宋" w:cs="Times New Roman"/>
          <w:color w:val="auto"/>
          <w:sz w:val="24"/>
          <w:szCs w:val="22"/>
          <w:highlight w:val="none"/>
          <w:u w:val="none"/>
          <w:lang w:val="en-US" w:eastAsia="zh-CN"/>
        </w:rPr>
        <w:t>不满足本标准节能运行措施时</w:t>
      </w:r>
      <w:r>
        <w:rPr>
          <w:rFonts w:hint="eastAsia" w:ascii="Times New Roman" w:hAnsi="Times New Roman" w:eastAsia="华文中宋" w:cs="Times New Roman"/>
          <w:color w:val="auto"/>
          <w:sz w:val="24"/>
          <w:szCs w:val="22"/>
          <w:highlight w:val="none"/>
          <w:u w:val="none"/>
        </w:rPr>
        <w:t>，</w:t>
      </w:r>
      <w:r>
        <w:rPr>
          <w:rFonts w:hint="eastAsia" w:ascii="Times New Roman" w:hAnsi="Times New Roman" w:eastAsia="华文中宋" w:cs="Times New Roman"/>
          <w:color w:val="auto"/>
          <w:sz w:val="24"/>
          <w:szCs w:val="22"/>
          <w:highlight w:val="none"/>
          <w:u w:val="none"/>
          <w:lang w:val="en-US" w:eastAsia="zh-CN"/>
        </w:rPr>
        <w:t>宜按照现行有关标准</w:t>
      </w:r>
      <w:r>
        <w:rPr>
          <w:rFonts w:hint="eastAsia" w:ascii="Times New Roman" w:hAnsi="Times New Roman" w:eastAsia="华文中宋" w:cs="Times New Roman"/>
          <w:color w:val="auto"/>
          <w:sz w:val="24"/>
          <w:szCs w:val="22"/>
          <w:highlight w:val="none"/>
          <w:u w:val="none"/>
        </w:rPr>
        <w:t>进行节能改造。</w:t>
      </w:r>
    </w:p>
    <w:p w14:paraId="4D92D583">
      <w:pPr>
        <w:pStyle w:val="3"/>
        <w:numPr>
          <w:ilvl w:val="0"/>
          <w:numId w:val="0"/>
        </w:numPr>
        <w:jc w:val="center"/>
        <w:rPr>
          <w:rFonts w:ascii="Times New Roman" w:hAnsi="Times New Roman"/>
          <w:color w:val="auto"/>
          <w:highlight w:val="none"/>
          <w:u w:val="none"/>
        </w:rPr>
      </w:pPr>
      <w:r>
        <w:rPr>
          <w:rFonts w:ascii="Times New Roman" w:hAnsi="Times New Roman"/>
          <w:color w:val="auto"/>
          <w:highlight w:val="none"/>
          <w:u w:val="none"/>
        </w:rPr>
        <w:t xml:space="preserve">6.2 </w:t>
      </w:r>
      <w:r>
        <w:rPr>
          <w:rFonts w:hint="default" w:ascii="Times New Roman" w:hAnsi="Times New Roman"/>
          <w:color w:val="auto"/>
          <w:highlight w:val="none"/>
          <w:u w:val="none"/>
        </w:rPr>
        <w:t>供配电系统</w:t>
      </w:r>
    </w:p>
    <w:p w14:paraId="0FF317E0">
      <w:pPr>
        <w:ind w:firstLine="0" w:firstLineChars="0"/>
        <w:rPr>
          <w:color w:val="auto"/>
          <w:highlight w:val="none"/>
          <w:u w:val="none"/>
        </w:rPr>
      </w:pPr>
      <w:r>
        <w:rPr>
          <w:b/>
          <w:color w:val="auto"/>
          <w:highlight w:val="none"/>
          <w:u w:val="none"/>
        </w:rPr>
        <w:t>6.2.1</w:t>
      </w:r>
      <w:r>
        <w:rPr>
          <w:rFonts w:hint="eastAsia"/>
          <w:color w:val="auto"/>
          <w:highlight w:val="none"/>
          <w:u w:val="none"/>
        </w:rPr>
        <w:t>应</w:t>
      </w:r>
      <w:r>
        <w:rPr>
          <w:rFonts w:hint="eastAsia"/>
          <w:color w:val="auto"/>
          <w:highlight w:val="none"/>
          <w:u w:val="none"/>
          <w:lang w:val="en-US" w:eastAsia="zh-CN"/>
        </w:rPr>
        <w:t>统计建筑物</w:t>
      </w:r>
      <w:r>
        <w:rPr>
          <w:rFonts w:hint="eastAsia"/>
          <w:color w:val="auto"/>
          <w:highlight w:val="none"/>
          <w:u w:val="none"/>
        </w:rPr>
        <w:t>的</w:t>
      </w:r>
      <w:r>
        <w:rPr>
          <w:rFonts w:hint="eastAsia"/>
          <w:strike w:val="0"/>
          <w:dstrike w:val="0"/>
          <w:color w:val="auto"/>
          <w:highlight w:val="none"/>
          <w:u w:val="none"/>
        </w:rPr>
        <w:t>月耗电量及年</w:t>
      </w:r>
      <w:r>
        <w:rPr>
          <w:rFonts w:hint="eastAsia"/>
          <w:color w:val="auto"/>
          <w:highlight w:val="none"/>
          <w:u w:val="none"/>
        </w:rPr>
        <w:t>耗电量，并根据</w:t>
      </w:r>
      <w:r>
        <w:rPr>
          <w:rFonts w:hint="eastAsia"/>
          <w:color w:val="auto"/>
          <w:highlight w:val="none"/>
          <w:u w:val="none"/>
          <w:lang w:val="en-US" w:eastAsia="zh-CN"/>
        </w:rPr>
        <w:t>耗电量</w:t>
      </w:r>
      <w:r>
        <w:rPr>
          <w:rFonts w:hint="eastAsia"/>
          <w:color w:val="auto"/>
          <w:highlight w:val="none"/>
          <w:u w:val="none"/>
        </w:rPr>
        <w:t>数据分析</w:t>
      </w:r>
      <w:r>
        <w:rPr>
          <w:rFonts w:hint="eastAsia"/>
          <w:color w:val="auto"/>
          <w:highlight w:val="none"/>
          <w:u w:val="none"/>
          <w:lang w:val="en-US" w:eastAsia="zh-CN"/>
        </w:rPr>
        <w:t>用电量</w:t>
      </w:r>
      <w:r>
        <w:rPr>
          <w:rFonts w:hint="eastAsia"/>
          <w:color w:val="auto"/>
          <w:highlight w:val="none"/>
          <w:u w:val="none"/>
        </w:rPr>
        <w:t>变化规律、制定节能运行管理措施。</w:t>
      </w:r>
      <w:r>
        <w:rPr>
          <w:rFonts w:hint="eastAsia"/>
          <w:color w:val="auto"/>
          <w:highlight w:val="none"/>
          <w:u w:val="none"/>
          <w:lang w:val="en-US" w:eastAsia="zh-CN"/>
        </w:rPr>
        <w:t>公共区域的耗电量宜单独统计。</w:t>
      </w:r>
    </w:p>
    <w:p w14:paraId="3198BF48">
      <w:pPr>
        <w:ind w:firstLine="360" w:firstLineChars="15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7F3697A">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6.2.1</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统计建筑物的月耗电量及年耗电量是为了获得建筑物用电基础数据，通过对数据的分析对比，从而发现（能耗异常等）问题，找出其主要</w:t>
      </w:r>
      <w:r>
        <w:rPr>
          <w:rFonts w:hint="eastAsia" w:eastAsia="楷体" w:cs="Times New Roman"/>
          <w:color w:val="auto"/>
          <w:highlight w:val="none"/>
          <w:u w:val="none"/>
          <w:lang w:val="en-US" w:eastAsia="zh-CN"/>
        </w:rPr>
        <w:t>原因</w:t>
      </w:r>
      <w:r>
        <w:rPr>
          <w:rFonts w:hint="default" w:ascii="Times New Roman" w:hAnsi="Times New Roman" w:eastAsia="楷体" w:cs="Times New Roman"/>
          <w:color w:val="auto"/>
          <w:highlight w:val="none"/>
          <w:u w:val="none"/>
        </w:rPr>
        <w:t>，提出解决方案，以实现节能运行。当建筑物内设置有公共用电的计量表时，对各计量表计的月耗电和年耗电进行单独统计，是为了数据细化，更准确的统计到用电数据。</w:t>
      </w:r>
      <w:r>
        <w:rPr>
          <w:rFonts w:hint="eastAsia" w:eastAsia="楷体" w:cs="Times New Roman"/>
          <w:color w:val="auto"/>
          <w:highlight w:val="none"/>
          <w:u w:val="none"/>
          <w:lang w:val="en-US" w:eastAsia="zh-CN"/>
        </w:rPr>
        <w:t>本条仅对月耗电量和年耗电量提出了统计要求，设置了能耗监测系统的，能采集到日耗电量，可进一步细化统计日耗电量，更加精准的进行数据分析。</w:t>
      </w:r>
    </w:p>
    <w:p w14:paraId="4D3C3171">
      <w:pPr>
        <w:ind w:firstLine="48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本处的建筑物，可以是一个建筑群、一个综合体或者一栋楼，具体由项目的业态和物业划分确定。从能源统计的角度讲，希望尽可能的细分，得到更细化的数据有利于制定节能运行措施。但在物业单位进场时，项目电能计量装置已经装设完成，且我省不同地方经济水平不同，因此本条不对总计量提出更细化要求。对于大面积、多业态的建筑物，若原建成的建筑仅有计量总表，物业单位也可根据物业管理需要增设计量表计。</w:t>
      </w:r>
    </w:p>
    <w:p w14:paraId="0DF5D8AF">
      <w:pPr>
        <w:widowControl/>
        <w:ind w:firstLine="0" w:firstLineChars="0"/>
        <w:jc w:val="left"/>
        <w:rPr>
          <w:color w:val="auto"/>
          <w:highlight w:val="none"/>
          <w:u w:val="none"/>
        </w:rPr>
      </w:pPr>
      <w:r>
        <w:rPr>
          <w:b/>
          <w:color w:val="auto"/>
          <w:highlight w:val="none"/>
          <w:u w:val="none"/>
        </w:rPr>
        <w:t>6.2.2</w:t>
      </w:r>
      <w:r>
        <w:rPr>
          <w:rFonts w:hint="eastAsia"/>
          <w:color w:val="auto"/>
          <w:highlight w:val="none"/>
          <w:u w:val="none"/>
          <w:lang w:val="en-US" w:eastAsia="zh-CN"/>
        </w:rPr>
        <w:t>变压器应采取下列节能运行措施：</w:t>
      </w:r>
    </w:p>
    <w:p w14:paraId="45E9D094">
      <w:pPr>
        <w:ind w:firstLine="360" w:firstLineChars="150"/>
        <w:rPr>
          <w:color w:val="auto"/>
          <w:highlight w:val="none"/>
          <w:u w:val="none"/>
        </w:rPr>
      </w:pPr>
      <w:r>
        <w:rPr>
          <w:rFonts w:hint="eastAsia"/>
          <w:b/>
          <w:bCs/>
          <w:color w:val="auto"/>
          <w:highlight w:val="none"/>
          <w:u w:val="none"/>
          <w:lang w:val="en-US" w:eastAsia="zh-CN"/>
        </w:rPr>
        <w:t>1</w:t>
      </w:r>
      <w:r>
        <w:rPr>
          <w:rFonts w:hint="eastAsia"/>
          <w:color w:val="auto"/>
          <w:highlight w:val="none"/>
          <w:u w:val="none"/>
        </w:rPr>
        <w:t>对于分列运行且相互联络的两台变压器，应结合负载率状况调整投入运行的变压器台数；</w:t>
      </w:r>
      <w:r>
        <w:rPr>
          <w:color w:val="auto"/>
          <w:highlight w:val="none"/>
          <w:u w:val="none"/>
        </w:rPr>
        <w:t xml:space="preserve"> </w:t>
      </w:r>
    </w:p>
    <w:p w14:paraId="3BA5FE7E">
      <w:pPr>
        <w:ind w:firstLine="360" w:firstLineChars="150"/>
        <w:rPr>
          <w:color w:val="auto"/>
          <w:highlight w:val="none"/>
          <w:u w:val="none"/>
        </w:rPr>
      </w:pPr>
      <w:r>
        <w:rPr>
          <w:rFonts w:hint="eastAsia"/>
          <w:b/>
          <w:bCs/>
          <w:color w:val="auto"/>
          <w:highlight w:val="none"/>
          <w:u w:val="none"/>
          <w:lang w:val="en-US" w:eastAsia="zh-CN"/>
        </w:rPr>
        <w:t>2</w:t>
      </w:r>
      <w:r>
        <w:rPr>
          <w:rFonts w:hint="eastAsia"/>
          <w:color w:val="auto"/>
          <w:highlight w:val="none"/>
          <w:u w:val="none"/>
        </w:rPr>
        <w:t>当设置有季节性负荷</w:t>
      </w:r>
      <w:r>
        <w:rPr>
          <w:rFonts w:hint="eastAsia"/>
          <w:color w:val="auto"/>
          <w:highlight w:val="none"/>
          <w:u w:val="none"/>
          <w:lang w:eastAsia="zh-CN"/>
        </w:rPr>
        <w:t>、</w:t>
      </w:r>
      <w:r>
        <w:rPr>
          <w:rFonts w:hint="eastAsia"/>
          <w:color w:val="auto"/>
          <w:highlight w:val="none"/>
          <w:u w:val="none"/>
          <w:lang w:val="en-US" w:eastAsia="zh-CN"/>
        </w:rPr>
        <w:t>工艺负荷</w:t>
      </w:r>
      <w:r>
        <w:rPr>
          <w:rFonts w:hint="eastAsia"/>
          <w:color w:val="auto"/>
          <w:highlight w:val="none"/>
          <w:u w:val="none"/>
        </w:rPr>
        <w:t>专用变压器时，应根据其负载情况适时退出变压器；</w:t>
      </w:r>
    </w:p>
    <w:p w14:paraId="648997E3">
      <w:pPr>
        <w:ind w:firstLine="360" w:firstLineChars="150"/>
        <w:rPr>
          <w:rFonts w:hint="eastAsia"/>
          <w:color w:val="auto"/>
          <w:highlight w:val="none"/>
          <w:u w:val="none"/>
        </w:rPr>
      </w:pPr>
      <w:r>
        <w:rPr>
          <w:rFonts w:hint="eastAsia"/>
          <w:b/>
          <w:bCs/>
          <w:color w:val="auto"/>
          <w:highlight w:val="none"/>
          <w:u w:val="none"/>
          <w:lang w:val="en-US" w:eastAsia="zh-CN"/>
        </w:rPr>
        <w:t>3</w:t>
      </w:r>
      <w:r>
        <w:rPr>
          <w:rFonts w:hint="eastAsia"/>
          <w:color w:val="auto"/>
          <w:highlight w:val="none"/>
          <w:u w:val="none"/>
        </w:rPr>
        <w:t>变压器低压侧集中补偿后</w:t>
      </w:r>
      <w:r>
        <w:rPr>
          <w:color w:val="auto"/>
          <w:highlight w:val="none"/>
          <w:u w:val="none"/>
        </w:rPr>
        <w:t>,</w:t>
      </w:r>
      <w:r>
        <w:rPr>
          <w:rFonts w:hint="eastAsia"/>
          <w:color w:val="auto"/>
          <w:highlight w:val="none"/>
          <w:u w:val="none"/>
        </w:rPr>
        <w:t>功率因数应不小于</w:t>
      </w:r>
      <w:r>
        <w:rPr>
          <w:color w:val="auto"/>
          <w:highlight w:val="none"/>
          <w:u w:val="none"/>
        </w:rPr>
        <w:t>0.9</w:t>
      </w:r>
      <w:r>
        <w:rPr>
          <w:rFonts w:hint="eastAsia"/>
          <w:color w:val="auto"/>
          <w:highlight w:val="none"/>
          <w:u w:val="none"/>
        </w:rPr>
        <w:t>。</w:t>
      </w:r>
    </w:p>
    <w:p w14:paraId="6E9A9F31">
      <w:pPr>
        <w:ind w:firstLine="0" w:firstLineChars="0"/>
        <w:rPr>
          <w:rFonts w:hint="eastAsia"/>
          <w:color w:val="auto"/>
          <w:highlight w:val="none"/>
          <w:u w:val="none"/>
        </w:rPr>
      </w:pPr>
      <w:r>
        <w:rPr>
          <w:b/>
          <w:color w:val="auto"/>
          <w:highlight w:val="none"/>
          <w:u w:val="none"/>
        </w:rPr>
        <w:t>6.2.3</w:t>
      </w:r>
      <w:r>
        <w:rPr>
          <w:rFonts w:hint="eastAsia"/>
          <w:color w:val="auto"/>
          <w:highlight w:val="none"/>
          <w:u w:val="none"/>
        </w:rPr>
        <w:t>应对变压器低压主开关回路及馈线回路的电流、电压、功率因数、谐波、电能等参数进行监测，并根据监测数据制定节能运行管理措施。</w:t>
      </w:r>
    </w:p>
    <w:p w14:paraId="1D6B648A">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3F22B1CF">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6.2.3</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对项目中低压回路的电流、电压、功率因数、谐波、电能等参数进行监测需结合项目实际设置的表计情况进行，若项目设置有以上表计，则需对设置表计进行监测，未设置表计的项不作要求。在有条件时，物业可以增设部分表计以获取系统的上述运行参数，以指导运行管理。</w:t>
      </w:r>
    </w:p>
    <w:p w14:paraId="4E2E4427">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当设置有电流表计时，应观察回路三相电流平衡度，当某一回路长期处于三相不平衡状态时，建议对该回路末端单相负荷接入相序进行调整。因三相负载不平衡将增加变压器的损耗；三相负载不平衡运行会造成变压器零序电流过大，局部金属件温升增高；当三相负荷不平衡时，不论何种负荷分配情况，电流不平衡度越大，线损增量也越大。</w:t>
      </w:r>
    </w:p>
    <w:p w14:paraId="56E4D6B3">
      <w:pPr>
        <w:ind w:firstLine="0" w:firstLineChars="0"/>
        <w:rPr>
          <w:color w:val="auto"/>
          <w:highlight w:val="none"/>
          <w:u w:val="none"/>
        </w:rPr>
      </w:pPr>
      <w:r>
        <w:rPr>
          <w:b/>
          <w:color w:val="auto"/>
          <w:highlight w:val="none"/>
          <w:u w:val="none"/>
        </w:rPr>
        <w:t>6.2.4</w:t>
      </w:r>
      <w:r>
        <w:rPr>
          <w:rFonts w:hint="eastAsia"/>
          <w:color w:val="auto"/>
          <w:highlight w:val="none"/>
          <w:u w:val="none"/>
          <w:lang w:val="en-US" w:eastAsia="zh-CN"/>
        </w:rPr>
        <w:t>电气设备应采取下列节能运行措施：</w:t>
      </w:r>
    </w:p>
    <w:p w14:paraId="63F89C1B">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b/>
          <w:bCs/>
          <w:color w:val="auto"/>
          <w:highlight w:val="none"/>
          <w:u w:val="none"/>
        </w:rPr>
        <w:t>1</w:t>
      </w:r>
      <w:r>
        <w:rPr>
          <w:rFonts w:hint="eastAsia"/>
          <w:color w:val="auto"/>
          <w:highlight w:val="none"/>
          <w:u w:val="none"/>
        </w:rPr>
        <w:t>蓄</w:t>
      </w:r>
      <w:r>
        <w:rPr>
          <w:rFonts w:hint="eastAsia"/>
          <w:color w:val="auto"/>
          <w:highlight w:val="none"/>
          <w:u w:val="none"/>
          <w:lang w:val="en-US" w:eastAsia="zh-CN"/>
        </w:rPr>
        <w:t>冷</w:t>
      </w:r>
      <w:r>
        <w:rPr>
          <w:rFonts w:hint="eastAsia"/>
          <w:color w:val="auto"/>
          <w:highlight w:val="none"/>
          <w:u w:val="none"/>
        </w:rPr>
        <w:t>蓄热用电设备应设置在用电低谷时段运行；</w:t>
      </w:r>
    </w:p>
    <w:p w14:paraId="214938AB">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b/>
          <w:bCs/>
          <w:color w:val="auto"/>
          <w:highlight w:val="none"/>
          <w:u w:val="none"/>
        </w:rPr>
        <w:t>2</w:t>
      </w:r>
      <w:r>
        <w:rPr>
          <w:rFonts w:hint="eastAsia"/>
          <w:color w:val="auto"/>
          <w:highlight w:val="none"/>
          <w:u w:val="none"/>
        </w:rPr>
        <w:t>连续工作的非恒定电机类负载，当采用定频方式控制时，可结合管理需要，将其改造为变频调速的运行方式；</w:t>
      </w:r>
    </w:p>
    <w:p w14:paraId="789B286E">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b/>
          <w:bCs/>
          <w:color w:val="auto"/>
          <w:highlight w:val="none"/>
          <w:u w:val="none"/>
        </w:rPr>
        <w:t>3</w:t>
      </w:r>
      <w:r>
        <w:rPr>
          <w:rFonts w:hint="eastAsia"/>
          <w:color w:val="auto"/>
          <w:highlight w:val="none"/>
          <w:u w:val="none"/>
        </w:rPr>
        <w:t>季节性负荷供电的设备，</w:t>
      </w:r>
      <w:r>
        <w:rPr>
          <w:rFonts w:hint="eastAsia"/>
          <w:color w:val="auto"/>
          <w:highlight w:val="none"/>
          <w:u w:val="none"/>
          <w:lang w:val="en-US" w:eastAsia="zh-CN"/>
        </w:rPr>
        <w:t>宜</w:t>
      </w:r>
      <w:r>
        <w:rPr>
          <w:rFonts w:hint="eastAsia"/>
          <w:color w:val="auto"/>
          <w:highlight w:val="none"/>
          <w:u w:val="none"/>
        </w:rPr>
        <w:t>在非工作季节断开其供电电源；</w:t>
      </w:r>
    </w:p>
    <w:p w14:paraId="45A5B50F">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asciiTheme="minorEastAsia" w:hAnsiTheme="minorEastAsia"/>
          <w:color w:val="auto"/>
          <w:szCs w:val="21"/>
          <w:highlight w:val="none"/>
          <w:u w:val="none"/>
        </w:rPr>
      </w:pPr>
      <w:r>
        <w:rPr>
          <w:rFonts w:hint="eastAsia"/>
          <w:b/>
          <w:bCs/>
          <w:color w:val="auto"/>
          <w:highlight w:val="none"/>
          <w:u w:val="none"/>
        </w:rPr>
        <w:t>4</w:t>
      </w:r>
      <w:r>
        <w:rPr>
          <w:rFonts w:hint="eastAsia" w:asciiTheme="minorEastAsia" w:hAnsiTheme="minorEastAsia"/>
          <w:color w:val="auto"/>
          <w:szCs w:val="21"/>
          <w:highlight w:val="none"/>
          <w:u w:val="none"/>
        </w:rPr>
        <w:t>大型可控硅调光设备、电动机变频调速控制装置等谐波源较大的设备，应进行谐波检测，必要时可就地增设谐波抑制装置。</w:t>
      </w:r>
    </w:p>
    <w:p w14:paraId="3B1B8B4D">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asciiTheme="minorEastAsia" w:hAnsiTheme="minorEastAsia"/>
          <w:color w:val="auto"/>
          <w:szCs w:val="21"/>
          <w:highlight w:val="none"/>
          <w:u w:val="none"/>
        </w:rPr>
      </w:pPr>
      <w:r>
        <w:rPr>
          <w:rFonts w:hint="eastAsia"/>
          <w:b/>
          <w:bCs/>
          <w:color w:val="auto"/>
          <w:highlight w:val="none"/>
          <w:u w:val="none"/>
          <w:lang w:val="en-US" w:eastAsia="zh-CN"/>
        </w:rPr>
        <w:t>5</w:t>
      </w:r>
      <w:r>
        <w:rPr>
          <w:rFonts w:hint="eastAsia" w:asciiTheme="minorEastAsia" w:hAnsiTheme="minorEastAsia"/>
          <w:color w:val="auto"/>
          <w:szCs w:val="21"/>
          <w:highlight w:val="none"/>
          <w:u w:val="none"/>
          <w:lang w:val="en-US" w:eastAsia="zh-CN"/>
        </w:rPr>
        <w:t>自动运行且</w:t>
      </w:r>
      <w:r>
        <w:rPr>
          <w:rFonts w:hint="default" w:asciiTheme="minorEastAsia" w:hAnsiTheme="minorEastAsia"/>
          <w:color w:val="auto"/>
          <w:szCs w:val="21"/>
          <w:highlight w:val="none"/>
          <w:u w:val="none"/>
          <w:lang w:eastAsia="zh-CN"/>
        </w:rPr>
        <w:t>夜间无人使用的电开水器、</w:t>
      </w:r>
      <w:r>
        <w:rPr>
          <w:rFonts w:hint="eastAsia" w:asciiTheme="minorEastAsia" w:hAnsiTheme="minorEastAsia"/>
          <w:color w:val="auto"/>
          <w:szCs w:val="21"/>
          <w:highlight w:val="none"/>
          <w:u w:val="none"/>
          <w:lang w:val="en-US" w:eastAsia="zh-CN"/>
        </w:rPr>
        <w:t>小厨宝</w:t>
      </w:r>
      <w:r>
        <w:rPr>
          <w:rFonts w:hint="default" w:asciiTheme="minorEastAsia" w:hAnsiTheme="minorEastAsia"/>
          <w:color w:val="auto"/>
          <w:szCs w:val="21"/>
          <w:highlight w:val="none"/>
          <w:u w:val="none"/>
          <w:lang w:eastAsia="zh-CN"/>
        </w:rPr>
        <w:t>等电加热设备，宜根据运行工况</w:t>
      </w:r>
      <w:r>
        <w:rPr>
          <w:rFonts w:hint="eastAsia" w:asciiTheme="minorEastAsia" w:hAnsiTheme="minorEastAsia"/>
          <w:color w:val="auto"/>
          <w:szCs w:val="21"/>
          <w:highlight w:val="none"/>
          <w:u w:val="none"/>
          <w:lang w:val="en-US" w:eastAsia="zh-CN"/>
        </w:rPr>
        <w:t>进行</w:t>
      </w:r>
      <w:r>
        <w:rPr>
          <w:rFonts w:hint="default" w:asciiTheme="minorEastAsia" w:hAnsiTheme="minorEastAsia"/>
          <w:color w:val="auto"/>
          <w:szCs w:val="21"/>
          <w:highlight w:val="none"/>
          <w:u w:val="none"/>
          <w:lang w:eastAsia="zh-CN"/>
        </w:rPr>
        <w:t>定时通断电控制</w:t>
      </w:r>
      <w:r>
        <w:rPr>
          <w:rFonts w:hint="eastAsia" w:asciiTheme="minorEastAsia" w:hAnsiTheme="minorEastAsia"/>
          <w:color w:val="auto"/>
          <w:szCs w:val="21"/>
          <w:highlight w:val="none"/>
          <w:u w:val="none"/>
          <w:lang w:val="en-US" w:eastAsia="zh-CN"/>
        </w:rPr>
        <w:t>或管理</w:t>
      </w:r>
      <w:r>
        <w:rPr>
          <w:rFonts w:hint="default" w:asciiTheme="minorEastAsia" w:hAnsiTheme="minorEastAsia"/>
          <w:color w:val="auto"/>
          <w:szCs w:val="21"/>
          <w:highlight w:val="none"/>
          <w:u w:val="none"/>
          <w:lang w:eastAsia="zh-CN"/>
        </w:rPr>
        <w:t>。</w:t>
      </w:r>
    </w:p>
    <w:p w14:paraId="09B984B1">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00E1085">
      <w:pPr>
        <w:ind w:left="0" w:leftChars="0"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6.2.4</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季节性负荷在非工作季节时长期通电，系统中的供电线路、二次元件将长期处于耗能状态，因此应对其在电压配电屏或总配电箱处断开电源。但对于特别潮湿场所，断电后设备易受潮损坏，</w:t>
      </w:r>
      <w:r>
        <w:rPr>
          <w:rFonts w:hint="eastAsia" w:eastAsia="楷体" w:cs="Times New Roman"/>
          <w:color w:val="auto"/>
          <w:highlight w:val="none"/>
          <w:u w:val="none"/>
          <w:lang w:val="en-US" w:eastAsia="zh-CN"/>
        </w:rPr>
        <w:t>可</w:t>
      </w:r>
      <w:r>
        <w:rPr>
          <w:rFonts w:hint="default" w:ascii="Times New Roman" w:hAnsi="Times New Roman" w:eastAsia="楷体" w:cs="Times New Roman"/>
          <w:color w:val="auto"/>
          <w:highlight w:val="none"/>
          <w:u w:val="none"/>
        </w:rPr>
        <w:t>保持通电状态。</w:t>
      </w:r>
    </w:p>
    <w:p w14:paraId="3B9B0747">
      <w:pPr>
        <w:ind w:left="0" w:leftChars="0" w:firstLine="480" w:firstLineChars="20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lang w:eastAsia="zh-CN"/>
        </w:rPr>
        <w:t>电开水器、</w:t>
      </w:r>
      <w:r>
        <w:rPr>
          <w:rFonts w:hint="eastAsia" w:ascii="Times New Roman" w:hAnsi="Times New Roman" w:eastAsia="楷体" w:cs="Times New Roman"/>
          <w:color w:val="auto"/>
          <w:highlight w:val="none"/>
          <w:u w:val="none"/>
          <w:lang w:val="en-US" w:eastAsia="zh-CN"/>
        </w:rPr>
        <w:t>小厨宝只要接通电源</w:t>
      </w:r>
      <w:r>
        <w:rPr>
          <w:rFonts w:hint="eastAsia" w:eastAsia="楷体" w:cs="Times New Roman"/>
          <w:color w:val="auto"/>
          <w:highlight w:val="none"/>
          <w:u w:val="none"/>
          <w:lang w:val="en-US" w:eastAsia="zh-CN"/>
        </w:rPr>
        <w:t>并</w:t>
      </w:r>
      <w:r>
        <w:rPr>
          <w:rFonts w:hint="eastAsia" w:ascii="Times New Roman" w:hAnsi="Times New Roman" w:eastAsia="楷体" w:cs="Times New Roman"/>
          <w:color w:val="auto"/>
          <w:highlight w:val="none"/>
          <w:u w:val="none"/>
          <w:lang w:val="en-US" w:eastAsia="zh-CN"/>
        </w:rPr>
        <w:t>设定好出水温度后，设备就持续运行，当水温低于设定温度的一定范围后，设备会自动</w:t>
      </w:r>
      <w:r>
        <w:rPr>
          <w:rFonts w:hint="eastAsia" w:eastAsia="楷体" w:cs="Times New Roman"/>
          <w:color w:val="auto"/>
          <w:highlight w:val="none"/>
          <w:u w:val="none"/>
          <w:lang w:val="en-US" w:eastAsia="zh-CN"/>
        </w:rPr>
        <w:t>再</w:t>
      </w:r>
      <w:r>
        <w:rPr>
          <w:rFonts w:hint="eastAsia" w:ascii="Times New Roman" w:hAnsi="Times New Roman" w:eastAsia="楷体" w:cs="Times New Roman"/>
          <w:color w:val="auto"/>
          <w:highlight w:val="none"/>
          <w:u w:val="none"/>
          <w:lang w:val="en-US" w:eastAsia="zh-CN"/>
        </w:rPr>
        <w:t>加热，在夜间无人使用的情况下（如办公楼、学校的教学楼</w:t>
      </w:r>
      <w:r>
        <w:rPr>
          <w:rFonts w:hint="eastAsia" w:eastAsia="楷体" w:cs="Times New Roman"/>
          <w:color w:val="auto"/>
          <w:highlight w:val="none"/>
          <w:u w:val="none"/>
          <w:lang w:val="en-US" w:eastAsia="zh-CN"/>
        </w:rPr>
        <w:t>夜间无使用需求</w:t>
      </w:r>
      <w:r>
        <w:rPr>
          <w:rFonts w:hint="eastAsia" w:ascii="Times New Roman" w:hAnsi="Times New Roman" w:eastAsia="楷体" w:cs="Times New Roman"/>
          <w:color w:val="auto"/>
          <w:highlight w:val="none"/>
          <w:u w:val="none"/>
          <w:lang w:val="en-US" w:eastAsia="zh-CN"/>
        </w:rPr>
        <w:t>），设备反复加热，浪费能源。</w:t>
      </w:r>
      <w:r>
        <w:rPr>
          <w:rFonts w:hint="eastAsia" w:eastAsia="楷体" w:cs="Times New Roman"/>
          <w:color w:val="auto"/>
          <w:highlight w:val="none"/>
          <w:u w:val="none"/>
          <w:lang w:val="en-US" w:eastAsia="zh-CN"/>
        </w:rPr>
        <w:t>根据工况</w:t>
      </w:r>
      <w:r>
        <w:rPr>
          <w:rFonts w:hint="eastAsia" w:ascii="Times New Roman" w:hAnsi="Times New Roman" w:eastAsia="楷体" w:cs="Times New Roman"/>
          <w:color w:val="auto"/>
          <w:highlight w:val="none"/>
          <w:u w:val="none"/>
          <w:lang w:val="en-US" w:eastAsia="zh-CN"/>
        </w:rPr>
        <w:t>通过设置定时通断开关</w:t>
      </w:r>
      <w:r>
        <w:rPr>
          <w:rFonts w:hint="eastAsia" w:eastAsia="楷体" w:cs="Times New Roman"/>
          <w:color w:val="auto"/>
          <w:highlight w:val="none"/>
          <w:u w:val="none"/>
          <w:lang w:val="en-US" w:eastAsia="zh-CN"/>
        </w:rPr>
        <w:t>控制</w:t>
      </w:r>
      <w:r>
        <w:rPr>
          <w:rFonts w:hint="eastAsia" w:ascii="Times New Roman" w:hAnsi="Times New Roman" w:eastAsia="楷体" w:cs="Times New Roman"/>
          <w:color w:val="auto"/>
          <w:highlight w:val="none"/>
          <w:u w:val="none"/>
          <w:lang w:val="en-US" w:eastAsia="zh-CN"/>
        </w:rPr>
        <w:t>或通过人员定时通断电管理，</w:t>
      </w:r>
      <w:r>
        <w:rPr>
          <w:rFonts w:hint="eastAsia" w:eastAsia="楷体" w:cs="Times New Roman"/>
          <w:color w:val="auto"/>
          <w:highlight w:val="none"/>
          <w:u w:val="none"/>
          <w:lang w:val="en-US" w:eastAsia="zh-CN"/>
        </w:rPr>
        <w:t>特别是</w:t>
      </w:r>
      <w:r>
        <w:rPr>
          <w:rFonts w:hint="eastAsia" w:ascii="Times New Roman" w:hAnsi="Times New Roman" w:eastAsia="楷体" w:cs="Times New Roman"/>
          <w:color w:val="auto"/>
          <w:highlight w:val="none"/>
          <w:u w:val="none"/>
          <w:lang w:val="en-US" w:eastAsia="zh-CN"/>
        </w:rPr>
        <w:t>在夜间</w:t>
      </w:r>
      <w:r>
        <w:rPr>
          <w:rFonts w:hint="eastAsia" w:eastAsia="楷体" w:cs="Times New Roman"/>
          <w:color w:val="auto"/>
          <w:highlight w:val="none"/>
          <w:u w:val="none"/>
          <w:lang w:val="en-US" w:eastAsia="zh-CN"/>
        </w:rPr>
        <w:t>对设备</w:t>
      </w:r>
      <w:r>
        <w:rPr>
          <w:rFonts w:hint="eastAsia" w:ascii="Times New Roman" w:hAnsi="Times New Roman" w:eastAsia="楷体" w:cs="Times New Roman"/>
          <w:color w:val="auto"/>
          <w:highlight w:val="none"/>
          <w:u w:val="none"/>
          <w:lang w:val="en-US" w:eastAsia="zh-CN"/>
        </w:rPr>
        <w:t>断电，能有效的</w:t>
      </w:r>
      <w:r>
        <w:rPr>
          <w:rFonts w:hint="eastAsia" w:eastAsia="楷体" w:cs="Times New Roman"/>
          <w:color w:val="auto"/>
          <w:highlight w:val="none"/>
          <w:u w:val="none"/>
          <w:lang w:val="en-US" w:eastAsia="zh-CN"/>
        </w:rPr>
        <w:t>降低其运行能耗</w:t>
      </w:r>
      <w:r>
        <w:rPr>
          <w:rFonts w:hint="eastAsia" w:ascii="Times New Roman" w:hAnsi="Times New Roman" w:eastAsia="楷体" w:cs="Times New Roman"/>
          <w:color w:val="auto"/>
          <w:highlight w:val="none"/>
          <w:u w:val="none"/>
          <w:lang w:val="en-US" w:eastAsia="zh-CN"/>
        </w:rPr>
        <w:t>。</w:t>
      </w:r>
    </w:p>
    <w:p w14:paraId="26663FDE">
      <w:pPr>
        <w:ind w:firstLine="0" w:firstLineChars="0"/>
        <w:rPr>
          <w:rFonts w:hint="eastAsia"/>
          <w:color w:val="auto"/>
          <w:highlight w:val="none"/>
          <w:u w:val="none"/>
        </w:rPr>
      </w:pPr>
      <w:r>
        <w:rPr>
          <w:b/>
          <w:color w:val="auto"/>
          <w:highlight w:val="none"/>
          <w:u w:val="none"/>
        </w:rPr>
        <w:t>6.2.5</w:t>
      </w:r>
      <w:r>
        <w:rPr>
          <w:rFonts w:hint="eastAsia"/>
          <w:color w:val="auto"/>
          <w:highlight w:val="none"/>
          <w:u w:val="none"/>
        </w:rPr>
        <w:t>应监测配电房温、湿度，并根据监测结果对机房的通风及降温除湿设施进行起停控制。</w:t>
      </w:r>
    </w:p>
    <w:p w14:paraId="21FEDECD">
      <w:pPr>
        <w:ind w:firstLine="0" w:firstLineChars="0"/>
        <w:rPr>
          <w:rFonts w:hint="eastAsia"/>
          <w:color w:val="auto"/>
          <w:highlight w:val="none"/>
          <w:u w:val="none"/>
        </w:rPr>
      </w:pPr>
      <w:r>
        <w:rPr>
          <w:rFonts w:hint="eastAsia"/>
          <w:b/>
          <w:color w:val="auto"/>
          <w:highlight w:val="none"/>
          <w:u w:val="none"/>
        </w:rPr>
        <w:t>6.2.6</w:t>
      </w:r>
      <w:r>
        <w:rPr>
          <w:rFonts w:hint="eastAsia"/>
          <w:color w:val="auto"/>
          <w:highlight w:val="none"/>
          <w:u w:val="none"/>
        </w:rPr>
        <w:t>变压器低压侧装有谐波检测设备时，应持续对谐波进行监测；未设置谐波</w:t>
      </w:r>
    </w:p>
    <w:p w14:paraId="7CD71A55">
      <w:pPr>
        <w:ind w:firstLine="0" w:firstLineChars="0"/>
        <w:rPr>
          <w:rFonts w:hint="eastAsia"/>
          <w:color w:val="auto"/>
          <w:highlight w:val="none"/>
          <w:u w:val="none"/>
        </w:rPr>
      </w:pPr>
      <w:r>
        <w:rPr>
          <w:rFonts w:hint="eastAsia"/>
          <w:color w:val="auto"/>
          <w:highlight w:val="none"/>
          <w:u w:val="none"/>
        </w:rPr>
        <w:t>检测设备的建筑，宜定期对系统谐波进行检测。当谐波含量超过国家规范《电能</w:t>
      </w:r>
    </w:p>
    <w:p w14:paraId="2EC36058">
      <w:pPr>
        <w:ind w:firstLine="0" w:firstLineChars="0"/>
        <w:rPr>
          <w:rFonts w:hint="eastAsia"/>
          <w:color w:val="auto"/>
          <w:highlight w:val="none"/>
          <w:u w:val="none"/>
        </w:rPr>
      </w:pPr>
      <w:r>
        <w:rPr>
          <w:rFonts w:hint="eastAsia"/>
          <w:color w:val="auto"/>
          <w:highlight w:val="none"/>
          <w:u w:val="none"/>
        </w:rPr>
        <w:t>质量公用电网谐波》GB/T14549中规定的限值时，应增设谐波治理装置。</w:t>
      </w:r>
    </w:p>
    <w:p w14:paraId="719F5D08">
      <w:pPr>
        <w:pStyle w:val="3"/>
        <w:numPr>
          <w:ilvl w:val="0"/>
          <w:numId w:val="0"/>
        </w:numPr>
        <w:jc w:val="center"/>
        <w:rPr>
          <w:rFonts w:ascii="Times New Roman" w:hAnsi="Times New Roman"/>
          <w:color w:val="auto"/>
          <w:highlight w:val="none"/>
          <w:u w:val="none"/>
        </w:rPr>
      </w:pPr>
      <w:r>
        <w:rPr>
          <w:rFonts w:ascii="Times New Roman" w:hAnsi="Times New Roman"/>
          <w:color w:val="auto"/>
          <w:highlight w:val="none"/>
          <w:u w:val="none"/>
        </w:rPr>
        <w:t>6.3</w:t>
      </w:r>
      <w:r>
        <w:rPr>
          <w:rFonts w:hint="default" w:ascii="Times New Roman" w:hAnsi="Times New Roman"/>
          <w:color w:val="auto"/>
          <w:highlight w:val="none"/>
          <w:u w:val="none"/>
        </w:rPr>
        <w:t xml:space="preserve"> 照明系统</w:t>
      </w:r>
    </w:p>
    <w:p w14:paraId="6884EA2D">
      <w:pPr>
        <w:ind w:firstLine="0" w:firstLineChars="0"/>
        <w:rPr>
          <w:rFonts w:hint="eastAsia" w:ascii="黑体" w:hAnsi="黑体"/>
          <w:color w:val="auto"/>
          <w:highlight w:val="none"/>
          <w:u w:val="none"/>
          <w:lang w:val="en-US" w:eastAsia="zh-CN"/>
        </w:rPr>
      </w:pPr>
      <w:r>
        <w:rPr>
          <w:b/>
          <w:color w:val="auto"/>
          <w:highlight w:val="none"/>
          <w:u w:val="none"/>
        </w:rPr>
        <w:t>6.3.1</w:t>
      </w:r>
      <w:r>
        <w:rPr>
          <w:rFonts w:hint="eastAsia" w:ascii="黑体" w:hAnsi="黑体"/>
          <w:color w:val="auto"/>
          <w:highlight w:val="none"/>
          <w:u w:val="none"/>
          <w:lang w:val="en-US" w:eastAsia="zh-CN"/>
        </w:rPr>
        <w:t>照明系统的节能运行应以满足场所照度标准和照度均匀度要求为前提。</w:t>
      </w:r>
    </w:p>
    <w:p w14:paraId="3147DCCE">
      <w:pPr>
        <w:ind w:firstLine="0" w:firstLineChars="0"/>
        <w:rPr>
          <w:rFonts w:hint="default"/>
          <w:color w:val="auto"/>
          <w:highlight w:val="none"/>
          <w:u w:val="none"/>
          <w:lang w:val="en-US"/>
        </w:rPr>
      </w:pPr>
      <w:r>
        <w:rPr>
          <w:rFonts w:hint="eastAsia"/>
          <w:b/>
          <w:bCs/>
          <w:color w:val="auto"/>
          <w:highlight w:val="none"/>
          <w:u w:val="none"/>
          <w:lang w:val="en-US" w:eastAsia="zh-CN"/>
        </w:rPr>
        <w:t>6.3.2</w:t>
      </w:r>
      <w:r>
        <w:rPr>
          <w:rFonts w:hint="eastAsia"/>
          <w:color w:val="auto"/>
          <w:highlight w:val="none"/>
          <w:u w:val="none"/>
        </w:rPr>
        <w:t>应根据场所的</w:t>
      </w:r>
      <w:r>
        <w:rPr>
          <w:rFonts w:hint="eastAsia"/>
          <w:color w:val="auto"/>
          <w:highlight w:val="none"/>
          <w:u w:val="none"/>
          <w:lang w:val="en-US" w:eastAsia="zh-CN"/>
        </w:rPr>
        <w:t>光环境要求</w:t>
      </w:r>
      <w:r>
        <w:rPr>
          <w:rFonts w:hint="eastAsia"/>
          <w:color w:val="auto"/>
          <w:highlight w:val="none"/>
          <w:u w:val="none"/>
        </w:rPr>
        <w:t>，结合采光条件、遮阳措施等因</w:t>
      </w:r>
      <w:r>
        <w:rPr>
          <w:rFonts w:hint="eastAsia"/>
          <w:color w:val="auto"/>
          <w:highlight w:val="none"/>
          <w:u w:val="none"/>
          <w:lang w:val="en-US" w:eastAsia="zh-CN"/>
        </w:rPr>
        <w:t>素确定</w:t>
      </w:r>
      <w:r>
        <w:rPr>
          <w:rFonts w:hint="eastAsia"/>
          <w:color w:val="auto"/>
          <w:highlight w:val="none"/>
          <w:u w:val="none"/>
        </w:rPr>
        <w:t>照明控制</w:t>
      </w:r>
      <w:r>
        <w:rPr>
          <w:rFonts w:hint="eastAsia"/>
          <w:color w:val="auto"/>
          <w:highlight w:val="none"/>
          <w:u w:val="none"/>
          <w:lang w:val="en-US" w:eastAsia="zh-CN"/>
        </w:rPr>
        <w:t>策略</w:t>
      </w:r>
      <w:r>
        <w:rPr>
          <w:rFonts w:hint="eastAsia"/>
          <w:color w:val="auto"/>
          <w:highlight w:val="none"/>
          <w:u w:val="none"/>
        </w:rPr>
        <w:t>。</w:t>
      </w:r>
      <w:r>
        <w:rPr>
          <w:rFonts w:hint="eastAsia" w:ascii="Times New Roman" w:hAnsi="Times New Roman" w:eastAsia="华文中宋" w:cs="Times New Roman"/>
          <w:b w:val="0"/>
          <w:color w:val="auto"/>
          <w:sz w:val="24"/>
          <w:szCs w:val="22"/>
          <w:highlight w:val="none"/>
          <w:u w:val="none"/>
          <w:lang w:val="en-US" w:eastAsia="zh-CN"/>
        </w:rPr>
        <w:t>有自然采光条件的场所</w:t>
      </w:r>
      <w:r>
        <w:rPr>
          <w:rFonts w:hint="eastAsia" w:ascii="Times New Roman" w:hAnsi="Times New Roman" w:eastAsia="华文中宋" w:cs="Times New Roman"/>
          <w:color w:val="auto"/>
          <w:sz w:val="24"/>
          <w:szCs w:val="22"/>
          <w:highlight w:val="none"/>
          <w:u w:val="none"/>
        </w:rPr>
        <w:t>应充分利用自然光，并根据自然光情况确定人工照明的开启</w:t>
      </w:r>
      <w:r>
        <w:rPr>
          <w:rFonts w:hint="eastAsia" w:cs="Times New Roman"/>
          <w:color w:val="auto"/>
          <w:sz w:val="24"/>
          <w:szCs w:val="22"/>
          <w:highlight w:val="none"/>
          <w:u w:val="none"/>
          <w:lang w:eastAsia="zh-CN"/>
        </w:rPr>
        <w:t>、</w:t>
      </w:r>
      <w:r>
        <w:rPr>
          <w:rFonts w:hint="eastAsia" w:ascii="Times New Roman" w:hAnsi="Times New Roman" w:eastAsia="华文中宋" w:cs="Times New Roman"/>
          <w:color w:val="auto"/>
          <w:sz w:val="24"/>
          <w:szCs w:val="22"/>
          <w:highlight w:val="none"/>
          <w:u w:val="none"/>
        </w:rPr>
        <w:t>关闭</w:t>
      </w:r>
      <w:r>
        <w:rPr>
          <w:rFonts w:hint="eastAsia" w:cs="Times New Roman"/>
          <w:color w:val="auto"/>
          <w:sz w:val="24"/>
          <w:szCs w:val="22"/>
          <w:highlight w:val="none"/>
          <w:u w:val="none"/>
          <w:lang w:eastAsia="zh-CN"/>
        </w:rPr>
        <w:t>或通过调光策略实现照度连续调节。</w:t>
      </w:r>
    </w:p>
    <w:p w14:paraId="31D6BA3B">
      <w:pPr>
        <w:ind w:firstLine="0" w:firstLineChars="0"/>
        <w:rPr>
          <w:rFonts w:hint="eastAsia" w:asciiTheme="minorEastAsia" w:hAnsiTheme="minorEastAsia"/>
          <w:color w:val="auto"/>
          <w:szCs w:val="21"/>
          <w:highlight w:val="none"/>
          <w:u w:val="none"/>
        </w:rPr>
      </w:pPr>
      <w:r>
        <w:rPr>
          <w:b/>
          <w:color w:val="auto"/>
          <w:highlight w:val="none"/>
          <w:u w:val="none"/>
        </w:rPr>
        <w:t>6.3.</w:t>
      </w:r>
      <w:r>
        <w:rPr>
          <w:rFonts w:hint="eastAsia"/>
          <w:b/>
          <w:color w:val="auto"/>
          <w:highlight w:val="none"/>
          <w:u w:val="none"/>
          <w:lang w:val="en-US" w:eastAsia="zh-CN"/>
        </w:rPr>
        <w:t>3</w:t>
      </w:r>
      <w:r>
        <w:rPr>
          <w:rFonts w:hint="eastAsia"/>
          <w:color w:val="auto"/>
          <w:highlight w:val="none"/>
          <w:u w:val="none"/>
        </w:rPr>
        <w:t>应制定照明灯具的维护、清洁管理措施，应对主要场所的照明设施进行定期巡视，应对主要场所的照度进行定期测试，并做好相应记录。</w:t>
      </w:r>
      <w:r>
        <w:rPr>
          <w:rFonts w:hint="eastAsia" w:asciiTheme="minorEastAsia" w:hAnsiTheme="minorEastAsia"/>
          <w:color w:val="auto"/>
          <w:szCs w:val="21"/>
          <w:highlight w:val="none"/>
          <w:u w:val="none"/>
        </w:rPr>
        <w:t>不得随意增加照明光源的功率和大幅提高照度值。</w:t>
      </w:r>
    </w:p>
    <w:p w14:paraId="0F935B97">
      <w:pPr>
        <w:ind w:firstLine="0" w:firstLineChars="0"/>
        <w:rPr>
          <w:rFonts w:hint="eastAsia"/>
          <w:color w:val="auto"/>
          <w:highlight w:val="none"/>
          <w:u w:val="none"/>
        </w:rPr>
      </w:pPr>
      <w:r>
        <w:rPr>
          <w:b/>
          <w:color w:val="auto"/>
          <w:highlight w:val="none"/>
          <w:u w:val="none"/>
        </w:rPr>
        <w:t>6.3.</w:t>
      </w:r>
      <w:r>
        <w:rPr>
          <w:rFonts w:hint="eastAsia"/>
          <w:b/>
          <w:color w:val="auto"/>
          <w:highlight w:val="none"/>
          <w:u w:val="none"/>
          <w:lang w:val="en-US" w:eastAsia="zh-CN"/>
        </w:rPr>
        <w:t>4</w:t>
      </w:r>
      <w:r>
        <w:rPr>
          <w:rFonts w:hint="eastAsia"/>
          <w:color w:val="auto"/>
          <w:highlight w:val="none"/>
          <w:u w:val="none"/>
        </w:rPr>
        <w:t>对于达到使用寿命或在使用寿命期内光通量明显降低的光源应及时更换</w:t>
      </w:r>
      <w:r>
        <w:rPr>
          <w:rFonts w:hint="eastAsia"/>
          <w:color w:val="auto"/>
          <w:highlight w:val="none"/>
          <w:u w:val="none"/>
          <w:lang w:eastAsia="zh-CN"/>
        </w:rPr>
        <w:t>，</w:t>
      </w:r>
      <w:r>
        <w:rPr>
          <w:rFonts w:hint="eastAsia"/>
          <w:color w:val="auto"/>
          <w:highlight w:val="none"/>
          <w:u w:val="none"/>
          <w:lang w:val="en-US" w:eastAsia="zh-CN"/>
        </w:rPr>
        <w:t>在满足现行标准要求的前提下，光源的色温、显色指数宜与原光源一致</w:t>
      </w:r>
      <w:r>
        <w:rPr>
          <w:rFonts w:hint="eastAsia"/>
          <w:color w:val="auto"/>
          <w:highlight w:val="none"/>
          <w:u w:val="none"/>
        </w:rPr>
        <w:t>。</w:t>
      </w:r>
      <w:r>
        <w:rPr>
          <w:rFonts w:hint="eastAsia"/>
          <w:color w:val="auto"/>
          <w:highlight w:val="none"/>
          <w:u w:val="none"/>
          <w:lang w:val="en-US" w:eastAsia="zh-CN"/>
        </w:rPr>
        <w:t>光源的光通量不应低于原光源光通量，光源的功率不应高于原光源的功率，宜采用光效更高的光源</w:t>
      </w:r>
      <w:r>
        <w:rPr>
          <w:rFonts w:hint="eastAsia"/>
          <w:color w:val="auto"/>
          <w:highlight w:val="none"/>
          <w:u w:val="none"/>
        </w:rPr>
        <w:t>。</w:t>
      </w:r>
    </w:p>
    <w:p w14:paraId="34F89C59">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1E38528">
      <w:pPr>
        <w:ind w:left="0" w:leftChars="0" w:firstLine="0" w:firstLineChars="0"/>
        <w:rPr>
          <w:rFonts w:hint="eastAsia"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6.3.</w:t>
      </w:r>
      <w:r>
        <w:rPr>
          <w:rFonts w:hint="eastAsia" w:eastAsia="楷体" w:cs="Times New Roman"/>
          <w:color w:val="auto"/>
          <w:highlight w:val="none"/>
          <w:u w:val="none"/>
          <w:lang w:val="en-US" w:eastAsia="zh-CN"/>
        </w:rPr>
        <w:t xml:space="preserve">4  </w:t>
      </w:r>
      <w:r>
        <w:rPr>
          <w:rFonts w:hint="eastAsia" w:ascii="Times New Roman" w:hAnsi="Times New Roman" w:eastAsia="楷体" w:cs="Times New Roman"/>
          <w:color w:val="auto"/>
          <w:highlight w:val="none"/>
          <w:u w:val="none"/>
        </w:rPr>
        <w:t>通常状况下，人们是在光源不亮时才会进行更换，这是不节能甚至是不安全的，当光源达到其使用寿命时，其光通量会明显降低，光通量降低即以为能效比降低，极其不节能。对于端头发黑的荧光灯，其能效已明显下降，且在其启动过程中可能产生蓝光危害人体健康，应及时更换。可以定期用光通量测试仪对灯具进行测量，也可以对房间照度进行测量，从而评估光源光通量变化。</w:t>
      </w:r>
    </w:p>
    <w:p w14:paraId="4AE52864">
      <w:pPr>
        <w:ind w:left="0" w:leftChars="0" w:firstLine="480" w:firstLineChars="200"/>
        <w:rPr>
          <w:rFonts w:hint="eastAsia" w:ascii="Times New Roman" w:hAnsi="Times New Roman" w:eastAsia="楷体" w:cs="Times New Roman"/>
          <w:color w:val="auto"/>
          <w:highlight w:val="none"/>
          <w:u w:val="none"/>
        </w:rPr>
      </w:pPr>
      <w:r>
        <w:rPr>
          <w:rFonts w:hint="eastAsia" w:eastAsia="楷体" w:cs="Times New Roman"/>
          <w:color w:val="auto"/>
          <w:highlight w:val="none"/>
          <w:u w:val="none"/>
          <w:lang w:val="en-US" w:eastAsia="zh-CN"/>
        </w:rPr>
        <w:t>随着《建筑环境通用规范》GB55016-2021、《建筑照明设计标准》GB/T50034-2024的相继发布，对场所的光环境提出了更加明确的要求，建筑中实际安装并运行的光源的色温、显色指数等不满足现行上述标准的情况较多，在进行光源更换时，应满足现行规范要求，在此前提下，同一空间同一类型灯具的光源色温、显色指数应一致，从而提升空间照明质量和效果。</w:t>
      </w:r>
    </w:p>
    <w:p w14:paraId="15F23801">
      <w:pPr>
        <w:ind w:firstLine="0" w:firstLineChars="0"/>
        <w:rPr>
          <w:color w:val="auto"/>
          <w:highlight w:val="none"/>
          <w:u w:val="none"/>
        </w:rPr>
      </w:pPr>
      <w:r>
        <w:rPr>
          <w:b/>
          <w:color w:val="auto"/>
          <w:highlight w:val="none"/>
          <w:u w:val="none"/>
        </w:rPr>
        <w:t>6.3.5</w:t>
      </w:r>
      <w:r>
        <w:rPr>
          <w:rFonts w:hint="eastAsia"/>
          <w:color w:val="auto"/>
          <w:highlight w:val="none"/>
          <w:u w:val="none"/>
        </w:rPr>
        <w:t>当项目灯具采用人工控制时，应对公共区域的照明控制进行流程化管理；当设置有照明自动控制装置时，应采取下列节能运行措施：</w:t>
      </w:r>
    </w:p>
    <w:p w14:paraId="69A0F731">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1</w:t>
      </w:r>
      <w:r>
        <w:rPr>
          <w:rFonts w:hint="eastAsia"/>
          <w:color w:val="auto"/>
          <w:highlight w:val="none"/>
          <w:u w:val="none"/>
        </w:rPr>
        <w:t>应定期对自动控制装置的有效性进行检查；</w:t>
      </w:r>
    </w:p>
    <w:p w14:paraId="21928002">
      <w:pPr>
        <w:keepNext w:val="0"/>
        <w:keepLines w:val="0"/>
        <w:pageBreakBefore w:val="0"/>
        <w:widowControl w:val="0"/>
        <w:kinsoku/>
        <w:wordWrap/>
        <w:overflowPunct/>
        <w:topLinePunct w:val="0"/>
        <w:autoSpaceDE/>
        <w:autoSpaceDN/>
        <w:bidi w:val="0"/>
        <w:adjustRightInd/>
        <w:snapToGrid w:val="0"/>
        <w:ind w:firstLine="360" w:firstLineChars="150"/>
        <w:textAlignment w:val="auto"/>
        <w:rPr>
          <w:color w:val="auto"/>
          <w:highlight w:val="none"/>
          <w:u w:val="none"/>
        </w:rPr>
      </w:pPr>
      <w:r>
        <w:rPr>
          <w:rFonts w:hint="eastAsia"/>
          <w:b/>
          <w:bCs/>
          <w:color w:val="auto"/>
          <w:highlight w:val="none"/>
          <w:u w:val="none"/>
        </w:rPr>
        <w:t>2</w:t>
      </w:r>
      <w:r>
        <w:rPr>
          <w:rFonts w:hint="eastAsia"/>
          <w:color w:val="auto"/>
          <w:highlight w:val="none"/>
          <w:u w:val="none"/>
        </w:rPr>
        <w:t>自然采光良好且设置有照度探测装置的场所，应根据照度变化自动关合照明灯具或通过调光策略实现照度连续调节；</w:t>
      </w:r>
    </w:p>
    <w:p w14:paraId="6579EA54">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color w:val="auto"/>
          <w:highlight w:val="none"/>
          <w:u w:val="none"/>
        </w:rPr>
      </w:pPr>
      <w:r>
        <w:rPr>
          <w:b/>
          <w:bCs/>
          <w:color w:val="auto"/>
          <w:highlight w:val="none"/>
          <w:u w:val="none"/>
        </w:rPr>
        <w:t>3</w:t>
      </w:r>
      <w:r>
        <w:rPr>
          <w:rFonts w:hint="eastAsia"/>
          <w:color w:val="auto"/>
          <w:highlight w:val="none"/>
          <w:u w:val="none"/>
        </w:rPr>
        <w:t>公共走廊、门厅、电梯厅、</w:t>
      </w:r>
      <w:r>
        <w:rPr>
          <w:rFonts w:hint="eastAsia"/>
          <w:color w:val="auto"/>
          <w:highlight w:val="none"/>
          <w:u w:val="none"/>
          <w:lang w:val="en-US" w:eastAsia="zh-CN"/>
        </w:rPr>
        <w:t>公共卫生间、</w:t>
      </w:r>
      <w:r>
        <w:rPr>
          <w:rFonts w:hint="eastAsia"/>
          <w:color w:val="auto"/>
          <w:highlight w:val="none"/>
          <w:u w:val="none"/>
        </w:rPr>
        <w:t>地下停车场等人员流动场所，应根据不同时段进行照度调节控制。</w:t>
      </w:r>
    </w:p>
    <w:p w14:paraId="301DBC4E">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6CE09F42">
      <w:pPr>
        <w:ind w:left="0" w:leftChars="0" w:firstLine="0" w:firstLineChars="0"/>
        <w:rPr>
          <w:rFonts w:hint="eastAsia"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6.3.</w:t>
      </w:r>
      <w:r>
        <w:rPr>
          <w:rFonts w:hint="eastAsia" w:ascii="Times New Roman" w:hAnsi="Times New Roman" w:eastAsia="楷体" w:cs="Times New Roman"/>
          <w:color w:val="auto"/>
          <w:highlight w:val="none"/>
          <w:u w:val="none"/>
        </w:rPr>
        <w:t>5</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对于采用人工控制的公共照明，特别是白天能自然采光的区域，为了避免无人管理导致照明长期处于接通状态，管理单位应制定照明控制的管理流程，将开关灯控制落实到人，制定开关灯时间，并要求岗位负责人填写相应记录，通过加强管理来实现节能。</w:t>
      </w:r>
    </w:p>
    <w:p w14:paraId="71385751">
      <w:pPr>
        <w:ind w:left="0" w:leftChars="0" w:firstLine="480" w:firstLineChars="200"/>
        <w:rPr>
          <w:rFonts w:hint="default" w:ascii="Times New Roman" w:hAnsi="Times New Roman" w:eastAsia="楷体" w:cs="Times New Roman"/>
          <w:color w:val="auto"/>
          <w:highlight w:val="none"/>
          <w:u w:val="none"/>
        </w:rPr>
      </w:pPr>
      <w:r>
        <w:rPr>
          <w:rFonts w:hint="eastAsia" w:eastAsia="楷体" w:cs="Times New Roman"/>
          <w:color w:val="auto"/>
          <w:highlight w:val="none"/>
          <w:u w:val="none"/>
          <w:lang w:val="en-US" w:eastAsia="zh-CN"/>
        </w:rPr>
        <w:t>本条第3款中的照度调节控制包括通过人工或照明控制系统关掉部分灯具，也包括自带感应灯具的亮度自动调节等方式。</w:t>
      </w:r>
    </w:p>
    <w:p w14:paraId="3ABC9F4B">
      <w:pPr>
        <w:ind w:firstLine="0" w:firstLineChars="0"/>
        <w:jc w:val="left"/>
        <w:rPr>
          <w:rFonts w:hint="eastAsia"/>
          <w:color w:val="auto"/>
          <w:highlight w:val="none"/>
          <w:u w:val="none"/>
          <w:lang w:val="en-US" w:eastAsia="zh-CN"/>
        </w:rPr>
      </w:pPr>
      <w:r>
        <w:rPr>
          <w:b/>
          <w:color w:val="auto"/>
          <w:highlight w:val="none"/>
          <w:u w:val="none"/>
        </w:rPr>
        <w:t>6.3.6</w:t>
      </w:r>
      <w:r>
        <w:rPr>
          <w:rFonts w:hint="eastAsia"/>
          <w:color w:val="auto"/>
          <w:highlight w:val="none"/>
          <w:u w:val="none"/>
        </w:rPr>
        <w:t>建筑物景观照明</w:t>
      </w:r>
      <w:r>
        <w:rPr>
          <w:rFonts w:hint="eastAsia"/>
          <w:color w:val="auto"/>
          <w:highlight w:val="none"/>
          <w:u w:val="none"/>
          <w:lang w:val="en-US" w:eastAsia="zh-CN"/>
        </w:rPr>
        <w:t>控制应采取下列措施：</w:t>
      </w:r>
    </w:p>
    <w:p w14:paraId="7D18ABB3">
      <w:pPr>
        <w:ind w:firstLine="360" w:firstLineChars="150"/>
        <w:jc w:val="left"/>
        <w:rPr>
          <w:rFonts w:hint="eastAsia"/>
          <w:color w:val="auto"/>
          <w:highlight w:val="none"/>
          <w:u w:val="none"/>
          <w:lang w:eastAsia="zh-CN"/>
        </w:rPr>
      </w:pPr>
      <w:r>
        <w:rPr>
          <w:rFonts w:hint="eastAsia"/>
          <w:b/>
          <w:bCs/>
          <w:color w:val="auto"/>
          <w:highlight w:val="none"/>
          <w:u w:val="none"/>
          <w:lang w:val="en-US" w:eastAsia="zh-CN"/>
        </w:rPr>
        <w:t>1</w:t>
      </w:r>
      <w:r>
        <w:rPr>
          <w:rFonts w:hint="eastAsia"/>
          <w:color w:val="auto"/>
          <w:highlight w:val="none"/>
          <w:u w:val="none"/>
          <w:lang w:val="en-US" w:eastAsia="zh-CN"/>
        </w:rPr>
        <w:t>亮灯及熄灯应根据当地不同季节日出及日落时间进行控制</w:t>
      </w:r>
      <w:r>
        <w:rPr>
          <w:rFonts w:hint="eastAsia"/>
          <w:color w:val="auto"/>
          <w:highlight w:val="none"/>
          <w:u w:val="none"/>
          <w:lang w:eastAsia="zh-CN"/>
        </w:rPr>
        <w:t>；</w:t>
      </w:r>
    </w:p>
    <w:p w14:paraId="03B8388B">
      <w:pPr>
        <w:ind w:firstLine="360" w:firstLineChars="150"/>
        <w:jc w:val="left"/>
        <w:rPr>
          <w:rFonts w:hint="eastAsia"/>
          <w:color w:val="auto"/>
          <w:highlight w:val="none"/>
          <w:u w:val="none"/>
        </w:rPr>
      </w:pPr>
      <w:r>
        <w:rPr>
          <w:rFonts w:hint="eastAsia"/>
          <w:b/>
          <w:bCs/>
          <w:color w:val="auto"/>
          <w:highlight w:val="none"/>
          <w:u w:val="none"/>
          <w:lang w:val="en-US" w:eastAsia="zh-CN"/>
        </w:rPr>
        <w:t>2</w:t>
      </w:r>
      <w:r>
        <w:rPr>
          <w:rFonts w:hint="eastAsia"/>
          <w:color w:val="auto"/>
          <w:highlight w:val="none"/>
          <w:u w:val="none"/>
        </w:rPr>
        <w:t>应制定平</w:t>
      </w:r>
      <w:r>
        <w:rPr>
          <w:rFonts w:hint="eastAsia"/>
          <w:color w:val="auto"/>
          <w:highlight w:val="none"/>
          <w:u w:val="none"/>
          <w:lang w:val="en-US" w:eastAsia="zh-CN"/>
        </w:rPr>
        <w:t>时</w:t>
      </w:r>
      <w:r>
        <w:rPr>
          <w:rFonts w:hint="eastAsia"/>
          <w:color w:val="auto"/>
          <w:highlight w:val="none"/>
          <w:u w:val="none"/>
        </w:rPr>
        <w:t>、一般节日及重大节日</w:t>
      </w:r>
      <w:r>
        <w:rPr>
          <w:rFonts w:hint="eastAsia"/>
          <w:color w:val="auto"/>
          <w:highlight w:val="none"/>
          <w:u w:val="none"/>
          <w:lang w:val="en-US" w:eastAsia="zh-CN"/>
        </w:rPr>
        <w:t>不同的亮灯模式和</w:t>
      </w:r>
      <w:r>
        <w:rPr>
          <w:rFonts w:hint="eastAsia"/>
          <w:color w:val="auto"/>
          <w:highlight w:val="none"/>
          <w:u w:val="none"/>
        </w:rPr>
        <w:t>控制</w:t>
      </w:r>
      <w:r>
        <w:rPr>
          <w:rFonts w:hint="eastAsia"/>
          <w:color w:val="auto"/>
          <w:highlight w:val="none"/>
          <w:u w:val="none"/>
          <w:lang w:val="en-US" w:eastAsia="zh-CN"/>
        </w:rPr>
        <w:t>策略</w:t>
      </w:r>
      <w:r>
        <w:rPr>
          <w:rFonts w:hint="eastAsia"/>
          <w:color w:val="auto"/>
          <w:highlight w:val="none"/>
          <w:u w:val="none"/>
        </w:rPr>
        <w:t>。</w:t>
      </w:r>
    </w:p>
    <w:p w14:paraId="1C122668">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09CBE0F1">
      <w:pPr>
        <w:ind w:left="0" w:leftChars="0" w:firstLine="0" w:firstLineChars="0"/>
        <w:rPr>
          <w:rFonts w:hint="eastAsia"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6.3.</w:t>
      </w:r>
      <w:r>
        <w:rPr>
          <w:rFonts w:hint="eastAsia" w:ascii="Times New Roman" w:hAnsi="Times New Roman" w:eastAsia="楷体" w:cs="Times New Roman"/>
          <w:color w:val="auto"/>
          <w:highlight w:val="none"/>
          <w:u w:val="none"/>
        </w:rPr>
        <w:t>6</w:t>
      </w:r>
      <w:r>
        <w:rPr>
          <w:rFonts w:hint="eastAsia" w:eastAsia="楷体" w:cs="Times New Roman"/>
          <w:color w:val="auto"/>
          <w:highlight w:val="none"/>
          <w:u w:val="none"/>
          <w:lang w:val="en-US" w:eastAsia="zh-CN"/>
        </w:rPr>
        <w:t xml:space="preserve"> 对建筑物景观照明制定</w:t>
      </w:r>
      <w:r>
        <w:rPr>
          <w:rFonts w:hint="eastAsia" w:eastAsia="楷体"/>
          <w:color w:val="auto"/>
          <w:highlight w:val="none"/>
          <w:u w:val="none"/>
        </w:rPr>
        <w:t>平</w:t>
      </w:r>
      <w:r>
        <w:rPr>
          <w:rFonts w:hint="eastAsia" w:eastAsia="楷体"/>
          <w:color w:val="auto"/>
          <w:highlight w:val="none"/>
          <w:u w:val="none"/>
          <w:lang w:val="en-US" w:eastAsia="zh-CN"/>
        </w:rPr>
        <w:t>时</w:t>
      </w:r>
      <w:r>
        <w:rPr>
          <w:rFonts w:hint="eastAsia" w:eastAsia="楷体"/>
          <w:color w:val="auto"/>
          <w:highlight w:val="none"/>
          <w:u w:val="none"/>
        </w:rPr>
        <w:t>、一般节日及重大节日</w:t>
      </w:r>
      <w:r>
        <w:rPr>
          <w:rFonts w:hint="eastAsia" w:eastAsia="楷体"/>
          <w:color w:val="auto"/>
          <w:highlight w:val="none"/>
          <w:u w:val="none"/>
          <w:lang w:val="en-US" w:eastAsia="zh-CN"/>
        </w:rPr>
        <w:t>不同的亮灯模式，在不同模式下开启不同的灯具、开启时长进行调整，可以达到亮化效果同时降低运行能耗。</w:t>
      </w:r>
      <w:r>
        <w:rPr>
          <w:rFonts w:hint="eastAsia" w:ascii="Times New Roman" w:hAnsi="Times New Roman" w:eastAsia="楷体" w:cs="Times New Roman"/>
          <w:color w:val="auto"/>
          <w:highlight w:val="none"/>
          <w:u w:val="none"/>
        </w:rPr>
        <w:t>对于设置有自动控制</w:t>
      </w:r>
      <w:r>
        <w:rPr>
          <w:rFonts w:hint="eastAsia" w:eastAsia="楷体" w:cs="Times New Roman"/>
          <w:color w:val="auto"/>
          <w:highlight w:val="none"/>
          <w:u w:val="none"/>
          <w:lang w:val="en-US" w:eastAsia="zh-CN"/>
        </w:rPr>
        <w:t>系统</w:t>
      </w:r>
      <w:r>
        <w:rPr>
          <w:rFonts w:hint="eastAsia" w:ascii="Times New Roman" w:hAnsi="Times New Roman" w:eastAsia="楷体" w:cs="Times New Roman"/>
          <w:color w:val="auto"/>
          <w:highlight w:val="none"/>
          <w:u w:val="none"/>
        </w:rPr>
        <w:t>的</w:t>
      </w:r>
      <w:r>
        <w:rPr>
          <w:rFonts w:hint="eastAsia" w:eastAsia="楷体" w:cs="Times New Roman"/>
          <w:color w:val="auto"/>
          <w:highlight w:val="none"/>
          <w:u w:val="none"/>
          <w:lang w:val="en-US" w:eastAsia="zh-CN"/>
        </w:rPr>
        <w:t>景观照明</w:t>
      </w:r>
      <w:r>
        <w:rPr>
          <w:rFonts w:hint="eastAsia" w:ascii="Times New Roman" w:hAnsi="Times New Roman" w:eastAsia="楷体" w:cs="Times New Roman"/>
          <w:color w:val="auto"/>
          <w:highlight w:val="none"/>
          <w:u w:val="none"/>
        </w:rPr>
        <w:t>，</w:t>
      </w:r>
      <w:r>
        <w:rPr>
          <w:rFonts w:hint="eastAsia" w:eastAsia="楷体" w:cs="Times New Roman"/>
          <w:color w:val="auto"/>
          <w:highlight w:val="none"/>
          <w:u w:val="none"/>
          <w:lang w:val="en-US" w:eastAsia="zh-CN"/>
        </w:rPr>
        <w:t>可通过系统编程实现控制策略；</w:t>
      </w:r>
      <w:r>
        <w:rPr>
          <w:rFonts w:hint="eastAsia" w:ascii="Times New Roman" w:hAnsi="Times New Roman" w:eastAsia="楷体" w:cs="Times New Roman"/>
          <w:color w:val="auto"/>
          <w:highlight w:val="none"/>
          <w:u w:val="none"/>
        </w:rPr>
        <w:t>未设置自动控制</w:t>
      </w:r>
      <w:r>
        <w:rPr>
          <w:rFonts w:hint="eastAsia" w:eastAsia="楷体" w:cs="Times New Roman"/>
          <w:color w:val="auto"/>
          <w:highlight w:val="none"/>
          <w:u w:val="none"/>
          <w:lang w:val="en-US" w:eastAsia="zh-CN"/>
        </w:rPr>
        <w:t>系统</w:t>
      </w:r>
      <w:r>
        <w:rPr>
          <w:rFonts w:hint="eastAsia" w:ascii="Times New Roman" w:hAnsi="Times New Roman" w:eastAsia="楷体" w:cs="Times New Roman"/>
          <w:color w:val="auto"/>
          <w:highlight w:val="none"/>
          <w:u w:val="none"/>
        </w:rPr>
        <w:t>的，</w:t>
      </w:r>
      <w:r>
        <w:rPr>
          <w:rFonts w:hint="eastAsia" w:eastAsia="楷体" w:cs="Times New Roman"/>
          <w:color w:val="auto"/>
          <w:highlight w:val="none"/>
          <w:u w:val="none"/>
          <w:lang w:val="en-US" w:eastAsia="zh-CN"/>
        </w:rPr>
        <w:t>可通过</w:t>
      </w:r>
      <w:r>
        <w:rPr>
          <w:rFonts w:hint="eastAsia" w:ascii="Times New Roman" w:hAnsi="Times New Roman" w:eastAsia="楷体" w:cs="Times New Roman"/>
          <w:color w:val="auto"/>
          <w:highlight w:val="none"/>
          <w:u w:val="none"/>
        </w:rPr>
        <w:t>制定管理流程</w:t>
      </w:r>
      <w:r>
        <w:rPr>
          <w:rFonts w:hint="eastAsia" w:eastAsia="楷体" w:cs="Times New Roman"/>
          <w:color w:val="auto"/>
          <w:highlight w:val="none"/>
          <w:u w:val="none"/>
          <w:lang w:val="en-US" w:eastAsia="zh-CN"/>
        </w:rPr>
        <w:t>落实不同亮灯模式开关灯控制，</w:t>
      </w:r>
      <w:r>
        <w:rPr>
          <w:rFonts w:hint="eastAsia" w:ascii="Times New Roman" w:hAnsi="Times New Roman" w:eastAsia="楷体" w:cs="Times New Roman"/>
          <w:color w:val="auto"/>
          <w:highlight w:val="none"/>
          <w:u w:val="none"/>
        </w:rPr>
        <w:t>并</w:t>
      </w:r>
      <w:r>
        <w:rPr>
          <w:rFonts w:hint="eastAsia" w:eastAsia="楷体" w:cs="Times New Roman"/>
          <w:color w:val="auto"/>
          <w:highlight w:val="none"/>
          <w:u w:val="none"/>
          <w:lang w:val="en-US" w:eastAsia="zh-CN"/>
        </w:rPr>
        <w:t>宜建立相关的记录和</w:t>
      </w:r>
      <w:r>
        <w:rPr>
          <w:rFonts w:hint="eastAsia" w:ascii="Times New Roman" w:hAnsi="Times New Roman" w:eastAsia="楷体" w:cs="Times New Roman"/>
          <w:color w:val="auto"/>
          <w:highlight w:val="none"/>
          <w:u w:val="none"/>
        </w:rPr>
        <w:t>考核</w:t>
      </w:r>
      <w:r>
        <w:rPr>
          <w:rFonts w:hint="eastAsia" w:eastAsia="楷体" w:cs="Times New Roman"/>
          <w:color w:val="auto"/>
          <w:highlight w:val="none"/>
          <w:u w:val="none"/>
          <w:lang w:val="en-US" w:eastAsia="zh-CN"/>
        </w:rPr>
        <w:t>机制</w:t>
      </w:r>
      <w:r>
        <w:rPr>
          <w:rFonts w:hint="eastAsia" w:ascii="Times New Roman" w:hAnsi="Times New Roman" w:eastAsia="楷体" w:cs="Times New Roman"/>
          <w:color w:val="auto"/>
          <w:highlight w:val="none"/>
          <w:u w:val="none"/>
        </w:rPr>
        <w:t>。</w:t>
      </w:r>
    </w:p>
    <w:p w14:paraId="0D46C576">
      <w:pPr>
        <w:ind w:left="0" w:leftChars="0" w:firstLine="0" w:firstLineChars="0"/>
        <w:rPr>
          <w:rFonts w:hint="eastAsia"/>
          <w:color w:val="auto"/>
          <w:highlight w:val="none"/>
          <w:u w:val="none"/>
        </w:rPr>
      </w:pPr>
      <w:r>
        <w:rPr>
          <w:rFonts w:hint="default"/>
          <w:b/>
          <w:color w:val="auto"/>
          <w:highlight w:val="none"/>
          <w:u w:val="none"/>
          <w:lang w:val="en-US" w:eastAsia="zh-CN"/>
        </w:rPr>
        <w:t>6.3.7</w:t>
      </w:r>
      <w:r>
        <w:rPr>
          <w:rFonts w:hint="eastAsia"/>
          <w:color w:val="auto"/>
          <w:highlight w:val="none"/>
          <w:u w:val="none"/>
        </w:rPr>
        <w:t>应对商业广告照明制定节能运行管理措施。</w:t>
      </w:r>
    </w:p>
    <w:p w14:paraId="792612FC">
      <w:pPr>
        <w:ind w:left="0" w:leftChars="0"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329D3C2B">
      <w:pPr>
        <w:ind w:left="0" w:leftChars="0" w:firstLine="0" w:firstLineChars="0"/>
        <w:rPr>
          <w:rFonts w:hint="eastAsia" w:ascii="Times New Roman" w:hAnsi="Times New Roman" w:eastAsia="楷体" w:cs="Times New Roman"/>
          <w:color w:val="auto"/>
          <w:highlight w:val="none"/>
          <w:u w:val="none"/>
        </w:rPr>
      </w:pPr>
      <w:r>
        <w:rPr>
          <w:rFonts w:hint="default"/>
          <w:b w:val="0"/>
          <w:bCs/>
          <w:color w:val="auto"/>
          <w:highlight w:val="none"/>
          <w:u w:val="none"/>
          <w:lang w:val="en-US" w:eastAsia="zh-CN"/>
        </w:rPr>
        <w:t>6.3.7</w:t>
      </w:r>
      <w:r>
        <w:rPr>
          <w:rFonts w:hint="default"/>
          <w:b/>
          <w:color w:val="auto"/>
          <w:highlight w:val="none"/>
          <w:u w:val="none"/>
          <w:lang w:val="en-US" w:eastAsia="zh-CN"/>
        </w:rPr>
        <w:t xml:space="preserve"> </w:t>
      </w:r>
      <w:r>
        <w:rPr>
          <w:rFonts w:hint="eastAsia"/>
          <w:b/>
          <w:color w:val="auto"/>
          <w:highlight w:val="none"/>
          <w:u w:val="none"/>
          <w:lang w:val="en-US" w:eastAsia="zh-CN"/>
        </w:rPr>
        <w:t xml:space="preserve"> </w:t>
      </w:r>
      <w:r>
        <w:rPr>
          <w:rFonts w:hint="eastAsia" w:ascii="Times New Roman" w:hAnsi="Times New Roman" w:eastAsia="楷体" w:cs="Times New Roman"/>
          <w:color w:val="auto"/>
          <w:highlight w:val="none"/>
          <w:u w:val="none"/>
        </w:rPr>
        <w:t>现实中，诸多商业广告灯箱通宵持续运行，夜间不但起不到广告效应，</w:t>
      </w:r>
      <w:r>
        <w:rPr>
          <w:rFonts w:hint="eastAsia" w:eastAsia="楷体" w:cs="Times New Roman"/>
          <w:color w:val="auto"/>
          <w:highlight w:val="none"/>
          <w:u w:val="none"/>
          <w:lang w:val="en-US" w:eastAsia="zh-CN"/>
        </w:rPr>
        <w:t>还可能产生光污染</w:t>
      </w:r>
      <w:r>
        <w:rPr>
          <w:rFonts w:hint="eastAsia" w:ascii="Times New Roman" w:hAnsi="Times New Roman" w:eastAsia="楷体" w:cs="Times New Roman"/>
          <w:color w:val="auto"/>
          <w:highlight w:val="none"/>
          <w:u w:val="none"/>
        </w:rPr>
        <w:t>影响周边居民生活，同时浪费</w:t>
      </w:r>
      <w:r>
        <w:rPr>
          <w:rFonts w:hint="eastAsia" w:eastAsia="楷体" w:cs="Times New Roman"/>
          <w:color w:val="auto"/>
          <w:highlight w:val="none"/>
          <w:u w:val="none"/>
          <w:lang w:val="en-US" w:eastAsia="zh-CN"/>
        </w:rPr>
        <w:t>能源</w:t>
      </w:r>
      <w:r>
        <w:rPr>
          <w:rFonts w:hint="eastAsia" w:ascii="Times New Roman" w:hAnsi="Times New Roman" w:eastAsia="楷体" w:cs="Times New Roman"/>
          <w:color w:val="auto"/>
          <w:highlight w:val="none"/>
          <w:u w:val="none"/>
        </w:rPr>
        <w:t>及</w:t>
      </w:r>
      <w:r>
        <w:rPr>
          <w:rFonts w:hint="eastAsia" w:eastAsia="楷体" w:cs="Times New Roman"/>
          <w:color w:val="auto"/>
          <w:highlight w:val="none"/>
          <w:u w:val="none"/>
          <w:lang w:val="en-US" w:eastAsia="zh-CN"/>
        </w:rPr>
        <w:t>降低</w:t>
      </w:r>
      <w:r>
        <w:rPr>
          <w:rFonts w:hint="eastAsia" w:ascii="Times New Roman" w:hAnsi="Times New Roman" w:eastAsia="楷体" w:cs="Times New Roman"/>
          <w:color w:val="auto"/>
          <w:highlight w:val="none"/>
          <w:u w:val="none"/>
        </w:rPr>
        <w:t>灯具寿命，因此应对商业广告照明制定节能运行管理措施。</w:t>
      </w:r>
    </w:p>
    <w:bookmarkEnd w:id="67"/>
    <w:bookmarkEnd w:id="68"/>
    <w:bookmarkEnd w:id="69"/>
    <w:p w14:paraId="43EB36F7">
      <w:pPr>
        <w:widowControl/>
        <w:ind w:left="0" w:leftChars="0" w:firstLine="0" w:firstLineChars="0"/>
        <w:jc w:val="left"/>
        <w:rPr>
          <w:rFonts w:ascii="仿宋" w:hAnsi="仿宋" w:eastAsia="仿宋"/>
          <w:color w:val="auto"/>
          <w:kern w:val="44"/>
          <w:szCs w:val="21"/>
          <w:highlight w:val="none"/>
          <w:u w:val="none"/>
        </w:rPr>
      </w:pPr>
      <w:r>
        <w:rPr>
          <w:rFonts w:ascii="仿宋" w:hAnsi="仿宋" w:eastAsia="仿宋"/>
          <w:color w:val="auto"/>
          <w:szCs w:val="21"/>
          <w:highlight w:val="none"/>
          <w:u w:val="none"/>
        </w:rPr>
        <w:br w:type="page"/>
      </w:r>
    </w:p>
    <w:p w14:paraId="6B720537">
      <w:pPr>
        <w:pStyle w:val="2"/>
        <w:numPr>
          <w:ilvl w:val="0"/>
          <w:numId w:val="0"/>
        </w:numPr>
        <w:jc w:val="center"/>
        <w:rPr>
          <w:rFonts w:hint="default" w:ascii="Times New Roman" w:hAnsi="Times New Roman" w:eastAsia="华文中宋" w:cs="Times New Roman"/>
          <w:color w:val="auto"/>
          <w:highlight w:val="none"/>
          <w:u w:val="none"/>
          <w:lang w:val="en-US" w:eastAsia="zh-CN"/>
        </w:rPr>
      </w:pPr>
      <w:bookmarkStart w:id="70" w:name="_Toc3537"/>
      <w:bookmarkStart w:id="71" w:name="_Toc499042338"/>
      <w:bookmarkStart w:id="72" w:name="_Toc502044340"/>
      <w:r>
        <w:rPr>
          <w:rFonts w:hint="default" w:ascii="Times New Roman" w:hAnsi="Times New Roman" w:eastAsia="华文中宋" w:cs="Times New Roman"/>
          <w:color w:val="auto"/>
          <w:highlight w:val="none"/>
          <w:u w:val="none"/>
        </w:rPr>
        <w:t>7 电梯系统</w:t>
      </w:r>
      <w:bookmarkEnd w:id="70"/>
      <w:bookmarkEnd w:id="71"/>
      <w:bookmarkEnd w:id="72"/>
    </w:p>
    <w:p w14:paraId="5CA4D046">
      <w:pPr>
        <w:ind w:firstLine="0" w:firstLineChars="0"/>
        <w:rPr>
          <w:rFonts w:ascii="宋体" w:hAnsi="宋体"/>
          <w:color w:val="auto"/>
          <w:highlight w:val="none"/>
          <w:u w:val="none"/>
        </w:rPr>
      </w:pPr>
      <w:r>
        <w:rPr>
          <w:b/>
          <w:color w:val="auto"/>
          <w:highlight w:val="none"/>
          <w:u w:val="none"/>
        </w:rPr>
        <w:t>7.0.1</w:t>
      </w:r>
      <w:r>
        <w:rPr>
          <w:rFonts w:ascii="宋体" w:hAnsi="宋体"/>
          <w:color w:val="auto"/>
          <w:highlight w:val="none"/>
          <w:u w:val="none"/>
        </w:rPr>
        <w:t>应对电梯</w:t>
      </w:r>
      <w:r>
        <w:rPr>
          <w:rFonts w:hint="eastAsia" w:ascii="宋体" w:hAnsi="宋体"/>
          <w:color w:val="auto"/>
          <w:highlight w:val="none"/>
          <w:u w:val="none"/>
        </w:rPr>
        <w:t>系统</w:t>
      </w:r>
      <w:r>
        <w:rPr>
          <w:rFonts w:ascii="宋体" w:hAnsi="宋体"/>
          <w:color w:val="auto"/>
          <w:highlight w:val="none"/>
          <w:u w:val="none"/>
        </w:rPr>
        <w:t>耗电量进行统计和分析，发现电梯</w:t>
      </w:r>
      <w:r>
        <w:rPr>
          <w:rFonts w:hint="eastAsia" w:ascii="宋体" w:hAnsi="宋体"/>
          <w:color w:val="auto"/>
          <w:highlight w:val="none"/>
          <w:u w:val="none"/>
        </w:rPr>
        <w:t>系统</w:t>
      </w:r>
      <w:r>
        <w:rPr>
          <w:rFonts w:ascii="宋体" w:hAnsi="宋体"/>
          <w:color w:val="auto"/>
          <w:highlight w:val="none"/>
          <w:u w:val="none"/>
        </w:rPr>
        <w:t>运行耗电量增加时，应分析原因并采取措施整改。</w:t>
      </w:r>
    </w:p>
    <w:p w14:paraId="04663544">
      <w:pPr>
        <w:ind w:firstLine="0" w:firstLineChars="0"/>
        <w:rPr>
          <w:rFonts w:hint="eastAsia"/>
          <w:color w:val="auto"/>
          <w:highlight w:val="none"/>
          <w:u w:val="none"/>
          <w:lang w:val="en-US" w:eastAsia="zh-CN"/>
        </w:rPr>
      </w:pPr>
      <w:bookmarkStart w:id="73" w:name="OLE_LINK33"/>
      <w:r>
        <w:rPr>
          <w:rFonts w:hint="default" w:ascii="Times New Roman" w:hAnsi="Times New Roman" w:eastAsia="楷体" w:cs="Times New Roman"/>
          <w:color w:val="auto"/>
          <w:highlight w:val="none"/>
          <w:u w:val="none"/>
          <w:lang w:val="en-US" w:eastAsia="zh-CN"/>
        </w:rPr>
        <w:t>【条文说明】</w:t>
      </w:r>
    </w:p>
    <w:bookmarkEnd w:id="73"/>
    <w:p w14:paraId="554A91CC">
      <w:pPr>
        <w:ind w:left="0" w:leftChars="0"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7.0.1</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电梯系统属于建筑物重要的交通工具，</w:t>
      </w:r>
      <w:r>
        <w:rPr>
          <w:rFonts w:hint="default" w:ascii="Times New Roman" w:hAnsi="Times New Roman" w:eastAsia="楷体" w:cs="Times New Roman"/>
          <w:color w:val="auto"/>
          <w:highlight w:val="none"/>
          <w:u w:val="none"/>
        </w:rPr>
        <w:t>包括各种</w:t>
      </w:r>
      <w:r>
        <w:rPr>
          <w:rFonts w:hint="eastAsia" w:ascii="Times New Roman" w:hAnsi="Times New Roman" w:eastAsia="楷体" w:cs="Times New Roman"/>
          <w:color w:val="auto"/>
          <w:highlight w:val="none"/>
          <w:u w:val="none"/>
        </w:rPr>
        <w:t>电梯</w:t>
      </w:r>
      <w:r>
        <w:rPr>
          <w:rFonts w:hint="default" w:ascii="Times New Roman" w:hAnsi="Times New Roman" w:eastAsia="楷体" w:cs="Times New Roman"/>
          <w:color w:val="auto"/>
          <w:highlight w:val="none"/>
          <w:u w:val="none"/>
        </w:rPr>
        <w:t>、自动扶梯及自动人行道等</w:t>
      </w:r>
      <w:r>
        <w:rPr>
          <w:rFonts w:hint="eastAsia" w:ascii="Times New Roman" w:hAnsi="Times New Roman" w:eastAsia="楷体" w:cs="Times New Roman"/>
          <w:color w:val="auto"/>
          <w:highlight w:val="none"/>
          <w:u w:val="none"/>
        </w:rPr>
        <w:t>，其运行频率高、运行时间长，</w:t>
      </w:r>
      <w:r>
        <w:rPr>
          <w:rFonts w:hint="default" w:ascii="Times New Roman" w:hAnsi="Times New Roman" w:eastAsia="楷体" w:cs="Times New Roman"/>
          <w:color w:val="auto"/>
          <w:highlight w:val="none"/>
          <w:u w:val="none"/>
        </w:rPr>
        <w:t>耗电量</w:t>
      </w:r>
      <w:r>
        <w:rPr>
          <w:rFonts w:hint="eastAsia" w:ascii="Times New Roman" w:hAnsi="Times New Roman" w:eastAsia="楷体" w:cs="Times New Roman"/>
          <w:color w:val="auto"/>
          <w:highlight w:val="none"/>
          <w:u w:val="none"/>
        </w:rPr>
        <w:t>较大（统计表明，仅电梯一项的能耗就占建筑能耗</w:t>
      </w:r>
      <w:r>
        <w:rPr>
          <w:rFonts w:hint="default" w:ascii="Times New Roman" w:hAnsi="Times New Roman" w:eastAsia="楷体" w:cs="Times New Roman"/>
          <w:color w:val="auto"/>
          <w:highlight w:val="none"/>
          <w:u w:val="none"/>
        </w:rPr>
        <w:t>5～15%）。</w:t>
      </w:r>
      <w:r>
        <w:rPr>
          <w:rFonts w:hint="eastAsia" w:ascii="Times New Roman" w:hAnsi="Times New Roman" w:eastAsia="楷体" w:cs="Times New Roman"/>
          <w:color w:val="auto"/>
          <w:highlight w:val="none"/>
          <w:u w:val="none"/>
        </w:rPr>
        <w:t>因此，</w:t>
      </w:r>
      <w:r>
        <w:rPr>
          <w:rFonts w:hint="default" w:ascii="Times New Roman" w:hAnsi="Times New Roman" w:eastAsia="楷体" w:cs="Times New Roman"/>
          <w:color w:val="auto"/>
          <w:highlight w:val="none"/>
          <w:u w:val="none"/>
        </w:rPr>
        <w:t>对电梯</w:t>
      </w:r>
      <w:r>
        <w:rPr>
          <w:rFonts w:hint="eastAsia" w:ascii="Times New Roman" w:hAnsi="Times New Roman" w:eastAsia="楷体" w:cs="Times New Roman"/>
          <w:color w:val="auto"/>
          <w:highlight w:val="none"/>
          <w:u w:val="none"/>
        </w:rPr>
        <w:t>系统</w:t>
      </w:r>
      <w:r>
        <w:rPr>
          <w:rFonts w:hint="default" w:ascii="Times New Roman" w:hAnsi="Times New Roman" w:eastAsia="楷体" w:cs="Times New Roman"/>
          <w:color w:val="auto"/>
          <w:highlight w:val="none"/>
          <w:u w:val="none"/>
        </w:rPr>
        <w:t>用能进行统一管理，为电梯</w:t>
      </w:r>
      <w:r>
        <w:rPr>
          <w:rFonts w:hint="eastAsia" w:ascii="Times New Roman" w:hAnsi="Times New Roman" w:eastAsia="楷体" w:cs="Times New Roman"/>
          <w:color w:val="auto"/>
          <w:highlight w:val="none"/>
          <w:u w:val="none"/>
        </w:rPr>
        <w:t>系统</w:t>
      </w:r>
      <w:r>
        <w:rPr>
          <w:rFonts w:hint="default" w:ascii="Times New Roman" w:hAnsi="Times New Roman" w:eastAsia="楷体" w:cs="Times New Roman"/>
          <w:color w:val="auto"/>
          <w:highlight w:val="none"/>
          <w:u w:val="none"/>
        </w:rPr>
        <w:t>节能运行提供决策依据，对建筑节能具有重要意义。在电梯的整个使用寿命内的合理时间点上</w:t>
      </w:r>
      <w:r>
        <w:rPr>
          <w:rFonts w:hint="eastAsia" w:ascii="Times New Roman" w:hAnsi="Times New Roman" w:eastAsia="楷体" w:cs="Times New Roman"/>
          <w:color w:val="auto"/>
          <w:highlight w:val="none"/>
          <w:u w:val="none"/>
        </w:rPr>
        <w:t>，应</w:t>
      </w:r>
      <w:r>
        <w:rPr>
          <w:rFonts w:hint="default" w:ascii="Times New Roman" w:hAnsi="Times New Roman" w:eastAsia="楷体" w:cs="Times New Roman"/>
          <w:color w:val="auto"/>
          <w:highlight w:val="none"/>
          <w:u w:val="none"/>
        </w:rPr>
        <w:t>对</w:t>
      </w:r>
      <w:r>
        <w:rPr>
          <w:rFonts w:hint="eastAsia" w:ascii="Times New Roman" w:hAnsi="Times New Roman" w:eastAsia="楷体" w:cs="Times New Roman"/>
          <w:color w:val="auto"/>
          <w:highlight w:val="none"/>
          <w:u w:val="none"/>
        </w:rPr>
        <w:t>电梯</w:t>
      </w:r>
      <w:r>
        <w:rPr>
          <w:rFonts w:hint="default" w:ascii="Times New Roman" w:hAnsi="Times New Roman" w:eastAsia="楷体" w:cs="Times New Roman"/>
          <w:color w:val="auto"/>
          <w:highlight w:val="none"/>
          <w:u w:val="none"/>
        </w:rPr>
        <w:t>设备进行测量，检验设备的能量消耗在整个寿命内</w:t>
      </w:r>
      <w:r>
        <w:rPr>
          <w:rFonts w:hint="eastAsia" w:ascii="Times New Roman" w:hAnsi="Times New Roman" w:eastAsia="楷体" w:cs="Times New Roman"/>
          <w:color w:val="auto"/>
          <w:highlight w:val="none"/>
          <w:u w:val="none"/>
        </w:rPr>
        <w:t>是否</w:t>
      </w:r>
      <w:r>
        <w:rPr>
          <w:rFonts w:hint="default" w:ascii="Times New Roman" w:hAnsi="Times New Roman" w:eastAsia="楷体" w:cs="Times New Roman"/>
          <w:color w:val="auto"/>
          <w:highlight w:val="none"/>
          <w:u w:val="none"/>
        </w:rPr>
        <w:t>发生显著变化，并对不满足要求的电梯设备进行技术改造。</w:t>
      </w:r>
      <w:r>
        <w:rPr>
          <w:rFonts w:hint="eastAsia" w:ascii="Times New Roman" w:hAnsi="Times New Roman" w:eastAsia="楷体" w:cs="Times New Roman"/>
          <w:color w:val="auto"/>
          <w:highlight w:val="none"/>
          <w:u w:val="none"/>
        </w:rPr>
        <w:t>电梯能效测试和评价方法可</w:t>
      </w:r>
      <w:r>
        <w:rPr>
          <w:rFonts w:hint="default" w:ascii="Times New Roman" w:hAnsi="Times New Roman" w:eastAsia="楷体" w:cs="Times New Roman"/>
          <w:color w:val="auto"/>
          <w:highlight w:val="none"/>
          <w:u w:val="none"/>
        </w:rPr>
        <w:t>按照《电梯技术条件》GB/T 10058中规定的方法进行。</w:t>
      </w:r>
    </w:p>
    <w:p w14:paraId="05F542E7">
      <w:pPr>
        <w:ind w:firstLine="0" w:firstLineChars="0"/>
        <w:rPr>
          <w:rFonts w:ascii="宋体" w:hAnsi="宋体"/>
          <w:color w:val="auto"/>
          <w:highlight w:val="none"/>
          <w:u w:val="none"/>
        </w:rPr>
      </w:pPr>
      <w:r>
        <w:rPr>
          <w:b/>
          <w:color w:val="auto"/>
          <w:highlight w:val="none"/>
          <w:u w:val="none"/>
        </w:rPr>
        <w:t>7.0.2</w:t>
      </w:r>
      <w:r>
        <w:rPr>
          <w:rFonts w:hint="eastAsia" w:ascii="宋体" w:hAnsi="宋体"/>
          <w:color w:val="auto"/>
          <w:highlight w:val="none"/>
          <w:u w:val="none"/>
        </w:rPr>
        <w:t>电梯</w:t>
      </w:r>
      <w:r>
        <w:rPr>
          <w:rFonts w:ascii="宋体" w:hAnsi="宋体"/>
          <w:color w:val="auto"/>
          <w:highlight w:val="none"/>
          <w:u w:val="none"/>
        </w:rPr>
        <w:t>的节能运行管理应满足下列要求：</w:t>
      </w:r>
    </w:p>
    <w:p w14:paraId="2482BFCA">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1</w:t>
      </w:r>
      <w:r>
        <w:rPr>
          <w:rFonts w:hint="default" w:ascii="Times New Roman" w:hAnsi="Times New Roman" w:cs="Times New Roman"/>
          <w:color w:val="auto"/>
          <w:highlight w:val="none"/>
          <w:u w:val="none"/>
        </w:rPr>
        <w:t>应制定维护保养计划，定期检查电梯运行环境及运行状态，电梯运行环境不满足要求或电梯运行不正常时，应及时找出原因并进行整改；</w:t>
      </w:r>
    </w:p>
    <w:p w14:paraId="1C558F83">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2</w:t>
      </w:r>
      <w:r>
        <w:rPr>
          <w:rFonts w:hint="eastAsia"/>
          <w:b w:val="0"/>
          <w:bCs w:val="0"/>
          <w:color w:val="auto"/>
          <w:highlight w:val="none"/>
          <w:u w:val="none"/>
        </w:rPr>
        <w:t>应定期</w:t>
      </w:r>
      <w:r>
        <w:rPr>
          <w:rFonts w:hint="default" w:ascii="Times New Roman" w:hAnsi="Times New Roman" w:cs="Times New Roman"/>
          <w:color w:val="auto"/>
          <w:highlight w:val="none"/>
          <w:u w:val="none"/>
        </w:rPr>
        <w:t>检查电梯的机械传动和电力拖动系统，对于</w:t>
      </w:r>
      <w:r>
        <w:rPr>
          <w:rFonts w:hint="eastAsia"/>
          <w:color w:val="auto"/>
          <w:highlight w:val="none"/>
          <w:u w:val="none"/>
        </w:rPr>
        <w:t>能效</w:t>
      </w:r>
      <w:r>
        <w:rPr>
          <w:rFonts w:hint="default" w:ascii="Times New Roman" w:hAnsi="Times New Roman" w:cs="Times New Roman"/>
          <w:color w:val="auto"/>
          <w:highlight w:val="none"/>
          <w:u w:val="none"/>
        </w:rPr>
        <w:t>低下的系统，宜进行整改；</w:t>
      </w:r>
    </w:p>
    <w:p w14:paraId="3F8BA9BC">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3</w:t>
      </w:r>
      <w:r>
        <w:rPr>
          <w:rFonts w:hint="default" w:ascii="Times New Roman" w:hAnsi="Times New Roman" w:cs="Times New Roman"/>
          <w:color w:val="auto"/>
          <w:highlight w:val="none"/>
          <w:u w:val="none"/>
        </w:rPr>
        <w:t>应定期调校平衡系数，并应维持在0.4～0.5范围内；</w:t>
      </w:r>
    </w:p>
    <w:p w14:paraId="1714C07F">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4</w:t>
      </w:r>
      <w:r>
        <w:rPr>
          <w:rFonts w:hint="default" w:ascii="Times New Roman" w:hAnsi="Times New Roman" w:cs="Times New Roman"/>
          <w:color w:val="auto"/>
          <w:highlight w:val="none"/>
          <w:u w:val="none"/>
        </w:rPr>
        <w:t>电梯轿厢内的照明、通风设备应为节能产品，电梯宜具有休眠功能，在无人搭乘时，宜能自动关闭轿厢内照明、通风等非消防用电设备；</w:t>
      </w:r>
    </w:p>
    <w:p w14:paraId="1C8FE4CB">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5</w:t>
      </w:r>
      <w:r>
        <w:rPr>
          <w:rFonts w:hint="default" w:ascii="Times New Roman" w:hAnsi="Times New Roman" w:cs="Times New Roman"/>
          <w:color w:val="auto"/>
          <w:highlight w:val="none"/>
          <w:u w:val="none"/>
        </w:rPr>
        <w:t>电梯机房、井道在达到设备正常工作温度时，空调系统应停止运行。</w:t>
      </w:r>
    </w:p>
    <w:p w14:paraId="527E500D">
      <w:pPr>
        <w:ind w:firstLine="0" w:firstLineChars="0"/>
        <w:rPr>
          <w:rFonts w:hint="eastAsia"/>
          <w:color w:val="auto"/>
          <w:highlight w:val="none"/>
          <w:u w:val="none"/>
          <w:lang w:val="en-US" w:eastAsia="zh-CN"/>
        </w:rPr>
      </w:pPr>
      <w:bookmarkStart w:id="74" w:name="OLE_LINK34"/>
      <w:r>
        <w:rPr>
          <w:rFonts w:hint="default" w:ascii="Times New Roman" w:hAnsi="Times New Roman" w:eastAsia="楷体" w:cs="Times New Roman"/>
          <w:color w:val="auto"/>
          <w:highlight w:val="none"/>
          <w:u w:val="none"/>
          <w:lang w:val="en-US" w:eastAsia="zh-CN"/>
        </w:rPr>
        <w:t>【条文说明】</w:t>
      </w:r>
    </w:p>
    <w:bookmarkEnd w:id="74"/>
    <w:p w14:paraId="539D5FFD">
      <w:pPr>
        <w:ind w:left="0" w:leftChars="0"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7.0.2</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电梯</w:t>
      </w:r>
      <w:r>
        <w:rPr>
          <w:rFonts w:hint="default" w:ascii="Times New Roman" w:hAnsi="Times New Roman" w:eastAsia="楷体" w:cs="Times New Roman"/>
          <w:color w:val="auto"/>
          <w:highlight w:val="none"/>
          <w:u w:val="none"/>
        </w:rPr>
        <w:t>在各耗能环节的耗能比大致为：电动机拖动负载消耗的电能占电梯总能耗的70%以上，电梯门机开关厅门、轿厢门消耗电能占20%左右，电梯照明、控制系统等其他环节消耗电能占10%左右。单台电梯节能运行，需要分别从这几个方面出发，抓住重点、有的放矢。</w:t>
      </w:r>
    </w:p>
    <w:p w14:paraId="50E5140C">
      <w:pPr>
        <w:ind w:left="0" w:leftChars="0" w:firstLine="480" w:firstLineChars="20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w:t>
      </w:r>
      <w:r>
        <w:rPr>
          <w:rFonts w:hint="eastAsia" w:ascii="Times New Roman" w:hAnsi="Times New Roman" w:eastAsia="楷体" w:cs="Times New Roman"/>
          <w:color w:val="auto"/>
          <w:highlight w:val="none"/>
          <w:u w:val="none"/>
        </w:rPr>
        <w:t>电梯运行环境包括电梯机房以及电梯井道。</w:t>
      </w:r>
      <w:r>
        <w:rPr>
          <w:rFonts w:hint="default" w:ascii="Times New Roman" w:hAnsi="Times New Roman" w:eastAsia="楷体" w:cs="Times New Roman"/>
          <w:color w:val="auto"/>
          <w:highlight w:val="none"/>
          <w:u w:val="none"/>
        </w:rPr>
        <w:t>电梯设备需要在适当的环境下（5</w:t>
      </w:r>
      <w:r>
        <w:rPr>
          <w:rFonts w:hint="eastAsia" w:ascii="Times New Roman" w:hAnsi="Times New Roman" w:eastAsia="楷体" w:cs="Times New Roman"/>
          <w:color w:val="auto"/>
          <w:highlight w:val="none"/>
          <w:u w:val="none"/>
        </w:rPr>
        <w:t>～</w:t>
      </w:r>
      <w:r>
        <w:rPr>
          <w:rFonts w:hint="default" w:ascii="Times New Roman" w:hAnsi="Times New Roman" w:eastAsia="楷体" w:cs="Times New Roman"/>
          <w:color w:val="auto"/>
          <w:highlight w:val="none"/>
          <w:u w:val="none"/>
        </w:rPr>
        <w:t>40℃）才能正常运行。电梯机房内的曳引机、控制柜等设备发热量较大，容易造成通风不良的电梯机房温度升高。机房温度超过设备正常工作范围会造成电梯元器件老化损坏，减少设备寿命。运营中应确保电梯机房通风、空调设备正常工作。对于无机房的电梯，因其发热设备设置于电梯井道内，应维持电梯井道内的正常温湿度。</w:t>
      </w:r>
      <w:r>
        <w:rPr>
          <w:rFonts w:hint="eastAsia" w:ascii="Times New Roman" w:hAnsi="Times New Roman" w:eastAsia="楷体" w:cs="Times New Roman"/>
          <w:color w:val="auto"/>
          <w:highlight w:val="none"/>
          <w:u w:val="none"/>
        </w:rPr>
        <w:t>同时，还应确保电梯运动部件运行顺畅或良好的润滑等，既可以降低电梯能耗，也可以降低噪声，减少磨损，延长寿命。</w:t>
      </w:r>
    </w:p>
    <w:p w14:paraId="35F735F5">
      <w:pPr>
        <w:ind w:left="0" w:leftChars="0" w:firstLine="480" w:firstLineChars="20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2传统电梯采用蜗轮蜗杆减速器，若改为行星齿轮减速器或采用无齿轮传动，机械效率可提高15%～25%。对于采用交流双速拖动（AC-2）系统或交流调压调速（ACVV）系统的电梯，若将拖动系统改为变频调压调速（VVVF）系统，电能损耗可减少20%。当然，在进行这类改造的时候，需要在安装工艺尺寸允许的情况下进行，并确保改造后的曳引能力满足使用要求。</w:t>
      </w:r>
      <w:r>
        <w:rPr>
          <w:rFonts w:hint="eastAsia" w:eastAsia="楷体"/>
          <w:color w:val="auto"/>
          <w:highlight w:val="none"/>
          <w:u w:val="none"/>
        </w:rPr>
        <w:t>电梯能效测试和评价方法可</w:t>
      </w:r>
      <w:r>
        <w:rPr>
          <w:rFonts w:eastAsia="楷体"/>
          <w:color w:val="auto"/>
          <w:highlight w:val="none"/>
          <w:u w:val="none"/>
        </w:rPr>
        <w:t>按照《电梯技术条件》GB/T 10058中规定的方法进行。</w:t>
      </w:r>
    </w:p>
    <w:p w14:paraId="79A9B02B">
      <w:pPr>
        <w:ind w:left="0" w:leftChars="0" w:firstLine="480" w:firstLineChars="20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3定期调校电梯平衡系数，曳引电梯的平衡系数应当在0.4～0.5的范围，如果平衡系数变小，当电梯重载时，能耗显著增大。</w:t>
      </w:r>
    </w:p>
    <w:p w14:paraId="4DEEB02F">
      <w:pPr>
        <w:ind w:left="0" w:leftChars="0" w:firstLine="480" w:firstLineChars="200"/>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4</w:t>
      </w:r>
      <w:r>
        <w:rPr>
          <w:rFonts w:hint="default" w:ascii="Times New Roman" w:hAnsi="Times New Roman" w:eastAsia="楷体" w:cs="Times New Roman"/>
          <w:color w:val="auto"/>
          <w:highlight w:val="none"/>
          <w:u w:val="none"/>
        </w:rPr>
        <w:t>电梯在“非运行状态下自动节能”功能比较容易实现，无此节能控制功能的轿厢应进行整改。电梯轿厢内</w:t>
      </w:r>
      <w:r>
        <w:rPr>
          <w:rFonts w:hint="eastAsia" w:ascii="Times New Roman" w:hAnsi="Times New Roman" w:eastAsia="楷体" w:cs="Times New Roman"/>
          <w:color w:val="auto"/>
          <w:highlight w:val="none"/>
          <w:u w:val="none"/>
        </w:rPr>
        <w:t>照明、通风等非消防用电设备应</w:t>
      </w:r>
      <w:r>
        <w:rPr>
          <w:rFonts w:hint="default" w:ascii="Times New Roman" w:hAnsi="Times New Roman" w:eastAsia="楷体" w:cs="Times New Roman"/>
          <w:color w:val="auto"/>
          <w:highlight w:val="none"/>
          <w:u w:val="none"/>
        </w:rPr>
        <w:t>允许频繁</w:t>
      </w:r>
      <w:r>
        <w:rPr>
          <w:rFonts w:hint="eastAsia" w:ascii="Times New Roman" w:hAnsi="Times New Roman" w:eastAsia="楷体" w:cs="Times New Roman"/>
          <w:color w:val="auto"/>
          <w:highlight w:val="none"/>
          <w:u w:val="none"/>
        </w:rPr>
        <w:t>启动和关闭，电梯内灯具宜选用节能的LED系统。设有空调的轿厢，应根据电梯运行情况，在不影响舒适度的情况下，也应在电梯停止运行时关闭空调。</w:t>
      </w:r>
    </w:p>
    <w:p w14:paraId="53BFECA7">
      <w:pPr>
        <w:ind w:firstLine="0" w:firstLineChars="0"/>
        <w:rPr>
          <w:rFonts w:ascii="宋体" w:hAnsi="宋体"/>
          <w:color w:val="auto"/>
          <w:highlight w:val="none"/>
          <w:u w:val="none"/>
        </w:rPr>
      </w:pPr>
      <w:r>
        <w:rPr>
          <w:b/>
          <w:color w:val="auto"/>
          <w:highlight w:val="none"/>
          <w:u w:val="none"/>
        </w:rPr>
        <w:t>7.0.3</w:t>
      </w:r>
      <w:r>
        <w:rPr>
          <w:rFonts w:ascii="宋体" w:hAnsi="宋体"/>
          <w:color w:val="auto"/>
          <w:highlight w:val="none"/>
          <w:u w:val="none"/>
        </w:rPr>
        <w:t>对于未设置能量回馈系统的电梯，</w:t>
      </w:r>
      <w:r>
        <w:rPr>
          <w:rFonts w:hint="eastAsia" w:ascii="宋体" w:hAnsi="宋体"/>
          <w:color w:val="auto"/>
          <w:highlight w:val="none"/>
          <w:u w:val="none"/>
        </w:rPr>
        <w:t>有条件时</w:t>
      </w:r>
      <w:r>
        <w:rPr>
          <w:rFonts w:ascii="宋体" w:hAnsi="宋体"/>
          <w:color w:val="auto"/>
          <w:highlight w:val="none"/>
          <w:u w:val="none"/>
        </w:rPr>
        <w:t>宜加装能量回馈系统。</w:t>
      </w:r>
    </w:p>
    <w:p w14:paraId="7AA922F1">
      <w:pPr>
        <w:ind w:firstLine="0" w:firstLineChars="0"/>
        <w:rPr>
          <w:rFonts w:hint="eastAsia"/>
          <w:color w:val="auto"/>
          <w:highlight w:val="none"/>
          <w:u w:val="none"/>
          <w:lang w:val="en-US" w:eastAsia="zh-CN"/>
        </w:rPr>
      </w:pPr>
      <w:bookmarkStart w:id="75" w:name="OLE_LINK35"/>
      <w:r>
        <w:rPr>
          <w:rFonts w:hint="default" w:ascii="Times New Roman" w:hAnsi="Times New Roman" w:eastAsia="楷体" w:cs="Times New Roman"/>
          <w:color w:val="auto"/>
          <w:highlight w:val="none"/>
          <w:u w:val="none"/>
          <w:lang w:val="en-US" w:eastAsia="zh-CN"/>
        </w:rPr>
        <w:t>【条文说明】</w:t>
      </w:r>
    </w:p>
    <w:bookmarkEnd w:id="75"/>
    <w:p w14:paraId="32669E96">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7.0.3电梯的驱动电动机通常是工作在拖动耗电或制动发电状态，当电梯轻载上行、重载下行以及减速运行时，驱动电梯处于发电制动状态，此时将机械能转化为电能。普通电梯将此电能消耗在电动机的绕组中，或者消耗在外加的能耗电阻上，两者都未充分利用发电效益，都被转换为热能白白浪费掉了的。由于热能的产生，导致机房温度升高，情况严重时还需要增加通风、空调设备给机房降温，进而造成更多的能耗。</w:t>
      </w:r>
    </w:p>
    <w:p w14:paraId="66C1B2F5">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能量回馈装置使用电力电子变换技术,其主要作用就是将上述设备在运行过程中所产生的再生电能转换为同步的交流电能，并回收再利用。能量回馈系统节电效果十分明显（一般节电率可达15%～45%），在提高电梯节能环保的基础上，还能降低系统发热量，延长电梯使用寿命。由于无多于的发热量产生，电梯机房温度下降可以节省通风、空调耗电量，在许多场合，节约空调耗电量往往带来更优的节电效果。</w:t>
      </w:r>
    </w:p>
    <w:p w14:paraId="452921AF">
      <w:pPr>
        <w:ind w:firstLine="480" w:firstLineChars="200"/>
        <w:rPr>
          <w:rFonts w:ascii="宋体" w:hAnsi="宋体"/>
          <w:color w:val="auto"/>
          <w:highlight w:val="none"/>
          <w:u w:val="none"/>
        </w:rPr>
      </w:pPr>
      <w:r>
        <w:rPr>
          <w:rFonts w:hint="default" w:ascii="Times New Roman" w:hAnsi="Times New Roman" w:eastAsia="楷体" w:cs="Times New Roman"/>
          <w:color w:val="auto"/>
          <w:highlight w:val="none"/>
          <w:u w:val="none"/>
        </w:rPr>
        <w:t>目前很多厂家推出的能量回馈装置都可以加装在既有建筑在用电梯上，能收到良好的节能效果。</w:t>
      </w:r>
    </w:p>
    <w:p w14:paraId="4DBBA7C8">
      <w:pPr>
        <w:ind w:firstLine="0" w:firstLineChars="0"/>
        <w:rPr>
          <w:rFonts w:ascii="宋体" w:hAnsi="宋体"/>
          <w:color w:val="auto"/>
          <w:highlight w:val="none"/>
          <w:u w:val="none"/>
        </w:rPr>
      </w:pPr>
      <w:r>
        <w:rPr>
          <w:b/>
          <w:color w:val="auto"/>
          <w:highlight w:val="none"/>
          <w:u w:val="none"/>
        </w:rPr>
        <w:t>7.0.4</w:t>
      </w:r>
      <w:r>
        <w:rPr>
          <w:rFonts w:ascii="宋体" w:hAnsi="宋体"/>
          <w:color w:val="auto"/>
          <w:highlight w:val="none"/>
          <w:u w:val="none"/>
        </w:rPr>
        <w:t>应</w:t>
      </w:r>
      <w:r>
        <w:rPr>
          <w:rFonts w:hint="eastAsia" w:ascii="宋体" w:hAnsi="宋体"/>
          <w:color w:val="auto"/>
          <w:highlight w:val="none"/>
          <w:u w:val="none"/>
        </w:rPr>
        <w:t>统计乘客使用规律</w:t>
      </w:r>
      <w:r>
        <w:rPr>
          <w:rFonts w:ascii="宋体" w:hAnsi="宋体"/>
          <w:color w:val="auto"/>
          <w:highlight w:val="none"/>
          <w:u w:val="none"/>
        </w:rPr>
        <w:t>，在满足使用要求的前提下</w:t>
      </w:r>
      <w:r>
        <w:rPr>
          <w:rFonts w:hint="eastAsia" w:ascii="宋体" w:hAnsi="宋体"/>
          <w:color w:val="auto"/>
          <w:highlight w:val="none"/>
          <w:u w:val="none"/>
        </w:rPr>
        <w:t>，可</w:t>
      </w:r>
      <w:r>
        <w:rPr>
          <w:rFonts w:ascii="宋体" w:hAnsi="宋体"/>
          <w:color w:val="auto"/>
          <w:highlight w:val="none"/>
          <w:u w:val="none"/>
        </w:rPr>
        <w:t>调整</w:t>
      </w:r>
      <w:r>
        <w:rPr>
          <w:rFonts w:hint="eastAsia" w:ascii="宋体" w:hAnsi="宋体"/>
          <w:color w:val="auto"/>
          <w:highlight w:val="none"/>
          <w:u w:val="none"/>
        </w:rPr>
        <w:t>电梯</w:t>
      </w:r>
      <w:r>
        <w:rPr>
          <w:rFonts w:ascii="宋体" w:hAnsi="宋体"/>
          <w:color w:val="auto"/>
          <w:highlight w:val="none"/>
          <w:u w:val="none"/>
        </w:rPr>
        <w:t>群控参数降低电梯运行能耗。</w:t>
      </w:r>
    </w:p>
    <w:p w14:paraId="3C48172D">
      <w:pPr>
        <w:ind w:firstLine="0" w:firstLineChars="0"/>
        <w:rPr>
          <w:rFonts w:hint="eastAsia"/>
          <w:color w:val="auto"/>
          <w:highlight w:val="none"/>
          <w:u w:val="none"/>
          <w:lang w:val="en-US" w:eastAsia="zh-CN"/>
        </w:rPr>
      </w:pPr>
      <w:bookmarkStart w:id="76" w:name="OLE_LINK36"/>
      <w:r>
        <w:rPr>
          <w:rFonts w:hint="default" w:ascii="Times New Roman" w:hAnsi="Times New Roman" w:eastAsia="楷体" w:cs="Times New Roman"/>
          <w:color w:val="auto"/>
          <w:highlight w:val="none"/>
          <w:u w:val="none"/>
          <w:lang w:val="en-US" w:eastAsia="zh-CN"/>
        </w:rPr>
        <w:t>【条文说明】</w:t>
      </w:r>
    </w:p>
    <w:bookmarkEnd w:id="76"/>
    <w:p w14:paraId="3E2558A0">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7.0.4</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作为垂直交通运输工具的电梯在建筑中起到重要的作用，为了满足人们对电梯运输能力、服务质量和工作效率的要求，一般建筑都安装有多台电梯，此时就需要电梯群控系统控制协调电梯的运行。为保证乘客满意度，电梯群控系统需要以缩短候梯时间、减小长候梯率、减小轿厢拥挤度及降低能耗为目标，这些标准其实又是相互矛盾的，比如，为了节能可以减少投入运行的电梯台数，但这样会导致乘客候梯时间延长，增加乘客不满情绪。这就要求群控系统在几者之间寻求一个平衡点。</w:t>
      </w:r>
    </w:p>
    <w:p w14:paraId="56650086">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乘客对于候梯时间的容忍底线称为容忍阈值，良好的电梯群控系统应该能够根据平均候梯时间与能耗所占的比重，做出相应的调整，在系统满足候梯时间容忍阈值的基础上，减少乘客的平均候梯时间，并降低系统能耗。</w:t>
      </w:r>
    </w:p>
    <w:p w14:paraId="045AE1E9">
      <w:pPr>
        <w:ind w:firstLine="480" w:firstLineChars="200"/>
        <w:rPr>
          <w:rFonts w:ascii="宋体" w:hAnsi="宋体"/>
          <w:color w:val="auto"/>
          <w:highlight w:val="none"/>
          <w:u w:val="none"/>
        </w:rPr>
      </w:pPr>
      <w:r>
        <w:rPr>
          <w:rFonts w:hint="default" w:ascii="Times New Roman" w:hAnsi="Times New Roman" w:eastAsia="楷体" w:cs="Times New Roman"/>
          <w:color w:val="auto"/>
          <w:highlight w:val="none"/>
          <w:u w:val="none"/>
        </w:rPr>
        <w:t>由于各建筑实际使用情况不同，就算是同一建筑，其在不同的时间（比如大楼在刚开始招租投入运行、招租饱和大楼正常运行时）对电梯的使用强度也不一样，各大楼早、午、晚高峰出现的时间段也不一样。电梯厂家预设的群控系统参数不一定完全符合实际建筑的运行需求。管理人员应统计日常运行规律，根据本大楼实际情况，对电梯早、午、晚高峰时段的运行效果进行分析电梯专业调试人员，对不合理的电梯运行调整电梯群控系统控制参数，降低电梯系统总能耗。</w:t>
      </w:r>
    </w:p>
    <w:p w14:paraId="04E8460F">
      <w:pPr>
        <w:ind w:firstLine="0" w:firstLineChars="0"/>
        <w:rPr>
          <w:rFonts w:ascii="宋体" w:hAnsi="宋体"/>
          <w:color w:val="auto"/>
          <w:highlight w:val="none"/>
          <w:u w:val="none"/>
        </w:rPr>
      </w:pPr>
      <w:r>
        <w:rPr>
          <w:b/>
          <w:color w:val="auto"/>
          <w:highlight w:val="none"/>
          <w:u w:val="none"/>
        </w:rPr>
        <w:t>7.0.5</w:t>
      </w:r>
      <w:r>
        <w:rPr>
          <w:rFonts w:ascii="宋体" w:hAnsi="宋体"/>
          <w:color w:val="auto"/>
          <w:highlight w:val="none"/>
          <w:u w:val="none"/>
        </w:rPr>
        <w:t>自动扶梯和自动人行道在无人搭乘时应停驶或慢速行驶。</w:t>
      </w:r>
      <w:r>
        <w:rPr>
          <w:rFonts w:hint="eastAsia" w:ascii="宋体" w:hAnsi="宋体"/>
          <w:color w:val="auto"/>
          <w:highlight w:val="none"/>
          <w:u w:val="none"/>
        </w:rPr>
        <w:t>商场、办公等场所的扶梯、非消防直梯在非运行时段宜切断电源。</w:t>
      </w:r>
    </w:p>
    <w:p w14:paraId="5FAA306E">
      <w:pPr>
        <w:ind w:firstLine="0" w:firstLineChars="0"/>
        <w:rPr>
          <w:rFonts w:hint="eastAsia"/>
          <w:color w:val="auto"/>
          <w:highlight w:val="none"/>
          <w:u w:val="none"/>
          <w:lang w:val="en-US" w:eastAsia="zh-CN"/>
        </w:rPr>
      </w:pPr>
      <w:bookmarkStart w:id="77" w:name="OLE_LINK37"/>
      <w:r>
        <w:rPr>
          <w:rFonts w:hint="default" w:ascii="Times New Roman" w:hAnsi="Times New Roman" w:eastAsia="楷体" w:cs="Times New Roman"/>
          <w:color w:val="auto"/>
          <w:highlight w:val="none"/>
          <w:u w:val="none"/>
          <w:lang w:val="en-US" w:eastAsia="zh-CN"/>
        </w:rPr>
        <w:t>【条文说明】</w:t>
      </w:r>
    </w:p>
    <w:bookmarkEnd w:id="77"/>
    <w:p w14:paraId="3980A008">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7.0.5</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在自动扶梯和自动人行道上安装感应传感器，电梯处于空载时，可暂停或低速运行，当传感器探测到目标时，自动扶梯和自动人行道转为正常工作状态。具有节能拖动及节能控制装置的自动扶梯和自动人行道在实际运行中具有较好的节能作用。</w:t>
      </w:r>
      <w:r>
        <w:rPr>
          <w:rFonts w:hint="eastAsia" w:eastAsia="楷体"/>
          <w:color w:val="auto"/>
          <w:highlight w:val="none"/>
          <w:u w:val="none"/>
        </w:rPr>
        <w:t>切断</w:t>
      </w:r>
      <w:r>
        <w:rPr>
          <w:rFonts w:hint="eastAsia" w:eastAsia="楷体"/>
          <w:color w:val="auto"/>
          <w:highlight w:val="none"/>
          <w:u w:val="none"/>
          <w:lang w:val="en-US" w:eastAsia="zh-CN"/>
        </w:rPr>
        <w:t>扶梯</w:t>
      </w:r>
      <w:r>
        <w:rPr>
          <w:rFonts w:hint="eastAsia" w:eastAsia="楷体"/>
          <w:color w:val="auto"/>
          <w:highlight w:val="none"/>
          <w:u w:val="none"/>
        </w:rPr>
        <w:t>电源可减少</w:t>
      </w:r>
      <w:r>
        <w:rPr>
          <w:rFonts w:hint="eastAsia" w:eastAsia="楷体"/>
          <w:color w:val="auto"/>
          <w:highlight w:val="none"/>
          <w:u w:val="none"/>
          <w:lang w:val="en-US" w:eastAsia="zh-CN"/>
        </w:rPr>
        <w:t>其</w:t>
      </w:r>
      <w:r>
        <w:rPr>
          <w:rFonts w:hint="eastAsia" w:eastAsia="楷体"/>
          <w:color w:val="auto"/>
          <w:highlight w:val="none"/>
          <w:u w:val="none"/>
        </w:rPr>
        <w:t>待机功率。</w:t>
      </w:r>
    </w:p>
    <w:p w14:paraId="025C4337">
      <w:pPr>
        <w:widowControl/>
        <w:spacing w:line="240" w:lineRule="auto"/>
        <w:ind w:firstLine="480"/>
        <w:jc w:val="left"/>
        <w:rPr>
          <w:rFonts w:ascii="宋体" w:hAnsi="宋体"/>
          <w:color w:val="auto"/>
          <w:highlight w:val="none"/>
          <w:u w:val="none"/>
        </w:rPr>
      </w:pPr>
      <w:r>
        <w:rPr>
          <w:rFonts w:ascii="宋体" w:hAnsi="宋体"/>
          <w:color w:val="auto"/>
          <w:highlight w:val="none"/>
          <w:u w:val="none"/>
        </w:rPr>
        <w:br w:type="page"/>
      </w:r>
    </w:p>
    <w:p w14:paraId="15B585BA">
      <w:pPr>
        <w:pStyle w:val="2"/>
        <w:numPr>
          <w:ilvl w:val="0"/>
          <w:numId w:val="0"/>
        </w:numPr>
        <w:jc w:val="center"/>
        <w:rPr>
          <w:rFonts w:hint="default" w:ascii="Times New Roman" w:hAnsi="Times New Roman" w:eastAsia="华文中宋" w:cs="Times New Roman"/>
          <w:color w:val="auto"/>
          <w:highlight w:val="none"/>
          <w:u w:val="none"/>
        </w:rPr>
      </w:pPr>
      <w:bookmarkStart w:id="78" w:name="_Toc10862"/>
      <w:bookmarkStart w:id="79" w:name="_Toc499042339"/>
      <w:bookmarkStart w:id="80" w:name="_Toc502044341"/>
      <w:r>
        <w:rPr>
          <w:rFonts w:hint="default" w:ascii="Times New Roman" w:hAnsi="Times New Roman" w:eastAsia="华文中宋" w:cs="Times New Roman"/>
          <w:color w:val="auto"/>
          <w:highlight w:val="none"/>
          <w:u w:val="none"/>
        </w:rPr>
        <w:t>8 给排水系统</w:t>
      </w:r>
      <w:bookmarkEnd w:id="78"/>
    </w:p>
    <w:p w14:paraId="1F1F9F49">
      <w:pPr>
        <w:pStyle w:val="3"/>
        <w:numPr>
          <w:ilvl w:val="0"/>
          <w:numId w:val="0"/>
        </w:numPr>
        <w:jc w:val="center"/>
        <w:rPr>
          <w:rFonts w:ascii="Times New Roman" w:hAnsi="Times New Roman"/>
          <w:color w:val="auto"/>
          <w:highlight w:val="none"/>
          <w:u w:val="none"/>
        </w:rPr>
      </w:pPr>
      <w:bookmarkStart w:id="81" w:name="_Toc1804"/>
      <w:r>
        <w:rPr>
          <w:rFonts w:hint="default" w:ascii="Times New Roman" w:hAnsi="Times New Roman"/>
          <w:color w:val="auto"/>
          <w:highlight w:val="none"/>
          <w:u w:val="none"/>
        </w:rPr>
        <w:t xml:space="preserve">8.1 </w:t>
      </w:r>
      <w:r>
        <w:rPr>
          <w:rFonts w:ascii="Times New Roman" w:hAnsi="Times New Roman"/>
          <w:color w:val="auto"/>
          <w:highlight w:val="none"/>
          <w:u w:val="none"/>
        </w:rPr>
        <w:t>一般规定</w:t>
      </w:r>
      <w:bookmarkEnd w:id="81"/>
    </w:p>
    <w:p w14:paraId="209B00F2">
      <w:pPr>
        <w:ind w:firstLine="0" w:firstLineChars="0"/>
        <w:rPr>
          <w:rFonts w:hint="eastAsia" w:ascii="宋体" w:hAnsi="宋体"/>
          <w:color w:val="auto"/>
          <w:highlight w:val="none"/>
          <w:u w:val="none"/>
        </w:rPr>
      </w:pPr>
      <w:r>
        <w:rPr>
          <w:b/>
          <w:color w:val="auto"/>
          <w:highlight w:val="none"/>
          <w:u w:val="none"/>
        </w:rPr>
        <w:t>8.1.1</w:t>
      </w:r>
      <w:r>
        <w:rPr>
          <w:rFonts w:hint="eastAsia" w:ascii="宋体" w:hAnsi="宋体"/>
          <w:color w:val="auto"/>
          <w:highlight w:val="none"/>
          <w:u w:val="none"/>
        </w:rPr>
        <w:t>应</w:t>
      </w:r>
      <w:r>
        <w:rPr>
          <w:rFonts w:ascii="宋体" w:hAnsi="宋体"/>
          <w:color w:val="auto"/>
          <w:highlight w:val="none"/>
          <w:u w:val="none"/>
        </w:rPr>
        <w:t>长期进行节约用水宣传，</w:t>
      </w:r>
      <w:r>
        <w:rPr>
          <w:rFonts w:hint="eastAsia" w:ascii="宋体" w:hAnsi="宋体"/>
          <w:color w:val="auto"/>
          <w:highlight w:val="none"/>
          <w:u w:val="none"/>
        </w:rPr>
        <w:t>在</w:t>
      </w:r>
      <w:r>
        <w:rPr>
          <w:rFonts w:ascii="宋体" w:hAnsi="宋体"/>
          <w:color w:val="auto"/>
          <w:highlight w:val="none"/>
          <w:u w:val="none"/>
        </w:rPr>
        <w:t>公共用水区域设置节水标志</w:t>
      </w:r>
      <w:r>
        <w:rPr>
          <w:rFonts w:hint="eastAsia" w:ascii="宋体" w:hAnsi="宋体"/>
          <w:color w:val="auto"/>
          <w:highlight w:val="none"/>
          <w:u w:val="none"/>
        </w:rPr>
        <w:t>。</w:t>
      </w:r>
    </w:p>
    <w:p w14:paraId="666B82E5">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07524B6">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8.1.1</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大自然中的水通常需要经过处理、加压提升后才能变成洁净生活用水，在水处理（包括污、废水处理）及加压输送过程都需要消耗大量能源。提高用户节约用水意识，才能从根本上减少水资源消耗，减少能源浪费。</w:t>
      </w:r>
    </w:p>
    <w:p w14:paraId="5F417370">
      <w:pPr>
        <w:ind w:firstLine="0" w:firstLineChars="0"/>
        <w:rPr>
          <w:rFonts w:hint="eastAsia" w:eastAsia="楷体" w:cs="Times New Roman"/>
          <w:color w:val="auto"/>
          <w:kern w:val="2"/>
          <w:sz w:val="24"/>
          <w:szCs w:val="22"/>
          <w:highlight w:val="none"/>
          <w:u w:val="none"/>
          <w:lang w:val="en-US" w:eastAsia="zh-CN" w:bidi="ar-SA"/>
        </w:rPr>
      </w:pPr>
      <w:r>
        <w:rPr>
          <w:b/>
          <w:color w:val="auto"/>
          <w:highlight w:val="none"/>
          <w:u w:val="none"/>
        </w:rPr>
        <w:t>8.1.</w:t>
      </w:r>
      <w:r>
        <w:rPr>
          <w:rFonts w:hint="eastAsia"/>
          <w:b/>
          <w:color w:val="auto"/>
          <w:highlight w:val="none"/>
          <w:u w:val="none"/>
          <w:lang w:val="en-US" w:eastAsia="zh-CN"/>
        </w:rPr>
        <w:t>2</w:t>
      </w:r>
      <w:r>
        <w:rPr>
          <w:rFonts w:hint="eastAsia" w:ascii="宋体" w:hAnsi="宋体"/>
          <w:color w:val="auto"/>
          <w:highlight w:val="none"/>
          <w:u w:val="none"/>
        </w:rPr>
        <w:t>应对</w:t>
      </w:r>
      <w:r>
        <w:rPr>
          <w:rFonts w:hint="eastAsia" w:ascii="宋体" w:hAnsi="宋体"/>
          <w:color w:val="auto"/>
          <w:highlight w:val="none"/>
          <w:u w:val="none"/>
          <w:lang w:val="en-US" w:eastAsia="zh-CN"/>
        </w:rPr>
        <w:t>供</w:t>
      </w:r>
      <w:r>
        <w:rPr>
          <w:rFonts w:hint="eastAsia" w:ascii="宋体" w:hAnsi="宋体"/>
          <w:color w:val="auto"/>
          <w:highlight w:val="none"/>
          <w:u w:val="none"/>
        </w:rPr>
        <w:t>水系统进行定时巡检，及时发现并解决用水设备、管网及阀门等漏损的问题。</w:t>
      </w:r>
    </w:p>
    <w:p w14:paraId="4FB04249">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7CA8BCF">
      <w:pPr>
        <w:ind w:firstLine="0" w:firstLineChars="0"/>
        <w:rPr>
          <w:rFonts w:hint="eastAsia"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rPr>
        <w:t>8.1.</w:t>
      </w:r>
      <w:r>
        <w:rPr>
          <w:rFonts w:hint="eastAsia" w:eastAsia="楷体" w:cs="Times New Roman"/>
          <w:color w:val="auto"/>
          <w:highlight w:val="none"/>
          <w:u w:val="none"/>
          <w:lang w:val="en-US" w:eastAsia="zh-CN"/>
        </w:rPr>
        <w:t>2  供水系统主要指给水系统、热水系统、管道直饮水系统和再生水系统。</w:t>
      </w:r>
    </w:p>
    <w:p w14:paraId="27047CC4">
      <w:pPr>
        <w:ind w:firstLine="0" w:firstLineChars="0"/>
        <w:rPr>
          <w:rFonts w:hint="eastAsia" w:ascii="宋体" w:hAnsi="宋体"/>
          <w:color w:val="auto"/>
          <w:highlight w:val="none"/>
          <w:u w:val="none"/>
        </w:rPr>
      </w:pPr>
      <w:r>
        <w:rPr>
          <w:b/>
          <w:color w:val="auto"/>
          <w:highlight w:val="none"/>
          <w:u w:val="none"/>
        </w:rPr>
        <w:t>8.1.</w:t>
      </w:r>
      <w:r>
        <w:rPr>
          <w:rFonts w:hint="eastAsia"/>
          <w:b/>
          <w:color w:val="auto"/>
          <w:highlight w:val="none"/>
          <w:u w:val="none"/>
          <w:lang w:val="en-US" w:eastAsia="zh-CN"/>
        </w:rPr>
        <w:t>3</w:t>
      </w:r>
      <w:r>
        <w:rPr>
          <w:rFonts w:hint="eastAsia" w:ascii="宋体" w:hAnsi="宋体"/>
          <w:color w:val="auto"/>
          <w:highlight w:val="none"/>
          <w:u w:val="none"/>
        </w:rPr>
        <w:t>应按使用功能检查、完善用水计量设施，并定期检查水表计量的准确度。</w:t>
      </w:r>
    </w:p>
    <w:p w14:paraId="09D4774B">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25A6334E">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8.1.</w:t>
      </w:r>
      <w:r>
        <w:rPr>
          <w:rFonts w:hint="eastAsia" w:eastAsia="楷体" w:cs="Times New Roman"/>
          <w:color w:val="auto"/>
          <w:highlight w:val="none"/>
          <w:u w:val="none"/>
          <w:lang w:val="en-US" w:eastAsia="zh-CN"/>
        </w:rPr>
        <w:t xml:space="preserve">3  </w:t>
      </w:r>
      <w:r>
        <w:rPr>
          <w:rFonts w:hint="default" w:ascii="Times New Roman" w:hAnsi="Times New Roman" w:eastAsia="楷体" w:cs="Times New Roman"/>
          <w:color w:val="auto"/>
          <w:highlight w:val="none"/>
          <w:u w:val="none"/>
        </w:rPr>
        <w:t>水表设置是否完善关乎用水计量的准确性，完善的用水计量设施有利于管理人员有针对性地开展节约用水管理；在管理工作开始前，管理人员应按供水使用功能逐项检查供水系统是否漏设或错设水表，如发现问题应及时与业主联系并提出整改措施；在管理过程中，还应定期检查水表计量的准确度。</w:t>
      </w:r>
    </w:p>
    <w:p w14:paraId="3FB4424C">
      <w:pPr>
        <w:ind w:firstLine="0" w:firstLineChars="0"/>
        <w:rPr>
          <w:rFonts w:ascii="宋体" w:hAnsi="宋体"/>
          <w:color w:val="auto"/>
          <w:highlight w:val="none"/>
          <w:u w:val="none"/>
        </w:rPr>
      </w:pPr>
      <w:r>
        <w:rPr>
          <w:b/>
          <w:color w:val="auto"/>
          <w:highlight w:val="none"/>
          <w:u w:val="none"/>
        </w:rPr>
        <w:t>8.1.</w:t>
      </w:r>
      <w:r>
        <w:rPr>
          <w:rFonts w:hint="eastAsia"/>
          <w:b/>
          <w:color w:val="auto"/>
          <w:highlight w:val="none"/>
          <w:u w:val="none"/>
          <w:lang w:val="en-US" w:eastAsia="zh-CN"/>
        </w:rPr>
        <w:t>4</w:t>
      </w:r>
      <w:r>
        <w:rPr>
          <w:rFonts w:hint="eastAsia"/>
          <w:color w:val="auto"/>
          <w:highlight w:val="none"/>
          <w:u w:val="none"/>
        </w:rPr>
        <w:t>运维管理机构</w:t>
      </w:r>
      <w:r>
        <w:rPr>
          <w:rFonts w:hint="eastAsia" w:ascii="宋体" w:hAnsi="宋体"/>
          <w:color w:val="auto"/>
          <w:highlight w:val="none"/>
          <w:u w:val="none"/>
        </w:rPr>
        <w:t>应加强节水管理。供水系统的节水管理应符合以下规定：</w:t>
      </w:r>
    </w:p>
    <w:p w14:paraId="667A8DFA">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1</w:t>
      </w:r>
      <w:r>
        <w:rPr>
          <w:rFonts w:hint="eastAsia" w:ascii="Times New Roman" w:hAnsi="Times New Roman" w:cs="Times New Roman"/>
          <w:color w:val="auto"/>
          <w:highlight w:val="none"/>
          <w:u w:val="none"/>
          <w:lang w:val="en-US" w:eastAsia="zh-CN"/>
        </w:rPr>
        <w:t>供水、</w:t>
      </w:r>
      <w:r>
        <w:rPr>
          <w:rFonts w:hint="default" w:ascii="Times New Roman" w:hAnsi="Times New Roman" w:cs="Times New Roman"/>
          <w:color w:val="auto"/>
          <w:highlight w:val="none"/>
          <w:u w:val="none"/>
        </w:rPr>
        <w:t>用水设备、器具及配件更换时，应优先选用技术先进、满足相关国家标准的节水、节能产品；</w:t>
      </w:r>
    </w:p>
    <w:p w14:paraId="343E7AF1">
      <w:pPr>
        <w:keepNext w:val="0"/>
        <w:keepLines w:val="0"/>
        <w:pageBreakBefore w:val="0"/>
        <w:widowControl w:val="0"/>
        <w:kinsoku/>
        <w:wordWrap/>
        <w:overflowPunct/>
        <w:topLinePunct w:val="0"/>
        <w:autoSpaceDE/>
        <w:autoSpaceDN/>
        <w:bidi w:val="0"/>
        <w:adjustRightInd/>
        <w:snapToGrid w:val="0"/>
        <w:ind w:firstLine="360" w:firstLineChars="150"/>
        <w:jc w:val="left"/>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2</w:t>
      </w:r>
      <w:r>
        <w:rPr>
          <w:rFonts w:hint="default" w:ascii="Times New Roman" w:hAnsi="Times New Roman" w:cs="Times New Roman"/>
          <w:color w:val="auto"/>
          <w:highlight w:val="none"/>
          <w:u w:val="none"/>
        </w:rPr>
        <w:t>更换供水管道及其附件时，所选产品应满足相关国家标准要求。</w:t>
      </w:r>
    </w:p>
    <w:p w14:paraId="2D121C68">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DD353FE">
      <w:pPr>
        <w:ind w:firstLine="0" w:firstLineChars="0"/>
        <w:jc w:val="both"/>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8.1.</w:t>
      </w:r>
      <w:r>
        <w:rPr>
          <w:rFonts w:hint="eastAsia" w:eastAsia="楷体" w:cs="Times New Roman"/>
          <w:color w:val="auto"/>
          <w:highlight w:val="none"/>
          <w:u w:val="none"/>
          <w:lang w:val="en-US" w:eastAsia="zh-CN"/>
        </w:rPr>
        <w:t xml:space="preserve">4  </w:t>
      </w:r>
      <w:r>
        <w:rPr>
          <w:rFonts w:hint="default" w:ascii="Times New Roman" w:hAnsi="Times New Roman" w:eastAsia="楷体" w:cs="Times New Roman"/>
          <w:color w:val="auto"/>
          <w:highlight w:val="none"/>
          <w:u w:val="none"/>
        </w:rPr>
        <w:t>供水系统包括生活给水系统、热水系统、再生水系统等，在运行过程中应定期检查供水系统中的设备、器具、配件及管道等情况，如有漏损，应及时维修或更换。</w:t>
      </w:r>
    </w:p>
    <w:p w14:paraId="5A7ED1F9">
      <w:pPr>
        <w:ind w:firstLine="480"/>
        <w:jc w:val="both"/>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在更换用水设备时，宜优先选用技术先进、使用可再生能源的节能产品，如采用太阳能、空气源热泵、水源热泵等作为热源的热水制水设备等；对于已经实行能效等级划分的设备，应优先选择能效等级为1级或2级的产品。用水器具及配件更换时，所选产品性能应满足现行国家标准《节水型卫生洁具》（GB/T 31436）的有关规定。</w:t>
      </w:r>
    </w:p>
    <w:p w14:paraId="3FF31DC4">
      <w:pPr>
        <w:ind w:firstLine="480"/>
        <w:jc w:val="both"/>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2更换供水管道及其附件时，应选择低阻力、耐用、安全的产品，降低水输送过程中的能耗。</w:t>
      </w:r>
    </w:p>
    <w:p w14:paraId="0E64F097">
      <w:pPr>
        <w:pStyle w:val="3"/>
        <w:numPr>
          <w:ilvl w:val="0"/>
          <w:numId w:val="0"/>
        </w:numPr>
        <w:jc w:val="center"/>
        <w:rPr>
          <w:rFonts w:ascii="Times New Roman" w:hAnsi="Times New Roman"/>
          <w:color w:val="auto"/>
          <w:highlight w:val="none"/>
          <w:u w:val="none"/>
        </w:rPr>
      </w:pPr>
      <w:bookmarkStart w:id="82" w:name="_Toc30788"/>
      <w:r>
        <w:rPr>
          <w:rFonts w:ascii="Times New Roman" w:hAnsi="Times New Roman"/>
          <w:color w:val="auto"/>
          <w:highlight w:val="none"/>
          <w:u w:val="none"/>
        </w:rPr>
        <w:t>8.2</w:t>
      </w:r>
      <w:r>
        <w:rPr>
          <w:rFonts w:hint="default" w:ascii="Times New Roman" w:hAnsi="Times New Roman"/>
          <w:color w:val="auto"/>
          <w:highlight w:val="none"/>
          <w:u w:val="none"/>
        </w:rPr>
        <w:t xml:space="preserve"> 节能运行</w:t>
      </w:r>
      <w:bookmarkEnd w:id="82"/>
    </w:p>
    <w:p w14:paraId="2D2D7D6F">
      <w:pPr>
        <w:ind w:firstLine="0" w:firstLineChars="0"/>
        <w:rPr>
          <w:rFonts w:hint="eastAsia" w:ascii="宋体" w:hAnsi="宋体"/>
          <w:color w:val="auto"/>
          <w:highlight w:val="none"/>
          <w:u w:val="none"/>
          <w:lang w:eastAsia="zh-CN"/>
        </w:rPr>
      </w:pPr>
      <w:r>
        <w:rPr>
          <w:b/>
          <w:color w:val="auto"/>
          <w:highlight w:val="none"/>
          <w:u w:val="none"/>
        </w:rPr>
        <w:t>8.2.</w:t>
      </w:r>
      <w:r>
        <w:rPr>
          <w:rFonts w:hint="eastAsia"/>
          <w:b/>
          <w:color w:val="auto"/>
          <w:highlight w:val="none"/>
          <w:u w:val="none"/>
        </w:rPr>
        <w:t>1</w:t>
      </w:r>
      <w:r>
        <w:rPr>
          <w:rFonts w:hint="eastAsia" w:ascii="宋体" w:hAnsi="宋体"/>
          <w:color w:val="auto"/>
          <w:highlight w:val="none"/>
          <w:u w:val="none"/>
        </w:rPr>
        <w:t>应定时监测记录供水系统中加压泵的出口</w:t>
      </w:r>
      <w:r>
        <w:rPr>
          <w:rFonts w:hint="eastAsia"/>
          <w:color w:val="auto"/>
          <w:highlight w:val="none"/>
          <w:u w:val="none"/>
        </w:rPr>
        <w:t>压力、耗电量等</w:t>
      </w:r>
      <w:r>
        <w:rPr>
          <w:rFonts w:hint="eastAsia" w:ascii="宋体" w:hAnsi="宋体"/>
          <w:color w:val="auto"/>
          <w:highlight w:val="none"/>
          <w:u w:val="none"/>
        </w:rPr>
        <w:t>运行参数</w:t>
      </w:r>
      <w:r>
        <w:rPr>
          <w:rFonts w:hint="eastAsia" w:ascii="宋体" w:hAnsi="宋体"/>
          <w:color w:val="auto"/>
          <w:highlight w:val="none"/>
          <w:u w:val="none"/>
          <w:lang w:eastAsia="zh-CN"/>
        </w:rPr>
        <w:t>。</w:t>
      </w:r>
    </w:p>
    <w:p w14:paraId="6FE2D512">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3B38FE9A">
      <w:pPr>
        <w:ind w:firstLine="0" w:firstLineChars="0"/>
        <w:jc w:val="both"/>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8.2.1</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加压水泵在给水系统的能耗</w:t>
      </w:r>
      <w:r>
        <w:rPr>
          <w:rFonts w:hint="eastAsia" w:eastAsia="楷体" w:cs="Times New Roman"/>
          <w:color w:val="auto"/>
          <w:highlight w:val="none"/>
          <w:u w:val="none"/>
          <w:lang w:val="en-US" w:eastAsia="zh-CN"/>
        </w:rPr>
        <w:t>占比很大</w:t>
      </w:r>
      <w:r>
        <w:rPr>
          <w:rFonts w:hint="default" w:ascii="Times New Roman" w:hAnsi="Times New Roman" w:eastAsia="楷体" w:cs="Times New Roman"/>
          <w:color w:val="auto"/>
          <w:highlight w:val="none"/>
          <w:u w:val="none"/>
        </w:rPr>
        <w:t>，在开展机电设备管理工作前，机电运行管理部门应与设备供货商落实加压泵的高效区</w:t>
      </w:r>
      <w:r>
        <w:rPr>
          <w:rFonts w:hint="eastAsia" w:eastAsia="楷体" w:cs="Times New Roman"/>
          <w:color w:val="auto"/>
          <w:highlight w:val="none"/>
          <w:u w:val="none"/>
          <w:lang w:val="en-US" w:eastAsia="zh-CN"/>
        </w:rPr>
        <w:t>间</w:t>
      </w:r>
      <w:r>
        <w:rPr>
          <w:rFonts w:hint="eastAsia" w:eastAsia="楷体" w:cs="Times New Roman"/>
          <w:color w:val="auto"/>
          <w:highlight w:val="none"/>
          <w:u w:val="none"/>
          <w:lang w:eastAsia="zh-CN"/>
        </w:rPr>
        <w:t>，</w:t>
      </w:r>
      <w:r>
        <w:rPr>
          <w:rFonts w:hint="default" w:ascii="Times New Roman" w:hAnsi="Times New Roman" w:eastAsia="楷体" w:cs="Times New Roman"/>
          <w:color w:val="auto"/>
          <w:highlight w:val="none"/>
          <w:u w:val="none"/>
        </w:rPr>
        <w:t>管理中应定期监测记录加压泵的出口压力、</w:t>
      </w:r>
      <w:r>
        <w:rPr>
          <w:rFonts w:hint="eastAsia" w:eastAsia="楷体" w:cs="Times New Roman"/>
          <w:color w:val="auto"/>
          <w:highlight w:val="none"/>
          <w:u w:val="none"/>
          <w:lang w:val="en-US" w:eastAsia="zh-CN"/>
        </w:rPr>
        <w:t>流量及</w:t>
      </w:r>
      <w:r>
        <w:rPr>
          <w:rFonts w:hint="default" w:ascii="Times New Roman" w:hAnsi="Times New Roman" w:eastAsia="楷体" w:cs="Times New Roman"/>
          <w:color w:val="auto"/>
          <w:highlight w:val="none"/>
          <w:u w:val="none"/>
        </w:rPr>
        <w:t>耗电量等运行参数</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通过数据分析尽量让系统在高效区间运行</w:t>
      </w:r>
      <w:r>
        <w:rPr>
          <w:rFonts w:hint="default" w:ascii="Times New Roman" w:hAnsi="Times New Roman" w:eastAsia="楷体" w:cs="Times New Roman"/>
          <w:color w:val="auto"/>
          <w:highlight w:val="none"/>
          <w:u w:val="none"/>
        </w:rPr>
        <w:t>。</w:t>
      </w:r>
    </w:p>
    <w:p w14:paraId="5747FE6B">
      <w:pPr>
        <w:ind w:firstLine="420" w:firstLineChars="0"/>
        <w:jc w:val="both"/>
        <w:rPr>
          <w:rFonts w:hint="default" w:ascii="Times New Roman" w:hAnsi="Times New Roman" w:cs="Times New Roman"/>
          <w:color w:val="auto"/>
          <w:highlight w:val="none"/>
          <w:u w:val="none"/>
        </w:rPr>
      </w:pPr>
      <w:r>
        <w:rPr>
          <w:rFonts w:hint="default" w:ascii="Times New Roman" w:hAnsi="Times New Roman" w:eastAsia="楷体"/>
          <w:b w:val="0"/>
          <w:bCs w:val="0"/>
          <w:color w:val="auto"/>
          <w:highlight w:val="none"/>
          <w:u w:val="none"/>
          <w:lang w:val="en-US" w:eastAsia="zh-CN"/>
        </w:rPr>
        <w:t>二次加压设备、用水计量装置、生活水箱、管道系统等宜</w:t>
      </w:r>
      <w:r>
        <w:rPr>
          <w:rFonts w:hint="eastAsia" w:eastAsia="楷体"/>
          <w:b w:val="0"/>
          <w:bCs w:val="0"/>
          <w:color w:val="auto"/>
          <w:highlight w:val="none"/>
          <w:u w:val="none"/>
          <w:lang w:val="en-US" w:eastAsia="zh-CN"/>
        </w:rPr>
        <w:t>采用</w:t>
      </w:r>
      <w:r>
        <w:rPr>
          <w:rFonts w:hint="default" w:ascii="Times New Roman" w:hAnsi="Times New Roman" w:eastAsia="楷体"/>
          <w:b w:val="0"/>
          <w:bCs w:val="0"/>
          <w:color w:val="auto"/>
          <w:highlight w:val="none"/>
          <w:u w:val="none"/>
          <w:lang w:val="en-US" w:eastAsia="zh-CN"/>
        </w:rPr>
        <w:t>智能控制、远程监控</w:t>
      </w:r>
      <w:r>
        <w:rPr>
          <w:rFonts w:hint="eastAsia" w:eastAsia="楷体"/>
          <w:b w:val="0"/>
          <w:bCs w:val="0"/>
          <w:color w:val="auto"/>
          <w:highlight w:val="none"/>
          <w:u w:val="none"/>
          <w:lang w:val="en-US" w:eastAsia="zh-CN"/>
        </w:rPr>
        <w:t>措施，实现</w:t>
      </w:r>
      <w:r>
        <w:rPr>
          <w:rFonts w:hint="default" w:ascii="Times New Roman" w:hAnsi="Times New Roman" w:eastAsia="楷体"/>
          <w:b w:val="0"/>
          <w:bCs w:val="0"/>
          <w:color w:val="auto"/>
          <w:highlight w:val="none"/>
          <w:u w:val="none"/>
          <w:lang w:val="en-US" w:eastAsia="zh-CN"/>
        </w:rPr>
        <w:t>供水状态在线监测、数据信息储存和查询、故障报警等提升能效的智慧管理系统</w:t>
      </w:r>
      <w:r>
        <w:rPr>
          <w:rFonts w:hint="eastAsia" w:eastAsia="楷体"/>
          <w:b w:val="0"/>
          <w:bCs w:val="0"/>
          <w:color w:val="auto"/>
          <w:highlight w:val="none"/>
          <w:u w:val="none"/>
          <w:lang w:val="en-US" w:eastAsia="zh-CN"/>
        </w:rPr>
        <w:t>。</w:t>
      </w:r>
    </w:p>
    <w:p w14:paraId="6341C60A">
      <w:pPr>
        <w:ind w:firstLine="0" w:firstLineChars="0"/>
        <w:rPr>
          <w:rFonts w:ascii="宋体" w:hAnsi="宋体"/>
          <w:color w:val="auto"/>
          <w:highlight w:val="none"/>
          <w:u w:val="none"/>
        </w:rPr>
      </w:pPr>
      <w:r>
        <w:rPr>
          <w:b/>
          <w:color w:val="auto"/>
          <w:highlight w:val="none"/>
          <w:u w:val="none"/>
        </w:rPr>
        <w:t>8.2.</w:t>
      </w:r>
      <w:r>
        <w:rPr>
          <w:rFonts w:hint="eastAsia"/>
          <w:b/>
          <w:color w:val="auto"/>
          <w:highlight w:val="none"/>
          <w:u w:val="none"/>
        </w:rPr>
        <w:t>2</w:t>
      </w:r>
      <w:r>
        <w:rPr>
          <w:rFonts w:hint="eastAsia" w:ascii="宋体" w:hAnsi="宋体"/>
          <w:color w:val="auto"/>
          <w:highlight w:val="none"/>
          <w:u w:val="none"/>
        </w:rPr>
        <w:t>对供水管网的运维管理应符合以下要求：</w:t>
      </w:r>
    </w:p>
    <w:p w14:paraId="2A079E88">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eastAsia" w:ascii="Times New Roman" w:hAnsi="Times New Roman" w:eastAsia="华文中宋" w:cs="Times New Roman"/>
          <w:color w:val="auto"/>
          <w:highlight w:val="none"/>
          <w:u w:val="none"/>
          <w:lang w:eastAsia="zh-CN"/>
        </w:rPr>
      </w:pPr>
      <w:r>
        <w:rPr>
          <w:rFonts w:hint="default" w:ascii="Times New Roman" w:hAnsi="Times New Roman" w:cs="Times New Roman"/>
          <w:b/>
          <w:bCs/>
          <w:color w:val="auto"/>
          <w:highlight w:val="none"/>
          <w:u w:val="none"/>
        </w:rPr>
        <w:t>1</w:t>
      </w:r>
      <w:r>
        <w:rPr>
          <w:rFonts w:hint="default" w:ascii="Times New Roman" w:hAnsi="Times New Roman" w:cs="Times New Roman"/>
          <w:color w:val="auto"/>
          <w:highlight w:val="none"/>
          <w:u w:val="none"/>
        </w:rPr>
        <w:t>应定期检查供水管网中阀门启闭状态是否符合设计要求，供水管网中过滤器、减压阀等附件工作是否正常</w:t>
      </w:r>
      <w:r>
        <w:rPr>
          <w:rFonts w:hint="eastAsia" w:cs="Times New Roman"/>
          <w:color w:val="auto"/>
          <w:highlight w:val="none"/>
          <w:u w:val="none"/>
          <w:lang w:eastAsia="zh-CN"/>
        </w:rPr>
        <w:t>；</w:t>
      </w:r>
    </w:p>
    <w:p w14:paraId="19A23054">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default" w:ascii="Times New Roman" w:hAnsi="Times New Roman" w:cs="Times New Roman"/>
          <w:color w:val="auto"/>
          <w:szCs w:val="21"/>
          <w:highlight w:val="none"/>
          <w:u w:val="none"/>
        </w:rPr>
      </w:pPr>
      <w:r>
        <w:rPr>
          <w:rFonts w:hint="default" w:ascii="Times New Roman" w:hAnsi="Times New Roman" w:cs="Times New Roman"/>
          <w:b/>
          <w:bCs/>
          <w:color w:val="auto"/>
          <w:szCs w:val="21"/>
          <w:highlight w:val="none"/>
          <w:u w:val="none"/>
        </w:rPr>
        <w:t>2</w:t>
      </w:r>
      <w:r>
        <w:rPr>
          <w:rFonts w:hint="default" w:ascii="Times New Roman" w:hAnsi="Times New Roman" w:cs="Times New Roman"/>
          <w:color w:val="auto"/>
          <w:szCs w:val="21"/>
          <w:highlight w:val="none"/>
          <w:u w:val="none"/>
        </w:rPr>
        <w:t>宜</w:t>
      </w:r>
      <w:r>
        <w:rPr>
          <w:rFonts w:hint="default" w:ascii="Times New Roman" w:hAnsi="Times New Roman" w:cs="Times New Roman"/>
          <w:color w:val="auto"/>
          <w:highlight w:val="none"/>
          <w:u w:val="none"/>
        </w:rPr>
        <w:t>监测供水系统中各分区</w:t>
      </w:r>
      <w:r>
        <w:rPr>
          <w:rFonts w:hint="default" w:ascii="Times New Roman" w:hAnsi="Times New Roman" w:cs="Times New Roman"/>
          <w:color w:val="auto"/>
          <w:szCs w:val="21"/>
          <w:highlight w:val="none"/>
          <w:u w:val="none"/>
        </w:rPr>
        <w:t>最有利用水点、最不利用水点、集中用水点的供水压力，并根据监测结果调整供水系统工作状态；</w:t>
      </w:r>
    </w:p>
    <w:p w14:paraId="51E544A3">
      <w:pPr>
        <w:keepNext w:val="0"/>
        <w:keepLines w:val="0"/>
        <w:pageBreakBefore w:val="0"/>
        <w:widowControl w:val="0"/>
        <w:kinsoku/>
        <w:wordWrap/>
        <w:overflowPunct/>
        <w:topLinePunct w:val="0"/>
        <w:autoSpaceDE/>
        <w:autoSpaceDN/>
        <w:bidi w:val="0"/>
        <w:adjustRightInd/>
        <w:snapToGrid w:val="0"/>
        <w:ind w:firstLine="360" w:firstLineChars="150"/>
        <w:textAlignment w:val="auto"/>
        <w:rPr>
          <w:rFonts w:hint="default" w:ascii="Times New Roman" w:hAnsi="Times New Roman" w:cs="Times New Roman"/>
          <w:color w:val="auto"/>
          <w:szCs w:val="21"/>
          <w:highlight w:val="none"/>
          <w:u w:val="none"/>
        </w:rPr>
      </w:pPr>
      <w:r>
        <w:rPr>
          <w:rFonts w:hint="default" w:ascii="Times New Roman" w:hAnsi="Times New Roman" w:cs="Times New Roman"/>
          <w:b/>
          <w:bCs/>
          <w:color w:val="auto"/>
          <w:szCs w:val="21"/>
          <w:highlight w:val="none"/>
          <w:u w:val="none"/>
        </w:rPr>
        <w:t>3</w:t>
      </w:r>
      <w:r>
        <w:rPr>
          <w:rFonts w:hint="default" w:ascii="Times New Roman" w:hAnsi="Times New Roman" w:cs="Times New Roman"/>
          <w:color w:val="auto"/>
          <w:szCs w:val="21"/>
          <w:highlight w:val="none"/>
          <w:u w:val="none"/>
        </w:rPr>
        <w:t>当市政供水管网的供水压力改善后，宜及时调整二次供水的范围。</w:t>
      </w:r>
    </w:p>
    <w:p w14:paraId="7F8F0371">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02435A31">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8.2.2</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本条对供水管网的运行维护提出了要求。</w:t>
      </w:r>
    </w:p>
    <w:p w14:paraId="59F16A40">
      <w:pPr>
        <w:ind w:firstLine="48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1供水管网中阀门启闭状态</w:t>
      </w:r>
      <w:r>
        <w:rPr>
          <w:rFonts w:hint="eastAsia" w:eastAsia="楷体" w:cs="Times New Roman"/>
          <w:color w:val="auto"/>
          <w:highlight w:val="none"/>
          <w:u w:val="none"/>
          <w:lang w:val="en-US" w:eastAsia="zh-CN"/>
        </w:rPr>
        <w:t>不符合设计要求，</w:t>
      </w:r>
      <w:r>
        <w:rPr>
          <w:rFonts w:hint="default" w:ascii="Times New Roman" w:hAnsi="Times New Roman" w:eastAsia="楷体" w:cs="Times New Roman"/>
          <w:color w:val="auto"/>
          <w:highlight w:val="none"/>
          <w:u w:val="none"/>
        </w:rPr>
        <w:t>过滤网堵塞、减压阀等附件工作不正常时，都会导致供水管网水损过大，供水系统末端压力偏低，最终增加无功能耗。运行中应及时排除管网中过滤器的堵塞</w:t>
      </w:r>
      <w:r>
        <w:rPr>
          <w:rFonts w:hint="eastAsia" w:eastAsia="楷体" w:cs="Times New Roman"/>
          <w:color w:val="auto"/>
          <w:highlight w:val="none"/>
          <w:u w:val="none"/>
          <w:lang w:eastAsia="zh-CN"/>
        </w:rPr>
        <w:t>（对于需要经常冲洗的过滤器，可以在过滤器上增加冲洗阀门或选用带冲洗阀的过滤器）</w:t>
      </w:r>
      <w:r>
        <w:rPr>
          <w:rFonts w:hint="default" w:ascii="Times New Roman" w:hAnsi="Times New Roman" w:eastAsia="楷体" w:cs="Times New Roman"/>
          <w:color w:val="auto"/>
          <w:highlight w:val="none"/>
          <w:u w:val="none"/>
        </w:rPr>
        <w:t>，保证减压阀的正常工作。</w:t>
      </w:r>
    </w:p>
    <w:p w14:paraId="55D917A5">
      <w:pPr>
        <w:ind w:firstLine="480"/>
        <w:rPr>
          <w:rFonts w:hint="default" w:ascii="Times New Roman" w:hAnsi="Times New Roman" w:cs="Times New Roman"/>
          <w:color w:val="auto"/>
          <w:szCs w:val="21"/>
          <w:highlight w:val="none"/>
          <w:u w:val="none"/>
        </w:rPr>
      </w:pPr>
      <w:r>
        <w:rPr>
          <w:rFonts w:hint="default" w:ascii="Times New Roman" w:hAnsi="Times New Roman" w:eastAsia="楷体" w:cs="Times New Roman"/>
          <w:color w:val="auto"/>
          <w:highlight w:val="none"/>
          <w:u w:val="none"/>
        </w:rPr>
        <w:t>2长期监测各分区最有利用水点、最不利用水点、集中用水点的水压情况，便于管理人员跟踪供水系统的能源消耗。现行国家标准《民用建筑节水设计标准》GB50555规定，各用水点处供水压力不大于0.2MPa，当用水点水压过大时，不仅造成加压泵的能耗浪费，而且还会造成用水设备出水量偏大，导致水资源的浪费。</w:t>
      </w:r>
    </w:p>
    <w:p w14:paraId="3C5768C1">
      <w:pPr>
        <w:ind w:firstLine="0" w:firstLineChars="0"/>
        <w:rPr>
          <w:rFonts w:hint="eastAsia" w:eastAsia="华文中宋"/>
          <w:b w:val="0"/>
          <w:bCs/>
          <w:color w:val="auto"/>
          <w:szCs w:val="22"/>
          <w:highlight w:val="none"/>
          <w:u w:val="none"/>
        </w:rPr>
      </w:pPr>
      <w:r>
        <w:rPr>
          <w:rFonts w:hint="eastAsia" w:eastAsia="华文中宋"/>
          <w:b/>
          <w:color w:val="auto"/>
          <w:szCs w:val="22"/>
          <w:highlight w:val="none"/>
          <w:u w:val="none"/>
        </w:rPr>
        <w:t>8.2.</w:t>
      </w:r>
      <w:r>
        <w:rPr>
          <w:rFonts w:hint="eastAsia" w:eastAsia="华文中宋"/>
          <w:b/>
          <w:color w:val="auto"/>
          <w:szCs w:val="22"/>
          <w:highlight w:val="none"/>
          <w:u w:val="none"/>
          <w:lang w:val="en-US" w:eastAsia="zh-CN"/>
        </w:rPr>
        <w:t>3</w:t>
      </w:r>
      <w:r>
        <w:rPr>
          <w:rFonts w:hint="eastAsia" w:eastAsia="华文中宋"/>
          <w:b w:val="0"/>
          <w:bCs/>
          <w:color w:val="auto"/>
          <w:szCs w:val="22"/>
          <w:highlight w:val="none"/>
          <w:u w:val="none"/>
        </w:rPr>
        <w:t>给水系统运行过程中应</w:t>
      </w:r>
      <w:r>
        <w:rPr>
          <w:rFonts w:hint="eastAsia"/>
          <w:b w:val="0"/>
          <w:bCs/>
          <w:color w:val="auto"/>
          <w:szCs w:val="22"/>
          <w:highlight w:val="none"/>
          <w:u w:val="none"/>
          <w:lang w:val="en-US" w:eastAsia="zh-CN"/>
        </w:rPr>
        <w:t>定期开展</w:t>
      </w:r>
      <w:r>
        <w:rPr>
          <w:rFonts w:hint="eastAsia" w:eastAsia="华文中宋"/>
          <w:b w:val="0"/>
          <w:bCs/>
          <w:color w:val="auto"/>
          <w:szCs w:val="22"/>
          <w:highlight w:val="none"/>
          <w:u w:val="none"/>
        </w:rPr>
        <w:t>水平衡测试</w:t>
      </w:r>
      <w:r>
        <w:rPr>
          <w:rFonts w:hint="eastAsia"/>
          <w:b w:val="0"/>
          <w:bCs/>
          <w:color w:val="auto"/>
          <w:szCs w:val="22"/>
          <w:highlight w:val="none"/>
          <w:u w:val="none"/>
          <w:lang w:eastAsia="zh-CN"/>
        </w:rPr>
        <w:t>，</w:t>
      </w:r>
      <w:r>
        <w:rPr>
          <w:rFonts w:hint="eastAsia" w:eastAsia="华文中宋"/>
          <w:b w:val="0"/>
          <w:bCs/>
          <w:color w:val="auto"/>
          <w:szCs w:val="22"/>
          <w:highlight w:val="none"/>
          <w:u w:val="none"/>
        </w:rPr>
        <w:t>管网漏损率不宜大于</w:t>
      </w:r>
      <w:r>
        <w:rPr>
          <w:rFonts w:hint="eastAsia"/>
          <w:b w:val="0"/>
          <w:bCs/>
          <w:color w:val="auto"/>
          <w:szCs w:val="22"/>
          <w:highlight w:val="none"/>
          <w:u w:val="none"/>
          <w:lang w:val="en-US" w:eastAsia="zh-CN"/>
        </w:rPr>
        <w:t>8</w:t>
      </w:r>
      <w:r>
        <w:rPr>
          <w:rFonts w:hint="eastAsia" w:eastAsia="华文中宋"/>
          <w:b w:val="0"/>
          <w:bCs/>
          <w:color w:val="auto"/>
          <w:szCs w:val="22"/>
          <w:highlight w:val="none"/>
          <w:u w:val="none"/>
        </w:rPr>
        <w:t>%。</w:t>
      </w:r>
    </w:p>
    <w:p w14:paraId="7856AF93">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7D9A4357">
      <w:pPr>
        <w:ind w:firstLine="0" w:firstLineChars="0"/>
        <w:rPr>
          <w:rFonts w:hint="default" w:eastAsia="华文中宋"/>
          <w:b w:val="0"/>
          <w:bCs/>
          <w:color w:val="auto"/>
          <w:szCs w:val="22"/>
          <w:highlight w:val="none"/>
          <w:u w:val="none"/>
          <w:lang w:val="en-US" w:eastAsia="zh-CN"/>
        </w:rPr>
      </w:pPr>
      <w:r>
        <w:rPr>
          <w:rFonts w:hint="eastAsia"/>
          <w:b w:val="0"/>
          <w:bCs/>
          <w:color w:val="auto"/>
          <w:szCs w:val="22"/>
          <w:highlight w:val="none"/>
          <w:u w:val="none"/>
          <w:lang w:val="en-US" w:eastAsia="zh-CN"/>
        </w:rPr>
        <w:t xml:space="preserve">8.2.3 </w:t>
      </w:r>
      <w:r>
        <w:rPr>
          <w:rFonts w:hint="default" w:eastAsia="楷体"/>
          <w:b w:val="0"/>
          <w:bCs w:val="0"/>
          <w:color w:val="auto"/>
          <w:szCs w:val="22"/>
          <w:highlight w:val="none"/>
          <w:u w:val="none"/>
          <w:lang w:val="en-US" w:eastAsia="zh-CN"/>
        </w:rPr>
        <w:t xml:space="preserve"> 水平衡测试有助于漏损诊断和定位，测试结果还可用于水系统效率评估、挖掘节水潜力等。设有分级计量的系统，应定时记录系统水量，并宜每月进行水量平衡分析，通过对总表和分级计量水表的数据分析发现漏损应</w:t>
      </w:r>
      <w:r>
        <w:rPr>
          <w:rFonts w:hint="eastAsia" w:eastAsia="楷体"/>
          <w:b w:val="0"/>
          <w:bCs w:val="0"/>
          <w:color w:val="auto"/>
          <w:szCs w:val="22"/>
          <w:highlight w:val="none"/>
          <w:u w:val="none"/>
          <w:lang w:val="en-US" w:eastAsia="zh-CN"/>
        </w:rPr>
        <w:t>并</w:t>
      </w:r>
      <w:r>
        <w:rPr>
          <w:rFonts w:hint="default" w:eastAsia="楷体"/>
          <w:b w:val="0"/>
          <w:bCs w:val="0"/>
          <w:color w:val="auto"/>
          <w:szCs w:val="22"/>
          <w:highlight w:val="none"/>
          <w:u w:val="none"/>
          <w:lang w:val="en-US" w:eastAsia="zh-CN"/>
        </w:rPr>
        <w:t>及时整改。</w:t>
      </w:r>
    </w:p>
    <w:p w14:paraId="59AC410B">
      <w:pPr>
        <w:ind w:firstLine="0" w:firstLineChars="0"/>
        <w:rPr>
          <w:rFonts w:ascii="宋体" w:hAnsi="宋体"/>
          <w:color w:val="auto"/>
          <w:highlight w:val="none"/>
          <w:u w:val="none"/>
        </w:rPr>
      </w:pPr>
      <w:r>
        <w:rPr>
          <w:b/>
          <w:color w:val="auto"/>
          <w:highlight w:val="none"/>
          <w:u w:val="none"/>
        </w:rPr>
        <w:t>8.2.</w:t>
      </w:r>
      <w:r>
        <w:rPr>
          <w:rFonts w:hint="eastAsia"/>
          <w:b/>
          <w:color w:val="auto"/>
          <w:highlight w:val="none"/>
          <w:u w:val="none"/>
          <w:lang w:val="en-US" w:eastAsia="zh-CN"/>
        </w:rPr>
        <w:t>4</w:t>
      </w:r>
      <w:r>
        <w:rPr>
          <w:rFonts w:ascii="宋体" w:hAnsi="宋体"/>
          <w:color w:val="auto"/>
          <w:highlight w:val="none"/>
          <w:u w:val="none"/>
        </w:rPr>
        <w:t>应定期检查热水</w:t>
      </w:r>
      <w:r>
        <w:rPr>
          <w:rFonts w:hint="eastAsia" w:ascii="宋体" w:hAnsi="宋体"/>
          <w:color w:val="auto"/>
          <w:highlight w:val="none"/>
          <w:u w:val="none"/>
        </w:rPr>
        <w:t>供应</w:t>
      </w:r>
      <w:r>
        <w:rPr>
          <w:rFonts w:ascii="宋体" w:hAnsi="宋体"/>
          <w:color w:val="auto"/>
          <w:highlight w:val="none"/>
          <w:u w:val="none"/>
        </w:rPr>
        <w:t>系统中</w:t>
      </w:r>
      <w:r>
        <w:rPr>
          <w:rFonts w:hint="eastAsia" w:ascii="宋体" w:hAnsi="宋体"/>
          <w:color w:val="auto"/>
          <w:highlight w:val="none"/>
          <w:u w:val="none"/>
        </w:rPr>
        <w:t>储热水箱（罐）、</w:t>
      </w:r>
      <w:r>
        <w:rPr>
          <w:rFonts w:ascii="宋体" w:hAnsi="宋体"/>
          <w:color w:val="auto"/>
          <w:highlight w:val="none"/>
          <w:u w:val="none"/>
        </w:rPr>
        <w:t>热水管道、</w:t>
      </w:r>
      <w:r>
        <w:rPr>
          <w:rFonts w:hint="eastAsia" w:ascii="宋体" w:hAnsi="宋体"/>
          <w:color w:val="auto"/>
          <w:highlight w:val="none"/>
          <w:u w:val="none"/>
        </w:rPr>
        <w:t>换热设备等</w:t>
      </w:r>
      <w:r>
        <w:rPr>
          <w:rFonts w:ascii="宋体" w:hAnsi="宋体"/>
          <w:color w:val="auto"/>
          <w:highlight w:val="none"/>
          <w:u w:val="none"/>
        </w:rPr>
        <w:t>的保温</w:t>
      </w:r>
      <w:r>
        <w:rPr>
          <w:rFonts w:hint="eastAsia" w:ascii="宋体" w:hAnsi="宋体"/>
          <w:color w:val="auto"/>
          <w:highlight w:val="none"/>
          <w:u w:val="none"/>
        </w:rPr>
        <w:t>材料是否破损</w:t>
      </w:r>
      <w:r>
        <w:rPr>
          <w:rFonts w:hint="eastAsia" w:ascii="宋体" w:hAnsi="宋体"/>
          <w:color w:val="auto"/>
          <w:highlight w:val="none"/>
          <w:u w:val="none"/>
          <w:lang w:eastAsia="zh-CN"/>
        </w:rPr>
        <w:t>，</w:t>
      </w:r>
      <w:r>
        <w:rPr>
          <w:rFonts w:hint="eastAsia" w:ascii="宋体" w:hAnsi="宋体"/>
          <w:color w:val="auto"/>
          <w:highlight w:val="none"/>
          <w:u w:val="none"/>
          <w:lang w:val="en-US" w:eastAsia="zh-CN"/>
        </w:rPr>
        <w:t>不得采用电伴热代替保温层</w:t>
      </w:r>
      <w:r>
        <w:rPr>
          <w:rFonts w:ascii="宋体" w:hAnsi="宋体"/>
          <w:b/>
          <w:bCs/>
          <w:color w:val="auto"/>
          <w:highlight w:val="none"/>
          <w:u w:val="none"/>
        </w:rPr>
        <w:t>。</w:t>
      </w:r>
    </w:p>
    <w:p w14:paraId="1EF69105">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2FAC7BB">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8.2.</w:t>
      </w:r>
      <w:r>
        <w:rPr>
          <w:rFonts w:hint="eastAsia" w:eastAsia="楷体" w:cs="Times New Roman"/>
          <w:color w:val="auto"/>
          <w:highlight w:val="none"/>
          <w:u w:val="none"/>
          <w:lang w:val="en-US" w:eastAsia="zh-CN"/>
        </w:rPr>
        <w:t xml:space="preserve">4  </w:t>
      </w:r>
      <w:r>
        <w:rPr>
          <w:rFonts w:hint="default" w:ascii="Times New Roman" w:hAnsi="Times New Roman" w:eastAsia="楷体" w:cs="Times New Roman"/>
          <w:color w:val="auto"/>
          <w:highlight w:val="none"/>
          <w:u w:val="none"/>
        </w:rPr>
        <w:t>保温不满足要求，会造成生活热水系统热量损失，生活热水系统热量扩散至室内，还会增加了夏季通风、空调的负荷。因此，发现保温材料损坏或保温性能显著下降时应及时修复或更换。</w:t>
      </w:r>
    </w:p>
    <w:p w14:paraId="364FD6FF">
      <w:pPr>
        <w:ind w:firstLine="480" w:firstLineChars="200"/>
        <w:rPr>
          <w:rFonts w:hint="default" w:ascii="Times New Roman" w:hAnsi="Times New Roman" w:eastAsia="楷体" w:cs="Times New Roman"/>
          <w:color w:val="auto"/>
          <w:highlight w:val="none"/>
          <w:u w:val="none"/>
        </w:rPr>
      </w:pPr>
      <w:r>
        <w:rPr>
          <w:rFonts w:hint="eastAsia" w:eastAsia="楷体" w:cs="Times New Roman"/>
          <w:color w:val="auto"/>
          <w:highlight w:val="none"/>
          <w:u w:val="none"/>
          <w:lang w:val="en-US" w:eastAsia="zh-CN"/>
        </w:rPr>
        <w:t>若</w:t>
      </w:r>
      <w:r>
        <w:rPr>
          <w:rFonts w:hint="default" w:ascii="Times New Roman" w:hAnsi="Times New Roman" w:eastAsia="楷体" w:cs="Times New Roman"/>
          <w:color w:val="auto"/>
          <w:highlight w:val="none"/>
          <w:u w:val="none"/>
        </w:rPr>
        <w:t>热水</w:t>
      </w:r>
      <w:r>
        <w:rPr>
          <w:rFonts w:hint="eastAsia" w:ascii="Times New Roman" w:hAnsi="Times New Roman" w:eastAsia="楷体" w:cs="Times New Roman"/>
          <w:color w:val="auto"/>
          <w:highlight w:val="none"/>
          <w:u w:val="none"/>
        </w:rPr>
        <w:t>供应</w:t>
      </w:r>
      <w:r>
        <w:rPr>
          <w:rFonts w:hint="default" w:ascii="Times New Roman" w:hAnsi="Times New Roman" w:eastAsia="楷体" w:cs="Times New Roman"/>
          <w:color w:val="auto"/>
          <w:highlight w:val="none"/>
          <w:u w:val="none"/>
        </w:rPr>
        <w:t>系统中</w:t>
      </w:r>
      <w:r>
        <w:rPr>
          <w:rFonts w:hint="eastAsia" w:ascii="Times New Roman" w:hAnsi="Times New Roman" w:eastAsia="楷体" w:cs="Times New Roman"/>
          <w:color w:val="auto"/>
          <w:highlight w:val="none"/>
          <w:u w:val="none"/>
        </w:rPr>
        <w:t>储热水箱（罐）、</w:t>
      </w:r>
      <w:r>
        <w:rPr>
          <w:rFonts w:hint="default" w:ascii="Times New Roman" w:hAnsi="Times New Roman" w:eastAsia="楷体" w:cs="Times New Roman"/>
          <w:color w:val="auto"/>
          <w:highlight w:val="none"/>
          <w:u w:val="none"/>
        </w:rPr>
        <w:t>热水管道、</w:t>
      </w:r>
      <w:r>
        <w:rPr>
          <w:rFonts w:hint="eastAsia" w:ascii="Times New Roman" w:hAnsi="Times New Roman" w:eastAsia="楷体" w:cs="Times New Roman"/>
          <w:color w:val="auto"/>
          <w:highlight w:val="none"/>
          <w:u w:val="none"/>
        </w:rPr>
        <w:t>换热设备等</w:t>
      </w:r>
      <w:r>
        <w:rPr>
          <w:rFonts w:hint="eastAsia" w:eastAsia="楷体" w:cs="Times New Roman"/>
          <w:color w:val="auto"/>
          <w:highlight w:val="none"/>
          <w:u w:val="none"/>
          <w:lang w:val="en-US" w:eastAsia="zh-CN"/>
        </w:rPr>
        <w:t>设有电伴热</w:t>
      </w:r>
      <w:r>
        <w:rPr>
          <w:rFonts w:hint="default" w:ascii="Times New Roman" w:hAnsi="Times New Roman" w:eastAsia="楷体" w:cs="Times New Roman"/>
          <w:color w:val="auto"/>
          <w:highlight w:val="none"/>
          <w:u w:val="none"/>
        </w:rPr>
        <w:t>，</w:t>
      </w:r>
      <w:r>
        <w:rPr>
          <w:rFonts w:hint="eastAsia" w:eastAsia="楷体" w:cs="Times New Roman"/>
          <w:color w:val="auto"/>
          <w:highlight w:val="none"/>
          <w:u w:val="none"/>
          <w:lang w:val="en-US" w:eastAsia="zh-CN"/>
        </w:rPr>
        <w:t>且</w:t>
      </w:r>
      <w:r>
        <w:rPr>
          <w:rFonts w:hint="default" w:ascii="Times New Roman" w:hAnsi="Times New Roman" w:eastAsia="楷体" w:cs="Times New Roman"/>
          <w:color w:val="auto"/>
          <w:highlight w:val="none"/>
          <w:u w:val="none"/>
        </w:rPr>
        <w:t>发现保温材料损坏或保温性能显著下降时</w:t>
      </w:r>
      <w:r>
        <w:rPr>
          <w:rFonts w:hint="eastAsia" w:eastAsia="楷体" w:cs="Times New Roman"/>
          <w:color w:val="auto"/>
          <w:highlight w:val="none"/>
          <w:u w:val="none"/>
          <w:lang w:eastAsia="zh-CN"/>
        </w:rPr>
        <w:t>，</w:t>
      </w:r>
      <w:r>
        <w:rPr>
          <w:rFonts w:hint="default" w:ascii="Times New Roman" w:hAnsi="Times New Roman" w:eastAsia="楷体" w:cs="Times New Roman"/>
          <w:color w:val="auto"/>
          <w:highlight w:val="none"/>
          <w:u w:val="none"/>
        </w:rPr>
        <w:t>应及时修复或更换</w:t>
      </w:r>
      <w:r>
        <w:rPr>
          <w:rFonts w:hint="eastAsia" w:eastAsia="楷体" w:cs="Times New Roman"/>
          <w:color w:val="auto"/>
          <w:highlight w:val="none"/>
          <w:u w:val="none"/>
          <w:lang w:val="en-US" w:eastAsia="zh-CN"/>
        </w:rPr>
        <w:t>保温材料</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不应仅采用电伴热维持温度；若</w:t>
      </w:r>
      <w:r>
        <w:rPr>
          <w:rFonts w:hint="default" w:ascii="Times New Roman" w:hAnsi="Times New Roman" w:eastAsia="楷体" w:cs="Times New Roman"/>
          <w:color w:val="auto"/>
          <w:highlight w:val="none"/>
          <w:u w:val="none"/>
        </w:rPr>
        <w:t>热水</w:t>
      </w:r>
      <w:r>
        <w:rPr>
          <w:rFonts w:hint="eastAsia" w:ascii="Times New Roman" w:hAnsi="Times New Roman" w:eastAsia="楷体" w:cs="Times New Roman"/>
          <w:color w:val="auto"/>
          <w:highlight w:val="none"/>
          <w:u w:val="none"/>
        </w:rPr>
        <w:t>供应</w:t>
      </w:r>
      <w:r>
        <w:rPr>
          <w:rFonts w:hint="default" w:ascii="Times New Roman" w:hAnsi="Times New Roman" w:eastAsia="楷体" w:cs="Times New Roman"/>
          <w:color w:val="auto"/>
          <w:highlight w:val="none"/>
          <w:u w:val="none"/>
        </w:rPr>
        <w:t>系统中</w:t>
      </w:r>
      <w:r>
        <w:rPr>
          <w:rFonts w:hint="eastAsia" w:ascii="Times New Roman" w:hAnsi="Times New Roman" w:eastAsia="楷体" w:cs="Times New Roman"/>
          <w:color w:val="auto"/>
          <w:highlight w:val="none"/>
          <w:u w:val="none"/>
        </w:rPr>
        <w:t>储热水箱（罐）、</w:t>
      </w:r>
      <w:r>
        <w:rPr>
          <w:rFonts w:hint="default" w:ascii="Times New Roman" w:hAnsi="Times New Roman" w:eastAsia="楷体" w:cs="Times New Roman"/>
          <w:color w:val="auto"/>
          <w:highlight w:val="none"/>
          <w:u w:val="none"/>
        </w:rPr>
        <w:t>热水管道、</w:t>
      </w:r>
      <w:r>
        <w:rPr>
          <w:rFonts w:hint="eastAsia" w:ascii="Times New Roman" w:hAnsi="Times New Roman" w:eastAsia="楷体" w:cs="Times New Roman"/>
          <w:color w:val="auto"/>
          <w:highlight w:val="none"/>
          <w:u w:val="none"/>
        </w:rPr>
        <w:t>换热设备等</w:t>
      </w:r>
      <w:r>
        <w:rPr>
          <w:rFonts w:hint="eastAsia" w:eastAsia="楷体" w:cs="Times New Roman"/>
          <w:color w:val="auto"/>
          <w:highlight w:val="none"/>
          <w:u w:val="none"/>
          <w:lang w:val="en-US" w:eastAsia="zh-CN"/>
        </w:rPr>
        <w:t>未设置电伴热</w:t>
      </w:r>
      <w:r>
        <w:rPr>
          <w:rFonts w:hint="default" w:ascii="Times New Roman" w:hAnsi="Times New Roman" w:eastAsia="楷体" w:cs="Times New Roman"/>
          <w:color w:val="auto"/>
          <w:highlight w:val="none"/>
          <w:u w:val="none"/>
        </w:rPr>
        <w:t>，</w:t>
      </w:r>
      <w:r>
        <w:rPr>
          <w:rFonts w:hint="eastAsia" w:eastAsia="楷体" w:cs="Times New Roman"/>
          <w:color w:val="auto"/>
          <w:highlight w:val="none"/>
          <w:u w:val="none"/>
          <w:lang w:val="en-US" w:eastAsia="zh-CN"/>
        </w:rPr>
        <w:t>且</w:t>
      </w:r>
      <w:r>
        <w:rPr>
          <w:rFonts w:hint="default" w:ascii="Times New Roman" w:hAnsi="Times New Roman" w:eastAsia="楷体" w:cs="Times New Roman"/>
          <w:color w:val="auto"/>
          <w:highlight w:val="none"/>
          <w:u w:val="none"/>
        </w:rPr>
        <w:t>发现保温材料损坏或保温性能显著下降时</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也不应增设电伴热来代替保温层。</w:t>
      </w:r>
    </w:p>
    <w:p w14:paraId="47AC8195">
      <w:pPr>
        <w:ind w:firstLine="0" w:firstLineChars="0"/>
        <w:rPr>
          <w:rFonts w:hint="eastAsia" w:ascii="宋体" w:hAnsi="宋体"/>
          <w:color w:val="auto"/>
          <w:highlight w:val="none"/>
          <w:u w:val="none"/>
        </w:rPr>
      </w:pPr>
      <w:r>
        <w:rPr>
          <w:b/>
          <w:color w:val="auto"/>
          <w:highlight w:val="none"/>
          <w:u w:val="none"/>
        </w:rPr>
        <w:t>8.2.</w:t>
      </w:r>
      <w:r>
        <w:rPr>
          <w:rFonts w:hint="eastAsia"/>
          <w:b/>
          <w:color w:val="auto"/>
          <w:highlight w:val="none"/>
          <w:u w:val="none"/>
          <w:lang w:val="en-US" w:eastAsia="zh-CN"/>
        </w:rPr>
        <w:t>5</w:t>
      </w:r>
      <w:r>
        <w:rPr>
          <w:rFonts w:hint="eastAsia" w:ascii="宋体" w:hAnsi="宋体"/>
          <w:color w:val="auto"/>
          <w:highlight w:val="none"/>
          <w:u w:val="none"/>
        </w:rPr>
        <w:t>对集中热水供应系统，应定时记录储热水箱（罐）的进出水水温、回水温度及热媒进出温度。</w:t>
      </w:r>
    </w:p>
    <w:p w14:paraId="11ED732A">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6A9D2384">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8.2.</w:t>
      </w:r>
      <w:r>
        <w:rPr>
          <w:rFonts w:hint="eastAsia" w:eastAsia="楷体" w:cs="Times New Roman"/>
          <w:color w:val="auto"/>
          <w:highlight w:val="none"/>
          <w:u w:val="none"/>
          <w:lang w:val="en-US" w:eastAsia="zh-CN"/>
        </w:rPr>
        <w:t xml:space="preserve">5  </w:t>
      </w:r>
      <w:r>
        <w:rPr>
          <w:rFonts w:hint="default" w:ascii="Times New Roman" w:hAnsi="Times New Roman" w:eastAsia="楷体" w:cs="Times New Roman"/>
          <w:color w:val="auto"/>
          <w:highlight w:val="none"/>
          <w:u w:val="none"/>
        </w:rPr>
        <w:t>通过对集中热水供应系统中温度的记录分析，可为集中热水供应系统的温度调节提供理论依据。热水制备设备的出水温度每降低5摄氏度，热水系统可节能约20%，但当热水制备温度调低后，会出现由于军团菌等细菌滋生所带来的热水用水安全性的问题。因此，从节能角度考虑，当有必要调低热水制备温度时，须经过专项论证可行后方可实施，以保证热水用水安全及舒适性。</w:t>
      </w:r>
    </w:p>
    <w:p w14:paraId="76C3E676">
      <w:pPr>
        <w:ind w:firstLine="0" w:firstLineChars="0"/>
        <w:rPr>
          <w:rFonts w:hint="eastAsia" w:ascii="宋体" w:hAnsi="宋体"/>
          <w:color w:val="auto"/>
          <w:highlight w:val="none"/>
          <w:u w:val="none"/>
        </w:rPr>
      </w:pPr>
      <w:r>
        <w:rPr>
          <w:b/>
          <w:color w:val="auto"/>
          <w:highlight w:val="none"/>
          <w:u w:val="none"/>
        </w:rPr>
        <w:t>8.2.</w:t>
      </w:r>
      <w:r>
        <w:rPr>
          <w:rFonts w:hint="eastAsia"/>
          <w:b/>
          <w:color w:val="auto"/>
          <w:highlight w:val="none"/>
          <w:u w:val="none"/>
          <w:lang w:val="en-US" w:eastAsia="zh-CN"/>
        </w:rPr>
        <w:t>6</w:t>
      </w:r>
      <w:r>
        <w:rPr>
          <w:rFonts w:hint="eastAsia" w:ascii="宋体" w:hAnsi="宋体"/>
          <w:color w:val="auto"/>
          <w:highlight w:val="none"/>
          <w:u w:val="none"/>
        </w:rPr>
        <w:t>热源设备、换热设备的节能管理应按本</w:t>
      </w:r>
      <w:r>
        <w:rPr>
          <w:rFonts w:hint="default" w:ascii="Times New Roman" w:hAnsi="Times New Roman" w:cs="Times New Roman"/>
          <w:color w:val="auto"/>
          <w:highlight w:val="none"/>
          <w:u w:val="none"/>
        </w:rPr>
        <w:t>标准</w:t>
      </w:r>
      <w:r>
        <w:rPr>
          <w:rFonts w:hint="eastAsia" w:cs="Times New Roman"/>
          <w:color w:val="auto"/>
          <w:highlight w:val="none"/>
          <w:u w:val="none"/>
          <w:lang w:val="en-US" w:eastAsia="zh-CN"/>
        </w:rPr>
        <w:t>第</w:t>
      </w:r>
      <w:r>
        <w:rPr>
          <w:rFonts w:hint="default" w:ascii="Times New Roman" w:hAnsi="Times New Roman" w:cs="Times New Roman"/>
          <w:color w:val="auto"/>
          <w:highlight w:val="none"/>
          <w:u w:val="none"/>
        </w:rPr>
        <w:t>5.2节的</w:t>
      </w:r>
      <w:r>
        <w:rPr>
          <w:rFonts w:hint="eastAsia" w:ascii="宋体" w:hAnsi="宋体"/>
          <w:color w:val="auto"/>
          <w:highlight w:val="none"/>
          <w:u w:val="none"/>
        </w:rPr>
        <w:t>相关要求执行。</w:t>
      </w:r>
    </w:p>
    <w:p w14:paraId="1619D860">
      <w:pPr>
        <w:ind w:firstLine="0" w:firstLineChars="0"/>
        <w:rPr>
          <w:rFonts w:hint="eastAsia" w:ascii="宋体" w:hAnsi="宋体"/>
          <w:color w:val="auto"/>
          <w:highlight w:val="none"/>
          <w:u w:val="none"/>
        </w:rPr>
      </w:pPr>
      <w:r>
        <w:rPr>
          <w:b/>
          <w:color w:val="auto"/>
          <w:highlight w:val="none"/>
          <w:u w:val="none"/>
        </w:rPr>
        <w:t>8.2.</w:t>
      </w:r>
      <w:r>
        <w:rPr>
          <w:rFonts w:hint="eastAsia"/>
          <w:b/>
          <w:color w:val="auto"/>
          <w:highlight w:val="none"/>
          <w:u w:val="none"/>
          <w:lang w:val="en-US" w:eastAsia="zh-CN"/>
        </w:rPr>
        <w:t>7</w:t>
      </w:r>
      <w:r>
        <w:rPr>
          <w:rFonts w:hint="eastAsia"/>
          <w:b w:val="0"/>
          <w:bCs/>
          <w:color w:val="auto"/>
          <w:highlight w:val="none"/>
          <w:u w:val="none"/>
        </w:rPr>
        <w:t>当采用局部热水供应系统时，应根据建筑内热水使用情况和使用季节合理制定加热设备的工作时间和工作模式</w:t>
      </w:r>
      <w:r>
        <w:rPr>
          <w:rFonts w:hint="eastAsia" w:ascii="宋体" w:hAnsi="宋体"/>
          <w:color w:val="auto"/>
          <w:highlight w:val="none"/>
          <w:u w:val="none"/>
        </w:rPr>
        <w:t>。</w:t>
      </w:r>
    </w:p>
    <w:p w14:paraId="087A3161">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3E91B27E">
      <w:pPr>
        <w:ind w:firstLine="0" w:firstLineChars="0"/>
        <w:rPr>
          <w:rFonts w:hint="eastAsia"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8.2.</w:t>
      </w:r>
      <w:r>
        <w:rPr>
          <w:rFonts w:hint="eastAsia" w:eastAsia="楷体" w:cs="Times New Roman"/>
          <w:color w:val="auto"/>
          <w:highlight w:val="none"/>
          <w:u w:val="none"/>
          <w:lang w:val="en-US" w:eastAsia="zh-CN"/>
        </w:rPr>
        <w:t xml:space="preserve">7  </w:t>
      </w:r>
      <w:r>
        <w:rPr>
          <w:rFonts w:hint="default" w:ascii="Times New Roman" w:hAnsi="Times New Roman" w:eastAsia="楷体" w:cs="Times New Roman"/>
          <w:color w:val="auto"/>
          <w:highlight w:val="none"/>
          <w:u w:val="none"/>
        </w:rPr>
        <w:t>本条主要强调局部热水供应系统应充分结合室内热水用水</w:t>
      </w:r>
      <w:r>
        <w:rPr>
          <w:rFonts w:hint="eastAsia" w:ascii="Times New Roman" w:hAnsi="Times New Roman" w:eastAsia="楷体" w:cs="Times New Roman"/>
          <w:color w:val="auto"/>
          <w:highlight w:val="none"/>
          <w:u w:val="none"/>
        </w:rPr>
        <w:t>需求</w:t>
      </w:r>
      <w:r>
        <w:rPr>
          <w:rFonts w:hint="default" w:ascii="Times New Roman" w:hAnsi="Times New Roman" w:eastAsia="楷体" w:cs="Times New Roman"/>
          <w:color w:val="auto"/>
          <w:highlight w:val="none"/>
          <w:u w:val="none"/>
        </w:rPr>
        <w:t>来制定运行参数，如</w:t>
      </w:r>
      <w:r>
        <w:rPr>
          <w:rFonts w:hint="eastAsia" w:ascii="Times New Roman" w:hAnsi="Times New Roman" w:eastAsia="楷体" w:cs="Times New Roman"/>
          <w:color w:val="auto"/>
          <w:highlight w:val="none"/>
          <w:u w:val="none"/>
        </w:rPr>
        <w:t>办公建筑在</w:t>
      </w:r>
      <w:r>
        <w:rPr>
          <w:rFonts w:hint="default" w:ascii="Times New Roman" w:hAnsi="Times New Roman" w:eastAsia="楷体" w:cs="Times New Roman"/>
          <w:color w:val="auto"/>
          <w:highlight w:val="none"/>
          <w:u w:val="none"/>
        </w:rPr>
        <w:t>下班后，应及时关闭制水设备。夏季到来时，小厨宝</w:t>
      </w:r>
      <w:r>
        <w:rPr>
          <w:rFonts w:hint="eastAsia" w:ascii="Times New Roman" w:hAnsi="Times New Roman" w:eastAsia="楷体" w:cs="Times New Roman"/>
          <w:color w:val="auto"/>
          <w:highlight w:val="none"/>
          <w:u w:val="none"/>
        </w:rPr>
        <w:t>等电热水器</w:t>
      </w:r>
      <w:r>
        <w:rPr>
          <w:rFonts w:hint="default" w:ascii="Times New Roman" w:hAnsi="Times New Roman" w:eastAsia="楷体" w:cs="Times New Roman"/>
          <w:color w:val="auto"/>
          <w:highlight w:val="none"/>
          <w:u w:val="none"/>
        </w:rPr>
        <w:t>是否开启、制水温度是否适当调低等应经过充分调研后确定。</w:t>
      </w:r>
      <w:r>
        <w:rPr>
          <w:rFonts w:hint="default" w:ascii="Times New Roman" w:hAnsi="Times New Roman" w:eastAsia="楷体" w:cs="Times New Roman"/>
          <w:color w:val="auto"/>
          <w:highlight w:val="none"/>
          <w:u w:val="none"/>
          <w:lang w:val="en-US" w:eastAsia="zh-CN"/>
        </w:rPr>
        <w:t>设置在公共区域的电热开水器或电热饮水机，</w:t>
      </w:r>
      <w:r>
        <w:rPr>
          <w:rFonts w:hint="eastAsia" w:ascii="Times New Roman" w:hAnsi="Times New Roman" w:eastAsia="楷体" w:cs="Times New Roman"/>
          <w:color w:val="auto"/>
          <w:highlight w:val="none"/>
          <w:u w:val="none"/>
          <w:lang w:val="en-US" w:eastAsia="zh-CN"/>
        </w:rPr>
        <w:t>应安装定时启停装置，</w:t>
      </w:r>
      <w:r>
        <w:rPr>
          <w:rFonts w:hint="eastAsia" w:ascii="Times New Roman" w:hAnsi="Times New Roman" w:eastAsia="楷体" w:cs="Times New Roman"/>
          <w:color w:val="auto"/>
          <w:highlight w:val="none"/>
          <w:u w:val="none"/>
        </w:rPr>
        <w:t>根据使用</w:t>
      </w:r>
      <w:r>
        <w:rPr>
          <w:rFonts w:hint="eastAsia" w:eastAsia="楷体" w:cs="Times New Roman"/>
          <w:color w:val="auto"/>
          <w:highlight w:val="none"/>
          <w:u w:val="none"/>
          <w:lang w:val="en-US" w:eastAsia="zh-CN"/>
        </w:rPr>
        <w:t>需求确定其</w:t>
      </w:r>
      <w:r>
        <w:rPr>
          <w:rFonts w:hint="default" w:ascii="Times New Roman" w:hAnsi="Times New Roman" w:eastAsia="楷体" w:cs="Times New Roman"/>
          <w:color w:val="auto"/>
          <w:highlight w:val="none"/>
          <w:u w:val="none"/>
        </w:rPr>
        <w:t>工作时间</w:t>
      </w:r>
      <w:r>
        <w:rPr>
          <w:rFonts w:hint="eastAsia" w:ascii="Times New Roman" w:hAnsi="Times New Roman" w:eastAsia="楷体" w:cs="Times New Roman"/>
          <w:color w:val="auto"/>
          <w:highlight w:val="none"/>
          <w:u w:val="none"/>
        </w:rPr>
        <w:t>，非工作时间</w:t>
      </w:r>
      <w:r>
        <w:rPr>
          <w:rFonts w:hint="eastAsia" w:eastAsia="楷体" w:cs="Times New Roman"/>
          <w:color w:val="auto"/>
          <w:highlight w:val="none"/>
          <w:u w:val="none"/>
          <w:lang w:val="en-US" w:eastAsia="zh-CN"/>
        </w:rPr>
        <w:t>应</w:t>
      </w:r>
      <w:r>
        <w:rPr>
          <w:rFonts w:hint="eastAsia" w:ascii="Times New Roman" w:hAnsi="Times New Roman" w:eastAsia="楷体" w:cs="Times New Roman"/>
          <w:color w:val="auto"/>
          <w:highlight w:val="none"/>
          <w:u w:val="none"/>
        </w:rPr>
        <w:t>切断电源。</w:t>
      </w:r>
    </w:p>
    <w:p w14:paraId="2A0508C9">
      <w:pPr>
        <w:ind w:firstLine="0" w:firstLineChars="0"/>
        <w:rPr>
          <w:rFonts w:hint="eastAsia" w:ascii="宋体" w:hAnsi="宋体"/>
          <w:b w:val="0"/>
          <w:bCs w:val="0"/>
          <w:color w:val="auto"/>
          <w:highlight w:val="none"/>
          <w:u w:val="none"/>
          <w:lang w:val="en-US" w:eastAsia="zh-CN"/>
        </w:rPr>
      </w:pPr>
      <w:r>
        <w:rPr>
          <w:rFonts w:hint="eastAsia" w:eastAsia="楷体" w:cs="Times New Roman"/>
          <w:b/>
          <w:bCs/>
          <w:color w:val="auto"/>
          <w:highlight w:val="none"/>
          <w:u w:val="none"/>
          <w:lang w:val="en-US" w:eastAsia="zh-CN"/>
        </w:rPr>
        <w:t>8.2.8</w:t>
      </w:r>
      <w:r>
        <w:rPr>
          <w:rFonts w:hint="eastAsia" w:ascii="宋体" w:hAnsi="宋体"/>
          <w:b w:val="0"/>
          <w:bCs w:val="0"/>
          <w:color w:val="auto"/>
          <w:highlight w:val="none"/>
          <w:u w:val="none"/>
          <w:lang w:val="en-US" w:eastAsia="zh-CN"/>
        </w:rPr>
        <w:t>设置在公共区域的电热开水器或电热饮水机，应安装定时启停装置，使其开启时间与使用时段匹配。</w:t>
      </w:r>
    </w:p>
    <w:p w14:paraId="38FCF158">
      <w:pPr>
        <w:ind w:firstLine="0" w:firstLineChars="0"/>
        <w:rPr>
          <w:rFonts w:hint="default" w:eastAsia="华文中宋"/>
          <w:b w:val="0"/>
          <w:bCs w:val="0"/>
          <w:color w:val="auto"/>
          <w:szCs w:val="22"/>
          <w:highlight w:val="none"/>
          <w:u w:val="none"/>
          <w:lang w:val="en-US" w:eastAsia="zh-CN"/>
        </w:rPr>
      </w:pPr>
      <w:r>
        <w:rPr>
          <w:rFonts w:hint="eastAsia" w:eastAsia="楷体" w:cs="Times New Roman"/>
          <w:b/>
          <w:bCs/>
          <w:color w:val="auto"/>
          <w:highlight w:val="none"/>
          <w:u w:val="none"/>
          <w:lang w:val="en-US" w:eastAsia="zh-CN"/>
        </w:rPr>
        <w:t>8.2.9</w:t>
      </w:r>
      <w:r>
        <w:rPr>
          <w:rFonts w:hint="eastAsia"/>
          <w:b w:val="0"/>
          <w:color w:val="auto"/>
          <w:highlight w:val="none"/>
          <w:u w:val="none"/>
          <w:lang w:val="en-US" w:eastAsia="zh-CN"/>
        </w:rPr>
        <w:t>采用</w:t>
      </w:r>
      <w:r>
        <w:rPr>
          <w:rFonts w:hint="eastAsia" w:ascii="宋体" w:hAnsi="宋体"/>
          <w:b w:val="0"/>
          <w:bCs w:val="0"/>
          <w:color w:val="auto"/>
          <w:highlight w:val="none"/>
          <w:u w:val="none"/>
          <w:lang w:val="en-US" w:eastAsia="zh-CN"/>
        </w:rPr>
        <w:t>空气源热泵热水机组作为生活热水热源时，设备运行维护应符合本标准第</w:t>
      </w:r>
      <w:r>
        <w:rPr>
          <w:rFonts w:hint="default" w:ascii="Times New Roman" w:hAnsi="Times New Roman" w:cs="Times New Roman"/>
          <w:b w:val="0"/>
          <w:bCs w:val="0"/>
          <w:color w:val="auto"/>
          <w:highlight w:val="none"/>
          <w:u w:val="none"/>
          <w:lang w:val="en-US" w:eastAsia="zh-CN"/>
        </w:rPr>
        <w:t>5.2</w:t>
      </w:r>
      <w:r>
        <w:rPr>
          <w:rFonts w:hint="eastAsia" w:ascii="宋体" w:hAnsi="宋体"/>
          <w:b w:val="0"/>
          <w:bCs w:val="0"/>
          <w:color w:val="auto"/>
          <w:highlight w:val="none"/>
          <w:u w:val="none"/>
          <w:lang w:val="en-US" w:eastAsia="zh-CN"/>
        </w:rPr>
        <w:t>节的相关要求。</w:t>
      </w:r>
    </w:p>
    <w:p w14:paraId="5E77F570">
      <w:pPr>
        <w:ind w:firstLine="0" w:firstLineChars="0"/>
        <w:rPr>
          <w:rFonts w:ascii="宋体" w:hAnsi="宋体"/>
          <w:color w:val="auto"/>
          <w:highlight w:val="none"/>
          <w:u w:val="none"/>
        </w:rPr>
      </w:pPr>
      <w:r>
        <w:rPr>
          <w:b/>
          <w:color w:val="auto"/>
          <w:highlight w:val="none"/>
          <w:u w:val="none"/>
        </w:rPr>
        <w:t>8.2.</w:t>
      </w:r>
      <w:r>
        <w:rPr>
          <w:rFonts w:hint="eastAsia"/>
          <w:b/>
          <w:color w:val="auto"/>
          <w:highlight w:val="none"/>
          <w:u w:val="none"/>
          <w:lang w:val="en-US" w:eastAsia="zh-CN"/>
        </w:rPr>
        <w:t>10</w:t>
      </w:r>
      <w:r>
        <w:rPr>
          <w:rFonts w:ascii="宋体" w:hAnsi="宋体"/>
          <w:color w:val="auto"/>
          <w:highlight w:val="none"/>
          <w:u w:val="none"/>
        </w:rPr>
        <w:t>应定期清理生活污</w:t>
      </w:r>
      <w:r>
        <w:rPr>
          <w:rFonts w:hint="eastAsia" w:ascii="宋体" w:hAnsi="宋体"/>
          <w:color w:val="auto"/>
          <w:highlight w:val="none"/>
          <w:u w:val="none"/>
        </w:rPr>
        <w:t>、</w:t>
      </w:r>
      <w:r>
        <w:rPr>
          <w:rFonts w:ascii="宋体" w:hAnsi="宋体"/>
          <w:color w:val="auto"/>
          <w:highlight w:val="none"/>
          <w:u w:val="none"/>
        </w:rPr>
        <w:t>废水集水坑及提升泵吸水口，避免杂物堵塞及缠绕，减少排污泵能源的消耗。</w:t>
      </w:r>
    </w:p>
    <w:p w14:paraId="6458D2BA">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3393B65B">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8.2.</w:t>
      </w:r>
      <w:r>
        <w:rPr>
          <w:rFonts w:hint="eastAsia" w:eastAsia="楷体" w:cs="Times New Roman"/>
          <w:color w:val="auto"/>
          <w:highlight w:val="none"/>
          <w:u w:val="none"/>
          <w:lang w:val="en-US" w:eastAsia="zh-CN"/>
        </w:rPr>
        <w:t>10</w:t>
      </w:r>
      <w:r>
        <w:rPr>
          <w:rFonts w:hint="eastAsia" w:eastAsia="楷体" w:cs="Times New Roman"/>
          <w:color w:val="auto"/>
          <w:highlight w:val="none"/>
          <w:u w:val="none"/>
          <w:lang w:val="en-US" w:eastAsia="zh-CN"/>
        </w:rPr>
        <w:tab/>
      </w:r>
      <w:r>
        <w:rPr>
          <w:rFonts w:hint="default" w:ascii="Times New Roman" w:hAnsi="Times New Roman" w:eastAsia="楷体" w:cs="Times New Roman"/>
          <w:color w:val="auto"/>
          <w:highlight w:val="none"/>
          <w:u w:val="none"/>
        </w:rPr>
        <w:t>污废水、地下室冲洗地面废水杂质较多，水质情况差，容易造成堵塞和缠绕，会影响提升设备的正常运转，增加水损。</w:t>
      </w:r>
    </w:p>
    <w:p w14:paraId="7C8FF57C">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8.2.11</w:t>
      </w:r>
      <w:r>
        <w:rPr>
          <w:rFonts w:hint="eastAsia"/>
          <w:b w:val="0"/>
          <w:bCs/>
          <w:color w:val="auto"/>
          <w:highlight w:val="none"/>
          <w:u w:val="none"/>
          <w:lang w:val="en-US" w:eastAsia="zh-CN"/>
        </w:rPr>
        <w:t>建筑中水和雨水利用系统设备运行和维护应符合《建筑中水设计标准》GB 50336和《建筑与小区雨水控制及利用工程技术规范》GB 50400相关要求。</w:t>
      </w:r>
    </w:p>
    <w:p w14:paraId="74C018F6">
      <w:pPr>
        <w:ind w:firstLine="0" w:firstLineChars="0"/>
        <w:rPr>
          <w:rFonts w:hint="eastAsia" w:ascii="宋体" w:hAnsi="宋体"/>
          <w:color w:val="auto"/>
          <w:highlight w:val="none"/>
          <w:u w:val="none"/>
        </w:rPr>
      </w:pPr>
      <w:r>
        <w:rPr>
          <w:b/>
          <w:color w:val="auto"/>
          <w:highlight w:val="none"/>
          <w:u w:val="none"/>
        </w:rPr>
        <w:t>8.</w:t>
      </w:r>
      <w:r>
        <w:rPr>
          <w:rFonts w:hint="eastAsia"/>
          <w:b/>
          <w:color w:val="auto"/>
          <w:highlight w:val="none"/>
          <w:u w:val="none"/>
        </w:rPr>
        <w:t>2</w:t>
      </w:r>
      <w:r>
        <w:rPr>
          <w:b/>
          <w:color w:val="auto"/>
          <w:highlight w:val="none"/>
          <w:u w:val="none"/>
        </w:rPr>
        <w:t>.</w:t>
      </w:r>
      <w:r>
        <w:rPr>
          <w:rFonts w:hint="eastAsia"/>
          <w:b/>
          <w:color w:val="auto"/>
          <w:highlight w:val="none"/>
          <w:u w:val="none"/>
          <w:lang w:val="en-US" w:eastAsia="zh-CN"/>
        </w:rPr>
        <w:t>12</w:t>
      </w:r>
      <w:r>
        <w:rPr>
          <w:rFonts w:hint="eastAsia" w:ascii="宋体" w:hAnsi="宋体"/>
          <w:color w:val="auto"/>
          <w:highlight w:val="none"/>
          <w:u w:val="none"/>
        </w:rPr>
        <w:t>宜集中收集并综合利用空调冷凝水。</w:t>
      </w:r>
    </w:p>
    <w:p w14:paraId="4F507676">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5E2AAA8">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8.</w:t>
      </w:r>
      <w:r>
        <w:rPr>
          <w:rFonts w:hint="eastAsia" w:ascii="Times New Roman" w:hAnsi="Times New Roman" w:eastAsia="楷体" w:cs="Times New Roman"/>
          <w:color w:val="auto"/>
          <w:highlight w:val="none"/>
          <w:u w:val="none"/>
        </w:rPr>
        <w:t>2</w:t>
      </w:r>
      <w:r>
        <w:rPr>
          <w:rFonts w:hint="default" w:ascii="Times New Roman" w:hAnsi="Times New Roman" w:eastAsia="楷体" w:cs="Times New Roman"/>
          <w:color w:val="auto"/>
          <w:highlight w:val="none"/>
          <w:u w:val="none"/>
        </w:rPr>
        <w:t>.</w:t>
      </w:r>
      <w:r>
        <w:rPr>
          <w:rFonts w:hint="eastAsia" w:eastAsia="楷体" w:cs="Times New Roman"/>
          <w:color w:val="auto"/>
          <w:highlight w:val="none"/>
          <w:u w:val="none"/>
          <w:lang w:val="en-US" w:eastAsia="zh-CN"/>
        </w:rPr>
        <w:t xml:space="preserve">12  </w:t>
      </w:r>
      <w:r>
        <w:rPr>
          <w:rFonts w:hint="eastAsia" w:ascii="Times New Roman" w:hAnsi="Times New Roman" w:eastAsia="楷体" w:cs="Times New Roman"/>
          <w:color w:val="auto"/>
          <w:highlight w:val="none"/>
          <w:u w:val="none"/>
        </w:rPr>
        <w:t>夏季空调制冷时会产生冷凝水，对于大型公共建筑，收集冷凝水并综合利用本身就具有节水的作用。另外，冷凝水温度一般较低，将冷凝水集中收集后接入冷却塔积水盘不失为一种较好的节能措施：冷凝水不但可以作为冷却系统补水，还可以降低冷却水温度，从而提高冷水机组效率。实际工程中，也有将冷凝水收集后并入物理喷雾装置，用于对空气源热泵翅片降温的做法。</w:t>
      </w:r>
    </w:p>
    <w:p w14:paraId="252C8A3C">
      <w:pPr>
        <w:ind w:firstLine="480" w:firstLineChars="200"/>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应注意空调冷凝水产生于开式环境中，冷凝水中可能会有一些微生物或杂质，空调冷凝水应综合利用并有相关的卫生措施。</w:t>
      </w:r>
    </w:p>
    <w:p w14:paraId="5AE1ABC1">
      <w:pPr>
        <w:ind w:firstLine="0" w:firstLineChars="0"/>
        <w:rPr>
          <w:rFonts w:hint="eastAsia"/>
          <w:b w:val="0"/>
          <w:bCs/>
          <w:color w:val="auto"/>
          <w:highlight w:val="none"/>
          <w:u w:val="none"/>
          <w:lang w:eastAsia="zh-CN"/>
        </w:rPr>
      </w:pPr>
      <w:r>
        <w:rPr>
          <w:rFonts w:hint="eastAsia"/>
          <w:b/>
          <w:bCs w:val="0"/>
          <w:color w:val="auto"/>
          <w:highlight w:val="none"/>
          <w:u w:val="none"/>
        </w:rPr>
        <w:t>8.2.1</w:t>
      </w:r>
      <w:r>
        <w:rPr>
          <w:rFonts w:hint="eastAsia"/>
          <w:b/>
          <w:bCs w:val="0"/>
          <w:color w:val="auto"/>
          <w:highlight w:val="none"/>
          <w:u w:val="none"/>
          <w:lang w:val="en-US" w:eastAsia="zh-CN"/>
        </w:rPr>
        <w:t>3</w:t>
      </w:r>
      <w:r>
        <w:rPr>
          <w:rFonts w:hint="eastAsia"/>
          <w:b w:val="0"/>
          <w:bCs/>
          <w:color w:val="auto"/>
          <w:highlight w:val="none"/>
          <w:u w:val="none"/>
        </w:rPr>
        <w:t>节水灌溉系统运行模式宜根据气候、土壤湿度和绿化浇灌需求等因素合理安排灌溉次数和用水量</w:t>
      </w:r>
      <w:r>
        <w:rPr>
          <w:rFonts w:hint="eastAsia"/>
          <w:b w:val="0"/>
          <w:bCs/>
          <w:color w:val="auto"/>
          <w:highlight w:val="none"/>
          <w:u w:val="none"/>
          <w:lang w:eastAsia="zh-CN"/>
        </w:rPr>
        <w:t>。</w:t>
      </w:r>
    </w:p>
    <w:p w14:paraId="49A0B4BD">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611FEF8">
      <w:pPr>
        <w:ind w:firstLine="0" w:firstLineChars="0"/>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8.2.1</w:t>
      </w:r>
      <w:r>
        <w:rPr>
          <w:rFonts w:hint="eastAsia" w:eastAsia="楷体" w:cs="Times New Roman"/>
          <w:color w:val="auto"/>
          <w:highlight w:val="none"/>
          <w:u w:val="none"/>
          <w:lang w:val="en-US" w:eastAsia="zh-CN"/>
        </w:rPr>
        <w:t xml:space="preserve">3  </w:t>
      </w:r>
      <w:r>
        <w:rPr>
          <w:rFonts w:hint="eastAsia" w:ascii="Times New Roman" w:hAnsi="Times New Roman" w:eastAsia="楷体" w:cs="Times New Roman"/>
          <w:color w:val="auto"/>
          <w:highlight w:val="none"/>
          <w:u w:val="none"/>
        </w:rPr>
        <w:t>节水灌溉系统主要为了弥补自然降水在数量上的不足，以及在时间和空间上的分布不均匀，保证适时适量的提供景观植被生长所需水分。</w:t>
      </w:r>
    </w:p>
    <w:p w14:paraId="12FA1893">
      <w:pPr>
        <w:ind w:firstLine="480" w:firstLineChars="200"/>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实际运行操作过程方法为：充分利用自然气候条件，节约灌溉水耗，灌溉系统宜采用自动控制的模式运行，并应根据湿度传感器或气候变化的调节控制节水喷灌的运行。如有设备更换，应保留节水灌溉产品说明书并做好相关记录。</w:t>
      </w:r>
    </w:p>
    <w:p w14:paraId="3CFAFADF">
      <w:pPr>
        <w:ind w:firstLine="420" w:firstLineChars="0"/>
        <w:rPr>
          <w:rFonts w:asciiTheme="minorEastAsia" w:hAnsiTheme="minorEastAsia" w:eastAsiaTheme="minorEastAsia"/>
          <w:b/>
          <w:bCs/>
          <w:color w:val="auto"/>
          <w:kern w:val="44"/>
          <w:sz w:val="28"/>
          <w:szCs w:val="44"/>
          <w:highlight w:val="none"/>
          <w:u w:val="none"/>
        </w:rPr>
      </w:pPr>
      <w:r>
        <w:rPr>
          <w:rFonts w:asciiTheme="minorEastAsia" w:hAnsiTheme="minorEastAsia" w:eastAsiaTheme="minorEastAsia"/>
          <w:color w:val="auto"/>
          <w:highlight w:val="none"/>
          <w:u w:val="none"/>
        </w:rPr>
        <w:br w:type="page"/>
      </w:r>
    </w:p>
    <w:p w14:paraId="7E2EBFDF">
      <w:pPr>
        <w:pStyle w:val="2"/>
        <w:numPr>
          <w:ilvl w:val="0"/>
          <w:numId w:val="0"/>
        </w:numPr>
        <w:jc w:val="center"/>
        <w:rPr>
          <w:rFonts w:hint="default" w:ascii="Times New Roman" w:hAnsi="Times New Roman" w:eastAsia="华文中宋" w:cs="Times New Roman"/>
          <w:color w:val="auto"/>
          <w:highlight w:val="none"/>
          <w:u w:val="none"/>
        </w:rPr>
      </w:pPr>
      <w:bookmarkStart w:id="83" w:name="_Toc29720"/>
      <w:r>
        <w:rPr>
          <w:rFonts w:hint="default" w:ascii="Times New Roman" w:hAnsi="Times New Roman" w:eastAsia="华文中宋" w:cs="Times New Roman"/>
          <w:color w:val="auto"/>
          <w:highlight w:val="none"/>
          <w:u w:val="none"/>
        </w:rPr>
        <w:t>9 可再生能源利用系统</w:t>
      </w:r>
      <w:bookmarkEnd w:id="83"/>
    </w:p>
    <w:p w14:paraId="79D09043">
      <w:pPr>
        <w:pStyle w:val="3"/>
        <w:numPr>
          <w:ilvl w:val="0"/>
          <w:numId w:val="0"/>
        </w:numPr>
        <w:jc w:val="center"/>
        <w:rPr>
          <w:rFonts w:hint="default" w:ascii="Times New Roman" w:hAnsi="Times New Roman"/>
          <w:color w:val="auto"/>
          <w:highlight w:val="none"/>
          <w:u w:val="none"/>
          <w:lang w:val="en-US" w:eastAsia="zh-CN"/>
        </w:rPr>
      </w:pPr>
      <w:bookmarkStart w:id="84" w:name="_Toc9240"/>
      <w:r>
        <w:rPr>
          <w:rFonts w:hint="default" w:ascii="Times New Roman" w:hAnsi="Times New Roman"/>
          <w:color w:val="auto"/>
          <w:highlight w:val="none"/>
          <w:u w:val="none"/>
          <w:lang w:val="en-US" w:eastAsia="zh-CN"/>
        </w:rPr>
        <w:t>9.1一般规定</w:t>
      </w:r>
      <w:bookmarkEnd w:id="84"/>
    </w:p>
    <w:p w14:paraId="7B3118D2">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9.1.1</w:t>
      </w:r>
      <w:r>
        <w:rPr>
          <w:rFonts w:hint="eastAsia"/>
          <w:b w:val="0"/>
          <w:bCs/>
          <w:color w:val="auto"/>
          <w:highlight w:val="none"/>
          <w:u w:val="none"/>
          <w:lang w:val="en-US" w:eastAsia="zh-CN"/>
        </w:rPr>
        <w:t>当项目内设置有可再生能源发电装置时，应优先使用该发电装置产生的电能为建筑供电。</w:t>
      </w:r>
    </w:p>
    <w:p w14:paraId="209D58C7">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654E9902">
      <w:pPr>
        <w:ind w:firstLine="0" w:firstLineChars="0"/>
        <w:rPr>
          <w:rFonts w:hint="default" w:ascii="Times New Roman" w:hAnsi="Times New Roman" w:eastAsia="楷体" w:cs="Times New Roman"/>
          <w:color w:val="auto"/>
          <w:highlight w:val="none"/>
          <w:u w:val="none"/>
          <w:lang w:val="en-US" w:eastAsia="zh-CN"/>
        </w:rPr>
      </w:pPr>
      <w:r>
        <w:rPr>
          <w:rFonts w:hint="eastAsia" w:ascii="Times New Roman" w:hAnsi="Times New Roman" w:eastAsia="楷体" w:cs="Times New Roman"/>
          <w:color w:val="auto"/>
          <w:highlight w:val="none"/>
          <w:u w:val="none"/>
          <w:lang w:val="en-US" w:eastAsia="zh-CN"/>
        </w:rPr>
        <w:t>9.1.1  对于设有可再生能源发电装置的建筑，优先利用可再生能源发电装置产生的电能，可切实提高可再生能源的利用率，减少常规能源的消耗，降低运行费用，最大化的获得投资收益。</w:t>
      </w:r>
    </w:p>
    <w:p w14:paraId="7C1E8916">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9.1.2</w:t>
      </w:r>
      <w:r>
        <w:rPr>
          <w:rFonts w:hint="eastAsia"/>
          <w:b w:val="0"/>
          <w:bCs/>
          <w:color w:val="auto"/>
          <w:highlight w:val="none"/>
          <w:u w:val="none"/>
          <w:lang w:val="en-US" w:eastAsia="zh-CN"/>
        </w:rPr>
        <w:t>在采用可再生能源与常规能源复合式供热、供暖及空调系统时，运行控制策略的制定应以优先使用可再生能源系统为原则。</w:t>
      </w:r>
    </w:p>
    <w:p w14:paraId="5A6BB8FF">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6D75655A">
      <w:pPr>
        <w:ind w:firstLine="0" w:firstLineChars="0"/>
        <w:rPr>
          <w:rFonts w:hint="default"/>
          <w:b w:val="0"/>
          <w:bCs/>
          <w:color w:val="auto"/>
          <w:highlight w:val="none"/>
          <w:u w:val="none"/>
          <w:lang w:val="en-US" w:eastAsia="zh-CN"/>
        </w:rPr>
      </w:pPr>
      <w:r>
        <w:rPr>
          <w:rFonts w:hint="eastAsia"/>
          <w:b w:val="0"/>
          <w:bCs/>
          <w:color w:val="auto"/>
          <w:highlight w:val="none"/>
          <w:u w:val="none"/>
          <w:lang w:val="en-US" w:eastAsia="zh-CN"/>
        </w:rPr>
        <w:t xml:space="preserve">9.1.2  </w:t>
      </w:r>
      <w:r>
        <w:rPr>
          <w:rFonts w:hint="eastAsia" w:ascii="楷体" w:hAnsi="楷体" w:eastAsia="楷体"/>
          <w:color w:val="auto"/>
          <w:highlight w:val="none"/>
          <w:u w:val="none"/>
        </w:rPr>
        <w:t>在严寒寒冷地区，太阳能资源丰富，通常优先采用太阳能供暖系统，但由于太阳能的不稳定性，以光热利用为主的可再生能源供暖空调系统，一般均需要设置常规能源系统作为辅助能源。相对于辅助热源，太阳能集热系统管理技术性更强，实际工程运行人员更愿意直接采用辅助热源供暖，没起到充分应用太阳能的目的，不但造成节能运行目标成为空话，更造成了可再生能源系统投资浪费。所以在运行中，复合系统的控制策略一定要以优先使用可再生能源系统为基本原则。运行中停根据负荷和机组容量，制定合理的冷热源转换启停运行模式，保证可再生能源系统的实际得到使用，才能使得可再生能源实际应用效果最佳、节能减排量最大化。</w:t>
      </w:r>
    </w:p>
    <w:p w14:paraId="018AB569">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9.1.3</w:t>
      </w:r>
      <w:r>
        <w:rPr>
          <w:rFonts w:hint="eastAsia"/>
          <w:b w:val="0"/>
          <w:bCs/>
          <w:color w:val="auto"/>
          <w:highlight w:val="none"/>
          <w:u w:val="none"/>
          <w:lang w:val="en-US" w:eastAsia="zh-CN"/>
        </w:rPr>
        <w:t>设有可再生能源利用系统的建筑，应定期对可再生能源利用系统进行能效检测和运行诊断，不符合要求时应进行整改。</w:t>
      </w:r>
    </w:p>
    <w:p w14:paraId="4C8D1C72">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77492FE">
      <w:pPr>
        <w:ind w:firstLine="0" w:firstLineChars="0"/>
        <w:rPr>
          <w:rFonts w:hint="default" w:ascii="Times New Roman" w:hAnsi="Times New Roman" w:eastAsia="楷体" w:cs="Times New Roman"/>
          <w:b w:val="0"/>
          <w:bCs/>
          <w:color w:val="auto"/>
          <w:highlight w:val="none"/>
          <w:u w:val="none"/>
          <w:lang w:val="en-US" w:eastAsia="zh-CN"/>
        </w:rPr>
      </w:pPr>
      <w:r>
        <w:rPr>
          <w:rFonts w:hint="eastAsia" w:eastAsia="楷体" w:cs="Times New Roman"/>
          <w:b w:val="0"/>
          <w:bCs/>
          <w:color w:val="auto"/>
          <w:highlight w:val="none"/>
          <w:u w:val="none"/>
          <w:lang w:val="en-US" w:eastAsia="zh-CN"/>
        </w:rPr>
        <w:t xml:space="preserve">9.1.3  </w:t>
      </w:r>
      <w:r>
        <w:rPr>
          <w:rFonts w:hint="default" w:ascii="Times New Roman" w:hAnsi="Times New Roman" w:eastAsia="楷体" w:cs="Times New Roman"/>
          <w:b w:val="0"/>
          <w:bCs/>
          <w:color w:val="auto"/>
          <w:highlight w:val="none"/>
          <w:u w:val="none"/>
          <w:lang w:val="en-US" w:eastAsia="zh-CN"/>
        </w:rPr>
        <w:t>可再生能源建筑应用是建筑和可再生能源应用领域多项技术的综合利用。可再生能源应用系统保持高效稳定运行，才能实现其节能环保的目标。通过定期对可再生能源利用系统进行检测，有利于及时发现系统能效降低现象，也有助于管理者找到系统能效降低的原因，便于有针对性地及时整改。</w:t>
      </w:r>
    </w:p>
    <w:p w14:paraId="30A69858">
      <w:pPr>
        <w:ind w:firstLine="480" w:firstLineChars="200"/>
        <w:rPr>
          <w:rFonts w:hint="default" w:ascii="Times New Roman" w:hAnsi="Times New Roman" w:eastAsia="楷体" w:cs="Times New Roman"/>
          <w:b w:val="0"/>
          <w:bCs/>
          <w:color w:val="auto"/>
          <w:highlight w:val="none"/>
          <w:u w:val="none"/>
          <w:lang w:val="en-US" w:eastAsia="zh-CN"/>
        </w:rPr>
      </w:pPr>
      <w:r>
        <w:rPr>
          <w:rFonts w:hint="eastAsia" w:eastAsia="楷体" w:cs="Times New Roman"/>
          <w:b w:val="0"/>
          <w:bCs/>
          <w:color w:val="auto"/>
          <w:highlight w:val="none"/>
          <w:u w:val="none"/>
          <w:lang w:val="en-US" w:eastAsia="zh-CN"/>
        </w:rPr>
        <w:t>现行国家标准《</w:t>
      </w:r>
      <w:bookmarkStart w:id="85" w:name="OLE_LINK11"/>
      <w:r>
        <w:rPr>
          <w:rFonts w:hint="eastAsia" w:eastAsia="楷体" w:cs="Times New Roman"/>
          <w:b w:val="0"/>
          <w:bCs/>
          <w:color w:val="auto"/>
          <w:highlight w:val="none"/>
          <w:u w:val="none"/>
          <w:lang w:val="en-US" w:eastAsia="zh-CN"/>
        </w:rPr>
        <w:t>可再生能源建筑应用工程评价标准</w:t>
      </w:r>
      <w:bookmarkEnd w:id="85"/>
      <w:r>
        <w:rPr>
          <w:rFonts w:hint="eastAsia" w:eastAsia="楷体" w:cs="Times New Roman"/>
          <w:b w:val="0"/>
          <w:bCs/>
          <w:color w:val="auto"/>
          <w:highlight w:val="none"/>
          <w:u w:val="none"/>
          <w:lang w:val="en-US" w:eastAsia="zh-CN"/>
        </w:rPr>
        <w:t>》GB/T50801</w:t>
      </w:r>
      <w:r>
        <w:rPr>
          <w:rFonts w:hint="default" w:ascii="Times New Roman" w:hAnsi="Times New Roman" w:eastAsia="楷体" w:cs="Times New Roman"/>
          <w:b w:val="0"/>
          <w:bCs/>
          <w:color w:val="auto"/>
          <w:highlight w:val="none"/>
          <w:u w:val="none"/>
          <w:lang w:val="en-US" w:eastAsia="zh-CN"/>
        </w:rPr>
        <w:t>对可再生能源建筑应用工程节能环保等性能的测试与评价进行了规定和要求。具体能效测评指标要求如下：</w:t>
      </w:r>
    </w:p>
    <w:p w14:paraId="54008EC6">
      <w:pPr>
        <w:ind w:firstLine="480" w:firstLineChars="200"/>
        <w:rPr>
          <w:rFonts w:hint="default" w:ascii="Times New Roman" w:hAnsi="Times New Roman" w:eastAsia="楷体" w:cs="Times New Roman"/>
          <w:b w:val="0"/>
          <w:bCs/>
          <w:color w:val="auto"/>
          <w:highlight w:val="none"/>
          <w:u w:val="none"/>
          <w:lang w:val="en-US" w:eastAsia="zh-CN"/>
        </w:rPr>
      </w:pPr>
      <w:r>
        <w:rPr>
          <w:rFonts w:hint="default" w:ascii="Times New Roman" w:hAnsi="Times New Roman" w:eastAsia="楷体" w:cs="Times New Roman"/>
          <w:b w:val="0"/>
          <w:bCs/>
          <w:color w:val="auto"/>
          <w:highlight w:val="none"/>
          <w:u w:val="none"/>
          <w:lang w:val="en-US" w:eastAsia="zh-CN"/>
        </w:rPr>
        <w:t>1太阳能热利用系统实际运行的集热系统效率应满足设计要求，当设计无明确规定时应满足下表的要求：</w:t>
      </w:r>
    </w:p>
    <w:p w14:paraId="4807E8B6">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eastAsia="华文中宋"/>
          <w:color w:val="auto"/>
          <w:sz w:val="21"/>
          <w:szCs w:val="21"/>
          <w:highlight w:val="none"/>
          <w:u w:val="none"/>
          <w:lang w:val="en-US" w:eastAsia="zh-CN"/>
        </w:rPr>
      </w:pPr>
      <w:r>
        <w:rPr>
          <w:rFonts w:hint="default" w:ascii="Times New Roman" w:hAnsi="Times New Roman" w:eastAsia="楷体" w:cs="Times New Roman"/>
          <w:b/>
          <w:bCs/>
          <w:color w:val="auto"/>
          <w:spacing w:val="4"/>
          <w:sz w:val="21"/>
          <w:szCs w:val="21"/>
          <w:highlight w:val="none"/>
          <w:u w:val="none"/>
        </w:rPr>
        <w:t>表</w:t>
      </w:r>
      <w:r>
        <w:rPr>
          <w:rFonts w:hint="default" w:ascii="Times New Roman" w:hAnsi="Times New Roman" w:eastAsia="楷体" w:cs="Times New Roman"/>
          <w:color w:val="auto"/>
          <w:spacing w:val="-15"/>
          <w:sz w:val="21"/>
          <w:szCs w:val="21"/>
          <w:highlight w:val="none"/>
          <w:u w:val="none"/>
        </w:rPr>
        <w:t xml:space="preserve"> </w:t>
      </w:r>
      <w:r>
        <w:rPr>
          <w:rFonts w:hint="default" w:ascii="Times New Roman" w:hAnsi="Times New Roman" w:eastAsia="楷体" w:cs="Times New Roman"/>
          <w:b/>
          <w:bCs/>
          <w:color w:val="auto"/>
          <w:spacing w:val="4"/>
          <w:sz w:val="21"/>
          <w:szCs w:val="21"/>
          <w:highlight w:val="none"/>
          <w:u w:val="none"/>
        </w:rPr>
        <w:t>3</w:t>
      </w:r>
      <w:r>
        <w:rPr>
          <w:rFonts w:hint="default" w:ascii="Times New Roman" w:hAnsi="Times New Roman" w:eastAsia="楷体" w:cs="Times New Roman"/>
          <w:color w:val="auto"/>
          <w:spacing w:val="4"/>
          <w:sz w:val="21"/>
          <w:szCs w:val="21"/>
          <w:highlight w:val="none"/>
          <w:u w:val="none"/>
        </w:rPr>
        <w:t xml:space="preserve">  </w:t>
      </w:r>
      <w:r>
        <w:rPr>
          <w:rFonts w:hint="default" w:ascii="Times New Roman" w:hAnsi="Times New Roman" w:eastAsia="楷体" w:cs="Times New Roman"/>
          <w:b/>
          <w:bCs/>
          <w:color w:val="auto"/>
          <w:spacing w:val="4"/>
          <w:sz w:val="21"/>
          <w:szCs w:val="21"/>
          <w:highlight w:val="none"/>
          <w:u w:val="none"/>
        </w:rPr>
        <w:t>太阳能热利用系统的集热效率限值表</w:t>
      </w:r>
    </w:p>
    <w:tbl>
      <w:tblPr>
        <w:tblStyle w:val="65"/>
        <w:tblW w:w="6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547"/>
        <w:gridCol w:w="1518"/>
        <w:gridCol w:w="1502"/>
      </w:tblGrid>
      <w:tr w14:paraId="64C2B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552" w:type="dxa"/>
            <w:vAlign w:val="center"/>
          </w:tcPr>
          <w:p w14:paraId="3A139BE8">
            <w:pPr>
              <w:pStyle w:val="64"/>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3"/>
                <w:sz w:val="21"/>
                <w:szCs w:val="21"/>
                <w:highlight w:val="none"/>
                <w:u w:val="none"/>
              </w:rPr>
              <w:t>系统类型</w:t>
            </w:r>
          </w:p>
        </w:tc>
        <w:tc>
          <w:tcPr>
            <w:tcW w:w="1547" w:type="dxa"/>
            <w:vAlign w:val="center"/>
          </w:tcPr>
          <w:p w14:paraId="7F802287">
            <w:pPr>
              <w:pStyle w:val="64"/>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1"/>
                <w:sz w:val="21"/>
                <w:szCs w:val="21"/>
                <w:highlight w:val="none"/>
                <w:u w:val="none"/>
              </w:rPr>
              <w:t>太阳能热水系统</w:t>
            </w:r>
          </w:p>
        </w:tc>
        <w:tc>
          <w:tcPr>
            <w:tcW w:w="1518" w:type="dxa"/>
            <w:vAlign w:val="center"/>
          </w:tcPr>
          <w:p w14:paraId="10091ED2">
            <w:pPr>
              <w:pStyle w:val="64"/>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1"/>
                <w:sz w:val="21"/>
                <w:szCs w:val="21"/>
                <w:highlight w:val="none"/>
                <w:u w:val="none"/>
              </w:rPr>
              <w:t>太阳能采暖系统</w:t>
            </w:r>
          </w:p>
        </w:tc>
        <w:tc>
          <w:tcPr>
            <w:tcW w:w="1502" w:type="dxa"/>
            <w:vAlign w:val="center"/>
          </w:tcPr>
          <w:p w14:paraId="797D5E1C">
            <w:pPr>
              <w:pStyle w:val="64"/>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1"/>
                <w:sz w:val="21"/>
                <w:szCs w:val="21"/>
                <w:highlight w:val="none"/>
                <w:u w:val="none"/>
              </w:rPr>
              <w:t>太阳能空调系统</w:t>
            </w:r>
          </w:p>
        </w:tc>
      </w:tr>
      <w:tr w14:paraId="0FBD5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552" w:type="dxa"/>
            <w:vAlign w:val="center"/>
          </w:tcPr>
          <w:p w14:paraId="6B803223">
            <w:pPr>
              <w:pStyle w:val="64"/>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1"/>
                <w:sz w:val="21"/>
                <w:szCs w:val="21"/>
                <w:highlight w:val="none"/>
                <w:u w:val="none"/>
              </w:rPr>
              <w:t>集热效率限值/%</w:t>
            </w:r>
          </w:p>
        </w:tc>
        <w:tc>
          <w:tcPr>
            <w:tcW w:w="1547" w:type="dxa"/>
            <w:vAlign w:val="center"/>
          </w:tcPr>
          <w:p w14:paraId="7F90C62F">
            <w:pPr>
              <w:pStyle w:val="64"/>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5"/>
                <w:sz w:val="21"/>
                <w:szCs w:val="21"/>
                <w:highlight w:val="none"/>
                <w:u w:val="none"/>
              </w:rPr>
              <w:t>≥42</w:t>
            </w:r>
          </w:p>
        </w:tc>
        <w:tc>
          <w:tcPr>
            <w:tcW w:w="1518" w:type="dxa"/>
            <w:vAlign w:val="center"/>
          </w:tcPr>
          <w:p w14:paraId="5F6ADB7A">
            <w:pPr>
              <w:pStyle w:val="64"/>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5"/>
                <w:sz w:val="21"/>
                <w:szCs w:val="21"/>
                <w:highlight w:val="none"/>
                <w:u w:val="none"/>
              </w:rPr>
              <w:t>≥35</w:t>
            </w:r>
          </w:p>
        </w:tc>
        <w:tc>
          <w:tcPr>
            <w:tcW w:w="1502" w:type="dxa"/>
            <w:vAlign w:val="center"/>
          </w:tcPr>
          <w:p w14:paraId="68C1EF08">
            <w:pPr>
              <w:pStyle w:val="64"/>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5"/>
                <w:sz w:val="21"/>
                <w:szCs w:val="21"/>
                <w:highlight w:val="none"/>
                <w:u w:val="none"/>
              </w:rPr>
              <w:t>≥30</w:t>
            </w:r>
          </w:p>
        </w:tc>
      </w:tr>
    </w:tbl>
    <w:p w14:paraId="0461E466">
      <w:pPr>
        <w:ind w:firstLine="480" w:firstLineChars="200"/>
        <w:rPr>
          <w:rFonts w:hint="default" w:ascii="Times New Roman" w:hAnsi="Times New Roman" w:eastAsia="楷体" w:cs="Times New Roman"/>
          <w:b w:val="0"/>
          <w:bCs/>
          <w:color w:val="auto"/>
          <w:highlight w:val="none"/>
          <w:u w:val="none"/>
          <w:lang w:val="en-US" w:eastAsia="zh-CN"/>
        </w:rPr>
      </w:pPr>
    </w:p>
    <w:p w14:paraId="776A2E8B">
      <w:pPr>
        <w:ind w:firstLine="480" w:firstLineChars="200"/>
        <w:rPr>
          <w:rFonts w:hint="default" w:ascii="Times New Roman" w:hAnsi="Times New Roman" w:eastAsia="楷体" w:cs="Times New Roman"/>
          <w:b w:val="0"/>
          <w:bCs/>
          <w:color w:val="auto"/>
          <w:highlight w:val="none"/>
          <w:u w:val="none"/>
          <w:lang w:val="en-US" w:eastAsia="zh-CN"/>
        </w:rPr>
      </w:pPr>
      <w:r>
        <w:rPr>
          <w:rFonts w:hint="default" w:ascii="Times New Roman" w:hAnsi="Times New Roman" w:eastAsia="楷体" w:cs="Times New Roman"/>
          <w:b w:val="0"/>
          <w:bCs/>
          <w:color w:val="auto"/>
          <w:highlight w:val="none"/>
          <w:u w:val="none"/>
          <w:lang w:val="en-US" w:eastAsia="zh-CN"/>
        </w:rPr>
        <w:t>2太阳能光伏系统实际运行的光电转换效率应满足设计要求；当设计无规定时应满足下表的要求：</w:t>
      </w:r>
    </w:p>
    <w:p w14:paraId="69071152">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b/>
          <w:bCs/>
          <w:color w:val="auto"/>
          <w:spacing w:val="4"/>
          <w:sz w:val="21"/>
          <w:szCs w:val="21"/>
          <w:highlight w:val="none"/>
          <w:u w:val="none"/>
        </w:rPr>
      </w:pPr>
      <w:r>
        <w:rPr>
          <w:rFonts w:hint="default" w:ascii="Times New Roman" w:hAnsi="Times New Roman" w:eastAsia="楷体" w:cs="Times New Roman"/>
          <w:b/>
          <w:bCs/>
          <w:color w:val="auto"/>
          <w:spacing w:val="4"/>
          <w:sz w:val="21"/>
          <w:szCs w:val="21"/>
          <w:highlight w:val="none"/>
          <w:u w:val="none"/>
        </w:rPr>
        <w:t>表 4  太阳能光伏系统的光电转换效率限值表</w:t>
      </w:r>
    </w:p>
    <w:p w14:paraId="447F3F47">
      <w:pPr>
        <w:spacing w:line="64" w:lineRule="exact"/>
        <w:rPr>
          <w:color w:val="auto"/>
          <w:highlight w:val="none"/>
          <w:u w:val="none"/>
        </w:rPr>
      </w:pPr>
    </w:p>
    <w:tbl>
      <w:tblPr>
        <w:tblStyle w:val="65"/>
        <w:tblW w:w="6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1"/>
        <w:gridCol w:w="1827"/>
        <w:gridCol w:w="1981"/>
      </w:tblGrid>
      <w:tr w14:paraId="5F4B0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2311" w:type="dxa"/>
            <w:vAlign w:val="center"/>
          </w:tcPr>
          <w:p w14:paraId="12A07241">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2"/>
                <w:sz w:val="21"/>
                <w:szCs w:val="21"/>
                <w:highlight w:val="none"/>
                <w:u w:val="none"/>
              </w:rPr>
              <w:t>电池种类</w:t>
            </w:r>
          </w:p>
        </w:tc>
        <w:tc>
          <w:tcPr>
            <w:tcW w:w="1827" w:type="dxa"/>
            <w:vAlign w:val="center"/>
          </w:tcPr>
          <w:p w14:paraId="13CD96EC">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1"/>
                <w:sz w:val="21"/>
                <w:szCs w:val="21"/>
                <w:highlight w:val="none"/>
                <w:u w:val="none"/>
              </w:rPr>
              <w:t>晶体硅电池</w:t>
            </w:r>
          </w:p>
        </w:tc>
        <w:tc>
          <w:tcPr>
            <w:tcW w:w="1981" w:type="dxa"/>
            <w:vAlign w:val="center"/>
          </w:tcPr>
          <w:p w14:paraId="52F5C08D">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2"/>
                <w:sz w:val="21"/>
                <w:szCs w:val="21"/>
                <w:highlight w:val="none"/>
                <w:u w:val="none"/>
              </w:rPr>
              <w:t>薄膜电池</w:t>
            </w:r>
          </w:p>
        </w:tc>
      </w:tr>
      <w:tr w14:paraId="40305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2311" w:type="dxa"/>
            <w:vAlign w:val="center"/>
          </w:tcPr>
          <w:p w14:paraId="6C7365B1">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1"/>
                <w:sz w:val="21"/>
                <w:szCs w:val="21"/>
                <w:highlight w:val="none"/>
                <w:u w:val="none"/>
              </w:rPr>
              <w:t>光电转换效率限值/%</w:t>
            </w:r>
          </w:p>
        </w:tc>
        <w:tc>
          <w:tcPr>
            <w:tcW w:w="1827" w:type="dxa"/>
            <w:vAlign w:val="center"/>
          </w:tcPr>
          <w:p w14:paraId="02C66300">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楷体" w:cs="Times New Roman"/>
                <w:color w:val="auto"/>
                <w:sz w:val="21"/>
                <w:szCs w:val="21"/>
                <w:highlight w:val="none"/>
                <w:u w:val="none"/>
                <w:lang w:eastAsia="zh-CN"/>
              </w:rPr>
            </w:pPr>
            <w:r>
              <w:rPr>
                <w:rFonts w:hint="default" w:ascii="Times New Roman" w:hAnsi="Times New Roman" w:eastAsia="楷体" w:cs="Times New Roman"/>
                <w:color w:val="auto"/>
                <w:spacing w:val="-7"/>
                <w:sz w:val="21"/>
                <w:szCs w:val="21"/>
                <w:highlight w:val="none"/>
                <w:u w:val="none"/>
              </w:rPr>
              <w:t>≥</w:t>
            </w:r>
            <w:r>
              <w:rPr>
                <w:rFonts w:hint="eastAsia" w:ascii="Times New Roman" w:hAnsi="Times New Roman" w:eastAsia="楷体" w:cs="Times New Roman"/>
                <w:color w:val="auto"/>
                <w:spacing w:val="-7"/>
                <w:sz w:val="21"/>
                <w:szCs w:val="21"/>
                <w:highlight w:val="none"/>
                <w:u w:val="none"/>
                <w:lang w:val="en-US" w:eastAsia="zh-CN"/>
              </w:rPr>
              <w:t xml:space="preserve">14 </w:t>
            </w:r>
          </w:p>
        </w:tc>
        <w:tc>
          <w:tcPr>
            <w:tcW w:w="1981" w:type="dxa"/>
            <w:vAlign w:val="center"/>
          </w:tcPr>
          <w:p w14:paraId="23AFD8EF">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z w:val="21"/>
                <w:szCs w:val="21"/>
                <w:highlight w:val="none"/>
                <w:u w:val="none"/>
              </w:rPr>
            </w:pPr>
            <w:r>
              <w:rPr>
                <w:rFonts w:hint="default" w:ascii="Times New Roman" w:hAnsi="Times New Roman" w:eastAsia="楷体" w:cs="Times New Roman"/>
                <w:color w:val="auto"/>
                <w:spacing w:val="-7"/>
                <w:sz w:val="21"/>
                <w:szCs w:val="21"/>
                <w:highlight w:val="none"/>
                <w:u w:val="none"/>
              </w:rPr>
              <w:t>≥</w:t>
            </w:r>
            <w:r>
              <w:rPr>
                <w:rFonts w:hint="eastAsia" w:ascii="Times New Roman" w:hAnsi="Times New Roman" w:eastAsia="楷体" w:cs="Times New Roman"/>
                <w:color w:val="auto"/>
                <w:spacing w:val="-7"/>
                <w:sz w:val="21"/>
                <w:szCs w:val="21"/>
                <w:highlight w:val="none"/>
                <w:u w:val="none"/>
                <w:lang w:val="en-US" w:eastAsia="zh-CN"/>
              </w:rPr>
              <w:t xml:space="preserve">11 </w:t>
            </w:r>
          </w:p>
        </w:tc>
      </w:tr>
    </w:tbl>
    <w:p w14:paraId="6A42204D">
      <w:pPr>
        <w:ind w:firstLine="480" w:firstLineChars="200"/>
        <w:rPr>
          <w:rFonts w:hint="default" w:ascii="Times New Roman" w:hAnsi="Times New Roman" w:eastAsia="楷体" w:cs="Times New Roman"/>
          <w:b w:val="0"/>
          <w:bCs/>
          <w:color w:val="auto"/>
          <w:highlight w:val="none"/>
          <w:u w:val="none"/>
          <w:lang w:val="en-US" w:eastAsia="zh-CN"/>
        </w:rPr>
      </w:pPr>
    </w:p>
    <w:p w14:paraId="72941F3D">
      <w:pPr>
        <w:ind w:firstLine="480" w:firstLineChars="200"/>
        <w:rPr>
          <w:rFonts w:hint="default" w:ascii="Times New Roman" w:hAnsi="Times New Roman" w:eastAsia="楷体" w:cs="Times New Roman"/>
          <w:b w:val="0"/>
          <w:bCs/>
          <w:color w:val="auto"/>
          <w:highlight w:val="none"/>
          <w:u w:val="none"/>
          <w:lang w:val="en-US" w:eastAsia="zh-CN"/>
        </w:rPr>
      </w:pPr>
      <w:r>
        <w:rPr>
          <w:rFonts w:hint="default" w:ascii="Times New Roman" w:hAnsi="Times New Roman" w:eastAsia="楷体" w:cs="Times New Roman"/>
          <w:b w:val="0"/>
          <w:bCs/>
          <w:color w:val="auto"/>
          <w:highlight w:val="none"/>
          <w:u w:val="none"/>
          <w:lang w:val="en-US" w:eastAsia="zh-CN"/>
        </w:rPr>
        <w:t>3</w:t>
      </w:r>
      <w:r>
        <w:rPr>
          <w:rFonts w:hint="eastAsia" w:eastAsia="楷体" w:cs="Times New Roman"/>
          <w:b w:val="0"/>
          <w:bCs/>
          <w:color w:val="auto"/>
          <w:highlight w:val="none"/>
          <w:u w:val="none"/>
          <w:lang w:val="en-US" w:eastAsia="zh-CN"/>
        </w:rPr>
        <w:t>地热能供热</w:t>
      </w:r>
      <w:r>
        <w:rPr>
          <w:rFonts w:hint="default" w:ascii="Times New Roman" w:hAnsi="Times New Roman" w:eastAsia="楷体" w:cs="Times New Roman"/>
          <w:b w:val="0"/>
          <w:bCs/>
          <w:color w:val="auto"/>
          <w:highlight w:val="none"/>
          <w:u w:val="none"/>
          <w:lang w:val="en-US" w:eastAsia="zh-CN"/>
        </w:rPr>
        <w:t>系统实际运行的制冷、制热系统能效比应满足设计要求，当设计无明确规定时应满足下表的要求：</w:t>
      </w:r>
    </w:p>
    <w:p w14:paraId="014B180E">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b/>
          <w:bCs/>
          <w:color w:val="auto"/>
          <w:spacing w:val="4"/>
          <w:sz w:val="21"/>
          <w:szCs w:val="21"/>
          <w:highlight w:val="none"/>
          <w:u w:val="none"/>
        </w:rPr>
      </w:pPr>
      <w:r>
        <w:rPr>
          <w:rFonts w:hint="default" w:ascii="Times New Roman" w:hAnsi="Times New Roman" w:eastAsia="楷体" w:cs="Times New Roman"/>
          <w:b/>
          <w:bCs/>
          <w:color w:val="auto"/>
          <w:spacing w:val="4"/>
          <w:sz w:val="21"/>
          <w:szCs w:val="21"/>
          <w:highlight w:val="none"/>
          <w:u w:val="none"/>
        </w:rPr>
        <w:t>表 5  地源热泵系统能效比限值表</w:t>
      </w:r>
    </w:p>
    <w:p w14:paraId="43B349D0">
      <w:pPr>
        <w:spacing w:line="44" w:lineRule="exact"/>
        <w:rPr>
          <w:color w:val="auto"/>
          <w:highlight w:val="none"/>
          <w:u w:val="none"/>
        </w:rPr>
      </w:pPr>
    </w:p>
    <w:tbl>
      <w:tblPr>
        <w:tblStyle w:val="65"/>
        <w:tblW w:w="6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1797"/>
        <w:gridCol w:w="2051"/>
      </w:tblGrid>
      <w:tr w14:paraId="5A242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2271" w:type="dxa"/>
            <w:vAlign w:val="center"/>
          </w:tcPr>
          <w:p w14:paraId="4659EF92">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pacing w:val="2"/>
                <w:sz w:val="21"/>
                <w:szCs w:val="21"/>
                <w:highlight w:val="none"/>
                <w:u w:val="none"/>
                <w:lang w:val="en-US" w:eastAsia="zh-CN"/>
              </w:rPr>
            </w:pPr>
            <w:r>
              <w:rPr>
                <w:rFonts w:hint="eastAsia" w:ascii="Times New Roman" w:hAnsi="Times New Roman" w:eastAsia="楷体" w:cs="Times New Roman"/>
                <w:color w:val="auto"/>
                <w:spacing w:val="2"/>
                <w:sz w:val="21"/>
                <w:szCs w:val="21"/>
                <w:highlight w:val="none"/>
                <w:u w:val="none"/>
                <w:lang w:val="en-US" w:eastAsia="zh-CN"/>
              </w:rPr>
              <w:t>系统类型</w:t>
            </w:r>
          </w:p>
        </w:tc>
        <w:tc>
          <w:tcPr>
            <w:tcW w:w="1797" w:type="dxa"/>
            <w:vAlign w:val="center"/>
          </w:tcPr>
          <w:p w14:paraId="1899D4F7">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pacing w:val="2"/>
                <w:sz w:val="21"/>
                <w:szCs w:val="21"/>
                <w:highlight w:val="none"/>
                <w:u w:val="none"/>
              </w:rPr>
            </w:pPr>
            <w:r>
              <w:rPr>
                <w:rFonts w:hint="default" w:ascii="Times New Roman" w:hAnsi="Times New Roman" w:eastAsia="楷体" w:cs="Times New Roman"/>
                <w:color w:val="auto"/>
                <w:spacing w:val="2"/>
                <w:sz w:val="21"/>
                <w:szCs w:val="21"/>
                <w:highlight w:val="none"/>
                <w:u w:val="none"/>
              </w:rPr>
              <w:t>系统制冷能效比</w:t>
            </w:r>
          </w:p>
        </w:tc>
        <w:tc>
          <w:tcPr>
            <w:tcW w:w="2051" w:type="dxa"/>
            <w:vAlign w:val="center"/>
          </w:tcPr>
          <w:p w14:paraId="497430E4">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pacing w:val="2"/>
                <w:sz w:val="21"/>
                <w:szCs w:val="21"/>
                <w:highlight w:val="none"/>
                <w:u w:val="none"/>
              </w:rPr>
            </w:pPr>
            <w:r>
              <w:rPr>
                <w:rFonts w:hint="default" w:ascii="Times New Roman" w:hAnsi="Times New Roman" w:eastAsia="楷体" w:cs="Times New Roman"/>
                <w:color w:val="auto"/>
                <w:spacing w:val="2"/>
                <w:sz w:val="21"/>
                <w:szCs w:val="21"/>
                <w:highlight w:val="none"/>
                <w:u w:val="none"/>
              </w:rPr>
              <w:t>系统制热性能系数</w:t>
            </w:r>
          </w:p>
        </w:tc>
      </w:tr>
      <w:tr w14:paraId="01EAF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2271" w:type="dxa"/>
            <w:vAlign w:val="center"/>
          </w:tcPr>
          <w:p w14:paraId="557B0CFC">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pacing w:val="2"/>
                <w:sz w:val="21"/>
                <w:szCs w:val="21"/>
                <w:highlight w:val="none"/>
                <w:u w:val="none"/>
                <w:lang w:val="en-US"/>
              </w:rPr>
            </w:pPr>
            <w:r>
              <w:rPr>
                <w:rFonts w:hint="eastAsia" w:eastAsia="楷体" w:cs="Times New Roman"/>
                <w:b w:val="0"/>
                <w:bCs/>
                <w:color w:val="auto"/>
                <w:highlight w:val="none"/>
                <w:u w:val="none"/>
                <w:lang w:val="en-US" w:eastAsia="zh-CN"/>
              </w:rPr>
              <w:t>浅层地埋管地源热泵、地下水地源热泵、地表水地源热泵和污水源热泵系统</w:t>
            </w:r>
          </w:p>
        </w:tc>
        <w:tc>
          <w:tcPr>
            <w:tcW w:w="1797" w:type="dxa"/>
            <w:vAlign w:val="center"/>
          </w:tcPr>
          <w:p w14:paraId="2BE6172E">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pacing w:val="2"/>
                <w:sz w:val="21"/>
                <w:szCs w:val="21"/>
                <w:highlight w:val="none"/>
                <w:u w:val="none"/>
                <w:lang w:val="en-US" w:eastAsia="zh-CN"/>
              </w:rPr>
            </w:pPr>
            <w:r>
              <w:rPr>
                <w:rFonts w:hint="default" w:ascii="Times New Roman" w:hAnsi="Times New Roman" w:eastAsia="楷体" w:cs="Times New Roman"/>
                <w:color w:val="auto"/>
                <w:spacing w:val="2"/>
                <w:sz w:val="21"/>
                <w:szCs w:val="21"/>
                <w:highlight w:val="none"/>
                <w:u w:val="none"/>
              </w:rPr>
              <w:t>≥</w:t>
            </w:r>
            <w:r>
              <w:rPr>
                <w:rFonts w:hint="eastAsia" w:ascii="Times New Roman" w:hAnsi="Times New Roman" w:eastAsia="楷体" w:cs="Times New Roman"/>
                <w:color w:val="auto"/>
                <w:spacing w:val="2"/>
                <w:sz w:val="21"/>
                <w:szCs w:val="21"/>
                <w:highlight w:val="none"/>
                <w:u w:val="none"/>
                <w:lang w:val="en-US" w:eastAsia="zh-CN"/>
              </w:rPr>
              <w:t xml:space="preserve">3.4 </w:t>
            </w:r>
          </w:p>
        </w:tc>
        <w:tc>
          <w:tcPr>
            <w:tcW w:w="2051" w:type="dxa"/>
            <w:vAlign w:val="center"/>
          </w:tcPr>
          <w:p w14:paraId="7E049980">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pacing w:val="2"/>
                <w:sz w:val="21"/>
                <w:szCs w:val="21"/>
                <w:highlight w:val="none"/>
                <w:u w:val="none"/>
                <w:lang w:val="en-US" w:eastAsia="zh-CN"/>
              </w:rPr>
            </w:pPr>
            <w:r>
              <w:rPr>
                <w:rFonts w:hint="default" w:ascii="Times New Roman" w:hAnsi="Times New Roman" w:eastAsia="楷体" w:cs="Times New Roman"/>
                <w:color w:val="auto"/>
                <w:spacing w:val="2"/>
                <w:sz w:val="21"/>
                <w:szCs w:val="21"/>
                <w:highlight w:val="none"/>
                <w:u w:val="none"/>
              </w:rPr>
              <w:t>≥</w:t>
            </w:r>
            <w:r>
              <w:rPr>
                <w:rFonts w:hint="eastAsia" w:ascii="Times New Roman" w:hAnsi="Times New Roman" w:eastAsia="楷体" w:cs="Times New Roman"/>
                <w:color w:val="auto"/>
                <w:spacing w:val="2"/>
                <w:sz w:val="21"/>
                <w:szCs w:val="21"/>
                <w:highlight w:val="none"/>
                <w:u w:val="none"/>
                <w:lang w:val="en-US" w:eastAsia="zh-CN"/>
              </w:rPr>
              <w:t xml:space="preserve">3.0 </w:t>
            </w:r>
          </w:p>
        </w:tc>
      </w:tr>
      <w:tr w14:paraId="56140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2271" w:type="dxa"/>
            <w:vAlign w:val="center"/>
          </w:tcPr>
          <w:p w14:paraId="7B00D5E5">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eastAsia="楷体" w:cs="Times New Roman"/>
                <w:b w:val="0"/>
                <w:bCs/>
                <w:color w:val="auto"/>
                <w:highlight w:val="none"/>
                <w:u w:val="none"/>
                <w:lang w:val="en-US" w:eastAsia="zh-CN"/>
              </w:rPr>
            </w:pPr>
            <w:r>
              <w:rPr>
                <w:rFonts w:hint="eastAsia" w:eastAsia="楷体" w:cs="Times New Roman"/>
                <w:b w:val="0"/>
                <w:bCs/>
                <w:color w:val="auto"/>
                <w:highlight w:val="none"/>
                <w:u w:val="none"/>
                <w:lang w:val="en-US" w:eastAsia="zh-CN"/>
              </w:rPr>
              <w:t>中深层地热直接利用系统、中深层地埋管热泵系统</w:t>
            </w:r>
          </w:p>
        </w:tc>
        <w:tc>
          <w:tcPr>
            <w:tcW w:w="1797" w:type="dxa"/>
            <w:vAlign w:val="center"/>
          </w:tcPr>
          <w:p w14:paraId="4D60AF7E">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楷体" w:cs="Times New Roman"/>
                <w:color w:val="auto"/>
                <w:spacing w:val="2"/>
                <w:sz w:val="21"/>
                <w:szCs w:val="21"/>
                <w:highlight w:val="none"/>
                <w:u w:val="none"/>
                <w:lang w:eastAsia="zh-CN"/>
              </w:rPr>
            </w:pPr>
            <w:r>
              <w:rPr>
                <w:rFonts w:hint="eastAsia" w:ascii="Times New Roman" w:hAnsi="Times New Roman" w:eastAsia="楷体" w:cs="Times New Roman"/>
                <w:color w:val="auto"/>
                <w:spacing w:val="2"/>
                <w:sz w:val="21"/>
                <w:szCs w:val="21"/>
                <w:highlight w:val="none"/>
                <w:u w:val="none"/>
                <w:lang w:eastAsia="zh-CN"/>
              </w:rPr>
              <w:t>—</w:t>
            </w:r>
          </w:p>
        </w:tc>
        <w:tc>
          <w:tcPr>
            <w:tcW w:w="2051" w:type="dxa"/>
            <w:vAlign w:val="center"/>
          </w:tcPr>
          <w:p w14:paraId="7B41532D">
            <w:pPr>
              <w:pStyle w:val="64"/>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楷体" w:cs="Times New Roman"/>
                <w:color w:val="auto"/>
                <w:spacing w:val="2"/>
                <w:sz w:val="21"/>
                <w:szCs w:val="21"/>
                <w:highlight w:val="none"/>
                <w:u w:val="none"/>
              </w:rPr>
            </w:pPr>
            <w:r>
              <w:rPr>
                <w:rFonts w:hint="default" w:ascii="Times New Roman" w:hAnsi="Times New Roman" w:eastAsia="楷体" w:cs="Times New Roman"/>
                <w:color w:val="auto"/>
                <w:spacing w:val="2"/>
                <w:sz w:val="21"/>
                <w:szCs w:val="21"/>
                <w:highlight w:val="none"/>
                <w:u w:val="none"/>
              </w:rPr>
              <w:t>≥</w:t>
            </w:r>
            <w:r>
              <w:rPr>
                <w:rFonts w:hint="eastAsia" w:ascii="Times New Roman" w:hAnsi="Times New Roman" w:eastAsia="楷体" w:cs="Times New Roman"/>
                <w:color w:val="auto"/>
                <w:spacing w:val="2"/>
                <w:sz w:val="21"/>
                <w:szCs w:val="21"/>
                <w:highlight w:val="none"/>
                <w:u w:val="none"/>
                <w:lang w:val="en-US" w:eastAsia="zh-CN"/>
              </w:rPr>
              <w:t>4.0</w:t>
            </w:r>
          </w:p>
        </w:tc>
      </w:tr>
    </w:tbl>
    <w:p w14:paraId="3D0682A3">
      <w:pPr>
        <w:ind w:left="0" w:leftChars="0" w:firstLine="0" w:firstLineChars="0"/>
        <w:rPr>
          <w:rFonts w:hint="eastAsia"/>
          <w:b/>
          <w:bCs w:val="0"/>
          <w:color w:val="auto"/>
          <w:highlight w:val="none"/>
          <w:u w:val="none"/>
          <w:lang w:val="en-US" w:eastAsia="zh-CN"/>
        </w:rPr>
      </w:pPr>
    </w:p>
    <w:p w14:paraId="2B167B42">
      <w:pPr>
        <w:ind w:left="0" w:leftChars="0" w:firstLine="0" w:firstLineChars="0"/>
        <w:rPr>
          <w:rFonts w:hint="default" w:ascii="Times New Roman" w:hAnsi="Times New Roman" w:eastAsia="楷体" w:cs="Times New Roman"/>
          <w:b w:val="0"/>
          <w:bCs/>
          <w:color w:val="auto"/>
          <w:highlight w:val="none"/>
          <w:u w:val="none"/>
          <w:lang w:val="en-US" w:eastAsia="zh-CN"/>
        </w:rPr>
      </w:pPr>
      <w:r>
        <w:rPr>
          <w:rFonts w:hint="eastAsia"/>
          <w:b/>
          <w:bCs w:val="0"/>
          <w:color w:val="auto"/>
          <w:highlight w:val="none"/>
          <w:u w:val="none"/>
          <w:lang w:val="en-US" w:eastAsia="zh-CN"/>
        </w:rPr>
        <w:t>9.1.4</w:t>
      </w:r>
      <w:r>
        <w:rPr>
          <w:rFonts w:hint="eastAsia"/>
          <w:b w:val="0"/>
          <w:bCs/>
          <w:color w:val="auto"/>
          <w:highlight w:val="none"/>
          <w:u w:val="none"/>
          <w:lang w:val="en-US" w:eastAsia="zh-CN"/>
        </w:rPr>
        <w:t>设有自控设备和监控系统的可再生能源利用系统，应对监控系统进行妥善维护及管理，在每个运行季开始前校验传感器和控制设备，并应按照工况变化调整控制模式和设定参数。</w:t>
      </w:r>
    </w:p>
    <w:p w14:paraId="6632397C">
      <w:pPr>
        <w:pStyle w:val="3"/>
        <w:numPr>
          <w:ilvl w:val="0"/>
          <w:numId w:val="0"/>
        </w:numPr>
        <w:jc w:val="center"/>
        <w:rPr>
          <w:rFonts w:hint="default" w:ascii="Times New Roman" w:hAnsi="Times New Roman"/>
          <w:color w:val="auto"/>
          <w:highlight w:val="none"/>
          <w:u w:val="none"/>
          <w:lang w:val="en-US" w:eastAsia="zh-CN"/>
        </w:rPr>
      </w:pPr>
      <w:bookmarkStart w:id="86" w:name="_Toc13265"/>
      <w:bookmarkStart w:id="87" w:name="OLE_LINK55"/>
      <w:r>
        <w:rPr>
          <w:rFonts w:hint="default" w:ascii="Times New Roman" w:hAnsi="Times New Roman"/>
          <w:color w:val="auto"/>
          <w:highlight w:val="none"/>
          <w:u w:val="none"/>
          <w:lang w:val="en-US" w:eastAsia="zh-CN"/>
        </w:rPr>
        <w:t>9.2 太阳能光伏发电系统</w:t>
      </w:r>
      <w:bookmarkEnd w:id="86"/>
    </w:p>
    <w:bookmarkEnd w:id="87"/>
    <w:p w14:paraId="568F6B17">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9.2.1</w:t>
      </w:r>
      <w:r>
        <w:rPr>
          <w:rFonts w:hint="eastAsia"/>
          <w:b w:val="0"/>
          <w:bCs/>
          <w:color w:val="auto"/>
          <w:highlight w:val="none"/>
          <w:u w:val="none"/>
          <w:lang w:val="en-US" w:eastAsia="zh-CN"/>
        </w:rPr>
        <w:t>应定期对太阳能光伏发电系统进行现场巡检与维护，保障系统正常运行。</w:t>
      </w:r>
    </w:p>
    <w:p w14:paraId="08FA6F06">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9.2.2</w:t>
      </w:r>
      <w:r>
        <w:rPr>
          <w:rFonts w:hint="eastAsia"/>
          <w:b w:val="0"/>
          <w:bCs/>
          <w:color w:val="auto"/>
          <w:highlight w:val="none"/>
          <w:u w:val="none"/>
          <w:lang w:val="en-US" w:eastAsia="zh-CN"/>
        </w:rPr>
        <w:t>太阳能光伏发电系统维护前应做好安全准备，并应断开所有应断的开关，必要时应穿绝缘鞋，戴绝缘手套，使用绝缘工具。</w:t>
      </w:r>
    </w:p>
    <w:p w14:paraId="73396F0D">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9.2.3</w:t>
      </w:r>
      <w:r>
        <w:rPr>
          <w:rFonts w:hint="eastAsia"/>
          <w:b w:val="0"/>
          <w:bCs/>
          <w:color w:val="auto"/>
          <w:highlight w:val="none"/>
          <w:u w:val="none"/>
          <w:lang w:val="en-US" w:eastAsia="zh-CN"/>
        </w:rPr>
        <w:t>光伏组件表面应保持清洁，表面灰尘及遮挡物应及时清理，不应使用腐蚀性溶剂或硬物擦拭光伏组件。</w:t>
      </w:r>
    </w:p>
    <w:p w14:paraId="3F0DE883">
      <w:pPr>
        <w:ind w:firstLine="0" w:firstLineChars="0"/>
        <w:rPr>
          <w:rFonts w:hint="default" w:eastAsia="楷体"/>
          <w:b w:val="0"/>
          <w:bCs/>
          <w:color w:val="auto"/>
          <w:highlight w:val="none"/>
          <w:u w:val="none"/>
          <w:lang w:eastAsia="zh-CN"/>
        </w:rPr>
      </w:pPr>
      <w:r>
        <w:rPr>
          <w:rFonts w:hint="default" w:eastAsia="楷体"/>
          <w:b w:val="0"/>
          <w:bCs/>
          <w:color w:val="auto"/>
          <w:highlight w:val="none"/>
          <w:u w:val="none"/>
          <w:lang w:eastAsia="zh-CN"/>
        </w:rPr>
        <w:t>【</w:t>
      </w:r>
      <w:r>
        <w:rPr>
          <w:rFonts w:hint="default" w:eastAsia="楷体"/>
          <w:b w:val="0"/>
          <w:bCs/>
          <w:color w:val="auto"/>
          <w:highlight w:val="none"/>
          <w:u w:val="none"/>
          <w:lang w:val="en-US" w:eastAsia="zh-CN"/>
        </w:rPr>
        <w:t>条文说明</w:t>
      </w:r>
      <w:r>
        <w:rPr>
          <w:rFonts w:hint="default" w:eastAsia="楷体"/>
          <w:b w:val="0"/>
          <w:bCs/>
          <w:color w:val="auto"/>
          <w:highlight w:val="none"/>
          <w:u w:val="none"/>
          <w:lang w:eastAsia="zh-CN"/>
        </w:rPr>
        <w:t>】</w:t>
      </w:r>
    </w:p>
    <w:p w14:paraId="44E3E231">
      <w:pPr>
        <w:ind w:firstLine="0" w:firstLineChars="0"/>
        <w:rPr>
          <w:rFonts w:hint="default" w:eastAsia="楷体"/>
          <w:b w:val="0"/>
          <w:bCs/>
          <w:color w:val="auto"/>
          <w:highlight w:val="none"/>
          <w:u w:val="none"/>
          <w:lang w:eastAsia="zh-CN"/>
        </w:rPr>
      </w:pPr>
      <w:r>
        <w:rPr>
          <w:rFonts w:hint="eastAsia" w:eastAsia="楷体"/>
          <w:b w:val="0"/>
          <w:bCs/>
          <w:color w:val="auto"/>
          <w:highlight w:val="none"/>
          <w:u w:val="none"/>
          <w:lang w:val="en-US" w:eastAsia="zh-CN"/>
        </w:rPr>
        <w:t>9.2.3</w:t>
      </w:r>
      <w:r>
        <w:rPr>
          <w:rFonts w:hint="default" w:eastAsia="楷体"/>
          <w:b w:val="0"/>
          <w:bCs/>
          <w:color w:val="auto"/>
          <w:highlight w:val="none"/>
          <w:u w:val="none"/>
          <w:lang w:val="en-US" w:eastAsia="zh-CN"/>
        </w:rPr>
        <w:t>光伏组件表面的灰尘、污垢等不洁物会严重影响光伏系统的发电效率，因此光伏组件表面需要保持清洁，有必要对组件表面进行清洗</w:t>
      </w:r>
      <w:r>
        <w:rPr>
          <w:rFonts w:hint="default" w:eastAsia="楷体"/>
          <w:b w:val="0"/>
          <w:bCs/>
          <w:color w:val="auto"/>
          <w:highlight w:val="none"/>
          <w:u w:val="none"/>
          <w:lang w:eastAsia="zh-CN"/>
        </w:rPr>
        <w:t>。</w:t>
      </w:r>
    </w:p>
    <w:p w14:paraId="1436C42A">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9.2.4</w:t>
      </w:r>
      <w:r>
        <w:rPr>
          <w:rFonts w:hint="eastAsia"/>
          <w:b w:val="0"/>
          <w:bCs/>
          <w:color w:val="auto"/>
          <w:highlight w:val="none"/>
          <w:u w:val="none"/>
          <w:lang w:val="en-US" w:eastAsia="zh-CN"/>
        </w:rPr>
        <w:t>光伏组件局部损坏后应及时更换，更换时宜选取相同型号、规格的组件。</w:t>
      </w:r>
    </w:p>
    <w:p w14:paraId="03553C18">
      <w:pPr>
        <w:ind w:firstLine="0" w:firstLineChars="0"/>
        <w:rPr>
          <w:rFonts w:hint="default" w:eastAsia="楷体"/>
          <w:b w:val="0"/>
          <w:bCs/>
          <w:color w:val="auto"/>
          <w:highlight w:val="none"/>
          <w:u w:val="none"/>
          <w:lang w:eastAsia="zh-CN"/>
        </w:rPr>
      </w:pPr>
      <w:r>
        <w:rPr>
          <w:rFonts w:hint="default" w:eastAsia="楷体"/>
          <w:b w:val="0"/>
          <w:bCs/>
          <w:color w:val="auto"/>
          <w:highlight w:val="none"/>
          <w:u w:val="none"/>
          <w:lang w:eastAsia="zh-CN"/>
        </w:rPr>
        <w:t>【</w:t>
      </w:r>
      <w:r>
        <w:rPr>
          <w:rFonts w:hint="default" w:eastAsia="楷体"/>
          <w:b w:val="0"/>
          <w:bCs/>
          <w:color w:val="auto"/>
          <w:highlight w:val="none"/>
          <w:u w:val="none"/>
          <w:lang w:val="en-US" w:eastAsia="zh-CN"/>
        </w:rPr>
        <w:t>条文说明</w:t>
      </w:r>
      <w:r>
        <w:rPr>
          <w:rFonts w:hint="default" w:eastAsia="楷体"/>
          <w:b w:val="0"/>
          <w:bCs/>
          <w:color w:val="auto"/>
          <w:highlight w:val="none"/>
          <w:u w:val="none"/>
          <w:lang w:eastAsia="zh-CN"/>
        </w:rPr>
        <w:t>】</w:t>
      </w:r>
    </w:p>
    <w:p w14:paraId="6FABBB50">
      <w:pPr>
        <w:ind w:firstLine="0" w:firstLineChars="0"/>
        <w:rPr>
          <w:rFonts w:hint="default" w:ascii="Times New Roman" w:hAnsi="Times New Roman" w:eastAsia="楷体" w:cs="Times New Roman"/>
          <w:bCs/>
          <w:color w:val="auto"/>
          <w:highlight w:val="none"/>
          <w:u w:val="none"/>
          <w:lang w:val="en-US" w:eastAsia="zh-CN"/>
        </w:rPr>
      </w:pPr>
      <w:r>
        <w:rPr>
          <w:rFonts w:hint="eastAsia" w:eastAsia="楷体"/>
          <w:b w:val="0"/>
          <w:bCs/>
          <w:color w:val="auto"/>
          <w:highlight w:val="none"/>
          <w:u w:val="none"/>
          <w:lang w:val="en-US" w:eastAsia="zh-CN"/>
        </w:rPr>
        <w:t>9.2.4</w:t>
      </w:r>
      <w:r>
        <w:rPr>
          <w:rFonts w:hint="default" w:eastAsia="楷体"/>
          <w:b w:val="0"/>
          <w:bCs/>
          <w:color w:val="auto"/>
          <w:highlight w:val="none"/>
          <w:u w:val="none"/>
          <w:lang w:val="en-US" w:eastAsia="zh-CN"/>
        </w:rPr>
        <w:t>光伏组件可由于机械原因或热斑效应对组件局部造成损坏，从而</w:t>
      </w:r>
      <w:r>
        <w:rPr>
          <w:rFonts w:hint="default" w:eastAsia="楷体" w:cs="Times New Roman"/>
          <w:bCs/>
          <w:color w:val="auto"/>
          <w:highlight w:val="none"/>
          <w:u w:val="none"/>
          <w:lang w:val="en-US" w:eastAsia="zh-CN"/>
        </w:rPr>
        <w:t>极大的降低整个组串的效率，因此应及时更换。因不同规格型号的组件串联后对发电效率影响较大，因此宜选取</w:t>
      </w:r>
      <w:r>
        <w:rPr>
          <w:rFonts w:hint="default" w:eastAsia="楷体"/>
          <w:b w:val="0"/>
          <w:bCs/>
          <w:color w:val="auto"/>
          <w:highlight w:val="none"/>
          <w:u w:val="none"/>
          <w:lang w:val="en-US" w:eastAsia="zh-CN"/>
        </w:rPr>
        <w:t>相同型号规格的组件。</w:t>
      </w:r>
    </w:p>
    <w:p w14:paraId="2251B4DF">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9.2.5</w:t>
      </w:r>
      <w:r>
        <w:rPr>
          <w:rFonts w:hint="eastAsia"/>
          <w:b w:val="0"/>
          <w:bCs/>
          <w:color w:val="auto"/>
          <w:highlight w:val="none"/>
          <w:u w:val="none"/>
          <w:lang w:val="en-US" w:eastAsia="zh-CN"/>
        </w:rPr>
        <w:t>逆变器的散热风扇应能根据温度变化自动启动和停止。</w:t>
      </w:r>
    </w:p>
    <w:p w14:paraId="4BF081B8">
      <w:pPr>
        <w:ind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9.2.6</w:t>
      </w:r>
      <w:r>
        <w:rPr>
          <w:rFonts w:hint="eastAsia"/>
          <w:b w:val="0"/>
          <w:bCs/>
          <w:color w:val="auto"/>
          <w:highlight w:val="none"/>
          <w:u w:val="none"/>
          <w:lang w:val="en-US" w:eastAsia="zh-CN"/>
        </w:rPr>
        <w:t xml:space="preserve"> 太阳能光伏系统应对系统发电量、光伏组件背板表面温度、室外温度、太阳总辐照度进行监测和计量。</w:t>
      </w:r>
    </w:p>
    <w:p w14:paraId="2FF93DE7">
      <w:pPr>
        <w:ind w:firstLine="0" w:firstLineChars="0"/>
        <w:rPr>
          <w:rFonts w:hint="eastAsia" w:eastAsia="楷体" w:cs="Times New Roman"/>
          <w:color w:val="auto"/>
          <w:kern w:val="2"/>
          <w:sz w:val="24"/>
          <w:szCs w:val="22"/>
          <w:highlight w:val="none"/>
          <w:u w:val="none"/>
          <w:lang w:val="en-US" w:eastAsia="zh-CN" w:bidi="ar-SA"/>
        </w:rPr>
      </w:pPr>
      <w:r>
        <w:rPr>
          <w:rFonts w:hint="default" w:eastAsia="楷体"/>
          <w:b w:val="0"/>
          <w:bCs/>
          <w:color w:val="auto"/>
          <w:highlight w:val="none"/>
          <w:u w:val="none"/>
          <w:lang w:eastAsia="zh-CN"/>
        </w:rPr>
        <w:t>【</w:t>
      </w:r>
      <w:r>
        <w:rPr>
          <w:rFonts w:hint="default" w:eastAsia="楷体"/>
          <w:b w:val="0"/>
          <w:bCs/>
          <w:color w:val="auto"/>
          <w:highlight w:val="none"/>
          <w:u w:val="none"/>
          <w:lang w:val="en-US" w:eastAsia="zh-CN"/>
        </w:rPr>
        <w:t>条文说明</w:t>
      </w:r>
      <w:r>
        <w:rPr>
          <w:rFonts w:hint="default" w:eastAsia="楷体"/>
          <w:b w:val="0"/>
          <w:bCs/>
          <w:color w:val="auto"/>
          <w:highlight w:val="none"/>
          <w:u w:val="none"/>
          <w:lang w:eastAsia="zh-CN"/>
        </w:rPr>
        <w:t>】</w:t>
      </w:r>
    </w:p>
    <w:p w14:paraId="3AA17CB1">
      <w:pPr>
        <w:adjustRightInd w:val="0"/>
        <w:ind w:firstLine="0" w:firstLineChars="0"/>
        <w:rPr>
          <w:rFonts w:hint="eastAsia" w:eastAsia="楷体"/>
          <w:b w:val="0"/>
          <w:bCs/>
          <w:color w:val="auto"/>
          <w:highlight w:val="none"/>
          <w:u w:val="none"/>
          <w:lang w:val="en-US" w:eastAsia="zh-CN"/>
        </w:rPr>
      </w:pPr>
      <w:r>
        <w:rPr>
          <w:rFonts w:hint="eastAsia" w:eastAsia="楷体"/>
          <w:b w:val="0"/>
          <w:bCs/>
          <w:color w:val="auto"/>
          <w:highlight w:val="none"/>
          <w:u w:val="none"/>
          <w:lang w:val="en-US" w:eastAsia="zh-CN"/>
        </w:rPr>
        <w:t>9.2.6  本条引自现行强制性工程建设规范《建筑节能与可再生能源利用通用规范》GB55015-2021第5.2.6条。</w:t>
      </w:r>
    </w:p>
    <w:p w14:paraId="1B8B9041">
      <w:pPr>
        <w:pStyle w:val="3"/>
        <w:numPr>
          <w:ilvl w:val="0"/>
          <w:numId w:val="0"/>
        </w:numPr>
        <w:jc w:val="center"/>
        <w:rPr>
          <w:rFonts w:hint="default" w:ascii="Times New Roman" w:hAnsi="Times New Roman"/>
          <w:color w:val="auto"/>
          <w:highlight w:val="none"/>
          <w:u w:val="none"/>
          <w:lang w:val="en-US" w:eastAsia="zh-CN"/>
        </w:rPr>
      </w:pPr>
      <w:bookmarkStart w:id="88" w:name="_Toc18152"/>
      <w:r>
        <w:rPr>
          <w:rFonts w:hint="default" w:ascii="Times New Roman" w:hAnsi="Times New Roman"/>
          <w:color w:val="auto"/>
          <w:highlight w:val="none"/>
          <w:u w:val="none"/>
          <w:lang w:val="en-US" w:eastAsia="zh-CN"/>
        </w:rPr>
        <w:t>9.3 太阳能热利用系统</w:t>
      </w:r>
      <w:bookmarkEnd w:id="88"/>
    </w:p>
    <w:p w14:paraId="41F05F13">
      <w:pPr>
        <w:ind w:left="0" w:leftChars="0" w:firstLine="0" w:firstLineChars="0"/>
        <w:rPr>
          <w:rFonts w:hint="default"/>
          <w:b w:val="0"/>
          <w:bCs/>
          <w:color w:val="auto"/>
          <w:highlight w:val="none"/>
          <w:u w:val="none"/>
          <w:lang w:val="en-US" w:eastAsia="zh-CN"/>
        </w:rPr>
      </w:pPr>
      <w:r>
        <w:rPr>
          <w:rFonts w:hint="eastAsia"/>
          <w:b/>
          <w:bCs w:val="0"/>
          <w:color w:val="auto"/>
          <w:highlight w:val="none"/>
          <w:u w:val="none"/>
          <w:lang w:val="en-US" w:eastAsia="zh-CN"/>
        </w:rPr>
        <w:t>9.3.1</w:t>
      </w:r>
      <w:r>
        <w:rPr>
          <w:rFonts w:hint="eastAsia"/>
          <w:b w:val="0"/>
          <w:bCs/>
          <w:color w:val="auto"/>
          <w:highlight w:val="none"/>
          <w:u w:val="none"/>
          <w:lang w:val="en-US" w:eastAsia="zh-CN"/>
        </w:rPr>
        <w:t>供暖及生活热水热源共用太阳能热水系统时，应优先保证生活热水的使用。</w:t>
      </w:r>
    </w:p>
    <w:p w14:paraId="3B94C73A">
      <w:pPr>
        <w:ind w:firstLine="0" w:firstLineChars="0"/>
        <w:rPr>
          <w:rFonts w:hint="default"/>
          <w:b w:val="0"/>
          <w:bCs/>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AB7C828">
      <w:pPr>
        <w:ind w:firstLine="0" w:firstLineChars="0"/>
        <w:rPr>
          <w:rFonts w:hint="default" w:ascii="Times New Roman" w:hAnsi="Times New Roman" w:eastAsia="楷体" w:cs="Times New Roman"/>
          <w:color w:val="auto"/>
          <w:highlight w:val="none"/>
          <w:u w:val="none"/>
          <w:lang w:val="en-US" w:eastAsia="zh-CN"/>
        </w:rPr>
      </w:pPr>
      <w:r>
        <w:rPr>
          <w:rFonts w:hint="eastAsia" w:eastAsia="楷体" w:cs="Times New Roman"/>
          <w:color w:val="auto"/>
          <w:highlight w:val="none"/>
          <w:u w:val="none"/>
          <w:lang w:val="en-US" w:eastAsia="zh-CN"/>
        </w:rPr>
        <w:t xml:space="preserve">9.3.1  </w:t>
      </w:r>
      <w:r>
        <w:rPr>
          <w:rFonts w:hint="eastAsia" w:ascii="Times New Roman" w:hAnsi="Times New Roman" w:eastAsia="楷体" w:cs="Times New Roman"/>
          <w:color w:val="auto"/>
          <w:highlight w:val="none"/>
          <w:u w:val="none"/>
          <w:lang w:val="en-US" w:eastAsia="zh-CN"/>
        </w:rPr>
        <w:t>民用建筑对室内空气品质有一定的适应范围，供暖系统室内温度控制要求并不十分严格，允许一定的波动幅度存在。对于生活热水系统，用户对供水温度的要求严格得多，水温下降会造成用户舒适性下降。故对于共用太阳能集热系统的供暖及生活热水系统，控制策略上应首先保证生活热水的使用。</w:t>
      </w:r>
    </w:p>
    <w:p w14:paraId="0A7C292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0" w:firstLineChars="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9.3.2</w:t>
      </w:r>
      <w:r>
        <w:rPr>
          <w:rFonts w:hint="eastAsia"/>
          <w:b w:val="0"/>
          <w:bCs/>
          <w:color w:val="auto"/>
          <w:highlight w:val="none"/>
          <w:u w:val="none"/>
          <w:lang w:val="en-US" w:eastAsia="zh-CN"/>
        </w:rPr>
        <w:t>应定期检查太阳能集热器，有积尘情况应及时清洗表面，确保集热系统高效运行。</w:t>
      </w:r>
    </w:p>
    <w:p w14:paraId="1D7DB4E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0" w:firstLineChars="0"/>
        <w:textAlignment w:val="auto"/>
        <w:rPr>
          <w:rFonts w:hint="eastAsia" w:eastAsia="楷体" w:cs="Times New Roman"/>
          <w:b w:val="0"/>
          <w:bCs/>
          <w:color w:val="auto"/>
          <w:highlight w:val="none"/>
          <w:u w:val="none"/>
          <w:lang w:val="en-US" w:eastAsia="zh-CN"/>
        </w:rPr>
      </w:pPr>
      <w:r>
        <w:rPr>
          <w:rFonts w:hint="eastAsia" w:eastAsia="楷体" w:cs="Times New Roman"/>
          <w:b w:val="0"/>
          <w:bCs/>
          <w:color w:val="auto"/>
          <w:highlight w:val="none"/>
          <w:u w:val="none"/>
          <w:lang w:val="en-US" w:eastAsia="zh-CN"/>
        </w:rPr>
        <w:t>【条文说明】</w:t>
      </w:r>
    </w:p>
    <w:p w14:paraId="6276B0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420" w:firstLineChars="0"/>
        <w:textAlignment w:val="auto"/>
        <w:rPr>
          <w:rFonts w:hint="eastAsia"/>
          <w:b w:val="0"/>
          <w:bCs/>
          <w:color w:val="auto"/>
          <w:highlight w:val="none"/>
          <w:u w:val="none"/>
          <w:lang w:val="en-US" w:eastAsia="zh-CN"/>
        </w:rPr>
      </w:pPr>
      <w:r>
        <w:rPr>
          <w:rFonts w:hint="default" w:ascii="Times New Roman" w:hAnsi="Times New Roman" w:eastAsia="楷体" w:cs="Times New Roman"/>
          <w:b w:val="0"/>
          <w:bCs/>
          <w:color w:val="auto"/>
          <w:highlight w:val="none"/>
          <w:u w:val="none"/>
          <w:lang w:val="en-US" w:eastAsia="zh-CN"/>
        </w:rPr>
        <w:t>太阳能集热器会因为表面积灰等因素会遮挡太阳光线，导致其太阳能转换效率降低，故保持太阳能接收表面清洁是维持系统效率的重要保证。应定期清洗集热器的表面，确保太阳能</w:t>
      </w:r>
      <w:r>
        <w:rPr>
          <w:rFonts w:hint="eastAsia" w:eastAsia="楷体" w:cs="Times New Roman"/>
          <w:b w:val="0"/>
          <w:bCs/>
          <w:color w:val="auto"/>
          <w:highlight w:val="none"/>
          <w:u w:val="none"/>
          <w:lang w:val="en-US" w:eastAsia="zh-CN"/>
        </w:rPr>
        <w:t>集热</w:t>
      </w:r>
      <w:r>
        <w:rPr>
          <w:rFonts w:hint="default" w:ascii="Times New Roman" w:hAnsi="Times New Roman" w:eastAsia="楷体" w:cs="Times New Roman"/>
          <w:b w:val="0"/>
          <w:bCs/>
          <w:color w:val="auto"/>
          <w:highlight w:val="none"/>
          <w:u w:val="none"/>
          <w:lang w:val="en-US" w:eastAsia="zh-CN"/>
        </w:rPr>
        <w:t>系统高效运行。</w:t>
      </w:r>
    </w:p>
    <w:p w14:paraId="7EDE21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ind w:left="0" w:leftChars="0" w:firstLine="0" w:firstLineChars="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9.3.3</w:t>
      </w:r>
      <w:bookmarkStart w:id="89" w:name="OLE_LINK6"/>
      <w:r>
        <w:rPr>
          <w:rFonts w:hint="eastAsia"/>
          <w:b w:val="0"/>
          <w:bCs/>
          <w:color w:val="auto"/>
          <w:highlight w:val="none"/>
          <w:u w:val="none"/>
          <w:lang w:val="en-US" w:eastAsia="zh-CN"/>
        </w:rPr>
        <w:t>应定期检查太阳能集热系统的防过热、防冻保护装置</w:t>
      </w:r>
      <w:bookmarkEnd w:id="89"/>
      <w:r>
        <w:rPr>
          <w:rFonts w:hint="eastAsia"/>
          <w:b w:val="0"/>
          <w:bCs/>
          <w:color w:val="auto"/>
          <w:highlight w:val="none"/>
          <w:u w:val="none"/>
          <w:lang w:val="en-US" w:eastAsia="zh-CN"/>
        </w:rPr>
        <w:t>，运维保养中应确保防过热或防冻功能完整可靠，且应符合下列规定：</w:t>
      </w:r>
    </w:p>
    <w:p w14:paraId="143E09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ind w:left="0" w:leftChars="0" w:firstLine="360" w:firstLineChars="15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1</w:t>
      </w:r>
      <w:r>
        <w:rPr>
          <w:rFonts w:hint="eastAsia"/>
          <w:b w:val="0"/>
          <w:bCs/>
          <w:color w:val="auto"/>
          <w:highlight w:val="none"/>
          <w:u w:val="none"/>
          <w:lang w:val="en-US" w:eastAsia="zh-CN"/>
        </w:rPr>
        <w:t>设有自动防冻保护功能的系统，冬季运行前应检查防冻措施，并在冬季到来时启动防冻保护系统</w:t>
      </w:r>
      <w:r>
        <w:rPr>
          <w:rFonts w:hint="eastAsia" w:cs="Times New Roman"/>
          <w:b w:val="0"/>
          <w:bCs/>
          <w:color w:val="auto"/>
          <w:highlight w:val="none"/>
          <w:u w:val="none"/>
          <w:lang w:val="en-US" w:eastAsia="zh-CN"/>
        </w:rPr>
        <w:t>；</w:t>
      </w:r>
    </w:p>
    <w:p w14:paraId="51EBAC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ind w:left="0" w:leftChars="0" w:firstLine="360" w:firstLineChars="15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2</w:t>
      </w:r>
      <w:r>
        <w:rPr>
          <w:rFonts w:hint="eastAsia"/>
          <w:b w:val="0"/>
          <w:bCs/>
          <w:color w:val="auto"/>
          <w:highlight w:val="none"/>
          <w:u w:val="none"/>
          <w:lang w:val="en-US" w:eastAsia="zh-CN"/>
        </w:rPr>
        <w:t>采用防冻液防冻时，应定期检测防冻液，</w:t>
      </w:r>
      <w:r>
        <w:rPr>
          <w:rFonts w:hint="default" w:ascii="Times New Roman" w:hAnsi="Times New Roman" w:eastAsia="华文中宋" w:cs="Times New Roman"/>
          <w:b w:val="0"/>
          <w:bCs/>
          <w:color w:val="auto"/>
          <w:highlight w:val="none"/>
          <w:u w:val="none"/>
          <w:lang w:val="en-US" w:eastAsia="zh-CN"/>
        </w:rPr>
        <w:t>确保无变质或泄露，</w:t>
      </w:r>
      <w:r>
        <w:rPr>
          <w:rFonts w:hint="eastAsia"/>
          <w:b w:val="0"/>
          <w:bCs/>
          <w:color w:val="auto"/>
          <w:highlight w:val="none"/>
          <w:u w:val="none"/>
          <w:lang w:val="en-US" w:eastAsia="zh-CN"/>
        </w:rPr>
        <w:t>并使防冻液浓度维持在正常范围内；</w:t>
      </w:r>
    </w:p>
    <w:p w14:paraId="58B859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ind w:left="0" w:leftChars="0" w:firstLine="360" w:firstLineChars="15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3</w:t>
      </w:r>
      <w:r>
        <w:rPr>
          <w:rFonts w:hint="eastAsia"/>
          <w:b w:val="0"/>
          <w:bCs/>
          <w:color w:val="auto"/>
          <w:highlight w:val="none"/>
          <w:u w:val="none"/>
          <w:lang w:val="en-US" w:eastAsia="zh-CN"/>
        </w:rPr>
        <w:t>应监控太阳能集热系统温度变化，有过热可能时及时采取有效措施防止太阳能集热系统过热。</w:t>
      </w:r>
    </w:p>
    <w:p w14:paraId="75590446">
      <w:pPr>
        <w:ind w:firstLine="0" w:firstLineChars="0"/>
        <w:rPr>
          <w:rFonts w:hint="eastAsia"/>
          <w:b w:val="0"/>
          <w:bCs/>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70ECF43F">
      <w:pPr>
        <w:ind w:left="0" w:leftChars="0" w:firstLine="0" w:firstLineChars="0"/>
        <w:rPr>
          <w:rFonts w:hint="eastAsia" w:eastAsia="楷体" w:cs="Times New Roman"/>
          <w:b w:val="0"/>
          <w:bCs/>
          <w:color w:val="auto"/>
          <w:highlight w:val="none"/>
          <w:u w:val="none"/>
          <w:lang w:val="en-US" w:eastAsia="zh-CN"/>
        </w:rPr>
      </w:pPr>
      <w:r>
        <w:rPr>
          <w:rFonts w:hint="eastAsia" w:eastAsia="楷体" w:cs="Times New Roman"/>
          <w:b w:val="0"/>
          <w:bCs/>
          <w:color w:val="auto"/>
          <w:highlight w:val="none"/>
          <w:u w:val="none"/>
          <w:lang w:val="en-US" w:eastAsia="zh-CN"/>
        </w:rPr>
        <w:t>9.3.3  太阳能集热系统是收集、转换、使用太阳能的重要设备，要保持系统正常、高效运行，必须有可靠的维护保养措施。防冻、防过热采用自动控制方式时，要确保自控系统功能完整可靠。</w:t>
      </w:r>
    </w:p>
    <w:p w14:paraId="7C4C600B">
      <w:pPr>
        <w:ind w:left="0" w:leftChars="0" w:firstLine="420" w:firstLineChars="0"/>
        <w:rPr>
          <w:rFonts w:hint="default" w:ascii="Times New Roman" w:hAnsi="Times New Roman" w:eastAsia="楷体" w:cs="Times New Roman"/>
          <w:b w:val="0"/>
          <w:bCs/>
          <w:color w:val="auto"/>
          <w:highlight w:val="none"/>
          <w:u w:val="none"/>
          <w:lang w:val="en-US" w:eastAsia="zh-CN"/>
        </w:rPr>
      </w:pPr>
      <w:r>
        <w:rPr>
          <w:rFonts w:hint="eastAsia" w:eastAsia="楷体" w:cs="Times New Roman"/>
          <w:b w:val="0"/>
          <w:bCs/>
          <w:color w:val="auto"/>
          <w:highlight w:val="none"/>
          <w:u w:val="none"/>
          <w:lang w:val="en-US" w:eastAsia="zh-CN"/>
        </w:rPr>
        <w:t xml:space="preserve">1 </w:t>
      </w:r>
      <w:r>
        <w:rPr>
          <w:rFonts w:hint="default" w:ascii="Times New Roman" w:hAnsi="Times New Roman" w:eastAsia="楷体" w:cs="Times New Roman"/>
          <w:b w:val="0"/>
          <w:bCs/>
          <w:color w:val="auto"/>
          <w:highlight w:val="none"/>
          <w:u w:val="none"/>
          <w:lang w:val="en-US" w:eastAsia="zh-CN"/>
        </w:rPr>
        <w:t>对于严寒及寒冷地区的太阳能集热系统</w:t>
      </w:r>
      <w:r>
        <w:rPr>
          <w:rFonts w:hint="eastAsia" w:eastAsia="楷体" w:cs="Times New Roman"/>
          <w:b w:val="0"/>
          <w:bCs/>
          <w:color w:val="auto"/>
          <w:highlight w:val="none"/>
          <w:u w:val="none"/>
          <w:lang w:val="en-US" w:eastAsia="zh-CN"/>
        </w:rPr>
        <w:t>，有的</w:t>
      </w:r>
      <w:r>
        <w:rPr>
          <w:rFonts w:hint="default" w:eastAsia="楷体"/>
          <w:b w:val="0"/>
          <w:bCs/>
          <w:color w:val="auto"/>
          <w:highlight w:val="none"/>
          <w:u w:val="none"/>
          <w:lang w:val="en-US" w:eastAsia="zh-CN"/>
        </w:rPr>
        <w:t>采用热水循环防冻、有的采用管路电伴热防冻。</w:t>
      </w:r>
      <w:r>
        <w:rPr>
          <w:rFonts w:hint="default" w:ascii="Times New Roman" w:hAnsi="Times New Roman" w:eastAsia="楷体" w:cs="Times New Roman"/>
          <w:b w:val="0"/>
          <w:bCs/>
          <w:color w:val="auto"/>
          <w:highlight w:val="none"/>
          <w:u w:val="none"/>
          <w:lang w:val="en-US" w:eastAsia="zh-CN"/>
        </w:rPr>
        <w:t>进入冬季之前，应进行防冻系统的检查，保证系统安全运行。需要强调的是，防冻检查既包括太阳能及加热系统的防冻措施检查，也包括对太阳能热水、供暖、空调系统的其他部件以及管路的检查。具体做法可参照现行国家标准《民用建筑太阳能热水系统应用技术标准》GB50364相关要求。</w:t>
      </w:r>
    </w:p>
    <w:p w14:paraId="09568BDD">
      <w:pPr>
        <w:ind w:left="0" w:leftChars="0" w:firstLine="480" w:firstLineChars="200"/>
        <w:rPr>
          <w:rFonts w:hint="default" w:ascii="Times New Roman" w:hAnsi="Times New Roman" w:eastAsia="楷体" w:cs="Times New Roman"/>
          <w:b w:val="0"/>
          <w:bCs/>
          <w:color w:val="auto"/>
          <w:highlight w:val="none"/>
          <w:u w:val="none"/>
          <w:lang w:val="en-US" w:eastAsia="zh-CN"/>
        </w:rPr>
      </w:pPr>
      <w:r>
        <w:rPr>
          <w:rFonts w:hint="eastAsia" w:eastAsia="楷体" w:cs="Times New Roman"/>
          <w:b w:val="0"/>
          <w:bCs/>
          <w:color w:val="auto"/>
          <w:highlight w:val="none"/>
          <w:u w:val="none"/>
          <w:lang w:val="en-US" w:eastAsia="zh-CN"/>
        </w:rPr>
        <w:t xml:space="preserve">2 </w:t>
      </w:r>
      <w:r>
        <w:rPr>
          <w:rFonts w:hint="default" w:ascii="Times New Roman" w:hAnsi="Times New Roman" w:eastAsia="楷体" w:cs="Times New Roman"/>
          <w:b w:val="0"/>
          <w:bCs/>
          <w:color w:val="auto"/>
          <w:highlight w:val="none"/>
          <w:u w:val="none"/>
          <w:lang w:val="en-US" w:eastAsia="zh-CN"/>
        </w:rPr>
        <w:t>防冻液的浓度和特性会随着系统的运行而发生改变</w:t>
      </w:r>
      <w:r>
        <w:rPr>
          <w:rFonts w:hint="eastAsia" w:eastAsia="楷体" w:cs="Times New Roman"/>
          <w:b w:val="0"/>
          <w:bCs/>
          <w:color w:val="auto"/>
          <w:highlight w:val="none"/>
          <w:u w:val="none"/>
          <w:lang w:val="en-US" w:eastAsia="zh-CN"/>
        </w:rPr>
        <w:t>。</w:t>
      </w:r>
      <w:r>
        <w:rPr>
          <w:rFonts w:ascii="Times New Roman" w:hAnsi="Times New Roman" w:eastAsia="楷体" w:cs="Times New Roman"/>
          <w:bCs/>
          <w:i w:val="0"/>
          <w:iCs w:val="0"/>
          <w:caps w:val="0"/>
          <w:color w:val="auto"/>
          <w:spacing w:val="0"/>
          <w:sz w:val="24"/>
          <w:szCs w:val="22"/>
          <w:highlight w:val="none"/>
          <w:u w:val="none"/>
          <w:shd w:val="clear" w:fill="auto"/>
        </w:rPr>
        <w:t>高温下集热器内水分蒸发</w:t>
      </w:r>
      <w:r>
        <w:rPr>
          <w:rFonts w:hint="default" w:ascii="Times New Roman" w:hAnsi="Times New Roman" w:eastAsia="楷体" w:cs="Times New Roman"/>
          <w:bCs/>
          <w:i w:val="0"/>
          <w:iCs w:val="0"/>
          <w:caps w:val="0"/>
          <w:color w:val="auto"/>
          <w:spacing w:val="0"/>
          <w:sz w:val="24"/>
          <w:szCs w:val="22"/>
          <w:highlight w:val="none"/>
          <w:u w:val="none"/>
          <w:shd w:val="clear" w:fill="auto"/>
          <w:lang w:eastAsia="zh-CN"/>
        </w:rPr>
        <w:t>、</w:t>
      </w:r>
      <w:r>
        <w:rPr>
          <w:rFonts w:ascii="Times New Roman" w:hAnsi="Times New Roman" w:eastAsia="楷体" w:cs="Times New Roman"/>
          <w:bCs/>
          <w:i w:val="0"/>
          <w:iCs w:val="0"/>
          <w:caps w:val="0"/>
          <w:color w:val="auto"/>
          <w:spacing w:val="0"/>
          <w:sz w:val="24"/>
          <w:szCs w:val="22"/>
          <w:highlight w:val="none"/>
          <w:u w:val="none"/>
          <w:shd w:val="clear" w:fill="auto"/>
        </w:rPr>
        <w:t>系统泄漏后</w:t>
      </w:r>
      <w:r>
        <w:rPr>
          <w:rFonts w:hint="default" w:ascii="Times New Roman" w:hAnsi="Times New Roman" w:eastAsia="楷体" w:cs="Times New Roman"/>
          <w:bCs/>
          <w:i w:val="0"/>
          <w:iCs w:val="0"/>
          <w:caps w:val="0"/>
          <w:color w:val="auto"/>
          <w:spacing w:val="0"/>
          <w:sz w:val="24"/>
          <w:szCs w:val="22"/>
          <w:highlight w:val="none"/>
          <w:u w:val="none"/>
          <w:shd w:val="clear" w:fill="auto"/>
          <w:lang w:val="en-US" w:eastAsia="zh-CN"/>
        </w:rPr>
        <w:t>仅</w:t>
      </w:r>
      <w:r>
        <w:rPr>
          <w:rFonts w:ascii="Times New Roman" w:hAnsi="Times New Roman" w:eastAsia="楷体" w:cs="Times New Roman"/>
          <w:bCs/>
          <w:i w:val="0"/>
          <w:iCs w:val="0"/>
          <w:caps w:val="0"/>
          <w:color w:val="auto"/>
          <w:spacing w:val="0"/>
          <w:sz w:val="24"/>
          <w:szCs w:val="22"/>
          <w:highlight w:val="none"/>
          <w:u w:val="none"/>
          <w:shd w:val="clear" w:fill="auto"/>
        </w:rPr>
        <w:t>补充纯水</w:t>
      </w:r>
      <w:r>
        <w:rPr>
          <w:rFonts w:hint="default" w:ascii="Times New Roman" w:hAnsi="Times New Roman" w:eastAsia="楷体" w:cs="Times New Roman"/>
          <w:bCs/>
          <w:i w:val="0"/>
          <w:iCs w:val="0"/>
          <w:caps w:val="0"/>
          <w:color w:val="auto"/>
          <w:spacing w:val="0"/>
          <w:sz w:val="24"/>
          <w:szCs w:val="22"/>
          <w:highlight w:val="none"/>
          <w:u w:val="none"/>
          <w:shd w:val="clear" w:fill="auto"/>
          <w:lang w:val="en-US" w:eastAsia="zh-CN"/>
        </w:rPr>
        <w:t>等会造成防冻液浓度下降；</w:t>
      </w:r>
      <w:r>
        <w:rPr>
          <w:rFonts w:ascii="Times New Roman" w:hAnsi="Times New Roman" w:eastAsia="楷体" w:cs="Times New Roman"/>
          <w:bCs/>
          <w:i w:val="0"/>
          <w:iCs w:val="0"/>
          <w:caps w:val="0"/>
          <w:color w:val="auto"/>
          <w:spacing w:val="0"/>
          <w:sz w:val="24"/>
          <w:szCs w:val="22"/>
          <w:highlight w:val="none"/>
          <w:u w:val="none"/>
          <w:shd w:val="clear" w:fill="auto"/>
        </w:rPr>
        <w:t>高温（&gt;150℃时）可能使乙二醇氧化分解，生成挥发性酸性物质（如甲酸），剩余溶液粘度增大，</w:t>
      </w:r>
      <w:r>
        <w:rPr>
          <w:rFonts w:hint="default" w:ascii="Times New Roman" w:hAnsi="Times New Roman" w:eastAsia="楷体" w:cs="Times New Roman"/>
          <w:bCs/>
          <w:i w:val="0"/>
          <w:iCs w:val="0"/>
          <w:caps w:val="0"/>
          <w:color w:val="auto"/>
          <w:spacing w:val="0"/>
          <w:sz w:val="24"/>
          <w:szCs w:val="22"/>
          <w:highlight w:val="none"/>
          <w:u w:val="none"/>
          <w:shd w:val="clear" w:fill="auto"/>
          <w:lang w:val="en-US" w:eastAsia="zh-CN"/>
        </w:rPr>
        <w:t>会</w:t>
      </w:r>
      <w:r>
        <w:rPr>
          <w:rFonts w:ascii="Times New Roman" w:hAnsi="Times New Roman" w:eastAsia="楷体" w:cs="Times New Roman"/>
          <w:bCs/>
          <w:i w:val="0"/>
          <w:iCs w:val="0"/>
          <w:caps w:val="0"/>
          <w:color w:val="auto"/>
          <w:spacing w:val="0"/>
          <w:sz w:val="24"/>
          <w:szCs w:val="22"/>
          <w:highlight w:val="none"/>
          <w:u w:val="none"/>
          <w:shd w:val="clear" w:fill="auto"/>
        </w:rPr>
        <w:t>间接提高有效浓度</w:t>
      </w:r>
      <w:r>
        <w:rPr>
          <w:rFonts w:hint="default" w:ascii="Times New Roman" w:hAnsi="Times New Roman" w:eastAsia="楷体" w:cs="Times New Roman"/>
          <w:bCs/>
          <w:i w:val="0"/>
          <w:iCs w:val="0"/>
          <w:caps w:val="0"/>
          <w:color w:val="auto"/>
          <w:spacing w:val="0"/>
          <w:sz w:val="24"/>
          <w:szCs w:val="22"/>
          <w:highlight w:val="none"/>
          <w:u w:val="none"/>
          <w:shd w:val="clear" w:fill="auto"/>
          <w:lang w:eastAsia="zh-CN"/>
        </w:rPr>
        <w:t>。</w:t>
      </w:r>
      <w:r>
        <w:rPr>
          <w:rFonts w:hint="eastAsia" w:eastAsia="楷体" w:cs="Times New Roman"/>
          <w:b w:val="0"/>
          <w:bCs/>
          <w:color w:val="auto"/>
          <w:highlight w:val="none"/>
          <w:u w:val="none"/>
          <w:lang w:val="en-US" w:eastAsia="zh-CN"/>
        </w:rPr>
        <w:t>浓度降低导致防冻液</w:t>
      </w:r>
      <w:r>
        <w:rPr>
          <w:rFonts w:hint="default" w:ascii="Times New Roman" w:hAnsi="Times New Roman" w:eastAsia="楷体" w:cs="Times New Roman"/>
          <w:b w:val="0"/>
          <w:bCs/>
          <w:color w:val="auto"/>
          <w:highlight w:val="none"/>
          <w:u w:val="none"/>
          <w:lang w:val="en-US" w:eastAsia="zh-CN"/>
        </w:rPr>
        <w:t>达不到系统安全运行的冰点要求时，存在冻裂太阳能集热器和管道的危险</w:t>
      </w:r>
      <w:r>
        <w:rPr>
          <w:rFonts w:hint="eastAsia" w:eastAsia="楷体" w:cs="Times New Roman"/>
          <w:b w:val="0"/>
          <w:bCs/>
          <w:color w:val="auto"/>
          <w:highlight w:val="none"/>
          <w:u w:val="none"/>
          <w:lang w:val="en-US" w:eastAsia="zh-CN"/>
        </w:rPr>
        <w:t>，浓度升高引起乙二醇溶液粘度增加，</w:t>
      </w:r>
      <w:r>
        <w:rPr>
          <w:rFonts w:ascii="Times New Roman" w:hAnsi="Times New Roman" w:eastAsia="楷体" w:cs="Times New Roman"/>
          <w:bCs/>
          <w:i w:val="0"/>
          <w:iCs w:val="0"/>
          <w:caps w:val="0"/>
          <w:color w:val="auto"/>
          <w:spacing w:val="0"/>
          <w:sz w:val="24"/>
          <w:szCs w:val="22"/>
          <w:highlight w:val="none"/>
          <w:u w:val="none"/>
          <w:shd w:val="clear" w:fill="auto"/>
        </w:rPr>
        <w:t>导致循环泵负荷增大、能耗上升，</w:t>
      </w:r>
      <w:r>
        <w:rPr>
          <w:rFonts w:hint="default" w:ascii="Times New Roman" w:hAnsi="Times New Roman" w:eastAsia="楷体" w:cs="Times New Roman"/>
          <w:bCs/>
          <w:i w:val="0"/>
          <w:iCs w:val="0"/>
          <w:caps w:val="0"/>
          <w:color w:val="auto"/>
          <w:spacing w:val="0"/>
          <w:sz w:val="24"/>
          <w:szCs w:val="22"/>
          <w:highlight w:val="none"/>
          <w:u w:val="none"/>
          <w:shd w:val="clear" w:fill="auto"/>
          <w:lang w:val="en-US" w:eastAsia="zh-CN"/>
        </w:rPr>
        <w:t>也会降低集热器向换热端的传热效率，使得系统得热量减少。</w:t>
      </w:r>
      <w:r>
        <w:rPr>
          <w:rFonts w:hint="default" w:ascii="Times New Roman" w:hAnsi="Times New Roman" w:eastAsia="楷体" w:cs="Times New Roman"/>
          <w:b w:val="0"/>
          <w:bCs/>
          <w:color w:val="auto"/>
          <w:highlight w:val="none"/>
          <w:u w:val="none"/>
          <w:lang w:val="en-US" w:eastAsia="zh-CN"/>
        </w:rPr>
        <w:t>故应注意防冻液浓度检测，定期检测防冻液的浓度</w:t>
      </w:r>
      <w:r>
        <w:rPr>
          <w:rStyle w:val="19"/>
          <w:rFonts w:ascii="Times New Roman" w:hAnsi="Times New Roman" w:eastAsia="楷体" w:cs="Times New Roman"/>
          <w:b w:val="0"/>
          <w:bCs/>
          <w:i w:val="0"/>
          <w:iCs w:val="0"/>
          <w:caps w:val="0"/>
          <w:color w:val="auto"/>
          <w:spacing w:val="0"/>
          <w:sz w:val="24"/>
          <w:szCs w:val="22"/>
          <w:highlight w:val="none"/>
          <w:u w:val="none"/>
          <w:shd w:val="clear" w:fill="FFFFFF"/>
        </w:rPr>
        <w:t>保持稳定在合理范围（通常40%-50%）</w:t>
      </w:r>
      <w:r>
        <w:rPr>
          <w:rFonts w:hint="eastAsia" w:eastAsia="楷体" w:cs="Times New Roman"/>
          <w:b w:val="0"/>
          <w:bCs/>
          <w:color w:val="auto"/>
          <w:highlight w:val="none"/>
          <w:u w:val="none"/>
          <w:lang w:val="en-US" w:eastAsia="zh-CN"/>
        </w:rPr>
        <w:t>。系统出现漏液</w:t>
      </w:r>
      <w:r>
        <w:rPr>
          <w:rFonts w:hint="default" w:ascii="Times New Roman" w:hAnsi="Times New Roman" w:eastAsia="楷体" w:cs="Times New Roman"/>
          <w:b w:val="0"/>
          <w:bCs/>
          <w:color w:val="auto"/>
          <w:highlight w:val="none"/>
          <w:u w:val="none"/>
          <w:lang w:val="en-US" w:eastAsia="zh-CN"/>
        </w:rPr>
        <w:t>应添加太阳能专用防冻液</w:t>
      </w:r>
      <w:r>
        <w:rPr>
          <w:rFonts w:hint="eastAsia" w:eastAsia="楷体" w:cs="Times New Roman"/>
          <w:b w:val="0"/>
          <w:bCs/>
          <w:color w:val="auto"/>
          <w:highlight w:val="none"/>
          <w:u w:val="none"/>
          <w:lang w:val="en-US" w:eastAsia="zh-CN"/>
        </w:rPr>
        <w:t>，防冻液浓度降低应补充</w:t>
      </w:r>
      <w:r>
        <w:rPr>
          <w:rFonts w:ascii="Times New Roman" w:hAnsi="Times New Roman" w:eastAsia="楷体" w:cs="Times New Roman"/>
          <w:bCs/>
          <w:i w:val="0"/>
          <w:iCs w:val="0"/>
          <w:caps w:val="0"/>
          <w:color w:val="auto"/>
          <w:spacing w:val="0"/>
          <w:sz w:val="24"/>
          <w:szCs w:val="22"/>
          <w:highlight w:val="none"/>
          <w:u w:val="none"/>
          <w:shd w:val="clear" w:fill="auto"/>
        </w:rPr>
        <w:t>预混防冻液</w:t>
      </w:r>
      <w:r>
        <w:rPr>
          <w:rFonts w:hint="default" w:ascii="Times New Roman" w:hAnsi="Times New Roman" w:eastAsia="楷体" w:cs="Times New Roman"/>
          <w:bCs/>
          <w:i w:val="0"/>
          <w:iCs w:val="0"/>
          <w:caps w:val="0"/>
          <w:color w:val="auto"/>
          <w:spacing w:val="0"/>
          <w:sz w:val="24"/>
          <w:szCs w:val="22"/>
          <w:highlight w:val="none"/>
          <w:u w:val="none"/>
          <w:shd w:val="clear" w:fill="auto"/>
          <w:lang w:eastAsia="zh-CN"/>
        </w:rPr>
        <w:t>（</w:t>
      </w:r>
      <w:r>
        <w:rPr>
          <w:rFonts w:ascii="Times New Roman" w:hAnsi="Times New Roman" w:eastAsia="楷体" w:cs="Times New Roman"/>
          <w:bCs/>
          <w:i w:val="0"/>
          <w:iCs w:val="0"/>
          <w:caps w:val="0"/>
          <w:color w:val="auto"/>
          <w:spacing w:val="0"/>
          <w:sz w:val="24"/>
          <w:szCs w:val="22"/>
          <w:highlight w:val="none"/>
          <w:u w:val="none"/>
          <w:shd w:val="clear" w:fill="auto"/>
        </w:rPr>
        <w:t>直接加浓缩液</w:t>
      </w:r>
      <w:r>
        <w:rPr>
          <w:rFonts w:hint="default" w:ascii="Times New Roman" w:hAnsi="Times New Roman" w:eastAsia="楷体" w:cs="Times New Roman"/>
          <w:bCs/>
          <w:i w:val="0"/>
          <w:iCs w:val="0"/>
          <w:caps w:val="0"/>
          <w:color w:val="auto"/>
          <w:spacing w:val="0"/>
          <w:sz w:val="24"/>
          <w:szCs w:val="22"/>
          <w:highlight w:val="none"/>
          <w:u w:val="none"/>
          <w:shd w:val="clear" w:fill="auto"/>
          <w:lang w:val="en-US" w:eastAsia="zh-CN"/>
        </w:rPr>
        <w:t>容易造成</w:t>
      </w:r>
      <w:r>
        <w:rPr>
          <w:rFonts w:ascii="Times New Roman" w:hAnsi="Times New Roman" w:eastAsia="楷体" w:cs="Times New Roman"/>
          <w:bCs/>
          <w:i w:val="0"/>
          <w:iCs w:val="0"/>
          <w:caps w:val="0"/>
          <w:color w:val="auto"/>
          <w:spacing w:val="0"/>
          <w:sz w:val="24"/>
          <w:szCs w:val="22"/>
          <w:highlight w:val="none"/>
          <w:u w:val="none"/>
          <w:shd w:val="clear" w:fill="auto"/>
        </w:rPr>
        <w:t>混合不均）</w:t>
      </w:r>
      <w:r>
        <w:rPr>
          <w:rFonts w:hint="eastAsia" w:eastAsia="楷体" w:cs="Times New Roman"/>
          <w:b w:val="0"/>
          <w:bCs/>
          <w:color w:val="auto"/>
          <w:highlight w:val="none"/>
          <w:u w:val="none"/>
          <w:lang w:val="en-US" w:eastAsia="zh-CN"/>
        </w:rPr>
        <w:t>，浓度升高应及时</w:t>
      </w:r>
      <w:r>
        <w:rPr>
          <w:rFonts w:ascii="Times New Roman" w:hAnsi="Times New Roman" w:eastAsia="楷体" w:cs="Times New Roman"/>
          <w:bCs/>
          <w:i w:val="0"/>
          <w:iCs w:val="0"/>
          <w:caps w:val="0"/>
          <w:color w:val="auto"/>
          <w:spacing w:val="0"/>
          <w:sz w:val="24"/>
          <w:szCs w:val="22"/>
          <w:highlight w:val="none"/>
          <w:u w:val="none"/>
          <w:shd w:val="clear" w:fill="auto"/>
        </w:rPr>
        <w:t>补充适量纯水</w:t>
      </w:r>
      <w:r>
        <w:rPr>
          <w:rFonts w:hint="default" w:ascii="Times New Roman" w:hAnsi="Times New Roman" w:eastAsia="楷体" w:cs="Times New Roman"/>
          <w:b w:val="0"/>
          <w:bCs/>
          <w:color w:val="auto"/>
          <w:highlight w:val="none"/>
          <w:u w:val="none"/>
          <w:lang w:val="en-US" w:eastAsia="zh-CN"/>
        </w:rPr>
        <w:t>。</w:t>
      </w:r>
      <w:r>
        <w:rPr>
          <w:rFonts w:hint="eastAsia" w:eastAsia="楷体" w:cs="Times New Roman"/>
          <w:b w:val="0"/>
          <w:bCs/>
          <w:color w:val="auto"/>
          <w:highlight w:val="none"/>
          <w:u w:val="none"/>
          <w:lang w:val="en-US" w:eastAsia="zh-CN"/>
        </w:rPr>
        <w:t>另外，</w:t>
      </w:r>
      <w:r>
        <w:rPr>
          <w:rFonts w:hint="default" w:ascii="Times New Roman" w:hAnsi="Times New Roman" w:eastAsia="楷体" w:cs="Times New Roman"/>
          <w:b w:val="0"/>
          <w:bCs/>
          <w:color w:val="auto"/>
          <w:highlight w:val="none"/>
          <w:u w:val="none"/>
          <w:lang w:val="en-US" w:eastAsia="zh-CN"/>
        </w:rPr>
        <w:t>防冻液使用寿命大约为3</w:t>
      </w:r>
      <w:r>
        <w:rPr>
          <w:rFonts w:hint="eastAsia" w:eastAsia="楷体" w:cs="Times New Roman"/>
          <w:b w:val="0"/>
          <w:bCs/>
          <w:color w:val="auto"/>
          <w:highlight w:val="none"/>
          <w:u w:val="none"/>
          <w:lang w:val="en-US" w:eastAsia="zh-CN"/>
        </w:rPr>
        <w:t>~</w:t>
      </w:r>
      <w:r>
        <w:rPr>
          <w:rFonts w:hint="default" w:ascii="Times New Roman" w:hAnsi="Times New Roman" w:eastAsia="楷体" w:cs="Times New Roman"/>
          <w:b w:val="0"/>
          <w:bCs/>
          <w:color w:val="auto"/>
          <w:highlight w:val="none"/>
          <w:u w:val="none"/>
          <w:lang w:val="en-US" w:eastAsia="zh-CN"/>
        </w:rPr>
        <w:t>5年，宜3</w:t>
      </w:r>
      <w:r>
        <w:rPr>
          <w:rFonts w:hint="eastAsia" w:eastAsia="楷体" w:cs="Times New Roman"/>
          <w:b w:val="0"/>
          <w:bCs/>
          <w:color w:val="auto"/>
          <w:highlight w:val="none"/>
          <w:u w:val="none"/>
          <w:lang w:val="en-US" w:eastAsia="zh-CN"/>
        </w:rPr>
        <w:t>~</w:t>
      </w:r>
      <w:r>
        <w:rPr>
          <w:rFonts w:hint="default" w:ascii="Times New Roman" w:hAnsi="Times New Roman" w:eastAsia="楷体" w:cs="Times New Roman"/>
          <w:b w:val="0"/>
          <w:bCs/>
          <w:color w:val="auto"/>
          <w:highlight w:val="none"/>
          <w:u w:val="none"/>
          <w:lang w:val="en-US" w:eastAsia="zh-CN"/>
        </w:rPr>
        <w:t>5年更换一次。</w:t>
      </w:r>
    </w:p>
    <w:p w14:paraId="5AC865DB">
      <w:pPr>
        <w:ind w:left="0" w:leftChars="0" w:firstLine="480" w:firstLineChars="200"/>
        <w:rPr>
          <w:rFonts w:hint="default" w:ascii="Times New Roman" w:hAnsi="Times New Roman" w:eastAsia="楷体" w:cs="Times New Roman"/>
          <w:b w:val="0"/>
          <w:bCs/>
          <w:color w:val="auto"/>
          <w:highlight w:val="none"/>
          <w:u w:val="none"/>
          <w:lang w:val="en-US" w:eastAsia="zh-CN"/>
        </w:rPr>
      </w:pPr>
      <w:r>
        <w:rPr>
          <w:rFonts w:hint="eastAsia" w:eastAsia="楷体" w:cs="Times New Roman"/>
          <w:b w:val="0"/>
          <w:bCs/>
          <w:color w:val="auto"/>
          <w:highlight w:val="none"/>
          <w:u w:val="none"/>
          <w:lang w:val="en-US" w:eastAsia="zh-CN"/>
        </w:rPr>
        <w:t xml:space="preserve">3 </w:t>
      </w:r>
      <w:r>
        <w:rPr>
          <w:rFonts w:hint="default" w:ascii="Times New Roman" w:hAnsi="Times New Roman" w:eastAsia="楷体" w:cs="Times New Roman"/>
          <w:b w:val="0"/>
          <w:bCs/>
          <w:color w:val="auto"/>
          <w:highlight w:val="none"/>
          <w:u w:val="none"/>
          <w:lang w:val="en-US" w:eastAsia="zh-CN"/>
        </w:rPr>
        <w:t>太阳能</w:t>
      </w:r>
      <w:r>
        <w:rPr>
          <w:rFonts w:hint="eastAsia" w:eastAsia="楷体" w:cs="Times New Roman"/>
          <w:b w:val="0"/>
          <w:bCs/>
          <w:color w:val="auto"/>
          <w:highlight w:val="none"/>
          <w:u w:val="none"/>
          <w:lang w:val="en-US" w:eastAsia="zh-CN"/>
        </w:rPr>
        <w:t>集热系统</w:t>
      </w:r>
      <w:r>
        <w:rPr>
          <w:rFonts w:hint="default" w:ascii="Times New Roman" w:hAnsi="Times New Roman" w:eastAsia="楷体" w:cs="Times New Roman"/>
          <w:b w:val="0"/>
          <w:bCs/>
          <w:color w:val="auto"/>
          <w:highlight w:val="none"/>
          <w:u w:val="none"/>
          <w:lang w:val="en-US" w:eastAsia="zh-CN"/>
        </w:rPr>
        <w:t>在长期不使用、处于空晒和闷晒状态或供热量远小于太阳能集热量时，会导致集热系统发生过热现象。过热会使得太阳能防冻液裂解变质，或由于吸热板温度过高会损坏吸热涂层，并且由于箱体温度过高而发生变形以致造成玻璃破裂，以及损坏密封材料和保温层等，因此太阳能集热系统还应有完善的防过热措施。在太阳能集热系统运行时，应监测太阳能集热系统的温度变化，当温度超过规定值时，应采取相应技术措施，如开启散热装置散热、采取遮阳措施等，避免太阳能系统过热。</w:t>
      </w:r>
    </w:p>
    <w:p w14:paraId="0B019E9C">
      <w:pPr>
        <w:ind w:left="0" w:leftChars="0"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9.3.4</w:t>
      </w:r>
      <w:r>
        <w:rPr>
          <w:rFonts w:hint="eastAsia"/>
          <w:b w:val="0"/>
          <w:bCs/>
          <w:color w:val="auto"/>
          <w:highlight w:val="none"/>
          <w:u w:val="none"/>
          <w:lang w:val="en-US" w:eastAsia="zh-CN"/>
        </w:rPr>
        <w:t>太阳能热利用系统应对辅助热源供热量、集热系统进出口水温、集热系统循环水流量、太阳总辐照量，以及按使用功能分类的下列参数进行监测和计量：</w:t>
      </w:r>
    </w:p>
    <w:p w14:paraId="2FE630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ind w:left="0" w:leftChars="0" w:firstLine="360" w:firstLineChars="15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1</w:t>
      </w:r>
      <w:r>
        <w:rPr>
          <w:rFonts w:hint="eastAsia"/>
          <w:b w:val="0"/>
          <w:bCs/>
          <w:color w:val="auto"/>
          <w:highlight w:val="none"/>
          <w:u w:val="none"/>
          <w:lang w:val="en-US" w:eastAsia="zh-CN"/>
        </w:rPr>
        <w:t>太阳能热水系统的供热水温度、供热水量；</w:t>
      </w:r>
    </w:p>
    <w:p w14:paraId="4047FF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ind w:left="0" w:leftChars="0" w:firstLine="360" w:firstLineChars="15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2</w:t>
      </w:r>
      <w:r>
        <w:rPr>
          <w:rFonts w:hint="eastAsia"/>
          <w:b w:val="0"/>
          <w:bCs/>
          <w:color w:val="auto"/>
          <w:highlight w:val="none"/>
          <w:u w:val="none"/>
          <w:lang w:val="en-US" w:eastAsia="zh-CN"/>
        </w:rPr>
        <w:t>太阳能供暖空调系统的供热量及供冷量、室外温度、代表性房间室内温度。</w:t>
      </w:r>
    </w:p>
    <w:p w14:paraId="7679B7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ind w:left="0" w:leftChars="0" w:firstLine="360" w:firstLineChars="150"/>
        <w:textAlignment w:val="auto"/>
        <w:rPr>
          <w:rFonts w:hint="eastAsia" w:eastAsia="楷体" w:cs="Times New Roman"/>
          <w:color w:val="auto"/>
          <w:kern w:val="2"/>
          <w:sz w:val="24"/>
          <w:szCs w:val="22"/>
          <w:highlight w:val="none"/>
          <w:u w:val="none"/>
          <w:lang w:val="en-US" w:eastAsia="zh-CN" w:bidi="ar-SA"/>
        </w:rPr>
      </w:pPr>
      <w:r>
        <w:rPr>
          <w:rFonts w:hint="default" w:ascii="Times New Roman" w:hAnsi="Times New Roman" w:eastAsia="楷体" w:cs="Times New Roman"/>
          <w:color w:val="auto"/>
          <w:highlight w:val="none"/>
          <w:u w:val="none"/>
          <w:lang w:val="en-US" w:eastAsia="zh-CN"/>
        </w:rPr>
        <w:t>【条文说明】</w:t>
      </w:r>
    </w:p>
    <w:p w14:paraId="4D7BB5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ind w:left="0" w:leftChars="0" w:firstLine="0" w:firstLineChars="0"/>
        <w:textAlignment w:val="auto"/>
        <w:rPr>
          <w:rFonts w:hint="default" w:eastAsia="楷体" w:cs="Times New Roman"/>
          <w:color w:val="auto"/>
          <w:kern w:val="2"/>
          <w:sz w:val="24"/>
          <w:szCs w:val="22"/>
          <w:highlight w:val="none"/>
          <w:u w:val="none"/>
          <w:lang w:val="en-US" w:eastAsia="zh-CN" w:bidi="ar-SA"/>
        </w:rPr>
      </w:pPr>
      <w:r>
        <w:rPr>
          <w:rFonts w:hint="eastAsia" w:eastAsia="楷体" w:cs="Times New Roman"/>
          <w:color w:val="auto"/>
          <w:kern w:val="2"/>
          <w:sz w:val="24"/>
          <w:szCs w:val="22"/>
          <w:highlight w:val="none"/>
          <w:u w:val="none"/>
          <w:lang w:val="en-US" w:eastAsia="zh-CN" w:bidi="ar-SA"/>
        </w:rPr>
        <w:t>9.3.4  本条引自现行强制性工程建设规范《建筑节能与可再生能源利用通用规范》GB55015-2021第5.2.6条。</w:t>
      </w:r>
    </w:p>
    <w:p w14:paraId="6C401B22">
      <w:pPr>
        <w:pStyle w:val="3"/>
        <w:numPr>
          <w:ilvl w:val="0"/>
          <w:numId w:val="0"/>
        </w:numPr>
        <w:jc w:val="center"/>
        <w:rPr>
          <w:rFonts w:hint="default" w:ascii="Times New Roman" w:hAnsi="Times New Roman"/>
          <w:color w:val="auto"/>
          <w:highlight w:val="none"/>
          <w:u w:val="none"/>
          <w:lang w:val="en-US" w:eastAsia="zh-CN"/>
        </w:rPr>
      </w:pPr>
      <w:bookmarkStart w:id="90" w:name="_Toc8842"/>
      <w:r>
        <w:rPr>
          <w:rFonts w:hint="default" w:ascii="Times New Roman" w:hAnsi="Times New Roman"/>
          <w:color w:val="auto"/>
          <w:highlight w:val="none"/>
          <w:u w:val="none"/>
          <w:lang w:val="en-US" w:eastAsia="zh-CN"/>
        </w:rPr>
        <w:t>9.4 地源热泵系统</w:t>
      </w:r>
      <w:bookmarkEnd w:id="90"/>
    </w:p>
    <w:p w14:paraId="0CFB9CE3">
      <w:pPr>
        <w:ind w:left="0" w:leftChars="0"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9.4.1</w:t>
      </w:r>
      <w:r>
        <w:rPr>
          <w:rFonts w:hint="eastAsia"/>
          <w:b w:val="0"/>
          <w:bCs/>
          <w:color w:val="auto"/>
          <w:highlight w:val="none"/>
          <w:u w:val="none"/>
          <w:lang w:val="en-US" w:eastAsia="zh-CN"/>
        </w:rPr>
        <w:t>采用地源热泵系统的建筑，应对环境影响相关参数进行持续监测分析，并采用有效措施避免对生态环境造成影响。</w:t>
      </w:r>
    </w:p>
    <w:p w14:paraId="4762594D">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7A44F4F0">
      <w:pPr>
        <w:ind w:left="0" w:leftChars="0" w:firstLine="0" w:firstLineChars="0"/>
        <w:rPr>
          <w:rFonts w:hint="eastAsia" w:eastAsia="楷体" w:cs="Times New Roman"/>
          <w:color w:val="auto"/>
          <w:highlight w:val="none"/>
          <w:u w:val="none"/>
          <w:lang w:val="en-US" w:eastAsia="zh-CN"/>
        </w:rPr>
      </w:pPr>
      <w:r>
        <w:rPr>
          <w:rFonts w:hint="eastAsia" w:eastAsia="楷体" w:cs="Times New Roman"/>
          <w:color w:val="auto"/>
          <w:highlight w:val="none"/>
          <w:u w:val="none"/>
          <w:lang w:val="en-US" w:eastAsia="zh-CN"/>
        </w:rPr>
        <w:t>9.4.1  地埋管地源热泵系统应对地源侧岩土温度进行持续监测，通过制定或更新系统运行策略，保证系统总释热量与吸热量的平衡。</w:t>
      </w:r>
    </w:p>
    <w:p w14:paraId="793F04E1">
      <w:pPr>
        <w:ind w:left="0" w:leftChars="0" w:firstLine="480" w:firstLineChars="200"/>
        <w:rPr>
          <w:rFonts w:hint="eastAsia" w:eastAsia="楷体" w:cs="Times New Roman"/>
          <w:color w:val="auto"/>
          <w:highlight w:val="none"/>
          <w:u w:val="none"/>
          <w:lang w:val="en-US" w:eastAsia="zh-CN"/>
        </w:rPr>
      </w:pPr>
      <w:r>
        <w:rPr>
          <w:rFonts w:hint="eastAsia" w:eastAsia="楷体" w:cs="Times New Roman"/>
          <w:color w:val="auto"/>
          <w:highlight w:val="none"/>
          <w:u w:val="none"/>
          <w:lang w:val="en-US" w:eastAsia="zh-CN"/>
        </w:rPr>
        <w:t>地下水地源热泵系统应严格实施地下水换热系统的地下水回灌技术方案，结合水位、水质的监测情况进行必要的调整，确保置换热量或冷量的地下水全部回灌到同一含水层；此外，应长期监测地下水换热系统的抽水量、回灌量、水位和水温，超过系统设计允许值时，应执行相应的预案，或使用辅助热源换热系统。</w:t>
      </w:r>
    </w:p>
    <w:p w14:paraId="5C157447">
      <w:pPr>
        <w:ind w:left="0" w:leftChars="0" w:firstLine="480" w:firstLineChars="200"/>
        <w:rPr>
          <w:rFonts w:hint="eastAsia" w:eastAsia="楷体" w:cs="Times New Roman"/>
          <w:color w:val="auto"/>
          <w:highlight w:val="none"/>
          <w:u w:val="none"/>
          <w:lang w:val="en-US" w:eastAsia="zh-CN"/>
        </w:rPr>
      </w:pPr>
      <w:r>
        <w:rPr>
          <w:rFonts w:hint="eastAsia" w:eastAsia="楷体" w:cs="Times New Roman"/>
          <w:color w:val="auto"/>
          <w:highlight w:val="none"/>
          <w:u w:val="none"/>
          <w:lang w:val="en-US" w:eastAsia="zh-CN"/>
        </w:rPr>
        <w:t>地表水地源热泵系统应长期监测并记录地表水体的生态环境，出现因地源热泵系统运行引起的水体生态环境变化是及时采取措施。水体生态环境监测内容包括水质、水温、水位、生化指标等内容。对水体的监测有利于了解换热系统对生态环境的影响，便于及时发现问题。</w:t>
      </w:r>
    </w:p>
    <w:p w14:paraId="657594AB">
      <w:pPr>
        <w:numPr>
          <w:ilvl w:val="-1"/>
          <w:numId w:val="0"/>
        </w:numPr>
        <w:ind w:firstLine="480"/>
        <w:jc w:val="left"/>
        <w:rPr>
          <w:rFonts w:hint="eastAsia" w:ascii="黑体" w:hAnsi="黑体"/>
          <w:color w:val="auto"/>
          <w:highlight w:val="none"/>
          <w:u w:val="none"/>
          <w:lang w:val="en-US" w:eastAsia="zh-CN"/>
        </w:rPr>
      </w:pPr>
      <w:r>
        <w:rPr>
          <w:rFonts w:hint="eastAsia" w:eastAsia="楷体" w:cs="Times New Roman"/>
          <w:color w:val="auto"/>
          <w:highlight w:val="none"/>
          <w:u w:val="none"/>
          <w:lang w:val="en-US" w:eastAsia="zh-CN"/>
        </w:rPr>
        <w:t>地表水地源热泵系统排放水按照设计要求，不会造成水质的污染，但不排除机组制冷剂泄露或其他液体泄露造成水体污染，因此，运行管理人员应对排放水水质进行持续监测化验，如发现水质被污染，应立即停机检修，防止排放水对地表水水体造成生态环境影响。</w:t>
      </w:r>
    </w:p>
    <w:p w14:paraId="53065F30">
      <w:pPr>
        <w:ind w:left="0" w:leftChars="0" w:firstLine="0" w:firstLineChars="0"/>
        <w:rPr>
          <w:rFonts w:hint="default"/>
          <w:b w:val="0"/>
          <w:bCs/>
          <w:color w:val="auto"/>
          <w:highlight w:val="none"/>
          <w:u w:val="none"/>
          <w:lang w:val="en-US" w:eastAsia="zh-CN"/>
        </w:rPr>
      </w:pPr>
      <w:r>
        <w:rPr>
          <w:rFonts w:hint="eastAsia"/>
          <w:b/>
          <w:bCs w:val="0"/>
          <w:color w:val="auto"/>
          <w:highlight w:val="none"/>
          <w:u w:val="none"/>
          <w:lang w:val="en-US" w:eastAsia="zh-CN"/>
        </w:rPr>
        <w:t>9.4.2</w:t>
      </w:r>
      <w:r>
        <w:rPr>
          <w:rFonts w:hint="eastAsia"/>
          <w:b w:val="0"/>
          <w:bCs/>
          <w:color w:val="auto"/>
          <w:highlight w:val="none"/>
          <w:u w:val="none"/>
          <w:lang w:val="en-US" w:eastAsia="zh-CN"/>
        </w:rPr>
        <w:t>水源</w:t>
      </w:r>
      <w:r>
        <w:rPr>
          <w:rFonts w:hint="default"/>
          <w:b w:val="0"/>
          <w:bCs/>
          <w:color w:val="auto"/>
          <w:highlight w:val="none"/>
          <w:u w:val="none"/>
          <w:lang w:val="en-US" w:eastAsia="zh-CN"/>
        </w:rPr>
        <w:t>热泵机组节能运行应符合下列规定：</w:t>
      </w:r>
    </w:p>
    <w:p w14:paraId="76BAA47C">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default"/>
          <w:b w:val="0"/>
          <w:bCs/>
          <w:color w:val="auto"/>
          <w:highlight w:val="none"/>
          <w:u w:val="none"/>
          <w:lang w:val="en-US" w:eastAsia="zh-CN"/>
        </w:rPr>
      </w:pPr>
      <w:r>
        <w:rPr>
          <w:rFonts w:hint="default"/>
          <w:b/>
          <w:bCs w:val="0"/>
          <w:color w:val="auto"/>
          <w:highlight w:val="none"/>
          <w:u w:val="none"/>
          <w:lang w:val="en-US" w:eastAsia="zh-CN"/>
        </w:rPr>
        <w:t>1</w:t>
      </w:r>
      <w:r>
        <w:rPr>
          <w:rFonts w:hint="default"/>
          <w:b w:val="0"/>
          <w:bCs/>
          <w:color w:val="auto"/>
          <w:highlight w:val="none"/>
          <w:u w:val="none"/>
          <w:lang w:val="en-US" w:eastAsia="zh-CN"/>
        </w:rPr>
        <w:t>热泵机组的主要运行参数值应在设计文件和设备说明书明确规定的范围内，且应接近水源热泵机组变工况运行的高效范围，应避免超出</w:t>
      </w:r>
      <w:r>
        <w:rPr>
          <w:rFonts w:hint="eastAsia"/>
          <w:b w:val="0"/>
          <w:bCs/>
          <w:color w:val="auto"/>
          <w:highlight w:val="none"/>
          <w:u w:val="none"/>
          <w:lang w:val="en-US" w:eastAsia="zh-CN"/>
        </w:rPr>
        <w:t>《</w:t>
      </w:r>
      <w:bookmarkStart w:id="91" w:name="OLE_LINK10"/>
      <w:r>
        <w:rPr>
          <w:rFonts w:hint="eastAsia"/>
          <w:b w:val="0"/>
          <w:bCs/>
          <w:color w:val="auto"/>
          <w:highlight w:val="none"/>
          <w:u w:val="none"/>
          <w:lang w:val="en-US" w:eastAsia="zh-CN"/>
        </w:rPr>
        <w:t>水（地）源热泵机组</w:t>
      </w:r>
      <w:bookmarkEnd w:id="91"/>
      <w:r>
        <w:rPr>
          <w:rFonts w:hint="eastAsia"/>
          <w:b w:val="0"/>
          <w:bCs/>
          <w:color w:val="auto"/>
          <w:highlight w:val="none"/>
          <w:u w:val="none"/>
          <w:lang w:val="en-US" w:eastAsia="zh-CN"/>
        </w:rPr>
        <w:t>》</w:t>
      </w:r>
      <w:bookmarkStart w:id="92" w:name="OLE_LINK38"/>
      <w:r>
        <w:rPr>
          <w:rFonts w:hint="default"/>
          <w:b w:val="0"/>
          <w:bCs/>
          <w:color w:val="auto"/>
          <w:highlight w:val="none"/>
          <w:u w:val="none"/>
          <w:lang w:val="en-US" w:eastAsia="zh-CN"/>
        </w:rPr>
        <w:t>GB/T19409</w:t>
      </w:r>
      <w:bookmarkEnd w:id="92"/>
      <w:r>
        <w:rPr>
          <w:rFonts w:hint="default"/>
          <w:b w:val="0"/>
          <w:bCs/>
          <w:color w:val="auto"/>
          <w:highlight w:val="none"/>
          <w:u w:val="none"/>
          <w:lang w:val="en-US" w:eastAsia="zh-CN"/>
        </w:rPr>
        <w:t>规定的水源热泵机组正常工作的运行温度范围；</w:t>
      </w:r>
    </w:p>
    <w:p w14:paraId="4807266F">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default"/>
          <w:b w:val="0"/>
          <w:bCs/>
          <w:color w:val="auto"/>
          <w:highlight w:val="none"/>
          <w:u w:val="none"/>
          <w:lang w:val="en-US" w:eastAsia="zh-CN"/>
        </w:rPr>
      </w:pPr>
      <w:r>
        <w:rPr>
          <w:rFonts w:hint="default"/>
          <w:b/>
          <w:bCs w:val="0"/>
          <w:color w:val="auto"/>
          <w:highlight w:val="none"/>
          <w:u w:val="none"/>
          <w:lang w:val="en-US" w:eastAsia="zh-CN"/>
        </w:rPr>
        <w:t>2</w:t>
      </w:r>
      <w:r>
        <w:rPr>
          <w:rFonts w:hint="default"/>
          <w:b w:val="0"/>
          <w:bCs/>
          <w:color w:val="auto"/>
          <w:highlight w:val="none"/>
          <w:u w:val="none"/>
          <w:lang w:val="en-US" w:eastAsia="zh-CN"/>
        </w:rPr>
        <w:t>运行过程中监测并计算水源热泵机组的冷凝器趋近温度、蒸发器趋近温度。当趋近温度值偏高时，应分析原因并采取合理的整改措施；</w:t>
      </w:r>
    </w:p>
    <w:p w14:paraId="50C82965">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default"/>
          <w:b w:val="0"/>
          <w:bCs/>
          <w:color w:val="auto"/>
          <w:highlight w:val="none"/>
          <w:u w:val="none"/>
          <w:lang w:val="en-US" w:eastAsia="zh-CN"/>
        </w:rPr>
      </w:pPr>
      <w:r>
        <w:rPr>
          <w:rFonts w:hint="default"/>
          <w:b/>
          <w:bCs w:val="0"/>
          <w:color w:val="auto"/>
          <w:highlight w:val="none"/>
          <w:u w:val="none"/>
          <w:lang w:val="en-US" w:eastAsia="zh-CN"/>
        </w:rPr>
        <w:t>3</w:t>
      </w:r>
      <w:r>
        <w:rPr>
          <w:rFonts w:hint="default"/>
          <w:b w:val="0"/>
          <w:bCs/>
          <w:color w:val="auto"/>
          <w:highlight w:val="none"/>
          <w:u w:val="none"/>
          <w:lang w:val="en-US" w:eastAsia="zh-CN"/>
        </w:rPr>
        <w:t>对多台水源热泵机组构成的地源热泵系统，应根据气候条件和负荷需求等因素调整水源热泵机组及配套设备的运行台数和参数，保证水源热泵机组能效处于较高状态；</w:t>
      </w:r>
    </w:p>
    <w:p w14:paraId="3527FCAA">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eastAsia" w:ascii="Times New Roman" w:hAnsi="Times New Roman" w:eastAsia="楷体" w:cs="Times New Roman"/>
          <w:color w:val="auto"/>
          <w:highlight w:val="none"/>
          <w:u w:val="none"/>
          <w:lang w:val="en-US" w:eastAsia="zh-CN"/>
        </w:rPr>
      </w:pPr>
      <w:r>
        <w:rPr>
          <w:rFonts w:hint="default"/>
          <w:b/>
          <w:bCs w:val="0"/>
          <w:color w:val="auto"/>
          <w:highlight w:val="none"/>
          <w:u w:val="none"/>
          <w:lang w:val="en-US" w:eastAsia="zh-CN"/>
        </w:rPr>
        <w:t>4</w:t>
      </w:r>
      <w:r>
        <w:rPr>
          <w:rFonts w:hint="default"/>
          <w:b w:val="0"/>
          <w:bCs/>
          <w:color w:val="auto"/>
          <w:highlight w:val="none"/>
          <w:u w:val="none"/>
          <w:lang w:val="en-US" w:eastAsia="zh-CN"/>
        </w:rPr>
        <w:t>定期检查热泵机组油过滤器、水过滤器、水流开关的通畅情况，每月应不少于一次，定期更换冷冻油及其他易损部件</w:t>
      </w:r>
      <w:r>
        <w:rPr>
          <w:rFonts w:hint="eastAsia"/>
          <w:b w:val="0"/>
          <w:bCs/>
          <w:color w:val="auto"/>
          <w:highlight w:val="none"/>
          <w:u w:val="none"/>
          <w:lang w:val="en-US" w:eastAsia="zh-CN"/>
        </w:rPr>
        <w:t>。</w:t>
      </w:r>
    </w:p>
    <w:p w14:paraId="710980CF">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79171A62">
      <w:pPr>
        <w:ind w:left="0" w:leftChars="0" w:firstLine="0" w:firstLineChars="0"/>
        <w:rPr>
          <w:rFonts w:hint="eastAsia" w:ascii="Times New Roman" w:hAnsi="Times New Roman" w:eastAsia="楷体" w:cs="Times New Roman"/>
          <w:color w:val="auto"/>
          <w:highlight w:val="none"/>
          <w:u w:val="none"/>
          <w:lang w:val="en-US" w:eastAsia="zh-CN"/>
        </w:rPr>
      </w:pPr>
      <w:r>
        <w:rPr>
          <w:rFonts w:hint="eastAsia" w:ascii="Times New Roman" w:hAnsi="Times New Roman" w:eastAsia="楷体" w:cs="Times New Roman"/>
          <w:color w:val="auto"/>
          <w:highlight w:val="none"/>
          <w:u w:val="none"/>
          <w:lang w:val="en-US" w:eastAsia="zh-CN"/>
        </w:rPr>
        <w:t>9.4.</w:t>
      </w:r>
      <w:r>
        <w:rPr>
          <w:rFonts w:hint="eastAsia" w:eastAsia="楷体" w:cs="Times New Roman"/>
          <w:color w:val="auto"/>
          <w:highlight w:val="none"/>
          <w:u w:val="none"/>
          <w:lang w:val="en-US" w:eastAsia="zh-CN"/>
        </w:rPr>
        <w:t>2</w:t>
      </w:r>
      <w:r>
        <w:rPr>
          <w:rFonts w:hint="eastAsia" w:ascii="Times New Roman" w:hAnsi="Times New Roman" w:eastAsia="楷体" w:cs="Times New Roman"/>
          <w:color w:val="auto"/>
          <w:highlight w:val="none"/>
          <w:u w:val="none"/>
          <w:lang w:val="en-US" w:eastAsia="zh-CN"/>
        </w:rPr>
        <w:t xml:space="preserve">  </w:t>
      </w:r>
      <w:r>
        <w:rPr>
          <w:rFonts w:hint="eastAsia" w:eastAsia="楷体" w:cs="Times New Roman"/>
          <w:color w:val="auto"/>
          <w:highlight w:val="none"/>
          <w:u w:val="none"/>
          <w:lang w:val="en-US" w:eastAsia="zh-CN"/>
        </w:rPr>
        <w:t>本条对水源热泵机组的节能运行进行了规定。</w:t>
      </w:r>
    </w:p>
    <w:p w14:paraId="57696678">
      <w:pPr>
        <w:keepNext w:val="0"/>
        <w:keepLines w:val="0"/>
        <w:pageBreakBefore w:val="0"/>
        <w:widowControl w:val="0"/>
        <w:kinsoku/>
        <w:wordWrap/>
        <w:overflowPunct/>
        <w:topLinePunct w:val="0"/>
        <w:autoSpaceDE/>
        <w:autoSpaceDN/>
        <w:bidi w:val="0"/>
        <w:adjustRightInd/>
        <w:snapToGrid w:val="0"/>
        <w:textAlignment w:val="auto"/>
        <w:rPr>
          <w:rFonts w:hint="eastAsia" w:eastAsia="楷体" w:cs="Times New Roman"/>
          <w:color w:val="auto"/>
          <w:highlight w:val="none"/>
          <w:u w:val="none"/>
          <w:lang w:val="en-US" w:eastAsia="zh-CN"/>
        </w:rPr>
      </w:pPr>
      <w:r>
        <w:rPr>
          <w:rFonts w:hint="eastAsia" w:eastAsia="楷体" w:cs="Times New Roman"/>
          <w:color w:val="auto"/>
          <w:highlight w:val="none"/>
          <w:u w:val="none"/>
          <w:lang w:val="en-US" w:eastAsia="zh-CN"/>
        </w:rPr>
        <w:t>1 国家标准《水（地）源热泵机组》GB/T19409-2013第4.3.1条和第4.3.2条明确了地源热泵机组正常工作的冷（热）源温度范围。</w:t>
      </w:r>
    </w:p>
    <w:p w14:paraId="51991697">
      <w:pPr>
        <w:keepNext w:val="0"/>
        <w:keepLines w:val="0"/>
        <w:pageBreakBefore w:val="0"/>
        <w:widowControl w:val="0"/>
        <w:kinsoku/>
        <w:wordWrap/>
        <w:overflowPunct/>
        <w:topLinePunct w:val="0"/>
        <w:autoSpaceDE/>
        <w:autoSpaceDN/>
        <w:bidi w:val="0"/>
        <w:adjustRightInd/>
        <w:snapToGrid w:val="0"/>
        <w:textAlignment w:val="auto"/>
        <w:rPr>
          <w:rFonts w:hint="eastAsia" w:eastAsia="楷体" w:cs="Times New Roman"/>
          <w:color w:val="auto"/>
          <w:highlight w:val="none"/>
          <w:u w:val="none"/>
          <w:lang w:val="en-US" w:eastAsia="zh-CN"/>
        </w:rPr>
      </w:pPr>
      <w:r>
        <w:rPr>
          <w:rFonts w:hint="eastAsia" w:eastAsia="楷体" w:cs="Times New Roman"/>
          <w:color w:val="auto"/>
          <w:highlight w:val="none"/>
          <w:u w:val="none"/>
          <w:lang w:val="en-US" w:eastAsia="zh-CN"/>
        </w:rPr>
        <w:t>使用容积式制冷压缩机的机组正常工作的冷（热）源温度范围见表6。</w:t>
      </w:r>
    </w:p>
    <w:p w14:paraId="6EEEADB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eastAsia="楷体" w:cs="Times New Roman"/>
          <w:color w:val="auto"/>
          <w:sz w:val="21"/>
          <w:szCs w:val="21"/>
          <w:highlight w:val="none"/>
          <w:u w:val="none"/>
          <w:lang w:val="en-US" w:eastAsia="zh-CN"/>
        </w:rPr>
      </w:pPr>
      <w:r>
        <w:rPr>
          <w:rFonts w:hint="eastAsia" w:eastAsia="楷体" w:cs="Times New Roman"/>
          <w:color w:val="auto"/>
          <w:sz w:val="21"/>
          <w:szCs w:val="21"/>
          <w:highlight w:val="none"/>
          <w:u w:val="none"/>
          <w:lang w:val="en-US" w:eastAsia="zh-CN"/>
        </w:rPr>
        <w:t>表6 使用容积式制冷压缩机的机组正常工作的冷（热）源温度范围  单位为摄氏度</w:t>
      </w:r>
    </w:p>
    <w:tbl>
      <w:tblPr>
        <w:tblStyle w:val="18"/>
        <w:tblW w:w="0" w:type="auto"/>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0"/>
        <w:gridCol w:w="2330"/>
        <w:gridCol w:w="2440"/>
      </w:tblGrid>
      <w:tr w14:paraId="09D8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71D11871">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机组型式</w:t>
            </w:r>
          </w:p>
        </w:tc>
        <w:tc>
          <w:tcPr>
            <w:tcW w:w="2330" w:type="dxa"/>
          </w:tcPr>
          <w:p w14:paraId="0EF1A49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制冷</w:t>
            </w:r>
          </w:p>
        </w:tc>
        <w:tc>
          <w:tcPr>
            <w:tcW w:w="2440" w:type="dxa"/>
          </w:tcPr>
          <w:p w14:paraId="4A48E9F5">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制热</w:t>
            </w:r>
          </w:p>
        </w:tc>
      </w:tr>
      <w:tr w14:paraId="7E11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24F9015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水环式机组</w:t>
            </w:r>
          </w:p>
        </w:tc>
        <w:tc>
          <w:tcPr>
            <w:tcW w:w="2330" w:type="dxa"/>
          </w:tcPr>
          <w:p w14:paraId="52B71541">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20~40</w:t>
            </w:r>
          </w:p>
        </w:tc>
        <w:tc>
          <w:tcPr>
            <w:tcW w:w="2440" w:type="dxa"/>
          </w:tcPr>
          <w:p w14:paraId="790F7CC5">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15~30</w:t>
            </w:r>
          </w:p>
        </w:tc>
      </w:tr>
      <w:tr w14:paraId="5F1A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4EBA180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地下水式机组</w:t>
            </w:r>
          </w:p>
        </w:tc>
        <w:tc>
          <w:tcPr>
            <w:tcW w:w="2330" w:type="dxa"/>
          </w:tcPr>
          <w:p w14:paraId="4DFAE27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10~25</w:t>
            </w:r>
          </w:p>
        </w:tc>
        <w:tc>
          <w:tcPr>
            <w:tcW w:w="2440" w:type="dxa"/>
          </w:tcPr>
          <w:p w14:paraId="22BD9F2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10~25</w:t>
            </w:r>
          </w:p>
        </w:tc>
      </w:tr>
      <w:tr w14:paraId="3825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15E71FBB">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地埋管式机组</w:t>
            </w:r>
          </w:p>
        </w:tc>
        <w:tc>
          <w:tcPr>
            <w:tcW w:w="2330" w:type="dxa"/>
          </w:tcPr>
          <w:p w14:paraId="2079B65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10~40</w:t>
            </w:r>
          </w:p>
        </w:tc>
        <w:tc>
          <w:tcPr>
            <w:tcW w:w="2440" w:type="dxa"/>
          </w:tcPr>
          <w:p w14:paraId="5D5BD39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5~25</w:t>
            </w:r>
          </w:p>
        </w:tc>
      </w:tr>
      <w:tr w14:paraId="05C2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6A1798B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地表水式（含污水）机组</w:t>
            </w:r>
          </w:p>
        </w:tc>
        <w:tc>
          <w:tcPr>
            <w:tcW w:w="2330" w:type="dxa"/>
          </w:tcPr>
          <w:p w14:paraId="000EDE3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10~40</w:t>
            </w:r>
          </w:p>
        </w:tc>
        <w:tc>
          <w:tcPr>
            <w:tcW w:w="2440" w:type="dxa"/>
          </w:tcPr>
          <w:p w14:paraId="5FB4A5F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5~30</w:t>
            </w:r>
          </w:p>
        </w:tc>
      </w:tr>
    </w:tbl>
    <w:p w14:paraId="22EC9D9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eastAsia="楷体" w:cs="Times New Roman"/>
          <w:color w:val="auto"/>
          <w:sz w:val="22"/>
          <w:szCs w:val="21"/>
          <w:highlight w:val="none"/>
          <w:u w:val="none"/>
          <w:lang w:val="en-US" w:eastAsia="zh-CN"/>
        </w:rPr>
      </w:pPr>
    </w:p>
    <w:p w14:paraId="6E4A8085">
      <w:pPr>
        <w:keepNext w:val="0"/>
        <w:keepLines w:val="0"/>
        <w:pageBreakBefore w:val="0"/>
        <w:widowControl w:val="0"/>
        <w:kinsoku/>
        <w:wordWrap/>
        <w:overflowPunct/>
        <w:topLinePunct w:val="0"/>
        <w:autoSpaceDE/>
        <w:autoSpaceDN/>
        <w:bidi w:val="0"/>
        <w:adjustRightInd/>
        <w:snapToGrid w:val="0"/>
        <w:textAlignment w:val="auto"/>
        <w:rPr>
          <w:rFonts w:hint="eastAsia" w:eastAsia="楷体" w:cs="Times New Roman"/>
          <w:color w:val="auto"/>
          <w:highlight w:val="none"/>
          <w:u w:val="none"/>
          <w:lang w:val="en-US" w:eastAsia="zh-CN"/>
        </w:rPr>
      </w:pPr>
      <w:r>
        <w:rPr>
          <w:rFonts w:hint="eastAsia" w:eastAsia="楷体" w:cs="Times New Roman"/>
          <w:color w:val="auto"/>
          <w:highlight w:val="none"/>
          <w:u w:val="none"/>
          <w:lang w:val="en-US" w:eastAsia="zh-CN"/>
        </w:rPr>
        <w:t>使用离心式制冷压缩机的机组正常工作的冷（热）源温度范围见表7。</w:t>
      </w:r>
    </w:p>
    <w:p w14:paraId="5D5C04E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eastAsia="楷体" w:cs="Times New Roman"/>
          <w:color w:val="auto"/>
          <w:sz w:val="21"/>
          <w:szCs w:val="21"/>
          <w:highlight w:val="none"/>
          <w:u w:val="none"/>
          <w:lang w:val="en-US" w:eastAsia="zh-CN"/>
        </w:rPr>
      </w:pPr>
      <w:r>
        <w:rPr>
          <w:rFonts w:hint="eastAsia" w:eastAsia="楷体" w:cs="Times New Roman"/>
          <w:color w:val="auto"/>
          <w:sz w:val="21"/>
          <w:szCs w:val="21"/>
          <w:highlight w:val="none"/>
          <w:u w:val="none"/>
          <w:lang w:val="en-US" w:eastAsia="zh-CN"/>
        </w:rPr>
        <w:t>表7 使用离心式制冷压缩机的机组正常工作的冷（热）源温度范围  单位为摄氏度</w:t>
      </w:r>
    </w:p>
    <w:tbl>
      <w:tblPr>
        <w:tblStyle w:val="18"/>
        <w:tblW w:w="0" w:type="auto"/>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0"/>
        <w:gridCol w:w="2330"/>
        <w:gridCol w:w="2380"/>
      </w:tblGrid>
      <w:tr w14:paraId="667C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4753D492">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机组型式</w:t>
            </w:r>
          </w:p>
        </w:tc>
        <w:tc>
          <w:tcPr>
            <w:tcW w:w="2330" w:type="dxa"/>
          </w:tcPr>
          <w:p w14:paraId="3818660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制冷</w:t>
            </w:r>
          </w:p>
        </w:tc>
        <w:tc>
          <w:tcPr>
            <w:tcW w:w="2380" w:type="dxa"/>
          </w:tcPr>
          <w:p w14:paraId="0324B362">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制热</w:t>
            </w:r>
          </w:p>
        </w:tc>
      </w:tr>
      <w:tr w14:paraId="5CA5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2010EE9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水环式机组</w:t>
            </w:r>
          </w:p>
        </w:tc>
        <w:tc>
          <w:tcPr>
            <w:tcW w:w="2330" w:type="dxa"/>
          </w:tcPr>
          <w:p w14:paraId="53A4EAB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20~35</w:t>
            </w:r>
          </w:p>
        </w:tc>
        <w:tc>
          <w:tcPr>
            <w:tcW w:w="2380" w:type="dxa"/>
          </w:tcPr>
          <w:p w14:paraId="219B5D1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15~30</w:t>
            </w:r>
          </w:p>
        </w:tc>
      </w:tr>
      <w:tr w14:paraId="1268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481C123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地下水式机组</w:t>
            </w:r>
          </w:p>
        </w:tc>
        <w:tc>
          <w:tcPr>
            <w:tcW w:w="2330" w:type="dxa"/>
          </w:tcPr>
          <w:p w14:paraId="7DEC4E7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15~25</w:t>
            </w:r>
          </w:p>
        </w:tc>
        <w:tc>
          <w:tcPr>
            <w:tcW w:w="2380" w:type="dxa"/>
          </w:tcPr>
          <w:p w14:paraId="757899D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15~25</w:t>
            </w:r>
          </w:p>
        </w:tc>
      </w:tr>
      <w:tr w14:paraId="246B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75060CB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地埋管式机组</w:t>
            </w:r>
          </w:p>
        </w:tc>
        <w:tc>
          <w:tcPr>
            <w:tcW w:w="2330" w:type="dxa"/>
          </w:tcPr>
          <w:p w14:paraId="6E6D2A1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15~35</w:t>
            </w:r>
          </w:p>
        </w:tc>
        <w:tc>
          <w:tcPr>
            <w:tcW w:w="2380" w:type="dxa"/>
          </w:tcPr>
          <w:p w14:paraId="7D720D5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10~25</w:t>
            </w:r>
          </w:p>
        </w:tc>
      </w:tr>
      <w:tr w14:paraId="0B28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274BB23B">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地表水式（含污水）机组</w:t>
            </w:r>
          </w:p>
        </w:tc>
        <w:tc>
          <w:tcPr>
            <w:tcW w:w="2330" w:type="dxa"/>
          </w:tcPr>
          <w:p w14:paraId="7D2E1AC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15~35</w:t>
            </w:r>
          </w:p>
        </w:tc>
        <w:tc>
          <w:tcPr>
            <w:tcW w:w="2380" w:type="dxa"/>
          </w:tcPr>
          <w:p w14:paraId="510F907B">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eastAsia="楷体" w:cs="Times New Roman"/>
                <w:color w:val="auto"/>
                <w:sz w:val="21"/>
                <w:szCs w:val="21"/>
                <w:highlight w:val="none"/>
                <w:u w:val="none"/>
                <w:vertAlign w:val="baseline"/>
                <w:lang w:val="en-US" w:eastAsia="zh-CN"/>
              </w:rPr>
            </w:pPr>
            <w:r>
              <w:rPr>
                <w:rFonts w:hint="eastAsia" w:eastAsia="楷体" w:cs="Times New Roman"/>
                <w:color w:val="auto"/>
                <w:sz w:val="21"/>
                <w:szCs w:val="21"/>
                <w:highlight w:val="none"/>
                <w:u w:val="none"/>
                <w:vertAlign w:val="baseline"/>
                <w:lang w:val="en-US" w:eastAsia="zh-CN"/>
              </w:rPr>
              <w:t>10~30</w:t>
            </w:r>
          </w:p>
        </w:tc>
      </w:tr>
    </w:tbl>
    <w:p w14:paraId="6908C826">
      <w:pPr>
        <w:keepNext w:val="0"/>
        <w:keepLines w:val="0"/>
        <w:pageBreakBefore w:val="0"/>
        <w:widowControl w:val="0"/>
        <w:kinsoku/>
        <w:wordWrap/>
        <w:overflowPunct/>
        <w:topLinePunct w:val="0"/>
        <w:autoSpaceDE/>
        <w:autoSpaceDN/>
        <w:bidi w:val="0"/>
        <w:adjustRightInd/>
        <w:snapToGrid w:val="0"/>
        <w:textAlignment w:val="auto"/>
        <w:rPr>
          <w:rFonts w:hint="eastAsia" w:eastAsia="楷体" w:cs="Times New Roman"/>
          <w:color w:val="auto"/>
          <w:highlight w:val="none"/>
          <w:u w:val="none"/>
          <w:lang w:val="en-US" w:eastAsia="zh-CN"/>
        </w:rPr>
      </w:pPr>
    </w:p>
    <w:p w14:paraId="64B8E38A">
      <w:pPr>
        <w:keepNext w:val="0"/>
        <w:keepLines w:val="0"/>
        <w:pageBreakBefore w:val="0"/>
        <w:widowControl w:val="0"/>
        <w:kinsoku/>
        <w:wordWrap/>
        <w:overflowPunct/>
        <w:topLinePunct w:val="0"/>
        <w:autoSpaceDE/>
        <w:autoSpaceDN/>
        <w:bidi w:val="0"/>
        <w:adjustRightInd/>
        <w:snapToGrid w:val="0"/>
        <w:textAlignment w:val="auto"/>
        <w:rPr>
          <w:rFonts w:hint="eastAsia" w:eastAsia="楷体" w:cs="Times New Roman"/>
          <w:color w:val="auto"/>
          <w:highlight w:val="none"/>
          <w:u w:val="none"/>
          <w:lang w:val="en-US" w:eastAsia="zh-CN"/>
        </w:rPr>
      </w:pPr>
      <w:r>
        <w:rPr>
          <w:rFonts w:hint="eastAsia" w:eastAsia="楷体" w:cs="Times New Roman"/>
          <w:color w:val="auto"/>
          <w:highlight w:val="none"/>
          <w:u w:val="none"/>
          <w:lang w:val="en-US" w:eastAsia="zh-CN"/>
        </w:rPr>
        <w:t>2 机组的冷凝温度与冷却水出水温度的差值为冷凝器趋近温度，蒸发温度与机组冷冻水出水温度的差值为蒸发器趋近温度。趋近温度升高，一般是水侧污垢增加造成，带来水环路阻力增加的溶蚀，还会造成换热器的换热能力降低。趋近一般情况下，趋近温度应至少控制在</w:t>
      </w:r>
      <w:bookmarkStart w:id="93" w:name="OLE_LINK13"/>
      <w:r>
        <w:rPr>
          <w:rFonts w:hint="eastAsia" w:eastAsia="楷体" w:cs="Times New Roman"/>
          <w:color w:val="auto"/>
          <w:highlight w:val="none"/>
          <w:u w:val="none"/>
          <w:lang w:val="en-US" w:eastAsia="zh-CN"/>
        </w:rPr>
        <w:t>2℃</w:t>
      </w:r>
      <w:bookmarkEnd w:id="93"/>
      <w:r>
        <w:rPr>
          <w:rFonts w:hint="eastAsia" w:eastAsia="楷体" w:cs="Times New Roman"/>
          <w:color w:val="auto"/>
          <w:highlight w:val="none"/>
          <w:u w:val="none"/>
          <w:lang w:val="en-US" w:eastAsia="zh-CN"/>
        </w:rPr>
        <w:t>以内。趋近温度偏高表明换热器换热能力出现了问题，而污垢的产生是水侧造成趋近温度升高的主要原因。因此，趋近温度高于2℃，或当水源热泵机组换热器换热温差比刚清洗过后的机组或新机组的温差值高出1.0℃时，应对水源热泵机组的水系统进行清洗。</w:t>
      </w:r>
    </w:p>
    <w:p w14:paraId="1E2E2C93">
      <w:pPr>
        <w:keepNext w:val="0"/>
        <w:keepLines w:val="0"/>
        <w:pageBreakBefore w:val="0"/>
        <w:widowControl w:val="0"/>
        <w:kinsoku/>
        <w:wordWrap/>
        <w:overflowPunct/>
        <w:topLinePunct w:val="0"/>
        <w:autoSpaceDE/>
        <w:autoSpaceDN/>
        <w:bidi w:val="0"/>
        <w:adjustRightInd/>
        <w:snapToGrid w:val="0"/>
        <w:textAlignment w:val="auto"/>
        <w:rPr>
          <w:rFonts w:hint="eastAsia" w:eastAsia="楷体" w:cs="Times New Roman"/>
          <w:color w:val="auto"/>
          <w:highlight w:val="none"/>
          <w:u w:val="none"/>
          <w:lang w:val="en-US" w:eastAsia="zh-CN"/>
        </w:rPr>
      </w:pPr>
      <w:r>
        <w:rPr>
          <w:rFonts w:hint="eastAsia" w:eastAsia="楷体"/>
          <w:b w:val="0"/>
          <w:bCs w:val="0"/>
          <w:color w:val="auto"/>
          <w:highlight w:val="none"/>
          <w:u w:val="none"/>
          <w:lang w:val="en-US" w:eastAsia="zh-CN"/>
        </w:rPr>
        <w:t>热泵机组的冷凝器、蒸发器结垢状况应定期检查和清除处理，且每年应不少于一次。</w:t>
      </w:r>
    </w:p>
    <w:p w14:paraId="77D26E3B">
      <w:pPr>
        <w:keepNext w:val="0"/>
        <w:keepLines w:val="0"/>
        <w:pageBreakBefore w:val="0"/>
        <w:widowControl w:val="0"/>
        <w:kinsoku/>
        <w:wordWrap/>
        <w:overflowPunct/>
        <w:topLinePunct w:val="0"/>
        <w:autoSpaceDE/>
        <w:autoSpaceDN/>
        <w:bidi w:val="0"/>
        <w:adjustRightInd/>
        <w:snapToGrid w:val="0"/>
        <w:textAlignment w:val="auto"/>
        <w:rPr>
          <w:rFonts w:hint="default" w:eastAsia="楷体" w:cs="Times New Roman"/>
          <w:color w:val="auto"/>
          <w:highlight w:val="none"/>
          <w:u w:val="none"/>
          <w:lang w:val="en-US" w:eastAsia="zh-CN"/>
        </w:rPr>
      </w:pPr>
      <w:r>
        <w:rPr>
          <w:rFonts w:hint="eastAsia" w:eastAsia="楷体" w:cs="Times New Roman"/>
          <w:color w:val="auto"/>
          <w:highlight w:val="none"/>
          <w:u w:val="none"/>
          <w:lang w:val="en-US" w:eastAsia="zh-CN"/>
        </w:rPr>
        <w:t>3 对于多台水源热泵机组构成的地源热泵系统，在运行中应通过台数控制和参数调节实现优化控制，提高系统的能效，节约运行能耗。</w:t>
      </w:r>
    </w:p>
    <w:p w14:paraId="656E3E47">
      <w:pPr>
        <w:ind w:left="0" w:leftChars="0" w:firstLine="0" w:firstLineChars="0"/>
        <w:rPr>
          <w:rFonts w:hint="default"/>
          <w:b w:val="0"/>
          <w:bCs/>
          <w:color w:val="auto"/>
          <w:highlight w:val="none"/>
          <w:u w:val="none"/>
          <w:lang w:val="en-US" w:eastAsia="zh-CN"/>
        </w:rPr>
      </w:pPr>
      <w:r>
        <w:rPr>
          <w:rFonts w:hint="eastAsia"/>
          <w:b/>
          <w:bCs w:val="0"/>
          <w:color w:val="auto"/>
          <w:highlight w:val="none"/>
          <w:u w:val="none"/>
          <w:lang w:val="en-US" w:eastAsia="zh-CN"/>
        </w:rPr>
        <w:t>9.4.3</w:t>
      </w:r>
      <w:r>
        <w:rPr>
          <w:rFonts w:hint="default"/>
          <w:b w:val="0"/>
          <w:bCs/>
          <w:color w:val="auto"/>
          <w:highlight w:val="none"/>
          <w:u w:val="none"/>
          <w:lang w:val="en-US" w:eastAsia="zh-CN"/>
        </w:rPr>
        <w:t>采用地埋管地源热泵系统时，</w:t>
      </w:r>
      <w:r>
        <w:rPr>
          <w:rFonts w:hint="eastAsia"/>
          <w:b w:val="0"/>
          <w:bCs/>
          <w:color w:val="auto"/>
          <w:highlight w:val="none"/>
          <w:u w:val="none"/>
          <w:lang w:val="en-US" w:eastAsia="zh-CN"/>
        </w:rPr>
        <w:t>应采取措施保证运行周期内</w:t>
      </w:r>
      <w:r>
        <w:rPr>
          <w:rFonts w:hint="default"/>
          <w:b w:val="0"/>
          <w:bCs/>
          <w:color w:val="auto"/>
          <w:highlight w:val="none"/>
          <w:u w:val="none"/>
          <w:lang w:val="en-US" w:eastAsia="zh-CN"/>
        </w:rPr>
        <w:t>地埋管换热系统</w:t>
      </w:r>
      <w:r>
        <w:rPr>
          <w:rFonts w:hint="eastAsia"/>
          <w:b w:val="0"/>
          <w:bCs/>
          <w:color w:val="auto"/>
          <w:highlight w:val="none"/>
          <w:u w:val="none"/>
          <w:lang w:val="en-US" w:eastAsia="zh-CN"/>
        </w:rPr>
        <w:t>总释热量与吸热量平衡，防止地源侧土壤热量堆积。其</w:t>
      </w:r>
      <w:r>
        <w:rPr>
          <w:rFonts w:hint="default"/>
          <w:b w:val="0"/>
          <w:bCs/>
          <w:color w:val="auto"/>
          <w:highlight w:val="none"/>
          <w:u w:val="none"/>
          <w:lang w:val="en-US" w:eastAsia="zh-CN"/>
        </w:rPr>
        <w:t>运行应符合下列规定：</w:t>
      </w:r>
    </w:p>
    <w:p w14:paraId="43F59FC6">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default"/>
          <w:b w:val="0"/>
          <w:bCs/>
          <w:color w:val="auto"/>
          <w:highlight w:val="none"/>
          <w:u w:val="none"/>
          <w:lang w:val="en-US" w:eastAsia="zh-CN"/>
        </w:rPr>
      </w:pPr>
      <w:r>
        <w:rPr>
          <w:rFonts w:hint="default"/>
          <w:b/>
          <w:bCs w:val="0"/>
          <w:color w:val="auto"/>
          <w:highlight w:val="none"/>
          <w:u w:val="none"/>
          <w:lang w:val="en-US" w:eastAsia="zh-CN"/>
        </w:rPr>
        <w:t>1</w:t>
      </w:r>
      <w:r>
        <w:rPr>
          <w:rFonts w:hint="default"/>
          <w:b w:val="0"/>
          <w:bCs/>
          <w:color w:val="auto"/>
          <w:highlight w:val="none"/>
          <w:u w:val="none"/>
          <w:lang w:val="en-US" w:eastAsia="zh-CN"/>
        </w:rPr>
        <w:t>对地源侧岩土温度、进出口水温、换热量等进行持续监测</w:t>
      </w:r>
      <w:r>
        <w:rPr>
          <w:rFonts w:hint="eastAsia"/>
          <w:b w:val="0"/>
          <w:bCs/>
          <w:color w:val="auto"/>
          <w:highlight w:val="none"/>
          <w:u w:val="none"/>
          <w:lang w:val="en-US" w:eastAsia="zh-CN"/>
        </w:rPr>
        <w:t>，通过计算分析掌握运行周期内系统累计</w:t>
      </w:r>
      <w:r>
        <w:rPr>
          <w:rFonts w:hint="default"/>
          <w:b w:val="0"/>
          <w:bCs/>
          <w:color w:val="auto"/>
          <w:highlight w:val="none"/>
          <w:u w:val="none"/>
          <w:lang w:val="en-US" w:eastAsia="zh-CN"/>
        </w:rPr>
        <w:t>释热量</w:t>
      </w:r>
      <w:r>
        <w:rPr>
          <w:rFonts w:hint="eastAsia"/>
          <w:b w:val="0"/>
          <w:bCs/>
          <w:color w:val="auto"/>
          <w:highlight w:val="none"/>
          <w:u w:val="none"/>
          <w:lang w:val="en-US" w:eastAsia="zh-CN"/>
        </w:rPr>
        <w:t>和吸热量；</w:t>
      </w:r>
    </w:p>
    <w:p w14:paraId="006BA31D">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default"/>
          <w:b w:val="0"/>
          <w:bCs/>
          <w:color w:val="auto"/>
          <w:highlight w:val="none"/>
          <w:u w:val="none"/>
          <w:lang w:val="en-US" w:eastAsia="zh-CN"/>
        </w:rPr>
      </w:pPr>
      <w:r>
        <w:rPr>
          <w:rFonts w:hint="eastAsia"/>
          <w:b/>
          <w:bCs w:val="0"/>
          <w:color w:val="auto"/>
          <w:highlight w:val="none"/>
          <w:u w:val="none"/>
          <w:lang w:val="en-US" w:eastAsia="zh-CN"/>
        </w:rPr>
        <w:t>2</w:t>
      </w:r>
      <w:r>
        <w:rPr>
          <w:rFonts w:hint="eastAsia"/>
          <w:b w:val="0"/>
          <w:bCs/>
          <w:color w:val="auto"/>
          <w:highlight w:val="none"/>
          <w:u w:val="none"/>
          <w:lang w:val="en-US" w:eastAsia="zh-CN"/>
        </w:rPr>
        <w:t>对于设有辅助</w:t>
      </w:r>
      <w:r>
        <w:rPr>
          <w:rFonts w:hint="default"/>
          <w:b w:val="0"/>
          <w:bCs/>
          <w:color w:val="auto"/>
          <w:highlight w:val="none"/>
          <w:u w:val="none"/>
          <w:lang w:val="en-US" w:eastAsia="zh-CN"/>
        </w:rPr>
        <w:t>散热（加热）装置</w:t>
      </w:r>
      <w:r>
        <w:rPr>
          <w:rFonts w:hint="eastAsia"/>
          <w:b w:val="0"/>
          <w:bCs/>
          <w:color w:val="auto"/>
          <w:highlight w:val="none"/>
          <w:u w:val="none"/>
          <w:lang w:val="en-US" w:eastAsia="zh-CN"/>
        </w:rPr>
        <w:t>的地源热泵系统，应根据辅助散热（加热）装置的工作原理，应结合地源侧岩土温度、累计</w:t>
      </w:r>
      <w:r>
        <w:rPr>
          <w:rFonts w:hint="default"/>
          <w:b w:val="0"/>
          <w:bCs/>
          <w:color w:val="auto"/>
          <w:highlight w:val="none"/>
          <w:u w:val="none"/>
          <w:lang w:val="en-US" w:eastAsia="zh-CN"/>
        </w:rPr>
        <w:t>释热量</w:t>
      </w:r>
      <w:r>
        <w:rPr>
          <w:rFonts w:hint="eastAsia"/>
          <w:b w:val="0"/>
          <w:bCs/>
          <w:color w:val="auto"/>
          <w:highlight w:val="none"/>
          <w:u w:val="none"/>
          <w:lang w:val="en-US" w:eastAsia="zh-CN"/>
        </w:rPr>
        <w:t>和吸热量，</w:t>
      </w:r>
      <w:r>
        <w:rPr>
          <w:rFonts w:hint="default"/>
          <w:b w:val="0"/>
          <w:bCs/>
          <w:color w:val="auto"/>
          <w:highlight w:val="none"/>
          <w:u w:val="none"/>
          <w:lang w:val="en-US" w:eastAsia="zh-CN"/>
        </w:rPr>
        <w:t>制定并定期更新合理的系统运行控制策略</w:t>
      </w:r>
      <w:r>
        <w:rPr>
          <w:rFonts w:hint="eastAsia"/>
          <w:b w:val="0"/>
          <w:bCs/>
          <w:color w:val="auto"/>
          <w:highlight w:val="none"/>
          <w:u w:val="none"/>
          <w:lang w:val="en-US" w:eastAsia="zh-CN"/>
        </w:rPr>
        <w:t>，保证土壤侧热平衡。</w:t>
      </w:r>
    </w:p>
    <w:p w14:paraId="47CBDD7C">
      <w:pPr>
        <w:ind w:firstLine="0" w:firstLineChars="0"/>
        <w:rPr>
          <w:rFonts w:hint="default" w:ascii="Times New Roman" w:hAnsi="Times New Roman" w:eastAsia="楷体" w:cs="Times New Roman"/>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7E12EABC">
      <w:pPr>
        <w:ind w:left="0" w:leftChars="0" w:firstLine="0" w:firstLineChars="0"/>
        <w:rPr>
          <w:rFonts w:hint="default" w:eastAsia="楷体" w:cs="Times New Roman"/>
          <w:color w:val="auto"/>
          <w:sz w:val="24"/>
          <w:szCs w:val="24"/>
          <w:highlight w:val="none"/>
          <w:u w:val="none"/>
          <w:lang w:val="en-US" w:eastAsia="zh-CN"/>
        </w:rPr>
      </w:pPr>
      <w:r>
        <w:rPr>
          <w:rFonts w:hint="default" w:ascii="Times New Roman" w:hAnsi="Times New Roman" w:eastAsia="楷体" w:cs="Times New Roman"/>
          <w:color w:val="auto"/>
          <w:sz w:val="24"/>
          <w:szCs w:val="24"/>
          <w:highlight w:val="none"/>
          <w:u w:val="none"/>
          <w:lang w:val="en-US" w:eastAsia="zh-CN"/>
        </w:rPr>
        <w:t>9.4.</w:t>
      </w:r>
      <w:r>
        <w:rPr>
          <w:rFonts w:hint="eastAsia" w:eastAsia="楷体" w:cs="Times New Roman"/>
          <w:color w:val="auto"/>
          <w:sz w:val="24"/>
          <w:szCs w:val="24"/>
          <w:highlight w:val="none"/>
          <w:u w:val="none"/>
          <w:lang w:val="en-US" w:eastAsia="zh-CN"/>
        </w:rPr>
        <w:t>3  基于避免土壤侧热堆积的目标，本条对地埋管地源热泵地源侧换热系统的节能运行进行了规定。</w:t>
      </w:r>
    </w:p>
    <w:p w14:paraId="05782BE0">
      <w:pPr>
        <w:ind w:left="0" w:leftChars="0" w:firstLine="464" w:firstLineChars="200"/>
        <w:rPr>
          <w:rFonts w:hint="eastAsia" w:ascii="楷体" w:hAnsi="楷体" w:eastAsia="楷体" w:cs="楷体"/>
          <w:color w:val="auto"/>
          <w:spacing w:val="5"/>
          <w:sz w:val="22"/>
          <w:szCs w:val="22"/>
          <w:highlight w:val="none"/>
          <w:u w:val="none"/>
          <w:lang w:val="en-US" w:eastAsia="zh-CN"/>
        </w:rPr>
      </w:pPr>
      <w:r>
        <w:rPr>
          <w:rFonts w:hint="eastAsia" w:ascii="楷体" w:hAnsi="楷体" w:eastAsia="楷体" w:cs="楷体"/>
          <w:color w:val="auto"/>
          <w:spacing w:val="6"/>
          <w:sz w:val="22"/>
          <w:szCs w:val="22"/>
          <w:highlight w:val="none"/>
          <w:u w:val="none"/>
        </w:rPr>
        <w:t>夏热冬冷</w:t>
      </w:r>
      <w:r>
        <w:rPr>
          <w:rFonts w:hint="eastAsia" w:ascii="楷体" w:hAnsi="楷体" w:eastAsia="楷体" w:cs="楷体"/>
          <w:color w:val="auto"/>
          <w:spacing w:val="5"/>
          <w:sz w:val="22"/>
          <w:szCs w:val="22"/>
          <w:highlight w:val="none"/>
          <w:u w:val="none"/>
        </w:rPr>
        <w:t>地区</w:t>
      </w:r>
      <w:r>
        <w:rPr>
          <w:rFonts w:hint="eastAsia" w:ascii="楷体" w:hAnsi="楷体" w:eastAsia="楷体" w:cs="楷体"/>
          <w:color w:val="auto"/>
          <w:spacing w:val="5"/>
          <w:sz w:val="22"/>
          <w:szCs w:val="22"/>
          <w:highlight w:val="none"/>
          <w:u w:val="none"/>
          <w:lang w:val="en-US" w:eastAsia="zh-CN"/>
        </w:rPr>
        <w:t>建筑夏季冷负荷一般大于冬季热负荷，全部采用地源热泵系统时，空调系统向土壤侧排热量就会大于吸热量，导致地埋管周围土壤温度单调上升。四川寒冷或严寒地区采用地源热泵时，因持续供热需求可能造成土壤侧温度下降，造成生态破坏的同时，还会影响地埋管的换热性能及系统运行效率。</w:t>
      </w:r>
    </w:p>
    <w:p w14:paraId="72E77457">
      <w:pPr>
        <w:ind w:left="0" w:leftChars="0" w:firstLine="460" w:firstLineChars="200"/>
        <w:rPr>
          <w:rFonts w:hint="eastAsia" w:ascii="楷体" w:hAnsi="楷体" w:eastAsia="楷体" w:cs="楷体"/>
          <w:b w:val="0"/>
          <w:bCs w:val="0"/>
          <w:color w:val="auto"/>
          <w:spacing w:val="5"/>
          <w:sz w:val="22"/>
          <w:highlight w:val="none"/>
          <w:u w:val="none"/>
          <w:lang w:val="en-US" w:eastAsia="zh-CN"/>
        </w:rPr>
      </w:pPr>
      <w:r>
        <w:rPr>
          <w:rFonts w:hint="eastAsia" w:ascii="楷体" w:hAnsi="楷体" w:eastAsia="楷体" w:cs="楷体"/>
          <w:color w:val="auto"/>
          <w:spacing w:val="5"/>
          <w:sz w:val="22"/>
          <w:szCs w:val="22"/>
          <w:highlight w:val="none"/>
          <w:u w:val="none"/>
          <w:lang w:val="en-US" w:eastAsia="zh-CN"/>
        </w:rPr>
        <w:t>一般地源热泵会配置辅助散热（加热）装置，运行过程中应通过持续检测土壤侧温度、对比累计</w:t>
      </w:r>
      <w:r>
        <w:rPr>
          <w:rFonts w:hint="eastAsia" w:ascii="楷体" w:hAnsi="楷体" w:eastAsia="楷体" w:cs="楷体"/>
          <w:b w:val="0"/>
          <w:bCs w:val="0"/>
          <w:color w:val="auto"/>
          <w:spacing w:val="5"/>
          <w:sz w:val="22"/>
          <w:highlight w:val="none"/>
          <w:u w:val="none"/>
          <w:lang w:val="en-US" w:eastAsia="zh-CN"/>
        </w:rPr>
        <w:t>释热量和吸热量，制定防止土壤侧热堆积的运行策略，结合回水温度、地埋管换热器钻孔壁温、室外空气温度等参数对地埋管换热器及辅助散热（加热）装置进行切换和启停控制；</w:t>
      </w:r>
    </w:p>
    <w:p w14:paraId="0C952D84">
      <w:pPr>
        <w:ind w:left="0" w:leftChars="0" w:firstLine="460" w:firstLineChars="200"/>
        <w:rPr>
          <w:rFonts w:hint="eastAsia" w:ascii="楷体" w:hAnsi="楷体" w:eastAsia="楷体" w:cs="楷体"/>
          <w:color w:val="auto"/>
          <w:spacing w:val="5"/>
          <w:sz w:val="22"/>
          <w:szCs w:val="22"/>
          <w:highlight w:val="none"/>
          <w:u w:val="none"/>
          <w:lang w:val="en-US" w:eastAsia="zh-CN"/>
        </w:rPr>
      </w:pPr>
      <w:r>
        <w:rPr>
          <w:rFonts w:hint="eastAsia" w:ascii="楷体" w:hAnsi="楷体" w:eastAsia="楷体" w:cs="楷体"/>
          <w:color w:val="auto"/>
          <w:spacing w:val="5"/>
          <w:sz w:val="22"/>
          <w:szCs w:val="22"/>
          <w:highlight w:val="none"/>
          <w:u w:val="none"/>
          <w:lang w:val="en-US" w:eastAsia="zh-CN"/>
        </w:rPr>
        <w:t>以冷却塔做辅助散热的地源热泵系统，可根据地埋管换热器钻孔壁温度和室外空气湿球温度的差值来进行控制：</w:t>
      </w:r>
      <w:r>
        <w:rPr>
          <w:rFonts w:hint="eastAsia" w:ascii="楷体" w:hAnsi="楷体" w:eastAsia="楷体" w:cs="楷体"/>
          <w:b w:val="0"/>
          <w:bCs w:val="0"/>
          <w:color w:val="auto"/>
          <w:spacing w:val="5"/>
          <w:sz w:val="22"/>
          <w:highlight w:val="none"/>
          <w:u w:val="none"/>
          <w:lang w:val="en-US" w:eastAsia="zh-CN"/>
        </w:rPr>
        <w:t>夏季地埋管换热器出口温度高于同一时刻空气湿球温度下可以通过冷却塔获得的冷却水出水温度时，也应转为冷却塔运行，</w:t>
      </w:r>
      <w:r>
        <w:rPr>
          <w:rFonts w:hint="eastAsia" w:ascii="楷体" w:hAnsi="楷体" w:eastAsia="楷体" w:cs="楷体"/>
          <w:color w:val="auto"/>
          <w:spacing w:val="5"/>
          <w:sz w:val="22"/>
          <w:szCs w:val="22"/>
          <w:highlight w:val="none"/>
          <w:u w:val="none"/>
          <w:lang w:val="en-US" w:eastAsia="zh-CN"/>
        </w:rPr>
        <w:t>以保证系统处于最节能的运行状态。</w:t>
      </w:r>
    </w:p>
    <w:p w14:paraId="0FE3B56B">
      <w:pPr>
        <w:ind w:left="0" w:leftChars="0" w:firstLine="460" w:firstLineChars="200"/>
        <w:rPr>
          <w:rFonts w:hint="eastAsia" w:ascii="楷体" w:hAnsi="楷体" w:eastAsia="楷体" w:cs="楷体"/>
          <w:color w:val="auto"/>
          <w:sz w:val="24"/>
          <w:szCs w:val="24"/>
          <w:highlight w:val="none"/>
          <w:u w:val="none"/>
          <w:lang w:val="en-US" w:eastAsia="zh-CN"/>
        </w:rPr>
      </w:pPr>
      <w:r>
        <w:rPr>
          <w:rFonts w:hint="eastAsia" w:ascii="楷体" w:hAnsi="楷体" w:eastAsia="楷体" w:cs="楷体"/>
          <w:color w:val="auto"/>
          <w:spacing w:val="5"/>
          <w:sz w:val="22"/>
          <w:szCs w:val="22"/>
          <w:highlight w:val="none"/>
          <w:u w:val="none"/>
          <w:lang w:val="en-US" w:eastAsia="zh-CN"/>
        </w:rPr>
        <w:t>当然，也有理论和实践研究表明，一个年度运行周期内，地埋管换热系统的总吸热量与总释热量差异在20%以内，埋管周围的土壤温度基本不发生变化，此时认为不存在热平衡问题，地埋管地源热泵系统可高效、稳定地运行。因此土壤热平衡控制策略应结合多方原因综合制定。</w:t>
      </w:r>
    </w:p>
    <w:p w14:paraId="339812ED">
      <w:pPr>
        <w:ind w:left="0" w:leftChars="0"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9.4.4</w:t>
      </w:r>
      <w:r>
        <w:rPr>
          <w:rFonts w:hint="eastAsia"/>
          <w:b w:val="0"/>
          <w:bCs/>
          <w:color w:val="auto"/>
          <w:highlight w:val="none"/>
          <w:u w:val="none"/>
          <w:lang w:val="en-US" w:eastAsia="zh-CN"/>
        </w:rPr>
        <w:t>采用地下水地源热泵系统时，应对系统抽水量、回灌量、地下水的水质、水温、水位变化、含砂量及抽水影响范围等进行定期监测记录；换热系统的运行应符合下列规定：</w:t>
      </w:r>
    </w:p>
    <w:p w14:paraId="7858A050">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1</w:t>
      </w:r>
      <w:r>
        <w:rPr>
          <w:rFonts w:hint="eastAsia"/>
          <w:b w:val="0"/>
          <w:bCs/>
          <w:color w:val="auto"/>
          <w:highlight w:val="none"/>
          <w:u w:val="none"/>
          <w:lang w:val="en-US" w:eastAsia="zh-CN"/>
        </w:rPr>
        <w:t>定期对取水井和回灌井做清洗、回扬处理，并定期对旋流除砂器及设备入口的过滤器进行清洗；</w:t>
      </w:r>
    </w:p>
    <w:p w14:paraId="2EA92EC2">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2</w:t>
      </w:r>
      <w:r>
        <w:rPr>
          <w:rFonts w:hint="eastAsia"/>
          <w:b w:val="0"/>
          <w:bCs/>
          <w:color w:val="auto"/>
          <w:highlight w:val="none"/>
          <w:u w:val="none"/>
          <w:lang w:val="en-US" w:eastAsia="zh-CN"/>
        </w:rPr>
        <w:t>运行时严格实施地下水换热系统的地下水回灌技术方案，结合水位、水质的监测情况进行必要的调整，确保置换热量或冷量的地下水全部回灌到同一含水层；</w:t>
      </w:r>
    </w:p>
    <w:p w14:paraId="5E09878A">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3</w:t>
      </w:r>
      <w:r>
        <w:rPr>
          <w:rFonts w:hint="eastAsia"/>
          <w:b w:val="0"/>
          <w:bCs/>
          <w:color w:val="auto"/>
          <w:highlight w:val="none"/>
          <w:u w:val="none"/>
          <w:lang w:val="en-US" w:eastAsia="zh-CN"/>
        </w:rPr>
        <w:t>具有抽水井和回灌井转换功能的地下水换热系统投入运行后，宜根据设计要求或运行实际情况，定期转换抽水井和回灌井，但回灌井用作抽水井的频率不宜太高，防止含水层细颗粒重组。</w:t>
      </w:r>
    </w:p>
    <w:p w14:paraId="7978EE0B">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526E8055">
      <w:pPr>
        <w:ind w:left="0" w:leftChars="0" w:firstLine="0" w:firstLineChars="0"/>
        <w:rPr>
          <w:rFonts w:hint="default" w:eastAsia="楷体" w:cs="Times New Roman"/>
          <w:color w:val="auto"/>
          <w:sz w:val="24"/>
          <w:szCs w:val="24"/>
          <w:highlight w:val="none"/>
          <w:u w:val="none"/>
          <w:lang w:val="en-US" w:eastAsia="zh-CN"/>
        </w:rPr>
      </w:pPr>
      <w:r>
        <w:rPr>
          <w:rFonts w:hint="default" w:ascii="Times New Roman" w:hAnsi="Times New Roman" w:eastAsia="楷体" w:cs="Times New Roman"/>
          <w:color w:val="auto"/>
          <w:sz w:val="24"/>
          <w:szCs w:val="24"/>
          <w:highlight w:val="none"/>
          <w:u w:val="none"/>
          <w:lang w:val="en-US" w:eastAsia="zh-CN"/>
        </w:rPr>
        <w:t>9.4.</w:t>
      </w:r>
      <w:r>
        <w:rPr>
          <w:rFonts w:hint="eastAsia" w:eastAsia="楷体" w:cs="Times New Roman"/>
          <w:color w:val="auto"/>
          <w:sz w:val="24"/>
          <w:szCs w:val="24"/>
          <w:highlight w:val="none"/>
          <w:u w:val="none"/>
          <w:lang w:val="en-US" w:eastAsia="zh-CN"/>
        </w:rPr>
        <w:t>4  本条对地下水地源热泵水源侧换热系统的节能运行进行了规定。</w:t>
      </w:r>
    </w:p>
    <w:p w14:paraId="7DC865E4">
      <w:pPr>
        <w:ind w:left="0" w:leftChars="0" w:firstLine="480" w:firstLineChars="200"/>
        <w:rPr>
          <w:rFonts w:hint="eastAsia" w:eastAsia="楷体" w:cs="Times New Roman"/>
          <w:color w:val="auto"/>
          <w:sz w:val="24"/>
          <w:szCs w:val="24"/>
          <w:highlight w:val="none"/>
          <w:u w:val="none"/>
          <w:lang w:val="en-US" w:eastAsia="zh-CN"/>
        </w:rPr>
      </w:pPr>
      <w:r>
        <w:rPr>
          <w:rFonts w:hint="eastAsia" w:eastAsia="楷体" w:cs="Times New Roman"/>
          <w:color w:val="auto"/>
          <w:sz w:val="24"/>
          <w:szCs w:val="24"/>
          <w:highlight w:val="none"/>
          <w:u w:val="none"/>
          <w:lang w:val="en-US" w:eastAsia="zh-CN"/>
        </w:rPr>
        <w:t>1 成井后井水中含沙量若达不到设计要求，在实际运行中会使水源侧水系统的阀门、管件、主机等设备及附件造成堵塞磨损。当系统过滤器等堵塞时，会增加循环泵的能耗，使设备磨损加重，同时水流量减少会导致机组能耗增加。所以要对除砂器、设备入口过滤器定期进行清洗，减少系统含沙量。</w:t>
      </w:r>
    </w:p>
    <w:p w14:paraId="4EACF882">
      <w:pPr>
        <w:ind w:left="0" w:leftChars="0" w:firstLine="480" w:firstLineChars="200"/>
        <w:rPr>
          <w:rFonts w:hint="default"/>
          <w:b w:val="0"/>
          <w:bCs/>
          <w:color w:val="auto"/>
          <w:highlight w:val="none"/>
          <w:u w:val="none"/>
          <w:lang w:val="en-US" w:eastAsia="zh-CN"/>
        </w:rPr>
      </w:pPr>
      <w:r>
        <w:rPr>
          <w:rFonts w:hint="eastAsia" w:eastAsia="楷体" w:cs="Times New Roman"/>
          <w:color w:val="auto"/>
          <w:sz w:val="24"/>
          <w:szCs w:val="24"/>
          <w:highlight w:val="none"/>
          <w:u w:val="none"/>
          <w:lang w:val="en-US" w:eastAsia="zh-CN"/>
        </w:rPr>
        <w:t>装有过滤除砂设备的系统运行中仍会有少量的细沙经过系统流到回灌井中,运行一段时间后细沙在井中沉淀下来，堵塞井壁，回灌能力下降，影响系统正常运行,为避免堵塞要定期回扬清洗处理。因此，地下水源热泵系统应定期对取水井和回灌井做清洗回扬处理，并定期对旋流除砂器及设备入口的过滤器进行清洗。</w:t>
      </w:r>
    </w:p>
    <w:p w14:paraId="47D6A475">
      <w:pPr>
        <w:ind w:left="0" w:leftChars="0" w:firstLine="480" w:firstLineChars="200"/>
        <w:rPr>
          <w:rFonts w:hint="eastAsia" w:eastAsia="楷体" w:cs="Times New Roman"/>
          <w:color w:val="auto"/>
          <w:sz w:val="24"/>
          <w:szCs w:val="24"/>
          <w:highlight w:val="none"/>
          <w:u w:val="none"/>
          <w:lang w:val="en-US" w:eastAsia="zh-CN"/>
        </w:rPr>
      </w:pPr>
      <w:r>
        <w:rPr>
          <w:rFonts w:hint="eastAsia" w:eastAsia="楷体" w:cs="Times New Roman"/>
          <w:color w:val="auto"/>
          <w:sz w:val="24"/>
          <w:szCs w:val="24"/>
          <w:highlight w:val="none"/>
          <w:u w:val="none"/>
          <w:lang w:val="en-US" w:eastAsia="zh-CN"/>
        </w:rPr>
        <w:t>2 回灌技术方案是指将地下水通过回灌井全部送回原来的取水层的措施，地源热泵系统管理人员在执行回灌技术方案时，结合地下水水位和水质的监测数据，合理切换选择加压回灌和真空回灌的运行方式。同层回灌、持续回灌、不污染水质、100%回灌是应用地下水地源热泵系统的根本要求，而且水源井只能用于置换地下热量或冷量，不得用于取水等其他用途。</w:t>
      </w:r>
    </w:p>
    <w:p w14:paraId="631085C4">
      <w:pPr>
        <w:ind w:left="0" w:leftChars="0" w:firstLine="480" w:firstLineChars="200"/>
        <w:rPr>
          <w:rFonts w:hint="default" w:eastAsia="楷体" w:cs="Times New Roman"/>
          <w:color w:val="auto"/>
          <w:sz w:val="24"/>
          <w:szCs w:val="24"/>
          <w:highlight w:val="none"/>
          <w:u w:val="none"/>
          <w:lang w:val="en-US" w:eastAsia="zh-CN"/>
        </w:rPr>
      </w:pPr>
      <w:r>
        <w:rPr>
          <w:rFonts w:hint="eastAsia" w:eastAsia="楷体" w:cs="Times New Roman"/>
          <w:color w:val="auto"/>
          <w:sz w:val="24"/>
          <w:szCs w:val="24"/>
          <w:highlight w:val="none"/>
          <w:u w:val="none"/>
          <w:lang w:val="en-US" w:eastAsia="zh-CN"/>
        </w:rPr>
        <w:t>3 抽水井与回灌井交替使用，在满足热泵系统用水量的前提下，其他热源井都可用作回灌井。抽水井与回灌井换用可防止回灌井堵塞，但是回灌井用作抽水井的频率不宜太高，防止含水层细颗粒重组。</w:t>
      </w:r>
    </w:p>
    <w:p w14:paraId="0A93AC3D">
      <w:pPr>
        <w:ind w:left="0" w:leftChars="0" w:firstLine="0" w:firstLineChars="0"/>
        <w:rPr>
          <w:rFonts w:hint="default"/>
          <w:b w:val="0"/>
          <w:bCs/>
          <w:color w:val="auto"/>
          <w:highlight w:val="none"/>
          <w:u w:val="none"/>
          <w:lang w:val="en-US" w:eastAsia="zh-CN"/>
        </w:rPr>
      </w:pPr>
      <w:r>
        <w:rPr>
          <w:rFonts w:hint="eastAsia"/>
          <w:b/>
          <w:bCs w:val="0"/>
          <w:color w:val="auto"/>
          <w:highlight w:val="none"/>
          <w:u w:val="none"/>
          <w:lang w:val="en-US" w:eastAsia="zh-CN"/>
        </w:rPr>
        <w:t>9.4.5</w:t>
      </w:r>
      <w:r>
        <w:rPr>
          <w:rFonts w:hint="default"/>
          <w:b w:val="0"/>
          <w:bCs/>
          <w:color w:val="auto"/>
          <w:highlight w:val="none"/>
          <w:u w:val="none"/>
          <w:lang w:val="en-US" w:eastAsia="zh-CN"/>
        </w:rPr>
        <w:t>采用地表水地源热泵系统时，地表水换热系统节能运行应符合下列规定：</w:t>
      </w:r>
    </w:p>
    <w:p w14:paraId="36D9098D">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default"/>
          <w:b w:val="0"/>
          <w:bCs/>
          <w:color w:val="auto"/>
          <w:highlight w:val="none"/>
          <w:u w:val="none"/>
          <w:lang w:val="en-US" w:eastAsia="zh-CN"/>
        </w:rPr>
      </w:pPr>
      <w:r>
        <w:rPr>
          <w:rFonts w:hint="eastAsia"/>
          <w:b/>
          <w:bCs w:val="0"/>
          <w:color w:val="auto"/>
          <w:highlight w:val="none"/>
          <w:u w:val="none"/>
          <w:lang w:val="en-US" w:eastAsia="zh-CN"/>
        </w:rPr>
        <w:t>1</w:t>
      </w:r>
      <w:r>
        <w:rPr>
          <w:rFonts w:hint="default"/>
          <w:b w:val="0"/>
          <w:bCs/>
          <w:color w:val="auto"/>
          <w:highlight w:val="none"/>
          <w:u w:val="none"/>
          <w:lang w:val="en-US" w:eastAsia="zh-CN"/>
        </w:rPr>
        <w:t>开式地表水换热系统应对取水头部、天然滤床、取水构筑物监测和检查，防止漂物、泥沙、颗粒物等堵塞取水头部或输水管路，定期进行清淤工作；</w:t>
      </w:r>
    </w:p>
    <w:p w14:paraId="76FCC218">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default"/>
          <w:b w:val="0"/>
          <w:bCs/>
          <w:color w:val="auto"/>
          <w:highlight w:val="none"/>
          <w:u w:val="none"/>
          <w:lang w:val="en-US" w:eastAsia="zh-CN"/>
        </w:rPr>
      </w:pPr>
      <w:r>
        <w:rPr>
          <w:rFonts w:hint="eastAsia"/>
          <w:b/>
          <w:bCs w:val="0"/>
          <w:color w:val="auto"/>
          <w:highlight w:val="none"/>
          <w:u w:val="none"/>
          <w:lang w:val="en-US" w:eastAsia="zh-CN"/>
        </w:rPr>
        <w:t>2</w:t>
      </w:r>
      <w:r>
        <w:rPr>
          <w:rFonts w:hint="default"/>
          <w:b w:val="0"/>
          <w:bCs/>
          <w:color w:val="auto"/>
          <w:highlight w:val="none"/>
          <w:u w:val="none"/>
          <w:lang w:val="en-US" w:eastAsia="zh-CN"/>
        </w:rPr>
        <w:t>开式地表水换热系统中的机组换热器进行供冷、供热水路切换时，应进行相关管路切换和清洗；</w:t>
      </w:r>
    </w:p>
    <w:p w14:paraId="69400A46">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default"/>
          <w:b w:val="0"/>
          <w:bCs/>
          <w:color w:val="auto"/>
          <w:highlight w:val="none"/>
          <w:u w:val="none"/>
          <w:lang w:val="en-US" w:eastAsia="zh-CN"/>
        </w:rPr>
      </w:pPr>
      <w:r>
        <w:rPr>
          <w:rFonts w:hint="eastAsia"/>
          <w:b/>
          <w:bCs w:val="0"/>
          <w:color w:val="auto"/>
          <w:highlight w:val="none"/>
          <w:u w:val="none"/>
          <w:lang w:val="en-US" w:eastAsia="zh-CN"/>
        </w:rPr>
        <w:t>3</w:t>
      </w:r>
      <w:r>
        <w:rPr>
          <w:rFonts w:hint="default"/>
          <w:b w:val="0"/>
          <w:bCs/>
          <w:color w:val="auto"/>
          <w:highlight w:val="none"/>
          <w:u w:val="none"/>
          <w:lang w:val="en-US" w:eastAsia="zh-CN"/>
        </w:rPr>
        <w:t>闭式地表水换热系统应定期检查水下换热器水垢和微生物包覆情况，以及腐蚀、弯曲破损情况。当换热能力影响系统运行时，应采用高压冲洗水枪或刮板等方法进行水下清洗或者更换；</w:t>
      </w:r>
    </w:p>
    <w:p w14:paraId="52098C2B">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eastAsia" w:eastAsia="楷体" w:cs="Times New Roman"/>
          <w:color w:val="auto"/>
          <w:sz w:val="24"/>
          <w:szCs w:val="24"/>
          <w:highlight w:val="none"/>
          <w:u w:val="none"/>
          <w:lang w:val="en-US" w:eastAsia="zh-CN"/>
        </w:rPr>
      </w:pPr>
      <w:r>
        <w:rPr>
          <w:rFonts w:hint="eastAsia"/>
          <w:b/>
          <w:bCs w:val="0"/>
          <w:color w:val="auto"/>
          <w:highlight w:val="none"/>
          <w:u w:val="none"/>
          <w:lang w:val="en-US" w:eastAsia="zh-CN"/>
        </w:rPr>
        <w:t>4</w:t>
      </w:r>
      <w:r>
        <w:rPr>
          <w:rFonts w:hint="default"/>
          <w:b w:val="0"/>
          <w:bCs/>
          <w:color w:val="auto"/>
          <w:highlight w:val="none"/>
          <w:u w:val="none"/>
          <w:lang w:val="en-US" w:eastAsia="zh-CN"/>
        </w:rPr>
        <w:t>污水换热系统</w:t>
      </w:r>
      <w:r>
        <w:rPr>
          <w:rFonts w:hint="eastAsia"/>
          <w:b w:val="0"/>
          <w:bCs/>
          <w:color w:val="auto"/>
          <w:highlight w:val="none"/>
          <w:u w:val="none"/>
          <w:lang w:val="en-US" w:eastAsia="zh-CN"/>
        </w:rPr>
        <w:t>应定期进行清洗维护，必要时可采取适当的缓蚀措施，以保证换热效果</w:t>
      </w:r>
      <w:r>
        <w:rPr>
          <w:rFonts w:hint="default"/>
          <w:b w:val="0"/>
          <w:bCs/>
          <w:color w:val="auto"/>
          <w:highlight w:val="none"/>
          <w:u w:val="none"/>
          <w:lang w:val="en-US" w:eastAsia="zh-CN"/>
        </w:rPr>
        <w:t>。</w:t>
      </w:r>
    </w:p>
    <w:p w14:paraId="7645CF4F">
      <w:pPr>
        <w:ind w:firstLine="0" w:firstLineChars="0"/>
        <w:rPr>
          <w:rFonts w:hint="default"/>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6017C6AA">
      <w:pPr>
        <w:ind w:left="0" w:leftChars="0" w:firstLine="0" w:firstLineChars="0"/>
        <w:rPr>
          <w:rFonts w:hint="default" w:eastAsia="楷体" w:cs="Times New Roman"/>
          <w:color w:val="auto"/>
          <w:sz w:val="24"/>
          <w:szCs w:val="24"/>
          <w:highlight w:val="none"/>
          <w:u w:val="none"/>
          <w:lang w:val="en-US" w:eastAsia="zh-CN"/>
        </w:rPr>
      </w:pPr>
      <w:r>
        <w:rPr>
          <w:rFonts w:hint="eastAsia" w:eastAsia="楷体" w:cs="Times New Roman"/>
          <w:color w:val="auto"/>
          <w:sz w:val="24"/>
          <w:szCs w:val="24"/>
          <w:highlight w:val="none"/>
          <w:u w:val="none"/>
          <w:lang w:val="en-US" w:eastAsia="zh-CN"/>
        </w:rPr>
        <w:t>9.4.5  本条对地表水地源热泵水源侧换热系统的节能运行进行了规定。</w:t>
      </w:r>
    </w:p>
    <w:p w14:paraId="4907C00B">
      <w:pPr>
        <w:ind w:left="0" w:leftChars="0" w:firstLine="480" w:firstLineChars="200"/>
        <w:rPr>
          <w:rFonts w:hint="default" w:eastAsia="楷体" w:cs="Times New Roman"/>
          <w:color w:val="auto"/>
          <w:sz w:val="24"/>
          <w:szCs w:val="24"/>
          <w:highlight w:val="none"/>
          <w:u w:val="none"/>
          <w:lang w:val="en-US" w:eastAsia="zh-CN"/>
        </w:rPr>
      </w:pPr>
      <w:r>
        <w:rPr>
          <w:rFonts w:hint="eastAsia" w:eastAsia="楷体" w:cs="Times New Roman"/>
          <w:color w:val="auto"/>
          <w:sz w:val="24"/>
          <w:szCs w:val="24"/>
          <w:highlight w:val="none"/>
          <w:u w:val="none"/>
          <w:lang w:val="en-US" w:eastAsia="zh-CN"/>
        </w:rPr>
        <w:t>污水含有大型污物及小尺度悬浮固体和溶解性化合物，会堵塞换热管路和设备，并对流动换热造成影响，以及导致换热器管内结垢，因此应定期清洗维护。目前，国内外比较常熟的清洗技术有海绵球清洗系统、毛刷自动清洗系统以及高速水流反冲洗技术。高速水流反冲洗技术的反冲洗流速为设计流速的2~3倍，反冲压力为设计水头损失的4倍以上，每次反冲洗时间10min左右，反冲洗周期为1~2月/次。另外，国内外已将流化床换热技术应用到污水源换热系统的防垢和除垢，不仅可有效解决结垢问题，还可以强化换热效果。</w:t>
      </w:r>
      <w:r>
        <w:rPr>
          <w:rFonts w:hint="default" w:eastAsia="楷体" w:cs="Times New Roman"/>
          <w:color w:val="auto"/>
          <w:sz w:val="24"/>
          <w:szCs w:val="24"/>
          <w:highlight w:val="none"/>
          <w:u w:val="none"/>
          <w:lang w:val="en-US" w:eastAsia="zh-CN"/>
        </w:rPr>
        <w:t>污水腐蚀性较强时，在</w:t>
      </w:r>
      <w:r>
        <w:rPr>
          <w:rFonts w:hint="eastAsia" w:eastAsia="楷体" w:cs="Times New Roman"/>
          <w:color w:val="auto"/>
          <w:sz w:val="24"/>
          <w:szCs w:val="24"/>
          <w:highlight w:val="none"/>
          <w:u w:val="none"/>
          <w:lang w:val="en-US" w:eastAsia="zh-CN"/>
        </w:rPr>
        <w:t>经济运行</w:t>
      </w:r>
      <w:r>
        <w:rPr>
          <w:rFonts w:hint="default" w:eastAsia="楷体" w:cs="Times New Roman"/>
          <w:color w:val="auto"/>
          <w:sz w:val="24"/>
          <w:szCs w:val="24"/>
          <w:highlight w:val="none"/>
          <w:u w:val="none"/>
          <w:lang w:val="en-US" w:eastAsia="zh-CN"/>
        </w:rPr>
        <w:t>条件下，可选用适当的缓蚀剂，减缓设备与材料的腐蚀。</w:t>
      </w:r>
    </w:p>
    <w:p w14:paraId="62052561">
      <w:pPr>
        <w:keepNext w:val="0"/>
        <w:keepLines w:val="0"/>
        <w:pageBreakBefore w:val="0"/>
        <w:widowControl w:val="0"/>
        <w:kinsoku/>
        <w:wordWrap/>
        <w:overflowPunct/>
        <w:topLinePunct w:val="0"/>
        <w:autoSpaceDE/>
        <w:autoSpaceDN/>
        <w:bidi w:val="0"/>
        <w:adjustRightInd/>
        <w:snapToGrid w:val="0"/>
        <w:spacing w:line="360" w:lineRule="auto"/>
        <w:ind w:left="0" w:right="0" w:firstLine="0" w:firstLineChars="0"/>
        <w:jc w:val="both"/>
        <w:textAlignment w:val="auto"/>
        <w:rPr>
          <w:rFonts w:hint="default" w:ascii="Times New Roman" w:hAnsi="Times New Roman" w:eastAsia="华文中宋" w:cs="Times New Roman"/>
          <w:color w:val="auto"/>
          <w:sz w:val="24"/>
          <w:szCs w:val="24"/>
          <w:highlight w:val="none"/>
          <w:u w:val="none"/>
        </w:rPr>
      </w:pPr>
      <w:r>
        <w:rPr>
          <w:rFonts w:hint="eastAsia" w:cs="Times New Roman"/>
          <w:b/>
          <w:bCs/>
          <w:color w:val="auto"/>
          <w:spacing w:val="1"/>
          <w:sz w:val="24"/>
          <w:szCs w:val="24"/>
          <w:highlight w:val="none"/>
          <w:u w:val="none"/>
          <w:lang w:val="en-US" w:eastAsia="zh-CN"/>
        </w:rPr>
        <w:t>9.4.6</w:t>
      </w:r>
      <w:r>
        <w:rPr>
          <w:rFonts w:hint="default" w:ascii="Times New Roman" w:hAnsi="Times New Roman" w:eastAsia="华文中宋" w:cs="Times New Roman"/>
          <w:color w:val="auto"/>
          <w:spacing w:val="1"/>
          <w:sz w:val="24"/>
          <w:szCs w:val="24"/>
          <w:highlight w:val="none"/>
          <w:u w:val="none"/>
        </w:rPr>
        <w:t>地源热泵地源侧水系统节能运行管理应符合下列规定：</w:t>
      </w:r>
    </w:p>
    <w:p w14:paraId="2EC1399B">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default"/>
          <w:b w:val="0"/>
          <w:bCs/>
          <w:color w:val="auto"/>
          <w:highlight w:val="none"/>
          <w:u w:val="none"/>
          <w:lang w:val="en-US" w:eastAsia="zh-CN"/>
        </w:rPr>
      </w:pPr>
      <w:r>
        <w:rPr>
          <w:rFonts w:hint="default"/>
          <w:b/>
          <w:bCs w:val="0"/>
          <w:color w:val="auto"/>
          <w:highlight w:val="none"/>
          <w:u w:val="none"/>
          <w:lang w:val="en-US" w:eastAsia="zh-CN"/>
        </w:rPr>
        <w:t>1</w:t>
      </w:r>
      <w:r>
        <w:rPr>
          <w:rFonts w:hint="default"/>
          <w:b w:val="0"/>
          <w:bCs/>
          <w:color w:val="auto"/>
          <w:highlight w:val="none"/>
          <w:u w:val="none"/>
          <w:lang w:val="en-US" w:eastAsia="zh-CN"/>
        </w:rPr>
        <w:t>负荷发生变化时，主机及水泵台数均应相应调整，同时应关闭部分地埋管换热器侧阀门，使地埋管换器的孔数与水泵台数相匹配；</w:t>
      </w:r>
    </w:p>
    <w:p w14:paraId="08820677">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2</w:t>
      </w:r>
      <w:r>
        <w:rPr>
          <w:rFonts w:hint="default"/>
          <w:b w:val="0"/>
          <w:bCs/>
          <w:color w:val="auto"/>
          <w:highlight w:val="none"/>
          <w:u w:val="none"/>
          <w:lang w:val="en-US" w:eastAsia="zh-CN"/>
        </w:rPr>
        <w:t>地源侧水泵流量调整应根据机组效率和水泵能耗综合计算，以系统效率最高为基本原则</w:t>
      </w:r>
      <w:r>
        <w:rPr>
          <w:rFonts w:hint="eastAsia"/>
          <w:b w:val="0"/>
          <w:bCs/>
          <w:color w:val="auto"/>
          <w:highlight w:val="none"/>
          <w:u w:val="none"/>
          <w:lang w:val="en-US" w:eastAsia="zh-CN"/>
        </w:rPr>
        <w:t>；</w:t>
      </w:r>
    </w:p>
    <w:p w14:paraId="0CFCFE4F">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eastAsia"/>
          <w:b w:val="0"/>
          <w:bCs/>
          <w:color w:val="auto"/>
          <w:highlight w:val="none"/>
          <w:u w:val="none"/>
          <w:lang w:val="en-US" w:eastAsia="zh-CN"/>
        </w:rPr>
      </w:pPr>
      <w:r>
        <w:rPr>
          <w:rFonts w:hint="eastAsia"/>
          <w:b/>
          <w:bCs w:val="0"/>
          <w:color w:val="auto"/>
          <w:highlight w:val="none"/>
          <w:u w:val="none"/>
          <w:lang w:val="en-US" w:eastAsia="zh-CN"/>
        </w:rPr>
        <w:t>3</w:t>
      </w:r>
      <w:r>
        <w:rPr>
          <w:rFonts w:hint="eastAsia"/>
          <w:b w:val="0"/>
          <w:bCs/>
          <w:color w:val="auto"/>
          <w:highlight w:val="none"/>
          <w:u w:val="none"/>
          <w:lang w:val="en-US" w:eastAsia="zh-CN"/>
        </w:rPr>
        <w:t>地埋管</w:t>
      </w:r>
      <w:r>
        <w:rPr>
          <w:rFonts w:hint="default"/>
          <w:b w:val="0"/>
          <w:bCs/>
          <w:color w:val="auto"/>
          <w:highlight w:val="none"/>
          <w:u w:val="none"/>
          <w:lang w:val="en-US" w:eastAsia="zh-CN"/>
        </w:rPr>
        <w:t>地源侧循环泵</w:t>
      </w:r>
      <w:r>
        <w:rPr>
          <w:rFonts w:hint="eastAsia"/>
          <w:b w:val="0"/>
          <w:bCs/>
          <w:color w:val="auto"/>
          <w:highlight w:val="none"/>
          <w:u w:val="none"/>
          <w:lang w:val="en-US" w:eastAsia="zh-CN"/>
        </w:rPr>
        <w:t>采用</w:t>
      </w:r>
      <w:r>
        <w:rPr>
          <w:rFonts w:hint="default"/>
          <w:b w:val="0"/>
          <w:bCs/>
          <w:color w:val="auto"/>
          <w:highlight w:val="none"/>
          <w:u w:val="none"/>
          <w:lang w:val="en-US" w:eastAsia="zh-CN"/>
        </w:rPr>
        <w:t>变频</w:t>
      </w:r>
      <w:r>
        <w:rPr>
          <w:rFonts w:hint="eastAsia"/>
          <w:b w:val="0"/>
          <w:bCs/>
          <w:color w:val="auto"/>
          <w:highlight w:val="none"/>
          <w:u w:val="none"/>
          <w:lang w:val="en-US" w:eastAsia="zh-CN"/>
        </w:rPr>
        <w:t>控制</w:t>
      </w:r>
      <w:r>
        <w:rPr>
          <w:rFonts w:hint="default"/>
          <w:b w:val="0"/>
          <w:bCs/>
          <w:color w:val="auto"/>
          <w:highlight w:val="none"/>
          <w:u w:val="none"/>
          <w:lang w:val="en-US" w:eastAsia="zh-CN"/>
        </w:rPr>
        <w:t>措施</w:t>
      </w:r>
      <w:r>
        <w:rPr>
          <w:rFonts w:hint="eastAsia"/>
          <w:b w:val="0"/>
          <w:bCs/>
          <w:color w:val="auto"/>
          <w:highlight w:val="none"/>
          <w:u w:val="none"/>
          <w:lang w:val="en-US" w:eastAsia="zh-CN"/>
        </w:rPr>
        <w:t>的，应保证各投入运行的支路水力分配满足要求并高效运行</w:t>
      </w:r>
      <w:r>
        <w:rPr>
          <w:rFonts w:hint="default"/>
          <w:b w:val="0"/>
          <w:bCs/>
          <w:color w:val="auto"/>
          <w:highlight w:val="none"/>
          <w:u w:val="none"/>
          <w:lang w:val="en-US" w:eastAsia="zh-CN"/>
        </w:rPr>
        <w:t>；</w:t>
      </w:r>
    </w:p>
    <w:p w14:paraId="632A8EB2">
      <w:pPr>
        <w:keepNext w:val="0"/>
        <w:keepLines w:val="0"/>
        <w:pageBreakBefore w:val="0"/>
        <w:widowControl w:val="0"/>
        <w:kinsoku/>
        <w:wordWrap/>
        <w:overflowPunct/>
        <w:topLinePunct w:val="0"/>
        <w:autoSpaceDE/>
        <w:autoSpaceDN/>
        <w:bidi w:val="0"/>
        <w:adjustRightInd/>
        <w:snapToGrid w:val="0"/>
        <w:ind w:left="0" w:leftChars="0" w:firstLine="360" w:firstLineChars="150"/>
        <w:textAlignment w:val="auto"/>
        <w:rPr>
          <w:rFonts w:hint="default"/>
          <w:b w:val="0"/>
          <w:bCs/>
          <w:color w:val="auto"/>
          <w:highlight w:val="none"/>
          <w:u w:val="none"/>
          <w:lang w:val="en-US" w:eastAsia="zh-CN"/>
        </w:rPr>
      </w:pPr>
      <w:r>
        <w:rPr>
          <w:rFonts w:hint="eastAsia"/>
          <w:b/>
          <w:bCs w:val="0"/>
          <w:color w:val="auto"/>
          <w:highlight w:val="none"/>
          <w:u w:val="none"/>
          <w:lang w:val="en-US" w:eastAsia="zh-CN"/>
        </w:rPr>
        <w:t>4</w:t>
      </w:r>
      <w:r>
        <w:rPr>
          <w:rFonts w:hint="default"/>
          <w:b w:val="0"/>
          <w:bCs/>
          <w:color w:val="auto"/>
          <w:highlight w:val="none"/>
          <w:u w:val="none"/>
          <w:lang w:val="en-US" w:eastAsia="zh-CN"/>
        </w:rPr>
        <w:t>地埋管换热系统部分负荷运行时，应分时分区切换使用地埋管换热器，宜优先切换使用埋管区外围地埋管换热器</w:t>
      </w:r>
      <w:r>
        <w:rPr>
          <w:rFonts w:hint="eastAsia"/>
          <w:b w:val="0"/>
          <w:bCs/>
          <w:color w:val="auto"/>
          <w:highlight w:val="none"/>
          <w:u w:val="none"/>
          <w:lang w:val="en-US" w:eastAsia="zh-CN"/>
        </w:rPr>
        <w:t>。</w:t>
      </w:r>
    </w:p>
    <w:p w14:paraId="313E01C4">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62C308C9">
      <w:pPr>
        <w:ind w:left="0" w:leftChars="0" w:firstLine="0" w:firstLineChars="0"/>
        <w:rPr>
          <w:rFonts w:hint="default" w:eastAsia="楷体" w:cs="Times New Roman"/>
          <w:color w:val="auto"/>
          <w:sz w:val="24"/>
          <w:szCs w:val="24"/>
          <w:highlight w:val="none"/>
          <w:u w:val="none"/>
          <w:lang w:val="en-US" w:eastAsia="zh-CN"/>
        </w:rPr>
      </w:pPr>
      <w:r>
        <w:rPr>
          <w:rFonts w:hint="eastAsia" w:eastAsia="楷体" w:cs="Times New Roman"/>
          <w:color w:val="auto"/>
          <w:sz w:val="24"/>
          <w:szCs w:val="24"/>
          <w:highlight w:val="none"/>
          <w:u w:val="none"/>
          <w:lang w:val="en-US" w:eastAsia="zh-CN"/>
        </w:rPr>
        <w:t>9.4.6  本条对地源热泵地源侧水系统的节能运行进行了规定。</w:t>
      </w:r>
    </w:p>
    <w:p w14:paraId="18A0CAC4">
      <w:pPr>
        <w:ind w:left="0" w:leftChars="0" w:firstLine="480" w:firstLineChars="200"/>
        <w:rPr>
          <w:rFonts w:hint="default" w:ascii="Times New Roman" w:hAnsi="Times New Roman" w:eastAsia="楷体" w:cs="Times New Roman"/>
          <w:b w:val="0"/>
          <w:bCs/>
          <w:color w:val="auto"/>
          <w:highlight w:val="none"/>
          <w:u w:val="none"/>
          <w:lang w:val="en-US" w:eastAsia="zh-CN"/>
        </w:rPr>
      </w:pPr>
      <w:r>
        <w:rPr>
          <w:rFonts w:hint="default" w:ascii="Times New Roman" w:hAnsi="Times New Roman" w:eastAsia="楷体" w:cs="Times New Roman"/>
          <w:b w:val="0"/>
          <w:bCs/>
          <w:color w:val="auto"/>
          <w:highlight w:val="none"/>
          <w:u w:val="none"/>
          <w:lang w:val="en-US" w:eastAsia="zh-CN"/>
        </w:rPr>
        <w:t>地源热泵系统地源侧阻力同设计方案、施工调试水平均有关，一般来说，因为具有较大的埋管敷设面积，埋管复杂多变且管程较长，满负荷下沿程阻力和局部阻力均较大，因此水泵扬程往往较高。部分负荷时，采用变频措施有利于减少地源侧水泵能耗。</w:t>
      </w:r>
    </w:p>
    <w:p w14:paraId="1F99B008">
      <w:pPr>
        <w:ind w:left="0" w:leftChars="0" w:firstLine="480" w:firstLineChars="200"/>
        <w:rPr>
          <w:rFonts w:hint="default" w:ascii="Times New Roman" w:hAnsi="Times New Roman" w:eastAsia="楷体" w:cs="Times New Roman"/>
          <w:b w:val="0"/>
          <w:bCs/>
          <w:color w:val="auto"/>
          <w:highlight w:val="none"/>
          <w:u w:val="none"/>
          <w:lang w:val="en-US" w:eastAsia="zh-CN"/>
        </w:rPr>
      </w:pPr>
      <w:r>
        <w:rPr>
          <w:rFonts w:hint="default" w:ascii="Times New Roman" w:hAnsi="Times New Roman" w:eastAsia="楷体" w:cs="Times New Roman"/>
          <w:b w:val="0"/>
          <w:bCs/>
          <w:color w:val="auto"/>
          <w:highlight w:val="none"/>
          <w:u w:val="none"/>
          <w:lang w:val="en-US" w:eastAsia="zh-CN"/>
        </w:rPr>
        <w:t>目前地源热泵系统运行人员大部分为非专业人员，普遍认为系统在部分负荷下运行时，投入的地源孔越多换热效果越好，而且地源孔已经存在，不利用也是资源浪费，因此部分负荷运行时只调节地埋泵的开启台数而不相应关闭地源孔埋管阀门，导致地源侧流速过低。地埋管正常换热时要求换热器内液体保持稳流状态的要求，地源侧流速降低反而降低了换热量（地源侧流速降低37%，地源孔换热量下降18%）。因此，部分负荷下水泵变速运行或部分水泵运行时，应关闭部分地埋管换热器侧阀门，使地埋管换器的孔数宜与水泵台数相匹配，保证地埋管换热效率，同时保证循环泵处于较高效运行区间，并最终以系统效率最高为原则。</w:t>
      </w:r>
    </w:p>
    <w:p w14:paraId="6FA7DFE5">
      <w:pPr>
        <w:ind w:left="0" w:leftChars="0" w:firstLine="480" w:firstLineChars="200"/>
        <w:rPr>
          <w:rFonts w:hint="default" w:ascii="Times New Roman" w:hAnsi="Times New Roman" w:eastAsia="楷体" w:cs="Times New Roman"/>
          <w:b w:val="0"/>
          <w:bCs/>
          <w:color w:val="auto"/>
          <w:highlight w:val="none"/>
          <w:u w:val="none"/>
          <w:lang w:val="en-US" w:eastAsia="zh-CN"/>
        </w:rPr>
      </w:pPr>
      <w:r>
        <w:rPr>
          <w:rFonts w:hint="default" w:ascii="Times New Roman" w:hAnsi="Times New Roman" w:eastAsia="楷体" w:cs="Times New Roman"/>
          <w:color w:val="auto"/>
          <w:sz w:val="24"/>
          <w:szCs w:val="24"/>
          <w:highlight w:val="none"/>
          <w:u w:val="none"/>
          <w:lang w:val="en-US" w:eastAsia="zh-CN"/>
        </w:rPr>
        <w:t>地埋管换热系统部分负荷运行时，只需要部分地埋管换热器即可满足系统运行要求。分时分区切换使用地埋管换热器，并优先切换使用更多更广热量传递土壤的外围地埋管换热器，一方面可使地埋管区域的土壤温度整体平衡，防止局部土壤温度过热，另一方面可以给土壤温度一定的恢复期，有利于增强地埋管的换热效果。另外，有全年生活热水需求时，在过渡季节仅需要使用部分地埋管作为热源，此时也应分时分区切换使用地埋管换热器。</w:t>
      </w:r>
    </w:p>
    <w:p w14:paraId="2FBC2319">
      <w:pPr>
        <w:keepNext w:val="0"/>
        <w:keepLines w:val="0"/>
        <w:pageBreakBefore w:val="0"/>
        <w:widowControl w:val="0"/>
        <w:kinsoku/>
        <w:wordWrap/>
        <w:overflowPunct/>
        <w:topLinePunct w:val="0"/>
        <w:autoSpaceDE/>
        <w:autoSpaceDN/>
        <w:bidi w:val="0"/>
        <w:adjustRightInd/>
        <w:snapToGrid w:val="0"/>
        <w:spacing w:line="360" w:lineRule="auto"/>
        <w:ind w:left="0" w:right="0" w:firstLine="0" w:firstLineChars="0"/>
        <w:jc w:val="both"/>
        <w:textAlignment w:val="auto"/>
        <w:rPr>
          <w:rFonts w:hint="default" w:ascii="Times New Roman" w:hAnsi="Times New Roman" w:eastAsia="华文中宋" w:cs="Times New Roman"/>
          <w:color w:val="auto"/>
          <w:sz w:val="24"/>
          <w:szCs w:val="24"/>
          <w:highlight w:val="none"/>
          <w:u w:val="none"/>
          <w:lang w:val="en-US"/>
        </w:rPr>
      </w:pPr>
      <w:r>
        <w:rPr>
          <w:rFonts w:hint="eastAsia" w:cs="Times New Roman"/>
          <w:b/>
          <w:bCs/>
          <w:color w:val="auto"/>
          <w:spacing w:val="1"/>
          <w:sz w:val="24"/>
          <w:szCs w:val="24"/>
          <w:highlight w:val="none"/>
          <w:u w:val="none"/>
          <w:lang w:val="en-US" w:eastAsia="zh-CN"/>
        </w:rPr>
        <w:t>9.4.7</w:t>
      </w:r>
      <w:r>
        <w:rPr>
          <w:rFonts w:hint="eastAsia" w:cs="Times New Roman"/>
          <w:b w:val="0"/>
          <w:bCs w:val="0"/>
          <w:color w:val="auto"/>
          <w:spacing w:val="1"/>
          <w:sz w:val="24"/>
          <w:szCs w:val="24"/>
          <w:highlight w:val="none"/>
          <w:u w:val="none"/>
          <w:lang w:val="en-US" w:eastAsia="zh-CN"/>
        </w:rPr>
        <w:t>采用地源热泵系统的建筑，用户侧水系统和风系统的节能运行管理应符合本标准第5章和《水源热泵系统经济运行》GB/T31512、《空调通风系统运行管理标准》GB50365、《空气调节系统经济运行》GB/T17981等现行国家标准的规定。</w:t>
      </w:r>
    </w:p>
    <w:p w14:paraId="6E83A588">
      <w:pPr>
        <w:ind w:left="0" w:leftChars="0" w:firstLine="0" w:firstLineChars="0"/>
        <w:rPr>
          <w:rFonts w:hint="eastAsia"/>
          <w:b w:val="0"/>
          <w:bCs/>
          <w:color w:val="auto"/>
          <w:highlight w:val="none"/>
          <w:u w:val="none"/>
          <w:lang w:val="en-US" w:eastAsia="zh-CN"/>
        </w:rPr>
      </w:pPr>
      <w:r>
        <w:rPr>
          <w:rFonts w:hint="eastAsia"/>
          <w:b/>
          <w:bCs w:val="0"/>
          <w:color w:val="auto"/>
          <w:highlight w:val="none"/>
          <w:u w:val="none"/>
          <w:lang w:val="en-US" w:eastAsia="zh-CN"/>
        </w:rPr>
        <w:t>9.4.8</w:t>
      </w:r>
      <w:r>
        <w:rPr>
          <w:rFonts w:hint="eastAsia"/>
          <w:b w:val="0"/>
          <w:bCs/>
          <w:color w:val="auto"/>
          <w:highlight w:val="none"/>
          <w:u w:val="none"/>
          <w:lang w:val="en-US" w:eastAsia="zh-CN"/>
        </w:rPr>
        <w:t>地源热泵系统运行时，应根据运行实际情况，结合经设计论证的系统节能运行策略和模式，以及相关节能管理制度，采用低成本运行技术，对能源浪费现象进行整改。</w:t>
      </w:r>
    </w:p>
    <w:p w14:paraId="0A459C26">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18D62F65">
      <w:pPr>
        <w:ind w:left="0" w:leftChars="0" w:firstLine="0" w:firstLineChars="0"/>
        <w:rPr>
          <w:rFonts w:hint="default" w:ascii="Times New Roman" w:hAnsi="Times New Roman" w:eastAsia="楷体" w:cs="Times New Roman"/>
          <w:b w:val="0"/>
          <w:bCs/>
          <w:color w:val="auto"/>
          <w:highlight w:val="none"/>
          <w:u w:val="none"/>
          <w:lang w:val="en-US" w:eastAsia="zh-CN"/>
        </w:rPr>
      </w:pPr>
      <w:r>
        <w:rPr>
          <w:rFonts w:hint="eastAsia" w:eastAsia="楷体" w:cs="Times New Roman"/>
          <w:b w:val="0"/>
          <w:bCs/>
          <w:color w:val="auto"/>
          <w:highlight w:val="none"/>
          <w:u w:val="none"/>
          <w:lang w:val="en-US" w:eastAsia="zh-CN"/>
        </w:rPr>
        <w:t xml:space="preserve">9.4.8  </w:t>
      </w:r>
      <w:r>
        <w:rPr>
          <w:rFonts w:hint="default" w:ascii="Times New Roman" w:hAnsi="Times New Roman" w:eastAsia="楷体" w:cs="Times New Roman"/>
          <w:b w:val="0"/>
          <w:bCs/>
          <w:color w:val="auto"/>
          <w:highlight w:val="none"/>
          <w:u w:val="none"/>
          <w:lang w:val="en-US" w:eastAsia="zh-CN"/>
        </w:rPr>
        <w:t>本条强调系统的运行管理应严格执行</w:t>
      </w:r>
      <w:r>
        <w:rPr>
          <w:rFonts w:hint="eastAsia" w:eastAsia="楷体" w:cs="Times New Roman"/>
          <w:b w:val="0"/>
          <w:bCs/>
          <w:color w:val="auto"/>
          <w:highlight w:val="none"/>
          <w:u w:val="none"/>
          <w:lang w:val="en-US" w:eastAsia="zh-CN"/>
        </w:rPr>
        <w:t>经</w:t>
      </w:r>
      <w:r>
        <w:rPr>
          <w:rFonts w:hint="default" w:ascii="Times New Roman" w:hAnsi="Times New Roman" w:eastAsia="楷体" w:cs="Times New Roman"/>
          <w:b w:val="0"/>
          <w:bCs/>
          <w:color w:val="auto"/>
          <w:highlight w:val="none"/>
          <w:u w:val="none"/>
          <w:lang w:val="en-US" w:eastAsia="zh-CN"/>
        </w:rPr>
        <w:t>设计</w:t>
      </w:r>
      <w:r>
        <w:rPr>
          <w:rFonts w:hint="eastAsia" w:eastAsia="楷体" w:cs="Times New Roman"/>
          <w:b w:val="0"/>
          <w:bCs/>
          <w:color w:val="auto"/>
          <w:highlight w:val="none"/>
          <w:u w:val="none"/>
          <w:lang w:val="en-US" w:eastAsia="zh-CN"/>
        </w:rPr>
        <w:t>论证</w:t>
      </w:r>
      <w:r>
        <w:rPr>
          <w:rFonts w:hint="default" w:ascii="Times New Roman" w:hAnsi="Times New Roman" w:eastAsia="楷体" w:cs="Times New Roman"/>
          <w:b w:val="0"/>
          <w:bCs/>
          <w:color w:val="auto"/>
          <w:highlight w:val="none"/>
          <w:u w:val="none"/>
          <w:lang w:val="en-US" w:eastAsia="zh-CN"/>
        </w:rPr>
        <w:t>的系统节能运行策略和模式，并遵守相关节能管理制度，优先采用低成本运行技术。</w:t>
      </w:r>
    </w:p>
    <w:p w14:paraId="5DEAD62F">
      <w:pPr>
        <w:ind w:left="0" w:leftChars="0" w:firstLine="480" w:firstLineChars="200"/>
        <w:rPr>
          <w:rFonts w:hint="default" w:ascii="Times New Roman" w:hAnsi="Times New Roman" w:eastAsia="楷体" w:cs="Times New Roman"/>
          <w:b w:val="0"/>
          <w:bCs/>
          <w:color w:val="auto"/>
          <w:highlight w:val="none"/>
          <w:u w:val="none"/>
          <w:lang w:val="en-US" w:eastAsia="zh-CN"/>
        </w:rPr>
      </w:pPr>
      <w:r>
        <w:rPr>
          <w:rFonts w:hint="default" w:ascii="Times New Roman" w:hAnsi="Times New Roman" w:eastAsia="楷体" w:cs="Times New Roman"/>
          <w:b w:val="0"/>
          <w:bCs/>
          <w:color w:val="auto"/>
          <w:highlight w:val="none"/>
          <w:u w:val="none"/>
          <w:lang w:val="en-US" w:eastAsia="zh-CN"/>
        </w:rPr>
        <w:t>目前，根据经济技术条件设计的地源热泵系统的种类和形式越来越多，除常规地源热泵系统之外，一是复合热源的地源热泵系统，二是深层地热利用和温湿独立处理方案中的地热直供系统，这些系统的设计都制定了详细的节能运行策略和控制模式，因此在系统运行管理时应严格落实执行。</w:t>
      </w:r>
    </w:p>
    <w:p w14:paraId="55534BFA">
      <w:pPr>
        <w:ind w:left="0" w:leftChars="0" w:firstLine="480" w:firstLineChars="200"/>
        <w:rPr>
          <w:rFonts w:hint="default" w:ascii="Times New Roman" w:hAnsi="Times New Roman" w:eastAsia="楷体" w:cs="Times New Roman"/>
          <w:b w:val="0"/>
          <w:bCs/>
          <w:color w:val="auto"/>
          <w:highlight w:val="none"/>
          <w:u w:val="none"/>
          <w:lang w:val="en-US" w:eastAsia="zh-CN"/>
        </w:rPr>
      </w:pPr>
      <w:r>
        <w:rPr>
          <w:rFonts w:hint="default" w:ascii="Times New Roman" w:hAnsi="Times New Roman" w:eastAsia="楷体" w:cs="Times New Roman"/>
          <w:b w:val="0"/>
          <w:bCs/>
          <w:color w:val="auto"/>
          <w:highlight w:val="none"/>
          <w:u w:val="none"/>
          <w:lang w:val="en-US" w:eastAsia="zh-CN"/>
        </w:rPr>
        <w:t>低成本运行技术在运行过程中实用性较好，能够付出少的代价，发挥有效的作用，是地源热泵系统运行管理技术中的重要内容。运行管理单位应根据气候状况、系统负荷和建筑热惰性，结合地源热泵系统特征，从系统监测数据收集及分析、运行优化策略及设备使用时间、暖通空调系统节能、室内室外环境管理、用户服务与管理等方面实施低成本运行技术。</w:t>
      </w:r>
    </w:p>
    <w:bookmarkEnd w:id="79"/>
    <w:bookmarkEnd w:id="80"/>
    <w:p w14:paraId="3D0C6FCF">
      <w:pPr>
        <w:numPr>
          <w:ilvl w:val="0"/>
          <w:numId w:val="0"/>
        </w:numPr>
        <w:jc w:val="center"/>
        <w:rPr>
          <w:rFonts w:hint="eastAsia" w:asciiTheme="minorEastAsia" w:hAnsiTheme="minorEastAsia" w:eastAsiaTheme="minorEastAsia"/>
          <w:color w:val="auto"/>
          <w:highlight w:val="none"/>
          <w:u w:val="none"/>
        </w:rPr>
      </w:pPr>
      <w:bookmarkStart w:id="94" w:name="_Toc502044347"/>
      <w:bookmarkStart w:id="95" w:name="_Toc499042343"/>
      <w:r>
        <w:rPr>
          <w:rFonts w:hint="eastAsia" w:asciiTheme="minorEastAsia" w:hAnsiTheme="minorEastAsia" w:eastAsiaTheme="minorEastAsia"/>
          <w:color w:val="auto"/>
          <w:highlight w:val="none"/>
          <w:u w:val="none"/>
        </w:rPr>
        <w:br w:type="page"/>
      </w:r>
    </w:p>
    <w:p w14:paraId="3D62735A">
      <w:pPr>
        <w:pStyle w:val="2"/>
        <w:numPr>
          <w:ilvl w:val="0"/>
          <w:numId w:val="0"/>
        </w:numPr>
        <w:jc w:val="center"/>
        <w:rPr>
          <w:rFonts w:hint="default" w:ascii="Times New Roman" w:hAnsi="Times New Roman" w:eastAsia="华文中宋" w:cs="Times New Roman"/>
          <w:color w:val="auto"/>
          <w:highlight w:val="none"/>
          <w:u w:val="none"/>
        </w:rPr>
      </w:pPr>
      <w:bookmarkStart w:id="96" w:name="_Toc32224"/>
      <w:r>
        <w:rPr>
          <w:rFonts w:hint="default" w:ascii="Times New Roman" w:hAnsi="Times New Roman" w:eastAsia="华文中宋" w:cs="Times New Roman"/>
          <w:color w:val="auto"/>
          <w:highlight w:val="none"/>
          <w:u w:val="none"/>
        </w:rPr>
        <w:t>10 监控系统与数据挖掘</w:t>
      </w:r>
      <w:bookmarkEnd w:id="94"/>
      <w:bookmarkEnd w:id="95"/>
      <w:bookmarkEnd w:id="96"/>
    </w:p>
    <w:p w14:paraId="44ACBBD6">
      <w:pPr>
        <w:pStyle w:val="3"/>
        <w:numPr>
          <w:ilvl w:val="0"/>
          <w:numId w:val="0"/>
        </w:numPr>
        <w:jc w:val="center"/>
        <w:rPr>
          <w:rFonts w:ascii="Times New Roman" w:hAnsi="Times New Roman"/>
          <w:color w:val="auto"/>
          <w:highlight w:val="none"/>
          <w:u w:val="none"/>
        </w:rPr>
      </w:pPr>
      <w:bookmarkStart w:id="97" w:name="_Toc499042344"/>
      <w:bookmarkStart w:id="98" w:name="_Toc23130"/>
      <w:bookmarkStart w:id="99" w:name="_Toc502044348"/>
      <w:r>
        <w:rPr>
          <w:rFonts w:hint="default" w:ascii="Times New Roman" w:hAnsi="Times New Roman"/>
          <w:color w:val="auto"/>
          <w:highlight w:val="none"/>
          <w:u w:val="none"/>
        </w:rPr>
        <w:t xml:space="preserve">10.1 </w:t>
      </w:r>
      <w:r>
        <w:rPr>
          <w:rFonts w:ascii="Times New Roman" w:hAnsi="Times New Roman"/>
          <w:color w:val="auto"/>
          <w:highlight w:val="none"/>
          <w:u w:val="none"/>
        </w:rPr>
        <w:t>一般规定</w:t>
      </w:r>
      <w:bookmarkEnd w:id="97"/>
      <w:bookmarkEnd w:id="98"/>
      <w:bookmarkEnd w:id="99"/>
    </w:p>
    <w:p w14:paraId="68398F84">
      <w:pPr>
        <w:ind w:firstLine="0" w:firstLineChars="0"/>
        <w:rPr>
          <w:rFonts w:hint="eastAsia" w:ascii="宋体" w:hAnsi="宋体"/>
          <w:color w:val="auto"/>
          <w:highlight w:val="none"/>
          <w:u w:val="none"/>
        </w:rPr>
      </w:pPr>
      <w:r>
        <w:rPr>
          <w:rFonts w:hint="eastAsia"/>
          <w:b/>
          <w:color w:val="auto"/>
          <w:highlight w:val="none"/>
          <w:u w:val="none"/>
        </w:rPr>
        <w:t>10.1.1</w:t>
      </w:r>
      <w:r>
        <w:rPr>
          <w:rFonts w:hint="default" w:ascii="Times New Roman" w:hAnsi="Times New Roman" w:cs="Times New Roman"/>
          <w:color w:val="auto"/>
          <w:highlight w:val="none"/>
          <w:u w:val="none"/>
        </w:rPr>
        <w:t>设有建筑设备监控及能源管理系统时，应按照现行行业标准《建筑设备监控系统工程技术规范》JGJ/T 334、《公共建筑能耗远程监测系统技术规程》JGJ/T 285的要求对系统进行检测和调试，验证控制策略。系统投入运行后应根据工程实际情况，结合本标准相关节能运行方法调整控制策略，实现机电系统节能运行。</w:t>
      </w:r>
    </w:p>
    <w:p w14:paraId="1A4E7A95">
      <w:pPr>
        <w:ind w:firstLine="0" w:firstLineChars="0"/>
        <w:rPr>
          <w:rFonts w:hint="eastAsia"/>
          <w:color w:val="auto"/>
          <w:highlight w:val="none"/>
          <w:u w:val="none"/>
          <w:lang w:val="en-US" w:eastAsia="zh-CN"/>
        </w:rPr>
      </w:pPr>
      <w:r>
        <w:rPr>
          <w:rFonts w:hint="default" w:ascii="Times New Roman" w:hAnsi="Times New Roman" w:eastAsia="楷体" w:cs="Times New Roman"/>
          <w:color w:val="auto"/>
          <w:highlight w:val="none"/>
          <w:u w:val="none"/>
          <w:lang w:val="en-US" w:eastAsia="zh-CN"/>
        </w:rPr>
        <w:t>【条文说明】</w:t>
      </w:r>
    </w:p>
    <w:p w14:paraId="4FFFBE7E">
      <w:pPr>
        <w:ind w:firstLine="0" w:firstLineChars="0"/>
        <w:rPr>
          <w:rFonts w:hint="default" w:ascii="Times New Roman" w:hAnsi="Times New Roman" w:cs="Times New Roman"/>
          <w:color w:val="auto"/>
          <w:highlight w:val="none"/>
          <w:u w:val="none"/>
        </w:rPr>
      </w:pPr>
      <w:r>
        <w:rPr>
          <w:rFonts w:hint="default" w:ascii="Times New Roman" w:hAnsi="Times New Roman" w:eastAsia="楷体" w:cs="Times New Roman"/>
          <w:color w:val="auto"/>
          <w:highlight w:val="none"/>
          <w:u w:val="none"/>
        </w:rPr>
        <w:t>10.1.1</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能源管理系统不仅应有数据采集功能，还宜具备数据分析、能源优化利用的功能，能通过软件汇总数据，提供运行、维修支持。</w:t>
      </w:r>
    </w:p>
    <w:p w14:paraId="7529B14E">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b/>
          <w:color w:val="auto"/>
          <w:highlight w:val="none"/>
          <w:u w:val="none"/>
        </w:rPr>
        <w:t>10.1.2</w:t>
      </w:r>
      <w:r>
        <w:rPr>
          <w:rFonts w:hint="default" w:ascii="Times New Roman" w:hAnsi="Times New Roman" w:cs="Times New Roman"/>
          <w:color w:val="auto"/>
          <w:highlight w:val="none"/>
          <w:u w:val="none"/>
        </w:rPr>
        <w:t>设有建筑设备监控系统的工程，应对监控元件、设备及软件系统定期进行检查、测试和维护，</w:t>
      </w:r>
      <w:r>
        <w:rPr>
          <w:rFonts w:hint="default" w:cs="Times New Roman"/>
          <w:color w:val="auto"/>
          <w:highlight w:val="none"/>
          <w:u w:val="none"/>
          <w:lang w:val="en-US" w:eastAsia="zh-CN"/>
        </w:rPr>
        <w:t>保证</w:t>
      </w:r>
      <w:r>
        <w:rPr>
          <w:rFonts w:hint="default" w:ascii="Times New Roman" w:hAnsi="Times New Roman" w:eastAsia="华文中宋" w:cs="Times New Roman"/>
          <w:color w:val="auto"/>
          <w:highlight w:val="none"/>
          <w:u w:val="none"/>
        </w:rPr>
        <w:t>建筑能效监管系统连续正常运行</w:t>
      </w:r>
      <w:r>
        <w:rPr>
          <w:rFonts w:hint="default" w:eastAsia="华文中宋" w:cs="Times New Roman"/>
          <w:color w:val="auto"/>
          <w:highlight w:val="none"/>
          <w:u w:val="none"/>
          <w:lang w:eastAsia="zh-CN"/>
        </w:rPr>
        <w:t>。</w:t>
      </w:r>
      <w:r>
        <w:rPr>
          <w:rFonts w:hint="default" w:eastAsia="华文中宋" w:cs="Times New Roman"/>
          <w:color w:val="auto"/>
          <w:highlight w:val="none"/>
          <w:u w:val="none"/>
          <w:lang w:val="en-US" w:eastAsia="zh-CN"/>
        </w:rPr>
        <w:t>建筑设备监控系统运行维护</w:t>
      </w:r>
      <w:r>
        <w:rPr>
          <w:rFonts w:hint="default" w:ascii="Times New Roman" w:hAnsi="Times New Roman" w:cs="Times New Roman"/>
          <w:color w:val="auto"/>
          <w:highlight w:val="none"/>
          <w:u w:val="none"/>
        </w:rPr>
        <w:t>应</w:t>
      </w:r>
      <w:r>
        <w:rPr>
          <w:rFonts w:hint="default" w:cs="Times New Roman"/>
          <w:color w:val="auto"/>
          <w:highlight w:val="none"/>
          <w:u w:val="none"/>
          <w:lang w:val="en-US" w:eastAsia="zh-CN"/>
        </w:rPr>
        <w:t>符合</w:t>
      </w:r>
      <w:r>
        <w:rPr>
          <w:rFonts w:hint="default" w:ascii="Times New Roman" w:hAnsi="Times New Roman" w:cs="Times New Roman"/>
          <w:color w:val="auto"/>
          <w:highlight w:val="none"/>
          <w:u w:val="none"/>
        </w:rPr>
        <w:t>下列要求：</w:t>
      </w:r>
    </w:p>
    <w:p w14:paraId="21CEE91D">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1</w:t>
      </w:r>
      <w:r>
        <w:rPr>
          <w:rFonts w:hint="default" w:ascii="Times New Roman" w:hAnsi="Times New Roman" w:cs="Times New Roman"/>
          <w:color w:val="auto"/>
          <w:highlight w:val="none"/>
          <w:u w:val="none"/>
        </w:rPr>
        <w:t>对传感器、执行器、控制器、现场通讯设备等进行定期检查及测试</w:t>
      </w:r>
      <w:r>
        <w:rPr>
          <w:rFonts w:hint="eastAsia" w:cs="Times New Roman"/>
          <w:color w:val="auto"/>
          <w:highlight w:val="none"/>
          <w:u w:val="none"/>
          <w:lang w:eastAsia="zh-CN"/>
        </w:rPr>
        <w:t>，</w:t>
      </w:r>
      <w:r>
        <w:rPr>
          <w:rFonts w:hint="eastAsia" w:cs="Times New Roman"/>
          <w:color w:val="auto"/>
          <w:highlight w:val="none"/>
          <w:u w:val="none"/>
          <w:lang w:val="en-US" w:eastAsia="zh-CN"/>
        </w:rPr>
        <w:t>有需要时尚应复核传感器安装位置，保证测量数据的准确性</w:t>
      </w:r>
      <w:r>
        <w:rPr>
          <w:rFonts w:hint="default" w:ascii="Times New Roman" w:hAnsi="Times New Roman" w:cs="Times New Roman"/>
          <w:color w:val="auto"/>
          <w:highlight w:val="none"/>
          <w:u w:val="none"/>
        </w:rPr>
        <w:t>；</w:t>
      </w:r>
    </w:p>
    <w:p w14:paraId="027D7B76">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2</w:t>
      </w:r>
      <w:r>
        <w:rPr>
          <w:rFonts w:hint="default" w:ascii="Times New Roman" w:hAnsi="Times New Roman" w:cs="Times New Roman"/>
          <w:color w:val="auto"/>
          <w:highlight w:val="none"/>
          <w:u w:val="none"/>
        </w:rPr>
        <w:t>应对计量仪表、数据采集器、数据链路进行定期检测，并对软件进行定期检查和升级；</w:t>
      </w:r>
    </w:p>
    <w:p w14:paraId="67270281">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3</w:t>
      </w:r>
      <w:r>
        <w:rPr>
          <w:rFonts w:hint="default" w:ascii="Times New Roman" w:hAnsi="Times New Roman" w:cs="Times New Roman"/>
          <w:color w:val="auto"/>
          <w:highlight w:val="none"/>
          <w:u w:val="none"/>
        </w:rPr>
        <w:t>应定期检查现场控制级和中央管理站的数据交换正确性；</w:t>
      </w:r>
    </w:p>
    <w:p w14:paraId="146CDBD2">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4</w:t>
      </w:r>
      <w:r>
        <w:rPr>
          <w:rFonts w:hint="default" w:ascii="Times New Roman" w:hAnsi="Times New Roman" w:cs="Times New Roman"/>
          <w:color w:val="auto"/>
          <w:highlight w:val="none"/>
          <w:u w:val="none"/>
        </w:rPr>
        <w:t>应定期测试系统响应时间；</w:t>
      </w:r>
    </w:p>
    <w:p w14:paraId="410488EA">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5</w:t>
      </w:r>
      <w:r>
        <w:rPr>
          <w:rFonts w:hint="default" w:ascii="Times New Roman" w:hAnsi="Times New Roman" w:cs="Times New Roman"/>
          <w:color w:val="auto"/>
          <w:highlight w:val="none"/>
          <w:u w:val="none"/>
        </w:rPr>
        <w:t>对检查中发现的故障应及时排除，对故障设备、精度及灵敏度不够的设备应及时更换。</w:t>
      </w:r>
    </w:p>
    <w:p w14:paraId="5F4A216A">
      <w:pPr>
        <w:ind w:firstLine="0" w:firstLineChars="0"/>
        <w:rPr>
          <w:rFonts w:hint="default" w:ascii="Times New Roman" w:hAnsi="Times New Roman" w:cs="Times New Roman"/>
          <w:color w:val="auto"/>
          <w:highlight w:val="none"/>
          <w:u w:val="none"/>
        </w:rPr>
      </w:pPr>
      <w:bookmarkStart w:id="100" w:name="OLE_LINK41"/>
      <w:r>
        <w:rPr>
          <w:rFonts w:hint="default" w:ascii="Times New Roman" w:hAnsi="Times New Roman" w:cs="Times New Roman"/>
          <w:b/>
          <w:color w:val="auto"/>
          <w:highlight w:val="none"/>
          <w:u w:val="none"/>
        </w:rPr>
        <w:t>10.1.3</w:t>
      </w:r>
      <w:r>
        <w:rPr>
          <w:rFonts w:hint="default" w:ascii="Times New Roman" w:hAnsi="Times New Roman" w:cs="Times New Roman"/>
          <w:color w:val="auto"/>
          <w:highlight w:val="none"/>
          <w:u w:val="none"/>
        </w:rPr>
        <w:t>应对建筑能耗情况按其用途进行记录和统计：</w:t>
      </w:r>
    </w:p>
    <w:p w14:paraId="5557173C">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1</w:t>
      </w:r>
      <w:r>
        <w:rPr>
          <w:rFonts w:hint="default" w:ascii="Times New Roman" w:hAnsi="Times New Roman" w:cs="Times New Roman"/>
          <w:color w:val="auto"/>
          <w:highlight w:val="none"/>
          <w:u w:val="none"/>
        </w:rPr>
        <w:t>应对建筑生活用水量进行记录和统计；</w:t>
      </w:r>
    </w:p>
    <w:p w14:paraId="50D4F2EE">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2</w:t>
      </w:r>
      <w:r>
        <w:rPr>
          <w:rFonts w:hint="default" w:ascii="Times New Roman" w:hAnsi="Times New Roman" w:cs="Times New Roman"/>
          <w:color w:val="auto"/>
          <w:highlight w:val="none"/>
          <w:u w:val="none"/>
        </w:rPr>
        <w:t>应对建筑的供暖、空调、通风及给排水系统用能进行记录和统计；</w:t>
      </w:r>
    </w:p>
    <w:p w14:paraId="32889430">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3</w:t>
      </w:r>
      <w:r>
        <w:rPr>
          <w:rFonts w:hint="default" w:ascii="Times New Roman" w:hAnsi="Times New Roman" w:cs="Times New Roman"/>
          <w:color w:val="auto"/>
          <w:highlight w:val="none"/>
          <w:u w:val="none"/>
        </w:rPr>
        <w:t>应对餐厨、照明、办公设备、电梯、信息机房设备、建筑服务设备和其他专用设备的能耗进行记录和统计。</w:t>
      </w:r>
    </w:p>
    <w:p w14:paraId="0481A03F">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bookmarkEnd w:id="100"/>
    <w:p w14:paraId="0F73FCAC">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10.1.3</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对用能情况进行详细的记录和统计，有利于分析建筑用能情况，找到不合理的能源消费，提高管理人员节能管理水平。记录数据要求尽量详实，没有自动监测系统时，应采取手动记录的方式，获取相关信息。</w:t>
      </w:r>
    </w:p>
    <w:p w14:paraId="018AE4AE">
      <w:pPr>
        <w:ind w:firstLine="480"/>
        <w:jc w:val="left"/>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设有自动监控系统的，系统根据用户设定的时间间隔获取运行参数并记录在电脑中。详细的记录数据有助于用户分析系统运行状态，挖掘节能空间，但同时会造成储存空间需求增加，因此用户应根据实际需要适当地设置数据采集时间间隔。采用电脑记录的能耗数据进行人工分析时，建议报表间隔不大于1小时一次。对于无自动监控系统，能耗数据需要人工记录的，记录的时间间隔不宜大于2小时一次。</w:t>
      </w:r>
    </w:p>
    <w:p w14:paraId="1CF02357">
      <w:pPr>
        <w:ind w:firstLine="0" w:firstLineChars="0"/>
        <w:rPr>
          <w:rFonts w:hint="eastAsia" w:ascii="宋体" w:hAnsi="宋体"/>
          <w:color w:val="auto"/>
          <w:highlight w:val="none"/>
          <w:u w:val="none"/>
        </w:rPr>
      </w:pPr>
      <w:r>
        <w:rPr>
          <w:rFonts w:hint="eastAsia"/>
          <w:b/>
          <w:color w:val="auto"/>
          <w:highlight w:val="none"/>
          <w:u w:val="none"/>
        </w:rPr>
        <w:t>10.1.4</w:t>
      </w:r>
      <w:r>
        <w:rPr>
          <w:rFonts w:hint="eastAsia" w:ascii="宋体" w:hAnsi="宋体"/>
          <w:color w:val="auto"/>
          <w:highlight w:val="none"/>
          <w:u w:val="none"/>
        </w:rPr>
        <w:t>应定期对建筑能源管理系统的能耗数据进行备份。</w:t>
      </w:r>
    </w:p>
    <w:p w14:paraId="392761C0">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b/>
          <w:color w:val="auto"/>
          <w:highlight w:val="none"/>
          <w:u w:val="none"/>
        </w:rPr>
        <w:t>10.1.5</w:t>
      </w:r>
      <w:r>
        <w:rPr>
          <w:rFonts w:hint="default" w:ascii="Times New Roman" w:hAnsi="Times New Roman" w:cs="Times New Roman"/>
          <w:color w:val="auto"/>
          <w:highlight w:val="none"/>
          <w:u w:val="none"/>
        </w:rPr>
        <w:t>对建筑能耗数据的分析</w:t>
      </w:r>
      <w:r>
        <w:rPr>
          <w:rFonts w:hint="eastAsia" w:cs="Times New Roman"/>
          <w:color w:val="auto"/>
          <w:highlight w:val="none"/>
          <w:u w:val="none"/>
          <w:lang w:val="en-US" w:eastAsia="zh-CN"/>
        </w:rPr>
        <w:t>应</w:t>
      </w:r>
      <w:r>
        <w:rPr>
          <w:rFonts w:hint="default" w:ascii="Times New Roman" w:hAnsi="Times New Roman" w:cs="Times New Roman"/>
          <w:color w:val="auto"/>
          <w:highlight w:val="none"/>
          <w:u w:val="none"/>
        </w:rPr>
        <w:t>按照下列方式进行：</w:t>
      </w:r>
    </w:p>
    <w:p w14:paraId="73E2750D">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1</w:t>
      </w:r>
      <w:r>
        <w:rPr>
          <w:rFonts w:hint="default" w:ascii="Times New Roman" w:hAnsi="Times New Roman" w:cs="Times New Roman"/>
          <w:color w:val="auto"/>
          <w:highlight w:val="none"/>
          <w:u w:val="none"/>
        </w:rPr>
        <w:t>应按照建筑能源最终用途分类、分项进行分析；</w:t>
      </w:r>
    </w:p>
    <w:p w14:paraId="675A690C">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2</w:t>
      </w:r>
      <w:r>
        <w:rPr>
          <w:rFonts w:hint="default" w:ascii="Times New Roman" w:hAnsi="Times New Roman" w:cs="Times New Roman"/>
          <w:color w:val="auto"/>
          <w:highlight w:val="none"/>
          <w:u w:val="none"/>
        </w:rPr>
        <w:t>应根据用能系统的运行周期分析设备和系统的能耗，掌握用能特点及规律；</w:t>
      </w:r>
    </w:p>
    <w:p w14:paraId="3C11AABA">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3</w:t>
      </w:r>
      <w:r>
        <w:rPr>
          <w:rFonts w:hint="default" w:ascii="Times New Roman" w:hAnsi="Times New Roman" w:cs="Times New Roman"/>
          <w:color w:val="auto"/>
          <w:highlight w:val="none"/>
          <w:u w:val="none"/>
        </w:rPr>
        <w:t>应根据系统运行数据，掌握建筑使用强度、室外气象参数、空调冷热量、耗电量、燃气用量、蒸汽用量及用水量等运行参数的变化趋势；</w:t>
      </w:r>
    </w:p>
    <w:p w14:paraId="57352B6A">
      <w:pPr>
        <w:ind w:firstLine="480"/>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4</w:t>
      </w:r>
      <w:r>
        <w:rPr>
          <w:rFonts w:hint="eastAsia" w:ascii="宋体" w:hAnsi="宋体"/>
          <w:color w:val="auto"/>
          <w:highlight w:val="none"/>
          <w:u w:val="none"/>
        </w:rPr>
        <w:t>应根据</w:t>
      </w:r>
      <w:r>
        <w:rPr>
          <w:rFonts w:hint="eastAsia" w:ascii="宋体" w:hAnsi="宋体"/>
          <w:color w:val="auto"/>
          <w:highlight w:val="none"/>
          <w:u w:val="none"/>
          <w:lang w:val="en-US" w:eastAsia="zh-CN"/>
        </w:rPr>
        <w:t>能耗</w:t>
      </w:r>
      <w:r>
        <w:rPr>
          <w:rFonts w:hint="eastAsia" w:ascii="宋体" w:hAnsi="宋体"/>
          <w:color w:val="auto"/>
          <w:highlight w:val="none"/>
          <w:u w:val="none"/>
        </w:rPr>
        <w:t>分析结</w:t>
      </w:r>
      <w:r>
        <w:rPr>
          <w:rFonts w:hint="eastAsia" w:ascii="宋体" w:hAnsi="宋体"/>
          <w:color w:val="auto"/>
          <w:highlight w:val="none"/>
          <w:u w:val="none"/>
          <w:lang w:val="en-US" w:eastAsia="zh-CN"/>
        </w:rPr>
        <w:t>果修订</w:t>
      </w:r>
      <w:r>
        <w:rPr>
          <w:rFonts w:hint="eastAsia" w:ascii="宋体" w:hAnsi="宋体"/>
          <w:color w:val="auto"/>
          <w:highlight w:val="none"/>
          <w:u w:val="none"/>
        </w:rPr>
        <w:t>节能运行策略，并</w:t>
      </w:r>
      <w:r>
        <w:rPr>
          <w:rFonts w:hint="eastAsia" w:ascii="宋体" w:hAnsi="宋体"/>
          <w:color w:val="auto"/>
          <w:highlight w:val="none"/>
          <w:u w:val="none"/>
          <w:lang w:val="en-US" w:eastAsia="zh-CN"/>
        </w:rPr>
        <w:t>据此</w:t>
      </w:r>
      <w:r>
        <w:rPr>
          <w:rFonts w:hint="eastAsia" w:ascii="宋体" w:hAnsi="宋体"/>
          <w:color w:val="auto"/>
          <w:highlight w:val="none"/>
          <w:u w:val="none"/>
        </w:rPr>
        <w:t>对建筑设备监控系统进行修正调适。</w:t>
      </w:r>
    </w:p>
    <w:p w14:paraId="68851301">
      <w:pPr>
        <w:ind w:firstLine="0" w:firstLineChars="0"/>
        <w:rPr>
          <w:rFonts w:ascii="楷体" w:hAnsi="楷体" w:eastAsia="楷体"/>
          <w:color w:val="auto"/>
          <w:highlight w:val="none"/>
          <w:u w:val="none"/>
        </w:rPr>
      </w:pPr>
      <w:bookmarkStart w:id="101" w:name="OLE_LINK42"/>
      <w:r>
        <w:rPr>
          <w:rFonts w:hint="default" w:ascii="Times New Roman" w:hAnsi="Times New Roman" w:eastAsia="楷体" w:cs="Times New Roman"/>
          <w:color w:val="auto"/>
          <w:highlight w:val="none"/>
          <w:u w:val="none"/>
          <w:lang w:val="en-US" w:eastAsia="zh-CN"/>
        </w:rPr>
        <w:t>【条文说明】</w:t>
      </w:r>
    </w:p>
    <w:bookmarkEnd w:id="101"/>
    <w:p w14:paraId="15640FD0">
      <w:pPr>
        <w:ind w:firstLine="0" w:firstLineChars="0"/>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10.1.5</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设有能源管理系统的工程，其自动报表功能一般都能生成相关成果，用于掌握现场的运行及用能规律、根据负荷变化和被监控对象的特性调整系统控制模式和控制参数、对节能运行措施的效果进行评价。</w:t>
      </w:r>
    </w:p>
    <w:p w14:paraId="59068608">
      <w:pPr>
        <w:ind w:firstLine="420" w:firstLineChars="0"/>
        <w:rPr>
          <w:rFonts w:hint="eastAsia" w:ascii="Times New Roman" w:hAnsi="Times New Roman" w:eastAsia="楷体" w:cs="Times New Roman"/>
          <w:color w:val="auto"/>
          <w:highlight w:val="none"/>
          <w:u w:val="none"/>
          <w:lang w:val="en-US" w:eastAsia="zh-CN"/>
        </w:rPr>
      </w:pPr>
      <w:r>
        <w:rPr>
          <w:rFonts w:hint="eastAsia" w:ascii="Times New Roman" w:hAnsi="Times New Roman" w:eastAsia="楷体" w:cs="Times New Roman"/>
          <w:i w:val="0"/>
          <w:iCs w:val="0"/>
          <w:caps w:val="0"/>
          <w:color w:val="auto"/>
          <w:spacing w:val="0"/>
          <w:sz w:val="24"/>
          <w:szCs w:val="22"/>
          <w:highlight w:val="none"/>
          <w:u w:val="none"/>
          <w:shd w:val="clear" w:fill="auto"/>
        </w:rPr>
        <w:t>运维管理人员</w:t>
      </w:r>
      <w:r>
        <w:rPr>
          <w:rFonts w:hint="eastAsia" w:ascii="Times New Roman" w:hAnsi="Times New Roman" w:eastAsia="楷体" w:cs="Times New Roman"/>
          <w:i w:val="0"/>
          <w:iCs w:val="0"/>
          <w:caps w:val="0"/>
          <w:color w:val="auto"/>
          <w:spacing w:val="0"/>
          <w:sz w:val="24"/>
          <w:szCs w:val="22"/>
          <w:highlight w:val="none"/>
          <w:u w:val="none"/>
          <w:shd w:val="clear" w:fill="auto"/>
          <w:lang w:val="en-US" w:eastAsia="zh-CN"/>
        </w:rPr>
        <w:t>宜首先根据能耗数据</w:t>
      </w:r>
      <w:r>
        <w:rPr>
          <w:rFonts w:hint="eastAsia" w:ascii="Times New Roman" w:hAnsi="Times New Roman" w:eastAsia="楷体" w:cs="Times New Roman"/>
          <w:i w:val="0"/>
          <w:iCs w:val="0"/>
          <w:caps w:val="0"/>
          <w:color w:val="auto"/>
          <w:spacing w:val="0"/>
          <w:sz w:val="24"/>
          <w:szCs w:val="22"/>
          <w:highlight w:val="none"/>
          <w:u w:val="none"/>
          <w:shd w:val="clear" w:fill="auto"/>
        </w:rPr>
        <w:t>进行对标</w:t>
      </w:r>
      <w:r>
        <w:rPr>
          <w:rFonts w:hint="eastAsia" w:ascii="Times New Roman" w:hAnsi="Times New Roman" w:eastAsia="楷体" w:cs="Times New Roman"/>
          <w:i w:val="0"/>
          <w:iCs w:val="0"/>
          <w:caps w:val="0"/>
          <w:color w:val="auto"/>
          <w:spacing w:val="0"/>
          <w:sz w:val="24"/>
          <w:szCs w:val="22"/>
          <w:highlight w:val="none"/>
          <w:u w:val="none"/>
          <w:shd w:val="clear" w:fill="auto"/>
          <w:lang w:val="en-US" w:eastAsia="zh-CN"/>
        </w:rPr>
        <w:t>分析，通过对相同功能建筑、</w:t>
      </w:r>
      <w:r>
        <w:rPr>
          <w:rFonts w:hint="eastAsia" w:ascii="Times New Roman" w:hAnsi="Times New Roman" w:eastAsia="楷体" w:cs="Times New Roman"/>
          <w:i w:val="0"/>
          <w:iCs w:val="0"/>
          <w:caps w:val="0"/>
          <w:color w:val="auto"/>
          <w:spacing w:val="0"/>
          <w:sz w:val="24"/>
          <w:szCs w:val="22"/>
          <w:highlight w:val="none"/>
          <w:u w:val="none"/>
          <w:shd w:val="clear" w:fill="auto"/>
        </w:rPr>
        <w:t>行业水平</w:t>
      </w:r>
      <w:r>
        <w:rPr>
          <w:rFonts w:hint="eastAsia" w:eastAsia="楷体" w:cs="Times New Roman"/>
          <w:i w:val="0"/>
          <w:iCs w:val="0"/>
          <w:caps w:val="0"/>
          <w:color w:val="auto"/>
          <w:spacing w:val="0"/>
          <w:sz w:val="24"/>
          <w:szCs w:val="22"/>
          <w:highlight w:val="none"/>
          <w:u w:val="none"/>
          <w:shd w:val="clear"/>
          <w:lang w:val="en-US" w:eastAsia="zh-CN"/>
        </w:rPr>
        <w:t>对标</w:t>
      </w:r>
      <w:r>
        <w:rPr>
          <w:rFonts w:hint="eastAsia" w:ascii="Times New Roman" w:hAnsi="Times New Roman" w:eastAsia="楷体" w:cs="Times New Roman"/>
          <w:i w:val="0"/>
          <w:iCs w:val="0"/>
          <w:caps w:val="0"/>
          <w:color w:val="auto"/>
          <w:spacing w:val="0"/>
          <w:sz w:val="24"/>
          <w:szCs w:val="22"/>
          <w:highlight w:val="none"/>
          <w:u w:val="none"/>
          <w:shd w:val="clear" w:fill="auto"/>
          <w:lang w:eastAsia="zh-CN"/>
        </w:rPr>
        <w:t>，</w:t>
      </w:r>
      <w:r>
        <w:rPr>
          <w:rFonts w:hint="eastAsia" w:eastAsia="楷体" w:cs="Times New Roman"/>
          <w:i w:val="0"/>
          <w:iCs w:val="0"/>
          <w:caps w:val="0"/>
          <w:color w:val="auto"/>
          <w:spacing w:val="0"/>
          <w:sz w:val="24"/>
          <w:szCs w:val="22"/>
          <w:highlight w:val="none"/>
          <w:u w:val="none"/>
          <w:shd w:val="clear"/>
          <w:lang w:val="en-US" w:eastAsia="zh-CN"/>
        </w:rPr>
        <w:t>是</w:t>
      </w:r>
      <w:r>
        <w:rPr>
          <w:rFonts w:hint="eastAsia" w:ascii="Times New Roman" w:hAnsi="Times New Roman" w:eastAsia="楷体" w:cs="Times New Roman"/>
          <w:i w:val="0"/>
          <w:iCs w:val="0"/>
          <w:caps w:val="0"/>
          <w:color w:val="auto"/>
          <w:spacing w:val="0"/>
          <w:sz w:val="24"/>
          <w:szCs w:val="22"/>
          <w:highlight w:val="none"/>
          <w:u w:val="none"/>
          <w:shd w:val="clear" w:fill="auto"/>
        </w:rPr>
        <w:t>提升能效、发现改进机会、设定合理目标的关键一步</w:t>
      </w:r>
      <w:r>
        <w:rPr>
          <w:rFonts w:hint="eastAsia" w:ascii="Times New Roman" w:hAnsi="Times New Roman" w:eastAsia="楷体" w:cs="Times New Roman"/>
          <w:i w:val="0"/>
          <w:iCs w:val="0"/>
          <w:caps w:val="0"/>
          <w:color w:val="auto"/>
          <w:spacing w:val="0"/>
          <w:sz w:val="24"/>
          <w:szCs w:val="22"/>
          <w:highlight w:val="none"/>
          <w:u w:val="none"/>
          <w:shd w:val="clear" w:fill="auto"/>
          <w:lang w:eastAsia="zh-CN"/>
        </w:rPr>
        <w:t>。</w:t>
      </w:r>
      <w:r>
        <w:rPr>
          <w:rFonts w:hint="eastAsia" w:ascii="Times New Roman" w:hAnsi="Times New Roman" w:eastAsia="楷体" w:cs="Times New Roman"/>
          <w:i w:val="0"/>
          <w:iCs w:val="0"/>
          <w:caps w:val="0"/>
          <w:color w:val="auto"/>
          <w:spacing w:val="0"/>
          <w:sz w:val="24"/>
          <w:szCs w:val="22"/>
          <w:highlight w:val="none"/>
          <w:u w:val="none"/>
          <w:shd w:val="clear" w:fill="auto"/>
          <w:lang w:val="en-US" w:eastAsia="zh-CN"/>
        </w:rPr>
        <w:t>在进行能耗对标时，需要首次定义能耗边界，包括建筑物理边界、能耗类型、能耗范围等，再通过核心能耗指标的计算（包括总能耗、单位面积能耗、单位时间能耗、人均能耗、单位产值/业务量能耗），通过比较和分析差距，合理设定改进目标，制定能效提升计划。</w:t>
      </w:r>
    </w:p>
    <w:p w14:paraId="2BAF2275">
      <w:pPr>
        <w:ind w:firstLine="42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对于未设置能源管理系统的工程，管理人员采用人工分析的办法，也能得到对节能运行有益的数据。附录表格列出了能耗记录及数据分析表格，管理人员可采用表格对运行数据进行分析。</w:t>
      </w:r>
    </w:p>
    <w:p w14:paraId="10A83E84">
      <w:pPr>
        <w:ind w:firstLine="0" w:firstLineChars="0"/>
        <w:jc w:val="left"/>
        <w:rPr>
          <w:rFonts w:hint="eastAsia"/>
          <w:color w:val="auto"/>
          <w:highlight w:val="none"/>
          <w:u w:val="none"/>
        </w:rPr>
      </w:pPr>
      <w:r>
        <w:rPr>
          <w:rFonts w:hint="eastAsia"/>
          <w:b/>
          <w:color w:val="auto"/>
          <w:highlight w:val="none"/>
          <w:u w:val="none"/>
        </w:rPr>
        <w:t>10</w:t>
      </w:r>
      <w:r>
        <w:rPr>
          <w:b/>
          <w:color w:val="auto"/>
          <w:highlight w:val="none"/>
          <w:u w:val="none"/>
        </w:rPr>
        <w:t>.</w:t>
      </w:r>
      <w:r>
        <w:rPr>
          <w:rFonts w:hint="eastAsia"/>
          <w:b/>
          <w:color w:val="auto"/>
          <w:highlight w:val="none"/>
          <w:u w:val="none"/>
        </w:rPr>
        <w:t>1</w:t>
      </w:r>
      <w:r>
        <w:rPr>
          <w:b/>
          <w:color w:val="auto"/>
          <w:highlight w:val="none"/>
          <w:u w:val="none"/>
        </w:rPr>
        <w:t>.</w:t>
      </w:r>
      <w:r>
        <w:rPr>
          <w:rFonts w:hint="eastAsia"/>
          <w:b/>
          <w:color w:val="auto"/>
          <w:highlight w:val="none"/>
          <w:u w:val="none"/>
        </w:rPr>
        <w:t>6</w:t>
      </w:r>
      <w:r>
        <w:rPr>
          <w:rFonts w:hint="eastAsia"/>
          <w:color w:val="auto"/>
          <w:highlight w:val="none"/>
          <w:u w:val="none"/>
        </w:rPr>
        <w:t>应以</w:t>
      </w:r>
      <w:r>
        <w:rPr>
          <w:color w:val="auto"/>
          <w:highlight w:val="none"/>
          <w:u w:val="none"/>
        </w:rPr>
        <w:t>综合能耗最</w:t>
      </w:r>
      <w:r>
        <w:rPr>
          <w:rFonts w:ascii="宋体" w:hAnsi="宋体"/>
          <w:color w:val="auto"/>
          <w:highlight w:val="none"/>
          <w:u w:val="none"/>
        </w:rPr>
        <w:t>低为基本原则</w:t>
      </w:r>
      <w:r>
        <w:rPr>
          <w:rFonts w:hint="eastAsia"/>
          <w:color w:val="auto"/>
          <w:highlight w:val="none"/>
          <w:u w:val="none"/>
        </w:rPr>
        <w:t>确定</w:t>
      </w:r>
      <w:r>
        <w:rPr>
          <w:rFonts w:hint="eastAsia"/>
          <w:color w:val="auto"/>
          <w:highlight w:val="none"/>
          <w:u w:val="none"/>
          <w:lang w:val="en-US" w:eastAsia="zh-CN"/>
        </w:rPr>
        <w:t>各机电子系统</w:t>
      </w:r>
      <w:r>
        <w:rPr>
          <w:rFonts w:hint="eastAsia"/>
          <w:color w:val="auto"/>
          <w:highlight w:val="none"/>
          <w:u w:val="none"/>
        </w:rPr>
        <w:t>的节能运行控制策略。</w:t>
      </w:r>
    </w:p>
    <w:p w14:paraId="73E3AB55">
      <w:pPr>
        <w:ind w:firstLine="0" w:firstLineChars="0"/>
        <w:jc w:val="left"/>
        <w:rPr>
          <w:rFonts w:hint="eastAsia"/>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6A6E8730">
      <w:pPr>
        <w:ind w:firstLine="0" w:firstLineChars="0"/>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1</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6</w:t>
      </w:r>
      <w:r>
        <w:rPr>
          <w:rFonts w:hint="eastAsia" w:eastAsia="楷体" w:cs="Times New Roman"/>
          <w:color w:val="auto"/>
          <w:highlight w:val="none"/>
          <w:u w:val="none"/>
          <w:lang w:val="en-US" w:eastAsia="zh-CN"/>
        </w:rPr>
        <w:t xml:space="preserve">  建筑机电系统内</w:t>
      </w:r>
      <w:r>
        <w:rPr>
          <w:rFonts w:hint="default" w:ascii="Times New Roman" w:hAnsi="Times New Roman" w:eastAsia="楷体" w:cs="Times New Roman"/>
          <w:color w:val="auto"/>
          <w:highlight w:val="none"/>
          <w:u w:val="none"/>
        </w:rPr>
        <w:t>单一设备节能并不</w:t>
      </w:r>
      <w:r>
        <w:rPr>
          <w:rFonts w:hint="eastAsia" w:ascii="Times New Roman" w:hAnsi="Times New Roman" w:eastAsia="楷体" w:cs="Times New Roman"/>
          <w:color w:val="auto"/>
          <w:highlight w:val="none"/>
          <w:u w:val="none"/>
        </w:rPr>
        <w:t>代表</w:t>
      </w:r>
      <w:r>
        <w:rPr>
          <w:rFonts w:hint="default" w:ascii="Times New Roman" w:hAnsi="Times New Roman" w:eastAsia="楷体" w:cs="Times New Roman"/>
          <w:color w:val="auto"/>
          <w:highlight w:val="none"/>
          <w:u w:val="none"/>
        </w:rPr>
        <w:t>整个系统</w:t>
      </w:r>
      <w:r>
        <w:rPr>
          <w:rFonts w:hint="eastAsia" w:ascii="Times New Roman" w:hAnsi="Times New Roman" w:eastAsia="楷体" w:cs="Times New Roman"/>
          <w:color w:val="auto"/>
          <w:highlight w:val="none"/>
          <w:u w:val="none"/>
        </w:rPr>
        <w:t>都有节能收益</w:t>
      </w:r>
      <w:r>
        <w:rPr>
          <w:rFonts w:hint="default" w:ascii="Times New Roman" w:hAnsi="Times New Roman" w:eastAsia="楷体" w:cs="Times New Roman"/>
          <w:color w:val="auto"/>
          <w:highlight w:val="none"/>
          <w:u w:val="none"/>
        </w:rPr>
        <w:t>，</w:t>
      </w:r>
      <w:r>
        <w:rPr>
          <w:rFonts w:hint="eastAsia" w:eastAsia="楷体" w:cs="Times New Roman"/>
          <w:color w:val="auto"/>
          <w:highlight w:val="none"/>
          <w:u w:val="none"/>
          <w:lang w:val="en-US" w:eastAsia="zh-CN"/>
        </w:rPr>
        <w:t>比如空调系统，</w:t>
      </w:r>
      <w:r>
        <w:rPr>
          <w:rFonts w:hint="eastAsia" w:ascii="Times New Roman" w:hAnsi="Times New Roman" w:eastAsia="楷体" w:cs="Times New Roman"/>
          <w:color w:val="auto"/>
          <w:highlight w:val="none"/>
          <w:u w:val="none"/>
        </w:rPr>
        <w:t>在确定冷却塔、冷水机组、冷却水泵的运行对应关系时，</w:t>
      </w:r>
      <w:r>
        <w:rPr>
          <w:rFonts w:hint="default" w:ascii="Times New Roman" w:hAnsi="Times New Roman" w:eastAsia="楷体" w:cs="Times New Roman"/>
          <w:color w:val="auto"/>
          <w:highlight w:val="none"/>
          <w:u w:val="none"/>
        </w:rPr>
        <w:t>需要综合考虑</w:t>
      </w:r>
      <w:r>
        <w:rPr>
          <w:rFonts w:hint="eastAsia" w:ascii="Times New Roman" w:hAnsi="Times New Roman" w:eastAsia="楷体" w:cs="Times New Roman"/>
          <w:color w:val="auto"/>
          <w:highlight w:val="none"/>
          <w:u w:val="none"/>
        </w:rPr>
        <w:t>整个系统的能效</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应利用设备监控系统，统计系统各部分能耗，计算分析系统能效，以综合能耗最低为原则制定节能运行控制策略。</w:t>
      </w:r>
    </w:p>
    <w:p w14:paraId="52EB96A9">
      <w:pPr>
        <w:ind w:firstLine="0" w:firstLineChars="0"/>
        <w:jc w:val="left"/>
        <w:rPr>
          <w:rFonts w:ascii="楷体" w:hAnsi="楷体" w:eastAsia="楷体"/>
          <w:color w:val="auto"/>
          <w:highlight w:val="none"/>
          <w:u w:val="none"/>
        </w:rPr>
      </w:pPr>
    </w:p>
    <w:p w14:paraId="291E29A4">
      <w:pPr>
        <w:pStyle w:val="3"/>
        <w:numPr>
          <w:ilvl w:val="0"/>
          <w:numId w:val="0"/>
        </w:numPr>
        <w:jc w:val="center"/>
        <w:rPr>
          <w:rFonts w:ascii="Times New Roman" w:hAnsi="Times New Roman"/>
          <w:color w:val="auto"/>
          <w:highlight w:val="none"/>
          <w:u w:val="none"/>
        </w:rPr>
      </w:pPr>
      <w:bookmarkStart w:id="102" w:name="_Toc499042345"/>
      <w:bookmarkStart w:id="103" w:name="_Toc502044349"/>
      <w:bookmarkStart w:id="104" w:name="_Toc3564"/>
      <w:r>
        <w:rPr>
          <w:rFonts w:hint="default" w:ascii="Times New Roman" w:hAnsi="Times New Roman"/>
          <w:color w:val="auto"/>
          <w:highlight w:val="none"/>
          <w:u w:val="none"/>
        </w:rPr>
        <w:t>10.2 冷水机组与热泵</w:t>
      </w:r>
      <w:bookmarkEnd w:id="102"/>
      <w:bookmarkEnd w:id="103"/>
      <w:bookmarkEnd w:id="104"/>
    </w:p>
    <w:p w14:paraId="6556F665">
      <w:pPr>
        <w:ind w:firstLine="0" w:firstLineChars="0"/>
        <w:rPr>
          <w:rFonts w:ascii="宋体" w:hAnsi="宋体"/>
          <w:color w:val="auto"/>
          <w:highlight w:val="none"/>
          <w:u w:val="none"/>
        </w:rPr>
      </w:pPr>
      <w:r>
        <w:rPr>
          <w:rFonts w:hint="eastAsia"/>
          <w:b/>
          <w:color w:val="auto"/>
          <w:highlight w:val="none"/>
          <w:u w:val="none"/>
        </w:rPr>
        <w:t>10.2.</w:t>
      </w:r>
      <w:r>
        <w:rPr>
          <w:b/>
          <w:color w:val="auto"/>
          <w:highlight w:val="none"/>
          <w:u w:val="none"/>
        </w:rPr>
        <w:t>1</w:t>
      </w:r>
      <w:r>
        <w:rPr>
          <w:rFonts w:ascii="宋体" w:hAnsi="宋体"/>
          <w:color w:val="auto"/>
          <w:highlight w:val="none"/>
          <w:u w:val="none"/>
        </w:rPr>
        <w:t>应记录冷水机组与热泵机组的以下</w:t>
      </w:r>
      <w:r>
        <w:rPr>
          <w:rFonts w:hint="eastAsia" w:ascii="宋体" w:hAnsi="宋体"/>
          <w:color w:val="auto"/>
          <w:highlight w:val="none"/>
          <w:u w:val="none"/>
        </w:rPr>
        <w:t>运行参数</w:t>
      </w:r>
      <w:r>
        <w:rPr>
          <w:rFonts w:ascii="宋体" w:hAnsi="宋体"/>
          <w:color w:val="auto"/>
          <w:highlight w:val="none"/>
          <w:u w:val="none"/>
        </w:rPr>
        <w:t>：</w:t>
      </w:r>
    </w:p>
    <w:p w14:paraId="6E2B4018">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1</w:t>
      </w:r>
      <w:r>
        <w:rPr>
          <w:rFonts w:hint="default" w:ascii="Times New Roman" w:hAnsi="Times New Roman" w:cs="Times New Roman"/>
          <w:color w:val="auto"/>
          <w:highlight w:val="none"/>
          <w:u w:val="none"/>
        </w:rPr>
        <w:t>室外环境温、湿度及典型室内环境温、湿度；</w:t>
      </w:r>
    </w:p>
    <w:p w14:paraId="4C0C9E19">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2</w:t>
      </w:r>
      <w:r>
        <w:rPr>
          <w:rFonts w:hint="default" w:ascii="Times New Roman" w:hAnsi="Times New Roman" w:cs="Times New Roman"/>
          <w:color w:val="auto"/>
          <w:highlight w:val="none"/>
          <w:u w:val="none"/>
        </w:rPr>
        <w:t>蒸发器及冷凝器的进、出口水温及水压力；</w:t>
      </w:r>
    </w:p>
    <w:p w14:paraId="0DFD2A7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3</w:t>
      </w:r>
      <w:r>
        <w:rPr>
          <w:rFonts w:hint="default" w:ascii="Times New Roman" w:hAnsi="Times New Roman" w:cs="Times New Roman"/>
          <w:color w:val="auto"/>
          <w:highlight w:val="none"/>
          <w:u w:val="none"/>
        </w:rPr>
        <w:t>机组的蒸发压力、冷凝压力、蒸发温度及冷凝温度；</w:t>
      </w:r>
    </w:p>
    <w:p w14:paraId="130D8EC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4</w:t>
      </w:r>
      <w:r>
        <w:rPr>
          <w:rFonts w:hint="default" w:ascii="Times New Roman" w:hAnsi="Times New Roman" w:cs="Times New Roman"/>
          <w:color w:val="auto"/>
          <w:highlight w:val="none"/>
          <w:u w:val="none"/>
        </w:rPr>
        <w:t>单台机组制冷（热）量及多台机组运行时的总制冷（热）量；</w:t>
      </w:r>
    </w:p>
    <w:p w14:paraId="563EA53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5</w:t>
      </w:r>
      <w:r>
        <w:rPr>
          <w:rFonts w:hint="default" w:ascii="Times New Roman" w:hAnsi="Times New Roman" w:cs="Times New Roman"/>
          <w:color w:val="auto"/>
          <w:highlight w:val="none"/>
          <w:u w:val="none"/>
        </w:rPr>
        <w:t>机组的运行电流、启/停时间；</w:t>
      </w:r>
    </w:p>
    <w:p w14:paraId="7CFF0A80">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6</w:t>
      </w:r>
      <w:r>
        <w:rPr>
          <w:rFonts w:hint="eastAsia" w:ascii="宋体" w:hAnsi="宋体"/>
          <w:color w:val="auto"/>
          <w:highlight w:val="none"/>
          <w:u w:val="none"/>
        </w:rPr>
        <w:t>计量机组的电量等耗能量</w:t>
      </w:r>
      <w:r>
        <w:rPr>
          <w:rFonts w:hint="default" w:ascii="Times New Roman" w:hAnsi="Times New Roman" w:cs="Times New Roman"/>
          <w:color w:val="auto"/>
          <w:highlight w:val="none"/>
          <w:u w:val="none"/>
        </w:rPr>
        <w:t>；</w:t>
      </w:r>
    </w:p>
    <w:p w14:paraId="10D1F68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7</w:t>
      </w:r>
      <w:r>
        <w:rPr>
          <w:rFonts w:hint="default" w:ascii="Times New Roman" w:hAnsi="Times New Roman" w:cs="Times New Roman"/>
          <w:color w:val="auto"/>
          <w:highlight w:val="none"/>
          <w:u w:val="none"/>
        </w:rPr>
        <w:t>采用吸收式溴化锂机组时，还应记录燃气（油）、蒸汽（热水）供应量。</w:t>
      </w:r>
    </w:p>
    <w:p w14:paraId="689FC5E2">
      <w:pPr>
        <w:ind w:firstLine="0" w:firstLineChars="0"/>
        <w:rPr>
          <w:rFonts w:hint="eastAsia" w:ascii="楷体" w:hAnsi="楷体" w:eastAsia="楷体"/>
          <w:color w:val="auto"/>
          <w:highlight w:val="none"/>
          <w:u w:val="none"/>
        </w:rPr>
      </w:pPr>
      <w:bookmarkStart w:id="105" w:name="OLE_LINK43"/>
      <w:r>
        <w:rPr>
          <w:rFonts w:hint="default" w:ascii="Times New Roman" w:hAnsi="Times New Roman" w:eastAsia="楷体" w:cs="Times New Roman"/>
          <w:color w:val="auto"/>
          <w:highlight w:val="none"/>
          <w:u w:val="none"/>
          <w:lang w:val="en-US" w:eastAsia="zh-CN"/>
        </w:rPr>
        <w:t>【条文说明】</w:t>
      </w:r>
    </w:p>
    <w:bookmarkEnd w:id="105"/>
    <w:p w14:paraId="5B6A2AEC">
      <w:pPr>
        <w:ind w:firstLine="0" w:firstLineChars="0"/>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10.2.1</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设置监控系统时，冷水机组与热泵应监控的参数，应按照现行国家行业标准《民用建筑供暖通风与空气调节设计规范》GB 50736、《建筑设备监控系统工程技术规范》JGJ/T 334的规定执行，本处仅列出在通过数据挖掘进行节能管理时需要用到的参数。通过对冷水机组与热泵的运行数据进行分析，可以判断冷水机组与热泵的运行是否正常，并挖掘出主机潜在的节能空间。这些参数的获取，在设有自动控制系统的时候，直接用软件汇总列表即可，在没有设置自动监控系统的时候，则需要管理人员到现场读取并记录相关数据。</w:t>
      </w:r>
    </w:p>
    <w:p w14:paraId="059D3C76">
      <w:pPr>
        <w:ind w:firstLine="0" w:firstLineChars="0"/>
        <w:rPr>
          <w:rFonts w:hint="eastAsia" w:ascii="宋体" w:hAnsi="宋体"/>
          <w:color w:val="auto"/>
          <w:highlight w:val="none"/>
          <w:u w:val="none"/>
        </w:rPr>
      </w:pPr>
      <w:r>
        <w:rPr>
          <w:rFonts w:hint="eastAsia"/>
          <w:b/>
          <w:color w:val="auto"/>
          <w:highlight w:val="none"/>
          <w:u w:val="none"/>
        </w:rPr>
        <w:t>10.2</w:t>
      </w:r>
      <w:r>
        <w:rPr>
          <w:b/>
          <w:color w:val="auto"/>
          <w:highlight w:val="none"/>
          <w:u w:val="none"/>
        </w:rPr>
        <w:t>.2</w:t>
      </w:r>
      <w:r>
        <w:rPr>
          <w:rFonts w:ascii="宋体" w:hAnsi="宋体"/>
          <w:color w:val="auto"/>
          <w:highlight w:val="none"/>
          <w:u w:val="none"/>
        </w:rPr>
        <w:t>运行过程中应</w:t>
      </w:r>
      <w:r>
        <w:rPr>
          <w:rFonts w:hint="eastAsia" w:ascii="宋体" w:hAnsi="宋体"/>
          <w:color w:val="auto"/>
          <w:highlight w:val="none"/>
          <w:u w:val="none"/>
        </w:rPr>
        <w:t>根据机组的</w:t>
      </w:r>
      <w:r>
        <w:rPr>
          <w:rFonts w:ascii="宋体" w:hAnsi="宋体"/>
          <w:color w:val="auto"/>
          <w:highlight w:val="none"/>
          <w:u w:val="none"/>
        </w:rPr>
        <w:t>冷凝温度与冷却水出水温度</w:t>
      </w:r>
      <w:r>
        <w:rPr>
          <w:rFonts w:hint="eastAsia" w:ascii="宋体" w:hAnsi="宋体"/>
          <w:color w:val="auto"/>
          <w:highlight w:val="none"/>
          <w:u w:val="none"/>
        </w:rPr>
        <w:t>计算</w:t>
      </w:r>
      <w:r>
        <w:rPr>
          <w:rFonts w:ascii="宋体" w:hAnsi="宋体"/>
          <w:color w:val="auto"/>
          <w:highlight w:val="none"/>
          <w:u w:val="none"/>
        </w:rPr>
        <w:t>冷凝趋近温度</w:t>
      </w:r>
      <w:r>
        <w:rPr>
          <w:rFonts w:hint="eastAsia" w:ascii="宋体" w:hAnsi="宋体"/>
          <w:color w:val="auto"/>
          <w:highlight w:val="none"/>
          <w:u w:val="none"/>
        </w:rPr>
        <w:t>。当</w:t>
      </w:r>
      <w:r>
        <w:rPr>
          <w:rFonts w:ascii="宋体" w:hAnsi="宋体"/>
          <w:color w:val="auto"/>
          <w:highlight w:val="none"/>
          <w:u w:val="none"/>
        </w:rPr>
        <w:t>趋近温</w:t>
      </w:r>
      <w:r>
        <w:rPr>
          <w:rFonts w:hint="eastAsia" w:ascii="宋体" w:hAnsi="宋体"/>
          <w:color w:val="auto"/>
          <w:highlight w:val="none"/>
          <w:u w:val="none"/>
        </w:rPr>
        <w:t>度值偏高时，应分析原因并采取措施排除故障。</w:t>
      </w:r>
    </w:p>
    <w:p w14:paraId="718DD999">
      <w:pPr>
        <w:ind w:firstLine="0" w:firstLineChars="0"/>
        <w:rPr>
          <w:rFonts w:hint="eastAsia" w:ascii="楷体" w:hAnsi="楷体" w:eastAsia="楷体"/>
          <w:color w:val="auto"/>
          <w:highlight w:val="none"/>
          <w:u w:val="none"/>
        </w:rPr>
      </w:pPr>
      <w:bookmarkStart w:id="106" w:name="OLE_LINK44"/>
      <w:r>
        <w:rPr>
          <w:rFonts w:hint="default" w:ascii="Times New Roman" w:hAnsi="Times New Roman" w:eastAsia="楷体" w:cs="Times New Roman"/>
          <w:color w:val="auto"/>
          <w:highlight w:val="none"/>
          <w:u w:val="none"/>
          <w:lang w:val="en-US" w:eastAsia="zh-CN"/>
        </w:rPr>
        <w:t>【条文说明】</w:t>
      </w:r>
    </w:p>
    <w:bookmarkEnd w:id="106"/>
    <w:p w14:paraId="49D5AEF4">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10.2.2</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机组的冷凝温度是指</w:t>
      </w:r>
      <w:r>
        <w:rPr>
          <w:rFonts w:hint="default" w:ascii="Times New Roman" w:hAnsi="Times New Roman" w:eastAsia="楷体" w:cs="Times New Roman"/>
          <w:color w:val="auto"/>
          <w:highlight w:val="none"/>
          <w:u w:val="none"/>
        </w:rPr>
        <w:t>制冷剂蒸气在冷凝器中冷凝时，对应于冷凝压力的饱和温度</w:t>
      </w:r>
      <w:r>
        <w:rPr>
          <w:rFonts w:hint="eastAsia" w:ascii="Times New Roman" w:hAnsi="Times New Roman" w:eastAsia="楷体" w:cs="Times New Roman"/>
          <w:color w:val="auto"/>
          <w:highlight w:val="none"/>
          <w:u w:val="none"/>
        </w:rPr>
        <w:t>，冷却水出水温度指的是冷凝器铜管内部的冷却水在流出冷凝器时的温度值，</w:t>
      </w:r>
      <w:r>
        <w:rPr>
          <w:rFonts w:hint="default" w:ascii="Times New Roman" w:hAnsi="Times New Roman" w:eastAsia="楷体" w:cs="Times New Roman"/>
          <w:color w:val="auto"/>
          <w:highlight w:val="none"/>
          <w:u w:val="none"/>
        </w:rPr>
        <w:t>冷凝趋近温度</w:t>
      </w:r>
      <w:r>
        <w:rPr>
          <w:rFonts w:hint="eastAsia" w:ascii="Times New Roman" w:hAnsi="Times New Roman" w:eastAsia="楷体" w:cs="Times New Roman"/>
          <w:color w:val="auto"/>
          <w:highlight w:val="none"/>
          <w:u w:val="none"/>
        </w:rPr>
        <w:t>就是</w:t>
      </w:r>
      <w:r>
        <w:rPr>
          <w:rFonts w:hint="default" w:ascii="Times New Roman" w:hAnsi="Times New Roman" w:eastAsia="楷体" w:cs="Times New Roman"/>
          <w:color w:val="auto"/>
          <w:highlight w:val="none"/>
          <w:u w:val="none"/>
        </w:rPr>
        <w:t>冷凝温度</w:t>
      </w:r>
      <w:r>
        <w:rPr>
          <w:rFonts w:hint="eastAsia" w:ascii="Times New Roman" w:hAnsi="Times New Roman" w:eastAsia="楷体" w:cs="Times New Roman"/>
          <w:color w:val="auto"/>
          <w:highlight w:val="none"/>
          <w:u w:val="none"/>
        </w:rPr>
        <w:t>与</w:t>
      </w:r>
      <w:r>
        <w:rPr>
          <w:rFonts w:hint="default" w:ascii="Times New Roman" w:hAnsi="Times New Roman" w:eastAsia="楷体" w:cs="Times New Roman"/>
          <w:color w:val="auto"/>
          <w:highlight w:val="none"/>
          <w:u w:val="none"/>
        </w:rPr>
        <w:t>冷却水出水温度</w:t>
      </w:r>
      <w:r>
        <w:rPr>
          <w:rFonts w:hint="eastAsia" w:ascii="Times New Roman" w:hAnsi="Times New Roman" w:eastAsia="楷体" w:cs="Times New Roman"/>
          <w:color w:val="auto"/>
          <w:highlight w:val="none"/>
          <w:u w:val="none"/>
        </w:rPr>
        <w:t>的差值。</w:t>
      </w:r>
    </w:p>
    <w:p w14:paraId="4D1F4DF8">
      <w:pPr>
        <w:ind w:firstLine="48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趋近温度可表明换热器的换热能力，其值越小则换热效果越好。当换热面积无穷大时，</w:t>
      </w:r>
      <w:r>
        <w:rPr>
          <w:rFonts w:hint="eastAsia" w:ascii="Times New Roman" w:hAnsi="Times New Roman" w:eastAsia="楷体" w:cs="Times New Roman"/>
          <w:color w:val="auto"/>
          <w:highlight w:val="none"/>
          <w:u w:val="none"/>
        </w:rPr>
        <w:t>理论上</w:t>
      </w:r>
      <w:r>
        <w:rPr>
          <w:rFonts w:hint="default" w:ascii="Times New Roman" w:hAnsi="Times New Roman" w:eastAsia="楷体" w:cs="Times New Roman"/>
          <w:color w:val="auto"/>
          <w:highlight w:val="none"/>
          <w:u w:val="none"/>
        </w:rPr>
        <w:t>趋近温度</w:t>
      </w:r>
      <w:r>
        <w:rPr>
          <w:rFonts w:hint="eastAsia" w:ascii="Times New Roman" w:hAnsi="Times New Roman" w:eastAsia="楷体" w:cs="Times New Roman"/>
          <w:color w:val="auto"/>
          <w:highlight w:val="none"/>
          <w:u w:val="none"/>
        </w:rPr>
        <w:t>可以</w:t>
      </w:r>
      <w:r>
        <w:rPr>
          <w:rFonts w:hint="default" w:ascii="Times New Roman" w:hAnsi="Times New Roman" w:eastAsia="楷体" w:cs="Times New Roman"/>
          <w:color w:val="auto"/>
          <w:highlight w:val="none"/>
          <w:u w:val="none"/>
        </w:rPr>
        <w:t>接近</w:t>
      </w:r>
      <w:r>
        <w:rPr>
          <w:rFonts w:hint="eastAsia" w:ascii="Times New Roman" w:hAnsi="Times New Roman" w:eastAsia="楷体" w:cs="Times New Roman"/>
          <w:color w:val="auto"/>
          <w:highlight w:val="none"/>
          <w:u w:val="none"/>
        </w:rPr>
        <w:t>零。一般情况下，趋近温度宜控制在</w:t>
      </w:r>
      <w:r>
        <w:rPr>
          <w:rFonts w:hint="default" w:ascii="Times New Roman" w:hAnsi="Times New Roman" w:eastAsia="楷体" w:cs="Times New Roman"/>
          <w:color w:val="auto"/>
          <w:highlight w:val="none"/>
          <w:u w:val="none"/>
        </w:rPr>
        <w:t>2K以内。</w:t>
      </w:r>
      <w:r>
        <w:rPr>
          <w:rFonts w:hint="eastAsia" w:ascii="Times New Roman" w:hAnsi="Times New Roman" w:eastAsia="楷体" w:cs="Times New Roman"/>
          <w:color w:val="auto"/>
          <w:highlight w:val="none"/>
          <w:u w:val="none"/>
        </w:rPr>
        <w:t>实际</w:t>
      </w:r>
      <w:r>
        <w:rPr>
          <w:rFonts w:hint="default" w:ascii="Times New Roman" w:hAnsi="Times New Roman" w:eastAsia="楷体" w:cs="Times New Roman"/>
          <w:color w:val="auto"/>
          <w:highlight w:val="none"/>
          <w:u w:val="none"/>
        </w:rPr>
        <w:t>趋近温度</w:t>
      </w:r>
      <w:r>
        <w:rPr>
          <w:rFonts w:hint="eastAsia" w:ascii="Times New Roman" w:hAnsi="Times New Roman" w:eastAsia="楷体" w:cs="Times New Roman"/>
          <w:color w:val="auto"/>
          <w:highlight w:val="none"/>
          <w:u w:val="none"/>
        </w:rPr>
        <w:t>大于新设备出厂趋近温度时，表明</w:t>
      </w:r>
      <w:r>
        <w:rPr>
          <w:rFonts w:hint="default" w:ascii="Times New Roman" w:hAnsi="Times New Roman" w:eastAsia="楷体" w:cs="Times New Roman"/>
          <w:color w:val="auto"/>
          <w:highlight w:val="none"/>
          <w:u w:val="none"/>
        </w:rPr>
        <w:t>换热器</w:t>
      </w:r>
      <w:r>
        <w:rPr>
          <w:rFonts w:hint="eastAsia" w:ascii="Times New Roman" w:hAnsi="Times New Roman" w:eastAsia="楷体" w:cs="Times New Roman"/>
          <w:color w:val="auto"/>
          <w:highlight w:val="none"/>
          <w:u w:val="none"/>
        </w:rPr>
        <w:t>换热能力出现</w:t>
      </w:r>
      <w:r>
        <w:rPr>
          <w:rFonts w:hint="default" w:ascii="Times New Roman" w:hAnsi="Times New Roman" w:eastAsia="楷体" w:cs="Times New Roman"/>
          <w:color w:val="auto"/>
          <w:highlight w:val="none"/>
          <w:u w:val="none"/>
        </w:rPr>
        <w:t>了问题</w:t>
      </w:r>
      <w:r>
        <w:rPr>
          <w:rFonts w:hint="eastAsia" w:ascii="Times New Roman" w:hAnsi="Times New Roman" w:eastAsia="楷体" w:cs="Times New Roman"/>
          <w:color w:val="auto"/>
          <w:highlight w:val="none"/>
          <w:u w:val="none"/>
        </w:rPr>
        <w:t>。</w:t>
      </w:r>
    </w:p>
    <w:p w14:paraId="28FFD165">
      <w:pPr>
        <w:ind w:firstLine="480"/>
        <w:jc w:val="left"/>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冷凝器水侧污垢的产生是造成趋近温度升高的主要原因。由于冷却水系统大多采用开式系统，微溶或难溶于水中的矿物质结晶析出，附着在传热管内表面形成水垢，混在水中的灰尘、泥沙、藻类、微生物菌落等沉积在传热管内表面形成污泥，管道内侧污泥增厚使得传热管内流通截面积减小，管壁粗糙度增加，使得水系统水泵功率增加；另一方面，传热表面热阻增加将导致污垢系数增大，直接影响传热效果，使得冷凝器趋近温度值增大，导致主机能效降低。</w:t>
      </w:r>
    </w:p>
    <w:p w14:paraId="14AE1687">
      <w:pPr>
        <w:ind w:firstLine="480"/>
        <w:jc w:val="left"/>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同样，</w:t>
      </w:r>
      <w:r>
        <w:rPr>
          <w:rFonts w:hint="default" w:ascii="Times New Roman" w:hAnsi="Times New Roman" w:eastAsia="楷体" w:cs="Times New Roman"/>
          <w:color w:val="auto"/>
          <w:highlight w:val="none"/>
          <w:u w:val="none"/>
        </w:rPr>
        <w:t>冷媒侧</w:t>
      </w:r>
      <w:r>
        <w:rPr>
          <w:rFonts w:hint="eastAsia" w:ascii="Times New Roman" w:hAnsi="Times New Roman" w:eastAsia="楷体" w:cs="Times New Roman"/>
          <w:color w:val="auto"/>
          <w:highlight w:val="none"/>
          <w:u w:val="none"/>
        </w:rPr>
        <w:t>也会因为缺冷媒、有空气、有油膜等导致冷凝趋近温度值增大。</w:t>
      </w:r>
    </w:p>
    <w:p w14:paraId="00F67C57">
      <w:pPr>
        <w:ind w:firstLine="480"/>
        <w:jc w:val="left"/>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当发现冷凝趋近温度升高时，应及时找到原因，并排除故障。对于水侧的水垢，一般可采用化学方法清洗，在</w:t>
      </w:r>
      <w:r>
        <w:rPr>
          <w:rFonts w:hint="default" w:ascii="Times New Roman" w:hAnsi="Times New Roman" w:eastAsia="楷体" w:cs="Times New Roman"/>
          <w:color w:val="auto"/>
          <w:highlight w:val="none"/>
          <w:u w:val="none"/>
        </w:rPr>
        <w:t>不能使用化学清洗剂及水垢特别严重化学清洗对其无能为力的场合</w:t>
      </w:r>
      <w:r>
        <w:rPr>
          <w:rFonts w:hint="eastAsia" w:ascii="Times New Roman" w:hAnsi="Times New Roman" w:eastAsia="楷体" w:cs="Times New Roman"/>
          <w:color w:val="auto"/>
          <w:highlight w:val="none"/>
          <w:u w:val="none"/>
        </w:rPr>
        <w:t>，宜采用通泡法清洗。</w:t>
      </w:r>
    </w:p>
    <w:p w14:paraId="59C05863">
      <w:pPr>
        <w:ind w:firstLine="480"/>
        <w:jc w:val="left"/>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在线清洗装置可有效阻止水垢和淤泥聚集在管道内侧，减少清洗维护工作量。实际运行管理中，有条件的情况下，可在冷凝器入口增加该设备。</w:t>
      </w:r>
    </w:p>
    <w:p w14:paraId="5EEA1102">
      <w:pPr>
        <w:ind w:firstLine="0" w:firstLineChars="0"/>
        <w:rPr>
          <w:rFonts w:hint="eastAsia" w:ascii="宋体" w:hAnsi="宋体"/>
          <w:color w:val="auto"/>
          <w:highlight w:val="none"/>
          <w:u w:val="none"/>
        </w:rPr>
      </w:pPr>
      <w:r>
        <w:rPr>
          <w:rFonts w:hint="eastAsia"/>
          <w:b/>
          <w:color w:val="auto"/>
          <w:highlight w:val="none"/>
          <w:u w:val="none"/>
        </w:rPr>
        <w:t>10.2.</w:t>
      </w:r>
      <w:r>
        <w:rPr>
          <w:b/>
          <w:color w:val="auto"/>
          <w:highlight w:val="none"/>
          <w:u w:val="none"/>
        </w:rPr>
        <w:t>3</w:t>
      </w:r>
      <w:r>
        <w:rPr>
          <w:rFonts w:ascii="宋体" w:hAnsi="宋体"/>
          <w:color w:val="auto"/>
          <w:highlight w:val="none"/>
          <w:u w:val="none"/>
        </w:rPr>
        <w:t>运行过程中应根据其蒸发温度与机组冷冻水出水温度计算蒸发趋近温度</w:t>
      </w:r>
      <w:r>
        <w:rPr>
          <w:rFonts w:hint="eastAsia" w:ascii="宋体" w:hAnsi="宋体"/>
          <w:color w:val="auto"/>
          <w:highlight w:val="none"/>
          <w:u w:val="none"/>
        </w:rPr>
        <w:t>。当</w:t>
      </w:r>
      <w:r>
        <w:rPr>
          <w:rFonts w:ascii="宋体" w:hAnsi="宋体"/>
          <w:color w:val="auto"/>
          <w:highlight w:val="none"/>
          <w:u w:val="none"/>
        </w:rPr>
        <w:t>趋近温</w:t>
      </w:r>
      <w:r>
        <w:rPr>
          <w:rFonts w:hint="eastAsia" w:ascii="宋体" w:hAnsi="宋体"/>
          <w:color w:val="auto"/>
          <w:highlight w:val="none"/>
          <w:u w:val="none"/>
        </w:rPr>
        <w:t>度值偏高时，应分析原因并采取措施整改。</w:t>
      </w:r>
    </w:p>
    <w:p w14:paraId="45F64BCE">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54FEF527">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10.2.3空调冷水机组的蒸发温度是</w:t>
      </w:r>
      <w:r>
        <w:rPr>
          <w:rFonts w:hint="default" w:ascii="Times New Roman" w:hAnsi="Times New Roman" w:eastAsia="楷体" w:cs="Times New Roman"/>
          <w:color w:val="auto"/>
          <w:highlight w:val="none"/>
          <w:u w:val="none"/>
        </w:rPr>
        <w:t>制冷剂液体在蒸发器内蒸发时，对应于蒸发压力的饱和温度</w:t>
      </w:r>
      <w:r>
        <w:rPr>
          <w:rFonts w:hint="eastAsia" w:ascii="Times New Roman" w:hAnsi="Times New Roman" w:eastAsia="楷体" w:cs="Times New Roman"/>
          <w:color w:val="auto"/>
          <w:highlight w:val="none"/>
          <w:u w:val="none"/>
        </w:rPr>
        <w:t>，冷冻水出水温度指的是蒸发器内部的冷冻水在流出蒸发器时的温度值，蒸发</w:t>
      </w:r>
      <w:r>
        <w:rPr>
          <w:rFonts w:hint="default" w:ascii="Times New Roman" w:hAnsi="Times New Roman" w:eastAsia="楷体" w:cs="Times New Roman"/>
          <w:color w:val="auto"/>
          <w:highlight w:val="none"/>
          <w:u w:val="none"/>
        </w:rPr>
        <w:t>趋近温度</w:t>
      </w:r>
      <w:r>
        <w:rPr>
          <w:rFonts w:hint="eastAsia" w:ascii="Times New Roman" w:hAnsi="Times New Roman" w:eastAsia="楷体" w:cs="Times New Roman"/>
          <w:color w:val="auto"/>
          <w:highlight w:val="none"/>
          <w:u w:val="none"/>
        </w:rPr>
        <w:t>就是蒸发</w:t>
      </w:r>
      <w:r>
        <w:rPr>
          <w:rFonts w:hint="default" w:ascii="Times New Roman" w:hAnsi="Times New Roman" w:eastAsia="楷体" w:cs="Times New Roman"/>
          <w:color w:val="auto"/>
          <w:highlight w:val="none"/>
          <w:u w:val="none"/>
        </w:rPr>
        <w:t>温度</w:t>
      </w:r>
      <w:r>
        <w:rPr>
          <w:rFonts w:hint="eastAsia" w:ascii="Times New Roman" w:hAnsi="Times New Roman" w:eastAsia="楷体" w:cs="Times New Roman"/>
          <w:color w:val="auto"/>
          <w:highlight w:val="none"/>
          <w:u w:val="none"/>
        </w:rPr>
        <w:t>与</w:t>
      </w:r>
      <w:r>
        <w:rPr>
          <w:rFonts w:hint="default" w:ascii="Times New Roman" w:hAnsi="Times New Roman" w:eastAsia="楷体" w:cs="Times New Roman"/>
          <w:color w:val="auto"/>
          <w:highlight w:val="none"/>
          <w:u w:val="none"/>
        </w:rPr>
        <w:t>冷</w:t>
      </w:r>
      <w:r>
        <w:rPr>
          <w:rFonts w:hint="eastAsia" w:ascii="Times New Roman" w:hAnsi="Times New Roman" w:eastAsia="楷体" w:cs="Times New Roman"/>
          <w:color w:val="auto"/>
          <w:highlight w:val="none"/>
          <w:u w:val="none"/>
        </w:rPr>
        <w:t>冻</w:t>
      </w:r>
      <w:r>
        <w:rPr>
          <w:rFonts w:hint="default" w:ascii="Times New Roman" w:hAnsi="Times New Roman" w:eastAsia="楷体" w:cs="Times New Roman"/>
          <w:color w:val="auto"/>
          <w:highlight w:val="none"/>
          <w:u w:val="none"/>
        </w:rPr>
        <w:t>水出水温度</w:t>
      </w:r>
      <w:r>
        <w:rPr>
          <w:rFonts w:hint="eastAsia" w:ascii="Times New Roman" w:hAnsi="Times New Roman" w:eastAsia="楷体" w:cs="Times New Roman"/>
          <w:color w:val="auto"/>
          <w:highlight w:val="none"/>
          <w:u w:val="none"/>
        </w:rPr>
        <w:t>的差值。蒸发趋近温度</w:t>
      </w:r>
      <w:r>
        <w:rPr>
          <w:rFonts w:hint="default" w:ascii="Times New Roman" w:hAnsi="Times New Roman" w:eastAsia="楷体" w:cs="Times New Roman"/>
          <w:color w:val="auto"/>
          <w:highlight w:val="none"/>
          <w:u w:val="none"/>
        </w:rPr>
        <w:t>越小</w:t>
      </w:r>
      <w:r>
        <w:rPr>
          <w:rFonts w:hint="eastAsia" w:ascii="Times New Roman" w:hAnsi="Times New Roman" w:eastAsia="楷体" w:cs="Times New Roman"/>
          <w:color w:val="auto"/>
          <w:highlight w:val="none"/>
          <w:u w:val="none"/>
        </w:rPr>
        <w:t>，表面蒸发器</w:t>
      </w:r>
      <w:r>
        <w:rPr>
          <w:rFonts w:hint="default" w:ascii="Times New Roman" w:hAnsi="Times New Roman" w:eastAsia="楷体" w:cs="Times New Roman"/>
          <w:color w:val="auto"/>
          <w:highlight w:val="none"/>
          <w:u w:val="none"/>
        </w:rPr>
        <w:t>换热效果越好。</w:t>
      </w:r>
    </w:p>
    <w:p w14:paraId="3F7A7E66">
      <w:pPr>
        <w:ind w:firstLine="480"/>
        <w:jc w:val="left"/>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蒸发趋近温度升高会造成机组能耗增加，效率降低。发现趋近温度升高应及时排除故障。对蒸发器的清洗和维护可参照本标准10.2.2</w:t>
      </w:r>
      <w:r>
        <w:rPr>
          <w:rFonts w:hint="default" w:ascii="Times New Roman" w:hAnsi="Times New Roman" w:eastAsia="楷体" w:cs="Times New Roman"/>
          <w:color w:val="auto"/>
          <w:highlight w:val="none"/>
          <w:u w:val="none"/>
        </w:rPr>
        <w:t>条的方法执行。</w:t>
      </w:r>
    </w:p>
    <w:p w14:paraId="315EBB60">
      <w:pPr>
        <w:ind w:firstLine="0" w:firstLineChars="0"/>
        <w:rPr>
          <w:rFonts w:ascii="宋体" w:hAnsi="宋体"/>
          <w:color w:val="auto"/>
          <w:highlight w:val="none"/>
          <w:u w:val="none"/>
        </w:rPr>
      </w:pPr>
      <w:r>
        <w:rPr>
          <w:rFonts w:hint="eastAsia"/>
          <w:b/>
          <w:color w:val="auto"/>
          <w:highlight w:val="none"/>
          <w:u w:val="none"/>
        </w:rPr>
        <w:t>10.2.</w:t>
      </w:r>
      <w:r>
        <w:rPr>
          <w:b/>
          <w:color w:val="auto"/>
          <w:highlight w:val="none"/>
          <w:u w:val="none"/>
        </w:rPr>
        <w:t>4</w:t>
      </w:r>
      <w:r>
        <w:rPr>
          <w:rFonts w:ascii="宋体" w:hAnsi="宋体"/>
          <w:color w:val="auto"/>
          <w:highlight w:val="none"/>
          <w:u w:val="none"/>
        </w:rPr>
        <w:t>对于设有自动加减载程序的控制系统，管理人员应了解并掌握加减载控制原理，并验证控制原理是否与本项目系统形式相匹配，控制原理</w:t>
      </w:r>
      <w:r>
        <w:rPr>
          <w:rFonts w:hint="eastAsia" w:ascii="宋体" w:hAnsi="宋体"/>
          <w:color w:val="auto"/>
          <w:highlight w:val="none"/>
          <w:u w:val="none"/>
        </w:rPr>
        <w:t>不符合实际需要</w:t>
      </w:r>
      <w:r>
        <w:rPr>
          <w:rFonts w:ascii="宋体" w:hAnsi="宋体"/>
          <w:color w:val="auto"/>
          <w:highlight w:val="none"/>
          <w:u w:val="none"/>
        </w:rPr>
        <w:t>时，应调整参数或修改控制策略。</w:t>
      </w:r>
    </w:p>
    <w:p w14:paraId="53ECAD2A">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3DD04BF2">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10.2.4</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根据负荷情况，及时加减载投入运行的制冷机组，才能保证末端的负荷需求。在同样制冷总量的情况下，可以选择投入不同数量主机参与运行，主机总能耗会因此完全不同。</w:t>
      </w:r>
    </w:p>
    <w:p w14:paraId="21344297">
      <w:pPr>
        <w:ind w:firstLine="48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根据空调系统形式不同，自动加机控制可以根据系统供回水温度、机组负荷率、压缩机电流百分比等方式来实现；自动减机控制则会根据旁通水流量、机组负荷率、压缩机电流百分比来实现。不恰当的控制原理，可能会造成有负荷需求的时候无法快速投入运行机组，有过剩负荷时主机不能及时停机造成能源浪费，采用系统供水温度控制时，还会出现大流量小温差现象引起水泵能耗增加。故管理人员应在实际运行管理中，根据系统负荷需求，检查加减载控制逻辑是否满足实际工程需求，在控制原理与实际情况有冲突时，应调整或修改控制策略。</w:t>
      </w:r>
    </w:p>
    <w:p w14:paraId="33256D95">
      <w:pPr>
        <w:ind w:firstLine="48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对于前期未设置自动加减载控制的系统，鉴于根据旁通流量控制减载、根据实际空调负荷控制加减载等还需要增设相应的计量设备（如流量、能量计量装置），且精度要求较高，业主会因为有较大的增量投入不考虑自动加减载方式，只能由物业根据经验，采用供回水温度与设定温度的比值实现加减载。</w:t>
      </w:r>
    </w:p>
    <w:p w14:paraId="3B496410">
      <w:pPr>
        <w:ind w:firstLine="48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事实上，根据供水温度控制，可能造成小温差大流量；根据回水温度控制，对于当整个水系统的容量较大时，回水温度的反馈有些滞后，不利于及时调节主机负荷对末端供需的匹配。机组电流的测量更容易获取（一般主机控制器上可直接读取该系统控制依据所需数据）。因为属于提前量判断控制，可在不影响机组供水温度偏离设定值时，就可以进行控制，对末端温湿度的影响不大。因此，对于未设置加减载控制程序的冷水机组，管理人员应密切注意冷水机组的运行电流百分比，并根据当时的气候特征、负荷情况，优先根据电流百分比实现机组加减载。</w:t>
      </w:r>
    </w:p>
    <w:p w14:paraId="503AEF89">
      <w:pPr>
        <w:ind w:firstLine="480"/>
        <w:jc w:val="left"/>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根据电流百分比确定加减载的方法如下：可读取每台机组的运行电流百分比并计算总和，当电流百分比之和除以运行机组的台数减一，得到的商小于设定值（如80%）时，即可减机；投入运行的机组运行电流百分比大于设定值（为90%）并且持续10～15min时，即可增加一台主机运行。</w:t>
      </w:r>
    </w:p>
    <w:p w14:paraId="646C104B">
      <w:pPr>
        <w:ind w:firstLine="0" w:firstLineChars="0"/>
        <w:rPr>
          <w:rFonts w:hint="eastAsia" w:ascii="宋体" w:hAnsi="宋体"/>
          <w:color w:val="auto"/>
          <w:highlight w:val="none"/>
          <w:u w:val="none"/>
        </w:rPr>
      </w:pPr>
      <w:r>
        <w:rPr>
          <w:rFonts w:hint="eastAsia"/>
          <w:b/>
          <w:color w:val="auto"/>
          <w:highlight w:val="none"/>
          <w:u w:val="none"/>
        </w:rPr>
        <w:t>10.2.5</w:t>
      </w:r>
      <w:r>
        <w:rPr>
          <w:rFonts w:hint="eastAsia" w:ascii="宋体" w:hAnsi="宋体"/>
          <w:color w:val="auto"/>
          <w:highlight w:val="none"/>
          <w:u w:val="none"/>
        </w:rPr>
        <w:t>应统计各设备总运行时间，并据此确定应启动的冷水机组（热泵），相同情况下应优先开启运行时间最短且运行能效最高的机组。</w:t>
      </w:r>
    </w:p>
    <w:p w14:paraId="49C52057">
      <w:pPr>
        <w:ind w:firstLine="0" w:firstLineChars="0"/>
        <w:rPr>
          <w:rFonts w:hint="eastAsia" w:ascii="宋体" w:hAnsi="宋体"/>
          <w:color w:val="auto"/>
          <w:highlight w:val="none"/>
          <w:u w:val="none"/>
        </w:rPr>
      </w:pPr>
      <w:r>
        <w:rPr>
          <w:rFonts w:hint="eastAsia"/>
          <w:b/>
          <w:color w:val="auto"/>
          <w:highlight w:val="none"/>
          <w:u w:val="none"/>
        </w:rPr>
        <w:t>10.2.6</w:t>
      </w:r>
      <w:r>
        <w:rPr>
          <w:rFonts w:hint="eastAsia"/>
          <w:b w:val="0"/>
          <w:bCs/>
          <w:color w:val="auto"/>
          <w:highlight w:val="none"/>
          <w:u w:val="none"/>
          <w:lang w:val="en-US" w:eastAsia="zh-CN"/>
        </w:rPr>
        <w:t>对于蓄能系统，</w:t>
      </w:r>
      <w:r>
        <w:rPr>
          <w:rFonts w:hint="eastAsia" w:ascii="宋体" w:hAnsi="宋体"/>
          <w:color w:val="auto"/>
          <w:highlight w:val="none"/>
          <w:u w:val="none"/>
        </w:rPr>
        <w:t>应长期监测</w:t>
      </w:r>
      <w:r>
        <w:rPr>
          <w:rFonts w:hint="eastAsia" w:ascii="宋体" w:hAnsi="宋体"/>
          <w:color w:val="auto"/>
          <w:highlight w:val="none"/>
          <w:u w:val="none"/>
          <w:lang w:val="en-US" w:eastAsia="zh-CN"/>
        </w:rPr>
        <w:t>其</w:t>
      </w:r>
      <w:r>
        <w:rPr>
          <w:rFonts w:hint="eastAsia" w:ascii="宋体" w:hAnsi="宋体"/>
          <w:color w:val="auto"/>
          <w:highlight w:val="none"/>
          <w:u w:val="none"/>
        </w:rPr>
        <w:t>运行数据，总结负荷与天气的变化规律，预测空调负荷，合理安排蓄</w:t>
      </w:r>
      <w:r>
        <w:rPr>
          <w:rFonts w:hint="eastAsia" w:ascii="宋体" w:hAnsi="宋体"/>
          <w:color w:val="auto"/>
          <w:highlight w:val="none"/>
          <w:u w:val="none"/>
          <w:lang w:val="en-US" w:eastAsia="zh-CN"/>
        </w:rPr>
        <w:t>能</w:t>
      </w:r>
      <w:r>
        <w:rPr>
          <w:rFonts w:hint="eastAsia" w:ascii="宋体" w:hAnsi="宋体"/>
          <w:color w:val="auto"/>
          <w:highlight w:val="none"/>
          <w:u w:val="none"/>
        </w:rPr>
        <w:t>量，达到经济运行的目的。</w:t>
      </w:r>
    </w:p>
    <w:p w14:paraId="03F2084C">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7D18326C">
      <w:pPr>
        <w:ind w:firstLine="0" w:firstLineChars="0"/>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10.2.6</w:t>
      </w:r>
      <w:r>
        <w:rPr>
          <w:rFonts w:hint="eastAsia" w:eastAsia="楷体" w:cs="Times New Roman"/>
          <w:color w:val="auto"/>
          <w:highlight w:val="none"/>
          <w:u w:val="none"/>
          <w:lang w:val="en-US" w:eastAsia="zh-CN"/>
        </w:rPr>
        <w:t xml:space="preserve">  蓄能系统（包括</w:t>
      </w:r>
      <w:r>
        <w:rPr>
          <w:rFonts w:hint="eastAsia" w:ascii="Times New Roman" w:hAnsi="Times New Roman" w:eastAsia="楷体" w:cs="Times New Roman"/>
          <w:color w:val="auto"/>
          <w:highlight w:val="none"/>
          <w:u w:val="none"/>
        </w:rPr>
        <w:t>冰蓄冷</w:t>
      </w:r>
      <w:r>
        <w:rPr>
          <w:rFonts w:hint="eastAsia" w:eastAsia="楷体" w:cs="Times New Roman"/>
          <w:color w:val="auto"/>
          <w:highlight w:val="none"/>
          <w:u w:val="none"/>
          <w:lang w:eastAsia="zh-CN"/>
        </w:rPr>
        <w:t>、</w:t>
      </w:r>
      <w:r>
        <w:rPr>
          <w:rFonts w:hint="eastAsia" w:eastAsia="楷体" w:cs="Times New Roman"/>
          <w:color w:val="auto"/>
          <w:highlight w:val="none"/>
          <w:u w:val="none"/>
          <w:lang w:val="en-US" w:eastAsia="zh-CN"/>
        </w:rPr>
        <w:t>水蓄冷、水蓄热等）</w:t>
      </w:r>
      <w:r>
        <w:rPr>
          <w:rFonts w:hint="eastAsia" w:ascii="Times New Roman" w:hAnsi="Times New Roman" w:eastAsia="楷体" w:cs="Times New Roman"/>
          <w:color w:val="auto"/>
          <w:highlight w:val="none"/>
          <w:u w:val="none"/>
        </w:rPr>
        <w:t>实际运行的经济性与其蓄</w:t>
      </w:r>
      <w:r>
        <w:rPr>
          <w:rFonts w:hint="eastAsia" w:eastAsia="楷体" w:cs="Times New Roman"/>
          <w:color w:val="auto"/>
          <w:highlight w:val="none"/>
          <w:u w:val="none"/>
          <w:lang w:val="en-US" w:eastAsia="zh-CN"/>
        </w:rPr>
        <w:t>热</w:t>
      </w:r>
      <w:r>
        <w:rPr>
          <w:rFonts w:hint="eastAsia" w:ascii="Times New Roman" w:hAnsi="Times New Roman" w:eastAsia="楷体" w:cs="Times New Roman"/>
          <w:color w:val="auto"/>
          <w:highlight w:val="none"/>
          <w:u w:val="none"/>
        </w:rPr>
        <w:t>量、建筑的实际负荷需求</w:t>
      </w:r>
      <w:r>
        <w:rPr>
          <w:rFonts w:hint="eastAsia" w:eastAsia="楷体" w:cs="Times New Roman"/>
          <w:color w:val="auto"/>
          <w:highlight w:val="none"/>
          <w:u w:val="none"/>
          <w:lang w:val="en-US" w:eastAsia="zh-CN"/>
        </w:rPr>
        <w:t>及分时电价</w:t>
      </w:r>
      <w:r>
        <w:rPr>
          <w:rFonts w:hint="eastAsia" w:ascii="Times New Roman" w:hAnsi="Times New Roman" w:eastAsia="楷体" w:cs="Times New Roman"/>
          <w:color w:val="auto"/>
          <w:highlight w:val="none"/>
          <w:u w:val="none"/>
        </w:rPr>
        <w:t>有关。实际运行中应根据长期的实测记录、结合建筑负荷特征、采用恰当的负荷预测方法，尽量准确预测负荷需求并</w:t>
      </w:r>
      <w:r>
        <w:rPr>
          <w:rFonts w:hint="eastAsia" w:eastAsia="楷体" w:cs="Times New Roman"/>
          <w:color w:val="auto"/>
          <w:highlight w:val="none"/>
          <w:u w:val="none"/>
          <w:lang w:val="en-US" w:eastAsia="zh-CN"/>
        </w:rPr>
        <w:t>充分利用峰谷电价查</w:t>
      </w:r>
      <w:r>
        <w:rPr>
          <w:rFonts w:hint="eastAsia" w:ascii="Times New Roman" w:hAnsi="Times New Roman" w:eastAsia="楷体" w:cs="Times New Roman"/>
          <w:color w:val="auto"/>
          <w:highlight w:val="none"/>
          <w:u w:val="none"/>
        </w:rPr>
        <w:t>恰当蓄</w:t>
      </w:r>
      <w:r>
        <w:rPr>
          <w:rFonts w:hint="eastAsia" w:eastAsia="楷体" w:cs="Times New Roman"/>
          <w:color w:val="auto"/>
          <w:highlight w:val="none"/>
          <w:u w:val="none"/>
          <w:lang w:val="en-US" w:eastAsia="zh-CN"/>
        </w:rPr>
        <w:t>热</w:t>
      </w:r>
      <w:r>
        <w:rPr>
          <w:rFonts w:hint="eastAsia" w:ascii="Times New Roman" w:hAnsi="Times New Roman" w:eastAsia="楷体" w:cs="Times New Roman"/>
          <w:color w:val="auto"/>
          <w:highlight w:val="none"/>
          <w:u w:val="none"/>
        </w:rPr>
        <w:t>，做到当天蓄</w:t>
      </w:r>
      <w:r>
        <w:rPr>
          <w:rFonts w:hint="eastAsia" w:eastAsia="楷体" w:cs="Times New Roman"/>
          <w:color w:val="auto"/>
          <w:highlight w:val="none"/>
          <w:u w:val="none"/>
          <w:lang w:val="en-US" w:eastAsia="zh-CN"/>
        </w:rPr>
        <w:t>热</w:t>
      </w:r>
      <w:r>
        <w:rPr>
          <w:rFonts w:hint="eastAsia" w:ascii="Times New Roman" w:hAnsi="Times New Roman" w:eastAsia="楷体" w:cs="Times New Roman"/>
          <w:color w:val="auto"/>
          <w:highlight w:val="none"/>
          <w:u w:val="none"/>
        </w:rPr>
        <w:t>当天用完，最大程度发挥蓄</w:t>
      </w:r>
      <w:r>
        <w:rPr>
          <w:rFonts w:hint="eastAsia" w:eastAsia="楷体" w:cs="Times New Roman"/>
          <w:color w:val="auto"/>
          <w:highlight w:val="none"/>
          <w:u w:val="none"/>
          <w:lang w:val="en-US" w:eastAsia="zh-CN"/>
        </w:rPr>
        <w:t>热</w:t>
      </w:r>
      <w:r>
        <w:rPr>
          <w:rFonts w:hint="eastAsia" w:ascii="Times New Roman" w:hAnsi="Times New Roman" w:eastAsia="楷体" w:cs="Times New Roman"/>
          <w:color w:val="auto"/>
          <w:highlight w:val="none"/>
          <w:u w:val="none"/>
        </w:rPr>
        <w:t>系统的节省运行费用的特点。</w:t>
      </w:r>
    </w:p>
    <w:p w14:paraId="0B78BEF2">
      <w:pPr>
        <w:ind w:firstLine="0" w:firstLineChars="0"/>
        <w:rPr>
          <w:rFonts w:hint="eastAsia" w:ascii="宋体" w:hAnsi="宋体"/>
          <w:color w:val="auto"/>
          <w:highlight w:val="none"/>
          <w:u w:val="none"/>
        </w:rPr>
      </w:pPr>
      <w:r>
        <w:rPr>
          <w:rFonts w:hint="eastAsia"/>
          <w:b/>
          <w:color w:val="auto"/>
          <w:highlight w:val="none"/>
          <w:u w:val="none"/>
        </w:rPr>
        <w:t>10.2.7</w:t>
      </w:r>
      <w:r>
        <w:rPr>
          <w:rFonts w:hint="eastAsia"/>
          <w:color w:val="auto"/>
          <w:highlight w:val="none"/>
          <w:u w:val="none"/>
        </w:rPr>
        <w:t>在满足房间舒适度的情况下，</w:t>
      </w:r>
      <w:r>
        <w:rPr>
          <w:rFonts w:hint="eastAsia"/>
          <w:color w:val="auto"/>
          <w:highlight w:val="none"/>
          <w:u w:val="none"/>
          <w:lang w:val="en-US" w:eastAsia="zh-CN"/>
        </w:rPr>
        <w:t>可结合室内末端设备能力实际制冷能力，</w:t>
      </w:r>
      <w:r>
        <w:rPr>
          <w:rFonts w:hint="eastAsia"/>
          <w:color w:val="auto"/>
          <w:highlight w:val="none"/>
          <w:u w:val="none"/>
        </w:rPr>
        <w:t>适当提高冷水机组的出水温度以便达到节能的目的。</w:t>
      </w:r>
    </w:p>
    <w:p w14:paraId="48B9EC39">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0E4DF041">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10.2.7</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设计一般按照全年最大负荷来选择冷水机组和空调末端。然而，一年中系统达到最大负荷的累计时间往往很少，机组多数时间在部分负荷的工况下运行。在部分负荷工况下，提高冷冻水出水温度，空调末端表冷器的平均温度升高将会影响末端供冷量，但鉴于此时末端的负荷要求并非最大，提高供水温度仍然能够满足房间冷负荷及湿负荷的要求，而冷水机组的效率可以大大提高（根据经验，在低负荷时，冷冻水温度的设定值可在设计值</w:t>
      </w:r>
      <w:r>
        <w:rPr>
          <w:rFonts w:hint="default" w:ascii="Times New Roman" w:hAnsi="Times New Roman" w:eastAsia="楷体" w:cs="Times New Roman"/>
          <w:color w:val="auto"/>
          <w:highlight w:val="none"/>
          <w:u w:val="none"/>
        </w:rPr>
        <w:t>7℃的基础上提高2～4℃。一般每提高出水温度1℃，能耗约可降低相当于满负荷能耗的1.75%）。</w:t>
      </w:r>
    </w:p>
    <w:p w14:paraId="3601A88A">
      <w:pPr>
        <w:ind w:firstLine="42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但运用此节能技术时应注意：对于冷水机组负担室内除湿工况的空调系统，供水温度过高会降低空调末端的除湿能力，导致室内湿度超过标准，因此通过提高冷水机组出水温度的节能措施必须</w:t>
      </w:r>
      <w:r>
        <w:rPr>
          <w:rFonts w:hint="eastAsia" w:eastAsia="楷体"/>
          <w:color w:val="auto"/>
          <w:highlight w:val="none"/>
          <w:u w:val="none"/>
          <w:lang w:val="en-US" w:eastAsia="zh-CN"/>
        </w:rPr>
        <w:t>结合室内末端设备能力实际制冷能力</w:t>
      </w:r>
      <w:r>
        <w:rPr>
          <w:rFonts w:hint="eastAsia" w:eastAsia="楷体" w:cs="Times New Roman"/>
          <w:color w:val="auto"/>
          <w:highlight w:val="none"/>
          <w:u w:val="none"/>
          <w:lang w:eastAsia="zh-CN"/>
        </w:rPr>
        <w:t>，</w:t>
      </w:r>
      <w:r>
        <w:rPr>
          <w:rFonts w:hint="eastAsia" w:ascii="Times New Roman" w:hAnsi="Times New Roman" w:eastAsia="楷体" w:cs="Times New Roman"/>
          <w:color w:val="auto"/>
          <w:highlight w:val="none"/>
          <w:u w:val="none"/>
        </w:rPr>
        <w:t>在不影响房间舒适度的情况下进行。</w:t>
      </w:r>
    </w:p>
    <w:p w14:paraId="67F14D0B">
      <w:pPr>
        <w:ind w:firstLine="480"/>
        <w:jc w:val="left"/>
        <w:rPr>
          <w:rFonts w:hint="eastAsia" w:ascii="楷体" w:hAnsi="楷体" w:eastAsia="楷体"/>
          <w:color w:val="auto"/>
          <w:highlight w:val="none"/>
          <w:u w:val="none"/>
        </w:rPr>
      </w:pPr>
      <w:r>
        <w:rPr>
          <w:rFonts w:hint="eastAsia" w:ascii="楷体" w:hAnsi="楷体" w:eastAsia="楷体"/>
          <w:color w:val="auto"/>
          <w:highlight w:val="none"/>
          <w:u w:val="none"/>
        </w:rPr>
        <w:t>实际运行中，管理人员可在部分负荷工况下适当提高出水温度，在保证空调效果的前提下，找出室外气温对应的最佳冷水机组出水温度，并记录以上数据。在数据足够丰富的时候，可绘制室外温度和出水温度关系示意图，用于指导不同气候下出水温度的设定。</w:t>
      </w:r>
    </w:p>
    <w:p w14:paraId="530FC641">
      <w:pPr>
        <w:widowControl/>
        <w:ind w:firstLine="0" w:firstLineChars="0"/>
        <w:jc w:val="center"/>
        <w:rPr>
          <w:rFonts w:ascii="仿宋" w:hAnsi="仿宋" w:eastAsia="仿宋" w:cs="宋体"/>
          <w:b/>
          <w:color w:val="auto"/>
          <w:szCs w:val="21"/>
          <w:highlight w:val="none"/>
          <w:u w:val="none"/>
        </w:rPr>
      </w:pPr>
      <w:r>
        <w:rPr>
          <w:rFonts w:ascii="楷体" w:hAnsi="楷体" w:eastAsia="楷体"/>
          <w:color w:val="auto"/>
          <w:highlight w:val="none"/>
          <w:u w:val="none"/>
        </w:rPr>
        <w:drawing>
          <wp:inline distT="0" distB="0" distL="0" distR="0">
            <wp:extent cx="5267325" cy="1895475"/>
            <wp:effectExtent l="0" t="0" r="9525" b="952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noChangeArrowheads="1"/>
                    </pic:cNvPicPr>
                  </pic:nvPicPr>
                  <pic:blipFill>
                    <a:blip r:embed="rId28" cstate="print"/>
                    <a:srcRect r="-12" b="14532"/>
                    <a:stretch>
                      <a:fillRect/>
                    </a:stretch>
                  </pic:blipFill>
                  <pic:spPr>
                    <a:xfrm>
                      <a:off x="0" y="0"/>
                      <a:ext cx="5267325" cy="1895475"/>
                    </a:xfrm>
                    <a:prstGeom prst="rect">
                      <a:avLst/>
                    </a:prstGeom>
                    <a:noFill/>
                    <a:ln w="9525">
                      <a:noFill/>
                      <a:miter lim="800000"/>
                      <a:headEnd/>
                      <a:tailEnd/>
                    </a:ln>
                  </pic:spPr>
                </pic:pic>
              </a:graphicData>
            </a:graphic>
          </wp:inline>
        </w:drawing>
      </w:r>
    </w:p>
    <w:p w14:paraId="142E1D2F">
      <w:pPr>
        <w:ind w:firstLine="420"/>
        <w:jc w:val="center"/>
        <w:rPr>
          <w:rFonts w:hint="eastAsia" w:ascii="宋体" w:hAnsi="宋体"/>
          <w:color w:val="auto"/>
          <w:highlight w:val="none"/>
          <w:u w:val="none"/>
        </w:rPr>
      </w:pPr>
      <w:r>
        <w:rPr>
          <w:rFonts w:hint="default" w:ascii="Times New Roman" w:hAnsi="Times New Roman" w:eastAsia="楷体" w:cs="Times New Roman"/>
          <w:b w:val="0"/>
          <w:bCs/>
          <w:color w:val="auto"/>
          <w:sz w:val="21"/>
          <w:szCs w:val="21"/>
          <w:highlight w:val="none"/>
          <w:u w:val="none"/>
        </w:rPr>
        <w:t>图</w:t>
      </w:r>
      <w:r>
        <w:rPr>
          <w:rFonts w:hint="eastAsia" w:eastAsia="楷体" w:cs="Times New Roman"/>
          <w:b w:val="0"/>
          <w:bCs/>
          <w:color w:val="auto"/>
          <w:sz w:val="21"/>
          <w:szCs w:val="21"/>
          <w:highlight w:val="none"/>
          <w:u w:val="none"/>
          <w:lang w:val="en-US" w:eastAsia="zh-CN"/>
        </w:rPr>
        <w:t>5</w:t>
      </w:r>
      <w:r>
        <w:rPr>
          <w:rFonts w:hint="default" w:ascii="Times New Roman" w:hAnsi="Times New Roman" w:eastAsia="楷体" w:cs="Times New Roman"/>
          <w:b w:val="0"/>
          <w:bCs/>
          <w:color w:val="auto"/>
          <w:sz w:val="21"/>
          <w:szCs w:val="21"/>
          <w:highlight w:val="none"/>
          <w:u w:val="none"/>
        </w:rPr>
        <w:t xml:space="preserve"> 室外温度和出水温度设定关系示意图</w:t>
      </w:r>
    </w:p>
    <w:p w14:paraId="0A2B61ED">
      <w:pPr>
        <w:ind w:firstLine="0" w:firstLineChars="0"/>
        <w:rPr>
          <w:rFonts w:hint="eastAsia" w:ascii="宋体" w:hAnsi="宋体"/>
          <w:color w:val="auto"/>
          <w:highlight w:val="none"/>
          <w:u w:val="none"/>
        </w:rPr>
      </w:pPr>
      <w:r>
        <w:rPr>
          <w:rFonts w:hint="eastAsia"/>
          <w:b/>
          <w:color w:val="auto"/>
          <w:highlight w:val="none"/>
          <w:u w:val="none"/>
        </w:rPr>
        <w:t>10.2.8</w:t>
      </w:r>
      <w:r>
        <w:rPr>
          <w:rFonts w:hint="eastAsia"/>
          <w:color w:val="auto"/>
          <w:highlight w:val="none"/>
          <w:u w:val="none"/>
        </w:rPr>
        <w:t>节能运行</w:t>
      </w:r>
      <w:r>
        <w:rPr>
          <w:rFonts w:hint="eastAsia" w:ascii="宋体" w:hAnsi="宋体"/>
          <w:color w:val="auto"/>
          <w:highlight w:val="none"/>
          <w:u w:val="none"/>
        </w:rPr>
        <w:t>管理人员宜通过分析空调系统长期运行数据，建立空调系统耗电量与室外气象参数、运行时间、服务水平等的对应关系图，找出对负荷影响最敏感的因素作为节能运行的主要依据。</w:t>
      </w:r>
    </w:p>
    <w:p w14:paraId="5B8DBD9B">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13DABBC3">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10.2.8</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影响空调系统冷热负荷及实际耗电量的因素很多，运维管理人员找出对建筑空调冷热负荷或耗电量影响最大的因素，并进行重点管控，是最有效的节能手段。</w:t>
      </w:r>
    </w:p>
    <w:p w14:paraId="30A72732">
      <w:pPr>
        <w:ind w:firstLine="480"/>
        <w:jc w:val="left"/>
        <w:rPr>
          <w:rFonts w:hint="eastAsia" w:ascii="楷体" w:hAnsi="楷体" w:eastAsia="楷体"/>
          <w:color w:val="auto"/>
          <w:highlight w:val="none"/>
          <w:u w:val="none"/>
        </w:rPr>
      </w:pPr>
      <w:r>
        <w:rPr>
          <w:rFonts w:hint="eastAsia" w:ascii="楷体" w:hAnsi="楷体" w:eastAsia="楷体"/>
          <w:color w:val="auto"/>
          <w:highlight w:val="none"/>
          <w:u w:val="none"/>
        </w:rPr>
        <w:t>对于商业建筑，相对于维护结构来说，其空调冷热负荷受人流量的影响更大；对于酒店，则客房入住率可能会与空调冷热负荷直接相关。实际运行中，管理方可根据空调运行记录数据，建立空调负荷或耗电量与相关影响因素的关系图，并尝试找出对空调耗电量最敏感的影响因素，比如，对办公楼建立室外气温与空调负荷的对应关系图，对商场或酒店建立营业时间与空调负荷的对应关系图，对于展厅建立人员总数与空调负荷的对应关系图等，找出与空调负荷一致的因素，在节能运维管理中重点管控，并根据该因素制定主机启停、流量控制等运行控制策略。</w:t>
      </w:r>
    </w:p>
    <w:p w14:paraId="290BBA9F">
      <w:pPr>
        <w:ind w:firstLine="0" w:firstLineChars="0"/>
        <w:rPr>
          <w:rFonts w:hint="eastAsia" w:ascii="宋体" w:hAnsi="宋体"/>
          <w:color w:val="auto"/>
          <w:highlight w:val="none"/>
          <w:u w:val="none"/>
        </w:rPr>
      </w:pPr>
      <w:r>
        <w:rPr>
          <w:rFonts w:hint="eastAsia"/>
          <w:b/>
          <w:color w:val="auto"/>
          <w:highlight w:val="none"/>
          <w:u w:val="none"/>
        </w:rPr>
        <w:t>10.2.9</w:t>
      </w:r>
      <w:r>
        <w:rPr>
          <w:rFonts w:hint="eastAsia" w:ascii="宋体" w:hAnsi="宋体"/>
          <w:color w:val="auto"/>
          <w:highlight w:val="none"/>
          <w:u w:val="none"/>
        </w:rPr>
        <w:t>应根据冷、热负荷预测，优化控制机组运行台数与负载率。</w:t>
      </w:r>
    </w:p>
    <w:p w14:paraId="551EEC6B">
      <w:pPr>
        <w:ind w:firstLine="0" w:firstLineChars="0"/>
        <w:rPr>
          <w:rFonts w:hint="eastAsia" w:ascii="楷体" w:hAnsi="楷体" w:eastAsia="楷体"/>
          <w:color w:val="auto"/>
          <w:highlight w:val="none"/>
          <w:u w:val="none"/>
        </w:rPr>
      </w:pPr>
      <w:bookmarkStart w:id="107" w:name="OLE_LINK45"/>
      <w:r>
        <w:rPr>
          <w:rFonts w:hint="default" w:ascii="Times New Roman" w:hAnsi="Times New Roman" w:eastAsia="楷体" w:cs="Times New Roman"/>
          <w:color w:val="auto"/>
          <w:highlight w:val="none"/>
          <w:u w:val="none"/>
          <w:lang w:val="en-US" w:eastAsia="zh-CN"/>
        </w:rPr>
        <w:t>【条文说明】</w:t>
      </w:r>
    </w:p>
    <w:bookmarkEnd w:id="107"/>
    <w:p w14:paraId="1B3C07AE">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10.2.9</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现在很多建筑均设置有自动监控系统，并设有自适应预测算法。根据长期的实际运行数据，监控系统应可以做到较为准确的负荷预测，并以此决定主机运行台数及其运行参数，保证系统高效运行。能源管理系统程序参数一般都是预设的，供暖空调系统在运行一定时间之后，应检查并请相关人员协助调节程序参数，使之完全适应工程特点，达到节能运行目的。</w:t>
      </w:r>
    </w:p>
    <w:p w14:paraId="177167AE">
      <w:pPr>
        <w:ind w:firstLine="480"/>
        <w:jc w:val="left"/>
        <w:rPr>
          <w:rFonts w:ascii="楷体" w:hAnsi="楷体" w:eastAsia="楷体"/>
          <w:color w:val="auto"/>
          <w:highlight w:val="none"/>
          <w:u w:val="none"/>
        </w:rPr>
      </w:pPr>
      <w:r>
        <w:rPr>
          <w:rFonts w:hint="eastAsia" w:ascii="楷体" w:hAnsi="楷体" w:eastAsia="楷体"/>
          <w:color w:val="auto"/>
          <w:highlight w:val="none"/>
          <w:u w:val="none"/>
        </w:rPr>
        <w:t>对于没有设置能源管理系统的空调系统，利用管理人员的经验，同样可以达到节能运行的目的。物业管理人员最熟悉建筑物的负荷情况，管理人员在长期记录运行数据并对数据进行分析总结的基础上，根据经验可预测建筑空调负荷。根据负荷预测，优化当天机组运行台数及各机组的负载率，同样能达到节能效果。</w:t>
      </w:r>
    </w:p>
    <w:p w14:paraId="6EAE8F36">
      <w:pPr>
        <w:ind w:firstLine="0" w:firstLineChars="0"/>
        <w:rPr>
          <w:rFonts w:hint="eastAsia" w:ascii="宋体" w:hAnsi="宋体"/>
          <w:color w:val="auto"/>
          <w:highlight w:val="none"/>
          <w:u w:val="none"/>
        </w:rPr>
      </w:pPr>
      <w:r>
        <w:rPr>
          <w:rFonts w:hint="eastAsia"/>
          <w:b/>
          <w:color w:val="auto"/>
          <w:highlight w:val="none"/>
          <w:u w:val="none"/>
        </w:rPr>
        <w:t>10.2.10</w:t>
      </w:r>
      <w:r>
        <w:rPr>
          <w:rFonts w:hint="eastAsia" w:ascii="宋体" w:hAnsi="宋体"/>
          <w:color w:val="auto"/>
          <w:highlight w:val="none"/>
          <w:u w:val="none"/>
        </w:rPr>
        <w:t>运维管理人员应根据记录的冷水机组（热泵）流量、供回水温度及主机电功率，分析主机的实时能效值，发现能效降低时，应及时查找原因并采取措施提高其能效。</w:t>
      </w:r>
    </w:p>
    <w:p w14:paraId="74626F5D">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3B53E2B5">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10.2.10</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随着使用时间增加，或在使用中未能正常维护保养设备，冷水机组效率会下降，造成能耗增加。根据平时记录的数据，计算分析主机的实时能效值，可及时发现问题。</w:t>
      </w:r>
    </w:p>
    <w:p w14:paraId="5E07FEC3">
      <w:pPr>
        <w:ind w:firstLine="480"/>
        <w:rPr>
          <w:rFonts w:ascii="楷体" w:hAnsi="楷体" w:eastAsia="楷体"/>
          <w:color w:val="auto"/>
          <w:highlight w:val="none"/>
          <w:u w:val="none"/>
        </w:rPr>
      </w:pPr>
      <w:r>
        <w:rPr>
          <w:rFonts w:hint="eastAsia" w:ascii="楷体" w:hAnsi="楷体" w:eastAsia="楷体"/>
          <w:color w:val="auto"/>
          <w:highlight w:val="none"/>
          <w:u w:val="none"/>
        </w:rPr>
        <w:t>冷水机组实时能效可采用下面的公式计算：</w:t>
      </w:r>
    </w:p>
    <w:p w14:paraId="1BEA8DF7">
      <w:pPr>
        <w:ind w:firstLine="480"/>
        <w:rPr>
          <w:rFonts w:ascii="宋体" w:hAnsi="宋体"/>
          <w:i/>
          <w:color w:val="auto"/>
          <w:highlight w:val="none"/>
          <w:u w:val="none"/>
        </w:rPr>
      </w:pPr>
      <m:oMathPara>
        <m:oMath>
          <m:r>
            <m:rPr/>
            <w:rPr>
              <w:rFonts w:ascii="Cambria Math" w:hAnsi="Cambria Math"/>
              <w:color w:val="auto"/>
              <w:highlight w:val="none"/>
              <w:u w:val="none"/>
            </w:rPr>
            <m:t>COP=</m:t>
          </m:r>
          <m:f>
            <m:fPr>
              <m:ctrlPr>
                <w:rPr>
                  <w:rFonts w:ascii="Cambria Math" w:hAnsi="Cambria Math"/>
                  <w:i/>
                  <w:color w:val="auto"/>
                  <w:highlight w:val="none"/>
                  <w:u w:val="none"/>
                </w:rPr>
              </m:ctrlPr>
            </m:fPr>
            <m:num>
              <m:r>
                <m:rPr/>
                <w:rPr>
                  <w:rFonts w:ascii="Cambria Math" w:hAnsi="Cambria Math"/>
                  <w:color w:val="auto"/>
                  <w:highlight w:val="none"/>
                  <w:u w:val="none"/>
                </w:rPr>
                <m:t>cm</m:t>
              </m:r>
              <m:r>
                <m:rPr/>
                <w:rPr>
                  <w:rFonts w:ascii="Cambria Math" w:hAnsi="Cambria Math" w:eastAsia="楷体"/>
                  <w:color w:val="auto"/>
                  <w:highlight w:val="none"/>
                  <w:u w:val="none"/>
                </w:rPr>
                <m:t>ΔT</m:t>
              </m:r>
              <m:ctrlPr>
                <w:rPr>
                  <w:rFonts w:ascii="Cambria Math" w:hAnsi="Cambria Math"/>
                  <w:i/>
                  <w:color w:val="auto"/>
                  <w:highlight w:val="none"/>
                  <w:u w:val="none"/>
                </w:rPr>
              </m:ctrlPr>
            </m:num>
            <m:den>
              <m:r>
                <m:rPr/>
                <w:rPr>
                  <w:rFonts w:ascii="Cambria Math" w:hAnsi="Cambria Math"/>
                  <w:color w:val="auto"/>
                  <w:highlight w:val="none"/>
                  <w:u w:val="none"/>
                </w:rPr>
                <m:t>N</m:t>
              </m:r>
              <m:ctrlPr>
                <w:rPr>
                  <w:rFonts w:ascii="Cambria Math" w:hAnsi="Cambria Math"/>
                  <w:i/>
                  <w:color w:val="auto"/>
                  <w:highlight w:val="none"/>
                  <w:u w:val="none"/>
                </w:rPr>
              </m:ctrlPr>
            </m:den>
          </m:f>
        </m:oMath>
      </m:oMathPara>
    </w:p>
    <w:p w14:paraId="08464E5E">
      <w:pPr>
        <w:ind w:firstLine="480"/>
        <w:rPr>
          <w:rFonts w:ascii="楷体" w:hAnsi="楷体" w:eastAsia="楷体"/>
          <w:color w:val="auto"/>
          <w:highlight w:val="none"/>
          <w:u w:val="none"/>
        </w:rPr>
      </w:pPr>
      <w:r>
        <w:rPr>
          <w:rFonts w:hint="eastAsia" w:ascii="楷体" w:hAnsi="楷体" w:eastAsia="楷体"/>
          <w:color w:val="auto"/>
          <w:highlight w:val="none"/>
          <w:u w:val="none"/>
        </w:rPr>
        <w:t>式中：N——主机电功率（kW）；</w:t>
      </w:r>
    </w:p>
    <w:p w14:paraId="375DF81D">
      <w:pPr>
        <w:ind w:firstLine="480"/>
        <w:jc w:val="left"/>
        <w:rPr>
          <w:rFonts w:ascii="楷体" w:hAnsi="楷体" w:eastAsia="楷体"/>
          <w:color w:val="auto"/>
          <w:highlight w:val="none"/>
          <w:u w:val="none"/>
        </w:rPr>
      </w:pPr>
      <w:r>
        <w:rPr>
          <w:rFonts w:hint="eastAsia" w:ascii="楷体" w:hAnsi="楷体" w:eastAsia="楷体"/>
          <w:color w:val="auto"/>
          <w:highlight w:val="none"/>
          <w:u w:val="none"/>
        </w:rPr>
        <w:tab/>
      </w:r>
      <w:r>
        <w:rPr>
          <w:rFonts w:hint="eastAsia" w:ascii="楷体" w:hAnsi="楷体" w:eastAsia="楷体"/>
          <w:color w:val="auto"/>
          <w:highlight w:val="none"/>
          <w:u w:val="none"/>
        </w:rPr>
        <w:t xml:space="preserve">   c——水热熔比（4.187kJ/kg.℃</w:t>
      </w:r>
      <w:r>
        <w:rPr>
          <w:rFonts w:ascii="楷体" w:hAnsi="楷体" w:eastAsia="楷体"/>
          <w:color w:val="auto"/>
          <w:highlight w:val="none"/>
          <w:u w:val="none"/>
        </w:rPr>
        <w:t>）</w:t>
      </w:r>
      <w:r>
        <w:rPr>
          <w:rFonts w:hint="eastAsia" w:ascii="楷体" w:hAnsi="楷体" w:eastAsia="楷体"/>
          <w:color w:val="auto"/>
          <w:highlight w:val="none"/>
          <w:u w:val="none"/>
        </w:rPr>
        <w:t>;</w:t>
      </w:r>
    </w:p>
    <w:p w14:paraId="5B4E692D">
      <w:pPr>
        <w:ind w:firstLine="480"/>
        <w:jc w:val="left"/>
        <w:rPr>
          <w:rFonts w:ascii="楷体" w:hAnsi="楷体" w:eastAsia="楷体"/>
          <w:color w:val="auto"/>
          <w:highlight w:val="none"/>
          <w:u w:val="none"/>
        </w:rPr>
      </w:pPr>
      <w:r>
        <w:rPr>
          <w:rFonts w:hint="eastAsia" w:ascii="楷体" w:hAnsi="楷体" w:eastAsia="楷体"/>
          <w:color w:val="auto"/>
          <w:highlight w:val="none"/>
          <w:u w:val="none"/>
        </w:rPr>
        <w:tab/>
      </w:r>
      <w:r>
        <w:rPr>
          <w:rFonts w:hint="eastAsia" w:ascii="楷体" w:hAnsi="楷体" w:eastAsia="楷体"/>
          <w:color w:val="auto"/>
          <w:highlight w:val="none"/>
          <w:u w:val="none"/>
        </w:rPr>
        <w:t xml:space="preserve">   m——水质量流量（kg/s）;</w:t>
      </w:r>
    </w:p>
    <w:p w14:paraId="721496CB">
      <w:pPr>
        <w:ind w:firstLine="0" w:firstLineChars="0"/>
        <w:rPr>
          <w:rFonts w:hint="eastAsia" w:ascii="宋体" w:hAnsi="宋体"/>
          <w:color w:val="auto"/>
          <w:highlight w:val="none"/>
          <w:u w:val="none"/>
        </w:rPr>
      </w:pPr>
      <w:r>
        <w:rPr>
          <w:rFonts w:hint="eastAsia" w:ascii="楷体" w:hAnsi="楷体" w:eastAsia="楷体"/>
          <w:color w:val="auto"/>
          <w:highlight w:val="none"/>
          <w:u w:val="none"/>
        </w:rPr>
        <w:tab/>
      </w:r>
      <w:r>
        <w:rPr>
          <w:rFonts w:hint="eastAsia" w:ascii="楷体" w:hAnsi="楷体" w:eastAsia="楷体"/>
          <w:color w:val="auto"/>
          <w:highlight w:val="none"/>
          <w:u w:val="none"/>
        </w:rPr>
        <w:t xml:space="preserve">  ΔT——温差（℃</w:t>
      </w:r>
      <w:r>
        <w:rPr>
          <w:rFonts w:ascii="楷体" w:hAnsi="楷体" w:eastAsia="楷体"/>
          <w:color w:val="auto"/>
          <w:highlight w:val="none"/>
          <w:u w:val="none"/>
        </w:rPr>
        <w:t>）</w:t>
      </w:r>
      <w:r>
        <w:rPr>
          <w:rFonts w:hint="eastAsia" w:ascii="楷体" w:hAnsi="楷体" w:eastAsia="楷体"/>
          <w:color w:val="auto"/>
          <w:highlight w:val="none"/>
          <w:u w:val="none"/>
        </w:rPr>
        <w:t>。</w:t>
      </w:r>
    </w:p>
    <w:p w14:paraId="6CFC2135">
      <w:pPr>
        <w:pStyle w:val="3"/>
        <w:numPr>
          <w:ilvl w:val="0"/>
          <w:numId w:val="0"/>
        </w:numPr>
        <w:jc w:val="center"/>
        <w:rPr>
          <w:rFonts w:ascii="Times New Roman" w:hAnsi="Times New Roman"/>
          <w:color w:val="auto"/>
          <w:highlight w:val="none"/>
          <w:u w:val="none"/>
        </w:rPr>
      </w:pPr>
      <w:bookmarkStart w:id="108" w:name="_Toc499042346"/>
      <w:bookmarkStart w:id="109" w:name="_Toc502044350"/>
      <w:bookmarkStart w:id="110" w:name="_Toc6885"/>
      <w:r>
        <w:rPr>
          <w:rFonts w:hint="default" w:ascii="Times New Roman" w:hAnsi="Times New Roman"/>
          <w:color w:val="auto"/>
          <w:highlight w:val="none"/>
          <w:u w:val="none"/>
        </w:rPr>
        <w:t>10.3 锅炉及热力站</w:t>
      </w:r>
      <w:bookmarkEnd w:id="108"/>
      <w:bookmarkEnd w:id="109"/>
      <w:bookmarkEnd w:id="110"/>
    </w:p>
    <w:p w14:paraId="172DCE12">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Times New Roman" w:hAnsi="Times New Roman" w:cs="Times New Roman"/>
          <w:color w:val="auto"/>
          <w:highlight w:val="none"/>
          <w:u w:val="none"/>
        </w:rPr>
      </w:pPr>
      <w:r>
        <w:rPr>
          <w:rFonts w:hint="default" w:ascii="Times New Roman" w:hAnsi="Times New Roman" w:cs="Times New Roman"/>
          <w:b/>
          <w:color w:val="auto"/>
          <w:highlight w:val="none"/>
          <w:u w:val="none"/>
        </w:rPr>
        <w:t>10.3.1</w:t>
      </w:r>
      <w:r>
        <w:rPr>
          <w:rFonts w:hint="default" w:ascii="Times New Roman" w:hAnsi="Times New Roman" w:cs="Times New Roman"/>
          <w:color w:val="auto"/>
          <w:highlight w:val="none"/>
          <w:u w:val="none"/>
        </w:rPr>
        <w:t>应记录锅炉及热水机组以下运行参数：</w:t>
      </w:r>
    </w:p>
    <w:p w14:paraId="00C167A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1</w:t>
      </w:r>
      <w:r>
        <w:rPr>
          <w:rFonts w:hint="default" w:ascii="Times New Roman" w:hAnsi="Times New Roman" w:cs="Times New Roman"/>
          <w:color w:val="auto"/>
          <w:highlight w:val="none"/>
          <w:u w:val="none"/>
        </w:rPr>
        <w:t>室外环境温、湿度及典型室内环境温、湿度；</w:t>
      </w:r>
    </w:p>
    <w:p w14:paraId="2136BBA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2</w:t>
      </w:r>
      <w:r>
        <w:rPr>
          <w:rFonts w:hint="default" w:ascii="Times New Roman" w:hAnsi="Times New Roman" w:cs="Times New Roman"/>
          <w:color w:val="auto"/>
          <w:highlight w:val="none"/>
          <w:u w:val="none"/>
        </w:rPr>
        <w:t>供回水水温、水流量及水压力；</w:t>
      </w:r>
    </w:p>
    <w:p w14:paraId="79E90BA0">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3</w:t>
      </w:r>
      <w:r>
        <w:rPr>
          <w:rFonts w:hint="default" w:ascii="Times New Roman" w:hAnsi="Times New Roman" w:cs="Times New Roman"/>
          <w:color w:val="auto"/>
          <w:highlight w:val="none"/>
          <w:u w:val="none"/>
        </w:rPr>
        <w:t>锅炉或热水机组的制热量；</w:t>
      </w:r>
    </w:p>
    <w:p w14:paraId="2BF258C7">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4</w:t>
      </w:r>
      <w:r>
        <w:rPr>
          <w:rFonts w:hint="default" w:ascii="Times New Roman" w:hAnsi="Times New Roman" w:cs="Times New Roman"/>
          <w:color w:val="auto"/>
          <w:highlight w:val="none"/>
          <w:u w:val="none"/>
        </w:rPr>
        <w:t>锅炉或热水机组的排烟温度；</w:t>
      </w:r>
    </w:p>
    <w:p w14:paraId="3FB6550F">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5</w:t>
      </w:r>
      <w:r>
        <w:rPr>
          <w:rFonts w:hint="default" w:ascii="Times New Roman" w:hAnsi="Times New Roman" w:cs="Times New Roman"/>
          <w:color w:val="auto"/>
          <w:highlight w:val="none"/>
          <w:u w:val="none"/>
        </w:rPr>
        <w:t>蒸汽压力和流量以及凝结水的温度、压力；</w:t>
      </w:r>
    </w:p>
    <w:p w14:paraId="501882B0">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6</w:t>
      </w:r>
      <w:r>
        <w:rPr>
          <w:rFonts w:hint="default" w:ascii="Times New Roman" w:hAnsi="Times New Roman" w:cs="Times New Roman"/>
          <w:color w:val="auto"/>
          <w:highlight w:val="none"/>
          <w:u w:val="none"/>
        </w:rPr>
        <w:t>锅炉房的补水量、燃气（煤、油）量、耗电量；</w:t>
      </w:r>
    </w:p>
    <w:p w14:paraId="176FE82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7</w:t>
      </w:r>
      <w:r>
        <w:rPr>
          <w:rFonts w:hint="default" w:ascii="Times New Roman" w:hAnsi="Times New Roman" w:cs="Times New Roman"/>
          <w:color w:val="auto"/>
          <w:highlight w:val="none"/>
          <w:u w:val="none"/>
        </w:rPr>
        <w:t>设备的启、停时间。</w:t>
      </w:r>
    </w:p>
    <w:p w14:paraId="7DF7A39C">
      <w:pPr>
        <w:ind w:firstLine="0" w:firstLineChars="0"/>
        <w:rPr>
          <w:rFonts w:hint="eastAsia" w:ascii="楷体" w:hAnsi="楷体" w:eastAsia="楷体"/>
          <w:color w:val="auto"/>
          <w:highlight w:val="none"/>
          <w:u w:val="none"/>
        </w:rPr>
      </w:pPr>
      <w:bookmarkStart w:id="111" w:name="OLE_LINK46"/>
      <w:r>
        <w:rPr>
          <w:rFonts w:hint="default" w:ascii="Times New Roman" w:hAnsi="Times New Roman" w:eastAsia="楷体" w:cs="Times New Roman"/>
          <w:color w:val="auto"/>
          <w:highlight w:val="none"/>
          <w:u w:val="none"/>
          <w:lang w:val="en-US" w:eastAsia="zh-CN"/>
        </w:rPr>
        <w:t>【条文说明】</w:t>
      </w:r>
    </w:p>
    <w:bookmarkEnd w:id="111"/>
    <w:p w14:paraId="5885D806">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10.3.1</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设置监控系统时，其参数应按照现行国家行业标准《民用建筑供暖通风与空气调节设计规范》GB 50736、《建筑设备监控系统工程技术规范》JGJ/T 334的规定执行，本处仅列出在锅炉及热水机组在通过数据挖掘进行节能管理时需要用到的参数。</w:t>
      </w:r>
    </w:p>
    <w:p w14:paraId="54765C85">
      <w:pPr>
        <w:ind w:firstLine="0" w:firstLineChars="0"/>
        <w:rPr>
          <w:rFonts w:hint="eastAsia" w:ascii="宋体" w:hAnsi="宋体"/>
          <w:color w:val="auto"/>
          <w:highlight w:val="none"/>
          <w:u w:val="none"/>
        </w:rPr>
      </w:pPr>
      <w:r>
        <w:rPr>
          <w:rFonts w:hint="eastAsia"/>
          <w:b/>
          <w:color w:val="auto"/>
          <w:highlight w:val="none"/>
          <w:u w:val="none"/>
        </w:rPr>
        <w:t>10</w:t>
      </w:r>
      <w:r>
        <w:rPr>
          <w:b/>
          <w:color w:val="auto"/>
          <w:highlight w:val="none"/>
          <w:u w:val="none"/>
        </w:rPr>
        <w:t>.3.</w:t>
      </w:r>
      <w:r>
        <w:rPr>
          <w:rFonts w:hint="eastAsia"/>
          <w:b/>
          <w:color w:val="auto"/>
          <w:highlight w:val="none"/>
          <w:u w:val="none"/>
        </w:rPr>
        <w:t>2</w:t>
      </w:r>
      <w:r>
        <w:rPr>
          <w:rFonts w:hint="eastAsia" w:ascii="宋体" w:hAnsi="宋体"/>
          <w:color w:val="auto"/>
          <w:highlight w:val="none"/>
          <w:u w:val="none"/>
        </w:rPr>
        <w:t>热源</w:t>
      </w:r>
      <w:r>
        <w:rPr>
          <w:rFonts w:ascii="宋体" w:hAnsi="宋体"/>
          <w:color w:val="auto"/>
          <w:highlight w:val="none"/>
          <w:u w:val="none"/>
        </w:rPr>
        <w:t>系统</w:t>
      </w:r>
      <w:r>
        <w:rPr>
          <w:rFonts w:hint="eastAsia" w:ascii="宋体" w:hAnsi="宋体"/>
          <w:color w:val="auto"/>
          <w:highlight w:val="none"/>
          <w:u w:val="none"/>
        </w:rPr>
        <w:t>应采取供热量控制措施，</w:t>
      </w:r>
      <w:r>
        <w:rPr>
          <w:rFonts w:ascii="宋体" w:hAnsi="宋体"/>
          <w:color w:val="auto"/>
          <w:highlight w:val="none"/>
          <w:u w:val="none"/>
        </w:rPr>
        <w:t>根据室外温度</w:t>
      </w:r>
      <w:r>
        <w:rPr>
          <w:rFonts w:hint="eastAsia" w:ascii="宋体" w:hAnsi="宋体"/>
          <w:color w:val="auto"/>
          <w:highlight w:val="none"/>
          <w:u w:val="none"/>
        </w:rPr>
        <w:t>、</w:t>
      </w:r>
      <w:r>
        <w:rPr>
          <w:rFonts w:ascii="宋体" w:hAnsi="宋体"/>
          <w:color w:val="auto"/>
          <w:highlight w:val="none"/>
          <w:u w:val="none"/>
        </w:rPr>
        <w:t>建筑负荷需求调节供热量</w:t>
      </w:r>
      <w:r>
        <w:rPr>
          <w:rFonts w:hint="eastAsia" w:ascii="宋体" w:hAnsi="宋体"/>
          <w:color w:val="auto"/>
          <w:highlight w:val="none"/>
          <w:u w:val="none"/>
        </w:rPr>
        <w:t>，</w:t>
      </w:r>
      <w:r>
        <w:rPr>
          <w:rFonts w:ascii="宋体" w:hAnsi="宋体"/>
          <w:color w:val="auto"/>
          <w:highlight w:val="none"/>
          <w:u w:val="none"/>
        </w:rPr>
        <w:t>实现</w:t>
      </w:r>
      <w:r>
        <w:rPr>
          <w:rFonts w:hint="eastAsia" w:ascii="宋体" w:hAnsi="宋体"/>
          <w:color w:val="auto"/>
          <w:highlight w:val="none"/>
          <w:u w:val="none"/>
        </w:rPr>
        <w:t>按需供热。</w:t>
      </w:r>
    </w:p>
    <w:p w14:paraId="2F3CC3A8">
      <w:pPr>
        <w:ind w:firstLine="0" w:firstLineChars="0"/>
        <w:rPr>
          <w:rFonts w:hint="eastAsia" w:ascii="楷体" w:hAnsi="楷体" w:eastAsia="楷体"/>
          <w:color w:val="auto"/>
          <w:highlight w:val="none"/>
          <w:u w:val="none"/>
        </w:rPr>
      </w:pPr>
      <w:bookmarkStart w:id="112" w:name="OLE_LINK47"/>
      <w:r>
        <w:rPr>
          <w:rFonts w:hint="default" w:ascii="Times New Roman" w:hAnsi="Times New Roman" w:eastAsia="楷体" w:cs="Times New Roman"/>
          <w:color w:val="auto"/>
          <w:highlight w:val="none"/>
          <w:u w:val="none"/>
          <w:lang w:val="en-US" w:eastAsia="zh-CN"/>
        </w:rPr>
        <w:t>【条文说明】</w:t>
      </w:r>
    </w:p>
    <w:bookmarkEnd w:id="112"/>
    <w:p w14:paraId="115454C7">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10.3.2</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建筑供暖空调热负荷随着室外温度、建筑使用强度不同发生变化。设置供热量控制装置的主要目的是对供热系统进行总体调节，供热系统在保持室内温度的前提下，根据建筑实际热负荷需求提供热量。</w:t>
      </w:r>
    </w:p>
    <w:p w14:paraId="4A67CA70">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对供热量的调节可采用质调节和量调节方式。通过变频控制系统实现水系统变流量运行就是一种量调节方式，可以减少水系统输送能耗。质调节则通过调整热源的供水温度来实现。</w:t>
      </w:r>
    </w:p>
    <w:p w14:paraId="2302598E">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系统设有自控系统时，运维管理人员应定期检测调适自控系统，保证控制策略满足供热调节需求。对于未设置自控系统的，管理人员可根据长期运行数据，建立室外温度、建筑使用强度等影响因素与供热量之间的对应关系，并据此调节热水机组出水温度，也可以得到较大的节能运行收益。</w:t>
      </w:r>
    </w:p>
    <w:p w14:paraId="353B28F6">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气候补偿器是供热热源常用到的供热量控制装置，虽然不同企业生产的气候补偿器的功能和控制方法不完全相同，但基本上都是根据室外空气温度变化自动改变用户侧供（回）水温度、对热媒进行质调节的基本功能。系统未设置自控系统的，可通过加装气候补偿器实现节能运行。</w:t>
      </w:r>
    </w:p>
    <w:p w14:paraId="28BD96DE">
      <w:pPr>
        <w:ind w:firstLine="0" w:firstLineChars="0"/>
        <w:rPr>
          <w:rFonts w:ascii="宋体" w:hAnsi="宋体"/>
          <w:color w:val="auto"/>
          <w:highlight w:val="none"/>
          <w:u w:val="none"/>
        </w:rPr>
      </w:pPr>
      <w:r>
        <w:rPr>
          <w:rFonts w:hint="eastAsia"/>
          <w:b/>
          <w:color w:val="auto"/>
          <w:highlight w:val="none"/>
          <w:u w:val="none"/>
        </w:rPr>
        <w:t>10</w:t>
      </w:r>
      <w:r>
        <w:rPr>
          <w:b/>
          <w:color w:val="auto"/>
          <w:highlight w:val="none"/>
          <w:u w:val="none"/>
        </w:rPr>
        <w:t>.3.</w:t>
      </w:r>
      <w:r>
        <w:rPr>
          <w:rFonts w:hint="eastAsia"/>
          <w:b/>
          <w:color w:val="auto"/>
          <w:highlight w:val="none"/>
          <w:u w:val="none"/>
        </w:rPr>
        <w:t>3</w:t>
      </w:r>
      <w:r>
        <w:rPr>
          <w:rFonts w:hint="eastAsia" w:ascii="宋体" w:hAnsi="宋体"/>
          <w:color w:val="auto"/>
          <w:highlight w:val="none"/>
          <w:u w:val="none"/>
        </w:rPr>
        <w:t>宜</w:t>
      </w:r>
      <w:r>
        <w:rPr>
          <w:rFonts w:ascii="宋体" w:hAnsi="宋体"/>
          <w:color w:val="auto"/>
          <w:highlight w:val="none"/>
          <w:u w:val="none"/>
        </w:rPr>
        <w:t>根据负荷预测优化控制热力站</w:t>
      </w:r>
      <w:r>
        <w:rPr>
          <w:rFonts w:hint="eastAsia" w:ascii="宋体" w:hAnsi="宋体"/>
          <w:color w:val="auto"/>
          <w:highlight w:val="none"/>
          <w:u w:val="none"/>
        </w:rPr>
        <w:t>内</w:t>
      </w:r>
      <w:r>
        <w:rPr>
          <w:rFonts w:ascii="宋体" w:hAnsi="宋体"/>
          <w:color w:val="auto"/>
          <w:highlight w:val="none"/>
          <w:u w:val="none"/>
        </w:rPr>
        <w:t>投入运行的机组台数</w:t>
      </w:r>
      <w:r>
        <w:rPr>
          <w:rFonts w:hint="eastAsia" w:ascii="宋体" w:hAnsi="宋体"/>
          <w:color w:val="auto"/>
          <w:highlight w:val="none"/>
          <w:u w:val="none"/>
        </w:rPr>
        <w:t>、</w:t>
      </w:r>
      <w:r>
        <w:rPr>
          <w:rFonts w:ascii="宋体" w:hAnsi="宋体"/>
          <w:color w:val="auto"/>
          <w:highlight w:val="none"/>
          <w:u w:val="none"/>
        </w:rPr>
        <w:t>出力及供水温度</w:t>
      </w:r>
      <w:r>
        <w:rPr>
          <w:rFonts w:hint="eastAsia" w:ascii="宋体" w:hAnsi="宋体"/>
          <w:color w:val="auto"/>
          <w:highlight w:val="none"/>
          <w:u w:val="none"/>
        </w:rPr>
        <w:t>，</w:t>
      </w:r>
      <w:r>
        <w:rPr>
          <w:rFonts w:ascii="宋体" w:hAnsi="宋体"/>
          <w:color w:val="auto"/>
          <w:highlight w:val="none"/>
          <w:u w:val="none"/>
        </w:rPr>
        <w:t>保证单台机组均处于高效运行。</w:t>
      </w:r>
    </w:p>
    <w:p w14:paraId="3B964A6F">
      <w:pPr>
        <w:ind w:firstLine="0" w:firstLineChars="0"/>
        <w:rPr>
          <w:rFonts w:hint="eastAsia" w:ascii="楷体" w:hAnsi="楷体" w:eastAsia="楷体"/>
          <w:color w:val="auto"/>
          <w:highlight w:val="none"/>
          <w:u w:val="none"/>
        </w:rPr>
      </w:pPr>
      <w:bookmarkStart w:id="113" w:name="OLE_LINK48"/>
      <w:r>
        <w:rPr>
          <w:rFonts w:hint="default" w:ascii="Times New Roman" w:hAnsi="Times New Roman" w:eastAsia="楷体" w:cs="Times New Roman"/>
          <w:color w:val="auto"/>
          <w:highlight w:val="none"/>
          <w:u w:val="none"/>
          <w:lang w:val="en-US" w:eastAsia="zh-CN"/>
        </w:rPr>
        <w:t>【条文说明】</w:t>
      </w:r>
    </w:p>
    <w:bookmarkEnd w:id="113"/>
    <w:p w14:paraId="24D00B82">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10.3.3</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对于带有预测算法的监控系统，可根据长期的实际运行数据进行自预测算法，控制机组的启停，保证机组及系统高效运行。</w:t>
      </w:r>
    </w:p>
    <w:p w14:paraId="702E6E8D">
      <w:pPr>
        <w:ind w:firstLine="0" w:firstLineChars="0"/>
        <w:jc w:val="left"/>
        <w:rPr>
          <w:rFonts w:hint="eastAsia" w:ascii="宋体" w:hAnsi="宋体"/>
          <w:color w:val="auto"/>
          <w:highlight w:val="none"/>
          <w:u w:val="none"/>
        </w:rPr>
      </w:pPr>
      <w:r>
        <w:rPr>
          <w:rFonts w:hint="eastAsia"/>
          <w:b/>
          <w:color w:val="auto"/>
          <w:highlight w:val="none"/>
          <w:u w:val="none"/>
        </w:rPr>
        <w:t>10</w:t>
      </w:r>
      <w:r>
        <w:rPr>
          <w:b/>
          <w:color w:val="auto"/>
          <w:highlight w:val="none"/>
          <w:u w:val="none"/>
        </w:rPr>
        <w:t>.3.</w:t>
      </w:r>
      <w:r>
        <w:rPr>
          <w:rFonts w:hint="eastAsia"/>
          <w:b/>
          <w:color w:val="auto"/>
          <w:highlight w:val="none"/>
          <w:u w:val="none"/>
        </w:rPr>
        <w:t>4</w:t>
      </w:r>
      <w:r>
        <w:rPr>
          <w:rFonts w:ascii="宋体" w:hAnsi="宋体"/>
          <w:color w:val="auto"/>
          <w:highlight w:val="none"/>
          <w:u w:val="none"/>
        </w:rPr>
        <w:t>应</w:t>
      </w:r>
      <w:r>
        <w:rPr>
          <w:rFonts w:hint="eastAsia" w:ascii="宋体" w:hAnsi="宋体"/>
          <w:color w:val="auto"/>
          <w:highlight w:val="none"/>
          <w:u w:val="none"/>
        </w:rPr>
        <w:t>监测锅炉、热水机组的燃烧温度和排烟温度，据此判断燃料燃烧效率及锅炉（热水机组）换热效率。可燃物未充分燃烧或排烟温度偏高时应及时整改。</w:t>
      </w:r>
    </w:p>
    <w:p w14:paraId="70A6C9BC">
      <w:pPr>
        <w:ind w:firstLine="0" w:firstLineChars="0"/>
        <w:rPr>
          <w:rFonts w:hint="eastAsia" w:ascii="楷体" w:hAnsi="楷体" w:eastAsia="楷体"/>
          <w:color w:val="auto"/>
          <w:highlight w:val="none"/>
          <w:u w:val="none"/>
        </w:rPr>
      </w:pPr>
      <w:bookmarkStart w:id="114" w:name="OLE_LINK49"/>
      <w:r>
        <w:rPr>
          <w:rFonts w:hint="default" w:ascii="Times New Roman" w:hAnsi="Times New Roman" w:eastAsia="楷体" w:cs="Times New Roman"/>
          <w:color w:val="auto"/>
          <w:highlight w:val="none"/>
          <w:u w:val="none"/>
          <w:lang w:val="en-US" w:eastAsia="zh-CN"/>
        </w:rPr>
        <w:t>【条文说明】</w:t>
      </w:r>
    </w:p>
    <w:bookmarkEnd w:id="114"/>
    <w:p w14:paraId="2225D124">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10.3.4</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通过监测锅炉的排烟温度，可以了解锅炉是否处于正常工作状态。</w:t>
      </w:r>
    </w:p>
    <w:p w14:paraId="73573C32">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排烟温度升高往往是由于以下几种原因造成：1）过量空气系数和燃气锅炉漏风系统过大时；2）受热面积灰、结渣导致传热恶化，烟气冷却效果变差，排烟温度升高；3）燃气锅炉给水温度升高，省煤器的传热温差降低，使排烟温度升高；4）当燃料中水分增加时，烟气量增加，排烟温度上升，使得燃料中挥发分低，灰分高，使煤着火推迟，排烟温度上升；5）燃气炉膛负压过大时，烟速加快，漏风系数加大，排烟温度升高。无论什么原因造成排烟温度升高，都表示设备运行出现一定的不正常因素，引起了锅炉、热水机组能耗增加。监测排烟温度，可以简单地掌握锅炉运行状态，便于发现问题并及时采取整改措施。</w:t>
      </w:r>
    </w:p>
    <w:p w14:paraId="63AADE86">
      <w:pPr>
        <w:ind w:firstLine="0" w:firstLineChars="0"/>
        <w:rPr>
          <w:rFonts w:ascii="宋体" w:hAnsi="宋体"/>
          <w:color w:val="auto"/>
          <w:highlight w:val="none"/>
          <w:u w:val="none"/>
        </w:rPr>
      </w:pPr>
      <w:r>
        <w:rPr>
          <w:rFonts w:hint="eastAsia"/>
          <w:b/>
          <w:color w:val="auto"/>
          <w:highlight w:val="none"/>
          <w:u w:val="none"/>
        </w:rPr>
        <w:t>10</w:t>
      </w:r>
      <w:r>
        <w:rPr>
          <w:b/>
          <w:color w:val="auto"/>
          <w:highlight w:val="none"/>
          <w:u w:val="none"/>
        </w:rPr>
        <w:t>.3.</w:t>
      </w:r>
      <w:r>
        <w:rPr>
          <w:rFonts w:hint="eastAsia"/>
          <w:b/>
          <w:color w:val="auto"/>
          <w:highlight w:val="none"/>
          <w:u w:val="none"/>
        </w:rPr>
        <w:t>5</w:t>
      </w:r>
      <w:r>
        <w:rPr>
          <w:rFonts w:ascii="宋体" w:hAnsi="宋体"/>
          <w:color w:val="auto"/>
          <w:highlight w:val="none"/>
          <w:u w:val="none"/>
        </w:rPr>
        <w:t>采用</w:t>
      </w:r>
      <w:r>
        <w:rPr>
          <w:rFonts w:hint="eastAsia" w:ascii="宋体" w:hAnsi="宋体"/>
          <w:color w:val="auto"/>
          <w:highlight w:val="none"/>
          <w:u w:val="none"/>
        </w:rPr>
        <w:t>烟气热回收器的锅炉、热水机组</w:t>
      </w:r>
      <w:r>
        <w:rPr>
          <w:rFonts w:ascii="宋体" w:hAnsi="宋体"/>
          <w:color w:val="auto"/>
          <w:highlight w:val="none"/>
          <w:u w:val="none"/>
        </w:rPr>
        <w:t>，有条件时宜</w:t>
      </w:r>
      <w:r>
        <w:rPr>
          <w:rFonts w:hint="eastAsia" w:ascii="宋体" w:hAnsi="宋体"/>
          <w:color w:val="auto"/>
          <w:highlight w:val="none"/>
          <w:u w:val="none"/>
        </w:rPr>
        <w:t>记录烟气热回收器处烟气的进出口温度、被加热空气或水的进出口温度、进出口压力及流量、燃烧器或燃料供给侧的输入热量及锅炉的供热量等</w:t>
      </w:r>
      <w:r>
        <w:rPr>
          <w:rFonts w:ascii="宋体" w:hAnsi="宋体"/>
          <w:color w:val="auto"/>
          <w:highlight w:val="none"/>
          <w:u w:val="none"/>
        </w:rPr>
        <w:t>运行</w:t>
      </w:r>
      <w:r>
        <w:rPr>
          <w:rFonts w:hint="eastAsia" w:ascii="宋体" w:hAnsi="宋体"/>
          <w:color w:val="auto"/>
          <w:highlight w:val="none"/>
          <w:u w:val="none"/>
        </w:rPr>
        <w:t>参数</w:t>
      </w:r>
      <w:r>
        <w:rPr>
          <w:rFonts w:ascii="宋体" w:hAnsi="宋体"/>
          <w:color w:val="auto"/>
          <w:highlight w:val="none"/>
          <w:u w:val="none"/>
        </w:rPr>
        <w:t>，</w:t>
      </w:r>
      <w:r>
        <w:rPr>
          <w:rFonts w:hint="eastAsia" w:ascii="宋体" w:hAnsi="宋体"/>
          <w:color w:val="auto"/>
          <w:highlight w:val="none"/>
          <w:u w:val="none"/>
        </w:rPr>
        <w:t>计算该</w:t>
      </w:r>
      <w:r>
        <w:rPr>
          <w:rFonts w:ascii="宋体" w:hAnsi="宋体"/>
          <w:color w:val="auto"/>
          <w:highlight w:val="none"/>
          <w:u w:val="none"/>
        </w:rPr>
        <w:t>回收装置的效率</w:t>
      </w:r>
      <w:r>
        <w:rPr>
          <w:rFonts w:hint="eastAsia" w:ascii="宋体" w:hAnsi="宋体"/>
          <w:color w:val="auto"/>
          <w:highlight w:val="none"/>
          <w:u w:val="none"/>
        </w:rPr>
        <w:t>，并</w:t>
      </w:r>
      <w:r>
        <w:rPr>
          <w:rFonts w:ascii="宋体" w:hAnsi="宋体"/>
          <w:color w:val="auto"/>
          <w:highlight w:val="none"/>
          <w:u w:val="none"/>
        </w:rPr>
        <w:t>确保余热回收装置正常运行</w:t>
      </w:r>
      <w:r>
        <w:rPr>
          <w:rFonts w:hint="eastAsia" w:ascii="宋体" w:hAnsi="宋体"/>
          <w:color w:val="auto"/>
          <w:highlight w:val="none"/>
          <w:u w:val="none"/>
        </w:rPr>
        <w:t>，</w:t>
      </w:r>
      <w:r>
        <w:rPr>
          <w:rFonts w:ascii="宋体" w:hAnsi="宋体"/>
          <w:color w:val="auto"/>
          <w:highlight w:val="none"/>
          <w:u w:val="none"/>
        </w:rPr>
        <w:t>且不影响设备的效率。</w:t>
      </w:r>
    </w:p>
    <w:p w14:paraId="2BAD375E">
      <w:pPr>
        <w:ind w:firstLine="0" w:firstLineChars="0"/>
        <w:rPr>
          <w:rFonts w:hint="eastAsia" w:ascii="楷体" w:hAnsi="楷体" w:eastAsia="楷体"/>
          <w:color w:val="auto"/>
          <w:highlight w:val="none"/>
          <w:u w:val="none"/>
        </w:rPr>
      </w:pPr>
      <w:bookmarkStart w:id="115" w:name="OLE_LINK50"/>
      <w:r>
        <w:rPr>
          <w:rFonts w:hint="default" w:ascii="Times New Roman" w:hAnsi="Times New Roman" w:eastAsia="楷体" w:cs="Times New Roman"/>
          <w:color w:val="auto"/>
          <w:highlight w:val="none"/>
          <w:u w:val="none"/>
          <w:lang w:val="en-US" w:eastAsia="zh-CN"/>
        </w:rPr>
        <w:t>【条文说明】</w:t>
      </w:r>
    </w:p>
    <w:bookmarkEnd w:id="115"/>
    <w:p w14:paraId="60009775">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10.3.5</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烟气热回收器正常运行，均能得到很好的余热回收量，达到节能目的。烟气热回收器因降低了排烟温度可能会引起锅炉背压过低，反而降低了设备的效率。对于后期运行节能改造中加装烟气热回收器的系统，应确保设备效率不受影响。</w:t>
      </w:r>
    </w:p>
    <w:p w14:paraId="0905050A">
      <w:pPr>
        <w:ind w:firstLine="0" w:firstLineChars="0"/>
        <w:rPr>
          <w:rFonts w:ascii="宋体" w:hAnsi="宋体"/>
          <w:color w:val="auto"/>
          <w:highlight w:val="none"/>
          <w:u w:val="none"/>
        </w:rPr>
      </w:pPr>
      <w:r>
        <w:rPr>
          <w:rFonts w:hint="eastAsia"/>
          <w:b/>
          <w:color w:val="auto"/>
          <w:highlight w:val="none"/>
          <w:u w:val="none"/>
        </w:rPr>
        <w:t>10</w:t>
      </w:r>
      <w:r>
        <w:rPr>
          <w:b/>
          <w:color w:val="auto"/>
          <w:highlight w:val="none"/>
          <w:u w:val="none"/>
        </w:rPr>
        <w:t>.3.</w:t>
      </w:r>
      <w:r>
        <w:rPr>
          <w:rFonts w:hint="eastAsia"/>
          <w:b/>
          <w:color w:val="auto"/>
          <w:highlight w:val="none"/>
          <w:u w:val="none"/>
        </w:rPr>
        <w:t>6</w:t>
      </w:r>
      <w:r>
        <w:rPr>
          <w:rFonts w:hint="eastAsia" w:ascii="宋体" w:hAnsi="宋体"/>
          <w:color w:val="auto"/>
          <w:highlight w:val="none"/>
          <w:u w:val="none"/>
        </w:rPr>
        <w:t>对换热设备的监测和管理应满足以下要求：</w:t>
      </w:r>
    </w:p>
    <w:p w14:paraId="734875C7">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1</w:t>
      </w:r>
      <w:r>
        <w:rPr>
          <w:rFonts w:hint="default" w:ascii="Times New Roman" w:hAnsi="Times New Roman" w:cs="Times New Roman"/>
          <w:color w:val="auto"/>
          <w:highlight w:val="none"/>
          <w:u w:val="none"/>
        </w:rPr>
        <w:t>应监测换热器一、二次侧的进出水压力，发现水阻力不正常时，应及时对换热器进行清洗维护，降低系统阻力。</w:t>
      </w:r>
    </w:p>
    <w:p w14:paraId="68CEB0E4">
      <w:pPr>
        <w:keepNext w:val="0"/>
        <w:keepLines w:val="0"/>
        <w:pageBreakBefore w:val="0"/>
        <w:widowControl w:val="0"/>
        <w:kinsoku/>
        <w:wordWrap/>
        <w:overflowPunct/>
        <w:topLinePunct w:val="0"/>
        <w:autoSpaceDE/>
        <w:autoSpaceDN/>
        <w:bidi w:val="0"/>
        <w:adjustRightInd/>
        <w:snapToGrid w:val="0"/>
        <w:ind w:firstLine="48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2</w:t>
      </w:r>
      <w:r>
        <w:rPr>
          <w:rFonts w:ascii="宋体" w:hAnsi="宋体"/>
          <w:color w:val="auto"/>
          <w:highlight w:val="none"/>
          <w:u w:val="none"/>
        </w:rPr>
        <w:t>应监测换热器一</w:t>
      </w:r>
      <w:r>
        <w:rPr>
          <w:rFonts w:hint="eastAsia" w:ascii="宋体" w:hAnsi="宋体"/>
          <w:color w:val="auto"/>
          <w:highlight w:val="none"/>
          <w:u w:val="none"/>
        </w:rPr>
        <w:t>、</w:t>
      </w:r>
      <w:r>
        <w:rPr>
          <w:rFonts w:ascii="宋体" w:hAnsi="宋体"/>
          <w:color w:val="auto"/>
          <w:highlight w:val="none"/>
          <w:u w:val="none"/>
        </w:rPr>
        <w:t>二次侧的热量，用于</w:t>
      </w:r>
      <w:r>
        <w:rPr>
          <w:rFonts w:hint="eastAsia" w:ascii="宋体" w:hAnsi="宋体"/>
          <w:color w:val="auto"/>
          <w:highlight w:val="none"/>
          <w:u w:val="none"/>
        </w:rPr>
        <w:t>判断换热效率及</w:t>
      </w:r>
      <w:r>
        <w:rPr>
          <w:rFonts w:ascii="宋体" w:hAnsi="宋体"/>
          <w:color w:val="auto"/>
          <w:highlight w:val="none"/>
          <w:u w:val="none"/>
        </w:rPr>
        <w:t>两者的热平衡状况，必要</w:t>
      </w:r>
      <w:r>
        <w:rPr>
          <w:rFonts w:hint="eastAsia" w:ascii="宋体" w:hAnsi="宋体"/>
          <w:color w:val="auto"/>
          <w:highlight w:val="none"/>
          <w:u w:val="none"/>
        </w:rPr>
        <w:t>时</w:t>
      </w:r>
      <w:r>
        <w:rPr>
          <w:rFonts w:ascii="宋体" w:hAnsi="宋体"/>
          <w:color w:val="auto"/>
          <w:highlight w:val="none"/>
          <w:u w:val="none"/>
        </w:rPr>
        <w:t>应加强换热器外壳保温措施</w:t>
      </w:r>
      <w:r>
        <w:rPr>
          <w:rFonts w:hint="default" w:ascii="Times New Roman" w:hAnsi="Times New Roman" w:cs="Times New Roman"/>
          <w:color w:val="auto"/>
          <w:highlight w:val="none"/>
          <w:u w:val="none"/>
        </w:rPr>
        <w:t>。</w:t>
      </w:r>
    </w:p>
    <w:p w14:paraId="597F5CD4">
      <w:pPr>
        <w:ind w:firstLine="0" w:firstLineChars="0"/>
        <w:rPr>
          <w:rFonts w:hint="eastAsia" w:ascii="楷体" w:hAnsi="楷体" w:eastAsia="楷体"/>
          <w:color w:val="auto"/>
          <w:highlight w:val="none"/>
          <w:u w:val="none"/>
        </w:rPr>
      </w:pPr>
      <w:bookmarkStart w:id="116" w:name="OLE_LINK51"/>
      <w:r>
        <w:rPr>
          <w:rFonts w:hint="default" w:ascii="Times New Roman" w:hAnsi="Times New Roman" w:eastAsia="楷体" w:cs="Times New Roman"/>
          <w:color w:val="auto"/>
          <w:highlight w:val="none"/>
          <w:u w:val="none"/>
          <w:lang w:val="en-US" w:eastAsia="zh-CN"/>
        </w:rPr>
        <w:t>【条文说明】</w:t>
      </w:r>
    </w:p>
    <w:bookmarkEnd w:id="116"/>
    <w:p w14:paraId="47399EC3">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楷体" w:hAnsi="楷体" w:eastAsia="楷体"/>
          <w:color w:val="auto"/>
          <w:highlight w:val="none"/>
          <w:u w:val="none"/>
        </w:rPr>
      </w:pPr>
      <w:r>
        <w:rPr>
          <w:rFonts w:hint="eastAsia" w:ascii="Times New Roman" w:hAnsi="Times New Roman" w:eastAsia="楷体" w:cs="Times New Roman"/>
          <w:color w:val="auto"/>
          <w:highlight w:val="none"/>
          <w:u w:val="none"/>
        </w:rPr>
        <w:t>10</w:t>
      </w:r>
      <w:r>
        <w:rPr>
          <w:rFonts w:hint="default" w:ascii="Times New Roman" w:hAnsi="Times New Roman" w:eastAsia="楷体" w:cs="Times New Roman"/>
          <w:color w:val="auto"/>
          <w:highlight w:val="none"/>
          <w:u w:val="none"/>
        </w:rPr>
        <w:t>.3.</w:t>
      </w:r>
      <w:r>
        <w:rPr>
          <w:rFonts w:hint="eastAsia" w:ascii="Times New Roman" w:hAnsi="Times New Roman" w:eastAsia="楷体" w:cs="Times New Roman"/>
          <w:color w:val="auto"/>
          <w:highlight w:val="none"/>
          <w:u w:val="none"/>
        </w:rPr>
        <w:t>6</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水系统长期运行后，换热器内可能因污垢影响流量及换热效率。调研发现，平时水质管理不善的系统，其板式换热器内会产生大量淤泥，严重影响换热效果，同时也会增加换热器阻力，造成水泵输送能耗增加。通过对一、二次侧进出水压</w:t>
      </w:r>
      <w:r>
        <w:rPr>
          <w:rFonts w:hint="eastAsia" w:ascii="楷体" w:hAnsi="楷体" w:eastAsia="楷体"/>
          <w:color w:val="auto"/>
          <w:highlight w:val="none"/>
          <w:u w:val="none"/>
        </w:rPr>
        <w:t>力长期数据的比对，可以及时发现换热器内堵塞问题。</w:t>
      </w:r>
    </w:p>
    <w:p w14:paraId="1F25739F">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发现换热器堵塞时，可采用化学清洗或拆开进行物理清洗。</w:t>
      </w:r>
    </w:p>
    <w:p w14:paraId="2A996F22">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当前很多工程都会忽视板式换热器外壳保温的问题，造成大量冷热量浪费。对于供热系统，未保温的换热装置会造成换热间或换热站内温度升高，不得不开启机房通风机保证环境温度，不但对水系统热量造成浪费，还会增加风机能耗。通过计算换热器一、二次侧热平衡情况，可以判断其保温效果是否满足要求。</w:t>
      </w:r>
    </w:p>
    <w:p w14:paraId="2ADA9035">
      <w:pPr>
        <w:pStyle w:val="3"/>
        <w:numPr>
          <w:ilvl w:val="0"/>
          <w:numId w:val="0"/>
        </w:numPr>
        <w:jc w:val="center"/>
        <w:rPr>
          <w:rFonts w:ascii="Times New Roman" w:hAnsi="Times New Roman"/>
          <w:color w:val="auto"/>
          <w:highlight w:val="none"/>
          <w:u w:val="none"/>
        </w:rPr>
      </w:pPr>
      <w:bookmarkStart w:id="117" w:name="_Toc13537"/>
      <w:bookmarkStart w:id="118" w:name="_Toc499042347"/>
      <w:bookmarkStart w:id="119" w:name="_Toc502044351"/>
      <w:r>
        <w:rPr>
          <w:rFonts w:hint="default" w:ascii="Times New Roman" w:hAnsi="Times New Roman"/>
          <w:color w:val="auto"/>
          <w:highlight w:val="none"/>
          <w:u w:val="none"/>
        </w:rPr>
        <w:t>10</w:t>
      </w:r>
      <w:r>
        <w:rPr>
          <w:rFonts w:ascii="Times New Roman" w:hAnsi="Times New Roman"/>
          <w:color w:val="auto"/>
          <w:highlight w:val="none"/>
          <w:u w:val="none"/>
        </w:rPr>
        <w:t>.</w:t>
      </w:r>
      <w:r>
        <w:rPr>
          <w:rFonts w:hint="default" w:ascii="Times New Roman" w:hAnsi="Times New Roman"/>
          <w:color w:val="auto"/>
          <w:highlight w:val="none"/>
          <w:u w:val="none"/>
        </w:rPr>
        <w:t>4 供暖及空调水系统</w:t>
      </w:r>
      <w:bookmarkEnd w:id="117"/>
      <w:bookmarkEnd w:id="118"/>
      <w:bookmarkEnd w:id="119"/>
    </w:p>
    <w:p w14:paraId="7771B5F0">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b/>
          <w:color w:val="auto"/>
          <w:highlight w:val="none"/>
          <w:u w:val="none"/>
        </w:rPr>
        <w:t>10.4.1</w:t>
      </w:r>
      <w:r>
        <w:rPr>
          <w:rFonts w:hint="default" w:ascii="Times New Roman" w:hAnsi="Times New Roman" w:cs="Times New Roman"/>
          <w:color w:val="auto"/>
          <w:highlight w:val="none"/>
          <w:u w:val="none"/>
        </w:rPr>
        <w:t>应记录供暖及空调冷、热水系统以下内容：</w:t>
      </w:r>
    </w:p>
    <w:p w14:paraId="1E1A77B6">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1</w:t>
      </w:r>
      <w:r>
        <w:rPr>
          <w:rFonts w:hint="default" w:ascii="Times New Roman" w:hAnsi="Times New Roman" w:cs="Times New Roman"/>
          <w:color w:val="auto"/>
          <w:highlight w:val="none"/>
          <w:u w:val="none"/>
        </w:rPr>
        <w:t>分集水器的供回水温度、压力；供回水干管上的压差值；</w:t>
      </w:r>
    </w:p>
    <w:p w14:paraId="08943390">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2</w:t>
      </w:r>
      <w:r>
        <w:rPr>
          <w:rFonts w:hint="default" w:ascii="Times New Roman" w:hAnsi="Times New Roman" w:cs="Times New Roman"/>
          <w:color w:val="auto"/>
          <w:highlight w:val="none"/>
          <w:u w:val="none"/>
        </w:rPr>
        <w:t>各末端支路的供回水温度、压力及流量；</w:t>
      </w:r>
    </w:p>
    <w:p w14:paraId="6E53E5BF">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3</w:t>
      </w:r>
      <w:r>
        <w:rPr>
          <w:rFonts w:hint="default" w:ascii="Times New Roman" w:hAnsi="Times New Roman" w:cs="Times New Roman"/>
          <w:color w:val="auto"/>
          <w:highlight w:val="none"/>
          <w:u w:val="none"/>
        </w:rPr>
        <w:t>换热器、过滤器及空调末端设备的阻力；</w:t>
      </w:r>
    </w:p>
    <w:p w14:paraId="3E701BA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4</w:t>
      </w:r>
      <w:r>
        <w:rPr>
          <w:rFonts w:hint="default" w:ascii="Times New Roman" w:hAnsi="Times New Roman" w:cs="Times New Roman"/>
          <w:color w:val="auto"/>
          <w:highlight w:val="none"/>
          <w:u w:val="none"/>
        </w:rPr>
        <w:t>水泵电功率、流量及扬程；</w:t>
      </w:r>
    </w:p>
    <w:p w14:paraId="3D5768B2">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5</w:t>
      </w:r>
      <w:r>
        <w:rPr>
          <w:rFonts w:hint="default" w:ascii="Times New Roman" w:hAnsi="Times New Roman" w:cs="Times New Roman"/>
          <w:color w:val="auto"/>
          <w:highlight w:val="none"/>
          <w:u w:val="none"/>
        </w:rPr>
        <w:t>变频冷、热水循环泵的频率状态。</w:t>
      </w:r>
    </w:p>
    <w:p w14:paraId="71865C89">
      <w:pPr>
        <w:ind w:firstLine="0" w:firstLineChars="0"/>
        <w:rPr>
          <w:rFonts w:hint="eastAsia" w:ascii="楷体" w:hAnsi="楷体" w:eastAsia="楷体"/>
          <w:color w:val="auto"/>
          <w:highlight w:val="none"/>
          <w:u w:val="none"/>
        </w:rPr>
      </w:pPr>
      <w:bookmarkStart w:id="120" w:name="OLE_LINK52"/>
      <w:r>
        <w:rPr>
          <w:rFonts w:hint="default" w:ascii="Times New Roman" w:hAnsi="Times New Roman" w:eastAsia="楷体" w:cs="Times New Roman"/>
          <w:color w:val="auto"/>
          <w:highlight w:val="none"/>
          <w:u w:val="none"/>
          <w:lang w:val="en-US" w:eastAsia="zh-CN"/>
        </w:rPr>
        <w:t>【条文说明】</w:t>
      </w:r>
    </w:p>
    <w:bookmarkEnd w:id="120"/>
    <w:p w14:paraId="6125B3BF">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10.4.1</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设置监控系统时，其参数应按照现行国家行业标准《民用建筑供暖通风与空气调节设计规范》GB 50736、《建筑设备监控系统工程技术规范》JGJ/T 334的规定执行，本处仅列出空调冷、热水系统在通过数据挖掘进行节能管理时需要用到的参数。</w:t>
      </w:r>
    </w:p>
    <w:p w14:paraId="7CED38BF">
      <w:pPr>
        <w:ind w:firstLine="0" w:firstLineChars="0"/>
        <w:rPr>
          <w:rFonts w:hint="eastAsia" w:ascii="宋体" w:hAnsi="宋体"/>
          <w:color w:val="auto"/>
          <w:highlight w:val="none"/>
          <w:u w:val="none"/>
        </w:rPr>
      </w:pPr>
      <w:r>
        <w:rPr>
          <w:rFonts w:hint="eastAsia"/>
          <w:b/>
          <w:color w:val="auto"/>
          <w:highlight w:val="none"/>
          <w:u w:val="none"/>
        </w:rPr>
        <w:t>10</w:t>
      </w:r>
      <w:r>
        <w:rPr>
          <w:b/>
          <w:color w:val="auto"/>
          <w:highlight w:val="none"/>
          <w:u w:val="none"/>
        </w:rPr>
        <w:t>.</w:t>
      </w:r>
      <w:r>
        <w:rPr>
          <w:rFonts w:hint="eastAsia"/>
          <w:b/>
          <w:color w:val="auto"/>
          <w:highlight w:val="none"/>
          <w:u w:val="none"/>
        </w:rPr>
        <w:t>4</w:t>
      </w:r>
      <w:r>
        <w:rPr>
          <w:b/>
          <w:color w:val="auto"/>
          <w:highlight w:val="none"/>
          <w:u w:val="none"/>
        </w:rPr>
        <w:t>.2</w:t>
      </w:r>
      <w:r>
        <w:rPr>
          <w:rFonts w:ascii="宋体" w:hAnsi="宋体"/>
          <w:color w:val="auto"/>
          <w:highlight w:val="none"/>
          <w:u w:val="none"/>
        </w:rPr>
        <w:t>应</w:t>
      </w:r>
      <w:r>
        <w:rPr>
          <w:rFonts w:hint="eastAsia" w:ascii="宋体" w:hAnsi="宋体"/>
          <w:color w:val="auto"/>
          <w:highlight w:val="none"/>
          <w:u w:val="none"/>
        </w:rPr>
        <w:t>定期</w:t>
      </w:r>
      <w:r>
        <w:rPr>
          <w:rFonts w:ascii="宋体" w:hAnsi="宋体"/>
          <w:color w:val="auto"/>
          <w:highlight w:val="none"/>
          <w:u w:val="none"/>
        </w:rPr>
        <w:t>查看</w:t>
      </w:r>
      <w:r>
        <w:rPr>
          <w:rFonts w:hint="eastAsia" w:ascii="宋体" w:hAnsi="宋体"/>
          <w:color w:val="auto"/>
          <w:highlight w:val="none"/>
          <w:u w:val="none"/>
        </w:rPr>
        <w:t>空调水系统供回水管路起点到终点的温差，并根据其一致性判断</w:t>
      </w:r>
      <w:r>
        <w:rPr>
          <w:rFonts w:ascii="宋体" w:hAnsi="宋体"/>
          <w:color w:val="auto"/>
          <w:highlight w:val="none"/>
          <w:u w:val="none"/>
        </w:rPr>
        <w:t>系统保温</w:t>
      </w:r>
      <w:r>
        <w:rPr>
          <w:rFonts w:hint="eastAsia" w:ascii="宋体" w:hAnsi="宋体"/>
          <w:color w:val="auto"/>
          <w:highlight w:val="none"/>
          <w:u w:val="none"/>
        </w:rPr>
        <w:t>效果或运行故障</w:t>
      </w:r>
      <w:r>
        <w:rPr>
          <w:rFonts w:ascii="宋体" w:hAnsi="宋体"/>
          <w:color w:val="auto"/>
          <w:highlight w:val="none"/>
          <w:u w:val="none"/>
        </w:rPr>
        <w:t>。</w:t>
      </w:r>
      <w:r>
        <w:rPr>
          <w:rFonts w:hint="eastAsia" w:ascii="宋体" w:hAnsi="宋体"/>
          <w:color w:val="auto"/>
          <w:highlight w:val="none"/>
          <w:u w:val="none"/>
        </w:rPr>
        <w:t>对于</w:t>
      </w:r>
      <w:r>
        <w:rPr>
          <w:rFonts w:ascii="宋体" w:hAnsi="宋体"/>
          <w:color w:val="auto"/>
          <w:highlight w:val="none"/>
          <w:u w:val="none"/>
        </w:rPr>
        <w:t>间歇运行系统</w:t>
      </w:r>
      <w:r>
        <w:rPr>
          <w:rFonts w:hint="eastAsia" w:ascii="宋体" w:hAnsi="宋体"/>
          <w:color w:val="auto"/>
          <w:highlight w:val="none"/>
          <w:u w:val="none"/>
        </w:rPr>
        <w:t>，可通过停止运行与再次启动时系统内水温差值判断保温效果好坏。对于保温效果欠佳的空调水系统，应采取必要的措施进行整改。</w:t>
      </w:r>
    </w:p>
    <w:p w14:paraId="32C8AD45">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51C1114E">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4</w:t>
      </w:r>
      <w:r>
        <w:rPr>
          <w:rFonts w:hint="default" w:ascii="Times New Roman" w:hAnsi="Times New Roman" w:eastAsia="楷体" w:cs="Times New Roman"/>
          <w:color w:val="auto"/>
          <w:highlight w:val="none"/>
          <w:u w:val="none"/>
        </w:rPr>
        <w:t>.2</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建筑竣工投入使用后，隐蔽工程的质量问题往往难以发现，保温效果不佳会造成冷水管道表面产生凝结水，不仅造成大量的能源浪费，还会影响装修，甚至引起电气事故。</w:t>
      </w:r>
    </w:p>
    <w:p w14:paraId="1B7152CA">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实际运行中记录、比较冷热水系统沿途温度（如机组出水温度、总管供水温度、末端供水温度等），当发现沿途温度不一致时，可怀疑是否由于保温效果不佳造成。另外，将间歇运行系统停止运行与再次启动时水系统温度做比较，也能据此怀疑保温是否有质量问题。</w:t>
      </w:r>
    </w:p>
    <w:p w14:paraId="1B233D69">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除了保温效果不佳引起以外，系统供水管路或回水管路沿线水温不一致的原因比较多，比如，当发现机组的出水温度与供水总管温度不一致时，应该检查是否有未投入运行的机组阀门没有关闭或关闭不严，造成部分回水进入未开启的机组。</w:t>
      </w:r>
    </w:p>
    <w:p w14:paraId="141A9F3A">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总之，检查系统供水管路或回水管路沿线水温一致性，是非常实用的检查工程质量的方法，</w:t>
      </w:r>
    </w:p>
    <w:p w14:paraId="437AE824">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b/>
          <w:color w:val="auto"/>
          <w:highlight w:val="none"/>
          <w:u w:val="none"/>
        </w:rPr>
        <w:t>10.4.3</w:t>
      </w:r>
      <w:r>
        <w:rPr>
          <w:rFonts w:hint="default" w:ascii="Times New Roman" w:hAnsi="Times New Roman" w:cs="Times New Roman"/>
          <w:color w:val="auto"/>
          <w:highlight w:val="none"/>
          <w:u w:val="none"/>
        </w:rPr>
        <w:t>供热及空调冷、热水系统供回水温差应尽量保持与设计温差一致，各支路回水温度间的偏差不宜大于1℃；热水系统各支管路回水温度间的偏差不宜大于2℃。</w:t>
      </w:r>
    </w:p>
    <w:p w14:paraId="3D406707">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3F2CB66E">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10.4.3</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保持各支路水力平衡，可有效减少供热、空调水系统输送能耗，保持供热、制冷效果稳定。判断系统各回路是否达到水力平衡，各支路供水量是否满足实际需求，最直观的方法是检查各支路回水温度，分析各支路供回水温差与设计温差的差别。</w:t>
      </w:r>
      <w:r>
        <w:rPr>
          <w:rFonts w:hint="default" w:ascii="Times New Roman" w:hAnsi="Times New Roman" w:eastAsia="楷体" w:cs="Times New Roman"/>
          <w:color w:val="auto"/>
          <w:highlight w:val="none"/>
          <w:u w:val="none"/>
        </w:rPr>
        <w:t>回水支路的温度高低，可直观的判断各个支路末端需求负荷与供给负荷之间的供需平衡关系。</w:t>
      </w:r>
    </w:p>
    <w:p w14:paraId="5578CCC7">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由于系统调试及各回路实际负荷需求的不确定性，各回路回水温度与设计温度总会有偏差，此偏差也代表了各回路之间水量分配不均匀性。调整各支路阀门，使各支路实际供回水温差尽量接近设计温差，并保持各支路回水温度偏差在一定范围内，可最大限度实现各支路冷热水按需分配，达到节能目的。</w:t>
      </w:r>
    </w:p>
    <w:p w14:paraId="0CABA4EE">
      <w:pPr>
        <w:ind w:firstLine="0" w:firstLineChars="0"/>
        <w:rPr>
          <w:rFonts w:ascii="宋体" w:hAnsi="宋体"/>
          <w:color w:val="auto"/>
          <w:highlight w:val="none"/>
          <w:u w:val="none"/>
        </w:rPr>
      </w:pPr>
      <w:r>
        <w:rPr>
          <w:rFonts w:hint="eastAsia"/>
          <w:b/>
          <w:color w:val="auto"/>
          <w:highlight w:val="none"/>
          <w:u w:val="none"/>
        </w:rPr>
        <w:t>10.4.4</w:t>
      </w:r>
      <w:r>
        <w:rPr>
          <w:rFonts w:ascii="宋体" w:hAnsi="宋体"/>
          <w:color w:val="auto"/>
          <w:highlight w:val="none"/>
          <w:u w:val="none"/>
        </w:rPr>
        <w:t>对于间歇运行的</w:t>
      </w:r>
      <w:r>
        <w:rPr>
          <w:rFonts w:hint="eastAsia" w:ascii="宋体" w:hAnsi="宋体"/>
          <w:color w:val="auto"/>
          <w:highlight w:val="none"/>
          <w:u w:val="none"/>
        </w:rPr>
        <w:t>制冷、供暖</w:t>
      </w:r>
      <w:r>
        <w:rPr>
          <w:rFonts w:ascii="宋体" w:hAnsi="宋体"/>
          <w:color w:val="auto"/>
          <w:highlight w:val="none"/>
          <w:u w:val="none"/>
        </w:rPr>
        <w:t>系统，应合理利用</w:t>
      </w:r>
      <w:r>
        <w:rPr>
          <w:rFonts w:hint="eastAsia" w:ascii="宋体" w:hAnsi="宋体"/>
          <w:color w:val="auto"/>
          <w:highlight w:val="none"/>
          <w:u w:val="none"/>
        </w:rPr>
        <w:t>水系统</w:t>
      </w:r>
      <w:r>
        <w:rPr>
          <w:rFonts w:ascii="宋体" w:hAnsi="宋体"/>
          <w:color w:val="auto"/>
          <w:highlight w:val="none"/>
          <w:u w:val="none"/>
        </w:rPr>
        <w:t>中</w:t>
      </w:r>
      <w:r>
        <w:rPr>
          <w:rFonts w:hint="eastAsia" w:ascii="宋体" w:hAnsi="宋体"/>
          <w:color w:val="auto"/>
          <w:highlight w:val="none"/>
          <w:u w:val="none"/>
        </w:rPr>
        <w:t>的</w:t>
      </w:r>
      <w:r>
        <w:rPr>
          <w:rFonts w:ascii="宋体" w:hAnsi="宋体"/>
          <w:color w:val="auto"/>
          <w:highlight w:val="none"/>
          <w:u w:val="none"/>
        </w:rPr>
        <w:t>蓄</w:t>
      </w:r>
      <w:r>
        <w:rPr>
          <w:rFonts w:hint="eastAsia" w:ascii="宋体" w:hAnsi="宋体"/>
          <w:color w:val="auto"/>
          <w:highlight w:val="none"/>
          <w:u w:val="none"/>
        </w:rPr>
        <w:t>冷、蓄热</w:t>
      </w:r>
      <w:r>
        <w:rPr>
          <w:rFonts w:ascii="宋体" w:hAnsi="宋体"/>
          <w:color w:val="auto"/>
          <w:highlight w:val="none"/>
          <w:u w:val="none"/>
        </w:rPr>
        <w:t>潜能，经技术经济分析合理时可采用提前</w:t>
      </w:r>
      <w:r>
        <w:rPr>
          <w:rFonts w:hint="eastAsia" w:ascii="宋体" w:hAnsi="宋体"/>
          <w:color w:val="auto"/>
          <w:highlight w:val="none"/>
          <w:u w:val="none"/>
        </w:rPr>
        <w:t>关闭冷热源</w:t>
      </w:r>
      <w:r>
        <w:rPr>
          <w:rFonts w:ascii="宋体" w:hAnsi="宋体"/>
          <w:color w:val="auto"/>
          <w:highlight w:val="none"/>
          <w:u w:val="none"/>
        </w:rPr>
        <w:t>的方式</w:t>
      </w:r>
      <w:r>
        <w:rPr>
          <w:rFonts w:hint="eastAsia" w:ascii="宋体" w:hAnsi="宋体"/>
          <w:color w:val="auto"/>
          <w:highlight w:val="none"/>
          <w:u w:val="none"/>
        </w:rPr>
        <w:t>达到节能目的</w:t>
      </w:r>
      <w:r>
        <w:rPr>
          <w:rFonts w:ascii="宋体" w:hAnsi="宋体"/>
          <w:color w:val="auto"/>
          <w:highlight w:val="none"/>
          <w:u w:val="none"/>
        </w:rPr>
        <w:t>。</w:t>
      </w:r>
    </w:p>
    <w:p w14:paraId="68A08F52">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4BABA430">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10.4.4</w:t>
      </w:r>
      <w:r>
        <w:rPr>
          <w:rFonts w:hint="default" w:ascii="Times New Roman" w:hAnsi="Times New Roman"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冷热源停止运行后，水系统中的蓄冷、蓄热仍然可以为建筑提供冷热量。实际运行中很多管理人员都通过提前关闭主机，利用水系统中的蓄冷（热）制冷（热），希望达到节省运行费用的目的。然而提前关闭冷热源的方法不一定有节能作用，实际运行中应根据冷热系统和建筑负荷特点，合理确定是否利用水系统中的蓄冷（热）潜能。</w:t>
      </w:r>
    </w:p>
    <w:p w14:paraId="7B7C3F8F">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对于系统保温效果不好的不连续运行系统，系统关机后，夜间系统内热损失较多，造成能源浪费，故可根据负荷预测和平时运行经验，提前关闭冷热源，利用水系统蓄冷（热）制冷（热）；</w:t>
      </w:r>
    </w:p>
    <w:p w14:paraId="3274BB9D">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对于保温良好的建筑，空调非运行时间内系统热损失可控，是否提前关机，应根据建筑负荷及气候情况来确定：</w:t>
      </w:r>
    </w:p>
    <w:p w14:paraId="31842F87">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1、空调水系统较小时，因其热容量不足，提前关闭冷热源可能造成水系统温度迅速升高（降低），很快就会影响空调制冷（制热）效果，不宜提倡。</w:t>
      </w:r>
    </w:p>
    <w:p w14:paraId="605D6003">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2、热容量足够的时候，应根据气候对主机的影响来确定是否提前关闭冷热源。提前关闭冷热源，实际上是“将冷（热）量提前从水系统中提出”，需要在系统再次运行前，通过提前开机“重新往系统中补充冷（热）量”。在保温效果很好的情况下，最初“提取”的热量和再次运行“补充”的热量是一样的，但由于主机运行所处的室外环境温度不同（尤其是制冷工况），主机效率不同，消耗的能量并不相等。这种情况下，应根据主机的运行效率判断是否有必要提前停机。</w:t>
      </w:r>
    </w:p>
    <w:p w14:paraId="68D748E7">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比如对于9:00-18:00使用的办公楼，冷水机组提前在17:00停机，则第二天需要在8:00提前开机。下午17:00室外湿球温度较高，只能得到较高温度的冷却水，这个条件下，主机效率偏低。而早上8:00室外气温较低，有利于得到更低温度的冷却水，主机效率会有所提高，在经过综合比较耗电量明显降低的情况下，提前关机是有节能收益的。</w:t>
      </w:r>
    </w:p>
    <w:p w14:paraId="406F4274">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而商场正常运行时间为10:00-22:00，是否可以提前到21:00关闭冷水机组则需要仔细分析，很多情况下21:00时的气温还低于9:00,冷水机组在21:00往往能得到更低温的冷却水，同样的制冷量需求下，冷水机组在21:00消耗的电量可能会低于在9:00消耗的电量，提前关机则得不偿失。</w:t>
      </w:r>
    </w:p>
    <w:p w14:paraId="183EA344">
      <w:pPr>
        <w:ind w:firstLine="0" w:firstLineChars="0"/>
        <w:rPr>
          <w:rFonts w:hint="eastAsia" w:ascii="宋体" w:hAnsi="宋体"/>
          <w:color w:val="auto"/>
          <w:highlight w:val="none"/>
          <w:u w:val="none"/>
        </w:rPr>
      </w:pPr>
      <w:r>
        <w:rPr>
          <w:rFonts w:hint="eastAsia"/>
          <w:b/>
          <w:color w:val="auto"/>
          <w:highlight w:val="none"/>
          <w:u w:val="none"/>
        </w:rPr>
        <w:t>10</w:t>
      </w:r>
      <w:r>
        <w:rPr>
          <w:b/>
          <w:color w:val="auto"/>
          <w:highlight w:val="none"/>
          <w:u w:val="none"/>
        </w:rPr>
        <w:t>.</w:t>
      </w:r>
      <w:r>
        <w:rPr>
          <w:rFonts w:hint="eastAsia"/>
          <w:b/>
          <w:color w:val="auto"/>
          <w:highlight w:val="none"/>
          <w:u w:val="none"/>
        </w:rPr>
        <w:t>4</w:t>
      </w:r>
      <w:r>
        <w:rPr>
          <w:b/>
          <w:color w:val="auto"/>
          <w:highlight w:val="none"/>
          <w:u w:val="none"/>
        </w:rPr>
        <w:t>.</w:t>
      </w:r>
      <w:r>
        <w:rPr>
          <w:rFonts w:hint="eastAsia"/>
          <w:b/>
          <w:color w:val="auto"/>
          <w:highlight w:val="none"/>
          <w:u w:val="none"/>
        </w:rPr>
        <w:t>5</w:t>
      </w:r>
      <w:r>
        <w:rPr>
          <w:rFonts w:hint="eastAsia" w:ascii="宋体" w:hAnsi="宋体"/>
          <w:color w:val="auto"/>
          <w:highlight w:val="none"/>
          <w:u w:val="none"/>
        </w:rPr>
        <w:t>应长期监测水系统中换热器、过滤器及空调末端设备等阻力元件的工作状态，当阻力增大时应找其原因并排除故障。</w:t>
      </w:r>
    </w:p>
    <w:p w14:paraId="3FBE4E30">
      <w:pPr>
        <w:ind w:firstLine="0" w:firstLineChars="0"/>
        <w:rPr>
          <w:rFonts w:ascii="宋体" w:hAnsi="宋体"/>
          <w:color w:val="auto"/>
          <w:highlight w:val="none"/>
          <w:u w:val="none"/>
        </w:rPr>
      </w:pPr>
      <w:r>
        <w:rPr>
          <w:rFonts w:hint="eastAsia"/>
          <w:b/>
          <w:color w:val="auto"/>
          <w:highlight w:val="none"/>
          <w:u w:val="none"/>
        </w:rPr>
        <w:t>10</w:t>
      </w:r>
      <w:r>
        <w:rPr>
          <w:b/>
          <w:color w:val="auto"/>
          <w:highlight w:val="none"/>
          <w:u w:val="none"/>
        </w:rPr>
        <w:t>.</w:t>
      </w:r>
      <w:r>
        <w:rPr>
          <w:rFonts w:hint="eastAsia"/>
          <w:b/>
          <w:color w:val="auto"/>
          <w:highlight w:val="none"/>
          <w:u w:val="none"/>
        </w:rPr>
        <w:t>4</w:t>
      </w:r>
      <w:r>
        <w:rPr>
          <w:b/>
          <w:color w:val="auto"/>
          <w:highlight w:val="none"/>
          <w:u w:val="none"/>
        </w:rPr>
        <w:t>.</w:t>
      </w:r>
      <w:r>
        <w:rPr>
          <w:rFonts w:hint="eastAsia"/>
          <w:b/>
          <w:color w:val="auto"/>
          <w:highlight w:val="none"/>
          <w:u w:val="none"/>
        </w:rPr>
        <w:t>6</w:t>
      </w:r>
      <w:r>
        <w:rPr>
          <w:rFonts w:ascii="宋体" w:hAnsi="宋体"/>
          <w:color w:val="auto"/>
          <w:highlight w:val="none"/>
          <w:u w:val="none"/>
        </w:rPr>
        <w:t>应长期记录水泵进出口压力、流量、电功率及水系统输冷热量，计算水泵</w:t>
      </w:r>
      <w:r>
        <w:rPr>
          <w:rFonts w:hint="eastAsia" w:ascii="宋体" w:hAnsi="宋体"/>
          <w:color w:val="auto"/>
          <w:highlight w:val="none"/>
          <w:u w:val="none"/>
        </w:rPr>
        <w:t>效率和实际耗电输冷（热）比</w:t>
      </w:r>
      <w:r>
        <w:rPr>
          <w:rFonts w:ascii="宋体" w:hAnsi="宋体"/>
          <w:color w:val="auto"/>
          <w:highlight w:val="none"/>
          <w:u w:val="none"/>
        </w:rPr>
        <w:t>。当水泵长期处于低效率工况运行</w:t>
      </w:r>
      <w:r>
        <w:rPr>
          <w:rFonts w:hint="eastAsia" w:ascii="宋体" w:hAnsi="宋体"/>
          <w:color w:val="auto"/>
          <w:highlight w:val="none"/>
          <w:u w:val="none"/>
        </w:rPr>
        <w:t>、或水泵实际耗电输冷（热）比不满足规范要求</w:t>
      </w:r>
      <w:r>
        <w:rPr>
          <w:rFonts w:ascii="宋体" w:hAnsi="宋体"/>
          <w:color w:val="auto"/>
          <w:highlight w:val="none"/>
          <w:u w:val="none"/>
        </w:rPr>
        <w:t>时，</w:t>
      </w:r>
      <w:r>
        <w:rPr>
          <w:rFonts w:hint="eastAsia" w:ascii="宋体" w:hAnsi="宋体"/>
          <w:color w:val="auto"/>
          <w:highlight w:val="none"/>
          <w:u w:val="none"/>
        </w:rPr>
        <w:t>宜</w:t>
      </w:r>
      <w:r>
        <w:rPr>
          <w:rFonts w:ascii="宋体" w:hAnsi="宋体"/>
          <w:color w:val="auto"/>
          <w:highlight w:val="none"/>
          <w:u w:val="none"/>
        </w:rPr>
        <w:t>采用措施提高水泵</w:t>
      </w:r>
      <w:r>
        <w:rPr>
          <w:rFonts w:hint="eastAsia" w:ascii="宋体" w:hAnsi="宋体"/>
          <w:color w:val="auto"/>
          <w:highlight w:val="none"/>
          <w:u w:val="none"/>
        </w:rPr>
        <w:t>效率及其实际耗电输冷（热）比</w:t>
      </w:r>
      <w:r>
        <w:rPr>
          <w:rFonts w:ascii="宋体" w:hAnsi="宋体"/>
          <w:color w:val="auto"/>
          <w:highlight w:val="none"/>
          <w:u w:val="none"/>
        </w:rPr>
        <w:t>。</w:t>
      </w:r>
    </w:p>
    <w:p w14:paraId="6705013C">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2D733A92">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10.4.6</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水泵长期低效运行不仅对设备本身有一定的影响，同时也将影响整个系统的能效。运行中应根据检测参数，计算水泵实际效率。水泵运行效率可按照下面公式计算：</w:t>
      </w:r>
    </w:p>
    <w:p w14:paraId="64E9FD55">
      <w:pPr>
        <w:ind w:firstLine="480"/>
        <w:jc w:val="center"/>
        <w:rPr>
          <w:rFonts w:ascii="Cambria Math" w:hAnsi="Cambria Math" w:eastAsia="楷体"/>
          <w:i/>
          <w:color w:val="auto"/>
          <w:highlight w:val="none"/>
          <w:u w:val="none"/>
        </w:rPr>
      </w:pPr>
      <m:oMathPara>
        <m:oMath>
          <m:r>
            <m:rPr/>
            <w:rPr>
              <w:rFonts w:hint="eastAsia" w:ascii="Cambria Math" w:hAnsi="Cambria Math" w:eastAsia="楷体"/>
              <w:color w:val="auto"/>
              <w:highlight w:val="none"/>
              <w:u w:val="none"/>
            </w:rPr>
            <m:t>η</m:t>
          </m:r>
          <m:r>
            <m:rPr/>
            <w:rPr>
              <w:rFonts w:ascii="Cambria Math" w:hAnsi="Cambria Math" w:eastAsia="楷体"/>
              <w:color w:val="auto"/>
              <w:highlight w:val="none"/>
              <w:u w:val="none"/>
            </w:rPr>
            <m:t>=</m:t>
          </m:r>
          <m:f>
            <m:fPr>
              <m:type m:val="lin"/>
              <m:ctrlPr>
                <w:rPr>
                  <w:rFonts w:ascii="Cambria Math" w:hAnsi="Cambria Math" w:eastAsia="楷体"/>
                  <w:i/>
                  <w:color w:val="auto"/>
                  <w:highlight w:val="none"/>
                  <w:u w:val="none"/>
                </w:rPr>
              </m:ctrlPr>
            </m:fPr>
            <m:num>
              <m:r>
                <m:rPr/>
                <w:rPr>
                  <w:rFonts w:ascii="Cambria Math" w:hAnsi="Cambria Math" w:eastAsia="楷体"/>
                  <w:color w:val="auto"/>
                  <w:highlight w:val="none"/>
                  <w:u w:val="none"/>
                </w:rPr>
                <m:t>VρgΔH</m:t>
              </m:r>
              <m:ctrlPr>
                <w:rPr>
                  <w:rFonts w:ascii="Cambria Math" w:hAnsi="Cambria Math" w:eastAsia="楷体"/>
                  <w:i/>
                  <w:color w:val="auto"/>
                  <w:highlight w:val="none"/>
                  <w:u w:val="none"/>
                </w:rPr>
              </m:ctrlPr>
            </m:num>
            <m:den>
              <m:r>
                <m:rPr/>
                <w:rPr>
                  <w:rFonts w:ascii="Cambria Math" w:hAnsi="Cambria Math" w:eastAsia="楷体"/>
                  <w:color w:val="auto"/>
                  <w:highlight w:val="none"/>
                  <w:u w:val="none"/>
                </w:rPr>
                <m:t>3.6P</m:t>
              </m:r>
              <m:ctrlPr>
                <w:rPr>
                  <w:rFonts w:ascii="Cambria Math" w:hAnsi="Cambria Math" w:eastAsia="楷体"/>
                  <w:i/>
                  <w:color w:val="auto"/>
                  <w:highlight w:val="none"/>
                  <w:u w:val="none"/>
                </w:rPr>
              </m:ctrlPr>
            </m:den>
          </m:f>
        </m:oMath>
      </m:oMathPara>
    </w:p>
    <w:p w14:paraId="25E2B3B7">
      <w:pPr>
        <w:ind w:firstLine="480"/>
        <w:jc w:val="left"/>
        <w:rPr>
          <w:rFonts w:ascii="楷体" w:hAnsi="楷体" w:eastAsia="楷体"/>
          <w:color w:val="auto"/>
          <w:highlight w:val="none"/>
          <w:u w:val="none"/>
        </w:rPr>
      </w:pPr>
      <w:r>
        <w:rPr>
          <w:rFonts w:hint="eastAsia" w:ascii="楷体" w:hAnsi="楷体" w:eastAsia="楷体"/>
          <w:color w:val="auto"/>
          <w:highlight w:val="none"/>
          <w:u w:val="none"/>
        </w:rPr>
        <w:t>式中：η——水泵效率；</w:t>
      </w:r>
    </w:p>
    <w:p w14:paraId="1E6C47A1">
      <w:pPr>
        <w:ind w:firstLine="480"/>
        <w:jc w:val="left"/>
        <w:rPr>
          <w:rFonts w:ascii="楷体" w:hAnsi="楷体" w:eastAsia="楷体"/>
          <w:color w:val="auto"/>
          <w:highlight w:val="none"/>
          <w:u w:val="none"/>
        </w:rPr>
      </w:pPr>
      <w:r>
        <w:rPr>
          <w:rFonts w:hint="eastAsia" w:ascii="楷体" w:hAnsi="楷体" w:eastAsia="楷体"/>
          <w:color w:val="auto"/>
          <w:highlight w:val="none"/>
          <w:u w:val="none"/>
        </w:rPr>
        <w:tab/>
      </w:r>
      <w:r>
        <w:rPr>
          <w:rFonts w:hint="eastAsia" w:ascii="楷体" w:hAnsi="楷体" w:eastAsia="楷体"/>
          <w:color w:val="auto"/>
          <w:highlight w:val="none"/>
          <w:u w:val="none"/>
        </w:rPr>
        <w:tab/>
      </w:r>
      <w:r>
        <w:rPr>
          <w:rFonts w:hint="eastAsia" w:ascii="楷体" w:hAnsi="楷体" w:eastAsia="楷体"/>
          <w:color w:val="auto"/>
          <w:highlight w:val="none"/>
          <w:u w:val="none"/>
        </w:rPr>
        <w:t>V——水泵平均水流量（m</w:t>
      </w:r>
      <w:r>
        <w:rPr>
          <w:rFonts w:hint="eastAsia" w:ascii="楷体" w:hAnsi="楷体" w:eastAsia="楷体"/>
          <w:color w:val="auto"/>
          <w:highlight w:val="none"/>
          <w:u w:val="none"/>
          <w:vertAlign w:val="superscript"/>
        </w:rPr>
        <w:t>3</w:t>
      </w:r>
      <w:r>
        <w:rPr>
          <w:rFonts w:hint="eastAsia" w:ascii="楷体" w:hAnsi="楷体" w:eastAsia="楷体"/>
          <w:color w:val="auto"/>
          <w:highlight w:val="none"/>
          <w:u w:val="none"/>
        </w:rPr>
        <w:t>/h</w:t>
      </w:r>
      <w:r>
        <w:rPr>
          <w:rFonts w:ascii="楷体" w:hAnsi="楷体" w:eastAsia="楷体"/>
          <w:color w:val="auto"/>
          <w:highlight w:val="none"/>
          <w:u w:val="none"/>
        </w:rPr>
        <w:t>）</w:t>
      </w:r>
      <w:r>
        <w:rPr>
          <w:rFonts w:hint="eastAsia" w:ascii="楷体" w:hAnsi="楷体" w:eastAsia="楷体"/>
          <w:color w:val="auto"/>
          <w:highlight w:val="none"/>
          <w:u w:val="none"/>
        </w:rPr>
        <w:t>;</w:t>
      </w:r>
    </w:p>
    <w:p w14:paraId="36226A8C">
      <w:pPr>
        <w:ind w:firstLine="480"/>
        <w:jc w:val="left"/>
        <w:rPr>
          <w:rFonts w:ascii="楷体" w:hAnsi="楷体" w:eastAsia="楷体"/>
          <w:color w:val="auto"/>
          <w:highlight w:val="none"/>
          <w:u w:val="none"/>
        </w:rPr>
      </w:pPr>
      <w:r>
        <w:rPr>
          <w:rFonts w:hint="eastAsia" w:ascii="楷体" w:hAnsi="楷体" w:eastAsia="楷体"/>
          <w:color w:val="auto"/>
          <w:highlight w:val="none"/>
          <w:u w:val="none"/>
        </w:rPr>
        <w:tab/>
      </w:r>
      <w:r>
        <w:rPr>
          <w:rFonts w:hint="eastAsia" w:ascii="楷体" w:hAnsi="楷体" w:eastAsia="楷体"/>
          <w:color w:val="auto"/>
          <w:highlight w:val="none"/>
          <w:u w:val="none"/>
        </w:rPr>
        <w:tab/>
      </w:r>
      <w:r>
        <w:rPr>
          <w:rFonts w:hint="eastAsia" w:ascii="楷体" w:hAnsi="楷体" w:eastAsia="楷体"/>
          <w:color w:val="auto"/>
          <w:highlight w:val="none"/>
          <w:u w:val="none"/>
        </w:rPr>
        <w:t>ρ——水的平均密度（kg/m</w:t>
      </w:r>
      <w:r>
        <w:rPr>
          <w:rFonts w:hint="eastAsia" w:ascii="楷体" w:hAnsi="楷体" w:eastAsia="楷体"/>
          <w:color w:val="auto"/>
          <w:highlight w:val="none"/>
          <w:u w:val="none"/>
          <w:vertAlign w:val="superscript"/>
        </w:rPr>
        <w:t>3</w:t>
      </w:r>
      <w:r>
        <w:rPr>
          <w:rFonts w:hint="eastAsia" w:ascii="楷体" w:hAnsi="楷体" w:eastAsia="楷体"/>
          <w:color w:val="auto"/>
          <w:highlight w:val="none"/>
          <w:u w:val="none"/>
        </w:rPr>
        <w:t>）;</w:t>
      </w:r>
    </w:p>
    <w:p w14:paraId="5540430A">
      <w:pPr>
        <w:ind w:firstLine="480"/>
        <w:jc w:val="left"/>
        <w:rPr>
          <w:rFonts w:ascii="楷体" w:hAnsi="楷体" w:eastAsia="楷体"/>
          <w:color w:val="auto"/>
          <w:highlight w:val="none"/>
          <w:u w:val="none"/>
        </w:rPr>
      </w:pPr>
      <w:r>
        <w:rPr>
          <w:rFonts w:hint="eastAsia" w:ascii="楷体" w:hAnsi="楷体" w:eastAsia="楷体"/>
          <w:color w:val="auto"/>
          <w:highlight w:val="none"/>
          <w:u w:val="none"/>
        </w:rPr>
        <w:tab/>
      </w:r>
      <w:r>
        <w:rPr>
          <w:rFonts w:hint="eastAsia" w:ascii="楷体" w:hAnsi="楷体" w:eastAsia="楷体"/>
          <w:color w:val="auto"/>
          <w:highlight w:val="none"/>
          <w:u w:val="none"/>
        </w:rPr>
        <w:tab/>
      </w:r>
      <w:r>
        <w:rPr>
          <w:rFonts w:hint="eastAsia" w:ascii="楷体" w:hAnsi="楷体" w:eastAsia="楷体"/>
          <w:color w:val="auto"/>
          <w:highlight w:val="none"/>
          <w:u w:val="none"/>
        </w:rPr>
        <w:t>g——自由落体加速度，取9.8（m/s</w:t>
      </w:r>
      <w:r>
        <w:rPr>
          <w:rFonts w:hint="eastAsia" w:ascii="楷体" w:hAnsi="楷体" w:eastAsia="楷体"/>
          <w:color w:val="auto"/>
          <w:highlight w:val="none"/>
          <w:u w:val="none"/>
          <w:vertAlign w:val="superscript"/>
        </w:rPr>
        <w:t>2</w:t>
      </w:r>
      <w:r>
        <w:rPr>
          <w:rFonts w:ascii="楷体" w:hAnsi="楷体" w:eastAsia="楷体"/>
          <w:color w:val="auto"/>
          <w:highlight w:val="none"/>
          <w:u w:val="none"/>
        </w:rPr>
        <w:t>）</w:t>
      </w:r>
      <w:r>
        <w:rPr>
          <w:rFonts w:hint="eastAsia" w:ascii="楷体" w:hAnsi="楷体" w:eastAsia="楷体"/>
          <w:color w:val="auto"/>
          <w:highlight w:val="none"/>
          <w:u w:val="none"/>
        </w:rPr>
        <w:t>;</w:t>
      </w:r>
    </w:p>
    <w:p w14:paraId="1CF4BB23">
      <w:pPr>
        <w:ind w:firstLine="480"/>
        <w:jc w:val="left"/>
        <w:rPr>
          <w:rFonts w:ascii="楷体" w:hAnsi="楷体" w:eastAsia="楷体"/>
          <w:color w:val="auto"/>
          <w:highlight w:val="none"/>
          <w:u w:val="none"/>
        </w:rPr>
      </w:pPr>
      <w:r>
        <w:rPr>
          <w:rFonts w:hint="eastAsia" w:ascii="楷体" w:hAnsi="楷体" w:eastAsia="楷体"/>
          <w:color w:val="auto"/>
          <w:highlight w:val="none"/>
          <w:u w:val="none"/>
        </w:rPr>
        <w:tab/>
      </w:r>
      <w:r>
        <w:rPr>
          <w:rFonts w:hint="eastAsia" w:ascii="楷体" w:hAnsi="楷体" w:eastAsia="楷体"/>
          <w:color w:val="auto"/>
          <w:highlight w:val="none"/>
          <w:u w:val="none"/>
        </w:rPr>
        <w:tab/>
      </w:r>
      <w:r>
        <w:rPr>
          <w:rFonts w:hint="eastAsia" w:ascii="楷体" w:hAnsi="楷体" w:eastAsia="楷体"/>
          <w:color w:val="auto"/>
          <w:highlight w:val="none"/>
          <w:u w:val="none"/>
        </w:rPr>
        <w:t>ΔH——水泵进、出口平均压差（m）；</w:t>
      </w:r>
    </w:p>
    <w:p w14:paraId="5276562E">
      <w:pPr>
        <w:ind w:firstLine="480"/>
        <w:jc w:val="left"/>
        <w:rPr>
          <w:rFonts w:ascii="楷体" w:hAnsi="楷体" w:eastAsia="楷体"/>
          <w:color w:val="auto"/>
          <w:highlight w:val="none"/>
          <w:u w:val="none"/>
        </w:rPr>
      </w:pPr>
      <w:r>
        <w:rPr>
          <w:rFonts w:hint="eastAsia" w:ascii="楷体" w:hAnsi="楷体" w:eastAsia="楷体"/>
          <w:color w:val="auto"/>
          <w:highlight w:val="none"/>
          <w:u w:val="none"/>
        </w:rPr>
        <w:tab/>
      </w:r>
      <w:r>
        <w:rPr>
          <w:rFonts w:hint="eastAsia" w:ascii="楷体" w:hAnsi="楷体" w:eastAsia="楷体"/>
          <w:color w:val="auto"/>
          <w:highlight w:val="none"/>
          <w:u w:val="none"/>
        </w:rPr>
        <w:tab/>
      </w:r>
      <w:r>
        <w:rPr>
          <w:rFonts w:hint="eastAsia" w:ascii="楷体" w:hAnsi="楷体" w:eastAsia="楷体"/>
          <w:color w:val="auto"/>
          <w:highlight w:val="none"/>
          <w:u w:val="none"/>
        </w:rPr>
        <w:t>P——水泵平均输入功率（kW）。</w:t>
      </w:r>
    </w:p>
    <w:p w14:paraId="01450189">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水泵实际耗电输冷（热）比可按照现行国家标准《民用建筑供暖通风与空气调节设计规范》GB 50736的规定执行。</w:t>
      </w:r>
    </w:p>
    <w:p w14:paraId="691FC58E">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水泵长期处于低效运行，有可能是因为水力分配、系统调适等实际工况偏离设计状态，或者是因为长期运行后管网内部锈蚀、阀件堵塞等原因造成，当然设计选型偏大也是经常出现的现象，宜采取措施整改。</w:t>
      </w:r>
    </w:p>
    <w:p w14:paraId="1D2F51FE">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根据积累的系统运行数据，对水泵叶轮采取切割再加工，可使水泵最大限度符合系统实际需要并保持高效运行，这是比较最有效的水泵调适措施。</w:t>
      </w:r>
    </w:p>
    <w:p w14:paraId="3D43EF62">
      <w:pPr>
        <w:ind w:firstLine="0" w:firstLineChars="0"/>
        <w:rPr>
          <w:rFonts w:hint="eastAsia" w:ascii="宋体" w:hAnsi="宋体"/>
          <w:color w:val="auto"/>
          <w:highlight w:val="none"/>
          <w:u w:val="none"/>
        </w:rPr>
      </w:pPr>
      <w:r>
        <w:rPr>
          <w:rFonts w:hint="eastAsia"/>
          <w:b/>
          <w:color w:val="auto"/>
          <w:highlight w:val="none"/>
          <w:u w:val="none"/>
        </w:rPr>
        <w:t>10.4.7</w:t>
      </w:r>
      <w:r>
        <w:rPr>
          <w:rFonts w:hint="eastAsia" w:ascii="宋体" w:hAnsi="宋体"/>
          <w:color w:val="auto"/>
          <w:highlight w:val="none"/>
          <w:u w:val="none"/>
        </w:rPr>
        <w:t>在系统处于部分负荷工况运行时，不</w:t>
      </w:r>
      <w:r>
        <w:rPr>
          <w:rFonts w:hint="eastAsia" w:ascii="宋体" w:hAnsi="宋体"/>
          <w:color w:val="auto"/>
          <w:highlight w:val="none"/>
          <w:u w:val="none"/>
          <w:lang w:val="en-US" w:eastAsia="zh-CN"/>
        </w:rPr>
        <w:t>宜</w:t>
      </w:r>
      <w:r>
        <w:rPr>
          <w:rFonts w:hint="eastAsia" w:ascii="宋体" w:hAnsi="宋体"/>
          <w:color w:val="auto"/>
          <w:highlight w:val="none"/>
          <w:u w:val="none"/>
        </w:rPr>
        <w:t>采用关小阀门的方式来预防单台水泵运行出现过流或过载的现象。</w:t>
      </w:r>
    </w:p>
    <w:p w14:paraId="778FB168">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69098D90">
      <w:pPr>
        <w:ind w:firstLine="0" w:firstLineChars="0"/>
        <w:rPr>
          <w:rFonts w:hint="eastAsia"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10.4.7</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当出现水泵流量过大或电流过载情况时，物业管理人员往往采用关小阀门或者多开启一台水泵的方式来避免单台水泵过载的情况。这两种调节方式均增加了额外的能耗，同时也致使水泵的效率降低。在技术经济合理的条件下，应采用水泵调速的方法来控制流量或扬程，达到节能降耗的目的。</w:t>
      </w:r>
    </w:p>
    <w:p w14:paraId="4278F550">
      <w:pPr>
        <w:ind w:firstLine="0" w:firstLineChars="0"/>
        <w:rPr>
          <w:rFonts w:hint="eastAsia" w:ascii="宋体" w:hAnsi="宋体"/>
          <w:color w:val="auto"/>
          <w:highlight w:val="none"/>
          <w:u w:val="none"/>
        </w:rPr>
      </w:pPr>
      <w:r>
        <w:rPr>
          <w:rFonts w:hint="eastAsia"/>
          <w:b/>
          <w:color w:val="auto"/>
          <w:highlight w:val="none"/>
          <w:u w:val="none"/>
        </w:rPr>
        <w:t>10</w:t>
      </w:r>
      <w:r>
        <w:rPr>
          <w:b/>
          <w:color w:val="auto"/>
          <w:highlight w:val="none"/>
          <w:u w:val="none"/>
        </w:rPr>
        <w:t>.</w:t>
      </w:r>
      <w:r>
        <w:rPr>
          <w:rFonts w:hint="eastAsia"/>
          <w:b/>
          <w:color w:val="auto"/>
          <w:highlight w:val="none"/>
          <w:u w:val="none"/>
        </w:rPr>
        <w:t>4</w:t>
      </w:r>
      <w:r>
        <w:rPr>
          <w:b/>
          <w:color w:val="auto"/>
          <w:highlight w:val="none"/>
          <w:u w:val="none"/>
        </w:rPr>
        <w:t>.</w:t>
      </w:r>
      <w:r>
        <w:rPr>
          <w:rFonts w:hint="eastAsia"/>
          <w:b/>
          <w:color w:val="auto"/>
          <w:highlight w:val="none"/>
          <w:u w:val="none"/>
        </w:rPr>
        <w:t>8</w:t>
      </w:r>
      <w:r>
        <w:rPr>
          <w:rFonts w:hint="eastAsia" w:ascii="宋体" w:hAnsi="宋体"/>
          <w:color w:val="auto"/>
          <w:highlight w:val="none"/>
          <w:u w:val="none"/>
        </w:rPr>
        <w:t>当系统为一级泵变流量系统时，水泵变频应根据主机侧所允许的流量变化速率及变化范围进行调节控制。</w:t>
      </w:r>
    </w:p>
    <w:p w14:paraId="76E7B39C">
      <w:pPr>
        <w:ind w:firstLine="0" w:firstLineChars="0"/>
        <w:rPr>
          <w:rFonts w:hint="default" w:ascii="Times New Roman" w:hAnsi="Times New Roman" w:eastAsia="华文中宋" w:cs="Times New Roman"/>
          <w:color w:val="auto"/>
          <w:highlight w:val="none"/>
          <w:u w:val="none"/>
          <w:lang w:eastAsia="zh-CN"/>
        </w:rPr>
      </w:pPr>
      <w:r>
        <w:rPr>
          <w:rFonts w:hint="default" w:ascii="Times New Roman" w:hAnsi="Times New Roman" w:cs="Times New Roman"/>
          <w:b/>
          <w:color w:val="auto"/>
          <w:highlight w:val="none"/>
          <w:u w:val="none"/>
        </w:rPr>
        <w:t>10.4.9</w:t>
      </w:r>
      <w:r>
        <w:rPr>
          <w:rFonts w:hint="default" w:ascii="Times New Roman" w:hAnsi="Times New Roman" w:cs="Times New Roman"/>
          <w:color w:val="auto"/>
          <w:highlight w:val="none"/>
          <w:u w:val="none"/>
        </w:rPr>
        <w:t>对于变流量空调水系统，应根据系统水容量大小、末端设备阀门特性以及房间负荷惰性特征等综合因素，校核水泵变频调速的控制方式。水泵变频调速控制应符合下列要求</w:t>
      </w:r>
      <w:r>
        <w:rPr>
          <w:rFonts w:hint="default" w:ascii="Times New Roman" w:hAnsi="Times New Roman" w:cs="Times New Roman"/>
          <w:color w:val="auto"/>
          <w:highlight w:val="none"/>
          <w:u w:val="none"/>
          <w:lang w:eastAsia="zh-CN"/>
        </w:rPr>
        <w:t>：</w:t>
      </w:r>
    </w:p>
    <w:p w14:paraId="1CAD8512">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1</w:t>
      </w:r>
      <w:r>
        <w:rPr>
          <w:rFonts w:hint="default" w:ascii="Times New Roman" w:hAnsi="Times New Roman" w:cs="Times New Roman"/>
          <w:color w:val="auto"/>
          <w:highlight w:val="none"/>
          <w:u w:val="none"/>
        </w:rPr>
        <w:t>水系统水容量较小、房间负荷具有一定惰性时，可根据供回水干管温差控制水泵变频运行；</w:t>
      </w:r>
    </w:p>
    <w:p w14:paraId="7026B902">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2</w:t>
      </w:r>
      <w:r>
        <w:rPr>
          <w:rFonts w:hint="default" w:ascii="Times New Roman" w:hAnsi="Times New Roman" w:cs="Times New Roman"/>
          <w:color w:val="auto"/>
          <w:highlight w:val="none"/>
          <w:u w:val="none"/>
        </w:rPr>
        <w:t>水系统水容量较大、末端设备主要采用开关型阀门时，可根据供回水干管压差控制水泵变频；</w:t>
      </w:r>
    </w:p>
    <w:p w14:paraId="772E4CF6">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3</w:t>
      </w:r>
      <w:r>
        <w:rPr>
          <w:rFonts w:hint="default" w:ascii="Times New Roman" w:hAnsi="Times New Roman" w:cs="Times New Roman"/>
          <w:color w:val="auto"/>
          <w:highlight w:val="none"/>
          <w:u w:val="none"/>
        </w:rPr>
        <w:t>末端设备主要采用流量调节型阀门时，宜根据最不利环路末端压差控制水泵变频。</w:t>
      </w:r>
    </w:p>
    <w:p w14:paraId="4D03B420">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1AFEFD50">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4</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9</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温差控制法的工作原理是在供回水总管或分、集水器上设</w:t>
      </w:r>
      <w:r>
        <w:rPr>
          <w:rFonts w:hint="eastAsia" w:ascii="Times New Roman" w:hAnsi="Times New Roman" w:eastAsia="楷体" w:cs="Times New Roman"/>
          <w:color w:val="auto"/>
          <w:highlight w:val="none"/>
          <w:u w:val="none"/>
        </w:rPr>
        <w:t>置温度传感器，在部分负荷运行工况下，将实际供回水温差与预先设定的温差进行比较，控制器根据预设偏差值，控制水泵的转速。由于冷机出水温度通常可以设定并能够保持恒定不变，因此供回水温差控制实际上是回水温度控制。温差控制法与末端风量的变化无关，无论末端是定风量系统还是变风量系统，水泵调节运行都可采用温差控制法来控制。</w:t>
      </w:r>
    </w:p>
    <w:p w14:paraId="1BDD2279">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压差控制法的工作原理是根据供回水管道之间的压差信号控制水泵变频调节的一种控制方法。最不利末端支路压差控制法是仅在最不利末端支路供回水支路上设置压差传感器和压差变送器，调节阀开度根据室内负荷变化调节，引起最不利末端支路压差变化，压差变送器传输末端盘管、调节阀、通断阀和支管的总压差至压差控制器，压差控制器将此值与预先设定的压差值进行比较，控制电动机频率，调节水泵转速。</w:t>
      </w:r>
    </w:p>
    <w:p w14:paraId="242BF042">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最不利末端支路压差控制法大多用于电动调节阀调节空气处理机组流量的全空气空调系统的水路控制中，以保证空气处理机组有合适的出风温度。因为流量调节中表冷器换热面积保持不变，由空气—水换热设备换热量与水量的关系曲线可知，负荷减少时，温差不断增大，不仅所需流量减小，而且流量减小的速度比负荷减小的速度快，对此调节阀流量调节的余地大。压差控制法不太适应末端通、断阀控制的风机盘管水系统。因为在中、高空调负荷率下，通、断阀的开和关对整个水系统的阻力系数影响最小，由此引起的总水量变化可以忽略不计，所以水系统压差几乎不变，很难获得变化的压差值。对于这种系统一般不采用压差控制法，采用最多的应是温差控制法。</w:t>
      </w:r>
    </w:p>
    <w:p w14:paraId="7219FF19">
      <w:pPr>
        <w:ind w:firstLine="0" w:firstLineChars="0"/>
        <w:rPr>
          <w:color w:val="auto"/>
          <w:highlight w:val="none"/>
          <w:u w:val="none"/>
        </w:rPr>
      </w:pPr>
      <w:r>
        <w:rPr>
          <w:rFonts w:hint="eastAsia"/>
          <w:b/>
          <w:bCs/>
          <w:color w:val="auto"/>
          <w:highlight w:val="none"/>
          <w:u w:val="none"/>
        </w:rPr>
        <w:t>10</w:t>
      </w:r>
      <w:r>
        <w:rPr>
          <w:b/>
          <w:bCs/>
          <w:color w:val="auto"/>
          <w:highlight w:val="none"/>
          <w:u w:val="none"/>
        </w:rPr>
        <w:t>.</w:t>
      </w:r>
      <w:r>
        <w:rPr>
          <w:rFonts w:hint="eastAsia"/>
          <w:b/>
          <w:bCs/>
          <w:color w:val="auto"/>
          <w:highlight w:val="none"/>
          <w:u w:val="none"/>
        </w:rPr>
        <w:t>4</w:t>
      </w:r>
      <w:r>
        <w:rPr>
          <w:b/>
          <w:bCs/>
          <w:color w:val="auto"/>
          <w:highlight w:val="none"/>
          <w:u w:val="none"/>
        </w:rPr>
        <w:t>.1</w:t>
      </w:r>
      <w:r>
        <w:rPr>
          <w:rFonts w:hint="eastAsia"/>
          <w:b/>
          <w:bCs/>
          <w:color w:val="auto"/>
          <w:highlight w:val="none"/>
          <w:u w:val="none"/>
        </w:rPr>
        <w:t>0</w:t>
      </w:r>
      <w:r>
        <w:rPr>
          <w:rFonts w:hint="eastAsia"/>
          <w:color w:val="auto"/>
          <w:highlight w:val="none"/>
          <w:u w:val="none"/>
        </w:rPr>
        <w:t>多台水泵变频运行时，应关注水泵真实效率变化，并宜根据水泵组总能耗确定开启水泵台数。</w:t>
      </w:r>
    </w:p>
    <w:p w14:paraId="5B4E3A96">
      <w:pPr>
        <w:ind w:firstLine="0" w:firstLineChars="0"/>
        <w:rPr>
          <w:rFonts w:hint="eastAsia" w:ascii="楷体" w:hAnsi="楷体" w:eastAsia="楷体"/>
          <w:color w:val="auto"/>
          <w:highlight w:val="none"/>
          <w:u w:val="none"/>
        </w:rPr>
      </w:pPr>
      <w:bookmarkStart w:id="121" w:name="OLE_LINK53"/>
      <w:r>
        <w:rPr>
          <w:rFonts w:hint="default" w:ascii="Times New Roman" w:hAnsi="Times New Roman" w:eastAsia="楷体" w:cs="Times New Roman"/>
          <w:color w:val="auto"/>
          <w:highlight w:val="none"/>
          <w:u w:val="none"/>
          <w:lang w:val="en-US" w:eastAsia="zh-CN"/>
        </w:rPr>
        <w:t>【条文说明】</w:t>
      </w:r>
    </w:p>
    <w:bookmarkEnd w:id="121"/>
    <w:p w14:paraId="4AA51216">
      <w:pPr>
        <w:ind w:firstLine="0" w:firstLineChars="0"/>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10.4.10</w:t>
      </w:r>
      <w:r>
        <w:rPr>
          <w:rFonts w:hint="default" w:ascii="Times New Roman" w:hAnsi="Times New Roman" w:eastAsia="楷体" w:cs="Times New Roman"/>
          <w:color w:val="auto"/>
          <w:highlight w:val="none"/>
          <w:u w:val="none"/>
          <w:lang w:val="en-US" w:eastAsia="zh-CN"/>
        </w:rPr>
        <w:t xml:space="preserve">  </w:t>
      </w:r>
      <w:r>
        <w:rPr>
          <w:rFonts w:hint="eastAsia" w:eastAsia="楷体" w:cs="Times New Roman"/>
          <w:color w:val="auto"/>
          <w:highlight w:val="none"/>
          <w:u w:val="none"/>
          <w:lang w:val="en-US" w:eastAsia="zh-CN"/>
        </w:rPr>
        <w:t>多台水泵并联的水系统采取变频运行时，相同型号的多台水泵才能采取同一变频运行策略，应尽量避免不同型号的水泵同时变频运行。</w:t>
      </w:r>
      <w:r>
        <w:rPr>
          <w:rFonts w:hint="default" w:ascii="Times New Roman" w:hAnsi="Times New Roman" w:eastAsia="楷体" w:cs="Times New Roman"/>
          <w:color w:val="auto"/>
          <w:highlight w:val="none"/>
          <w:u w:val="none"/>
        </w:rPr>
        <w:t>当变频水泵并联运行在部分负荷时，水泵、电机、变频器的效率都会发生变化，应关注真实的综合能效，当控制系统检测到综合效率下降明显的情况时，采取必要控制手段提高水泵效率。</w:t>
      </w:r>
    </w:p>
    <w:p w14:paraId="38E7161D">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传统的水泵加减载采用与主机一一对应的原则，往往没有考虑到泵组效率的变化情况，比如：单台额定流量为100m</w:t>
      </w:r>
      <w:r>
        <w:rPr>
          <w:rFonts w:hint="default" w:ascii="Times New Roman" w:hAnsi="Times New Roman" w:eastAsia="楷体" w:cs="Times New Roman"/>
          <w:color w:val="auto"/>
          <w:highlight w:val="none"/>
          <w:u w:val="none"/>
          <w:vertAlign w:val="superscript"/>
        </w:rPr>
        <w:t>3</w:t>
      </w:r>
      <w:r>
        <w:rPr>
          <w:rFonts w:hint="default" w:ascii="Times New Roman" w:hAnsi="Times New Roman" w:eastAsia="楷体" w:cs="Times New Roman"/>
          <w:color w:val="auto"/>
          <w:highlight w:val="none"/>
          <w:u w:val="none"/>
        </w:rPr>
        <w:t>/h的4台水泵并联运行可达到设计满负荷的流量要求（设计总流量为400m</w:t>
      </w:r>
      <w:r>
        <w:rPr>
          <w:rFonts w:hint="default" w:ascii="Times New Roman" w:hAnsi="Times New Roman" w:eastAsia="楷体" w:cs="Times New Roman"/>
          <w:color w:val="auto"/>
          <w:highlight w:val="none"/>
          <w:u w:val="none"/>
          <w:vertAlign w:val="superscript"/>
        </w:rPr>
        <w:t>3</w:t>
      </w:r>
      <w:r>
        <w:rPr>
          <w:rFonts w:hint="default" w:ascii="Times New Roman" w:hAnsi="Times New Roman" w:eastAsia="楷体" w:cs="Times New Roman"/>
          <w:color w:val="auto"/>
          <w:highlight w:val="none"/>
          <w:u w:val="none"/>
        </w:rPr>
        <w:t>/h），实际运行中若负荷需求流量为280m</w:t>
      </w:r>
      <w:r>
        <w:rPr>
          <w:rFonts w:hint="default" w:ascii="Times New Roman" w:hAnsi="Times New Roman" w:eastAsia="楷体" w:cs="Times New Roman"/>
          <w:color w:val="auto"/>
          <w:highlight w:val="none"/>
          <w:u w:val="none"/>
          <w:vertAlign w:val="superscript"/>
        </w:rPr>
        <w:t>3</w:t>
      </w:r>
      <w:r>
        <w:rPr>
          <w:rFonts w:hint="default" w:ascii="Times New Roman" w:hAnsi="Times New Roman" w:eastAsia="楷体" w:cs="Times New Roman"/>
          <w:color w:val="auto"/>
          <w:highlight w:val="none"/>
          <w:u w:val="none"/>
        </w:rPr>
        <w:t>/h，此时可以开启3台泵，也可以运行4台泵，有些时候会发现运行4台泵的泵组效率比运行3台泵的泵组效率更高，运行4台泵的总能耗反而更低，此时采用与主机一一对应的原则就不满足节能的要求。</w:t>
      </w:r>
    </w:p>
    <w:p w14:paraId="5812A531">
      <w:pPr>
        <w:pStyle w:val="3"/>
        <w:numPr>
          <w:ilvl w:val="0"/>
          <w:numId w:val="0"/>
        </w:numPr>
        <w:jc w:val="center"/>
        <w:rPr>
          <w:rFonts w:ascii="Times New Roman" w:hAnsi="Times New Roman"/>
          <w:color w:val="auto"/>
          <w:highlight w:val="none"/>
          <w:u w:val="none"/>
        </w:rPr>
      </w:pPr>
      <w:bookmarkStart w:id="122" w:name="_Toc15462"/>
      <w:bookmarkStart w:id="123" w:name="_Toc499042348"/>
      <w:bookmarkStart w:id="124" w:name="_Toc502044352"/>
      <w:r>
        <w:rPr>
          <w:rFonts w:hint="default" w:ascii="Times New Roman" w:hAnsi="Times New Roman"/>
          <w:color w:val="auto"/>
          <w:highlight w:val="none"/>
          <w:u w:val="none"/>
        </w:rPr>
        <w:t>10</w:t>
      </w:r>
      <w:r>
        <w:rPr>
          <w:rFonts w:ascii="Times New Roman" w:hAnsi="Times New Roman"/>
          <w:color w:val="auto"/>
          <w:highlight w:val="none"/>
          <w:u w:val="none"/>
        </w:rPr>
        <w:t>.</w:t>
      </w:r>
      <w:r>
        <w:rPr>
          <w:rFonts w:hint="default" w:ascii="Times New Roman" w:hAnsi="Times New Roman"/>
          <w:color w:val="auto"/>
          <w:highlight w:val="none"/>
          <w:u w:val="none"/>
        </w:rPr>
        <w:t>5 空调冷却水系统</w:t>
      </w:r>
      <w:bookmarkEnd w:id="122"/>
      <w:bookmarkEnd w:id="123"/>
      <w:bookmarkEnd w:id="124"/>
    </w:p>
    <w:p w14:paraId="0F5B861C">
      <w:pPr>
        <w:ind w:firstLine="0" w:firstLineChars="0"/>
        <w:rPr>
          <w:color w:val="auto"/>
          <w:highlight w:val="none"/>
          <w:u w:val="none"/>
        </w:rPr>
      </w:pPr>
      <w:r>
        <w:rPr>
          <w:rFonts w:hint="eastAsia"/>
          <w:b/>
          <w:bCs/>
          <w:color w:val="auto"/>
          <w:highlight w:val="none"/>
          <w:u w:val="none"/>
        </w:rPr>
        <w:t>10</w:t>
      </w:r>
      <w:r>
        <w:rPr>
          <w:b/>
          <w:bCs/>
          <w:color w:val="auto"/>
          <w:highlight w:val="none"/>
          <w:u w:val="none"/>
        </w:rPr>
        <w:t>.</w:t>
      </w:r>
      <w:r>
        <w:rPr>
          <w:rFonts w:hint="eastAsia"/>
          <w:b/>
          <w:bCs/>
          <w:color w:val="auto"/>
          <w:highlight w:val="none"/>
          <w:u w:val="none"/>
        </w:rPr>
        <w:t>5</w:t>
      </w:r>
      <w:r>
        <w:rPr>
          <w:b/>
          <w:bCs/>
          <w:color w:val="auto"/>
          <w:highlight w:val="none"/>
          <w:u w:val="none"/>
        </w:rPr>
        <w:t>.1</w:t>
      </w:r>
      <w:r>
        <w:rPr>
          <w:color w:val="auto"/>
          <w:highlight w:val="none"/>
          <w:u w:val="none"/>
        </w:rPr>
        <w:t>应记录空调冷却水系统以下内容：</w:t>
      </w:r>
    </w:p>
    <w:p w14:paraId="58CB3DC3">
      <w:pPr>
        <w:keepNext w:val="0"/>
        <w:keepLines w:val="0"/>
        <w:pageBreakBefore w:val="0"/>
        <w:widowControl w:val="0"/>
        <w:kinsoku/>
        <w:wordWrap/>
        <w:overflowPunct/>
        <w:topLinePunct w:val="0"/>
        <w:autoSpaceDE/>
        <w:autoSpaceDN/>
        <w:bidi w:val="0"/>
        <w:adjustRightInd/>
        <w:snapToGrid w:val="0"/>
        <w:ind w:firstLine="480" w:firstLineChars="200"/>
        <w:textAlignment w:val="auto"/>
        <w:rPr>
          <w:color w:val="auto"/>
          <w:highlight w:val="none"/>
          <w:u w:val="none"/>
        </w:rPr>
      </w:pPr>
      <w:r>
        <w:rPr>
          <w:b/>
          <w:bCs/>
          <w:color w:val="auto"/>
          <w:highlight w:val="none"/>
          <w:u w:val="none"/>
        </w:rPr>
        <w:t>1</w:t>
      </w:r>
      <w:r>
        <w:rPr>
          <w:rFonts w:hint="eastAsia"/>
          <w:color w:val="auto"/>
          <w:highlight w:val="none"/>
          <w:u w:val="none"/>
        </w:rPr>
        <w:t>室外空气</w:t>
      </w:r>
      <w:r>
        <w:rPr>
          <w:rFonts w:hint="eastAsia"/>
          <w:color w:val="auto"/>
          <w:highlight w:val="none"/>
          <w:u w:val="none"/>
          <w:lang w:val="en-US" w:eastAsia="zh-CN"/>
        </w:rPr>
        <w:t>湿球温度</w:t>
      </w:r>
      <w:r>
        <w:rPr>
          <w:rFonts w:hint="eastAsia"/>
          <w:color w:val="auto"/>
          <w:highlight w:val="none"/>
          <w:u w:val="none"/>
        </w:rPr>
        <w:t>；</w:t>
      </w:r>
    </w:p>
    <w:p w14:paraId="0B227663">
      <w:pPr>
        <w:keepNext w:val="0"/>
        <w:keepLines w:val="0"/>
        <w:pageBreakBefore w:val="0"/>
        <w:widowControl w:val="0"/>
        <w:kinsoku/>
        <w:wordWrap/>
        <w:overflowPunct/>
        <w:topLinePunct w:val="0"/>
        <w:autoSpaceDE/>
        <w:autoSpaceDN/>
        <w:bidi w:val="0"/>
        <w:adjustRightInd/>
        <w:snapToGrid w:val="0"/>
        <w:ind w:firstLine="480" w:firstLineChars="200"/>
        <w:textAlignment w:val="auto"/>
        <w:rPr>
          <w:color w:val="auto"/>
          <w:highlight w:val="none"/>
          <w:u w:val="none"/>
        </w:rPr>
      </w:pPr>
      <w:r>
        <w:rPr>
          <w:b/>
          <w:bCs/>
          <w:color w:val="auto"/>
          <w:highlight w:val="none"/>
          <w:u w:val="none"/>
        </w:rPr>
        <w:t>2</w:t>
      </w:r>
      <w:r>
        <w:rPr>
          <w:rFonts w:hint="eastAsia"/>
          <w:color w:val="auto"/>
          <w:highlight w:val="none"/>
          <w:u w:val="none"/>
        </w:rPr>
        <w:t>冷却塔进水温度及各塔出水温度；</w:t>
      </w:r>
    </w:p>
    <w:p w14:paraId="48EB4274">
      <w:pPr>
        <w:keepNext w:val="0"/>
        <w:keepLines w:val="0"/>
        <w:pageBreakBefore w:val="0"/>
        <w:widowControl w:val="0"/>
        <w:kinsoku/>
        <w:wordWrap/>
        <w:overflowPunct/>
        <w:topLinePunct w:val="0"/>
        <w:autoSpaceDE/>
        <w:autoSpaceDN/>
        <w:bidi w:val="0"/>
        <w:adjustRightInd/>
        <w:snapToGrid w:val="0"/>
        <w:ind w:firstLine="480" w:firstLineChars="200"/>
        <w:textAlignment w:val="auto"/>
        <w:rPr>
          <w:color w:val="auto"/>
          <w:highlight w:val="none"/>
          <w:u w:val="none"/>
        </w:rPr>
      </w:pPr>
      <w:r>
        <w:rPr>
          <w:b/>
          <w:bCs/>
          <w:color w:val="auto"/>
          <w:highlight w:val="none"/>
          <w:u w:val="none"/>
        </w:rPr>
        <w:t>3</w:t>
      </w:r>
      <w:r>
        <w:rPr>
          <w:rFonts w:hint="eastAsia"/>
          <w:color w:val="auto"/>
          <w:highlight w:val="none"/>
          <w:u w:val="none"/>
        </w:rPr>
        <w:t>水泵电功率、流量</w:t>
      </w:r>
      <w:r>
        <w:rPr>
          <w:rFonts w:hint="eastAsia"/>
          <w:color w:val="auto"/>
          <w:highlight w:val="none"/>
          <w:u w:val="none"/>
          <w:lang w:eastAsia="zh-CN"/>
        </w:rPr>
        <w:t>、</w:t>
      </w:r>
      <w:r>
        <w:rPr>
          <w:rFonts w:hint="eastAsia"/>
          <w:color w:val="auto"/>
          <w:highlight w:val="none"/>
          <w:u w:val="none"/>
        </w:rPr>
        <w:t>扬程</w:t>
      </w:r>
      <w:r>
        <w:rPr>
          <w:rFonts w:hint="eastAsia"/>
          <w:color w:val="auto"/>
          <w:highlight w:val="none"/>
          <w:u w:val="none"/>
          <w:lang w:val="en-US" w:eastAsia="zh-CN"/>
        </w:rPr>
        <w:t>及频率</w:t>
      </w:r>
      <w:r>
        <w:rPr>
          <w:rFonts w:hint="eastAsia"/>
          <w:color w:val="auto"/>
          <w:highlight w:val="none"/>
          <w:u w:val="none"/>
        </w:rPr>
        <w:t>；</w:t>
      </w:r>
    </w:p>
    <w:p w14:paraId="6FE5ABA2">
      <w:pPr>
        <w:keepNext w:val="0"/>
        <w:keepLines w:val="0"/>
        <w:pageBreakBefore w:val="0"/>
        <w:widowControl w:val="0"/>
        <w:kinsoku/>
        <w:wordWrap/>
        <w:overflowPunct/>
        <w:topLinePunct w:val="0"/>
        <w:autoSpaceDE/>
        <w:autoSpaceDN/>
        <w:bidi w:val="0"/>
        <w:adjustRightInd/>
        <w:snapToGrid w:val="0"/>
        <w:ind w:firstLine="480" w:firstLineChars="200"/>
        <w:textAlignment w:val="auto"/>
        <w:rPr>
          <w:color w:val="auto"/>
          <w:highlight w:val="none"/>
          <w:u w:val="none"/>
        </w:rPr>
      </w:pPr>
      <w:r>
        <w:rPr>
          <w:rFonts w:hint="eastAsia"/>
          <w:b/>
          <w:bCs/>
          <w:color w:val="auto"/>
          <w:highlight w:val="none"/>
          <w:u w:val="none"/>
        </w:rPr>
        <w:t>4</w:t>
      </w:r>
      <w:r>
        <w:rPr>
          <w:rFonts w:hint="eastAsia"/>
          <w:color w:val="auto"/>
          <w:highlight w:val="none"/>
          <w:u w:val="none"/>
        </w:rPr>
        <w:t>风机电功率及频率；</w:t>
      </w:r>
    </w:p>
    <w:p w14:paraId="45CF8300">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color w:val="auto"/>
          <w:highlight w:val="none"/>
          <w:u w:val="none"/>
        </w:rPr>
      </w:pPr>
      <w:r>
        <w:rPr>
          <w:rFonts w:hint="eastAsia"/>
          <w:b/>
          <w:bCs/>
          <w:color w:val="auto"/>
          <w:highlight w:val="none"/>
          <w:u w:val="none"/>
        </w:rPr>
        <w:t>5</w:t>
      </w:r>
      <w:r>
        <w:rPr>
          <w:rFonts w:hint="eastAsia"/>
          <w:color w:val="auto"/>
          <w:highlight w:val="none"/>
          <w:u w:val="none"/>
        </w:rPr>
        <w:t>过滤器等元件的阻力。</w:t>
      </w:r>
    </w:p>
    <w:p w14:paraId="3252A570">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2C4BEAA9">
      <w:pPr>
        <w:ind w:firstLine="0" w:firstLineChars="0"/>
        <w:rPr>
          <w:rFonts w:hint="eastAsia" w:eastAsia="楷体" w:cs="Times New Roman"/>
          <w:color w:val="auto"/>
          <w:highlight w:val="none"/>
          <w:u w:val="none"/>
          <w:lang w:eastAsia="zh-CN"/>
        </w:rPr>
      </w:pPr>
      <w:r>
        <w:rPr>
          <w:rFonts w:hint="eastAsia" w:ascii="Times New Roman" w:hAnsi="Times New Roman" w:eastAsia="楷体" w:cs="Times New Roman"/>
          <w:color w:val="auto"/>
          <w:highlight w:val="none"/>
          <w:u w:val="none"/>
        </w:rPr>
        <w:t>10.5.1</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本处仅列出在冷却水系统在通过数据挖掘进行节能管理时需要用到的参数。设置监控系统时，其参数应按照现行国家行业标准《民用建筑供暖通风与空气调节设计规范》GB 50736、《建筑设备监控系统工程技术规范》JGJ/T 334的规定执行</w:t>
      </w:r>
      <w:r>
        <w:rPr>
          <w:rFonts w:hint="eastAsia" w:eastAsia="楷体" w:cs="Times New Roman"/>
          <w:color w:val="auto"/>
          <w:highlight w:val="none"/>
          <w:u w:val="none"/>
          <w:lang w:eastAsia="zh-CN"/>
        </w:rPr>
        <w:t>。</w:t>
      </w:r>
    </w:p>
    <w:p w14:paraId="2ACDD1E6">
      <w:pPr>
        <w:ind w:firstLine="420" w:firstLineChars="0"/>
        <w:rPr>
          <w:rFonts w:hint="eastAsia" w:eastAsia="楷体" w:cs="Times New Roman"/>
          <w:color w:val="auto"/>
          <w:highlight w:val="none"/>
          <w:u w:val="none"/>
          <w:lang w:val="en-US" w:eastAsia="zh-CN"/>
        </w:rPr>
      </w:pPr>
      <w:r>
        <w:rPr>
          <w:rFonts w:hint="eastAsia" w:eastAsia="楷体" w:cs="Times New Roman"/>
          <w:color w:val="auto"/>
          <w:highlight w:val="none"/>
          <w:u w:val="none"/>
          <w:lang w:val="en-US" w:eastAsia="zh-CN"/>
        </w:rPr>
        <w:t>运行中应记录室外空气的湿球温度（准确的说应该是冷却塔进风口的湿球温度，也可以通过记录空气</w:t>
      </w:r>
      <w:r>
        <w:rPr>
          <w:rFonts w:hint="eastAsia" w:eastAsia="楷体"/>
          <w:color w:val="auto"/>
          <w:highlight w:val="none"/>
          <w:u w:val="none"/>
        </w:rPr>
        <w:t>干球温度及相对湿度</w:t>
      </w:r>
      <w:r>
        <w:rPr>
          <w:rFonts w:hint="eastAsia" w:eastAsia="楷体"/>
          <w:color w:val="auto"/>
          <w:highlight w:val="none"/>
          <w:u w:val="none"/>
          <w:lang w:eastAsia="zh-CN"/>
        </w:rPr>
        <w:t>，</w:t>
      </w:r>
      <w:r>
        <w:rPr>
          <w:rFonts w:hint="eastAsia" w:eastAsia="楷体"/>
          <w:color w:val="auto"/>
          <w:highlight w:val="none"/>
          <w:u w:val="none"/>
          <w:lang w:val="en-US" w:eastAsia="zh-CN"/>
        </w:rPr>
        <w:t>通过计算获取），湿球温度反应了冷却塔所处的热湿环境，是评价冷却塔工作效率的关键参数。</w:t>
      </w:r>
    </w:p>
    <w:p w14:paraId="5D4618B3">
      <w:pPr>
        <w:ind w:firstLine="0" w:firstLineChars="0"/>
        <w:rPr>
          <w:rFonts w:hint="eastAsia" w:ascii="宋体" w:hAnsi="宋体"/>
          <w:color w:val="auto"/>
          <w:highlight w:val="none"/>
          <w:u w:val="none"/>
        </w:rPr>
      </w:pPr>
      <w:r>
        <w:rPr>
          <w:rFonts w:hint="default" w:ascii="Times New Roman" w:hAnsi="Times New Roman" w:cs="Times New Roman"/>
          <w:b/>
          <w:color w:val="auto"/>
          <w:highlight w:val="none"/>
          <w:u w:val="none"/>
        </w:rPr>
        <w:t>10.5.2</w:t>
      </w:r>
      <w:r>
        <w:rPr>
          <w:rFonts w:hint="default" w:ascii="Times New Roman" w:hAnsi="Times New Roman" w:cs="Times New Roman"/>
          <w:color w:val="auto"/>
          <w:highlight w:val="none"/>
          <w:u w:val="none"/>
        </w:rPr>
        <w:t>应根据室外空气</w:t>
      </w:r>
      <w:r>
        <w:rPr>
          <w:rFonts w:hint="eastAsia" w:cs="Times New Roman"/>
          <w:color w:val="auto"/>
          <w:highlight w:val="none"/>
          <w:u w:val="none"/>
          <w:lang w:val="en-US" w:eastAsia="zh-CN"/>
        </w:rPr>
        <w:t>的湿球温度</w:t>
      </w:r>
      <w:r>
        <w:rPr>
          <w:rFonts w:hint="default" w:ascii="Times New Roman" w:hAnsi="Times New Roman" w:cs="Times New Roman"/>
          <w:color w:val="auto"/>
          <w:highlight w:val="none"/>
          <w:u w:val="none"/>
        </w:rPr>
        <w:t>及冷却塔出水温度计算冷却塔</w:t>
      </w:r>
      <w:r>
        <w:rPr>
          <w:rFonts w:hint="eastAsia" w:cs="Times New Roman"/>
          <w:color w:val="auto"/>
          <w:highlight w:val="none"/>
          <w:u w:val="none"/>
          <w:lang w:val="en-US" w:eastAsia="zh-CN"/>
        </w:rPr>
        <w:t>逼近度</w:t>
      </w:r>
      <w:r>
        <w:rPr>
          <w:rFonts w:hint="default" w:ascii="Times New Roman" w:hAnsi="Times New Roman" w:cs="Times New Roman"/>
          <w:color w:val="auto"/>
          <w:highlight w:val="none"/>
          <w:u w:val="none"/>
        </w:rPr>
        <w:t>，</w:t>
      </w:r>
      <w:r>
        <w:rPr>
          <w:rFonts w:hint="eastAsia" w:cs="Times New Roman"/>
          <w:color w:val="auto"/>
          <w:highlight w:val="none"/>
          <w:u w:val="none"/>
          <w:lang w:val="en-US" w:eastAsia="zh-CN"/>
        </w:rPr>
        <w:t>以此评估冷却塔工作效率，发现冷却塔实际逼近度大于设计逼近度时，需要立即排查原因</w:t>
      </w:r>
      <w:r>
        <w:rPr>
          <w:rFonts w:hint="default" w:ascii="Times New Roman" w:hAnsi="Times New Roman" w:cs="Times New Roman"/>
          <w:color w:val="auto"/>
          <w:highlight w:val="none"/>
          <w:u w:val="none"/>
        </w:rPr>
        <w:t>，</w:t>
      </w:r>
      <w:r>
        <w:rPr>
          <w:rFonts w:hint="eastAsia" w:cs="Times New Roman"/>
          <w:color w:val="auto"/>
          <w:highlight w:val="none"/>
          <w:u w:val="none"/>
          <w:lang w:val="en-US" w:eastAsia="zh-CN"/>
        </w:rPr>
        <w:t>并</w:t>
      </w:r>
      <w:r>
        <w:rPr>
          <w:rFonts w:hint="default" w:ascii="Times New Roman" w:hAnsi="Times New Roman" w:cs="Times New Roman"/>
          <w:color w:val="auto"/>
          <w:highlight w:val="none"/>
          <w:u w:val="none"/>
        </w:rPr>
        <w:t>根据本标准第5.2节的相关规定进行整改</w:t>
      </w:r>
      <w:r>
        <w:rPr>
          <w:rFonts w:hint="eastAsia" w:ascii="宋体" w:hAnsi="宋体"/>
          <w:color w:val="auto"/>
          <w:highlight w:val="none"/>
          <w:u w:val="none"/>
        </w:rPr>
        <w:t>。</w:t>
      </w:r>
    </w:p>
    <w:p w14:paraId="484098ED">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21245324">
      <w:pPr>
        <w:ind w:firstLine="0" w:firstLineChars="0"/>
        <w:rPr>
          <w:rFonts w:hint="eastAsia" w:ascii="Times New Roman" w:hAnsi="Times New Roman" w:eastAsia="楷体" w:cs="Times New Roman"/>
          <w:i w:val="0"/>
          <w:iCs w:val="0"/>
          <w:caps w:val="0"/>
          <w:color w:val="auto"/>
          <w:spacing w:val="0"/>
          <w:sz w:val="24"/>
          <w:szCs w:val="22"/>
          <w:highlight w:val="none"/>
          <w:u w:val="none"/>
          <w:shd w:val="clear"/>
        </w:rPr>
      </w:pPr>
      <w:r>
        <w:rPr>
          <w:rFonts w:hint="eastAsia" w:ascii="Times New Roman" w:hAnsi="Times New Roman" w:eastAsia="楷体" w:cs="Times New Roman"/>
          <w:color w:val="auto"/>
          <w:highlight w:val="none"/>
          <w:u w:val="none"/>
        </w:rPr>
        <w:t>10</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5</w:t>
      </w:r>
      <w:r>
        <w:rPr>
          <w:rFonts w:hint="default" w:ascii="Times New Roman" w:hAnsi="Times New Roman" w:eastAsia="楷体" w:cs="Times New Roman"/>
          <w:color w:val="auto"/>
          <w:highlight w:val="none"/>
          <w:u w:val="none"/>
        </w:rPr>
        <w:t>.2</w:t>
      </w:r>
      <w:r>
        <w:rPr>
          <w:rFonts w:hint="eastAsia" w:eastAsia="楷体" w:cs="Times New Roman"/>
          <w:color w:val="auto"/>
          <w:highlight w:val="none"/>
          <w:u w:val="none"/>
          <w:lang w:val="en-US" w:eastAsia="zh-CN"/>
        </w:rPr>
        <w:t xml:space="preserve">  </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rPr>
        <w:t>逼近度</w:t>
      </w:r>
      <w:r>
        <w:rPr>
          <w:rFonts w:hint="eastAsia" w:ascii="Times New Roman" w:hAnsi="Times New Roman" w:eastAsia="楷体" w:cs="Times New Roman"/>
          <w:i w:val="0"/>
          <w:iCs w:val="0"/>
          <w:caps w:val="0"/>
          <w:color w:val="auto"/>
          <w:spacing w:val="0"/>
          <w:sz w:val="24"/>
          <w:szCs w:val="22"/>
          <w:highlight w:val="none"/>
          <w:u w:val="none"/>
          <w:shd w:val="clear" w:fill="auto"/>
        </w:rPr>
        <w:t>（Approach）正是判断冷却塔性能最核心、最灵敏的指标之一</w:t>
      </w:r>
      <w:r>
        <w:rPr>
          <w:rFonts w:hint="eastAsia" w:ascii="Times New Roman" w:hAnsi="Times New Roman" w:eastAsia="楷体" w:cs="Times New Roman"/>
          <w:i w:val="0"/>
          <w:iCs w:val="0"/>
          <w:caps w:val="0"/>
          <w:color w:val="auto"/>
          <w:spacing w:val="0"/>
          <w:sz w:val="24"/>
          <w:szCs w:val="22"/>
          <w:highlight w:val="none"/>
          <w:u w:val="none"/>
          <w:shd w:val="clear" w:fill="auto"/>
          <w:lang w:eastAsia="zh-CN"/>
        </w:rPr>
        <w:t>，</w:t>
      </w:r>
      <w:r>
        <w:rPr>
          <w:rFonts w:hint="eastAsia" w:ascii="Times New Roman" w:hAnsi="Times New Roman" w:eastAsia="楷体" w:cs="Times New Roman"/>
          <w:i w:val="0"/>
          <w:iCs w:val="0"/>
          <w:caps w:val="0"/>
          <w:color w:val="auto"/>
          <w:spacing w:val="0"/>
          <w:sz w:val="24"/>
          <w:szCs w:val="22"/>
          <w:highlight w:val="none"/>
          <w:u w:val="none"/>
          <w:shd w:val="clear" w:fill="auto"/>
        </w:rPr>
        <w:t>它代表了冷却水理论上能够被冷却到的温度（即湿球温度）与实际出水温度之间的差距。逼近度越小，说明冷却塔的冷却效果越接近理论极限（湿球温度），其换热效率越高。与冷却温差（冷却塔进出水温差）不同，逼近度主要受冷却塔自身的设计、填料状态、配风、布水均匀性等因素影响，更能直接反映冷却塔的工况好坏。</w:t>
      </w:r>
    </w:p>
    <w:p w14:paraId="6F05983A">
      <w:pPr>
        <w:ind w:firstLine="420" w:firstLineChars="0"/>
        <w:rPr>
          <w:rFonts w:hint="eastAsia" w:ascii="Times New Roman" w:hAnsi="Times New Roman" w:eastAsia="楷体" w:cs="Times New Roman"/>
          <w:i w:val="0"/>
          <w:iCs w:val="0"/>
          <w:caps w:val="0"/>
          <w:color w:val="auto"/>
          <w:spacing w:val="0"/>
          <w:sz w:val="24"/>
          <w:szCs w:val="22"/>
          <w:highlight w:val="none"/>
          <w:u w:val="none"/>
          <w:shd w:val="clear"/>
        </w:rPr>
      </w:pPr>
      <w:r>
        <w:rPr>
          <w:rFonts w:hint="eastAsia" w:eastAsia="楷体" w:cs="Times New Roman"/>
          <w:i w:val="0"/>
          <w:iCs w:val="0"/>
          <w:caps w:val="0"/>
          <w:color w:val="auto"/>
          <w:spacing w:val="0"/>
          <w:sz w:val="24"/>
          <w:szCs w:val="22"/>
          <w:highlight w:val="none"/>
          <w:u w:val="none"/>
          <w:shd w:val="clear"/>
          <w:lang w:val="en-US" w:eastAsia="zh-CN"/>
        </w:rPr>
        <w:t>空调系统运维人员首先需要根据</w:t>
      </w:r>
      <w:r>
        <w:rPr>
          <w:rFonts w:hint="eastAsia" w:ascii="Times New Roman" w:hAnsi="Times New Roman" w:eastAsia="楷体" w:cs="Times New Roman"/>
          <w:i w:val="0"/>
          <w:iCs w:val="0"/>
          <w:caps w:val="0"/>
          <w:color w:val="auto"/>
          <w:spacing w:val="0"/>
          <w:sz w:val="24"/>
          <w:szCs w:val="22"/>
          <w:highlight w:val="none"/>
          <w:u w:val="none"/>
          <w:shd w:val="clear" w:fill="auto"/>
        </w:rPr>
        <w:t>冷却塔的技术手册、选型样本或设计图纸，确定该冷却塔在</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rPr>
        <w:t>设计工况</w:t>
      </w:r>
      <w:r>
        <w:rPr>
          <w:rFonts w:hint="eastAsia" w:ascii="Times New Roman" w:hAnsi="Times New Roman" w:eastAsia="楷体" w:cs="Times New Roman"/>
          <w:i w:val="0"/>
          <w:iCs w:val="0"/>
          <w:caps w:val="0"/>
          <w:color w:val="auto"/>
          <w:spacing w:val="0"/>
          <w:sz w:val="24"/>
          <w:szCs w:val="22"/>
          <w:highlight w:val="none"/>
          <w:u w:val="none"/>
          <w:shd w:val="clear" w:fill="auto"/>
        </w:rPr>
        <w:t>（设计湿球温度、设计水流量、设计进水温度、设计热负荷）下的</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rPr>
        <w:t>设计逼近度</w:t>
      </w:r>
      <w:r>
        <w:rPr>
          <w:rFonts w:hint="eastAsia" w:ascii="Times New Roman" w:hAnsi="Times New Roman" w:eastAsia="楷体" w:cs="Times New Roman"/>
          <w:i w:val="0"/>
          <w:iCs w:val="0"/>
          <w:caps w:val="0"/>
          <w:color w:val="auto"/>
          <w:spacing w:val="0"/>
          <w:sz w:val="24"/>
          <w:szCs w:val="22"/>
          <w:highlight w:val="none"/>
          <w:u w:val="none"/>
          <w:shd w:val="clear" w:fill="auto"/>
        </w:rPr>
        <w:t>。这是评价实际性能的基准。常见的设计逼近度范围通常在 2.8°C 到 5.5°C 之间（5°F 到 10°F），具体数值取决于冷却塔的类型（开式、闭式）、设计等级和成本。</w:t>
      </w:r>
      <w:r>
        <w:rPr>
          <w:rFonts w:hint="eastAsia" w:ascii="Times New Roman" w:hAnsi="Times New Roman" w:eastAsia="楷体" w:cs="Times New Roman"/>
          <w:i w:val="0"/>
          <w:iCs w:val="0"/>
          <w:caps w:val="0"/>
          <w:color w:val="auto"/>
          <w:spacing w:val="0"/>
          <w:sz w:val="24"/>
          <w:szCs w:val="22"/>
          <w:highlight w:val="none"/>
          <w:u w:val="none"/>
          <w:shd w:val="clear" w:fill="auto"/>
          <w:lang w:val="en-US" w:eastAsia="zh-CN"/>
        </w:rPr>
        <w:t>其次是准确</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rPr>
        <w:t>测量冷却塔出水温度</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lang w:val="en-US" w:eastAsia="zh-CN"/>
        </w:rPr>
        <w:t>和</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rPr>
        <w:t>环境湿球温度</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lang w:eastAsia="zh-CN"/>
        </w:rPr>
        <w:t>，</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lang w:val="en-US" w:eastAsia="zh-CN"/>
        </w:rPr>
        <w:t>然后计算冷却塔实际逼近度（实际逼近度=</w:t>
      </w:r>
      <w:r>
        <w:rPr>
          <w:rFonts w:hint="eastAsia" w:ascii="Times New Roman" w:hAnsi="Times New Roman" w:eastAsia="楷体" w:cs="Times New Roman"/>
          <w:i w:val="0"/>
          <w:iCs w:val="0"/>
          <w:caps w:val="0"/>
          <w:color w:val="auto"/>
          <w:spacing w:val="0"/>
          <w:sz w:val="24"/>
          <w:szCs w:val="22"/>
          <w:highlight w:val="none"/>
          <w:u w:val="none"/>
          <w:shd w:val="clear" w:fill="auto"/>
        </w:rPr>
        <w:t> 实测出水温度</w:t>
      </w:r>
      <w:r>
        <w:rPr>
          <w:rFonts w:hint="eastAsia" w:eastAsia="楷体" w:cs="Times New Roman"/>
          <w:i w:val="0"/>
          <w:iCs w:val="0"/>
          <w:caps w:val="0"/>
          <w:color w:val="auto"/>
          <w:spacing w:val="0"/>
          <w:sz w:val="24"/>
          <w:szCs w:val="22"/>
          <w:highlight w:val="none"/>
          <w:u w:val="none"/>
          <w:shd w:val="clear"/>
          <w:lang w:eastAsia="zh-CN"/>
        </w:rPr>
        <w:t>-</w:t>
      </w:r>
      <w:r>
        <w:rPr>
          <w:rFonts w:hint="eastAsia" w:ascii="Times New Roman" w:hAnsi="Times New Roman" w:eastAsia="楷体" w:cs="Times New Roman"/>
          <w:i w:val="0"/>
          <w:iCs w:val="0"/>
          <w:caps w:val="0"/>
          <w:color w:val="auto"/>
          <w:spacing w:val="0"/>
          <w:sz w:val="24"/>
          <w:szCs w:val="22"/>
          <w:highlight w:val="none"/>
          <w:u w:val="none"/>
          <w:shd w:val="clear" w:fill="auto"/>
        </w:rPr>
        <w:t>实测环境湿球温度</w:t>
      </w:r>
      <w:r>
        <w:rPr>
          <w:rFonts w:hint="eastAsia" w:ascii="Times New Roman" w:hAnsi="Times New Roman" w:eastAsia="楷体" w:cs="Times New Roman"/>
          <w:i w:val="0"/>
          <w:iCs w:val="0"/>
          <w:caps w:val="0"/>
          <w:color w:val="auto"/>
          <w:spacing w:val="0"/>
          <w:sz w:val="24"/>
          <w:szCs w:val="22"/>
          <w:highlight w:val="none"/>
          <w:u w:val="none"/>
          <w:shd w:val="clear" w:fill="auto"/>
          <w:lang w:eastAsia="zh-CN"/>
        </w:rPr>
        <w:t>）</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lang w:val="en-US" w:eastAsia="zh-CN"/>
        </w:rPr>
        <w:t>。</w:t>
      </w:r>
      <w:r>
        <w:rPr>
          <w:rFonts w:hint="eastAsia" w:ascii="Times New Roman" w:hAnsi="Times New Roman" w:eastAsia="楷体" w:cs="Times New Roman"/>
          <w:i w:val="0"/>
          <w:iCs w:val="0"/>
          <w:caps w:val="0"/>
          <w:color w:val="auto"/>
          <w:spacing w:val="0"/>
          <w:sz w:val="24"/>
          <w:szCs w:val="22"/>
          <w:highlight w:val="none"/>
          <w:u w:val="none"/>
          <w:shd w:val="clear" w:fill="auto"/>
          <w:lang w:val="en-US" w:eastAsia="zh-CN"/>
        </w:rPr>
        <w:t>注意</w:t>
      </w:r>
      <w:r>
        <w:rPr>
          <w:rFonts w:hint="eastAsia" w:ascii="Times New Roman" w:hAnsi="Times New Roman" w:eastAsia="楷体" w:cs="Times New Roman"/>
          <w:i w:val="0"/>
          <w:iCs w:val="0"/>
          <w:caps w:val="0"/>
          <w:color w:val="auto"/>
          <w:spacing w:val="0"/>
          <w:sz w:val="24"/>
          <w:szCs w:val="22"/>
          <w:highlight w:val="none"/>
          <w:u w:val="none"/>
          <w:shd w:val="clear" w:fill="auto"/>
        </w:rPr>
        <w:t>测量</w:t>
      </w:r>
      <w:r>
        <w:rPr>
          <w:rFonts w:hint="eastAsia" w:ascii="Times New Roman" w:hAnsi="Times New Roman" w:eastAsia="楷体" w:cs="Times New Roman"/>
          <w:i w:val="0"/>
          <w:iCs w:val="0"/>
          <w:caps w:val="0"/>
          <w:color w:val="auto"/>
          <w:spacing w:val="0"/>
          <w:sz w:val="24"/>
          <w:szCs w:val="22"/>
          <w:highlight w:val="none"/>
          <w:u w:val="none"/>
          <w:shd w:val="clear" w:fill="auto"/>
          <w:lang w:val="en-US" w:eastAsia="zh-CN"/>
        </w:rPr>
        <w:t>环境湿球温度</w:t>
      </w:r>
      <w:r>
        <w:rPr>
          <w:rFonts w:hint="eastAsia" w:ascii="Times New Roman" w:hAnsi="Times New Roman" w:eastAsia="楷体" w:cs="Times New Roman"/>
          <w:i w:val="0"/>
          <w:iCs w:val="0"/>
          <w:caps w:val="0"/>
          <w:color w:val="auto"/>
          <w:spacing w:val="0"/>
          <w:sz w:val="24"/>
          <w:szCs w:val="22"/>
          <w:highlight w:val="none"/>
          <w:u w:val="none"/>
          <w:shd w:val="clear" w:fill="auto"/>
        </w:rPr>
        <w:t>必须在冷却塔进风口附近（通常在上风侧1.5-2米，高度与填料进风口中部齐平），避开热回流（排出的湿热空气被重新吸入）、阳光直射、建筑物遮挡或其他热源干扰</w:t>
      </w:r>
      <w:r>
        <w:rPr>
          <w:rFonts w:hint="eastAsia" w:ascii="Times New Roman" w:hAnsi="Times New Roman" w:eastAsia="楷体" w:cs="Times New Roman"/>
          <w:i w:val="0"/>
          <w:iCs w:val="0"/>
          <w:caps w:val="0"/>
          <w:color w:val="auto"/>
          <w:spacing w:val="0"/>
          <w:sz w:val="24"/>
          <w:szCs w:val="22"/>
          <w:highlight w:val="none"/>
          <w:u w:val="none"/>
          <w:shd w:val="clear" w:fill="auto"/>
          <w:lang w:eastAsia="zh-CN"/>
        </w:rPr>
        <w:t>。</w:t>
      </w:r>
      <w:r>
        <w:rPr>
          <w:rFonts w:hint="eastAsia" w:ascii="Times New Roman" w:hAnsi="Times New Roman" w:eastAsia="楷体" w:cs="Times New Roman"/>
          <w:i w:val="0"/>
          <w:iCs w:val="0"/>
          <w:caps w:val="0"/>
          <w:color w:val="auto"/>
          <w:spacing w:val="0"/>
          <w:sz w:val="24"/>
          <w:szCs w:val="22"/>
          <w:highlight w:val="none"/>
          <w:u w:val="none"/>
          <w:shd w:val="clear" w:fill="auto"/>
        </w:rPr>
        <w:t>这是最容易出错的地方！</w:t>
      </w:r>
    </w:p>
    <w:p w14:paraId="65BE5190">
      <w:pPr>
        <w:ind w:firstLine="420" w:firstLineChars="0"/>
        <w:rPr>
          <w:rFonts w:hint="eastAsia" w:ascii="Times New Roman" w:hAnsi="Times New Roman" w:eastAsia="楷体" w:cs="Times New Roman"/>
          <w:i w:val="0"/>
          <w:iCs w:val="0"/>
          <w:caps w:val="0"/>
          <w:color w:val="auto"/>
          <w:spacing w:val="0"/>
          <w:sz w:val="24"/>
          <w:szCs w:val="22"/>
          <w:highlight w:val="none"/>
          <w:u w:val="none"/>
          <w:shd w:val="clear"/>
          <w:lang w:val="en-US" w:eastAsia="zh-CN"/>
        </w:rPr>
      </w:pPr>
      <w:r>
        <w:rPr>
          <w:rFonts w:hint="eastAsia" w:eastAsia="楷体" w:cs="Times New Roman"/>
          <w:i w:val="0"/>
          <w:iCs w:val="0"/>
          <w:caps w:val="0"/>
          <w:color w:val="auto"/>
          <w:spacing w:val="0"/>
          <w:sz w:val="24"/>
          <w:szCs w:val="22"/>
          <w:highlight w:val="none"/>
          <w:u w:val="none"/>
          <w:shd w:val="clear"/>
          <w:lang w:val="en-US" w:eastAsia="zh-CN"/>
        </w:rPr>
        <w:t>与设计（或产品样本）逼近度对标时，需要注意</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rPr>
        <w:t>湿球温度是关键</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lang w:eastAsia="zh-CN"/>
        </w:rPr>
        <w:t>，</w:t>
      </w:r>
      <w:r>
        <w:rPr>
          <w:rFonts w:hint="eastAsia" w:ascii="Times New Roman" w:hAnsi="Times New Roman" w:eastAsia="楷体" w:cs="Times New Roman"/>
          <w:i w:val="0"/>
          <w:iCs w:val="0"/>
          <w:caps w:val="0"/>
          <w:color w:val="auto"/>
          <w:spacing w:val="0"/>
          <w:sz w:val="24"/>
          <w:szCs w:val="22"/>
          <w:highlight w:val="none"/>
          <w:u w:val="none"/>
          <w:shd w:val="clear" w:fill="auto"/>
        </w:rPr>
        <w:t>必须在</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rPr>
        <w:t>相同或可比的湿球温度条件下</w:t>
      </w:r>
      <w:r>
        <w:rPr>
          <w:rFonts w:hint="eastAsia" w:ascii="Times New Roman" w:hAnsi="Times New Roman" w:eastAsia="楷体" w:cs="Times New Roman"/>
          <w:i w:val="0"/>
          <w:iCs w:val="0"/>
          <w:caps w:val="0"/>
          <w:color w:val="auto"/>
          <w:spacing w:val="0"/>
          <w:sz w:val="24"/>
          <w:szCs w:val="22"/>
          <w:highlight w:val="none"/>
          <w:u w:val="none"/>
          <w:shd w:val="clear" w:fill="auto"/>
        </w:rPr>
        <w:t>比较逼近度才有意义。不同天气测的数据不能直接比逼近度绝对值。</w:t>
      </w:r>
      <w:r>
        <w:rPr>
          <w:rFonts w:hint="eastAsia" w:ascii="Times New Roman" w:hAnsi="Times New Roman" w:eastAsia="楷体" w:cs="Times New Roman"/>
          <w:i w:val="0"/>
          <w:iCs w:val="0"/>
          <w:caps w:val="0"/>
          <w:color w:val="auto"/>
          <w:spacing w:val="0"/>
          <w:sz w:val="24"/>
          <w:szCs w:val="22"/>
          <w:highlight w:val="none"/>
          <w:u w:val="none"/>
          <w:shd w:val="clear" w:fill="auto"/>
          <w:lang w:val="en-US" w:eastAsia="zh-CN"/>
        </w:rPr>
        <w:t>同时需要注意</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rPr>
        <w:t>负荷与流量</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lang w:val="en-US" w:eastAsia="zh-CN"/>
        </w:rPr>
        <w:t>对</w:t>
      </w:r>
      <w:r>
        <w:rPr>
          <w:rFonts w:hint="eastAsia" w:ascii="Times New Roman" w:hAnsi="Times New Roman" w:eastAsia="楷体" w:cs="Times New Roman"/>
          <w:i w:val="0"/>
          <w:iCs w:val="0"/>
          <w:caps w:val="0"/>
          <w:color w:val="auto"/>
          <w:spacing w:val="0"/>
          <w:sz w:val="24"/>
          <w:szCs w:val="22"/>
          <w:highlight w:val="none"/>
          <w:u w:val="none"/>
          <w:shd w:val="clear" w:fill="auto"/>
        </w:rPr>
        <w:t>逼近度</w:t>
      </w:r>
      <w:r>
        <w:rPr>
          <w:rFonts w:hint="eastAsia" w:ascii="Times New Roman" w:hAnsi="Times New Roman" w:eastAsia="楷体" w:cs="Times New Roman"/>
          <w:i w:val="0"/>
          <w:iCs w:val="0"/>
          <w:caps w:val="0"/>
          <w:color w:val="auto"/>
          <w:spacing w:val="0"/>
          <w:sz w:val="24"/>
          <w:szCs w:val="22"/>
          <w:highlight w:val="none"/>
          <w:u w:val="none"/>
          <w:shd w:val="clear" w:fill="auto"/>
          <w:lang w:val="en-US" w:eastAsia="zh-CN"/>
        </w:rPr>
        <w:t>的影响：</w:t>
      </w:r>
      <w:r>
        <w:rPr>
          <w:rFonts w:hint="eastAsia" w:ascii="Times New Roman" w:hAnsi="Times New Roman" w:eastAsia="楷体" w:cs="Times New Roman"/>
          <w:i w:val="0"/>
          <w:iCs w:val="0"/>
          <w:caps w:val="0"/>
          <w:color w:val="auto"/>
          <w:spacing w:val="0"/>
          <w:sz w:val="24"/>
          <w:szCs w:val="22"/>
          <w:highlight w:val="none"/>
          <w:u w:val="none"/>
          <w:shd w:val="clear" w:fill="auto"/>
        </w:rPr>
        <w:t>在</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rPr>
        <w:t>设计或接近设计水流量和热负荷条件下</w:t>
      </w:r>
      <w:r>
        <w:rPr>
          <w:rStyle w:val="19"/>
          <w:rFonts w:hint="eastAsia" w:ascii="Times New Roman" w:hAnsi="Times New Roman" w:eastAsia="楷体" w:cs="Times New Roman"/>
          <w:b w:val="0"/>
          <w:bCs w:val="0"/>
          <w:i w:val="0"/>
          <w:iCs w:val="0"/>
          <w:caps w:val="0"/>
          <w:color w:val="auto"/>
          <w:spacing w:val="0"/>
          <w:sz w:val="24"/>
          <w:szCs w:val="22"/>
          <w:highlight w:val="none"/>
          <w:u w:val="none"/>
          <w:shd w:val="clear" w:fill="FFFFFF"/>
          <w:lang w:val="en-US" w:eastAsia="zh-CN"/>
        </w:rPr>
        <w:t>逼近度计算和判断</w:t>
      </w:r>
      <w:r>
        <w:rPr>
          <w:rFonts w:hint="eastAsia" w:ascii="Times New Roman" w:hAnsi="Times New Roman" w:eastAsia="楷体" w:cs="Times New Roman"/>
          <w:i w:val="0"/>
          <w:iCs w:val="0"/>
          <w:caps w:val="0"/>
          <w:color w:val="auto"/>
          <w:spacing w:val="0"/>
          <w:sz w:val="24"/>
          <w:szCs w:val="22"/>
          <w:highlight w:val="none"/>
          <w:u w:val="none"/>
          <w:shd w:val="clear" w:fill="auto"/>
        </w:rPr>
        <w:t>最准确。低负荷或低流量时，逼近度会自然增大，但这不一定是冷却塔本身的问题</w:t>
      </w:r>
      <w:r>
        <w:rPr>
          <w:rFonts w:hint="eastAsia" w:ascii="Times New Roman" w:hAnsi="Times New Roman" w:eastAsia="楷体" w:cs="Times New Roman"/>
          <w:i w:val="0"/>
          <w:iCs w:val="0"/>
          <w:caps w:val="0"/>
          <w:color w:val="auto"/>
          <w:spacing w:val="0"/>
          <w:sz w:val="24"/>
          <w:szCs w:val="22"/>
          <w:highlight w:val="none"/>
          <w:u w:val="none"/>
          <w:shd w:val="clear" w:fill="auto"/>
          <w:lang w:eastAsia="zh-CN"/>
        </w:rPr>
        <w:t>。</w:t>
      </w:r>
    </w:p>
    <w:p w14:paraId="75A101E4">
      <w:pPr>
        <w:ind w:firstLine="0" w:firstLineChars="0"/>
        <w:rPr>
          <w:rFonts w:hint="eastAsia" w:ascii="宋体" w:hAnsi="宋体"/>
          <w:color w:val="auto"/>
          <w:highlight w:val="none"/>
          <w:u w:val="none"/>
        </w:rPr>
      </w:pPr>
      <w:r>
        <w:rPr>
          <w:rFonts w:hint="eastAsia"/>
          <w:b/>
          <w:color w:val="auto"/>
          <w:highlight w:val="none"/>
          <w:u w:val="none"/>
        </w:rPr>
        <w:t>10</w:t>
      </w:r>
      <w:r>
        <w:rPr>
          <w:b/>
          <w:color w:val="auto"/>
          <w:highlight w:val="none"/>
          <w:u w:val="none"/>
        </w:rPr>
        <w:t>.</w:t>
      </w:r>
      <w:r>
        <w:rPr>
          <w:rFonts w:hint="eastAsia"/>
          <w:b/>
          <w:color w:val="auto"/>
          <w:highlight w:val="none"/>
          <w:u w:val="none"/>
        </w:rPr>
        <w:t>5</w:t>
      </w:r>
      <w:r>
        <w:rPr>
          <w:b/>
          <w:color w:val="auto"/>
          <w:highlight w:val="none"/>
          <w:u w:val="none"/>
        </w:rPr>
        <w:t>.</w:t>
      </w:r>
      <w:r>
        <w:rPr>
          <w:rFonts w:hint="eastAsia"/>
          <w:b/>
          <w:color w:val="auto"/>
          <w:highlight w:val="none"/>
          <w:u w:val="none"/>
        </w:rPr>
        <w:t>3</w:t>
      </w:r>
      <w:r>
        <w:rPr>
          <w:rFonts w:hint="eastAsia" w:ascii="宋体" w:hAnsi="宋体"/>
          <w:color w:val="auto"/>
          <w:highlight w:val="none"/>
          <w:u w:val="none"/>
        </w:rPr>
        <w:t>在过渡季节及冬季采用“冷却塔免费供冷”时，宜记录室外湿球温度、室内环境温湿度、冷却塔供回水温度及流量等相关参数，找出合理利用“冷却塔免费供冷”的运行工况，并指导系统运行。</w:t>
      </w:r>
    </w:p>
    <w:p w14:paraId="67D866C2">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0394EC9C">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5</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3</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过渡季节采用“冷却塔免费供冷”，可有效减少系统制冷能耗，但运维管理人员应确认“冷却塔免费供冷”技术适用于系统。</w:t>
      </w:r>
      <w:r>
        <w:rPr>
          <w:rFonts w:hint="default" w:ascii="Times New Roman" w:hAnsi="Times New Roman" w:eastAsia="楷体" w:cs="Times New Roman"/>
          <w:color w:val="auto"/>
          <w:highlight w:val="none"/>
          <w:u w:val="none"/>
        </w:rPr>
        <w:t>冷却塔不具备免费制冷工况的相应配置时</w:t>
      </w:r>
      <w:r>
        <w:rPr>
          <w:rFonts w:hint="eastAsia" w:ascii="Times New Roman" w:hAnsi="Times New Roman" w:eastAsia="楷体" w:cs="Times New Roman"/>
          <w:color w:val="auto"/>
          <w:highlight w:val="none"/>
          <w:u w:val="none"/>
        </w:rPr>
        <w:t>，</w:t>
      </w:r>
      <w:r>
        <w:rPr>
          <w:rFonts w:hint="default" w:ascii="Times New Roman" w:hAnsi="Times New Roman" w:eastAsia="楷体" w:cs="Times New Roman"/>
          <w:color w:val="auto"/>
          <w:highlight w:val="none"/>
          <w:u w:val="none"/>
        </w:rPr>
        <w:t>室内空气温湿度效果无法保证</w:t>
      </w:r>
      <w:r>
        <w:rPr>
          <w:rFonts w:hint="eastAsia" w:ascii="Times New Roman" w:hAnsi="Times New Roman" w:eastAsia="楷体" w:cs="Times New Roman"/>
          <w:color w:val="auto"/>
          <w:highlight w:val="none"/>
          <w:u w:val="none"/>
        </w:rPr>
        <w:t>，</w:t>
      </w:r>
      <w:r>
        <w:rPr>
          <w:rFonts w:hint="default" w:ascii="Times New Roman" w:hAnsi="Times New Roman" w:eastAsia="楷体" w:cs="Times New Roman"/>
          <w:color w:val="auto"/>
          <w:highlight w:val="none"/>
          <w:u w:val="none"/>
        </w:rPr>
        <w:t>导致免费制冷的失败，</w:t>
      </w:r>
      <w:r>
        <w:rPr>
          <w:rFonts w:hint="eastAsia" w:ascii="Times New Roman" w:hAnsi="Times New Roman" w:eastAsia="楷体" w:cs="Times New Roman"/>
          <w:color w:val="auto"/>
          <w:highlight w:val="none"/>
          <w:u w:val="none"/>
        </w:rPr>
        <w:t>甚至</w:t>
      </w:r>
      <w:r>
        <w:rPr>
          <w:rFonts w:hint="default" w:ascii="Times New Roman" w:hAnsi="Times New Roman" w:eastAsia="楷体" w:cs="Times New Roman"/>
          <w:color w:val="auto"/>
          <w:highlight w:val="none"/>
          <w:u w:val="none"/>
        </w:rPr>
        <w:t>运行过程中填料有结冰的风险。</w:t>
      </w:r>
    </w:p>
    <w:p w14:paraId="368C4D83">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采用“冷却塔免费供冷”时，由于供水温度并非室内末端的标准设计工况，制冷能力会有所下降，因此应根据室内负荷需求、末端盘管供冷能力等因素合理确定冷却塔供冷的条件，保证系统满足室内温湿度要求。长期记录条文中列出的数据，并分析“冷却塔免费供冷”开启的时间、供冷效果与室外工况等参数之间对应关系，找到合理利用该技术的工况，有利于指导“冷却塔免费供冷”运行，在保证房间舒适度的前提下获得节能收益。</w:t>
      </w:r>
    </w:p>
    <w:p w14:paraId="5316E989">
      <w:pPr>
        <w:ind w:firstLine="0" w:firstLineChars="0"/>
        <w:rPr>
          <w:rFonts w:hint="eastAsia" w:ascii="宋体" w:hAnsi="宋体"/>
          <w:color w:val="auto"/>
          <w:highlight w:val="none"/>
          <w:u w:val="none"/>
        </w:rPr>
      </w:pPr>
      <w:r>
        <w:rPr>
          <w:rFonts w:hint="eastAsia"/>
          <w:b/>
          <w:color w:val="auto"/>
          <w:highlight w:val="none"/>
          <w:u w:val="none"/>
        </w:rPr>
        <w:t>10</w:t>
      </w:r>
      <w:r>
        <w:rPr>
          <w:b/>
          <w:color w:val="auto"/>
          <w:highlight w:val="none"/>
          <w:u w:val="none"/>
        </w:rPr>
        <w:t>.</w:t>
      </w:r>
      <w:r>
        <w:rPr>
          <w:rFonts w:hint="eastAsia"/>
          <w:b/>
          <w:color w:val="auto"/>
          <w:highlight w:val="none"/>
          <w:u w:val="none"/>
        </w:rPr>
        <w:t>5</w:t>
      </w:r>
      <w:r>
        <w:rPr>
          <w:b/>
          <w:color w:val="auto"/>
          <w:highlight w:val="none"/>
          <w:u w:val="none"/>
        </w:rPr>
        <w:t>.</w:t>
      </w:r>
      <w:r>
        <w:rPr>
          <w:rFonts w:hint="eastAsia"/>
          <w:b/>
          <w:color w:val="auto"/>
          <w:highlight w:val="none"/>
          <w:u w:val="none"/>
        </w:rPr>
        <w:t>4</w:t>
      </w:r>
      <w:r>
        <w:rPr>
          <w:rFonts w:hint="eastAsia" w:ascii="宋体" w:hAnsi="宋体"/>
          <w:color w:val="auto"/>
          <w:highlight w:val="none"/>
          <w:u w:val="none"/>
        </w:rPr>
        <w:t>对于设计采用变冷却水流量的系统，在实际运行中应统计冷水机组及冷却水系统的耗能总量并分析系统能效，在冷却水变流量运行确有节能收益的情况下，方可采用变流量运行。</w:t>
      </w:r>
    </w:p>
    <w:p w14:paraId="0A3BBF6E">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29199A5B">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5</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4</w:t>
      </w:r>
      <w:r>
        <w:rPr>
          <w:rFonts w:hint="eastAsia" w:eastAsia="楷体" w:cs="Times New Roman"/>
          <w:color w:val="auto"/>
          <w:highlight w:val="none"/>
          <w:u w:val="none"/>
          <w:lang w:val="en-US" w:eastAsia="zh-CN"/>
        </w:rPr>
        <w:t xml:space="preserve">  </w:t>
      </w:r>
      <w:r>
        <w:rPr>
          <w:rFonts w:hint="eastAsia" w:ascii="Times New Roman" w:hAnsi="Times New Roman" w:eastAsia="楷体" w:cs="Times New Roman"/>
          <w:color w:val="auto"/>
          <w:highlight w:val="none"/>
          <w:u w:val="none"/>
        </w:rPr>
        <w:t>为了挖掘冷却水系统的节能空间，实际工程中冷却水采用变流量的运行方式。对于这样的系统，运维管理方应先核实冷水机组和冷却塔是否允许冷却水变流量运行，并判断冷却水变流量运行是否确有节能收益。</w:t>
      </w:r>
    </w:p>
    <w:p w14:paraId="257A5C5C">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并不是所有的冷却塔都能适应冷却水变流量运行。采用了变流量喷头和特殊布水设计的冷却塔，在冷却水变流量运行、或冷却塔风机变速运转时，才能有效保证高效可靠运行。</w:t>
      </w:r>
    </w:p>
    <w:p w14:paraId="37A6FED1">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eastAsia" w:ascii="楷体" w:hAnsi="楷体" w:eastAsia="楷体"/>
          <w:color w:val="auto"/>
          <w:highlight w:val="none"/>
          <w:u w:val="none"/>
        </w:rPr>
      </w:pPr>
      <w:r>
        <w:rPr>
          <w:rFonts w:hint="eastAsia" w:ascii="楷体" w:hAnsi="楷体" w:eastAsia="楷体"/>
          <w:color w:val="auto"/>
          <w:highlight w:val="none"/>
          <w:u w:val="none"/>
        </w:rPr>
        <w:t>另外，变冷却水流量系统中，冷却水泵有一定的节能空间，但当通过冷机冷凝器的流量减少时，进出冷凝器冷却水温差增大，使冷凝温度升高。同时，流量减少使得冷凝器管内流速降低，冷凝器侧的传热系数降低，也造成冷凝温度升高。冷凝温度升高势必造成机组的COP降低。因此，应综合考虑冷却水泵变频节能对机组能耗的影响是否使得两者综合能耗降低。</w:t>
      </w:r>
    </w:p>
    <w:p w14:paraId="3CE3D09E">
      <w:pPr>
        <w:ind w:firstLine="0" w:firstLineChars="0"/>
        <w:rPr>
          <w:rFonts w:hint="eastAsia" w:ascii="宋体" w:hAnsi="宋体"/>
          <w:color w:val="auto"/>
          <w:highlight w:val="none"/>
          <w:u w:val="none"/>
        </w:rPr>
      </w:pPr>
      <w:r>
        <w:rPr>
          <w:rFonts w:hint="eastAsia"/>
          <w:b/>
          <w:color w:val="auto"/>
          <w:highlight w:val="none"/>
          <w:u w:val="none"/>
        </w:rPr>
        <w:t>10</w:t>
      </w:r>
      <w:r>
        <w:rPr>
          <w:b/>
          <w:color w:val="auto"/>
          <w:highlight w:val="none"/>
          <w:u w:val="none"/>
        </w:rPr>
        <w:t>.</w:t>
      </w:r>
      <w:r>
        <w:rPr>
          <w:rFonts w:hint="eastAsia"/>
          <w:b/>
          <w:color w:val="auto"/>
          <w:highlight w:val="none"/>
          <w:u w:val="none"/>
        </w:rPr>
        <w:t>5</w:t>
      </w:r>
      <w:r>
        <w:rPr>
          <w:b/>
          <w:color w:val="auto"/>
          <w:highlight w:val="none"/>
          <w:u w:val="none"/>
        </w:rPr>
        <w:t>.</w:t>
      </w:r>
      <w:r>
        <w:rPr>
          <w:rFonts w:hint="eastAsia"/>
          <w:b/>
          <w:color w:val="auto"/>
          <w:highlight w:val="none"/>
          <w:u w:val="none"/>
        </w:rPr>
        <w:t>5</w:t>
      </w:r>
      <w:r>
        <w:rPr>
          <w:rFonts w:hint="eastAsia" w:ascii="宋体" w:hAnsi="宋体"/>
          <w:color w:val="auto"/>
          <w:highlight w:val="none"/>
          <w:u w:val="none"/>
        </w:rPr>
        <w:t>采用冷却水变流量运行的系统，管理人员应了解系统采用的变频控制策略，并在运行中验证节能收益。</w:t>
      </w:r>
    </w:p>
    <w:p w14:paraId="17C1BBB0">
      <w:pPr>
        <w:ind w:firstLine="0" w:firstLineChars="0"/>
        <w:rPr>
          <w:rFonts w:hint="eastAsia" w:ascii="楷体" w:hAnsi="楷体" w:eastAsia="楷体"/>
          <w:color w:val="auto"/>
          <w:highlight w:val="none"/>
          <w:u w:val="none"/>
        </w:rPr>
      </w:pPr>
      <w:r>
        <w:rPr>
          <w:rFonts w:hint="default" w:ascii="Times New Roman" w:hAnsi="Times New Roman" w:eastAsia="楷体" w:cs="Times New Roman"/>
          <w:color w:val="auto"/>
          <w:highlight w:val="none"/>
          <w:u w:val="none"/>
          <w:lang w:val="en-US" w:eastAsia="zh-CN"/>
        </w:rPr>
        <w:t>【条文说明】</w:t>
      </w:r>
    </w:p>
    <w:p w14:paraId="150863E7">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5</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5</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目前冷却水变流量运行常用到的控制方式有“冷凝器进出水温差”控制、“冷凝器出水温度”控制、“室外空气湿球温度与冷却塔出水温度逼近度”控制及“计算主机、冷却塔、冷却泵综合能效”控制四种方式。</w:t>
      </w:r>
    </w:p>
    <w:p w14:paraId="52981F14">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冷凝器进出水温差”控制工作原理是设定冷却水通过冷凝器的进出水温差ΔT，在运行中保持该温差恒定。冷负荷发生变化，冷却水经过冷凝器后ΔT会发生变化。比如，建筑冷负荷降低时，因冷水机组蒸发器承担的负荷降低，冷却水经过冷凝器后ΔT就会减少。此时控制系统对冷却水泵采取变频调速措施，降低水泵转速，使得通过冷凝器的水量减少，从而使冷凝器的ΔT恢复至设定温差。水泵变速运行获得节能收益。该控制方式的缺点是：ΔT对应的是冷机满负荷时的设计额定流量，在室外气象条件处于非设计工况时，比如室外湿球温度较低时，系统较容易得到更低的冷却水温度，这种情况下增大ΔT并不会造成主机效率降低，却可进一步减少水泵能耗。但由于系统采用了恒定ΔT的控制方法，系统得不到该节能收益。</w:t>
      </w:r>
    </w:p>
    <w:p w14:paraId="7C4D4600">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冷凝器出水温度”控制法是以冷凝器出水温度作为被控对象，间接控制冷凝温度的控制方法。当系统处于部分负荷且冷却水流量不变时，冷凝器出水温度降低，偏离设定值，控制器根据偏差信号控制水泵转速变频，减小冷却水流量，以维持冷凝器出水温度值不变。冷却水供回水温度只与冷凝器允许最高出水温度和最低进水温度有关，因此冷凝器进出水温差的可变范围较大，可进一步的实现水泵的变频调节。即使冷机处于满负荷工况，只要室外空气温度为非设计工况，冷凝器进出水温度满足机组的安全运行范围，就可以通过减少冷却水量来实现节能。此控制方法可进一步扩大变频水泵的节能空间，但由于冷水机组冷凝器并不一定处于是最佳冷凝温度运行（因出水温度恒定，在进水温度较低时，冷凝器进出水温差增大会导致冷凝器平均温度较高），无法进一步挖掘制冷水机组的节能潜力。</w:t>
      </w:r>
    </w:p>
    <w:p w14:paraId="6464D40D">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室外空气湿球温度与冷却塔出水温度逼近度”控制法的工作原理是：冷却塔出水温度等于“室外湿球温度”加上“冷却塔换热达到极限时的过余温度”。对于开式系统而言，在整个空调季节，过余温度并不一定是恒定的，通常是个变值。冷却塔出水温度基本上比室外湿球温度高2.8℃～5℃，因此可以按照冷机工作模式，把湿球温度分成若干个温度区间，分别设定各温度区间内冷却塔出水温度值作为温度控制器的给定值，控制器将实测温度值与此设定值进行比较，控制冷却水泵变速调节运行。</w:t>
      </w:r>
    </w:p>
    <w:p w14:paraId="064D863C">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从三种控制策略对机组的影响分析，在冷凝器换热量相同的情况下，“冷凝器出水温度”控制法所需流量&lt;“室外空气湿球温度+逼近度”控制法所需流量&lt;“冷凝器进出水温差”控制法所需流量。从能量平衡角度判断，冷凝器出水温度控制法的出水温度&gt;室外空气湿球温度+逼近度控制法的出水温度&gt;温差控制法的出水温度。在冷却塔风机功率不变的情况下，控制冷机冷凝器出口温度不变实际上就是将收益交给冷却水泵，而冷机基本上得不到节能利益；而控制冷凝器进出水温差则是将收益大多交给主机，水泵获益很少。对此来看，最优控制应介于其中间，即是“室外湿球温度+逼近度”控制法。</w:t>
      </w:r>
    </w:p>
    <w:p w14:paraId="525AE6C0">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楷体" w:cs="Times New Roman"/>
          <w:color w:val="auto"/>
          <w:highlight w:val="none"/>
          <w:u w:val="none"/>
        </w:rPr>
      </w:pPr>
      <w:r>
        <w:rPr>
          <w:rFonts w:hint="default" w:ascii="Times New Roman" w:hAnsi="Times New Roman" w:eastAsia="楷体" w:cs="Times New Roman"/>
          <w:color w:val="auto"/>
          <w:highlight w:val="none"/>
          <w:u w:val="none"/>
        </w:rPr>
        <w:t>通过上述分析可知，控制策略对冷却水泵变流量节能大小及主机的能效影响均不一样。对此考虑水泵变流量是否节能还应着重考虑冷却水泵能耗及冷却水泵能耗在冷机总能耗中所占的比例。冷却水变流量时冷却泵会节能、但主机会更耗能；一台主机对多台冷却塔时主机会节能但冷却塔会更耗能；降低冷却水进水温度的控制逻辑主机会节能但冷却塔和水泵可能都会更耗能。“计算主机、冷却塔、冷却泵综合能效”控制逻辑是以主机、冷却塔、冷却泵综合能耗最低为目标，适时预判各自情况下的能效，并择优选取运行方式。</w:t>
      </w:r>
    </w:p>
    <w:p w14:paraId="56BB95DE">
      <w:pPr>
        <w:ind w:firstLine="0" w:firstLineChars="0"/>
        <w:rPr>
          <w:rFonts w:hint="eastAsia" w:ascii="宋体" w:hAnsi="宋体"/>
          <w:color w:val="auto"/>
          <w:highlight w:val="none"/>
          <w:u w:val="none"/>
        </w:rPr>
      </w:pPr>
      <w:r>
        <w:rPr>
          <w:rFonts w:hint="eastAsia"/>
          <w:b/>
          <w:color w:val="auto"/>
          <w:highlight w:val="none"/>
          <w:u w:val="none"/>
        </w:rPr>
        <w:t>10</w:t>
      </w:r>
      <w:r>
        <w:rPr>
          <w:b/>
          <w:color w:val="auto"/>
          <w:highlight w:val="none"/>
          <w:u w:val="none"/>
        </w:rPr>
        <w:t>.</w:t>
      </w:r>
      <w:r>
        <w:rPr>
          <w:rFonts w:hint="eastAsia"/>
          <w:b/>
          <w:color w:val="auto"/>
          <w:highlight w:val="none"/>
          <w:u w:val="none"/>
        </w:rPr>
        <w:t>5</w:t>
      </w:r>
      <w:r>
        <w:rPr>
          <w:b/>
          <w:color w:val="auto"/>
          <w:highlight w:val="none"/>
          <w:u w:val="none"/>
        </w:rPr>
        <w:t>.</w:t>
      </w:r>
      <w:r>
        <w:rPr>
          <w:rFonts w:hint="eastAsia"/>
          <w:b/>
          <w:color w:val="auto"/>
          <w:highlight w:val="none"/>
          <w:u w:val="none"/>
        </w:rPr>
        <w:t>6</w:t>
      </w:r>
      <w:r>
        <w:rPr>
          <w:rFonts w:hint="eastAsia" w:ascii="宋体" w:hAnsi="宋体"/>
          <w:color w:val="auto"/>
          <w:highlight w:val="none"/>
          <w:u w:val="none"/>
        </w:rPr>
        <w:t>有条件允许时</w:t>
      </w:r>
      <w:r>
        <w:rPr>
          <w:rFonts w:ascii="宋体" w:hAnsi="宋体"/>
          <w:color w:val="auto"/>
          <w:highlight w:val="none"/>
          <w:u w:val="none"/>
        </w:rPr>
        <w:t>，</w:t>
      </w:r>
      <w:r>
        <w:rPr>
          <w:rFonts w:hint="eastAsia" w:ascii="宋体" w:hAnsi="宋体"/>
          <w:color w:val="auto"/>
          <w:highlight w:val="none"/>
          <w:u w:val="none"/>
        </w:rPr>
        <w:t>冷却水系统</w:t>
      </w:r>
      <w:r>
        <w:rPr>
          <w:rFonts w:ascii="宋体" w:hAnsi="宋体"/>
          <w:color w:val="auto"/>
          <w:highlight w:val="none"/>
          <w:u w:val="none"/>
        </w:rPr>
        <w:t>可采用</w:t>
      </w:r>
      <w:r>
        <w:rPr>
          <w:rFonts w:hint="eastAsia" w:ascii="宋体" w:hAnsi="宋体"/>
          <w:color w:val="auto"/>
          <w:highlight w:val="none"/>
          <w:u w:val="none"/>
        </w:rPr>
        <w:t>“</w:t>
      </w:r>
      <w:r>
        <w:rPr>
          <w:rFonts w:ascii="宋体" w:hAnsi="宋体"/>
          <w:color w:val="auto"/>
          <w:highlight w:val="none"/>
          <w:u w:val="none"/>
        </w:rPr>
        <w:t>一机对多塔</w:t>
      </w:r>
      <w:r>
        <w:rPr>
          <w:rFonts w:hint="eastAsia" w:ascii="宋体" w:hAnsi="宋体"/>
          <w:color w:val="auto"/>
          <w:highlight w:val="none"/>
          <w:u w:val="none"/>
        </w:rPr>
        <w:t>”</w:t>
      </w:r>
      <w:r>
        <w:rPr>
          <w:rFonts w:ascii="宋体" w:hAnsi="宋体"/>
          <w:color w:val="auto"/>
          <w:highlight w:val="none"/>
          <w:u w:val="none"/>
        </w:rPr>
        <w:t>的方式运行，最大化利用</w:t>
      </w:r>
      <w:r>
        <w:rPr>
          <w:rFonts w:hint="eastAsia" w:ascii="宋体" w:hAnsi="宋体"/>
          <w:color w:val="auto"/>
          <w:highlight w:val="none"/>
          <w:u w:val="none"/>
        </w:rPr>
        <w:t>系统中</w:t>
      </w:r>
      <w:r>
        <w:rPr>
          <w:rFonts w:ascii="宋体" w:hAnsi="宋体"/>
          <w:color w:val="auto"/>
          <w:highlight w:val="none"/>
          <w:u w:val="none"/>
        </w:rPr>
        <w:t>冷却塔的换热面积</w:t>
      </w:r>
      <w:r>
        <w:rPr>
          <w:rFonts w:hint="eastAsia" w:ascii="宋体" w:hAnsi="宋体"/>
          <w:color w:val="auto"/>
          <w:highlight w:val="none"/>
          <w:u w:val="none"/>
        </w:rPr>
        <w:t>对冷却水降温。</w:t>
      </w:r>
    </w:p>
    <w:p w14:paraId="62A2595B">
      <w:pPr>
        <w:ind w:firstLine="0" w:firstLineChars="0"/>
        <w:rPr>
          <w:rFonts w:hint="eastAsia" w:ascii="楷体" w:hAnsi="楷体" w:eastAsia="楷体"/>
          <w:color w:val="auto"/>
          <w:highlight w:val="none"/>
          <w:u w:val="none"/>
        </w:rPr>
      </w:pPr>
      <w:bookmarkStart w:id="125" w:name="OLE_LINK54"/>
      <w:r>
        <w:rPr>
          <w:rFonts w:hint="default" w:ascii="Times New Roman" w:hAnsi="Times New Roman" w:eastAsia="楷体" w:cs="Times New Roman"/>
          <w:color w:val="auto"/>
          <w:highlight w:val="none"/>
          <w:u w:val="none"/>
          <w:lang w:val="en-US" w:eastAsia="zh-CN"/>
        </w:rPr>
        <w:t>【条文说明】</w:t>
      </w:r>
    </w:p>
    <w:bookmarkEnd w:id="125"/>
    <w:p w14:paraId="2E6D8966">
      <w:pPr>
        <w:ind w:firstLine="0" w:firstLineChars="0"/>
        <w:rPr>
          <w:rFonts w:hint="default" w:ascii="Times New Roman" w:hAnsi="Times New Roman" w:eastAsia="楷体" w:cs="Times New Roman"/>
          <w:color w:val="auto"/>
          <w:highlight w:val="none"/>
          <w:u w:val="none"/>
        </w:rPr>
      </w:pPr>
      <w:r>
        <w:rPr>
          <w:rFonts w:hint="eastAsia" w:ascii="Times New Roman" w:hAnsi="Times New Roman" w:eastAsia="楷体" w:cs="Times New Roman"/>
          <w:color w:val="auto"/>
          <w:highlight w:val="none"/>
          <w:u w:val="none"/>
        </w:rPr>
        <w:t>10</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5</w:t>
      </w:r>
      <w:r>
        <w:rPr>
          <w:rFonts w:hint="default" w:ascii="Times New Roman" w:hAnsi="Times New Roman" w:eastAsia="楷体" w:cs="Times New Roman"/>
          <w:color w:val="auto"/>
          <w:highlight w:val="none"/>
          <w:u w:val="none"/>
        </w:rPr>
        <w:t>.</w:t>
      </w:r>
      <w:r>
        <w:rPr>
          <w:rFonts w:hint="eastAsia" w:ascii="Times New Roman" w:hAnsi="Times New Roman" w:eastAsia="楷体" w:cs="Times New Roman"/>
          <w:color w:val="auto"/>
          <w:highlight w:val="none"/>
          <w:u w:val="none"/>
        </w:rPr>
        <w:t>6</w:t>
      </w:r>
      <w:r>
        <w:rPr>
          <w:rFonts w:hint="eastAsia" w:eastAsia="楷体" w:cs="Times New Roman"/>
          <w:color w:val="auto"/>
          <w:highlight w:val="none"/>
          <w:u w:val="none"/>
          <w:lang w:val="en-US" w:eastAsia="zh-CN"/>
        </w:rPr>
        <w:t xml:space="preserve">  </w:t>
      </w:r>
      <w:r>
        <w:rPr>
          <w:rFonts w:hint="default" w:ascii="Times New Roman" w:hAnsi="Times New Roman" w:eastAsia="楷体" w:cs="Times New Roman"/>
          <w:color w:val="auto"/>
          <w:highlight w:val="none"/>
          <w:u w:val="none"/>
        </w:rPr>
        <w:t>对于干管制</w:t>
      </w:r>
      <w:r>
        <w:rPr>
          <w:rFonts w:hint="eastAsia" w:ascii="Times New Roman" w:hAnsi="Times New Roman" w:eastAsia="楷体" w:cs="Times New Roman"/>
          <w:color w:val="auto"/>
          <w:highlight w:val="none"/>
          <w:u w:val="none"/>
        </w:rPr>
        <w:t>（即</w:t>
      </w:r>
      <w:r>
        <w:rPr>
          <w:rFonts w:hint="default" w:ascii="Times New Roman" w:hAnsi="Times New Roman" w:eastAsia="楷体" w:cs="Times New Roman"/>
          <w:color w:val="auto"/>
          <w:highlight w:val="none"/>
          <w:u w:val="none"/>
        </w:rPr>
        <w:t>共用供、回水干管</w:t>
      </w:r>
      <w:r>
        <w:rPr>
          <w:rFonts w:hint="eastAsia" w:ascii="Times New Roman" w:hAnsi="Times New Roman" w:eastAsia="楷体" w:cs="Times New Roman"/>
          <w:color w:val="auto"/>
          <w:highlight w:val="none"/>
          <w:u w:val="none"/>
        </w:rPr>
        <w:t>）</w:t>
      </w:r>
      <w:r>
        <w:rPr>
          <w:rFonts w:hint="default" w:ascii="Times New Roman" w:hAnsi="Times New Roman" w:eastAsia="楷体" w:cs="Times New Roman"/>
          <w:color w:val="auto"/>
          <w:highlight w:val="none"/>
          <w:u w:val="none"/>
        </w:rPr>
        <w:t>的冷却水系统</w:t>
      </w:r>
      <w:r>
        <w:rPr>
          <w:rFonts w:hint="eastAsia" w:ascii="Times New Roman" w:hAnsi="Times New Roman" w:eastAsia="楷体" w:cs="Times New Roman"/>
          <w:color w:val="auto"/>
          <w:highlight w:val="none"/>
          <w:u w:val="none"/>
        </w:rPr>
        <w:t>，</w:t>
      </w:r>
      <w:r>
        <w:rPr>
          <w:rFonts w:hint="default" w:ascii="Times New Roman" w:hAnsi="Times New Roman" w:eastAsia="楷体" w:cs="Times New Roman"/>
          <w:color w:val="auto"/>
          <w:highlight w:val="none"/>
          <w:u w:val="none"/>
        </w:rPr>
        <w:t>在部分负荷工况下，</w:t>
      </w:r>
      <w:r>
        <w:rPr>
          <w:rFonts w:hint="eastAsia" w:ascii="Times New Roman" w:hAnsi="Times New Roman" w:eastAsia="楷体" w:cs="Times New Roman"/>
          <w:color w:val="auto"/>
          <w:highlight w:val="none"/>
          <w:u w:val="none"/>
        </w:rPr>
        <w:t>可采用“</w:t>
      </w:r>
      <w:r>
        <w:rPr>
          <w:rFonts w:hint="default" w:ascii="Times New Roman" w:hAnsi="Times New Roman" w:eastAsia="楷体" w:cs="Times New Roman"/>
          <w:color w:val="auto"/>
          <w:highlight w:val="none"/>
          <w:u w:val="none"/>
        </w:rPr>
        <w:t>一机对多塔</w:t>
      </w:r>
      <w:r>
        <w:rPr>
          <w:rFonts w:hint="eastAsia" w:ascii="Times New Roman" w:hAnsi="Times New Roman" w:eastAsia="楷体" w:cs="Times New Roman"/>
          <w:color w:val="auto"/>
          <w:highlight w:val="none"/>
          <w:u w:val="none"/>
        </w:rPr>
        <w:t>”</w:t>
      </w:r>
      <w:r>
        <w:rPr>
          <w:rFonts w:hint="default" w:ascii="Times New Roman" w:hAnsi="Times New Roman" w:eastAsia="楷体" w:cs="Times New Roman"/>
          <w:color w:val="auto"/>
          <w:highlight w:val="none"/>
          <w:u w:val="none"/>
        </w:rPr>
        <w:t>的方式运行</w:t>
      </w:r>
      <w:r>
        <w:rPr>
          <w:rFonts w:hint="eastAsia" w:ascii="Times New Roman" w:hAnsi="Times New Roman" w:eastAsia="楷体" w:cs="Times New Roman"/>
          <w:color w:val="auto"/>
          <w:highlight w:val="none"/>
          <w:u w:val="none"/>
        </w:rPr>
        <w:t>。由于增加了冷却换热面积，一般情况下能得到更低的冷却水回水温度，可以提高主机运行效率。室外空气湿度较低时，甚至可以不开启冷却塔风机就能得到主机需要的回水温度，此时还可以节省冷却塔风机耗电量。</w:t>
      </w:r>
    </w:p>
    <w:p w14:paraId="2C64EF8C">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ascii="楷体" w:hAnsi="楷体" w:eastAsia="楷体"/>
          <w:color w:val="auto"/>
          <w:highlight w:val="none"/>
          <w:u w:val="none"/>
        </w:rPr>
      </w:pPr>
      <w:r>
        <w:rPr>
          <w:rFonts w:hint="eastAsia" w:ascii="楷体" w:hAnsi="楷体" w:eastAsia="楷体"/>
          <w:color w:val="auto"/>
          <w:highlight w:val="none"/>
          <w:u w:val="none"/>
        </w:rPr>
        <w:t>要注意部分负荷下，并非投入的冷却塔越多越好。在特定的室外空气湿球温度下，能得到的冷却水回水温度是有下限值的，若冷却水回水温度已经接近该下限值，再增加投入运行的冷却塔数量时，冷却塔回水温度降低对主机能耗的减少量并不能抵消冷却塔风机能耗的增加量，反而造成能耗增加。</w:t>
      </w:r>
    </w:p>
    <w:p w14:paraId="22C8C717">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ascii="楷体" w:hAnsi="楷体" w:eastAsia="楷体"/>
          <w:color w:val="auto"/>
          <w:highlight w:val="none"/>
          <w:u w:val="none"/>
        </w:rPr>
      </w:pPr>
      <w:r>
        <w:rPr>
          <w:rFonts w:hint="eastAsia" w:ascii="楷体" w:hAnsi="楷体" w:eastAsia="楷体"/>
          <w:color w:val="auto"/>
          <w:highlight w:val="none"/>
          <w:u w:val="none"/>
        </w:rPr>
        <w:t>另外，“一机对多塔”运行时，可能造成单台冷却塔实际流量远远小于其额定流量，可能造成冷却塔布水不均匀，填料表面水膜不均匀反而会影响冷却塔的换热。实际运行中应控制单台冷却塔的实际冷却水流量不低于其额定流量的60%。</w:t>
      </w:r>
    </w:p>
    <w:p w14:paraId="4432B8BE">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ascii="楷体" w:hAnsi="楷体" w:eastAsia="楷体"/>
          <w:color w:val="auto"/>
          <w:highlight w:val="none"/>
          <w:u w:val="none"/>
        </w:rPr>
      </w:pPr>
      <w:r>
        <w:rPr>
          <w:rFonts w:hint="eastAsia" w:ascii="楷体" w:hAnsi="楷体" w:eastAsia="楷体"/>
          <w:color w:val="auto"/>
          <w:highlight w:val="none"/>
          <w:u w:val="none"/>
        </w:rPr>
        <w:t>因此实际运行中，应根据长期运行数据和经验，比较主机、冷却塔及水泵的综合能耗，并灵活应用“一机对多塔”技术。</w:t>
      </w:r>
    </w:p>
    <w:p w14:paraId="0A313A74">
      <w:pPr>
        <w:ind w:firstLine="0" w:firstLineChars="0"/>
        <w:rPr>
          <w:rFonts w:hint="eastAsia" w:ascii="楷体" w:hAnsi="楷体" w:eastAsia="楷体"/>
          <w:color w:val="auto"/>
          <w:highlight w:val="none"/>
          <w:u w:val="none"/>
        </w:rPr>
      </w:pPr>
    </w:p>
    <w:p w14:paraId="723AA0A3">
      <w:pPr>
        <w:widowControl/>
        <w:snapToGrid/>
        <w:spacing w:line="240" w:lineRule="auto"/>
        <w:ind w:firstLine="0" w:firstLineChars="0"/>
        <w:jc w:val="left"/>
        <w:rPr>
          <w:rFonts w:ascii="华文仿宋" w:hAnsi="华文仿宋" w:eastAsia="华文仿宋" w:cs="宋体"/>
          <w:b/>
          <w:bCs/>
          <w:color w:val="auto"/>
          <w:kern w:val="0"/>
          <w:sz w:val="18"/>
          <w:szCs w:val="18"/>
          <w:highlight w:val="none"/>
          <w:u w:val="none"/>
        </w:rPr>
        <w:sectPr>
          <w:pgSz w:w="11906" w:h="16838"/>
          <w:pgMar w:top="1440" w:right="1800" w:bottom="1440" w:left="1800" w:header="851" w:footer="992" w:gutter="0"/>
          <w:pgNumType w:fmt="decimal" w:start="1"/>
          <w:cols w:space="720" w:num="1"/>
          <w:docGrid w:type="lines" w:linePitch="326" w:charSpace="0"/>
        </w:sectPr>
      </w:pPr>
    </w:p>
    <w:p w14:paraId="5E22B0F2">
      <w:pPr>
        <w:pStyle w:val="2"/>
        <w:numPr>
          <w:ilvl w:val="0"/>
          <w:numId w:val="0"/>
        </w:numPr>
        <w:rPr>
          <w:rFonts w:cs="宋体" w:asciiTheme="minorEastAsia" w:hAnsiTheme="minorEastAsia" w:eastAsiaTheme="minorEastAsia"/>
          <w:bCs w:val="0"/>
          <w:color w:val="auto"/>
          <w:kern w:val="0"/>
          <w:szCs w:val="28"/>
          <w:highlight w:val="none"/>
          <w:u w:val="none"/>
        </w:rPr>
      </w:pPr>
      <w:bookmarkStart w:id="126" w:name="_Toc502044354"/>
      <w:bookmarkStart w:id="127" w:name="_Toc7393"/>
      <w:bookmarkStart w:id="128" w:name="_Toc499042349"/>
      <w:r>
        <w:rPr>
          <w:rFonts w:hint="eastAsia" w:cs="宋体" w:asciiTheme="minorEastAsia" w:hAnsiTheme="minorEastAsia" w:eastAsiaTheme="minorEastAsia"/>
          <w:bCs w:val="0"/>
          <w:color w:val="auto"/>
          <w:kern w:val="0"/>
          <w:szCs w:val="28"/>
          <w:highlight w:val="none"/>
          <w:u w:val="none"/>
        </w:rPr>
        <w:t>附录A 设备档案表</w:t>
      </w:r>
      <w:bookmarkEnd w:id="126"/>
      <w:bookmarkEnd w:id="127"/>
      <w:bookmarkEnd w:id="128"/>
    </w:p>
    <w:p w14:paraId="0EFA08FB">
      <w:pPr>
        <w:widowControl/>
        <w:snapToGrid/>
        <w:spacing w:after="240" w:line="240" w:lineRule="auto"/>
        <w:ind w:firstLine="0" w:firstLineChars="0"/>
        <w:jc w:val="center"/>
        <w:rPr>
          <w:rFonts w:asciiTheme="minorEastAsia" w:hAnsiTheme="minorEastAsia" w:eastAsiaTheme="minorEastAsia"/>
          <w:b/>
          <w:color w:val="auto"/>
          <w:sz w:val="28"/>
          <w:szCs w:val="28"/>
          <w:highlight w:val="none"/>
          <w:u w:val="none"/>
        </w:rPr>
      </w:pPr>
      <w:r>
        <w:rPr>
          <w:rFonts w:hint="eastAsia" w:cs="宋体" w:asciiTheme="minorEastAsia" w:hAnsiTheme="minorEastAsia" w:eastAsiaTheme="minorEastAsia"/>
          <w:b/>
          <w:bCs/>
          <w:color w:val="auto"/>
          <w:kern w:val="0"/>
          <w:sz w:val="28"/>
          <w:szCs w:val="28"/>
          <w:highlight w:val="none"/>
          <w:u w:val="none"/>
        </w:rPr>
        <w:t>表A-1 燃气（油）热水锅炉设备档案表</w:t>
      </w:r>
    </w:p>
    <w:tbl>
      <w:tblPr>
        <w:tblStyle w:val="17"/>
        <w:tblW w:w="5000" w:type="pct"/>
        <w:tblInd w:w="0" w:type="dxa"/>
        <w:tblLayout w:type="autofit"/>
        <w:tblCellMar>
          <w:top w:w="0" w:type="dxa"/>
          <w:left w:w="108" w:type="dxa"/>
          <w:bottom w:w="0" w:type="dxa"/>
          <w:right w:w="108" w:type="dxa"/>
        </w:tblCellMar>
      </w:tblPr>
      <w:tblGrid>
        <w:gridCol w:w="1501"/>
        <w:gridCol w:w="1366"/>
        <w:gridCol w:w="1542"/>
        <w:gridCol w:w="1542"/>
        <w:gridCol w:w="1456"/>
        <w:gridCol w:w="1115"/>
      </w:tblGrid>
      <w:tr w14:paraId="2CC10411">
        <w:tblPrEx>
          <w:tblCellMar>
            <w:top w:w="0" w:type="dxa"/>
            <w:left w:w="108" w:type="dxa"/>
            <w:bottom w:w="0" w:type="dxa"/>
            <w:right w:w="108" w:type="dxa"/>
          </w:tblCellMar>
        </w:tblPrEx>
        <w:trPr>
          <w:trHeight w:val="285" w:hRule="atLeast"/>
        </w:trPr>
        <w:tc>
          <w:tcPr>
            <w:tcW w:w="881" w:type="pct"/>
            <w:tcBorders>
              <w:top w:val="double" w:color="auto" w:sz="6" w:space="0"/>
              <w:left w:val="double" w:color="auto" w:sz="6" w:space="0"/>
              <w:bottom w:val="single" w:color="auto" w:sz="4" w:space="0"/>
              <w:right w:val="single" w:color="auto" w:sz="4" w:space="0"/>
            </w:tcBorders>
            <w:shd w:val="clear" w:color="auto" w:fill="D8D8D8" w:themeFill="background1" w:themeFillShade="D9"/>
            <w:noWrap/>
            <w:vAlign w:val="center"/>
          </w:tcPr>
          <w:p w14:paraId="6375C07A">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设备名称</w:t>
            </w:r>
          </w:p>
        </w:tc>
        <w:tc>
          <w:tcPr>
            <w:tcW w:w="1706" w:type="pct"/>
            <w:gridSpan w:val="2"/>
            <w:tcBorders>
              <w:top w:val="double" w:color="auto" w:sz="6" w:space="0"/>
              <w:left w:val="nil"/>
              <w:bottom w:val="single" w:color="auto" w:sz="4" w:space="0"/>
              <w:right w:val="single" w:color="000000" w:sz="4" w:space="0"/>
            </w:tcBorders>
            <w:shd w:val="clear" w:color="auto" w:fill="D8D8D8" w:themeFill="background1" w:themeFillShade="D9"/>
            <w:noWrap/>
            <w:vAlign w:val="center"/>
          </w:tcPr>
          <w:p w14:paraId="7D66E72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double" w:color="auto" w:sz="6" w:space="0"/>
              <w:left w:val="nil"/>
              <w:bottom w:val="single" w:color="auto" w:sz="4" w:space="0"/>
              <w:right w:val="single" w:color="auto" w:sz="4" w:space="0"/>
            </w:tcBorders>
            <w:shd w:val="clear" w:color="auto" w:fill="D8D8D8" w:themeFill="background1" w:themeFillShade="D9"/>
            <w:noWrap/>
            <w:vAlign w:val="center"/>
          </w:tcPr>
          <w:p w14:paraId="0ACC5CDA">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建档时间</w:t>
            </w:r>
          </w:p>
        </w:tc>
        <w:tc>
          <w:tcPr>
            <w:tcW w:w="1508" w:type="pct"/>
            <w:gridSpan w:val="2"/>
            <w:tcBorders>
              <w:top w:val="double" w:color="auto" w:sz="6" w:space="0"/>
              <w:left w:val="nil"/>
              <w:bottom w:val="single" w:color="auto" w:sz="4" w:space="0"/>
              <w:right w:val="double" w:color="000000" w:sz="6" w:space="0"/>
            </w:tcBorders>
            <w:shd w:val="clear" w:color="auto" w:fill="D8D8D8" w:themeFill="background1" w:themeFillShade="D9"/>
            <w:noWrap/>
            <w:vAlign w:val="center"/>
          </w:tcPr>
          <w:p w14:paraId="66ACF4C3">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C8BDFFA">
        <w:tblPrEx>
          <w:tblCellMar>
            <w:top w:w="0" w:type="dxa"/>
            <w:left w:w="108" w:type="dxa"/>
            <w:bottom w:w="0" w:type="dxa"/>
            <w:right w:w="108" w:type="dxa"/>
          </w:tblCellMar>
        </w:tblPrEx>
        <w:trPr>
          <w:trHeight w:val="285" w:hRule="atLeast"/>
        </w:trPr>
        <w:tc>
          <w:tcPr>
            <w:tcW w:w="881"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172C2E46">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设备编号</w:t>
            </w:r>
          </w:p>
        </w:tc>
        <w:tc>
          <w:tcPr>
            <w:tcW w:w="1706" w:type="pct"/>
            <w:gridSpan w:val="2"/>
            <w:tcBorders>
              <w:top w:val="single" w:color="auto" w:sz="4" w:space="0"/>
              <w:left w:val="nil"/>
              <w:bottom w:val="double" w:color="auto" w:sz="6" w:space="0"/>
              <w:right w:val="single" w:color="000000" w:sz="4" w:space="0"/>
            </w:tcBorders>
            <w:shd w:val="clear" w:color="auto" w:fill="D8D8D8" w:themeFill="background1" w:themeFillShade="D9"/>
            <w:noWrap/>
            <w:vAlign w:val="center"/>
          </w:tcPr>
          <w:p w14:paraId="0BEAD4C3">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nil"/>
              <w:left w:val="nil"/>
              <w:bottom w:val="double" w:color="auto" w:sz="6" w:space="0"/>
              <w:right w:val="single" w:color="auto" w:sz="4" w:space="0"/>
            </w:tcBorders>
            <w:shd w:val="clear" w:color="auto" w:fill="D8D8D8" w:themeFill="background1" w:themeFillShade="D9"/>
            <w:noWrap/>
            <w:vAlign w:val="center"/>
          </w:tcPr>
          <w:p w14:paraId="65596012">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建档人</w:t>
            </w:r>
          </w:p>
        </w:tc>
        <w:tc>
          <w:tcPr>
            <w:tcW w:w="1508" w:type="pct"/>
            <w:gridSpan w:val="2"/>
            <w:tcBorders>
              <w:top w:val="single" w:color="auto" w:sz="4" w:space="0"/>
              <w:left w:val="nil"/>
              <w:bottom w:val="double" w:color="auto" w:sz="6" w:space="0"/>
              <w:right w:val="double" w:color="000000" w:sz="6" w:space="0"/>
            </w:tcBorders>
            <w:shd w:val="clear" w:color="auto" w:fill="D8D8D8" w:themeFill="background1" w:themeFillShade="D9"/>
            <w:noWrap/>
            <w:vAlign w:val="center"/>
          </w:tcPr>
          <w:p w14:paraId="4EC1BF9E">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1948240">
        <w:tblPrEx>
          <w:tblCellMar>
            <w:top w:w="0" w:type="dxa"/>
            <w:left w:w="108" w:type="dxa"/>
            <w:bottom w:w="0" w:type="dxa"/>
            <w:right w:w="108" w:type="dxa"/>
          </w:tblCellMar>
        </w:tblPrEx>
        <w:trPr>
          <w:trHeight w:val="285" w:hRule="atLeast"/>
        </w:trPr>
        <w:tc>
          <w:tcPr>
            <w:tcW w:w="881" w:type="pct"/>
            <w:vMerge w:val="restart"/>
            <w:tcBorders>
              <w:top w:val="nil"/>
              <w:left w:val="double" w:color="auto" w:sz="6" w:space="0"/>
              <w:bottom w:val="double" w:color="000000" w:sz="6" w:space="0"/>
              <w:right w:val="single" w:color="auto" w:sz="4" w:space="0"/>
            </w:tcBorders>
            <w:shd w:val="clear" w:color="auto" w:fill="D8D8D8" w:themeFill="background1" w:themeFillShade="D9"/>
            <w:noWrap/>
            <w:vAlign w:val="center"/>
          </w:tcPr>
          <w:p w14:paraId="26F8902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生产信息</w:t>
            </w: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5CC3D021">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品牌</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7F2AEC9D">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vMerge w:val="restart"/>
            <w:tcBorders>
              <w:top w:val="nil"/>
              <w:left w:val="single" w:color="auto" w:sz="4" w:space="0"/>
              <w:bottom w:val="double" w:color="000000" w:sz="6" w:space="0"/>
              <w:right w:val="single" w:color="auto" w:sz="4" w:space="0"/>
            </w:tcBorders>
            <w:shd w:val="clear" w:color="auto" w:fill="D8D8D8" w:themeFill="background1" w:themeFillShade="D9"/>
            <w:noWrap/>
            <w:vAlign w:val="center"/>
          </w:tcPr>
          <w:p w14:paraId="43BEAC17">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安装信息</w:t>
            </w:r>
          </w:p>
        </w:tc>
        <w:tc>
          <w:tcPr>
            <w:tcW w:w="854" w:type="pct"/>
            <w:tcBorders>
              <w:top w:val="nil"/>
              <w:left w:val="nil"/>
              <w:bottom w:val="single" w:color="auto" w:sz="4" w:space="0"/>
              <w:right w:val="single" w:color="auto" w:sz="4" w:space="0"/>
            </w:tcBorders>
            <w:shd w:val="clear" w:color="auto" w:fill="D8D8D8" w:themeFill="background1" w:themeFillShade="D9"/>
            <w:noWrap/>
            <w:vAlign w:val="center"/>
          </w:tcPr>
          <w:p w14:paraId="0FC3F341">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公司</w:t>
            </w:r>
          </w:p>
        </w:tc>
        <w:tc>
          <w:tcPr>
            <w:tcW w:w="654" w:type="pct"/>
            <w:tcBorders>
              <w:top w:val="nil"/>
              <w:left w:val="nil"/>
              <w:bottom w:val="single" w:color="auto" w:sz="4" w:space="0"/>
              <w:right w:val="double" w:color="auto" w:sz="6" w:space="0"/>
            </w:tcBorders>
            <w:shd w:val="clear" w:color="auto" w:fill="D8D8D8" w:themeFill="background1" w:themeFillShade="D9"/>
            <w:noWrap/>
            <w:vAlign w:val="center"/>
          </w:tcPr>
          <w:p w14:paraId="12A09E3B">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3546C4A">
        <w:tblPrEx>
          <w:tblCellMar>
            <w:top w:w="0" w:type="dxa"/>
            <w:left w:w="108" w:type="dxa"/>
            <w:bottom w:w="0" w:type="dxa"/>
            <w:right w:w="108" w:type="dxa"/>
          </w:tblCellMar>
        </w:tblPrEx>
        <w:trPr>
          <w:trHeight w:val="270" w:hRule="atLeast"/>
        </w:trPr>
        <w:tc>
          <w:tcPr>
            <w:tcW w:w="881"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4541E27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25B8655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型号</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74A720FE">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7327DB1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4" w:type="pct"/>
            <w:tcBorders>
              <w:top w:val="nil"/>
              <w:left w:val="nil"/>
              <w:bottom w:val="single" w:color="auto" w:sz="4" w:space="0"/>
              <w:right w:val="single" w:color="auto" w:sz="4" w:space="0"/>
            </w:tcBorders>
            <w:shd w:val="clear" w:color="auto" w:fill="D8D8D8" w:themeFill="background1" w:themeFillShade="D9"/>
            <w:noWrap/>
            <w:vAlign w:val="center"/>
          </w:tcPr>
          <w:p w14:paraId="14A66B3B">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负责人</w:t>
            </w:r>
          </w:p>
        </w:tc>
        <w:tc>
          <w:tcPr>
            <w:tcW w:w="654" w:type="pct"/>
            <w:tcBorders>
              <w:top w:val="nil"/>
              <w:left w:val="nil"/>
              <w:bottom w:val="single" w:color="auto" w:sz="4" w:space="0"/>
              <w:right w:val="double" w:color="auto" w:sz="6" w:space="0"/>
            </w:tcBorders>
            <w:shd w:val="clear" w:color="auto" w:fill="D8D8D8" w:themeFill="background1" w:themeFillShade="D9"/>
            <w:noWrap/>
            <w:vAlign w:val="center"/>
          </w:tcPr>
          <w:p w14:paraId="12DFEBA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599A3C5">
        <w:tblPrEx>
          <w:tblCellMar>
            <w:top w:w="0" w:type="dxa"/>
            <w:left w:w="108" w:type="dxa"/>
            <w:bottom w:w="0" w:type="dxa"/>
            <w:right w:w="108" w:type="dxa"/>
          </w:tblCellMar>
        </w:tblPrEx>
        <w:trPr>
          <w:trHeight w:val="270" w:hRule="atLeast"/>
        </w:trPr>
        <w:tc>
          <w:tcPr>
            <w:tcW w:w="881"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36B76204">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424BEF01">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生产出厂日期</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0B099F46">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1B84A75E">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4" w:type="pct"/>
            <w:tcBorders>
              <w:top w:val="nil"/>
              <w:left w:val="nil"/>
              <w:bottom w:val="single" w:color="auto" w:sz="4" w:space="0"/>
              <w:right w:val="single" w:color="auto" w:sz="4" w:space="0"/>
            </w:tcBorders>
            <w:shd w:val="clear" w:color="auto" w:fill="D8D8D8" w:themeFill="background1" w:themeFillShade="D9"/>
            <w:noWrap/>
            <w:vAlign w:val="center"/>
          </w:tcPr>
          <w:p w14:paraId="4C846716">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安装时间</w:t>
            </w:r>
          </w:p>
        </w:tc>
        <w:tc>
          <w:tcPr>
            <w:tcW w:w="654" w:type="pct"/>
            <w:tcBorders>
              <w:top w:val="nil"/>
              <w:left w:val="nil"/>
              <w:bottom w:val="single" w:color="auto" w:sz="4" w:space="0"/>
              <w:right w:val="double" w:color="auto" w:sz="6" w:space="0"/>
            </w:tcBorders>
            <w:shd w:val="clear" w:color="auto" w:fill="D8D8D8" w:themeFill="background1" w:themeFillShade="D9"/>
            <w:noWrap/>
            <w:vAlign w:val="center"/>
          </w:tcPr>
          <w:p w14:paraId="646BE75C">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46102CC">
        <w:tblPrEx>
          <w:tblCellMar>
            <w:top w:w="0" w:type="dxa"/>
            <w:left w:w="108" w:type="dxa"/>
            <w:bottom w:w="0" w:type="dxa"/>
            <w:right w:w="108" w:type="dxa"/>
          </w:tblCellMar>
        </w:tblPrEx>
        <w:trPr>
          <w:trHeight w:val="285" w:hRule="atLeast"/>
        </w:trPr>
        <w:tc>
          <w:tcPr>
            <w:tcW w:w="881" w:type="pct"/>
            <w:vMerge w:val="continue"/>
            <w:tcBorders>
              <w:top w:val="nil"/>
              <w:left w:val="double" w:color="auto" w:sz="6" w:space="0"/>
              <w:bottom w:val="double" w:color="auto" w:sz="6" w:space="0"/>
              <w:right w:val="single" w:color="auto" w:sz="4" w:space="0"/>
            </w:tcBorders>
            <w:shd w:val="clear" w:color="auto" w:fill="D8D8D8" w:themeFill="background1" w:themeFillShade="D9"/>
            <w:vAlign w:val="center"/>
          </w:tcPr>
          <w:p w14:paraId="5E6CC4FE">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nil"/>
              <w:left w:val="nil"/>
              <w:bottom w:val="double" w:color="auto" w:sz="6" w:space="0"/>
              <w:right w:val="single" w:color="auto" w:sz="4" w:space="0"/>
            </w:tcBorders>
            <w:shd w:val="clear" w:color="auto" w:fill="D8D8D8" w:themeFill="background1" w:themeFillShade="D9"/>
            <w:noWrap/>
            <w:vAlign w:val="center"/>
          </w:tcPr>
          <w:p w14:paraId="43772D38">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售后电话</w:t>
            </w:r>
          </w:p>
        </w:tc>
        <w:tc>
          <w:tcPr>
            <w:tcW w:w="905" w:type="pct"/>
            <w:tcBorders>
              <w:top w:val="nil"/>
              <w:left w:val="nil"/>
              <w:bottom w:val="double" w:color="auto" w:sz="6" w:space="0"/>
              <w:right w:val="single" w:color="auto" w:sz="4" w:space="0"/>
            </w:tcBorders>
            <w:shd w:val="clear" w:color="auto" w:fill="D8D8D8" w:themeFill="background1" w:themeFillShade="D9"/>
            <w:noWrap/>
            <w:vAlign w:val="center"/>
          </w:tcPr>
          <w:p w14:paraId="598C982F">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vMerge w:val="continue"/>
            <w:tcBorders>
              <w:top w:val="nil"/>
              <w:left w:val="single" w:color="auto" w:sz="4" w:space="0"/>
              <w:bottom w:val="double" w:color="auto" w:sz="6" w:space="0"/>
              <w:right w:val="single" w:color="auto" w:sz="4" w:space="0"/>
            </w:tcBorders>
            <w:shd w:val="clear" w:color="auto" w:fill="D8D8D8" w:themeFill="background1" w:themeFillShade="D9"/>
            <w:vAlign w:val="center"/>
          </w:tcPr>
          <w:p w14:paraId="14A8D4C3">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4" w:type="pct"/>
            <w:tcBorders>
              <w:top w:val="nil"/>
              <w:left w:val="nil"/>
              <w:bottom w:val="double" w:color="auto" w:sz="6" w:space="0"/>
              <w:right w:val="single" w:color="auto" w:sz="4" w:space="0"/>
            </w:tcBorders>
            <w:shd w:val="clear" w:color="auto" w:fill="D8D8D8" w:themeFill="background1" w:themeFillShade="D9"/>
            <w:noWrap/>
            <w:vAlign w:val="center"/>
          </w:tcPr>
          <w:p w14:paraId="187B8E41">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售后电话</w:t>
            </w:r>
          </w:p>
        </w:tc>
        <w:tc>
          <w:tcPr>
            <w:tcW w:w="654" w:type="pct"/>
            <w:tcBorders>
              <w:top w:val="nil"/>
              <w:left w:val="nil"/>
              <w:bottom w:val="double" w:color="auto" w:sz="6" w:space="0"/>
              <w:right w:val="double" w:color="auto" w:sz="6" w:space="0"/>
            </w:tcBorders>
            <w:shd w:val="clear" w:color="auto" w:fill="D8D8D8" w:themeFill="background1" w:themeFillShade="D9"/>
            <w:noWrap/>
            <w:vAlign w:val="center"/>
          </w:tcPr>
          <w:p w14:paraId="0A61EB98">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B5334F4">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7354383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性能参数</w:t>
            </w:r>
          </w:p>
        </w:tc>
      </w:tr>
      <w:tr w14:paraId="619CEE85">
        <w:tblPrEx>
          <w:tblCellMar>
            <w:top w:w="0" w:type="dxa"/>
            <w:left w:w="108" w:type="dxa"/>
            <w:bottom w:w="0" w:type="dxa"/>
            <w:right w:w="108" w:type="dxa"/>
          </w:tblCellMar>
        </w:tblPrEx>
        <w:trPr>
          <w:trHeight w:val="270" w:hRule="atLeast"/>
        </w:trPr>
        <w:tc>
          <w:tcPr>
            <w:tcW w:w="881" w:type="pct"/>
            <w:tcBorders>
              <w:top w:val="single" w:color="auto" w:sz="4" w:space="0"/>
              <w:left w:val="double" w:color="auto" w:sz="6" w:space="0"/>
              <w:bottom w:val="single" w:color="auto" w:sz="4" w:space="0"/>
              <w:right w:val="single" w:color="auto" w:sz="4" w:space="0"/>
            </w:tcBorders>
            <w:shd w:val="clear" w:color="auto" w:fill="D8D8D8" w:themeFill="background1" w:themeFillShade="D9"/>
            <w:noWrap/>
            <w:vAlign w:val="center"/>
          </w:tcPr>
          <w:p w14:paraId="6855E889">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额定热功率（MW）</w:t>
            </w:r>
          </w:p>
        </w:tc>
        <w:tc>
          <w:tcPr>
            <w:tcW w:w="801"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25B3CBD8">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压力损失（MPa）</w:t>
            </w:r>
          </w:p>
        </w:tc>
        <w:tc>
          <w:tcPr>
            <w:tcW w:w="9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44518F6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额定出水温度（℃）</w:t>
            </w:r>
          </w:p>
        </w:tc>
        <w:tc>
          <w:tcPr>
            <w:tcW w:w="9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2E67F512">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额定进水温度（℃）</w:t>
            </w:r>
          </w:p>
        </w:tc>
        <w:tc>
          <w:tcPr>
            <w:tcW w:w="854"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C6782DA">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热效率（%）</w:t>
            </w:r>
          </w:p>
        </w:tc>
        <w:tc>
          <w:tcPr>
            <w:tcW w:w="654" w:type="pct"/>
            <w:tcBorders>
              <w:top w:val="single" w:color="auto" w:sz="4" w:space="0"/>
              <w:left w:val="nil"/>
              <w:bottom w:val="single" w:color="auto" w:sz="4" w:space="0"/>
              <w:right w:val="double" w:color="auto" w:sz="6" w:space="0"/>
            </w:tcBorders>
            <w:shd w:val="clear" w:color="auto" w:fill="D8D8D8" w:themeFill="background1" w:themeFillShade="D9"/>
            <w:noWrap/>
            <w:vAlign w:val="center"/>
          </w:tcPr>
          <w:p w14:paraId="0687E84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流量（m³/h）</w:t>
            </w:r>
          </w:p>
        </w:tc>
      </w:tr>
      <w:tr w14:paraId="20D0FA25">
        <w:tblPrEx>
          <w:tblCellMar>
            <w:top w:w="0" w:type="dxa"/>
            <w:left w:w="108" w:type="dxa"/>
            <w:bottom w:w="0" w:type="dxa"/>
            <w:right w:w="108" w:type="dxa"/>
          </w:tblCellMar>
        </w:tblPrEx>
        <w:trPr>
          <w:trHeight w:val="270" w:hRule="atLeast"/>
        </w:trPr>
        <w:tc>
          <w:tcPr>
            <w:tcW w:w="881" w:type="pct"/>
            <w:tcBorders>
              <w:top w:val="single" w:color="auto" w:sz="4" w:space="0"/>
              <w:left w:val="double" w:color="auto" w:sz="6" w:space="0"/>
              <w:bottom w:val="single" w:color="auto" w:sz="4" w:space="0"/>
              <w:right w:val="single" w:color="auto" w:sz="4" w:space="0"/>
            </w:tcBorders>
            <w:shd w:val="clear" w:color="auto" w:fill="D8D8D8" w:themeFill="background1" w:themeFillShade="D9"/>
            <w:noWrap/>
            <w:vAlign w:val="center"/>
          </w:tcPr>
          <w:p w14:paraId="0D8A25AD">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158F50A3">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7AEDE6F">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1E52CCC">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4"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41437937">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tcBorders>
              <w:top w:val="single" w:color="auto" w:sz="4" w:space="0"/>
              <w:left w:val="nil"/>
              <w:bottom w:val="single" w:color="auto" w:sz="4" w:space="0"/>
              <w:right w:val="double" w:color="auto" w:sz="6" w:space="0"/>
            </w:tcBorders>
            <w:shd w:val="clear" w:color="auto" w:fill="D8D8D8" w:themeFill="background1" w:themeFillShade="D9"/>
            <w:noWrap/>
            <w:vAlign w:val="center"/>
          </w:tcPr>
          <w:p w14:paraId="2B974F2F">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0435711">
        <w:tblPrEx>
          <w:tblCellMar>
            <w:top w:w="0" w:type="dxa"/>
            <w:left w:w="108" w:type="dxa"/>
            <w:bottom w:w="0" w:type="dxa"/>
            <w:right w:w="108" w:type="dxa"/>
          </w:tblCellMar>
        </w:tblPrEx>
        <w:trPr>
          <w:trHeight w:val="270" w:hRule="atLeast"/>
        </w:trPr>
        <w:tc>
          <w:tcPr>
            <w:tcW w:w="881" w:type="pct"/>
            <w:tcBorders>
              <w:top w:val="single" w:color="auto" w:sz="4" w:space="0"/>
              <w:left w:val="double" w:color="auto" w:sz="6" w:space="0"/>
              <w:bottom w:val="single" w:color="auto" w:sz="4" w:space="0"/>
              <w:right w:val="single" w:color="auto" w:sz="4" w:space="0"/>
            </w:tcBorders>
            <w:shd w:val="clear" w:color="auto" w:fill="D8D8D8" w:themeFill="background1" w:themeFillShade="D9"/>
            <w:noWrap/>
            <w:vAlign w:val="center"/>
          </w:tcPr>
          <w:p w14:paraId="170E4FAA">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运行重量Kg</w:t>
            </w:r>
          </w:p>
        </w:tc>
        <w:tc>
          <w:tcPr>
            <w:tcW w:w="801"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1D22E317">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工作压力（MPa）</w:t>
            </w:r>
          </w:p>
        </w:tc>
        <w:tc>
          <w:tcPr>
            <w:tcW w:w="9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0EF2CF4B">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排烟温度（℃）</w:t>
            </w:r>
          </w:p>
        </w:tc>
        <w:tc>
          <w:tcPr>
            <w:tcW w:w="9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72B0CBA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换热方式</w:t>
            </w:r>
          </w:p>
        </w:tc>
        <w:tc>
          <w:tcPr>
            <w:tcW w:w="1508" w:type="pct"/>
            <w:gridSpan w:val="2"/>
            <w:vMerge w:val="restart"/>
            <w:tcBorders>
              <w:top w:val="nil"/>
              <w:left w:val="nil"/>
              <w:right w:val="double" w:color="auto" w:sz="6" w:space="0"/>
            </w:tcBorders>
            <w:shd w:val="clear" w:color="auto" w:fill="auto"/>
            <w:noWrap/>
            <w:vAlign w:val="center"/>
          </w:tcPr>
          <w:p w14:paraId="647B8BF7">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72C10E7">
        <w:tblPrEx>
          <w:tblCellMar>
            <w:top w:w="0" w:type="dxa"/>
            <w:left w:w="108" w:type="dxa"/>
            <w:bottom w:w="0" w:type="dxa"/>
            <w:right w:w="108" w:type="dxa"/>
          </w:tblCellMar>
        </w:tblPrEx>
        <w:trPr>
          <w:trHeight w:val="285" w:hRule="atLeast"/>
        </w:trPr>
        <w:tc>
          <w:tcPr>
            <w:tcW w:w="881" w:type="pct"/>
            <w:tcBorders>
              <w:top w:val="single" w:color="auto" w:sz="4" w:space="0"/>
              <w:left w:val="double" w:color="auto" w:sz="6" w:space="0"/>
              <w:bottom w:val="double" w:color="auto" w:sz="6" w:space="0"/>
              <w:right w:val="single" w:color="auto" w:sz="4" w:space="0"/>
            </w:tcBorders>
            <w:shd w:val="clear" w:color="auto" w:fill="D8D8D8" w:themeFill="background1" w:themeFillShade="D9"/>
            <w:noWrap/>
            <w:vAlign w:val="center"/>
          </w:tcPr>
          <w:p w14:paraId="417AEB5F">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single" w:color="auto" w:sz="4" w:space="0"/>
              <w:left w:val="nil"/>
              <w:bottom w:val="double" w:color="auto" w:sz="6" w:space="0"/>
              <w:right w:val="single" w:color="auto" w:sz="4" w:space="0"/>
            </w:tcBorders>
            <w:shd w:val="clear" w:color="auto" w:fill="D8D8D8" w:themeFill="background1" w:themeFillShade="D9"/>
            <w:noWrap/>
            <w:vAlign w:val="center"/>
          </w:tcPr>
          <w:p w14:paraId="4EE1AD89">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single" w:color="auto" w:sz="4" w:space="0"/>
              <w:left w:val="nil"/>
              <w:bottom w:val="double" w:color="auto" w:sz="6" w:space="0"/>
              <w:right w:val="single" w:color="auto" w:sz="4" w:space="0"/>
            </w:tcBorders>
            <w:shd w:val="clear" w:color="auto" w:fill="D8D8D8" w:themeFill="background1" w:themeFillShade="D9"/>
            <w:noWrap/>
            <w:vAlign w:val="center"/>
          </w:tcPr>
          <w:p w14:paraId="1D6156B4">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single" w:color="auto" w:sz="4" w:space="0"/>
              <w:left w:val="nil"/>
              <w:bottom w:val="double" w:color="auto" w:sz="6" w:space="0"/>
              <w:right w:val="single" w:color="auto" w:sz="4" w:space="0"/>
            </w:tcBorders>
            <w:shd w:val="clear" w:color="auto" w:fill="D8D8D8" w:themeFill="background1" w:themeFillShade="D9"/>
            <w:noWrap/>
            <w:vAlign w:val="center"/>
          </w:tcPr>
          <w:p w14:paraId="18538289">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508" w:type="pct"/>
            <w:gridSpan w:val="2"/>
            <w:vMerge w:val="continue"/>
            <w:tcBorders>
              <w:left w:val="nil"/>
              <w:bottom w:val="double" w:color="auto" w:sz="6" w:space="0"/>
              <w:right w:val="double" w:color="auto" w:sz="6" w:space="0"/>
            </w:tcBorders>
            <w:shd w:val="clear" w:color="auto" w:fill="auto"/>
            <w:noWrap/>
            <w:vAlign w:val="center"/>
          </w:tcPr>
          <w:p w14:paraId="4201B699">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88691E8">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0DEE84FE">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燃烧机</w:t>
            </w:r>
          </w:p>
        </w:tc>
      </w:tr>
      <w:tr w14:paraId="74416B75">
        <w:tblPrEx>
          <w:tblCellMar>
            <w:top w:w="0" w:type="dxa"/>
            <w:left w:w="108" w:type="dxa"/>
            <w:bottom w:w="0" w:type="dxa"/>
            <w:right w:w="108" w:type="dxa"/>
          </w:tblCellMar>
        </w:tblPrEx>
        <w:trPr>
          <w:trHeight w:val="270" w:hRule="atLeast"/>
        </w:trPr>
        <w:tc>
          <w:tcPr>
            <w:tcW w:w="881" w:type="pct"/>
            <w:tcBorders>
              <w:top w:val="single" w:color="auto" w:sz="4" w:space="0"/>
              <w:left w:val="double" w:color="auto" w:sz="6" w:space="0"/>
              <w:bottom w:val="single" w:color="auto" w:sz="4" w:space="0"/>
              <w:right w:val="single" w:color="auto" w:sz="4" w:space="0"/>
            </w:tcBorders>
            <w:shd w:val="clear" w:color="auto" w:fill="D8D8D8" w:themeFill="background1" w:themeFillShade="D9"/>
            <w:noWrap/>
            <w:vAlign w:val="center"/>
          </w:tcPr>
          <w:p w14:paraId="3081D2B1">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燃料类型</w:t>
            </w:r>
          </w:p>
        </w:tc>
        <w:tc>
          <w:tcPr>
            <w:tcW w:w="801"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94533A7">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燃料消耗量</w:t>
            </w:r>
          </w:p>
        </w:tc>
        <w:tc>
          <w:tcPr>
            <w:tcW w:w="9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095380A8">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燃烧机电源（V）</w:t>
            </w:r>
          </w:p>
        </w:tc>
        <w:tc>
          <w:tcPr>
            <w:tcW w:w="9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127E6059">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燃烧机型号</w:t>
            </w:r>
          </w:p>
        </w:tc>
        <w:tc>
          <w:tcPr>
            <w:tcW w:w="854"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7C7997F6">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燃烧机功率（Kw）</w:t>
            </w:r>
          </w:p>
        </w:tc>
        <w:tc>
          <w:tcPr>
            <w:tcW w:w="654" w:type="pct"/>
            <w:tcBorders>
              <w:top w:val="single" w:color="auto" w:sz="4" w:space="0"/>
              <w:left w:val="nil"/>
              <w:bottom w:val="single" w:color="auto" w:sz="4" w:space="0"/>
              <w:right w:val="double" w:color="auto" w:sz="6" w:space="0"/>
            </w:tcBorders>
            <w:shd w:val="clear" w:color="auto" w:fill="D8D8D8" w:themeFill="background1" w:themeFillShade="D9"/>
            <w:noWrap/>
            <w:vAlign w:val="center"/>
          </w:tcPr>
          <w:p w14:paraId="34F7BC01">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燃烧方式</w:t>
            </w:r>
          </w:p>
        </w:tc>
      </w:tr>
      <w:tr w14:paraId="4C3F6859">
        <w:tblPrEx>
          <w:tblCellMar>
            <w:top w:w="0" w:type="dxa"/>
            <w:left w:w="108" w:type="dxa"/>
            <w:bottom w:w="0" w:type="dxa"/>
            <w:right w:w="108" w:type="dxa"/>
          </w:tblCellMar>
        </w:tblPrEx>
        <w:trPr>
          <w:trHeight w:val="270" w:hRule="atLeast"/>
        </w:trPr>
        <w:tc>
          <w:tcPr>
            <w:tcW w:w="881" w:type="pct"/>
            <w:tcBorders>
              <w:top w:val="single" w:color="auto" w:sz="4" w:space="0"/>
              <w:left w:val="double" w:color="auto" w:sz="6" w:space="0"/>
              <w:bottom w:val="single" w:color="auto" w:sz="4" w:space="0"/>
              <w:right w:val="single" w:color="auto" w:sz="4" w:space="0"/>
            </w:tcBorders>
            <w:shd w:val="clear" w:color="auto" w:fill="D8D8D8" w:themeFill="background1" w:themeFillShade="D9"/>
            <w:noWrap/>
            <w:vAlign w:val="center"/>
          </w:tcPr>
          <w:p w14:paraId="19A10E4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27DB5ED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559D8649">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7AB43DD2">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4"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3CEF4E7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tcBorders>
              <w:top w:val="single" w:color="auto" w:sz="4" w:space="0"/>
              <w:left w:val="nil"/>
              <w:bottom w:val="single" w:color="auto" w:sz="4" w:space="0"/>
              <w:right w:val="double" w:color="auto" w:sz="6" w:space="0"/>
            </w:tcBorders>
            <w:shd w:val="clear" w:color="auto" w:fill="D8D8D8" w:themeFill="background1" w:themeFillShade="D9"/>
            <w:noWrap/>
            <w:vAlign w:val="center"/>
          </w:tcPr>
          <w:p w14:paraId="6C9F09BE">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9031AB5">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auto"/>
            <w:noWrap/>
            <w:vAlign w:val="center"/>
          </w:tcPr>
          <w:p w14:paraId="11F9EE1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维修保养记录</w:t>
            </w:r>
          </w:p>
        </w:tc>
      </w:tr>
      <w:tr w14:paraId="17259505">
        <w:tblPrEx>
          <w:tblCellMar>
            <w:top w:w="0" w:type="dxa"/>
            <w:left w:w="108" w:type="dxa"/>
            <w:bottom w:w="0" w:type="dxa"/>
            <w:right w:w="108" w:type="dxa"/>
          </w:tblCellMar>
        </w:tblPrEx>
        <w:trPr>
          <w:trHeight w:val="270" w:hRule="atLeast"/>
        </w:trPr>
        <w:tc>
          <w:tcPr>
            <w:tcW w:w="881" w:type="pct"/>
            <w:tcBorders>
              <w:top w:val="nil"/>
              <w:left w:val="double" w:color="auto" w:sz="6" w:space="0"/>
              <w:bottom w:val="single" w:color="auto" w:sz="4" w:space="0"/>
              <w:right w:val="single" w:color="auto" w:sz="4" w:space="0"/>
            </w:tcBorders>
            <w:shd w:val="clear" w:color="auto" w:fill="auto"/>
            <w:noWrap/>
            <w:vAlign w:val="center"/>
          </w:tcPr>
          <w:p w14:paraId="034C26C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3465" w:type="pct"/>
            <w:gridSpan w:val="4"/>
            <w:tcBorders>
              <w:top w:val="single" w:color="auto" w:sz="4" w:space="0"/>
              <w:left w:val="nil"/>
              <w:bottom w:val="single" w:color="auto" w:sz="4" w:space="0"/>
              <w:right w:val="single" w:color="auto" w:sz="4" w:space="0"/>
            </w:tcBorders>
            <w:shd w:val="clear" w:color="auto" w:fill="auto"/>
            <w:noWrap/>
            <w:vAlign w:val="center"/>
          </w:tcPr>
          <w:p w14:paraId="505AF1D7">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维修保养描述</w:t>
            </w:r>
          </w:p>
        </w:tc>
        <w:tc>
          <w:tcPr>
            <w:tcW w:w="654" w:type="pct"/>
            <w:tcBorders>
              <w:top w:val="nil"/>
              <w:left w:val="nil"/>
              <w:bottom w:val="single" w:color="auto" w:sz="4" w:space="0"/>
              <w:right w:val="double" w:color="auto" w:sz="6" w:space="0"/>
            </w:tcBorders>
            <w:shd w:val="clear" w:color="auto" w:fill="auto"/>
            <w:noWrap/>
            <w:vAlign w:val="center"/>
          </w:tcPr>
          <w:p w14:paraId="350F6FBA">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责任人</w:t>
            </w:r>
          </w:p>
        </w:tc>
      </w:tr>
      <w:tr w14:paraId="36ED961A">
        <w:tblPrEx>
          <w:tblCellMar>
            <w:top w:w="0" w:type="dxa"/>
            <w:left w:w="108" w:type="dxa"/>
            <w:bottom w:w="0" w:type="dxa"/>
            <w:right w:w="108" w:type="dxa"/>
          </w:tblCellMar>
        </w:tblPrEx>
        <w:trPr>
          <w:trHeight w:val="312" w:hRule="atLeast"/>
        </w:trPr>
        <w:tc>
          <w:tcPr>
            <w:tcW w:w="881" w:type="pct"/>
            <w:vMerge w:val="restart"/>
            <w:tcBorders>
              <w:top w:val="nil"/>
              <w:left w:val="double" w:color="auto" w:sz="6" w:space="0"/>
              <w:bottom w:val="single" w:color="000000" w:sz="4" w:space="0"/>
              <w:right w:val="single" w:color="auto" w:sz="4" w:space="0"/>
            </w:tcBorders>
            <w:shd w:val="clear" w:color="auto" w:fill="auto"/>
            <w:noWrap/>
            <w:vAlign w:val="center"/>
          </w:tcPr>
          <w:p w14:paraId="01B8DC37">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3A7F7D8B">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restart"/>
            <w:tcBorders>
              <w:top w:val="nil"/>
              <w:left w:val="single" w:color="auto" w:sz="4" w:space="0"/>
              <w:bottom w:val="single" w:color="000000" w:sz="4" w:space="0"/>
              <w:right w:val="double" w:color="auto" w:sz="6" w:space="0"/>
            </w:tcBorders>
            <w:shd w:val="clear" w:color="auto" w:fill="auto"/>
            <w:noWrap/>
            <w:vAlign w:val="center"/>
          </w:tcPr>
          <w:p w14:paraId="563663E6">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271DC10">
        <w:tblPrEx>
          <w:tblCellMar>
            <w:top w:w="0" w:type="dxa"/>
            <w:left w:w="108" w:type="dxa"/>
            <w:bottom w:w="0" w:type="dxa"/>
            <w:right w:w="108" w:type="dxa"/>
          </w:tblCellMar>
        </w:tblPrEx>
        <w:trPr>
          <w:trHeight w:val="312" w:hRule="atLeast"/>
        </w:trPr>
        <w:tc>
          <w:tcPr>
            <w:tcW w:w="881" w:type="pct"/>
            <w:vMerge w:val="continue"/>
            <w:tcBorders>
              <w:top w:val="nil"/>
              <w:left w:val="double" w:color="auto" w:sz="6" w:space="0"/>
              <w:bottom w:val="single" w:color="000000" w:sz="4" w:space="0"/>
              <w:right w:val="single" w:color="auto" w:sz="4" w:space="0"/>
            </w:tcBorders>
            <w:vAlign w:val="center"/>
          </w:tcPr>
          <w:p w14:paraId="23FEB53A">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124A6101">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18979FCD">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BEF3686">
        <w:tblPrEx>
          <w:tblCellMar>
            <w:top w:w="0" w:type="dxa"/>
            <w:left w:w="108" w:type="dxa"/>
            <w:bottom w:w="0" w:type="dxa"/>
            <w:right w:w="108" w:type="dxa"/>
          </w:tblCellMar>
        </w:tblPrEx>
        <w:trPr>
          <w:trHeight w:val="262" w:hRule="atLeast"/>
        </w:trPr>
        <w:tc>
          <w:tcPr>
            <w:tcW w:w="881" w:type="pct"/>
            <w:vMerge w:val="continue"/>
            <w:tcBorders>
              <w:top w:val="nil"/>
              <w:left w:val="double" w:color="auto" w:sz="6" w:space="0"/>
              <w:bottom w:val="single" w:color="000000" w:sz="4" w:space="0"/>
              <w:right w:val="single" w:color="auto" w:sz="4" w:space="0"/>
            </w:tcBorders>
            <w:vAlign w:val="center"/>
          </w:tcPr>
          <w:p w14:paraId="1B71CE9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573784D3">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525EE771">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43FCFD0">
        <w:tblPrEx>
          <w:tblCellMar>
            <w:top w:w="0" w:type="dxa"/>
            <w:left w:w="108" w:type="dxa"/>
            <w:bottom w:w="0" w:type="dxa"/>
            <w:right w:w="108" w:type="dxa"/>
          </w:tblCellMar>
        </w:tblPrEx>
        <w:trPr>
          <w:trHeight w:val="312" w:hRule="atLeast"/>
        </w:trPr>
        <w:tc>
          <w:tcPr>
            <w:tcW w:w="881" w:type="pct"/>
            <w:vMerge w:val="restart"/>
            <w:tcBorders>
              <w:top w:val="nil"/>
              <w:left w:val="double" w:color="auto" w:sz="6" w:space="0"/>
              <w:bottom w:val="single" w:color="000000" w:sz="4" w:space="0"/>
              <w:right w:val="single" w:color="auto" w:sz="4" w:space="0"/>
            </w:tcBorders>
            <w:shd w:val="clear" w:color="auto" w:fill="auto"/>
            <w:noWrap/>
            <w:vAlign w:val="center"/>
          </w:tcPr>
          <w:p w14:paraId="52F5441A">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569CC0C9">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restart"/>
            <w:tcBorders>
              <w:top w:val="nil"/>
              <w:left w:val="single" w:color="auto" w:sz="4" w:space="0"/>
              <w:bottom w:val="single" w:color="000000" w:sz="4" w:space="0"/>
              <w:right w:val="double" w:color="auto" w:sz="6" w:space="0"/>
            </w:tcBorders>
            <w:shd w:val="clear" w:color="auto" w:fill="auto"/>
            <w:noWrap/>
            <w:vAlign w:val="center"/>
          </w:tcPr>
          <w:p w14:paraId="4087349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3A9DF99">
        <w:tblPrEx>
          <w:tblCellMar>
            <w:top w:w="0" w:type="dxa"/>
            <w:left w:w="108" w:type="dxa"/>
            <w:bottom w:w="0" w:type="dxa"/>
            <w:right w:w="108" w:type="dxa"/>
          </w:tblCellMar>
        </w:tblPrEx>
        <w:trPr>
          <w:trHeight w:val="312" w:hRule="atLeast"/>
        </w:trPr>
        <w:tc>
          <w:tcPr>
            <w:tcW w:w="881" w:type="pct"/>
            <w:vMerge w:val="continue"/>
            <w:tcBorders>
              <w:top w:val="nil"/>
              <w:left w:val="double" w:color="auto" w:sz="6" w:space="0"/>
              <w:bottom w:val="single" w:color="000000" w:sz="4" w:space="0"/>
              <w:right w:val="single" w:color="auto" w:sz="4" w:space="0"/>
            </w:tcBorders>
            <w:vAlign w:val="center"/>
          </w:tcPr>
          <w:p w14:paraId="21ADC15C">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27FD061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6A21A6B4">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8E91DEE">
        <w:tblPrEx>
          <w:tblCellMar>
            <w:top w:w="0" w:type="dxa"/>
            <w:left w:w="108" w:type="dxa"/>
            <w:bottom w:w="0" w:type="dxa"/>
            <w:right w:w="108" w:type="dxa"/>
          </w:tblCellMar>
        </w:tblPrEx>
        <w:trPr>
          <w:trHeight w:val="1022" w:hRule="atLeast"/>
        </w:trPr>
        <w:tc>
          <w:tcPr>
            <w:tcW w:w="881" w:type="pct"/>
            <w:vMerge w:val="continue"/>
            <w:tcBorders>
              <w:top w:val="nil"/>
              <w:left w:val="double" w:color="auto" w:sz="6" w:space="0"/>
              <w:bottom w:val="single" w:color="000000" w:sz="4" w:space="0"/>
              <w:right w:val="single" w:color="auto" w:sz="4" w:space="0"/>
            </w:tcBorders>
            <w:vAlign w:val="center"/>
          </w:tcPr>
          <w:p w14:paraId="50072A8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476C8E0F">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14B6C585">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D63FEBB">
        <w:tblPrEx>
          <w:tblCellMar>
            <w:top w:w="0" w:type="dxa"/>
            <w:left w:w="108" w:type="dxa"/>
            <w:bottom w:w="0" w:type="dxa"/>
            <w:right w:w="108" w:type="dxa"/>
          </w:tblCellMar>
        </w:tblPrEx>
        <w:trPr>
          <w:trHeight w:val="312" w:hRule="atLeast"/>
        </w:trPr>
        <w:tc>
          <w:tcPr>
            <w:tcW w:w="881" w:type="pct"/>
            <w:vMerge w:val="restart"/>
            <w:tcBorders>
              <w:top w:val="nil"/>
              <w:left w:val="double" w:color="auto" w:sz="6" w:space="0"/>
              <w:bottom w:val="single" w:color="000000" w:sz="4" w:space="0"/>
              <w:right w:val="single" w:color="auto" w:sz="4" w:space="0"/>
            </w:tcBorders>
            <w:shd w:val="clear" w:color="auto" w:fill="auto"/>
            <w:noWrap/>
            <w:vAlign w:val="center"/>
          </w:tcPr>
          <w:p w14:paraId="1FF34071">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01879BAF">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restart"/>
            <w:tcBorders>
              <w:top w:val="nil"/>
              <w:left w:val="single" w:color="auto" w:sz="4" w:space="0"/>
              <w:bottom w:val="single" w:color="000000" w:sz="4" w:space="0"/>
              <w:right w:val="double" w:color="auto" w:sz="6" w:space="0"/>
            </w:tcBorders>
            <w:shd w:val="clear" w:color="auto" w:fill="auto"/>
            <w:noWrap/>
            <w:vAlign w:val="center"/>
          </w:tcPr>
          <w:p w14:paraId="35821C8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2B3600D">
        <w:tblPrEx>
          <w:tblCellMar>
            <w:top w:w="0" w:type="dxa"/>
            <w:left w:w="108" w:type="dxa"/>
            <w:bottom w:w="0" w:type="dxa"/>
            <w:right w:w="108" w:type="dxa"/>
          </w:tblCellMar>
        </w:tblPrEx>
        <w:trPr>
          <w:trHeight w:val="312" w:hRule="atLeast"/>
        </w:trPr>
        <w:tc>
          <w:tcPr>
            <w:tcW w:w="881" w:type="pct"/>
            <w:vMerge w:val="continue"/>
            <w:tcBorders>
              <w:top w:val="nil"/>
              <w:left w:val="double" w:color="auto" w:sz="6" w:space="0"/>
              <w:bottom w:val="single" w:color="000000" w:sz="4" w:space="0"/>
              <w:right w:val="single" w:color="auto" w:sz="4" w:space="0"/>
            </w:tcBorders>
            <w:shd w:val="clear" w:color="auto" w:fill="auto"/>
            <w:noWrap/>
            <w:vAlign w:val="center"/>
          </w:tcPr>
          <w:p w14:paraId="4E1DD45B">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93C69A9">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shd w:val="clear" w:color="auto" w:fill="auto"/>
            <w:noWrap/>
            <w:vAlign w:val="center"/>
          </w:tcPr>
          <w:p w14:paraId="114B935E">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8E82661">
        <w:tblPrEx>
          <w:tblCellMar>
            <w:top w:w="0" w:type="dxa"/>
            <w:left w:w="108" w:type="dxa"/>
            <w:bottom w:w="0" w:type="dxa"/>
            <w:right w:w="108" w:type="dxa"/>
          </w:tblCellMar>
        </w:tblPrEx>
        <w:trPr>
          <w:trHeight w:val="312" w:hRule="atLeast"/>
        </w:trPr>
        <w:tc>
          <w:tcPr>
            <w:tcW w:w="881" w:type="pct"/>
            <w:vMerge w:val="continue"/>
            <w:tcBorders>
              <w:top w:val="nil"/>
              <w:left w:val="double" w:color="auto" w:sz="6" w:space="0"/>
              <w:bottom w:val="single" w:color="000000" w:sz="4" w:space="0"/>
              <w:right w:val="single" w:color="auto" w:sz="4" w:space="0"/>
            </w:tcBorders>
            <w:shd w:val="clear" w:color="auto" w:fill="auto"/>
            <w:noWrap/>
            <w:vAlign w:val="center"/>
          </w:tcPr>
          <w:p w14:paraId="1188E69C">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742AA2F6">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shd w:val="clear" w:color="auto" w:fill="auto"/>
            <w:noWrap/>
            <w:vAlign w:val="center"/>
          </w:tcPr>
          <w:p w14:paraId="548E6BEC">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21BD2B2">
        <w:tblPrEx>
          <w:tblCellMar>
            <w:top w:w="0" w:type="dxa"/>
            <w:left w:w="108" w:type="dxa"/>
            <w:bottom w:w="0" w:type="dxa"/>
            <w:right w:w="108" w:type="dxa"/>
          </w:tblCellMar>
        </w:tblPrEx>
        <w:trPr>
          <w:trHeight w:val="312" w:hRule="atLeast"/>
        </w:trPr>
        <w:tc>
          <w:tcPr>
            <w:tcW w:w="881" w:type="pct"/>
            <w:vMerge w:val="continue"/>
            <w:tcBorders>
              <w:top w:val="nil"/>
              <w:left w:val="double" w:color="auto" w:sz="6" w:space="0"/>
              <w:bottom w:val="single" w:color="000000" w:sz="4" w:space="0"/>
              <w:right w:val="single" w:color="auto" w:sz="4" w:space="0"/>
            </w:tcBorders>
            <w:shd w:val="clear" w:color="auto" w:fill="auto"/>
            <w:noWrap/>
            <w:vAlign w:val="center"/>
          </w:tcPr>
          <w:p w14:paraId="404948A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395B7A2A">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shd w:val="clear" w:color="auto" w:fill="auto"/>
            <w:noWrap/>
            <w:vAlign w:val="center"/>
          </w:tcPr>
          <w:p w14:paraId="52DAEACD">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BB972C0">
        <w:tblPrEx>
          <w:tblCellMar>
            <w:top w:w="0" w:type="dxa"/>
            <w:left w:w="108" w:type="dxa"/>
            <w:bottom w:w="0" w:type="dxa"/>
            <w:right w:w="108" w:type="dxa"/>
          </w:tblCellMar>
        </w:tblPrEx>
        <w:trPr>
          <w:trHeight w:val="312" w:hRule="atLeast"/>
        </w:trPr>
        <w:tc>
          <w:tcPr>
            <w:tcW w:w="881" w:type="pct"/>
            <w:vMerge w:val="continue"/>
            <w:tcBorders>
              <w:top w:val="nil"/>
              <w:left w:val="double" w:color="auto" w:sz="6" w:space="0"/>
              <w:bottom w:val="single" w:color="000000" w:sz="4" w:space="0"/>
              <w:right w:val="single" w:color="auto" w:sz="4" w:space="0"/>
            </w:tcBorders>
            <w:shd w:val="clear" w:color="auto" w:fill="auto"/>
            <w:noWrap/>
            <w:vAlign w:val="center"/>
          </w:tcPr>
          <w:p w14:paraId="00BB511C">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69ABCBD9">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shd w:val="clear" w:color="auto" w:fill="auto"/>
            <w:noWrap/>
            <w:vAlign w:val="center"/>
          </w:tcPr>
          <w:p w14:paraId="07FA48ED">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FCF6913">
        <w:tblPrEx>
          <w:tblCellMar>
            <w:top w:w="0" w:type="dxa"/>
            <w:left w:w="108" w:type="dxa"/>
            <w:bottom w:w="0" w:type="dxa"/>
            <w:right w:w="108" w:type="dxa"/>
          </w:tblCellMar>
        </w:tblPrEx>
        <w:trPr>
          <w:trHeight w:val="312" w:hRule="atLeast"/>
        </w:trPr>
        <w:tc>
          <w:tcPr>
            <w:tcW w:w="881" w:type="pct"/>
            <w:vMerge w:val="continue"/>
            <w:tcBorders>
              <w:top w:val="nil"/>
              <w:left w:val="double" w:color="auto" w:sz="6" w:space="0"/>
              <w:bottom w:val="single" w:color="000000" w:sz="4" w:space="0"/>
              <w:right w:val="single" w:color="auto" w:sz="4" w:space="0"/>
            </w:tcBorders>
            <w:vAlign w:val="center"/>
          </w:tcPr>
          <w:p w14:paraId="6568B89B">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5834CEB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36814C74">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E459308">
        <w:tblPrEx>
          <w:tblCellMar>
            <w:top w:w="0" w:type="dxa"/>
            <w:left w:w="108" w:type="dxa"/>
            <w:bottom w:w="0" w:type="dxa"/>
            <w:right w:w="108" w:type="dxa"/>
          </w:tblCellMar>
        </w:tblPrEx>
        <w:trPr>
          <w:trHeight w:val="262" w:hRule="atLeast"/>
        </w:trPr>
        <w:tc>
          <w:tcPr>
            <w:tcW w:w="881" w:type="pct"/>
            <w:vMerge w:val="continue"/>
            <w:tcBorders>
              <w:top w:val="nil"/>
              <w:left w:val="double" w:color="auto" w:sz="6" w:space="0"/>
              <w:bottom w:val="single" w:color="000000" w:sz="4" w:space="0"/>
              <w:right w:val="single" w:color="auto" w:sz="4" w:space="0"/>
            </w:tcBorders>
            <w:vAlign w:val="center"/>
          </w:tcPr>
          <w:p w14:paraId="1DD5C8CB">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048C058C">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41A920EE">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549CCD5">
        <w:tblPrEx>
          <w:tblCellMar>
            <w:top w:w="0" w:type="dxa"/>
            <w:left w:w="108" w:type="dxa"/>
            <w:bottom w:w="0" w:type="dxa"/>
            <w:right w:w="108" w:type="dxa"/>
          </w:tblCellMar>
        </w:tblPrEx>
        <w:trPr>
          <w:trHeight w:val="312" w:hRule="atLeast"/>
        </w:trPr>
        <w:tc>
          <w:tcPr>
            <w:tcW w:w="881" w:type="pct"/>
            <w:vMerge w:val="restart"/>
            <w:tcBorders>
              <w:top w:val="nil"/>
              <w:left w:val="double" w:color="auto" w:sz="6" w:space="0"/>
              <w:bottom w:val="double" w:color="000000" w:sz="6" w:space="0"/>
              <w:right w:val="single" w:color="auto" w:sz="4" w:space="0"/>
            </w:tcBorders>
            <w:shd w:val="clear" w:color="auto" w:fill="auto"/>
            <w:noWrap/>
            <w:vAlign w:val="center"/>
          </w:tcPr>
          <w:p w14:paraId="00E12849">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restart"/>
            <w:tcBorders>
              <w:top w:val="single" w:color="auto" w:sz="4" w:space="0"/>
              <w:left w:val="single" w:color="auto" w:sz="4" w:space="0"/>
              <w:bottom w:val="double" w:color="000000" w:sz="6" w:space="0"/>
              <w:right w:val="single" w:color="000000" w:sz="4" w:space="0"/>
            </w:tcBorders>
            <w:shd w:val="clear" w:color="auto" w:fill="auto"/>
            <w:noWrap/>
            <w:vAlign w:val="center"/>
          </w:tcPr>
          <w:p w14:paraId="3AB0BC74">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restart"/>
            <w:tcBorders>
              <w:top w:val="nil"/>
              <w:left w:val="single" w:color="auto" w:sz="4" w:space="0"/>
              <w:bottom w:val="double" w:color="000000" w:sz="6" w:space="0"/>
              <w:right w:val="double" w:color="auto" w:sz="6" w:space="0"/>
            </w:tcBorders>
            <w:shd w:val="clear" w:color="auto" w:fill="auto"/>
            <w:noWrap/>
            <w:vAlign w:val="center"/>
          </w:tcPr>
          <w:p w14:paraId="439F17B0">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D895620">
        <w:tblPrEx>
          <w:tblCellMar>
            <w:top w:w="0" w:type="dxa"/>
            <w:left w:w="108" w:type="dxa"/>
            <w:bottom w:w="0" w:type="dxa"/>
            <w:right w:w="108" w:type="dxa"/>
          </w:tblCellMar>
        </w:tblPrEx>
        <w:trPr>
          <w:trHeight w:val="312" w:hRule="atLeast"/>
        </w:trPr>
        <w:tc>
          <w:tcPr>
            <w:tcW w:w="881" w:type="pct"/>
            <w:vMerge w:val="continue"/>
            <w:tcBorders>
              <w:top w:val="nil"/>
              <w:left w:val="double" w:color="auto" w:sz="6" w:space="0"/>
              <w:bottom w:val="double" w:color="000000" w:sz="6" w:space="0"/>
              <w:right w:val="single" w:color="auto" w:sz="4" w:space="0"/>
            </w:tcBorders>
            <w:vAlign w:val="center"/>
          </w:tcPr>
          <w:p w14:paraId="6352C973">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double" w:color="000000" w:sz="6" w:space="0"/>
              <w:right w:val="single" w:color="000000" w:sz="4" w:space="0"/>
            </w:tcBorders>
            <w:vAlign w:val="center"/>
          </w:tcPr>
          <w:p w14:paraId="3BDE1C73">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double" w:color="000000" w:sz="6" w:space="0"/>
              <w:right w:val="double" w:color="auto" w:sz="6" w:space="0"/>
            </w:tcBorders>
            <w:vAlign w:val="center"/>
          </w:tcPr>
          <w:p w14:paraId="57A04F16">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63CAAD3">
        <w:tblPrEx>
          <w:tblCellMar>
            <w:top w:w="0" w:type="dxa"/>
            <w:left w:w="108" w:type="dxa"/>
            <w:bottom w:w="0" w:type="dxa"/>
            <w:right w:w="108" w:type="dxa"/>
          </w:tblCellMar>
        </w:tblPrEx>
        <w:trPr>
          <w:trHeight w:val="312" w:hRule="atLeast"/>
        </w:trPr>
        <w:tc>
          <w:tcPr>
            <w:tcW w:w="881" w:type="pct"/>
            <w:vMerge w:val="continue"/>
            <w:tcBorders>
              <w:top w:val="nil"/>
              <w:left w:val="double" w:color="auto" w:sz="6" w:space="0"/>
              <w:bottom w:val="double" w:color="000000" w:sz="6" w:space="0"/>
              <w:right w:val="single" w:color="auto" w:sz="4" w:space="0"/>
            </w:tcBorders>
            <w:vAlign w:val="center"/>
          </w:tcPr>
          <w:p w14:paraId="12F58202">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double" w:color="000000" w:sz="6" w:space="0"/>
              <w:right w:val="single" w:color="000000" w:sz="4" w:space="0"/>
            </w:tcBorders>
            <w:vAlign w:val="center"/>
          </w:tcPr>
          <w:p w14:paraId="43354EEA">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double" w:color="000000" w:sz="6" w:space="0"/>
              <w:right w:val="double" w:color="auto" w:sz="6" w:space="0"/>
            </w:tcBorders>
            <w:vAlign w:val="center"/>
          </w:tcPr>
          <w:p w14:paraId="1714B293">
            <w:pPr>
              <w:widowControl/>
              <w:adjustRightInd w:val="0"/>
              <w:spacing w:line="240" w:lineRule="auto"/>
              <w:ind w:firstLine="0" w:firstLineChars="0"/>
              <w:jc w:val="center"/>
              <w:rPr>
                <w:rFonts w:ascii="华文仿宋" w:hAnsi="华文仿宋" w:eastAsia="华文仿宋" w:cs="宋体"/>
                <w:color w:val="auto"/>
                <w:kern w:val="0"/>
                <w:sz w:val="18"/>
                <w:szCs w:val="18"/>
                <w:highlight w:val="none"/>
                <w:u w:val="none"/>
              </w:rPr>
            </w:pPr>
          </w:p>
        </w:tc>
      </w:tr>
    </w:tbl>
    <w:p w14:paraId="10A8B964">
      <w:pPr>
        <w:widowControl/>
        <w:snapToGrid/>
        <w:spacing w:line="240" w:lineRule="auto"/>
        <w:ind w:firstLine="0" w:firstLineChars="0"/>
        <w:jc w:val="left"/>
        <w:rPr>
          <w:rFonts w:ascii="华文仿宋" w:hAnsi="华文仿宋" w:eastAsia="华文仿宋"/>
          <w:b/>
          <w:color w:val="auto"/>
          <w:sz w:val="18"/>
          <w:szCs w:val="18"/>
          <w:highlight w:val="none"/>
          <w:u w:val="none"/>
        </w:rPr>
      </w:pPr>
    </w:p>
    <w:p w14:paraId="191D7E9B">
      <w:pPr>
        <w:widowControl/>
        <w:snapToGrid/>
        <w:spacing w:after="240" w:line="240" w:lineRule="auto"/>
        <w:ind w:firstLine="0" w:firstLineChars="0"/>
        <w:jc w:val="center"/>
        <w:rPr>
          <w:rFonts w:asciiTheme="minorEastAsia" w:hAnsiTheme="minorEastAsia" w:eastAsiaTheme="minorEastAsia"/>
          <w:b/>
          <w:color w:val="auto"/>
          <w:sz w:val="28"/>
          <w:szCs w:val="28"/>
          <w:highlight w:val="none"/>
          <w:u w:val="none"/>
        </w:rPr>
      </w:pPr>
      <w:r>
        <w:rPr>
          <w:rFonts w:ascii="华文仿宋" w:hAnsi="华文仿宋" w:eastAsia="华文仿宋" w:cs="宋体"/>
          <w:b/>
          <w:bCs/>
          <w:color w:val="auto"/>
          <w:kern w:val="0"/>
          <w:sz w:val="18"/>
          <w:szCs w:val="18"/>
          <w:highlight w:val="none"/>
          <w:u w:val="none"/>
        </w:rPr>
        <w:br w:type="page"/>
      </w:r>
      <w:r>
        <w:rPr>
          <w:rFonts w:hint="eastAsia" w:cs="宋体" w:asciiTheme="minorEastAsia" w:hAnsiTheme="minorEastAsia" w:eastAsiaTheme="minorEastAsia"/>
          <w:b/>
          <w:bCs/>
          <w:color w:val="auto"/>
          <w:kern w:val="0"/>
          <w:sz w:val="28"/>
          <w:szCs w:val="28"/>
          <w:highlight w:val="none"/>
          <w:u w:val="none"/>
        </w:rPr>
        <w:t>表A-2 燃气（油）蒸汽锅炉设备档案表</w:t>
      </w:r>
    </w:p>
    <w:tbl>
      <w:tblPr>
        <w:tblStyle w:val="17"/>
        <w:tblW w:w="5000" w:type="pct"/>
        <w:jc w:val="center"/>
        <w:tblLayout w:type="autofit"/>
        <w:tblCellMar>
          <w:top w:w="0" w:type="dxa"/>
          <w:left w:w="108" w:type="dxa"/>
          <w:bottom w:w="0" w:type="dxa"/>
          <w:right w:w="108" w:type="dxa"/>
        </w:tblCellMar>
      </w:tblPr>
      <w:tblGrid>
        <w:gridCol w:w="1501"/>
        <w:gridCol w:w="1366"/>
        <w:gridCol w:w="1542"/>
        <w:gridCol w:w="1542"/>
        <w:gridCol w:w="1456"/>
        <w:gridCol w:w="1115"/>
      </w:tblGrid>
      <w:tr w14:paraId="166C957D">
        <w:tblPrEx>
          <w:tblCellMar>
            <w:top w:w="0" w:type="dxa"/>
            <w:left w:w="108" w:type="dxa"/>
            <w:bottom w:w="0" w:type="dxa"/>
            <w:right w:w="108" w:type="dxa"/>
          </w:tblCellMar>
        </w:tblPrEx>
        <w:trPr>
          <w:trHeight w:val="285" w:hRule="atLeast"/>
          <w:jc w:val="center"/>
        </w:trPr>
        <w:tc>
          <w:tcPr>
            <w:tcW w:w="881" w:type="pct"/>
            <w:tcBorders>
              <w:top w:val="double" w:color="auto" w:sz="6" w:space="0"/>
              <w:left w:val="double" w:color="auto" w:sz="6" w:space="0"/>
              <w:bottom w:val="single" w:color="auto" w:sz="4" w:space="0"/>
              <w:right w:val="single" w:color="auto" w:sz="4" w:space="0"/>
            </w:tcBorders>
            <w:shd w:val="clear" w:color="auto" w:fill="D8D8D8" w:themeFill="background1" w:themeFillShade="D9"/>
            <w:noWrap/>
            <w:vAlign w:val="center"/>
          </w:tcPr>
          <w:p w14:paraId="3CF4050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设备名称</w:t>
            </w:r>
          </w:p>
        </w:tc>
        <w:tc>
          <w:tcPr>
            <w:tcW w:w="1706" w:type="pct"/>
            <w:gridSpan w:val="2"/>
            <w:tcBorders>
              <w:top w:val="double" w:color="auto" w:sz="6" w:space="0"/>
              <w:left w:val="nil"/>
              <w:bottom w:val="single" w:color="auto" w:sz="4" w:space="0"/>
              <w:right w:val="single" w:color="000000" w:sz="4" w:space="0"/>
            </w:tcBorders>
            <w:shd w:val="clear" w:color="auto" w:fill="D8D8D8" w:themeFill="background1" w:themeFillShade="D9"/>
            <w:noWrap/>
            <w:vAlign w:val="center"/>
          </w:tcPr>
          <w:p w14:paraId="57DE9AC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double" w:color="auto" w:sz="6" w:space="0"/>
              <w:left w:val="nil"/>
              <w:bottom w:val="single" w:color="auto" w:sz="4" w:space="0"/>
              <w:right w:val="single" w:color="auto" w:sz="4" w:space="0"/>
            </w:tcBorders>
            <w:shd w:val="clear" w:color="auto" w:fill="D8D8D8" w:themeFill="background1" w:themeFillShade="D9"/>
            <w:noWrap/>
            <w:vAlign w:val="center"/>
          </w:tcPr>
          <w:p w14:paraId="28864D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建档时间</w:t>
            </w:r>
          </w:p>
        </w:tc>
        <w:tc>
          <w:tcPr>
            <w:tcW w:w="1508" w:type="pct"/>
            <w:gridSpan w:val="2"/>
            <w:tcBorders>
              <w:top w:val="double" w:color="auto" w:sz="6" w:space="0"/>
              <w:left w:val="nil"/>
              <w:bottom w:val="single" w:color="auto" w:sz="4" w:space="0"/>
              <w:right w:val="double" w:color="000000" w:sz="6" w:space="0"/>
            </w:tcBorders>
            <w:shd w:val="clear" w:color="auto" w:fill="D8D8D8" w:themeFill="background1" w:themeFillShade="D9"/>
            <w:noWrap/>
            <w:vAlign w:val="center"/>
          </w:tcPr>
          <w:p w14:paraId="3477ED4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16CA084">
        <w:tblPrEx>
          <w:tblCellMar>
            <w:top w:w="0" w:type="dxa"/>
            <w:left w:w="108" w:type="dxa"/>
            <w:bottom w:w="0" w:type="dxa"/>
            <w:right w:w="108" w:type="dxa"/>
          </w:tblCellMar>
        </w:tblPrEx>
        <w:trPr>
          <w:trHeight w:val="285" w:hRule="atLeast"/>
          <w:jc w:val="center"/>
        </w:trPr>
        <w:tc>
          <w:tcPr>
            <w:tcW w:w="881"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072FDA0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设备编号</w:t>
            </w:r>
          </w:p>
        </w:tc>
        <w:tc>
          <w:tcPr>
            <w:tcW w:w="1706" w:type="pct"/>
            <w:gridSpan w:val="2"/>
            <w:tcBorders>
              <w:top w:val="single" w:color="auto" w:sz="4" w:space="0"/>
              <w:left w:val="nil"/>
              <w:bottom w:val="double" w:color="auto" w:sz="6" w:space="0"/>
              <w:right w:val="single" w:color="000000" w:sz="4" w:space="0"/>
            </w:tcBorders>
            <w:shd w:val="clear" w:color="auto" w:fill="D8D8D8" w:themeFill="background1" w:themeFillShade="D9"/>
            <w:noWrap/>
            <w:vAlign w:val="center"/>
          </w:tcPr>
          <w:p w14:paraId="1A78BFA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nil"/>
              <w:left w:val="nil"/>
              <w:bottom w:val="double" w:color="auto" w:sz="6" w:space="0"/>
              <w:right w:val="single" w:color="auto" w:sz="4" w:space="0"/>
            </w:tcBorders>
            <w:shd w:val="clear" w:color="auto" w:fill="D8D8D8" w:themeFill="background1" w:themeFillShade="D9"/>
            <w:noWrap/>
            <w:vAlign w:val="center"/>
          </w:tcPr>
          <w:p w14:paraId="53A5083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建档人</w:t>
            </w:r>
          </w:p>
        </w:tc>
        <w:tc>
          <w:tcPr>
            <w:tcW w:w="1508" w:type="pct"/>
            <w:gridSpan w:val="2"/>
            <w:tcBorders>
              <w:top w:val="single" w:color="auto" w:sz="4" w:space="0"/>
              <w:left w:val="nil"/>
              <w:bottom w:val="double" w:color="auto" w:sz="6" w:space="0"/>
              <w:right w:val="double" w:color="000000" w:sz="6" w:space="0"/>
            </w:tcBorders>
            <w:shd w:val="clear" w:color="auto" w:fill="D8D8D8" w:themeFill="background1" w:themeFillShade="D9"/>
            <w:noWrap/>
            <w:vAlign w:val="center"/>
          </w:tcPr>
          <w:p w14:paraId="1D1114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055DE88">
        <w:tblPrEx>
          <w:tblCellMar>
            <w:top w:w="0" w:type="dxa"/>
            <w:left w:w="108" w:type="dxa"/>
            <w:bottom w:w="0" w:type="dxa"/>
            <w:right w:w="108" w:type="dxa"/>
          </w:tblCellMar>
        </w:tblPrEx>
        <w:trPr>
          <w:trHeight w:val="285" w:hRule="atLeast"/>
          <w:jc w:val="center"/>
        </w:trPr>
        <w:tc>
          <w:tcPr>
            <w:tcW w:w="881" w:type="pct"/>
            <w:vMerge w:val="restart"/>
            <w:tcBorders>
              <w:top w:val="nil"/>
              <w:left w:val="double" w:color="auto" w:sz="6" w:space="0"/>
              <w:bottom w:val="double" w:color="000000" w:sz="6" w:space="0"/>
              <w:right w:val="single" w:color="auto" w:sz="4" w:space="0"/>
            </w:tcBorders>
            <w:shd w:val="clear" w:color="auto" w:fill="D8D8D8" w:themeFill="background1" w:themeFillShade="D9"/>
            <w:noWrap/>
            <w:vAlign w:val="center"/>
          </w:tcPr>
          <w:p w14:paraId="5A603EE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生产信息</w:t>
            </w: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522CA3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品牌</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7C8EDC4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vMerge w:val="restart"/>
            <w:tcBorders>
              <w:top w:val="nil"/>
              <w:left w:val="single" w:color="auto" w:sz="4" w:space="0"/>
              <w:bottom w:val="double" w:color="000000" w:sz="6" w:space="0"/>
              <w:right w:val="single" w:color="auto" w:sz="4" w:space="0"/>
            </w:tcBorders>
            <w:shd w:val="clear" w:color="auto" w:fill="D8D8D8" w:themeFill="background1" w:themeFillShade="D9"/>
            <w:noWrap/>
            <w:vAlign w:val="center"/>
          </w:tcPr>
          <w:p w14:paraId="67E6652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安装信息</w:t>
            </w:r>
          </w:p>
        </w:tc>
        <w:tc>
          <w:tcPr>
            <w:tcW w:w="854" w:type="pct"/>
            <w:tcBorders>
              <w:top w:val="nil"/>
              <w:left w:val="nil"/>
              <w:bottom w:val="single" w:color="auto" w:sz="4" w:space="0"/>
              <w:right w:val="single" w:color="auto" w:sz="4" w:space="0"/>
            </w:tcBorders>
            <w:shd w:val="clear" w:color="auto" w:fill="D8D8D8" w:themeFill="background1" w:themeFillShade="D9"/>
            <w:noWrap/>
            <w:vAlign w:val="center"/>
          </w:tcPr>
          <w:p w14:paraId="08C8EC6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公司</w:t>
            </w:r>
          </w:p>
        </w:tc>
        <w:tc>
          <w:tcPr>
            <w:tcW w:w="654" w:type="pct"/>
            <w:tcBorders>
              <w:top w:val="nil"/>
              <w:left w:val="nil"/>
              <w:bottom w:val="single" w:color="auto" w:sz="4" w:space="0"/>
              <w:right w:val="double" w:color="auto" w:sz="6" w:space="0"/>
            </w:tcBorders>
            <w:shd w:val="clear" w:color="auto" w:fill="D8D8D8" w:themeFill="background1" w:themeFillShade="D9"/>
            <w:noWrap/>
            <w:vAlign w:val="center"/>
          </w:tcPr>
          <w:p w14:paraId="1179376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A00E62D">
        <w:tblPrEx>
          <w:tblCellMar>
            <w:top w:w="0" w:type="dxa"/>
            <w:left w:w="108" w:type="dxa"/>
            <w:bottom w:w="0" w:type="dxa"/>
            <w:right w:w="108" w:type="dxa"/>
          </w:tblCellMar>
        </w:tblPrEx>
        <w:trPr>
          <w:trHeight w:val="270" w:hRule="atLeast"/>
          <w:jc w:val="center"/>
        </w:trPr>
        <w:tc>
          <w:tcPr>
            <w:tcW w:w="881"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4E146D9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21CB4B3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型号</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4ADA135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41A566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4" w:type="pct"/>
            <w:tcBorders>
              <w:top w:val="nil"/>
              <w:left w:val="nil"/>
              <w:bottom w:val="single" w:color="auto" w:sz="4" w:space="0"/>
              <w:right w:val="single" w:color="auto" w:sz="4" w:space="0"/>
            </w:tcBorders>
            <w:shd w:val="clear" w:color="auto" w:fill="D8D8D8" w:themeFill="background1" w:themeFillShade="D9"/>
            <w:noWrap/>
            <w:vAlign w:val="center"/>
          </w:tcPr>
          <w:p w14:paraId="74D4A70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负责人</w:t>
            </w:r>
          </w:p>
        </w:tc>
        <w:tc>
          <w:tcPr>
            <w:tcW w:w="654" w:type="pct"/>
            <w:tcBorders>
              <w:top w:val="nil"/>
              <w:left w:val="nil"/>
              <w:bottom w:val="single" w:color="auto" w:sz="4" w:space="0"/>
              <w:right w:val="double" w:color="auto" w:sz="6" w:space="0"/>
            </w:tcBorders>
            <w:shd w:val="clear" w:color="auto" w:fill="D8D8D8" w:themeFill="background1" w:themeFillShade="D9"/>
            <w:noWrap/>
            <w:vAlign w:val="center"/>
          </w:tcPr>
          <w:p w14:paraId="50D4714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ACED40E">
        <w:tblPrEx>
          <w:tblCellMar>
            <w:top w:w="0" w:type="dxa"/>
            <w:left w:w="108" w:type="dxa"/>
            <w:bottom w:w="0" w:type="dxa"/>
            <w:right w:w="108" w:type="dxa"/>
          </w:tblCellMar>
        </w:tblPrEx>
        <w:trPr>
          <w:trHeight w:val="270" w:hRule="atLeast"/>
          <w:jc w:val="center"/>
        </w:trPr>
        <w:tc>
          <w:tcPr>
            <w:tcW w:w="881"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43CFF4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79BFE1C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生产出厂日期</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2BA51A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6079066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4" w:type="pct"/>
            <w:tcBorders>
              <w:top w:val="nil"/>
              <w:left w:val="nil"/>
              <w:bottom w:val="single" w:color="auto" w:sz="4" w:space="0"/>
              <w:right w:val="single" w:color="auto" w:sz="4" w:space="0"/>
            </w:tcBorders>
            <w:shd w:val="clear" w:color="auto" w:fill="D8D8D8" w:themeFill="background1" w:themeFillShade="D9"/>
            <w:noWrap/>
            <w:vAlign w:val="center"/>
          </w:tcPr>
          <w:p w14:paraId="02F2C0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安装时间</w:t>
            </w:r>
          </w:p>
        </w:tc>
        <w:tc>
          <w:tcPr>
            <w:tcW w:w="654" w:type="pct"/>
            <w:tcBorders>
              <w:top w:val="nil"/>
              <w:left w:val="nil"/>
              <w:bottom w:val="single" w:color="auto" w:sz="4" w:space="0"/>
              <w:right w:val="double" w:color="auto" w:sz="6" w:space="0"/>
            </w:tcBorders>
            <w:shd w:val="clear" w:color="auto" w:fill="D8D8D8" w:themeFill="background1" w:themeFillShade="D9"/>
            <w:noWrap/>
            <w:vAlign w:val="center"/>
          </w:tcPr>
          <w:p w14:paraId="2E11B57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0F433A3">
        <w:tblPrEx>
          <w:tblCellMar>
            <w:top w:w="0" w:type="dxa"/>
            <w:left w:w="108" w:type="dxa"/>
            <w:bottom w:w="0" w:type="dxa"/>
            <w:right w:w="108" w:type="dxa"/>
          </w:tblCellMar>
        </w:tblPrEx>
        <w:trPr>
          <w:trHeight w:val="285" w:hRule="atLeast"/>
          <w:jc w:val="center"/>
        </w:trPr>
        <w:tc>
          <w:tcPr>
            <w:tcW w:w="881"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4B3F23A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nil"/>
              <w:left w:val="nil"/>
              <w:bottom w:val="double" w:color="auto" w:sz="6" w:space="0"/>
              <w:right w:val="single" w:color="auto" w:sz="4" w:space="0"/>
            </w:tcBorders>
            <w:shd w:val="clear" w:color="auto" w:fill="D8D8D8" w:themeFill="background1" w:themeFillShade="D9"/>
            <w:noWrap/>
            <w:vAlign w:val="center"/>
          </w:tcPr>
          <w:p w14:paraId="6841694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售后电话</w:t>
            </w:r>
          </w:p>
        </w:tc>
        <w:tc>
          <w:tcPr>
            <w:tcW w:w="905" w:type="pct"/>
            <w:tcBorders>
              <w:top w:val="nil"/>
              <w:left w:val="nil"/>
              <w:bottom w:val="double" w:color="auto" w:sz="6" w:space="0"/>
              <w:right w:val="single" w:color="auto" w:sz="4" w:space="0"/>
            </w:tcBorders>
            <w:shd w:val="clear" w:color="auto" w:fill="D8D8D8" w:themeFill="background1" w:themeFillShade="D9"/>
            <w:noWrap/>
            <w:vAlign w:val="center"/>
          </w:tcPr>
          <w:p w14:paraId="27BCFD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04D7D38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4" w:type="pct"/>
            <w:tcBorders>
              <w:top w:val="nil"/>
              <w:left w:val="nil"/>
              <w:bottom w:val="double" w:color="auto" w:sz="6" w:space="0"/>
              <w:right w:val="single" w:color="auto" w:sz="4" w:space="0"/>
            </w:tcBorders>
            <w:shd w:val="clear" w:color="auto" w:fill="D8D8D8" w:themeFill="background1" w:themeFillShade="D9"/>
            <w:noWrap/>
            <w:vAlign w:val="center"/>
          </w:tcPr>
          <w:p w14:paraId="7F67A51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售后电话</w:t>
            </w:r>
          </w:p>
        </w:tc>
        <w:tc>
          <w:tcPr>
            <w:tcW w:w="654" w:type="pct"/>
            <w:tcBorders>
              <w:top w:val="nil"/>
              <w:left w:val="nil"/>
              <w:bottom w:val="double" w:color="auto" w:sz="6" w:space="0"/>
              <w:right w:val="double" w:color="auto" w:sz="6" w:space="0"/>
            </w:tcBorders>
            <w:shd w:val="clear" w:color="auto" w:fill="D8D8D8" w:themeFill="background1" w:themeFillShade="D9"/>
            <w:noWrap/>
            <w:vAlign w:val="center"/>
          </w:tcPr>
          <w:p w14:paraId="22C17A8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61C5C74">
        <w:tblPrEx>
          <w:tblCellMar>
            <w:top w:w="0" w:type="dxa"/>
            <w:left w:w="108" w:type="dxa"/>
            <w:bottom w:w="0" w:type="dxa"/>
            <w:right w:w="108" w:type="dxa"/>
          </w:tblCellMar>
        </w:tblPrEx>
        <w:trPr>
          <w:trHeight w:val="285" w:hRule="atLeast"/>
          <w:jc w:val="center"/>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799F630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性能参数</w:t>
            </w:r>
          </w:p>
        </w:tc>
      </w:tr>
      <w:tr w14:paraId="630B62C4">
        <w:tblPrEx>
          <w:tblCellMar>
            <w:top w:w="0" w:type="dxa"/>
            <w:left w:w="108" w:type="dxa"/>
            <w:bottom w:w="0" w:type="dxa"/>
            <w:right w:w="108" w:type="dxa"/>
          </w:tblCellMar>
        </w:tblPrEx>
        <w:trPr>
          <w:trHeight w:val="270" w:hRule="atLeast"/>
          <w:jc w:val="center"/>
        </w:trPr>
        <w:tc>
          <w:tcPr>
            <w:tcW w:w="881"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7DBBFD7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额定热功率（MW）</w:t>
            </w: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54DE82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压力损失（MPa）</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648F3D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额定出水温度（℃）</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7185001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额定进水温度（℃）</w:t>
            </w:r>
          </w:p>
        </w:tc>
        <w:tc>
          <w:tcPr>
            <w:tcW w:w="854" w:type="pct"/>
            <w:tcBorders>
              <w:top w:val="nil"/>
              <w:left w:val="nil"/>
              <w:bottom w:val="single" w:color="auto" w:sz="4" w:space="0"/>
              <w:right w:val="single" w:color="auto" w:sz="4" w:space="0"/>
            </w:tcBorders>
            <w:shd w:val="clear" w:color="auto" w:fill="D8D8D8" w:themeFill="background1" w:themeFillShade="D9"/>
            <w:noWrap/>
            <w:vAlign w:val="center"/>
          </w:tcPr>
          <w:p w14:paraId="4FF573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热效率（%）</w:t>
            </w:r>
          </w:p>
        </w:tc>
        <w:tc>
          <w:tcPr>
            <w:tcW w:w="654" w:type="pct"/>
            <w:tcBorders>
              <w:top w:val="nil"/>
              <w:left w:val="nil"/>
              <w:bottom w:val="single" w:color="auto" w:sz="4" w:space="0"/>
              <w:right w:val="double" w:color="auto" w:sz="6" w:space="0"/>
            </w:tcBorders>
            <w:shd w:val="clear" w:color="auto" w:fill="D8D8D8" w:themeFill="background1" w:themeFillShade="D9"/>
            <w:noWrap/>
            <w:vAlign w:val="center"/>
          </w:tcPr>
          <w:p w14:paraId="57E4A91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流量（m³/h）</w:t>
            </w:r>
          </w:p>
        </w:tc>
      </w:tr>
      <w:tr w14:paraId="79586AA0">
        <w:tblPrEx>
          <w:tblCellMar>
            <w:top w:w="0" w:type="dxa"/>
            <w:left w:w="108" w:type="dxa"/>
            <w:bottom w:w="0" w:type="dxa"/>
            <w:right w:w="108" w:type="dxa"/>
          </w:tblCellMar>
        </w:tblPrEx>
        <w:trPr>
          <w:trHeight w:val="270" w:hRule="atLeast"/>
          <w:jc w:val="center"/>
        </w:trPr>
        <w:tc>
          <w:tcPr>
            <w:tcW w:w="881"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6C03C5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48FC612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5DE4A9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1925AC6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4" w:type="pct"/>
            <w:tcBorders>
              <w:top w:val="nil"/>
              <w:left w:val="nil"/>
              <w:bottom w:val="single" w:color="auto" w:sz="4" w:space="0"/>
              <w:right w:val="single" w:color="auto" w:sz="4" w:space="0"/>
            </w:tcBorders>
            <w:shd w:val="clear" w:color="auto" w:fill="D8D8D8" w:themeFill="background1" w:themeFillShade="D9"/>
            <w:noWrap/>
            <w:vAlign w:val="center"/>
          </w:tcPr>
          <w:p w14:paraId="22AAE6E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tcBorders>
              <w:top w:val="nil"/>
              <w:left w:val="nil"/>
              <w:bottom w:val="single" w:color="auto" w:sz="4" w:space="0"/>
              <w:right w:val="double" w:color="auto" w:sz="6" w:space="0"/>
            </w:tcBorders>
            <w:shd w:val="clear" w:color="auto" w:fill="D8D8D8" w:themeFill="background1" w:themeFillShade="D9"/>
            <w:noWrap/>
            <w:vAlign w:val="center"/>
          </w:tcPr>
          <w:p w14:paraId="154A223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863A602">
        <w:tblPrEx>
          <w:tblCellMar>
            <w:top w:w="0" w:type="dxa"/>
            <w:left w:w="108" w:type="dxa"/>
            <w:bottom w:w="0" w:type="dxa"/>
            <w:right w:w="108" w:type="dxa"/>
          </w:tblCellMar>
        </w:tblPrEx>
        <w:trPr>
          <w:trHeight w:val="270" w:hRule="atLeast"/>
          <w:jc w:val="center"/>
        </w:trPr>
        <w:tc>
          <w:tcPr>
            <w:tcW w:w="881"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0026E18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运行重量Kg</w:t>
            </w: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42391B2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工作压力（MPa）</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71B36D7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排烟温度（℃）</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12CD796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换热方式</w:t>
            </w:r>
          </w:p>
        </w:tc>
        <w:tc>
          <w:tcPr>
            <w:tcW w:w="1508" w:type="pct"/>
            <w:gridSpan w:val="2"/>
            <w:vMerge w:val="restart"/>
            <w:tcBorders>
              <w:top w:val="single" w:color="auto" w:sz="4" w:space="0"/>
              <w:left w:val="nil"/>
              <w:right w:val="double" w:color="auto" w:sz="6" w:space="0"/>
            </w:tcBorders>
            <w:shd w:val="clear" w:color="auto" w:fill="FFFFFF" w:themeFill="background1"/>
            <w:noWrap/>
            <w:vAlign w:val="center"/>
          </w:tcPr>
          <w:p w14:paraId="6BCD413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B2DF979">
        <w:tblPrEx>
          <w:tblCellMar>
            <w:top w:w="0" w:type="dxa"/>
            <w:left w:w="108" w:type="dxa"/>
            <w:bottom w:w="0" w:type="dxa"/>
            <w:right w:w="108" w:type="dxa"/>
          </w:tblCellMar>
        </w:tblPrEx>
        <w:trPr>
          <w:trHeight w:val="285" w:hRule="atLeast"/>
          <w:jc w:val="center"/>
        </w:trPr>
        <w:tc>
          <w:tcPr>
            <w:tcW w:w="881"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6EC4505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nil"/>
              <w:left w:val="nil"/>
              <w:bottom w:val="double" w:color="auto" w:sz="6" w:space="0"/>
              <w:right w:val="single" w:color="auto" w:sz="4" w:space="0"/>
            </w:tcBorders>
            <w:shd w:val="clear" w:color="auto" w:fill="D8D8D8" w:themeFill="background1" w:themeFillShade="D9"/>
            <w:noWrap/>
            <w:vAlign w:val="center"/>
          </w:tcPr>
          <w:p w14:paraId="213DB88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nil"/>
              <w:left w:val="nil"/>
              <w:bottom w:val="double" w:color="auto" w:sz="6" w:space="0"/>
              <w:right w:val="single" w:color="auto" w:sz="4" w:space="0"/>
            </w:tcBorders>
            <w:shd w:val="clear" w:color="auto" w:fill="D8D8D8" w:themeFill="background1" w:themeFillShade="D9"/>
            <w:noWrap/>
            <w:vAlign w:val="center"/>
          </w:tcPr>
          <w:p w14:paraId="00FBBD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nil"/>
              <w:left w:val="nil"/>
              <w:bottom w:val="double" w:color="auto" w:sz="6" w:space="0"/>
              <w:right w:val="single" w:color="auto" w:sz="4" w:space="0"/>
            </w:tcBorders>
            <w:shd w:val="clear" w:color="auto" w:fill="D8D8D8" w:themeFill="background1" w:themeFillShade="D9"/>
            <w:noWrap/>
            <w:vAlign w:val="center"/>
          </w:tcPr>
          <w:p w14:paraId="34409F1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508" w:type="pct"/>
            <w:gridSpan w:val="2"/>
            <w:vMerge w:val="continue"/>
            <w:tcBorders>
              <w:left w:val="nil"/>
              <w:bottom w:val="double" w:color="auto" w:sz="6" w:space="0"/>
              <w:right w:val="double" w:color="auto" w:sz="6" w:space="0"/>
            </w:tcBorders>
            <w:shd w:val="clear" w:color="auto" w:fill="FFFFFF" w:themeFill="background1"/>
            <w:noWrap/>
            <w:vAlign w:val="center"/>
          </w:tcPr>
          <w:p w14:paraId="1AE2699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7B2B7AC">
        <w:tblPrEx>
          <w:tblCellMar>
            <w:top w:w="0" w:type="dxa"/>
            <w:left w:w="108" w:type="dxa"/>
            <w:bottom w:w="0" w:type="dxa"/>
            <w:right w:w="108" w:type="dxa"/>
          </w:tblCellMar>
        </w:tblPrEx>
        <w:trPr>
          <w:trHeight w:val="285" w:hRule="atLeast"/>
          <w:jc w:val="center"/>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0E620B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燃烧机</w:t>
            </w:r>
          </w:p>
        </w:tc>
      </w:tr>
      <w:tr w14:paraId="003CD691">
        <w:tblPrEx>
          <w:tblCellMar>
            <w:top w:w="0" w:type="dxa"/>
            <w:left w:w="108" w:type="dxa"/>
            <w:bottom w:w="0" w:type="dxa"/>
            <w:right w:w="108" w:type="dxa"/>
          </w:tblCellMar>
        </w:tblPrEx>
        <w:trPr>
          <w:trHeight w:val="270" w:hRule="atLeast"/>
          <w:jc w:val="center"/>
        </w:trPr>
        <w:tc>
          <w:tcPr>
            <w:tcW w:w="881"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1C909F6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燃料类型</w:t>
            </w: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340D97D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燃料消耗量</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1EF76AC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燃烧机电源（V）</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5E353A2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燃烧机型号</w:t>
            </w:r>
          </w:p>
        </w:tc>
        <w:tc>
          <w:tcPr>
            <w:tcW w:w="854" w:type="pct"/>
            <w:tcBorders>
              <w:top w:val="nil"/>
              <w:left w:val="nil"/>
              <w:bottom w:val="single" w:color="auto" w:sz="4" w:space="0"/>
              <w:right w:val="single" w:color="auto" w:sz="4" w:space="0"/>
            </w:tcBorders>
            <w:shd w:val="clear" w:color="auto" w:fill="D8D8D8" w:themeFill="background1" w:themeFillShade="D9"/>
            <w:noWrap/>
            <w:vAlign w:val="center"/>
          </w:tcPr>
          <w:p w14:paraId="2BBC4C7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燃烧机功率（Kw）</w:t>
            </w:r>
          </w:p>
        </w:tc>
        <w:tc>
          <w:tcPr>
            <w:tcW w:w="654" w:type="pct"/>
            <w:tcBorders>
              <w:top w:val="nil"/>
              <w:left w:val="nil"/>
              <w:bottom w:val="single" w:color="auto" w:sz="4" w:space="0"/>
              <w:right w:val="double" w:color="auto" w:sz="6" w:space="0"/>
            </w:tcBorders>
            <w:shd w:val="clear" w:color="auto" w:fill="D8D8D8" w:themeFill="background1" w:themeFillShade="D9"/>
            <w:noWrap/>
            <w:vAlign w:val="center"/>
          </w:tcPr>
          <w:p w14:paraId="4640805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燃烧方式</w:t>
            </w:r>
          </w:p>
        </w:tc>
      </w:tr>
      <w:tr w14:paraId="7804F70C">
        <w:tblPrEx>
          <w:tblCellMar>
            <w:top w:w="0" w:type="dxa"/>
            <w:left w:w="108" w:type="dxa"/>
            <w:bottom w:w="0" w:type="dxa"/>
            <w:right w:w="108" w:type="dxa"/>
          </w:tblCellMar>
        </w:tblPrEx>
        <w:trPr>
          <w:trHeight w:val="285" w:hRule="atLeast"/>
          <w:jc w:val="center"/>
        </w:trPr>
        <w:tc>
          <w:tcPr>
            <w:tcW w:w="881"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3E8259F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nil"/>
              <w:left w:val="nil"/>
              <w:bottom w:val="double" w:color="auto" w:sz="6" w:space="0"/>
              <w:right w:val="single" w:color="auto" w:sz="4" w:space="0"/>
            </w:tcBorders>
            <w:shd w:val="clear" w:color="auto" w:fill="D8D8D8" w:themeFill="background1" w:themeFillShade="D9"/>
            <w:noWrap/>
            <w:vAlign w:val="center"/>
          </w:tcPr>
          <w:p w14:paraId="122D081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nil"/>
              <w:left w:val="nil"/>
              <w:bottom w:val="double" w:color="auto" w:sz="6" w:space="0"/>
              <w:right w:val="single" w:color="auto" w:sz="4" w:space="0"/>
            </w:tcBorders>
            <w:shd w:val="clear" w:color="auto" w:fill="D8D8D8" w:themeFill="background1" w:themeFillShade="D9"/>
            <w:noWrap/>
            <w:vAlign w:val="center"/>
          </w:tcPr>
          <w:p w14:paraId="030B5C0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nil"/>
              <w:left w:val="nil"/>
              <w:bottom w:val="double" w:color="auto" w:sz="6" w:space="0"/>
              <w:right w:val="single" w:color="auto" w:sz="4" w:space="0"/>
            </w:tcBorders>
            <w:shd w:val="clear" w:color="auto" w:fill="D8D8D8" w:themeFill="background1" w:themeFillShade="D9"/>
            <w:noWrap/>
            <w:vAlign w:val="center"/>
          </w:tcPr>
          <w:p w14:paraId="510DCD4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4" w:type="pct"/>
            <w:tcBorders>
              <w:top w:val="nil"/>
              <w:left w:val="nil"/>
              <w:bottom w:val="double" w:color="auto" w:sz="6" w:space="0"/>
              <w:right w:val="single" w:color="auto" w:sz="4" w:space="0"/>
            </w:tcBorders>
            <w:shd w:val="clear" w:color="auto" w:fill="D8D8D8" w:themeFill="background1" w:themeFillShade="D9"/>
            <w:noWrap/>
            <w:vAlign w:val="center"/>
          </w:tcPr>
          <w:p w14:paraId="7164575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tcBorders>
              <w:top w:val="nil"/>
              <w:left w:val="nil"/>
              <w:bottom w:val="double" w:color="auto" w:sz="6" w:space="0"/>
              <w:right w:val="double" w:color="auto" w:sz="6" w:space="0"/>
            </w:tcBorders>
            <w:shd w:val="clear" w:color="auto" w:fill="D8D8D8" w:themeFill="background1" w:themeFillShade="D9"/>
            <w:noWrap/>
            <w:vAlign w:val="center"/>
          </w:tcPr>
          <w:p w14:paraId="6999E9C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53640AE">
        <w:tblPrEx>
          <w:tblCellMar>
            <w:top w:w="0" w:type="dxa"/>
            <w:left w:w="108" w:type="dxa"/>
            <w:bottom w:w="0" w:type="dxa"/>
            <w:right w:w="108" w:type="dxa"/>
          </w:tblCellMar>
        </w:tblPrEx>
        <w:trPr>
          <w:trHeight w:val="285" w:hRule="atLeast"/>
          <w:jc w:val="center"/>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0CF7688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给水泵</w:t>
            </w:r>
          </w:p>
        </w:tc>
      </w:tr>
      <w:tr w14:paraId="50FD38A5">
        <w:tblPrEx>
          <w:tblCellMar>
            <w:top w:w="0" w:type="dxa"/>
            <w:left w:w="108" w:type="dxa"/>
            <w:bottom w:w="0" w:type="dxa"/>
            <w:right w:w="108" w:type="dxa"/>
          </w:tblCellMar>
        </w:tblPrEx>
        <w:trPr>
          <w:trHeight w:val="270" w:hRule="atLeast"/>
          <w:jc w:val="center"/>
        </w:trPr>
        <w:tc>
          <w:tcPr>
            <w:tcW w:w="881"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069D1BC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型号</w:t>
            </w: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3007BD8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功率（Kw）</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77A2CC3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流量（m³/h）</w:t>
            </w: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19245C6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扬程（mH2O）</w:t>
            </w:r>
          </w:p>
        </w:tc>
        <w:tc>
          <w:tcPr>
            <w:tcW w:w="1508" w:type="pct"/>
            <w:gridSpan w:val="2"/>
            <w:vMerge w:val="restart"/>
            <w:tcBorders>
              <w:top w:val="nil"/>
              <w:left w:val="nil"/>
              <w:bottom w:val="single" w:color="auto" w:sz="4" w:space="0"/>
              <w:right w:val="double" w:color="auto" w:sz="6" w:space="0"/>
            </w:tcBorders>
            <w:shd w:val="clear" w:color="auto" w:fill="FFFFFF" w:themeFill="background1"/>
            <w:noWrap/>
            <w:vAlign w:val="center"/>
          </w:tcPr>
          <w:p w14:paraId="76BA15A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9CDF8D6">
        <w:tblPrEx>
          <w:tblCellMar>
            <w:top w:w="0" w:type="dxa"/>
            <w:left w:w="108" w:type="dxa"/>
            <w:bottom w:w="0" w:type="dxa"/>
            <w:right w:w="108" w:type="dxa"/>
          </w:tblCellMar>
        </w:tblPrEx>
        <w:trPr>
          <w:trHeight w:val="270" w:hRule="atLeast"/>
          <w:jc w:val="center"/>
        </w:trPr>
        <w:tc>
          <w:tcPr>
            <w:tcW w:w="881"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3340B4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01" w:type="pct"/>
            <w:tcBorders>
              <w:top w:val="nil"/>
              <w:left w:val="nil"/>
              <w:bottom w:val="single" w:color="auto" w:sz="4" w:space="0"/>
              <w:right w:val="single" w:color="auto" w:sz="4" w:space="0"/>
            </w:tcBorders>
            <w:shd w:val="clear" w:color="auto" w:fill="D8D8D8" w:themeFill="background1" w:themeFillShade="D9"/>
            <w:noWrap/>
            <w:vAlign w:val="center"/>
          </w:tcPr>
          <w:p w14:paraId="70577F0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74CD116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05" w:type="pct"/>
            <w:tcBorders>
              <w:top w:val="nil"/>
              <w:left w:val="nil"/>
              <w:bottom w:val="single" w:color="auto" w:sz="4" w:space="0"/>
              <w:right w:val="single" w:color="auto" w:sz="4" w:space="0"/>
            </w:tcBorders>
            <w:shd w:val="clear" w:color="auto" w:fill="D8D8D8" w:themeFill="background1" w:themeFillShade="D9"/>
            <w:noWrap/>
            <w:vAlign w:val="center"/>
          </w:tcPr>
          <w:p w14:paraId="2B762B6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508" w:type="pct"/>
            <w:gridSpan w:val="2"/>
            <w:vMerge w:val="continue"/>
            <w:tcBorders>
              <w:left w:val="nil"/>
              <w:bottom w:val="single" w:color="auto" w:sz="4" w:space="0"/>
              <w:right w:val="double" w:color="auto" w:sz="6" w:space="0"/>
            </w:tcBorders>
            <w:shd w:val="clear" w:color="auto" w:fill="FFFFFF" w:themeFill="background1"/>
            <w:noWrap/>
            <w:vAlign w:val="center"/>
          </w:tcPr>
          <w:p w14:paraId="3B16E10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369E99A">
        <w:tblPrEx>
          <w:tblCellMar>
            <w:top w:w="0" w:type="dxa"/>
            <w:left w:w="108" w:type="dxa"/>
            <w:bottom w:w="0" w:type="dxa"/>
            <w:right w:w="108" w:type="dxa"/>
          </w:tblCellMar>
        </w:tblPrEx>
        <w:trPr>
          <w:trHeight w:val="285" w:hRule="atLeast"/>
          <w:jc w:val="center"/>
        </w:trPr>
        <w:tc>
          <w:tcPr>
            <w:tcW w:w="5000" w:type="pct"/>
            <w:gridSpan w:val="6"/>
            <w:tcBorders>
              <w:top w:val="double" w:color="auto" w:sz="6" w:space="0"/>
              <w:left w:val="double" w:color="auto" w:sz="6" w:space="0"/>
              <w:bottom w:val="single" w:color="auto" w:sz="4" w:space="0"/>
              <w:right w:val="double" w:color="000000" w:sz="6" w:space="0"/>
            </w:tcBorders>
            <w:shd w:val="clear" w:color="auto" w:fill="auto"/>
            <w:noWrap/>
            <w:vAlign w:val="center"/>
          </w:tcPr>
          <w:p w14:paraId="4D77EEE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维修保养记录</w:t>
            </w:r>
          </w:p>
        </w:tc>
      </w:tr>
      <w:tr w14:paraId="2186F789">
        <w:tblPrEx>
          <w:tblCellMar>
            <w:top w:w="0" w:type="dxa"/>
            <w:left w:w="108" w:type="dxa"/>
            <w:bottom w:w="0" w:type="dxa"/>
            <w:right w:w="108" w:type="dxa"/>
          </w:tblCellMar>
        </w:tblPrEx>
        <w:trPr>
          <w:trHeight w:val="270" w:hRule="atLeast"/>
          <w:jc w:val="center"/>
        </w:trPr>
        <w:tc>
          <w:tcPr>
            <w:tcW w:w="881" w:type="pct"/>
            <w:tcBorders>
              <w:top w:val="nil"/>
              <w:left w:val="double" w:color="auto" w:sz="6" w:space="0"/>
              <w:bottom w:val="single" w:color="auto" w:sz="4" w:space="0"/>
              <w:right w:val="single" w:color="auto" w:sz="4" w:space="0"/>
            </w:tcBorders>
            <w:shd w:val="clear" w:color="auto" w:fill="auto"/>
            <w:noWrap/>
            <w:vAlign w:val="center"/>
          </w:tcPr>
          <w:p w14:paraId="5952CD3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3465" w:type="pct"/>
            <w:gridSpan w:val="4"/>
            <w:tcBorders>
              <w:top w:val="single" w:color="auto" w:sz="4" w:space="0"/>
              <w:left w:val="nil"/>
              <w:bottom w:val="single" w:color="auto" w:sz="4" w:space="0"/>
              <w:right w:val="single" w:color="auto" w:sz="4" w:space="0"/>
            </w:tcBorders>
            <w:shd w:val="clear" w:color="auto" w:fill="auto"/>
            <w:noWrap/>
            <w:vAlign w:val="center"/>
          </w:tcPr>
          <w:p w14:paraId="313FFAB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维修保养描述</w:t>
            </w:r>
          </w:p>
        </w:tc>
        <w:tc>
          <w:tcPr>
            <w:tcW w:w="654" w:type="pct"/>
            <w:tcBorders>
              <w:top w:val="nil"/>
              <w:left w:val="nil"/>
              <w:bottom w:val="single" w:color="auto" w:sz="4" w:space="0"/>
              <w:right w:val="double" w:color="auto" w:sz="6" w:space="0"/>
            </w:tcBorders>
            <w:shd w:val="clear" w:color="auto" w:fill="auto"/>
            <w:noWrap/>
            <w:vAlign w:val="center"/>
          </w:tcPr>
          <w:p w14:paraId="42D7F0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责任人</w:t>
            </w:r>
          </w:p>
        </w:tc>
      </w:tr>
      <w:tr w14:paraId="14B886D8">
        <w:tblPrEx>
          <w:tblCellMar>
            <w:top w:w="0" w:type="dxa"/>
            <w:left w:w="108" w:type="dxa"/>
            <w:bottom w:w="0" w:type="dxa"/>
            <w:right w:w="108" w:type="dxa"/>
          </w:tblCellMar>
        </w:tblPrEx>
        <w:trPr>
          <w:trHeight w:val="326" w:hRule="atLeast"/>
          <w:jc w:val="center"/>
        </w:trPr>
        <w:tc>
          <w:tcPr>
            <w:tcW w:w="881" w:type="pct"/>
            <w:vMerge w:val="restart"/>
            <w:tcBorders>
              <w:top w:val="nil"/>
              <w:left w:val="double" w:color="auto" w:sz="6" w:space="0"/>
              <w:bottom w:val="single" w:color="000000" w:sz="4" w:space="0"/>
              <w:right w:val="single" w:color="auto" w:sz="4" w:space="0"/>
            </w:tcBorders>
            <w:shd w:val="clear" w:color="auto" w:fill="auto"/>
            <w:noWrap/>
            <w:vAlign w:val="center"/>
          </w:tcPr>
          <w:p w14:paraId="4721274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0422C42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restart"/>
            <w:tcBorders>
              <w:top w:val="nil"/>
              <w:left w:val="single" w:color="auto" w:sz="4" w:space="0"/>
              <w:bottom w:val="single" w:color="000000" w:sz="4" w:space="0"/>
              <w:right w:val="double" w:color="auto" w:sz="6" w:space="0"/>
            </w:tcBorders>
            <w:shd w:val="clear" w:color="auto" w:fill="auto"/>
            <w:noWrap/>
            <w:vAlign w:val="center"/>
          </w:tcPr>
          <w:p w14:paraId="448F66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68504F1">
        <w:tblPrEx>
          <w:tblCellMar>
            <w:top w:w="0" w:type="dxa"/>
            <w:left w:w="108" w:type="dxa"/>
            <w:bottom w:w="0" w:type="dxa"/>
            <w:right w:w="108" w:type="dxa"/>
          </w:tblCellMar>
        </w:tblPrEx>
        <w:trPr>
          <w:trHeight w:val="326" w:hRule="atLeast"/>
          <w:jc w:val="center"/>
        </w:trPr>
        <w:tc>
          <w:tcPr>
            <w:tcW w:w="881" w:type="pct"/>
            <w:vMerge w:val="continue"/>
            <w:tcBorders>
              <w:top w:val="nil"/>
              <w:left w:val="double" w:color="auto" w:sz="6" w:space="0"/>
              <w:bottom w:val="single" w:color="000000" w:sz="4" w:space="0"/>
              <w:right w:val="single" w:color="auto" w:sz="4" w:space="0"/>
            </w:tcBorders>
            <w:vAlign w:val="center"/>
          </w:tcPr>
          <w:p w14:paraId="0471BD4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2DE4E5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4B9646D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81E9565">
        <w:tblPrEx>
          <w:tblCellMar>
            <w:top w:w="0" w:type="dxa"/>
            <w:left w:w="108" w:type="dxa"/>
            <w:bottom w:w="0" w:type="dxa"/>
            <w:right w:w="108" w:type="dxa"/>
          </w:tblCellMar>
        </w:tblPrEx>
        <w:trPr>
          <w:trHeight w:val="326" w:hRule="atLeast"/>
          <w:jc w:val="center"/>
        </w:trPr>
        <w:tc>
          <w:tcPr>
            <w:tcW w:w="881" w:type="pct"/>
            <w:vMerge w:val="continue"/>
            <w:tcBorders>
              <w:top w:val="nil"/>
              <w:left w:val="double" w:color="auto" w:sz="6" w:space="0"/>
              <w:bottom w:val="single" w:color="000000" w:sz="4" w:space="0"/>
              <w:right w:val="single" w:color="auto" w:sz="4" w:space="0"/>
            </w:tcBorders>
            <w:vAlign w:val="center"/>
          </w:tcPr>
          <w:p w14:paraId="4B0EE6C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429753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3665915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12EB674">
        <w:tblPrEx>
          <w:tblCellMar>
            <w:top w:w="0" w:type="dxa"/>
            <w:left w:w="108" w:type="dxa"/>
            <w:bottom w:w="0" w:type="dxa"/>
            <w:right w:w="108" w:type="dxa"/>
          </w:tblCellMar>
        </w:tblPrEx>
        <w:trPr>
          <w:trHeight w:val="326" w:hRule="atLeast"/>
          <w:jc w:val="center"/>
        </w:trPr>
        <w:tc>
          <w:tcPr>
            <w:tcW w:w="881" w:type="pct"/>
            <w:vMerge w:val="restart"/>
            <w:tcBorders>
              <w:top w:val="nil"/>
              <w:left w:val="double" w:color="auto" w:sz="6" w:space="0"/>
              <w:bottom w:val="single" w:color="000000" w:sz="4" w:space="0"/>
              <w:right w:val="single" w:color="auto" w:sz="4" w:space="0"/>
            </w:tcBorders>
            <w:shd w:val="clear" w:color="auto" w:fill="auto"/>
            <w:noWrap/>
            <w:vAlign w:val="center"/>
          </w:tcPr>
          <w:p w14:paraId="0365EFB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0307718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01C847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7D3343C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36FE5AC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restart"/>
            <w:tcBorders>
              <w:top w:val="nil"/>
              <w:left w:val="single" w:color="auto" w:sz="4" w:space="0"/>
              <w:bottom w:val="single" w:color="000000" w:sz="4" w:space="0"/>
              <w:right w:val="double" w:color="auto" w:sz="6" w:space="0"/>
            </w:tcBorders>
            <w:shd w:val="clear" w:color="auto" w:fill="auto"/>
            <w:noWrap/>
            <w:vAlign w:val="center"/>
          </w:tcPr>
          <w:p w14:paraId="3458F78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85D250A">
        <w:tblPrEx>
          <w:tblCellMar>
            <w:top w:w="0" w:type="dxa"/>
            <w:left w:w="108" w:type="dxa"/>
            <w:bottom w:w="0" w:type="dxa"/>
            <w:right w:w="108" w:type="dxa"/>
          </w:tblCellMar>
        </w:tblPrEx>
        <w:trPr>
          <w:trHeight w:val="326" w:hRule="atLeast"/>
          <w:jc w:val="center"/>
        </w:trPr>
        <w:tc>
          <w:tcPr>
            <w:tcW w:w="881" w:type="pct"/>
            <w:vMerge w:val="continue"/>
            <w:tcBorders>
              <w:top w:val="nil"/>
              <w:left w:val="double" w:color="auto" w:sz="6" w:space="0"/>
              <w:bottom w:val="single" w:color="000000" w:sz="4" w:space="0"/>
              <w:right w:val="single" w:color="auto" w:sz="4" w:space="0"/>
            </w:tcBorders>
            <w:vAlign w:val="center"/>
          </w:tcPr>
          <w:p w14:paraId="0019C9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7BBF5FC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369BBB1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80AB614">
        <w:tblPrEx>
          <w:tblCellMar>
            <w:top w:w="0" w:type="dxa"/>
            <w:left w:w="108" w:type="dxa"/>
            <w:bottom w:w="0" w:type="dxa"/>
            <w:right w:w="108" w:type="dxa"/>
          </w:tblCellMar>
        </w:tblPrEx>
        <w:trPr>
          <w:trHeight w:val="326" w:hRule="atLeast"/>
          <w:jc w:val="center"/>
        </w:trPr>
        <w:tc>
          <w:tcPr>
            <w:tcW w:w="881" w:type="pct"/>
            <w:vMerge w:val="continue"/>
            <w:tcBorders>
              <w:top w:val="nil"/>
              <w:left w:val="double" w:color="auto" w:sz="6" w:space="0"/>
              <w:bottom w:val="single" w:color="000000" w:sz="4" w:space="0"/>
              <w:right w:val="single" w:color="auto" w:sz="4" w:space="0"/>
            </w:tcBorders>
            <w:vAlign w:val="center"/>
          </w:tcPr>
          <w:p w14:paraId="170C0A2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6BC1268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25F6B5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7E7E536">
        <w:tblPrEx>
          <w:tblCellMar>
            <w:top w:w="0" w:type="dxa"/>
            <w:left w:w="108" w:type="dxa"/>
            <w:bottom w:w="0" w:type="dxa"/>
            <w:right w:w="108" w:type="dxa"/>
          </w:tblCellMar>
        </w:tblPrEx>
        <w:trPr>
          <w:trHeight w:val="326" w:hRule="atLeast"/>
          <w:jc w:val="center"/>
        </w:trPr>
        <w:tc>
          <w:tcPr>
            <w:tcW w:w="881" w:type="pct"/>
            <w:vMerge w:val="restart"/>
            <w:tcBorders>
              <w:top w:val="nil"/>
              <w:left w:val="double" w:color="auto" w:sz="6" w:space="0"/>
              <w:bottom w:val="single" w:color="000000" w:sz="4" w:space="0"/>
              <w:right w:val="single" w:color="auto" w:sz="4" w:space="0"/>
            </w:tcBorders>
            <w:shd w:val="clear" w:color="auto" w:fill="auto"/>
            <w:noWrap/>
            <w:vAlign w:val="center"/>
          </w:tcPr>
          <w:p w14:paraId="351F04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368E7AF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restart"/>
            <w:tcBorders>
              <w:top w:val="nil"/>
              <w:left w:val="single" w:color="auto" w:sz="4" w:space="0"/>
              <w:bottom w:val="single" w:color="000000" w:sz="4" w:space="0"/>
              <w:right w:val="double" w:color="auto" w:sz="6" w:space="0"/>
            </w:tcBorders>
            <w:shd w:val="clear" w:color="auto" w:fill="auto"/>
            <w:noWrap/>
            <w:vAlign w:val="center"/>
          </w:tcPr>
          <w:p w14:paraId="5B5ACC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6E31893">
        <w:tblPrEx>
          <w:tblCellMar>
            <w:top w:w="0" w:type="dxa"/>
            <w:left w:w="108" w:type="dxa"/>
            <w:bottom w:w="0" w:type="dxa"/>
            <w:right w:w="108" w:type="dxa"/>
          </w:tblCellMar>
        </w:tblPrEx>
        <w:trPr>
          <w:trHeight w:val="326" w:hRule="atLeast"/>
          <w:jc w:val="center"/>
        </w:trPr>
        <w:tc>
          <w:tcPr>
            <w:tcW w:w="881" w:type="pct"/>
            <w:vMerge w:val="continue"/>
            <w:tcBorders>
              <w:top w:val="nil"/>
              <w:left w:val="double" w:color="auto" w:sz="6" w:space="0"/>
              <w:bottom w:val="single" w:color="000000" w:sz="4" w:space="0"/>
              <w:right w:val="single" w:color="auto" w:sz="4" w:space="0"/>
            </w:tcBorders>
            <w:vAlign w:val="center"/>
          </w:tcPr>
          <w:p w14:paraId="5A50225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3C51DF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1CA20FB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F4EFB5C">
        <w:tblPrEx>
          <w:tblCellMar>
            <w:top w:w="0" w:type="dxa"/>
            <w:left w:w="108" w:type="dxa"/>
            <w:bottom w:w="0" w:type="dxa"/>
            <w:right w:w="108" w:type="dxa"/>
          </w:tblCellMar>
        </w:tblPrEx>
        <w:trPr>
          <w:trHeight w:val="642" w:hRule="atLeast"/>
          <w:jc w:val="center"/>
        </w:trPr>
        <w:tc>
          <w:tcPr>
            <w:tcW w:w="881" w:type="pct"/>
            <w:vMerge w:val="continue"/>
            <w:tcBorders>
              <w:top w:val="nil"/>
              <w:left w:val="double" w:color="auto" w:sz="6" w:space="0"/>
              <w:bottom w:val="single" w:color="000000" w:sz="4" w:space="0"/>
              <w:right w:val="single" w:color="auto" w:sz="4" w:space="0"/>
            </w:tcBorders>
            <w:vAlign w:val="center"/>
          </w:tcPr>
          <w:p w14:paraId="782548C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single" w:color="000000" w:sz="4" w:space="0"/>
              <w:right w:val="single" w:color="000000" w:sz="4" w:space="0"/>
            </w:tcBorders>
            <w:vAlign w:val="center"/>
          </w:tcPr>
          <w:p w14:paraId="2D0A908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single" w:color="000000" w:sz="4" w:space="0"/>
              <w:right w:val="double" w:color="auto" w:sz="6" w:space="0"/>
            </w:tcBorders>
            <w:vAlign w:val="center"/>
          </w:tcPr>
          <w:p w14:paraId="66BE94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6E83C33">
        <w:tblPrEx>
          <w:tblCellMar>
            <w:top w:w="0" w:type="dxa"/>
            <w:left w:w="108" w:type="dxa"/>
            <w:bottom w:w="0" w:type="dxa"/>
            <w:right w:w="108" w:type="dxa"/>
          </w:tblCellMar>
        </w:tblPrEx>
        <w:trPr>
          <w:trHeight w:val="326" w:hRule="atLeast"/>
          <w:jc w:val="center"/>
        </w:trPr>
        <w:tc>
          <w:tcPr>
            <w:tcW w:w="881" w:type="pct"/>
            <w:vMerge w:val="restart"/>
            <w:tcBorders>
              <w:top w:val="nil"/>
              <w:left w:val="double" w:color="auto" w:sz="6" w:space="0"/>
              <w:bottom w:val="double" w:color="000000" w:sz="6" w:space="0"/>
              <w:right w:val="single" w:color="auto" w:sz="4" w:space="0"/>
            </w:tcBorders>
            <w:shd w:val="clear" w:color="auto" w:fill="auto"/>
            <w:noWrap/>
            <w:vAlign w:val="center"/>
          </w:tcPr>
          <w:p w14:paraId="1FB7AC1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restart"/>
            <w:tcBorders>
              <w:top w:val="single" w:color="auto" w:sz="4" w:space="0"/>
              <w:left w:val="single" w:color="auto" w:sz="4" w:space="0"/>
              <w:bottom w:val="double" w:color="000000" w:sz="6" w:space="0"/>
              <w:right w:val="single" w:color="000000" w:sz="4" w:space="0"/>
            </w:tcBorders>
            <w:shd w:val="clear" w:color="auto" w:fill="auto"/>
            <w:noWrap/>
            <w:vAlign w:val="center"/>
          </w:tcPr>
          <w:p w14:paraId="6BA1458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restart"/>
            <w:tcBorders>
              <w:top w:val="nil"/>
              <w:left w:val="single" w:color="auto" w:sz="4" w:space="0"/>
              <w:bottom w:val="double" w:color="000000" w:sz="6" w:space="0"/>
              <w:right w:val="double" w:color="auto" w:sz="6" w:space="0"/>
            </w:tcBorders>
            <w:shd w:val="clear" w:color="auto" w:fill="auto"/>
            <w:noWrap/>
            <w:vAlign w:val="center"/>
          </w:tcPr>
          <w:p w14:paraId="7E6DE4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633A0A7">
        <w:tblPrEx>
          <w:tblCellMar>
            <w:top w:w="0" w:type="dxa"/>
            <w:left w:w="108" w:type="dxa"/>
            <w:bottom w:w="0" w:type="dxa"/>
            <w:right w:w="108" w:type="dxa"/>
          </w:tblCellMar>
        </w:tblPrEx>
        <w:trPr>
          <w:trHeight w:val="326" w:hRule="atLeast"/>
          <w:jc w:val="center"/>
        </w:trPr>
        <w:tc>
          <w:tcPr>
            <w:tcW w:w="881" w:type="pct"/>
            <w:vMerge w:val="continue"/>
            <w:tcBorders>
              <w:top w:val="nil"/>
              <w:left w:val="double" w:color="auto" w:sz="6" w:space="0"/>
              <w:bottom w:val="double" w:color="000000" w:sz="6" w:space="0"/>
              <w:right w:val="single" w:color="auto" w:sz="4" w:space="0"/>
            </w:tcBorders>
            <w:vAlign w:val="center"/>
          </w:tcPr>
          <w:p w14:paraId="029718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double" w:color="000000" w:sz="6" w:space="0"/>
              <w:right w:val="single" w:color="000000" w:sz="4" w:space="0"/>
            </w:tcBorders>
            <w:vAlign w:val="center"/>
          </w:tcPr>
          <w:p w14:paraId="5F076F6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double" w:color="000000" w:sz="6" w:space="0"/>
              <w:right w:val="double" w:color="auto" w:sz="6" w:space="0"/>
            </w:tcBorders>
            <w:vAlign w:val="center"/>
          </w:tcPr>
          <w:p w14:paraId="581E99F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E824063">
        <w:tblPrEx>
          <w:tblCellMar>
            <w:top w:w="0" w:type="dxa"/>
            <w:left w:w="108" w:type="dxa"/>
            <w:bottom w:w="0" w:type="dxa"/>
            <w:right w:w="108" w:type="dxa"/>
          </w:tblCellMar>
        </w:tblPrEx>
        <w:trPr>
          <w:trHeight w:val="830" w:hRule="atLeast"/>
          <w:jc w:val="center"/>
        </w:trPr>
        <w:tc>
          <w:tcPr>
            <w:tcW w:w="881" w:type="pct"/>
            <w:vMerge w:val="continue"/>
            <w:tcBorders>
              <w:top w:val="nil"/>
              <w:left w:val="double" w:color="auto" w:sz="6" w:space="0"/>
              <w:bottom w:val="double" w:color="000000" w:sz="6" w:space="0"/>
              <w:right w:val="single" w:color="auto" w:sz="4" w:space="0"/>
            </w:tcBorders>
            <w:vAlign w:val="center"/>
          </w:tcPr>
          <w:p w14:paraId="59DDB62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465" w:type="pct"/>
            <w:gridSpan w:val="4"/>
            <w:vMerge w:val="continue"/>
            <w:tcBorders>
              <w:top w:val="single" w:color="auto" w:sz="4" w:space="0"/>
              <w:left w:val="single" w:color="auto" w:sz="4" w:space="0"/>
              <w:bottom w:val="double" w:color="000000" w:sz="6" w:space="0"/>
              <w:right w:val="single" w:color="000000" w:sz="4" w:space="0"/>
            </w:tcBorders>
            <w:vAlign w:val="center"/>
          </w:tcPr>
          <w:p w14:paraId="2B714D7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4" w:type="pct"/>
            <w:vMerge w:val="continue"/>
            <w:tcBorders>
              <w:top w:val="nil"/>
              <w:left w:val="single" w:color="auto" w:sz="4" w:space="0"/>
              <w:bottom w:val="double" w:color="000000" w:sz="6" w:space="0"/>
              <w:right w:val="double" w:color="auto" w:sz="6" w:space="0"/>
            </w:tcBorders>
            <w:vAlign w:val="center"/>
          </w:tcPr>
          <w:p w14:paraId="053BB2B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bl>
    <w:p w14:paraId="37D082DC">
      <w:pPr>
        <w:widowControl/>
        <w:snapToGrid/>
        <w:spacing w:line="240" w:lineRule="auto"/>
        <w:ind w:firstLine="0" w:firstLineChars="0"/>
        <w:jc w:val="left"/>
        <w:rPr>
          <w:rFonts w:ascii="华文仿宋" w:hAnsi="华文仿宋" w:eastAsia="华文仿宋"/>
          <w:b/>
          <w:color w:val="auto"/>
          <w:sz w:val="18"/>
          <w:szCs w:val="18"/>
          <w:highlight w:val="none"/>
          <w:u w:val="none"/>
        </w:rPr>
      </w:pPr>
    </w:p>
    <w:p w14:paraId="5E18AE76">
      <w:pPr>
        <w:widowControl/>
        <w:snapToGrid/>
        <w:spacing w:after="240" w:line="240" w:lineRule="auto"/>
        <w:ind w:firstLine="0" w:firstLineChars="0"/>
        <w:jc w:val="center"/>
        <w:rPr>
          <w:rFonts w:asciiTheme="minorEastAsia" w:hAnsiTheme="minorEastAsia" w:eastAsiaTheme="minorEastAsia"/>
          <w:b/>
          <w:color w:val="auto"/>
          <w:sz w:val="28"/>
          <w:szCs w:val="28"/>
          <w:highlight w:val="none"/>
          <w:u w:val="none"/>
        </w:rPr>
      </w:pPr>
      <w:r>
        <w:rPr>
          <w:rFonts w:hint="eastAsia" w:cs="宋体" w:asciiTheme="minorEastAsia" w:hAnsiTheme="minorEastAsia" w:eastAsiaTheme="minorEastAsia"/>
          <w:b/>
          <w:bCs/>
          <w:color w:val="auto"/>
          <w:kern w:val="0"/>
          <w:sz w:val="28"/>
          <w:szCs w:val="28"/>
          <w:highlight w:val="none"/>
          <w:u w:val="none"/>
        </w:rPr>
        <w:t>表A-3 冷水机组设备档案表</w:t>
      </w:r>
    </w:p>
    <w:tbl>
      <w:tblPr>
        <w:tblStyle w:val="17"/>
        <w:tblW w:w="5000" w:type="pct"/>
        <w:tblInd w:w="0" w:type="dxa"/>
        <w:tblLayout w:type="autofit"/>
        <w:tblCellMar>
          <w:top w:w="0" w:type="dxa"/>
          <w:left w:w="108" w:type="dxa"/>
          <w:bottom w:w="0" w:type="dxa"/>
          <w:right w:w="108" w:type="dxa"/>
        </w:tblCellMar>
      </w:tblPr>
      <w:tblGrid>
        <w:gridCol w:w="1369"/>
        <w:gridCol w:w="1415"/>
        <w:gridCol w:w="1169"/>
        <w:gridCol w:w="1765"/>
        <w:gridCol w:w="1297"/>
        <w:gridCol w:w="1507"/>
      </w:tblGrid>
      <w:tr w14:paraId="57841D08">
        <w:tblPrEx>
          <w:tblCellMar>
            <w:top w:w="0" w:type="dxa"/>
            <w:left w:w="108" w:type="dxa"/>
            <w:bottom w:w="0" w:type="dxa"/>
            <w:right w:w="108" w:type="dxa"/>
          </w:tblCellMar>
        </w:tblPrEx>
        <w:trPr>
          <w:trHeight w:val="285" w:hRule="atLeast"/>
        </w:trPr>
        <w:tc>
          <w:tcPr>
            <w:tcW w:w="802" w:type="pct"/>
            <w:tcBorders>
              <w:top w:val="double" w:color="auto" w:sz="6" w:space="0"/>
              <w:left w:val="double" w:color="auto" w:sz="6" w:space="0"/>
              <w:bottom w:val="single" w:color="auto" w:sz="4" w:space="0"/>
              <w:right w:val="single" w:color="auto" w:sz="4" w:space="0"/>
            </w:tcBorders>
            <w:shd w:val="clear" w:color="auto" w:fill="D8D8D8" w:themeFill="background1" w:themeFillShade="D9"/>
            <w:noWrap/>
            <w:vAlign w:val="center"/>
          </w:tcPr>
          <w:p w14:paraId="71564F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设备名称</w:t>
            </w:r>
          </w:p>
        </w:tc>
        <w:tc>
          <w:tcPr>
            <w:tcW w:w="1517" w:type="pct"/>
            <w:gridSpan w:val="2"/>
            <w:tcBorders>
              <w:top w:val="double" w:color="auto" w:sz="6" w:space="0"/>
              <w:left w:val="nil"/>
              <w:bottom w:val="single" w:color="auto" w:sz="4" w:space="0"/>
              <w:right w:val="single" w:color="000000" w:sz="4" w:space="0"/>
            </w:tcBorders>
            <w:shd w:val="clear" w:color="auto" w:fill="D8D8D8" w:themeFill="background1" w:themeFillShade="D9"/>
            <w:noWrap/>
            <w:vAlign w:val="center"/>
          </w:tcPr>
          <w:p w14:paraId="2C69A38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38" w:type="pct"/>
            <w:tcBorders>
              <w:top w:val="double" w:color="auto" w:sz="6" w:space="0"/>
              <w:left w:val="nil"/>
              <w:bottom w:val="single" w:color="auto" w:sz="4" w:space="0"/>
              <w:right w:val="single" w:color="auto" w:sz="4" w:space="0"/>
            </w:tcBorders>
            <w:shd w:val="clear" w:color="auto" w:fill="D8D8D8" w:themeFill="background1" w:themeFillShade="D9"/>
            <w:noWrap/>
            <w:vAlign w:val="center"/>
          </w:tcPr>
          <w:p w14:paraId="5DD701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建档时间</w:t>
            </w:r>
          </w:p>
        </w:tc>
        <w:tc>
          <w:tcPr>
            <w:tcW w:w="1643" w:type="pct"/>
            <w:gridSpan w:val="2"/>
            <w:tcBorders>
              <w:top w:val="double" w:color="auto" w:sz="6" w:space="0"/>
              <w:left w:val="nil"/>
              <w:bottom w:val="single" w:color="auto" w:sz="4" w:space="0"/>
              <w:right w:val="double" w:color="000000" w:sz="6" w:space="0"/>
            </w:tcBorders>
            <w:shd w:val="clear" w:color="auto" w:fill="D8D8D8" w:themeFill="background1" w:themeFillShade="D9"/>
            <w:noWrap/>
            <w:vAlign w:val="center"/>
          </w:tcPr>
          <w:p w14:paraId="1BCDCC6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DBB4FE6">
        <w:tblPrEx>
          <w:tblCellMar>
            <w:top w:w="0" w:type="dxa"/>
            <w:left w:w="108" w:type="dxa"/>
            <w:bottom w:w="0" w:type="dxa"/>
            <w:right w:w="108" w:type="dxa"/>
          </w:tblCellMar>
        </w:tblPrEx>
        <w:trPr>
          <w:trHeight w:val="285" w:hRule="atLeast"/>
        </w:trPr>
        <w:tc>
          <w:tcPr>
            <w:tcW w:w="802"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0A844F9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设备编号</w:t>
            </w:r>
          </w:p>
        </w:tc>
        <w:tc>
          <w:tcPr>
            <w:tcW w:w="1517" w:type="pct"/>
            <w:gridSpan w:val="2"/>
            <w:tcBorders>
              <w:top w:val="single" w:color="auto" w:sz="4" w:space="0"/>
              <w:left w:val="nil"/>
              <w:bottom w:val="double" w:color="auto" w:sz="6" w:space="0"/>
              <w:right w:val="single" w:color="000000" w:sz="4" w:space="0"/>
            </w:tcBorders>
            <w:shd w:val="clear" w:color="auto" w:fill="D8D8D8" w:themeFill="background1" w:themeFillShade="D9"/>
            <w:noWrap/>
            <w:vAlign w:val="center"/>
          </w:tcPr>
          <w:p w14:paraId="1BA290F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38" w:type="pct"/>
            <w:tcBorders>
              <w:top w:val="nil"/>
              <w:left w:val="nil"/>
              <w:bottom w:val="double" w:color="auto" w:sz="6" w:space="0"/>
              <w:right w:val="single" w:color="auto" w:sz="4" w:space="0"/>
            </w:tcBorders>
            <w:shd w:val="clear" w:color="auto" w:fill="D8D8D8" w:themeFill="background1" w:themeFillShade="D9"/>
            <w:noWrap/>
            <w:vAlign w:val="center"/>
          </w:tcPr>
          <w:p w14:paraId="62C48F2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建档人</w:t>
            </w:r>
          </w:p>
        </w:tc>
        <w:tc>
          <w:tcPr>
            <w:tcW w:w="1643" w:type="pct"/>
            <w:gridSpan w:val="2"/>
            <w:tcBorders>
              <w:top w:val="single" w:color="auto" w:sz="4" w:space="0"/>
              <w:left w:val="nil"/>
              <w:bottom w:val="double" w:color="auto" w:sz="6" w:space="0"/>
              <w:right w:val="double" w:color="000000" w:sz="6" w:space="0"/>
            </w:tcBorders>
            <w:shd w:val="clear" w:color="auto" w:fill="D8D8D8" w:themeFill="background1" w:themeFillShade="D9"/>
            <w:noWrap/>
            <w:vAlign w:val="center"/>
          </w:tcPr>
          <w:p w14:paraId="15735AC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95D1862">
        <w:tblPrEx>
          <w:tblCellMar>
            <w:top w:w="0" w:type="dxa"/>
            <w:left w:w="108" w:type="dxa"/>
            <w:bottom w:w="0" w:type="dxa"/>
            <w:right w:w="108" w:type="dxa"/>
          </w:tblCellMar>
        </w:tblPrEx>
        <w:trPr>
          <w:trHeight w:val="285" w:hRule="atLeast"/>
        </w:trPr>
        <w:tc>
          <w:tcPr>
            <w:tcW w:w="802" w:type="pct"/>
            <w:vMerge w:val="restart"/>
            <w:tcBorders>
              <w:top w:val="nil"/>
              <w:left w:val="double" w:color="auto" w:sz="6" w:space="0"/>
              <w:bottom w:val="double" w:color="000000" w:sz="6" w:space="0"/>
              <w:right w:val="single" w:color="auto" w:sz="4" w:space="0"/>
            </w:tcBorders>
            <w:shd w:val="clear" w:color="auto" w:fill="D8D8D8" w:themeFill="background1" w:themeFillShade="D9"/>
            <w:noWrap/>
            <w:vAlign w:val="center"/>
          </w:tcPr>
          <w:p w14:paraId="3BF24DB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生产信息</w:t>
            </w:r>
          </w:p>
        </w:tc>
        <w:tc>
          <w:tcPr>
            <w:tcW w:w="833" w:type="pct"/>
            <w:tcBorders>
              <w:top w:val="nil"/>
              <w:left w:val="nil"/>
              <w:bottom w:val="single" w:color="auto" w:sz="4" w:space="0"/>
              <w:right w:val="single" w:color="auto" w:sz="4" w:space="0"/>
            </w:tcBorders>
            <w:shd w:val="clear" w:color="auto" w:fill="D8D8D8" w:themeFill="background1" w:themeFillShade="D9"/>
            <w:noWrap/>
            <w:vAlign w:val="center"/>
          </w:tcPr>
          <w:p w14:paraId="418866E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品牌</w:t>
            </w:r>
          </w:p>
        </w:tc>
        <w:tc>
          <w:tcPr>
            <w:tcW w:w="685" w:type="pct"/>
            <w:tcBorders>
              <w:top w:val="nil"/>
              <w:left w:val="nil"/>
              <w:bottom w:val="single" w:color="auto" w:sz="4" w:space="0"/>
              <w:right w:val="single" w:color="auto" w:sz="4" w:space="0"/>
            </w:tcBorders>
            <w:shd w:val="clear" w:color="auto" w:fill="D8D8D8" w:themeFill="background1" w:themeFillShade="D9"/>
            <w:noWrap/>
            <w:vAlign w:val="center"/>
          </w:tcPr>
          <w:p w14:paraId="4446D55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38" w:type="pct"/>
            <w:vMerge w:val="restart"/>
            <w:tcBorders>
              <w:top w:val="nil"/>
              <w:left w:val="single" w:color="auto" w:sz="4" w:space="0"/>
              <w:bottom w:val="double" w:color="000000" w:sz="6" w:space="0"/>
              <w:right w:val="single" w:color="auto" w:sz="4" w:space="0"/>
            </w:tcBorders>
            <w:shd w:val="clear" w:color="auto" w:fill="D8D8D8" w:themeFill="background1" w:themeFillShade="D9"/>
            <w:noWrap/>
            <w:vAlign w:val="center"/>
          </w:tcPr>
          <w:p w14:paraId="42CCAD3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安装信息</w:t>
            </w:r>
          </w:p>
        </w:tc>
        <w:tc>
          <w:tcPr>
            <w:tcW w:w="760" w:type="pct"/>
            <w:tcBorders>
              <w:top w:val="nil"/>
              <w:left w:val="nil"/>
              <w:bottom w:val="single" w:color="auto" w:sz="4" w:space="0"/>
              <w:right w:val="single" w:color="auto" w:sz="4" w:space="0"/>
            </w:tcBorders>
            <w:shd w:val="clear" w:color="auto" w:fill="D8D8D8" w:themeFill="background1" w:themeFillShade="D9"/>
            <w:noWrap/>
            <w:vAlign w:val="center"/>
          </w:tcPr>
          <w:p w14:paraId="100D98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公司</w:t>
            </w:r>
          </w:p>
        </w:tc>
        <w:tc>
          <w:tcPr>
            <w:tcW w:w="883" w:type="pct"/>
            <w:tcBorders>
              <w:top w:val="nil"/>
              <w:left w:val="nil"/>
              <w:bottom w:val="single" w:color="auto" w:sz="4" w:space="0"/>
              <w:right w:val="double" w:color="auto" w:sz="6" w:space="0"/>
            </w:tcBorders>
            <w:shd w:val="clear" w:color="auto" w:fill="D8D8D8" w:themeFill="background1" w:themeFillShade="D9"/>
            <w:noWrap/>
            <w:vAlign w:val="center"/>
          </w:tcPr>
          <w:p w14:paraId="650ABE9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2A476CD">
        <w:tblPrEx>
          <w:tblCellMar>
            <w:top w:w="0" w:type="dxa"/>
            <w:left w:w="108" w:type="dxa"/>
            <w:bottom w:w="0" w:type="dxa"/>
            <w:right w:w="108" w:type="dxa"/>
          </w:tblCellMar>
        </w:tblPrEx>
        <w:trPr>
          <w:trHeight w:val="270" w:hRule="atLeast"/>
        </w:trPr>
        <w:tc>
          <w:tcPr>
            <w:tcW w:w="802"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31FE21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33" w:type="pct"/>
            <w:tcBorders>
              <w:top w:val="nil"/>
              <w:left w:val="nil"/>
              <w:bottom w:val="single" w:color="auto" w:sz="4" w:space="0"/>
              <w:right w:val="single" w:color="auto" w:sz="4" w:space="0"/>
            </w:tcBorders>
            <w:shd w:val="clear" w:color="auto" w:fill="D8D8D8" w:themeFill="background1" w:themeFillShade="D9"/>
            <w:noWrap/>
            <w:vAlign w:val="center"/>
          </w:tcPr>
          <w:p w14:paraId="2D76E23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型号</w:t>
            </w:r>
          </w:p>
        </w:tc>
        <w:tc>
          <w:tcPr>
            <w:tcW w:w="685" w:type="pct"/>
            <w:tcBorders>
              <w:top w:val="nil"/>
              <w:left w:val="nil"/>
              <w:bottom w:val="single" w:color="auto" w:sz="4" w:space="0"/>
              <w:right w:val="single" w:color="auto" w:sz="4" w:space="0"/>
            </w:tcBorders>
            <w:shd w:val="clear" w:color="auto" w:fill="D8D8D8" w:themeFill="background1" w:themeFillShade="D9"/>
            <w:noWrap/>
            <w:vAlign w:val="center"/>
          </w:tcPr>
          <w:p w14:paraId="53D3D32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38"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510BBC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60" w:type="pct"/>
            <w:tcBorders>
              <w:top w:val="nil"/>
              <w:left w:val="nil"/>
              <w:bottom w:val="single" w:color="auto" w:sz="4" w:space="0"/>
              <w:right w:val="single" w:color="auto" w:sz="4" w:space="0"/>
            </w:tcBorders>
            <w:shd w:val="clear" w:color="auto" w:fill="D8D8D8" w:themeFill="background1" w:themeFillShade="D9"/>
            <w:noWrap/>
            <w:vAlign w:val="center"/>
          </w:tcPr>
          <w:p w14:paraId="0ACED6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负责人</w:t>
            </w:r>
          </w:p>
        </w:tc>
        <w:tc>
          <w:tcPr>
            <w:tcW w:w="883" w:type="pct"/>
            <w:tcBorders>
              <w:top w:val="nil"/>
              <w:left w:val="nil"/>
              <w:bottom w:val="single" w:color="auto" w:sz="4" w:space="0"/>
              <w:right w:val="double" w:color="auto" w:sz="6" w:space="0"/>
            </w:tcBorders>
            <w:shd w:val="clear" w:color="auto" w:fill="D8D8D8" w:themeFill="background1" w:themeFillShade="D9"/>
            <w:noWrap/>
            <w:vAlign w:val="center"/>
          </w:tcPr>
          <w:p w14:paraId="11C890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11B7103">
        <w:tblPrEx>
          <w:tblCellMar>
            <w:top w:w="0" w:type="dxa"/>
            <w:left w:w="108" w:type="dxa"/>
            <w:bottom w:w="0" w:type="dxa"/>
            <w:right w:w="108" w:type="dxa"/>
          </w:tblCellMar>
        </w:tblPrEx>
        <w:trPr>
          <w:trHeight w:val="270" w:hRule="atLeast"/>
        </w:trPr>
        <w:tc>
          <w:tcPr>
            <w:tcW w:w="802"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787114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33" w:type="pct"/>
            <w:tcBorders>
              <w:top w:val="nil"/>
              <w:left w:val="nil"/>
              <w:bottom w:val="single" w:color="auto" w:sz="4" w:space="0"/>
              <w:right w:val="single" w:color="auto" w:sz="4" w:space="0"/>
            </w:tcBorders>
            <w:shd w:val="clear" w:color="auto" w:fill="D8D8D8" w:themeFill="background1" w:themeFillShade="D9"/>
            <w:noWrap/>
            <w:vAlign w:val="center"/>
          </w:tcPr>
          <w:p w14:paraId="576144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生产出厂日期</w:t>
            </w:r>
          </w:p>
        </w:tc>
        <w:tc>
          <w:tcPr>
            <w:tcW w:w="685" w:type="pct"/>
            <w:tcBorders>
              <w:top w:val="nil"/>
              <w:left w:val="nil"/>
              <w:bottom w:val="single" w:color="auto" w:sz="4" w:space="0"/>
              <w:right w:val="single" w:color="auto" w:sz="4" w:space="0"/>
            </w:tcBorders>
            <w:shd w:val="clear" w:color="auto" w:fill="D8D8D8" w:themeFill="background1" w:themeFillShade="D9"/>
            <w:noWrap/>
            <w:vAlign w:val="center"/>
          </w:tcPr>
          <w:p w14:paraId="0A86019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38"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6327216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60" w:type="pct"/>
            <w:tcBorders>
              <w:top w:val="nil"/>
              <w:left w:val="nil"/>
              <w:bottom w:val="single" w:color="auto" w:sz="4" w:space="0"/>
              <w:right w:val="single" w:color="auto" w:sz="4" w:space="0"/>
            </w:tcBorders>
            <w:shd w:val="clear" w:color="auto" w:fill="D8D8D8" w:themeFill="background1" w:themeFillShade="D9"/>
            <w:noWrap/>
            <w:vAlign w:val="center"/>
          </w:tcPr>
          <w:p w14:paraId="18F826C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安装时间</w:t>
            </w:r>
          </w:p>
        </w:tc>
        <w:tc>
          <w:tcPr>
            <w:tcW w:w="883" w:type="pct"/>
            <w:tcBorders>
              <w:top w:val="nil"/>
              <w:left w:val="nil"/>
              <w:bottom w:val="single" w:color="auto" w:sz="4" w:space="0"/>
              <w:right w:val="double" w:color="auto" w:sz="6" w:space="0"/>
            </w:tcBorders>
            <w:shd w:val="clear" w:color="auto" w:fill="D8D8D8" w:themeFill="background1" w:themeFillShade="D9"/>
            <w:noWrap/>
            <w:vAlign w:val="center"/>
          </w:tcPr>
          <w:p w14:paraId="712893E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0C97931">
        <w:tblPrEx>
          <w:tblCellMar>
            <w:top w:w="0" w:type="dxa"/>
            <w:left w:w="108" w:type="dxa"/>
            <w:bottom w:w="0" w:type="dxa"/>
            <w:right w:w="108" w:type="dxa"/>
          </w:tblCellMar>
        </w:tblPrEx>
        <w:trPr>
          <w:trHeight w:val="285" w:hRule="atLeast"/>
        </w:trPr>
        <w:tc>
          <w:tcPr>
            <w:tcW w:w="802"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143F10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33" w:type="pct"/>
            <w:tcBorders>
              <w:top w:val="nil"/>
              <w:left w:val="nil"/>
              <w:bottom w:val="double" w:color="auto" w:sz="6" w:space="0"/>
              <w:right w:val="single" w:color="auto" w:sz="4" w:space="0"/>
            </w:tcBorders>
            <w:shd w:val="clear" w:color="auto" w:fill="D8D8D8" w:themeFill="background1" w:themeFillShade="D9"/>
            <w:noWrap/>
            <w:vAlign w:val="center"/>
          </w:tcPr>
          <w:p w14:paraId="752D9A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售后电话</w:t>
            </w:r>
          </w:p>
        </w:tc>
        <w:tc>
          <w:tcPr>
            <w:tcW w:w="685" w:type="pct"/>
            <w:tcBorders>
              <w:top w:val="nil"/>
              <w:left w:val="nil"/>
              <w:bottom w:val="double" w:color="auto" w:sz="6" w:space="0"/>
              <w:right w:val="single" w:color="auto" w:sz="4" w:space="0"/>
            </w:tcBorders>
            <w:shd w:val="clear" w:color="auto" w:fill="D8D8D8" w:themeFill="background1" w:themeFillShade="D9"/>
            <w:noWrap/>
            <w:vAlign w:val="center"/>
          </w:tcPr>
          <w:p w14:paraId="5D3B8E7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38"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5498E61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60" w:type="pct"/>
            <w:tcBorders>
              <w:top w:val="nil"/>
              <w:left w:val="nil"/>
              <w:bottom w:val="double" w:color="auto" w:sz="6" w:space="0"/>
              <w:right w:val="single" w:color="auto" w:sz="4" w:space="0"/>
            </w:tcBorders>
            <w:shd w:val="clear" w:color="auto" w:fill="D8D8D8" w:themeFill="background1" w:themeFillShade="D9"/>
            <w:noWrap/>
            <w:vAlign w:val="center"/>
          </w:tcPr>
          <w:p w14:paraId="5D6CF1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售后电话</w:t>
            </w:r>
          </w:p>
        </w:tc>
        <w:tc>
          <w:tcPr>
            <w:tcW w:w="883" w:type="pct"/>
            <w:tcBorders>
              <w:top w:val="nil"/>
              <w:left w:val="nil"/>
              <w:bottom w:val="double" w:color="auto" w:sz="6" w:space="0"/>
              <w:right w:val="double" w:color="auto" w:sz="6" w:space="0"/>
            </w:tcBorders>
            <w:shd w:val="clear" w:color="auto" w:fill="D8D8D8" w:themeFill="background1" w:themeFillShade="D9"/>
            <w:noWrap/>
            <w:vAlign w:val="center"/>
          </w:tcPr>
          <w:p w14:paraId="4F05EAB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F588327">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1C5EF93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性能参数</w:t>
            </w:r>
          </w:p>
        </w:tc>
      </w:tr>
      <w:tr w14:paraId="2983E5A3">
        <w:tblPrEx>
          <w:tblCellMar>
            <w:top w:w="0" w:type="dxa"/>
            <w:left w:w="108" w:type="dxa"/>
            <w:bottom w:w="0" w:type="dxa"/>
            <w:right w:w="108" w:type="dxa"/>
          </w:tblCellMar>
        </w:tblPrEx>
        <w:trPr>
          <w:trHeight w:val="270" w:hRule="atLeast"/>
        </w:trPr>
        <w:tc>
          <w:tcPr>
            <w:tcW w:w="802"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7BC7DF2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额定制冷量（TR）</w:t>
            </w:r>
          </w:p>
        </w:tc>
        <w:tc>
          <w:tcPr>
            <w:tcW w:w="833" w:type="pct"/>
            <w:tcBorders>
              <w:top w:val="nil"/>
              <w:left w:val="nil"/>
              <w:bottom w:val="single" w:color="auto" w:sz="4" w:space="0"/>
              <w:right w:val="single" w:color="auto" w:sz="4" w:space="0"/>
            </w:tcBorders>
            <w:shd w:val="clear" w:color="auto" w:fill="D8D8D8" w:themeFill="background1" w:themeFillShade="D9"/>
            <w:noWrap/>
            <w:vAlign w:val="center"/>
          </w:tcPr>
          <w:p w14:paraId="40315B0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额定输入功率（kW）</w:t>
            </w:r>
          </w:p>
        </w:tc>
        <w:tc>
          <w:tcPr>
            <w:tcW w:w="685" w:type="pct"/>
            <w:tcBorders>
              <w:top w:val="nil"/>
              <w:left w:val="nil"/>
              <w:bottom w:val="single" w:color="auto" w:sz="4" w:space="0"/>
              <w:right w:val="single" w:color="auto" w:sz="4" w:space="0"/>
            </w:tcBorders>
            <w:shd w:val="clear" w:color="auto" w:fill="D8D8D8" w:themeFill="background1" w:themeFillShade="D9"/>
            <w:noWrap/>
            <w:vAlign w:val="center"/>
          </w:tcPr>
          <w:p w14:paraId="05AEAA4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额定电流（A）</w:t>
            </w:r>
          </w:p>
        </w:tc>
        <w:tc>
          <w:tcPr>
            <w:tcW w:w="1038" w:type="pct"/>
            <w:tcBorders>
              <w:top w:val="nil"/>
              <w:left w:val="nil"/>
              <w:bottom w:val="single" w:color="auto" w:sz="4" w:space="0"/>
              <w:right w:val="single" w:color="auto" w:sz="4" w:space="0"/>
            </w:tcBorders>
            <w:shd w:val="clear" w:color="auto" w:fill="D8D8D8" w:themeFill="background1" w:themeFillShade="D9"/>
            <w:noWrap/>
            <w:vAlign w:val="center"/>
          </w:tcPr>
          <w:p w14:paraId="0F2E7AA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满负荷耗电指标（kW/TR）</w:t>
            </w:r>
          </w:p>
        </w:tc>
        <w:tc>
          <w:tcPr>
            <w:tcW w:w="760" w:type="pct"/>
            <w:tcBorders>
              <w:top w:val="nil"/>
              <w:left w:val="nil"/>
              <w:bottom w:val="single" w:color="auto" w:sz="4" w:space="0"/>
              <w:right w:val="single" w:color="auto" w:sz="4" w:space="0"/>
            </w:tcBorders>
            <w:shd w:val="clear" w:color="auto" w:fill="D8D8D8" w:themeFill="background1" w:themeFillShade="D9"/>
            <w:noWrap/>
            <w:vAlign w:val="center"/>
          </w:tcPr>
          <w:p w14:paraId="15D1225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NPLV</w:t>
            </w:r>
          </w:p>
        </w:tc>
        <w:tc>
          <w:tcPr>
            <w:tcW w:w="883" w:type="pct"/>
            <w:tcBorders>
              <w:top w:val="nil"/>
              <w:left w:val="nil"/>
              <w:bottom w:val="single" w:color="auto" w:sz="4" w:space="0"/>
              <w:right w:val="double" w:color="auto" w:sz="6" w:space="0"/>
            </w:tcBorders>
            <w:shd w:val="clear" w:color="auto" w:fill="D8D8D8" w:themeFill="background1" w:themeFillShade="D9"/>
            <w:noWrap/>
            <w:vAlign w:val="center"/>
          </w:tcPr>
          <w:p w14:paraId="5A211A1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IPLV</w:t>
            </w:r>
          </w:p>
        </w:tc>
      </w:tr>
      <w:tr w14:paraId="6C752329">
        <w:tblPrEx>
          <w:tblCellMar>
            <w:top w:w="0" w:type="dxa"/>
            <w:left w:w="108" w:type="dxa"/>
            <w:bottom w:w="0" w:type="dxa"/>
            <w:right w:w="108" w:type="dxa"/>
          </w:tblCellMar>
        </w:tblPrEx>
        <w:trPr>
          <w:trHeight w:val="270" w:hRule="atLeast"/>
        </w:trPr>
        <w:tc>
          <w:tcPr>
            <w:tcW w:w="802"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5508786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33" w:type="pct"/>
            <w:tcBorders>
              <w:top w:val="nil"/>
              <w:left w:val="nil"/>
              <w:bottom w:val="single" w:color="auto" w:sz="4" w:space="0"/>
              <w:right w:val="single" w:color="auto" w:sz="4" w:space="0"/>
            </w:tcBorders>
            <w:shd w:val="clear" w:color="auto" w:fill="D8D8D8" w:themeFill="background1" w:themeFillShade="D9"/>
            <w:noWrap/>
            <w:vAlign w:val="center"/>
          </w:tcPr>
          <w:p w14:paraId="3EE22E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85" w:type="pct"/>
            <w:tcBorders>
              <w:top w:val="nil"/>
              <w:left w:val="nil"/>
              <w:bottom w:val="single" w:color="auto" w:sz="4" w:space="0"/>
              <w:right w:val="single" w:color="auto" w:sz="4" w:space="0"/>
            </w:tcBorders>
            <w:shd w:val="clear" w:color="auto" w:fill="D8D8D8" w:themeFill="background1" w:themeFillShade="D9"/>
            <w:noWrap/>
            <w:vAlign w:val="center"/>
          </w:tcPr>
          <w:p w14:paraId="157E3AE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38" w:type="pct"/>
            <w:tcBorders>
              <w:top w:val="nil"/>
              <w:left w:val="nil"/>
              <w:bottom w:val="single" w:color="auto" w:sz="4" w:space="0"/>
              <w:right w:val="single" w:color="auto" w:sz="4" w:space="0"/>
            </w:tcBorders>
            <w:shd w:val="clear" w:color="auto" w:fill="D8D8D8" w:themeFill="background1" w:themeFillShade="D9"/>
            <w:noWrap/>
            <w:vAlign w:val="center"/>
          </w:tcPr>
          <w:p w14:paraId="6A9FF4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60" w:type="pct"/>
            <w:tcBorders>
              <w:top w:val="nil"/>
              <w:left w:val="nil"/>
              <w:bottom w:val="single" w:color="auto" w:sz="4" w:space="0"/>
              <w:right w:val="single" w:color="auto" w:sz="4" w:space="0"/>
            </w:tcBorders>
            <w:shd w:val="clear" w:color="auto" w:fill="D8D8D8" w:themeFill="background1" w:themeFillShade="D9"/>
            <w:noWrap/>
            <w:vAlign w:val="center"/>
          </w:tcPr>
          <w:p w14:paraId="69DFECC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tcBorders>
              <w:top w:val="nil"/>
              <w:left w:val="nil"/>
              <w:bottom w:val="single" w:color="auto" w:sz="4" w:space="0"/>
              <w:right w:val="double" w:color="auto" w:sz="6" w:space="0"/>
            </w:tcBorders>
            <w:shd w:val="clear" w:color="auto" w:fill="D8D8D8" w:themeFill="background1" w:themeFillShade="D9"/>
            <w:noWrap/>
            <w:vAlign w:val="center"/>
          </w:tcPr>
          <w:p w14:paraId="178957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3DA8DDB">
        <w:tblPrEx>
          <w:tblCellMar>
            <w:top w:w="0" w:type="dxa"/>
            <w:left w:w="108" w:type="dxa"/>
            <w:bottom w:w="0" w:type="dxa"/>
            <w:right w:w="108" w:type="dxa"/>
          </w:tblCellMar>
        </w:tblPrEx>
        <w:trPr>
          <w:trHeight w:val="270" w:hRule="atLeast"/>
        </w:trPr>
        <w:tc>
          <w:tcPr>
            <w:tcW w:w="802"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44539A4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负荷区间（%）</w:t>
            </w:r>
          </w:p>
        </w:tc>
        <w:tc>
          <w:tcPr>
            <w:tcW w:w="833" w:type="pct"/>
            <w:tcBorders>
              <w:top w:val="nil"/>
              <w:left w:val="nil"/>
              <w:bottom w:val="single" w:color="auto" w:sz="4" w:space="0"/>
              <w:right w:val="single" w:color="auto" w:sz="4" w:space="0"/>
            </w:tcBorders>
            <w:shd w:val="clear" w:color="auto" w:fill="D8D8D8" w:themeFill="background1" w:themeFillShade="D9"/>
            <w:noWrap/>
            <w:vAlign w:val="center"/>
          </w:tcPr>
          <w:p w14:paraId="41DC2D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满载电流（A）</w:t>
            </w:r>
          </w:p>
        </w:tc>
        <w:tc>
          <w:tcPr>
            <w:tcW w:w="685" w:type="pct"/>
            <w:tcBorders>
              <w:top w:val="nil"/>
              <w:left w:val="nil"/>
              <w:bottom w:val="single" w:color="auto" w:sz="4" w:space="0"/>
              <w:right w:val="single" w:color="auto" w:sz="4" w:space="0"/>
            </w:tcBorders>
            <w:shd w:val="clear" w:color="auto" w:fill="D8D8D8" w:themeFill="background1" w:themeFillShade="D9"/>
            <w:noWrap/>
            <w:vAlign w:val="center"/>
          </w:tcPr>
          <w:p w14:paraId="2783CF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启动电流（A）</w:t>
            </w:r>
          </w:p>
        </w:tc>
        <w:tc>
          <w:tcPr>
            <w:tcW w:w="1038" w:type="pct"/>
            <w:tcBorders>
              <w:top w:val="nil"/>
              <w:left w:val="nil"/>
              <w:bottom w:val="single" w:color="auto" w:sz="4" w:space="0"/>
              <w:right w:val="single" w:color="auto" w:sz="4" w:space="0"/>
            </w:tcBorders>
            <w:shd w:val="clear" w:color="auto" w:fill="D8D8D8" w:themeFill="background1" w:themeFillShade="D9"/>
            <w:noWrap/>
            <w:vAlign w:val="center"/>
          </w:tcPr>
          <w:p w14:paraId="51DE3AB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运行重量kg</w:t>
            </w:r>
          </w:p>
        </w:tc>
        <w:tc>
          <w:tcPr>
            <w:tcW w:w="760" w:type="pct"/>
            <w:tcBorders>
              <w:top w:val="nil"/>
              <w:left w:val="nil"/>
              <w:bottom w:val="single" w:color="auto" w:sz="4" w:space="0"/>
              <w:right w:val="single" w:color="auto" w:sz="4" w:space="0"/>
            </w:tcBorders>
            <w:shd w:val="clear" w:color="auto" w:fill="D8D8D8" w:themeFill="background1" w:themeFillShade="D9"/>
            <w:noWrap/>
            <w:vAlign w:val="center"/>
          </w:tcPr>
          <w:p w14:paraId="2B634A3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估计冷媒充注量kg</w:t>
            </w:r>
          </w:p>
        </w:tc>
        <w:tc>
          <w:tcPr>
            <w:tcW w:w="883" w:type="pct"/>
            <w:tcBorders>
              <w:top w:val="nil"/>
              <w:left w:val="nil"/>
              <w:bottom w:val="single" w:color="auto" w:sz="4" w:space="0"/>
              <w:right w:val="double" w:color="auto" w:sz="6" w:space="0"/>
            </w:tcBorders>
            <w:shd w:val="clear" w:color="auto" w:fill="D8D8D8" w:themeFill="background1" w:themeFillShade="D9"/>
            <w:noWrap/>
            <w:vAlign w:val="center"/>
          </w:tcPr>
          <w:p w14:paraId="159BC74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制冷剂</w:t>
            </w:r>
          </w:p>
        </w:tc>
      </w:tr>
      <w:tr w14:paraId="4326DC8B">
        <w:tblPrEx>
          <w:tblCellMar>
            <w:top w:w="0" w:type="dxa"/>
            <w:left w:w="108" w:type="dxa"/>
            <w:bottom w:w="0" w:type="dxa"/>
            <w:right w:w="108" w:type="dxa"/>
          </w:tblCellMar>
        </w:tblPrEx>
        <w:trPr>
          <w:trHeight w:val="285" w:hRule="atLeast"/>
        </w:trPr>
        <w:tc>
          <w:tcPr>
            <w:tcW w:w="802"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4877532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33" w:type="pct"/>
            <w:tcBorders>
              <w:top w:val="nil"/>
              <w:left w:val="nil"/>
              <w:bottom w:val="double" w:color="auto" w:sz="6" w:space="0"/>
              <w:right w:val="single" w:color="auto" w:sz="4" w:space="0"/>
            </w:tcBorders>
            <w:shd w:val="clear" w:color="auto" w:fill="D8D8D8" w:themeFill="background1" w:themeFillShade="D9"/>
            <w:noWrap/>
            <w:vAlign w:val="center"/>
          </w:tcPr>
          <w:p w14:paraId="6BA9DA6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85" w:type="pct"/>
            <w:tcBorders>
              <w:top w:val="nil"/>
              <w:left w:val="nil"/>
              <w:bottom w:val="double" w:color="auto" w:sz="6" w:space="0"/>
              <w:right w:val="single" w:color="auto" w:sz="4" w:space="0"/>
            </w:tcBorders>
            <w:shd w:val="clear" w:color="auto" w:fill="D8D8D8" w:themeFill="background1" w:themeFillShade="D9"/>
            <w:noWrap/>
            <w:vAlign w:val="center"/>
          </w:tcPr>
          <w:p w14:paraId="707214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38" w:type="pct"/>
            <w:tcBorders>
              <w:top w:val="nil"/>
              <w:left w:val="nil"/>
              <w:bottom w:val="double" w:color="auto" w:sz="6" w:space="0"/>
              <w:right w:val="single" w:color="auto" w:sz="4" w:space="0"/>
            </w:tcBorders>
            <w:shd w:val="clear" w:color="auto" w:fill="D8D8D8" w:themeFill="background1" w:themeFillShade="D9"/>
            <w:noWrap/>
            <w:vAlign w:val="center"/>
          </w:tcPr>
          <w:p w14:paraId="7DBD8E4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60" w:type="pct"/>
            <w:tcBorders>
              <w:top w:val="nil"/>
              <w:left w:val="nil"/>
              <w:bottom w:val="double" w:color="auto" w:sz="6" w:space="0"/>
              <w:right w:val="single" w:color="auto" w:sz="4" w:space="0"/>
            </w:tcBorders>
            <w:shd w:val="clear" w:color="auto" w:fill="D8D8D8" w:themeFill="background1" w:themeFillShade="D9"/>
            <w:noWrap/>
            <w:vAlign w:val="center"/>
          </w:tcPr>
          <w:p w14:paraId="39BDDE4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tcBorders>
              <w:top w:val="nil"/>
              <w:left w:val="nil"/>
              <w:bottom w:val="double" w:color="auto" w:sz="6" w:space="0"/>
              <w:right w:val="double" w:color="auto" w:sz="6" w:space="0"/>
            </w:tcBorders>
            <w:shd w:val="clear" w:color="auto" w:fill="D8D8D8" w:themeFill="background1" w:themeFillShade="D9"/>
            <w:noWrap/>
            <w:vAlign w:val="center"/>
          </w:tcPr>
          <w:p w14:paraId="3738EA1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1CD3260">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0C6E16D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蒸发器信息</w:t>
            </w:r>
          </w:p>
        </w:tc>
      </w:tr>
      <w:tr w14:paraId="2D3B98CC">
        <w:tblPrEx>
          <w:tblCellMar>
            <w:top w:w="0" w:type="dxa"/>
            <w:left w:w="108" w:type="dxa"/>
            <w:bottom w:w="0" w:type="dxa"/>
            <w:right w:w="108" w:type="dxa"/>
          </w:tblCellMar>
        </w:tblPrEx>
        <w:trPr>
          <w:trHeight w:val="270" w:hRule="atLeast"/>
        </w:trPr>
        <w:tc>
          <w:tcPr>
            <w:tcW w:w="802"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5C017D4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额定进水温度（℃）</w:t>
            </w:r>
          </w:p>
        </w:tc>
        <w:tc>
          <w:tcPr>
            <w:tcW w:w="833" w:type="pct"/>
            <w:tcBorders>
              <w:top w:val="nil"/>
              <w:left w:val="nil"/>
              <w:bottom w:val="single" w:color="auto" w:sz="4" w:space="0"/>
              <w:right w:val="single" w:color="auto" w:sz="4" w:space="0"/>
            </w:tcBorders>
            <w:shd w:val="clear" w:color="auto" w:fill="D8D8D8" w:themeFill="background1" w:themeFillShade="D9"/>
            <w:noWrap/>
            <w:vAlign w:val="center"/>
          </w:tcPr>
          <w:p w14:paraId="02B79FD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额定出水温度（℃）</w:t>
            </w:r>
          </w:p>
        </w:tc>
        <w:tc>
          <w:tcPr>
            <w:tcW w:w="685" w:type="pct"/>
            <w:tcBorders>
              <w:top w:val="nil"/>
              <w:left w:val="nil"/>
              <w:bottom w:val="single" w:color="auto" w:sz="4" w:space="0"/>
              <w:right w:val="single" w:color="auto" w:sz="4" w:space="0"/>
            </w:tcBorders>
            <w:shd w:val="clear" w:color="auto" w:fill="D8D8D8" w:themeFill="background1" w:themeFillShade="D9"/>
            <w:noWrap/>
            <w:vAlign w:val="center"/>
          </w:tcPr>
          <w:p w14:paraId="3633924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冷冻水量（L/s）</w:t>
            </w:r>
          </w:p>
        </w:tc>
        <w:tc>
          <w:tcPr>
            <w:tcW w:w="1038" w:type="pct"/>
            <w:tcBorders>
              <w:top w:val="nil"/>
              <w:left w:val="nil"/>
              <w:bottom w:val="single" w:color="auto" w:sz="4" w:space="0"/>
              <w:right w:val="single" w:color="auto" w:sz="4" w:space="0"/>
            </w:tcBorders>
            <w:shd w:val="clear" w:color="auto" w:fill="D8D8D8" w:themeFill="background1" w:themeFillShade="D9"/>
            <w:noWrap/>
            <w:vAlign w:val="center"/>
          </w:tcPr>
          <w:p w14:paraId="2541C41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蒸发器承压（MPa）</w:t>
            </w:r>
          </w:p>
        </w:tc>
        <w:tc>
          <w:tcPr>
            <w:tcW w:w="760" w:type="pct"/>
            <w:tcBorders>
              <w:top w:val="nil"/>
              <w:left w:val="nil"/>
              <w:bottom w:val="single" w:color="auto" w:sz="4" w:space="0"/>
              <w:right w:val="single" w:color="auto" w:sz="4" w:space="0"/>
            </w:tcBorders>
            <w:shd w:val="clear" w:color="auto" w:fill="D8D8D8" w:themeFill="background1" w:themeFillShade="D9"/>
            <w:noWrap/>
            <w:vAlign w:val="center"/>
          </w:tcPr>
          <w:p w14:paraId="20956C9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蒸发器压降（kPa）</w:t>
            </w:r>
          </w:p>
        </w:tc>
        <w:tc>
          <w:tcPr>
            <w:tcW w:w="883" w:type="pct"/>
            <w:tcBorders>
              <w:top w:val="nil"/>
              <w:left w:val="nil"/>
              <w:bottom w:val="single" w:color="auto" w:sz="4" w:space="0"/>
              <w:right w:val="double" w:color="auto" w:sz="6" w:space="0"/>
            </w:tcBorders>
            <w:shd w:val="clear" w:color="auto" w:fill="D8D8D8" w:themeFill="background1" w:themeFillShade="D9"/>
            <w:noWrap/>
            <w:vAlign w:val="center"/>
          </w:tcPr>
          <w:p w14:paraId="22B2D7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污垢系数（㎡.℃/kW）</w:t>
            </w:r>
          </w:p>
        </w:tc>
      </w:tr>
      <w:tr w14:paraId="65C2CC70">
        <w:tblPrEx>
          <w:tblCellMar>
            <w:top w:w="0" w:type="dxa"/>
            <w:left w:w="108" w:type="dxa"/>
            <w:bottom w:w="0" w:type="dxa"/>
            <w:right w:w="108" w:type="dxa"/>
          </w:tblCellMar>
        </w:tblPrEx>
        <w:trPr>
          <w:trHeight w:val="285" w:hRule="atLeast"/>
        </w:trPr>
        <w:tc>
          <w:tcPr>
            <w:tcW w:w="802"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6F65017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33" w:type="pct"/>
            <w:tcBorders>
              <w:top w:val="nil"/>
              <w:left w:val="nil"/>
              <w:bottom w:val="double" w:color="auto" w:sz="6" w:space="0"/>
              <w:right w:val="single" w:color="auto" w:sz="4" w:space="0"/>
            </w:tcBorders>
            <w:shd w:val="clear" w:color="auto" w:fill="D8D8D8" w:themeFill="background1" w:themeFillShade="D9"/>
            <w:noWrap/>
            <w:vAlign w:val="center"/>
          </w:tcPr>
          <w:p w14:paraId="10530C7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85" w:type="pct"/>
            <w:tcBorders>
              <w:top w:val="nil"/>
              <w:left w:val="nil"/>
              <w:bottom w:val="double" w:color="auto" w:sz="6" w:space="0"/>
              <w:right w:val="single" w:color="auto" w:sz="4" w:space="0"/>
            </w:tcBorders>
            <w:shd w:val="clear" w:color="auto" w:fill="D8D8D8" w:themeFill="background1" w:themeFillShade="D9"/>
            <w:noWrap/>
            <w:vAlign w:val="center"/>
          </w:tcPr>
          <w:p w14:paraId="015C207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38" w:type="pct"/>
            <w:tcBorders>
              <w:top w:val="nil"/>
              <w:left w:val="nil"/>
              <w:bottom w:val="double" w:color="auto" w:sz="6" w:space="0"/>
              <w:right w:val="single" w:color="auto" w:sz="4" w:space="0"/>
            </w:tcBorders>
            <w:shd w:val="clear" w:color="auto" w:fill="D8D8D8" w:themeFill="background1" w:themeFillShade="D9"/>
            <w:noWrap/>
            <w:vAlign w:val="center"/>
          </w:tcPr>
          <w:p w14:paraId="4BCBA62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60" w:type="pct"/>
            <w:tcBorders>
              <w:top w:val="nil"/>
              <w:left w:val="nil"/>
              <w:bottom w:val="double" w:color="auto" w:sz="6" w:space="0"/>
              <w:right w:val="single" w:color="auto" w:sz="4" w:space="0"/>
            </w:tcBorders>
            <w:shd w:val="clear" w:color="auto" w:fill="D8D8D8" w:themeFill="background1" w:themeFillShade="D9"/>
            <w:noWrap/>
            <w:vAlign w:val="center"/>
          </w:tcPr>
          <w:p w14:paraId="482D558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tcBorders>
              <w:top w:val="nil"/>
              <w:left w:val="nil"/>
              <w:bottom w:val="double" w:color="auto" w:sz="6" w:space="0"/>
              <w:right w:val="double" w:color="auto" w:sz="6" w:space="0"/>
            </w:tcBorders>
            <w:shd w:val="clear" w:color="auto" w:fill="D8D8D8" w:themeFill="background1" w:themeFillShade="D9"/>
            <w:noWrap/>
            <w:vAlign w:val="center"/>
          </w:tcPr>
          <w:p w14:paraId="1563CCD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8560CF5">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67B453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冷凝器信息</w:t>
            </w:r>
          </w:p>
        </w:tc>
      </w:tr>
      <w:tr w14:paraId="5AC6EC01">
        <w:tblPrEx>
          <w:tblCellMar>
            <w:top w:w="0" w:type="dxa"/>
            <w:left w:w="108" w:type="dxa"/>
            <w:bottom w:w="0" w:type="dxa"/>
            <w:right w:w="108" w:type="dxa"/>
          </w:tblCellMar>
        </w:tblPrEx>
        <w:trPr>
          <w:trHeight w:val="270" w:hRule="atLeast"/>
        </w:trPr>
        <w:tc>
          <w:tcPr>
            <w:tcW w:w="802"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71B20BF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额定进水温度（℃）</w:t>
            </w:r>
          </w:p>
        </w:tc>
        <w:tc>
          <w:tcPr>
            <w:tcW w:w="833" w:type="pct"/>
            <w:tcBorders>
              <w:top w:val="nil"/>
              <w:left w:val="nil"/>
              <w:bottom w:val="single" w:color="auto" w:sz="4" w:space="0"/>
              <w:right w:val="single" w:color="auto" w:sz="4" w:space="0"/>
            </w:tcBorders>
            <w:shd w:val="clear" w:color="auto" w:fill="D8D8D8" w:themeFill="background1" w:themeFillShade="D9"/>
            <w:noWrap/>
            <w:vAlign w:val="center"/>
          </w:tcPr>
          <w:p w14:paraId="5335F61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额定出水温度（℃）</w:t>
            </w:r>
          </w:p>
        </w:tc>
        <w:tc>
          <w:tcPr>
            <w:tcW w:w="685" w:type="pct"/>
            <w:tcBorders>
              <w:top w:val="nil"/>
              <w:left w:val="nil"/>
              <w:bottom w:val="single" w:color="auto" w:sz="4" w:space="0"/>
              <w:right w:val="single" w:color="auto" w:sz="4" w:space="0"/>
            </w:tcBorders>
            <w:shd w:val="clear" w:color="auto" w:fill="D8D8D8" w:themeFill="background1" w:themeFillShade="D9"/>
            <w:noWrap/>
            <w:vAlign w:val="center"/>
          </w:tcPr>
          <w:p w14:paraId="7321879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冷却水量（L/s）</w:t>
            </w:r>
          </w:p>
        </w:tc>
        <w:tc>
          <w:tcPr>
            <w:tcW w:w="1038" w:type="pct"/>
            <w:tcBorders>
              <w:top w:val="nil"/>
              <w:left w:val="nil"/>
              <w:bottom w:val="single" w:color="auto" w:sz="4" w:space="0"/>
              <w:right w:val="single" w:color="auto" w:sz="4" w:space="0"/>
            </w:tcBorders>
            <w:shd w:val="clear" w:color="auto" w:fill="D8D8D8" w:themeFill="background1" w:themeFillShade="D9"/>
            <w:noWrap/>
            <w:vAlign w:val="center"/>
          </w:tcPr>
          <w:p w14:paraId="516253D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冷凝器承压（MPa）</w:t>
            </w:r>
          </w:p>
        </w:tc>
        <w:tc>
          <w:tcPr>
            <w:tcW w:w="760" w:type="pct"/>
            <w:tcBorders>
              <w:top w:val="nil"/>
              <w:left w:val="nil"/>
              <w:bottom w:val="single" w:color="auto" w:sz="4" w:space="0"/>
              <w:right w:val="single" w:color="auto" w:sz="4" w:space="0"/>
            </w:tcBorders>
            <w:shd w:val="clear" w:color="auto" w:fill="D8D8D8" w:themeFill="background1" w:themeFillShade="D9"/>
            <w:noWrap/>
            <w:vAlign w:val="center"/>
          </w:tcPr>
          <w:p w14:paraId="68F344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冷凝器压降（kPa）</w:t>
            </w:r>
          </w:p>
        </w:tc>
        <w:tc>
          <w:tcPr>
            <w:tcW w:w="883" w:type="pct"/>
            <w:tcBorders>
              <w:top w:val="nil"/>
              <w:left w:val="nil"/>
              <w:bottom w:val="single" w:color="auto" w:sz="4" w:space="0"/>
              <w:right w:val="double" w:color="auto" w:sz="6" w:space="0"/>
            </w:tcBorders>
            <w:shd w:val="clear" w:color="auto" w:fill="D8D8D8" w:themeFill="background1" w:themeFillShade="D9"/>
            <w:noWrap/>
            <w:vAlign w:val="center"/>
          </w:tcPr>
          <w:p w14:paraId="5A1B997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污垢系数（㎡.℃/kW）</w:t>
            </w:r>
          </w:p>
        </w:tc>
      </w:tr>
      <w:tr w14:paraId="7B958947">
        <w:tblPrEx>
          <w:tblCellMar>
            <w:top w:w="0" w:type="dxa"/>
            <w:left w:w="108" w:type="dxa"/>
            <w:bottom w:w="0" w:type="dxa"/>
            <w:right w:w="108" w:type="dxa"/>
          </w:tblCellMar>
        </w:tblPrEx>
        <w:trPr>
          <w:trHeight w:val="285" w:hRule="atLeast"/>
        </w:trPr>
        <w:tc>
          <w:tcPr>
            <w:tcW w:w="802"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1BB567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33" w:type="pct"/>
            <w:tcBorders>
              <w:top w:val="nil"/>
              <w:left w:val="nil"/>
              <w:bottom w:val="double" w:color="auto" w:sz="6" w:space="0"/>
              <w:right w:val="single" w:color="auto" w:sz="4" w:space="0"/>
            </w:tcBorders>
            <w:shd w:val="clear" w:color="auto" w:fill="D8D8D8" w:themeFill="background1" w:themeFillShade="D9"/>
            <w:noWrap/>
            <w:vAlign w:val="center"/>
          </w:tcPr>
          <w:p w14:paraId="3D7B36C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85" w:type="pct"/>
            <w:tcBorders>
              <w:top w:val="nil"/>
              <w:left w:val="nil"/>
              <w:bottom w:val="double" w:color="auto" w:sz="6" w:space="0"/>
              <w:right w:val="single" w:color="auto" w:sz="4" w:space="0"/>
            </w:tcBorders>
            <w:shd w:val="clear" w:color="auto" w:fill="D8D8D8" w:themeFill="background1" w:themeFillShade="D9"/>
            <w:noWrap/>
            <w:vAlign w:val="center"/>
          </w:tcPr>
          <w:p w14:paraId="37984FE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38" w:type="pct"/>
            <w:tcBorders>
              <w:top w:val="nil"/>
              <w:left w:val="nil"/>
              <w:bottom w:val="double" w:color="auto" w:sz="6" w:space="0"/>
              <w:right w:val="single" w:color="auto" w:sz="4" w:space="0"/>
            </w:tcBorders>
            <w:shd w:val="clear" w:color="auto" w:fill="D8D8D8" w:themeFill="background1" w:themeFillShade="D9"/>
            <w:noWrap/>
            <w:vAlign w:val="center"/>
          </w:tcPr>
          <w:p w14:paraId="0B73EB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60" w:type="pct"/>
            <w:tcBorders>
              <w:top w:val="nil"/>
              <w:left w:val="nil"/>
              <w:bottom w:val="double" w:color="auto" w:sz="6" w:space="0"/>
              <w:right w:val="single" w:color="auto" w:sz="4" w:space="0"/>
            </w:tcBorders>
            <w:shd w:val="clear" w:color="auto" w:fill="D8D8D8" w:themeFill="background1" w:themeFillShade="D9"/>
            <w:noWrap/>
            <w:vAlign w:val="center"/>
          </w:tcPr>
          <w:p w14:paraId="43F958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tcBorders>
              <w:top w:val="nil"/>
              <w:left w:val="nil"/>
              <w:bottom w:val="double" w:color="auto" w:sz="6" w:space="0"/>
              <w:right w:val="double" w:color="auto" w:sz="6" w:space="0"/>
            </w:tcBorders>
            <w:shd w:val="clear" w:color="auto" w:fill="D8D8D8" w:themeFill="background1" w:themeFillShade="D9"/>
            <w:noWrap/>
            <w:vAlign w:val="center"/>
          </w:tcPr>
          <w:p w14:paraId="4F9929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E40B1EB">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auto"/>
            <w:noWrap/>
            <w:vAlign w:val="center"/>
          </w:tcPr>
          <w:p w14:paraId="27EEBC4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维修保养记录</w:t>
            </w:r>
          </w:p>
        </w:tc>
      </w:tr>
      <w:tr w14:paraId="3B6FC5FB">
        <w:tblPrEx>
          <w:tblCellMar>
            <w:top w:w="0" w:type="dxa"/>
            <w:left w:w="108" w:type="dxa"/>
            <w:bottom w:w="0" w:type="dxa"/>
            <w:right w:w="108" w:type="dxa"/>
          </w:tblCellMar>
        </w:tblPrEx>
        <w:trPr>
          <w:trHeight w:val="270" w:hRule="atLeast"/>
        </w:trPr>
        <w:tc>
          <w:tcPr>
            <w:tcW w:w="802" w:type="pct"/>
            <w:tcBorders>
              <w:top w:val="nil"/>
              <w:left w:val="double" w:color="auto" w:sz="6" w:space="0"/>
              <w:bottom w:val="single" w:color="auto" w:sz="4" w:space="0"/>
              <w:right w:val="single" w:color="auto" w:sz="4" w:space="0"/>
            </w:tcBorders>
            <w:shd w:val="clear" w:color="auto" w:fill="auto"/>
            <w:noWrap/>
            <w:vAlign w:val="center"/>
          </w:tcPr>
          <w:p w14:paraId="053160C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3315" w:type="pct"/>
            <w:gridSpan w:val="4"/>
            <w:tcBorders>
              <w:top w:val="single" w:color="auto" w:sz="4" w:space="0"/>
              <w:left w:val="nil"/>
              <w:bottom w:val="single" w:color="auto" w:sz="4" w:space="0"/>
              <w:right w:val="single" w:color="auto" w:sz="4" w:space="0"/>
            </w:tcBorders>
            <w:shd w:val="clear" w:color="auto" w:fill="auto"/>
            <w:noWrap/>
            <w:vAlign w:val="center"/>
          </w:tcPr>
          <w:p w14:paraId="00AD594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维修保养描述</w:t>
            </w:r>
          </w:p>
        </w:tc>
        <w:tc>
          <w:tcPr>
            <w:tcW w:w="883" w:type="pct"/>
            <w:tcBorders>
              <w:top w:val="nil"/>
              <w:left w:val="nil"/>
              <w:bottom w:val="single" w:color="auto" w:sz="4" w:space="0"/>
              <w:right w:val="double" w:color="auto" w:sz="6" w:space="0"/>
            </w:tcBorders>
            <w:shd w:val="clear" w:color="auto" w:fill="auto"/>
            <w:noWrap/>
            <w:vAlign w:val="center"/>
          </w:tcPr>
          <w:p w14:paraId="741CE4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责任人</w:t>
            </w:r>
          </w:p>
        </w:tc>
      </w:tr>
      <w:tr w14:paraId="6E7D36B7">
        <w:tblPrEx>
          <w:tblCellMar>
            <w:top w:w="0" w:type="dxa"/>
            <w:left w:w="108" w:type="dxa"/>
            <w:bottom w:w="0" w:type="dxa"/>
            <w:right w:w="108" w:type="dxa"/>
          </w:tblCellMar>
        </w:tblPrEx>
        <w:trPr>
          <w:trHeight w:val="1516" w:hRule="atLeast"/>
        </w:trPr>
        <w:tc>
          <w:tcPr>
            <w:tcW w:w="802" w:type="pct"/>
            <w:tcBorders>
              <w:top w:val="nil"/>
              <w:left w:val="double" w:color="auto" w:sz="6" w:space="0"/>
              <w:bottom w:val="single" w:color="000000" w:sz="4" w:space="0"/>
              <w:right w:val="single" w:color="auto" w:sz="4" w:space="0"/>
            </w:tcBorders>
            <w:shd w:val="clear" w:color="auto" w:fill="auto"/>
            <w:noWrap/>
            <w:vAlign w:val="center"/>
          </w:tcPr>
          <w:p w14:paraId="2C2DC2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15" w:type="pct"/>
            <w:gridSpan w:val="4"/>
            <w:tcBorders>
              <w:top w:val="single" w:color="auto" w:sz="4" w:space="0"/>
              <w:left w:val="single" w:color="auto" w:sz="4" w:space="0"/>
              <w:bottom w:val="single" w:color="000000" w:sz="4" w:space="0"/>
              <w:right w:val="single" w:color="000000" w:sz="4" w:space="0"/>
            </w:tcBorders>
            <w:shd w:val="clear" w:color="auto" w:fill="auto"/>
            <w:noWrap/>
            <w:vAlign w:val="center"/>
          </w:tcPr>
          <w:p w14:paraId="72C6798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tcBorders>
              <w:top w:val="nil"/>
              <w:left w:val="single" w:color="auto" w:sz="4" w:space="0"/>
              <w:bottom w:val="single" w:color="000000" w:sz="4" w:space="0"/>
              <w:right w:val="double" w:color="auto" w:sz="6" w:space="0"/>
            </w:tcBorders>
            <w:shd w:val="clear" w:color="auto" w:fill="auto"/>
            <w:noWrap/>
            <w:vAlign w:val="center"/>
          </w:tcPr>
          <w:p w14:paraId="533B50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C0D8DE5">
        <w:tblPrEx>
          <w:tblCellMar>
            <w:top w:w="0" w:type="dxa"/>
            <w:left w:w="108" w:type="dxa"/>
            <w:bottom w:w="0" w:type="dxa"/>
            <w:right w:w="108" w:type="dxa"/>
          </w:tblCellMar>
        </w:tblPrEx>
        <w:trPr>
          <w:trHeight w:val="1551" w:hRule="atLeast"/>
        </w:trPr>
        <w:tc>
          <w:tcPr>
            <w:tcW w:w="802" w:type="pct"/>
            <w:tcBorders>
              <w:top w:val="nil"/>
              <w:left w:val="double" w:color="auto" w:sz="6" w:space="0"/>
              <w:bottom w:val="single" w:color="000000" w:sz="4" w:space="0"/>
              <w:right w:val="single" w:color="auto" w:sz="4" w:space="0"/>
            </w:tcBorders>
            <w:shd w:val="clear" w:color="auto" w:fill="auto"/>
            <w:noWrap/>
            <w:vAlign w:val="center"/>
          </w:tcPr>
          <w:p w14:paraId="06A93AB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15" w:type="pct"/>
            <w:gridSpan w:val="4"/>
            <w:tcBorders>
              <w:top w:val="single" w:color="auto" w:sz="4" w:space="0"/>
              <w:left w:val="single" w:color="auto" w:sz="4" w:space="0"/>
              <w:bottom w:val="single" w:color="000000" w:sz="4" w:space="0"/>
              <w:right w:val="single" w:color="000000" w:sz="4" w:space="0"/>
            </w:tcBorders>
            <w:shd w:val="clear" w:color="auto" w:fill="auto"/>
            <w:noWrap/>
            <w:vAlign w:val="center"/>
          </w:tcPr>
          <w:p w14:paraId="0353C9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tcBorders>
              <w:top w:val="nil"/>
              <w:left w:val="single" w:color="auto" w:sz="4" w:space="0"/>
              <w:bottom w:val="single" w:color="000000" w:sz="4" w:space="0"/>
              <w:right w:val="double" w:color="auto" w:sz="6" w:space="0"/>
            </w:tcBorders>
            <w:shd w:val="clear" w:color="auto" w:fill="auto"/>
            <w:noWrap/>
            <w:vAlign w:val="center"/>
          </w:tcPr>
          <w:p w14:paraId="7FBE12B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1B43697">
        <w:tblPrEx>
          <w:tblCellMar>
            <w:top w:w="0" w:type="dxa"/>
            <w:left w:w="108" w:type="dxa"/>
            <w:bottom w:w="0" w:type="dxa"/>
            <w:right w:w="108" w:type="dxa"/>
          </w:tblCellMar>
        </w:tblPrEx>
        <w:trPr>
          <w:trHeight w:val="326" w:hRule="atLeast"/>
        </w:trPr>
        <w:tc>
          <w:tcPr>
            <w:tcW w:w="802" w:type="pct"/>
            <w:vMerge w:val="restart"/>
            <w:tcBorders>
              <w:top w:val="nil"/>
              <w:left w:val="double" w:color="auto" w:sz="6" w:space="0"/>
              <w:bottom w:val="single" w:color="000000" w:sz="4" w:space="0"/>
              <w:right w:val="single" w:color="auto" w:sz="4" w:space="0"/>
            </w:tcBorders>
            <w:shd w:val="clear" w:color="auto" w:fill="auto"/>
            <w:noWrap/>
            <w:vAlign w:val="center"/>
          </w:tcPr>
          <w:p w14:paraId="5E52E0C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15"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5F2311C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vMerge w:val="restart"/>
            <w:tcBorders>
              <w:top w:val="nil"/>
              <w:left w:val="single" w:color="auto" w:sz="4" w:space="0"/>
              <w:bottom w:val="single" w:color="000000" w:sz="4" w:space="0"/>
              <w:right w:val="double" w:color="auto" w:sz="6" w:space="0"/>
            </w:tcBorders>
            <w:shd w:val="clear" w:color="auto" w:fill="auto"/>
            <w:noWrap/>
            <w:vAlign w:val="center"/>
          </w:tcPr>
          <w:p w14:paraId="5051939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AB969A0">
        <w:tblPrEx>
          <w:tblCellMar>
            <w:top w:w="0" w:type="dxa"/>
            <w:left w:w="108" w:type="dxa"/>
            <w:bottom w:w="0" w:type="dxa"/>
            <w:right w:w="108" w:type="dxa"/>
          </w:tblCellMar>
        </w:tblPrEx>
        <w:trPr>
          <w:trHeight w:val="326" w:hRule="atLeast"/>
        </w:trPr>
        <w:tc>
          <w:tcPr>
            <w:tcW w:w="802" w:type="pct"/>
            <w:vMerge w:val="continue"/>
            <w:tcBorders>
              <w:top w:val="nil"/>
              <w:left w:val="double" w:color="auto" w:sz="6" w:space="0"/>
              <w:bottom w:val="single" w:color="000000" w:sz="4" w:space="0"/>
              <w:right w:val="single" w:color="auto" w:sz="4" w:space="0"/>
            </w:tcBorders>
            <w:vAlign w:val="center"/>
          </w:tcPr>
          <w:p w14:paraId="5808048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15" w:type="pct"/>
            <w:gridSpan w:val="4"/>
            <w:vMerge w:val="continue"/>
            <w:tcBorders>
              <w:top w:val="single" w:color="auto" w:sz="4" w:space="0"/>
              <w:left w:val="single" w:color="auto" w:sz="4" w:space="0"/>
              <w:bottom w:val="single" w:color="000000" w:sz="4" w:space="0"/>
              <w:right w:val="single" w:color="000000" w:sz="4" w:space="0"/>
            </w:tcBorders>
            <w:vAlign w:val="center"/>
          </w:tcPr>
          <w:p w14:paraId="7204C0E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vMerge w:val="continue"/>
            <w:tcBorders>
              <w:top w:val="nil"/>
              <w:left w:val="single" w:color="auto" w:sz="4" w:space="0"/>
              <w:bottom w:val="single" w:color="000000" w:sz="4" w:space="0"/>
              <w:right w:val="double" w:color="auto" w:sz="6" w:space="0"/>
            </w:tcBorders>
            <w:vAlign w:val="center"/>
          </w:tcPr>
          <w:p w14:paraId="743111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2F3EBD3">
        <w:tblPrEx>
          <w:tblCellMar>
            <w:top w:w="0" w:type="dxa"/>
            <w:left w:w="108" w:type="dxa"/>
            <w:bottom w:w="0" w:type="dxa"/>
            <w:right w:w="108" w:type="dxa"/>
          </w:tblCellMar>
        </w:tblPrEx>
        <w:trPr>
          <w:trHeight w:val="326" w:hRule="atLeast"/>
        </w:trPr>
        <w:tc>
          <w:tcPr>
            <w:tcW w:w="802" w:type="pct"/>
            <w:vMerge w:val="continue"/>
            <w:tcBorders>
              <w:top w:val="nil"/>
              <w:left w:val="double" w:color="auto" w:sz="6" w:space="0"/>
              <w:bottom w:val="single" w:color="000000" w:sz="4" w:space="0"/>
              <w:right w:val="single" w:color="auto" w:sz="4" w:space="0"/>
            </w:tcBorders>
            <w:vAlign w:val="center"/>
          </w:tcPr>
          <w:p w14:paraId="7BEFF84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15" w:type="pct"/>
            <w:gridSpan w:val="4"/>
            <w:vMerge w:val="continue"/>
            <w:tcBorders>
              <w:top w:val="single" w:color="auto" w:sz="4" w:space="0"/>
              <w:left w:val="single" w:color="auto" w:sz="4" w:space="0"/>
              <w:bottom w:val="single" w:color="000000" w:sz="4" w:space="0"/>
              <w:right w:val="single" w:color="000000" w:sz="4" w:space="0"/>
            </w:tcBorders>
            <w:vAlign w:val="center"/>
          </w:tcPr>
          <w:p w14:paraId="0BAD07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vMerge w:val="continue"/>
            <w:tcBorders>
              <w:top w:val="nil"/>
              <w:left w:val="single" w:color="auto" w:sz="4" w:space="0"/>
              <w:bottom w:val="single" w:color="000000" w:sz="4" w:space="0"/>
              <w:right w:val="double" w:color="auto" w:sz="6" w:space="0"/>
            </w:tcBorders>
            <w:vAlign w:val="center"/>
          </w:tcPr>
          <w:p w14:paraId="4C9F65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FB8C07D">
        <w:tblPrEx>
          <w:tblCellMar>
            <w:top w:w="0" w:type="dxa"/>
            <w:left w:w="108" w:type="dxa"/>
            <w:bottom w:w="0" w:type="dxa"/>
            <w:right w:w="108" w:type="dxa"/>
          </w:tblCellMar>
        </w:tblPrEx>
        <w:trPr>
          <w:trHeight w:val="326" w:hRule="atLeast"/>
        </w:trPr>
        <w:tc>
          <w:tcPr>
            <w:tcW w:w="802" w:type="pct"/>
            <w:vMerge w:val="continue"/>
            <w:tcBorders>
              <w:top w:val="nil"/>
              <w:left w:val="double" w:color="auto" w:sz="6" w:space="0"/>
              <w:bottom w:val="double" w:color="000000" w:sz="6" w:space="0"/>
              <w:right w:val="single" w:color="auto" w:sz="4" w:space="0"/>
            </w:tcBorders>
            <w:vAlign w:val="center"/>
          </w:tcPr>
          <w:p w14:paraId="4554B6F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15" w:type="pct"/>
            <w:gridSpan w:val="4"/>
            <w:vMerge w:val="continue"/>
            <w:tcBorders>
              <w:top w:val="single" w:color="auto" w:sz="4" w:space="0"/>
              <w:left w:val="single" w:color="auto" w:sz="4" w:space="0"/>
              <w:bottom w:val="double" w:color="000000" w:sz="6" w:space="0"/>
              <w:right w:val="single" w:color="000000" w:sz="4" w:space="0"/>
            </w:tcBorders>
            <w:vAlign w:val="center"/>
          </w:tcPr>
          <w:p w14:paraId="30989C6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vMerge w:val="continue"/>
            <w:tcBorders>
              <w:top w:val="nil"/>
              <w:left w:val="single" w:color="auto" w:sz="4" w:space="0"/>
              <w:bottom w:val="double" w:color="000000" w:sz="6" w:space="0"/>
              <w:right w:val="double" w:color="auto" w:sz="6" w:space="0"/>
            </w:tcBorders>
            <w:vAlign w:val="center"/>
          </w:tcPr>
          <w:p w14:paraId="7FDE1E1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11824FA">
        <w:tblPrEx>
          <w:tblCellMar>
            <w:top w:w="0" w:type="dxa"/>
            <w:left w:w="108" w:type="dxa"/>
            <w:bottom w:w="0" w:type="dxa"/>
            <w:right w:w="108" w:type="dxa"/>
          </w:tblCellMar>
        </w:tblPrEx>
        <w:trPr>
          <w:trHeight w:val="398" w:hRule="atLeast"/>
        </w:trPr>
        <w:tc>
          <w:tcPr>
            <w:tcW w:w="802" w:type="pct"/>
            <w:vMerge w:val="continue"/>
            <w:tcBorders>
              <w:top w:val="nil"/>
              <w:left w:val="double" w:color="auto" w:sz="6" w:space="0"/>
              <w:bottom w:val="double" w:color="000000" w:sz="6" w:space="0"/>
              <w:right w:val="single" w:color="auto" w:sz="4" w:space="0"/>
            </w:tcBorders>
            <w:vAlign w:val="center"/>
          </w:tcPr>
          <w:p w14:paraId="1EAD0DA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15" w:type="pct"/>
            <w:gridSpan w:val="4"/>
            <w:vMerge w:val="continue"/>
            <w:tcBorders>
              <w:top w:val="single" w:color="auto" w:sz="4" w:space="0"/>
              <w:left w:val="single" w:color="auto" w:sz="4" w:space="0"/>
              <w:bottom w:val="double" w:color="000000" w:sz="6" w:space="0"/>
              <w:right w:val="single" w:color="000000" w:sz="4" w:space="0"/>
            </w:tcBorders>
            <w:vAlign w:val="center"/>
          </w:tcPr>
          <w:p w14:paraId="42B5E75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3" w:type="pct"/>
            <w:vMerge w:val="continue"/>
            <w:tcBorders>
              <w:top w:val="nil"/>
              <w:left w:val="single" w:color="auto" w:sz="4" w:space="0"/>
              <w:bottom w:val="double" w:color="000000" w:sz="6" w:space="0"/>
              <w:right w:val="double" w:color="auto" w:sz="6" w:space="0"/>
            </w:tcBorders>
            <w:vAlign w:val="center"/>
          </w:tcPr>
          <w:p w14:paraId="4BE3D7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bl>
    <w:p w14:paraId="7E36F8EB">
      <w:pPr>
        <w:widowControl/>
        <w:snapToGrid/>
        <w:spacing w:line="240" w:lineRule="auto"/>
        <w:ind w:firstLine="0" w:firstLineChars="0"/>
        <w:jc w:val="center"/>
        <w:rPr>
          <w:rFonts w:asciiTheme="minorEastAsia" w:hAnsiTheme="minorEastAsia" w:eastAsiaTheme="minorEastAsia"/>
          <w:b/>
          <w:color w:val="auto"/>
          <w:sz w:val="28"/>
          <w:szCs w:val="28"/>
          <w:highlight w:val="none"/>
          <w:u w:val="none"/>
        </w:rPr>
      </w:pPr>
      <w:r>
        <w:rPr>
          <w:rFonts w:ascii="华文仿宋" w:hAnsi="华文仿宋" w:eastAsia="华文仿宋" w:cs="宋体"/>
          <w:b/>
          <w:bCs/>
          <w:color w:val="auto"/>
          <w:kern w:val="0"/>
          <w:sz w:val="18"/>
          <w:szCs w:val="18"/>
          <w:highlight w:val="none"/>
          <w:u w:val="none"/>
        </w:rPr>
        <w:br w:type="page"/>
      </w:r>
      <w:r>
        <w:rPr>
          <w:rFonts w:hint="eastAsia" w:cs="宋体" w:asciiTheme="minorEastAsia" w:hAnsiTheme="minorEastAsia" w:eastAsiaTheme="minorEastAsia"/>
          <w:b/>
          <w:bCs/>
          <w:color w:val="auto"/>
          <w:kern w:val="0"/>
          <w:sz w:val="28"/>
          <w:szCs w:val="28"/>
          <w:highlight w:val="none"/>
          <w:u w:val="none"/>
        </w:rPr>
        <w:t>表A-4 水泵设备档案表</w:t>
      </w:r>
    </w:p>
    <w:tbl>
      <w:tblPr>
        <w:tblStyle w:val="17"/>
        <w:tblW w:w="5000" w:type="pct"/>
        <w:tblInd w:w="0" w:type="dxa"/>
        <w:tblLayout w:type="autofit"/>
        <w:tblCellMar>
          <w:top w:w="0" w:type="dxa"/>
          <w:left w:w="108" w:type="dxa"/>
          <w:bottom w:w="0" w:type="dxa"/>
          <w:right w:w="108" w:type="dxa"/>
        </w:tblCellMar>
      </w:tblPr>
      <w:tblGrid>
        <w:gridCol w:w="1496"/>
        <w:gridCol w:w="1605"/>
        <w:gridCol w:w="1272"/>
        <w:gridCol w:w="1605"/>
        <w:gridCol w:w="1272"/>
        <w:gridCol w:w="1272"/>
      </w:tblGrid>
      <w:tr w14:paraId="05FC20AC">
        <w:tblPrEx>
          <w:tblCellMar>
            <w:top w:w="0" w:type="dxa"/>
            <w:left w:w="108" w:type="dxa"/>
            <w:bottom w:w="0" w:type="dxa"/>
            <w:right w:w="108" w:type="dxa"/>
          </w:tblCellMar>
        </w:tblPrEx>
        <w:trPr>
          <w:trHeight w:val="285" w:hRule="atLeast"/>
        </w:trPr>
        <w:tc>
          <w:tcPr>
            <w:tcW w:w="878" w:type="pct"/>
            <w:tcBorders>
              <w:top w:val="double" w:color="auto" w:sz="6" w:space="0"/>
              <w:left w:val="double" w:color="auto" w:sz="6" w:space="0"/>
              <w:bottom w:val="single" w:color="auto" w:sz="4" w:space="0"/>
              <w:right w:val="single" w:color="auto" w:sz="4" w:space="0"/>
            </w:tcBorders>
            <w:shd w:val="clear" w:color="auto" w:fill="D8D8D8" w:themeFill="background1" w:themeFillShade="D9"/>
            <w:noWrap/>
            <w:vAlign w:val="center"/>
          </w:tcPr>
          <w:p w14:paraId="702CC7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设备名称</w:t>
            </w:r>
          </w:p>
        </w:tc>
        <w:tc>
          <w:tcPr>
            <w:tcW w:w="1688" w:type="pct"/>
            <w:gridSpan w:val="2"/>
            <w:tcBorders>
              <w:top w:val="double" w:color="auto" w:sz="6" w:space="0"/>
              <w:left w:val="nil"/>
              <w:bottom w:val="single" w:color="auto" w:sz="4" w:space="0"/>
              <w:right w:val="single" w:color="000000" w:sz="4" w:space="0"/>
            </w:tcBorders>
            <w:shd w:val="clear" w:color="auto" w:fill="D8D8D8" w:themeFill="background1" w:themeFillShade="D9"/>
            <w:noWrap/>
            <w:vAlign w:val="center"/>
          </w:tcPr>
          <w:p w14:paraId="00AFD52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tcBorders>
              <w:top w:val="double" w:color="auto" w:sz="6" w:space="0"/>
              <w:left w:val="nil"/>
              <w:bottom w:val="single" w:color="auto" w:sz="4" w:space="0"/>
              <w:right w:val="single" w:color="auto" w:sz="4" w:space="0"/>
            </w:tcBorders>
            <w:shd w:val="clear" w:color="auto" w:fill="D8D8D8" w:themeFill="background1" w:themeFillShade="D9"/>
            <w:noWrap/>
            <w:vAlign w:val="center"/>
          </w:tcPr>
          <w:p w14:paraId="5D92EE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建档时间</w:t>
            </w:r>
          </w:p>
        </w:tc>
        <w:tc>
          <w:tcPr>
            <w:tcW w:w="1493" w:type="pct"/>
            <w:gridSpan w:val="2"/>
            <w:tcBorders>
              <w:top w:val="double" w:color="auto" w:sz="6" w:space="0"/>
              <w:left w:val="nil"/>
              <w:bottom w:val="single" w:color="auto" w:sz="4" w:space="0"/>
              <w:right w:val="double" w:color="000000" w:sz="6" w:space="0"/>
            </w:tcBorders>
            <w:shd w:val="clear" w:color="auto" w:fill="D8D8D8" w:themeFill="background1" w:themeFillShade="D9"/>
            <w:noWrap/>
            <w:vAlign w:val="center"/>
          </w:tcPr>
          <w:p w14:paraId="3882DB8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77EAF82">
        <w:tblPrEx>
          <w:tblCellMar>
            <w:top w:w="0" w:type="dxa"/>
            <w:left w:w="108" w:type="dxa"/>
            <w:bottom w:w="0" w:type="dxa"/>
            <w:right w:w="108" w:type="dxa"/>
          </w:tblCellMar>
        </w:tblPrEx>
        <w:trPr>
          <w:trHeight w:val="285" w:hRule="atLeast"/>
        </w:trPr>
        <w:tc>
          <w:tcPr>
            <w:tcW w:w="878"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1ABD5F1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设备编号</w:t>
            </w:r>
          </w:p>
        </w:tc>
        <w:tc>
          <w:tcPr>
            <w:tcW w:w="1688" w:type="pct"/>
            <w:gridSpan w:val="2"/>
            <w:tcBorders>
              <w:top w:val="single" w:color="auto" w:sz="4" w:space="0"/>
              <w:left w:val="nil"/>
              <w:bottom w:val="double" w:color="auto" w:sz="6" w:space="0"/>
              <w:right w:val="single" w:color="000000" w:sz="4" w:space="0"/>
            </w:tcBorders>
            <w:shd w:val="clear" w:color="auto" w:fill="D8D8D8" w:themeFill="background1" w:themeFillShade="D9"/>
            <w:noWrap/>
            <w:vAlign w:val="center"/>
          </w:tcPr>
          <w:p w14:paraId="53375C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tcBorders>
              <w:top w:val="nil"/>
              <w:left w:val="nil"/>
              <w:bottom w:val="double" w:color="auto" w:sz="6" w:space="0"/>
              <w:right w:val="single" w:color="auto" w:sz="4" w:space="0"/>
            </w:tcBorders>
            <w:shd w:val="clear" w:color="auto" w:fill="D8D8D8" w:themeFill="background1" w:themeFillShade="D9"/>
            <w:noWrap/>
            <w:vAlign w:val="center"/>
          </w:tcPr>
          <w:p w14:paraId="019752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建档人</w:t>
            </w:r>
          </w:p>
        </w:tc>
        <w:tc>
          <w:tcPr>
            <w:tcW w:w="1493" w:type="pct"/>
            <w:gridSpan w:val="2"/>
            <w:tcBorders>
              <w:top w:val="single" w:color="auto" w:sz="4" w:space="0"/>
              <w:left w:val="nil"/>
              <w:bottom w:val="double" w:color="auto" w:sz="6" w:space="0"/>
              <w:right w:val="double" w:color="000000" w:sz="6" w:space="0"/>
            </w:tcBorders>
            <w:shd w:val="clear" w:color="auto" w:fill="D8D8D8" w:themeFill="background1" w:themeFillShade="D9"/>
            <w:noWrap/>
            <w:vAlign w:val="center"/>
          </w:tcPr>
          <w:p w14:paraId="0ACF79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A5103A4">
        <w:tblPrEx>
          <w:tblCellMar>
            <w:top w:w="0" w:type="dxa"/>
            <w:left w:w="108" w:type="dxa"/>
            <w:bottom w:w="0" w:type="dxa"/>
            <w:right w:w="108" w:type="dxa"/>
          </w:tblCellMar>
        </w:tblPrEx>
        <w:trPr>
          <w:trHeight w:val="285" w:hRule="atLeast"/>
        </w:trPr>
        <w:tc>
          <w:tcPr>
            <w:tcW w:w="878" w:type="pct"/>
            <w:vMerge w:val="restart"/>
            <w:tcBorders>
              <w:top w:val="nil"/>
              <w:left w:val="double" w:color="auto" w:sz="6" w:space="0"/>
              <w:bottom w:val="double" w:color="000000" w:sz="6" w:space="0"/>
              <w:right w:val="single" w:color="auto" w:sz="4" w:space="0"/>
            </w:tcBorders>
            <w:shd w:val="clear" w:color="auto" w:fill="D8D8D8" w:themeFill="background1" w:themeFillShade="D9"/>
            <w:noWrap/>
            <w:vAlign w:val="center"/>
          </w:tcPr>
          <w:p w14:paraId="1B5F557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生产信息</w:t>
            </w:r>
          </w:p>
        </w:tc>
        <w:tc>
          <w:tcPr>
            <w:tcW w:w="942" w:type="pct"/>
            <w:tcBorders>
              <w:top w:val="nil"/>
              <w:left w:val="nil"/>
              <w:bottom w:val="single" w:color="auto" w:sz="4" w:space="0"/>
              <w:right w:val="single" w:color="auto" w:sz="4" w:space="0"/>
            </w:tcBorders>
            <w:shd w:val="clear" w:color="auto" w:fill="D8D8D8" w:themeFill="background1" w:themeFillShade="D9"/>
            <w:noWrap/>
            <w:vAlign w:val="center"/>
          </w:tcPr>
          <w:p w14:paraId="478B789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品牌</w:t>
            </w:r>
          </w:p>
        </w:tc>
        <w:tc>
          <w:tcPr>
            <w:tcW w:w="746" w:type="pct"/>
            <w:tcBorders>
              <w:top w:val="nil"/>
              <w:left w:val="nil"/>
              <w:bottom w:val="single" w:color="auto" w:sz="4" w:space="0"/>
              <w:right w:val="single" w:color="auto" w:sz="4" w:space="0"/>
            </w:tcBorders>
            <w:shd w:val="clear" w:color="auto" w:fill="D8D8D8" w:themeFill="background1" w:themeFillShade="D9"/>
            <w:noWrap/>
            <w:vAlign w:val="center"/>
          </w:tcPr>
          <w:p w14:paraId="7102F3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vMerge w:val="restart"/>
            <w:tcBorders>
              <w:top w:val="nil"/>
              <w:left w:val="single" w:color="auto" w:sz="4" w:space="0"/>
              <w:bottom w:val="double" w:color="000000" w:sz="6" w:space="0"/>
              <w:right w:val="single" w:color="auto" w:sz="4" w:space="0"/>
            </w:tcBorders>
            <w:shd w:val="clear" w:color="auto" w:fill="D8D8D8" w:themeFill="background1" w:themeFillShade="D9"/>
            <w:noWrap/>
            <w:vAlign w:val="center"/>
          </w:tcPr>
          <w:p w14:paraId="03278FF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安装信息</w:t>
            </w:r>
          </w:p>
        </w:tc>
        <w:tc>
          <w:tcPr>
            <w:tcW w:w="746" w:type="pct"/>
            <w:tcBorders>
              <w:top w:val="nil"/>
              <w:left w:val="nil"/>
              <w:bottom w:val="single" w:color="auto" w:sz="4" w:space="0"/>
              <w:right w:val="single" w:color="auto" w:sz="4" w:space="0"/>
            </w:tcBorders>
            <w:shd w:val="clear" w:color="auto" w:fill="D8D8D8" w:themeFill="background1" w:themeFillShade="D9"/>
            <w:noWrap/>
            <w:vAlign w:val="center"/>
          </w:tcPr>
          <w:p w14:paraId="42025D6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公司</w:t>
            </w:r>
          </w:p>
        </w:tc>
        <w:tc>
          <w:tcPr>
            <w:tcW w:w="746" w:type="pct"/>
            <w:tcBorders>
              <w:top w:val="nil"/>
              <w:left w:val="nil"/>
              <w:bottom w:val="single" w:color="auto" w:sz="4" w:space="0"/>
              <w:right w:val="double" w:color="auto" w:sz="6" w:space="0"/>
            </w:tcBorders>
            <w:shd w:val="clear" w:color="auto" w:fill="D8D8D8" w:themeFill="background1" w:themeFillShade="D9"/>
            <w:noWrap/>
            <w:vAlign w:val="center"/>
          </w:tcPr>
          <w:p w14:paraId="523D47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7F2FCF3">
        <w:tblPrEx>
          <w:tblCellMar>
            <w:top w:w="0" w:type="dxa"/>
            <w:left w:w="108" w:type="dxa"/>
            <w:bottom w:w="0" w:type="dxa"/>
            <w:right w:w="108" w:type="dxa"/>
          </w:tblCellMar>
        </w:tblPrEx>
        <w:trPr>
          <w:trHeight w:val="270" w:hRule="atLeast"/>
        </w:trPr>
        <w:tc>
          <w:tcPr>
            <w:tcW w:w="878"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244CA9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tcBorders>
              <w:top w:val="nil"/>
              <w:left w:val="nil"/>
              <w:bottom w:val="single" w:color="auto" w:sz="4" w:space="0"/>
              <w:right w:val="single" w:color="auto" w:sz="4" w:space="0"/>
            </w:tcBorders>
            <w:shd w:val="clear" w:color="auto" w:fill="D8D8D8" w:themeFill="background1" w:themeFillShade="D9"/>
            <w:noWrap/>
            <w:vAlign w:val="center"/>
          </w:tcPr>
          <w:p w14:paraId="1159166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型号</w:t>
            </w:r>
          </w:p>
        </w:tc>
        <w:tc>
          <w:tcPr>
            <w:tcW w:w="746" w:type="pct"/>
            <w:tcBorders>
              <w:top w:val="nil"/>
              <w:left w:val="nil"/>
              <w:bottom w:val="single" w:color="auto" w:sz="4" w:space="0"/>
              <w:right w:val="single" w:color="auto" w:sz="4" w:space="0"/>
            </w:tcBorders>
            <w:shd w:val="clear" w:color="auto" w:fill="D8D8D8" w:themeFill="background1" w:themeFillShade="D9"/>
            <w:noWrap/>
            <w:vAlign w:val="center"/>
          </w:tcPr>
          <w:p w14:paraId="6215E17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3C77C35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tcBorders>
              <w:top w:val="nil"/>
              <w:left w:val="nil"/>
              <w:bottom w:val="single" w:color="auto" w:sz="4" w:space="0"/>
              <w:right w:val="single" w:color="auto" w:sz="4" w:space="0"/>
            </w:tcBorders>
            <w:shd w:val="clear" w:color="auto" w:fill="D8D8D8" w:themeFill="background1" w:themeFillShade="D9"/>
            <w:noWrap/>
            <w:vAlign w:val="center"/>
          </w:tcPr>
          <w:p w14:paraId="599FB51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负责人</w:t>
            </w:r>
          </w:p>
        </w:tc>
        <w:tc>
          <w:tcPr>
            <w:tcW w:w="746" w:type="pct"/>
            <w:tcBorders>
              <w:top w:val="nil"/>
              <w:left w:val="nil"/>
              <w:bottom w:val="single" w:color="auto" w:sz="4" w:space="0"/>
              <w:right w:val="double" w:color="auto" w:sz="6" w:space="0"/>
            </w:tcBorders>
            <w:shd w:val="clear" w:color="auto" w:fill="D8D8D8" w:themeFill="background1" w:themeFillShade="D9"/>
            <w:noWrap/>
            <w:vAlign w:val="center"/>
          </w:tcPr>
          <w:p w14:paraId="3D4C004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1CC0B69">
        <w:tblPrEx>
          <w:tblCellMar>
            <w:top w:w="0" w:type="dxa"/>
            <w:left w:w="108" w:type="dxa"/>
            <w:bottom w:w="0" w:type="dxa"/>
            <w:right w:w="108" w:type="dxa"/>
          </w:tblCellMar>
        </w:tblPrEx>
        <w:trPr>
          <w:trHeight w:val="270" w:hRule="atLeast"/>
        </w:trPr>
        <w:tc>
          <w:tcPr>
            <w:tcW w:w="878"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3089DC3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tcBorders>
              <w:top w:val="nil"/>
              <w:left w:val="nil"/>
              <w:bottom w:val="single" w:color="auto" w:sz="4" w:space="0"/>
              <w:right w:val="single" w:color="auto" w:sz="4" w:space="0"/>
            </w:tcBorders>
            <w:shd w:val="clear" w:color="auto" w:fill="D8D8D8" w:themeFill="background1" w:themeFillShade="D9"/>
            <w:noWrap/>
            <w:vAlign w:val="center"/>
          </w:tcPr>
          <w:p w14:paraId="5B4F3D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生产出厂日期</w:t>
            </w:r>
          </w:p>
        </w:tc>
        <w:tc>
          <w:tcPr>
            <w:tcW w:w="746" w:type="pct"/>
            <w:tcBorders>
              <w:top w:val="nil"/>
              <w:left w:val="nil"/>
              <w:bottom w:val="single" w:color="auto" w:sz="4" w:space="0"/>
              <w:right w:val="single" w:color="auto" w:sz="4" w:space="0"/>
            </w:tcBorders>
            <w:shd w:val="clear" w:color="auto" w:fill="D8D8D8" w:themeFill="background1" w:themeFillShade="D9"/>
            <w:noWrap/>
            <w:vAlign w:val="center"/>
          </w:tcPr>
          <w:p w14:paraId="7F3878A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716DEAE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tcBorders>
              <w:top w:val="nil"/>
              <w:left w:val="nil"/>
              <w:bottom w:val="single" w:color="auto" w:sz="4" w:space="0"/>
              <w:right w:val="single" w:color="auto" w:sz="4" w:space="0"/>
            </w:tcBorders>
            <w:shd w:val="clear" w:color="auto" w:fill="D8D8D8" w:themeFill="background1" w:themeFillShade="D9"/>
            <w:noWrap/>
            <w:vAlign w:val="center"/>
          </w:tcPr>
          <w:p w14:paraId="7FAFE10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安装时间</w:t>
            </w:r>
          </w:p>
        </w:tc>
        <w:tc>
          <w:tcPr>
            <w:tcW w:w="746" w:type="pct"/>
            <w:tcBorders>
              <w:top w:val="nil"/>
              <w:left w:val="nil"/>
              <w:bottom w:val="single" w:color="auto" w:sz="4" w:space="0"/>
              <w:right w:val="double" w:color="auto" w:sz="6" w:space="0"/>
            </w:tcBorders>
            <w:shd w:val="clear" w:color="auto" w:fill="D8D8D8" w:themeFill="background1" w:themeFillShade="D9"/>
            <w:noWrap/>
            <w:vAlign w:val="center"/>
          </w:tcPr>
          <w:p w14:paraId="0D305FC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09FBA8B">
        <w:tblPrEx>
          <w:tblCellMar>
            <w:top w:w="0" w:type="dxa"/>
            <w:left w:w="108" w:type="dxa"/>
            <w:bottom w:w="0" w:type="dxa"/>
            <w:right w:w="108" w:type="dxa"/>
          </w:tblCellMar>
        </w:tblPrEx>
        <w:trPr>
          <w:trHeight w:val="285" w:hRule="atLeast"/>
        </w:trPr>
        <w:tc>
          <w:tcPr>
            <w:tcW w:w="878"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6965898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tcBorders>
              <w:top w:val="nil"/>
              <w:left w:val="nil"/>
              <w:bottom w:val="double" w:color="auto" w:sz="6" w:space="0"/>
              <w:right w:val="single" w:color="auto" w:sz="4" w:space="0"/>
            </w:tcBorders>
            <w:shd w:val="clear" w:color="auto" w:fill="D8D8D8" w:themeFill="background1" w:themeFillShade="D9"/>
            <w:noWrap/>
            <w:vAlign w:val="center"/>
          </w:tcPr>
          <w:p w14:paraId="2C6642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售后电话</w:t>
            </w:r>
          </w:p>
        </w:tc>
        <w:tc>
          <w:tcPr>
            <w:tcW w:w="746" w:type="pct"/>
            <w:tcBorders>
              <w:top w:val="nil"/>
              <w:left w:val="nil"/>
              <w:bottom w:val="double" w:color="auto" w:sz="6" w:space="0"/>
              <w:right w:val="single" w:color="auto" w:sz="4" w:space="0"/>
            </w:tcBorders>
            <w:shd w:val="clear" w:color="auto" w:fill="D8D8D8" w:themeFill="background1" w:themeFillShade="D9"/>
            <w:noWrap/>
            <w:vAlign w:val="center"/>
          </w:tcPr>
          <w:p w14:paraId="1D73D06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7CCB0F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tcBorders>
              <w:top w:val="nil"/>
              <w:left w:val="nil"/>
              <w:bottom w:val="double" w:color="auto" w:sz="6" w:space="0"/>
              <w:right w:val="single" w:color="auto" w:sz="4" w:space="0"/>
            </w:tcBorders>
            <w:shd w:val="clear" w:color="auto" w:fill="D8D8D8" w:themeFill="background1" w:themeFillShade="D9"/>
            <w:noWrap/>
            <w:vAlign w:val="center"/>
          </w:tcPr>
          <w:p w14:paraId="261441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售后电话</w:t>
            </w:r>
          </w:p>
        </w:tc>
        <w:tc>
          <w:tcPr>
            <w:tcW w:w="746" w:type="pct"/>
            <w:tcBorders>
              <w:top w:val="nil"/>
              <w:left w:val="nil"/>
              <w:bottom w:val="double" w:color="auto" w:sz="6" w:space="0"/>
              <w:right w:val="double" w:color="auto" w:sz="6" w:space="0"/>
            </w:tcBorders>
            <w:shd w:val="clear" w:color="auto" w:fill="D8D8D8" w:themeFill="background1" w:themeFillShade="D9"/>
            <w:noWrap/>
            <w:vAlign w:val="center"/>
          </w:tcPr>
          <w:p w14:paraId="13382D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F1DAD74">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3E1A666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性能参数</w:t>
            </w:r>
          </w:p>
        </w:tc>
      </w:tr>
      <w:tr w14:paraId="2F1E9AC8">
        <w:tblPrEx>
          <w:tblCellMar>
            <w:top w:w="0" w:type="dxa"/>
            <w:left w:w="108" w:type="dxa"/>
            <w:bottom w:w="0" w:type="dxa"/>
            <w:right w:w="108" w:type="dxa"/>
          </w:tblCellMar>
        </w:tblPrEx>
        <w:trPr>
          <w:trHeight w:val="270" w:hRule="atLeast"/>
        </w:trPr>
        <w:tc>
          <w:tcPr>
            <w:tcW w:w="878"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45F0C31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额定流量（m³/h）</w:t>
            </w:r>
          </w:p>
        </w:tc>
        <w:tc>
          <w:tcPr>
            <w:tcW w:w="942" w:type="pct"/>
            <w:tcBorders>
              <w:top w:val="nil"/>
              <w:left w:val="nil"/>
              <w:bottom w:val="single" w:color="auto" w:sz="4" w:space="0"/>
              <w:right w:val="single" w:color="auto" w:sz="4" w:space="0"/>
            </w:tcBorders>
            <w:shd w:val="clear" w:color="auto" w:fill="D8D8D8" w:themeFill="background1" w:themeFillShade="D9"/>
            <w:noWrap/>
            <w:vAlign w:val="center"/>
          </w:tcPr>
          <w:p w14:paraId="77292E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额定扬程（mH2O）</w:t>
            </w:r>
          </w:p>
        </w:tc>
        <w:tc>
          <w:tcPr>
            <w:tcW w:w="746" w:type="pct"/>
            <w:tcBorders>
              <w:top w:val="nil"/>
              <w:left w:val="nil"/>
              <w:bottom w:val="single" w:color="auto" w:sz="4" w:space="0"/>
              <w:right w:val="single" w:color="auto" w:sz="4" w:space="0"/>
            </w:tcBorders>
            <w:shd w:val="clear" w:color="auto" w:fill="D8D8D8" w:themeFill="background1" w:themeFillShade="D9"/>
            <w:noWrap/>
            <w:vAlign w:val="center"/>
          </w:tcPr>
          <w:p w14:paraId="46BA4AD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效率（%）</w:t>
            </w:r>
          </w:p>
        </w:tc>
        <w:tc>
          <w:tcPr>
            <w:tcW w:w="942" w:type="pct"/>
            <w:tcBorders>
              <w:top w:val="nil"/>
              <w:left w:val="nil"/>
              <w:bottom w:val="single" w:color="auto" w:sz="4" w:space="0"/>
              <w:right w:val="single" w:color="auto" w:sz="4" w:space="0"/>
            </w:tcBorders>
            <w:shd w:val="clear" w:color="auto" w:fill="D8D8D8" w:themeFill="background1" w:themeFillShade="D9"/>
            <w:noWrap/>
            <w:vAlign w:val="center"/>
          </w:tcPr>
          <w:p w14:paraId="641EF2E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汽蚀余量（mH2O）</w:t>
            </w:r>
          </w:p>
        </w:tc>
        <w:tc>
          <w:tcPr>
            <w:tcW w:w="1493" w:type="pct"/>
            <w:gridSpan w:val="2"/>
            <w:vMerge w:val="restart"/>
            <w:tcBorders>
              <w:top w:val="nil"/>
              <w:left w:val="nil"/>
              <w:bottom w:val="double" w:color="auto" w:sz="6" w:space="0"/>
              <w:right w:val="double" w:color="auto" w:sz="6" w:space="0"/>
            </w:tcBorders>
            <w:shd w:val="clear" w:color="auto" w:fill="FFFFFF" w:themeFill="background1"/>
            <w:noWrap/>
            <w:vAlign w:val="center"/>
          </w:tcPr>
          <w:p w14:paraId="6EDC1A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4843B9D">
        <w:tblPrEx>
          <w:tblCellMar>
            <w:top w:w="0" w:type="dxa"/>
            <w:left w:w="108" w:type="dxa"/>
            <w:bottom w:w="0" w:type="dxa"/>
            <w:right w:w="108" w:type="dxa"/>
          </w:tblCellMar>
        </w:tblPrEx>
        <w:trPr>
          <w:trHeight w:val="285" w:hRule="atLeast"/>
        </w:trPr>
        <w:tc>
          <w:tcPr>
            <w:tcW w:w="878"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710192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tcBorders>
              <w:top w:val="nil"/>
              <w:left w:val="nil"/>
              <w:bottom w:val="double" w:color="auto" w:sz="6" w:space="0"/>
              <w:right w:val="single" w:color="auto" w:sz="4" w:space="0"/>
            </w:tcBorders>
            <w:shd w:val="clear" w:color="auto" w:fill="D8D8D8" w:themeFill="background1" w:themeFillShade="D9"/>
            <w:noWrap/>
            <w:vAlign w:val="center"/>
          </w:tcPr>
          <w:p w14:paraId="41DD02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tcBorders>
              <w:top w:val="nil"/>
              <w:left w:val="nil"/>
              <w:bottom w:val="double" w:color="auto" w:sz="6" w:space="0"/>
              <w:right w:val="single" w:color="auto" w:sz="4" w:space="0"/>
            </w:tcBorders>
            <w:shd w:val="clear" w:color="auto" w:fill="D8D8D8" w:themeFill="background1" w:themeFillShade="D9"/>
            <w:noWrap/>
            <w:vAlign w:val="center"/>
          </w:tcPr>
          <w:p w14:paraId="5360159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tcBorders>
              <w:top w:val="nil"/>
              <w:left w:val="nil"/>
              <w:bottom w:val="double" w:color="auto" w:sz="6" w:space="0"/>
              <w:right w:val="single" w:color="auto" w:sz="4" w:space="0"/>
            </w:tcBorders>
            <w:shd w:val="clear" w:color="auto" w:fill="D8D8D8" w:themeFill="background1" w:themeFillShade="D9"/>
            <w:noWrap/>
            <w:vAlign w:val="center"/>
          </w:tcPr>
          <w:p w14:paraId="283BEA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93" w:type="pct"/>
            <w:gridSpan w:val="2"/>
            <w:vMerge w:val="continue"/>
            <w:tcBorders>
              <w:left w:val="nil"/>
              <w:bottom w:val="double" w:color="auto" w:sz="6" w:space="0"/>
              <w:right w:val="double" w:color="auto" w:sz="6" w:space="0"/>
            </w:tcBorders>
            <w:shd w:val="clear" w:color="auto" w:fill="FFFFFF" w:themeFill="background1"/>
            <w:noWrap/>
            <w:vAlign w:val="center"/>
          </w:tcPr>
          <w:p w14:paraId="29A6B4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2144624">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2986BF3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电机</w:t>
            </w:r>
          </w:p>
        </w:tc>
      </w:tr>
      <w:tr w14:paraId="50233C3E">
        <w:tblPrEx>
          <w:tblCellMar>
            <w:top w:w="0" w:type="dxa"/>
            <w:left w:w="108" w:type="dxa"/>
            <w:bottom w:w="0" w:type="dxa"/>
            <w:right w:w="108" w:type="dxa"/>
          </w:tblCellMar>
        </w:tblPrEx>
        <w:trPr>
          <w:trHeight w:val="270" w:hRule="atLeast"/>
        </w:trPr>
        <w:tc>
          <w:tcPr>
            <w:tcW w:w="878"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673651E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转速（rpm）</w:t>
            </w:r>
          </w:p>
        </w:tc>
        <w:tc>
          <w:tcPr>
            <w:tcW w:w="942" w:type="pct"/>
            <w:tcBorders>
              <w:top w:val="nil"/>
              <w:left w:val="nil"/>
              <w:bottom w:val="single" w:color="auto" w:sz="4" w:space="0"/>
              <w:right w:val="single" w:color="auto" w:sz="4" w:space="0"/>
            </w:tcBorders>
            <w:shd w:val="clear" w:color="auto" w:fill="D8D8D8" w:themeFill="background1" w:themeFillShade="D9"/>
            <w:noWrap/>
            <w:vAlign w:val="center"/>
          </w:tcPr>
          <w:p w14:paraId="51F7C8E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输入功率（kW）</w:t>
            </w:r>
          </w:p>
        </w:tc>
        <w:tc>
          <w:tcPr>
            <w:tcW w:w="746" w:type="pct"/>
            <w:tcBorders>
              <w:top w:val="nil"/>
              <w:left w:val="nil"/>
              <w:bottom w:val="single" w:color="auto" w:sz="4" w:space="0"/>
              <w:right w:val="single" w:color="auto" w:sz="4" w:space="0"/>
            </w:tcBorders>
            <w:shd w:val="clear" w:color="auto" w:fill="D8D8D8" w:themeFill="background1" w:themeFillShade="D9"/>
            <w:noWrap/>
            <w:vAlign w:val="center"/>
          </w:tcPr>
          <w:p w14:paraId="7D5A16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供电电压（V）</w:t>
            </w:r>
          </w:p>
        </w:tc>
        <w:tc>
          <w:tcPr>
            <w:tcW w:w="942" w:type="pct"/>
            <w:tcBorders>
              <w:top w:val="nil"/>
              <w:left w:val="nil"/>
              <w:bottom w:val="single" w:color="auto" w:sz="4" w:space="0"/>
              <w:right w:val="single" w:color="auto" w:sz="4" w:space="0"/>
            </w:tcBorders>
            <w:shd w:val="clear" w:color="auto" w:fill="D8D8D8" w:themeFill="background1" w:themeFillShade="D9"/>
            <w:noWrap/>
            <w:vAlign w:val="center"/>
          </w:tcPr>
          <w:p w14:paraId="59183FA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启动方式</w:t>
            </w:r>
          </w:p>
        </w:tc>
        <w:tc>
          <w:tcPr>
            <w:tcW w:w="746" w:type="pct"/>
            <w:tcBorders>
              <w:top w:val="nil"/>
              <w:left w:val="nil"/>
              <w:bottom w:val="single" w:color="auto" w:sz="4" w:space="0"/>
              <w:right w:val="single" w:color="auto" w:sz="4" w:space="0"/>
            </w:tcBorders>
            <w:shd w:val="clear" w:color="auto" w:fill="D8D8D8" w:themeFill="background1" w:themeFillShade="D9"/>
            <w:noWrap/>
            <w:vAlign w:val="center"/>
          </w:tcPr>
          <w:p w14:paraId="465FB41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启动电流（A）</w:t>
            </w:r>
          </w:p>
        </w:tc>
        <w:tc>
          <w:tcPr>
            <w:tcW w:w="746" w:type="pct"/>
            <w:tcBorders>
              <w:top w:val="nil"/>
              <w:left w:val="nil"/>
              <w:bottom w:val="single" w:color="auto" w:sz="4" w:space="0"/>
              <w:right w:val="double" w:color="auto" w:sz="6" w:space="0"/>
            </w:tcBorders>
            <w:shd w:val="clear" w:color="auto" w:fill="D8D8D8" w:themeFill="background1" w:themeFillShade="D9"/>
            <w:noWrap/>
            <w:vAlign w:val="center"/>
          </w:tcPr>
          <w:p w14:paraId="39B93B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工作电流（A）</w:t>
            </w:r>
          </w:p>
        </w:tc>
      </w:tr>
      <w:tr w14:paraId="1C824182">
        <w:tblPrEx>
          <w:tblCellMar>
            <w:top w:w="0" w:type="dxa"/>
            <w:left w:w="108" w:type="dxa"/>
            <w:bottom w:w="0" w:type="dxa"/>
            <w:right w:w="108" w:type="dxa"/>
          </w:tblCellMar>
        </w:tblPrEx>
        <w:trPr>
          <w:trHeight w:val="285" w:hRule="atLeast"/>
        </w:trPr>
        <w:tc>
          <w:tcPr>
            <w:tcW w:w="878"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327F86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tcBorders>
              <w:top w:val="nil"/>
              <w:left w:val="nil"/>
              <w:bottom w:val="double" w:color="auto" w:sz="6" w:space="0"/>
              <w:right w:val="single" w:color="auto" w:sz="4" w:space="0"/>
            </w:tcBorders>
            <w:shd w:val="clear" w:color="auto" w:fill="D8D8D8" w:themeFill="background1" w:themeFillShade="D9"/>
            <w:noWrap/>
            <w:vAlign w:val="center"/>
          </w:tcPr>
          <w:p w14:paraId="1AC847B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tcBorders>
              <w:top w:val="nil"/>
              <w:left w:val="nil"/>
              <w:bottom w:val="double" w:color="auto" w:sz="6" w:space="0"/>
              <w:right w:val="single" w:color="auto" w:sz="4" w:space="0"/>
            </w:tcBorders>
            <w:shd w:val="clear" w:color="auto" w:fill="D8D8D8" w:themeFill="background1" w:themeFillShade="D9"/>
            <w:noWrap/>
            <w:vAlign w:val="center"/>
          </w:tcPr>
          <w:p w14:paraId="7459686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42" w:type="pct"/>
            <w:tcBorders>
              <w:top w:val="nil"/>
              <w:left w:val="nil"/>
              <w:bottom w:val="double" w:color="auto" w:sz="6" w:space="0"/>
              <w:right w:val="single" w:color="auto" w:sz="4" w:space="0"/>
            </w:tcBorders>
            <w:shd w:val="clear" w:color="auto" w:fill="D8D8D8" w:themeFill="background1" w:themeFillShade="D9"/>
            <w:noWrap/>
            <w:vAlign w:val="center"/>
          </w:tcPr>
          <w:p w14:paraId="24BF826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tcBorders>
              <w:top w:val="nil"/>
              <w:left w:val="nil"/>
              <w:bottom w:val="double" w:color="auto" w:sz="6" w:space="0"/>
              <w:right w:val="single" w:color="auto" w:sz="4" w:space="0"/>
            </w:tcBorders>
            <w:shd w:val="clear" w:color="auto" w:fill="D8D8D8" w:themeFill="background1" w:themeFillShade="D9"/>
            <w:noWrap/>
            <w:vAlign w:val="center"/>
          </w:tcPr>
          <w:p w14:paraId="49DF40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tcBorders>
              <w:top w:val="nil"/>
              <w:left w:val="nil"/>
              <w:bottom w:val="double" w:color="auto" w:sz="6" w:space="0"/>
              <w:right w:val="double" w:color="auto" w:sz="6" w:space="0"/>
            </w:tcBorders>
            <w:shd w:val="clear" w:color="auto" w:fill="D8D8D8" w:themeFill="background1" w:themeFillShade="D9"/>
            <w:noWrap/>
            <w:vAlign w:val="center"/>
          </w:tcPr>
          <w:p w14:paraId="07691B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39362CC">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auto"/>
            <w:noWrap/>
            <w:vAlign w:val="center"/>
          </w:tcPr>
          <w:p w14:paraId="216D6A9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维修保养记录</w:t>
            </w:r>
          </w:p>
        </w:tc>
      </w:tr>
      <w:tr w14:paraId="66A6A889">
        <w:tblPrEx>
          <w:tblCellMar>
            <w:top w:w="0" w:type="dxa"/>
            <w:left w:w="108" w:type="dxa"/>
            <w:bottom w:w="0" w:type="dxa"/>
            <w:right w:w="108" w:type="dxa"/>
          </w:tblCellMar>
        </w:tblPrEx>
        <w:trPr>
          <w:trHeight w:val="270" w:hRule="atLeast"/>
        </w:trPr>
        <w:tc>
          <w:tcPr>
            <w:tcW w:w="878" w:type="pct"/>
            <w:tcBorders>
              <w:top w:val="nil"/>
              <w:left w:val="double" w:color="auto" w:sz="6" w:space="0"/>
              <w:bottom w:val="single" w:color="auto" w:sz="4" w:space="0"/>
              <w:right w:val="single" w:color="auto" w:sz="4" w:space="0"/>
            </w:tcBorders>
            <w:shd w:val="clear" w:color="auto" w:fill="auto"/>
            <w:noWrap/>
            <w:vAlign w:val="center"/>
          </w:tcPr>
          <w:p w14:paraId="04348F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3376" w:type="pct"/>
            <w:gridSpan w:val="4"/>
            <w:tcBorders>
              <w:top w:val="single" w:color="auto" w:sz="4" w:space="0"/>
              <w:left w:val="nil"/>
              <w:bottom w:val="single" w:color="auto" w:sz="4" w:space="0"/>
              <w:right w:val="single" w:color="auto" w:sz="4" w:space="0"/>
            </w:tcBorders>
            <w:shd w:val="clear" w:color="auto" w:fill="auto"/>
            <w:noWrap/>
            <w:vAlign w:val="center"/>
          </w:tcPr>
          <w:p w14:paraId="3857957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维修保养描述</w:t>
            </w:r>
          </w:p>
        </w:tc>
        <w:tc>
          <w:tcPr>
            <w:tcW w:w="746" w:type="pct"/>
            <w:tcBorders>
              <w:top w:val="nil"/>
              <w:left w:val="nil"/>
              <w:bottom w:val="single" w:color="auto" w:sz="4" w:space="0"/>
              <w:right w:val="double" w:color="auto" w:sz="6" w:space="0"/>
            </w:tcBorders>
            <w:shd w:val="clear" w:color="auto" w:fill="auto"/>
            <w:noWrap/>
            <w:vAlign w:val="center"/>
          </w:tcPr>
          <w:p w14:paraId="1BAD74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责任人</w:t>
            </w:r>
          </w:p>
        </w:tc>
      </w:tr>
      <w:tr w14:paraId="3F4F7021">
        <w:tblPrEx>
          <w:tblCellMar>
            <w:top w:w="0" w:type="dxa"/>
            <w:left w:w="108" w:type="dxa"/>
            <w:bottom w:w="0" w:type="dxa"/>
            <w:right w:w="108" w:type="dxa"/>
          </w:tblCellMar>
        </w:tblPrEx>
        <w:trPr>
          <w:trHeight w:val="326" w:hRule="atLeast"/>
        </w:trPr>
        <w:tc>
          <w:tcPr>
            <w:tcW w:w="878" w:type="pct"/>
            <w:vMerge w:val="restart"/>
            <w:tcBorders>
              <w:top w:val="nil"/>
              <w:left w:val="double" w:color="auto" w:sz="6" w:space="0"/>
              <w:bottom w:val="single" w:color="000000" w:sz="4" w:space="0"/>
              <w:right w:val="single" w:color="auto" w:sz="4" w:space="0"/>
            </w:tcBorders>
            <w:shd w:val="clear" w:color="auto" w:fill="auto"/>
            <w:noWrap/>
            <w:vAlign w:val="center"/>
          </w:tcPr>
          <w:p w14:paraId="54E848E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2FB649E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restart"/>
            <w:tcBorders>
              <w:top w:val="nil"/>
              <w:left w:val="single" w:color="auto" w:sz="4" w:space="0"/>
              <w:bottom w:val="single" w:color="000000" w:sz="4" w:space="0"/>
              <w:right w:val="double" w:color="auto" w:sz="6" w:space="0"/>
            </w:tcBorders>
            <w:shd w:val="clear" w:color="auto" w:fill="auto"/>
            <w:noWrap/>
            <w:vAlign w:val="center"/>
          </w:tcPr>
          <w:p w14:paraId="3CB7293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D2C4A96">
        <w:tblPrEx>
          <w:tblCellMar>
            <w:top w:w="0" w:type="dxa"/>
            <w:left w:w="108" w:type="dxa"/>
            <w:bottom w:w="0" w:type="dxa"/>
            <w:right w:w="108" w:type="dxa"/>
          </w:tblCellMar>
        </w:tblPrEx>
        <w:trPr>
          <w:trHeight w:val="326" w:hRule="atLeast"/>
        </w:trPr>
        <w:tc>
          <w:tcPr>
            <w:tcW w:w="878" w:type="pct"/>
            <w:vMerge w:val="continue"/>
            <w:tcBorders>
              <w:top w:val="nil"/>
              <w:left w:val="double" w:color="auto" w:sz="6" w:space="0"/>
              <w:bottom w:val="single" w:color="000000" w:sz="4" w:space="0"/>
              <w:right w:val="single" w:color="auto" w:sz="4" w:space="0"/>
            </w:tcBorders>
            <w:vAlign w:val="center"/>
          </w:tcPr>
          <w:p w14:paraId="56009D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continue"/>
            <w:tcBorders>
              <w:top w:val="single" w:color="auto" w:sz="4" w:space="0"/>
              <w:left w:val="single" w:color="auto" w:sz="4" w:space="0"/>
              <w:bottom w:val="single" w:color="000000" w:sz="4" w:space="0"/>
              <w:right w:val="single" w:color="000000" w:sz="4" w:space="0"/>
            </w:tcBorders>
            <w:vAlign w:val="center"/>
          </w:tcPr>
          <w:p w14:paraId="6AD2557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continue"/>
            <w:tcBorders>
              <w:top w:val="nil"/>
              <w:left w:val="single" w:color="auto" w:sz="4" w:space="0"/>
              <w:bottom w:val="single" w:color="000000" w:sz="4" w:space="0"/>
              <w:right w:val="double" w:color="auto" w:sz="6" w:space="0"/>
            </w:tcBorders>
            <w:vAlign w:val="center"/>
          </w:tcPr>
          <w:p w14:paraId="37E622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97A9906">
        <w:tblPrEx>
          <w:tblCellMar>
            <w:top w:w="0" w:type="dxa"/>
            <w:left w:w="108" w:type="dxa"/>
            <w:bottom w:w="0" w:type="dxa"/>
            <w:right w:w="108" w:type="dxa"/>
          </w:tblCellMar>
        </w:tblPrEx>
        <w:trPr>
          <w:trHeight w:val="660" w:hRule="atLeast"/>
        </w:trPr>
        <w:tc>
          <w:tcPr>
            <w:tcW w:w="878" w:type="pct"/>
            <w:vMerge w:val="continue"/>
            <w:tcBorders>
              <w:top w:val="nil"/>
              <w:left w:val="double" w:color="auto" w:sz="6" w:space="0"/>
              <w:bottom w:val="single" w:color="000000" w:sz="4" w:space="0"/>
              <w:right w:val="single" w:color="auto" w:sz="4" w:space="0"/>
            </w:tcBorders>
            <w:vAlign w:val="center"/>
          </w:tcPr>
          <w:p w14:paraId="3924FF7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continue"/>
            <w:tcBorders>
              <w:top w:val="single" w:color="auto" w:sz="4" w:space="0"/>
              <w:left w:val="single" w:color="auto" w:sz="4" w:space="0"/>
              <w:bottom w:val="single" w:color="000000" w:sz="4" w:space="0"/>
              <w:right w:val="single" w:color="000000" w:sz="4" w:space="0"/>
            </w:tcBorders>
            <w:vAlign w:val="center"/>
          </w:tcPr>
          <w:p w14:paraId="596115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continue"/>
            <w:tcBorders>
              <w:top w:val="nil"/>
              <w:left w:val="single" w:color="auto" w:sz="4" w:space="0"/>
              <w:bottom w:val="single" w:color="000000" w:sz="4" w:space="0"/>
              <w:right w:val="double" w:color="auto" w:sz="6" w:space="0"/>
            </w:tcBorders>
            <w:vAlign w:val="center"/>
          </w:tcPr>
          <w:p w14:paraId="0B6E125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AA9E989">
        <w:tblPrEx>
          <w:tblCellMar>
            <w:top w:w="0" w:type="dxa"/>
            <w:left w:w="108" w:type="dxa"/>
            <w:bottom w:w="0" w:type="dxa"/>
            <w:right w:w="108" w:type="dxa"/>
          </w:tblCellMar>
        </w:tblPrEx>
        <w:trPr>
          <w:trHeight w:val="326" w:hRule="atLeast"/>
        </w:trPr>
        <w:tc>
          <w:tcPr>
            <w:tcW w:w="878" w:type="pct"/>
            <w:vMerge w:val="restart"/>
            <w:tcBorders>
              <w:top w:val="nil"/>
              <w:left w:val="double" w:color="auto" w:sz="6" w:space="0"/>
              <w:bottom w:val="single" w:color="000000" w:sz="4" w:space="0"/>
              <w:right w:val="single" w:color="auto" w:sz="4" w:space="0"/>
            </w:tcBorders>
            <w:shd w:val="clear" w:color="auto" w:fill="auto"/>
            <w:noWrap/>
            <w:vAlign w:val="center"/>
          </w:tcPr>
          <w:p w14:paraId="7C69E61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003D157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restart"/>
            <w:tcBorders>
              <w:top w:val="nil"/>
              <w:left w:val="single" w:color="auto" w:sz="4" w:space="0"/>
              <w:bottom w:val="single" w:color="000000" w:sz="4" w:space="0"/>
              <w:right w:val="double" w:color="auto" w:sz="6" w:space="0"/>
            </w:tcBorders>
            <w:shd w:val="clear" w:color="auto" w:fill="auto"/>
            <w:noWrap/>
            <w:vAlign w:val="center"/>
          </w:tcPr>
          <w:p w14:paraId="7118E8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9D01C61">
        <w:tblPrEx>
          <w:tblCellMar>
            <w:top w:w="0" w:type="dxa"/>
            <w:left w:w="108" w:type="dxa"/>
            <w:bottom w:w="0" w:type="dxa"/>
            <w:right w:w="108" w:type="dxa"/>
          </w:tblCellMar>
        </w:tblPrEx>
        <w:trPr>
          <w:trHeight w:val="326" w:hRule="atLeast"/>
        </w:trPr>
        <w:tc>
          <w:tcPr>
            <w:tcW w:w="878" w:type="pct"/>
            <w:vMerge w:val="continue"/>
            <w:tcBorders>
              <w:top w:val="nil"/>
              <w:left w:val="double" w:color="auto" w:sz="6" w:space="0"/>
              <w:bottom w:val="single" w:color="000000" w:sz="4" w:space="0"/>
              <w:right w:val="single" w:color="auto" w:sz="4" w:space="0"/>
            </w:tcBorders>
            <w:vAlign w:val="center"/>
          </w:tcPr>
          <w:p w14:paraId="2D500C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continue"/>
            <w:tcBorders>
              <w:top w:val="single" w:color="auto" w:sz="4" w:space="0"/>
              <w:left w:val="single" w:color="auto" w:sz="4" w:space="0"/>
              <w:bottom w:val="single" w:color="000000" w:sz="4" w:space="0"/>
              <w:right w:val="single" w:color="000000" w:sz="4" w:space="0"/>
            </w:tcBorders>
            <w:vAlign w:val="center"/>
          </w:tcPr>
          <w:p w14:paraId="3DEE4E3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continue"/>
            <w:tcBorders>
              <w:top w:val="nil"/>
              <w:left w:val="single" w:color="auto" w:sz="4" w:space="0"/>
              <w:bottom w:val="single" w:color="000000" w:sz="4" w:space="0"/>
              <w:right w:val="double" w:color="auto" w:sz="6" w:space="0"/>
            </w:tcBorders>
            <w:vAlign w:val="center"/>
          </w:tcPr>
          <w:p w14:paraId="6C8BFC5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9DE8433">
        <w:tblPrEx>
          <w:tblCellMar>
            <w:top w:w="0" w:type="dxa"/>
            <w:left w:w="108" w:type="dxa"/>
            <w:bottom w:w="0" w:type="dxa"/>
            <w:right w:w="108" w:type="dxa"/>
          </w:tblCellMar>
        </w:tblPrEx>
        <w:trPr>
          <w:trHeight w:val="622" w:hRule="atLeast"/>
        </w:trPr>
        <w:tc>
          <w:tcPr>
            <w:tcW w:w="878" w:type="pct"/>
            <w:vMerge w:val="continue"/>
            <w:tcBorders>
              <w:top w:val="nil"/>
              <w:left w:val="double" w:color="auto" w:sz="6" w:space="0"/>
              <w:bottom w:val="single" w:color="000000" w:sz="4" w:space="0"/>
              <w:right w:val="single" w:color="auto" w:sz="4" w:space="0"/>
            </w:tcBorders>
            <w:vAlign w:val="center"/>
          </w:tcPr>
          <w:p w14:paraId="3094027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continue"/>
            <w:tcBorders>
              <w:top w:val="single" w:color="auto" w:sz="4" w:space="0"/>
              <w:left w:val="single" w:color="auto" w:sz="4" w:space="0"/>
              <w:bottom w:val="single" w:color="000000" w:sz="4" w:space="0"/>
              <w:right w:val="single" w:color="000000" w:sz="4" w:space="0"/>
            </w:tcBorders>
            <w:vAlign w:val="center"/>
          </w:tcPr>
          <w:p w14:paraId="2E321B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continue"/>
            <w:tcBorders>
              <w:top w:val="nil"/>
              <w:left w:val="single" w:color="auto" w:sz="4" w:space="0"/>
              <w:bottom w:val="single" w:color="000000" w:sz="4" w:space="0"/>
              <w:right w:val="double" w:color="auto" w:sz="6" w:space="0"/>
            </w:tcBorders>
            <w:vAlign w:val="center"/>
          </w:tcPr>
          <w:p w14:paraId="14F7E2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7CBA119">
        <w:tblPrEx>
          <w:tblCellMar>
            <w:top w:w="0" w:type="dxa"/>
            <w:left w:w="108" w:type="dxa"/>
            <w:bottom w:w="0" w:type="dxa"/>
            <w:right w:w="108" w:type="dxa"/>
          </w:tblCellMar>
        </w:tblPrEx>
        <w:trPr>
          <w:trHeight w:val="326" w:hRule="atLeast"/>
        </w:trPr>
        <w:tc>
          <w:tcPr>
            <w:tcW w:w="878" w:type="pct"/>
            <w:vMerge w:val="restart"/>
            <w:tcBorders>
              <w:top w:val="nil"/>
              <w:left w:val="double" w:color="auto" w:sz="6" w:space="0"/>
              <w:bottom w:val="single" w:color="000000" w:sz="4" w:space="0"/>
              <w:right w:val="single" w:color="auto" w:sz="4" w:space="0"/>
            </w:tcBorders>
            <w:shd w:val="clear" w:color="auto" w:fill="auto"/>
            <w:noWrap/>
            <w:vAlign w:val="center"/>
          </w:tcPr>
          <w:p w14:paraId="05110F8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19F8F37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restart"/>
            <w:tcBorders>
              <w:top w:val="nil"/>
              <w:left w:val="single" w:color="auto" w:sz="4" w:space="0"/>
              <w:bottom w:val="single" w:color="000000" w:sz="4" w:space="0"/>
              <w:right w:val="double" w:color="auto" w:sz="6" w:space="0"/>
            </w:tcBorders>
            <w:shd w:val="clear" w:color="auto" w:fill="auto"/>
            <w:noWrap/>
            <w:vAlign w:val="center"/>
          </w:tcPr>
          <w:p w14:paraId="6F7A9E9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2439642">
        <w:tblPrEx>
          <w:tblCellMar>
            <w:top w:w="0" w:type="dxa"/>
            <w:left w:w="108" w:type="dxa"/>
            <w:bottom w:w="0" w:type="dxa"/>
            <w:right w:w="108" w:type="dxa"/>
          </w:tblCellMar>
        </w:tblPrEx>
        <w:trPr>
          <w:trHeight w:val="326" w:hRule="atLeast"/>
        </w:trPr>
        <w:tc>
          <w:tcPr>
            <w:tcW w:w="878" w:type="pct"/>
            <w:vMerge w:val="continue"/>
            <w:tcBorders>
              <w:top w:val="nil"/>
              <w:left w:val="double" w:color="auto" w:sz="6" w:space="0"/>
              <w:bottom w:val="single" w:color="000000" w:sz="4" w:space="0"/>
              <w:right w:val="single" w:color="auto" w:sz="4" w:space="0"/>
            </w:tcBorders>
            <w:shd w:val="clear" w:color="auto" w:fill="auto"/>
            <w:noWrap/>
            <w:vAlign w:val="center"/>
          </w:tcPr>
          <w:p w14:paraId="2A75B8A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3A3917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continue"/>
            <w:tcBorders>
              <w:top w:val="nil"/>
              <w:left w:val="single" w:color="auto" w:sz="4" w:space="0"/>
              <w:bottom w:val="single" w:color="000000" w:sz="4" w:space="0"/>
              <w:right w:val="double" w:color="auto" w:sz="6" w:space="0"/>
            </w:tcBorders>
            <w:shd w:val="clear" w:color="auto" w:fill="auto"/>
            <w:noWrap/>
            <w:vAlign w:val="center"/>
          </w:tcPr>
          <w:p w14:paraId="4469D5D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45075D7">
        <w:tblPrEx>
          <w:tblCellMar>
            <w:top w:w="0" w:type="dxa"/>
            <w:left w:w="108" w:type="dxa"/>
            <w:bottom w:w="0" w:type="dxa"/>
            <w:right w:w="108" w:type="dxa"/>
          </w:tblCellMar>
        </w:tblPrEx>
        <w:trPr>
          <w:trHeight w:val="326" w:hRule="atLeast"/>
        </w:trPr>
        <w:tc>
          <w:tcPr>
            <w:tcW w:w="878" w:type="pct"/>
            <w:vMerge w:val="continue"/>
            <w:tcBorders>
              <w:top w:val="nil"/>
              <w:left w:val="double" w:color="auto" w:sz="6" w:space="0"/>
              <w:bottom w:val="single" w:color="000000" w:sz="4" w:space="0"/>
              <w:right w:val="single" w:color="auto" w:sz="4" w:space="0"/>
            </w:tcBorders>
            <w:vAlign w:val="center"/>
          </w:tcPr>
          <w:p w14:paraId="3C6B67D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continue"/>
            <w:tcBorders>
              <w:top w:val="single" w:color="auto" w:sz="4" w:space="0"/>
              <w:left w:val="single" w:color="auto" w:sz="4" w:space="0"/>
              <w:bottom w:val="single" w:color="000000" w:sz="4" w:space="0"/>
              <w:right w:val="single" w:color="000000" w:sz="4" w:space="0"/>
            </w:tcBorders>
            <w:vAlign w:val="center"/>
          </w:tcPr>
          <w:p w14:paraId="706DEFB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continue"/>
            <w:tcBorders>
              <w:top w:val="nil"/>
              <w:left w:val="single" w:color="auto" w:sz="4" w:space="0"/>
              <w:bottom w:val="single" w:color="000000" w:sz="4" w:space="0"/>
              <w:right w:val="double" w:color="auto" w:sz="6" w:space="0"/>
            </w:tcBorders>
            <w:vAlign w:val="center"/>
          </w:tcPr>
          <w:p w14:paraId="6D958A5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C46308C">
        <w:tblPrEx>
          <w:tblCellMar>
            <w:top w:w="0" w:type="dxa"/>
            <w:left w:w="108" w:type="dxa"/>
            <w:bottom w:w="0" w:type="dxa"/>
            <w:right w:w="108" w:type="dxa"/>
          </w:tblCellMar>
        </w:tblPrEx>
        <w:trPr>
          <w:trHeight w:val="613" w:hRule="atLeast"/>
        </w:trPr>
        <w:tc>
          <w:tcPr>
            <w:tcW w:w="878" w:type="pct"/>
            <w:vMerge w:val="continue"/>
            <w:tcBorders>
              <w:top w:val="nil"/>
              <w:left w:val="double" w:color="auto" w:sz="6" w:space="0"/>
              <w:bottom w:val="single" w:color="000000" w:sz="4" w:space="0"/>
              <w:right w:val="single" w:color="auto" w:sz="4" w:space="0"/>
            </w:tcBorders>
            <w:vAlign w:val="center"/>
          </w:tcPr>
          <w:p w14:paraId="3055F4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continue"/>
            <w:tcBorders>
              <w:top w:val="single" w:color="auto" w:sz="4" w:space="0"/>
              <w:left w:val="single" w:color="auto" w:sz="4" w:space="0"/>
              <w:bottom w:val="single" w:color="000000" w:sz="4" w:space="0"/>
              <w:right w:val="single" w:color="000000" w:sz="4" w:space="0"/>
            </w:tcBorders>
            <w:vAlign w:val="center"/>
          </w:tcPr>
          <w:p w14:paraId="66A9DB5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continue"/>
            <w:tcBorders>
              <w:top w:val="nil"/>
              <w:left w:val="single" w:color="auto" w:sz="4" w:space="0"/>
              <w:bottom w:val="single" w:color="000000" w:sz="4" w:space="0"/>
              <w:right w:val="double" w:color="auto" w:sz="6" w:space="0"/>
            </w:tcBorders>
            <w:vAlign w:val="center"/>
          </w:tcPr>
          <w:p w14:paraId="460261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07D9E2C">
        <w:tblPrEx>
          <w:tblCellMar>
            <w:top w:w="0" w:type="dxa"/>
            <w:left w:w="108" w:type="dxa"/>
            <w:bottom w:w="0" w:type="dxa"/>
            <w:right w:w="108" w:type="dxa"/>
          </w:tblCellMar>
        </w:tblPrEx>
        <w:trPr>
          <w:trHeight w:val="326" w:hRule="atLeast"/>
        </w:trPr>
        <w:tc>
          <w:tcPr>
            <w:tcW w:w="878" w:type="pct"/>
            <w:vMerge w:val="restart"/>
            <w:tcBorders>
              <w:top w:val="nil"/>
              <w:left w:val="double" w:color="auto" w:sz="6" w:space="0"/>
              <w:bottom w:val="double" w:color="000000" w:sz="6" w:space="0"/>
              <w:right w:val="single" w:color="auto" w:sz="4" w:space="0"/>
            </w:tcBorders>
            <w:shd w:val="clear" w:color="auto" w:fill="auto"/>
            <w:noWrap/>
            <w:vAlign w:val="center"/>
          </w:tcPr>
          <w:p w14:paraId="46050C8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restart"/>
            <w:tcBorders>
              <w:top w:val="single" w:color="auto" w:sz="4" w:space="0"/>
              <w:left w:val="single" w:color="auto" w:sz="4" w:space="0"/>
              <w:bottom w:val="double" w:color="000000" w:sz="6" w:space="0"/>
              <w:right w:val="single" w:color="000000" w:sz="4" w:space="0"/>
            </w:tcBorders>
            <w:shd w:val="clear" w:color="auto" w:fill="auto"/>
            <w:noWrap/>
            <w:vAlign w:val="center"/>
          </w:tcPr>
          <w:p w14:paraId="521D616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restart"/>
            <w:tcBorders>
              <w:top w:val="nil"/>
              <w:left w:val="single" w:color="auto" w:sz="4" w:space="0"/>
              <w:bottom w:val="double" w:color="000000" w:sz="6" w:space="0"/>
              <w:right w:val="double" w:color="auto" w:sz="6" w:space="0"/>
            </w:tcBorders>
            <w:shd w:val="clear" w:color="auto" w:fill="auto"/>
            <w:noWrap/>
            <w:vAlign w:val="center"/>
          </w:tcPr>
          <w:p w14:paraId="2595928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442EC02">
        <w:tblPrEx>
          <w:tblCellMar>
            <w:top w:w="0" w:type="dxa"/>
            <w:left w:w="108" w:type="dxa"/>
            <w:bottom w:w="0" w:type="dxa"/>
            <w:right w:w="108" w:type="dxa"/>
          </w:tblCellMar>
        </w:tblPrEx>
        <w:trPr>
          <w:trHeight w:val="326" w:hRule="atLeast"/>
        </w:trPr>
        <w:tc>
          <w:tcPr>
            <w:tcW w:w="878" w:type="pct"/>
            <w:vMerge w:val="continue"/>
            <w:tcBorders>
              <w:top w:val="nil"/>
              <w:left w:val="double" w:color="auto" w:sz="6" w:space="0"/>
              <w:bottom w:val="double" w:color="000000" w:sz="6" w:space="0"/>
              <w:right w:val="single" w:color="auto" w:sz="4" w:space="0"/>
            </w:tcBorders>
            <w:vAlign w:val="center"/>
          </w:tcPr>
          <w:p w14:paraId="1A9CCE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continue"/>
            <w:tcBorders>
              <w:top w:val="single" w:color="auto" w:sz="4" w:space="0"/>
              <w:left w:val="single" w:color="auto" w:sz="4" w:space="0"/>
              <w:bottom w:val="double" w:color="000000" w:sz="6" w:space="0"/>
              <w:right w:val="single" w:color="000000" w:sz="4" w:space="0"/>
            </w:tcBorders>
            <w:vAlign w:val="center"/>
          </w:tcPr>
          <w:p w14:paraId="2C50CA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continue"/>
            <w:tcBorders>
              <w:top w:val="nil"/>
              <w:left w:val="single" w:color="auto" w:sz="4" w:space="0"/>
              <w:bottom w:val="double" w:color="000000" w:sz="6" w:space="0"/>
              <w:right w:val="double" w:color="auto" w:sz="6" w:space="0"/>
            </w:tcBorders>
            <w:vAlign w:val="center"/>
          </w:tcPr>
          <w:p w14:paraId="2230597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84BB673">
        <w:tblPrEx>
          <w:tblCellMar>
            <w:top w:w="0" w:type="dxa"/>
            <w:left w:w="108" w:type="dxa"/>
            <w:bottom w:w="0" w:type="dxa"/>
            <w:right w:w="108" w:type="dxa"/>
          </w:tblCellMar>
        </w:tblPrEx>
        <w:trPr>
          <w:trHeight w:val="2959" w:hRule="atLeast"/>
        </w:trPr>
        <w:tc>
          <w:tcPr>
            <w:tcW w:w="878" w:type="pct"/>
            <w:vMerge w:val="continue"/>
            <w:tcBorders>
              <w:top w:val="nil"/>
              <w:left w:val="double" w:color="auto" w:sz="6" w:space="0"/>
              <w:bottom w:val="double" w:color="000000" w:sz="6" w:space="0"/>
              <w:right w:val="single" w:color="auto" w:sz="4" w:space="0"/>
            </w:tcBorders>
            <w:vAlign w:val="center"/>
          </w:tcPr>
          <w:p w14:paraId="69BCEBB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376" w:type="pct"/>
            <w:gridSpan w:val="4"/>
            <w:vMerge w:val="continue"/>
            <w:tcBorders>
              <w:top w:val="single" w:color="auto" w:sz="4" w:space="0"/>
              <w:left w:val="single" w:color="auto" w:sz="4" w:space="0"/>
              <w:bottom w:val="double" w:color="000000" w:sz="6" w:space="0"/>
              <w:right w:val="single" w:color="000000" w:sz="4" w:space="0"/>
            </w:tcBorders>
            <w:vAlign w:val="center"/>
          </w:tcPr>
          <w:p w14:paraId="629685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46" w:type="pct"/>
            <w:vMerge w:val="continue"/>
            <w:tcBorders>
              <w:top w:val="nil"/>
              <w:left w:val="single" w:color="auto" w:sz="4" w:space="0"/>
              <w:bottom w:val="double" w:color="000000" w:sz="6" w:space="0"/>
              <w:right w:val="double" w:color="auto" w:sz="6" w:space="0"/>
            </w:tcBorders>
            <w:vAlign w:val="center"/>
          </w:tcPr>
          <w:p w14:paraId="1942F0F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bl>
    <w:p w14:paraId="6F4CBD6D">
      <w:pPr>
        <w:widowControl/>
        <w:snapToGrid/>
        <w:spacing w:after="120" w:line="240" w:lineRule="auto"/>
        <w:ind w:firstLine="0" w:firstLineChars="0"/>
        <w:jc w:val="center"/>
        <w:rPr>
          <w:rFonts w:asciiTheme="minorEastAsia" w:hAnsiTheme="minorEastAsia" w:eastAsiaTheme="minorEastAsia"/>
          <w:b/>
          <w:color w:val="auto"/>
          <w:sz w:val="28"/>
          <w:szCs w:val="28"/>
          <w:highlight w:val="none"/>
          <w:u w:val="none"/>
        </w:rPr>
      </w:pPr>
      <w:r>
        <w:rPr>
          <w:rFonts w:hint="eastAsia" w:cs="宋体" w:asciiTheme="minorEastAsia" w:hAnsiTheme="minorEastAsia" w:eastAsiaTheme="minorEastAsia"/>
          <w:b/>
          <w:bCs/>
          <w:color w:val="auto"/>
          <w:kern w:val="0"/>
          <w:sz w:val="28"/>
          <w:szCs w:val="28"/>
          <w:highlight w:val="none"/>
          <w:u w:val="none"/>
        </w:rPr>
        <w:t>表A-5 换热器设备档案表</w:t>
      </w:r>
    </w:p>
    <w:tbl>
      <w:tblPr>
        <w:tblStyle w:val="17"/>
        <w:tblW w:w="5000" w:type="pct"/>
        <w:tblInd w:w="0" w:type="dxa"/>
        <w:tblLayout w:type="autofit"/>
        <w:tblCellMar>
          <w:top w:w="0" w:type="dxa"/>
          <w:left w:w="108" w:type="dxa"/>
          <w:bottom w:w="0" w:type="dxa"/>
          <w:right w:w="108" w:type="dxa"/>
        </w:tblCellMar>
      </w:tblPr>
      <w:tblGrid>
        <w:gridCol w:w="1418"/>
        <w:gridCol w:w="1515"/>
        <w:gridCol w:w="1515"/>
        <w:gridCol w:w="1057"/>
        <w:gridCol w:w="1238"/>
        <w:gridCol w:w="1779"/>
      </w:tblGrid>
      <w:tr w14:paraId="04771BFC">
        <w:tblPrEx>
          <w:tblCellMar>
            <w:top w:w="0" w:type="dxa"/>
            <w:left w:w="108" w:type="dxa"/>
            <w:bottom w:w="0" w:type="dxa"/>
            <w:right w:w="108" w:type="dxa"/>
          </w:tblCellMar>
        </w:tblPrEx>
        <w:trPr>
          <w:trHeight w:val="285" w:hRule="atLeast"/>
        </w:trPr>
        <w:tc>
          <w:tcPr>
            <w:tcW w:w="833" w:type="pct"/>
            <w:tcBorders>
              <w:top w:val="double" w:color="auto" w:sz="6" w:space="0"/>
              <w:left w:val="double" w:color="auto" w:sz="6" w:space="0"/>
              <w:bottom w:val="single" w:color="auto" w:sz="4" w:space="0"/>
              <w:right w:val="single" w:color="auto" w:sz="4" w:space="0"/>
            </w:tcBorders>
            <w:shd w:val="clear" w:color="auto" w:fill="D8D8D8" w:themeFill="background1" w:themeFillShade="D9"/>
            <w:noWrap/>
            <w:vAlign w:val="center"/>
          </w:tcPr>
          <w:p w14:paraId="31A079F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设备名称</w:t>
            </w:r>
          </w:p>
        </w:tc>
        <w:tc>
          <w:tcPr>
            <w:tcW w:w="1773" w:type="pct"/>
            <w:gridSpan w:val="2"/>
            <w:tcBorders>
              <w:top w:val="double" w:color="auto" w:sz="6" w:space="0"/>
              <w:left w:val="nil"/>
              <w:bottom w:val="single" w:color="auto" w:sz="4" w:space="0"/>
              <w:right w:val="single" w:color="000000" w:sz="4" w:space="0"/>
            </w:tcBorders>
            <w:shd w:val="clear" w:color="auto" w:fill="D8D8D8" w:themeFill="background1" w:themeFillShade="D9"/>
            <w:noWrap/>
            <w:vAlign w:val="center"/>
          </w:tcPr>
          <w:p w14:paraId="10B4551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21" w:type="pct"/>
            <w:tcBorders>
              <w:top w:val="double" w:color="auto" w:sz="6" w:space="0"/>
              <w:left w:val="nil"/>
              <w:bottom w:val="single" w:color="auto" w:sz="4" w:space="0"/>
              <w:right w:val="single" w:color="auto" w:sz="4" w:space="0"/>
            </w:tcBorders>
            <w:shd w:val="clear" w:color="auto" w:fill="D8D8D8" w:themeFill="background1" w:themeFillShade="D9"/>
            <w:noWrap/>
            <w:vAlign w:val="center"/>
          </w:tcPr>
          <w:p w14:paraId="4F7F483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建档时间</w:t>
            </w:r>
          </w:p>
        </w:tc>
        <w:tc>
          <w:tcPr>
            <w:tcW w:w="1773" w:type="pct"/>
            <w:gridSpan w:val="2"/>
            <w:tcBorders>
              <w:top w:val="double" w:color="auto" w:sz="6" w:space="0"/>
              <w:left w:val="nil"/>
              <w:bottom w:val="single" w:color="auto" w:sz="4" w:space="0"/>
              <w:right w:val="double" w:color="000000" w:sz="6" w:space="0"/>
            </w:tcBorders>
            <w:shd w:val="clear" w:color="auto" w:fill="D8D8D8" w:themeFill="background1" w:themeFillShade="D9"/>
            <w:noWrap/>
            <w:vAlign w:val="center"/>
          </w:tcPr>
          <w:p w14:paraId="29D79E6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096ED08">
        <w:tblPrEx>
          <w:tblCellMar>
            <w:top w:w="0" w:type="dxa"/>
            <w:left w:w="108" w:type="dxa"/>
            <w:bottom w:w="0" w:type="dxa"/>
            <w:right w:w="108" w:type="dxa"/>
          </w:tblCellMar>
        </w:tblPrEx>
        <w:trPr>
          <w:trHeight w:val="285" w:hRule="atLeast"/>
        </w:trPr>
        <w:tc>
          <w:tcPr>
            <w:tcW w:w="833" w:type="pct"/>
            <w:tcBorders>
              <w:top w:val="nil"/>
              <w:left w:val="double" w:color="auto" w:sz="6" w:space="0"/>
              <w:bottom w:val="double" w:color="auto" w:sz="6" w:space="0"/>
              <w:right w:val="single" w:color="auto" w:sz="4" w:space="0"/>
            </w:tcBorders>
            <w:shd w:val="clear" w:color="auto" w:fill="D8D8D8" w:themeFill="background1" w:themeFillShade="D9"/>
            <w:noWrap/>
            <w:vAlign w:val="center"/>
          </w:tcPr>
          <w:p w14:paraId="06A99F3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设备编号</w:t>
            </w:r>
          </w:p>
        </w:tc>
        <w:tc>
          <w:tcPr>
            <w:tcW w:w="1773" w:type="pct"/>
            <w:gridSpan w:val="2"/>
            <w:tcBorders>
              <w:top w:val="single" w:color="auto" w:sz="4" w:space="0"/>
              <w:left w:val="nil"/>
              <w:bottom w:val="double" w:color="auto" w:sz="6" w:space="0"/>
              <w:right w:val="single" w:color="000000" w:sz="4" w:space="0"/>
            </w:tcBorders>
            <w:shd w:val="clear" w:color="auto" w:fill="D8D8D8" w:themeFill="background1" w:themeFillShade="D9"/>
            <w:noWrap/>
            <w:vAlign w:val="center"/>
          </w:tcPr>
          <w:p w14:paraId="71C2C34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21" w:type="pct"/>
            <w:tcBorders>
              <w:top w:val="nil"/>
              <w:left w:val="nil"/>
              <w:bottom w:val="double" w:color="auto" w:sz="6" w:space="0"/>
              <w:right w:val="single" w:color="auto" w:sz="4" w:space="0"/>
            </w:tcBorders>
            <w:shd w:val="clear" w:color="auto" w:fill="D8D8D8" w:themeFill="background1" w:themeFillShade="D9"/>
            <w:noWrap/>
            <w:vAlign w:val="center"/>
          </w:tcPr>
          <w:p w14:paraId="5A47582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建档人</w:t>
            </w:r>
          </w:p>
        </w:tc>
        <w:tc>
          <w:tcPr>
            <w:tcW w:w="1773" w:type="pct"/>
            <w:gridSpan w:val="2"/>
            <w:tcBorders>
              <w:top w:val="single" w:color="auto" w:sz="4" w:space="0"/>
              <w:left w:val="nil"/>
              <w:bottom w:val="double" w:color="auto" w:sz="6" w:space="0"/>
              <w:right w:val="double" w:color="000000" w:sz="6" w:space="0"/>
            </w:tcBorders>
            <w:shd w:val="clear" w:color="auto" w:fill="D8D8D8" w:themeFill="background1" w:themeFillShade="D9"/>
            <w:noWrap/>
            <w:vAlign w:val="center"/>
          </w:tcPr>
          <w:p w14:paraId="594B513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395FBDB">
        <w:tblPrEx>
          <w:tblCellMar>
            <w:top w:w="0" w:type="dxa"/>
            <w:left w:w="108" w:type="dxa"/>
            <w:bottom w:w="0" w:type="dxa"/>
            <w:right w:w="108" w:type="dxa"/>
          </w:tblCellMar>
        </w:tblPrEx>
        <w:trPr>
          <w:trHeight w:val="285" w:hRule="atLeast"/>
        </w:trPr>
        <w:tc>
          <w:tcPr>
            <w:tcW w:w="833" w:type="pct"/>
            <w:vMerge w:val="restart"/>
            <w:tcBorders>
              <w:top w:val="nil"/>
              <w:left w:val="double" w:color="auto" w:sz="6" w:space="0"/>
              <w:bottom w:val="double" w:color="000000" w:sz="6" w:space="0"/>
              <w:right w:val="single" w:color="auto" w:sz="4" w:space="0"/>
            </w:tcBorders>
            <w:shd w:val="clear" w:color="auto" w:fill="D8D8D8" w:themeFill="background1" w:themeFillShade="D9"/>
            <w:noWrap/>
            <w:vAlign w:val="center"/>
          </w:tcPr>
          <w:p w14:paraId="4DB3094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生产信息</w:t>
            </w: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211F7ED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品牌</w:t>
            </w: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1F49C8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21" w:type="pct"/>
            <w:vMerge w:val="restart"/>
            <w:tcBorders>
              <w:top w:val="nil"/>
              <w:left w:val="single" w:color="auto" w:sz="4" w:space="0"/>
              <w:bottom w:val="double" w:color="000000" w:sz="6" w:space="0"/>
              <w:right w:val="single" w:color="auto" w:sz="4" w:space="0"/>
            </w:tcBorders>
            <w:shd w:val="clear" w:color="auto" w:fill="D8D8D8" w:themeFill="background1" w:themeFillShade="D9"/>
            <w:noWrap/>
            <w:vAlign w:val="center"/>
          </w:tcPr>
          <w:p w14:paraId="1CCD39B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安装信息</w:t>
            </w:r>
          </w:p>
        </w:tc>
        <w:tc>
          <w:tcPr>
            <w:tcW w:w="728" w:type="pct"/>
            <w:tcBorders>
              <w:top w:val="nil"/>
              <w:left w:val="nil"/>
              <w:bottom w:val="single" w:color="auto" w:sz="4" w:space="0"/>
              <w:right w:val="single" w:color="auto" w:sz="4" w:space="0"/>
            </w:tcBorders>
            <w:shd w:val="clear" w:color="auto" w:fill="D8D8D8" w:themeFill="background1" w:themeFillShade="D9"/>
            <w:noWrap/>
            <w:vAlign w:val="center"/>
          </w:tcPr>
          <w:p w14:paraId="201FD19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公司</w:t>
            </w:r>
          </w:p>
        </w:tc>
        <w:tc>
          <w:tcPr>
            <w:tcW w:w="1046" w:type="pct"/>
            <w:tcBorders>
              <w:top w:val="nil"/>
              <w:left w:val="nil"/>
              <w:bottom w:val="single" w:color="auto" w:sz="4" w:space="0"/>
              <w:right w:val="double" w:color="auto" w:sz="6" w:space="0"/>
            </w:tcBorders>
            <w:shd w:val="clear" w:color="auto" w:fill="D8D8D8" w:themeFill="background1" w:themeFillShade="D9"/>
            <w:noWrap/>
            <w:vAlign w:val="center"/>
          </w:tcPr>
          <w:p w14:paraId="2CD581E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50B738F">
        <w:tblPrEx>
          <w:tblCellMar>
            <w:top w:w="0" w:type="dxa"/>
            <w:left w:w="108" w:type="dxa"/>
            <w:bottom w:w="0" w:type="dxa"/>
            <w:right w:w="108" w:type="dxa"/>
          </w:tblCellMar>
        </w:tblPrEx>
        <w:trPr>
          <w:trHeight w:val="270" w:hRule="atLeast"/>
        </w:trPr>
        <w:tc>
          <w:tcPr>
            <w:tcW w:w="833"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08E84C4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7D4EB4D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型号</w:t>
            </w: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3A28639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21"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0E8D598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28" w:type="pct"/>
            <w:tcBorders>
              <w:top w:val="nil"/>
              <w:left w:val="nil"/>
              <w:bottom w:val="single" w:color="auto" w:sz="4" w:space="0"/>
              <w:right w:val="single" w:color="auto" w:sz="4" w:space="0"/>
            </w:tcBorders>
            <w:shd w:val="clear" w:color="auto" w:fill="D8D8D8" w:themeFill="background1" w:themeFillShade="D9"/>
            <w:noWrap/>
            <w:vAlign w:val="center"/>
          </w:tcPr>
          <w:p w14:paraId="6BE6A90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负责人</w:t>
            </w:r>
          </w:p>
        </w:tc>
        <w:tc>
          <w:tcPr>
            <w:tcW w:w="1046" w:type="pct"/>
            <w:tcBorders>
              <w:top w:val="nil"/>
              <w:left w:val="nil"/>
              <w:bottom w:val="single" w:color="auto" w:sz="4" w:space="0"/>
              <w:right w:val="double" w:color="auto" w:sz="6" w:space="0"/>
            </w:tcBorders>
            <w:shd w:val="clear" w:color="auto" w:fill="D8D8D8" w:themeFill="background1" w:themeFillShade="D9"/>
            <w:noWrap/>
            <w:vAlign w:val="center"/>
          </w:tcPr>
          <w:p w14:paraId="016BBF6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A8FB8B0">
        <w:tblPrEx>
          <w:tblCellMar>
            <w:top w:w="0" w:type="dxa"/>
            <w:left w:w="108" w:type="dxa"/>
            <w:bottom w:w="0" w:type="dxa"/>
            <w:right w:w="108" w:type="dxa"/>
          </w:tblCellMar>
        </w:tblPrEx>
        <w:trPr>
          <w:trHeight w:val="270" w:hRule="atLeast"/>
        </w:trPr>
        <w:tc>
          <w:tcPr>
            <w:tcW w:w="833"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548684D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5697498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生产出厂日期</w:t>
            </w: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60CA1A9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21"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7A97FA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28" w:type="pct"/>
            <w:tcBorders>
              <w:top w:val="nil"/>
              <w:left w:val="nil"/>
              <w:bottom w:val="single" w:color="auto" w:sz="4" w:space="0"/>
              <w:right w:val="single" w:color="auto" w:sz="4" w:space="0"/>
            </w:tcBorders>
            <w:shd w:val="clear" w:color="auto" w:fill="D8D8D8" w:themeFill="background1" w:themeFillShade="D9"/>
            <w:noWrap/>
            <w:vAlign w:val="center"/>
          </w:tcPr>
          <w:p w14:paraId="14DCEE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安装时间</w:t>
            </w:r>
          </w:p>
        </w:tc>
        <w:tc>
          <w:tcPr>
            <w:tcW w:w="1046" w:type="pct"/>
            <w:tcBorders>
              <w:top w:val="nil"/>
              <w:left w:val="nil"/>
              <w:bottom w:val="single" w:color="auto" w:sz="4" w:space="0"/>
              <w:right w:val="double" w:color="auto" w:sz="6" w:space="0"/>
            </w:tcBorders>
            <w:shd w:val="clear" w:color="auto" w:fill="D8D8D8" w:themeFill="background1" w:themeFillShade="D9"/>
            <w:noWrap/>
            <w:vAlign w:val="center"/>
          </w:tcPr>
          <w:p w14:paraId="675B6A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8669E10">
        <w:tblPrEx>
          <w:tblCellMar>
            <w:top w:w="0" w:type="dxa"/>
            <w:left w:w="108" w:type="dxa"/>
            <w:bottom w:w="0" w:type="dxa"/>
            <w:right w:w="108" w:type="dxa"/>
          </w:tblCellMar>
        </w:tblPrEx>
        <w:trPr>
          <w:trHeight w:val="285" w:hRule="atLeast"/>
        </w:trPr>
        <w:tc>
          <w:tcPr>
            <w:tcW w:w="833" w:type="pct"/>
            <w:vMerge w:val="continue"/>
            <w:tcBorders>
              <w:top w:val="nil"/>
              <w:left w:val="double" w:color="auto" w:sz="6" w:space="0"/>
              <w:bottom w:val="double" w:color="000000" w:sz="6" w:space="0"/>
              <w:right w:val="single" w:color="auto" w:sz="4" w:space="0"/>
            </w:tcBorders>
            <w:shd w:val="clear" w:color="auto" w:fill="D8D8D8" w:themeFill="background1" w:themeFillShade="D9"/>
            <w:vAlign w:val="center"/>
          </w:tcPr>
          <w:p w14:paraId="79BCC67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7" w:type="pct"/>
            <w:tcBorders>
              <w:top w:val="nil"/>
              <w:left w:val="nil"/>
              <w:bottom w:val="double" w:color="auto" w:sz="6" w:space="0"/>
              <w:right w:val="single" w:color="auto" w:sz="4" w:space="0"/>
            </w:tcBorders>
            <w:shd w:val="clear" w:color="auto" w:fill="D8D8D8" w:themeFill="background1" w:themeFillShade="D9"/>
            <w:noWrap/>
            <w:vAlign w:val="center"/>
          </w:tcPr>
          <w:p w14:paraId="35EF5D7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售后电话</w:t>
            </w:r>
          </w:p>
        </w:tc>
        <w:tc>
          <w:tcPr>
            <w:tcW w:w="887" w:type="pct"/>
            <w:tcBorders>
              <w:top w:val="nil"/>
              <w:left w:val="nil"/>
              <w:bottom w:val="double" w:color="auto" w:sz="6" w:space="0"/>
              <w:right w:val="single" w:color="auto" w:sz="4" w:space="0"/>
            </w:tcBorders>
            <w:shd w:val="clear" w:color="auto" w:fill="D8D8D8" w:themeFill="background1" w:themeFillShade="D9"/>
            <w:noWrap/>
            <w:vAlign w:val="center"/>
          </w:tcPr>
          <w:p w14:paraId="5D62E3E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21" w:type="pct"/>
            <w:vMerge w:val="continue"/>
            <w:tcBorders>
              <w:top w:val="nil"/>
              <w:left w:val="single" w:color="auto" w:sz="4" w:space="0"/>
              <w:bottom w:val="double" w:color="000000" w:sz="6" w:space="0"/>
              <w:right w:val="single" w:color="auto" w:sz="4" w:space="0"/>
            </w:tcBorders>
            <w:shd w:val="clear" w:color="auto" w:fill="D8D8D8" w:themeFill="background1" w:themeFillShade="D9"/>
            <w:vAlign w:val="center"/>
          </w:tcPr>
          <w:p w14:paraId="4916D8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28" w:type="pct"/>
            <w:tcBorders>
              <w:top w:val="nil"/>
              <w:left w:val="nil"/>
              <w:bottom w:val="double" w:color="auto" w:sz="6" w:space="0"/>
              <w:right w:val="single" w:color="auto" w:sz="4" w:space="0"/>
            </w:tcBorders>
            <w:shd w:val="clear" w:color="auto" w:fill="D8D8D8" w:themeFill="background1" w:themeFillShade="D9"/>
            <w:noWrap/>
            <w:vAlign w:val="center"/>
          </w:tcPr>
          <w:p w14:paraId="10FF0A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售后电话</w:t>
            </w:r>
          </w:p>
        </w:tc>
        <w:tc>
          <w:tcPr>
            <w:tcW w:w="1046" w:type="pct"/>
            <w:tcBorders>
              <w:top w:val="nil"/>
              <w:left w:val="nil"/>
              <w:bottom w:val="double" w:color="auto" w:sz="6" w:space="0"/>
              <w:right w:val="double" w:color="auto" w:sz="6" w:space="0"/>
            </w:tcBorders>
            <w:shd w:val="clear" w:color="auto" w:fill="D8D8D8" w:themeFill="background1" w:themeFillShade="D9"/>
            <w:noWrap/>
            <w:vAlign w:val="center"/>
          </w:tcPr>
          <w:p w14:paraId="6A9AF91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DC6BA86">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D8D8D8" w:themeFill="background1" w:themeFillShade="D9"/>
            <w:noWrap/>
            <w:vAlign w:val="center"/>
          </w:tcPr>
          <w:p w14:paraId="488C43A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性能参数</w:t>
            </w:r>
          </w:p>
        </w:tc>
      </w:tr>
      <w:tr w14:paraId="000953E4">
        <w:tblPrEx>
          <w:tblCellMar>
            <w:top w:w="0" w:type="dxa"/>
            <w:left w:w="108" w:type="dxa"/>
            <w:bottom w:w="0" w:type="dxa"/>
            <w:right w:w="108" w:type="dxa"/>
          </w:tblCellMar>
        </w:tblPrEx>
        <w:trPr>
          <w:trHeight w:val="270" w:hRule="atLeast"/>
        </w:trPr>
        <w:tc>
          <w:tcPr>
            <w:tcW w:w="833"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642120B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循环水量（m³/h）</w:t>
            </w: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0077363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一次侧设计压力（MPa）</w:t>
            </w: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343BDBA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二次侧设计压力（MPa）</w:t>
            </w:r>
          </w:p>
        </w:tc>
        <w:tc>
          <w:tcPr>
            <w:tcW w:w="621" w:type="pct"/>
            <w:tcBorders>
              <w:top w:val="nil"/>
              <w:left w:val="nil"/>
              <w:bottom w:val="single" w:color="auto" w:sz="4" w:space="0"/>
              <w:right w:val="single" w:color="auto" w:sz="4" w:space="0"/>
            </w:tcBorders>
            <w:shd w:val="clear" w:color="auto" w:fill="D8D8D8" w:themeFill="background1" w:themeFillShade="D9"/>
            <w:noWrap/>
            <w:vAlign w:val="center"/>
          </w:tcPr>
          <w:p w14:paraId="380B281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一次侧热源介质</w:t>
            </w:r>
          </w:p>
        </w:tc>
        <w:tc>
          <w:tcPr>
            <w:tcW w:w="728" w:type="pct"/>
            <w:tcBorders>
              <w:top w:val="nil"/>
              <w:left w:val="nil"/>
              <w:bottom w:val="single" w:color="auto" w:sz="4" w:space="0"/>
              <w:right w:val="single" w:color="auto" w:sz="4" w:space="0"/>
            </w:tcBorders>
            <w:shd w:val="clear" w:color="auto" w:fill="D8D8D8" w:themeFill="background1" w:themeFillShade="D9"/>
            <w:noWrap/>
            <w:vAlign w:val="center"/>
          </w:tcPr>
          <w:p w14:paraId="6937CA6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二次侧热源介质</w:t>
            </w:r>
          </w:p>
        </w:tc>
        <w:tc>
          <w:tcPr>
            <w:tcW w:w="1046" w:type="pct"/>
            <w:tcBorders>
              <w:top w:val="nil"/>
              <w:left w:val="nil"/>
              <w:bottom w:val="single" w:color="auto" w:sz="4" w:space="0"/>
              <w:right w:val="double" w:color="auto" w:sz="6" w:space="0"/>
            </w:tcBorders>
            <w:shd w:val="clear" w:color="auto" w:fill="D8D8D8" w:themeFill="background1" w:themeFillShade="D9"/>
            <w:noWrap/>
            <w:vAlign w:val="center"/>
          </w:tcPr>
          <w:p w14:paraId="7F4786D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一次侧供水（汽）温度（℃）</w:t>
            </w:r>
          </w:p>
        </w:tc>
      </w:tr>
      <w:tr w14:paraId="54247B85">
        <w:tblPrEx>
          <w:tblCellMar>
            <w:top w:w="0" w:type="dxa"/>
            <w:left w:w="108" w:type="dxa"/>
            <w:bottom w:w="0" w:type="dxa"/>
            <w:right w:w="108" w:type="dxa"/>
          </w:tblCellMar>
        </w:tblPrEx>
        <w:trPr>
          <w:trHeight w:val="270" w:hRule="atLeast"/>
        </w:trPr>
        <w:tc>
          <w:tcPr>
            <w:tcW w:w="833"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14AFF58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66F384D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58460ED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21" w:type="pct"/>
            <w:tcBorders>
              <w:top w:val="nil"/>
              <w:left w:val="nil"/>
              <w:bottom w:val="single" w:color="auto" w:sz="4" w:space="0"/>
              <w:right w:val="single" w:color="auto" w:sz="4" w:space="0"/>
            </w:tcBorders>
            <w:shd w:val="clear" w:color="auto" w:fill="D8D8D8" w:themeFill="background1" w:themeFillShade="D9"/>
            <w:noWrap/>
            <w:vAlign w:val="center"/>
          </w:tcPr>
          <w:p w14:paraId="5D8F5EF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28" w:type="pct"/>
            <w:tcBorders>
              <w:top w:val="nil"/>
              <w:left w:val="nil"/>
              <w:bottom w:val="single" w:color="auto" w:sz="4" w:space="0"/>
              <w:right w:val="single" w:color="auto" w:sz="4" w:space="0"/>
            </w:tcBorders>
            <w:shd w:val="clear" w:color="auto" w:fill="D8D8D8" w:themeFill="background1" w:themeFillShade="D9"/>
            <w:noWrap/>
            <w:vAlign w:val="center"/>
          </w:tcPr>
          <w:p w14:paraId="113DC1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tcBorders>
              <w:top w:val="nil"/>
              <w:left w:val="nil"/>
              <w:bottom w:val="single" w:color="auto" w:sz="4" w:space="0"/>
              <w:right w:val="double" w:color="auto" w:sz="6" w:space="0"/>
            </w:tcBorders>
            <w:shd w:val="clear" w:color="auto" w:fill="D8D8D8" w:themeFill="background1" w:themeFillShade="D9"/>
            <w:noWrap/>
            <w:vAlign w:val="center"/>
          </w:tcPr>
          <w:p w14:paraId="51125D0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3D7597A">
        <w:tblPrEx>
          <w:tblCellMar>
            <w:top w:w="0" w:type="dxa"/>
            <w:left w:w="108" w:type="dxa"/>
            <w:bottom w:w="0" w:type="dxa"/>
            <w:right w:w="108" w:type="dxa"/>
          </w:tblCellMar>
        </w:tblPrEx>
        <w:trPr>
          <w:trHeight w:val="270" w:hRule="atLeast"/>
        </w:trPr>
        <w:tc>
          <w:tcPr>
            <w:tcW w:w="833"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183B2DD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一次侧回水温度（℃）</w:t>
            </w: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789ED3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二次侧供水温度（℃）</w:t>
            </w: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4AC9201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二次侧回水温度（℃）</w:t>
            </w:r>
          </w:p>
        </w:tc>
        <w:tc>
          <w:tcPr>
            <w:tcW w:w="621" w:type="pct"/>
            <w:tcBorders>
              <w:top w:val="nil"/>
              <w:left w:val="nil"/>
              <w:bottom w:val="single" w:color="auto" w:sz="4" w:space="0"/>
              <w:right w:val="single" w:color="auto" w:sz="4" w:space="0"/>
            </w:tcBorders>
            <w:shd w:val="clear" w:color="auto" w:fill="D8D8D8" w:themeFill="background1" w:themeFillShade="D9"/>
            <w:noWrap/>
            <w:vAlign w:val="center"/>
          </w:tcPr>
          <w:p w14:paraId="596EF52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热负荷（MW）</w:t>
            </w:r>
          </w:p>
        </w:tc>
        <w:tc>
          <w:tcPr>
            <w:tcW w:w="728" w:type="pct"/>
            <w:tcBorders>
              <w:top w:val="nil"/>
              <w:left w:val="nil"/>
              <w:bottom w:val="single" w:color="auto" w:sz="4" w:space="0"/>
              <w:right w:val="single" w:color="auto" w:sz="4" w:space="0"/>
            </w:tcBorders>
            <w:shd w:val="clear" w:color="auto" w:fill="D8D8D8" w:themeFill="background1" w:themeFillShade="D9"/>
            <w:noWrap/>
            <w:vAlign w:val="center"/>
          </w:tcPr>
          <w:p w14:paraId="538AA3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换热面积（㎡/片）</w:t>
            </w:r>
          </w:p>
        </w:tc>
        <w:tc>
          <w:tcPr>
            <w:tcW w:w="1046" w:type="pct"/>
            <w:tcBorders>
              <w:top w:val="nil"/>
              <w:left w:val="nil"/>
              <w:bottom w:val="single" w:color="auto" w:sz="4" w:space="0"/>
              <w:right w:val="double" w:color="auto" w:sz="6" w:space="0"/>
            </w:tcBorders>
            <w:shd w:val="clear" w:color="auto" w:fill="D8D8D8" w:themeFill="background1" w:themeFillShade="D9"/>
            <w:noWrap/>
            <w:vAlign w:val="center"/>
          </w:tcPr>
          <w:p w14:paraId="1311BEA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换热片数</w:t>
            </w:r>
          </w:p>
        </w:tc>
      </w:tr>
      <w:tr w14:paraId="5980B204">
        <w:tblPrEx>
          <w:tblCellMar>
            <w:top w:w="0" w:type="dxa"/>
            <w:left w:w="108" w:type="dxa"/>
            <w:bottom w:w="0" w:type="dxa"/>
            <w:right w:w="108" w:type="dxa"/>
          </w:tblCellMar>
        </w:tblPrEx>
        <w:trPr>
          <w:trHeight w:val="270" w:hRule="atLeast"/>
        </w:trPr>
        <w:tc>
          <w:tcPr>
            <w:tcW w:w="833" w:type="pct"/>
            <w:tcBorders>
              <w:top w:val="nil"/>
              <w:left w:val="double" w:color="auto" w:sz="6" w:space="0"/>
              <w:bottom w:val="single" w:color="auto" w:sz="4" w:space="0"/>
              <w:right w:val="single" w:color="auto" w:sz="4" w:space="0"/>
            </w:tcBorders>
            <w:shd w:val="clear" w:color="auto" w:fill="D8D8D8" w:themeFill="background1" w:themeFillShade="D9"/>
            <w:noWrap/>
            <w:vAlign w:val="center"/>
          </w:tcPr>
          <w:p w14:paraId="673CC0D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6BCC8F7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87" w:type="pct"/>
            <w:tcBorders>
              <w:top w:val="nil"/>
              <w:left w:val="nil"/>
              <w:bottom w:val="single" w:color="auto" w:sz="4" w:space="0"/>
              <w:right w:val="single" w:color="auto" w:sz="4" w:space="0"/>
            </w:tcBorders>
            <w:shd w:val="clear" w:color="auto" w:fill="D8D8D8" w:themeFill="background1" w:themeFillShade="D9"/>
            <w:noWrap/>
            <w:vAlign w:val="center"/>
          </w:tcPr>
          <w:p w14:paraId="5620938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21" w:type="pct"/>
            <w:tcBorders>
              <w:top w:val="nil"/>
              <w:left w:val="nil"/>
              <w:bottom w:val="single" w:color="auto" w:sz="4" w:space="0"/>
              <w:right w:val="single" w:color="auto" w:sz="4" w:space="0"/>
            </w:tcBorders>
            <w:shd w:val="clear" w:color="auto" w:fill="D8D8D8" w:themeFill="background1" w:themeFillShade="D9"/>
            <w:noWrap/>
            <w:vAlign w:val="center"/>
          </w:tcPr>
          <w:p w14:paraId="777956C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28" w:type="pct"/>
            <w:tcBorders>
              <w:top w:val="nil"/>
              <w:left w:val="nil"/>
              <w:bottom w:val="single" w:color="auto" w:sz="4" w:space="0"/>
              <w:right w:val="single" w:color="auto" w:sz="4" w:space="0"/>
            </w:tcBorders>
            <w:shd w:val="clear" w:color="auto" w:fill="D8D8D8" w:themeFill="background1" w:themeFillShade="D9"/>
            <w:noWrap/>
            <w:vAlign w:val="center"/>
          </w:tcPr>
          <w:p w14:paraId="34D8C20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tcBorders>
              <w:top w:val="nil"/>
              <w:left w:val="nil"/>
              <w:bottom w:val="single" w:color="auto" w:sz="4" w:space="0"/>
              <w:right w:val="double" w:color="auto" w:sz="6" w:space="0"/>
            </w:tcBorders>
            <w:shd w:val="clear" w:color="auto" w:fill="D8D8D8" w:themeFill="background1" w:themeFillShade="D9"/>
            <w:noWrap/>
            <w:vAlign w:val="center"/>
          </w:tcPr>
          <w:p w14:paraId="39AEC01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3940458">
        <w:tblPrEx>
          <w:tblCellMar>
            <w:top w:w="0" w:type="dxa"/>
            <w:left w:w="108" w:type="dxa"/>
            <w:bottom w:w="0" w:type="dxa"/>
            <w:right w:w="108" w:type="dxa"/>
          </w:tblCellMar>
        </w:tblPrEx>
        <w:trPr>
          <w:trHeight w:val="285" w:hRule="atLeast"/>
        </w:trPr>
        <w:tc>
          <w:tcPr>
            <w:tcW w:w="5000" w:type="pct"/>
            <w:gridSpan w:val="6"/>
            <w:tcBorders>
              <w:top w:val="double" w:color="auto" w:sz="6" w:space="0"/>
              <w:left w:val="double" w:color="auto" w:sz="6" w:space="0"/>
              <w:bottom w:val="single" w:color="auto" w:sz="4" w:space="0"/>
              <w:right w:val="double" w:color="000000" w:sz="6" w:space="0"/>
            </w:tcBorders>
            <w:shd w:val="clear" w:color="auto" w:fill="auto"/>
            <w:noWrap/>
            <w:vAlign w:val="center"/>
          </w:tcPr>
          <w:p w14:paraId="094C793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维修保养记录</w:t>
            </w:r>
          </w:p>
        </w:tc>
      </w:tr>
      <w:tr w14:paraId="2E883469">
        <w:tblPrEx>
          <w:tblCellMar>
            <w:top w:w="0" w:type="dxa"/>
            <w:left w:w="108" w:type="dxa"/>
            <w:bottom w:w="0" w:type="dxa"/>
            <w:right w:w="108" w:type="dxa"/>
          </w:tblCellMar>
        </w:tblPrEx>
        <w:trPr>
          <w:trHeight w:val="270" w:hRule="atLeast"/>
        </w:trPr>
        <w:tc>
          <w:tcPr>
            <w:tcW w:w="833" w:type="pct"/>
            <w:tcBorders>
              <w:top w:val="nil"/>
              <w:left w:val="double" w:color="auto" w:sz="6" w:space="0"/>
              <w:bottom w:val="single" w:color="auto" w:sz="4" w:space="0"/>
              <w:right w:val="single" w:color="auto" w:sz="4" w:space="0"/>
            </w:tcBorders>
            <w:shd w:val="clear" w:color="auto" w:fill="auto"/>
            <w:noWrap/>
            <w:vAlign w:val="center"/>
          </w:tcPr>
          <w:p w14:paraId="57DAA7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3122" w:type="pct"/>
            <w:gridSpan w:val="4"/>
            <w:tcBorders>
              <w:top w:val="single" w:color="auto" w:sz="4" w:space="0"/>
              <w:left w:val="nil"/>
              <w:bottom w:val="single" w:color="auto" w:sz="4" w:space="0"/>
              <w:right w:val="single" w:color="auto" w:sz="4" w:space="0"/>
            </w:tcBorders>
            <w:shd w:val="clear" w:color="auto" w:fill="auto"/>
            <w:noWrap/>
            <w:vAlign w:val="center"/>
          </w:tcPr>
          <w:p w14:paraId="3E2F1DC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维修保养描述</w:t>
            </w:r>
          </w:p>
        </w:tc>
        <w:tc>
          <w:tcPr>
            <w:tcW w:w="1046" w:type="pct"/>
            <w:tcBorders>
              <w:top w:val="nil"/>
              <w:left w:val="nil"/>
              <w:bottom w:val="single" w:color="auto" w:sz="4" w:space="0"/>
              <w:right w:val="double" w:color="auto" w:sz="6" w:space="0"/>
            </w:tcBorders>
            <w:shd w:val="clear" w:color="auto" w:fill="auto"/>
            <w:noWrap/>
            <w:vAlign w:val="center"/>
          </w:tcPr>
          <w:p w14:paraId="6C704D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责任人</w:t>
            </w:r>
          </w:p>
        </w:tc>
      </w:tr>
      <w:tr w14:paraId="65FA016A">
        <w:tblPrEx>
          <w:tblCellMar>
            <w:top w:w="0" w:type="dxa"/>
            <w:left w:w="108" w:type="dxa"/>
            <w:bottom w:w="0" w:type="dxa"/>
            <w:right w:w="108" w:type="dxa"/>
          </w:tblCellMar>
        </w:tblPrEx>
        <w:trPr>
          <w:trHeight w:val="312" w:hRule="atLeast"/>
        </w:trPr>
        <w:tc>
          <w:tcPr>
            <w:tcW w:w="833" w:type="pct"/>
            <w:tcBorders>
              <w:top w:val="nil"/>
              <w:left w:val="double" w:color="auto" w:sz="6" w:space="0"/>
              <w:bottom w:val="single" w:color="000000" w:sz="4" w:space="0"/>
              <w:right w:val="single" w:color="auto" w:sz="4" w:space="0"/>
            </w:tcBorders>
            <w:shd w:val="clear" w:color="auto" w:fill="auto"/>
            <w:noWrap/>
            <w:vAlign w:val="center"/>
          </w:tcPr>
          <w:p w14:paraId="5632A4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tcBorders>
              <w:top w:val="single" w:color="auto" w:sz="4" w:space="0"/>
              <w:left w:val="single" w:color="auto" w:sz="4" w:space="0"/>
              <w:bottom w:val="single" w:color="000000" w:sz="4" w:space="0"/>
              <w:right w:val="single" w:color="000000" w:sz="4" w:space="0"/>
            </w:tcBorders>
            <w:shd w:val="clear" w:color="auto" w:fill="auto"/>
            <w:noWrap/>
            <w:vAlign w:val="center"/>
          </w:tcPr>
          <w:p w14:paraId="3F4AE48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6C60510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1B7E0AE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6C4CF5C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237ACCF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tcBorders>
              <w:top w:val="nil"/>
              <w:left w:val="single" w:color="auto" w:sz="4" w:space="0"/>
              <w:bottom w:val="single" w:color="000000" w:sz="4" w:space="0"/>
              <w:right w:val="double" w:color="auto" w:sz="6" w:space="0"/>
            </w:tcBorders>
            <w:shd w:val="clear" w:color="auto" w:fill="auto"/>
            <w:noWrap/>
            <w:vAlign w:val="center"/>
          </w:tcPr>
          <w:p w14:paraId="59A731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1BCE125">
        <w:tblPrEx>
          <w:tblCellMar>
            <w:top w:w="0" w:type="dxa"/>
            <w:left w:w="108" w:type="dxa"/>
            <w:bottom w:w="0" w:type="dxa"/>
            <w:right w:w="108" w:type="dxa"/>
          </w:tblCellMar>
        </w:tblPrEx>
        <w:trPr>
          <w:trHeight w:val="312" w:hRule="atLeast"/>
        </w:trPr>
        <w:tc>
          <w:tcPr>
            <w:tcW w:w="833" w:type="pct"/>
            <w:tcBorders>
              <w:top w:val="nil"/>
              <w:left w:val="double" w:color="auto" w:sz="6" w:space="0"/>
              <w:bottom w:val="single" w:color="000000" w:sz="4" w:space="0"/>
              <w:right w:val="single" w:color="auto" w:sz="4" w:space="0"/>
            </w:tcBorders>
            <w:shd w:val="clear" w:color="auto" w:fill="auto"/>
            <w:noWrap/>
            <w:vAlign w:val="center"/>
          </w:tcPr>
          <w:p w14:paraId="6D254E6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tcBorders>
              <w:top w:val="single" w:color="auto" w:sz="4" w:space="0"/>
              <w:left w:val="single" w:color="auto" w:sz="4" w:space="0"/>
              <w:bottom w:val="single" w:color="000000" w:sz="4" w:space="0"/>
              <w:right w:val="single" w:color="000000" w:sz="4" w:space="0"/>
            </w:tcBorders>
            <w:shd w:val="clear" w:color="auto" w:fill="auto"/>
            <w:noWrap/>
            <w:vAlign w:val="center"/>
          </w:tcPr>
          <w:p w14:paraId="260A01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1830E8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63BFCD1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5EB5C3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5FE33E9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tcBorders>
              <w:top w:val="nil"/>
              <w:left w:val="single" w:color="auto" w:sz="4" w:space="0"/>
              <w:bottom w:val="single" w:color="000000" w:sz="4" w:space="0"/>
              <w:right w:val="double" w:color="auto" w:sz="6" w:space="0"/>
            </w:tcBorders>
            <w:shd w:val="clear" w:color="auto" w:fill="auto"/>
            <w:noWrap/>
            <w:vAlign w:val="center"/>
          </w:tcPr>
          <w:p w14:paraId="1592925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6C95110">
        <w:tblPrEx>
          <w:tblCellMar>
            <w:top w:w="0" w:type="dxa"/>
            <w:left w:w="108" w:type="dxa"/>
            <w:bottom w:w="0" w:type="dxa"/>
            <w:right w:w="108" w:type="dxa"/>
          </w:tblCellMar>
        </w:tblPrEx>
        <w:trPr>
          <w:trHeight w:val="312" w:hRule="atLeast"/>
        </w:trPr>
        <w:tc>
          <w:tcPr>
            <w:tcW w:w="833" w:type="pct"/>
            <w:tcBorders>
              <w:top w:val="nil"/>
              <w:left w:val="double" w:color="auto" w:sz="6" w:space="0"/>
              <w:bottom w:val="single" w:color="000000" w:sz="4" w:space="0"/>
              <w:right w:val="single" w:color="auto" w:sz="4" w:space="0"/>
            </w:tcBorders>
            <w:shd w:val="clear" w:color="auto" w:fill="auto"/>
            <w:noWrap/>
            <w:vAlign w:val="center"/>
          </w:tcPr>
          <w:p w14:paraId="7D53ABD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tcBorders>
              <w:top w:val="single" w:color="auto" w:sz="4" w:space="0"/>
              <w:left w:val="single" w:color="auto" w:sz="4" w:space="0"/>
              <w:bottom w:val="single" w:color="000000" w:sz="4" w:space="0"/>
              <w:right w:val="single" w:color="000000" w:sz="4" w:space="0"/>
            </w:tcBorders>
            <w:shd w:val="clear" w:color="auto" w:fill="auto"/>
            <w:noWrap/>
            <w:vAlign w:val="center"/>
          </w:tcPr>
          <w:p w14:paraId="48E9BBA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368A986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47A3084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39628C4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642AFCB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tcBorders>
              <w:top w:val="nil"/>
              <w:left w:val="single" w:color="auto" w:sz="4" w:space="0"/>
              <w:bottom w:val="single" w:color="000000" w:sz="4" w:space="0"/>
              <w:right w:val="double" w:color="auto" w:sz="6" w:space="0"/>
            </w:tcBorders>
            <w:shd w:val="clear" w:color="auto" w:fill="auto"/>
            <w:noWrap/>
            <w:vAlign w:val="center"/>
          </w:tcPr>
          <w:p w14:paraId="13DB425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D6A9FB3">
        <w:tblPrEx>
          <w:tblCellMar>
            <w:top w:w="0" w:type="dxa"/>
            <w:left w:w="108" w:type="dxa"/>
            <w:bottom w:w="0" w:type="dxa"/>
            <w:right w:w="108" w:type="dxa"/>
          </w:tblCellMar>
        </w:tblPrEx>
        <w:trPr>
          <w:trHeight w:val="326" w:hRule="atLeast"/>
        </w:trPr>
        <w:tc>
          <w:tcPr>
            <w:tcW w:w="833" w:type="pct"/>
            <w:vMerge w:val="restart"/>
            <w:tcBorders>
              <w:top w:val="nil"/>
              <w:left w:val="double" w:color="auto" w:sz="6" w:space="0"/>
              <w:bottom w:val="single" w:color="000000" w:sz="4" w:space="0"/>
              <w:right w:val="single" w:color="auto" w:sz="4" w:space="0"/>
            </w:tcBorders>
            <w:shd w:val="clear" w:color="auto" w:fill="auto"/>
            <w:noWrap/>
            <w:vAlign w:val="center"/>
          </w:tcPr>
          <w:p w14:paraId="305CB24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48E377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vMerge w:val="restart"/>
            <w:tcBorders>
              <w:top w:val="nil"/>
              <w:left w:val="single" w:color="auto" w:sz="4" w:space="0"/>
              <w:bottom w:val="single" w:color="000000" w:sz="4" w:space="0"/>
              <w:right w:val="double" w:color="auto" w:sz="6" w:space="0"/>
            </w:tcBorders>
            <w:shd w:val="clear" w:color="auto" w:fill="auto"/>
            <w:noWrap/>
            <w:vAlign w:val="center"/>
          </w:tcPr>
          <w:p w14:paraId="55518B4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BD75429">
        <w:tblPrEx>
          <w:tblCellMar>
            <w:top w:w="0" w:type="dxa"/>
            <w:left w:w="108" w:type="dxa"/>
            <w:bottom w:w="0" w:type="dxa"/>
            <w:right w:w="108" w:type="dxa"/>
          </w:tblCellMar>
        </w:tblPrEx>
        <w:trPr>
          <w:trHeight w:val="326" w:hRule="atLeast"/>
        </w:trPr>
        <w:tc>
          <w:tcPr>
            <w:tcW w:w="833" w:type="pct"/>
            <w:vMerge w:val="continue"/>
            <w:tcBorders>
              <w:top w:val="nil"/>
              <w:left w:val="double" w:color="auto" w:sz="6" w:space="0"/>
              <w:bottom w:val="single" w:color="000000" w:sz="4" w:space="0"/>
              <w:right w:val="single" w:color="auto" w:sz="4" w:space="0"/>
            </w:tcBorders>
            <w:shd w:val="clear" w:color="auto" w:fill="auto"/>
            <w:noWrap/>
            <w:vAlign w:val="center"/>
          </w:tcPr>
          <w:p w14:paraId="409DF2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1D58D0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vMerge w:val="continue"/>
            <w:tcBorders>
              <w:top w:val="nil"/>
              <w:left w:val="single" w:color="auto" w:sz="4" w:space="0"/>
              <w:bottom w:val="single" w:color="000000" w:sz="4" w:space="0"/>
              <w:right w:val="double" w:color="auto" w:sz="6" w:space="0"/>
            </w:tcBorders>
            <w:shd w:val="clear" w:color="auto" w:fill="auto"/>
            <w:noWrap/>
            <w:vAlign w:val="center"/>
          </w:tcPr>
          <w:p w14:paraId="28FA892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74E2BEE">
        <w:tblPrEx>
          <w:tblCellMar>
            <w:top w:w="0" w:type="dxa"/>
            <w:left w:w="108" w:type="dxa"/>
            <w:bottom w:w="0" w:type="dxa"/>
            <w:right w:w="108" w:type="dxa"/>
          </w:tblCellMar>
        </w:tblPrEx>
        <w:trPr>
          <w:trHeight w:val="326" w:hRule="atLeast"/>
        </w:trPr>
        <w:tc>
          <w:tcPr>
            <w:tcW w:w="833" w:type="pct"/>
            <w:vMerge w:val="continue"/>
            <w:tcBorders>
              <w:top w:val="nil"/>
              <w:left w:val="double" w:color="auto" w:sz="6" w:space="0"/>
              <w:bottom w:val="single" w:color="000000" w:sz="4" w:space="0"/>
              <w:right w:val="single" w:color="auto" w:sz="4" w:space="0"/>
            </w:tcBorders>
            <w:shd w:val="clear" w:color="auto" w:fill="auto"/>
            <w:noWrap/>
            <w:vAlign w:val="center"/>
          </w:tcPr>
          <w:p w14:paraId="3F9C561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6D3715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vMerge w:val="continue"/>
            <w:tcBorders>
              <w:top w:val="nil"/>
              <w:left w:val="single" w:color="auto" w:sz="4" w:space="0"/>
              <w:bottom w:val="single" w:color="000000" w:sz="4" w:space="0"/>
              <w:right w:val="double" w:color="auto" w:sz="6" w:space="0"/>
            </w:tcBorders>
            <w:shd w:val="clear" w:color="auto" w:fill="auto"/>
            <w:noWrap/>
            <w:vAlign w:val="center"/>
          </w:tcPr>
          <w:p w14:paraId="0D39BF6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A49677B">
        <w:tblPrEx>
          <w:tblCellMar>
            <w:top w:w="0" w:type="dxa"/>
            <w:left w:w="108" w:type="dxa"/>
            <w:bottom w:w="0" w:type="dxa"/>
            <w:right w:w="108" w:type="dxa"/>
          </w:tblCellMar>
        </w:tblPrEx>
        <w:trPr>
          <w:trHeight w:val="326" w:hRule="atLeast"/>
        </w:trPr>
        <w:tc>
          <w:tcPr>
            <w:tcW w:w="833" w:type="pct"/>
            <w:vMerge w:val="continue"/>
            <w:tcBorders>
              <w:top w:val="nil"/>
              <w:left w:val="double" w:color="auto" w:sz="6" w:space="0"/>
              <w:bottom w:val="single" w:color="000000" w:sz="4" w:space="0"/>
              <w:right w:val="single" w:color="auto" w:sz="4" w:space="0"/>
            </w:tcBorders>
            <w:vAlign w:val="center"/>
          </w:tcPr>
          <w:p w14:paraId="2E2BB0A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vMerge w:val="continue"/>
            <w:tcBorders>
              <w:top w:val="single" w:color="auto" w:sz="4" w:space="0"/>
              <w:left w:val="single" w:color="auto" w:sz="4" w:space="0"/>
              <w:bottom w:val="single" w:color="000000" w:sz="4" w:space="0"/>
              <w:right w:val="single" w:color="000000" w:sz="4" w:space="0"/>
            </w:tcBorders>
            <w:vAlign w:val="center"/>
          </w:tcPr>
          <w:p w14:paraId="749C8E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vMerge w:val="continue"/>
            <w:tcBorders>
              <w:top w:val="nil"/>
              <w:left w:val="single" w:color="auto" w:sz="4" w:space="0"/>
              <w:bottom w:val="single" w:color="000000" w:sz="4" w:space="0"/>
              <w:right w:val="double" w:color="auto" w:sz="6" w:space="0"/>
            </w:tcBorders>
            <w:vAlign w:val="center"/>
          </w:tcPr>
          <w:p w14:paraId="098BA11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3C5A4CB">
        <w:tblPrEx>
          <w:tblCellMar>
            <w:top w:w="0" w:type="dxa"/>
            <w:left w:w="108" w:type="dxa"/>
            <w:bottom w:w="0" w:type="dxa"/>
            <w:right w:w="108" w:type="dxa"/>
          </w:tblCellMar>
        </w:tblPrEx>
        <w:trPr>
          <w:trHeight w:val="326" w:hRule="atLeast"/>
        </w:trPr>
        <w:tc>
          <w:tcPr>
            <w:tcW w:w="833" w:type="pct"/>
            <w:vMerge w:val="continue"/>
            <w:tcBorders>
              <w:top w:val="nil"/>
              <w:left w:val="double" w:color="auto" w:sz="6" w:space="0"/>
              <w:bottom w:val="single" w:color="000000" w:sz="4" w:space="0"/>
              <w:right w:val="single" w:color="auto" w:sz="4" w:space="0"/>
            </w:tcBorders>
            <w:vAlign w:val="center"/>
          </w:tcPr>
          <w:p w14:paraId="56DE9F7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vMerge w:val="continue"/>
            <w:tcBorders>
              <w:top w:val="single" w:color="auto" w:sz="4" w:space="0"/>
              <w:left w:val="single" w:color="auto" w:sz="4" w:space="0"/>
              <w:bottom w:val="single" w:color="000000" w:sz="4" w:space="0"/>
              <w:right w:val="single" w:color="000000" w:sz="4" w:space="0"/>
            </w:tcBorders>
            <w:vAlign w:val="center"/>
          </w:tcPr>
          <w:p w14:paraId="3FEF2D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vMerge w:val="continue"/>
            <w:tcBorders>
              <w:top w:val="nil"/>
              <w:left w:val="single" w:color="auto" w:sz="4" w:space="0"/>
              <w:bottom w:val="single" w:color="000000" w:sz="4" w:space="0"/>
              <w:right w:val="double" w:color="auto" w:sz="6" w:space="0"/>
            </w:tcBorders>
            <w:vAlign w:val="center"/>
          </w:tcPr>
          <w:p w14:paraId="61EA61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61A6D3B">
        <w:tblPrEx>
          <w:tblCellMar>
            <w:top w:w="0" w:type="dxa"/>
            <w:left w:w="108" w:type="dxa"/>
            <w:bottom w:w="0" w:type="dxa"/>
            <w:right w:w="108" w:type="dxa"/>
          </w:tblCellMar>
        </w:tblPrEx>
        <w:trPr>
          <w:trHeight w:val="326" w:hRule="atLeast"/>
        </w:trPr>
        <w:tc>
          <w:tcPr>
            <w:tcW w:w="833" w:type="pct"/>
            <w:vMerge w:val="continue"/>
            <w:tcBorders>
              <w:top w:val="nil"/>
              <w:left w:val="double" w:color="auto" w:sz="6" w:space="0"/>
              <w:bottom w:val="single" w:color="000000" w:sz="4" w:space="0"/>
              <w:right w:val="single" w:color="auto" w:sz="4" w:space="0"/>
            </w:tcBorders>
            <w:vAlign w:val="center"/>
          </w:tcPr>
          <w:p w14:paraId="657F0F6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vMerge w:val="continue"/>
            <w:tcBorders>
              <w:top w:val="single" w:color="auto" w:sz="4" w:space="0"/>
              <w:left w:val="single" w:color="auto" w:sz="4" w:space="0"/>
              <w:bottom w:val="single" w:color="000000" w:sz="4" w:space="0"/>
              <w:right w:val="single" w:color="000000" w:sz="4" w:space="0"/>
            </w:tcBorders>
            <w:vAlign w:val="center"/>
          </w:tcPr>
          <w:p w14:paraId="3BAA9B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vMerge w:val="continue"/>
            <w:tcBorders>
              <w:top w:val="nil"/>
              <w:left w:val="single" w:color="auto" w:sz="4" w:space="0"/>
              <w:bottom w:val="single" w:color="000000" w:sz="4" w:space="0"/>
              <w:right w:val="double" w:color="auto" w:sz="6" w:space="0"/>
            </w:tcBorders>
            <w:vAlign w:val="center"/>
          </w:tcPr>
          <w:p w14:paraId="1FBE236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2278D47">
        <w:tblPrEx>
          <w:tblCellMar>
            <w:top w:w="0" w:type="dxa"/>
            <w:left w:w="108" w:type="dxa"/>
            <w:bottom w:w="0" w:type="dxa"/>
            <w:right w:w="108" w:type="dxa"/>
          </w:tblCellMar>
        </w:tblPrEx>
        <w:trPr>
          <w:trHeight w:val="326" w:hRule="atLeast"/>
        </w:trPr>
        <w:tc>
          <w:tcPr>
            <w:tcW w:w="833" w:type="pct"/>
            <w:vMerge w:val="continue"/>
            <w:tcBorders>
              <w:top w:val="nil"/>
              <w:left w:val="double" w:color="auto" w:sz="6" w:space="0"/>
              <w:bottom w:val="single" w:color="000000" w:sz="4" w:space="0"/>
              <w:right w:val="single" w:color="auto" w:sz="4" w:space="0"/>
            </w:tcBorders>
            <w:vAlign w:val="center"/>
          </w:tcPr>
          <w:p w14:paraId="3074DD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vMerge w:val="continue"/>
            <w:tcBorders>
              <w:top w:val="single" w:color="auto" w:sz="4" w:space="0"/>
              <w:left w:val="single" w:color="auto" w:sz="4" w:space="0"/>
              <w:bottom w:val="single" w:color="000000" w:sz="4" w:space="0"/>
              <w:right w:val="single" w:color="000000" w:sz="4" w:space="0"/>
            </w:tcBorders>
            <w:vAlign w:val="center"/>
          </w:tcPr>
          <w:p w14:paraId="30CF46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vMerge w:val="continue"/>
            <w:tcBorders>
              <w:top w:val="nil"/>
              <w:left w:val="single" w:color="auto" w:sz="4" w:space="0"/>
              <w:bottom w:val="single" w:color="000000" w:sz="4" w:space="0"/>
              <w:right w:val="double" w:color="auto" w:sz="6" w:space="0"/>
            </w:tcBorders>
            <w:vAlign w:val="center"/>
          </w:tcPr>
          <w:p w14:paraId="03614D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88F5F29">
        <w:tblPrEx>
          <w:tblCellMar>
            <w:top w:w="0" w:type="dxa"/>
            <w:left w:w="108" w:type="dxa"/>
            <w:bottom w:w="0" w:type="dxa"/>
            <w:right w:w="108" w:type="dxa"/>
          </w:tblCellMar>
        </w:tblPrEx>
        <w:trPr>
          <w:trHeight w:val="326" w:hRule="atLeast"/>
        </w:trPr>
        <w:tc>
          <w:tcPr>
            <w:tcW w:w="833" w:type="pct"/>
            <w:vMerge w:val="continue"/>
            <w:tcBorders>
              <w:top w:val="nil"/>
              <w:left w:val="double" w:color="auto" w:sz="6" w:space="0"/>
              <w:bottom w:val="double" w:color="000000" w:sz="6" w:space="0"/>
              <w:right w:val="single" w:color="auto" w:sz="4" w:space="0"/>
            </w:tcBorders>
            <w:vAlign w:val="center"/>
          </w:tcPr>
          <w:p w14:paraId="16574C2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vMerge w:val="continue"/>
            <w:tcBorders>
              <w:top w:val="single" w:color="auto" w:sz="4" w:space="0"/>
              <w:left w:val="single" w:color="auto" w:sz="4" w:space="0"/>
              <w:bottom w:val="double" w:color="000000" w:sz="6" w:space="0"/>
              <w:right w:val="single" w:color="000000" w:sz="4" w:space="0"/>
            </w:tcBorders>
            <w:vAlign w:val="center"/>
          </w:tcPr>
          <w:p w14:paraId="4EBBCB2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vMerge w:val="continue"/>
            <w:tcBorders>
              <w:top w:val="nil"/>
              <w:left w:val="single" w:color="auto" w:sz="4" w:space="0"/>
              <w:bottom w:val="double" w:color="000000" w:sz="6" w:space="0"/>
              <w:right w:val="double" w:color="auto" w:sz="6" w:space="0"/>
            </w:tcBorders>
            <w:vAlign w:val="center"/>
          </w:tcPr>
          <w:p w14:paraId="2C202C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74D8993">
        <w:tblPrEx>
          <w:tblCellMar>
            <w:top w:w="0" w:type="dxa"/>
            <w:left w:w="108" w:type="dxa"/>
            <w:bottom w:w="0" w:type="dxa"/>
            <w:right w:w="108" w:type="dxa"/>
          </w:tblCellMar>
        </w:tblPrEx>
        <w:trPr>
          <w:trHeight w:val="326" w:hRule="atLeast"/>
        </w:trPr>
        <w:tc>
          <w:tcPr>
            <w:tcW w:w="833" w:type="pct"/>
            <w:vMerge w:val="continue"/>
            <w:tcBorders>
              <w:top w:val="nil"/>
              <w:left w:val="double" w:color="auto" w:sz="6" w:space="0"/>
              <w:bottom w:val="double" w:color="000000" w:sz="6" w:space="0"/>
              <w:right w:val="single" w:color="auto" w:sz="4" w:space="0"/>
            </w:tcBorders>
            <w:vAlign w:val="center"/>
          </w:tcPr>
          <w:p w14:paraId="55CAF21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2" w:type="pct"/>
            <w:gridSpan w:val="4"/>
            <w:vMerge w:val="continue"/>
            <w:tcBorders>
              <w:top w:val="single" w:color="auto" w:sz="4" w:space="0"/>
              <w:left w:val="single" w:color="auto" w:sz="4" w:space="0"/>
              <w:bottom w:val="double" w:color="000000" w:sz="6" w:space="0"/>
              <w:right w:val="single" w:color="000000" w:sz="4" w:space="0"/>
            </w:tcBorders>
            <w:vAlign w:val="center"/>
          </w:tcPr>
          <w:p w14:paraId="7FEDCE4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046" w:type="pct"/>
            <w:vMerge w:val="continue"/>
            <w:tcBorders>
              <w:top w:val="nil"/>
              <w:left w:val="single" w:color="auto" w:sz="4" w:space="0"/>
              <w:bottom w:val="double" w:color="000000" w:sz="6" w:space="0"/>
              <w:right w:val="double" w:color="auto" w:sz="6" w:space="0"/>
            </w:tcBorders>
            <w:vAlign w:val="center"/>
          </w:tcPr>
          <w:p w14:paraId="4649F16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bl>
    <w:p w14:paraId="4D646FCE">
      <w:pPr>
        <w:widowControl/>
        <w:snapToGrid/>
        <w:spacing w:line="240" w:lineRule="auto"/>
        <w:ind w:firstLine="0" w:firstLineChars="0"/>
        <w:jc w:val="left"/>
        <w:rPr>
          <w:rFonts w:ascii="华文仿宋" w:hAnsi="华文仿宋" w:eastAsia="华文仿宋"/>
          <w:b/>
          <w:color w:val="auto"/>
          <w:sz w:val="18"/>
          <w:szCs w:val="18"/>
          <w:highlight w:val="none"/>
          <w:u w:val="none"/>
        </w:rPr>
        <w:sectPr>
          <w:pgSz w:w="11906" w:h="16838"/>
          <w:pgMar w:top="1440" w:right="1800" w:bottom="1440" w:left="1800" w:header="851" w:footer="992" w:gutter="0"/>
          <w:pgNumType w:fmt="decimal"/>
          <w:cols w:space="720" w:num="1"/>
          <w:docGrid w:type="lines" w:linePitch="326" w:charSpace="0"/>
        </w:sectPr>
      </w:pPr>
    </w:p>
    <w:p w14:paraId="600C9A31">
      <w:pPr>
        <w:pStyle w:val="2"/>
        <w:numPr>
          <w:ilvl w:val="0"/>
          <w:numId w:val="0"/>
        </w:numPr>
        <w:rPr>
          <w:rFonts w:asciiTheme="minorEastAsia" w:hAnsiTheme="minorEastAsia" w:eastAsiaTheme="minorEastAsia"/>
          <w:bCs w:val="0"/>
          <w:color w:val="auto"/>
          <w:kern w:val="0"/>
          <w:szCs w:val="28"/>
          <w:highlight w:val="none"/>
          <w:u w:val="none"/>
        </w:rPr>
      </w:pPr>
      <w:bookmarkStart w:id="129" w:name="_Toc502044355"/>
      <w:bookmarkStart w:id="130" w:name="_Toc499042350"/>
      <w:bookmarkStart w:id="131" w:name="_Toc28670"/>
      <w:r>
        <w:rPr>
          <w:rFonts w:hint="eastAsia" w:asciiTheme="minorEastAsia" w:hAnsiTheme="minorEastAsia" w:eastAsiaTheme="minorEastAsia"/>
          <w:bCs w:val="0"/>
          <w:color w:val="auto"/>
          <w:kern w:val="0"/>
          <w:szCs w:val="28"/>
          <w:highlight w:val="none"/>
          <w:u w:val="none"/>
        </w:rPr>
        <w:t>附录B 设备及系统运行记录表</w:t>
      </w:r>
      <w:bookmarkEnd w:id="129"/>
      <w:bookmarkEnd w:id="130"/>
      <w:bookmarkEnd w:id="131"/>
    </w:p>
    <w:p w14:paraId="7BD20B2C">
      <w:pPr>
        <w:widowControl/>
        <w:snapToGrid/>
        <w:spacing w:after="240" w:line="240" w:lineRule="auto"/>
        <w:ind w:firstLine="0" w:firstLineChars="0"/>
        <w:jc w:val="center"/>
        <w:rPr>
          <w:rFonts w:asciiTheme="minorEastAsia" w:hAnsiTheme="minorEastAsia" w:eastAsiaTheme="minorEastAsia"/>
          <w:b/>
          <w:bCs/>
          <w:color w:val="auto"/>
          <w:kern w:val="0"/>
          <w:sz w:val="28"/>
          <w:szCs w:val="28"/>
          <w:highlight w:val="none"/>
          <w:u w:val="none"/>
        </w:rPr>
      </w:pPr>
      <w:r>
        <w:rPr>
          <w:rFonts w:asciiTheme="minorEastAsia" w:hAnsiTheme="minorEastAsia" w:eastAsiaTheme="minorEastAsia"/>
          <w:b/>
          <w:bCs/>
          <w:color w:val="auto"/>
          <w:kern w:val="0"/>
          <w:sz w:val="28"/>
          <w:szCs w:val="28"/>
          <w:highlight w:val="none"/>
          <w:u w:val="none"/>
        </w:rPr>
        <w:t>表</w:t>
      </w:r>
      <w:r>
        <w:rPr>
          <w:rFonts w:hint="eastAsia" w:asciiTheme="minorEastAsia" w:hAnsiTheme="minorEastAsia" w:eastAsiaTheme="minorEastAsia"/>
          <w:b/>
          <w:bCs/>
          <w:color w:val="auto"/>
          <w:kern w:val="0"/>
          <w:sz w:val="28"/>
          <w:szCs w:val="28"/>
          <w:highlight w:val="none"/>
          <w:u w:val="none"/>
        </w:rPr>
        <w:t>B-1 燃气（油）热水锅炉运行记录表</w:t>
      </w:r>
    </w:p>
    <w:p w14:paraId="46B1F175">
      <w:pPr>
        <w:spacing w:line="240" w:lineRule="auto"/>
        <w:ind w:firstLine="1080" w:firstLineChars="600"/>
        <w:rPr>
          <w:rFonts w:ascii="华文仿宋" w:hAnsi="华文仿宋" w:eastAsia="华文仿宋"/>
          <w:color w:val="auto"/>
          <w:kern w:val="0"/>
          <w:sz w:val="18"/>
          <w:szCs w:val="18"/>
          <w:highlight w:val="none"/>
          <w:u w:val="none"/>
        </w:rPr>
      </w:pPr>
      <w:r>
        <w:rPr>
          <w:rFonts w:hint="eastAsia" w:ascii="华文仿宋" w:hAnsi="华文仿宋" w:eastAsia="华文仿宋"/>
          <w:color w:val="auto"/>
          <w:kern w:val="0"/>
          <w:sz w:val="18"/>
          <w:szCs w:val="18"/>
          <w:highlight w:val="none"/>
          <w:u w:val="none"/>
        </w:rPr>
        <w:t>日期：   年   月   日             天气：            机组编号：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145"/>
        <w:gridCol w:w="908"/>
        <w:gridCol w:w="1145"/>
        <w:gridCol w:w="909"/>
        <w:gridCol w:w="1124"/>
        <w:gridCol w:w="1145"/>
        <w:gridCol w:w="1145"/>
        <w:gridCol w:w="909"/>
        <w:gridCol w:w="1124"/>
        <w:gridCol w:w="1125"/>
      </w:tblGrid>
      <w:tr w14:paraId="71E1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restart"/>
            <w:tcBorders>
              <w:tl2br w:val="single" w:color="auto" w:sz="4" w:space="0"/>
            </w:tcBorders>
            <w:shd w:val="clear" w:color="auto" w:fill="D8D8D8" w:themeFill="background1" w:themeFillShade="D9"/>
            <w:vAlign w:val="center"/>
          </w:tcPr>
          <w:p w14:paraId="1F17DB40">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xml:space="preserve"> 内容</w:t>
            </w:r>
          </w:p>
          <w:p w14:paraId="11342103">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p w14:paraId="4829EABC">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p w14:paraId="1FA32C5B">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p w14:paraId="32FD0002">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p w14:paraId="12977BEA">
            <w:pPr>
              <w:widowControl/>
              <w:snapToGrid/>
              <w:spacing w:line="240" w:lineRule="exact"/>
              <w:ind w:firstLine="0" w:firstLineChars="0"/>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0" w:type="auto"/>
            <w:gridSpan w:val="2"/>
            <w:shd w:val="clear" w:color="auto" w:fill="D8D8D8" w:themeFill="background1" w:themeFillShade="D9"/>
            <w:vAlign w:val="center"/>
          </w:tcPr>
          <w:p w14:paraId="696D3DF5">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锅炉出水</w:t>
            </w:r>
          </w:p>
        </w:tc>
        <w:tc>
          <w:tcPr>
            <w:tcW w:w="0" w:type="auto"/>
            <w:gridSpan w:val="2"/>
            <w:shd w:val="clear" w:color="auto" w:fill="D8D8D8" w:themeFill="background1" w:themeFillShade="D9"/>
            <w:vAlign w:val="center"/>
          </w:tcPr>
          <w:p w14:paraId="0F3233DA">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锅炉进水</w:t>
            </w:r>
          </w:p>
        </w:tc>
        <w:tc>
          <w:tcPr>
            <w:tcW w:w="0" w:type="auto"/>
            <w:gridSpan w:val="3"/>
            <w:shd w:val="clear" w:color="auto" w:fill="D8D8D8" w:themeFill="background1" w:themeFillShade="D9"/>
            <w:vAlign w:val="center"/>
          </w:tcPr>
          <w:p w14:paraId="69049E2A">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燃料</w:t>
            </w:r>
          </w:p>
        </w:tc>
        <w:tc>
          <w:tcPr>
            <w:tcW w:w="0" w:type="auto"/>
            <w:shd w:val="clear" w:color="auto" w:fill="D8D8D8" w:themeFill="background1" w:themeFillShade="D9"/>
            <w:vAlign w:val="center"/>
          </w:tcPr>
          <w:p w14:paraId="66E41FC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xml:space="preserve">排烟 </w:t>
            </w:r>
          </w:p>
        </w:tc>
        <w:tc>
          <w:tcPr>
            <w:tcW w:w="0" w:type="auto"/>
            <w:gridSpan w:val="2"/>
            <w:shd w:val="clear" w:color="auto" w:fill="D8D8D8" w:themeFill="background1" w:themeFillShade="D9"/>
            <w:vAlign w:val="center"/>
          </w:tcPr>
          <w:p w14:paraId="28B16FD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室外环境</w:t>
            </w:r>
          </w:p>
        </w:tc>
      </w:tr>
      <w:tr w14:paraId="67F2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Borders>
              <w:tl2br w:val="single" w:color="auto" w:sz="4" w:space="0"/>
            </w:tcBorders>
            <w:shd w:val="clear" w:color="auto" w:fill="D8D8D8" w:themeFill="background1" w:themeFillShade="D9"/>
            <w:vAlign w:val="center"/>
          </w:tcPr>
          <w:p w14:paraId="6FF56DBD">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vMerge w:val="restart"/>
            <w:shd w:val="clear" w:color="auto" w:fill="D8D8D8" w:themeFill="background1" w:themeFillShade="D9"/>
            <w:vAlign w:val="center"/>
          </w:tcPr>
          <w:p w14:paraId="0FD868BD">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w:t>
            </w:r>
          </w:p>
          <w:p w14:paraId="18F9446E">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（m³/h）</w:t>
            </w:r>
          </w:p>
        </w:tc>
        <w:tc>
          <w:tcPr>
            <w:tcW w:w="0" w:type="auto"/>
            <w:vMerge w:val="restart"/>
            <w:shd w:val="clear" w:color="auto" w:fill="D8D8D8" w:themeFill="background1" w:themeFillShade="D9"/>
            <w:vAlign w:val="center"/>
          </w:tcPr>
          <w:p w14:paraId="4DA244AF">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温度</w:t>
            </w:r>
          </w:p>
          <w:p w14:paraId="51CEA340">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0" w:type="auto"/>
            <w:vMerge w:val="restart"/>
            <w:shd w:val="clear" w:color="auto" w:fill="D8D8D8" w:themeFill="background1" w:themeFillShade="D9"/>
            <w:vAlign w:val="center"/>
          </w:tcPr>
          <w:p w14:paraId="44BF0383">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w:t>
            </w:r>
          </w:p>
          <w:p w14:paraId="5FE99E78">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（m³/h）</w:t>
            </w:r>
          </w:p>
        </w:tc>
        <w:tc>
          <w:tcPr>
            <w:tcW w:w="0" w:type="auto"/>
            <w:vMerge w:val="restart"/>
            <w:shd w:val="clear" w:color="auto" w:fill="D8D8D8" w:themeFill="background1" w:themeFillShade="D9"/>
            <w:vAlign w:val="center"/>
          </w:tcPr>
          <w:p w14:paraId="6DEE8A1E">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温度</w:t>
            </w:r>
          </w:p>
          <w:p w14:paraId="2365C957">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0" w:type="auto"/>
            <w:gridSpan w:val="2"/>
            <w:shd w:val="clear" w:color="auto" w:fill="D8D8D8" w:themeFill="background1" w:themeFillShade="D9"/>
            <w:vAlign w:val="center"/>
          </w:tcPr>
          <w:p w14:paraId="43B79B8E">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燃气型</w:t>
            </w:r>
          </w:p>
        </w:tc>
        <w:tc>
          <w:tcPr>
            <w:tcW w:w="0" w:type="auto"/>
            <w:shd w:val="clear" w:color="auto" w:fill="D8D8D8" w:themeFill="background1" w:themeFillShade="D9"/>
            <w:vAlign w:val="center"/>
          </w:tcPr>
          <w:p w14:paraId="40F265A2">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燃油型</w:t>
            </w:r>
          </w:p>
        </w:tc>
        <w:tc>
          <w:tcPr>
            <w:tcW w:w="0" w:type="auto"/>
            <w:vMerge w:val="restart"/>
            <w:shd w:val="clear" w:color="auto" w:fill="D8D8D8" w:themeFill="background1" w:themeFillShade="D9"/>
            <w:vAlign w:val="center"/>
          </w:tcPr>
          <w:p w14:paraId="679740F4">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温度</w:t>
            </w:r>
          </w:p>
          <w:p w14:paraId="28144E85">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0" w:type="auto"/>
            <w:vMerge w:val="restart"/>
            <w:shd w:val="clear" w:color="auto" w:fill="D8D8D8" w:themeFill="background1" w:themeFillShade="D9"/>
            <w:vAlign w:val="center"/>
          </w:tcPr>
          <w:p w14:paraId="7AE2BC0D">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干球温度</w:t>
            </w:r>
          </w:p>
          <w:p w14:paraId="420A4383">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0" w:type="auto"/>
            <w:vMerge w:val="restart"/>
            <w:shd w:val="clear" w:color="auto" w:fill="D8D8D8" w:themeFill="background1" w:themeFillShade="D9"/>
            <w:vAlign w:val="center"/>
          </w:tcPr>
          <w:p w14:paraId="3438FD87">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相对湿度</w:t>
            </w:r>
          </w:p>
          <w:p w14:paraId="78910B3D">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r>
      <w:tr w14:paraId="2530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0" w:type="auto"/>
            <w:vMerge w:val="continue"/>
            <w:tcBorders>
              <w:bottom w:val="single" w:color="auto" w:sz="4" w:space="0"/>
              <w:tl2br w:val="single" w:color="auto" w:sz="4" w:space="0"/>
            </w:tcBorders>
            <w:shd w:val="clear" w:color="auto" w:fill="D8D8D8" w:themeFill="background1" w:themeFillShade="D9"/>
            <w:vAlign w:val="center"/>
          </w:tcPr>
          <w:p w14:paraId="322F5D22">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0AEA0A29">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02D18BA9">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4CCE89FB">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058D2B15">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tcBorders>
              <w:bottom w:val="single" w:color="auto" w:sz="4" w:space="0"/>
            </w:tcBorders>
            <w:shd w:val="clear" w:color="auto" w:fill="D8D8D8" w:themeFill="background1" w:themeFillShade="D9"/>
            <w:vAlign w:val="center"/>
          </w:tcPr>
          <w:p w14:paraId="5BA84DA1">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燃气压力</w:t>
            </w:r>
          </w:p>
          <w:p w14:paraId="15DC1ED9">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（MPa）</w:t>
            </w:r>
          </w:p>
        </w:tc>
        <w:tc>
          <w:tcPr>
            <w:tcW w:w="0" w:type="auto"/>
            <w:tcBorders>
              <w:bottom w:val="single" w:color="auto" w:sz="4" w:space="0"/>
            </w:tcBorders>
            <w:shd w:val="clear" w:color="auto" w:fill="D8D8D8" w:themeFill="background1" w:themeFillShade="D9"/>
            <w:vAlign w:val="center"/>
          </w:tcPr>
          <w:p w14:paraId="3F5A9B6B">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燃气流量</w:t>
            </w:r>
          </w:p>
          <w:p w14:paraId="0EF8AA7D">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（m³/h）</w:t>
            </w:r>
          </w:p>
        </w:tc>
        <w:tc>
          <w:tcPr>
            <w:tcW w:w="0" w:type="auto"/>
            <w:tcBorders>
              <w:bottom w:val="single" w:color="auto" w:sz="4" w:space="0"/>
            </w:tcBorders>
            <w:shd w:val="clear" w:color="auto" w:fill="D8D8D8" w:themeFill="background1" w:themeFillShade="D9"/>
            <w:vAlign w:val="center"/>
          </w:tcPr>
          <w:p w14:paraId="50F8F402">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供油流量</w:t>
            </w:r>
          </w:p>
          <w:p w14:paraId="75A66113">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（m³/h）</w:t>
            </w:r>
          </w:p>
        </w:tc>
        <w:tc>
          <w:tcPr>
            <w:tcW w:w="0" w:type="auto"/>
            <w:vMerge w:val="continue"/>
            <w:tcBorders>
              <w:bottom w:val="single" w:color="auto" w:sz="4" w:space="0"/>
            </w:tcBorders>
            <w:shd w:val="clear" w:color="auto" w:fill="D8D8D8" w:themeFill="background1" w:themeFillShade="D9"/>
            <w:vAlign w:val="center"/>
          </w:tcPr>
          <w:p w14:paraId="5D25052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51F8E9A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6A1A622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172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1F1F1" w:themeFill="background1" w:themeFillShade="F2"/>
            <w:vAlign w:val="center"/>
          </w:tcPr>
          <w:p w14:paraId="79814E0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额定工况</w:t>
            </w:r>
          </w:p>
        </w:tc>
        <w:tc>
          <w:tcPr>
            <w:tcW w:w="0" w:type="auto"/>
            <w:shd w:val="clear" w:color="auto" w:fill="F1F1F1" w:themeFill="background1" w:themeFillShade="F2"/>
            <w:vAlign w:val="center"/>
          </w:tcPr>
          <w:p w14:paraId="6EA1A46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502ED357">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48DCFFEA">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749F7CB7">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5F48AA22">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78D49A75">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23605A9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3BA207FE">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5E64E65A">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29FB524C">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0AF0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2A1E63C7">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FCE9E4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368ECDE0">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2F9C74E6">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DC5E6D1">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7873A32E">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68768E40">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3ED931DA">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D615E52">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17B3791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79E95AB0">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337D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D9AE762">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04345787">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6B2F152A">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24F3D6DA">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8912EDA">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8D10B63">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545A59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07663ADF">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7A54BB43">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4F3B32C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0EBC5CAF">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1A36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01BCAA2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83240E7">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96CEBD9">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49A3F6E">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3EE161E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71A2B52">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341132AF">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72F6D0CA">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1CBF028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77AAA96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5B2CE579">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79DE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67E770E5">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22F1A033">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47D1B0E">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33D36CE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44560AC">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5CB55E7">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A64D895">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745BA0A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235AFCB2">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550759BC">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18607243">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41A5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59C84FD0">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21E9A5E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60D459CC">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79085701">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23294DC7">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169C325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6E9093F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22D23FB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F239E22">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3E61014D">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57D71B9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5315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11"/>
            <w:shd w:val="clear" w:color="auto" w:fill="auto"/>
            <w:vAlign w:val="center"/>
          </w:tcPr>
          <w:p w14:paraId="41245F39">
            <w:pPr>
              <w:widowControl/>
              <w:snapToGrid/>
              <w:spacing w:line="240" w:lineRule="auto"/>
              <w:ind w:firstLine="0" w:firstLineChars="0"/>
              <w:jc w:val="left"/>
              <w:rPr>
                <w:rFonts w:ascii="华文仿宋" w:hAnsi="华文仿宋" w:eastAsia="华文仿宋" w:cs="Calibri"/>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注：开机时刻记录一次，其后每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小时记录一次，停机时刻前记录一次；若系统</w:t>
            </w:r>
            <w:r>
              <w:rPr>
                <w:rFonts w:ascii="华文仿宋" w:hAnsi="华文仿宋" w:eastAsia="华文仿宋" w:cs="Calibri"/>
                <w:color w:val="auto"/>
                <w:kern w:val="0"/>
                <w:sz w:val="18"/>
                <w:szCs w:val="18"/>
                <w:highlight w:val="none"/>
                <w:u w:val="none"/>
              </w:rPr>
              <w:t>24</w:t>
            </w:r>
            <w:r>
              <w:rPr>
                <w:rFonts w:hint="eastAsia" w:ascii="华文仿宋" w:hAnsi="华文仿宋" w:eastAsia="华文仿宋" w:cs="宋体"/>
                <w:color w:val="auto"/>
                <w:kern w:val="0"/>
                <w:sz w:val="18"/>
                <w:szCs w:val="18"/>
                <w:highlight w:val="none"/>
                <w:u w:val="none"/>
              </w:rPr>
              <w:t>小时运转，运行记录开始于早班开始时刻，每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w:t>
            </w:r>
          </w:p>
        </w:tc>
      </w:tr>
    </w:tbl>
    <w:p w14:paraId="583E3CF1">
      <w:pPr>
        <w:widowControl/>
        <w:snapToGrid/>
        <w:spacing w:line="240" w:lineRule="auto"/>
        <w:ind w:firstLine="1080" w:firstLineChars="60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1B493E74">
      <w:pPr>
        <w:widowControl/>
        <w:snapToGrid/>
        <w:spacing w:line="240" w:lineRule="auto"/>
        <w:ind w:firstLine="0" w:firstLineChars="0"/>
        <w:jc w:val="center"/>
        <w:rPr>
          <w:rFonts w:ascii="华文仿宋" w:hAnsi="华文仿宋" w:eastAsia="华文仿宋"/>
          <w:b/>
          <w:bCs/>
          <w:color w:val="auto"/>
          <w:kern w:val="0"/>
          <w:sz w:val="18"/>
          <w:szCs w:val="18"/>
          <w:highlight w:val="none"/>
          <w:u w:val="none"/>
        </w:rPr>
      </w:pPr>
      <w:r>
        <w:rPr>
          <w:rFonts w:ascii="华文仿宋" w:hAnsi="华文仿宋" w:eastAsia="华文仿宋"/>
          <w:b/>
          <w:bCs/>
          <w:color w:val="auto"/>
          <w:kern w:val="0"/>
          <w:sz w:val="18"/>
          <w:szCs w:val="18"/>
          <w:highlight w:val="none"/>
          <w:u w:val="none"/>
        </w:rPr>
        <w:br w:type="page"/>
      </w:r>
    </w:p>
    <w:p w14:paraId="0E5A51F3">
      <w:pPr>
        <w:widowControl/>
        <w:snapToGrid/>
        <w:spacing w:line="240" w:lineRule="auto"/>
        <w:ind w:firstLine="0" w:firstLineChars="0"/>
        <w:jc w:val="center"/>
        <w:rPr>
          <w:rFonts w:ascii="华文仿宋" w:hAnsi="华文仿宋" w:eastAsia="华文仿宋"/>
          <w:b/>
          <w:bCs/>
          <w:color w:val="auto"/>
          <w:kern w:val="0"/>
          <w:sz w:val="18"/>
          <w:szCs w:val="18"/>
          <w:highlight w:val="none"/>
          <w:u w:val="none"/>
        </w:rPr>
      </w:pPr>
    </w:p>
    <w:p w14:paraId="0AB5F131">
      <w:pPr>
        <w:widowControl/>
        <w:snapToGrid/>
        <w:spacing w:line="240" w:lineRule="auto"/>
        <w:ind w:firstLine="0" w:firstLineChars="0"/>
        <w:jc w:val="center"/>
        <w:rPr>
          <w:rFonts w:ascii="华文仿宋" w:hAnsi="华文仿宋" w:eastAsia="华文仿宋"/>
          <w:b/>
          <w:bCs/>
          <w:color w:val="auto"/>
          <w:kern w:val="0"/>
          <w:sz w:val="18"/>
          <w:szCs w:val="18"/>
          <w:highlight w:val="none"/>
          <w:u w:val="none"/>
        </w:rPr>
      </w:pPr>
    </w:p>
    <w:p w14:paraId="6D229B3D">
      <w:pPr>
        <w:widowControl/>
        <w:snapToGrid/>
        <w:spacing w:line="240" w:lineRule="auto"/>
        <w:ind w:firstLine="0" w:firstLineChars="0"/>
        <w:jc w:val="center"/>
        <w:rPr>
          <w:rFonts w:asciiTheme="minorEastAsia" w:hAnsiTheme="minorEastAsia" w:eastAsiaTheme="minorEastAsia"/>
          <w:b/>
          <w:bCs/>
          <w:color w:val="auto"/>
          <w:kern w:val="0"/>
          <w:sz w:val="28"/>
          <w:szCs w:val="28"/>
          <w:highlight w:val="none"/>
          <w:u w:val="none"/>
        </w:rPr>
      </w:pPr>
      <w:r>
        <w:rPr>
          <w:rFonts w:hint="eastAsia" w:asciiTheme="minorEastAsia" w:hAnsiTheme="minorEastAsia" w:eastAsiaTheme="minorEastAsia"/>
          <w:b/>
          <w:bCs/>
          <w:color w:val="auto"/>
          <w:kern w:val="0"/>
          <w:sz w:val="28"/>
          <w:szCs w:val="28"/>
          <w:highlight w:val="none"/>
          <w:u w:val="none"/>
        </w:rPr>
        <w:t>表B-2 燃汽（油）蒸汽锅炉运行记录表</w:t>
      </w:r>
    </w:p>
    <w:p w14:paraId="10030C69">
      <w:pPr>
        <w:ind w:firstLine="1080" w:firstLineChars="600"/>
        <w:rPr>
          <w:rFonts w:ascii="华文仿宋" w:hAnsi="华文仿宋" w:eastAsia="华文仿宋"/>
          <w:color w:val="auto"/>
          <w:kern w:val="0"/>
          <w:sz w:val="18"/>
          <w:szCs w:val="18"/>
          <w:highlight w:val="none"/>
          <w:u w:val="none"/>
        </w:rPr>
      </w:pPr>
      <w:r>
        <w:rPr>
          <w:rFonts w:hint="eastAsia" w:ascii="华文仿宋" w:hAnsi="华文仿宋" w:eastAsia="华文仿宋"/>
          <w:color w:val="auto"/>
          <w:kern w:val="0"/>
          <w:sz w:val="18"/>
          <w:szCs w:val="18"/>
          <w:highlight w:val="none"/>
          <w:u w:val="none"/>
        </w:rPr>
        <w:t>日期：   年   月   日             天气：            机组编号：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129"/>
        <w:gridCol w:w="1067"/>
        <w:gridCol w:w="1128"/>
        <w:gridCol w:w="895"/>
        <w:gridCol w:w="1108"/>
        <w:gridCol w:w="1129"/>
        <w:gridCol w:w="1128"/>
        <w:gridCol w:w="895"/>
        <w:gridCol w:w="1109"/>
        <w:gridCol w:w="1108"/>
      </w:tblGrid>
      <w:tr w14:paraId="6079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restart"/>
            <w:tcBorders>
              <w:tl2br w:val="single" w:color="auto" w:sz="4" w:space="0"/>
            </w:tcBorders>
            <w:shd w:val="clear" w:color="auto" w:fill="D8D8D8" w:themeFill="background1" w:themeFillShade="D9"/>
            <w:vAlign w:val="center"/>
          </w:tcPr>
          <w:p w14:paraId="33B0B8C9">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内容</w:t>
            </w:r>
          </w:p>
          <w:p w14:paraId="5860973C">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p w14:paraId="79B51D08">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p w14:paraId="23BC7A23">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p w14:paraId="56DA975C">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p w14:paraId="6BA7843E">
            <w:pPr>
              <w:widowControl/>
              <w:snapToGrid/>
              <w:spacing w:line="240" w:lineRule="exact"/>
              <w:ind w:firstLine="0" w:firstLineChars="0"/>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0" w:type="auto"/>
            <w:gridSpan w:val="2"/>
            <w:shd w:val="clear" w:color="auto" w:fill="D8D8D8" w:themeFill="background1" w:themeFillShade="D9"/>
            <w:vAlign w:val="center"/>
          </w:tcPr>
          <w:p w14:paraId="24A0FD1A">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蒸汽</w:t>
            </w:r>
          </w:p>
        </w:tc>
        <w:tc>
          <w:tcPr>
            <w:tcW w:w="0" w:type="auto"/>
            <w:gridSpan w:val="2"/>
            <w:shd w:val="clear" w:color="auto" w:fill="D8D8D8" w:themeFill="background1" w:themeFillShade="D9"/>
            <w:vAlign w:val="center"/>
          </w:tcPr>
          <w:p w14:paraId="6CD6B6B0">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锅炉进水</w:t>
            </w:r>
          </w:p>
        </w:tc>
        <w:tc>
          <w:tcPr>
            <w:tcW w:w="0" w:type="auto"/>
            <w:gridSpan w:val="3"/>
            <w:shd w:val="clear" w:color="auto" w:fill="D8D8D8" w:themeFill="background1" w:themeFillShade="D9"/>
            <w:vAlign w:val="center"/>
          </w:tcPr>
          <w:p w14:paraId="5C1F4DEF">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燃料</w:t>
            </w:r>
          </w:p>
        </w:tc>
        <w:tc>
          <w:tcPr>
            <w:tcW w:w="0" w:type="auto"/>
            <w:shd w:val="clear" w:color="auto" w:fill="D8D8D8" w:themeFill="background1" w:themeFillShade="D9"/>
            <w:vAlign w:val="center"/>
          </w:tcPr>
          <w:p w14:paraId="77228A4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xml:space="preserve">排烟 </w:t>
            </w:r>
          </w:p>
        </w:tc>
        <w:tc>
          <w:tcPr>
            <w:tcW w:w="0" w:type="auto"/>
            <w:gridSpan w:val="2"/>
            <w:shd w:val="clear" w:color="auto" w:fill="D8D8D8" w:themeFill="background1" w:themeFillShade="D9"/>
            <w:vAlign w:val="center"/>
          </w:tcPr>
          <w:p w14:paraId="2D6D574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室外环境</w:t>
            </w:r>
          </w:p>
        </w:tc>
      </w:tr>
      <w:tr w14:paraId="47A4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Borders>
              <w:tl2br w:val="single" w:color="auto" w:sz="4" w:space="0"/>
            </w:tcBorders>
            <w:shd w:val="clear" w:color="auto" w:fill="D8D8D8" w:themeFill="background1" w:themeFillShade="D9"/>
            <w:vAlign w:val="center"/>
          </w:tcPr>
          <w:p w14:paraId="497742C8">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vMerge w:val="restart"/>
            <w:shd w:val="clear" w:color="auto" w:fill="D8D8D8" w:themeFill="background1" w:themeFillShade="D9"/>
            <w:vAlign w:val="center"/>
          </w:tcPr>
          <w:p w14:paraId="0B6D48BB">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w:t>
            </w:r>
          </w:p>
          <w:p w14:paraId="0FEFE5AF">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（m³/h）</w:t>
            </w:r>
          </w:p>
        </w:tc>
        <w:tc>
          <w:tcPr>
            <w:tcW w:w="0" w:type="auto"/>
            <w:vMerge w:val="restart"/>
            <w:shd w:val="clear" w:color="auto" w:fill="D8D8D8" w:themeFill="background1" w:themeFillShade="D9"/>
            <w:vAlign w:val="center"/>
          </w:tcPr>
          <w:p w14:paraId="056AF1B3">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压力</w:t>
            </w:r>
          </w:p>
          <w:p w14:paraId="2670DB2C">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（MPa）</w:t>
            </w:r>
          </w:p>
        </w:tc>
        <w:tc>
          <w:tcPr>
            <w:tcW w:w="0" w:type="auto"/>
            <w:vMerge w:val="restart"/>
            <w:shd w:val="clear" w:color="auto" w:fill="D8D8D8" w:themeFill="background1" w:themeFillShade="D9"/>
            <w:vAlign w:val="center"/>
          </w:tcPr>
          <w:p w14:paraId="3EF71E7E">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w:t>
            </w:r>
          </w:p>
          <w:p w14:paraId="7DF0638B">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（m³/h）</w:t>
            </w:r>
          </w:p>
        </w:tc>
        <w:tc>
          <w:tcPr>
            <w:tcW w:w="0" w:type="auto"/>
            <w:vMerge w:val="restart"/>
            <w:shd w:val="clear" w:color="auto" w:fill="D8D8D8" w:themeFill="background1" w:themeFillShade="D9"/>
            <w:vAlign w:val="center"/>
          </w:tcPr>
          <w:p w14:paraId="4FBC88EE">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温度</w:t>
            </w:r>
          </w:p>
          <w:p w14:paraId="5700528A">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0" w:type="auto"/>
            <w:gridSpan w:val="2"/>
            <w:shd w:val="clear" w:color="auto" w:fill="D8D8D8" w:themeFill="background1" w:themeFillShade="D9"/>
            <w:vAlign w:val="center"/>
          </w:tcPr>
          <w:p w14:paraId="75130D99">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燃气型</w:t>
            </w:r>
          </w:p>
        </w:tc>
        <w:tc>
          <w:tcPr>
            <w:tcW w:w="0" w:type="auto"/>
            <w:shd w:val="clear" w:color="auto" w:fill="D8D8D8" w:themeFill="background1" w:themeFillShade="D9"/>
            <w:vAlign w:val="center"/>
          </w:tcPr>
          <w:p w14:paraId="28593983">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燃油型</w:t>
            </w:r>
          </w:p>
        </w:tc>
        <w:tc>
          <w:tcPr>
            <w:tcW w:w="0" w:type="auto"/>
            <w:vMerge w:val="restart"/>
            <w:shd w:val="clear" w:color="auto" w:fill="D8D8D8" w:themeFill="background1" w:themeFillShade="D9"/>
            <w:vAlign w:val="center"/>
          </w:tcPr>
          <w:p w14:paraId="6EFC3BEF">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温度</w:t>
            </w:r>
          </w:p>
          <w:p w14:paraId="7102DC91">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0" w:type="auto"/>
            <w:vMerge w:val="restart"/>
            <w:shd w:val="clear" w:color="auto" w:fill="D8D8D8" w:themeFill="background1" w:themeFillShade="D9"/>
            <w:vAlign w:val="center"/>
          </w:tcPr>
          <w:p w14:paraId="159DF1F4">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干球温度</w:t>
            </w:r>
          </w:p>
          <w:p w14:paraId="205FCAE1">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0" w:type="auto"/>
            <w:vMerge w:val="restart"/>
            <w:shd w:val="clear" w:color="auto" w:fill="D8D8D8" w:themeFill="background1" w:themeFillShade="D9"/>
            <w:vAlign w:val="center"/>
          </w:tcPr>
          <w:p w14:paraId="54FAFC5C">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相对湿度</w:t>
            </w:r>
          </w:p>
          <w:p w14:paraId="1FC8EDA3">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r>
      <w:tr w14:paraId="490F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0" w:type="auto"/>
            <w:vMerge w:val="continue"/>
            <w:tcBorders>
              <w:bottom w:val="single" w:color="auto" w:sz="4" w:space="0"/>
              <w:tl2br w:val="single" w:color="auto" w:sz="4" w:space="0"/>
            </w:tcBorders>
            <w:shd w:val="clear" w:color="auto" w:fill="D8D8D8" w:themeFill="background1" w:themeFillShade="D9"/>
            <w:vAlign w:val="center"/>
          </w:tcPr>
          <w:p w14:paraId="2D264777">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2BF80900">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4909629E">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54B2999F">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5F273C37">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p>
        </w:tc>
        <w:tc>
          <w:tcPr>
            <w:tcW w:w="0" w:type="auto"/>
            <w:tcBorders>
              <w:bottom w:val="single" w:color="auto" w:sz="4" w:space="0"/>
            </w:tcBorders>
            <w:shd w:val="clear" w:color="auto" w:fill="D8D8D8" w:themeFill="background1" w:themeFillShade="D9"/>
            <w:vAlign w:val="center"/>
          </w:tcPr>
          <w:p w14:paraId="7E9FA46C">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燃气压力</w:t>
            </w:r>
          </w:p>
          <w:p w14:paraId="24F166AC">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（MPa）</w:t>
            </w:r>
          </w:p>
        </w:tc>
        <w:tc>
          <w:tcPr>
            <w:tcW w:w="0" w:type="auto"/>
            <w:tcBorders>
              <w:bottom w:val="single" w:color="auto" w:sz="4" w:space="0"/>
            </w:tcBorders>
            <w:shd w:val="clear" w:color="auto" w:fill="D8D8D8" w:themeFill="background1" w:themeFillShade="D9"/>
            <w:vAlign w:val="center"/>
          </w:tcPr>
          <w:p w14:paraId="508494F8">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燃气流量</w:t>
            </w:r>
          </w:p>
          <w:p w14:paraId="7960F089">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（m³/h）</w:t>
            </w:r>
          </w:p>
        </w:tc>
        <w:tc>
          <w:tcPr>
            <w:tcW w:w="0" w:type="auto"/>
            <w:tcBorders>
              <w:bottom w:val="single" w:color="auto" w:sz="4" w:space="0"/>
            </w:tcBorders>
            <w:shd w:val="clear" w:color="auto" w:fill="D8D8D8" w:themeFill="background1" w:themeFillShade="D9"/>
            <w:vAlign w:val="center"/>
          </w:tcPr>
          <w:p w14:paraId="0679832F">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xml:space="preserve"> </w:t>
            </w:r>
          </w:p>
          <w:p w14:paraId="317F070F">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油流量</w:t>
            </w:r>
          </w:p>
          <w:p w14:paraId="0E9AAD49">
            <w:pPr>
              <w:widowControl/>
              <w:snapToGrid/>
              <w:spacing w:line="240" w:lineRule="exac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（m³/h）</w:t>
            </w:r>
          </w:p>
        </w:tc>
        <w:tc>
          <w:tcPr>
            <w:tcW w:w="0" w:type="auto"/>
            <w:vMerge w:val="continue"/>
            <w:tcBorders>
              <w:bottom w:val="single" w:color="auto" w:sz="4" w:space="0"/>
            </w:tcBorders>
            <w:shd w:val="clear" w:color="auto" w:fill="D8D8D8" w:themeFill="background1" w:themeFillShade="D9"/>
            <w:vAlign w:val="center"/>
          </w:tcPr>
          <w:p w14:paraId="742C77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3A86D2C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0" w:type="auto"/>
            <w:vMerge w:val="continue"/>
            <w:tcBorders>
              <w:bottom w:val="single" w:color="auto" w:sz="4" w:space="0"/>
            </w:tcBorders>
            <w:shd w:val="clear" w:color="auto" w:fill="D8D8D8" w:themeFill="background1" w:themeFillShade="D9"/>
            <w:vAlign w:val="center"/>
          </w:tcPr>
          <w:p w14:paraId="6CF3256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AEE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1F1F1" w:themeFill="background1" w:themeFillShade="F2"/>
            <w:vAlign w:val="center"/>
          </w:tcPr>
          <w:p w14:paraId="0F86E9D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额定工况</w:t>
            </w:r>
          </w:p>
        </w:tc>
        <w:tc>
          <w:tcPr>
            <w:tcW w:w="0" w:type="auto"/>
            <w:shd w:val="clear" w:color="auto" w:fill="F1F1F1" w:themeFill="background1" w:themeFillShade="F2"/>
            <w:vAlign w:val="center"/>
          </w:tcPr>
          <w:p w14:paraId="52DB5DF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560678E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6DDE4EE5">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2B858301">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64133FB9">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02D70D1F">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5724E8B6">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7209EE17">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7748DB4F">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F1F1F1" w:themeFill="background1" w:themeFillShade="F2"/>
            <w:vAlign w:val="center"/>
          </w:tcPr>
          <w:p w14:paraId="0927EAEF">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3F40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516FDCFE">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1D209BFD">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15835FC">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7B9AD8C">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21A13F6">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76DD1D9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8B31AB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0F9FC749">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003427D1">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6E637279">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7BF4770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71B2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54475400">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79E6530">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706F4C3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24F52B0B">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3E373245">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E585D7A">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38B35685">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75600E6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1D5ABD5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5CD8F206">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30686E03">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25D9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1CF1CA8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7001E6CC">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2AF19EA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33A9CA0E">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6B32587C">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72CEDF15">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7B88B30">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264167DA">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76AC812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36114AA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103FFD5C">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1973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4E38DAA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27E1761F">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0D2D944F">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E2C03A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39F8D55E">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26887A61">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7A349515">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757AE28E">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7C1E7FE1">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1AC99BE0">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701A9A7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73B2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31E059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49E876E8">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3CDFACDE">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0D0BA827">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1258C3EA">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1D9FF30">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3E3F545">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103C27D6">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shd w:val="clear" w:color="auto" w:fill="auto"/>
            <w:vAlign w:val="center"/>
          </w:tcPr>
          <w:p w14:paraId="59686874">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4D038DB2">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c>
          <w:tcPr>
            <w:tcW w:w="0" w:type="auto"/>
            <w:vAlign w:val="center"/>
          </w:tcPr>
          <w:p w14:paraId="046FA066">
            <w:pPr>
              <w:widowControl/>
              <w:snapToGrid/>
              <w:spacing w:line="240" w:lineRule="auto"/>
              <w:ind w:firstLine="0" w:firstLineChars="0"/>
              <w:jc w:val="center"/>
              <w:rPr>
                <w:rFonts w:ascii="华文仿宋" w:hAnsi="华文仿宋" w:eastAsia="华文仿宋" w:cs="Calibri"/>
                <w:color w:val="auto"/>
                <w:kern w:val="0"/>
                <w:sz w:val="18"/>
                <w:szCs w:val="18"/>
                <w:highlight w:val="none"/>
                <w:u w:val="none"/>
              </w:rPr>
            </w:pPr>
          </w:p>
        </w:tc>
      </w:tr>
      <w:tr w14:paraId="59A1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11"/>
            <w:shd w:val="clear" w:color="auto" w:fill="auto"/>
            <w:vAlign w:val="center"/>
          </w:tcPr>
          <w:p w14:paraId="7B5933B2">
            <w:pPr>
              <w:widowControl/>
              <w:snapToGrid/>
              <w:spacing w:line="240" w:lineRule="auto"/>
              <w:ind w:firstLine="0" w:firstLineChars="0"/>
              <w:jc w:val="left"/>
              <w:rPr>
                <w:rFonts w:ascii="华文仿宋" w:hAnsi="华文仿宋" w:eastAsia="华文仿宋" w:cs="Calibri"/>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注：开机时刻记录一次，其后每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小时记录一次，停机时刻前记录一次；若系统</w:t>
            </w:r>
            <w:r>
              <w:rPr>
                <w:rFonts w:ascii="华文仿宋" w:hAnsi="华文仿宋" w:eastAsia="华文仿宋" w:cs="Calibri"/>
                <w:color w:val="auto"/>
                <w:kern w:val="0"/>
                <w:sz w:val="18"/>
                <w:szCs w:val="18"/>
                <w:highlight w:val="none"/>
                <w:u w:val="none"/>
              </w:rPr>
              <w:t>24</w:t>
            </w:r>
            <w:r>
              <w:rPr>
                <w:rFonts w:hint="eastAsia" w:ascii="华文仿宋" w:hAnsi="华文仿宋" w:eastAsia="华文仿宋" w:cs="宋体"/>
                <w:color w:val="auto"/>
                <w:kern w:val="0"/>
                <w:sz w:val="18"/>
                <w:szCs w:val="18"/>
                <w:highlight w:val="none"/>
                <w:u w:val="none"/>
              </w:rPr>
              <w:t>小时运转，运行记录开始于早班开始时刻，每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w:t>
            </w:r>
          </w:p>
        </w:tc>
      </w:tr>
    </w:tbl>
    <w:p w14:paraId="1A1FEE97">
      <w:pPr>
        <w:widowControl/>
        <w:snapToGrid/>
        <w:spacing w:line="240" w:lineRule="auto"/>
        <w:ind w:firstLine="1080" w:firstLineChars="60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1EA88A6A">
      <w:pPr>
        <w:widowControl/>
        <w:snapToGrid/>
        <w:spacing w:line="240" w:lineRule="auto"/>
        <w:ind w:firstLine="0" w:firstLineChars="0"/>
        <w:jc w:val="center"/>
        <w:rPr>
          <w:rFonts w:asciiTheme="minorEastAsia" w:hAnsiTheme="minorEastAsia" w:eastAsiaTheme="minorEastAsia"/>
          <w:b/>
          <w:bCs/>
          <w:color w:val="auto"/>
          <w:kern w:val="0"/>
          <w:sz w:val="28"/>
          <w:szCs w:val="28"/>
          <w:highlight w:val="none"/>
          <w:u w:val="none"/>
        </w:rPr>
      </w:pPr>
      <w:r>
        <w:rPr>
          <w:rFonts w:ascii="华文仿宋" w:hAnsi="华文仿宋" w:eastAsia="华文仿宋"/>
          <w:b/>
          <w:bCs/>
          <w:color w:val="auto"/>
          <w:kern w:val="0"/>
          <w:sz w:val="18"/>
          <w:szCs w:val="18"/>
          <w:highlight w:val="none"/>
          <w:u w:val="none"/>
        </w:rPr>
        <w:br w:type="page"/>
      </w:r>
      <w:r>
        <w:rPr>
          <w:rFonts w:hint="eastAsia" w:cs="宋体" w:asciiTheme="minorEastAsia" w:hAnsiTheme="minorEastAsia" w:eastAsiaTheme="minorEastAsia"/>
          <w:b/>
          <w:bCs/>
          <w:color w:val="auto"/>
          <w:kern w:val="0"/>
          <w:sz w:val="28"/>
          <w:szCs w:val="28"/>
          <w:highlight w:val="none"/>
          <w:u w:val="none"/>
        </w:rPr>
        <w:t>表B-3 蒸汽压缩式冷水机组运行记录表</w:t>
      </w:r>
    </w:p>
    <w:p w14:paraId="385947D1">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日期：   年   月   日            天气：              机组编号：</w:t>
      </w:r>
    </w:p>
    <w:tbl>
      <w:tblPr>
        <w:tblStyle w:val="17"/>
        <w:tblW w:w="5000" w:type="pct"/>
        <w:tblInd w:w="0" w:type="dxa"/>
        <w:tblLayout w:type="autofit"/>
        <w:tblCellMar>
          <w:top w:w="0" w:type="dxa"/>
          <w:left w:w="108" w:type="dxa"/>
          <w:bottom w:w="0" w:type="dxa"/>
          <w:right w:w="108" w:type="dxa"/>
        </w:tblCellMar>
      </w:tblPr>
      <w:tblGrid>
        <w:gridCol w:w="1403"/>
        <w:gridCol w:w="2789"/>
        <w:gridCol w:w="1111"/>
        <w:gridCol w:w="1111"/>
        <w:gridCol w:w="1111"/>
        <w:gridCol w:w="1111"/>
        <w:gridCol w:w="1111"/>
        <w:gridCol w:w="1111"/>
        <w:gridCol w:w="1112"/>
        <w:gridCol w:w="1112"/>
        <w:gridCol w:w="1092"/>
      </w:tblGrid>
      <w:tr w14:paraId="06E80FB1">
        <w:tblPrEx>
          <w:tblCellMar>
            <w:top w:w="0" w:type="dxa"/>
            <w:left w:w="108" w:type="dxa"/>
            <w:bottom w:w="0" w:type="dxa"/>
            <w:right w:w="108" w:type="dxa"/>
          </w:tblCellMar>
        </w:tblPrEx>
        <w:trPr>
          <w:trHeight w:val="433" w:hRule="atLeast"/>
        </w:trPr>
        <w:tc>
          <w:tcPr>
            <w:tcW w:w="1479" w:type="pct"/>
            <w:gridSpan w:val="2"/>
            <w:tcBorders>
              <w:top w:val="single" w:color="auto" w:sz="4" w:space="0"/>
              <w:left w:val="single" w:color="auto" w:sz="4" w:space="0"/>
              <w:bottom w:val="single" w:color="auto" w:sz="4" w:space="0"/>
              <w:right w:val="single" w:color="auto" w:sz="4" w:space="0"/>
              <w:tl2br w:val="single" w:color="auto" w:sz="4" w:space="0"/>
            </w:tcBorders>
            <w:shd w:val="clear" w:color="auto" w:fill="D8D8D8" w:themeFill="background1" w:themeFillShade="D9"/>
            <w:noWrap/>
            <w:vAlign w:val="center"/>
          </w:tcPr>
          <w:p w14:paraId="1100B696">
            <w:pPr>
              <w:widowControl/>
              <w:snapToGrid/>
              <w:spacing w:line="240" w:lineRule="atLeast"/>
              <w:ind w:firstLine="480" w:firstLineChars="0"/>
              <w:jc w:val="righ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p w14:paraId="5393B6CB">
            <w:pPr>
              <w:spacing w:line="240" w:lineRule="atLeast"/>
              <w:ind w:firstLine="36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内容</w:t>
            </w:r>
          </w:p>
        </w:tc>
        <w:tc>
          <w:tcPr>
            <w:tcW w:w="392"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0C9E90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设计状态</w:t>
            </w:r>
          </w:p>
        </w:tc>
        <w:tc>
          <w:tcPr>
            <w:tcW w:w="392"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341E76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8:00</w:t>
            </w:r>
          </w:p>
        </w:tc>
        <w:tc>
          <w:tcPr>
            <w:tcW w:w="392"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2FB0262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9:00</w:t>
            </w:r>
          </w:p>
        </w:tc>
        <w:tc>
          <w:tcPr>
            <w:tcW w:w="392"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3D5A88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10:00</w:t>
            </w:r>
          </w:p>
        </w:tc>
        <w:tc>
          <w:tcPr>
            <w:tcW w:w="392"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1CDFD35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11:00</w:t>
            </w:r>
          </w:p>
        </w:tc>
        <w:tc>
          <w:tcPr>
            <w:tcW w:w="392"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5002AD8A">
            <w:pPr>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12:00</w:t>
            </w:r>
          </w:p>
        </w:tc>
        <w:tc>
          <w:tcPr>
            <w:tcW w:w="392"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39F7138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13:00</w:t>
            </w:r>
          </w:p>
        </w:tc>
        <w:tc>
          <w:tcPr>
            <w:tcW w:w="392"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15C7930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14:00</w:t>
            </w:r>
          </w:p>
        </w:tc>
        <w:tc>
          <w:tcPr>
            <w:tcW w:w="38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23178E0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15:00</w:t>
            </w:r>
          </w:p>
        </w:tc>
      </w:tr>
      <w:tr w14:paraId="367351F7">
        <w:tblPrEx>
          <w:tblCellMar>
            <w:top w:w="0" w:type="dxa"/>
            <w:left w:w="108" w:type="dxa"/>
            <w:bottom w:w="0" w:type="dxa"/>
            <w:right w:w="108" w:type="dxa"/>
          </w:tblCellMar>
        </w:tblPrEx>
        <w:trPr>
          <w:trHeight w:val="285" w:hRule="atLeast"/>
        </w:trPr>
        <w:tc>
          <w:tcPr>
            <w:tcW w:w="495" w:type="pct"/>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1093316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压缩机参数</w:t>
            </w:r>
          </w:p>
        </w:tc>
        <w:tc>
          <w:tcPr>
            <w:tcW w:w="984"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051DA64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冷冻水进水温度（℃）</w:t>
            </w:r>
          </w:p>
        </w:tc>
        <w:tc>
          <w:tcPr>
            <w:tcW w:w="392" w:type="pct"/>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4A2325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single" w:color="auto" w:sz="4" w:space="0"/>
              <w:left w:val="nil"/>
              <w:bottom w:val="single" w:color="auto" w:sz="4" w:space="0"/>
              <w:right w:val="single" w:color="auto" w:sz="4" w:space="0"/>
            </w:tcBorders>
          </w:tcPr>
          <w:p w14:paraId="79B048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F8B49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single" w:color="auto" w:sz="4" w:space="0"/>
              <w:left w:val="nil"/>
              <w:bottom w:val="single" w:color="auto" w:sz="4" w:space="0"/>
              <w:right w:val="single" w:color="auto" w:sz="4" w:space="0"/>
            </w:tcBorders>
            <w:shd w:val="clear" w:color="auto" w:fill="auto"/>
            <w:noWrap/>
            <w:vAlign w:val="center"/>
          </w:tcPr>
          <w:p w14:paraId="4CA6F1E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single" w:color="auto" w:sz="4" w:space="0"/>
              <w:left w:val="nil"/>
              <w:bottom w:val="single" w:color="auto" w:sz="4" w:space="0"/>
              <w:right w:val="single" w:color="auto" w:sz="4" w:space="0"/>
            </w:tcBorders>
            <w:shd w:val="clear" w:color="auto" w:fill="auto"/>
            <w:noWrap/>
            <w:vAlign w:val="center"/>
          </w:tcPr>
          <w:p w14:paraId="6AF05C5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single" w:color="auto" w:sz="4" w:space="0"/>
              <w:left w:val="nil"/>
              <w:bottom w:val="single" w:color="auto" w:sz="4" w:space="0"/>
              <w:right w:val="single" w:color="auto" w:sz="4" w:space="0"/>
            </w:tcBorders>
            <w:shd w:val="clear" w:color="auto" w:fill="auto"/>
            <w:noWrap/>
            <w:vAlign w:val="center"/>
          </w:tcPr>
          <w:p w14:paraId="57E916E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single" w:color="auto" w:sz="4" w:space="0"/>
              <w:left w:val="nil"/>
              <w:bottom w:val="single" w:color="auto" w:sz="4" w:space="0"/>
              <w:right w:val="single" w:color="auto" w:sz="4" w:space="0"/>
            </w:tcBorders>
            <w:shd w:val="clear" w:color="auto" w:fill="auto"/>
            <w:noWrap/>
            <w:vAlign w:val="center"/>
          </w:tcPr>
          <w:p w14:paraId="364BE68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single" w:color="auto" w:sz="4" w:space="0"/>
              <w:left w:val="nil"/>
              <w:bottom w:val="single" w:color="auto" w:sz="4" w:space="0"/>
              <w:right w:val="single" w:color="auto" w:sz="4" w:space="0"/>
            </w:tcBorders>
            <w:shd w:val="clear" w:color="auto" w:fill="auto"/>
            <w:noWrap/>
            <w:vAlign w:val="center"/>
          </w:tcPr>
          <w:p w14:paraId="18D02DB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single" w:color="auto" w:sz="4" w:space="0"/>
              <w:left w:val="nil"/>
              <w:bottom w:val="single" w:color="auto" w:sz="4" w:space="0"/>
              <w:right w:val="single" w:color="auto" w:sz="4" w:space="0"/>
            </w:tcBorders>
            <w:shd w:val="clear" w:color="auto" w:fill="auto"/>
            <w:noWrap/>
            <w:vAlign w:val="center"/>
          </w:tcPr>
          <w:p w14:paraId="7DC10E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2900B19B">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6D9F1681">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71378D5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冷冻水出水温度（℃）</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11AF25D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52D0278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7F4D2E0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D8500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384BA6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4BFB3E2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2788E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BF35A6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0E1101A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2ADF2B54">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1967B60F">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5469E30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冷却水进水温度（℃）</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03F2C36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6CBB057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4411F41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278860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47699C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080D4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B72335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DE9E25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16F49D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151B0FD5">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7AF3AFF7">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49126D0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冷却水出水温度（℃）</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01C77E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6044886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75C538D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D66F27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3C974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0E9574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AE3895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B6DF9F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2121F22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739430CE">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2AC72C32">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7B6F1B9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蒸发温度（℃）</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0C1A29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72FC32A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217EF59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053F46E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8916C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5A0543E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05E490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2CCEB0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36081FC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246718D3">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50B0EC34">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4EB7AE6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冷凝温度（℃）</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58A2B6B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5A2A74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10DFCF9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DB320A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5187C5C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516DA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6377A3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A1E63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0F6232A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02ED56A8">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5DA4987A">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5841156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蒸发压力（Mpa）</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02A2B78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7E5F6AF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28F7AF1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8CF374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460DFB5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5F959A8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4DA0EB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A5B537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12BABFA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14095791">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495F5AAC">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02FF1B9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冷凝压力（Mpa）</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2EC2C0D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7F55E00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6875171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5D19075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4D41691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9305D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40582AA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38CFE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4680C3E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3715FFF7">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02D1E6D5">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470D52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油温（℃）</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50BF089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0CAD05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28572F7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ECD126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410A21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123AC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35247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BE1601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26EC30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2C69BE14">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05F25BFD">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7EB27B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油压（Mpa）</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264EF6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5E21C8C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73AB2A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526F2E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A2DA8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743E3B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0B42F0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42BED8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0B39C73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7EAF4259">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0A3E5080">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54C3C02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油位</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08D5377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736B4E0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46AA2C7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027EEDC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C700F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748E14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59C6373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8615A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6B9590B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511F1FB2">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012A356B">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3BA8C8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机组电流（%）</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38E3BF3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3D3EF6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1476203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12113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B18696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06FB4A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769B60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D3D994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4177B02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7F0DCADB">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7B658F3C">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497D5DE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机组电压</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595033A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1160732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533BFD3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620F16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5D9DAE5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9B2468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F5F051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721C0E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18CA5A2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46C7DEF8">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655585CC">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4412BD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电机负载</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713EFD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476408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409DFF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22CE34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0B10A5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683362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2BAD3D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45353C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09542E0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15535809">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347DBAD0">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3864994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导叶位置（%）</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64E365B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626BEFD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245335B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02AAF1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A2D185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A0654C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0907EC2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267D800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0A7C7E4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277A29D9">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198AD2F5">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25D0E59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排气温度（℃）</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545CCC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279DA8A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616B8C2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1D6EFD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4FA2653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619FB6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E709E2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C023ED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23A66B5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6BC78BF3">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440FF6C4">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7C7AD3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轴承温度（℃）</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591255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266523D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2DBA46A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5CAA72D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A3C93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8D35A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93D33A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70002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1FA055C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5EDDE506">
        <w:tblPrEx>
          <w:tblCellMar>
            <w:top w:w="0" w:type="dxa"/>
            <w:left w:w="108" w:type="dxa"/>
            <w:bottom w:w="0" w:type="dxa"/>
            <w:right w:w="108" w:type="dxa"/>
          </w:tblCellMar>
        </w:tblPrEx>
        <w:trPr>
          <w:trHeight w:val="285" w:hRule="atLeast"/>
        </w:trPr>
        <w:tc>
          <w:tcPr>
            <w:tcW w:w="495" w:type="pct"/>
            <w:vMerge w:val="restart"/>
            <w:tcBorders>
              <w:top w:val="nil"/>
              <w:left w:val="single" w:color="auto" w:sz="4" w:space="0"/>
              <w:bottom w:val="single" w:color="000000" w:sz="4" w:space="0"/>
              <w:right w:val="single" w:color="auto" w:sz="4" w:space="0"/>
            </w:tcBorders>
            <w:shd w:val="clear" w:color="auto" w:fill="D8D8D8" w:themeFill="background1" w:themeFillShade="D9"/>
            <w:noWrap/>
            <w:vAlign w:val="center"/>
          </w:tcPr>
          <w:p w14:paraId="549A4C9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室外环境</w:t>
            </w: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66AA314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干球温度（℃）</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63015BF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21D91B2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6D8F7FC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878DC8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621D57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5C54DF6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1668F15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5981C1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01AC9E6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r w14:paraId="679D074F">
        <w:tblPrEx>
          <w:tblCellMar>
            <w:top w:w="0" w:type="dxa"/>
            <w:left w:w="108" w:type="dxa"/>
            <w:bottom w:w="0" w:type="dxa"/>
            <w:right w:w="108" w:type="dxa"/>
          </w:tblCellMar>
        </w:tblPrEx>
        <w:trPr>
          <w:trHeight w:val="285" w:hRule="atLeast"/>
        </w:trPr>
        <w:tc>
          <w:tcPr>
            <w:tcW w:w="495" w:type="pct"/>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3DF4D38A">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984" w:type="pct"/>
            <w:tcBorders>
              <w:top w:val="nil"/>
              <w:left w:val="nil"/>
              <w:bottom w:val="single" w:color="auto" w:sz="4" w:space="0"/>
              <w:right w:val="single" w:color="auto" w:sz="4" w:space="0"/>
            </w:tcBorders>
            <w:shd w:val="clear" w:color="auto" w:fill="D8D8D8" w:themeFill="background1" w:themeFillShade="D9"/>
            <w:noWrap/>
            <w:vAlign w:val="center"/>
          </w:tcPr>
          <w:p w14:paraId="4F0FB88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相对湿度（%）</w:t>
            </w:r>
          </w:p>
        </w:tc>
        <w:tc>
          <w:tcPr>
            <w:tcW w:w="392" w:type="pct"/>
            <w:tcBorders>
              <w:top w:val="nil"/>
              <w:left w:val="nil"/>
              <w:bottom w:val="single" w:color="auto" w:sz="4" w:space="0"/>
              <w:right w:val="single" w:color="auto" w:sz="4" w:space="0"/>
            </w:tcBorders>
            <w:shd w:val="clear" w:color="auto" w:fill="F1F1F1" w:themeFill="background1" w:themeFillShade="F2"/>
            <w:noWrap/>
            <w:vAlign w:val="center"/>
          </w:tcPr>
          <w:p w14:paraId="03CE6E9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tcPr>
          <w:p w14:paraId="01EC83F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75D0B3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05E6A4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47296B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4310086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7240CE1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92" w:type="pct"/>
            <w:tcBorders>
              <w:top w:val="nil"/>
              <w:left w:val="nil"/>
              <w:bottom w:val="single" w:color="auto" w:sz="4" w:space="0"/>
              <w:right w:val="single" w:color="auto" w:sz="4" w:space="0"/>
            </w:tcBorders>
            <w:shd w:val="clear" w:color="auto" w:fill="auto"/>
            <w:noWrap/>
            <w:vAlign w:val="center"/>
          </w:tcPr>
          <w:p w14:paraId="32F9E26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c>
          <w:tcPr>
            <w:tcW w:w="385" w:type="pct"/>
            <w:tcBorders>
              <w:top w:val="nil"/>
              <w:left w:val="nil"/>
              <w:bottom w:val="single" w:color="auto" w:sz="4" w:space="0"/>
              <w:right w:val="single" w:color="auto" w:sz="4" w:space="0"/>
            </w:tcBorders>
            <w:shd w:val="clear" w:color="auto" w:fill="auto"/>
            <w:noWrap/>
            <w:vAlign w:val="center"/>
          </w:tcPr>
          <w:p w14:paraId="308A7D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w:t>
            </w:r>
          </w:p>
        </w:tc>
      </w:tr>
    </w:tbl>
    <w:p w14:paraId="6FB05E1F">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5555F107">
      <w:pPr>
        <w:widowControl/>
        <w:snapToGrid/>
        <w:spacing w:line="240" w:lineRule="auto"/>
        <w:ind w:firstLine="0" w:firstLineChars="0"/>
        <w:jc w:val="center"/>
        <w:rPr>
          <w:rFonts w:ascii="华文仿宋" w:hAnsi="华文仿宋" w:eastAsia="华文仿宋"/>
          <w:b/>
          <w:bCs/>
          <w:color w:val="auto"/>
          <w:kern w:val="0"/>
          <w:sz w:val="18"/>
          <w:szCs w:val="18"/>
          <w:highlight w:val="none"/>
          <w:u w:val="none"/>
        </w:rPr>
      </w:pPr>
      <w:r>
        <w:rPr>
          <w:rFonts w:ascii="华文仿宋" w:hAnsi="华文仿宋" w:eastAsia="华文仿宋" w:cs="宋体"/>
          <w:color w:val="auto"/>
          <w:kern w:val="0"/>
          <w:sz w:val="18"/>
          <w:szCs w:val="18"/>
          <w:highlight w:val="none"/>
          <w:u w:val="none"/>
        </w:rPr>
        <w:br w:type="page"/>
      </w:r>
      <w:r>
        <w:rPr>
          <w:rFonts w:hint="eastAsia" w:cs="宋体" w:asciiTheme="minorEastAsia" w:hAnsiTheme="minorEastAsia" w:eastAsiaTheme="minorEastAsia"/>
          <w:b/>
          <w:bCs/>
          <w:color w:val="auto"/>
          <w:kern w:val="0"/>
          <w:sz w:val="28"/>
          <w:szCs w:val="28"/>
          <w:highlight w:val="none"/>
          <w:u w:val="none"/>
        </w:rPr>
        <w:t>表B-4 蒸汽和热水型溴化锂吸收式冷水机组</w:t>
      </w:r>
      <w:r>
        <w:rPr>
          <w:rFonts w:cs="宋体" w:asciiTheme="minorEastAsia" w:hAnsiTheme="minorEastAsia" w:eastAsiaTheme="minorEastAsia"/>
          <w:b/>
          <w:bCs/>
          <w:color w:val="auto"/>
          <w:kern w:val="0"/>
          <w:sz w:val="28"/>
          <w:szCs w:val="28"/>
          <w:highlight w:val="none"/>
          <w:u w:val="none"/>
        </w:rPr>
        <w:t>运行记录表</w:t>
      </w:r>
    </w:p>
    <w:p w14:paraId="222B8CE0">
      <w:pPr>
        <w:ind w:firstLine="0" w:firstLineChars="0"/>
        <w:rPr>
          <w:rFonts w:ascii="华文仿宋" w:hAnsi="华文仿宋" w:eastAsia="华文仿宋"/>
          <w:color w:val="auto"/>
          <w:kern w:val="0"/>
          <w:sz w:val="18"/>
          <w:szCs w:val="18"/>
          <w:highlight w:val="none"/>
          <w:u w:val="none"/>
        </w:rPr>
      </w:pPr>
      <w:r>
        <w:rPr>
          <w:rFonts w:hint="eastAsia" w:ascii="华文仿宋" w:hAnsi="华文仿宋" w:eastAsia="华文仿宋"/>
          <w:color w:val="auto"/>
          <w:kern w:val="0"/>
          <w:sz w:val="18"/>
          <w:szCs w:val="18"/>
          <w:highlight w:val="none"/>
          <w:u w:val="none"/>
        </w:rPr>
        <w:t>日期：   年   月   日             天气：            机组编号：</w:t>
      </w:r>
    </w:p>
    <w:tbl>
      <w:tblPr>
        <w:tblStyle w:val="17"/>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8"/>
        <w:gridCol w:w="816"/>
        <w:gridCol w:w="887"/>
        <w:gridCol w:w="887"/>
        <w:gridCol w:w="887"/>
        <w:gridCol w:w="887"/>
        <w:gridCol w:w="887"/>
        <w:gridCol w:w="887"/>
        <w:gridCol w:w="887"/>
        <w:gridCol w:w="887"/>
        <w:gridCol w:w="887"/>
        <w:gridCol w:w="887"/>
        <w:gridCol w:w="888"/>
        <w:gridCol w:w="888"/>
        <w:gridCol w:w="888"/>
        <w:gridCol w:w="866"/>
      </w:tblGrid>
      <w:tr w14:paraId="4F4302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9" w:hRule="atLeast"/>
        </w:trPr>
        <w:tc>
          <w:tcPr>
            <w:tcW w:w="338" w:type="pct"/>
            <w:vMerge w:val="restart"/>
            <w:tcBorders>
              <w:bottom w:val="single" w:color="auto" w:sz="8" w:space="0"/>
            </w:tcBorders>
            <w:shd w:val="clear" w:color="auto" w:fill="D8D8D8" w:themeFill="background1" w:themeFillShade="D9"/>
            <w:vAlign w:val="center"/>
          </w:tcPr>
          <w:p w14:paraId="60EBDC9E">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内容</w:t>
            </w:r>
          </w:p>
        </w:tc>
        <w:tc>
          <w:tcPr>
            <w:tcW w:w="601" w:type="pct"/>
            <w:gridSpan w:val="2"/>
            <w:vMerge w:val="restart"/>
            <w:tcBorders>
              <w:bottom w:val="single" w:color="auto" w:sz="8" w:space="0"/>
            </w:tcBorders>
            <w:shd w:val="clear" w:color="auto" w:fill="D8D8D8" w:themeFill="background1" w:themeFillShade="D9"/>
            <w:vAlign w:val="center"/>
          </w:tcPr>
          <w:p w14:paraId="604BBF22">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冷冻水端</w:t>
            </w:r>
          </w:p>
        </w:tc>
        <w:tc>
          <w:tcPr>
            <w:tcW w:w="626" w:type="pct"/>
            <w:gridSpan w:val="2"/>
            <w:vMerge w:val="restart"/>
            <w:tcBorders>
              <w:bottom w:val="single" w:color="auto" w:sz="8" w:space="0"/>
            </w:tcBorders>
            <w:shd w:val="clear" w:color="auto" w:fill="D8D8D8" w:themeFill="background1" w:themeFillShade="D9"/>
            <w:vAlign w:val="center"/>
          </w:tcPr>
          <w:p w14:paraId="6A700465">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冷却水端</w:t>
            </w:r>
          </w:p>
        </w:tc>
        <w:tc>
          <w:tcPr>
            <w:tcW w:w="2503" w:type="pct"/>
            <w:gridSpan w:val="8"/>
            <w:tcBorders>
              <w:bottom w:val="single" w:color="auto" w:sz="8" w:space="0"/>
            </w:tcBorders>
            <w:shd w:val="clear" w:color="auto" w:fill="D8D8D8" w:themeFill="background1" w:themeFillShade="D9"/>
            <w:vAlign w:val="center"/>
          </w:tcPr>
          <w:p w14:paraId="1F4E2FC0">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加热源</w:t>
            </w:r>
          </w:p>
        </w:tc>
        <w:tc>
          <w:tcPr>
            <w:tcW w:w="313" w:type="pct"/>
            <w:vMerge w:val="restart"/>
            <w:tcBorders>
              <w:bottom w:val="single" w:color="auto" w:sz="8" w:space="0"/>
            </w:tcBorders>
            <w:shd w:val="clear" w:color="auto" w:fill="D8D8D8" w:themeFill="background1" w:themeFillShade="D9"/>
            <w:vAlign w:val="center"/>
          </w:tcPr>
          <w:p w14:paraId="31102A95">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消耗电功率</w:t>
            </w:r>
          </w:p>
        </w:tc>
        <w:tc>
          <w:tcPr>
            <w:tcW w:w="313" w:type="pct"/>
            <w:vMerge w:val="restart"/>
            <w:tcBorders>
              <w:bottom w:val="single" w:color="auto" w:sz="8" w:space="0"/>
            </w:tcBorders>
            <w:shd w:val="clear" w:color="auto" w:fill="D8D8D8" w:themeFill="background1" w:themeFillShade="D9"/>
            <w:vAlign w:val="center"/>
          </w:tcPr>
          <w:p w14:paraId="75F1B05B">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系统真空度</w:t>
            </w:r>
          </w:p>
        </w:tc>
        <w:tc>
          <w:tcPr>
            <w:tcW w:w="305" w:type="pct"/>
            <w:vMerge w:val="restart"/>
            <w:tcBorders>
              <w:bottom w:val="single" w:color="auto" w:sz="8" w:space="0"/>
            </w:tcBorders>
            <w:shd w:val="clear" w:color="auto" w:fill="D8D8D8" w:themeFill="background1" w:themeFillShade="D9"/>
            <w:vAlign w:val="center"/>
          </w:tcPr>
          <w:p w14:paraId="448D0E87">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备注</w:t>
            </w:r>
          </w:p>
        </w:tc>
      </w:tr>
      <w:tr w14:paraId="6A3754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38" w:type="pct"/>
            <w:vMerge w:val="continue"/>
            <w:tcBorders>
              <w:bottom w:val="single" w:color="auto" w:sz="4" w:space="0"/>
            </w:tcBorders>
            <w:shd w:val="clear" w:color="auto" w:fill="D8D8D8" w:themeFill="background1" w:themeFillShade="D9"/>
            <w:vAlign w:val="center"/>
          </w:tcPr>
          <w:p w14:paraId="32082027">
            <w:pPr>
              <w:spacing w:line="240" w:lineRule="atLeast"/>
              <w:ind w:firstLine="0" w:firstLineChars="0"/>
              <w:jc w:val="center"/>
              <w:rPr>
                <w:rFonts w:ascii="华文仿宋" w:hAnsi="华文仿宋" w:eastAsia="华文仿宋" w:cs="宋体"/>
                <w:color w:val="auto"/>
                <w:kern w:val="0"/>
                <w:sz w:val="18"/>
                <w:szCs w:val="18"/>
                <w:highlight w:val="none"/>
                <w:u w:val="none"/>
              </w:rPr>
            </w:pPr>
          </w:p>
        </w:tc>
        <w:tc>
          <w:tcPr>
            <w:tcW w:w="601" w:type="pct"/>
            <w:gridSpan w:val="2"/>
            <w:vMerge w:val="continue"/>
            <w:tcBorders>
              <w:bottom w:val="single" w:color="auto" w:sz="4" w:space="0"/>
            </w:tcBorders>
            <w:shd w:val="clear" w:color="auto" w:fill="D8D8D8" w:themeFill="background1" w:themeFillShade="D9"/>
            <w:vAlign w:val="center"/>
          </w:tcPr>
          <w:p w14:paraId="53A85E5D">
            <w:pPr>
              <w:spacing w:line="240" w:lineRule="atLeast"/>
              <w:ind w:firstLine="0" w:firstLineChars="0"/>
              <w:jc w:val="center"/>
              <w:rPr>
                <w:rFonts w:ascii="华文仿宋" w:hAnsi="华文仿宋" w:eastAsia="华文仿宋" w:cs="宋体"/>
                <w:color w:val="auto"/>
                <w:kern w:val="0"/>
                <w:sz w:val="18"/>
                <w:szCs w:val="18"/>
                <w:highlight w:val="none"/>
                <w:u w:val="none"/>
              </w:rPr>
            </w:pPr>
          </w:p>
        </w:tc>
        <w:tc>
          <w:tcPr>
            <w:tcW w:w="626" w:type="pct"/>
            <w:gridSpan w:val="2"/>
            <w:vMerge w:val="continue"/>
            <w:tcBorders>
              <w:bottom w:val="single" w:color="auto" w:sz="4" w:space="0"/>
            </w:tcBorders>
            <w:shd w:val="clear" w:color="auto" w:fill="D8D8D8" w:themeFill="background1" w:themeFillShade="D9"/>
            <w:vAlign w:val="center"/>
          </w:tcPr>
          <w:p w14:paraId="426DFAC4">
            <w:pPr>
              <w:spacing w:line="240" w:lineRule="atLeast"/>
              <w:ind w:firstLine="0" w:firstLineChars="0"/>
              <w:jc w:val="center"/>
              <w:rPr>
                <w:rFonts w:ascii="华文仿宋" w:hAnsi="华文仿宋" w:eastAsia="华文仿宋" w:cs="宋体"/>
                <w:color w:val="auto"/>
                <w:kern w:val="0"/>
                <w:sz w:val="18"/>
                <w:szCs w:val="18"/>
                <w:highlight w:val="none"/>
                <w:u w:val="none"/>
              </w:rPr>
            </w:pPr>
          </w:p>
        </w:tc>
        <w:tc>
          <w:tcPr>
            <w:tcW w:w="1564" w:type="pct"/>
            <w:gridSpan w:val="5"/>
            <w:shd w:val="clear" w:color="auto" w:fill="D8D8D8" w:themeFill="background1" w:themeFillShade="D9"/>
            <w:vAlign w:val="center"/>
          </w:tcPr>
          <w:p w14:paraId="13A1475A">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蒸汽型</w:t>
            </w:r>
          </w:p>
        </w:tc>
        <w:tc>
          <w:tcPr>
            <w:tcW w:w="939" w:type="pct"/>
            <w:gridSpan w:val="3"/>
            <w:shd w:val="clear" w:color="auto" w:fill="D8D8D8" w:themeFill="background1" w:themeFillShade="D9"/>
            <w:vAlign w:val="center"/>
          </w:tcPr>
          <w:p w14:paraId="1A8E5854">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热水型</w:t>
            </w:r>
          </w:p>
        </w:tc>
        <w:tc>
          <w:tcPr>
            <w:tcW w:w="313" w:type="pct"/>
            <w:vMerge w:val="continue"/>
            <w:shd w:val="clear" w:color="auto" w:fill="D8D8D8" w:themeFill="background1" w:themeFillShade="D9"/>
            <w:vAlign w:val="center"/>
          </w:tcPr>
          <w:p w14:paraId="774FB8E6">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p>
        </w:tc>
        <w:tc>
          <w:tcPr>
            <w:tcW w:w="313" w:type="pct"/>
            <w:vMerge w:val="continue"/>
            <w:shd w:val="clear" w:color="auto" w:fill="D8D8D8" w:themeFill="background1" w:themeFillShade="D9"/>
            <w:vAlign w:val="center"/>
          </w:tcPr>
          <w:p w14:paraId="6F5DCC9A">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p>
        </w:tc>
        <w:tc>
          <w:tcPr>
            <w:tcW w:w="305" w:type="pct"/>
            <w:vMerge w:val="continue"/>
            <w:shd w:val="clear" w:color="auto" w:fill="D8D8D8" w:themeFill="background1" w:themeFillShade="D9"/>
            <w:vAlign w:val="center"/>
          </w:tcPr>
          <w:p w14:paraId="2B40AD02">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p>
        </w:tc>
      </w:tr>
      <w:tr w14:paraId="610EDC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338" w:type="pct"/>
            <w:tcBorders>
              <w:top w:val="single" w:color="auto" w:sz="4" w:space="0"/>
              <w:bottom w:val="single" w:color="auto" w:sz="8" w:space="0"/>
            </w:tcBorders>
            <w:shd w:val="clear" w:color="auto" w:fill="D8D8D8" w:themeFill="background1" w:themeFillShade="D9"/>
            <w:vAlign w:val="center"/>
          </w:tcPr>
          <w:p w14:paraId="61F3782B">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288" w:type="pct"/>
            <w:tcBorders>
              <w:top w:val="single" w:color="auto" w:sz="4" w:space="0"/>
              <w:bottom w:val="single" w:color="auto" w:sz="8" w:space="0"/>
            </w:tcBorders>
            <w:shd w:val="clear" w:color="auto" w:fill="D8D8D8" w:themeFill="background1" w:themeFillShade="D9"/>
            <w:vAlign w:val="center"/>
          </w:tcPr>
          <w:p w14:paraId="412A8B3A">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进水</w:t>
            </w:r>
          </w:p>
          <w:p w14:paraId="03513535">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温度</w:t>
            </w:r>
          </w:p>
        </w:tc>
        <w:tc>
          <w:tcPr>
            <w:tcW w:w="313" w:type="pct"/>
            <w:tcBorders>
              <w:top w:val="single" w:color="auto" w:sz="4" w:space="0"/>
              <w:bottom w:val="single" w:color="auto" w:sz="8" w:space="0"/>
            </w:tcBorders>
            <w:shd w:val="clear" w:color="auto" w:fill="D8D8D8" w:themeFill="background1" w:themeFillShade="D9"/>
            <w:vAlign w:val="center"/>
          </w:tcPr>
          <w:p w14:paraId="6681AA13">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出水</w:t>
            </w:r>
          </w:p>
          <w:p w14:paraId="45918941">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温度</w:t>
            </w:r>
          </w:p>
        </w:tc>
        <w:tc>
          <w:tcPr>
            <w:tcW w:w="313" w:type="pct"/>
            <w:tcBorders>
              <w:top w:val="single" w:color="auto" w:sz="4" w:space="0"/>
              <w:bottom w:val="single" w:color="auto" w:sz="8" w:space="0"/>
            </w:tcBorders>
            <w:shd w:val="clear" w:color="auto" w:fill="D8D8D8" w:themeFill="background1" w:themeFillShade="D9"/>
            <w:vAlign w:val="center"/>
          </w:tcPr>
          <w:p w14:paraId="38230B1C">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进水</w:t>
            </w:r>
          </w:p>
          <w:p w14:paraId="0F10D5EC">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温度</w:t>
            </w:r>
          </w:p>
        </w:tc>
        <w:tc>
          <w:tcPr>
            <w:tcW w:w="313" w:type="pct"/>
            <w:tcBorders>
              <w:top w:val="single" w:color="auto" w:sz="4" w:space="0"/>
              <w:bottom w:val="single" w:color="auto" w:sz="8" w:space="0"/>
            </w:tcBorders>
            <w:shd w:val="clear" w:color="auto" w:fill="D8D8D8" w:themeFill="background1" w:themeFillShade="D9"/>
            <w:vAlign w:val="center"/>
          </w:tcPr>
          <w:p w14:paraId="1F9C044F">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出水</w:t>
            </w:r>
          </w:p>
          <w:p w14:paraId="63DEF90D">
            <w:pPr>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温度</w:t>
            </w:r>
          </w:p>
        </w:tc>
        <w:tc>
          <w:tcPr>
            <w:tcW w:w="313" w:type="pct"/>
            <w:tcBorders>
              <w:bottom w:val="single" w:color="auto" w:sz="8" w:space="0"/>
            </w:tcBorders>
            <w:shd w:val="clear" w:color="auto" w:fill="D8D8D8" w:themeFill="background1" w:themeFillShade="D9"/>
            <w:vAlign w:val="center"/>
          </w:tcPr>
          <w:p w14:paraId="5DF0871B">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蒸汽压力*（饱和）</w:t>
            </w:r>
          </w:p>
        </w:tc>
        <w:tc>
          <w:tcPr>
            <w:tcW w:w="313" w:type="pct"/>
            <w:tcBorders>
              <w:bottom w:val="single" w:color="auto" w:sz="8" w:space="0"/>
            </w:tcBorders>
            <w:shd w:val="clear" w:color="auto" w:fill="D8D8D8" w:themeFill="background1" w:themeFillShade="D9"/>
            <w:vAlign w:val="center"/>
          </w:tcPr>
          <w:p w14:paraId="6E88F20E">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蒸汽</w:t>
            </w:r>
          </w:p>
          <w:p w14:paraId="15EB697B">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w:t>
            </w:r>
          </w:p>
        </w:tc>
        <w:tc>
          <w:tcPr>
            <w:tcW w:w="313" w:type="pct"/>
            <w:tcBorders>
              <w:bottom w:val="single" w:color="auto" w:sz="8" w:space="0"/>
            </w:tcBorders>
            <w:shd w:val="clear" w:color="auto" w:fill="D8D8D8" w:themeFill="background1" w:themeFillShade="D9"/>
            <w:vAlign w:val="center"/>
          </w:tcPr>
          <w:p w14:paraId="2EB2D31C">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蒸汽</w:t>
            </w:r>
          </w:p>
          <w:p w14:paraId="6DF72D97">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温度</w:t>
            </w:r>
          </w:p>
        </w:tc>
        <w:tc>
          <w:tcPr>
            <w:tcW w:w="313" w:type="pct"/>
            <w:tcBorders>
              <w:bottom w:val="single" w:color="auto" w:sz="8" w:space="0"/>
            </w:tcBorders>
            <w:shd w:val="clear" w:color="auto" w:fill="D8D8D8" w:themeFill="background1" w:themeFillShade="D9"/>
            <w:vAlign w:val="center"/>
          </w:tcPr>
          <w:p w14:paraId="1ADEC487">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凝结水温度</w:t>
            </w:r>
          </w:p>
        </w:tc>
        <w:tc>
          <w:tcPr>
            <w:tcW w:w="313" w:type="pct"/>
            <w:tcBorders>
              <w:bottom w:val="single" w:color="auto" w:sz="8" w:space="0"/>
            </w:tcBorders>
            <w:shd w:val="clear" w:color="auto" w:fill="D8D8D8" w:themeFill="background1" w:themeFillShade="D9"/>
            <w:vAlign w:val="center"/>
          </w:tcPr>
          <w:p w14:paraId="1B79B196">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蒸汽阀开度</w:t>
            </w:r>
          </w:p>
        </w:tc>
        <w:tc>
          <w:tcPr>
            <w:tcW w:w="313" w:type="pct"/>
            <w:tcBorders>
              <w:bottom w:val="single" w:color="auto" w:sz="8" w:space="0"/>
            </w:tcBorders>
            <w:shd w:val="clear" w:color="auto" w:fill="D8D8D8" w:themeFill="background1" w:themeFillShade="D9"/>
            <w:vAlign w:val="center"/>
          </w:tcPr>
          <w:p w14:paraId="53CA5B1B">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热水</w:t>
            </w:r>
          </w:p>
          <w:p w14:paraId="2BA73F83">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w:t>
            </w:r>
          </w:p>
        </w:tc>
        <w:tc>
          <w:tcPr>
            <w:tcW w:w="313" w:type="pct"/>
            <w:tcBorders>
              <w:bottom w:val="single" w:color="auto" w:sz="8" w:space="0"/>
            </w:tcBorders>
            <w:shd w:val="clear" w:color="auto" w:fill="D8D8D8" w:themeFill="background1" w:themeFillShade="D9"/>
            <w:vAlign w:val="center"/>
          </w:tcPr>
          <w:p w14:paraId="4969D779">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热水进口温度</w:t>
            </w:r>
          </w:p>
        </w:tc>
        <w:tc>
          <w:tcPr>
            <w:tcW w:w="313" w:type="pct"/>
            <w:tcBorders>
              <w:bottom w:val="single" w:color="auto" w:sz="8" w:space="0"/>
            </w:tcBorders>
            <w:shd w:val="clear" w:color="auto" w:fill="D8D8D8" w:themeFill="background1" w:themeFillShade="D9"/>
            <w:vAlign w:val="center"/>
          </w:tcPr>
          <w:p w14:paraId="5E0CBE56">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热水出口温度</w:t>
            </w:r>
          </w:p>
        </w:tc>
        <w:tc>
          <w:tcPr>
            <w:tcW w:w="313" w:type="pct"/>
            <w:vMerge w:val="continue"/>
            <w:tcBorders>
              <w:bottom w:val="single" w:color="auto" w:sz="8" w:space="0"/>
            </w:tcBorders>
            <w:shd w:val="clear" w:color="auto" w:fill="D8D8D8" w:themeFill="background1" w:themeFillShade="D9"/>
            <w:vAlign w:val="center"/>
          </w:tcPr>
          <w:p w14:paraId="27EBAF37">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p>
        </w:tc>
        <w:tc>
          <w:tcPr>
            <w:tcW w:w="313" w:type="pct"/>
            <w:vMerge w:val="continue"/>
            <w:tcBorders>
              <w:bottom w:val="single" w:color="auto" w:sz="8" w:space="0"/>
            </w:tcBorders>
            <w:shd w:val="clear" w:color="auto" w:fill="D8D8D8" w:themeFill="background1" w:themeFillShade="D9"/>
            <w:vAlign w:val="center"/>
          </w:tcPr>
          <w:p w14:paraId="7A8E7580">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p>
        </w:tc>
        <w:tc>
          <w:tcPr>
            <w:tcW w:w="305" w:type="pct"/>
            <w:vMerge w:val="continue"/>
            <w:tcBorders>
              <w:bottom w:val="single" w:color="auto" w:sz="8" w:space="0"/>
            </w:tcBorders>
            <w:shd w:val="clear" w:color="auto" w:fill="D8D8D8" w:themeFill="background1" w:themeFillShade="D9"/>
            <w:vAlign w:val="center"/>
          </w:tcPr>
          <w:p w14:paraId="5466BCC7">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p>
        </w:tc>
      </w:tr>
      <w:tr w14:paraId="661C7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F1F1F1" w:themeFill="background1" w:themeFillShade="F2"/>
            <w:vAlign w:val="center"/>
          </w:tcPr>
          <w:p w14:paraId="65116F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额定工况</w:t>
            </w:r>
          </w:p>
        </w:tc>
        <w:tc>
          <w:tcPr>
            <w:tcW w:w="288" w:type="pct"/>
            <w:shd w:val="clear" w:color="auto" w:fill="F1F1F1" w:themeFill="background1" w:themeFillShade="F2"/>
            <w:vAlign w:val="center"/>
          </w:tcPr>
          <w:p w14:paraId="0CF435B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10F9578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2C35240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317931C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358F8FF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0B06162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49D848D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78B353B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68AC8CD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21B2581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244158D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38D7466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517B355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F1F1F1" w:themeFill="background1" w:themeFillShade="F2"/>
            <w:vAlign w:val="center"/>
          </w:tcPr>
          <w:p w14:paraId="2539077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F1F1F1" w:themeFill="background1" w:themeFillShade="F2"/>
            <w:vAlign w:val="center"/>
          </w:tcPr>
          <w:p w14:paraId="1CA6712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051B3A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6E0764D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1C1EE7D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E26423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B2938B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D4C455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D6CC38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85CEBA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B19043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98F14B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7A8DA2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90C114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220D84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53BED1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B9D370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D9DD88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663CAD5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0A15E0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7BC4385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1EF4F57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105C93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4B1ED4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A80343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8CD9D5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702C09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1DC94A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A4EA86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952BF2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572C4D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6FAA80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10CFF2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7D9EF8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7E5390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001FEC0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5B663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76983BB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67E78F0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5E1D18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56E080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3C0167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D31B1C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990CB2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76FF14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707CAE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2902FB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FC5E3F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A69942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A444AB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4ECFAE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885078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514AABD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55444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366674D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577B42F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C6DA60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2A0265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C6D41F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367EB0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B22FF0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E33A91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E668A2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6FF981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9185B3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C5D4CF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66E198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3E6368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717CFE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66EAA3E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08BC30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01EF0B8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410BE86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B740CA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6E0CF3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5341E1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7E308B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328BB9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2345CA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19C5B4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0B0D1F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3C4E0F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EB0044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6A00D6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00F2D1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BE21C4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26576F5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165B68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460DBCE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3462C2B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B92DE8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ECCB34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AD5A84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EA1E50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53C64A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808388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D2F446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6BA0B3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55BBB2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CEFCC3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3E2383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42C645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B7BB17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39D5873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700D43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75D5317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2402233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9AED48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496132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7DEA81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EB588B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744015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D80A6A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B89559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33FBDB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64E610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2529F1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616DA7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E63B40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8C14FB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0A773FA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098EF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085448D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6EFA2FA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1D5090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E0D084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209453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D738E0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4310E4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38BA58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BE6FE4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725F21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9491EB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F8B4FE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267647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C2F943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CC81DA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120ABC0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1FB22E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22F066B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6FAFAB5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38200D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F3B5FF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CA9169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457820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BEF6DA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582F86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31FBF2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32781E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862C02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9905DD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694326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DBD6F5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07E2D3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0121548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3231D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559CA90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752BA14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31EC50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E74E5D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28BC30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5F83E3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FFCD3C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AD77D3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B3E012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BD75B4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2532AF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34EFA95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5ABBD76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0A11996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28D0F2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68E24EB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19B3BE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38" w:type="pct"/>
            <w:shd w:val="clear" w:color="auto" w:fill="auto"/>
            <w:vAlign w:val="center"/>
          </w:tcPr>
          <w:p w14:paraId="4AF08BB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88" w:type="pct"/>
            <w:shd w:val="clear" w:color="auto" w:fill="auto"/>
            <w:vAlign w:val="center"/>
          </w:tcPr>
          <w:p w14:paraId="3B7312D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68FD05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9E9941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8E9A09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01646E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F2726D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7173CF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D8290C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612D41C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116D4F2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4926DDA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7A6447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77DA514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3" w:type="pct"/>
            <w:shd w:val="clear" w:color="auto" w:fill="auto"/>
            <w:vAlign w:val="center"/>
          </w:tcPr>
          <w:p w14:paraId="2E919EE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5" w:type="pct"/>
            <w:shd w:val="clear" w:color="auto" w:fill="auto"/>
            <w:vAlign w:val="center"/>
          </w:tcPr>
          <w:p w14:paraId="708AA65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344B2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5000" w:type="pct"/>
            <w:gridSpan w:val="16"/>
            <w:shd w:val="clear" w:color="auto" w:fill="auto"/>
            <w:noWrap/>
            <w:vAlign w:val="center"/>
          </w:tcPr>
          <w:p w14:paraId="4EDB3D9D">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备注：为保证机组真空度符合设备运行要求，需每月15日对机组进行抽真空操作，严格按操作步骤进行操作，并做好相关记录。</w:t>
            </w:r>
          </w:p>
        </w:tc>
      </w:tr>
    </w:tbl>
    <w:p w14:paraId="24A27F4A">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628B33ED">
      <w:pPr>
        <w:widowControl/>
        <w:snapToGrid/>
        <w:spacing w:line="240" w:lineRule="auto"/>
        <w:ind w:firstLine="0" w:firstLineChars="0"/>
        <w:jc w:val="center"/>
        <w:rPr>
          <w:rFonts w:ascii="华文仿宋" w:hAnsi="华文仿宋" w:eastAsia="华文仿宋"/>
          <w:b/>
          <w:bCs/>
          <w:color w:val="auto"/>
          <w:kern w:val="0"/>
          <w:sz w:val="18"/>
          <w:szCs w:val="18"/>
          <w:highlight w:val="none"/>
          <w:u w:val="none"/>
        </w:rPr>
      </w:pPr>
      <w:r>
        <w:rPr>
          <w:rFonts w:ascii="华文仿宋" w:hAnsi="华文仿宋" w:eastAsia="华文仿宋"/>
          <w:b/>
          <w:bCs/>
          <w:color w:val="auto"/>
          <w:kern w:val="0"/>
          <w:sz w:val="18"/>
          <w:szCs w:val="18"/>
          <w:highlight w:val="none"/>
          <w:u w:val="none"/>
        </w:rPr>
        <w:br w:type="page"/>
      </w:r>
      <w:r>
        <w:rPr>
          <w:rFonts w:hint="eastAsia" w:cs="宋体" w:asciiTheme="minorEastAsia" w:hAnsiTheme="minorEastAsia" w:eastAsiaTheme="minorEastAsia"/>
          <w:b/>
          <w:bCs/>
          <w:color w:val="auto"/>
          <w:kern w:val="0"/>
          <w:sz w:val="28"/>
          <w:szCs w:val="28"/>
          <w:highlight w:val="none"/>
          <w:u w:val="none"/>
        </w:rPr>
        <w:t>表B-5 直燃型溴化锂吸收式冷（温）水机组</w:t>
      </w:r>
      <w:r>
        <w:rPr>
          <w:rFonts w:cs="宋体" w:asciiTheme="minorEastAsia" w:hAnsiTheme="minorEastAsia" w:eastAsiaTheme="minorEastAsia"/>
          <w:b/>
          <w:bCs/>
          <w:color w:val="auto"/>
          <w:kern w:val="0"/>
          <w:sz w:val="28"/>
          <w:szCs w:val="28"/>
          <w:highlight w:val="none"/>
          <w:u w:val="none"/>
        </w:rPr>
        <w:t>运行记录表</w:t>
      </w:r>
    </w:p>
    <w:p w14:paraId="4546EECD">
      <w:pPr>
        <w:spacing w:line="240" w:lineRule="auto"/>
        <w:ind w:firstLine="0" w:firstLineChars="0"/>
        <w:rPr>
          <w:rFonts w:ascii="华文仿宋" w:hAnsi="华文仿宋" w:eastAsia="华文仿宋"/>
          <w:color w:val="auto"/>
          <w:sz w:val="18"/>
          <w:szCs w:val="18"/>
          <w:highlight w:val="none"/>
          <w:u w:val="none"/>
        </w:rPr>
      </w:pPr>
      <w:r>
        <w:rPr>
          <w:rFonts w:hint="eastAsia" w:ascii="华文仿宋" w:hAnsi="华文仿宋" w:eastAsia="华文仿宋"/>
          <w:color w:val="auto"/>
          <w:kern w:val="0"/>
          <w:sz w:val="18"/>
          <w:szCs w:val="18"/>
          <w:highlight w:val="none"/>
          <w:u w:val="none"/>
        </w:rPr>
        <w:t>日期：   年   月   日             天气：            机组编号：</w:t>
      </w:r>
      <w:r>
        <w:rPr>
          <w:rFonts w:ascii="华文仿宋" w:hAnsi="华文仿宋" w:eastAsia="华文仿宋"/>
          <w:color w:val="auto"/>
          <w:sz w:val="18"/>
          <w:szCs w:val="18"/>
          <w:highlight w:val="none"/>
          <w:u w:val="none"/>
        </w:rPr>
        <w:t xml:space="preserve"> </w:t>
      </w:r>
    </w:p>
    <w:tbl>
      <w:tblPr>
        <w:tblStyle w:val="17"/>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12"/>
        <w:gridCol w:w="1012"/>
        <w:gridCol w:w="1012"/>
        <w:gridCol w:w="1012"/>
        <w:gridCol w:w="1012"/>
        <w:gridCol w:w="1012"/>
        <w:gridCol w:w="1012"/>
        <w:gridCol w:w="1012"/>
        <w:gridCol w:w="1012"/>
        <w:gridCol w:w="1012"/>
        <w:gridCol w:w="1015"/>
        <w:gridCol w:w="1012"/>
        <w:gridCol w:w="1012"/>
        <w:gridCol w:w="1015"/>
      </w:tblGrid>
      <w:tr w14:paraId="68DC09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357" w:type="pct"/>
            <w:shd w:val="clear" w:color="auto" w:fill="D8D8D8" w:themeFill="background1" w:themeFillShade="D9"/>
            <w:vAlign w:val="center"/>
          </w:tcPr>
          <w:p w14:paraId="6D85F8D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内容</w:t>
            </w:r>
          </w:p>
        </w:tc>
        <w:tc>
          <w:tcPr>
            <w:tcW w:w="714" w:type="pct"/>
            <w:gridSpan w:val="2"/>
            <w:shd w:val="clear" w:color="auto" w:fill="D8D8D8" w:themeFill="background1" w:themeFillShade="D9"/>
            <w:vAlign w:val="center"/>
          </w:tcPr>
          <w:p w14:paraId="14C2D94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冷温水</w:t>
            </w:r>
          </w:p>
        </w:tc>
        <w:tc>
          <w:tcPr>
            <w:tcW w:w="714" w:type="pct"/>
            <w:gridSpan w:val="2"/>
            <w:shd w:val="clear" w:color="auto" w:fill="D8D8D8" w:themeFill="background1" w:themeFillShade="D9"/>
            <w:vAlign w:val="center"/>
          </w:tcPr>
          <w:p w14:paraId="3A2806D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冷却水（制冷工况）</w:t>
            </w:r>
          </w:p>
        </w:tc>
        <w:tc>
          <w:tcPr>
            <w:tcW w:w="2143" w:type="pct"/>
            <w:gridSpan w:val="6"/>
            <w:shd w:val="clear" w:color="auto" w:fill="D8D8D8" w:themeFill="background1" w:themeFillShade="D9"/>
            <w:vAlign w:val="center"/>
          </w:tcPr>
          <w:p w14:paraId="3E77B4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加热源</w:t>
            </w:r>
          </w:p>
        </w:tc>
        <w:tc>
          <w:tcPr>
            <w:tcW w:w="357" w:type="pct"/>
            <w:vMerge w:val="restart"/>
            <w:shd w:val="clear" w:color="auto" w:fill="D8D8D8" w:themeFill="background1" w:themeFillShade="D9"/>
            <w:vAlign w:val="center"/>
          </w:tcPr>
          <w:p w14:paraId="15E8FF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排烟温度</w:t>
            </w:r>
          </w:p>
          <w:p w14:paraId="15969D4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357" w:type="pct"/>
            <w:vMerge w:val="restart"/>
            <w:shd w:val="clear" w:color="auto" w:fill="D8D8D8" w:themeFill="background1" w:themeFillShade="D9"/>
            <w:vAlign w:val="center"/>
          </w:tcPr>
          <w:p w14:paraId="00D92B0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系统真空度</w:t>
            </w:r>
          </w:p>
        </w:tc>
        <w:tc>
          <w:tcPr>
            <w:tcW w:w="358" w:type="pct"/>
            <w:vMerge w:val="restart"/>
            <w:shd w:val="clear" w:color="auto" w:fill="D8D8D8" w:themeFill="background1" w:themeFillShade="D9"/>
            <w:vAlign w:val="center"/>
          </w:tcPr>
          <w:p w14:paraId="1ECADD0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备注</w:t>
            </w:r>
          </w:p>
        </w:tc>
      </w:tr>
      <w:tr w14:paraId="7B60A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57" w:type="pct"/>
            <w:vMerge w:val="restart"/>
            <w:shd w:val="clear" w:color="auto" w:fill="D8D8D8" w:themeFill="background1" w:themeFillShade="D9"/>
            <w:vAlign w:val="center"/>
          </w:tcPr>
          <w:p w14:paraId="07B52D40">
            <w:pPr>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357" w:type="pct"/>
            <w:vMerge w:val="restart"/>
            <w:shd w:val="clear" w:color="auto" w:fill="D8D8D8" w:themeFill="background1" w:themeFillShade="D9"/>
            <w:vAlign w:val="center"/>
          </w:tcPr>
          <w:p w14:paraId="5D1BD42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进水温度</w:t>
            </w:r>
          </w:p>
          <w:p w14:paraId="0B02B67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357" w:type="pct"/>
            <w:vMerge w:val="restart"/>
            <w:shd w:val="clear" w:color="auto" w:fill="D8D8D8" w:themeFill="background1" w:themeFillShade="D9"/>
            <w:vAlign w:val="center"/>
          </w:tcPr>
          <w:p w14:paraId="5ADD9B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出水温度</w:t>
            </w:r>
          </w:p>
          <w:p w14:paraId="2D7A0D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357" w:type="pct"/>
            <w:vMerge w:val="restart"/>
            <w:shd w:val="clear" w:color="auto" w:fill="D8D8D8" w:themeFill="background1" w:themeFillShade="D9"/>
            <w:vAlign w:val="center"/>
          </w:tcPr>
          <w:p w14:paraId="7949F580">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进水温度</w:t>
            </w:r>
          </w:p>
          <w:p w14:paraId="5344B2B8">
            <w:pPr>
              <w:widowControl/>
              <w:snapToGrid/>
              <w:spacing w:line="240" w:lineRule="atLeast"/>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357" w:type="pct"/>
            <w:vMerge w:val="restart"/>
            <w:shd w:val="clear" w:color="auto" w:fill="D8D8D8" w:themeFill="background1" w:themeFillShade="D9"/>
            <w:vAlign w:val="center"/>
          </w:tcPr>
          <w:p w14:paraId="60B2749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出水温度</w:t>
            </w:r>
          </w:p>
          <w:p w14:paraId="6F53FB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w:t>
            </w:r>
          </w:p>
        </w:tc>
        <w:tc>
          <w:tcPr>
            <w:tcW w:w="1071" w:type="pct"/>
            <w:gridSpan w:val="3"/>
            <w:shd w:val="clear" w:color="auto" w:fill="D8D8D8" w:themeFill="background1" w:themeFillShade="D9"/>
            <w:vAlign w:val="center"/>
          </w:tcPr>
          <w:p w14:paraId="61151E1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燃气型</w:t>
            </w:r>
          </w:p>
        </w:tc>
        <w:tc>
          <w:tcPr>
            <w:tcW w:w="1072" w:type="pct"/>
            <w:gridSpan w:val="3"/>
            <w:shd w:val="clear" w:color="auto" w:fill="D8D8D8" w:themeFill="background1" w:themeFillShade="D9"/>
            <w:vAlign w:val="center"/>
          </w:tcPr>
          <w:p w14:paraId="1C60D95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燃油型</w:t>
            </w:r>
          </w:p>
        </w:tc>
        <w:tc>
          <w:tcPr>
            <w:tcW w:w="357" w:type="pct"/>
            <w:vMerge w:val="continue"/>
            <w:shd w:val="clear" w:color="auto" w:fill="D8D8D8" w:themeFill="background1" w:themeFillShade="D9"/>
            <w:vAlign w:val="center"/>
          </w:tcPr>
          <w:p w14:paraId="723D2A3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vMerge w:val="continue"/>
            <w:shd w:val="clear" w:color="auto" w:fill="D8D8D8" w:themeFill="background1" w:themeFillShade="D9"/>
            <w:vAlign w:val="center"/>
          </w:tcPr>
          <w:p w14:paraId="0100F66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8" w:type="pct"/>
            <w:vMerge w:val="continue"/>
            <w:shd w:val="clear" w:color="auto" w:fill="D8D8D8" w:themeFill="background1" w:themeFillShade="D9"/>
            <w:vAlign w:val="center"/>
          </w:tcPr>
          <w:p w14:paraId="6F94C48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61307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57" w:type="pct"/>
            <w:vMerge w:val="continue"/>
            <w:tcBorders>
              <w:bottom w:val="single" w:color="auto" w:sz="8" w:space="0"/>
            </w:tcBorders>
            <w:shd w:val="clear" w:color="auto" w:fill="D8D8D8" w:themeFill="background1" w:themeFillShade="D9"/>
            <w:vAlign w:val="center"/>
          </w:tcPr>
          <w:p w14:paraId="425B9F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vMerge w:val="continue"/>
            <w:tcBorders>
              <w:bottom w:val="single" w:color="auto" w:sz="8" w:space="0"/>
            </w:tcBorders>
            <w:shd w:val="clear" w:color="auto" w:fill="D8D8D8" w:themeFill="background1" w:themeFillShade="D9"/>
            <w:vAlign w:val="center"/>
          </w:tcPr>
          <w:p w14:paraId="0C8E35C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vMerge w:val="continue"/>
            <w:tcBorders>
              <w:bottom w:val="single" w:color="auto" w:sz="8" w:space="0"/>
            </w:tcBorders>
            <w:shd w:val="clear" w:color="auto" w:fill="D8D8D8" w:themeFill="background1" w:themeFillShade="D9"/>
            <w:vAlign w:val="center"/>
          </w:tcPr>
          <w:p w14:paraId="679ED3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vMerge w:val="continue"/>
            <w:tcBorders>
              <w:bottom w:val="single" w:color="auto" w:sz="8" w:space="0"/>
            </w:tcBorders>
            <w:shd w:val="clear" w:color="auto" w:fill="D8D8D8" w:themeFill="background1" w:themeFillShade="D9"/>
            <w:vAlign w:val="center"/>
          </w:tcPr>
          <w:p w14:paraId="682269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vMerge w:val="continue"/>
            <w:tcBorders>
              <w:bottom w:val="single" w:color="auto" w:sz="8" w:space="0"/>
            </w:tcBorders>
            <w:shd w:val="clear" w:color="auto" w:fill="D8D8D8" w:themeFill="background1" w:themeFillShade="D9"/>
            <w:vAlign w:val="center"/>
          </w:tcPr>
          <w:p w14:paraId="646EBD5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tcBorders>
              <w:bottom w:val="single" w:color="auto" w:sz="8" w:space="0"/>
            </w:tcBorders>
            <w:shd w:val="clear" w:color="auto" w:fill="D8D8D8" w:themeFill="background1" w:themeFillShade="D9"/>
            <w:vAlign w:val="center"/>
          </w:tcPr>
          <w:p w14:paraId="1864D43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燃气压力</w:t>
            </w:r>
          </w:p>
        </w:tc>
        <w:tc>
          <w:tcPr>
            <w:tcW w:w="357" w:type="pct"/>
            <w:tcBorders>
              <w:bottom w:val="single" w:color="auto" w:sz="8" w:space="0"/>
            </w:tcBorders>
            <w:shd w:val="clear" w:color="auto" w:fill="D8D8D8" w:themeFill="background1" w:themeFillShade="D9"/>
            <w:vAlign w:val="center"/>
          </w:tcPr>
          <w:p w14:paraId="16ECF1D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燃气流量</w:t>
            </w:r>
          </w:p>
        </w:tc>
        <w:tc>
          <w:tcPr>
            <w:tcW w:w="357" w:type="pct"/>
            <w:tcBorders>
              <w:bottom w:val="single" w:color="auto" w:sz="8" w:space="0"/>
            </w:tcBorders>
            <w:shd w:val="clear" w:color="auto" w:fill="D8D8D8" w:themeFill="background1" w:themeFillShade="D9"/>
            <w:vAlign w:val="center"/>
          </w:tcPr>
          <w:p w14:paraId="4A017E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耗气量</w:t>
            </w:r>
          </w:p>
        </w:tc>
        <w:tc>
          <w:tcPr>
            <w:tcW w:w="357" w:type="pct"/>
            <w:tcBorders>
              <w:bottom w:val="single" w:color="auto" w:sz="8" w:space="0"/>
            </w:tcBorders>
            <w:shd w:val="clear" w:color="auto" w:fill="D8D8D8" w:themeFill="background1" w:themeFillShade="D9"/>
            <w:vAlign w:val="center"/>
          </w:tcPr>
          <w:p w14:paraId="3D2DC8E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燃油温度</w:t>
            </w:r>
          </w:p>
        </w:tc>
        <w:tc>
          <w:tcPr>
            <w:tcW w:w="357" w:type="pct"/>
            <w:tcBorders>
              <w:bottom w:val="single" w:color="auto" w:sz="8" w:space="0"/>
            </w:tcBorders>
            <w:shd w:val="clear" w:color="auto" w:fill="D8D8D8" w:themeFill="background1" w:themeFillShade="D9"/>
            <w:vAlign w:val="center"/>
          </w:tcPr>
          <w:p w14:paraId="792B8CF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燃油流量</w:t>
            </w:r>
          </w:p>
        </w:tc>
        <w:tc>
          <w:tcPr>
            <w:tcW w:w="358" w:type="pct"/>
            <w:tcBorders>
              <w:bottom w:val="single" w:color="auto" w:sz="8" w:space="0"/>
            </w:tcBorders>
            <w:shd w:val="clear" w:color="auto" w:fill="D8D8D8" w:themeFill="background1" w:themeFillShade="D9"/>
            <w:vAlign w:val="center"/>
          </w:tcPr>
          <w:p w14:paraId="1B89FB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耗油量</w:t>
            </w:r>
          </w:p>
        </w:tc>
        <w:tc>
          <w:tcPr>
            <w:tcW w:w="357" w:type="pct"/>
            <w:vMerge w:val="continue"/>
            <w:tcBorders>
              <w:bottom w:val="single" w:color="auto" w:sz="8" w:space="0"/>
            </w:tcBorders>
            <w:shd w:val="clear" w:color="auto" w:fill="D8D8D8" w:themeFill="background1" w:themeFillShade="D9"/>
            <w:vAlign w:val="center"/>
          </w:tcPr>
          <w:p w14:paraId="4027D4D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vMerge w:val="continue"/>
            <w:tcBorders>
              <w:bottom w:val="single" w:color="auto" w:sz="8" w:space="0"/>
            </w:tcBorders>
            <w:shd w:val="clear" w:color="auto" w:fill="D8D8D8" w:themeFill="background1" w:themeFillShade="D9"/>
            <w:vAlign w:val="center"/>
          </w:tcPr>
          <w:p w14:paraId="34FC421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8" w:type="pct"/>
            <w:vMerge w:val="continue"/>
            <w:tcBorders>
              <w:bottom w:val="single" w:color="auto" w:sz="8" w:space="0"/>
            </w:tcBorders>
            <w:shd w:val="clear" w:color="auto" w:fill="D8D8D8" w:themeFill="background1" w:themeFillShade="D9"/>
            <w:vAlign w:val="center"/>
          </w:tcPr>
          <w:p w14:paraId="43722B4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D6F9C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trPr>
        <w:tc>
          <w:tcPr>
            <w:tcW w:w="357" w:type="pct"/>
            <w:shd w:val="clear" w:color="auto" w:fill="F1F1F1" w:themeFill="background1" w:themeFillShade="F2"/>
            <w:vAlign w:val="center"/>
          </w:tcPr>
          <w:p w14:paraId="25835AA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额定工况</w:t>
            </w:r>
          </w:p>
        </w:tc>
        <w:tc>
          <w:tcPr>
            <w:tcW w:w="357" w:type="pct"/>
            <w:shd w:val="clear" w:color="auto" w:fill="F1F1F1" w:themeFill="background1" w:themeFillShade="F2"/>
            <w:vAlign w:val="center"/>
          </w:tcPr>
          <w:p w14:paraId="5E9EB8F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F1F1F1" w:themeFill="background1" w:themeFillShade="F2"/>
            <w:vAlign w:val="center"/>
          </w:tcPr>
          <w:p w14:paraId="7800EB2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F1F1F1" w:themeFill="background1" w:themeFillShade="F2"/>
            <w:vAlign w:val="center"/>
          </w:tcPr>
          <w:p w14:paraId="419D585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F1F1F1" w:themeFill="background1" w:themeFillShade="F2"/>
            <w:vAlign w:val="center"/>
          </w:tcPr>
          <w:p w14:paraId="77B4885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F1F1F1" w:themeFill="background1" w:themeFillShade="F2"/>
            <w:vAlign w:val="center"/>
          </w:tcPr>
          <w:p w14:paraId="56B9449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F1F1F1" w:themeFill="background1" w:themeFillShade="F2"/>
            <w:vAlign w:val="center"/>
          </w:tcPr>
          <w:p w14:paraId="2AC3CDF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F1F1F1" w:themeFill="background1" w:themeFillShade="F2"/>
            <w:vAlign w:val="center"/>
          </w:tcPr>
          <w:p w14:paraId="1E50364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F1F1F1" w:themeFill="background1" w:themeFillShade="F2"/>
            <w:vAlign w:val="center"/>
          </w:tcPr>
          <w:p w14:paraId="107CB7B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F1F1F1" w:themeFill="background1" w:themeFillShade="F2"/>
            <w:vAlign w:val="center"/>
          </w:tcPr>
          <w:p w14:paraId="5D98721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F1F1F1" w:themeFill="background1" w:themeFillShade="F2"/>
            <w:vAlign w:val="center"/>
          </w:tcPr>
          <w:p w14:paraId="251D68E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F1F1F1" w:themeFill="background1" w:themeFillShade="F2"/>
            <w:vAlign w:val="center"/>
          </w:tcPr>
          <w:p w14:paraId="0E2513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shd w:val="clear" w:color="auto" w:fill="F1F1F1" w:themeFill="background1" w:themeFillShade="F2"/>
            <w:vAlign w:val="center"/>
          </w:tcPr>
          <w:p w14:paraId="455E8AA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F1F1F1" w:themeFill="background1" w:themeFillShade="F2"/>
            <w:vAlign w:val="center"/>
          </w:tcPr>
          <w:p w14:paraId="3CA5F7A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45ECD5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57" w:type="pct"/>
            <w:shd w:val="clear" w:color="auto" w:fill="auto"/>
            <w:vAlign w:val="center"/>
          </w:tcPr>
          <w:p w14:paraId="7189A74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3F2B2B7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20D5E4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6EDD247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65C72C1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9DD311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6D7E47F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0C0E01A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BEC3FB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DEE778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35D74F4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015FB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shd w:val="clear" w:color="auto" w:fill="auto"/>
            <w:vAlign w:val="center"/>
          </w:tcPr>
          <w:p w14:paraId="0FE27C5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6B20B6F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54985B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57" w:type="pct"/>
            <w:shd w:val="clear" w:color="auto" w:fill="auto"/>
            <w:vAlign w:val="center"/>
          </w:tcPr>
          <w:p w14:paraId="6F94EE5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C7B872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812B25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EB96A8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0E0BF33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30EFB66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6A3E53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96414C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011EDF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498A4D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1E1EDAD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61CC5B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shd w:val="clear" w:color="auto" w:fill="auto"/>
            <w:vAlign w:val="center"/>
          </w:tcPr>
          <w:p w14:paraId="328A3D1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3ED305C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1C15F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57" w:type="pct"/>
            <w:shd w:val="clear" w:color="auto" w:fill="auto"/>
            <w:vAlign w:val="center"/>
          </w:tcPr>
          <w:p w14:paraId="2B7253C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EC8C82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DC4370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152A96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6D71265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83E89F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EF77D5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99EF3B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63C080D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6AF602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0BC136B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E0C66A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shd w:val="clear" w:color="auto" w:fill="auto"/>
            <w:vAlign w:val="center"/>
          </w:tcPr>
          <w:p w14:paraId="1A5E1DE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03A132D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26D154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57" w:type="pct"/>
            <w:shd w:val="clear" w:color="auto" w:fill="auto"/>
            <w:vAlign w:val="center"/>
          </w:tcPr>
          <w:p w14:paraId="54160D4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5A7794B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37D6C87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57BA5D7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0091846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26C5D1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F19E3B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1CBB2D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448FD8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37CDDB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4A0413C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8AF5FA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shd w:val="clear" w:color="auto" w:fill="auto"/>
            <w:vAlign w:val="center"/>
          </w:tcPr>
          <w:p w14:paraId="76EEB69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0126DD7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0FFF7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57" w:type="pct"/>
            <w:shd w:val="clear" w:color="auto" w:fill="auto"/>
            <w:vAlign w:val="center"/>
          </w:tcPr>
          <w:p w14:paraId="3936831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6B6FDB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213F13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F9C11C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00758D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6B36662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6E6536B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447E05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64D0644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56EF58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0ED2277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52DE01C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shd w:val="clear" w:color="auto" w:fill="auto"/>
            <w:vAlign w:val="center"/>
          </w:tcPr>
          <w:p w14:paraId="6FE7695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19CE14B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003D7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57" w:type="pct"/>
            <w:shd w:val="clear" w:color="auto" w:fill="auto"/>
            <w:vAlign w:val="center"/>
          </w:tcPr>
          <w:p w14:paraId="615EF90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6C1CD9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65A742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5270FB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7FFB9C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9672C6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ACF524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B2EC68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081310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3D27CB6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63EA7C8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6B9846D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shd w:val="clear" w:color="auto" w:fill="auto"/>
            <w:vAlign w:val="center"/>
          </w:tcPr>
          <w:p w14:paraId="6635896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5D03A91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19D8FA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57" w:type="pct"/>
            <w:shd w:val="clear" w:color="auto" w:fill="auto"/>
            <w:vAlign w:val="center"/>
          </w:tcPr>
          <w:p w14:paraId="3EBFB72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A82563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EEDB53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158732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0689886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5FE039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0780585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1C195B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506DA56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7E3E18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5DB7FD5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79CCEF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shd w:val="clear" w:color="auto" w:fill="auto"/>
            <w:vAlign w:val="center"/>
          </w:tcPr>
          <w:p w14:paraId="31E3E40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243489F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6430BC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57" w:type="pct"/>
            <w:shd w:val="clear" w:color="auto" w:fill="auto"/>
            <w:vAlign w:val="center"/>
          </w:tcPr>
          <w:p w14:paraId="443C6F0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00594AB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54968E8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C8AC55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3531BFA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0E5CA9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5F64D52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B1493A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C0E059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8F4D39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4A6AEE8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00F9E35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shd w:val="clear" w:color="auto" w:fill="auto"/>
            <w:vAlign w:val="center"/>
          </w:tcPr>
          <w:p w14:paraId="5DF2192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7AFF700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08C5C0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357" w:type="pct"/>
            <w:shd w:val="clear" w:color="auto" w:fill="auto"/>
            <w:vAlign w:val="center"/>
          </w:tcPr>
          <w:p w14:paraId="0D137E2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4504CFB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39B76CB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46D4B7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007B59A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93AB3E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7E425D0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08FB5F7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24ACF42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0C64FCB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08957FE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7" w:type="pct"/>
            <w:shd w:val="clear" w:color="auto" w:fill="auto"/>
            <w:vAlign w:val="center"/>
          </w:tcPr>
          <w:p w14:paraId="1D2E98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7" w:type="pct"/>
            <w:shd w:val="clear" w:color="auto" w:fill="auto"/>
            <w:vAlign w:val="center"/>
          </w:tcPr>
          <w:p w14:paraId="7669311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58" w:type="pct"/>
            <w:shd w:val="clear" w:color="auto" w:fill="auto"/>
            <w:vAlign w:val="center"/>
          </w:tcPr>
          <w:p w14:paraId="6CF8424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073990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000" w:type="pct"/>
            <w:gridSpan w:val="14"/>
            <w:shd w:val="clear" w:color="auto" w:fill="auto"/>
            <w:vAlign w:val="center"/>
          </w:tcPr>
          <w:p w14:paraId="3D9B753C">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备注：为保证机组真空度符合设备运行要求，需每月15日对机组进行抽真空操作，严格按操作步骤进行操作，并做好相关记录。</w:t>
            </w:r>
          </w:p>
        </w:tc>
      </w:tr>
    </w:tbl>
    <w:p w14:paraId="3ABBEB88">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7A91C911">
      <w:pPr>
        <w:widowControl/>
        <w:snapToGrid/>
        <w:spacing w:line="240" w:lineRule="auto"/>
        <w:ind w:firstLine="0" w:firstLineChars="0"/>
        <w:jc w:val="center"/>
        <w:rPr>
          <w:rFonts w:ascii="华文仿宋" w:hAnsi="华文仿宋" w:eastAsia="华文仿宋"/>
          <w:b/>
          <w:bCs/>
          <w:color w:val="auto"/>
          <w:kern w:val="0"/>
          <w:sz w:val="18"/>
          <w:szCs w:val="18"/>
          <w:highlight w:val="none"/>
          <w:u w:val="none"/>
        </w:rPr>
      </w:pPr>
      <w:r>
        <w:rPr>
          <w:rFonts w:ascii="华文仿宋" w:hAnsi="华文仿宋" w:eastAsia="华文仿宋"/>
          <w:color w:val="auto"/>
          <w:sz w:val="18"/>
          <w:szCs w:val="18"/>
          <w:highlight w:val="none"/>
          <w:u w:val="none"/>
        </w:rPr>
        <w:br w:type="page"/>
      </w:r>
      <w:r>
        <w:rPr>
          <w:rFonts w:hint="eastAsia" w:cs="宋体" w:asciiTheme="minorEastAsia" w:hAnsiTheme="minorEastAsia" w:eastAsiaTheme="minorEastAsia"/>
          <w:b/>
          <w:bCs/>
          <w:color w:val="auto"/>
          <w:kern w:val="0"/>
          <w:sz w:val="28"/>
          <w:szCs w:val="28"/>
          <w:highlight w:val="none"/>
          <w:u w:val="none"/>
        </w:rPr>
        <w:t>表B-6 空气-水热泵机组运行记录表</w:t>
      </w:r>
    </w:p>
    <w:p w14:paraId="7B7F7DEB">
      <w:pPr>
        <w:widowControl/>
        <w:snapToGrid/>
        <w:spacing w:line="240" w:lineRule="auto"/>
        <w:ind w:firstLine="0" w:firstLineChars="0"/>
        <w:rPr>
          <w:rFonts w:ascii="华文仿宋" w:hAnsi="华文仿宋" w:eastAsia="华文仿宋"/>
          <w:color w:val="auto"/>
          <w:kern w:val="0"/>
          <w:sz w:val="18"/>
          <w:szCs w:val="18"/>
          <w:highlight w:val="none"/>
          <w:u w:val="none"/>
        </w:rPr>
      </w:pPr>
      <w:r>
        <w:rPr>
          <w:rFonts w:hint="eastAsia" w:ascii="华文仿宋" w:hAnsi="华文仿宋" w:eastAsia="华文仿宋"/>
          <w:color w:val="auto"/>
          <w:kern w:val="0"/>
          <w:sz w:val="18"/>
          <w:szCs w:val="18"/>
          <w:highlight w:val="none"/>
          <w:u w:val="none"/>
        </w:rPr>
        <w:t>日期：   年   月   日             天气：            机组编号：</w:t>
      </w:r>
      <w:r>
        <w:rPr>
          <w:rFonts w:ascii="华文仿宋" w:hAnsi="华文仿宋" w:eastAsia="华文仿宋"/>
          <w:color w:val="auto"/>
          <w:kern w:val="0"/>
          <w:sz w:val="18"/>
          <w:szCs w:val="18"/>
          <w:highlight w:val="none"/>
          <w:u w:val="none"/>
        </w:rPr>
        <w:t xml:space="preserve"> </w:t>
      </w:r>
    </w:p>
    <w:tbl>
      <w:tblPr>
        <w:tblStyle w:val="17"/>
        <w:tblW w:w="5000" w:type="pct"/>
        <w:tblInd w:w="0" w:type="dxa"/>
        <w:tblLayout w:type="autofit"/>
        <w:tblCellMar>
          <w:top w:w="0" w:type="dxa"/>
          <w:left w:w="108" w:type="dxa"/>
          <w:bottom w:w="0" w:type="dxa"/>
          <w:right w:w="108" w:type="dxa"/>
        </w:tblCellMar>
      </w:tblPr>
      <w:tblGrid>
        <w:gridCol w:w="1137"/>
        <w:gridCol w:w="2296"/>
        <w:gridCol w:w="938"/>
        <w:gridCol w:w="901"/>
        <w:gridCol w:w="901"/>
        <w:gridCol w:w="901"/>
        <w:gridCol w:w="901"/>
        <w:gridCol w:w="901"/>
        <w:gridCol w:w="901"/>
        <w:gridCol w:w="902"/>
        <w:gridCol w:w="885"/>
        <w:gridCol w:w="885"/>
        <w:gridCol w:w="885"/>
        <w:gridCol w:w="840"/>
      </w:tblGrid>
      <w:tr w14:paraId="347D17C5">
        <w:tblPrEx>
          <w:tblCellMar>
            <w:top w:w="0" w:type="dxa"/>
            <w:left w:w="108" w:type="dxa"/>
            <w:bottom w:w="0" w:type="dxa"/>
            <w:right w:w="108" w:type="dxa"/>
          </w:tblCellMar>
        </w:tblPrEx>
        <w:trPr>
          <w:trHeight w:val="662" w:hRule="atLeast"/>
        </w:trPr>
        <w:tc>
          <w:tcPr>
            <w:tcW w:w="1211" w:type="pct"/>
            <w:gridSpan w:val="2"/>
            <w:tcBorders>
              <w:top w:val="single" w:color="auto" w:sz="4" w:space="0"/>
              <w:left w:val="single" w:color="auto" w:sz="4" w:space="0"/>
              <w:bottom w:val="single" w:color="auto" w:sz="4" w:space="0"/>
              <w:right w:val="single" w:color="auto" w:sz="4" w:space="0"/>
              <w:tl2br w:val="single" w:color="auto" w:sz="4" w:space="0"/>
            </w:tcBorders>
            <w:shd w:val="clear" w:color="auto" w:fill="D8D8D8" w:themeFill="background1" w:themeFillShade="D9"/>
            <w:noWrap/>
            <w:vAlign w:val="center"/>
          </w:tcPr>
          <w:p w14:paraId="555AB4A9">
            <w:pPr>
              <w:widowControl/>
              <w:snapToGrid/>
              <w:spacing w:line="240" w:lineRule="auto"/>
              <w:ind w:firstLine="480" w:firstLineChars="0"/>
              <w:jc w:val="righ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p w14:paraId="2C3E5561">
            <w:pPr>
              <w:ind w:firstLine="36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内容</w:t>
            </w:r>
          </w:p>
        </w:tc>
        <w:tc>
          <w:tcPr>
            <w:tcW w:w="331" w:type="pct"/>
            <w:tcBorders>
              <w:top w:val="single" w:color="auto" w:sz="4" w:space="0"/>
              <w:left w:val="nil"/>
              <w:right w:val="single" w:color="auto" w:sz="4" w:space="0"/>
            </w:tcBorders>
            <w:shd w:val="clear" w:color="auto" w:fill="D8D8D8" w:themeFill="background1" w:themeFillShade="D9"/>
            <w:noWrap/>
            <w:vAlign w:val="center"/>
          </w:tcPr>
          <w:p w14:paraId="43AA78A6">
            <w:pPr>
              <w:widowControl/>
              <w:snapToGrid/>
              <w:spacing w:line="240" w:lineRule="auto"/>
              <w:ind w:firstLine="0" w:firstLineChars="0"/>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额定工况</w:t>
            </w:r>
          </w:p>
        </w:tc>
        <w:tc>
          <w:tcPr>
            <w:tcW w:w="318" w:type="pct"/>
            <w:tcBorders>
              <w:top w:val="single" w:color="auto" w:sz="4" w:space="0"/>
              <w:left w:val="nil"/>
              <w:right w:val="single" w:color="auto" w:sz="4" w:space="0"/>
            </w:tcBorders>
            <w:shd w:val="clear" w:color="auto" w:fill="D8D8D8" w:themeFill="background1" w:themeFillShade="D9"/>
            <w:vAlign w:val="center"/>
          </w:tcPr>
          <w:p w14:paraId="09B17E1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8:00</w:t>
            </w:r>
          </w:p>
        </w:tc>
        <w:tc>
          <w:tcPr>
            <w:tcW w:w="318" w:type="pct"/>
            <w:tcBorders>
              <w:top w:val="single" w:color="auto" w:sz="4" w:space="0"/>
              <w:left w:val="single" w:color="auto" w:sz="4" w:space="0"/>
              <w:right w:val="single" w:color="auto" w:sz="4" w:space="0"/>
            </w:tcBorders>
            <w:shd w:val="clear" w:color="auto" w:fill="D8D8D8" w:themeFill="background1" w:themeFillShade="D9"/>
            <w:noWrap/>
            <w:vAlign w:val="center"/>
          </w:tcPr>
          <w:p w14:paraId="2130D5A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9:00</w:t>
            </w:r>
          </w:p>
        </w:tc>
        <w:tc>
          <w:tcPr>
            <w:tcW w:w="318" w:type="pct"/>
            <w:tcBorders>
              <w:top w:val="single" w:color="auto" w:sz="4" w:space="0"/>
              <w:left w:val="nil"/>
              <w:right w:val="single" w:color="auto" w:sz="4" w:space="0"/>
            </w:tcBorders>
            <w:shd w:val="clear" w:color="auto" w:fill="D8D8D8" w:themeFill="background1" w:themeFillShade="D9"/>
            <w:noWrap/>
            <w:vAlign w:val="center"/>
          </w:tcPr>
          <w:p w14:paraId="5FB3A6C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10:00</w:t>
            </w:r>
          </w:p>
        </w:tc>
        <w:tc>
          <w:tcPr>
            <w:tcW w:w="318" w:type="pct"/>
            <w:tcBorders>
              <w:top w:val="single" w:color="auto" w:sz="4" w:space="0"/>
              <w:left w:val="nil"/>
              <w:right w:val="single" w:color="auto" w:sz="4" w:space="0"/>
            </w:tcBorders>
            <w:shd w:val="clear" w:color="auto" w:fill="D8D8D8" w:themeFill="background1" w:themeFillShade="D9"/>
            <w:noWrap/>
            <w:vAlign w:val="center"/>
          </w:tcPr>
          <w:p w14:paraId="0CA9DAB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11:00</w:t>
            </w:r>
          </w:p>
        </w:tc>
        <w:tc>
          <w:tcPr>
            <w:tcW w:w="318" w:type="pct"/>
            <w:tcBorders>
              <w:top w:val="single" w:color="auto" w:sz="4" w:space="0"/>
              <w:left w:val="nil"/>
              <w:right w:val="single" w:color="auto" w:sz="4" w:space="0"/>
            </w:tcBorders>
            <w:shd w:val="clear" w:color="auto" w:fill="D8D8D8" w:themeFill="background1" w:themeFillShade="D9"/>
            <w:noWrap/>
            <w:vAlign w:val="center"/>
          </w:tcPr>
          <w:p w14:paraId="0B211D4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12:00</w:t>
            </w:r>
          </w:p>
        </w:tc>
        <w:tc>
          <w:tcPr>
            <w:tcW w:w="318" w:type="pct"/>
            <w:tcBorders>
              <w:top w:val="single" w:color="auto" w:sz="4" w:space="0"/>
              <w:left w:val="nil"/>
              <w:right w:val="single" w:color="auto" w:sz="4" w:space="0"/>
            </w:tcBorders>
            <w:shd w:val="clear" w:color="auto" w:fill="D8D8D8" w:themeFill="background1" w:themeFillShade="D9"/>
            <w:noWrap/>
            <w:vAlign w:val="center"/>
          </w:tcPr>
          <w:p w14:paraId="43885A3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13:00</w:t>
            </w:r>
          </w:p>
        </w:tc>
        <w:tc>
          <w:tcPr>
            <w:tcW w:w="318" w:type="pct"/>
            <w:tcBorders>
              <w:top w:val="single" w:color="auto" w:sz="4" w:space="0"/>
              <w:left w:val="nil"/>
              <w:right w:val="single" w:color="auto" w:sz="4" w:space="0"/>
            </w:tcBorders>
            <w:shd w:val="clear" w:color="auto" w:fill="D8D8D8" w:themeFill="background1" w:themeFillShade="D9"/>
            <w:noWrap/>
            <w:vAlign w:val="center"/>
          </w:tcPr>
          <w:p w14:paraId="37D2617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14:00</w:t>
            </w:r>
          </w:p>
        </w:tc>
        <w:tc>
          <w:tcPr>
            <w:tcW w:w="312" w:type="pct"/>
            <w:tcBorders>
              <w:top w:val="single" w:color="auto" w:sz="4" w:space="0"/>
              <w:left w:val="nil"/>
              <w:right w:val="single" w:color="auto" w:sz="4" w:space="0"/>
            </w:tcBorders>
            <w:shd w:val="clear" w:color="auto" w:fill="D8D8D8" w:themeFill="background1" w:themeFillShade="D9"/>
            <w:vAlign w:val="center"/>
          </w:tcPr>
          <w:p w14:paraId="70661D8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15:00</w:t>
            </w:r>
          </w:p>
        </w:tc>
        <w:tc>
          <w:tcPr>
            <w:tcW w:w="312" w:type="pct"/>
            <w:tcBorders>
              <w:top w:val="single" w:color="auto" w:sz="4" w:space="0"/>
              <w:left w:val="single" w:color="auto" w:sz="4" w:space="0"/>
              <w:right w:val="single" w:color="auto" w:sz="4" w:space="0"/>
            </w:tcBorders>
            <w:shd w:val="clear" w:color="auto" w:fill="D8D8D8" w:themeFill="background1" w:themeFillShade="D9"/>
            <w:vAlign w:val="center"/>
          </w:tcPr>
          <w:p w14:paraId="1DB228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16:00</w:t>
            </w:r>
          </w:p>
        </w:tc>
        <w:tc>
          <w:tcPr>
            <w:tcW w:w="312" w:type="pct"/>
            <w:tcBorders>
              <w:top w:val="single" w:color="auto" w:sz="4" w:space="0"/>
              <w:left w:val="single" w:color="auto" w:sz="4" w:space="0"/>
              <w:right w:val="single" w:color="auto" w:sz="4" w:space="0"/>
            </w:tcBorders>
            <w:shd w:val="clear" w:color="auto" w:fill="D8D8D8" w:themeFill="background1" w:themeFillShade="D9"/>
            <w:vAlign w:val="center"/>
          </w:tcPr>
          <w:p w14:paraId="587DFDA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17:00</w:t>
            </w:r>
          </w:p>
        </w:tc>
        <w:tc>
          <w:tcPr>
            <w:tcW w:w="297" w:type="pct"/>
            <w:tcBorders>
              <w:top w:val="single" w:color="auto" w:sz="4" w:space="0"/>
              <w:left w:val="nil"/>
              <w:right w:val="single" w:color="auto" w:sz="4" w:space="0"/>
            </w:tcBorders>
            <w:shd w:val="clear" w:color="auto" w:fill="D8D8D8" w:themeFill="background1" w:themeFillShade="D9"/>
            <w:noWrap/>
            <w:vAlign w:val="center"/>
          </w:tcPr>
          <w:p w14:paraId="764D782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18:00</w:t>
            </w:r>
          </w:p>
        </w:tc>
      </w:tr>
      <w:tr w14:paraId="29048A6D">
        <w:tblPrEx>
          <w:tblCellMar>
            <w:top w:w="0" w:type="dxa"/>
            <w:left w:w="108" w:type="dxa"/>
            <w:bottom w:w="0" w:type="dxa"/>
            <w:right w:w="108" w:type="dxa"/>
          </w:tblCellMar>
        </w:tblPrEx>
        <w:trPr>
          <w:trHeight w:val="285" w:hRule="atLeast"/>
        </w:trPr>
        <w:tc>
          <w:tcPr>
            <w:tcW w:w="401" w:type="pct"/>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39EBC23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压缩机参数</w:t>
            </w:r>
          </w:p>
        </w:tc>
        <w:tc>
          <w:tcPr>
            <w:tcW w:w="809"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324B76C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冷冻水进水温度（℃）</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36B9E7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single" w:color="auto" w:sz="4" w:space="0"/>
              <w:left w:val="nil"/>
              <w:bottom w:val="single" w:color="auto" w:sz="4" w:space="0"/>
              <w:right w:val="single" w:color="auto" w:sz="4" w:space="0"/>
            </w:tcBorders>
          </w:tcPr>
          <w:p w14:paraId="6A47D09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single" w:color="auto" w:sz="4" w:space="0"/>
              <w:left w:val="single" w:color="auto" w:sz="4" w:space="0"/>
              <w:bottom w:val="single" w:color="auto" w:sz="4" w:space="0"/>
              <w:right w:val="single" w:color="auto" w:sz="4" w:space="0"/>
            </w:tcBorders>
            <w:shd w:val="clear" w:color="auto" w:fill="auto"/>
            <w:noWrap/>
          </w:tcPr>
          <w:p w14:paraId="47A80D3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single" w:color="auto" w:sz="4" w:space="0"/>
              <w:left w:val="nil"/>
              <w:bottom w:val="single" w:color="auto" w:sz="4" w:space="0"/>
              <w:right w:val="single" w:color="auto" w:sz="4" w:space="0"/>
            </w:tcBorders>
            <w:shd w:val="clear" w:color="auto" w:fill="auto"/>
            <w:noWrap/>
          </w:tcPr>
          <w:p w14:paraId="34B155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single" w:color="auto" w:sz="4" w:space="0"/>
              <w:left w:val="nil"/>
              <w:bottom w:val="single" w:color="auto" w:sz="4" w:space="0"/>
              <w:right w:val="single" w:color="auto" w:sz="4" w:space="0"/>
            </w:tcBorders>
            <w:shd w:val="clear" w:color="auto" w:fill="auto"/>
            <w:noWrap/>
          </w:tcPr>
          <w:p w14:paraId="6CB1511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single" w:color="auto" w:sz="4" w:space="0"/>
              <w:left w:val="nil"/>
              <w:bottom w:val="single" w:color="auto" w:sz="4" w:space="0"/>
              <w:right w:val="single" w:color="auto" w:sz="4" w:space="0"/>
            </w:tcBorders>
            <w:shd w:val="clear" w:color="auto" w:fill="auto"/>
            <w:noWrap/>
          </w:tcPr>
          <w:p w14:paraId="4A4E261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single" w:color="auto" w:sz="4" w:space="0"/>
              <w:left w:val="nil"/>
              <w:bottom w:val="single" w:color="auto" w:sz="4" w:space="0"/>
              <w:right w:val="single" w:color="auto" w:sz="4" w:space="0"/>
            </w:tcBorders>
            <w:shd w:val="clear" w:color="auto" w:fill="auto"/>
            <w:noWrap/>
          </w:tcPr>
          <w:p w14:paraId="5DCBFE5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single" w:color="auto" w:sz="4" w:space="0"/>
              <w:left w:val="nil"/>
              <w:bottom w:val="single" w:color="auto" w:sz="4" w:space="0"/>
              <w:right w:val="single" w:color="auto" w:sz="4" w:space="0"/>
            </w:tcBorders>
            <w:shd w:val="clear" w:color="auto" w:fill="auto"/>
            <w:noWrap/>
          </w:tcPr>
          <w:p w14:paraId="3AB48D1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402A9E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46F16A1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463E5C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single" w:color="auto" w:sz="4" w:space="0"/>
              <w:left w:val="nil"/>
              <w:bottom w:val="single" w:color="auto" w:sz="4" w:space="0"/>
              <w:right w:val="single" w:color="auto" w:sz="4" w:space="0"/>
            </w:tcBorders>
            <w:shd w:val="clear" w:color="auto" w:fill="auto"/>
            <w:noWrap/>
          </w:tcPr>
          <w:p w14:paraId="352B565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572271B">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50C484CB">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1091A9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冷冻水出水温度（℃）</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40DF0EB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59653DD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6B46B67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9299EC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8B4D42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1C94EAB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5BB08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3766DE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16E65EC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26DABFA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318967D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1705053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98AFB6B">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2F22291C">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2788F99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蒸发温度（℃）</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2212E90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2BA7FF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7551829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152D0E9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8A8F3C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4167219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42D94F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5716705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2ACAB6E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746C5C6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2B1BC8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7A75AF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E5D7C5A">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6A395834">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72629FC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冷凝温度（℃）</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6ABA7D7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43C6AC2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4985068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6B7CCA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46CF36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179FD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651D19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5F78076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25DDA81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716EC41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59F9AA0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1C419AA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65720E2">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70CCEF68">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691315D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蒸发压力（Mpa）</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158866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5D71C3D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77BB2CD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771028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5ACEB62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BB3596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7F15BE3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787F1E9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2CC139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582C616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7550F5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2BBAACA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5F59A84">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5533FD01">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0A1B0FB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冷凝压力（Mpa）</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63A8F14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19F9B9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3BB5466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2FD4C3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29D58D6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E17D8C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15AEBA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60A19CE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6F817BF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1DFE8BB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125B7D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6B16EE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36EFE18">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5D87471B">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4A59F5F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油温（℃）</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7EA6125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46A83B1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644738F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50B887E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BAFF2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28E5C6D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1957723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6D3A28B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0395B9A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0C9C6CB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751AB4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0463AAA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D37458C">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35EB78CE">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4B8205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油压（Mpa）</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1DCFFB5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5225271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18A693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237DA8C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20CFB31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5C5A693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F46FA2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51382C5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321A10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407FA94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5B6B654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6B7D63E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CF9ABA8">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513F4192">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11C5FA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油位</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1C84E14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6ECDF00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2B5B473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18AD86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5E548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42D9CC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449177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8261F4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292E63B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7AECA5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482AE32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7B5C0F7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1346FBE">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32A53EF1">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177DAB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机组电流（%）</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2D7C4B4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3ED661D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07F165D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769E4F6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92C242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A6E33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768511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55F3DC8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3FF617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52EAFEB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3F5ABAB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1C9ADF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17999CF">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0D8CEC0F">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46DF45A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机组电压</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74ED0B3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2EDAD2C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1972A2E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2A196DF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203AD36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2209F91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173DCF4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1375AE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08EAD0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14095E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018379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4C7252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03D47C2">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7D12D417">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516F1A8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电机负载</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03383B1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3792692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54A4B78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24EBDA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7A0067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56D5D9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5A07A4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6FC5E89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557684E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0B06E04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49B442F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415DD25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E9F5ED5">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3143CAE6">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1F16B64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导叶位置（%）</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4142F9E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69A0AC1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741D168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5791479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1439A0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69DBB5A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134F030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297C1F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04B09BD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5B7DBDF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6A51BD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1CC98C4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4D1114F">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7BEBCF84">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0DBA67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排气温度（℃）</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0BC0AE8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52E39D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633708F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19A7B4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7BD8A6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611C29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742C54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60D9B16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09DB083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7EB1249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64F7962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03394E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22C3755">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4765A40F">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0C42D83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轴承温度（℃）</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49A7141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0CA9736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304ABC0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77648A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6437D6C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2D69E57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B2C33E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99F71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495F725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7156AE2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56E568A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28BDEF7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DDE2EE9">
        <w:tblPrEx>
          <w:tblCellMar>
            <w:top w:w="0" w:type="dxa"/>
            <w:left w:w="108" w:type="dxa"/>
            <w:bottom w:w="0" w:type="dxa"/>
            <w:right w:w="108" w:type="dxa"/>
          </w:tblCellMar>
        </w:tblPrEx>
        <w:trPr>
          <w:trHeight w:val="285" w:hRule="atLeast"/>
        </w:trPr>
        <w:tc>
          <w:tcPr>
            <w:tcW w:w="401" w:type="pct"/>
            <w:vMerge w:val="restart"/>
            <w:tcBorders>
              <w:top w:val="nil"/>
              <w:left w:val="single" w:color="auto" w:sz="4" w:space="0"/>
              <w:bottom w:val="single" w:color="000000" w:sz="4" w:space="0"/>
              <w:right w:val="single" w:color="auto" w:sz="4" w:space="0"/>
            </w:tcBorders>
            <w:shd w:val="clear" w:color="auto" w:fill="D8D8D8" w:themeFill="background1" w:themeFillShade="D9"/>
            <w:noWrap/>
            <w:vAlign w:val="center"/>
          </w:tcPr>
          <w:p w14:paraId="13DDC9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室外环境</w:t>
            </w: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4F1018E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干球温度（℃）</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1E81DF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5C45E28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40E0200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B5E76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10FE547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1F01D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36B9427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68F13B9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3F3BB2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572B823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7B2B2FB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26A9920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66132A2">
        <w:tblPrEx>
          <w:tblCellMar>
            <w:top w:w="0" w:type="dxa"/>
            <w:left w:w="108" w:type="dxa"/>
            <w:bottom w:w="0" w:type="dxa"/>
            <w:right w:w="108" w:type="dxa"/>
          </w:tblCellMar>
        </w:tblPrEx>
        <w:trPr>
          <w:trHeight w:val="285" w:hRule="atLeast"/>
        </w:trPr>
        <w:tc>
          <w:tcPr>
            <w:tcW w:w="401" w:type="pct"/>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6C52CAE0">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809" w:type="pct"/>
            <w:tcBorders>
              <w:top w:val="nil"/>
              <w:left w:val="nil"/>
              <w:bottom w:val="single" w:color="auto" w:sz="4" w:space="0"/>
              <w:right w:val="single" w:color="auto" w:sz="4" w:space="0"/>
            </w:tcBorders>
            <w:shd w:val="clear" w:color="auto" w:fill="D8D8D8" w:themeFill="background1" w:themeFillShade="D9"/>
            <w:noWrap/>
            <w:vAlign w:val="center"/>
          </w:tcPr>
          <w:p w14:paraId="5A22DCF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相对湿度（%）</w:t>
            </w:r>
          </w:p>
        </w:tc>
        <w:tc>
          <w:tcPr>
            <w:tcW w:w="331" w:type="pct"/>
            <w:tcBorders>
              <w:top w:val="single" w:color="auto" w:sz="4" w:space="0"/>
              <w:left w:val="nil"/>
              <w:bottom w:val="single" w:color="auto" w:sz="4" w:space="0"/>
              <w:right w:val="single" w:color="auto" w:sz="4" w:space="0"/>
            </w:tcBorders>
            <w:shd w:val="clear" w:color="auto" w:fill="F1F1F1" w:themeFill="background1" w:themeFillShade="F2"/>
            <w:noWrap/>
          </w:tcPr>
          <w:p w14:paraId="1D8F311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tcPr>
          <w:p w14:paraId="1A712C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single" w:color="auto" w:sz="4" w:space="0"/>
              <w:bottom w:val="single" w:color="auto" w:sz="4" w:space="0"/>
              <w:right w:val="single" w:color="auto" w:sz="4" w:space="0"/>
            </w:tcBorders>
            <w:shd w:val="clear" w:color="auto" w:fill="auto"/>
            <w:noWrap/>
          </w:tcPr>
          <w:p w14:paraId="0AF7A30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47D4A4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751209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0B118CB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7BC072D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8" w:type="pct"/>
            <w:tcBorders>
              <w:top w:val="nil"/>
              <w:left w:val="nil"/>
              <w:bottom w:val="single" w:color="auto" w:sz="4" w:space="0"/>
              <w:right w:val="single" w:color="auto" w:sz="4" w:space="0"/>
            </w:tcBorders>
            <w:shd w:val="clear" w:color="auto" w:fill="auto"/>
            <w:noWrap/>
          </w:tcPr>
          <w:p w14:paraId="286187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nil"/>
              <w:bottom w:val="single" w:color="auto" w:sz="4" w:space="0"/>
              <w:right w:val="single" w:color="auto" w:sz="4" w:space="0"/>
            </w:tcBorders>
          </w:tcPr>
          <w:p w14:paraId="04C5EF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4F52C41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left w:val="single" w:color="auto" w:sz="4" w:space="0"/>
              <w:bottom w:val="single" w:color="auto" w:sz="4" w:space="0"/>
              <w:right w:val="single" w:color="auto" w:sz="4" w:space="0"/>
            </w:tcBorders>
          </w:tcPr>
          <w:p w14:paraId="1D1DC8C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7" w:type="pct"/>
            <w:tcBorders>
              <w:top w:val="nil"/>
              <w:left w:val="nil"/>
              <w:bottom w:val="single" w:color="auto" w:sz="4" w:space="0"/>
              <w:right w:val="single" w:color="auto" w:sz="4" w:space="0"/>
            </w:tcBorders>
            <w:shd w:val="clear" w:color="auto" w:fill="auto"/>
            <w:noWrap/>
          </w:tcPr>
          <w:p w14:paraId="5E86EC7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bl>
    <w:p w14:paraId="62190CD3">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64219574">
      <w:pPr>
        <w:widowControl/>
        <w:snapToGrid/>
        <w:spacing w:line="240" w:lineRule="auto"/>
        <w:ind w:firstLine="0" w:firstLineChars="0"/>
        <w:jc w:val="center"/>
        <w:rPr>
          <w:rFonts w:ascii="华文仿宋" w:hAnsi="华文仿宋" w:eastAsia="华文仿宋"/>
          <w:b/>
          <w:color w:val="auto"/>
          <w:sz w:val="18"/>
          <w:szCs w:val="18"/>
          <w:highlight w:val="none"/>
          <w:u w:val="none"/>
        </w:rPr>
      </w:pPr>
      <w:r>
        <w:rPr>
          <w:rFonts w:ascii="华文仿宋" w:hAnsi="华文仿宋" w:eastAsia="华文仿宋" w:cs="宋体"/>
          <w:color w:val="auto"/>
          <w:kern w:val="0"/>
          <w:sz w:val="18"/>
          <w:szCs w:val="18"/>
          <w:highlight w:val="none"/>
          <w:u w:val="none"/>
        </w:rPr>
        <w:br w:type="page"/>
      </w:r>
      <w:r>
        <w:rPr>
          <w:rFonts w:hint="eastAsia" w:cs="宋体" w:asciiTheme="minorEastAsia" w:hAnsiTheme="minorEastAsia" w:eastAsiaTheme="minorEastAsia"/>
          <w:b/>
          <w:bCs/>
          <w:color w:val="auto"/>
          <w:kern w:val="0"/>
          <w:sz w:val="28"/>
          <w:szCs w:val="28"/>
          <w:highlight w:val="none"/>
          <w:u w:val="none"/>
        </w:rPr>
        <w:t xml:space="preserve">表B-7 </w:t>
      </w:r>
      <w:r>
        <w:rPr>
          <w:rFonts w:cs="宋体" w:asciiTheme="minorEastAsia" w:hAnsiTheme="minorEastAsia" w:eastAsiaTheme="minorEastAsia"/>
          <w:b/>
          <w:bCs/>
          <w:color w:val="auto"/>
          <w:kern w:val="0"/>
          <w:sz w:val="28"/>
          <w:szCs w:val="28"/>
          <w:highlight w:val="none"/>
          <w:u w:val="none"/>
        </w:rPr>
        <w:t>水（地）源热泵机组运行记录表</w:t>
      </w:r>
    </w:p>
    <w:p w14:paraId="15E45AD1">
      <w:pPr>
        <w:widowControl/>
        <w:snapToGrid/>
        <w:spacing w:line="240" w:lineRule="auto"/>
        <w:ind w:firstLine="0" w:firstLineChars="0"/>
        <w:rPr>
          <w:rFonts w:ascii="华文仿宋" w:hAnsi="华文仿宋" w:eastAsia="华文仿宋"/>
          <w:color w:val="auto"/>
          <w:kern w:val="0"/>
          <w:sz w:val="18"/>
          <w:szCs w:val="18"/>
          <w:highlight w:val="none"/>
          <w:u w:val="none"/>
        </w:rPr>
      </w:pPr>
      <w:r>
        <w:rPr>
          <w:rFonts w:hint="eastAsia" w:ascii="华文仿宋" w:hAnsi="华文仿宋" w:eastAsia="华文仿宋"/>
          <w:color w:val="auto"/>
          <w:kern w:val="0"/>
          <w:sz w:val="18"/>
          <w:szCs w:val="18"/>
          <w:highlight w:val="none"/>
          <w:u w:val="none"/>
        </w:rPr>
        <w:t>日期：   年   月   日             天气：            机组编号：</w:t>
      </w:r>
      <w:r>
        <w:rPr>
          <w:rFonts w:ascii="华文仿宋" w:hAnsi="华文仿宋" w:eastAsia="华文仿宋"/>
          <w:color w:val="auto"/>
          <w:kern w:val="0"/>
          <w:sz w:val="18"/>
          <w:szCs w:val="18"/>
          <w:highlight w:val="none"/>
          <w:u w:val="none"/>
        </w:rPr>
        <w:t xml:space="preserve">    </w:t>
      </w:r>
    </w:p>
    <w:tbl>
      <w:tblPr>
        <w:tblStyle w:val="17"/>
        <w:tblW w:w="5000" w:type="pct"/>
        <w:tblInd w:w="0" w:type="dxa"/>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058"/>
        <w:gridCol w:w="1321"/>
        <w:gridCol w:w="884"/>
        <w:gridCol w:w="884"/>
        <w:gridCol w:w="884"/>
        <w:gridCol w:w="884"/>
        <w:gridCol w:w="884"/>
        <w:gridCol w:w="884"/>
        <w:gridCol w:w="885"/>
        <w:gridCol w:w="885"/>
        <w:gridCol w:w="885"/>
        <w:gridCol w:w="885"/>
        <w:gridCol w:w="817"/>
      </w:tblGrid>
      <w:tr w14:paraId="7B7C2F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26" w:type="pct"/>
            <w:gridSpan w:val="2"/>
            <w:tcBorders>
              <w:bottom w:val="single" w:color="000000" w:sz="4" w:space="0"/>
              <w:tl2br w:val="single" w:color="auto" w:sz="4" w:space="0"/>
            </w:tcBorders>
            <w:shd w:val="clear" w:color="auto" w:fill="D8D8D8" w:themeFill="background1" w:themeFillShade="D9"/>
            <w:noWrap/>
            <w:vAlign w:val="center"/>
          </w:tcPr>
          <w:p w14:paraId="0F17EFEB">
            <w:pPr>
              <w:widowControl/>
              <w:snapToGrid/>
              <w:spacing w:line="240" w:lineRule="auto"/>
              <w:ind w:firstLine="480" w:firstLineChars="0"/>
              <w:jc w:val="righ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p w14:paraId="712FEB2B">
            <w:pPr>
              <w:ind w:firstLine="36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内容</w:t>
            </w:r>
          </w:p>
        </w:tc>
        <w:tc>
          <w:tcPr>
            <w:tcW w:w="466" w:type="pct"/>
            <w:tcBorders>
              <w:bottom w:val="single" w:color="auto" w:sz="4" w:space="0"/>
            </w:tcBorders>
            <w:shd w:val="clear" w:color="auto" w:fill="D8D8D8" w:themeFill="background1" w:themeFillShade="D9"/>
            <w:noWrap/>
            <w:vAlign w:val="center"/>
          </w:tcPr>
          <w:p w14:paraId="58BE74E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额定工况</w:t>
            </w:r>
          </w:p>
        </w:tc>
        <w:tc>
          <w:tcPr>
            <w:tcW w:w="312" w:type="pct"/>
            <w:tcBorders>
              <w:bottom w:val="single" w:color="auto" w:sz="4" w:space="0"/>
            </w:tcBorders>
            <w:shd w:val="clear" w:color="auto" w:fill="D8D8D8" w:themeFill="background1" w:themeFillShade="D9"/>
            <w:vAlign w:val="center"/>
          </w:tcPr>
          <w:p w14:paraId="50114F6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8:00</w:t>
            </w:r>
          </w:p>
        </w:tc>
        <w:tc>
          <w:tcPr>
            <w:tcW w:w="312" w:type="pct"/>
            <w:tcBorders>
              <w:bottom w:val="single" w:color="auto" w:sz="4" w:space="0"/>
            </w:tcBorders>
            <w:shd w:val="clear" w:color="auto" w:fill="D8D8D8" w:themeFill="background1" w:themeFillShade="D9"/>
            <w:noWrap/>
            <w:vAlign w:val="center"/>
          </w:tcPr>
          <w:p w14:paraId="4325AA7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9:00</w:t>
            </w:r>
          </w:p>
        </w:tc>
        <w:tc>
          <w:tcPr>
            <w:tcW w:w="312" w:type="pct"/>
            <w:tcBorders>
              <w:bottom w:val="single" w:color="auto" w:sz="4" w:space="0"/>
            </w:tcBorders>
            <w:shd w:val="clear" w:color="auto" w:fill="D8D8D8" w:themeFill="background1" w:themeFillShade="D9"/>
            <w:noWrap/>
            <w:vAlign w:val="center"/>
          </w:tcPr>
          <w:p w14:paraId="339563E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10:00</w:t>
            </w:r>
          </w:p>
        </w:tc>
        <w:tc>
          <w:tcPr>
            <w:tcW w:w="312" w:type="pct"/>
            <w:tcBorders>
              <w:bottom w:val="single" w:color="auto" w:sz="4" w:space="0"/>
            </w:tcBorders>
            <w:shd w:val="clear" w:color="auto" w:fill="D8D8D8" w:themeFill="background1" w:themeFillShade="D9"/>
            <w:noWrap/>
            <w:vAlign w:val="center"/>
          </w:tcPr>
          <w:p w14:paraId="25FB436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11:00</w:t>
            </w:r>
          </w:p>
        </w:tc>
        <w:tc>
          <w:tcPr>
            <w:tcW w:w="312" w:type="pct"/>
            <w:tcBorders>
              <w:bottom w:val="single" w:color="auto" w:sz="4" w:space="0"/>
            </w:tcBorders>
            <w:shd w:val="clear" w:color="auto" w:fill="D8D8D8" w:themeFill="background1" w:themeFillShade="D9"/>
            <w:noWrap/>
            <w:vAlign w:val="center"/>
          </w:tcPr>
          <w:p w14:paraId="4754CFE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12:00</w:t>
            </w:r>
          </w:p>
        </w:tc>
        <w:tc>
          <w:tcPr>
            <w:tcW w:w="312" w:type="pct"/>
            <w:shd w:val="clear" w:color="auto" w:fill="D8D8D8" w:themeFill="background1" w:themeFillShade="D9"/>
            <w:vAlign w:val="center"/>
          </w:tcPr>
          <w:p w14:paraId="28A5960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13:00</w:t>
            </w:r>
          </w:p>
        </w:tc>
        <w:tc>
          <w:tcPr>
            <w:tcW w:w="312" w:type="pct"/>
            <w:shd w:val="clear" w:color="auto" w:fill="D8D8D8" w:themeFill="background1" w:themeFillShade="D9"/>
            <w:vAlign w:val="center"/>
          </w:tcPr>
          <w:p w14:paraId="7DB4CF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14:00</w:t>
            </w:r>
          </w:p>
        </w:tc>
        <w:tc>
          <w:tcPr>
            <w:tcW w:w="312" w:type="pct"/>
            <w:shd w:val="clear" w:color="auto" w:fill="D8D8D8" w:themeFill="background1" w:themeFillShade="D9"/>
            <w:vAlign w:val="center"/>
          </w:tcPr>
          <w:p w14:paraId="280E9C8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15:00</w:t>
            </w:r>
          </w:p>
        </w:tc>
        <w:tc>
          <w:tcPr>
            <w:tcW w:w="312" w:type="pct"/>
            <w:tcBorders>
              <w:bottom w:val="single" w:color="auto" w:sz="4" w:space="0"/>
            </w:tcBorders>
            <w:shd w:val="clear" w:color="auto" w:fill="D8D8D8" w:themeFill="background1" w:themeFillShade="D9"/>
            <w:noWrap/>
            <w:vAlign w:val="center"/>
          </w:tcPr>
          <w:p w14:paraId="2DE01F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16:00</w:t>
            </w:r>
          </w:p>
        </w:tc>
        <w:tc>
          <w:tcPr>
            <w:tcW w:w="312" w:type="pct"/>
            <w:tcBorders>
              <w:bottom w:val="single" w:color="auto" w:sz="4" w:space="0"/>
            </w:tcBorders>
            <w:shd w:val="clear" w:color="auto" w:fill="D8D8D8" w:themeFill="background1" w:themeFillShade="D9"/>
            <w:noWrap/>
            <w:vAlign w:val="center"/>
          </w:tcPr>
          <w:p w14:paraId="5F7F3E6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17:00</w:t>
            </w:r>
          </w:p>
        </w:tc>
        <w:tc>
          <w:tcPr>
            <w:tcW w:w="289" w:type="pct"/>
            <w:tcBorders>
              <w:bottom w:val="single" w:color="auto" w:sz="4" w:space="0"/>
            </w:tcBorders>
            <w:shd w:val="clear" w:color="auto" w:fill="D8D8D8" w:themeFill="background1" w:themeFillShade="D9"/>
            <w:noWrap/>
            <w:vAlign w:val="center"/>
          </w:tcPr>
          <w:p w14:paraId="486C309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18:00</w:t>
            </w:r>
          </w:p>
        </w:tc>
      </w:tr>
      <w:tr w14:paraId="0F2FF9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restart"/>
            <w:tcBorders>
              <w:top w:val="single" w:color="000000" w:sz="4" w:space="0"/>
              <w:bottom w:val="single" w:color="auto" w:sz="4" w:space="0"/>
            </w:tcBorders>
            <w:shd w:val="clear" w:color="auto" w:fill="D8D8D8" w:themeFill="background1" w:themeFillShade="D9"/>
            <w:noWrap/>
            <w:vAlign w:val="center"/>
          </w:tcPr>
          <w:p w14:paraId="00B01E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压缩机参数</w:t>
            </w:r>
          </w:p>
        </w:tc>
        <w:tc>
          <w:tcPr>
            <w:tcW w:w="725" w:type="pct"/>
            <w:tcBorders>
              <w:top w:val="single" w:color="000000" w:sz="4" w:space="0"/>
              <w:bottom w:val="single" w:color="auto" w:sz="4" w:space="0"/>
            </w:tcBorders>
            <w:shd w:val="clear" w:color="auto" w:fill="D8D8D8" w:themeFill="background1" w:themeFillShade="D9"/>
            <w:noWrap/>
            <w:vAlign w:val="center"/>
          </w:tcPr>
          <w:p w14:paraId="5F5126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冷冻水进水温度（℃）</w:t>
            </w:r>
          </w:p>
        </w:tc>
        <w:tc>
          <w:tcPr>
            <w:tcW w:w="466" w:type="pct"/>
            <w:tcBorders>
              <w:top w:val="single" w:color="auto" w:sz="4" w:space="0"/>
              <w:bottom w:val="single" w:color="auto" w:sz="4" w:space="0"/>
            </w:tcBorders>
            <w:shd w:val="clear" w:color="auto" w:fill="F1F1F1" w:themeFill="background1" w:themeFillShade="F2"/>
            <w:noWrap/>
          </w:tcPr>
          <w:p w14:paraId="41C2E87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tcBorders>
          </w:tcPr>
          <w:p w14:paraId="56BD8E7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tcBorders>
            <w:shd w:val="clear" w:color="auto" w:fill="auto"/>
            <w:noWrap/>
          </w:tcPr>
          <w:p w14:paraId="696A45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tcBorders>
            <w:shd w:val="clear" w:color="auto" w:fill="auto"/>
            <w:noWrap/>
          </w:tcPr>
          <w:p w14:paraId="41E66E5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tcBorders>
            <w:shd w:val="clear" w:color="auto" w:fill="auto"/>
            <w:noWrap/>
          </w:tcPr>
          <w:p w14:paraId="26C609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tcBorders>
            <w:shd w:val="clear" w:color="auto" w:fill="auto"/>
            <w:noWrap/>
          </w:tcPr>
          <w:p w14:paraId="78F070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tcBorders>
          </w:tcPr>
          <w:p w14:paraId="03E232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tcBorders>
          </w:tcPr>
          <w:p w14:paraId="236CC6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tcBorders>
          </w:tcPr>
          <w:p w14:paraId="6F523CB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tcBorders>
            <w:shd w:val="clear" w:color="auto" w:fill="auto"/>
            <w:noWrap/>
          </w:tcPr>
          <w:p w14:paraId="46E58B4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Borders>
              <w:top w:val="single" w:color="auto" w:sz="4" w:space="0"/>
            </w:tcBorders>
            <w:shd w:val="clear" w:color="auto" w:fill="auto"/>
            <w:noWrap/>
          </w:tcPr>
          <w:p w14:paraId="656D415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tcBorders>
              <w:top w:val="single" w:color="auto" w:sz="4" w:space="0"/>
            </w:tcBorders>
            <w:shd w:val="clear" w:color="auto" w:fill="auto"/>
            <w:noWrap/>
          </w:tcPr>
          <w:p w14:paraId="4BE33B5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4CE04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5114CBA4">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006304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冷冻水出水温度（℃）</w:t>
            </w:r>
          </w:p>
        </w:tc>
        <w:tc>
          <w:tcPr>
            <w:tcW w:w="466" w:type="pct"/>
            <w:tcBorders>
              <w:bottom w:val="single" w:color="auto" w:sz="4" w:space="0"/>
            </w:tcBorders>
            <w:shd w:val="clear" w:color="auto" w:fill="F1F1F1" w:themeFill="background1" w:themeFillShade="F2"/>
            <w:noWrap/>
          </w:tcPr>
          <w:p w14:paraId="3CFE765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1895E3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61301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D329AB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08CF9C6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8C3175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522B86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0BDF776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103FD8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8EF979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AFB343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4048C6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F5BDD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56FA22F7">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17C604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蒸发温度（℃）</w:t>
            </w:r>
          </w:p>
        </w:tc>
        <w:tc>
          <w:tcPr>
            <w:tcW w:w="466" w:type="pct"/>
            <w:tcBorders>
              <w:bottom w:val="single" w:color="auto" w:sz="4" w:space="0"/>
            </w:tcBorders>
            <w:shd w:val="clear" w:color="auto" w:fill="F1F1F1" w:themeFill="background1" w:themeFillShade="F2"/>
            <w:noWrap/>
          </w:tcPr>
          <w:p w14:paraId="055AB54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3E55D45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D633E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1E1F518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57630D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7BFE5C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4532B4B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5FA256B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49847C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DA1077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3F29F4D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059AFA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39C50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2579CC12">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2A528FB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冷凝温度（℃）</w:t>
            </w:r>
          </w:p>
        </w:tc>
        <w:tc>
          <w:tcPr>
            <w:tcW w:w="466" w:type="pct"/>
            <w:tcBorders>
              <w:bottom w:val="single" w:color="auto" w:sz="4" w:space="0"/>
            </w:tcBorders>
            <w:shd w:val="clear" w:color="auto" w:fill="F1F1F1" w:themeFill="background1" w:themeFillShade="F2"/>
            <w:noWrap/>
          </w:tcPr>
          <w:p w14:paraId="41BC4AC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1FA734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D6D5EF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10F25F9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B28EE8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F89ED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08642D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0226254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11BD4D2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CF2A26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03A006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317EF02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6CD43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73C86A54">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13AE78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蒸发压力（Mpa）</w:t>
            </w:r>
          </w:p>
        </w:tc>
        <w:tc>
          <w:tcPr>
            <w:tcW w:w="466" w:type="pct"/>
            <w:tcBorders>
              <w:bottom w:val="single" w:color="auto" w:sz="4" w:space="0"/>
            </w:tcBorders>
            <w:shd w:val="clear" w:color="auto" w:fill="F1F1F1" w:themeFill="background1" w:themeFillShade="F2"/>
            <w:noWrap/>
          </w:tcPr>
          <w:p w14:paraId="1832AFC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3AD346A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2AC10A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35C2C8B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0EFA82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07848D1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4922F5E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17C21FB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7A20AA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1AE9DD5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1266E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79D33EA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8D14D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47E15923">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089170D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冷凝压力（Mpa）</w:t>
            </w:r>
          </w:p>
        </w:tc>
        <w:tc>
          <w:tcPr>
            <w:tcW w:w="466" w:type="pct"/>
            <w:tcBorders>
              <w:bottom w:val="single" w:color="auto" w:sz="4" w:space="0"/>
            </w:tcBorders>
            <w:shd w:val="clear" w:color="auto" w:fill="F1F1F1" w:themeFill="background1" w:themeFillShade="F2"/>
            <w:noWrap/>
          </w:tcPr>
          <w:p w14:paraId="4339465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06C42D5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8D1231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A7DD0C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32F266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091A7BF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1F6875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329019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005B19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3C93476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E5C970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5AE0FA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EB0CD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4D50E489">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6F698BA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油温（℃）</w:t>
            </w:r>
          </w:p>
        </w:tc>
        <w:tc>
          <w:tcPr>
            <w:tcW w:w="466" w:type="pct"/>
            <w:tcBorders>
              <w:bottom w:val="single" w:color="auto" w:sz="4" w:space="0"/>
            </w:tcBorders>
            <w:shd w:val="clear" w:color="auto" w:fill="F1F1F1" w:themeFill="background1" w:themeFillShade="F2"/>
            <w:noWrap/>
          </w:tcPr>
          <w:p w14:paraId="3D73357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7517C3E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66EE87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9E7CA9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E69C4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FFC97E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2D806C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6D1666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240809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27297E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CD2AF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44CD6A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B8B8F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43A400A1">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76EF6E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油压（Mpa）</w:t>
            </w:r>
          </w:p>
        </w:tc>
        <w:tc>
          <w:tcPr>
            <w:tcW w:w="466" w:type="pct"/>
            <w:tcBorders>
              <w:bottom w:val="single" w:color="auto" w:sz="4" w:space="0"/>
            </w:tcBorders>
            <w:shd w:val="clear" w:color="auto" w:fill="F1F1F1" w:themeFill="background1" w:themeFillShade="F2"/>
            <w:noWrap/>
          </w:tcPr>
          <w:p w14:paraId="21EB60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1DE167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C9499E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357FE2E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9B0974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62C874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07C4D55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711243A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26AF75A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A16AD7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A0A12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48EF83E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BE53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32F51EE2">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68895C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油位</w:t>
            </w:r>
          </w:p>
        </w:tc>
        <w:tc>
          <w:tcPr>
            <w:tcW w:w="466" w:type="pct"/>
            <w:tcBorders>
              <w:bottom w:val="single" w:color="auto" w:sz="4" w:space="0"/>
            </w:tcBorders>
            <w:shd w:val="clear" w:color="auto" w:fill="F1F1F1" w:themeFill="background1" w:themeFillShade="F2"/>
            <w:noWrap/>
          </w:tcPr>
          <w:p w14:paraId="72C5461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6E5A1D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5E0692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353786C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5DAC52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A0C132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6BBBDF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58D882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3BACDE3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E1E52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38BD6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1143C65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5E2F4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0D61F753">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1573D96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机组电流（%）</w:t>
            </w:r>
          </w:p>
        </w:tc>
        <w:tc>
          <w:tcPr>
            <w:tcW w:w="466" w:type="pct"/>
            <w:tcBorders>
              <w:bottom w:val="single" w:color="auto" w:sz="4" w:space="0"/>
            </w:tcBorders>
            <w:shd w:val="clear" w:color="auto" w:fill="F1F1F1" w:themeFill="background1" w:themeFillShade="F2"/>
            <w:noWrap/>
          </w:tcPr>
          <w:p w14:paraId="6D39E33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24A218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83A35A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206811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D0C083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03BEE9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51B87A9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5FCCC59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682B9FF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CA6EDD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0518CDE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0D93F3C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F6873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6D2AEC94">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4ED74A8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机组电压</w:t>
            </w:r>
          </w:p>
        </w:tc>
        <w:tc>
          <w:tcPr>
            <w:tcW w:w="466" w:type="pct"/>
            <w:tcBorders>
              <w:bottom w:val="single" w:color="auto" w:sz="4" w:space="0"/>
            </w:tcBorders>
            <w:shd w:val="clear" w:color="auto" w:fill="F1F1F1" w:themeFill="background1" w:themeFillShade="F2"/>
            <w:noWrap/>
          </w:tcPr>
          <w:p w14:paraId="719DE33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793C69B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04376C5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3EC7D2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896AD3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0D39FE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2C488ED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0C7A4D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761B61F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B49A01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81AE31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47FCC39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7020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0A7946D9">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0CAD25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电机负载</w:t>
            </w:r>
          </w:p>
        </w:tc>
        <w:tc>
          <w:tcPr>
            <w:tcW w:w="466" w:type="pct"/>
            <w:tcBorders>
              <w:bottom w:val="single" w:color="auto" w:sz="4" w:space="0"/>
            </w:tcBorders>
            <w:shd w:val="clear" w:color="auto" w:fill="F1F1F1" w:themeFill="background1" w:themeFillShade="F2"/>
            <w:noWrap/>
          </w:tcPr>
          <w:p w14:paraId="2D9770B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63EC975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31C9A1C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F5DD70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1CA650B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5E56F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2AF122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5E254AC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070D191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93E565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825BF5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63F668C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29A1E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11034340">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68C0577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导叶位置（%）</w:t>
            </w:r>
          </w:p>
        </w:tc>
        <w:tc>
          <w:tcPr>
            <w:tcW w:w="466" w:type="pct"/>
            <w:tcBorders>
              <w:bottom w:val="single" w:color="auto" w:sz="4" w:space="0"/>
            </w:tcBorders>
            <w:shd w:val="clear" w:color="auto" w:fill="F1F1F1" w:themeFill="background1" w:themeFillShade="F2"/>
            <w:noWrap/>
          </w:tcPr>
          <w:p w14:paraId="66FC790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2E570D9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11B94A8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3BC2B81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1C9B75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0FED70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3FD761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3F4DD9D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4FCAB61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71B68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E83A6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59ADAD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D002C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1700E9BA">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3308475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排气温度（℃）</w:t>
            </w:r>
          </w:p>
        </w:tc>
        <w:tc>
          <w:tcPr>
            <w:tcW w:w="466" w:type="pct"/>
            <w:tcBorders>
              <w:bottom w:val="single" w:color="auto" w:sz="4" w:space="0"/>
            </w:tcBorders>
            <w:shd w:val="clear" w:color="auto" w:fill="F1F1F1" w:themeFill="background1" w:themeFillShade="F2"/>
            <w:noWrap/>
          </w:tcPr>
          <w:p w14:paraId="4CBF878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47499B8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A36162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51E027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4023C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2D1DB4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26E074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58AA33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3715BFF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EC56F7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5C3A7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0C738E5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1F8C3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33EB93AF">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43CC15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轴承温度（℃）</w:t>
            </w:r>
          </w:p>
        </w:tc>
        <w:tc>
          <w:tcPr>
            <w:tcW w:w="466" w:type="pct"/>
            <w:tcBorders>
              <w:bottom w:val="single" w:color="auto" w:sz="4" w:space="0"/>
            </w:tcBorders>
            <w:shd w:val="clear" w:color="auto" w:fill="F1F1F1" w:themeFill="background1" w:themeFillShade="F2"/>
            <w:noWrap/>
          </w:tcPr>
          <w:p w14:paraId="2F8165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658EAB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8E7AE0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3E873D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F59E9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036F0A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3FBA2FE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4D2EC57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61EA234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E7B061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951D2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7E859CD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69D27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restart"/>
            <w:tcBorders>
              <w:bottom w:val="single" w:color="auto" w:sz="4" w:space="0"/>
            </w:tcBorders>
            <w:shd w:val="clear" w:color="auto" w:fill="D8D8D8" w:themeFill="background1" w:themeFillShade="D9"/>
            <w:noWrap/>
            <w:vAlign w:val="center"/>
          </w:tcPr>
          <w:p w14:paraId="1C4B2C2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室外环境</w:t>
            </w:r>
          </w:p>
        </w:tc>
        <w:tc>
          <w:tcPr>
            <w:tcW w:w="725" w:type="pct"/>
            <w:tcBorders>
              <w:bottom w:val="single" w:color="auto" w:sz="4" w:space="0"/>
            </w:tcBorders>
            <w:shd w:val="clear" w:color="auto" w:fill="D8D8D8" w:themeFill="background1" w:themeFillShade="D9"/>
            <w:noWrap/>
            <w:vAlign w:val="center"/>
          </w:tcPr>
          <w:p w14:paraId="486DEBD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干球温度（℃）</w:t>
            </w:r>
          </w:p>
        </w:tc>
        <w:tc>
          <w:tcPr>
            <w:tcW w:w="466" w:type="pct"/>
            <w:tcBorders>
              <w:bottom w:val="single" w:color="auto" w:sz="4" w:space="0"/>
            </w:tcBorders>
            <w:shd w:val="clear" w:color="auto" w:fill="F1F1F1" w:themeFill="background1" w:themeFillShade="F2"/>
            <w:noWrap/>
          </w:tcPr>
          <w:p w14:paraId="2E5432B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516E087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393899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2636B5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6E0078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97CFC2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7FFD2F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3ECDFA9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731003D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7EB7B7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4E5181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0ADE69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1584F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0" w:type="pct"/>
            <w:vMerge w:val="continue"/>
            <w:tcBorders>
              <w:bottom w:val="single" w:color="auto" w:sz="4" w:space="0"/>
            </w:tcBorders>
            <w:shd w:val="clear" w:color="auto" w:fill="D8D8D8" w:themeFill="background1" w:themeFillShade="D9"/>
            <w:vAlign w:val="center"/>
          </w:tcPr>
          <w:p w14:paraId="538A7D67">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25" w:type="pct"/>
            <w:tcBorders>
              <w:bottom w:val="single" w:color="auto" w:sz="4" w:space="0"/>
            </w:tcBorders>
            <w:shd w:val="clear" w:color="auto" w:fill="D8D8D8" w:themeFill="background1" w:themeFillShade="D9"/>
            <w:noWrap/>
            <w:vAlign w:val="center"/>
          </w:tcPr>
          <w:p w14:paraId="07BFB7E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相对湿度（%）</w:t>
            </w:r>
          </w:p>
        </w:tc>
        <w:tc>
          <w:tcPr>
            <w:tcW w:w="466" w:type="pct"/>
            <w:tcBorders>
              <w:bottom w:val="single" w:color="auto" w:sz="4" w:space="0"/>
            </w:tcBorders>
            <w:shd w:val="clear" w:color="auto" w:fill="F1F1F1" w:themeFill="background1" w:themeFillShade="F2"/>
            <w:noWrap/>
          </w:tcPr>
          <w:p w14:paraId="6B1CD4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3089511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54058A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5C7B17F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62A2AF6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457D80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6BD4AC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0B9DC8B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tcPr>
          <w:p w14:paraId="526DFD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16B30EE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12" w:type="pct"/>
            <w:shd w:val="clear" w:color="auto" w:fill="auto"/>
            <w:noWrap/>
          </w:tcPr>
          <w:p w14:paraId="24D278F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89" w:type="pct"/>
            <w:shd w:val="clear" w:color="auto" w:fill="auto"/>
            <w:noWrap/>
          </w:tcPr>
          <w:p w14:paraId="5056D7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7043A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14"/>
          </w:tcPr>
          <w:p w14:paraId="19558C5E">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注：开机时刻记录一次，其后每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小时记录一次，停机时刻前记录一次；若系统</w:t>
            </w:r>
            <w:r>
              <w:rPr>
                <w:rFonts w:ascii="华文仿宋" w:hAnsi="华文仿宋" w:eastAsia="华文仿宋" w:cs="Calibri"/>
                <w:color w:val="auto"/>
                <w:kern w:val="0"/>
                <w:sz w:val="18"/>
                <w:szCs w:val="18"/>
                <w:highlight w:val="none"/>
                <w:u w:val="none"/>
              </w:rPr>
              <w:t>24</w:t>
            </w:r>
            <w:r>
              <w:rPr>
                <w:rFonts w:hint="eastAsia" w:ascii="华文仿宋" w:hAnsi="华文仿宋" w:eastAsia="华文仿宋" w:cs="宋体"/>
                <w:color w:val="auto"/>
                <w:kern w:val="0"/>
                <w:sz w:val="18"/>
                <w:szCs w:val="18"/>
                <w:highlight w:val="none"/>
                <w:u w:val="none"/>
              </w:rPr>
              <w:t>小时运转，运行记录开始于早班开始时刻，每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w:t>
            </w:r>
          </w:p>
        </w:tc>
      </w:tr>
    </w:tbl>
    <w:p w14:paraId="7AB7DF65">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220C1E03">
      <w:pPr>
        <w:widowControl/>
        <w:snapToGrid/>
        <w:spacing w:line="240" w:lineRule="auto"/>
        <w:ind w:firstLine="0" w:firstLineChars="0"/>
        <w:jc w:val="center"/>
        <w:rPr>
          <w:rFonts w:ascii="华文仿宋" w:hAnsi="华文仿宋" w:eastAsia="华文仿宋"/>
          <w:b/>
          <w:color w:val="auto"/>
          <w:sz w:val="18"/>
          <w:szCs w:val="18"/>
          <w:highlight w:val="none"/>
          <w:u w:val="none"/>
        </w:rPr>
      </w:pPr>
      <w:r>
        <w:rPr>
          <w:rFonts w:ascii="华文仿宋" w:hAnsi="华文仿宋" w:eastAsia="华文仿宋"/>
          <w:b/>
          <w:bCs/>
          <w:color w:val="auto"/>
          <w:kern w:val="0"/>
          <w:sz w:val="18"/>
          <w:szCs w:val="18"/>
          <w:highlight w:val="none"/>
          <w:u w:val="none"/>
        </w:rPr>
        <w:br w:type="page"/>
      </w:r>
      <w:r>
        <w:rPr>
          <w:rFonts w:hint="eastAsia" w:cs="宋体" w:asciiTheme="minorEastAsia" w:hAnsiTheme="minorEastAsia" w:eastAsiaTheme="minorEastAsia"/>
          <w:b/>
          <w:bCs/>
          <w:color w:val="auto"/>
          <w:kern w:val="0"/>
          <w:sz w:val="28"/>
          <w:szCs w:val="28"/>
          <w:highlight w:val="none"/>
          <w:u w:val="none"/>
        </w:rPr>
        <w:t xml:space="preserve">表B-8 </w:t>
      </w:r>
      <w:r>
        <w:rPr>
          <w:rFonts w:cs="宋体" w:asciiTheme="minorEastAsia" w:hAnsiTheme="minorEastAsia" w:eastAsiaTheme="minorEastAsia"/>
          <w:b/>
          <w:bCs/>
          <w:color w:val="auto"/>
          <w:kern w:val="0"/>
          <w:sz w:val="28"/>
          <w:szCs w:val="28"/>
          <w:highlight w:val="none"/>
          <w:u w:val="none"/>
        </w:rPr>
        <w:t>冷却塔运行记录表</w:t>
      </w:r>
    </w:p>
    <w:p w14:paraId="2941AC2A">
      <w:pPr>
        <w:widowControl/>
        <w:snapToGrid/>
        <w:spacing w:line="240" w:lineRule="auto"/>
        <w:ind w:firstLine="0" w:firstLineChars="0"/>
        <w:rPr>
          <w:rFonts w:ascii="华文仿宋" w:hAnsi="华文仿宋" w:eastAsia="华文仿宋"/>
          <w:color w:val="auto"/>
          <w:kern w:val="0"/>
          <w:sz w:val="18"/>
          <w:szCs w:val="18"/>
          <w:highlight w:val="none"/>
          <w:u w:val="none"/>
        </w:rPr>
      </w:pPr>
      <w:r>
        <w:rPr>
          <w:rFonts w:hint="eastAsia" w:ascii="华文仿宋" w:hAnsi="华文仿宋" w:eastAsia="华文仿宋"/>
          <w:color w:val="auto"/>
          <w:kern w:val="0"/>
          <w:sz w:val="18"/>
          <w:szCs w:val="18"/>
          <w:highlight w:val="none"/>
          <w:u w:val="none"/>
        </w:rPr>
        <w:t>日期：   年   月   日             天气：            机组编号：</w:t>
      </w:r>
      <w:r>
        <w:rPr>
          <w:rFonts w:ascii="华文仿宋" w:hAnsi="华文仿宋" w:eastAsia="华文仿宋"/>
          <w:color w:val="auto"/>
          <w:kern w:val="0"/>
          <w:sz w:val="18"/>
          <w:szCs w:val="18"/>
          <w:highlight w:val="none"/>
          <w:u w:val="none"/>
        </w:rPr>
        <w:t xml:space="preserve"> </w:t>
      </w:r>
    </w:p>
    <w:tbl>
      <w:tblPr>
        <w:tblStyle w:val="17"/>
        <w:tblW w:w="5000" w:type="pct"/>
        <w:tblInd w:w="0" w:type="dxa"/>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018"/>
        <w:gridCol w:w="1471"/>
        <w:gridCol w:w="870"/>
        <w:gridCol w:w="870"/>
        <w:gridCol w:w="873"/>
        <w:gridCol w:w="873"/>
        <w:gridCol w:w="873"/>
        <w:gridCol w:w="873"/>
        <w:gridCol w:w="873"/>
        <w:gridCol w:w="873"/>
        <w:gridCol w:w="873"/>
        <w:gridCol w:w="874"/>
        <w:gridCol w:w="832"/>
      </w:tblGrid>
      <w:tr w14:paraId="797431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10" w:type="pct"/>
            <w:gridSpan w:val="2"/>
            <w:tcBorders>
              <w:bottom w:val="single" w:color="000000" w:sz="4" w:space="0"/>
              <w:tl2br w:val="single" w:color="auto" w:sz="4" w:space="0"/>
            </w:tcBorders>
            <w:shd w:val="clear" w:color="auto" w:fill="D8D8D8" w:themeFill="background1" w:themeFillShade="D9"/>
            <w:noWrap/>
            <w:vAlign w:val="center"/>
          </w:tcPr>
          <w:p w14:paraId="5DA9606E">
            <w:pPr>
              <w:widowControl/>
              <w:snapToGrid/>
              <w:spacing w:line="240" w:lineRule="auto"/>
              <w:ind w:firstLine="480" w:firstLineChars="0"/>
              <w:jc w:val="righ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p w14:paraId="7AFA64EE">
            <w:pPr>
              <w:ind w:firstLine="36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内容</w:t>
            </w:r>
          </w:p>
        </w:tc>
        <w:tc>
          <w:tcPr>
            <w:tcW w:w="519" w:type="pct"/>
            <w:tcBorders>
              <w:bottom w:val="single" w:color="auto" w:sz="4" w:space="0"/>
            </w:tcBorders>
            <w:shd w:val="clear" w:color="auto" w:fill="D8D8D8" w:themeFill="background1" w:themeFillShade="D9"/>
            <w:noWrap/>
            <w:vAlign w:val="center"/>
          </w:tcPr>
          <w:p w14:paraId="6593699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额定工况</w:t>
            </w:r>
          </w:p>
        </w:tc>
        <w:tc>
          <w:tcPr>
            <w:tcW w:w="307" w:type="pct"/>
            <w:tcBorders>
              <w:bottom w:val="single" w:color="auto" w:sz="4" w:space="0"/>
            </w:tcBorders>
            <w:shd w:val="clear" w:color="auto" w:fill="D8D8D8" w:themeFill="background1" w:themeFillShade="D9"/>
            <w:noWrap/>
            <w:vAlign w:val="center"/>
          </w:tcPr>
          <w:p w14:paraId="2AD1284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8:00</w:t>
            </w:r>
          </w:p>
        </w:tc>
        <w:tc>
          <w:tcPr>
            <w:tcW w:w="307" w:type="pct"/>
            <w:tcBorders>
              <w:bottom w:val="single" w:color="auto" w:sz="4" w:space="0"/>
            </w:tcBorders>
            <w:shd w:val="clear" w:color="auto" w:fill="D8D8D8" w:themeFill="background1" w:themeFillShade="D9"/>
            <w:vAlign w:val="center"/>
          </w:tcPr>
          <w:p w14:paraId="5A6AF32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9:00</w:t>
            </w:r>
          </w:p>
        </w:tc>
        <w:tc>
          <w:tcPr>
            <w:tcW w:w="308" w:type="pct"/>
            <w:tcBorders>
              <w:bottom w:val="single" w:color="auto" w:sz="4" w:space="0"/>
            </w:tcBorders>
            <w:shd w:val="clear" w:color="auto" w:fill="D8D8D8" w:themeFill="background1" w:themeFillShade="D9"/>
            <w:noWrap/>
            <w:vAlign w:val="center"/>
          </w:tcPr>
          <w:p w14:paraId="776C343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10:00</w:t>
            </w:r>
          </w:p>
        </w:tc>
        <w:tc>
          <w:tcPr>
            <w:tcW w:w="308" w:type="pct"/>
            <w:tcBorders>
              <w:bottom w:val="single" w:color="auto" w:sz="4" w:space="0"/>
            </w:tcBorders>
            <w:shd w:val="clear" w:color="auto" w:fill="D8D8D8" w:themeFill="background1" w:themeFillShade="D9"/>
            <w:noWrap/>
            <w:vAlign w:val="center"/>
          </w:tcPr>
          <w:p w14:paraId="007D6E5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11:00</w:t>
            </w:r>
          </w:p>
        </w:tc>
        <w:tc>
          <w:tcPr>
            <w:tcW w:w="308" w:type="pct"/>
            <w:tcBorders>
              <w:bottom w:val="single" w:color="auto" w:sz="4" w:space="0"/>
            </w:tcBorders>
            <w:shd w:val="clear" w:color="auto" w:fill="D8D8D8" w:themeFill="background1" w:themeFillShade="D9"/>
            <w:noWrap/>
            <w:vAlign w:val="center"/>
          </w:tcPr>
          <w:p w14:paraId="3C8845F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12:00</w:t>
            </w:r>
          </w:p>
        </w:tc>
        <w:tc>
          <w:tcPr>
            <w:tcW w:w="308" w:type="pct"/>
            <w:shd w:val="clear" w:color="auto" w:fill="D8D8D8" w:themeFill="background1" w:themeFillShade="D9"/>
            <w:vAlign w:val="center"/>
          </w:tcPr>
          <w:p w14:paraId="488BBFC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13:00</w:t>
            </w:r>
          </w:p>
        </w:tc>
        <w:tc>
          <w:tcPr>
            <w:tcW w:w="308" w:type="pct"/>
            <w:shd w:val="clear" w:color="auto" w:fill="D8D8D8" w:themeFill="background1" w:themeFillShade="D9"/>
            <w:vAlign w:val="center"/>
          </w:tcPr>
          <w:p w14:paraId="605B452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14:00</w:t>
            </w:r>
          </w:p>
        </w:tc>
        <w:tc>
          <w:tcPr>
            <w:tcW w:w="308" w:type="pct"/>
            <w:shd w:val="clear" w:color="auto" w:fill="D8D8D8" w:themeFill="background1" w:themeFillShade="D9"/>
            <w:vAlign w:val="center"/>
          </w:tcPr>
          <w:p w14:paraId="60B514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15:00</w:t>
            </w:r>
          </w:p>
        </w:tc>
        <w:tc>
          <w:tcPr>
            <w:tcW w:w="308" w:type="pct"/>
            <w:tcBorders>
              <w:bottom w:val="single" w:color="auto" w:sz="4" w:space="0"/>
            </w:tcBorders>
            <w:shd w:val="clear" w:color="auto" w:fill="D8D8D8" w:themeFill="background1" w:themeFillShade="D9"/>
            <w:noWrap/>
            <w:vAlign w:val="center"/>
          </w:tcPr>
          <w:p w14:paraId="6C931EC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16:00</w:t>
            </w:r>
          </w:p>
        </w:tc>
        <w:tc>
          <w:tcPr>
            <w:tcW w:w="308" w:type="pct"/>
            <w:tcBorders>
              <w:bottom w:val="single" w:color="auto" w:sz="4" w:space="0"/>
            </w:tcBorders>
            <w:shd w:val="clear" w:color="auto" w:fill="D8D8D8" w:themeFill="background1" w:themeFillShade="D9"/>
            <w:noWrap/>
            <w:vAlign w:val="center"/>
          </w:tcPr>
          <w:p w14:paraId="77F713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17:00</w:t>
            </w:r>
          </w:p>
        </w:tc>
        <w:tc>
          <w:tcPr>
            <w:tcW w:w="293" w:type="pct"/>
            <w:tcBorders>
              <w:bottom w:val="single" w:color="auto" w:sz="4" w:space="0"/>
            </w:tcBorders>
            <w:shd w:val="clear" w:color="auto" w:fill="D8D8D8" w:themeFill="background1" w:themeFillShade="D9"/>
            <w:noWrap/>
            <w:vAlign w:val="center"/>
          </w:tcPr>
          <w:p w14:paraId="09250E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18:00</w:t>
            </w:r>
          </w:p>
        </w:tc>
      </w:tr>
      <w:tr w14:paraId="7A5DD6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8" w:type="pct"/>
            <w:vMerge w:val="restart"/>
            <w:tcBorders>
              <w:top w:val="single" w:color="000000" w:sz="4" w:space="0"/>
              <w:bottom w:val="single" w:color="auto" w:sz="4" w:space="0"/>
            </w:tcBorders>
            <w:shd w:val="clear" w:color="auto" w:fill="D8D8D8" w:themeFill="background1" w:themeFillShade="D9"/>
            <w:noWrap/>
            <w:vAlign w:val="center"/>
          </w:tcPr>
          <w:p w14:paraId="2408F1C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冷却塔参数</w:t>
            </w:r>
          </w:p>
        </w:tc>
        <w:tc>
          <w:tcPr>
            <w:tcW w:w="712" w:type="pct"/>
            <w:tcBorders>
              <w:top w:val="single" w:color="000000" w:sz="4" w:space="0"/>
              <w:bottom w:val="single" w:color="auto" w:sz="4" w:space="0"/>
            </w:tcBorders>
            <w:shd w:val="clear" w:color="auto" w:fill="D8D8D8" w:themeFill="background1" w:themeFillShade="D9"/>
            <w:noWrap/>
            <w:vAlign w:val="center"/>
          </w:tcPr>
          <w:p w14:paraId="5FAFB27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冷却塔进水温度（℃）</w:t>
            </w:r>
          </w:p>
        </w:tc>
        <w:tc>
          <w:tcPr>
            <w:tcW w:w="519" w:type="pct"/>
            <w:tcBorders>
              <w:top w:val="single" w:color="auto" w:sz="4" w:space="0"/>
              <w:bottom w:val="single" w:color="auto" w:sz="4" w:space="0"/>
            </w:tcBorders>
            <w:shd w:val="clear" w:color="auto" w:fill="F1F1F1" w:themeFill="background1" w:themeFillShade="F2"/>
            <w:noWrap/>
          </w:tcPr>
          <w:p w14:paraId="44ED46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tcBorders>
              <w:top w:val="single" w:color="auto" w:sz="4" w:space="0"/>
            </w:tcBorders>
            <w:shd w:val="clear" w:color="auto" w:fill="auto"/>
            <w:noWrap/>
          </w:tcPr>
          <w:p w14:paraId="2FCA7B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tcBorders>
              <w:top w:val="single" w:color="auto" w:sz="4" w:space="0"/>
            </w:tcBorders>
          </w:tcPr>
          <w:p w14:paraId="650C075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Borders>
              <w:top w:val="single" w:color="auto" w:sz="4" w:space="0"/>
            </w:tcBorders>
            <w:shd w:val="clear" w:color="auto" w:fill="auto"/>
            <w:noWrap/>
          </w:tcPr>
          <w:p w14:paraId="51525D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Borders>
              <w:top w:val="single" w:color="auto" w:sz="4" w:space="0"/>
            </w:tcBorders>
            <w:shd w:val="clear" w:color="auto" w:fill="auto"/>
            <w:noWrap/>
          </w:tcPr>
          <w:p w14:paraId="3A58D7A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Borders>
              <w:top w:val="single" w:color="auto" w:sz="4" w:space="0"/>
            </w:tcBorders>
            <w:shd w:val="clear" w:color="auto" w:fill="auto"/>
            <w:noWrap/>
          </w:tcPr>
          <w:p w14:paraId="4E21BAE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Borders>
              <w:top w:val="single" w:color="auto" w:sz="4" w:space="0"/>
            </w:tcBorders>
          </w:tcPr>
          <w:p w14:paraId="7A258C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Borders>
              <w:top w:val="single" w:color="auto" w:sz="4" w:space="0"/>
            </w:tcBorders>
          </w:tcPr>
          <w:p w14:paraId="07FC468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Borders>
              <w:top w:val="single" w:color="auto" w:sz="4" w:space="0"/>
            </w:tcBorders>
          </w:tcPr>
          <w:p w14:paraId="41FA108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Borders>
              <w:top w:val="single" w:color="auto" w:sz="4" w:space="0"/>
            </w:tcBorders>
            <w:shd w:val="clear" w:color="auto" w:fill="auto"/>
            <w:noWrap/>
          </w:tcPr>
          <w:p w14:paraId="276AD9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Borders>
              <w:top w:val="single" w:color="auto" w:sz="4" w:space="0"/>
            </w:tcBorders>
            <w:shd w:val="clear" w:color="auto" w:fill="auto"/>
            <w:noWrap/>
          </w:tcPr>
          <w:p w14:paraId="3B38F96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3" w:type="pct"/>
            <w:tcBorders>
              <w:top w:val="single" w:color="auto" w:sz="4" w:space="0"/>
            </w:tcBorders>
            <w:shd w:val="clear" w:color="auto" w:fill="auto"/>
            <w:noWrap/>
          </w:tcPr>
          <w:p w14:paraId="2D4C60D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10253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8" w:type="pct"/>
            <w:vMerge w:val="continue"/>
            <w:tcBorders>
              <w:bottom w:val="single" w:color="auto" w:sz="4" w:space="0"/>
            </w:tcBorders>
            <w:shd w:val="clear" w:color="auto" w:fill="D8D8D8" w:themeFill="background1" w:themeFillShade="D9"/>
            <w:vAlign w:val="center"/>
          </w:tcPr>
          <w:p w14:paraId="0665F466">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12" w:type="pct"/>
            <w:tcBorders>
              <w:bottom w:val="single" w:color="auto" w:sz="4" w:space="0"/>
            </w:tcBorders>
            <w:shd w:val="clear" w:color="auto" w:fill="D8D8D8" w:themeFill="background1" w:themeFillShade="D9"/>
            <w:noWrap/>
            <w:vAlign w:val="center"/>
          </w:tcPr>
          <w:p w14:paraId="563F437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冷却塔出水温度（℃）</w:t>
            </w:r>
          </w:p>
        </w:tc>
        <w:tc>
          <w:tcPr>
            <w:tcW w:w="519" w:type="pct"/>
            <w:tcBorders>
              <w:bottom w:val="single" w:color="auto" w:sz="4" w:space="0"/>
            </w:tcBorders>
            <w:shd w:val="clear" w:color="auto" w:fill="F1F1F1" w:themeFill="background1" w:themeFillShade="F2"/>
            <w:noWrap/>
          </w:tcPr>
          <w:p w14:paraId="2D43316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shd w:val="clear" w:color="auto" w:fill="auto"/>
            <w:noWrap/>
          </w:tcPr>
          <w:p w14:paraId="56443BC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tcPr>
          <w:p w14:paraId="2F678B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09FA151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610C8CE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1E2E4E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26574ED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13A2F67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182F62C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64231C1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3B0683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3" w:type="pct"/>
            <w:shd w:val="clear" w:color="auto" w:fill="auto"/>
            <w:noWrap/>
          </w:tcPr>
          <w:p w14:paraId="19AFB8F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09227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8" w:type="pct"/>
            <w:vMerge w:val="continue"/>
            <w:tcBorders>
              <w:bottom w:val="single" w:color="auto" w:sz="4" w:space="0"/>
            </w:tcBorders>
            <w:shd w:val="clear" w:color="auto" w:fill="D8D8D8" w:themeFill="background1" w:themeFillShade="D9"/>
            <w:vAlign w:val="center"/>
          </w:tcPr>
          <w:p w14:paraId="0748D674">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12" w:type="pct"/>
            <w:tcBorders>
              <w:bottom w:val="single" w:color="auto" w:sz="4" w:space="0"/>
            </w:tcBorders>
            <w:shd w:val="clear" w:color="auto" w:fill="D8D8D8" w:themeFill="background1" w:themeFillShade="D9"/>
            <w:noWrap/>
            <w:vAlign w:val="center"/>
          </w:tcPr>
          <w:p w14:paraId="442357C3">
            <w:pPr>
              <w:widowControl/>
              <w:snapToGrid/>
              <w:spacing w:line="240" w:lineRule="auto"/>
              <w:ind w:firstLine="0" w:firstLineChars="0"/>
              <w:jc w:val="center"/>
              <w:rPr>
                <w:rFonts w:hint="eastAsia" w:ascii="华文仿宋" w:hAnsi="华文仿宋" w:eastAsia="华文仿宋" w:cs="宋体"/>
                <w:color w:val="auto"/>
                <w:kern w:val="0"/>
                <w:sz w:val="18"/>
                <w:szCs w:val="18"/>
                <w:highlight w:val="none"/>
                <w:u w:val="none"/>
                <w:lang w:val="en-US" w:eastAsia="zh-CN"/>
              </w:rPr>
            </w:pPr>
            <w:r>
              <w:rPr>
                <w:rFonts w:hint="eastAsia" w:ascii="华文仿宋" w:hAnsi="华文仿宋" w:eastAsia="华文仿宋" w:cs="宋体"/>
                <w:color w:val="auto"/>
                <w:kern w:val="0"/>
                <w:sz w:val="18"/>
                <w:szCs w:val="18"/>
                <w:highlight w:val="none"/>
                <w:u w:val="none"/>
                <w:lang w:val="en-US" w:eastAsia="zh-CN"/>
              </w:rPr>
              <w:t>逼近度</w:t>
            </w:r>
            <w:r>
              <w:rPr>
                <w:rFonts w:hint="eastAsia" w:ascii="华文仿宋" w:hAnsi="华文仿宋" w:eastAsia="华文仿宋" w:cs="宋体"/>
                <w:color w:val="auto"/>
                <w:kern w:val="0"/>
                <w:sz w:val="18"/>
                <w:szCs w:val="18"/>
                <w:highlight w:val="none"/>
                <w:u w:val="none"/>
              </w:rPr>
              <w:t>（℃）</w:t>
            </w:r>
          </w:p>
        </w:tc>
        <w:tc>
          <w:tcPr>
            <w:tcW w:w="519" w:type="pct"/>
            <w:tcBorders>
              <w:bottom w:val="single" w:color="auto" w:sz="4" w:space="0"/>
            </w:tcBorders>
            <w:shd w:val="clear" w:color="auto" w:fill="F1F1F1" w:themeFill="background1" w:themeFillShade="F2"/>
            <w:noWrap/>
          </w:tcPr>
          <w:p w14:paraId="15D7030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shd w:val="clear" w:color="auto" w:fill="auto"/>
            <w:noWrap/>
          </w:tcPr>
          <w:p w14:paraId="65D7A2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tcPr>
          <w:p w14:paraId="6F13FE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2D73696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6E78BA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39E91B2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21FF78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67DA32C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00B47C4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2EC949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145048B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3" w:type="pct"/>
            <w:shd w:val="clear" w:color="auto" w:fill="auto"/>
            <w:noWrap/>
          </w:tcPr>
          <w:p w14:paraId="6840441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F50E1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8" w:type="pct"/>
            <w:vMerge w:val="continue"/>
            <w:tcBorders>
              <w:bottom w:val="single" w:color="auto" w:sz="4" w:space="0"/>
            </w:tcBorders>
            <w:shd w:val="clear" w:color="auto" w:fill="D8D8D8" w:themeFill="background1" w:themeFillShade="D9"/>
            <w:vAlign w:val="center"/>
          </w:tcPr>
          <w:p w14:paraId="186AD884">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12" w:type="pct"/>
            <w:tcBorders>
              <w:bottom w:val="single" w:color="auto" w:sz="4" w:space="0"/>
            </w:tcBorders>
            <w:shd w:val="clear" w:color="auto" w:fill="D8D8D8" w:themeFill="background1" w:themeFillShade="D9"/>
            <w:noWrap/>
            <w:vAlign w:val="center"/>
          </w:tcPr>
          <w:p w14:paraId="300C3EF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补水温度（℃）</w:t>
            </w:r>
          </w:p>
        </w:tc>
        <w:tc>
          <w:tcPr>
            <w:tcW w:w="519" w:type="pct"/>
            <w:tcBorders>
              <w:bottom w:val="single" w:color="auto" w:sz="4" w:space="0"/>
            </w:tcBorders>
            <w:shd w:val="clear" w:color="auto" w:fill="F1F1F1" w:themeFill="background1" w:themeFillShade="F2"/>
            <w:noWrap/>
          </w:tcPr>
          <w:p w14:paraId="5C6FB71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shd w:val="clear" w:color="auto" w:fill="auto"/>
            <w:noWrap/>
          </w:tcPr>
          <w:p w14:paraId="2BA0766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tcPr>
          <w:p w14:paraId="7AF7491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24BE84B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46B8C21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772A750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59BECC6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33F392A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485A38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37307F6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5D1DDFD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3" w:type="pct"/>
            <w:shd w:val="clear" w:color="auto" w:fill="auto"/>
            <w:noWrap/>
          </w:tcPr>
          <w:p w14:paraId="46AE14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9D837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8" w:type="pct"/>
            <w:vMerge w:val="continue"/>
            <w:tcBorders>
              <w:bottom w:val="single" w:color="auto" w:sz="4" w:space="0"/>
            </w:tcBorders>
            <w:shd w:val="clear" w:color="auto" w:fill="D8D8D8" w:themeFill="background1" w:themeFillShade="D9"/>
            <w:vAlign w:val="center"/>
          </w:tcPr>
          <w:p w14:paraId="134F9E39">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12" w:type="pct"/>
            <w:tcBorders>
              <w:bottom w:val="single" w:color="auto" w:sz="4" w:space="0"/>
            </w:tcBorders>
            <w:shd w:val="clear" w:color="auto" w:fill="D8D8D8" w:themeFill="background1" w:themeFillShade="D9"/>
            <w:noWrap/>
            <w:vAlign w:val="center"/>
          </w:tcPr>
          <w:p w14:paraId="0D0BE05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补水量（m³/h）</w:t>
            </w:r>
          </w:p>
        </w:tc>
        <w:tc>
          <w:tcPr>
            <w:tcW w:w="519" w:type="pct"/>
            <w:tcBorders>
              <w:bottom w:val="single" w:color="auto" w:sz="4" w:space="0"/>
            </w:tcBorders>
            <w:shd w:val="clear" w:color="auto" w:fill="F1F1F1" w:themeFill="background1" w:themeFillShade="F2"/>
            <w:noWrap/>
          </w:tcPr>
          <w:p w14:paraId="407AD1C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shd w:val="clear" w:color="auto" w:fill="auto"/>
            <w:noWrap/>
          </w:tcPr>
          <w:p w14:paraId="0CBE339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tcPr>
          <w:p w14:paraId="379513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61334CF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5ADE422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494FBCC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1345EE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5A9023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545B301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18AAA64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3B73927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3" w:type="pct"/>
            <w:shd w:val="clear" w:color="auto" w:fill="auto"/>
            <w:noWrap/>
          </w:tcPr>
          <w:p w14:paraId="095FC6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8C075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8" w:type="pct"/>
            <w:vMerge w:val="continue"/>
            <w:tcBorders>
              <w:bottom w:val="single" w:color="auto" w:sz="4" w:space="0"/>
            </w:tcBorders>
            <w:shd w:val="clear" w:color="auto" w:fill="D8D8D8" w:themeFill="background1" w:themeFillShade="D9"/>
            <w:vAlign w:val="center"/>
          </w:tcPr>
          <w:p w14:paraId="25C22BE6">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12" w:type="pct"/>
            <w:tcBorders>
              <w:bottom w:val="single" w:color="auto" w:sz="4" w:space="0"/>
            </w:tcBorders>
            <w:shd w:val="clear" w:color="auto" w:fill="D8D8D8" w:themeFill="background1" w:themeFillShade="D9"/>
            <w:noWrap/>
            <w:vAlign w:val="center"/>
          </w:tcPr>
          <w:p w14:paraId="15B697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风机运转频率</w:t>
            </w:r>
          </w:p>
        </w:tc>
        <w:tc>
          <w:tcPr>
            <w:tcW w:w="519" w:type="pct"/>
            <w:tcBorders>
              <w:bottom w:val="single" w:color="auto" w:sz="4" w:space="0"/>
            </w:tcBorders>
            <w:shd w:val="clear" w:color="auto" w:fill="F1F1F1" w:themeFill="background1" w:themeFillShade="F2"/>
            <w:noWrap/>
          </w:tcPr>
          <w:p w14:paraId="507FC09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shd w:val="clear" w:color="auto" w:fill="auto"/>
            <w:noWrap/>
          </w:tcPr>
          <w:p w14:paraId="1F452B3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tcPr>
          <w:p w14:paraId="67E765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61D2F28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2C38F9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310318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29CA677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6F2D87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6E4C76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1FB05B0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5209D92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3" w:type="pct"/>
            <w:shd w:val="clear" w:color="auto" w:fill="auto"/>
            <w:noWrap/>
          </w:tcPr>
          <w:p w14:paraId="71044B9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D7CA1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8" w:type="pct"/>
            <w:vMerge w:val="continue"/>
            <w:tcBorders>
              <w:bottom w:val="single" w:color="auto" w:sz="4" w:space="0"/>
            </w:tcBorders>
            <w:shd w:val="clear" w:color="auto" w:fill="D8D8D8" w:themeFill="background1" w:themeFillShade="D9"/>
            <w:vAlign w:val="center"/>
          </w:tcPr>
          <w:p w14:paraId="4BAAC403">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12" w:type="pct"/>
            <w:tcBorders>
              <w:bottom w:val="single" w:color="auto" w:sz="4" w:space="0"/>
            </w:tcBorders>
            <w:shd w:val="clear" w:color="auto" w:fill="D8D8D8" w:themeFill="background1" w:themeFillShade="D9"/>
            <w:noWrap/>
            <w:vAlign w:val="center"/>
          </w:tcPr>
          <w:p w14:paraId="64B9437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风机运转功率</w:t>
            </w:r>
          </w:p>
        </w:tc>
        <w:tc>
          <w:tcPr>
            <w:tcW w:w="519" w:type="pct"/>
            <w:tcBorders>
              <w:bottom w:val="single" w:color="auto" w:sz="4" w:space="0"/>
            </w:tcBorders>
            <w:shd w:val="clear" w:color="auto" w:fill="F1F1F1" w:themeFill="background1" w:themeFillShade="F2"/>
            <w:noWrap/>
          </w:tcPr>
          <w:p w14:paraId="7DA80D9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shd w:val="clear" w:color="auto" w:fill="auto"/>
            <w:noWrap/>
          </w:tcPr>
          <w:p w14:paraId="320986F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tcPr>
          <w:p w14:paraId="17B11C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744D00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2CDC59E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16F2673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5DE15D2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5D1F431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1383A9E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433BE2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1E10DBC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3" w:type="pct"/>
            <w:shd w:val="clear" w:color="auto" w:fill="auto"/>
            <w:noWrap/>
          </w:tcPr>
          <w:p w14:paraId="0C2BD84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A00AD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8" w:type="pct"/>
            <w:vMerge w:val="restart"/>
            <w:tcBorders>
              <w:bottom w:val="single" w:color="auto" w:sz="4" w:space="0"/>
            </w:tcBorders>
            <w:shd w:val="clear" w:color="auto" w:fill="D8D8D8" w:themeFill="background1" w:themeFillShade="D9"/>
            <w:noWrap/>
            <w:vAlign w:val="center"/>
          </w:tcPr>
          <w:p w14:paraId="54F9E37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室外环境</w:t>
            </w:r>
          </w:p>
        </w:tc>
        <w:tc>
          <w:tcPr>
            <w:tcW w:w="712" w:type="pct"/>
            <w:tcBorders>
              <w:bottom w:val="single" w:color="auto" w:sz="4" w:space="0"/>
            </w:tcBorders>
            <w:shd w:val="clear" w:color="auto" w:fill="D8D8D8" w:themeFill="background1" w:themeFillShade="D9"/>
            <w:noWrap/>
            <w:vAlign w:val="center"/>
          </w:tcPr>
          <w:p w14:paraId="539C06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干球温度（℃）</w:t>
            </w:r>
          </w:p>
        </w:tc>
        <w:tc>
          <w:tcPr>
            <w:tcW w:w="519" w:type="pct"/>
            <w:tcBorders>
              <w:bottom w:val="single" w:color="auto" w:sz="4" w:space="0"/>
            </w:tcBorders>
            <w:shd w:val="clear" w:color="auto" w:fill="F1F1F1" w:themeFill="background1" w:themeFillShade="F2"/>
            <w:noWrap/>
          </w:tcPr>
          <w:p w14:paraId="4F1AB11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shd w:val="clear" w:color="auto" w:fill="auto"/>
            <w:noWrap/>
          </w:tcPr>
          <w:p w14:paraId="252EDD1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tcPr>
          <w:p w14:paraId="547B7AA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6AA96B6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47125E4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5D3D91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512DDA4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4E489BD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49A97D7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3BE79F9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6A82B55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3" w:type="pct"/>
            <w:shd w:val="clear" w:color="auto" w:fill="auto"/>
            <w:noWrap/>
          </w:tcPr>
          <w:p w14:paraId="66F203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FED5C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8" w:type="pct"/>
            <w:vMerge w:val="continue"/>
            <w:tcBorders>
              <w:bottom w:val="single" w:color="auto" w:sz="4" w:space="0"/>
            </w:tcBorders>
            <w:shd w:val="clear" w:color="auto" w:fill="D8D8D8" w:themeFill="background1" w:themeFillShade="D9"/>
            <w:vAlign w:val="center"/>
          </w:tcPr>
          <w:p w14:paraId="4760AADF">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p>
        </w:tc>
        <w:tc>
          <w:tcPr>
            <w:tcW w:w="712" w:type="pct"/>
            <w:tcBorders>
              <w:bottom w:val="single" w:color="auto" w:sz="4" w:space="0"/>
            </w:tcBorders>
            <w:shd w:val="clear" w:color="auto" w:fill="D8D8D8" w:themeFill="background1" w:themeFillShade="D9"/>
            <w:noWrap/>
            <w:vAlign w:val="center"/>
          </w:tcPr>
          <w:p w14:paraId="6273FA7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相对湿度（%）</w:t>
            </w:r>
          </w:p>
        </w:tc>
        <w:tc>
          <w:tcPr>
            <w:tcW w:w="519" w:type="pct"/>
            <w:tcBorders>
              <w:bottom w:val="single" w:color="auto" w:sz="4" w:space="0"/>
            </w:tcBorders>
            <w:shd w:val="clear" w:color="auto" w:fill="F1F1F1" w:themeFill="background1" w:themeFillShade="F2"/>
            <w:noWrap/>
          </w:tcPr>
          <w:p w14:paraId="3697259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shd w:val="clear" w:color="auto" w:fill="auto"/>
            <w:noWrap/>
          </w:tcPr>
          <w:p w14:paraId="63648D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7" w:type="pct"/>
          </w:tcPr>
          <w:p w14:paraId="0F9A3C0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6CD9035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2D192E7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21C050D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0614E50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6C35478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tcPr>
          <w:p w14:paraId="05E097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585729B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08" w:type="pct"/>
            <w:shd w:val="clear" w:color="auto" w:fill="auto"/>
            <w:noWrap/>
          </w:tcPr>
          <w:p w14:paraId="57B7004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93" w:type="pct"/>
            <w:shd w:val="clear" w:color="auto" w:fill="auto"/>
            <w:noWrap/>
          </w:tcPr>
          <w:p w14:paraId="1345172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61513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14"/>
          </w:tcPr>
          <w:p w14:paraId="2C17BB01">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注：开机时刻记录一次，其后每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小时记录一次，停机时刻前记录一次；若系统</w:t>
            </w:r>
            <w:r>
              <w:rPr>
                <w:rFonts w:ascii="华文仿宋" w:hAnsi="华文仿宋" w:eastAsia="华文仿宋" w:cs="Calibri"/>
                <w:color w:val="auto"/>
                <w:kern w:val="0"/>
                <w:sz w:val="18"/>
                <w:szCs w:val="18"/>
                <w:highlight w:val="none"/>
                <w:u w:val="none"/>
              </w:rPr>
              <w:t>24</w:t>
            </w:r>
            <w:r>
              <w:rPr>
                <w:rFonts w:hint="eastAsia" w:ascii="华文仿宋" w:hAnsi="华文仿宋" w:eastAsia="华文仿宋" w:cs="宋体"/>
                <w:color w:val="auto"/>
                <w:kern w:val="0"/>
                <w:sz w:val="18"/>
                <w:szCs w:val="18"/>
                <w:highlight w:val="none"/>
                <w:u w:val="none"/>
              </w:rPr>
              <w:t>小时运转，运行记录开始于早班开始时刻，每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w:t>
            </w:r>
          </w:p>
        </w:tc>
      </w:tr>
    </w:tbl>
    <w:p w14:paraId="7842280B">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7EF4B599">
      <w:pPr>
        <w:widowControl/>
        <w:snapToGrid/>
        <w:spacing w:line="240" w:lineRule="auto"/>
        <w:ind w:firstLine="0" w:firstLineChars="0"/>
        <w:jc w:val="center"/>
        <w:rPr>
          <w:rFonts w:ascii="华文仿宋" w:hAnsi="华文仿宋" w:eastAsia="华文仿宋"/>
          <w:b/>
          <w:color w:val="auto"/>
          <w:sz w:val="18"/>
          <w:szCs w:val="18"/>
          <w:highlight w:val="none"/>
          <w:u w:val="none"/>
        </w:rPr>
      </w:pPr>
      <w:r>
        <w:rPr>
          <w:rFonts w:ascii="华文仿宋" w:hAnsi="华文仿宋" w:eastAsia="华文仿宋"/>
          <w:b/>
          <w:bCs/>
          <w:color w:val="auto"/>
          <w:kern w:val="0"/>
          <w:sz w:val="18"/>
          <w:szCs w:val="18"/>
          <w:highlight w:val="none"/>
          <w:u w:val="none"/>
        </w:rPr>
        <w:br w:type="page"/>
      </w:r>
      <w:r>
        <w:rPr>
          <w:rFonts w:hint="eastAsia" w:cs="宋体" w:asciiTheme="minorEastAsia" w:hAnsiTheme="minorEastAsia" w:eastAsiaTheme="minorEastAsia"/>
          <w:b/>
          <w:bCs/>
          <w:color w:val="auto"/>
          <w:kern w:val="0"/>
          <w:sz w:val="28"/>
          <w:szCs w:val="28"/>
          <w:highlight w:val="none"/>
          <w:u w:val="none"/>
        </w:rPr>
        <w:t>表B-9 冷冻水泵、冷却水泵运行记录表</w:t>
      </w:r>
    </w:p>
    <w:p w14:paraId="4A7837BC">
      <w:pPr>
        <w:widowControl/>
        <w:snapToGrid/>
        <w:spacing w:line="240" w:lineRule="auto"/>
        <w:ind w:firstLine="0" w:firstLineChars="0"/>
        <w:rPr>
          <w:rFonts w:ascii="华文仿宋" w:hAnsi="华文仿宋" w:eastAsia="华文仿宋"/>
          <w:b/>
          <w:bCs/>
          <w:color w:val="auto"/>
          <w:kern w:val="0"/>
          <w:sz w:val="18"/>
          <w:szCs w:val="18"/>
          <w:highlight w:val="none"/>
          <w:u w:val="none"/>
        </w:rPr>
      </w:pPr>
      <w:r>
        <w:rPr>
          <w:rFonts w:hint="eastAsia" w:ascii="华文仿宋" w:hAnsi="华文仿宋" w:eastAsia="华文仿宋"/>
          <w:color w:val="auto"/>
          <w:kern w:val="0"/>
          <w:sz w:val="18"/>
          <w:szCs w:val="18"/>
          <w:highlight w:val="none"/>
          <w:u w:val="none"/>
        </w:rPr>
        <w:t>日期：   年   月   日             天气：            机组编号：</w:t>
      </w:r>
    </w:p>
    <w:tbl>
      <w:tblPr>
        <w:tblStyle w:val="17"/>
        <w:tblW w:w="5000" w:type="pct"/>
        <w:tblInd w:w="0" w:type="dxa"/>
        <w:tblLayout w:type="autofit"/>
        <w:tblCellMar>
          <w:top w:w="0" w:type="dxa"/>
          <w:left w:w="0" w:type="dxa"/>
          <w:bottom w:w="0" w:type="dxa"/>
          <w:right w:w="0" w:type="dxa"/>
        </w:tblCellMar>
      </w:tblPr>
      <w:tblGrid>
        <w:gridCol w:w="632"/>
        <w:gridCol w:w="554"/>
        <w:gridCol w:w="554"/>
        <w:gridCol w:w="554"/>
        <w:gridCol w:w="554"/>
        <w:gridCol w:w="554"/>
        <w:gridCol w:w="613"/>
        <w:gridCol w:w="551"/>
        <w:gridCol w:w="551"/>
        <w:gridCol w:w="551"/>
        <w:gridCol w:w="551"/>
        <w:gridCol w:w="551"/>
        <w:gridCol w:w="590"/>
        <w:gridCol w:w="551"/>
        <w:gridCol w:w="551"/>
        <w:gridCol w:w="551"/>
        <w:gridCol w:w="551"/>
        <w:gridCol w:w="551"/>
        <w:gridCol w:w="590"/>
        <w:gridCol w:w="552"/>
        <w:gridCol w:w="552"/>
        <w:gridCol w:w="552"/>
        <w:gridCol w:w="552"/>
        <w:gridCol w:w="552"/>
        <w:gridCol w:w="527"/>
      </w:tblGrid>
      <w:tr w14:paraId="3F385389">
        <w:tblPrEx>
          <w:tblCellMar>
            <w:top w:w="0" w:type="dxa"/>
            <w:left w:w="0" w:type="dxa"/>
            <w:bottom w:w="0" w:type="dxa"/>
            <w:right w:w="0" w:type="dxa"/>
          </w:tblCellMar>
        </w:tblPrEx>
        <w:trPr>
          <w:trHeight w:val="369" w:hRule="atLeast"/>
        </w:trPr>
        <w:tc>
          <w:tcPr>
            <w:tcW w:w="226" w:type="pct"/>
            <w:vMerge w:val="restart"/>
            <w:tcBorders>
              <w:top w:val="single" w:color="000000" w:sz="4" w:space="0"/>
              <w:left w:val="single" w:color="000000" w:sz="4" w:space="0"/>
              <w:bottom w:val="single" w:color="000000" w:sz="4" w:space="0"/>
              <w:right w:val="single" w:color="000000" w:sz="4" w:space="0"/>
              <w:tl2br w:val="single" w:color="auto" w:sz="4" w:space="0"/>
            </w:tcBorders>
            <w:shd w:val="clear" w:color="auto" w:fill="D8D8D8" w:themeFill="background1" w:themeFillShade="D9"/>
            <w:tcMar>
              <w:top w:w="113" w:type="dxa"/>
              <w:left w:w="17" w:type="dxa"/>
              <w:bottom w:w="0" w:type="dxa"/>
              <w:right w:w="17" w:type="dxa"/>
            </w:tcMar>
          </w:tcPr>
          <w:p w14:paraId="2794C3A3">
            <w:pPr>
              <w:widowControl/>
              <w:spacing w:line="240" w:lineRule="auto"/>
              <w:ind w:firstLine="0" w:firstLineChars="0"/>
              <w:jc w:val="center"/>
              <w:textAlignment w:val="center"/>
              <w:rPr>
                <w:rFonts w:ascii="华文仿宋" w:hAnsi="华文仿宋" w:eastAsia="华文仿宋"/>
                <w:color w:val="auto"/>
                <w:kern w:val="0"/>
                <w:sz w:val="18"/>
                <w:szCs w:val="18"/>
                <w:highlight w:val="none"/>
                <w:u w:val="none"/>
              </w:rPr>
            </w:pPr>
            <w:r>
              <w:rPr>
                <w:rFonts w:hint="eastAsia" w:ascii="华文仿宋" w:hAnsi="华文仿宋" w:eastAsia="华文仿宋"/>
                <w:color w:val="auto"/>
                <w:kern w:val="0"/>
                <w:sz w:val="18"/>
                <w:szCs w:val="18"/>
                <w:highlight w:val="none"/>
                <w:u w:val="none"/>
              </w:rPr>
              <w:t>内容</w:t>
            </w:r>
          </w:p>
          <w:p w14:paraId="64ABBB2D">
            <w:pPr>
              <w:widowControl/>
              <w:spacing w:line="240" w:lineRule="auto"/>
              <w:ind w:firstLine="0" w:firstLineChars="0"/>
              <w:jc w:val="center"/>
              <w:textAlignment w:val="center"/>
              <w:rPr>
                <w:rFonts w:ascii="华文仿宋" w:hAnsi="华文仿宋" w:eastAsia="华文仿宋"/>
                <w:color w:val="auto"/>
                <w:kern w:val="0"/>
                <w:sz w:val="18"/>
                <w:szCs w:val="18"/>
                <w:highlight w:val="none"/>
                <w:u w:val="none"/>
              </w:rPr>
            </w:pPr>
          </w:p>
          <w:p w14:paraId="240745D6">
            <w:pPr>
              <w:widowControl/>
              <w:spacing w:line="240" w:lineRule="auto"/>
              <w:ind w:firstLine="0" w:firstLineChars="0"/>
              <w:jc w:val="center"/>
              <w:textAlignment w:val="center"/>
              <w:rPr>
                <w:rFonts w:ascii="华文仿宋" w:hAnsi="华文仿宋" w:eastAsia="华文仿宋"/>
                <w:color w:val="auto"/>
                <w:kern w:val="0"/>
                <w:sz w:val="18"/>
                <w:szCs w:val="18"/>
                <w:highlight w:val="none"/>
                <w:u w:val="none"/>
              </w:rPr>
            </w:pPr>
          </w:p>
          <w:p w14:paraId="0391FADC">
            <w:pPr>
              <w:widowControl/>
              <w:spacing w:line="240" w:lineRule="auto"/>
              <w:ind w:firstLine="0" w:firstLineChars="0"/>
              <w:jc w:val="center"/>
              <w:textAlignment w:val="center"/>
              <w:rPr>
                <w:rFonts w:ascii="华文仿宋" w:hAnsi="华文仿宋" w:eastAsia="华文仿宋"/>
                <w:color w:val="auto"/>
                <w:kern w:val="0"/>
                <w:sz w:val="18"/>
                <w:szCs w:val="18"/>
                <w:highlight w:val="none"/>
                <w:u w:val="none"/>
              </w:rPr>
            </w:pPr>
          </w:p>
          <w:p w14:paraId="4B21C011">
            <w:pPr>
              <w:widowControl/>
              <w:spacing w:line="240" w:lineRule="auto"/>
              <w:ind w:firstLine="0" w:firstLineChars="0"/>
              <w:jc w:val="center"/>
              <w:textAlignment w:val="center"/>
              <w:rPr>
                <w:rFonts w:ascii="华文仿宋" w:hAnsi="华文仿宋" w:eastAsia="华文仿宋"/>
                <w:color w:val="auto"/>
                <w:kern w:val="0"/>
                <w:sz w:val="18"/>
                <w:szCs w:val="18"/>
                <w:highlight w:val="none"/>
                <w:u w:val="none"/>
              </w:rPr>
            </w:pPr>
          </w:p>
          <w:p w14:paraId="3DF5E3B8">
            <w:pPr>
              <w:widowControl/>
              <w:spacing w:line="240" w:lineRule="auto"/>
              <w:ind w:firstLine="0" w:firstLineChars="0"/>
              <w:jc w:val="center"/>
              <w:textAlignment w:val="center"/>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 xml:space="preserve">时间 </w:t>
            </w:r>
          </w:p>
        </w:tc>
        <w:tc>
          <w:tcPr>
            <w:tcW w:w="1209" w:type="pct"/>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tcPr>
          <w:p w14:paraId="34CCEF99">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 xml:space="preserve">（编号）冷冻水泵 </w:t>
            </w:r>
          </w:p>
        </w:tc>
        <w:tc>
          <w:tcPr>
            <w:tcW w:w="1195" w:type="pct"/>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tcPr>
          <w:p w14:paraId="1554D91B">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 xml:space="preserve">（编号）冷冻水泵 </w:t>
            </w:r>
          </w:p>
        </w:tc>
        <w:tc>
          <w:tcPr>
            <w:tcW w:w="1195" w:type="pct"/>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tcPr>
          <w:p w14:paraId="7E4083F4">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 xml:space="preserve">（编号）冷却水泵 </w:t>
            </w:r>
          </w:p>
        </w:tc>
        <w:tc>
          <w:tcPr>
            <w:tcW w:w="1175" w:type="pct"/>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tcPr>
          <w:p w14:paraId="2AC7FCD2">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 xml:space="preserve">（编号）冷却水泵 </w:t>
            </w:r>
          </w:p>
        </w:tc>
      </w:tr>
      <w:tr w14:paraId="35346FFA">
        <w:tblPrEx>
          <w:tblCellMar>
            <w:top w:w="0" w:type="dxa"/>
            <w:left w:w="0" w:type="dxa"/>
            <w:bottom w:w="0" w:type="dxa"/>
            <w:right w:w="0" w:type="dxa"/>
          </w:tblCellMar>
        </w:tblPrEx>
        <w:trPr>
          <w:trHeight w:val="649"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51609AD">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790B13AA">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运行状态</w:t>
            </w:r>
          </w:p>
        </w:tc>
        <w:tc>
          <w:tcPr>
            <w:tcW w:w="198"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116F4C9D">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运转频率</w:t>
            </w:r>
          </w:p>
        </w:tc>
        <w:tc>
          <w:tcPr>
            <w:tcW w:w="198"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21A2588D">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进口压力</w:t>
            </w:r>
          </w:p>
        </w:tc>
        <w:tc>
          <w:tcPr>
            <w:tcW w:w="198"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33E53631">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出口压力</w:t>
            </w:r>
          </w:p>
        </w:tc>
        <w:tc>
          <w:tcPr>
            <w:tcW w:w="198"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49694F97">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水流量</w:t>
            </w:r>
          </w:p>
        </w:tc>
        <w:tc>
          <w:tcPr>
            <w:tcW w:w="21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296D5059">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电机输入功率</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63C80C3E">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运行状态</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4B81ED37">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运转频率</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1AB8C226">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进口压力</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2FF929E8">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出口压力</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050D5306">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水流量</w:t>
            </w:r>
          </w:p>
        </w:tc>
        <w:tc>
          <w:tcPr>
            <w:tcW w:w="211"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2E8CAB26">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电机输入功率</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3B5ED730">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运行状态</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3F7DEAF7">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运转频率</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0A373038">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进口压力</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68A607A9">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出口压力</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21C69ED5">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水流量</w:t>
            </w:r>
          </w:p>
        </w:tc>
        <w:tc>
          <w:tcPr>
            <w:tcW w:w="211"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20EB557C">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电机输入功率</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283EE9FD">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运行状态</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477C3E09">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运转频率</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7FCDAF58">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进口压力</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1F8AE523">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出口压力</w:t>
            </w:r>
          </w:p>
        </w:tc>
        <w:tc>
          <w:tcPr>
            <w:tcW w:w="197"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6BACC907">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水流量</w:t>
            </w:r>
          </w:p>
        </w:tc>
        <w:tc>
          <w:tcPr>
            <w:tcW w:w="190" w:type="pct"/>
            <w:tcBorders>
              <w:top w:val="single" w:color="000000" w:sz="4" w:space="0"/>
              <w:left w:val="single" w:color="000000" w:sz="4" w:space="0"/>
              <w:bottom w:val="single" w:color="000000" w:sz="4" w:space="0"/>
              <w:right w:val="single" w:color="000000" w:sz="4" w:space="0"/>
            </w:tcBorders>
            <w:shd w:val="clear" w:color="auto" w:fill="D8D8D8" w:themeFill="background1" w:themeFillShade="D9"/>
            <w:tcMar>
              <w:top w:w="113" w:type="dxa"/>
              <w:left w:w="17" w:type="dxa"/>
              <w:bottom w:w="0" w:type="dxa"/>
              <w:right w:w="17" w:type="dxa"/>
            </w:tcMar>
            <w:vAlign w:val="center"/>
          </w:tcPr>
          <w:p w14:paraId="67D0F7AA">
            <w:pPr>
              <w:widowControl/>
              <w:spacing w:line="240" w:lineRule="auto"/>
              <w:ind w:firstLine="0" w:firstLineChars="0"/>
              <w:jc w:val="center"/>
              <w:textAlignment w:val="top"/>
              <w:rPr>
                <w:rFonts w:ascii="华文仿宋" w:hAnsi="华文仿宋" w:eastAsia="华文仿宋"/>
                <w:color w:val="auto"/>
                <w:kern w:val="0"/>
                <w:sz w:val="18"/>
                <w:szCs w:val="18"/>
                <w:highlight w:val="none"/>
                <w:u w:val="none"/>
              </w:rPr>
            </w:pPr>
            <w:r>
              <w:rPr>
                <w:rFonts w:ascii="华文仿宋" w:hAnsi="华文仿宋" w:eastAsia="华文仿宋"/>
                <w:color w:val="auto"/>
                <w:kern w:val="24"/>
                <w:sz w:val="18"/>
                <w:szCs w:val="18"/>
                <w:highlight w:val="none"/>
                <w:u w:val="none"/>
              </w:rPr>
              <w:t>电机输入功率</w:t>
            </w:r>
          </w:p>
        </w:tc>
      </w:tr>
      <w:tr w14:paraId="351DDE71">
        <w:tblPrEx>
          <w:tblCellMar>
            <w:top w:w="0" w:type="dxa"/>
            <w:left w:w="0" w:type="dxa"/>
            <w:bottom w:w="0" w:type="dxa"/>
            <w:right w:w="0" w:type="dxa"/>
          </w:tblCellMar>
        </w:tblPrEx>
        <w:trPr>
          <w:trHeight w:val="369" w:hRule="atLeast"/>
        </w:trPr>
        <w:tc>
          <w:tcPr>
            <w:tcW w:w="22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vAlign w:val="center"/>
          </w:tcPr>
          <w:p w14:paraId="7CFC2CEC">
            <w:pPr>
              <w:widowControl/>
              <w:spacing w:line="240" w:lineRule="auto"/>
              <w:ind w:firstLine="0" w:firstLineChars="0"/>
              <w:jc w:val="center"/>
              <w:textAlignment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额定</w:t>
            </w:r>
          </w:p>
          <w:p w14:paraId="42C4DC38">
            <w:pPr>
              <w:widowControl/>
              <w:spacing w:line="240" w:lineRule="auto"/>
              <w:ind w:firstLine="0" w:firstLineChars="0"/>
              <w:jc w:val="center"/>
              <w:textAlignment w:val="center"/>
              <w:rPr>
                <w:rFonts w:ascii="华文仿宋" w:hAnsi="华文仿宋" w:eastAsia="华文仿宋"/>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工况</w:t>
            </w:r>
          </w:p>
        </w:tc>
        <w:tc>
          <w:tcPr>
            <w:tcW w:w="19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7D89BCF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42FC88C1">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06C0BEB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71E335B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2218DB85">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6EF84D7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41525D6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71266D08">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5EB6F0E0">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3E85421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02723F8B">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1DD1A81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454267BB">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11865116">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6C666820">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4E6910BE">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56122FA2">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33E1491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695DB13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267A19FB">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41FD1A9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772FCD29">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30D7F199">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tcMar>
              <w:top w:w="113" w:type="dxa"/>
              <w:left w:w="17" w:type="dxa"/>
              <w:bottom w:w="0" w:type="dxa"/>
              <w:right w:w="17" w:type="dxa"/>
            </w:tcMar>
          </w:tcPr>
          <w:p w14:paraId="4194F39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r>
      <w:tr w14:paraId="49B8E39F">
        <w:tblPrEx>
          <w:tblCellMar>
            <w:top w:w="0" w:type="dxa"/>
            <w:left w:w="0" w:type="dxa"/>
            <w:bottom w:w="0" w:type="dxa"/>
            <w:right w:w="0" w:type="dxa"/>
          </w:tblCellMar>
        </w:tblPrEx>
        <w:trPr>
          <w:trHeight w:val="369"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B32FAD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6D50F1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2D8DA94">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30EAFF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083DCF4">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EAE7CC9">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CA29FFA">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98DC84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9410FA0">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F55030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7D32A19">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C168CE3">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493B3B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864F6FA">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AF2792F">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A4D48CA">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D7E8C1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7747AEC">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DDF9360">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3C6CB0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5979A9B">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A546E23">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78FCD37">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2ABBC31">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9F6B9D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r>
      <w:tr w14:paraId="109555F7">
        <w:tblPrEx>
          <w:tblCellMar>
            <w:top w:w="0" w:type="dxa"/>
            <w:left w:w="0" w:type="dxa"/>
            <w:bottom w:w="0" w:type="dxa"/>
            <w:right w:w="0" w:type="dxa"/>
          </w:tblCellMar>
        </w:tblPrEx>
        <w:trPr>
          <w:trHeight w:val="414"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A8B5A8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E003FA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E3C8921">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871C39B">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66FD10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F2E0E59">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AC81CB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A5022CA">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BCC53B7">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9A023A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6F39FC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EFFBDCB">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595E49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97890E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F028E85">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C38813E">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911A84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459FE63">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CD74FFB">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C1BEA9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B6E9E85">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9B90FA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768DA4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F26B788">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76E59E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r>
      <w:tr w14:paraId="6DFDB9CB">
        <w:tblPrEx>
          <w:tblCellMar>
            <w:top w:w="0" w:type="dxa"/>
            <w:left w:w="0" w:type="dxa"/>
            <w:bottom w:w="0" w:type="dxa"/>
            <w:right w:w="0" w:type="dxa"/>
          </w:tblCellMar>
        </w:tblPrEx>
        <w:trPr>
          <w:trHeight w:val="369"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412B844">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EDBFACA">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4061F3A">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1D8C9EB">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ACA1DB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9D977C6">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091290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FE03549">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8E17B1E">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37B70E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C08EB10">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2FAC5A9">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C7E56C5">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0853A6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521952E">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C7D9587">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85AF5E5">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A58296E">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C8E4860">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EA2F3B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886EF8C">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5EDED4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EF325FB">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9A04DD5">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948DC4E">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r>
      <w:tr w14:paraId="10F25380">
        <w:tblPrEx>
          <w:tblCellMar>
            <w:top w:w="0" w:type="dxa"/>
            <w:left w:w="0" w:type="dxa"/>
            <w:bottom w:w="0" w:type="dxa"/>
            <w:right w:w="0" w:type="dxa"/>
          </w:tblCellMar>
        </w:tblPrEx>
        <w:trPr>
          <w:trHeight w:val="369"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40E0914">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CECB89B">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724464F">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51B6AA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97C4D8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DD3DA0F">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4C6837B">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CC32397">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F29E779">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C1694CD">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BDBFFE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DF74AC0">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6E351CD">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8E130DB">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C41983E">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6D6B39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6207A2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603CCBC">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86DD385">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C91CD3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E529FE1">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9AB410B">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55EAF6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0298057">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1C97C5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r>
      <w:tr w14:paraId="65A64322">
        <w:tblPrEx>
          <w:tblCellMar>
            <w:top w:w="0" w:type="dxa"/>
            <w:left w:w="0" w:type="dxa"/>
            <w:bottom w:w="0" w:type="dxa"/>
            <w:right w:w="0" w:type="dxa"/>
          </w:tblCellMar>
        </w:tblPrEx>
        <w:trPr>
          <w:trHeight w:val="369"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4C5B83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02D7F3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560909B">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EC3256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A21C83D">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909519D">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F66CEA9">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4D14819">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A2B99FB">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AB21125">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6CC68DA">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9800A1D">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7384F1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02B29B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9AEE2A6">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A7B8219">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DECA347">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C129B1D">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3ED4CE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A06A67B">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289FB30">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4C90A0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73EB7FE">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61B1271">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F09980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r>
      <w:tr w14:paraId="6282D888">
        <w:tblPrEx>
          <w:tblCellMar>
            <w:top w:w="0" w:type="dxa"/>
            <w:left w:w="0" w:type="dxa"/>
            <w:bottom w:w="0" w:type="dxa"/>
            <w:right w:w="0" w:type="dxa"/>
          </w:tblCellMar>
        </w:tblPrEx>
        <w:trPr>
          <w:trHeight w:val="369"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E83934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CC6FF87">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AD105C2">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EA6C48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BD7552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304612C">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EAABFD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EEC1B8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6B8E34E">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2458FD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953CBA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CEF9F7C">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7A8335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B72571D">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46FA45E">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8E0C64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34C860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1FE1070">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AEB35E7">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F469B8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6AB3970">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79DE8B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339EA5D">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F76F2D2">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737830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r>
      <w:tr w14:paraId="20C775B8">
        <w:tblPrEx>
          <w:tblCellMar>
            <w:top w:w="0" w:type="dxa"/>
            <w:left w:w="0" w:type="dxa"/>
            <w:bottom w:w="0" w:type="dxa"/>
            <w:right w:w="0" w:type="dxa"/>
          </w:tblCellMar>
        </w:tblPrEx>
        <w:trPr>
          <w:trHeight w:val="369"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0411F0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4F28BB3">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0E373F5">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626C570">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FFC32C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A43F8E1">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41056C4">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9D1FFD7">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5DF21D1">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5269263">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BE4EC70">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23BED92">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4506749">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D46F7D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62BB8F2">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926D1A9">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5874603">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04CDC03">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317DD5A">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CE039A1">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1FCB3C4">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A774709">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211C026">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94FB78E">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6BDC2B0">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r>
      <w:tr w14:paraId="72CFC9CB">
        <w:tblPrEx>
          <w:tblCellMar>
            <w:top w:w="0" w:type="dxa"/>
            <w:left w:w="0" w:type="dxa"/>
            <w:bottom w:w="0" w:type="dxa"/>
            <w:right w:w="0" w:type="dxa"/>
          </w:tblCellMar>
        </w:tblPrEx>
        <w:trPr>
          <w:trHeight w:val="369"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EE4AD07">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6F6E30D">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D8AE6A2">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C949AC9">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3E5D3E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D9E80DE">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6EA85B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0675FEC5">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AAEE55C">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0D70753">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C2C36AE">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58FFE35C">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4F1F91C0">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A2C617E">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6447FC3">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21378170">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91EDA9F">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D1A1607">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B67645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77F7EEC">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3194A87">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1977CE4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06A7845">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390CA9FE">
            <w:pPr>
              <w:widowControl/>
              <w:spacing w:line="240" w:lineRule="auto"/>
              <w:ind w:firstLine="0" w:firstLineChars="0"/>
              <w:jc w:val="left"/>
              <w:rPr>
                <w:rFonts w:ascii="华文仿宋" w:hAnsi="华文仿宋" w:eastAsia="华文仿宋"/>
                <w:color w:val="auto"/>
                <w:kern w:val="0"/>
                <w:sz w:val="18"/>
                <w:szCs w:val="18"/>
                <w:highlight w:val="none"/>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7E1161E2">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p>
        </w:tc>
      </w:tr>
      <w:tr w14:paraId="73397745">
        <w:tblPrEx>
          <w:tblCellMar>
            <w:top w:w="0" w:type="dxa"/>
            <w:left w:w="0" w:type="dxa"/>
            <w:bottom w:w="0" w:type="dxa"/>
            <w:right w:w="0" w:type="dxa"/>
          </w:tblCellMar>
        </w:tblPrEx>
        <w:trPr>
          <w:trHeight w:val="369"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tcMar>
              <w:top w:w="113" w:type="dxa"/>
              <w:left w:w="17" w:type="dxa"/>
              <w:bottom w:w="0" w:type="dxa"/>
              <w:right w:w="17" w:type="dxa"/>
            </w:tcMar>
          </w:tcPr>
          <w:p w14:paraId="65150988">
            <w:pPr>
              <w:widowControl/>
              <w:spacing w:line="240" w:lineRule="auto"/>
              <w:ind w:firstLine="0" w:firstLineChars="0"/>
              <w:jc w:val="left"/>
              <w:textAlignment w:val="center"/>
              <w:rPr>
                <w:rFonts w:ascii="华文仿宋" w:hAnsi="华文仿宋" w:eastAsia="华文仿宋"/>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注：开机时刻记录一次，其后每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小时记录一次，停机时刻前记录一次；若系统</w:t>
            </w:r>
            <w:r>
              <w:rPr>
                <w:rFonts w:ascii="华文仿宋" w:hAnsi="华文仿宋" w:eastAsia="华文仿宋" w:cs="Calibri"/>
                <w:color w:val="auto"/>
                <w:kern w:val="0"/>
                <w:sz w:val="18"/>
                <w:szCs w:val="18"/>
                <w:highlight w:val="none"/>
                <w:u w:val="none"/>
              </w:rPr>
              <w:t>24</w:t>
            </w:r>
            <w:r>
              <w:rPr>
                <w:rFonts w:hint="eastAsia" w:ascii="华文仿宋" w:hAnsi="华文仿宋" w:eastAsia="华文仿宋" w:cs="宋体"/>
                <w:color w:val="auto"/>
                <w:kern w:val="0"/>
                <w:sz w:val="18"/>
                <w:szCs w:val="18"/>
                <w:highlight w:val="none"/>
                <w:u w:val="none"/>
              </w:rPr>
              <w:t>小时运转，运行记录开始于早班开始时刻，每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w:t>
            </w:r>
          </w:p>
        </w:tc>
      </w:tr>
    </w:tbl>
    <w:p w14:paraId="45236BF7">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3CB0017F">
      <w:pPr>
        <w:widowControl/>
        <w:snapToGrid/>
        <w:spacing w:line="240" w:lineRule="auto"/>
        <w:ind w:firstLine="0" w:firstLineChars="0"/>
        <w:jc w:val="center"/>
        <w:rPr>
          <w:rFonts w:ascii="华文仿宋" w:hAnsi="华文仿宋" w:eastAsia="华文仿宋"/>
          <w:b/>
          <w:color w:val="auto"/>
          <w:sz w:val="18"/>
          <w:szCs w:val="18"/>
          <w:highlight w:val="none"/>
          <w:u w:val="none"/>
        </w:rPr>
      </w:pPr>
      <w:r>
        <w:rPr>
          <w:rFonts w:ascii="华文仿宋" w:hAnsi="华文仿宋" w:eastAsia="华文仿宋"/>
          <w:b/>
          <w:bCs/>
          <w:color w:val="auto"/>
          <w:kern w:val="0"/>
          <w:sz w:val="18"/>
          <w:szCs w:val="18"/>
          <w:highlight w:val="none"/>
          <w:u w:val="none"/>
        </w:rPr>
        <w:br w:type="page"/>
      </w:r>
      <w:r>
        <w:rPr>
          <w:rFonts w:hint="eastAsia" w:cs="宋体" w:asciiTheme="minorEastAsia" w:hAnsiTheme="minorEastAsia" w:eastAsiaTheme="minorEastAsia"/>
          <w:b/>
          <w:bCs/>
          <w:color w:val="auto"/>
          <w:kern w:val="0"/>
          <w:sz w:val="28"/>
          <w:szCs w:val="28"/>
          <w:highlight w:val="none"/>
          <w:u w:val="none"/>
        </w:rPr>
        <w:t>表B-10 分集水器及各支路系统运行记录表</w:t>
      </w:r>
    </w:p>
    <w:p w14:paraId="797D9AEA">
      <w:pPr>
        <w:widowControl/>
        <w:snapToGrid/>
        <w:spacing w:line="240" w:lineRule="auto"/>
        <w:ind w:firstLine="0" w:firstLineChars="0"/>
        <w:rPr>
          <w:rFonts w:ascii="华文仿宋" w:hAnsi="华文仿宋" w:eastAsia="华文仿宋"/>
          <w:color w:val="auto"/>
          <w:kern w:val="0"/>
          <w:sz w:val="18"/>
          <w:szCs w:val="18"/>
          <w:highlight w:val="none"/>
          <w:u w:val="none"/>
        </w:rPr>
      </w:pPr>
      <w:r>
        <w:rPr>
          <w:rFonts w:hint="eastAsia" w:ascii="华文仿宋" w:hAnsi="华文仿宋" w:eastAsia="华文仿宋"/>
          <w:color w:val="auto"/>
          <w:kern w:val="0"/>
          <w:sz w:val="18"/>
          <w:szCs w:val="18"/>
          <w:highlight w:val="none"/>
          <w:u w:val="none"/>
        </w:rPr>
        <w:t>日期：   年   月   日             天气：            机组编号：</w:t>
      </w:r>
    </w:p>
    <w:tbl>
      <w:tblPr>
        <w:tblStyle w:val="17"/>
        <w:tblW w:w="5000" w:type="pct"/>
        <w:tblInd w:w="0" w:type="dxa"/>
        <w:tblLayout w:type="fixed"/>
        <w:tblCellMar>
          <w:top w:w="0" w:type="dxa"/>
          <w:left w:w="108" w:type="dxa"/>
          <w:bottom w:w="0" w:type="dxa"/>
          <w:right w:w="108" w:type="dxa"/>
        </w:tblCellMar>
      </w:tblPr>
      <w:tblGrid>
        <w:gridCol w:w="676"/>
        <w:gridCol w:w="778"/>
        <w:gridCol w:w="638"/>
        <w:gridCol w:w="850"/>
        <w:gridCol w:w="927"/>
        <w:gridCol w:w="901"/>
        <w:gridCol w:w="757"/>
        <w:gridCol w:w="901"/>
        <w:gridCol w:w="768"/>
        <w:gridCol w:w="709"/>
        <w:gridCol w:w="757"/>
        <w:gridCol w:w="901"/>
        <w:gridCol w:w="901"/>
        <w:gridCol w:w="578"/>
        <w:gridCol w:w="757"/>
        <w:gridCol w:w="901"/>
        <w:gridCol w:w="901"/>
        <w:gridCol w:w="573"/>
      </w:tblGrid>
      <w:tr w14:paraId="187D8C57">
        <w:tblPrEx>
          <w:tblCellMar>
            <w:top w:w="0" w:type="dxa"/>
            <w:left w:w="108" w:type="dxa"/>
            <w:bottom w:w="0" w:type="dxa"/>
            <w:right w:w="108" w:type="dxa"/>
          </w:tblCellMar>
        </w:tblPrEx>
        <w:trPr>
          <w:trHeight w:val="525" w:hRule="atLeast"/>
        </w:trPr>
        <w:tc>
          <w:tcPr>
            <w:tcW w:w="238" w:type="pct"/>
            <w:vMerge w:val="restart"/>
            <w:tcBorders>
              <w:top w:val="single" w:color="000000" w:sz="8" w:space="0"/>
              <w:left w:val="single" w:color="000000" w:sz="8" w:space="0"/>
              <w:bottom w:val="single" w:color="000000" w:sz="8" w:space="0"/>
              <w:right w:val="single" w:color="000000" w:sz="8" w:space="0"/>
              <w:tl2br w:val="single" w:color="000000" w:sz="8" w:space="0"/>
            </w:tcBorders>
            <w:shd w:val="clear" w:color="auto" w:fill="D8D8D8" w:themeFill="background1" w:themeFillShade="D9"/>
            <w:vAlign w:val="center"/>
          </w:tcPr>
          <w:p w14:paraId="2A4380DB">
            <w:pPr>
              <w:widowControl/>
              <w:snapToGrid/>
              <w:spacing w:line="240" w:lineRule="auto"/>
              <w:ind w:firstLine="90" w:firstLineChars="50"/>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内容</w:t>
            </w:r>
          </w:p>
          <w:p w14:paraId="5F425CEE">
            <w:pPr>
              <w:ind w:firstLine="360"/>
              <w:jc w:val="center"/>
              <w:rPr>
                <w:rFonts w:ascii="华文仿宋" w:hAnsi="华文仿宋" w:eastAsia="华文仿宋" w:cs="宋体"/>
                <w:color w:val="auto"/>
                <w:kern w:val="0"/>
                <w:sz w:val="18"/>
                <w:szCs w:val="18"/>
                <w:highlight w:val="none"/>
                <w:u w:val="none"/>
              </w:rPr>
            </w:pPr>
          </w:p>
          <w:p w14:paraId="63FB7B55">
            <w:pPr>
              <w:ind w:firstLine="360"/>
              <w:jc w:val="center"/>
              <w:rPr>
                <w:rFonts w:ascii="华文仿宋" w:hAnsi="华文仿宋" w:eastAsia="华文仿宋" w:cs="宋体"/>
                <w:color w:val="auto"/>
                <w:kern w:val="0"/>
                <w:sz w:val="18"/>
                <w:szCs w:val="18"/>
                <w:highlight w:val="none"/>
                <w:u w:val="none"/>
              </w:rPr>
            </w:pPr>
          </w:p>
          <w:p w14:paraId="6640D25A">
            <w:pPr>
              <w:ind w:firstLine="0" w:firstLineChars="0"/>
              <w:rPr>
                <w:rFonts w:ascii="华文仿宋" w:hAnsi="华文仿宋" w:eastAsia="华文仿宋" w:cs="宋体"/>
                <w:color w:val="auto"/>
                <w:kern w:val="0"/>
                <w:sz w:val="18"/>
                <w:szCs w:val="18"/>
                <w:highlight w:val="none"/>
                <w:u w:val="none"/>
              </w:rPr>
            </w:pPr>
          </w:p>
          <w:p w14:paraId="3BB12155">
            <w:pPr>
              <w:ind w:firstLine="0" w:firstLineChars="0"/>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274" w:type="pct"/>
            <w:vMerge w:val="restart"/>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14:paraId="5FF0EC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供回水干管压差</w:t>
            </w:r>
          </w:p>
        </w:tc>
        <w:tc>
          <w:tcPr>
            <w:tcW w:w="525" w:type="pct"/>
            <w:gridSpan w:val="2"/>
            <w:vMerge w:val="restart"/>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14:paraId="5659ABD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分水器</w:t>
            </w:r>
          </w:p>
        </w:tc>
        <w:tc>
          <w:tcPr>
            <w:tcW w:w="645" w:type="pct"/>
            <w:gridSpan w:val="2"/>
            <w:vMerge w:val="restart"/>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14:paraId="3B6FE3F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集水器</w:t>
            </w:r>
          </w:p>
        </w:tc>
        <w:tc>
          <w:tcPr>
            <w:tcW w:w="3317" w:type="pct"/>
            <w:gridSpan w:val="12"/>
            <w:tcBorders>
              <w:top w:val="single" w:color="000000" w:sz="8" w:space="0"/>
              <w:left w:val="nil"/>
              <w:bottom w:val="nil"/>
              <w:right w:val="single" w:color="000000" w:sz="8" w:space="0"/>
            </w:tcBorders>
            <w:shd w:val="clear" w:color="auto" w:fill="D8D8D8" w:themeFill="background1" w:themeFillShade="D9"/>
            <w:vAlign w:val="center"/>
          </w:tcPr>
          <w:p w14:paraId="552A96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各支路系统</w:t>
            </w:r>
          </w:p>
        </w:tc>
      </w:tr>
      <w:tr w14:paraId="586CC058">
        <w:tblPrEx>
          <w:tblCellMar>
            <w:top w:w="0" w:type="dxa"/>
            <w:left w:w="108" w:type="dxa"/>
            <w:bottom w:w="0" w:type="dxa"/>
            <w:right w:w="108" w:type="dxa"/>
          </w:tblCellMar>
        </w:tblPrEx>
        <w:trPr>
          <w:trHeight w:val="525" w:hRule="atLeast"/>
        </w:trPr>
        <w:tc>
          <w:tcPr>
            <w:tcW w:w="238" w:type="pct"/>
            <w:vMerge w:val="continue"/>
            <w:tcBorders>
              <w:left w:val="single" w:color="000000" w:sz="8" w:space="0"/>
              <w:bottom w:val="single" w:color="000000" w:sz="8" w:space="0"/>
              <w:right w:val="single" w:color="000000" w:sz="8" w:space="0"/>
              <w:tl2br w:val="single" w:color="000000" w:sz="8" w:space="0"/>
            </w:tcBorders>
            <w:shd w:val="clear" w:color="auto" w:fill="D8D8D8" w:themeFill="background1" w:themeFillShade="D9"/>
            <w:vAlign w:val="center"/>
          </w:tcPr>
          <w:p w14:paraId="18BE0BCD">
            <w:pPr>
              <w:ind w:firstLine="0" w:firstLineChars="0"/>
              <w:rPr>
                <w:rFonts w:ascii="华文仿宋" w:hAnsi="华文仿宋" w:eastAsia="华文仿宋" w:cs="宋体"/>
                <w:color w:val="auto"/>
                <w:kern w:val="0"/>
                <w:sz w:val="18"/>
                <w:szCs w:val="18"/>
                <w:highlight w:val="none"/>
                <w:u w:val="none"/>
              </w:rPr>
            </w:pPr>
          </w:p>
        </w:tc>
        <w:tc>
          <w:tcPr>
            <w:tcW w:w="274" w:type="pct"/>
            <w:vMerge w:val="continue"/>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14:paraId="6B6DAAF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25" w:type="pct"/>
            <w:gridSpan w:val="2"/>
            <w:vMerge w:val="continue"/>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14:paraId="2FFDB56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45" w:type="pct"/>
            <w:gridSpan w:val="2"/>
            <w:vMerge w:val="continue"/>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14:paraId="5490495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06" w:type="pct"/>
            <w:gridSpan w:val="4"/>
            <w:tcBorders>
              <w:top w:val="single" w:color="000000" w:sz="8" w:space="0"/>
              <w:left w:val="nil"/>
              <w:bottom w:val="single" w:color="000000" w:sz="8" w:space="0"/>
              <w:right w:val="single" w:color="000000" w:sz="8" w:space="0"/>
            </w:tcBorders>
            <w:shd w:val="clear" w:color="auto" w:fill="D8D8D8" w:themeFill="background1" w:themeFillShade="D9"/>
            <w:vAlign w:val="center"/>
          </w:tcPr>
          <w:p w14:paraId="35AF90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支路1</w:t>
            </w:r>
          </w:p>
        </w:tc>
        <w:tc>
          <w:tcPr>
            <w:tcW w:w="1107" w:type="pct"/>
            <w:gridSpan w:val="4"/>
            <w:tcBorders>
              <w:top w:val="single" w:color="000000" w:sz="8" w:space="0"/>
              <w:left w:val="nil"/>
              <w:bottom w:val="single" w:color="000000" w:sz="8" w:space="0"/>
              <w:right w:val="single" w:color="000000" w:sz="8" w:space="0"/>
            </w:tcBorders>
            <w:shd w:val="clear" w:color="auto" w:fill="D8D8D8" w:themeFill="background1" w:themeFillShade="D9"/>
            <w:vAlign w:val="center"/>
          </w:tcPr>
          <w:p w14:paraId="54BA31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支路2</w:t>
            </w:r>
          </w:p>
        </w:tc>
        <w:tc>
          <w:tcPr>
            <w:tcW w:w="1105" w:type="pct"/>
            <w:gridSpan w:val="4"/>
            <w:tcBorders>
              <w:top w:val="single" w:color="000000" w:sz="8" w:space="0"/>
              <w:left w:val="nil"/>
              <w:bottom w:val="single" w:color="000000" w:sz="8" w:space="0"/>
              <w:right w:val="single" w:color="000000" w:sz="8" w:space="0"/>
            </w:tcBorders>
            <w:shd w:val="clear" w:color="auto" w:fill="D8D8D8" w:themeFill="background1" w:themeFillShade="D9"/>
            <w:vAlign w:val="center"/>
          </w:tcPr>
          <w:p w14:paraId="0228F0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支路3</w:t>
            </w:r>
          </w:p>
        </w:tc>
      </w:tr>
      <w:tr w14:paraId="6E312FA4">
        <w:tblPrEx>
          <w:tblCellMar>
            <w:top w:w="0" w:type="dxa"/>
            <w:left w:w="108" w:type="dxa"/>
            <w:bottom w:w="0" w:type="dxa"/>
            <w:right w:w="108" w:type="dxa"/>
          </w:tblCellMar>
        </w:tblPrEx>
        <w:trPr>
          <w:trHeight w:val="525" w:hRule="atLeast"/>
        </w:trPr>
        <w:tc>
          <w:tcPr>
            <w:tcW w:w="238" w:type="pct"/>
            <w:vMerge w:val="continue"/>
            <w:tcBorders>
              <w:left w:val="single" w:color="000000" w:sz="8" w:space="0"/>
              <w:bottom w:val="single" w:color="000000" w:sz="8" w:space="0"/>
              <w:right w:val="single" w:color="000000" w:sz="8" w:space="0"/>
              <w:tl2br w:val="single" w:color="000000" w:sz="8" w:space="0"/>
            </w:tcBorders>
            <w:shd w:val="clear" w:color="auto" w:fill="D8D8D8" w:themeFill="background1" w:themeFillShade="D9"/>
            <w:vAlign w:val="center"/>
          </w:tcPr>
          <w:p w14:paraId="3EB204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74" w:type="pct"/>
            <w:vMerge w:val="continue"/>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14:paraId="0BBC7B3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25" w:type="pct"/>
            <w:tcBorders>
              <w:top w:val="nil"/>
              <w:left w:val="nil"/>
              <w:bottom w:val="single" w:color="000000" w:sz="8" w:space="0"/>
              <w:right w:val="single" w:color="000000" w:sz="8" w:space="0"/>
            </w:tcBorders>
            <w:shd w:val="clear" w:color="auto" w:fill="D8D8D8" w:themeFill="background1" w:themeFillShade="D9"/>
            <w:vAlign w:val="center"/>
          </w:tcPr>
          <w:p w14:paraId="3FDA57E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水温（℃）</w:t>
            </w:r>
          </w:p>
        </w:tc>
        <w:tc>
          <w:tcPr>
            <w:tcW w:w="300" w:type="pct"/>
            <w:tcBorders>
              <w:top w:val="nil"/>
              <w:left w:val="nil"/>
              <w:bottom w:val="single" w:color="000000" w:sz="8" w:space="0"/>
              <w:right w:val="single" w:color="000000" w:sz="8" w:space="0"/>
            </w:tcBorders>
            <w:shd w:val="clear" w:color="auto" w:fill="D8D8D8" w:themeFill="background1" w:themeFillShade="D9"/>
            <w:vAlign w:val="center"/>
          </w:tcPr>
          <w:p w14:paraId="2E8AF0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压力（MPa）</w:t>
            </w:r>
          </w:p>
        </w:tc>
        <w:tc>
          <w:tcPr>
            <w:tcW w:w="327" w:type="pct"/>
            <w:tcBorders>
              <w:top w:val="nil"/>
              <w:left w:val="nil"/>
              <w:bottom w:val="single" w:color="000000" w:sz="8" w:space="0"/>
              <w:right w:val="single" w:color="000000" w:sz="8" w:space="0"/>
            </w:tcBorders>
            <w:shd w:val="clear" w:color="auto" w:fill="D8D8D8" w:themeFill="background1" w:themeFillShade="D9"/>
            <w:vAlign w:val="center"/>
          </w:tcPr>
          <w:p w14:paraId="151790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水温（℃）</w:t>
            </w:r>
          </w:p>
        </w:tc>
        <w:tc>
          <w:tcPr>
            <w:tcW w:w="318" w:type="pct"/>
            <w:tcBorders>
              <w:top w:val="nil"/>
              <w:left w:val="nil"/>
              <w:bottom w:val="single" w:color="000000" w:sz="8" w:space="0"/>
              <w:right w:val="single" w:color="000000" w:sz="8" w:space="0"/>
            </w:tcBorders>
            <w:shd w:val="clear" w:color="auto" w:fill="D8D8D8" w:themeFill="background1" w:themeFillShade="D9"/>
            <w:vAlign w:val="center"/>
          </w:tcPr>
          <w:p w14:paraId="1371758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压力（MPa）</w:t>
            </w:r>
          </w:p>
        </w:tc>
        <w:tc>
          <w:tcPr>
            <w:tcW w:w="267" w:type="pct"/>
            <w:tcBorders>
              <w:top w:val="nil"/>
              <w:left w:val="nil"/>
              <w:bottom w:val="single" w:color="000000" w:sz="8" w:space="0"/>
              <w:right w:val="single" w:color="000000" w:sz="8" w:space="0"/>
            </w:tcBorders>
            <w:shd w:val="clear" w:color="auto" w:fill="D8D8D8" w:themeFill="background1" w:themeFillShade="D9"/>
            <w:vAlign w:val="center"/>
          </w:tcPr>
          <w:p w14:paraId="2C89307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回水温度（℃）</w:t>
            </w:r>
          </w:p>
        </w:tc>
        <w:tc>
          <w:tcPr>
            <w:tcW w:w="318" w:type="pct"/>
            <w:tcBorders>
              <w:top w:val="nil"/>
              <w:left w:val="nil"/>
              <w:bottom w:val="single" w:color="000000" w:sz="8" w:space="0"/>
              <w:right w:val="single" w:color="000000" w:sz="8" w:space="0"/>
            </w:tcBorders>
            <w:shd w:val="clear" w:color="auto" w:fill="D8D8D8" w:themeFill="background1" w:themeFillShade="D9"/>
            <w:vAlign w:val="center"/>
          </w:tcPr>
          <w:p w14:paraId="2F25D5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供水压力（MPa）</w:t>
            </w:r>
          </w:p>
        </w:tc>
        <w:tc>
          <w:tcPr>
            <w:tcW w:w="271" w:type="pct"/>
            <w:tcBorders>
              <w:top w:val="nil"/>
              <w:left w:val="nil"/>
              <w:bottom w:val="single" w:color="000000" w:sz="8" w:space="0"/>
              <w:right w:val="single" w:color="000000" w:sz="8" w:space="0"/>
            </w:tcBorders>
            <w:shd w:val="clear" w:color="auto" w:fill="D8D8D8" w:themeFill="background1" w:themeFillShade="D9"/>
            <w:vAlign w:val="center"/>
          </w:tcPr>
          <w:p w14:paraId="0D668FE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回水压力（MPa）</w:t>
            </w:r>
          </w:p>
        </w:tc>
        <w:tc>
          <w:tcPr>
            <w:tcW w:w="250" w:type="pct"/>
            <w:tcBorders>
              <w:top w:val="nil"/>
              <w:left w:val="nil"/>
              <w:bottom w:val="single" w:color="000000" w:sz="8" w:space="0"/>
              <w:right w:val="single" w:color="000000" w:sz="8" w:space="0"/>
            </w:tcBorders>
            <w:shd w:val="clear" w:color="auto" w:fill="D8D8D8" w:themeFill="background1" w:themeFillShade="D9"/>
            <w:vAlign w:val="center"/>
          </w:tcPr>
          <w:p w14:paraId="7485575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流量（m³/h）</w:t>
            </w:r>
          </w:p>
        </w:tc>
        <w:tc>
          <w:tcPr>
            <w:tcW w:w="267" w:type="pct"/>
            <w:tcBorders>
              <w:top w:val="nil"/>
              <w:left w:val="nil"/>
              <w:bottom w:val="single" w:color="000000" w:sz="8" w:space="0"/>
              <w:right w:val="single" w:color="000000" w:sz="8" w:space="0"/>
            </w:tcBorders>
            <w:shd w:val="clear" w:color="auto" w:fill="D8D8D8" w:themeFill="background1" w:themeFillShade="D9"/>
            <w:vAlign w:val="center"/>
          </w:tcPr>
          <w:p w14:paraId="3BD335F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回水温度（℃）</w:t>
            </w:r>
          </w:p>
        </w:tc>
        <w:tc>
          <w:tcPr>
            <w:tcW w:w="318" w:type="pct"/>
            <w:tcBorders>
              <w:top w:val="nil"/>
              <w:left w:val="nil"/>
              <w:bottom w:val="single" w:color="000000" w:sz="8" w:space="0"/>
              <w:right w:val="single" w:color="000000" w:sz="8" w:space="0"/>
            </w:tcBorders>
            <w:shd w:val="clear" w:color="auto" w:fill="D8D8D8" w:themeFill="background1" w:themeFillShade="D9"/>
            <w:vAlign w:val="center"/>
          </w:tcPr>
          <w:p w14:paraId="2CB17C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供水压力（MPa）</w:t>
            </w:r>
          </w:p>
        </w:tc>
        <w:tc>
          <w:tcPr>
            <w:tcW w:w="318" w:type="pct"/>
            <w:tcBorders>
              <w:top w:val="nil"/>
              <w:left w:val="nil"/>
              <w:bottom w:val="single" w:color="000000" w:sz="8" w:space="0"/>
              <w:right w:val="single" w:color="000000" w:sz="8" w:space="0"/>
            </w:tcBorders>
            <w:shd w:val="clear" w:color="auto" w:fill="D8D8D8" w:themeFill="background1" w:themeFillShade="D9"/>
            <w:vAlign w:val="center"/>
          </w:tcPr>
          <w:p w14:paraId="23B6051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回水压力（MPa）</w:t>
            </w:r>
          </w:p>
        </w:tc>
        <w:tc>
          <w:tcPr>
            <w:tcW w:w="204" w:type="pct"/>
            <w:tcBorders>
              <w:top w:val="nil"/>
              <w:left w:val="nil"/>
              <w:bottom w:val="single" w:color="000000" w:sz="8" w:space="0"/>
              <w:right w:val="single" w:color="000000" w:sz="8" w:space="0"/>
            </w:tcBorders>
            <w:shd w:val="clear" w:color="auto" w:fill="D8D8D8" w:themeFill="background1" w:themeFillShade="D9"/>
            <w:vAlign w:val="center"/>
          </w:tcPr>
          <w:p w14:paraId="245F26E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流量（m³/h）</w:t>
            </w:r>
          </w:p>
        </w:tc>
        <w:tc>
          <w:tcPr>
            <w:tcW w:w="267" w:type="pct"/>
            <w:tcBorders>
              <w:top w:val="nil"/>
              <w:left w:val="nil"/>
              <w:bottom w:val="single" w:color="000000" w:sz="8" w:space="0"/>
              <w:right w:val="single" w:color="000000" w:sz="8" w:space="0"/>
            </w:tcBorders>
            <w:shd w:val="clear" w:color="auto" w:fill="D8D8D8" w:themeFill="background1" w:themeFillShade="D9"/>
            <w:vAlign w:val="center"/>
          </w:tcPr>
          <w:p w14:paraId="0DEE7E2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回水温度（℃）</w:t>
            </w:r>
          </w:p>
        </w:tc>
        <w:tc>
          <w:tcPr>
            <w:tcW w:w="318" w:type="pct"/>
            <w:tcBorders>
              <w:top w:val="nil"/>
              <w:left w:val="nil"/>
              <w:bottom w:val="single" w:color="000000" w:sz="8" w:space="0"/>
              <w:right w:val="single" w:color="000000" w:sz="8" w:space="0"/>
            </w:tcBorders>
            <w:shd w:val="clear" w:color="auto" w:fill="D8D8D8" w:themeFill="background1" w:themeFillShade="D9"/>
            <w:vAlign w:val="center"/>
          </w:tcPr>
          <w:p w14:paraId="1BCC4B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供水 压力（MPa）</w:t>
            </w:r>
          </w:p>
        </w:tc>
        <w:tc>
          <w:tcPr>
            <w:tcW w:w="318" w:type="pct"/>
            <w:tcBorders>
              <w:top w:val="nil"/>
              <w:left w:val="nil"/>
              <w:bottom w:val="single" w:color="000000" w:sz="8" w:space="0"/>
              <w:right w:val="single" w:color="000000" w:sz="8" w:space="0"/>
            </w:tcBorders>
            <w:shd w:val="clear" w:color="auto" w:fill="D8D8D8" w:themeFill="background1" w:themeFillShade="D9"/>
            <w:vAlign w:val="center"/>
          </w:tcPr>
          <w:p w14:paraId="7CCC2B6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回水压力（MPa）</w:t>
            </w:r>
          </w:p>
        </w:tc>
        <w:tc>
          <w:tcPr>
            <w:tcW w:w="202" w:type="pct"/>
            <w:tcBorders>
              <w:top w:val="nil"/>
              <w:left w:val="nil"/>
              <w:bottom w:val="single" w:color="000000" w:sz="8" w:space="0"/>
              <w:right w:val="single" w:color="000000" w:sz="8" w:space="0"/>
            </w:tcBorders>
            <w:shd w:val="clear" w:color="auto" w:fill="D8D8D8" w:themeFill="background1" w:themeFillShade="D9"/>
            <w:vAlign w:val="center"/>
          </w:tcPr>
          <w:p w14:paraId="48B6DD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流量（m³/h）</w:t>
            </w:r>
          </w:p>
        </w:tc>
      </w:tr>
      <w:tr w14:paraId="6B3F0877">
        <w:tblPrEx>
          <w:tblCellMar>
            <w:top w:w="0" w:type="dxa"/>
            <w:left w:w="108" w:type="dxa"/>
            <w:bottom w:w="0" w:type="dxa"/>
            <w:right w:w="108" w:type="dxa"/>
          </w:tblCellMar>
        </w:tblPrEx>
        <w:trPr>
          <w:trHeight w:val="525" w:hRule="atLeast"/>
        </w:trPr>
        <w:tc>
          <w:tcPr>
            <w:tcW w:w="2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DEEA3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4" w:type="pct"/>
            <w:tcBorders>
              <w:top w:val="nil"/>
              <w:left w:val="nil"/>
              <w:bottom w:val="single" w:color="000000" w:sz="8" w:space="0"/>
              <w:right w:val="single" w:color="000000" w:sz="8" w:space="0"/>
            </w:tcBorders>
            <w:shd w:val="clear" w:color="auto" w:fill="auto"/>
            <w:vAlign w:val="center"/>
          </w:tcPr>
          <w:p w14:paraId="1A89578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25" w:type="pct"/>
            <w:tcBorders>
              <w:top w:val="nil"/>
              <w:left w:val="nil"/>
              <w:bottom w:val="single" w:color="000000" w:sz="8" w:space="0"/>
              <w:right w:val="single" w:color="000000" w:sz="8" w:space="0"/>
            </w:tcBorders>
            <w:shd w:val="clear" w:color="auto" w:fill="auto"/>
            <w:vAlign w:val="center"/>
          </w:tcPr>
          <w:p w14:paraId="064A80A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0" w:type="pct"/>
            <w:tcBorders>
              <w:top w:val="nil"/>
              <w:left w:val="nil"/>
              <w:bottom w:val="single" w:color="000000" w:sz="8" w:space="0"/>
              <w:right w:val="single" w:color="000000" w:sz="8" w:space="0"/>
            </w:tcBorders>
            <w:shd w:val="clear" w:color="auto" w:fill="auto"/>
            <w:vAlign w:val="center"/>
          </w:tcPr>
          <w:p w14:paraId="1349580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27" w:type="pct"/>
            <w:tcBorders>
              <w:top w:val="nil"/>
              <w:left w:val="nil"/>
              <w:bottom w:val="single" w:color="000000" w:sz="8" w:space="0"/>
              <w:right w:val="single" w:color="000000" w:sz="8" w:space="0"/>
            </w:tcBorders>
            <w:shd w:val="clear" w:color="auto" w:fill="auto"/>
            <w:vAlign w:val="center"/>
          </w:tcPr>
          <w:p w14:paraId="15AC671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7E2304D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71E620D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3B50DED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1" w:type="pct"/>
            <w:tcBorders>
              <w:top w:val="nil"/>
              <w:left w:val="nil"/>
              <w:bottom w:val="single" w:color="000000" w:sz="8" w:space="0"/>
              <w:right w:val="single" w:color="000000" w:sz="8" w:space="0"/>
            </w:tcBorders>
            <w:shd w:val="clear" w:color="auto" w:fill="auto"/>
            <w:vAlign w:val="center"/>
          </w:tcPr>
          <w:p w14:paraId="19D17ED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50" w:type="pct"/>
            <w:tcBorders>
              <w:top w:val="nil"/>
              <w:left w:val="nil"/>
              <w:bottom w:val="single" w:color="000000" w:sz="8" w:space="0"/>
              <w:right w:val="single" w:color="000000" w:sz="8" w:space="0"/>
            </w:tcBorders>
            <w:shd w:val="clear" w:color="auto" w:fill="auto"/>
            <w:vAlign w:val="center"/>
          </w:tcPr>
          <w:p w14:paraId="223BAD1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42E076E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35D2F79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29EB99C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4" w:type="pct"/>
            <w:tcBorders>
              <w:top w:val="nil"/>
              <w:left w:val="nil"/>
              <w:bottom w:val="single" w:color="000000" w:sz="8" w:space="0"/>
              <w:right w:val="single" w:color="000000" w:sz="8" w:space="0"/>
            </w:tcBorders>
            <w:shd w:val="clear" w:color="auto" w:fill="auto"/>
            <w:vAlign w:val="center"/>
          </w:tcPr>
          <w:p w14:paraId="24CB569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4EFD79A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55298A9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732D752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2" w:type="pct"/>
            <w:tcBorders>
              <w:top w:val="nil"/>
              <w:left w:val="nil"/>
              <w:bottom w:val="single" w:color="000000" w:sz="8" w:space="0"/>
              <w:right w:val="single" w:color="000000" w:sz="8" w:space="0"/>
            </w:tcBorders>
            <w:shd w:val="clear" w:color="auto" w:fill="auto"/>
            <w:vAlign w:val="center"/>
          </w:tcPr>
          <w:p w14:paraId="798A08E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02C2BACC">
        <w:tblPrEx>
          <w:tblCellMar>
            <w:top w:w="0" w:type="dxa"/>
            <w:left w:w="108" w:type="dxa"/>
            <w:bottom w:w="0" w:type="dxa"/>
            <w:right w:w="108" w:type="dxa"/>
          </w:tblCellMar>
        </w:tblPrEx>
        <w:trPr>
          <w:trHeight w:val="525" w:hRule="atLeast"/>
        </w:trPr>
        <w:tc>
          <w:tcPr>
            <w:tcW w:w="238" w:type="pct"/>
            <w:tcBorders>
              <w:top w:val="nil"/>
              <w:left w:val="single" w:color="000000" w:sz="8" w:space="0"/>
              <w:bottom w:val="single" w:color="000000" w:sz="8" w:space="0"/>
              <w:right w:val="single" w:color="000000" w:sz="8" w:space="0"/>
            </w:tcBorders>
            <w:shd w:val="clear" w:color="auto" w:fill="auto"/>
            <w:vAlign w:val="center"/>
          </w:tcPr>
          <w:p w14:paraId="6489B59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4" w:type="pct"/>
            <w:tcBorders>
              <w:top w:val="nil"/>
              <w:left w:val="nil"/>
              <w:bottom w:val="single" w:color="000000" w:sz="8" w:space="0"/>
              <w:right w:val="single" w:color="000000" w:sz="8" w:space="0"/>
            </w:tcBorders>
            <w:shd w:val="clear" w:color="auto" w:fill="auto"/>
            <w:vAlign w:val="center"/>
          </w:tcPr>
          <w:p w14:paraId="1E51D93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25" w:type="pct"/>
            <w:tcBorders>
              <w:top w:val="nil"/>
              <w:left w:val="nil"/>
              <w:bottom w:val="single" w:color="000000" w:sz="8" w:space="0"/>
              <w:right w:val="single" w:color="000000" w:sz="8" w:space="0"/>
            </w:tcBorders>
            <w:shd w:val="clear" w:color="auto" w:fill="auto"/>
            <w:vAlign w:val="center"/>
          </w:tcPr>
          <w:p w14:paraId="69ECDDD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0" w:type="pct"/>
            <w:tcBorders>
              <w:top w:val="nil"/>
              <w:left w:val="nil"/>
              <w:bottom w:val="single" w:color="000000" w:sz="8" w:space="0"/>
              <w:right w:val="single" w:color="000000" w:sz="8" w:space="0"/>
            </w:tcBorders>
            <w:shd w:val="clear" w:color="auto" w:fill="auto"/>
            <w:vAlign w:val="center"/>
          </w:tcPr>
          <w:p w14:paraId="58DC49A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27" w:type="pct"/>
            <w:tcBorders>
              <w:top w:val="nil"/>
              <w:left w:val="nil"/>
              <w:bottom w:val="single" w:color="000000" w:sz="8" w:space="0"/>
              <w:right w:val="single" w:color="000000" w:sz="8" w:space="0"/>
            </w:tcBorders>
            <w:shd w:val="clear" w:color="auto" w:fill="auto"/>
            <w:vAlign w:val="center"/>
          </w:tcPr>
          <w:p w14:paraId="2CAA2EF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71551C3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0A515FB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1046D8C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1" w:type="pct"/>
            <w:tcBorders>
              <w:top w:val="nil"/>
              <w:left w:val="nil"/>
              <w:bottom w:val="single" w:color="000000" w:sz="8" w:space="0"/>
              <w:right w:val="single" w:color="000000" w:sz="8" w:space="0"/>
            </w:tcBorders>
            <w:shd w:val="clear" w:color="auto" w:fill="auto"/>
            <w:vAlign w:val="center"/>
          </w:tcPr>
          <w:p w14:paraId="233CE09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50" w:type="pct"/>
            <w:tcBorders>
              <w:top w:val="nil"/>
              <w:left w:val="nil"/>
              <w:bottom w:val="single" w:color="000000" w:sz="8" w:space="0"/>
              <w:right w:val="single" w:color="000000" w:sz="8" w:space="0"/>
            </w:tcBorders>
            <w:shd w:val="clear" w:color="auto" w:fill="auto"/>
            <w:vAlign w:val="center"/>
          </w:tcPr>
          <w:p w14:paraId="689B7C6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5A77244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20079E2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4AB3B2F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4" w:type="pct"/>
            <w:tcBorders>
              <w:top w:val="nil"/>
              <w:left w:val="nil"/>
              <w:bottom w:val="single" w:color="000000" w:sz="8" w:space="0"/>
              <w:right w:val="single" w:color="000000" w:sz="8" w:space="0"/>
            </w:tcBorders>
            <w:shd w:val="clear" w:color="auto" w:fill="auto"/>
            <w:vAlign w:val="center"/>
          </w:tcPr>
          <w:p w14:paraId="4EC19AB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0C80DE49">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72E4B05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62126AB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2" w:type="pct"/>
            <w:tcBorders>
              <w:top w:val="nil"/>
              <w:left w:val="nil"/>
              <w:bottom w:val="single" w:color="000000" w:sz="8" w:space="0"/>
              <w:right w:val="single" w:color="000000" w:sz="8" w:space="0"/>
            </w:tcBorders>
            <w:shd w:val="clear" w:color="auto" w:fill="auto"/>
            <w:vAlign w:val="center"/>
          </w:tcPr>
          <w:p w14:paraId="6B57519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28E610DA">
        <w:tblPrEx>
          <w:tblCellMar>
            <w:top w:w="0" w:type="dxa"/>
            <w:left w:w="108" w:type="dxa"/>
            <w:bottom w:w="0" w:type="dxa"/>
            <w:right w:w="108" w:type="dxa"/>
          </w:tblCellMar>
        </w:tblPrEx>
        <w:trPr>
          <w:trHeight w:val="525" w:hRule="atLeast"/>
        </w:trPr>
        <w:tc>
          <w:tcPr>
            <w:tcW w:w="238" w:type="pct"/>
            <w:tcBorders>
              <w:top w:val="nil"/>
              <w:left w:val="single" w:color="000000" w:sz="8" w:space="0"/>
              <w:bottom w:val="single" w:color="000000" w:sz="8" w:space="0"/>
              <w:right w:val="single" w:color="000000" w:sz="8" w:space="0"/>
            </w:tcBorders>
            <w:shd w:val="clear" w:color="auto" w:fill="auto"/>
            <w:vAlign w:val="center"/>
          </w:tcPr>
          <w:p w14:paraId="254E8B1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4" w:type="pct"/>
            <w:tcBorders>
              <w:top w:val="nil"/>
              <w:left w:val="nil"/>
              <w:bottom w:val="single" w:color="000000" w:sz="8" w:space="0"/>
              <w:right w:val="single" w:color="000000" w:sz="8" w:space="0"/>
            </w:tcBorders>
            <w:shd w:val="clear" w:color="auto" w:fill="auto"/>
            <w:vAlign w:val="center"/>
          </w:tcPr>
          <w:p w14:paraId="6E0FBF1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25" w:type="pct"/>
            <w:tcBorders>
              <w:top w:val="nil"/>
              <w:left w:val="nil"/>
              <w:bottom w:val="single" w:color="000000" w:sz="8" w:space="0"/>
              <w:right w:val="single" w:color="000000" w:sz="8" w:space="0"/>
            </w:tcBorders>
            <w:shd w:val="clear" w:color="auto" w:fill="auto"/>
            <w:vAlign w:val="center"/>
          </w:tcPr>
          <w:p w14:paraId="32C1E34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0" w:type="pct"/>
            <w:tcBorders>
              <w:top w:val="nil"/>
              <w:left w:val="nil"/>
              <w:bottom w:val="single" w:color="000000" w:sz="8" w:space="0"/>
              <w:right w:val="single" w:color="000000" w:sz="8" w:space="0"/>
            </w:tcBorders>
            <w:shd w:val="clear" w:color="auto" w:fill="auto"/>
            <w:vAlign w:val="center"/>
          </w:tcPr>
          <w:p w14:paraId="0122B06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27" w:type="pct"/>
            <w:tcBorders>
              <w:top w:val="nil"/>
              <w:left w:val="nil"/>
              <w:bottom w:val="single" w:color="000000" w:sz="8" w:space="0"/>
              <w:right w:val="single" w:color="000000" w:sz="8" w:space="0"/>
            </w:tcBorders>
            <w:shd w:val="clear" w:color="auto" w:fill="auto"/>
            <w:vAlign w:val="center"/>
          </w:tcPr>
          <w:p w14:paraId="013A557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6A6ADB4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167FC5D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29AD71E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1" w:type="pct"/>
            <w:tcBorders>
              <w:top w:val="nil"/>
              <w:left w:val="nil"/>
              <w:bottom w:val="single" w:color="000000" w:sz="8" w:space="0"/>
              <w:right w:val="single" w:color="000000" w:sz="8" w:space="0"/>
            </w:tcBorders>
            <w:shd w:val="clear" w:color="auto" w:fill="auto"/>
            <w:vAlign w:val="center"/>
          </w:tcPr>
          <w:p w14:paraId="6446DAE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50" w:type="pct"/>
            <w:tcBorders>
              <w:top w:val="nil"/>
              <w:left w:val="nil"/>
              <w:bottom w:val="single" w:color="000000" w:sz="8" w:space="0"/>
              <w:right w:val="single" w:color="000000" w:sz="8" w:space="0"/>
            </w:tcBorders>
            <w:shd w:val="clear" w:color="auto" w:fill="auto"/>
            <w:vAlign w:val="center"/>
          </w:tcPr>
          <w:p w14:paraId="05546C4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628EACB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562F704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43C0746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4" w:type="pct"/>
            <w:tcBorders>
              <w:top w:val="nil"/>
              <w:left w:val="nil"/>
              <w:bottom w:val="single" w:color="000000" w:sz="8" w:space="0"/>
              <w:right w:val="single" w:color="000000" w:sz="8" w:space="0"/>
            </w:tcBorders>
            <w:shd w:val="clear" w:color="auto" w:fill="auto"/>
            <w:vAlign w:val="center"/>
          </w:tcPr>
          <w:p w14:paraId="1181FC5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120F810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697F786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05E9084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2" w:type="pct"/>
            <w:tcBorders>
              <w:top w:val="nil"/>
              <w:left w:val="nil"/>
              <w:bottom w:val="single" w:color="000000" w:sz="8" w:space="0"/>
              <w:right w:val="single" w:color="000000" w:sz="8" w:space="0"/>
            </w:tcBorders>
            <w:shd w:val="clear" w:color="auto" w:fill="auto"/>
            <w:vAlign w:val="center"/>
          </w:tcPr>
          <w:p w14:paraId="7924ACA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47FD2085">
        <w:tblPrEx>
          <w:tblCellMar>
            <w:top w:w="0" w:type="dxa"/>
            <w:left w:w="108" w:type="dxa"/>
            <w:bottom w:w="0" w:type="dxa"/>
            <w:right w:w="108" w:type="dxa"/>
          </w:tblCellMar>
        </w:tblPrEx>
        <w:trPr>
          <w:trHeight w:val="525" w:hRule="atLeast"/>
        </w:trPr>
        <w:tc>
          <w:tcPr>
            <w:tcW w:w="238" w:type="pct"/>
            <w:tcBorders>
              <w:top w:val="nil"/>
              <w:left w:val="single" w:color="000000" w:sz="8" w:space="0"/>
              <w:bottom w:val="single" w:color="000000" w:sz="8" w:space="0"/>
              <w:right w:val="single" w:color="000000" w:sz="8" w:space="0"/>
            </w:tcBorders>
            <w:shd w:val="clear" w:color="auto" w:fill="auto"/>
            <w:vAlign w:val="center"/>
          </w:tcPr>
          <w:p w14:paraId="2D72D35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4" w:type="pct"/>
            <w:tcBorders>
              <w:top w:val="nil"/>
              <w:left w:val="nil"/>
              <w:bottom w:val="single" w:color="000000" w:sz="8" w:space="0"/>
              <w:right w:val="single" w:color="000000" w:sz="8" w:space="0"/>
            </w:tcBorders>
            <w:shd w:val="clear" w:color="auto" w:fill="auto"/>
            <w:vAlign w:val="center"/>
          </w:tcPr>
          <w:p w14:paraId="0FC042D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25" w:type="pct"/>
            <w:tcBorders>
              <w:top w:val="nil"/>
              <w:left w:val="nil"/>
              <w:bottom w:val="single" w:color="000000" w:sz="8" w:space="0"/>
              <w:right w:val="single" w:color="000000" w:sz="8" w:space="0"/>
            </w:tcBorders>
            <w:shd w:val="clear" w:color="auto" w:fill="auto"/>
            <w:vAlign w:val="center"/>
          </w:tcPr>
          <w:p w14:paraId="75F5B04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0" w:type="pct"/>
            <w:tcBorders>
              <w:top w:val="nil"/>
              <w:left w:val="nil"/>
              <w:bottom w:val="single" w:color="000000" w:sz="8" w:space="0"/>
              <w:right w:val="single" w:color="000000" w:sz="8" w:space="0"/>
            </w:tcBorders>
            <w:shd w:val="clear" w:color="auto" w:fill="auto"/>
            <w:vAlign w:val="center"/>
          </w:tcPr>
          <w:p w14:paraId="7F65A88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27" w:type="pct"/>
            <w:tcBorders>
              <w:top w:val="nil"/>
              <w:left w:val="nil"/>
              <w:bottom w:val="single" w:color="000000" w:sz="8" w:space="0"/>
              <w:right w:val="single" w:color="000000" w:sz="8" w:space="0"/>
            </w:tcBorders>
            <w:shd w:val="clear" w:color="auto" w:fill="auto"/>
            <w:vAlign w:val="center"/>
          </w:tcPr>
          <w:p w14:paraId="421C0B9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54BEEE9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75F7D64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20F5C04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1" w:type="pct"/>
            <w:tcBorders>
              <w:top w:val="nil"/>
              <w:left w:val="nil"/>
              <w:bottom w:val="single" w:color="000000" w:sz="8" w:space="0"/>
              <w:right w:val="single" w:color="000000" w:sz="8" w:space="0"/>
            </w:tcBorders>
            <w:shd w:val="clear" w:color="auto" w:fill="auto"/>
            <w:vAlign w:val="center"/>
          </w:tcPr>
          <w:p w14:paraId="71389DA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50" w:type="pct"/>
            <w:tcBorders>
              <w:top w:val="nil"/>
              <w:left w:val="nil"/>
              <w:bottom w:val="single" w:color="000000" w:sz="8" w:space="0"/>
              <w:right w:val="single" w:color="000000" w:sz="8" w:space="0"/>
            </w:tcBorders>
            <w:shd w:val="clear" w:color="auto" w:fill="auto"/>
            <w:vAlign w:val="center"/>
          </w:tcPr>
          <w:p w14:paraId="11A5EC8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069C8EE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5B94C4B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2200DD1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4" w:type="pct"/>
            <w:tcBorders>
              <w:top w:val="nil"/>
              <w:left w:val="nil"/>
              <w:bottom w:val="single" w:color="000000" w:sz="8" w:space="0"/>
              <w:right w:val="single" w:color="000000" w:sz="8" w:space="0"/>
            </w:tcBorders>
            <w:shd w:val="clear" w:color="auto" w:fill="auto"/>
            <w:vAlign w:val="center"/>
          </w:tcPr>
          <w:p w14:paraId="42D0F14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49EAF4D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5FBC645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271905B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2" w:type="pct"/>
            <w:tcBorders>
              <w:top w:val="nil"/>
              <w:left w:val="nil"/>
              <w:bottom w:val="single" w:color="000000" w:sz="8" w:space="0"/>
              <w:right w:val="single" w:color="000000" w:sz="8" w:space="0"/>
            </w:tcBorders>
            <w:shd w:val="clear" w:color="auto" w:fill="auto"/>
            <w:vAlign w:val="center"/>
          </w:tcPr>
          <w:p w14:paraId="2306C94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7B19DFAF">
        <w:tblPrEx>
          <w:tblCellMar>
            <w:top w:w="0" w:type="dxa"/>
            <w:left w:w="108" w:type="dxa"/>
            <w:bottom w:w="0" w:type="dxa"/>
            <w:right w:w="108" w:type="dxa"/>
          </w:tblCellMar>
        </w:tblPrEx>
        <w:trPr>
          <w:trHeight w:val="525" w:hRule="atLeast"/>
        </w:trPr>
        <w:tc>
          <w:tcPr>
            <w:tcW w:w="238" w:type="pct"/>
            <w:tcBorders>
              <w:top w:val="nil"/>
              <w:left w:val="single" w:color="000000" w:sz="8" w:space="0"/>
              <w:bottom w:val="single" w:color="000000" w:sz="8" w:space="0"/>
              <w:right w:val="single" w:color="000000" w:sz="8" w:space="0"/>
            </w:tcBorders>
            <w:shd w:val="clear" w:color="auto" w:fill="auto"/>
            <w:vAlign w:val="center"/>
          </w:tcPr>
          <w:p w14:paraId="49AEF23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4" w:type="pct"/>
            <w:tcBorders>
              <w:top w:val="nil"/>
              <w:left w:val="nil"/>
              <w:bottom w:val="single" w:color="000000" w:sz="8" w:space="0"/>
              <w:right w:val="single" w:color="000000" w:sz="8" w:space="0"/>
            </w:tcBorders>
            <w:shd w:val="clear" w:color="auto" w:fill="auto"/>
            <w:vAlign w:val="center"/>
          </w:tcPr>
          <w:p w14:paraId="6D9BBB3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25" w:type="pct"/>
            <w:tcBorders>
              <w:top w:val="nil"/>
              <w:left w:val="nil"/>
              <w:bottom w:val="single" w:color="000000" w:sz="8" w:space="0"/>
              <w:right w:val="single" w:color="000000" w:sz="8" w:space="0"/>
            </w:tcBorders>
            <w:shd w:val="clear" w:color="auto" w:fill="auto"/>
            <w:vAlign w:val="center"/>
          </w:tcPr>
          <w:p w14:paraId="7E2FCD6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0" w:type="pct"/>
            <w:tcBorders>
              <w:top w:val="nil"/>
              <w:left w:val="nil"/>
              <w:bottom w:val="single" w:color="000000" w:sz="8" w:space="0"/>
              <w:right w:val="single" w:color="000000" w:sz="8" w:space="0"/>
            </w:tcBorders>
            <w:shd w:val="clear" w:color="auto" w:fill="auto"/>
            <w:vAlign w:val="center"/>
          </w:tcPr>
          <w:p w14:paraId="5DBF540E">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27" w:type="pct"/>
            <w:tcBorders>
              <w:top w:val="nil"/>
              <w:left w:val="nil"/>
              <w:bottom w:val="single" w:color="000000" w:sz="8" w:space="0"/>
              <w:right w:val="single" w:color="000000" w:sz="8" w:space="0"/>
            </w:tcBorders>
            <w:shd w:val="clear" w:color="auto" w:fill="auto"/>
            <w:vAlign w:val="center"/>
          </w:tcPr>
          <w:p w14:paraId="42052BD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7330E81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429472C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5AC18FC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1" w:type="pct"/>
            <w:tcBorders>
              <w:top w:val="nil"/>
              <w:left w:val="nil"/>
              <w:bottom w:val="single" w:color="000000" w:sz="8" w:space="0"/>
              <w:right w:val="single" w:color="000000" w:sz="8" w:space="0"/>
            </w:tcBorders>
            <w:shd w:val="clear" w:color="auto" w:fill="auto"/>
            <w:vAlign w:val="center"/>
          </w:tcPr>
          <w:p w14:paraId="2275289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50" w:type="pct"/>
            <w:tcBorders>
              <w:top w:val="nil"/>
              <w:left w:val="nil"/>
              <w:bottom w:val="single" w:color="000000" w:sz="8" w:space="0"/>
              <w:right w:val="single" w:color="000000" w:sz="8" w:space="0"/>
            </w:tcBorders>
            <w:shd w:val="clear" w:color="auto" w:fill="auto"/>
            <w:vAlign w:val="center"/>
          </w:tcPr>
          <w:p w14:paraId="0D15596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1BEEC79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3ABEAD3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3038BAA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4" w:type="pct"/>
            <w:tcBorders>
              <w:top w:val="nil"/>
              <w:left w:val="nil"/>
              <w:bottom w:val="single" w:color="000000" w:sz="8" w:space="0"/>
              <w:right w:val="single" w:color="000000" w:sz="8" w:space="0"/>
            </w:tcBorders>
            <w:shd w:val="clear" w:color="auto" w:fill="auto"/>
            <w:vAlign w:val="center"/>
          </w:tcPr>
          <w:p w14:paraId="560BA18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3AE9C33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31D2CFFD">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2F3EA1B3">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2" w:type="pct"/>
            <w:tcBorders>
              <w:top w:val="nil"/>
              <w:left w:val="nil"/>
              <w:bottom w:val="single" w:color="000000" w:sz="8" w:space="0"/>
              <w:right w:val="single" w:color="000000" w:sz="8" w:space="0"/>
            </w:tcBorders>
            <w:shd w:val="clear" w:color="auto" w:fill="auto"/>
            <w:vAlign w:val="center"/>
          </w:tcPr>
          <w:p w14:paraId="09EFFE9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624B56DD">
        <w:tblPrEx>
          <w:tblCellMar>
            <w:top w:w="0" w:type="dxa"/>
            <w:left w:w="108" w:type="dxa"/>
            <w:bottom w:w="0" w:type="dxa"/>
            <w:right w:w="108" w:type="dxa"/>
          </w:tblCellMar>
        </w:tblPrEx>
        <w:trPr>
          <w:trHeight w:val="525" w:hRule="atLeast"/>
        </w:trPr>
        <w:tc>
          <w:tcPr>
            <w:tcW w:w="238" w:type="pct"/>
            <w:tcBorders>
              <w:top w:val="nil"/>
              <w:left w:val="single" w:color="000000" w:sz="8" w:space="0"/>
              <w:bottom w:val="single" w:color="000000" w:sz="8" w:space="0"/>
              <w:right w:val="single" w:color="000000" w:sz="8" w:space="0"/>
            </w:tcBorders>
            <w:shd w:val="clear" w:color="auto" w:fill="auto"/>
            <w:vAlign w:val="center"/>
          </w:tcPr>
          <w:p w14:paraId="1DE72EF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4" w:type="pct"/>
            <w:tcBorders>
              <w:top w:val="nil"/>
              <w:left w:val="nil"/>
              <w:bottom w:val="single" w:color="000000" w:sz="8" w:space="0"/>
              <w:right w:val="single" w:color="000000" w:sz="8" w:space="0"/>
            </w:tcBorders>
            <w:shd w:val="clear" w:color="auto" w:fill="auto"/>
            <w:vAlign w:val="center"/>
          </w:tcPr>
          <w:p w14:paraId="531C6C7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25" w:type="pct"/>
            <w:tcBorders>
              <w:top w:val="nil"/>
              <w:left w:val="nil"/>
              <w:bottom w:val="single" w:color="000000" w:sz="8" w:space="0"/>
              <w:right w:val="single" w:color="000000" w:sz="8" w:space="0"/>
            </w:tcBorders>
            <w:shd w:val="clear" w:color="auto" w:fill="auto"/>
            <w:vAlign w:val="center"/>
          </w:tcPr>
          <w:p w14:paraId="4D879F4F">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00" w:type="pct"/>
            <w:tcBorders>
              <w:top w:val="nil"/>
              <w:left w:val="nil"/>
              <w:bottom w:val="single" w:color="000000" w:sz="8" w:space="0"/>
              <w:right w:val="single" w:color="000000" w:sz="8" w:space="0"/>
            </w:tcBorders>
            <w:shd w:val="clear" w:color="auto" w:fill="auto"/>
            <w:vAlign w:val="center"/>
          </w:tcPr>
          <w:p w14:paraId="62C52368">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27" w:type="pct"/>
            <w:tcBorders>
              <w:top w:val="nil"/>
              <w:left w:val="nil"/>
              <w:bottom w:val="single" w:color="000000" w:sz="8" w:space="0"/>
              <w:right w:val="single" w:color="000000" w:sz="8" w:space="0"/>
            </w:tcBorders>
            <w:shd w:val="clear" w:color="auto" w:fill="auto"/>
            <w:vAlign w:val="center"/>
          </w:tcPr>
          <w:p w14:paraId="5311A2E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2B281ED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413848C5">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6824F38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71" w:type="pct"/>
            <w:tcBorders>
              <w:top w:val="nil"/>
              <w:left w:val="nil"/>
              <w:bottom w:val="single" w:color="000000" w:sz="8" w:space="0"/>
              <w:right w:val="single" w:color="000000" w:sz="8" w:space="0"/>
            </w:tcBorders>
            <w:shd w:val="clear" w:color="auto" w:fill="auto"/>
            <w:vAlign w:val="center"/>
          </w:tcPr>
          <w:p w14:paraId="005F5A34">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50" w:type="pct"/>
            <w:tcBorders>
              <w:top w:val="nil"/>
              <w:left w:val="nil"/>
              <w:bottom w:val="single" w:color="000000" w:sz="8" w:space="0"/>
              <w:right w:val="single" w:color="000000" w:sz="8" w:space="0"/>
            </w:tcBorders>
            <w:shd w:val="clear" w:color="auto" w:fill="auto"/>
            <w:vAlign w:val="center"/>
          </w:tcPr>
          <w:p w14:paraId="7E7EC296">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4E985477">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28ED93C0">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6CD7D79A">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4" w:type="pct"/>
            <w:tcBorders>
              <w:top w:val="nil"/>
              <w:left w:val="nil"/>
              <w:bottom w:val="single" w:color="000000" w:sz="8" w:space="0"/>
              <w:right w:val="single" w:color="000000" w:sz="8" w:space="0"/>
            </w:tcBorders>
            <w:shd w:val="clear" w:color="auto" w:fill="auto"/>
            <w:vAlign w:val="center"/>
          </w:tcPr>
          <w:p w14:paraId="04E238C2">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67" w:type="pct"/>
            <w:tcBorders>
              <w:top w:val="nil"/>
              <w:left w:val="nil"/>
              <w:bottom w:val="single" w:color="000000" w:sz="8" w:space="0"/>
              <w:right w:val="single" w:color="000000" w:sz="8" w:space="0"/>
            </w:tcBorders>
            <w:shd w:val="clear" w:color="auto" w:fill="auto"/>
            <w:vAlign w:val="center"/>
          </w:tcPr>
          <w:p w14:paraId="2A65C3C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4FDA5A9C">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318" w:type="pct"/>
            <w:tcBorders>
              <w:top w:val="nil"/>
              <w:left w:val="nil"/>
              <w:bottom w:val="single" w:color="000000" w:sz="8" w:space="0"/>
              <w:right w:val="single" w:color="000000" w:sz="8" w:space="0"/>
            </w:tcBorders>
            <w:shd w:val="clear" w:color="auto" w:fill="auto"/>
            <w:vAlign w:val="center"/>
          </w:tcPr>
          <w:p w14:paraId="0D6FD35B">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c>
          <w:tcPr>
            <w:tcW w:w="202" w:type="pct"/>
            <w:tcBorders>
              <w:top w:val="nil"/>
              <w:left w:val="nil"/>
              <w:bottom w:val="single" w:color="000000" w:sz="8" w:space="0"/>
              <w:right w:val="single" w:color="000000" w:sz="8" w:space="0"/>
            </w:tcBorders>
            <w:shd w:val="clear" w:color="auto" w:fill="auto"/>
            <w:vAlign w:val="center"/>
          </w:tcPr>
          <w:p w14:paraId="4C765F51">
            <w:pPr>
              <w:widowControl/>
              <w:snapToGrid/>
              <w:spacing w:line="240" w:lineRule="auto"/>
              <w:ind w:firstLine="0" w:firstLineChars="0"/>
              <w:jc w:val="center"/>
              <w:rPr>
                <w:rFonts w:ascii="Calibri" w:hAnsi="Calibri" w:eastAsia="宋体" w:cs="Calibri"/>
                <w:color w:val="auto"/>
                <w:kern w:val="0"/>
                <w:sz w:val="21"/>
                <w:szCs w:val="21"/>
                <w:highlight w:val="none"/>
                <w:u w:val="none"/>
              </w:rPr>
            </w:pPr>
          </w:p>
        </w:tc>
      </w:tr>
      <w:tr w14:paraId="1A67F205">
        <w:tblPrEx>
          <w:tblCellMar>
            <w:top w:w="0" w:type="dxa"/>
            <w:left w:w="108" w:type="dxa"/>
            <w:bottom w:w="0" w:type="dxa"/>
            <w:right w:w="108" w:type="dxa"/>
          </w:tblCellMar>
        </w:tblPrEx>
        <w:trPr>
          <w:trHeight w:val="525" w:hRule="atLeast"/>
        </w:trPr>
        <w:tc>
          <w:tcPr>
            <w:tcW w:w="5000" w:type="pct"/>
            <w:gridSpan w:val="18"/>
            <w:tcBorders>
              <w:top w:val="nil"/>
              <w:left w:val="single" w:color="000000" w:sz="8" w:space="0"/>
              <w:bottom w:val="single" w:color="000000" w:sz="8" w:space="0"/>
              <w:right w:val="single" w:color="000000" w:sz="8" w:space="0"/>
            </w:tcBorders>
            <w:shd w:val="clear" w:color="auto" w:fill="auto"/>
            <w:vAlign w:val="center"/>
          </w:tcPr>
          <w:p w14:paraId="5DC6AE0A">
            <w:pPr>
              <w:widowControl/>
              <w:snapToGrid/>
              <w:spacing w:line="240" w:lineRule="auto"/>
              <w:ind w:firstLine="0" w:firstLineChars="0"/>
              <w:jc w:val="left"/>
              <w:rPr>
                <w:rFonts w:ascii="Calibri" w:hAnsi="Calibri" w:eastAsia="宋体" w:cs="Calibri"/>
                <w:color w:val="auto"/>
                <w:kern w:val="0"/>
                <w:sz w:val="21"/>
                <w:szCs w:val="21"/>
                <w:highlight w:val="none"/>
                <w:u w:val="none"/>
              </w:rPr>
            </w:pPr>
            <w:r>
              <w:rPr>
                <w:rFonts w:hint="eastAsia" w:ascii="华文仿宋" w:hAnsi="华文仿宋" w:eastAsia="华文仿宋" w:cs="宋体"/>
                <w:color w:val="auto"/>
                <w:kern w:val="0"/>
                <w:sz w:val="18"/>
                <w:szCs w:val="18"/>
                <w:highlight w:val="none"/>
                <w:u w:val="none"/>
              </w:rPr>
              <w:t>注：开机时刻记录一次，其后每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小时记录一次，停机时刻前记录一次；若系统</w:t>
            </w:r>
            <w:r>
              <w:rPr>
                <w:rFonts w:ascii="华文仿宋" w:hAnsi="华文仿宋" w:eastAsia="华文仿宋" w:cs="Calibri"/>
                <w:color w:val="auto"/>
                <w:kern w:val="0"/>
                <w:sz w:val="18"/>
                <w:szCs w:val="18"/>
                <w:highlight w:val="none"/>
                <w:u w:val="none"/>
              </w:rPr>
              <w:t>24</w:t>
            </w:r>
            <w:r>
              <w:rPr>
                <w:rFonts w:hint="eastAsia" w:ascii="华文仿宋" w:hAnsi="华文仿宋" w:eastAsia="华文仿宋" w:cs="宋体"/>
                <w:color w:val="auto"/>
                <w:kern w:val="0"/>
                <w:sz w:val="18"/>
                <w:szCs w:val="18"/>
                <w:highlight w:val="none"/>
                <w:u w:val="none"/>
              </w:rPr>
              <w:t>小时运转，运行记录开始于早班开始时刻，每</w:t>
            </w:r>
            <w:r>
              <w:rPr>
                <w:rFonts w:hint="eastAsia" w:ascii="华文仿宋" w:hAnsi="华文仿宋" w:eastAsia="华文仿宋" w:cs="Calibri"/>
                <w:color w:val="auto"/>
                <w:kern w:val="0"/>
                <w:sz w:val="18"/>
                <w:szCs w:val="18"/>
                <w:highlight w:val="none"/>
                <w:u w:val="none"/>
              </w:rPr>
              <w:t>1</w:t>
            </w:r>
            <w:r>
              <w:rPr>
                <w:rFonts w:hint="eastAsia" w:ascii="华文仿宋" w:hAnsi="华文仿宋" w:eastAsia="华文仿宋" w:cs="宋体"/>
                <w:color w:val="auto"/>
                <w:kern w:val="0"/>
                <w:sz w:val="18"/>
                <w:szCs w:val="18"/>
                <w:highlight w:val="none"/>
                <w:u w:val="none"/>
              </w:rPr>
              <w:t>小时记录一次。</w:t>
            </w:r>
          </w:p>
        </w:tc>
      </w:tr>
    </w:tbl>
    <w:p w14:paraId="5C36A116">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7F0BB461">
      <w:pPr>
        <w:pStyle w:val="2"/>
        <w:numPr>
          <w:ilvl w:val="0"/>
          <w:numId w:val="0"/>
        </w:numPr>
        <w:rPr>
          <w:rFonts w:cs="宋体" w:asciiTheme="minorEastAsia" w:hAnsiTheme="minorEastAsia" w:eastAsiaTheme="minorEastAsia"/>
          <w:bCs w:val="0"/>
          <w:color w:val="auto"/>
          <w:kern w:val="0"/>
          <w:szCs w:val="28"/>
          <w:highlight w:val="none"/>
          <w:u w:val="none"/>
        </w:rPr>
      </w:pPr>
      <w:r>
        <w:rPr>
          <w:rFonts w:ascii="华文仿宋" w:hAnsi="华文仿宋" w:eastAsia="华文仿宋" w:cs="宋体"/>
          <w:b w:val="0"/>
          <w:bCs w:val="0"/>
          <w:color w:val="auto"/>
          <w:kern w:val="0"/>
          <w:sz w:val="18"/>
          <w:szCs w:val="18"/>
          <w:highlight w:val="none"/>
          <w:u w:val="none"/>
        </w:rPr>
        <w:br w:type="page"/>
      </w:r>
      <w:bookmarkStart w:id="132" w:name="_Toc499042351"/>
      <w:bookmarkStart w:id="133" w:name="_Toc19430"/>
      <w:bookmarkStart w:id="134" w:name="_Toc502044356"/>
      <w:r>
        <w:rPr>
          <w:rFonts w:hint="eastAsia" w:cs="宋体" w:asciiTheme="minorEastAsia" w:hAnsiTheme="minorEastAsia" w:eastAsiaTheme="minorEastAsia"/>
          <w:bCs w:val="0"/>
          <w:color w:val="auto"/>
          <w:kern w:val="0"/>
          <w:szCs w:val="28"/>
          <w:highlight w:val="none"/>
          <w:u w:val="none"/>
        </w:rPr>
        <w:t>附录C 空调系统运行能耗统计表</w:t>
      </w:r>
      <w:bookmarkEnd w:id="132"/>
      <w:bookmarkEnd w:id="133"/>
      <w:bookmarkEnd w:id="134"/>
    </w:p>
    <w:p w14:paraId="55E41B76">
      <w:pPr>
        <w:widowControl/>
        <w:snapToGrid/>
        <w:spacing w:line="240" w:lineRule="auto"/>
        <w:ind w:firstLine="0" w:firstLineChars="0"/>
        <w:jc w:val="center"/>
        <w:rPr>
          <w:rFonts w:cs="宋体" w:asciiTheme="minorEastAsia" w:hAnsiTheme="minorEastAsia" w:eastAsiaTheme="minorEastAsia"/>
          <w:b/>
          <w:bCs/>
          <w:color w:val="auto"/>
          <w:kern w:val="0"/>
          <w:sz w:val="28"/>
          <w:szCs w:val="28"/>
          <w:highlight w:val="none"/>
          <w:u w:val="none"/>
        </w:rPr>
      </w:pPr>
      <w:r>
        <w:rPr>
          <w:rFonts w:hint="eastAsia" w:cs="宋体" w:asciiTheme="minorEastAsia" w:hAnsiTheme="minorEastAsia" w:eastAsiaTheme="minorEastAsia"/>
          <w:b/>
          <w:bCs/>
          <w:color w:val="auto"/>
          <w:kern w:val="0"/>
          <w:sz w:val="28"/>
          <w:szCs w:val="28"/>
          <w:highlight w:val="none"/>
          <w:u w:val="none"/>
        </w:rPr>
        <w:t>表C-1 空调制冷系统冷源运行主要能耗统计表</w:t>
      </w:r>
    </w:p>
    <w:p w14:paraId="507D00B4">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olor w:val="auto"/>
          <w:kern w:val="0"/>
          <w:sz w:val="18"/>
          <w:szCs w:val="18"/>
          <w:highlight w:val="none"/>
          <w:u w:val="none"/>
        </w:rPr>
        <w:t>日期：   年   月   日</w:t>
      </w:r>
    </w:p>
    <w:tbl>
      <w:tblPr>
        <w:tblStyle w:val="17"/>
        <w:tblW w:w="5000" w:type="pct"/>
        <w:tblInd w:w="0" w:type="dxa"/>
        <w:tblLayout w:type="fixed"/>
        <w:tblCellMar>
          <w:top w:w="0" w:type="dxa"/>
          <w:left w:w="108" w:type="dxa"/>
          <w:bottom w:w="0" w:type="dxa"/>
          <w:right w:w="108" w:type="dxa"/>
        </w:tblCellMar>
      </w:tblPr>
      <w:tblGrid>
        <w:gridCol w:w="856"/>
        <w:gridCol w:w="672"/>
        <w:gridCol w:w="1559"/>
        <w:gridCol w:w="709"/>
        <w:gridCol w:w="1843"/>
        <w:gridCol w:w="706"/>
        <w:gridCol w:w="1278"/>
        <w:gridCol w:w="709"/>
        <w:gridCol w:w="1556"/>
        <w:gridCol w:w="712"/>
        <w:gridCol w:w="1984"/>
        <w:gridCol w:w="584"/>
        <w:gridCol w:w="1006"/>
      </w:tblGrid>
      <w:tr w14:paraId="6B091E87">
        <w:tblPrEx>
          <w:tblCellMar>
            <w:top w:w="0" w:type="dxa"/>
            <w:left w:w="108" w:type="dxa"/>
            <w:bottom w:w="0" w:type="dxa"/>
            <w:right w:w="108" w:type="dxa"/>
          </w:tblCellMar>
        </w:tblPrEx>
        <w:trPr>
          <w:trHeight w:val="270" w:hRule="atLeast"/>
        </w:trPr>
        <w:tc>
          <w:tcPr>
            <w:tcW w:w="302" w:type="pct"/>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D8D8D8" w:themeFill="background1" w:themeFillShade="D9"/>
            <w:vAlign w:val="center"/>
          </w:tcPr>
          <w:p w14:paraId="04E8636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项目</w:t>
            </w:r>
          </w:p>
          <w:p w14:paraId="4D91BC5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5F9964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29D0CEB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02A365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2129B6C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p w14:paraId="5E1EC72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时间</w:t>
            </w:r>
          </w:p>
        </w:tc>
        <w:tc>
          <w:tcPr>
            <w:tcW w:w="1687" w:type="pct"/>
            <w:gridSpan w:val="4"/>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3C5A10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电制冷系统耗电统计</w:t>
            </w:r>
          </w:p>
        </w:tc>
        <w:tc>
          <w:tcPr>
            <w:tcW w:w="1499" w:type="pct"/>
            <w:gridSpan w:val="4"/>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2DEF3C6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蒸汽溴化锂机组蒸汽量统计</w:t>
            </w:r>
          </w:p>
        </w:tc>
        <w:tc>
          <w:tcPr>
            <w:tcW w:w="1512" w:type="pct"/>
            <w:gridSpan w:val="4"/>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74FED50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直燃式溴化锂机组能耗统计</w:t>
            </w:r>
          </w:p>
        </w:tc>
      </w:tr>
      <w:tr w14:paraId="25F0568C">
        <w:tblPrEx>
          <w:tblCellMar>
            <w:top w:w="0" w:type="dxa"/>
            <w:left w:w="108" w:type="dxa"/>
            <w:bottom w:w="0" w:type="dxa"/>
            <w:right w:w="108" w:type="dxa"/>
          </w:tblCellMar>
        </w:tblPrEx>
        <w:trPr>
          <w:trHeight w:val="540" w:hRule="atLeast"/>
        </w:trPr>
        <w:tc>
          <w:tcPr>
            <w:tcW w:w="302" w:type="pct"/>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2A04B8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87" w:type="pct"/>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14:paraId="3B8E6F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冷水机组</w:t>
            </w:r>
          </w:p>
        </w:tc>
        <w:tc>
          <w:tcPr>
            <w:tcW w:w="900" w:type="pct"/>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14:paraId="6EF335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冷冻泵、冷却泵、冷却塔等附属设备耗电量</w:t>
            </w:r>
          </w:p>
        </w:tc>
        <w:tc>
          <w:tcPr>
            <w:tcW w:w="700" w:type="pct"/>
            <w:gridSpan w:val="2"/>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2CB7D37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蒸汽耗量</w:t>
            </w:r>
          </w:p>
        </w:tc>
        <w:tc>
          <w:tcPr>
            <w:tcW w:w="799" w:type="pct"/>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14:paraId="77D9663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冷冻泵、冷却泵、冷却塔等附属设备耗电量</w:t>
            </w:r>
          </w:p>
        </w:tc>
        <w:tc>
          <w:tcPr>
            <w:tcW w:w="951" w:type="pct"/>
            <w:gridSpan w:val="2"/>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12A9B4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燃料耗量</w:t>
            </w:r>
          </w:p>
        </w:tc>
        <w:tc>
          <w:tcPr>
            <w:tcW w:w="561" w:type="pct"/>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14:paraId="21269B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冷冻泵、冷却泵、冷却塔等附属设备耗电量</w:t>
            </w:r>
          </w:p>
        </w:tc>
      </w:tr>
      <w:tr w14:paraId="25931A80">
        <w:tblPrEx>
          <w:tblCellMar>
            <w:top w:w="0" w:type="dxa"/>
            <w:left w:w="108" w:type="dxa"/>
            <w:bottom w:w="0" w:type="dxa"/>
            <w:right w:w="108" w:type="dxa"/>
          </w:tblCellMar>
        </w:tblPrEx>
        <w:trPr>
          <w:trHeight w:val="480" w:hRule="atLeast"/>
        </w:trPr>
        <w:tc>
          <w:tcPr>
            <w:tcW w:w="302" w:type="pct"/>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8A0F4C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37" w:type="pct"/>
            <w:tcBorders>
              <w:top w:val="nil"/>
              <w:left w:val="nil"/>
              <w:bottom w:val="single" w:color="auto" w:sz="4" w:space="0"/>
              <w:right w:val="single" w:color="auto" w:sz="4" w:space="0"/>
            </w:tcBorders>
            <w:shd w:val="clear" w:color="auto" w:fill="D8D8D8" w:themeFill="background1" w:themeFillShade="D9"/>
            <w:noWrap/>
            <w:vAlign w:val="center"/>
          </w:tcPr>
          <w:p w14:paraId="41B0FB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表数</w:t>
            </w:r>
          </w:p>
        </w:tc>
        <w:tc>
          <w:tcPr>
            <w:tcW w:w="550" w:type="pct"/>
            <w:tcBorders>
              <w:top w:val="nil"/>
              <w:left w:val="nil"/>
              <w:bottom w:val="single" w:color="auto" w:sz="4" w:space="0"/>
              <w:right w:val="single" w:color="auto" w:sz="4" w:space="0"/>
            </w:tcBorders>
            <w:shd w:val="clear" w:color="auto" w:fill="D8D8D8" w:themeFill="background1" w:themeFillShade="D9"/>
            <w:noWrap/>
            <w:vAlign w:val="center"/>
          </w:tcPr>
          <w:p w14:paraId="745B52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消耗量（kWh）</w:t>
            </w:r>
          </w:p>
        </w:tc>
        <w:tc>
          <w:tcPr>
            <w:tcW w:w="250" w:type="pct"/>
            <w:tcBorders>
              <w:top w:val="nil"/>
              <w:left w:val="nil"/>
              <w:bottom w:val="single" w:color="auto" w:sz="4" w:space="0"/>
              <w:right w:val="single" w:color="auto" w:sz="4" w:space="0"/>
            </w:tcBorders>
            <w:shd w:val="clear" w:color="auto" w:fill="D8D8D8" w:themeFill="background1" w:themeFillShade="D9"/>
            <w:noWrap/>
            <w:vAlign w:val="center"/>
          </w:tcPr>
          <w:p w14:paraId="0415A3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表数</w:t>
            </w:r>
          </w:p>
        </w:tc>
        <w:tc>
          <w:tcPr>
            <w:tcW w:w="650" w:type="pct"/>
            <w:tcBorders>
              <w:top w:val="nil"/>
              <w:left w:val="nil"/>
              <w:bottom w:val="single" w:color="auto" w:sz="4" w:space="0"/>
              <w:right w:val="single" w:color="auto" w:sz="4" w:space="0"/>
            </w:tcBorders>
            <w:shd w:val="clear" w:color="auto" w:fill="D8D8D8" w:themeFill="background1" w:themeFillShade="D9"/>
            <w:noWrap/>
            <w:vAlign w:val="center"/>
          </w:tcPr>
          <w:p w14:paraId="515A74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消耗量（kWh）</w:t>
            </w:r>
          </w:p>
        </w:tc>
        <w:tc>
          <w:tcPr>
            <w:tcW w:w="249" w:type="pct"/>
            <w:tcBorders>
              <w:top w:val="nil"/>
              <w:left w:val="nil"/>
              <w:bottom w:val="single" w:color="auto" w:sz="4" w:space="0"/>
              <w:right w:val="single" w:color="auto" w:sz="4" w:space="0"/>
            </w:tcBorders>
            <w:shd w:val="clear" w:color="auto" w:fill="D8D8D8" w:themeFill="background1" w:themeFillShade="D9"/>
            <w:noWrap/>
            <w:vAlign w:val="center"/>
          </w:tcPr>
          <w:p w14:paraId="08F3CF8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表数</w:t>
            </w:r>
          </w:p>
        </w:tc>
        <w:tc>
          <w:tcPr>
            <w:tcW w:w="451" w:type="pct"/>
            <w:tcBorders>
              <w:top w:val="nil"/>
              <w:left w:val="nil"/>
              <w:bottom w:val="single" w:color="auto" w:sz="4" w:space="0"/>
              <w:right w:val="single" w:color="auto" w:sz="4" w:space="0"/>
            </w:tcBorders>
            <w:shd w:val="clear" w:color="auto" w:fill="D8D8D8" w:themeFill="background1" w:themeFillShade="D9"/>
            <w:noWrap/>
            <w:vAlign w:val="center"/>
          </w:tcPr>
          <w:p w14:paraId="7032933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消耗量（T）</w:t>
            </w:r>
          </w:p>
        </w:tc>
        <w:tc>
          <w:tcPr>
            <w:tcW w:w="250" w:type="pct"/>
            <w:tcBorders>
              <w:top w:val="nil"/>
              <w:left w:val="nil"/>
              <w:bottom w:val="single" w:color="auto" w:sz="4" w:space="0"/>
              <w:right w:val="single" w:color="auto" w:sz="4" w:space="0"/>
            </w:tcBorders>
            <w:shd w:val="clear" w:color="auto" w:fill="D8D8D8" w:themeFill="background1" w:themeFillShade="D9"/>
            <w:noWrap/>
            <w:vAlign w:val="center"/>
          </w:tcPr>
          <w:p w14:paraId="62E410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表数</w:t>
            </w:r>
          </w:p>
        </w:tc>
        <w:tc>
          <w:tcPr>
            <w:tcW w:w="549" w:type="pct"/>
            <w:tcBorders>
              <w:top w:val="nil"/>
              <w:left w:val="nil"/>
              <w:bottom w:val="single" w:color="auto" w:sz="4" w:space="0"/>
              <w:right w:val="single" w:color="auto" w:sz="4" w:space="0"/>
            </w:tcBorders>
            <w:shd w:val="clear" w:color="auto" w:fill="D8D8D8" w:themeFill="background1" w:themeFillShade="D9"/>
            <w:noWrap/>
            <w:vAlign w:val="center"/>
          </w:tcPr>
          <w:p w14:paraId="1083B7E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消耗量（kWh）</w:t>
            </w:r>
          </w:p>
        </w:tc>
        <w:tc>
          <w:tcPr>
            <w:tcW w:w="251" w:type="pct"/>
            <w:tcBorders>
              <w:top w:val="nil"/>
              <w:left w:val="nil"/>
              <w:bottom w:val="single" w:color="auto" w:sz="4" w:space="0"/>
              <w:right w:val="single" w:color="auto" w:sz="4" w:space="0"/>
            </w:tcBorders>
            <w:shd w:val="clear" w:color="auto" w:fill="D8D8D8" w:themeFill="background1" w:themeFillShade="D9"/>
            <w:noWrap/>
            <w:vAlign w:val="center"/>
          </w:tcPr>
          <w:p w14:paraId="42147D9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表数</w:t>
            </w:r>
          </w:p>
        </w:tc>
        <w:tc>
          <w:tcPr>
            <w:tcW w:w="700" w:type="pct"/>
            <w:tcBorders>
              <w:top w:val="nil"/>
              <w:left w:val="nil"/>
              <w:bottom w:val="single" w:color="auto" w:sz="4" w:space="0"/>
              <w:right w:val="single" w:color="auto" w:sz="4" w:space="0"/>
            </w:tcBorders>
            <w:shd w:val="clear" w:color="auto" w:fill="D8D8D8" w:themeFill="background1" w:themeFillShade="D9"/>
            <w:vAlign w:val="center"/>
          </w:tcPr>
          <w:p w14:paraId="4846DD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消耗量（Nm</w:t>
            </w:r>
            <w:r>
              <w:rPr>
                <w:rFonts w:hint="eastAsia" w:ascii="华文仿宋" w:hAnsi="华文仿宋" w:eastAsia="华文仿宋" w:cs="宋体"/>
                <w:color w:val="auto"/>
                <w:kern w:val="0"/>
                <w:sz w:val="18"/>
                <w:szCs w:val="18"/>
                <w:highlight w:val="none"/>
                <w:u w:val="none"/>
                <w:vertAlign w:val="superscript"/>
              </w:rPr>
              <w:t>3</w:t>
            </w:r>
            <w:r>
              <w:rPr>
                <w:rFonts w:hint="eastAsia" w:ascii="华文仿宋" w:hAnsi="华文仿宋" w:eastAsia="华文仿宋" w:cs="宋体"/>
                <w:color w:val="auto"/>
                <w:kern w:val="0"/>
                <w:sz w:val="18"/>
                <w:szCs w:val="18"/>
                <w:highlight w:val="none"/>
                <w:u w:val="none"/>
              </w:rPr>
              <w:t>气/kg油）</w:t>
            </w:r>
          </w:p>
        </w:tc>
        <w:tc>
          <w:tcPr>
            <w:tcW w:w="206" w:type="pct"/>
            <w:tcBorders>
              <w:top w:val="nil"/>
              <w:left w:val="nil"/>
              <w:bottom w:val="single" w:color="auto" w:sz="4" w:space="0"/>
              <w:right w:val="single" w:color="auto" w:sz="4" w:space="0"/>
            </w:tcBorders>
            <w:shd w:val="clear" w:color="auto" w:fill="D8D8D8" w:themeFill="background1" w:themeFillShade="D9"/>
            <w:noWrap/>
            <w:vAlign w:val="center"/>
          </w:tcPr>
          <w:p w14:paraId="4257EB8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表数</w:t>
            </w:r>
          </w:p>
        </w:tc>
        <w:tc>
          <w:tcPr>
            <w:tcW w:w="355" w:type="pct"/>
            <w:tcBorders>
              <w:top w:val="nil"/>
              <w:left w:val="nil"/>
              <w:bottom w:val="single" w:color="auto" w:sz="4" w:space="0"/>
              <w:right w:val="single" w:color="auto" w:sz="4" w:space="0"/>
            </w:tcBorders>
            <w:shd w:val="clear" w:color="auto" w:fill="D8D8D8" w:themeFill="background1" w:themeFillShade="D9"/>
            <w:vAlign w:val="center"/>
          </w:tcPr>
          <w:p w14:paraId="7C4918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消耗量（kWh）</w:t>
            </w:r>
          </w:p>
        </w:tc>
      </w:tr>
      <w:tr w14:paraId="7C832A92">
        <w:tblPrEx>
          <w:tblCellMar>
            <w:top w:w="0" w:type="dxa"/>
            <w:left w:w="108" w:type="dxa"/>
            <w:bottom w:w="0" w:type="dxa"/>
            <w:right w:w="108" w:type="dxa"/>
          </w:tblCellMar>
        </w:tblPrEx>
        <w:trPr>
          <w:trHeight w:val="397"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14:paraId="5125FD9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37" w:type="pct"/>
            <w:tcBorders>
              <w:top w:val="nil"/>
              <w:left w:val="nil"/>
              <w:bottom w:val="single" w:color="auto" w:sz="4" w:space="0"/>
              <w:right w:val="single" w:color="auto" w:sz="4" w:space="0"/>
            </w:tcBorders>
            <w:shd w:val="clear" w:color="auto" w:fill="auto"/>
            <w:noWrap/>
            <w:vAlign w:val="center"/>
          </w:tcPr>
          <w:p w14:paraId="5B633A9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50" w:type="pct"/>
            <w:tcBorders>
              <w:top w:val="nil"/>
              <w:left w:val="nil"/>
              <w:bottom w:val="single" w:color="auto" w:sz="4" w:space="0"/>
              <w:right w:val="single" w:color="auto" w:sz="4" w:space="0"/>
            </w:tcBorders>
            <w:shd w:val="clear" w:color="auto" w:fill="auto"/>
            <w:noWrap/>
            <w:vAlign w:val="center"/>
          </w:tcPr>
          <w:p w14:paraId="7D7A75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69BF101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0" w:type="pct"/>
            <w:tcBorders>
              <w:top w:val="nil"/>
              <w:left w:val="nil"/>
              <w:bottom w:val="single" w:color="auto" w:sz="4" w:space="0"/>
              <w:right w:val="single" w:color="auto" w:sz="4" w:space="0"/>
            </w:tcBorders>
            <w:shd w:val="clear" w:color="auto" w:fill="auto"/>
            <w:noWrap/>
            <w:vAlign w:val="center"/>
          </w:tcPr>
          <w:p w14:paraId="171C46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49" w:type="pct"/>
            <w:tcBorders>
              <w:top w:val="nil"/>
              <w:left w:val="nil"/>
              <w:bottom w:val="single" w:color="auto" w:sz="4" w:space="0"/>
              <w:right w:val="single" w:color="auto" w:sz="4" w:space="0"/>
            </w:tcBorders>
            <w:shd w:val="clear" w:color="auto" w:fill="auto"/>
            <w:noWrap/>
            <w:vAlign w:val="center"/>
          </w:tcPr>
          <w:p w14:paraId="6F39B91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451" w:type="pct"/>
            <w:tcBorders>
              <w:top w:val="nil"/>
              <w:left w:val="nil"/>
              <w:bottom w:val="single" w:color="auto" w:sz="4" w:space="0"/>
              <w:right w:val="single" w:color="auto" w:sz="4" w:space="0"/>
            </w:tcBorders>
            <w:shd w:val="clear" w:color="auto" w:fill="auto"/>
            <w:noWrap/>
            <w:vAlign w:val="center"/>
          </w:tcPr>
          <w:p w14:paraId="180CB24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742E33F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49" w:type="pct"/>
            <w:tcBorders>
              <w:top w:val="nil"/>
              <w:left w:val="nil"/>
              <w:bottom w:val="single" w:color="auto" w:sz="4" w:space="0"/>
              <w:right w:val="single" w:color="auto" w:sz="4" w:space="0"/>
            </w:tcBorders>
            <w:shd w:val="clear" w:color="auto" w:fill="auto"/>
            <w:noWrap/>
            <w:vAlign w:val="center"/>
          </w:tcPr>
          <w:p w14:paraId="24AF2F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1" w:type="pct"/>
            <w:tcBorders>
              <w:top w:val="nil"/>
              <w:left w:val="nil"/>
              <w:bottom w:val="single" w:color="auto" w:sz="4" w:space="0"/>
              <w:right w:val="single" w:color="auto" w:sz="4" w:space="0"/>
            </w:tcBorders>
            <w:shd w:val="clear" w:color="auto" w:fill="auto"/>
            <w:noWrap/>
            <w:vAlign w:val="center"/>
          </w:tcPr>
          <w:p w14:paraId="61AF50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0" w:type="pct"/>
            <w:tcBorders>
              <w:top w:val="nil"/>
              <w:left w:val="nil"/>
              <w:bottom w:val="single" w:color="auto" w:sz="4" w:space="0"/>
              <w:right w:val="single" w:color="auto" w:sz="4" w:space="0"/>
            </w:tcBorders>
            <w:shd w:val="clear" w:color="auto" w:fill="auto"/>
            <w:noWrap/>
            <w:vAlign w:val="center"/>
          </w:tcPr>
          <w:p w14:paraId="4EEADDC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06" w:type="pct"/>
            <w:tcBorders>
              <w:top w:val="nil"/>
              <w:left w:val="nil"/>
              <w:bottom w:val="single" w:color="auto" w:sz="4" w:space="0"/>
              <w:right w:val="single" w:color="auto" w:sz="4" w:space="0"/>
            </w:tcBorders>
            <w:shd w:val="clear" w:color="auto" w:fill="auto"/>
            <w:noWrap/>
            <w:vAlign w:val="center"/>
          </w:tcPr>
          <w:p w14:paraId="4BD89B0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5" w:type="pct"/>
            <w:tcBorders>
              <w:top w:val="nil"/>
              <w:left w:val="nil"/>
              <w:bottom w:val="single" w:color="auto" w:sz="4" w:space="0"/>
              <w:right w:val="single" w:color="auto" w:sz="4" w:space="0"/>
            </w:tcBorders>
            <w:shd w:val="clear" w:color="auto" w:fill="auto"/>
            <w:noWrap/>
            <w:vAlign w:val="center"/>
          </w:tcPr>
          <w:p w14:paraId="25814F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CA5DF1A">
        <w:tblPrEx>
          <w:tblCellMar>
            <w:top w:w="0" w:type="dxa"/>
            <w:left w:w="108" w:type="dxa"/>
            <w:bottom w:w="0" w:type="dxa"/>
            <w:right w:w="108" w:type="dxa"/>
          </w:tblCellMar>
        </w:tblPrEx>
        <w:trPr>
          <w:trHeight w:val="397"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14:paraId="0D0C1FA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37" w:type="pct"/>
            <w:tcBorders>
              <w:top w:val="nil"/>
              <w:left w:val="nil"/>
              <w:bottom w:val="single" w:color="auto" w:sz="4" w:space="0"/>
              <w:right w:val="single" w:color="auto" w:sz="4" w:space="0"/>
            </w:tcBorders>
            <w:shd w:val="clear" w:color="auto" w:fill="auto"/>
            <w:noWrap/>
            <w:vAlign w:val="center"/>
          </w:tcPr>
          <w:p w14:paraId="608DDA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50" w:type="pct"/>
            <w:tcBorders>
              <w:top w:val="nil"/>
              <w:left w:val="nil"/>
              <w:bottom w:val="single" w:color="auto" w:sz="4" w:space="0"/>
              <w:right w:val="single" w:color="auto" w:sz="4" w:space="0"/>
            </w:tcBorders>
            <w:shd w:val="clear" w:color="auto" w:fill="auto"/>
            <w:noWrap/>
            <w:vAlign w:val="center"/>
          </w:tcPr>
          <w:p w14:paraId="75BF64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4B9EF83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0" w:type="pct"/>
            <w:tcBorders>
              <w:top w:val="nil"/>
              <w:left w:val="nil"/>
              <w:bottom w:val="single" w:color="auto" w:sz="4" w:space="0"/>
              <w:right w:val="single" w:color="auto" w:sz="4" w:space="0"/>
            </w:tcBorders>
            <w:shd w:val="clear" w:color="auto" w:fill="auto"/>
            <w:noWrap/>
            <w:vAlign w:val="center"/>
          </w:tcPr>
          <w:p w14:paraId="03013F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49" w:type="pct"/>
            <w:tcBorders>
              <w:top w:val="nil"/>
              <w:left w:val="nil"/>
              <w:bottom w:val="single" w:color="auto" w:sz="4" w:space="0"/>
              <w:right w:val="single" w:color="auto" w:sz="4" w:space="0"/>
            </w:tcBorders>
            <w:shd w:val="clear" w:color="auto" w:fill="auto"/>
            <w:noWrap/>
            <w:vAlign w:val="center"/>
          </w:tcPr>
          <w:p w14:paraId="44CB8A9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451" w:type="pct"/>
            <w:tcBorders>
              <w:top w:val="nil"/>
              <w:left w:val="nil"/>
              <w:bottom w:val="single" w:color="auto" w:sz="4" w:space="0"/>
              <w:right w:val="single" w:color="auto" w:sz="4" w:space="0"/>
            </w:tcBorders>
            <w:shd w:val="clear" w:color="auto" w:fill="auto"/>
            <w:noWrap/>
            <w:vAlign w:val="center"/>
          </w:tcPr>
          <w:p w14:paraId="4EDC702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39C0747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49" w:type="pct"/>
            <w:tcBorders>
              <w:top w:val="nil"/>
              <w:left w:val="nil"/>
              <w:bottom w:val="single" w:color="auto" w:sz="4" w:space="0"/>
              <w:right w:val="single" w:color="auto" w:sz="4" w:space="0"/>
            </w:tcBorders>
            <w:shd w:val="clear" w:color="auto" w:fill="auto"/>
            <w:noWrap/>
            <w:vAlign w:val="center"/>
          </w:tcPr>
          <w:p w14:paraId="65A695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1" w:type="pct"/>
            <w:tcBorders>
              <w:top w:val="nil"/>
              <w:left w:val="nil"/>
              <w:bottom w:val="single" w:color="auto" w:sz="4" w:space="0"/>
              <w:right w:val="single" w:color="auto" w:sz="4" w:space="0"/>
            </w:tcBorders>
            <w:shd w:val="clear" w:color="auto" w:fill="auto"/>
            <w:noWrap/>
            <w:vAlign w:val="center"/>
          </w:tcPr>
          <w:p w14:paraId="54A611F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0" w:type="pct"/>
            <w:tcBorders>
              <w:top w:val="nil"/>
              <w:left w:val="nil"/>
              <w:bottom w:val="single" w:color="auto" w:sz="4" w:space="0"/>
              <w:right w:val="single" w:color="auto" w:sz="4" w:space="0"/>
            </w:tcBorders>
            <w:shd w:val="clear" w:color="auto" w:fill="auto"/>
            <w:noWrap/>
            <w:vAlign w:val="center"/>
          </w:tcPr>
          <w:p w14:paraId="7B581B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06" w:type="pct"/>
            <w:tcBorders>
              <w:top w:val="nil"/>
              <w:left w:val="nil"/>
              <w:bottom w:val="single" w:color="auto" w:sz="4" w:space="0"/>
              <w:right w:val="single" w:color="auto" w:sz="4" w:space="0"/>
            </w:tcBorders>
            <w:shd w:val="clear" w:color="auto" w:fill="auto"/>
            <w:noWrap/>
            <w:vAlign w:val="center"/>
          </w:tcPr>
          <w:p w14:paraId="1E0E549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5" w:type="pct"/>
            <w:tcBorders>
              <w:top w:val="nil"/>
              <w:left w:val="nil"/>
              <w:bottom w:val="single" w:color="auto" w:sz="4" w:space="0"/>
              <w:right w:val="single" w:color="auto" w:sz="4" w:space="0"/>
            </w:tcBorders>
            <w:shd w:val="clear" w:color="auto" w:fill="auto"/>
            <w:noWrap/>
            <w:vAlign w:val="center"/>
          </w:tcPr>
          <w:p w14:paraId="1F58E45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E5C4FA4">
        <w:tblPrEx>
          <w:tblCellMar>
            <w:top w:w="0" w:type="dxa"/>
            <w:left w:w="108" w:type="dxa"/>
            <w:bottom w:w="0" w:type="dxa"/>
            <w:right w:w="108" w:type="dxa"/>
          </w:tblCellMar>
        </w:tblPrEx>
        <w:trPr>
          <w:trHeight w:val="397"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14:paraId="739733E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37" w:type="pct"/>
            <w:tcBorders>
              <w:top w:val="nil"/>
              <w:left w:val="nil"/>
              <w:bottom w:val="single" w:color="auto" w:sz="4" w:space="0"/>
              <w:right w:val="single" w:color="auto" w:sz="4" w:space="0"/>
            </w:tcBorders>
            <w:shd w:val="clear" w:color="auto" w:fill="auto"/>
            <w:noWrap/>
            <w:vAlign w:val="center"/>
          </w:tcPr>
          <w:p w14:paraId="62A7850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50" w:type="pct"/>
            <w:tcBorders>
              <w:top w:val="nil"/>
              <w:left w:val="nil"/>
              <w:bottom w:val="single" w:color="auto" w:sz="4" w:space="0"/>
              <w:right w:val="single" w:color="auto" w:sz="4" w:space="0"/>
            </w:tcBorders>
            <w:shd w:val="clear" w:color="auto" w:fill="auto"/>
            <w:noWrap/>
            <w:vAlign w:val="center"/>
          </w:tcPr>
          <w:p w14:paraId="1920FA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0C6BFB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0" w:type="pct"/>
            <w:tcBorders>
              <w:top w:val="nil"/>
              <w:left w:val="nil"/>
              <w:bottom w:val="single" w:color="auto" w:sz="4" w:space="0"/>
              <w:right w:val="single" w:color="auto" w:sz="4" w:space="0"/>
            </w:tcBorders>
            <w:shd w:val="clear" w:color="auto" w:fill="auto"/>
            <w:noWrap/>
            <w:vAlign w:val="center"/>
          </w:tcPr>
          <w:p w14:paraId="2DEC57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49" w:type="pct"/>
            <w:tcBorders>
              <w:top w:val="nil"/>
              <w:left w:val="nil"/>
              <w:bottom w:val="single" w:color="auto" w:sz="4" w:space="0"/>
              <w:right w:val="single" w:color="auto" w:sz="4" w:space="0"/>
            </w:tcBorders>
            <w:shd w:val="clear" w:color="auto" w:fill="auto"/>
            <w:noWrap/>
            <w:vAlign w:val="center"/>
          </w:tcPr>
          <w:p w14:paraId="0E0DD6E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451" w:type="pct"/>
            <w:tcBorders>
              <w:top w:val="nil"/>
              <w:left w:val="nil"/>
              <w:bottom w:val="single" w:color="auto" w:sz="4" w:space="0"/>
              <w:right w:val="single" w:color="auto" w:sz="4" w:space="0"/>
            </w:tcBorders>
            <w:shd w:val="clear" w:color="auto" w:fill="auto"/>
            <w:noWrap/>
            <w:vAlign w:val="center"/>
          </w:tcPr>
          <w:p w14:paraId="1C654E5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7AB3DBF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49" w:type="pct"/>
            <w:tcBorders>
              <w:top w:val="nil"/>
              <w:left w:val="nil"/>
              <w:bottom w:val="single" w:color="auto" w:sz="4" w:space="0"/>
              <w:right w:val="single" w:color="auto" w:sz="4" w:space="0"/>
            </w:tcBorders>
            <w:shd w:val="clear" w:color="auto" w:fill="auto"/>
            <w:noWrap/>
            <w:vAlign w:val="center"/>
          </w:tcPr>
          <w:p w14:paraId="03792C7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1" w:type="pct"/>
            <w:tcBorders>
              <w:top w:val="nil"/>
              <w:left w:val="nil"/>
              <w:bottom w:val="single" w:color="auto" w:sz="4" w:space="0"/>
              <w:right w:val="single" w:color="auto" w:sz="4" w:space="0"/>
            </w:tcBorders>
            <w:shd w:val="clear" w:color="auto" w:fill="auto"/>
            <w:noWrap/>
            <w:vAlign w:val="center"/>
          </w:tcPr>
          <w:p w14:paraId="2D3F5D2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0" w:type="pct"/>
            <w:tcBorders>
              <w:top w:val="nil"/>
              <w:left w:val="nil"/>
              <w:bottom w:val="single" w:color="auto" w:sz="4" w:space="0"/>
              <w:right w:val="single" w:color="auto" w:sz="4" w:space="0"/>
            </w:tcBorders>
            <w:shd w:val="clear" w:color="auto" w:fill="auto"/>
            <w:noWrap/>
            <w:vAlign w:val="center"/>
          </w:tcPr>
          <w:p w14:paraId="5A2B5DA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06" w:type="pct"/>
            <w:tcBorders>
              <w:top w:val="nil"/>
              <w:left w:val="nil"/>
              <w:bottom w:val="single" w:color="auto" w:sz="4" w:space="0"/>
              <w:right w:val="single" w:color="auto" w:sz="4" w:space="0"/>
            </w:tcBorders>
            <w:shd w:val="clear" w:color="auto" w:fill="auto"/>
            <w:noWrap/>
            <w:vAlign w:val="center"/>
          </w:tcPr>
          <w:p w14:paraId="347A55B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5" w:type="pct"/>
            <w:tcBorders>
              <w:top w:val="nil"/>
              <w:left w:val="nil"/>
              <w:bottom w:val="single" w:color="auto" w:sz="4" w:space="0"/>
              <w:right w:val="single" w:color="auto" w:sz="4" w:space="0"/>
            </w:tcBorders>
            <w:shd w:val="clear" w:color="auto" w:fill="auto"/>
            <w:noWrap/>
            <w:vAlign w:val="center"/>
          </w:tcPr>
          <w:p w14:paraId="17C8F7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3FBEDF6">
        <w:tblPrEx>
          <w:tblCellMar>
            <w:top w:w="0" w:type="dxa"/>
            <w:left w:w="108" w:type="dxa"/>
            <w:bottom w:w="0" w:type="dxa"/>
            <w:right w:w="108" w:type="dxa"/>
          </w:tblCellMar>
        </w:tblPrEx>
        <w:trPr>
          <w:trHeight w:val="397"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14:paraId="7AE7DB5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37" w:type="pct"/>
            <w:tcBorders>
              <w:top w:val="nil"/>
              <w:left w:val="nil"/>
              <w:bottom w:val="single" w:color="auto" w:sz="4" w:space="0"/>
              <w:right w:val="single" w:color="auto" w:sz="4" w:space="0"/>
            </w:tcBorders>
            <w:shd w:val="clear" w:color="auto" w:fill="auto"/>
            <w:noWrap/>
            <w:vAlign w:val="center"/>
          </w:tcPr>
          <w:p w14:paraId="1BE439B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50" w:type="pct"/>
            <w:tcBorders>
              <w:top w:val="nil"/>
              <w:left w:val="nil"/>
              <w:bottom w:val="single" w:color="auto" w:sz="4" w:space="0"/>
              <w:right w:val="single" w:color="auto" w:sz="4" w:space="0"/>
            </w:tcBorders>
            <w:shd w:val="clear" w:color="auto" w:fill="auto"/>
            <w:noWrap/>
            <w:vAlign w:val="center"/>
          </w:tcPr>
          <w:p w14:paraId="2070CF5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32681D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0" w:type="pct"/>
            <w:tcBorders>
              <w:top w:val="nil"/>
              <w:left w:val="nil"/>
              <w:bottom w:val="single" w:color="auto" w:sz="4" w:space="0"/>
              <w:right w:val="single" w:color="auto" w:sz="4" w:space="0"/>
            </w:tcBorders>
            <w:shd w:val="clear" w:color="auto" w:fill="auto"/>
            <w:noWrap/>
            <w:vAlign w:val="center"/>
          </w:tcPr>
          <w:p w14:paraId="4BCE3A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49" w:type="pct"/>
            <w:tcBorders>
              <w:top w:val="nil"/>
              <w:left w:val="nil"/>
              <w:bottom w:val="single" w:color="auto" w:sz="4" w:space="0"/>
              <w:right w:val="single" w:color="auto" w:sz="4" w:space="0"/>
            </w:tcBorders>
            <w:shd w:val="clear" w:color="auto" w:fill="auto"/>
            <w:noWrap/>
            <w:vAlign w:val="center"/>
          </w:tcPr>
          <w:p w14:paraId="721D09A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451" w:type="pct"/>
            <w:tcBorders>
              <w:top w:val="nil"/>
              <w:left w:val="nil"/>
              <w:bottom w:val="single" w:color="auto" w:sz="4" w:space="0"/>
              <w:right w:val="single" w:color="auto" w:sz="4" w:space="0"/>
            </w:tcBorders>
            <w:shd w:val="clear" w:color="auto" w:fill="auto"/>
            <w:noWrap/>
            <w:vAlign w:val="center"/>
          </w:tcPr>
          <w:p w14:paraId="4992C31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1030B8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49" w:type="pct"/>
            <w:tcBorders>
              <w:top w:val="nil"/>
              <w:left w:val="nil"/>
              <w:bottom w:val="single" w:color="auto" w:sz="4" w:space="0"/>
              <w:right w:val="single" w:color="auto" w:sz="4" w:space="0"/>
            </w:tcBorders>
            <w:shd w:val="clear" w:color="auto" w:fill="auto"/>
            <w:noWrap/>
            <w:vAlign w:val="center"/>
          </w:tcPr>
          <w:p w14:paraId="48A1CBD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1" w:type="pct"/>
            <w:tcBorders>
              <w:top w:val="nil"/>
              <w:left w:val="nil"/>
              <w:bottom w:val="single" w:color="auto" w:sz="4" w:space="0"/>
              <w:right w:val="single" w:color="auto" w:sz="4" w:space="0"/>
            </w:tcBorders>
            <w:shd w:val="clear" w:color="auto" w:fill="auto"/>
            <w:noWrap/>
            <w:vAlign w:val="center"/>
          </w:tcPr>
          <w:p w14:paraId="1EF94CC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0" w:type="pct"/>
            <w:tcBorders>
              <w:top w:val="nil"/>
              <w:left w:val="nil"/>
              <w:bottom w:val="single" w:color="auto" w:sz="4" w:space="0"/>
              <w:right w:val="single" w:color="auto" w:sz="4" w:space="0"/>
            </w:tcBorders>
            <w:shd w:val="clear" w:color="auto" w:fill="auto"/>
            <w:noWrap/>
            <w:vAlign w:val="center"/>
          </w:tcPr>
          <w:p w14:paraId="471BEE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06" w:type="pct"/>
            <w:tcBorders>
              <w:top w:val="nil"/>
              <w:left w:val="nil"/>
              <w:bottom w:val="single" w:color="auto" w:sz="4" w:space="0"/>
              <w:right w:val="single" w:color="auto" w:sz="4" w:space="0"/>
            </w:tcBorders>
            <w:shd w:val="clear" w:color="auto" w:fill="auto"/>
            <w:noWrap/>
            <w:vAlign w:val="center"/>
          </w:tcPr>
          <w:p w14:paraId="7A0798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5" w:type="pct"/>
            <w:tcBorders>
              <w:top w:val="nil"/>
              <w:left w:val="nil"/>
              <w:bottom w:val="single" w:color="auto" w:sz="4" w:space="0"/>
              <w:right w:val="single" w:color="auto" w:sz="4" w:space="0"/>
            </w:tcBorders>
            <w:shd w:val="clear" w:color="auto" w:fill="auto"/>
            <w:noWrap/>
            <w:vAlign w:val="center"/>
          </w:tcPr>
          <w:p w14:paraId="4079B46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45A3060">
        <w:tblPrEx>
          <w:tblCellMar>
            <w:top w:w="0" w:type="dxa"/>
            <w:left w:w="108" w:type="dxa"/>
            <w:bottom w:w="0" w:type="dxa"/>
            <w:right w:w="108" w:type="dxa"/>
          </w:tblCellMar>
        </w:tblPrEx>
        <w:trPr>
          <w:trHeight w:val="397"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14:paraId="6494AE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37" w:type="pct"/>
            <w:tcBorders>
              <w:top w:val="nil"/>
              <w:left w:val="nil"/>
              <w:bottom w:val="single" w:color="auto" w:sz="4" w:space="0"/>
              <w:right w:val="single" w:color="auto" w:sz="4" w:space="0"/>
            </w:tcBorders>
            <w:shd w:val="clear" w:color="auto" w:fill="auto"/>
            <w:noWrap/>
            <w:vAlign w:val="center"/>
          </w:tcPr>
          <w:p w14:paraId="39BC583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50" w:type="pct"/>
            <w:tcBorders>
              <w:top w:val="nil"/>
              <w:left w:val="nil"/>
              <w:bottom w:val="single" w:color="auto" w:sz="4" w:space="0"/>
              <w:right w:val="single" w:color="auto" w:sz="4" w:space="0"/>
            </w:tcBorders>
            <w:shd w:val="clear" w:color="auto" w:fill="auto"/>
            <w:noWrap/>
            <w:vAlign w:val="center"/>
          </w:tcPr>
          <w:p w14:paraId="06DCFA5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081857A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0" w:type="pct"/>
            <w:tcBorders>
              <w:top w:val="nil"/>
              <w:left w:val="nil"/>
              <w:bottom w:val="single" w:color="auto" w:sz="4" w:space="0"/>
              <w:right w:val="single" w:color="auto" w:sz="4" w:space="0"/>
            </w:tcBorders>
            <w:shd w:val="clear" w:color="auto" w:fill="auto"/>
            <w:noWrap/>
            <w:vAlign w:val="center"/>
          </w:tcPr>
          <w:p w14:paraId="7228AD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49" w:type="pct"/>
            <w:tcBorders>
              <w:top w:val="nil"/>
              <w:left w:val="nil"/>
              <w:bottom w:val="single" w:color="auto" w:sz="4" w:space="0"/>
              <w:right w:val="single" w:color="auto" w:sz="4" w:space="0"/>
            </w:tcBorders>
            <w:shd w:val="clear" w:color="auto" w:fill="auto"/>
            <w:noWrap/>
            <w:vAlign w:val="center"/>
          </w:tcPr>
          <w:p w14:paraId="5AA0F86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451" w:type="pct"/>
            <w:tcBorders>
              <w:top w:val="nil"/>
              <w:left w:val="nil"/>
              <w:bottom w:val="single" w:color="auto" w:sz="4" w:space="0"/>
              <w:right w:val="single" w:color="auto" w:sz="4" w:space="0"/>
            </w:tcBorders>
            <w:shd w:val="clear" w:color="auto" w:fill="auto"/>
            <w:noWrap/>
            <w:vAlign w:val="center"/>
          </w:tcPr>
          <w:p w14:paraId="62943FF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3904508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49" w:type="pct"/>
            <w:tcBorders>
              <w:top w:val="nil"/>
              <w:left w:val="nil"/>
              <w:bottom w:val="single" w:color="auto" w:sz="4" w:space="0"/>
              <w:right w:val="single" w:color="auto" w:sz="4" w:space="0"/>
            </w:tcBorders>
            <w:shd w:val="clear" w:color="auto" w:fill="auto"/>
            <w:noWrap/>
            <w:vAlign w:val="center"/>
          </w:tcPr>
          <w:p w14:paraId="3FEB51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1" w:type="pct"/>
            <w:tcBorders>
              <w:top w:val="nil"/>
              <w:left w:val="nil"/>
              <w:bottom w:val="single" w:color="auto" w:sz="4" w:space="0"/>
              <w:right w:val="single" w:color="auto" w:sz="4" w:space="0"/>
            </w:tcBorders>
            <w:shd w:val="clear" w:color="auto" w:fill="auto"/>
            <w:noWrap/>
            <w:vAlign w:val="center"/>
          </w:tcPr>
          <w:p w14:paraId="3F0B242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0" w:type="pct"/>
            <w:tcBorders>
              <w:top w:val="nil"/>
              <w:left w:val="nil"/>
              <w:bottom w:val="single" w:color="auto" w:sz="4" w:space="0"/>
              <w:right w:val="single" w:color="auto" w:sz="4" w:space="0"/>
            </w:tcBorders>
            <w:shd w:val="clear" w:color="auto" w:fill="auto"/>
            <w:noWrap/>
            <w:vAlign w:val="center"/>
          </w:tcPr>
          <w:p w14:paraId="4E07F45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06" w:type="pct"/>
            <w:tcBorders>
              <w:top w:val="nil"/>
              <w:left w:val="nil"/>
              <w:bottom w:val="single" w:color="auto" w:sz="4" w:space="0"/>
              <w:right w:val="single" w:color="auto" w:sz="4" w:space="0"/>
            </w:tcBorders>
            <w:shd w:val="clear" w:color="auto" w:fill="auto"/>
            <w:noWrap/>
            <w:vAlign w:val="center"/>
          </w:tcPr>
          <w:p w14:paraId="2BA394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5" w:type="pct"/>
            <w:tcBorders>
              <w:top w:val="nil"/>
              <w:left w:val="nil"/>
              <w:bottom w:val="single" w:color="auto" w:sz="4" w:space="0"/>
              <w:right w:val="single" w:color="auto" w:sz="4" w:space="0"/>
            </w:tcBorders>
            <w:shd w:val="clear" w:color="auto" w:fill="auto"/>
            <w:noWrap/>
            <w:vAlign w:val="center"/>
          </w:tcPr>
          <w:p w14:paraId="0D9D8BC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9DD5793">
        <w:tblPrEx>
          <w:tblCellMar>
            <w:top w:w="0" w:type="dxa"/>
            <w:left w:w="108" w:type="dxa"/>
            <w:bottom w:w="0" w:type="dxa"/>
            <w:right w:w="108" w:type="dxa"/>
          </w:tblCellMar>
        </w:tblPrEx>
        <w:trPr>
          <w:trHeight w:val="397"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14:paraId="77D2716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37" w:type="pct"/>
            <w:tcBorders>
              <w:top w:val="nil"/>
              <w:left w:val="nil"/>
              <w:bottom w:val="single" w:color="auto" w:sz="4" w:space="0"/>
              <w:right w:val="single" w:color="auto" w:sz="4" w:space="0"/>
            </w:tcBorders>
            <w:shd w:val="clear" w:color="auto" w:fill="auto"/>
            <w:noWrap/>
            <w:vAlign w:val="center"/>
          </w:tcPr>
          <w:p w14:paraId="724A4F8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50" w:type="pct"/>
            <w:tcBorders>
              <w:top w:val="nil"/>
              <w:left w:val="nil"/>
              <w:bottom w:val="single" w:color="auto" w:sz="4" w:space="0"/>
              <w:right w:val="single" w:color="auto" w:sz="4" w:space="0"/>
            </w:tcBorders>
            <w:shd w:val="clear" w:color="auto" w:fill="auto"/>
            <w:noWrap/>
            <w:vAlign w:val="center"/>
          </w:tcPr>
          <w:p w14:paraId="6BA19AE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4976780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0" w:type="pct"/>
            <w:tcBorders>
              <w:top w:val="nil"/>
              <w:left w:val="nil"/>
              <w:bottom w:val="single" w:color="auto" w:sz="4" w:space="0"/>
              <w:right w:val="single" w:color="auto" w:sz="4" w:space="0"/>
            </w:tcBorders>
            <w:shd w:val="clear" w:color="auto" w:fill="auto"/>
            <w:noWrap/>
            <w:vAlign w:val="center"/>
          </w:tcPr>
          <w:p w14:paraId="4209E83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49" w:type="pct"/>
            <w:tcBorders>
              <w:top w:val="nil"/>
              <w:left w:val="nil"/>
              <w:bottom w:val="single" w:color="auto" w:sz="4" w:space="0"/>
              <w:right w:val="single" w:color="auto" w:sz="4" w:space="0"/>
            </w:tcBorders>
            <w:shd w:val="clear" w:color="auto" w:fill="auto"/>
            <w:noWrap/>
            <w:vAlign w:val="center"/>
          </w:tcPr>
          <w:p w14:paraId="343253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451" w:type="pct"/>
            <w:tcBorders>
              <w:top w:val="nil"/>
              <w:left w:val="nil"/>
              <w:bottom w:val="single" w:color="auto" w:sz="4" w:space="0"/>
              <w:right w:val="single" w:color="auto" w:sz="4" w:space="0"/>
            </w:tcBorders>
            <w:shd w:val="clear" w:color="auto" w:fill="auto"/>
            <w:noWrap/>
            <w:vAlign w:val="center"/>
          </w:tcPr>
          <w:p w14:paraId="6A6AC2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33BE13B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49" w:type="pct"/>
            <w:tcBorders>
              <w:top w:val="nil"/>
              <w:left w:val="nil"/>
              <w:bottom w:val="single" w:color="auto" w:sz="4" w:space="0"/>
              <w:right w:val="single" w:color="auto" w:sz="4" w:space="0"/>
            </w:tcBorders>
            <w:shd w:val="clear" w:color="auto" w:fill="auto"/>
            <w:noWrap/>
            <w:vAlign w:val="center"/>
          </w:tcPr>
          <w:p w14:paraId="6CD1E4E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1" w:type="pct"/>
            <w:tcBorders>
              <w:top w:val="nil"/>
              <w:left w:val="nil"/>
              <w:bottom w:val="single" w:color="auto" w:sz="4" w:space="0"/>
              <w:right w:val="single" w:color="auto" w:sz="4" w:space="0"/>
            </w:tcBorders>
            <w:shd w:val="clear" w:color="auto" w:fill="auto"/>
            <w:noWrap/>
            <w:vAlign w:val="center"/>
          </w:tcPr>
          <w:p w14:paraId="00D9FC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0" w:type="pct"/>
            <w:tcBorders>
              <w:top w:val="nil"/>
              <w:left w:val="nil"/>
              <w:bottom w:val="single" w:color="auto" w:sz="4" w:space="0"/>
              <w:right w:val="single" w:color="auto" w:sz="4" w:space="0"/>
            </w:tcBorders>
            <w:shd w:val="clear" w:color="auto" w:fill="auto"/>
            <w:noWrap/>
            <w:vAlign w:val="center"/>
          </w:tcPr>
          <w:p w14:paraId="752D42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06" w:type="pct"/>
            <w:tcBorders>
              <w:top w:val="nil"/>
              <w:left w:val="nil"/>
              <w:bottom w:val="single" w:color="auto" w:sz="4" w:space="0"/>
              <w:right w:val="single" w:color="auto" w:sz="4" w:space="0"/>
            </w:tcBorders>
            <w:shd w:val="clear" w:color="auto" w:fill="auto"/>
            <w:noWrap/>
            <w:vAlign w:val="center"/>
          </w:tcPr>
          <w:p w14:paraId="6F9B230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5" w:type="pct"/>
            <w:tcBorders>
              <w:top w:val="nil"/>
              <w:left w:val="nil"/>
              <w:bottom w:val="single" w:color="auto" w:sz="4" w:space="0"/>
              <w:right w:val="single" w:color="auto" w:sz="4" w:space="0"/>
            </w:tcBorders>
            <w:shd w:val="clear" w:color="auto" w:fill="auto"/>
            <w:noWrap/>
            <w:vAlign w:val="center"/>
          </w:tcPr>
          <w:p w14:paraId="0FD480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347D68C">
        <w:tblPrEx>
          <w:tblCellMar>
            <w:top w:w="0" w:type="dxa"/>
            <w:left w:w="108" w:type="dxa"/>
            <w:bottom w:w="0" w:type="dxa"/>
            <w:right w:w="108" w:type="dxa"/>
          </w:tblCellMar>
        </w:tblPrEx>
        <w:trPr>
          <w:trHeight w:val="397"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14:paraId="1C3E539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37" w:type="pct"/>
            <w:tcBorders>
              <w:top w:val="nil"/>
              <w:left w:val="nil"/>
              <w:bottom w:val="single" w:color="auto" w:sz="4" w:space="0"/>
              <w:right w:val="single" w:color="auto" w:sz="4" w:space="0"/>
            </w:tcBorders>
            <w:shd w:val="clear" w:color="auto" w:fill="auto"/>
            <w:noWrap/>
            <w:vAlign w:val="center"/>
          </w:tcPr>
          <w:p w14:paraId="1D21C71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50" w:type="pct"/>
            <w:tcBorders>
              <w:top w:val="nil"/>
              <w:left w:val="nil"/>
              <w:bottom w:val="single" w:color="auto" w:sz="4" w:space="0"/>
              <w:right w:val="single" w:color="auto" w:sz="4" w:space="0"/>
            </w:tcBorders>
            <w:shd w:val="clear" w:color="auto" w:fill="auto"/>
            <w:noWrap/>
            <w:vAlign w:val="center"/>
          </w:tcPr>
          <w:p w14:paraId="082DBB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3E0E12C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0" w:type="pct"/>
            <w:tcBorders>
              <w:top w:val="nil"/>
              <w:left w:val="nil"/>
              <w:bottom w:val="single" w:color="auto" w:sz="4" w:space="0"/>
              <w:right w:val="single" w:color="auto" w:sz="4" w:space="0"/>
            </w:tcBorders>
            <w:shd w:val="clear" w:color="auto" w:fill="auto"/>
            <w:noWrap/>
            <w:vAlign w:val="center"/>
          </w:tcPr>
          <w:p w14:paraId="202DBC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49" w:type="pct"/>
            <w:tcBorders>
              <w:top w:val="nil"/>
              <w:left w:val="nil"/>
              <w:bottom w:val="single" w:color="auto" w:sz="4" w:space="0"/>
              <w:right w:val="single" w:color="auto" w:sz="4" w:space="0"/>
            </w:tcBorders>
            <w:shd w:val="clear" w:color="auto" w:fill="auto"/>
            <w:noWrap/>
            <w:vAlign w:val="center"/>
          </w:tcPr>
          <w:p w14:paraId="3BEE5EE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451" w:type="pct"/>
            <w:tcBorders>
              <w:top w:val="nil"/>
              <w:left w:val="nil"/>
              <w:bottom w:val="single" w:color="auto" w:sz="4" w:space="0"/>
              <w:right w:val="single" w:color="auto" w:sz="4" w:space="0"/>
            </w:tcBorders>
            <w:shd w:val="clear" w:color="auto" w:fill="auto"/>
            <w:noWrap/>
            <w:vAlign w:val="center"/>
          </w:tcPr>
          <w:p w14:paraId="6A5461E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4346CE4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49" w:type="pct"/>
            <w:tcBorders>
              <w:top w:val="nil"/>
              <w:left w:val="nil"/>
              <w:bottom w:val="single" w:color="auto" w:sz="4" w:space="0"/>
              <w:right w:val="single" w:color="auto" w:sz="4" w:space="0"/>
            </w:tcBorders>
            <w:shd w:val="clear" w:color="auto" w:fill="auto"/>
            <w:noWrap/>
            <w:vAlign w:val="center"/>
          </w:tcPr>
          <w:p w14:paraId="7E5BC44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1" w:type="pct"/>
            <w:tcBorders>
              <w:top w:val="nil"/>
              <w:left w:val="nil"/>
              <w:bottom w:val="single" w:color="auto" w:sz="4" w:space="0"/>
              <w:right w:val="single" w:color="auto" w:sz="4" w:space="0"/>
            </w:tcBorders>
            <w:shd w:val="clear" w:color="auto" w:fill="auto"/>
            <w:noWrap/>
            <w:vAlign w:val="center"/>
          </w:tcPr>
          <w:p w14:paraId="0F9BD50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0" w:type="pct"/>
            <w:tcBorders>
              <w:top w:val="nil"/>
              <w:left w:val="nil"/>
              <w:bottom w:val="single" w:color="auto" w:sz="4" w:space="0"/>
              <w:right w:val="single" w:color="auto" w:sz="4" w:space="0"/>
            </w:tcBorders>
            <w:shd w:val="clear" w:color="auto" w:fill="auto"/>
            <w:noWrap/>
            <w:vAlign w:val="center"/>
          </w:tcPr>
          <w:p w14:paraId="54F81B7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06" w:type="pct"/>
            <w:tcBorders>
              <w:top w:val="nil"/>
              <w:left w:val="nil"/>
              <w:bottom w:val="single" w:color="auto" w:sz="4" w:space="0"/>
              <w:right w:val="single" w:color="auto" w:sz="4" w:space="0"/>
            </w:tcBorders>
            <w:shd w:val="clear" w:color="auto" w:fill="auto"/>
            <w:noWrap/>
            <w:vAlign w:val="center"/>
          </w:tcPr>
          <w:p w14:paraId="158B66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5" w:type="pct"/>
            <w:tcBorders>
              <w:top w:val="nil"/>
              <w:left w:val="nil"/>
              <w:bottom w:val="single" w:color="auto" w:sz="4" w:space="0"/>
              <w:right w:val="single" w:color="auto" w:sz="4" w:space="0"/>
            </w:tcBorders>
            <w:shd w:val="clear" w:color="auto" w:fill="auto"/>
            <w:noWrap/>
            <w:vAlign w:val="center"/>
          </w:tcPr>
          <w:p w14:paraId="1B0E77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ADAAD93">
        <w:tblPrEx>
          <w:tblCellMar>
            <w:top w:w="0" w:type="dxa"/>
            <w:left w:w="108" w:type="dxa"/>
            <w:bottom w:w="0" w:type="dxa"/>
            <w:right w:w="108" w:type="dxa"/>
          </w:tblCellMar>
        </w:tblPrEx>
        <w:trPr>
          <w:trHeight w:val="397" w:hRule="atLeast"/>
        </w:trPr>
        <w:tc>
          <w:tcPr>
            <w:tcW w:w="302" w:type="pct"/>
            <w:tcBorders>
              <w:top w:val="nil"/>
              <w:left w:val="single" w:color="auto" w:sz="4" w:space="0"/>
              <w:bottom w:val="single" w:color="auto" w:sz="4" w:space="0"/>
              <w:right w:val="single" w:color="auto" w:sz="4" w:space="0"/>
            </w:tcBorders>
            <w:shd w:val="clear" w:color="auto" w:fill="auto"/>
            <w:noWrap/>
            <w:vAlign w:val="center"/>
          </w:tcPr>
          <w:p w14:paraId="0F428B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37" w:type="pct"/>
            <w:tcBorders>
              <w:top w:val="nil"/>
              <w:left w:val="nil"/>
              <w:bottom w:val="single" w:color="auto" w:sz="4" w:space="0"/>
              <w:right w:val="single" w:color="auto" w:sz="4" w:space="0"/>
            </w:tcBorders>
            <w:shd w:val="clear" w:color="auto" w:fill="auto"/>
            <w:noWrap/>
            <w:vAlign w:val="center"/>
          </w:tcPr>
          <w:p w14:paraId="6425305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50" w:type="pct"/>
            <w:tcBorders>
              <w:top w:val="nil"/>
              <w:left w:val="nil"/>
              <w:bottom w:val="single" w:color="auto" w:sz="4" w:space="0"/>
              <w:right w:val="single" w:color="auto" w:sz="4" w:space="0"/>
            </w:tcBorders>
            <w:shd w:val="clear" w:color="auto" w:fill="auto"/>
            <w:noWrap/>
            <w:vAlign w:val="center"/>
          </w:tcPr>
          <w:p w14:paraId="4471091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3243608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50" w:type="pct"/>
            <w:tcBorders>
              <w:top w:val="nil"/>
              <w:left w:val="nil"/>
              <w:bottom w:val="single" w:color="auto" w:sz="4" w:space="0"/>
              <w:right w:val="single" w:color="auto" w:sz="4" w:space="0"/>
            </w:tcBorders>
            <w:shd w:val="clear" w:color="auto" w:fill="auto"/>
            <w:noWrap/>
            <w:vAlign w:val="center"/>
          </w:tcPr>
          <w:p w14:paraId="79A6BE6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49" w:type="pct"/>
            <w:tcBorders>
              <w:top w:val="nil"/>
              <w:left w:val="nil"/>
              <w:bottom w:val="single" w:color="auto" w:sz="4" w:space="0"/>
              <w:right w:val="single" w:color="auto" w:sz="4" w:space="0"/>
            </w:tcBorders>
            <w:shd w:val="clear" w:color="auto" w:fill="auto"/>
            <w:noWrap/>
            <w:vAlign w:val="center"/>
          </w:tcPr>
          <w:p w14:paraId="37B93F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451" w:type="pct"/>
            <w:tcBorders>
              <w:top w:val="nil"/>
              <w:left w:val="nil"/>
              <w:bottom w:val="single" w:color="auto" w:sz="4" w:space="0"/>
              <w:right w:val="single" w:color="auto" w:sz="4" w:space="0"/>
            </w:tcBorders>
            <w:shd w:val="clear" w:color="auto" w:fill="auto"/>
            <w:noWrap/>
            <w:vAlign w:val="center"/>
          </w:tcPr>
          <w:p w14:paraId="50DB6B5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0" w:type="pct"/>
            <w:tcBorders>
              <w:top w:val="nil"/>
              <w:left w:val="nil"/>
              <w:bottom w:val="single" w:color="auto" w:sz="4" w:space="0"/>
              <w:right w:val="single" w:color="auto" w:sz="4" w:space="0"/>
            </w:tcBorders>
            <w:shd w:val="clear" w:color="auto" w:fill="auto"/>
            <w:noWrap/>
            <w:vAlign w:val="center"/>
          </w:tcPr>
          <w:p w14:paraId="4B5EDFB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549" w:type="pct"/>
            <w:tcBorders>
              <w:top w:val="nil"/>
              <w:left w:val="nil"/>
              <w:bottom w:val="single" w:color="auto" w:sz="4" w:space="0"/>
              <w:right w:val="single" w:color="auto" w:sz="4" w:space="0"/>
            </w:tcBorders>
            <w:shd w:val="clear" w:color="auto" w:fill="auto"/>
            <w:noWrap/>
            <w:vAlign w:val="center"/>
          </w:tcPr>
          <w:p w14:paraId="33BE7C1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51" w:type="pct"/>
            <w:tcBorders>
              <w:top w:val="nil"/>
              <w:left w:val="nil"/>
              <w:bottom w:val="single" w:color="auto" w:sz="4" w:space="0"/>
              <w:right w:val="single" w:color="auto" w:sz="4" w:space="0"/>
            </w:tcBorders>
            <w:shd w:val="clear" w:color="auto" w:fill="auto"/>
            <w:noWrap/>
            <w:vAlign w:val="center"/>
          </w:tcPr>
          <w:p w14:paraId="2FB9420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0" w:type="pct"/>
            <w:tcBorders>
              <w:top w:val="nil"/>
              <w:left w:val="nil"/>
              <w:bottom w:val="single" w:color="auto" w:sz="4" w:space="0"/>
              <w:right w:val="single" w:color="auto" w:sz="4" w:space="0"/>
            </w:tcBorders>
            <w:shd w:val="clear" w:color="auto" w:fill="auto"/>
            <w:noWrap/>
            <w:vAlign w:val="center"/>
          </w:tcPr>
          <w:p w14:paraId="3726357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206" w:type="pct"/>
            <w:tcBorders>
              <w:top w:val="nil"/>
              <w:left w:val="nil"/>
              <w:bottom w:val="single" w:color="auto" w:sz="4" w:space="0"/>
              <w:right w:val="single" w:color="auto" w:sz="4" w:space="0"/>
            </w:tcBorders>
            <w:shd w:val="clear" w:color="auto" w:fill="auto"/>
            <w:noWrap/>
            <w:vAlign w:val="center"/>
          </w:tcPr>
          <w:p w14:paraId="584A54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355" w:type="pct"/>
            <w:tcBorders>
              <w:top w:val="nil"/>
              <w:left w:val="nil"/>
              <w:bottom w:val="single" w:color="auto" w:sz="4" w:space="0"/>
              <w:right w:val="single" w:color="auto" w:sz="4" w:space="0"/>
            </w:tcBorders>
            <w:shd w:val="clear" w:color="auto" w:fill="auto"/>
            <w:noWrap/>
            <w:vAlign w:val="center"/>
          </w:tcPr>
          <w:p w14:paraId="58981BE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11FDF40">
        <w:tblPrEx>
          <w:tblCellMar>
            <w:top w:w="0" w:type="dxa"/>
            <w:left w:w="108" w:type="dxa"/>
            <w:bottom w:w="0" w:type="dxa"/>
            <w:right w:w="108" w:type="dxa"/>
          </w:tblCellMar>
        </w:tblPrEx>
        <w:trPr>
          <w:trHeight w:val="397" w:hRule="atLeast"/>
        </w:trPr>
        <w:tc>
          <w:tcPr>
            <w:tcW w:w="5000" w:type="pct"/>
            <w:gridSpan w:val="13"/>
            <w:tcBorders>
              <w:top w:val="nil"/>
              <w:left w:val="single" w:color="auto" w:sz="4" w:space="0"/>
              <w:bottom w:val="single" w:color="auto" w:sz="4" w:space="0"/>
              <w:right w:val="single" w:color="auto" w:sz="4" w:space="0"/>
            </w:tcBorders>
            <w:shd w:val="clear" w:color="auto" w:fill="auto"/>
            <w:noWrap/>
            <w:vAlign w:val="center"/>
          </w:tcPr>
          <w:p w14:paraId="2CA7949A">
            <w:pPr>
              <w:widowControl/>
              <w:snapToGrid/>
              <w:spacing w:line="240" w:lineRule="auto"/>
              <w:ind w:firstLine="0" w:firstLineChars="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注：运行记录开始于早班开始时刻，每一个运行工作日记录一次。</w:t>
            </w:r>
          </w:p>
        </w:tc>
      </w:tr>
    </w:tbl>
    <w:p w14:paraId="04D9111A">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3FFA025F">
      <w:pPr>
        <w:ind w:firstLine="480"/>
        <w:rPr>
          <w:color w:val="auto"/>
          <w:highlight w:val="none"/>
          <w:u w:val="none"/>
        </w:rPr>
      </w:pPr>
      <w:r>
        <w:rPr>
          <w:color w:val="auto"/>
          <w:highlight w:val="none"/>
          <w:u w:val="none"/>
        </w:rPr>
        <w:br w:type="page"/>
      </w:r>
    </w:p>
    <w:tbl>
      <w:tblPr>
        <w:tblStyle w:val="17"/>
        <w:tblW w:w="5000" w:type="pct"/>
        <w:tblInd w:w="0" w:type="dxa"/>
        <w:tblLayout w:type="autofit"/>
        <w:tblCellMar>
          <w:top w:w="0" w:type="dxa"/>
          <w:left w:w="108" w:type="dxa"/>
          <w:bottom w:w="0" w:type="dxa"/>
          <w:right w:w="108" w:type="dxa"/>
        </w:tblCellMar>
      </w:tblPr>
      <w:tblGrid>
        <w:gridCol w:w="1531"/>
        <w:gridCol w:w="2171"/>
        <w:gridCol w:w="2342"/>
        <w:gridCol w:w="2001"/>
        <w:gridCol w:w="2342"/>
        <w:gridCol w:w="2075"/>
        <w:gridCol w:w="1712"/>
      </w:tblGrid>
      <w:tr w14:paraId="18F33617">
        <w:tblPrEx>
          <w:tblCellMar>
            <w:top w:w="0" w:type="dxa"/>
            <w:left w:w="108" w:type="dxa"/>
            <w:bottom w:w="0" w:type="dxa"/>
            <w:right w:w="108" w:type="dxa"/>
          </w:tblCellMar>
        </w:tblPrEx>
        <w:trPr>
          <w:trHeight w:val="567" w:hRule="atLeast"/>
        </w:trPr>
        <w:tc>
          <w:tcPr>
            <w:tcW w:w="5000" w:type="pct"/>
            <w:gridSpan w:val="7"/>
            <w:tcBorders>
              <w:top w:val="nil"/>
              <w:left w:val="nil"/>
              <w:bottom w:val="single" w:color="auto" w:sz="4" w:space="0"/>
              <w:right w:val="nil"/>
            </w:tcBorders>
            <w:shd w:val="clear" w:color="auto" w:fill="auto"/>
            <w:noWrap/>
            <w:vAlign w:val="center"/>
          </w:tcPr>
          <w:p w14:paraId="3F2BEE81">
            <w:pPr>
              <w:widowControl/>
              <w:snapToGrid/>
              <w:spacing w:line="240" w:lineRule="auto"/>
              <w:ind w:firstLine="0" w:firstLineChars="0"/>
              <w:jc w:val="center"/>
              <w:rPr>
                <w:rFonts w:ascii="华文仿宋" w:hAnsi="华文仿宋" w:eastAsia="华文仿宋" w:cs="宋体"/>
                <w:b/>
                <w:bCs/>
                <w:color w:val="auto"/>
                <w:kern w:val="0"/>
                <w:sz w:val="18"/>
                <w:szCs w:val="18"/>
                <w:highlight w:val="none"/>
                <w:u w:val="none"/>
              </w:rPr>
            </w:pPr>
            <w:r>
              <w:rPr>
                <w:rFonts w:ascii="华文仿宋" w:hAnsi="华文仿宋" w:eastAsia="华文仿宋" w:cs="宋体"/>
                <w:color w:val="auto"/>
                <w:kern w:val="0"/>
                <w:sz w:val="18"/>
                <w:szCs w:val="18"/>
                <w:highlight w:val="none"/>
                <w:u w:val="none"/>
              </w:rPr>
              <w:br w:type="page"/>
            </w:r>
            <w:r>
              <w:rPr>
                <w:color w:val="auto"/>
                <w:highlight w:val="none"/>
                <w:u w:val="none"/>
              </w:rPr>
              <w:br w:type="page"/>
            </w:r>
            <w:r>
              <w:rPr>
                <w:rFonts w:hint="eastAsia" w:cs="宋体" w:asciiTheme="minorEastAsia" w:hAnsiTheme="minorEastAsia" w:eastAsiaTheme="minorEastAsia"/>
                <w:b/>
                <w:bCs/>
                <w:color w:val="auto"/>
                <w:kern w:val="0"/>
                <w:sz w:val="28"/>
                <w:szCs w:val="28"/>
                <w:highlight w:val="none"/>
                <w:u w:val="none"/>
              </w:rPr>
              <w:t>表C-2 空调系统年能耗统计记录表</w:t>
            </w:r>
          </w:p>
        </w:tc>
      </w:tr>
      <w:tr w14:paraId="0326CFD9">
        <w:tblPrEx>
          <w:tblCellMar>
            <w:top w:w="0" w:type="dxa"/>
            <w:left w:w="108" w:type="dxa"/>
            <w:bottom w:w="0" w:type="dxa"/>
            <w:right w:w="108" w:type="dxa"/>
          </w:tblCellMar>
        </w:tblPrEx>
        <w:trPr>
          <w:trHeight w:val="480"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11A194C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xml:space="preserve">     年</w:t>
            </w:r>
          </w:p>
        </w:tc>
        <w:tc>
          <w:tcPr>
            <w:tcW w:w="766"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7A79132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用电量（kWh）</w:t>
            </w:r>
          </w:p>
        </w:tc>
        <w:tc>
          <w:tcPr>
            <w:tcW w:w="826"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6D03CF6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用热量（GJ）</w:t>
            </w:r>
          </w:p>
        </w:tc>
        <w:tc>
          <w:tcPr>
            <w:tcW w:w="706"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1AFA205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蒸汽用量（T）</w:t>
            </w:r>
          </w:p>
        </w:tc>
        <w:tc>
          <w:tcPr>
            <w:tcW w:w="826"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3BD385A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燃气量（Nm3）</w:t>
            </w:r>
          </w:p>
        </w:tc>
        <w:tc>
          <w:tcPr>
            <w:tcW w:w="732"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4C7301F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燃油量（T）</w:t>
            </w:r>
          </w:p>
        </w:tc>
        <w:tc>
          <w:tcPr>
            <w:tcW w:w="604"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7659C7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其他</w:t>
            </w:r>
          </w:p>
        </w:tc>
      </w:tr>
      <w:tr w14:paraId="28DBD886">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551BD69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1月</w:t>
            </w:r>
          </w:p>
        </w:tc>
        <w:tc>
          <w:tcPr>
            <w:tcW w:w="766" w:type="pct"/>
            <w:tcBorders>
              <w:top w:val="nil"/>
              <w:left w:val="nil"/>
              <w:bottom w:val="single" w:color="auto" w:sz="4" w:space="0"/>
              <w:right w:val="single" w:color="auto" w:sz="4" w:space="0"/>
            </w:tcBorders>
            <w:shd w:val="clear" w:color="auto" w:fill="auto"/>
            <w:noWrap/>
            <w:vAlign w:val="center"/>
          </w:tcPr>
          <w:p w14:paraId="2EA12EF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3F0ADD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0B47E83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5B22486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73BD425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7A15A52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5D5FAFF">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246F828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2月</w:t>
            </w:r>
          </w:p>
        </w:tc>
        <w:tc>
          <w:tcPr>
            <w:tcW w:w="766" w:type="pct"/>
            <w:tcBorders>
              <w:top w:val="nil"/>
              <w:left w:val="nil"/>
              <w:bottom w:val="single" w:color="auto" w:sz="4" w:space="0"/>
              <w:right w:val="single" w:color="auto" w:sz="4" w:space="0"/>
            </w:tcBorders>
            <w:shd w:val="clear" w:color="auto" w:fill="auto"/>
            <w:noWrap/>
            <w:vAlign w:val="center"/>
          </w:tcPr>
          <w:p w14:paraId="221BF63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4C84207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66C38BE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75A62FC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2649023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24D9720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0AB4E2A">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013E95D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3月</w:t>
            </w:r>
          </w:p>
        </w:tc>
        <w:tc>
          <w:tcPr>
            <w:tcW w:w="766" w:type="pct"/>
            <w:tcBorders>
              <w:top w:val="nil"/>
              <w:left w:val="nil"/>
              <w:bottom w:val="single" w:color="auto" w:sz="4" w:space="0"/>
              <w:right w:val="single" w:color="auto" w:sz="4" w:space="0"/>
            </w:tcBorders>
            <w:shd w:val="clear" w:color="auto" w:fill="auto"/>
            <w:noWrap/>
            <w:vAlign w:val="center"/>
          </w:tcPr>
          <w:p w14:paraId="2B7584D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528F786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221C850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25522E0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35C4E14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2534E49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EE5F4F9">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1EA3BAE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4月</w:t>
            </w:r>
          </w:p>
        </w:tc>
        <w:tc>
          <w:tcPr>
            <w:tcW w:w="766" w:type="pct"/>
            <w:tcBorders>
              <w:top w:val="nil"/>
              <w:left w:val="nil"/>
              <w:bottom w:val="single" w:color="auto" w:sz="4" w:space="0"/>
              <w:right w:val="single" w:color="auto" w:sz="4" w:space="0"/>
            </w:tcBorders>
            <w:shd w:val="clear" w:color="auto" w:fill="auto"/>
            <w:noWrap/>
            <w:vAlign w:val="center"/>
          </w:tcPr>
          <w:p w14:paraId="6B8A8C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0ACB0C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1376C60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4BAA058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4F621B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69BCBCB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D71CD7C">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5ABAEDE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5月</w:t>
            </w:r>
          </w:p>
        </w:tc>
        <w:tc>
          <w:tcPr>
            <w:tcW w:w="766" w:type="pct"/>
            <w:tcBorders>
              <w:top w:val="nil"/>
              <w:left w:val="nil"/>
              <w:bottom w:val="single" w:color="auto" w:sz="4" w:space="0"/>
              <w:right w:val="single" w:color="auto" w:sz="4" w:space="0"/>
            </w:tcBorders>
            <w:shd w:val="clear" w:color="auto" w:fill="auto"/>
            <w:noWrap/>
            <w:vAlign w:val="center"/>
          </w:tcPr>
          <w:p w14:paraId="1D495D5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503DA8E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106B0D5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0E3D8E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37BD92A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2ED2A0D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5293125">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09CEFD5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6月</w:t>
            </w:r>
          </w:p>
        </w:tc>
        <w:tc>
          <w:tcPr>
            <w:tcW w:w="766" w:type="pct"/>
            <w:tcBorders>
              <w:top w:val="nil"/>
              <w:left w:val="nil"/>
              <w:bottom w:val="single" w:color="auto" w:sz="4" w:space="0"/>
              <w:right w:val="single" w:color="auto" w:sz="4" w:space="0"/>
            </w:tcBorders>
            <w:shd w:val="clear" w:color="auto" w:fill="auto"/>
            <w:noWrap/>
            <w:vAlign w:val="center"/>
          </w:tcPr>
          <w:p w14:paraId="60FB2FB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7E7951C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1A70B6B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1161C18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5D136F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33B9D3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D83AC5D">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53B27F0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7月</w:t>
            </w:r>
          </w:p>
        </w:tc>
        <w:tc>
          <w:tcPr>
            <w:tcW w:w="766" w:type="pct"/>
            <w:tcBorders>
              <w:top w:val="nil"/>
              <w:left w:val="nil"/>
              <w:bottom w:val="single" w:color="auto" w:sz="4" w:space="0"/>
              <w:right w:val="single" w:color="auto" w:sz="4" w:space="0"/>
            </w:tcBorders>
            <w:shd w:val="clear" w:color="auto" w:fill="auto"/>
            <w:noWrap/>
            <w:vAlign w:val="center"/>
          </w:tcPr>
          <w:p w14:paraId="5C04147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5E8D4D7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0234C39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7704020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12A46FC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12F2D6C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7B6992C">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70A4FE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8月</w:t>
            </w:r>
          </w:p>
        </w:tc>
        <w:tc>
          <w:tcPr>
            <w:tcW w:w="766" w:type="pct"/>
            <w:tcBorders>
              <w:top w:val="nil"/>
              <w:left w:val="nil"/>
              <w:bottom w:val="single" w:color="auto" w:sz="4" w:space="0"/>
              <w:right w:val="single" w:color="auto" w:sz="4" w:space="0"/>
            </w:tcBorders>
            <w:shd w:val="clear" w:color="auto" w:fill="auto"/>
            <w:noWrap/>
            <w:vAlign w:val="center"/>
          </w:tcPr>
          <w:p w14:paraId="7DEBC1E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0A1A513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12457B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54E252F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4FECAC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7F520C8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6227EE7">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359262A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9月</w:t>
            </w:r>
          </w:p>
        </w:tc>
        <w:tc>
          <w:tcPr>
            <w:tcW w:w="766" w:type="pct"/>
            <w:tcBorders>
              <w:top w:val="nil"/>
              <w:left w:val="nil"/>
              <w:bottom w:val="single" w:color="auto" w:sz="4" w:space="0"/>
              <w:right w:val="single" w:color="auto" w:sz="4" w:space="0"/>
            </w:tcBorders>
            <w:shd w:val="clear" w:color="auto" w:fill="auto"/>
            <w:noWrap/>
            <w:vAlign w:val="center"/>
          </w:tcPr>
          <w:p w14:paraId="250312D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379776A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7A3C0D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63F07C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17BA10C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289A33E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3656F00">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5772A8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10月</w:t>
            </w:r>
          </w:p>
        </w:tc>
        <w:tc>
          <w:tcPr>
            <w:tcW w:w="766" w:type="pct"/>
            <w:tcBorders>
              <w:top w:val="nil"/>
              <w:left w:val="nil"/>
              <w:bottom w:val="single" w:color="auto" w:sz="4" w:space="0"/>
              <w:right w:val="single" w:color="auto" w:sz="4" w:space="0"/>
            </w:tcBorders>
            <w:shd w:val="clear" w:color="auto" w:fill="auto"/>
            <w:noWrap/>
            <w:vAlign w:val="center"/>
          </w:tcPr>
          <w:p w14:paraId="483592B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71042F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76CFA19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10C426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3D8275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08B1CD6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2F882DB">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2A19EF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11月</w:t>
            </w:r>
          </w:p>
        </w:tc>
        <w:tc>
          <w:tcPr>
            <w:tcW w:w="766" w:type="pct"/>
            <w:tcBorders>
              <w:top w:val="nil"/>
              <w:left w:val="nil"/>
              <w:bottom w:val="single" w:color="auto" w:sz="4" w:space="0"/>
              <w:right w:val="single" w:color="auto" w:sz="4" w:space="0"/>
            </w:tcBorders>
            <w:shd w:val="clear" w:color="auto" w:fill="auto"/>
            <w:noWrap/>
            <w:vAlign w:val="center"/>
          </w:tcPr>
          <w:p w14:paraId="55255B2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7F8FE3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503B09E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4E64A2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7B035CE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11C290E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DEB13DB">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26FA1EA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12月</w:t>
            </w:r>
          </w:p>
        </w:tc>
        <w:tc>
          <w:tcPr>
            <w:tcW w:w="766" w:type="pct"/>
            <w:tcBorders>
              <w:top w:val="nil"/>
              <w:left w:val="nil"/>
              <w:bottom w:val="single" w:color="auto" w:sz="4" w:space="0"/>
              <w:right w:val="single" w:color="auto" w:sz="4" w:space="0"/>
            </w:tcBorders>
            <w:shd w:val="clear" w:color="auto" w:fill="auto"/>
            <w:noWrap/>
            <w:vAlign w:val="center"/>
          </w:tcPr>
          <w:p w14:paraId="47769D1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32D17A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6F4B6E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5D9D4BE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5B91B15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4915397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5EC33D2">
        <w:tblPrEx>
          <w:tblCellMar>
            <w:top w:w="0" w:type="dxa"/>
            <w:left w:w="108" w:type="dxa"/>
            <w:bottom w:w="0" w:type="dxa"/>
            <w:right w:w="108" w:type="dxa"/>
          </w:tblCellMar>
        </w:tblPrEx>
        <w:trPr>
          <w:trHeight w:val="397" w:hRule="atLeast"/>
        </w:trPr>
        <w:tc>
          <w:tcPr>
            <w:tcW w:w="54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360C59A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合计</w:t>
            </w:r>
          </w:p>
        </w:tc>
        <w:tc>
          <w:tcPr>
            <w:tcW w:w="766" w:type="pct"/>
            <w:tcBorders>
              <w:top w:val="nil"/>
              <w:left w:val="nil"/>
              <w:bottom w:val="single" w:color="auto" w:sz="4" w:space="0"/>
              <w:right w:val="single" w:color="auto" w:sz="4" w:space="0"/>
            </w:tcBorders>
            <w:shd w:val="clear" w:color="auto" w:fill="auto"/>
            <w:noWrap/>
            <w:vAlign w:val="center"/>
          </w:tcPr>
          <w:p w14:paraId="6C06339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4702743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06" w:type="pct"/>
            <w:tcBorders>
              <w:top w:val="nil"/>
              <w:left w:val="nil"/>
              <w:bottom w:val="single" w:color="auto" w:sz="4" w:space="0"/>
              <w:right w:val="single" w:color="auto" w:sz="4" w:space="0"/>
            </w:tcBorders>
            <w:shd w:val="clear" w:color="auto" w:fill="auto"/>
            <w:noWrap/>
            <w:vAlign w:val="center"/>
          </w:tcPr>
          <w:p w14:paraId="38EE49B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26" w:type="pct"/>
            <w:tcBorders>
              <w:top w:val="nil"/>
              <w:left w:val="nil"/>
              <w:bottom w:val="single" w:color="auto" w:sz="4" w:space="0"/>
              <w:right w:val="single" w:color="auto" w:sz="4" w:space="0"/>
            </w:tcBorders>
            <w:shd w:val="clear" w:color="auto" w:fill="auto"/>
            <w:noWrap/>
            <w:vAlign w:val="center"/>
          </w:tcPr>
          <w:p w14:paraId="2E82074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732" w:type="pct"/>
            <w:tcBorders>
              <w:top w:val="nil"/>
              <w:left w:val="nil"/>
              <w:bottom w:val="single" w:color="auto" w:sz="4" w:space="0"/>
              <w:right w:val="single" w:color="auto" w:sz="4" w:space="0"/>
            </w:tcBorders>
            <w:shd w:val="clear" w:color="auto" w:fill="auto"/>
            <w:noWrap/>
            <w:vAlign w:val="center"/>
          </w:tcPr>
          <w:p w14:paraId="5AB3F3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604" w:type="pct"/>
            <w:tcBorders>
              <w:top w:val="nil"/>
              <w:left w:val="nil"/>
              <w:bottom w:val="single" w:color="auto" w:sz="4" w:space="0"/>
              <w:right w:val="single" w:color="auto" w:sz="4" w:space="0"/>
            </w:tcBorders>
            <w:shd w:val="clear" w:color="auto" w:fill="auto"/>
            <w:noWrap/>
            <w:vAlign w:val="center"/>
          </w:tcPr>
          <w:p w14:paraId="5FC0D5D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62D7AD7">
        <w:tblPrEx>
          <w:tblCellMar>
            <w:top w:w="0" w:type="dxa"/>
            <w:left w:w="108" w:type="dxa"/>
            <w:bottom w:w="0" w:type="dxa"/>
            <w:right w:w="108" w:type="dxa"/>
          </w:tblCellMar>
        </w:tblPrEx>
        <w:trPr>
          <w:trHeight w:val="397" w:hRule="atLeast"/>
        </w:trPr>
        <w:tc>
          <w:tcPr>
            <w:tcW w:w="5000" w:type="pct"/>
            <w:gridSpan w:val="7"/>
            <w:tcBorders>
              <w:top w:val="single" w:color="auto" w:sz="4" w:space="0"/>
              <w:left w:val="nil"/>
              <w:bottom w:val="nil"/>
              <w:right w:val="nil"/>
            </w:tcBorders>
            <w:shd w:val="clear" w:color="auto" w:fill="auto"/>
            <w:noWrap/>
            <w:vAlign w:val="center"/>
          </w:tcPr>
          <w:p w14:paraId="3A9415F0">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tc>
      </w:tr>
    </w:tbl>
    <w:p w14:paraId="2B10866A">
      <w:pPr>
        <w:widowControl/>
        <w:snapToGrid/>
        <w:spacing w:line="240" w:lineRule="auto"/>
        <w:ind w:firstLine="0" w:firstLineChars="0"/>
        <w:jc w:val="left"/>
        <w:rPr>
          <w:rFonts w:ascii="华文仿宋" w:hAnsi="华文仿宋" w:eastAsia="华文仿宋"/>
          <w:color w:val="auto"/>
          <w:sz w:val="18"/>
          <w:szCs w:val="18"/>
          <w:highlight w:val="none"/>
          <w:u w:val="none"/>
        </w:rPr>
      </w:pPr>
    </w:p>
    <w:p w14:paraId="43CDF461">
      <w:pPr>
        <w:widowControl/>
        <w:snapToGrid/>
        <w:spacing w:line="240" w:lineRule="auto"/>
        <w:ind w:firstLine="0" w:firstLineChars="0"/>
        <w:jc w:val="left"/>
        <w:rPr>
          <w:rFonts w:ascii="华文仿宋" w:hAnsi="华文仿宋" w:eastAsia="华文仿宋"/>
          <w:color w:val="auto"/>
          <w:sz w:val="18"/>
          <w:szCs w:val="18"/>
          <w:highlight w:val="none"/>
          <w:u w:val="none"/>
        </w:rPr>
        <w:sectPr>
          <w:pgSz w:w="16838" w:h="11906" w:orient="landscape"/>
          <w:pgMar w:top="1800" w:right="1440" w:bottom="1800" w:left="1440" w:header="851" w:footer="992" w:gutter="0"/>
          <w:pgNumType w:fmt="decimal"/>
          <w:cols w:space="425" w:num="1"/>
          <w:docGrid w:type="lines" w:linePitch="326" w:charSpace="0"/>
        </w:sectPr>
      </w:pPr>
    </w:p>
    <w:p w14:paraId="379799C0">
      <w:pPr>
        <w:pStyle w:val="2"/>
        <w:numPr>
          <w:ilvl w:val="0"/>
          <w:numId w:val="0"/>
        </w:numPr>
        <w:rPr>
          <w:rFonts w:cs="宋体" w:asciiTheme="minorEastAsia" w:hAnsiTheme="minorEastAsia" w:eastAsiaTheme="minorEastAsia"/>
          <w:bCs w:val="0"/>
          <w:color w:val="auto"/>
          <w:kern w:val="0"/>
          <w:szCs w:val="28"/>
          <w:highlight w:val="none"/>
          <w:u w:val="none"/>
        </w:rPr>
      </w:pPr>
      <w:bookmarkStart w:id="135" w:name="_Toc502044357"/>
      <w:bookmarkStart w:id="136" w:name="_Toc24478"/>
      <w:bookmarkStart w:id="137" w:name="_Toc499042352"/>
      <w:r>
        <w:rPr>
          <w:rFonts w:cs="宋体" w:asciiTheme="minorEastAsia" w:hAnsiTheme="minorEastAsia" w:eastAsiaTheme="minorEastAsia"/>
          <w:bCs w:val="0"/>
          <w:color w:val="auto"/>
          <w:kern w:val="0"/>
          <w:szCs w:val="28"/>
          <w:highlight w:val="none"/>
          <w:u w:val="none"/>
        </w:rPr>
        <w:t>附录</w:t>
      </w:r>
      <w:r>
        <w:rPr>
          <w:rFonts w:hint="eastAsia" w:cs="宋体" w:asciiTheme="minorEastAsia" w:hAnsiTheme="minorEastAsia" w:eastAsiaTheme="minorEastAsia"/>
          <w:bCs w:val="0"/>
          <w:color w:val="auto"/>
          <w:kern w:val="0"/>
          <w:szCs w:val="28"/>
          <w:highlight w:val="none"/>
          <w:u w:val="none"/>
        </w:rPr>
        <w:t>D 建筑物月用</w:t>
      </w:r>
      <w:r>
        <w:rPr>
          <w:rFonts w:cs="宋体" w:asciiTheme="minorEastAsia" w:hAnsiTheme="minorEastAsia" w:eastAsiaTheme="minorEastAsia"/>
          <w:bCs w:val="0"/>
          <w:color w:val="auto"/>
          <w:kern w:val="0"/>
          <w:szCs w:val="28"/>
          <w:highlight w:val="none"/>
          <w:u w:val="none"/>
        </w:rPr>
        <w:t>电量记录表</w:t>
      </w:r>
      <w:bookmarkEnd w:id="135"/>
      <w:bookmarkEnd w:id="136"/>
      <w:bookmarkEnd w:id="137"/>
    </w:p>
    <w:p w14:paraId="536F5C0D">
      <w:pPr>
        <w:widowControl/>
        <w:snapToGrid/>
        <w:spacing w:line="240" w:lineRule="auto"/>
        <w:ind w:firstLine="90" w:firstLineChars="5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olor w:val="auto"/>
          <w:kern w:val="0"/>
          <w:sz w:val="18"/>
          <w:szCs w:val="18"/>
          <w:highlight w:val="none"/>
          <w:u w:val="none"/>
        </w:rPr>
        <w:t xml:space="preserve">日期：   年   月   日                                        </w:t>
      </w:r>
      <w:r>
        <w:rPr>
          <w:rFonts w:hint="eastAsia" w:ascii="华文仿宋" w:hAnsi="华文仿宋" w:eastAsia="华文仿宋" w:cs="宋体"/>
          <w:color w:val="auto"/>
          <w:kern w:val="0"/>
          <w:sz w:val="18"/>
          <w:szCs w:val="18"/>
          <w:highlight w:val="none"/>
          <w:u w:val="none"/>
        </w:rPr>
        <w:t>用电性质：__________________</w:t>
      </w:r>
    </w:p>
    <w:tbl>
      <w:tblPr>
        <w:tblStyle w:val="17"/>
        <w:tblW w:w="8534" w:type="dxa"/>
        <w:tblInd w:w="0" w:type="dxa"/>
        <w:tblLayout w:type="fixed"/>
        <w:tblCellMar>
          <w:top w:w="0" w:type="dxa"/>
          <w:left w:w="10" w:type="dxa"/>
          <w:bottom w:w="0" w:type="dxa"/>
          <w:right w:w="10" w:type="dxa"/>
        </w:tblCellMar>
      </w:tblPr>
      <w:tblGrid>
        <w:gridCol w:w="993"/>
        <w:gridCol w:w="851"/>
        <w:gridCol w:w="991"/>
        <w:gridCol w:w="920"/>
        <w:gridCol w:w="926"/>
        <w:gridCol w:w="851"/>
        <w:gridCol w:w="991"/>
        <w:gridCol w:w="1133"/>
        <w:gridCol w:w="878"/>
      </w:tblGrid>
      <w:tr w14:paraId="4536A417">
        <w:tblPrEx>
          <w:tblCellMar>
            <w:top w:w="0" w:type="dxa"/>
            <w:left w:w="10" w:type="dxa"/>
            <w:bottom w:w="0" w:type="dxa"/>
            <w:right w:w="10" w:type="dxa"/>
          </w:tblCellMar>
        </w:tblPrEx>
        <w:trPr>
          <w:trHeight w:val="393" w:hRule="atLeast"/>
        </w:trPr>
        <w:tc>
          <w:tcPr>
            <w:tcW w:w="993" w:type="dxa"/>
            <w:vMerge w:val="restart"/>
            <w:tcBorders>
              <w:top w:val="single" w:color="auto" w:sz="4" w:space="0"/>
              <w:left w:val="single" w:color="auto" w:sz="4" w:space="0"/>
            </w:tcBorders>
            <w:shd w:val="clear" w:color="auto" w:fill="FFFFFF"/>
            <w:vAlign w:val="center"/>
          </w:tcPr>
          <w:p w14:paraId="0A01C2B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日期</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85E2CD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峰时段用电（kWh）</w:t>
            </w:r>
          </w:p>
        </w:tc>
        <w:tc>
          <w:tcPr>
            <w:tcW w:w="1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1F8737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谷</w:t>
            </w:r>
            <w:r>
              <w:rPr>
                <w:rFonts w:hint="eastAsia" w:ascii="华文仿宋" w:hAnsi="华文仿宋" w:eastAsia="华文仿宋" w:cs="宋体"/>
                <w:color w:val="auto"/>
                <w:kern w:val="0"/>
                <w:sz w:val="18"/>
                <w:szCs w:val="18"/>
                <w:highlight w:val="none"/>
                <w:u w:val="none"/>
              </w:rPr>
              <w:t>时段用电（kWh）</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88B025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平</w:t>
            </w:r>
            <w:r>
              <w:rPr>
                <w:rFonts w:ascii="华文仿宋" w:hAnsi="华文仿宋" w:eastAsia="华文仿宋" w:cs="宋体"/>
                <w:color w:val="auto"/>
                <w:kern w:val="0"/>
                <w:sz w:val="18"/>
                <w:szCs w:val="18"/>
                <w:highlight w:val="none"/>
                <w:u w:val="none"/>
              </w:rPr>
              <w:t>时段用电</w:t>
            </w:r>
            <w:r>
              <w:rPr>
                <w:rFonts w:hint="eastAsia" w:ascii="华文仿宋" w:hAnsi="华文仿宋" w:eastAsia="华文仿宋" w:cs="宋体"/>
                <w:color w:val="auto"/>
                <w:kern w:val="0"/>
                <w:sz w:val="18"/>
                <w:szCs w:val="18"/>
                <w:highlight w:val="none"/>
                <w:u w:val="none"/>
              </w:rPr>
              <w:t>（kWh）</w:t>
            </w:r>
          </w:p>
        </w:tc>
        <w:tc>
          <w:tcPr>
            <w:tcW w:w="113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06D6C1D">
            <w:pPr>
              <w:widowControl/>
              <w:snapToGrid/>
              <w:spacing w:line="240" w:lineRule="auto"/>
              <w:ind w:firstLine="180" w:firstLineChars="100"/>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总用电量</w:t>
            </w:r>
          </w:p>
          <w:p w14:paraId="4D19C9C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（kWh）</w:t>
            </w:r>
          </w:p>
        </w:tc>
        <w:tc>
          <w:tcPr>
            <w:tcW w:w="8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2D8EA0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抄表人</w:t>
            </w:r>
          </w:p>
        </w:tc>
      </w:tr>
      <w:tr w14:paraId="7A6C9D70">
        <w:tblPrEx>
          <w:tblCellMar>
            <w:top w:w="0" w:type="dxa"/>
            <w:left w:w="10" w:type="dxa"/>
            <w:bottom w:w="0" w:type="dxa"/>
            <w:right w:w="10" w:type="dxa"/>
          </w:tblCellMar>
        </w:tblPrEx>
        <w:trPr>
          <w:trHeight w:val="392" w:hRule="exact"/>
        </w:trPr>
        <w:tc>
          <w:tcPr>
            <w:tcW w:w="993" w:type="dxa"/>
            <w:vMerge w:val="continue"/>
            <w:tcBorders>
              <w:left w:val="single" w:color="auto" w:sz="4" w:space="0"/>
            </w:tcBorders>
            <w:shd w:val="clear" w:color="auto" w:fill="FFFFFF"/>
            <w:vAlign w:val="center"/>
          </w:tcPr>
          <w:p w14:paraId="538BF11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FEA7B3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总计</w:t>
            </w: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624200B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当日</w:t>
            </w: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1BA7E7D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总计</w:t>
            </w: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75BF98D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当日</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9F3F54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总计</w:t>
            </w: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2A164AD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当日</w:t>
            </w:r>
          </w:p>
        </w:tc>
        <w:tc>
          <w:tcPr>
            <w:tcW w:w="113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B81D2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1FCE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F1BB16B">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5E1AA74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3B0C9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7C88E76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4B6DB9A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5A698B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2DD78E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550211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22D19D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09EB8B7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8B5A0BE">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3115960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A15C30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2FC9AEE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6688A7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7E2B8A0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9D62C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2CA614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025F90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7E9C8CC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5180C12">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462C168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3</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5CF5EE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629A9C8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25F4BD1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5939E19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B518A6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7994C8C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1352712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3A2E2DF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79BB9D5">
        <w:tblPrEx>
          <w:tblCellMar>
            <w:top w:w="0" w:type="dxa"/>
            <w:left w:w="10" w:type="dxa"/>
            <w:bottom w:w="0" w:type="dxa"/>
            <w:right w:w="10" w:type="dxa"/>
          </w:tblCellMar>
        </w:tblPrEx>
        <w:trPr>
          <w:trHeight w:val="346" w:hRule="exact"/>
        </w:trPr>
        <w:tc>
          <w:tcPr>
            <w:tcW w:w="993" w:type="dxa"/>
            <w:tcBorders>
              <w:top w:val="single" w:color="auto" w:sz="4" w:space="0"/>
              <w:left w:val="single" w:color="auto" w:sz="4" w:space="0"/>
            </w:tcBorders>
            <w:shd w:val="clear" w:color="auto" w:fill="FFFFFF"/>
            <w:vAlign w:val="center"/>
          </w:tcPr>
          <w:p w14:paraId="616EC18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4</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F0EFE9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0B71254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78AABD0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589BB1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0CF081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03D4B59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4777ADE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48F7C34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2D43279">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4B6A590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5</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3CD137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0D25C8F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0E2DB7A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184C80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A95CCD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60F1FF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43FEAA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133F9F4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2A82F0C">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2CF419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6</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96F5C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75CFB6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6B18143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6CFF9EB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CAF76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73BB12C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194F125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013BE56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2CFE1DD">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1B73A63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7</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25E6BC6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7C4D338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378738F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75CAC78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E5B1D0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2E71DE5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6C025B4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7E70F0E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D674160">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677BCDE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8</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D4FE0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77D5CB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5796414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166E280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D955E5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6F5927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11EBF11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5FFC00F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828E453">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6FF31D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9</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D39F18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0C2503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7A9DB81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7D98FB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290F7BA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175951E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0A552B2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49CB53A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BC1D4EB">
        <w:tblPrEx>
          <w:tblCellMar>
            <w:top w:w="0" w:type="dxa"/>
            <w:left w:w="10" w:type="dxa"/>
            <w:bottom w:w="0" w:type="dxa"/>
            <w:right w:w="10" w:type="dxa"/>
          </w:tblCellMar>
        </w:tblPrEx>
        <w:trPr>
          <w:trHeight w:val="346" w:hRule="exact"/>
        </w:trPr>
        <w:tc>
          <w:tcPr>
            <w:tcW w:w="993" w:type="dxa"/>
            <w:tcBorders>
              <w:top w:val="single" w:color="auto" w:sz="4" w:space="0"/>
              <w:left w:val="single" w:color="auto" w:sz="4" w:space="0"/>
            </w:tcBorders>
            <w:shd w:val="clear" w:color="auto" w:fill="FFFFFF"/>
            <w:vAlign w:val="center"/>
          </w:tcPr>
          <w:p w14:paraId="090851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10</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696891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4B86F5A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5E2741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15DB97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8EAD8D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DA9868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60DB8A4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322B2C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B6168D2">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18B20B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11</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319DA7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544C75E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1C429B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31CB2E3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0D5543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2BF257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74028F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29AF212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7955073">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25158C4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12</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E63A30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62BBE6E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0B9BC7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419ECC7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068C4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1D22E78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535568C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3B1CB0B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0377FC1">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3AF5148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13</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AA643D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198F56A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6F37176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450EE3E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C70323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4A34E8B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11EF156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0FE6DD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E3BD1ED">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2E41CF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14</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C4FB18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56389E3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552B293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39F5C82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3DFB55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15AE02E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4F79CD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1FF34C7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137A8C5">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6D9CF0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15</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04F053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59A3E5B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01FC180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5D61F53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E108AA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40DBF3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3BC397D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3A0549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51F0845">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53DBA9F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16</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001E2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048E91A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5A99165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043A034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0FA60B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4E97B3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35E80AC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0F7BDDE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7492621">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2791997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17</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6FE46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6BDBC5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1F733D1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2DFBF61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2A028A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D69E87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39D445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5CF889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48A95C3">
        <w:tblPrEx>
          <w:tblCellMar>
            <w:top w:w="0" w:type="dxa"/>
            <w:left w:w="10" w:type="dxa"/>
            <w:bottom w:w="0" w:type="dxa"/>
            <w:right w:w="10" w:type="dxa"/>
          </w:tblCellMar>
        </w:tblPrEx>
        <w:trPr>
          <w:trHeight w:val="346" w:hRule="exact"/>
        </w:trPr>
        <w:tc>
          <w:tcPr>
            <w:tcW w:w="993" w:type="dxa"/>
            <w:tcBorders>
              <w:top w:val="single" w:color="auto" w:sz="4" w:space="0"/>
              <w:left w:val="single" w:color="auto" w:sz="4" w:space="0"/>
            </w:tcBorders>
            <w:shd w:val="clear" w:color="auto" w:fill="FFFFFF"/>
            <w:vAlign w:val="center"/>
          </w:tcPr>
          <w:p w14:paraId="3759D48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18</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D53B01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3F1D71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0F4B79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7DB8E94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286314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157ACFF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28FEFA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265E850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2891B67">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41BE70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19</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2214F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695746A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14EAFD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2669E4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7DC470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69B205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550D793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21136DE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CC0CACC">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7C4FE9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20</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76AE40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A2D38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541FB8C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6FB75A2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355A28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1CBCF8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5A7D357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3D255B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B1E7846">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0AA3691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21</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21B5E02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66861D2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72FA65C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2CD30FB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E198D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4AB8C1E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568309D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6F97F6B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8446F0C">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3F944B9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22</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65A1B4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7E8A8E2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1C31A5E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6B9661A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405955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1967FE5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16CF52D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2D639F0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352C8EF4">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3047CA3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23</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646DD6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4B554BF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51F2794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430F462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14E93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0A881EC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479937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14C66F8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C56C204">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16B0D73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24</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053A80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91AD2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3F8ACD5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2C272BD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D2746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519EC8C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47170ED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6E1612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F26D092">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4D9C4CC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25</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82F285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4E34617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508D7CC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4C468BD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04299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41FB97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5F32372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1C2CD6E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0CED12F">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480F7B5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26</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A45EB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137CA0C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4019352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1FC600B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68CBC8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0AB16E9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6119C51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7D96670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24FDB14">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2B0067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27</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EFBC84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495C99E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40833B8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54140E0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2B5A1D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6F62C11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54FF354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48C0736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D4933DD">
        <w:tblPrEx>
          <w:tblCellMar>
            <w:top w:w="0" w:type="dxa"/>
            <w:left w:w="10" w:type="dxa"/>
            <w:bottom w:w="0" w:type="dxa"/>
            <w:right w:w="10" w:type="dxa"/>
          </w:tblCellMar>
        </w:tblPrEx>
        <w:trPr>
          <w:trHeight w:val="346" w:hRule="exact"/>
        </w:trPr>
        <w:tc>
          <w:tcPr>
            <w:tcW w:w="993" w:type="dxa"/>
            <w:tcBorders>
              <w:top w:val="single" w:color="auto" w:sz="4" w:space="0"/>
              <w:left w:val="single" w:color="auto" w:sz="4" w:space="0"/>
            </w:tcBorders>
            <w:shd w:val="clear" w:color="auto" w:fill="FFFFFF"/>
            <w:vAlign w:val="center"/>
          </w:tcPr>
          <w:p w14:paraId="4FC98B7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28</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21C6AA6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2C1E916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20A3AD8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79E72A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0C8369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79832FA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369F5DB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358A1D7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3BD2535">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tcBorders>
            <w:shd w:val="clear" w:color="auto" w:fill="FFFFFF"/>
            <w:vAlign w:val="center"/>
          </w:tcPr>
          <w:p w14:paraId="7B3378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29</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629C03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590DFD8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4FBBC03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39A1670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A556B3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1D712D7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07D359D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20778EE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12B6A7D">
        <w:tblPrEx>
          <w:tblCellMar>
            <w:top w:w="0" w:type="dxa"/>
            <w:left w:w="10" w:type="dxa"/>
            <w:bottom w:w="0" w:type="dxa"/>
            <w:right w:w="10" w:type="dxa"/>
          </w:tblCellMar>
        </w:tblPrEx>
        <w:trPr>
          <w:trHeight w:val="350" w:hRule="exact"/>
        </w:trPr>
        <w:tc>
          <w:tcPr>
            <w:tcW w:w="993" w:type="dxa"/>
            <w:tcBorders>
              <w:top w:val="single" w:color="auto" w:sz="4" w:space="0"/>
              <w:left w:val="single" w:color="auto" w:sz="4" w:space="0"/>
              <w:bottom w:val="single" w:color="auto" w:sz="4" w:space="0"/>
            </w:tcBorders>
            <w:shd w:val="clear" w:color="auto" w:fill="FFFFFF"/>
            <w:vAlign w:val="center"/>
          </w:tcPr>
          <w:p w14:paraId="03D024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30</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1D1BC7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227839D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1B01382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3E6827A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FEC814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321921F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1059110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7E8939D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E1F24E0">
        <w:tblPrEx>
          <w:tblCellMar>
            <w:top w:w="0" w:type="dxa"/>
            <w:left w:w="10" w:type="dxa"/>
            <w:bottom w:w="0" w:type="dxa"/>
            <w:right w:w="10" w:type="dxa"/>
          </w:tblCellMar>
        </w:tblPrEx>
        <w:trPr>
          <w:trHeight w:val="398" w:hRule="exact"/>
        </w:trPr>
        <w:tc>
          <w:tcPr>
            <w:tcW w:w="993" w:type="dxa"/>
            <w:tcBorders>
              <w:top w:val="single" w:color="auto" w:sz="4" w:space="0"/>
              <w:left w:val="single" w:color="auto" w:sz="4" w:space="0"/>
              <w:bottom w:val="single" w:color="auto" w:sz="4" w:space="0"/>
            </w:tcBorders>
            <w:shd w:val="clear" w:color="auto" w:fill="FFFFFF"/>
            <w:vAlign w:val="center"/>
          </w:tcPr>
          <w:p w14:paraId="2DB2EE8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31</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603C17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4CAB3A6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6665D21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14:paraId="3C20C4E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D84F0F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14:paraId="709B6E1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5565D5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585991F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B866ED5">
        <w:tblPrEx>
          <w:tblCellMar>
            <w:top w:w="0" w:type="dxa"/>
            <w:left w:w="10" w:type="dxa"/>
            <w:bottom w:w="0" w:type="dxa"/>
            <w:right w:w="10" w:type="dxa"/>
          </w:tblCellMar>
        </w:tblPrEx>
        <w:trPr>
          <w:trHeight w:val="398" w:hRule="exact"/>
        </w:trPr>
        <w:tc>
          <w:tcPr>
            <w:tcW w:w="993" w:type="dxa"/>
            <w:tcBorders>
              <w:top w:val="single" w:color="auto" w:sz="4" w:space="0"/>
              <w:left w:val="single" w:color="auto" w:sz="4" w:space="0"/>
              <w:bottom w:val="single" w:color="auto" w:sz="4" w:space="0"/>
            </w:tcBorders>
            <w:shd w:val="clear" w:color="auto" w:fill="FFFFFF"/>
            <w:vAlign w:val="center"/>
          </w:tcPr>
          <w:p w14:paraId="233B15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本月总计</w:t>
            </w:r>
          </w:p>
        </w:tc>
        <w:tc>
          <w:tcPr>
            <w:tcW w:w="18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39DC19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26225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8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CDF197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3" w:type="dxa"/>
            <w:tcBorders>
              <w:top w:val="single" w:color="auto" w:sz="4" w:space="0"/>
              <w:left w:val="single" w:color="auto" w:sz="4" w:space="0"/>
              <w:bottom w:val="single" w:color="auto" w:sz="4" w:space="0"/>
              <w:right w:val="single" w:color="auto" w:sz="4" w:space="0"/>
            </w:tcBorders>
            <w:shd w:val="clear" w:color="auto" w:fill="FFFFFF"/>
            <w:vAlign w:val="center"/>
          </w:tcPr>
          <w:p w14:paraId="5663752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78" w:type="dxa"/>
            <w:tcBorders>
              <w:top w:val="single" w:color="auto" w:sz="4" w:space="0"/>
              <w:left w:val="single" w:color="auto" w:sz="4" w:space="0"/>
              <w:bottom w:val="single" w:color="auto" w:sz="4" w:space="0"/>
              <w:right w:val="single" w:color="auto" w:sz="4" w:space="0"/>
            </w:tcBorders>
            <w:shd w:val="clear" w:color="auto" w:fill="FFFFFF"/>
            <w:vAlign w:val="center"/>
          </w:tcPr>
          <w:p w14:paraId="3F62825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bl>
    <w:p w14:paraId="643266DC">
      <w:pPr>
        <w:widowControl/>
        <w:snapToGrid/>
        <w:spacing w:line="240" w:lineRule="auto"/>
        <w:ind w:firstLine="0" w:firstLineChars="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466A5CAD">
      <w:pPr>
        <w:pStyle w:val="34"/>
        <w:shd w:val="clear" w:color="auto" w:fill="auto"/>
        <w:spacing w:before="0" w:line="307" w:lineRule="exact"/>
        <w:ind w:firstLine="0"/>
        <w:rPr>
          <w:rFonts w:asciiTheme="minorEastAsia" w:hAnsiTheme="minorEastAsia" w:eastAsiaTheme="minorEastAsia"/>
          <w:color w:val="auto"/>
          <w:highlight w:val="none"/>
          <w:u w:val="none"/>
        </w:rPr>
        <w:sectPr>
          <w:pgSz w:w="11906" w:h="16838"/>
          <w:pgMar w:top="1440" w:right="1800" w:bottom="1440" w:left="1800" w:header="851" w:footer="992" w:gutter="0"/>
          <w:pgNumType w:fmt="decimal"/>
          <w:cols w:space="425" w:num="1"/>
          <w:docGrid w:type="lines" w:linePitch="326" w:charSpace="0"/>
        </w:sectPr>
      </w:pPr>
    </w:p>
    <w:p w14:paraId="0C384084">
      <w:pPr>
        <w:pStyle w:val="2"/>
        <w:numPr>
          <w:ilvl w:val="0"/>
          <w:numId w:val="0"/>
        </w:numPr>
        <w:rPr>
          <w:rFonts w:cs="宋体" w:asciiTheme="minorEastAsia" w:hAnsiTheme="minorEastAsia" w:eastAsiaTheme="minorEastAsia"/>
          <w:bCs w:val="0"/>
          <w:color w:val="auto"/>
          <w:kern w:val="0"/>
          <w:szCs w:val="28"/>
          <w:highlight w:val="none"/>
          <w:u w:val="none"/>
        </w:rPr>
      </w:pPr>
      <w:bookmarkStart w:id="138" w:name="_Toc499042353"/>
      <w:bookmarkStart w:id="139" w:name="_Toc30871"/>
      <w:bookmarkStart w:id="140" w:name="_Toc502044358"/>
      <w:r>
        <w:rPr>
          <w:rFonts w:hint="eastAsia" w:cs="宋体" w:asciiTheme="minorEastAsia" w:hAnsiTheme="minorEastAsia" w:eastAsiaTheme="minorEastAsia"/>
          <w:bCs w:val="0"/>
          <w:color w:val="auto"/>
          <w:kern w:val="0"/>
          <w:szCs w:val="28"/>
          <w:highlight w:val="none"/>
          <w:u w:val="none"/>
        </w:rPr>
        <w:t>附录E 建筑物月用电曲线表</w:t>
      </w:r>
      <w:bookmarkEnd w:id="138"/>
      <w:bookmarkEnd w:id="139"/>
      <w:bookmarkEnd w:id="140"/>
    </w:p>
    <w:p w14:paraId="44784B98">
      <w:pPr>
        <w:ind w:firstLine="829" w:firstLineChars="461"/>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olor w:val="auto"/>
          <w:kern w:val="0"/>
          <w:sz w:val="18"/>
          <w:szCs w:val="18"/>
          <w:highlight w:val="none"/>
          <w:u w:val="none"/>
        </w:rPr>
        <w:t>日期：   年   月</w:t>
      </w:r>
    </w:p>
    <w:p w14:paraId="62140D21">
      <w:pPr>
        <w:ind w:firstLine="240" w:firstLineChars="100"/>
        <w:jc w:val="center"/>
        <w:rPr>
          <w:rFonts w:asciiTheme="minorEastAsia" w:hAnsiTheme="minorEastAsia"/>
          <w:color w:val="auto"/>
          <w:szCs w:val="21"/>
          <w:highlight w:val="none"/>
          <w:u w:val="none"/>
        </w:rPr>
      </w:pPr>
      <w:r>
        <w:rPr>
          <w:rFonts w:asciiTheme="minorEastAsia" w:hAnsiTheme="minorEastAsia"/>
          <w:color w:val="auto"/>
          <w:szCs w:val="21"/>
          <w:highlight w:val="none"/>
          <w:u w:val="none"/>
        </w:rPr>
        <w:drawing>
          <wp:inline distT="0" distB="0" distL="0" distR="0">
            <wp:extent cx="8863330" cy="3791585"/>
            <wp:effectExtent l="1905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noChangeArrowheads="1"/>
                    </pic:cNvPicPr>
                  </pic:nvPicPr>
                  <pic:blipFill>
                    <a:blip r:embed="rId29" cstate="print"/>
                    <a:srcRect/>
                    <a:stretch>
                      <a:fillRect/>
                    </a:stretch>
                  </pic:blipFill>
                  <pic:spPr>
                    <a:xfrm>
                      <a:off x="0" y="0"/>
                      <a:ext cx="8863330" cy="3791959"/>
                    </a:xfrm>
                    <a:prstGeom prst="rect">
                      <a:avLst/>
                    </a:prstGeom>
                    <a:noFill/>
                    <a:ln w="9525">
                      <a:noFill/>
                      <a:miter lim="800000"/>
                      <a:headEnd/>
                      <a:tailEnd/>
                    </a:ln>
                  </pic:spPr>
                </pic:pic>
              </a:graphicData>
            </a:graphic>
          </wp:inline>
        </w:drawing>
      </w:r>
    </w:p>
    <w:p w14:paraId="6BF3F0AA">
      <w:pPr>
        <w:widowControl/>
        <w:snapToGrid/>
        <w:ind w:firstLine="0" w:firstLineChars="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 xml:space="preserve">         记录人：                  审核人：</w:t>
      </w:r>
    </w:p>
    <w:p w14:paraId="5F26699E">
      <w:pPr>
        <w:widowControl/>
        <w:ind w:firstLine="0" w:firstLineChars="0"/>
        <w:jc w:val="left"/>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注：1本表可以用于绘制月用电总计曲线，也可以用于绘制峰谷平用电曲线，由使用单位结合实际情况确定。</w:t>
      </w:r>
    </w:p>
    <w:p w14:paraId="50116599">
      <w:pPr>
        <w:widowControl/>
        <w:ind w:firstLine="0" w:firstLineChars="0"/>
        <w:jc w:val="left"/>
        <w:rPr>
          <w:rStyle w:val="56"/>
          <w:rFonts w:ascii="华文仿宋" w:hAnsi="华文仿宋" w:eastAsia="华文仿宋" w:cs="宋体"/>
          <w:color w:val="auto"/>
          <w:kern w:val="0"/>
          <w:sz w:val="18"/>
          <w:szCs w:val="18"/>
          <w:highlight w:val="none"/>
          <w:u w:val="none"/>
          <w:shd w:val="clear" w:color="auto" w:fill="auto"/>
          <w:lang w:val="en-US" w:eastAsia="zh-CN" w:bidi="ar-SA"/>
        </w:rPr>
      </w:pPr>
      <w:r>
        <w:rPr>
          <w:rFonts w:hint="eastAsia" w:ascii="华文仿宋" w:hAnsi="华文仿宋" w:eastAsia="华文仿宋" w:cs="宋体"/>
          <w:color w:val="auto"/>
          <w:kern w:val="0"/>
          <w:sz w:val="18"/>
          <w:szCs w:val="18"/>
          <w:highlight w:val="none"/>
          <w:u w:val="none"/>
        </w:rPr>
        <w:t xml:space="preserve">        2 使用单位可以结合用电指标，在纵坐标的用电单位kWh前考虑倍数，如万、千等。</w:t>
      </w:r>
    </w:p>
    <w:p w14:paraId="712CB306">
      <w:pPr>
        <w:pStyle w:val="2"/>
        <w:numPr>
          <w:ilvl w:val="0"/>
          <w:numId w:val="0"/>
        </w:numPr>
        <w:rPr>
          <w:rFonts w:cs="宋体" w:asciiTheme="minorEastAsia" w:hAnsiTheme="minorEastAsia" w:eastAsiaTheme="minorEastAsia"/>
          <w:bCs w:val="0"/>
          <w:color w:val="auto"/>
          <w:kern w:val="0"/>
          <w:szCs w:val="28"/>
          <w:highlight w:val="none"/>
          <w:u w:val="none"/>
        </w:rPr>
      </w:pPr>
      <w:bookmarkStart w:id="141" w:name="_Toc4603"/>
      <w:bookmarkStart w:id="142" w:name="_Toc502044359"/>
      <w:r>
        <w:rPr>
          <w:rFonts w:hint="eastAsia" w:cs="宋体" w:asciiTheme="minorEastAsia" w:hAnsiTheme="minorEastAsia" w:eastAsiaTheme="minorEastAsia"/>
          <w:bCs w:val="0"/>
          <w:color w:val="auto"/>
          <w:kern w:val="0"/>
          <w:szCs w:val="28"/>
          <w:highlight w:val="none"/>
          <w:u w:val="none"/>
        </w:rPr>
        <w:t>附录F 建筑物年用</w:t>
      </w:r>
      <w:r>
        <w:rPr>
          <w:rFonts w:cs="宋体" w:asciiTheme="minorEastAsia" w:hAnsiTheme="minorEastAsia" w:eastAsiaTheme="minorEastAsia"/>
          <w:bCs w:val="0"/>
          <w:color w:val="auto"/>
          <w:kern w:val="0"/>
          <w:szCs w:val="28"/>
          <w:highlight w:val="none"/>
          <w:u w:val="none"/>
        </w:rPr>
        <w:t>电量记录表</w:t>
      </w:r>
      <w:bookmarkEnd w:id="141"/>
      <w:bookmarkEnd w:id="142"/>
    </w:p>
    <w:p w14:paraId="15A6552A">
      <w:pPr>
        <w:ind w:firstLine="360"/>
        <w:jc w:val="left"/>
        <w:rPr>
          <w:rFonts w:asciiTheme="minorEastAsia" w:hAnsiTheme="minorEastAsia"/>
          <w:color w:val="auto"/>
          <w:szCs w:val="24"/>
          <w:highlight w:val="none"/>
          <w:u w:val="none"/>
        </w:rPr>
      </w:pPr>
      <w:r>
        <w:rPr>
          <w:rFonts w:hint="eastAsia" w:ascii="华文仿宋" w:hAnsi="华文仿宋" w:eastAsia="华文仿宋"/>
          <w:color w:val="auto"/>
          <w:kern w:val="0"/>
          <w:sz w:val="18"/>
          <w:szCs w:val="18"/>
          <w:highlight w:val="none"/>
          <w:u w:val="none"/>
        </w:rPr>
        <w:t>日期：   年</w:t>
      </w:r>
    </w:p>
    <w:tbl>
      <w:tblPr>
        <w:tblStyle w:val="18"/>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1134"/>
        <w:gridCol w:w="992"/>
        <w:gridCol w:w="1134"/>
        <w:gridCol w:w="1134"/>
        <w:gridCol w:w="993"/>
        <w:gridCol w:w="850"/>
        <w:gridCol w:w="1134"/>
        <w:gridCol w:w="1134"/>
        <w:gridCol w:w="1276"/>
        <w:gridCol w:w="1276"/>
        <w:gridCol w:w="1417"/>
      </w:tblGrid>
      <w:tr w14:paraId="1F0CC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850" w:type="dxa"/>
            <w:vMerge w:val="restart"/>
            <w:tcBorders>
              <w:right w:val="single" w:color="auto" w:sz="4" w:space="0"/>
            </w:tcBorders>
            <w:vAlign w:val="center"/>
          </w:tcPr>
          <w:p w14:paraId="0EA7947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月份</w:t>
            </w:r>
          </w:p>
        </w:tc>
        <w:tc>
          <w:tcPr>
            <w:tcW w:w="4394" w:type="dxa"/>
            <w:gridSpan w:val="4"/>
            <w:tcBorders>
              <w:left w:val="single" w:color="auto" w:sz="4" w:space="0"/>
              <w:bottom w:val="single" w:color="auto" w:sz="4" w:space="0"/>
            </w:tcBorders>
            <w:vAlign w:val="center"/>
          </w:tcPr>
          <w:p w14:paraId="4EA0C52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月用电量 （kWh）</w:t>
            </w:r>
          </w:p>
        </w:tc>
        <w:tc>
          <w:tcPr>
            <w:tcW w:w="4111" w:type="dxa"/>
            <w:gridSpan w:val="4"/>
            <w:tcBorders>
              <w:bottom w:val="single" w:color="auto" w:sz="4" w:space="0"/>
            </w:tcBorders>
            <w:vAlign w:val="center"/>
          </w:tcPr>
          <w:p w14:paraId="60B5CE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上年同月用电量（kWh）</w:t>
            </w:r>
          </w:p>
        </w:tc>
        <w:tc>
          <w:tcPr>
            <w:tcW w:w="1276" w:type="dxa"/>
            <w:vMerge w:val="restart"/>
            <w:vAlign w:val="center"/>
          </w:tcPr>
          <w:p w14:paraId="1014C21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全月最大负荷 （kW/日）</w:t>
            </w:r>
          </w:p>
        </w:tc>
        <w:tc>
          <w:tcPr>
            <w:tcW w:w="1276" w:type="dxa"/>
            <w:vMerge w:val="restart"/>
            <w:vAlign w:val="center"/>
          </w:tcPr>
          <w:p w14:paraId="0702EBB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全月最小负荷 （kW/日）</w:t>
            </w:r>
          </w:p>
        </w:tc>
        <w:tc>
          <w:tcPr>
            <w:tcW w:w="1417" w:type="dxa"/>
            <w:vMerge w:val="restart"/>
            <w:vAlign w:val="center"/>
          </w:tcPr>
          <w:p w14:paraId="00E4477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全</w:t>
            </w:r>
            <w:r>
              <w:rPr>
                <w:rFonts w:ascii="华文仿宋" w:hAnsi="华文仿宋" w:eastAsia="华文仿宋" w:cs="宋体"/>
                <w:color w:val="auto"/>
                <w:kern w:val="0"/>
                <w:sz w:val="18"/>
                <w:szCs w:val="18"/>
                <w:highlight w:val="none"/>
                <w:u w:val="none"/>
              </w:rPr>
              <w:t>月平均负荷 （kW）</w:t>
            </w:r>
          </w:p>
        </w:tc>
      </w:tr>
      <w:tr w14:paraId="16397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850" w:type="dxa"/>
            <w:vMerge w:val="continue"/>
            <w:tcBorders>
              <w:right w:val="single" w:color="auto" w:sz="4" w:space="0"/>
            </w:tcBorders>
            <w:vAlign w:val="center"/>
          </w:tcPr>
          <w:p w14:paraId="04A769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tcBorders>
              <w:top w:val="single" w:color="auto" w:sz="4" w:space="0"/>
              <w:left w:val="single" w:color="auto" w:sz="4" w:space="0"/>
              <w:right w:val="single" w:color="auto" w:sz="4" w:space="0"/>
            </w:tcBorders>
            <w:vAlign w:val="center"/>
          </w:tcPr>
          <w:p w14:paraId="01F49D6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总计</w:t>
            </w:r>
          </w:p>
        </w:tc>
        <w:tc>
          <w:tcPr>
            <w:tcW w:w="992" w:type="dxa"/>
            <w:tcBorders>
              <w:top w:val="single" w:color="auto" w:sz="4" w:space="0"/>
              <w:left w:val="single" w:color="auto" w:sz="4" w:space="0"/>
              <w:right w:val="single" w:color="auto" w:sz="4" w:space="0"/>
            </w:tcBorders>
            <w:vAlign w:val="center"/>
          </w:tcPr>
          <w:p w14:paraId="1753E35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峰</w:t>
            </w:r>
          </w:p>
        </w:tc>
        <w:tc>
          <w:tcPr>
            <w:tcW w:w="1134" w:type="dxa"/>
            <w:tcBorders>
              <w:top w:val="single" w:color="auto" w:sz="4" w:space="0"/>
              <w:left w:val="single" w:color="auto" w:sz="4" w:space="0"/>
              <w:right w:val="single" w:color="auto" w:sz="4" w:space="0"/>
            </w:tcBorders>
            <w:vAlign w:val="center"/>
          </w:tcPr>
          <w:p w14:paraId="12AC9D8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谷</w:t>
            </w:r>
          </w:p>
        </w:tc>
        <w:tc>
          <w:tcPr>
            <w:tcW w:w="1134" w:type="dxa"/>
            <w:tcBorders>
              <w:top w:val="single" w:color="auto" w:sz="4" w:space="0"/>
              <w:left w:val="single" w:color="auto" w:sz="4" w:space="0"/>
            </w:tcBorders>
            <w:vAlign w:val="center"/>
          </w:tcPr>
          <w:p w14:paraId="4534999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平</w:t>
            </w:r>
          </w:p>
        </w:tc>
        <w:tc>
          <w:tcPr>
            <w:tcW w:w="993" w:type="dxa"/>
            <w:tcBorders>
              <w:top w:val="single" w:color="auto" w:sz="4" w:space="0"/>
              <w:right w:val="single" w:color="auto" w:sz="4" w:space="0"/>
            </w:tcBorders>
            <w:vAlign w:val="center"/>
          </w:tcPr>
          <w:p w14:paraId="6D5DD52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总计</w:t>
            </w:r>
          </w:p>
        </w:tc>
        <w:tc>
          <w:tcPr>
            <w:tcW w:w="850" w:type="dxa"/>
            <w:tcBorders>
              <w:top w:val="single" w:color="auto" w:sz="4" w:space="0"/>
              <w:right w:val="single" w:color="auto" w:sz="4" w:space="0"/>
            </w:tcBorders>
            <w:vAlign w:val="center"/>
          </w:tcPr>
          <w:p w14:paraId="30A01EA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峰</w:t>
            </w:r>
          </w:p>
        </w:tc>
        <w:tc>
          <w:tcPr>
            <w:tcW w:w="1134" w:type="dxa"/>
            <w:tcBorders>
              <w:top w:val="single" w:color="auto" w:sz="4" w:space="0"/>
              <w:right w:val="single" w:color="auto" w:sz="4" w:space="0"/>
            </w:tcBorders>
            <w:vAlign w:val="center"/>
          </w:tcPr>
          <w:p w14:paraId="6B14CC1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ascii="华文仿宋" w:hAnsi="华文仿宋" w:eastAsia="华文仿宋" w:cs="宋体"/>
                <w:color w:val="auto"/>
                <w:kern w:val="0"/>
                <w:sz w:val="18"/>
                <w:szCs w:val="18"/>
                <w:highlight w:val="none"/>
                <w:u w:val="none"/>
              </w:rPr>
              <w:t>谷</w:t>
            </w:r>
          </w:p>
        </w:tc>
        <w:tc>
          <w:tcPr>
            <w:tcW w:w="1134" w:type="dxa"/>
            <w:tcBorders>
              <w:top w:val="single" w:color="auto" w:sz="4" w:space="0"/>
              <w:left w:val="single" w:color="auto" w:sz="4" w:space="0"/>
            </w:tcBorders>
            <w:vAlign w:val="center"/>
          </w:tcPr>
          <w:p w14:paraId="25D6AC2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平</w:t>
            </w:r>
          </w:p>
        </w:tc>
        <w:tc>
          <w:tcPr>
            <w:tcW w:w="1276" w:type="dxa"/>
            <w:vMerge w:val="continue"/>
            <w:vAlign w:val="center"/>
          </w:tcPr>
          <w:p w14:paraId="5102623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Merge w:val="continue"/>
            <w:vAlign w:val="center"/>
          </w:tcPr>
          <w:p w14:paraId="6C3B8B5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Merge w:val="continue"/>
            <w:vAlign w:val="center"/>
          </w:tcPr>
          <w:p w14:paraId="3E0BD3F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EB98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850" w:type="dxa"/>
            <w:tcBorders>
              <w:right w:val="single" w:color="auto" w:sz="4" w:space="0"/>
            </w:tcBorders>
            <w:vAlign w:val="center"/>
          </w:tcPr>
          <w:p w14:paraId="432A89B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一月</w:t>
            </w:r>
          </w:p>
        </w:tc>
        <w:tc>
          <w:tcPr>
            <w:tcW w:w="1134" w:type="dxa"/>
            <w:tcBorders>
              <w:left w:val="single" w:color="auto" w:sz="4" w:space="0"/>
              <w:right w:val="single" w:color="auto" w:sz="4" w:space="0"/>
            </w:tcBorders>
            <w:vAlign w:val="center"/>
          </w:tcPr>
          <w:p w14:paraId="36EB934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tcBorders>
              <w:left w:val="single" w:color="auto" w:sz="4" w:space="0"/>
              <w:right w:val="single" w:color="auto" w:sz="4" w:space="0"/>
            </w:tcBorders>
            <w:vAlign w:val="center"/>
          </w:tcPr>
          <w:p w14:paraId="20C0648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tcBorders>
              <w:left w:val="single" w:color="auto" w:sz="4" w:space="0"/>
              <w:right w:val="single" w:color="auto" w:sz="4" w:space="0"/>
            </w:tcBorders>
            <w:vAlign w:val="center"/>
          </w:tcPr>
          <w:p w14:paraId="0B76005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tcBorders>
              <w:left w:val="single" w:color="auto" w:sz="4" w:space="0"/>
            </w:tcBorders>
            <w:vAlign w:val="center"/>
          </w:tcPr>
          <w:p w14:paraId="3802A8E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tcBorders>
              <w:right w:val="single" w:color="auto" w:sz="4" w:space="0"/>
            </w:tcBorders>
            <w:vAlign w:val="center"/>
          </w:tcPr>
          <w:p w14:paraId="709723C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tcBorders>
              <w:left w:val="single" w:color="auto" w:sz="4" w:space="0"/>
              <w:right w:val="single" w:color="auto" w:sz="4" w:space="0"/>
            </w:tcBorders>
            <w:vAlign w:val="center"/>
          </w:tcPr>
          <w:p w14:paraId="56EA02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tcBorders>
              <w:left w:val="single" w:color="auto" w:sz="4" w:space="0"/>
            </w:tcBorders>
            <w:vAlign w:val="center"/>
          </w:tcPr>
          <w:p w14:paraId="25473AD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15A3A69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5088F71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078F33A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7B24B7E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21A4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50" w:type="dxa"/>
            <w:tcBorders>
              <w:right w:val="single" w:color="auto" w:sz="4" w:space="0"/>
            </w:tcBorders>
            <w:vAlign w:val="center"/>
          </w:tcPr>
          <w:p w14:paraId="414D7F1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二月</w:t>
            </w:r>
          </w:p>
        </w:tc>
        <w:tc>
          <w:tcPr>
            <w:tcW w:w="1134" w:type="dxa"/>
            <w:tcBorders>
              <w:left w:val="single" w:color="auto" w:sz="4" w:space="0"/>
            </w:tcBorders>
            <w:vAlign w:val="center"/>
          </w:tcPr>
          <w:p w14:paraId="20E9F56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21018D9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5BFCF2B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072586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23360F0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58DEE2C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009AC86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7447443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7A7925C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410DC2F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651238B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8B38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850" w:type="dxa"/>
            <w:tcBorders>
              <w:right w:val="single" w:color="auto" w:sz="4" w:space="0"/>
            </w:tcBorders>
            <w:vAlign w:val="center"/>
          </w:tcPr>
          <w:p w14:paraId="5BA7975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三月</w:t>
            </w:r>
          </w:p>
        </w:tc>
        <w:tc>
          <w:tcPr>
            <w:tcW w:w="1134" w:type="dxa"/>
            <w:tcBorders>
              <w:left w:val="single" w:color="auto" w:sz="4" w:space="0"/>
            </w:tcBorders>
            <w:vAlign w:val="center"/>
          </w:tcPr>
          <w:p w14:paraId="7D791F3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0B4429E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5EAA2EF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2E6D087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2CB94C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355A7C7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374FA1F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1811D89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1344C8F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328B01A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5031F4E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184CB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850" w:type="dxa"/>
            <w:tcBorders>
              <w:right w:val="single" w:color="auto" w:sz="4" w:space="0"/>
            </w:tcBorders>
            <w:vAlign w:val="center"/>
          </w:tcPr>
          <w:p w14:paraId="3C446DF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四月</w:t>
            </w:r>
          </w:p>
        </w:tc>
        <w:tc>
          <w:tcPr>
            <w:tcW w:w="1134" w:type="dxa"/>
            <w:tcBorders>
              <w:left w:val="single" w:color="auto" w:sz="4" w:space="0"/>
            </w:tcBorders>
            <w:vAlign w:val="center"/>
          </w:tcPr>
          <w:p w14:paraId="2EDBE3B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68CCD1C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2B86797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01E47D2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736F12F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1709761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455909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45A1934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5402D58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2ADC2DE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55583AB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AAA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850" w:type="dxa"/>
            <w:tcBorders>
              <w:right w:val="single" w:color="auto" w:sz="4" w:space="0"/>
            </w:tcBorders>
            <w:vAlign w:val="center"/>
          </w:tcPr>
          <w:p w14:paraId="0D82280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五月</w:t>
            </w:r>
          </w:p>
        </w:tc>
        <w:tc>
          <w:tcPr>
            <w:tcW w:w="1134" w:type="dxa"/>
            <w:tcBorders>
              <w:left w:val="single" w:color="auto" w:sz="4" w:space="0"/>
            </w:tcBorders>
            <w:vAlign w:val="center"/>
          </w:tcPr>
          <w:p w14:paraId="1F40F88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795871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17757BA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0F8A073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49461AB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50F591A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4E7D213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2078103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35F8D66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183B9FA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3A0578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020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850" w:type="dxa"/>
            <w:tcBorders>
              <w:right w:val="single" w:color="auto" w:sz="4" w:space="0"/>
            </w:tcBorders>
            <w:vAlign w:val="center"/>
          </w:tcPr>
          <w:p w14:paraId="524475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六月</w:t>
            </w:r>
          </w:p>
        </w:tc>
        <w:tc>
          <w:tcPr>
            <w:tcW w:w="1134" w:type="dxa"/>
            <w:tcBorders>
              <w:left w:val="single" w:color="auto" w:sz="4" w:space="0"/>
            </w:tcBorders>
            <w:vAlign w:val="center"/>
          </w:tcPr>
          <w:p w14:paraId="6C96F29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2695CB9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3C912EC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1CBE518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096A70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559CABC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7840B8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389C024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3DFC118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4255250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5742B90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7AE71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850" w:type="dxa"/>
            <w:tcBorders>
              <w:right w:val="single" w:color="auto" w:sz="4" w:space="0"/>
            </w:tcBorders>
            <w:vAlign w:val="center"/>
          </w:tcPr>
          <w:p w14:paraId="35B2BAF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七月</w:t>
            </w:r>
          </w:p>
        </w:tc>
        <w:tc>
          <w:tcPr>
            <w:tcW w:w="1134" w:type="dxa"/>
            <w:tcBorders>
              <w:left w:val="single" w:color="auto" w:sz="4" w:space="0"/>
            </w:tcBorders>
            <w:vAlign w:val="center"/>
          </w:tcPr>
          <w:p w14:paraId="1BD5B90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3836FAE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0491645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661DA12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4591AD3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52A7D89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0285C7F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2F1FAE0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2FC794E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181A3FF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1F0F0DE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05519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50" w:type="dxa"/>
            <w:tcBorders>
              <w:right w:val="single" w:color="auto" w:sz="4" w:space="0"/>
            </w:tcBorders>
            <w:vAlign w:val="center"/>
          </w:tcPr>
          <w:p w14:paraId="1B15AFA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八月</w:t>
            </w:r>
          </w:p>
        </w:tc>
        <w:tc>
          <w:tcPr>
            <w:tcW w:w="1134" w:type="dxa"/>
            <w:tcBorders>
              <w:left w:val="single" w:color="auto" w:sz="4" w:space="0"/>
            </w:tcBorders>
            <w:vAlign w:val="center"/>
          </w:tcPr>
          <w:p w14:paraId="457CB9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7DD03CD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6B77F8E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6409BEC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54FA96F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35CCBA6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458645B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1A16E44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18B5EAF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243F511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2FD2965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864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850" w:type="dxa"/>
            <w:tcBorders>
              <w:right w:val="single" w:color="auto" w:sz="4" w:space="0"/>
            </w:tcBorders>
            <w:vAlign w:val="center"/>
          </w:tcPr>
          <w:p w14:paraId="3FF38A9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九月</w:t>
            </w:r>
          </w:p>
        </w:tc>
        <w:tc>
          <w:tcPr>
            <w:tcW w:w="1134" w:type="dxa"/>
            <w:tcBorders>
              <w:left w:val="single" w:color="auto" w:sz="4" w:space="0"/>
              <w:bottom w:val="single" w:color="auto" w:sz="4" w:space="0"/>
            </w:tcBorders>
            <w:vAlign w:val="center"/>
          </w:tcPr>
          <w:p w14:paraId="3F6B68B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5266164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614AAE4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3A43425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65B915D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6569348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18FE837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63C2FD8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20F7D14B">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651749B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0C432E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67623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850" w:type="dxa"/>
            <w:tcBorders>
              <w:right w:val="single" w:color="auto" w:sz="4" w:space="0"/>
            </w:tcBorders>
            <w:vAlign w:val="center"/>
          </w:tcPr>
          <w:p w14:paraId="621A0B9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十月</w:t>
            </w:r>
          </w:p>
        </w:tc>
        <w:tc>
          <w:tcPr>
            <w:tcW w:w="1134" w:type="dxa"/>
            <w:tcBorders>
              <w:left w:val="single" w:color="auto" w:sz="4" w:space="0"/>
            </w:tcBorders>
            <w:vAlign w:val="center"/>
          </w:tcPr>
          <w:p w14:paraId="28DA8DA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1AE0DC74">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2D08479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006DD59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4844531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68DE11D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372F5F6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28317A6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0E2F94A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5F482890">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677E055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4920E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850" w:type="dxa"/>
            <w:tcBorders>
              <w:right w:val="single" w:color="auto" w:sz="4" w:space="0"/>
            </w:tcBorders>
            <w:vAlign w:val="center"/>
          </w:tcPr>
          <w:p w14:paraId="0CE726C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十一月</w:t>
            </w:r>
          </w:p>
        </w:tc>
        <w:tc>
          <w:tcPr>
            <w:tcW w:w="1134" w:type="dxa"/>
            <w:tcBorders>
              <w:left w:val="single" w:color="auto" w:sz="4" w:space="0"/>
            </w:tcBorders>
            <w:vAlign w:val="center"/>
          </w:tcPr>
          <w:p w14:paraId="6346913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3070F9D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0F7953D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115759F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002DEF4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7E147B2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491BD71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3DA194E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14A7A1B2">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14ABDA07">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26C5F51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r w14:paraId="5B7A4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850" w:type="dxa"/>
            <w:tcBorders>
              <w:right w:val="single" w:color="auto" w:sz="4" w:space="0"/>
            </w:tcBorders>
            <w:vAlign w:val="center"/>
          </w:tcPr>
          <w:p w14:paraId="425AF39C">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r>
              <w:rPr>
                <w:rFonts w:hint="eastAsia" w:ascii="华文仿宋" w:hAnsi="华文仿宋" w:eastAsia="华文仿宋" w:cs="宋体"/>
                <w:color w:val="auto"/>
                <w:kern w:val="0"/>
                <w:sz w:val="18"/>
                <w:szCs w:val="18"/>
                <w:highlight w:val="none"/>
                <w:u w:val="none"/>
              </w:rPr>
              <w:t>十二月</w:t>
            </w:r>
          </w:p>
        </w:tc>
        <w:tc>
          <w:tcPr>
            <w:tcW w:w="1134" w:type="dxa"/>
            <w:tcBorders>
              <w:left w:val="single" w:color="auto" w:sz="4" w:space="0"/>
            </w:tcBorders>
            <w:vAlign w:val="center"/>
          </w:tcPr>
          <w:p w14:paraId="388C1E4F">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2" w:type="dxa"/>
            <w:vAlign w:val="center"/>
          </w:tcPr>
          <w:p w14:paraId="7749E885">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7B389CE3">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161677A6">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993" w:type="dxa"/>
            <w:vAlign w:val="center"/>
          </w:tcPr>
          <w:p w14:paraId="5D3BA731">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850" w:type="dxa"/>
            <w:vAlign w:val="center"/>
          </w:tcPr>
          <w:p w14:paraId="461754DE">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532F708A">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134" w:type="dxa"/>
            <w:vAlign w:val="center"/>
          </w:tcPr>
          <w:p w14:paraId="128C4B4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2B18FC28">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276" w:type="dxa"/>
            <w:vAlign w:val="center"/>
          </w:tcPr>
          <w:p w14:paraId="0C2A0D7D">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c>
          <w:tcPr>
            <w:tcW w:w="1417" w:type="dxa"/>
            <w:vAlign w:val="center"/>
          </w:tcPr>
          <w:p w14:paraId="7F824259">
            <w:pPr>
              <w:widowControl/>
              <w:snapToGrid/>
              <w:spacing w:line="240" w:lineRule="auto"/>
              <w:ind w:firstLine="0" w:firstLineChars="0"/>
              <w:jc w:val="center"/>
              <w:rPr>
                <w:rFonts w:ascii="华文仿宋" w:hAnsi="华文仿宋" w:eastAsia="华文仿宋" w:cs="宋体"/>
                <w:color w:val="auto"/>
                <w:kern w:val="0"/>
                <w:sz w:val="18"/>
                <w:szCs w:val="18"/>
                <w:highlight w:val="none"/>
                <w:u w:val="none"/>
              </w:rPr>
            </w:pPr>
          </w:p>
        </w:tc>
      </w:tr>
    </w:tbl>
    <w:p w14:paraId="0424D8FF">
      <w:pPr>
        <w:widowControl/>
        <w:snapToGrid/>
        <w:spacing w:line="240" w:lineRule="auto"/>
        <w:ind w:firstLine="360"/>
        <w:jc w:val="left"/>
        <w:rPr>
          <w:rFonts w:ascii="华文仿宋" w:hAnsi="华文仿宋" w:eastAsia="华文仿宋"/>
          <w:color w:val="auto"/>
          <w:sz w:val="18"/>
          <w:szCs w:val="18"/>
          <w:highlight w:val="none"/>
          <w:u w:val="none"/>
        </w:rPr>
      </w:pPr>
      <w:r>
        <w:rPr>
          <w:rFonts w:hint="eastAsia" w:ascii="华文仿宋" w:hAnsi="华文仿宋" w:eastAsia="华文仿宋" w:cs="宋体"/>
          <w:color w:val="auto"/>
          <w:kern w:val="0"/>
          <w:sz w:val="18"/>
          <w:szCs w:val="18"/>
          <w:highlight w:val="none"/>
          <w:u w:val="none"/>
        </w:rPr>
        <w:t>记录人：                  审核人：</w:t>
      </w:r>
    </w:p>
    <w:p w14:paraId="47DF92E2">
      <w:pPr>
        <w:pStyle w:val="34"/>
        <w:shd w:val="clear" w:color="auto" w:fill="auto"/>
        <w:spacing w:before="0" w:line="307" w:lineRule="exact"/>
        <w:ind w:firstLine="0"/>
        <w:rPr>
          <w:rFonts w:eastAsiaTheme="minorEastAsia"/>
          <w:color w:val="auto"/>
          <w:highlight w:val="none"/>
          <w:u w:val="none"/>
        </w:rPr>
        <w:sectPr>
          <w:pgSz w:w="16838" w:h="11906" w:orient="landscape"/>
          <w:pgMar w:top="1800" w:right="1440" w:bottom="1800" w:left="1440" w:header="851" w:footer="992" w:gutter="0"/>
          <w:pgNumType w:fmt="decimal"/>
          <w:cols w:space="425" w:num="1"/>
          <w:docGrid w:type="lines" w:linePitch="312" w:charSpace="0"/>
        </w:sectPr>
      </w:pPr>
    </w:p>
    <w:p w14:paraId="018D3335">
      <w:pPr>
        <w:widowControl/>
        <w:snapToGrid/>
        <w:spacing w:line="240" w:lineRule="auto"/>
        <w:ind w:firstLine="0" w:firstLineChars="0"/>
        <w:jc w:val="center"/>
        <w:outlineLvl w:val="0"/>
        <w:rPr>
          <w:color w:val="auto"/>
          <w:sz w:val="28"/>
          <w:szCs w:val="28"/>
          <w:highlight w:val="none"/>
          <w:u w:val="none"/>
        </w:rPr>
      </w:pPr>
      <w:bookmarkStart w:id="143" w:name="_Toc499042355"/>
      <w:bookmarkStart w:id="144" w:name="_Toc502044360"/>
      <w:bookmarkStart w:id="145" w:name="_Toc14035"/>
      <w:bookmarkStart w:id="146" w:name="_Toc495344915"/>
      <w:r>
        <w:rPr>
          <w:color w:val="auto"/>
          <w:sz w:val="28"/>
          <w:szCs w:val="28"/>
          <w:highlight w:val="none"/>
          <w:u w:val="none"/>
        </w:rPr>
        <w:t>本</w:t>
      </w:r>
      <w:r>
        <w:rPr>
          <w:rFonts w:hint="eastAsia"/>
          <w:color w:val="auto"/>
          <w:sz w:val="28"/>
          <w:szCs w:val="28"/>
          <w:highlight w:val="none"/>
          <w:u w:val="none"/>
        </w:rPr>
        <w:t>标准</w:t>
      </w:r>
      <w:r>
        <w:rPr>
          <w:color w:val="auto"/>
          <w:sz w:val="28"/>
          <w:szCs w:val="28"/>
          <w:highlight w:val="none"/>
          <w:u w:val="none"/>
        </w:rPr>
        <w:t>用词说明</w:t>
      </w:r>
      <w:bookmarkEnd w:id="143"/>
      <w:bookmarkEnd w:id="144"/>
      <w:bookmarkEnd w:id="145"/>
      <w:bookmarkEnd w:id="146"/>
    </w:p>
    <w:p w14:paraId="7D9F8C5F">
      <w:pPr>
        <w:ind w:firstLine="480"/>
        <w:rPr>
          <w:color w:val="auto"/>
          <w:szCs w:val="24"/>
          <w:highlight w:val="none"/>
          <w:u w:val="none"/>
        </w:rPr>
      </w:pPr>
    </w:p>
    <w:p w14:paraId="44D0359D">
      <w:pPr>
        <w:ind w:firstLine="480"/>
        <w:rPr>
          <w:color w:val="auto"/>
          <w:szCs w:val="24"/>
          <w:highlight w:val="none"/>
          <w:u w:val="none"/>
        </w:rPr>
      </w:pPr>
      <w:r>
        <w:rPr>
          <w:rFonts w:hint="eastAsia"/>
          <w:color w:val="auto"/>
          <w:szCs w:val="24"/>
          <w:highlight w:val="none"/>
          <w:u w:val="none"/>
        </w:rPr>
        <w:t>1  为便于</w:t>
      </w:r>
      <w:r>
        <w:rPr>
          <w:color w:val="auto"/>
          <w:szCs w:val="24"/>
          <w:highlight w:val="none"/>
          <w:u w:val="none"/>
        </w:rPr>
        <w:t>在执行本</w:t>
      </w:r>
      <w:r>
        <w:rPr>
          <w:rFonts w:hint="eastAsia"/>
          <w:color w:val="auto"/>
          <w:szCs w:val="24"/>
          <w:highlight w:val="none"/>
          <w:u w:val="none"/>
        </w:rPr>
        <w:t>标准</w:t>
      </w:r>
      <w:r>
        <w:rPr>
          <w:color w:val="auto"/>
          <w:szCs w:val="24"/>
          <w:highlight w:val="none"/>
          <w:u w:val="none"/>
        </w:rPr>
        <w:t>条文时区别对待，对要求严格程度不同的用词说明如下：</w:t>
      </w:r>
    </w:p>
    <w:p w14:paraId="2DD1978A">
      <w:pPr>
        <w:ind w:firstLine="720" w:firstLineChars="300"/>
        <w:rPr>
          <w:color w:val="auto"/>
          <w:szCs w:val="24"/>
          <w:highlight w:val="none"/>
          <w:u w:val="none"/>
        </w:rPr>
      </w:pPr>
      <w:r>
        <w:rPr>
          <w:color w:val="auto"/>
          <w:szCs w:val="24"/>
          <w:highlight w:val="none"/>
          <w:u w:val="none"/>
        </w:rPr>
        <w:t>1</w:t>
      </w:r>
      <w:r>
        <w:rPr>
          <w:rFonts w:hint="eastAsia"/>
          <w:color w:val="auto"/>
          <w:szCs w:val="24"/>
          <w:highlight w:val="none"/>
          <w:u w:val="none"/>
        </w:rPr>
        <w:t xml:space="preserve">） </w:t>
      </w:r>
      <w:r>
        <w:rPr>
          <w:color w:val="auto"/>
          <w:szCs w:val="24"/>
          <w:highlight w:val="none"/>
          <w:u w:val="none"/>
        </w:rPr>
        <w:t>表示很严格，非这样做不可的：</w:t>
      </w:r>
    </w:p>
    <w:p w14:paraId="5B1588D4">
      <w:pPr>
        <w:ind w:firstLine="1200" w:firstLineChars="500"/>
        <w:rPr>
          <w:color w:val="auto"/>
          <w:szCs w:val="24"/>
          <w:highlight w:val="none"/>
          <w:u w:val="none"/>
        </w:rPr>
      </w:pPr>
      <w:r>
        <w:rPr>
          <w:rFonts w:hint="eastAsia"/>
          <w:color w:val="auto"/>
          <w:szCs w:val="24"/>
          <w:highlight w:val="none"/>
          <w:u w:val="none"/>
        </w:rPr>
        <w:t>正面词采用“必须”，</w:t>
      </w:r>
      <w:r>
        <w:rPr>
          <w:color w:val="auto"/>
          <w:szCs w:val="24"/>
          <w:highlight w:val="none"/>
          <w:u w:val="none"/>
        </w:rPr>
        <w:t>反面</w:t>
      </w:r>
      <w:r>
        <w:rPr>
          <w:rFonts w:hint="eastAsia"/>
          <w:color w:val="auto"/>
          <w:szCs w:val="24"/>
          <w:highlight w:val="none"/>
          <w:u w:val="none"/>
        </w:rPr>
        <w:t>词</w:t>
      </w:r>
      <w:r>
        <w:rPr>
          <w:color w:val="auto"/>
          <w:szCs w:val="24"/>
          <w:highlight w:val="none"/>
          <w:u w:val="none"/>
        </w:rPr>
        <w:t>采用</w:t>
      </w:r>
      <w:r>
        <w:rPr>
          <w:rFonts w:hint="eastAsia"/>
          <w:color w:val="auto"/>
          <w:szCs w:val="24"/>
          <w:highlight w:val="none"/>
          <w:u w:val="none"/>
        </w:rPr>
        <w:t>“严禁”；</w:t>
      </w:r>
    </w:p>
    <w:p w14:paraId="2AF4ED5B">
      <w:pPr>
        <w:ind w:firstLine="720" w:firstLineChars="300"/>
        <w:rPr>
          <w:color w:val="auto"/>
          <w:szCs w:val="24"/>
          <w:highlight w:val="none"/>
          <w:u w:val="none"/>
        </w:rPr>
      </w:pPr>
      <w:r>
        <w:rPr>
          <w:color w:val="auto"/>
          <w:szCs w:val="24"/>
          <w:highlight w:val="none"/>
          <w:u w:val="none"/>
        </w:rPr>
        <w:t>2</w:t>
      </w:r>
      <w:r>
        <w:rPr>
          <w:rFonts w:hint="eastAsia"/>
          <w:color w:val="auto"/>
          <w:szCs w:val="24"/>
          <w:highlight w:val="none"/>
          <w:u w:val="none"/>
        </w:rPr>
        <w:t>） 表示</w:t>
      </w:r>
      <w:r>
        <w:rPr>
          <w:color w:val="auto"/>
          <w:szCs w:val="24"/>
          <w:highlight w:val="none"/>
          <w:u w:val="none"/>
        </w:rPr>
        <w:t>严格，在正常情况下均应这样做的：</w:t>
      </w:r>
    </w:p>
    <w:p w14:paraId="3D518480">
      <w:pPr>
        <w:ind w:firstLine="1200" w:firstLineChars="500"/>
        <w:rPr>
          <w:color w:val="auto"/>
          <w:szCs w:val="24"/>
          <w:highlight w:val="none"/>
          <w:u w:val="none"/>
        </w:rPr>
      </w:pPr>
      <w:r>
        <w:rPr>
          <w:rFonts w:hint="eastAsia"/>
          <w:color w:val="auto"/>
          <w:szCs w:val="24"/>
          <w:highlight w:val="none"/>
          <w:u w:val="none"/>
        </w:rPr>
        <w:t>正面词</w:t>
      </w:r>
      <w:r>
        <w:rPr>
          <w:color w:val="auto"/>
          <w:szCs w:val="24"/>
          <w:highlight w:val="none"/>
          <w:u w:val="none"/>
        </w:rPr>
        <w:t>采用</w:t>
      </w:r>
      <w:r>
        <w:rPr>
          <w:rFonts w:hint="eastAsia"/>
          <w:color w:val="auto"/>
          <w:szCs w:val="24"/>
          <w:highlight w:val="none"/>
          <w:u w:val="none"/>
        </w:rPr>
        <w:t>“应”，</w:t>
      </w:r>
      <w:r>
        <w:rPr>
          <w:color w:val="auto"/>
          <w:szCs w:val="24"/>
          <w:highlight w:val="none"/>
          <w:u w:val="none"/>
        </w:rPr>
        <w:t>反面词采用</w:t>
      </w:r>
      <w:r>
        <w:rPr>
          <w:rFonts w:hint="eastAsia"/>
          <w:color w:val="auto"/>
          <w:szCs w:val="24"/>
          <w:highlight w:val="none"/>
          <w:u w:val="none"/>
        </w:rPr>
        <w:t>“不应”或“不得”；</w:t>
      </w:r>
    </w:p>
    <w:p w14:paraId="222B4615">
      <w:pPr>
        <w:ind w:firstLine="720" w:firstLineChars="300"/>
        <w:rPr>
          <w:color w:val="auto"/>
          <w:szCs w:val="24"/>
          <w:highlight w:val="none"/>
          <w:u w:val="none"/>
        </w:rPr>
      </w:pPr>
      <w:r>
        <w:rPr>
          <w:color w:val="auto"/>
          <w:szCs w:val="24"/>
          <w:highlight w:val="none"/>
          <w:u w:val="none"/>
        </w:rPr>
        <w:t>3</w:t>
      </w:r>
      <w:r>
        <w:rPr>
          <w:rFonts w:hint="eastAsia"/>
          <w:color w:val="auto"/>
          <w:szCs w:val="24"/>
          <w:highlight w:val="none"/>
          <w:u w:val="none"/>
        </w:rPr>
        <w:t xml:space="preserve">） </w:t>
      </w:r>
      <w:r>
        <w:rPr>
          <w:color w:val="auto"/>
          <w:szCs w:val="24"/>
          <w:highlight w:val="none"/>
          <w:u w:val="none"/>
        </w:rPr>
        <w:t>表示允许稍有选择，在条件许可时首先应这样做的：</w:t>
      </w:r>
    </w:p>
    <w:p w14:paraId="7A0EAE92">
      <w:pPr>
        <w:ind w:firstLine="1200" w:firstLineChars="500"/>
        <w:rPr>
          <w:color w:val="auto"/>
          <w:szCs w:val="24"/>
          <w:highlight w:val="none"/>
          <w:u w:val="none"/>
        </w:rPr>
      </w:pPr>
      <w:r>
        <w:rPr>
          <w:rFonts w:hint="eastAsia"/>
          <w:color w:val="auto"/>
          <w:szCs w:val="24"/>
          <w:highlight w:val="none"/>
          <w:u w:val="none"/>
        </w:rPr>
        <w:t>正面词</w:t>
      </w:r>
      <w:r>
        <w:rPr>
          <w:color w:val="auto"/>
          <w:szCs w:val="24"/>
          <w:highlight w:val="none"/>
          <w:u w:val="none"/>
        </w:rPr>
        <w:t>采用</w:t>
      </w:r>
      <w:r>
        <w:rPr>
          <w:rFonts w:hint="eastAsia"/>
          <w:color w:val="auto"/>
          <w:szCs w:val="24"/>
          <w:highlight w:val="none"/>
          <w:u w:val="none"/>
        </w:rPr>
        <w:t>“宜”，</w:t>
      </w:r>
      <w:r>
        <w:rPr>
          <w:color w:val="auto"/>
          <w:szCs w:val="24"/>
          <w:highlight w:val="none"/>
          <w:u w:val="none"/>
        </w:rPr>
        <w:t>反面词采用</w:t>
      </w:r>
      <w:r>
        <w:rPr>
          <w:rFonts w:hint="eastAsia"/>
          <w:color w:val="auto"/>
          <w:szCs w:val="24"/>
          <w:highlight w:val="none"/>
          <w:u w:val="none"/>
        </w:rPr>
        <w:t>“不宜”；</w:t>
      </w:r>
    </w:p>
    <w:p w14:paraId="671F3C70">
      <w:pPr>
        <w:ind w:firstLine="720" w:firstLineChars="300"/>
        <w:rPr>
          <w:color w:val="auto"/>
          <w:szCs w:val="24"/>
          <w:highlight w:val="none"/>
          <w:u w:val="none"/>
        </w:rPr>
      </w:pPr>
      <w:r>
        <w:rPr>
          <w:color w:val="auto"/>
          <w:szCs w:val="24"/>
          <w:highlight w:val="none"/>
          <w:u w:val="none"/>
        </w:rPr>
        <w:t>4</w:t>
      </w:r>
      <w:r>
        <w:rPr>
          <w:rFonts w:hint="eastAsia"/>
          <w:color w:val="auto"/>
          <w:szCs w:val="24"/>
          <w:highlight w:val="none"/>
          <w:u w:val="none"/>
        </w:rPr>
        <w:t xml:space="preserve">） </w:t>
      </w:r>
      <w:r>
        <w:rPr>
          <w:color w:val="auto"/>
          <w:szCs w:val="24"/>
          <w:highlight w:val="none"/>
          <w:u w:val="none"/>
        </w:rPr>
        <w:t>表示有选择，在一定条件下可以这样做的，采用</w:t>
      </w:r>
      <w:r>
        <w:rPr>
          <w:rFonts w:hint="eastAsia"/>
          <w:color w:val="auto"/>
          <w:szCs w:val="24"/>
          <w:highlight w:val="none"/>
          <w:u w:val="none"/>
        </w:rPr>
        <w:t>“可”。</w:t>
      </w:r>
    </w:p>
    <w:p w14:paraId="70517D01">
      <w:pPr>
        <w:ind w:firstLine="480"/>
        <w:rPr>
          <w:color w:val="auto"/>
          <w:szCs w:val="24"/>
          <w:highlight w:val="none"/>
          <w:u w:val="none"/>
        </w:rPr>
      </w:pPr>
      <w:r>
        <w:rPr>
          <w:color w:val="auto"/>
          <w:szCs w:val="24"/>
          <w:highlight w:val="none"/>
          <w:u w:val="none"/>
        </w:rPr>
        <w:t>2</w:t>
      </w:r>
      <w:r>
        <w:rPr>
          <w:rFonts w:hint="eastAsia"/>
          <w:color w:val="auto"/>
          <w:szCs w:val="24"/>
          <w:highlight w:val="none"/>
          <w:u w:val="none"/>
        </w:rPr>
        <w:t xml:space="preserve">  条文</w:t>
      </w:r>
      <w:r>
        <w:rPr>
          <w:color w:val="auto"/>
          <w:szCs w:val="24"/>
          <w:highlight w:val="none"/>
          <w:u w:val="none"/>
        </w:rPr>
        <w:t>中指明应按其他有关标准执行的写法为</w:t>
      </w:r>
      <w:r>
        <w:rPr>
          <w:rFonts w:hint="eastAsia"/>
          <w:color w:val="auto"/>
          <w:szCs w:val="24"/>
          <w:highlight w:val="none"/>
          <w:u w:val="none"/>
        </w:rPr>
        <w:t>：“应</w:t>
      </w:r>
      <w:r>
        <w:rPr>
          <w:color w:val="auto"/>
          <w:szCs w:val="24"/>
          <w:highlight w:val="none"/>
          <w:u w:val="none"/>
        </w:rPr>
        <w:t>符合······的规定</w:t>
      </w:r>
      <w:r>
        <w:rPr>
          <w:rFonts w:hint="eastAsia"/>
          <w:color w:val="auto"/>
          <w:szCs w:val="24"/>
          <w:highlight w:val="none"/>
          <w:u w:val="none"/>
        </w:rPr>
        <w:t>”或“应</w:t>
      </w:r>
      <w:r>
        <w:rPr>
          <w:color w:val="auto"/>
          <w:szCs w:val="24"/>
          <w:highlight w:val="none"/>
          <w:u w:val="none"/>
        </w:rPr>
        <w:t>按······</w:t>
      </w:r>
      <w:r>
        <w:rPr>
          <w:rFonts w:hint="eastAsia"/>
          <w:color w:val="auto"/>
          <w:szCs w:val="24"/>
          <w:highlight w:val="none"/>
          <w:u w:val="none"/>
        </w:rPr>
        <w:t>执行”。</w:t>
      </w:r>
    </w:p>
    <w:p w14:paraId="1657EF96">
      <w:pPr>
        <w:widowControl/>
        <w:snapToGrid/>
        <w:spacing w:line="240" w:lineRule="auto"/>
        <w:ind w:firstLine="0" w:firstLineChars="0"/>
        <w:jc w:val="left"/>
        <w:rPr>
          <w:rFonts w:cs="MingLiU" w:asciiTheme="majorEastAsia" w:hAnsiTheme="majorEastAsia" w:eastAsiaTheme="majorEastAsia"/>
          <w:color w:val="auto"/>
          <w:kern w:val="0"/>
          <w:sz w:val="20"/>
          <w:szCs w:val="20"/>
          <w:highlight w:val="none"/>
          <w:u w:val="none"/>
        </w:rPr>
      </w:pPr>
    </w:p>
    <w:p w14:paraId="35CA8846">
      <w:pPr>
        <w:widowControl/>
        <w:snapToGrid/>
        <w:spacing w:line="240" w:lineRule="auto"/>
        <w:ind w:firstLine="0" w:firstLineChars="0"/>
        <w:jc w:val="center"/>
        <w:outlineLvl w:val="0"/>
        <w:rPr>
          <w:rFonts w:hint="default" w:eastAsia="华文中宋"/>
          <w:color w:val="auto"/>
          <w:sz w:val="28"/>
          <w:szCs w:val="28"/>
          <w:highlight w:val="none"/>
          <w:u w:val="none"/>
          <w:lang w:val="en-US" w:eastAsia="zh-CN"/>
        </w:rPr>
      </w:pPr>
      <w:r>
        <w:rPr>
          <w:rFonts w:ascii="宋体" w:hAnsi="宋体" w:eastAsia="宋体"/>
          <w:color w:val="auto"/>
          <w:sz w:val="32"/>
          <w:szCs w:val="21"/>
          <w:highlight w:val="none"/>
          <w:u w:val="none"/>
        </w:rPr>
        <w:br w:type="page"/>
      </w:r>
      <w:bookmarkStart w:id="147" w:name="_Toc502044361"/>
      <w:bookmarkStart w:id="148" w:name="_Toc23408"/>
      <w:bookmarkStart w:id="149" w:name="_Toc499042356"/>
      <w:r>
        <w:rPr>
          <w:rFonts w:hint="eastAsia"/>
          <w:color w:val="auto"/>
          <w:sz w:val="28"/>
          <w:szCs w:val="28"/>
          <w:highlight w:val="none"/>
          <w:u w:val="none"/>
        </w:rPr>
        <w:t>引用标准名录</w:t>
      </w:r>
      <w:bookmarkEnd w:id="147"/>
      <w:bookmarkEnd w:id="148"/>
      <w:bookmarkEnd w:id="149"/>
    </w:p>
    <w:p w14:paraId="17DB22F8">
      <w:pPr>
        <w:ind w:firstLine="0" w:firstLineChars="0"/>
        <w:rPr>
          <w:rFonts w:hint="default" w:ascii="Times New Roman" w:hAnsi="Times New Roman" w:eastAsia="华文中宋" w:cs="Times New Roman"/>
          <w:color w:val="auto"/>
          <w:highlight w:val="none"/>
          <w:u w:val="none"/>
          <w:lang w:eastAsia="zh-CN"/>
        </w:rPr>
      </w:pPr>
      <w:r>
        <w:rPr>
          <w:rFonts w:hint="default" w:ascii="Times New Roman" w:hAnsi="Times New Roman" w:cs="Times New Roman"/>
          <w:color w:val="auto"/>
          <w:highlight w:val="none"/>
          <w:u w:val="none"/>
        </w:rPr>
        <w:t>《空调通风系统清洗规范》GB 19210</w:t>
      </w:r>
    </w:p>
    <w:p w14:paraId="4B95C474">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《建筑照明设计标准》GB</w:t>
      </w:r>
      <w:r>
        <w:rPr>
          <w:rFonts w:hint="default" w:ascii="Times New Roman" w:hAnsi="Times New Roman" w:cs="Times New Roman"/>
          <w:color w:val="auto"/>
          <w:highlight w:val="none"/>
          <w:u w:val="none"/>
          <w:lang w:val="en-US" w:eastAsia="zh-CN"/>
        </w:rPr>
        <w:t>/T</w:t>
      </w:r>
      <w:r>
        <w:rPr>
          <w:rFonts w:hint="default" w:ascii="Times New Roman" w:hAnsi="Times New Roman" w:cs="Times New Roman"/>
          <w:color w:val="auto"/>
          <w:highlight w:val="none"/>
          <w:u w:val="none"/>
        </w:rPr>
        <w:t xml:space="preserve"> 50034</w:t>
      </w:r>
    </w:p>
    <w:p w14:paraId="209C06A8">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《公共建筑节能设计标准》GB 50189</w:t>
      </w:r>
    </w:p>
    <w:p w14:paraId="1CD958D5">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《通风与空调工程施工质量验收规范》GB 50243</w:t>
      </w:r>
    </w:p>
    <w:p w14:paraId="243AAFE4">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《民用建筑工程室内环境污染控制规范》GB 50325</w:t>
      </w:r>
    </w:p>
    <w:p w14:paraId="59957CD8">
      <w:pPr>
        <w:ind w:firstLine="0" w:firstLineChars="0"/>
        <w:rPr>
          <w:rFonts w:hint="default" w:ascii="Times New Roman" w:hAnsi="Times New Roman" w:eastAsia="华文中宋" w:cs="Times New Roman"/>
          <w:color w:val="auto"/>
          <w:highlight w:val="none"/>
          <w:u w:val="none"/>
          <w:lang w:val="en-US"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民用建筑太阳能热水系统应用技术标准》GB 50364</w:t>
      </w:r>
    </w:p>
    <w:p w14:paraId="1897B703">
      <w:pPr>
        <w:ind w:firstLine="0" w:firstLineChars="0"/>
        <w:rPr>
          <w:rFonts w:hint="default" w:ascii="Times New Roman" w:hAnsi="Times New Roman" w:cs="Times New Roman"/>
          <w:color w:val="auto"/>
          <w:highlight w:val="none"/>
          <w:u w:val="none"/>
        </w:rPr>
      </w:pPr>
      <w:r>
        <w:rPr>
          <w:rFonts w:hint="default" w:ascii="Times New Roman" w:hAnsi="Times New Roman" w:eastAsia="华文中宋" w:cs="Times New Roman"/>
          <w:color w:val="auto"/>
          <w:highlight w:val="none"/>
          <w:u w:val="none"/>
        </w:rPr>
        <w:t>《空调通风系统运行管理标准</w:t>
      </w: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 xml:space="preserve">GB </w:t>
      </w:r>
      <w:r>
        <w:rPr>
          <w:rFonts w:hint="default" w:ascii="Times New Roman" w:hAnsi="Times New Roman" w:eastAsia="华文中宋" w:cs="Times New Roman"/>
          <w:color w:val="auto"/>
          <w:highlight w:val="none"/>
          <w:u w:val="none"/>
        </w:rPr>
        <w:t>50365</w:t>
      </w:r>
    </w:p>
    <w:p w14:paraId="52A98F3F">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《民用建筑节水设计标准》GB 50555</w:t>
      </w:r>
    </w:p>
    <w:p w14:paraId="11EC6CD2">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《民用建筑供暖通风与空气调节设计规范》GB 50736</w:t>
      </w:r>
    </w:p>
    <w:p w14:paraId="2B18FFF7">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建筑节能与可再生能源利用通用规范</w:t>
      </w: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GB</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55015</w:t>
      </w:r>
    </w:p>
    <w:p w14:paraId="192AB40B">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《设备及管道绝热技术通则》GB/T 4272</w:t>
      </w:r>
    </w:p>
    <w:p w14:paraId="461E44CA">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w:t>
      </w:r>
      <w:r>
        <w:rPr>
          <w:rFonts w:hint="default" w:ascii="Times New Roman" w:hAnsi="Times New Roman" w:cs="Times New Roman"/>
          <w:color w:val="auto"/>
          <w:highlight w:val="none"/>
          <w:u w:val="none"/>
          <w:lang w:val="en-US" w:eastAsia="zh-CN"/>
        </w:rPr>
        <w:t>机械通风冷却塔</w:t>
      </w:r>
      <w:r>
        <w:rPr>
          <w:rFonts w:hint="default" w:ascii="Times New Roman" w:hAnsi="Times New Roman" w:cs="Times New Roman"/>
          <w:color w:val="auto"/>
          <w:highlight w:val="none"/>
          <w:u w:val="none"/>
        </w:rPr>
        <w:t xml:space="preserve"> 第1部分：</w:t>
      </w:r>
      <w:r>
        <w:rPr>
          <w:rFonts w:hint="default" w:ascii="Times New Roman" w:hAnsi="Times New Roman" w:cs="Times New Roman"/>
          <w:color w:val="auto"/>
          <w:highlight w:val="none"/>
          <w:u w:val="none"/>
          <w:lang w:val="en-US" w:eastAsia="zh-CN"/>
        </w:rPr>
        <w:t>中小型开式冷却塔</w:t>
      </w:r>
      <w:r>
        <w:rPr>
          <w:rFonts w:hint="default" w:ascii="Times New Roman" w:hAnsi="Times New Roman" w:cs="Times New Roman"/>
          <w:color w:val="auto"/>
          <w:highlight w:val="none"/>
          <w:u w:val="none"/>
        </w:rPr>
        <w:t>》GB/T 7190.1</w:t>
      </w:r>
    </w:p>
    <w:p w14:paraId="14E70B67">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b w:val="0"/>
          <w:bCs w:val="0"/>
          <w:color w:val="auto"/>
          <w:spacing w:val="1"/>
          <w:sz w:val="24"/>
          <w:szCs w:val="24"/>
          <w:highlight w:val="none"/>
          <w:u w:val="none"/>
          <w:lang w:val="en-US" w:eastAsia="zh-CN"/>
        </w:rPr>
        <w:t>《空气调节系统经济运行》GB/T 17981</w:t>
      </w:r>
    </w:p>
    <w:p w14:paraId="4E5A592D">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《设备及管道绝热效果的测试与评价》GB/T 8174</w:t>
      </w:r>
    </w:p>
    <w:p w14:paraId="2E33C1C1">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《电梯技术条件》GB/T 10058</w:t>
      </w:r>
    </w:p>
    <w:p w14:paraId="4073B099">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《水平衡测试通则》GB/T 12452</w:t>
      </w:r>
    </w:p>
    <w:p w14:paraId="56C478B6">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《电能质量</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公用电网谐波》GB/T 14549</w:t>
      </w:r>
    </w:p>
    <w:p w14:paraId="4D0CF080">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《室内空气质量标准》GB/T 18883</w:t>
      </w:r>
    </w:p>
    <w:p w14:paraId="27C75E53">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《质量管理体系 要求》GB/T 19001</w:t>
      </w:r>
    </w:p>
    <w:p w14:paraId="35F090AC">
      <w:pPr>
        <w:ind w:firstLine="0" w:firstLineChars="0"/>
        <w:rPr>
          <w:rFonts w:hint="default" w:ascii="Times New Roman" w:hAnsi="Times New Roman" w:eastAsia="华文中宋"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水（地）源热泵机组</w:t>
      </w:r>
      <w:r>
        <w:rPr>
          <w:rFonts w:hint="default" w:ascii="Times New Roman" w:hAnsi="Times New Roman" w:cs="Times New Roman"/>
          <w:color w:val="auto"/>
          <w:highlight w:val="none"/>
          <w:u w:val="none"/>
          <w:lang w:eastAsia="zh-CN"/>
        </w:rPr>
        <w:t>》GB/T 19409</w:t>
      </w:r>
    </w:p>
    <w:p w14:paraId="63106E63">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《环境管理体系 要求及使用指南》GB/T 24001</w:t>
      </w:r>
    </w:p>
    <w:p w14:paraId="7468F1F7">
      <w:pPr>
        <w:ind w:firstLine="0" w:firstLineChars="0"/>
        <w:rPr>
          <w:rFonts w:hint="default" w:ascii="Times New Roman" w:hAnsi="Times New Roman" w:eastAsia="华文中宋" w:cs="Times New Roman"/>
          <w:color w:val="auto"/>
          <w:highlight w:val="none"/>
          <w:u w:val="none"/>
          <w:lang w:val="en-US"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工业设备化学清洗质量验收规范》GB/T 25146</w:t>
      </w:r>
    </w:p>
    <w:p w14:paraId="77B6BD64">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《水源热泵系统经济运行》GB/T</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31512</w:t>
      </w:r>
    </w:p>
    <w:p w14:paraId="32082AFC">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《职业健康安全管理体系</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要求</w:t>
      </w:r>
      <w:r>
        <w:rPr>
          <w:rFonts w:hint="default" w:ascii="Times New Roman" w:hAnsi="Times New Roman" w:cs="Times New Roman"/>
          <w:color w:val="auto"/>
          <w:highlight w:val="none"/>
          <w:u w:val="none"/>
          <w:lang w:val="en-US" w:eastAsia="zh-CN"/>
        </w:rPr>
        <w:t>及使用指南</w:t>
      </w:r>
      <w:r>
        <w:rPr>
          <w:rFonts w:hint="default" w:ascii="Times New Roman" w:hAnsi="Times New Roman" w:cs="Times New Roman"/>
          <w:color w:val="auto"/>
          <w:highlight w:val="none"/>
          <w:u w:val="none"/>
        </w:rPr>
        <w:t xml:space="preserve">》GB/T </w:t>
      </w:r>
      <w:r>
        <w:rPr>
          <w:rFonts w:hint="default" w:ascii="Times New Roman" w:hAnsi="Times New Roman" w:cs="Times New Roman"/>
          <w:color w:val="auto"/>
          <w:highlight w:val="none"/>
          <w:u w:val="none"/>
          <w:lang w:val="en-US" w:eastAsia="zh-CN"/>
        </w:rPr>
        <w:t>45</w:t>
      </w:r>
      <w:r>
        <w:rPr>
          <w:rFonts w:hint="default" w:ascii="Times New Roman" w:hAnsi="Times New Roman" w:cs="Times New Roman"/>
          <w:color w:val="auto"/>
          <w:highlight w:val="none"/>
          <w:u w:val="none"/>
        </w:rPr>
        <w:t>001</w:t>
      </w:r>
    </w:p>
    <w:p w14:paraId="5560B34A">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《采暖空调系统水质》GB/T 29044</w:t>
      </w:r>
    </w:p>
    <w:p w14:paraId="1DEE7B48">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《节水型卫生洁具》 GB/T 31436</w:t>
      </w:r>
    </w:p>
    <w:p w14:paraId="356AC72D">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可再生能源建筑应用工程评价标准</w:t>
      </w: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GB/T</w:t>
      </w:r>
      <w:r>
        <w:rPr>
          <w:rFonts w:hint="default" w:ascii="Times New Roman" w:hAnsi="Times New Roman" w:cs="Times New Roman"/>
          <w:color w:val="auto"/>
          <w:highlight w:val="none"/>
          <w:u w:val="none"/>
          <w:lang w:val="en-US" w:eastAsia="zh-CN"/>
        </w:rPr>
        <w:t xml:space="preserve"> </w:t>
      </w:r>
      <w:r>
        <w:rPr>
          <w:rFonts w:hint="default" w:ascii="Times New Roman" w:hAnsi="Times New Roman" w:cs="Times New Roman"/>
          <w:color w:val="auto"/>
          <w:highlight w:val="none"/>
          <w:u w:val="none"/>
        </w:rPr>
        <w:t>50801</w:t>
      </w:r>
    </w:p>
    <w:p w14:paraId="75175E31">
      <w:pPr>
        <w:ind w:firstLine="0" w:firstLineChars="0"/>
        <w:rPr>
          <w:rFonts w:hint="default" w:ascii="Times New Roman" w:hAnsi="Times New Roman" w:eastAsia="华文中宋"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蓄能空调工程技术标准》JGJ 158</w:t>
      </w:r>
    </w:p>
    <w:p w14:paraId="2A0AE705">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《民用建筑绿色设计规范》 JGJ/T 229</w:t>
      </w:r>
    </w:p>
    <w:p w14:paraId="355CCAE8">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《公共建筑能耗远程监测系统技术规程》JGJ/T 285</w:t>
      </w:r>
    </w:p>
    <w:p w14:paraId="2CF883B8">
      <w:pPr>
        <w:ind w:firstLine="0" w:firstLineChars="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《建筑设备监控系统工程技术规范》JGJ/T 334</w:t>
      </w:r>
    </w:p>
    <w:p w14:paraId="661E38EA">
      <w:pPr>
        <w:ind w:firstLine="0" w:firstLineChars="0"/>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rPr>
        <w:t xml:space="preserve">《公共场所集中空调通风系统卫生规范》WS </w:t>
      </w:r>
      <w:r>
        <w:rPr>
          <w:rFonts w:hint="default" w:ascii="Times New Roman" w:hAnsi="Times New Roman" w:cs="Times New Roman"/>
          <w:color w:val="auto"/>
          <w:highlight w:val="none"/>
          <w:u w:val="none"/>
          <w:lang w:val="en-US" w:eastAsia="zh-CN"/>
        </w:rPr>
        <w:t>10013</w:t>
      </w:r>
    </w:p>
    <w:p w14:paraId="086F45AD">
      <w:pPr>
        <w:ind w:firstLine="0" w:firstLineChars="0"/>
        <w:rPr>
          <w:rFonts w:ascii="宋体" w:hAnsi="宋体"/>
          <w:color w:val="auto"/>
          <w:highlight w:val="none"/>
          <w:u w:val="none"/>
        </w:rPr>
        <w:sectPr>
          <w:pgSz w:w="11906" w:h="16838"/>
          <w:pgMar w:top="1440" w:right="1800" w:bottom="1440" w:left="1800" w:header="851" w:footer="992" w:gutter="0"/>
          <w:cols w:space="425" w:num="1"/>
          <w:docGrid w:type="lines" w:linePitch="326" w:charSpace="0"/>
        </w:sectPr>
      </w:pPr>
      <w:r>
        <w:rPr>
          <w:rFonts w:hint="default" w:ascii="Times New Roman" w:hAnsi="Times New Roman" w:cs="Times New Roman"/>
          <w:color w:val="auto"/>
          <w:highlight w:val="none"/>
          <w:u w:val="none"/>
        </w:rPr>
        <w:t>《公共场所集中空调通风系统卫生规范》WS</w:t>
      </w:r>
      <w:r>
        <w:rPr>
          <w:rFonts w:hint="default" w:ascii="Times New Roman" w:hAnsi="Times New Roman" w:cs="Times New Roman"/>
          <w:color w:val="auto"/>
          <w:highlight w:val="none"/>
          <w:u w:val="none"/>
          <w:lang w:val="en-US" w:eastAsia="zh-CN"/>
        </w:rPr>
        <w:t>/T 10005</w:t>
      </w:r>
    </w:p>
    <w:p w14:paraId="17528B2B">
      <w:pPr>
        <w:pStyle w:val="2"/>
        <w:numPr>
          <w:ilvl w:val="0"/>
          <w:numId w:val="0"/>
        </w:numPr>
        <w:spacing w:before="120" w:after="120"/>
        <w:jc w:val="both"/>
        <w:rPr>
          <w:rFonts w:ascii="宋体" w:hAnsi="宋体"/>
          <w:color w:val="auto"/>
          <w:highlight w:val="none"/>
          <w:u w:val="none"/>
        </w:rPr>
      </w:pPr>
    </w:p>
    <w:sectPr>
      <w:footerReference r:id="rId18" w:type="default"/>
      <w:footerReference r:id="rId19" w:type="even"/>
      <w:pgSz w:w="11906" w:h="16838"/>
      <w:pgMar w:top="1440" w:right="1800" w:bottom="1440" w:left="1800" w:header="851" w:footer="992"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2869">
    <w:pPr>
      <w:pStyle w:val="1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5AAC3">
    <w:pPr>
      <w:pStyle w:val="10"/>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590611190"/>
                            <w:docPartObj>
                              <w:docPartGallery w:val="autotext"/>
                            </w:docPartObj>
                          </w:sdtPr>
                          <w:sdtContent>
                            <w:p w14:paraId="40636290">
                              <w:pPr>
                                <w:pStyle w:val="10"/>
                                <w:ind w:firstLine="360"/>
                              </w:pPr>
                              <w:r>
                                <w:fldChar w:fldCharType="begin"/>
                              </w:r>
                              <w:r>
                                <w:instrText xml:space="preserve">PAGE   \* MERGEFORMAT</w:instrText>
                              </w:r>
                              <w:r>
                                <w:fldChar w:fldCharType="separate"/>
                              </w:r>
                              <w:r>
                                <w:rPr>
                                  <w:lang w:val="zh-CN"/>
                                </w:rPr>
                                <w:t>50</w:t>
                              </w:r>
                              <w:r>
                                <w:fldChar w:fldCharType="end"/>
                              </w:r>
                            </w:p>
                          </w:sdtContent>
                        </w:sdt>
                        <w:p w14:paraId="78ABD26A"/>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zR7o8sBAACd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mJklhucOLn79/OP36df34l&#10;y6J8lyTqPVSY+eQxNw53bsDFmf2AzsR8aINJX+REMI5op4vAcohEpEercrUqMCQwNl8Qnz0/9wHi&#10;e+kMSUZNA04wC8uPjxDH1DklVbPuXmmdp6jtXw7ETB6Weh97TFYcdsNEaOeaE/Lpcfg1tbjrlOgH&#10;i9pif3E2wmzsZuPgg9p3eZFSPfC3h4hN5N5ShRF2KoxTy+ymDUtr8ec9Zz3/V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s0e6PLAQAAnQMAAA4AAAAAAAAAAQAgAAAAHgEAAGRycy9lMm9E&#10;b2MueG1sUEsFBgAAAAAGAAYAWQEAAFsFAAAAAA==&#10;">
              <v:fill on="f" focussize="0,0"/>
              <v:stroke on="f"/>
              <v:imagedata o:title=""/>
              <o:lock v:ext="edit" aspectratio="f"/>
              <v:textbox inset="0mm,0mm,0mm,0mm" style="mso-fit-shape-to-text:t;">
                <w:txbxContent>
                  <w:sdt>
                    <w:sdtPr>
                      <w:id w:val="-1590611190"/>
                      <w:docPartObj>
                        <w:docPartGallery w:val="autotext"/>
                      </w:docPartObj>
                    </w:sdtPr>
                    <w:sdtContent>
                      <w:p w14:paraId="40636290">
                        <w:pPr>
                          <w:pStyle w:val="10"/>
                          <w:ind w:firstLine="360"/>
                        </w:pPr>
                        <w:r>
                          <w:fldChar w:fldCharType="begin"/>
                        </w:r>
                        <w:r>
                          <w:instrText xml:space="preserve">PAGE   \* MERGEFORMAT</w:instrText>
                        </w:r>
                        <w:r>
                          <w:fldChar w:fldCharType="separate"/>
                        </w:r>
                        <w:r>
                          <w:rPr>
                            <w:lang w:val="zh-CN"/>
                          </w:rPr>
                          <w:t>50</w:t>
                        </w:r>
                        <w:r>
                          <w:fldChar w:fldCharType="end"/>
                        </w:r>
                      </w:p>
                    </w:sdtContent>
                  </w:sdt>
                  <w:p w14:paraId="78ABD26A"/>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0DBA4">
    <w:pPr>
      <w:pStyle w:val="10"/>
      <w:ind w:firstLine="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97999472"/>
                            <w:docPartObj>
                              <w:docPartGallery w:val="autotext"/>
                            </w:docPartObj>
                          </w:sdtPr>
                          <w:sdtContent>
                            <w:p w14:paraId="2CAAEB4E">
                              <w:pPr>
                                <w:pStyle w:val="10"/>
                                <w:ind w:firstLine="360"/>
                                <w:jc w:val="right"/>
                              </w:pPr>
                              <w:r>
                                <w:fldChar w:fldCharType="begin"/>
                              </w:r>
                              <w:r>
                                <w:instrText xml:space="preserve">PAGE   \* MERGEFORMAT</w:instrText>
                              </w:r>
                              <w:r>
                                <w:fldChar w:fldCharType="separate"/>
                              </w:r>
                              <w:r>
                                <w:rPr>
                                  <w:lang w:val="zh-CN"/>
                                </w:rPr>
                                <w:t>53</w:t>
                              </w:r>
                              <w:r>
                                <w:fldChar w:fldCharType="end"/>
                              </w:r>
                            </w:p>
                          </w:sdtContent>
                        </w:sdt>
                        <w:p w14:paraId="285D9E6B"/>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cjsw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ZlSYnlBid+/v7t/OPX+edX&#10;sizeLpNEvYcKM5885sbhzg24OLMf0JmYD20w6YucCMZR4NNFYDlEItKjVblaFRgSGJsviM+en/sA&#10;8b10hiSjpgEnmIXlx0eIY+qckqpZd6+0zlPU9i8HYiYPS72PPSYrDrthIrRzzQn59Dj8mlrcdUr0&#10;g0Vt057MRpiN3WwcfFD7Li9Sqgf+9hCxidxbqjDCToVxapndtGFpLf6856z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n6ByOzAEAAJ0DAAAOAAAAAAAAAAEAIAAAAB4BAABkcnMvZTJv&#10;RG9jLnhtbFBLBQYAAAAABgAGAFkBAABcBQAAAAA=&#10;">
              <v:fill on="f" focussize="0,0"/>
              <v:stroke on="f"/>
              <v:imagedata o:title=""/>
              <o:lock v:ext="edit" aspectratio="f"/>
              <v:textbox inset="0mm,0mm,0mm,0mm" style="mso-fit-shape-to-text:t;">
                <w:txbxContent>
                  <w:sdt>
                    <w:sdtPr>
                      <w:id w:val="-1697999472"/>
                      <w:docPartObj>
                        <w:docPartGallery w:val="autotext"/>
                      </w:docPartObj>
                    </w:sdtPr>
                    <w:sdtContent>
                      <w:p w14:paraId="2CAAEB4E">
                        <w:pPr>
                          <w:pStyle w:val="10"/>
                          <w:ind w:firstLine="360"/>
                          <w:jc w:val="right"/>
                        </w:pPr>
                        <w:r>
                          <w:fldChar w:fldCharType="begin"/>
                        </w:r>
                        <w:r>
                          <w:instrText xml:space="preserve">PAGE   \* MERGEFORMAT</w:instrText>
                        </w:r>
                        <w:r>
                          <w:fldChar w:fldCharType="separate"/>
                        </w:r>
                        <w:r>
                          <w:rPr>
                            <w:lang w:val="zh-CN"/>
                          </w:rPr>
                          <w:t>53</w:t>
                        </w:r>
                        <w:r>
                          <w:fldChar w:fldCharType="end"/>
                        </w:r>
                      </w:p>
                    </w:sdtContent>
                  </w:sdt>
                  <w:p w14:paraId="285D9E6B"/>
                </w:txbxContent>
              </v:textbox>
            </v:shape>
          </w:pict>
        </mc:Fallback>
      </mc:AlternateContent>
    </w:r>
  </w:p>
  <w:p w14:paraId="6DBFBF23">
    <w:pPr>
      <w:pStyle w:val="10"/>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D25E">
    <w:pPr>
      <w:pStyle w:val="1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02931975"/>
                            <w:docPartObj>
                              <w:docPartGallery w:val="autotext"/>
                            </w:docPartObj>
                          </w:sdtPr>
                          <w:sdtContent>
                            <w:p w14:paraId="792D71F3">
                              <w:pPr>
                                <w:pStyle w:val="10"/>
                                <w:ind w:firstLine="360"/>
                              </w:pPr>
                              <w:r>
                                <w:fldChar w:fldCharType="begin"/>
                              </w:r>
                              <w:r>
                                <w:instrText xml:space="preserve">PAGE   \* MERGEFORMAT</w:instrText>
                              </w:r>
                              <w:r>
                                <w:fldChar w:fldCharType="separate"/>
                              </w:r>
                              <w:r>
                                <w:rPr>
                                  <w:lang w:val="zh-CN"/>
                                </w:rPr>
                                <w:t>54</w:t>
                              </w:r>
                              <w:r>
                                <w:fldChar w:fldCharType="end"/>
                              </w:r>
                            </w:p>
                          </w:sdtContent>
                        </w:sdt>
                        <w:p w14:paraId="244A7793"/>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JmuMo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qyUljluc+OX7t8uPX5efX8my&#10;elkk6gPUmPkQMDcNb/yAi5Oly35AZ2Y+qGjzFzkRjKPA56vAckhE5Efr1XpdYUhgbL4gDrs9DxHS&#10;W+ktyUZDI06wCMtP7yGNqXNKrub8vTamTNG4vxyImT3s1mO20rAfpsb3vj0jnx6H31CHu06JeedQ&#10;27wnsxFnYz8bxxD1oSuLlOtBeH1M2ETpLVcYYafCOLXCbtqwvBZ/3kvW7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JmuMoBAACdAwAADgAAAAAAAAABACAAAAAeAQAAZHJzL2Uyb0Rv&#10;Yy54bWxQSwUGAAAAAAYABgBZAQAAWgUAAAAA&#10;">
              <v:fill on="f" focussize="0,0"/>
              <v:stroke on="f"/>
              <v:imagedata o:title=""/>
              <o:lock v:ext="edit" aspectratio="f"/>
              <v:textbox inset="0mm,0mm,0mm,0mm" style="mso-fit-shape-to-text:t;">
                <w:txbxContent>
                  <w:sdt>
                    <w:sdtPr>
                      <w:id w:val="602931975"/>
                      <w:docPartObj>
                        <w:docPartGallery w:val="autotext"/>
                      </w:docPartObj>
                    </w:sdtPr>
                    <w:sdtContent>
                      <w:p w14:paraId="792D71F3">
                        <w:pPr>
                          <w:pStyle w:val="10"/>
                          <w:ind w:firstLine="360"/>
                        </w:pPr>
                        <w:r>
                          <w:fldChar w:fldCharType="begin"/>
                        </w:r>
                        <w:r>
                          <w:instrText xml:space="preserve">PAGE   \* MERGEFORMAT</w:instrText>
                        </w:r>
                        <w:r>
                          <w:fldChar w:fldCharType="separate"/>
                        </w:r>
                        <w:r>
                          <w:rPr>
                            <w:lang w:val="zh-CN"/>
                          </w:rPr>
                          <w:t>54</w:t>
                        </w:r>
                        <w:r>
                          <w:fldChar w:fldCharType="end"/>
                        </w:r>
                      </w:p>
                    </w:sdtContent>
                  </w:sdt>
                  <w:p w14:paraId="244A7793"/>
                </w:txbxContent>
              </v:textbox>
            </v:shape>
          </w:pict>
        </mc:Fallback>
      </mc:AlternateContent>
    </w:r>
  </w:p>
  <w:p w14:paraId="5340FDC1">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715F">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04E33">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B3A0">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383D0">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51D1">
    <w:pPr>
      <w:pStyle w:val="10"/>
      <w:ind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12845573"/>
                            <w:docPartObj>
                              <w:docPartGallery w:val="autotext"/>
                            </w:docPartObj>
                          </w:sdtPr>
                          <w:sdtContent>
                            <w:p w14:paraId="6E196D92">
                              <w:pPr>
                                <w:pStyle w:val="10"/>
                                <w:ind w:firstLine="360"/>
                                <w:jc w:val="right"/>
                              </w:pPr>
                              <w:r>
                                <w:fldChar w:fldCharType="begin"/>
                              </w:r>
                              <w:r>
                                <w:instrText xml:space="preserve">PAGE   \* MERGEFORMAT</w:instrText>
                              </w:r>
                              <w:r>
                                <w:fldChar w:fldCharType="separate"/>
                              </w:r>
                              <w:r>
                                <w:rPr>
                                  <w:lang w:val="zh-CN"/>
                                </w:rPr>
                                <w:t>5</w:t>
                              </w:r>
                              <w:r>
                                <w:fldChar w:fldCharType="end"/>
                              </w:r>
                            </w:p>
                          </w:sdtContent>
                        </w:sdt>
                        <w:p w14:paraId="13757145"/>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iVbso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cC5O25x4pfv3y4/fl1+fiXL&#10;avU6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CiVbsoBAACdAwAADgAAAAAAAAABACAAAAAeAQAAZHJzL2Uyb0Rv&#10;Yy54bWxQSwUGAAAAAAYABgBZAQAAWgUAAAAA&#10;">
              <v:fill on="f" focussize="0,0"/>
              <v:stroke on="f"/>
              <v:imagedata o:title=""/>
              <o:lock v:ext="edit" aspectratio="f"/>
              <v:textbox inset="0mm,0mm,0mm,0mm" style="mso-fit-shape-to-text:t;">
                <w:txbxContent>
                  <w:sdt>
                    <w:sdtPr>
                      <w:id w:val="812845573"/>
                      <w:docPartObj>
                        <w:docPartGallery w:val="autotext"/>
                      </w:docPartObj>
                    </w:sdtPr>
                    <w:sdtContent>
                      <w:p w14:paraId="6E196D92">
                        <w:pPr>
                          <w:pStyle w:val="10"/>
                          <w:ind w:firstLine="360"/>
                          <w:jc w:val="right"/>
                        </w:pPr>
                        <w:r>
                          <w:fldChar w:fldCharType="begin"/>
                        </w:r>
                        <w:r>
                          <w:instrText xml:space="preserve">PAGE   \* MERGEFORMAT</w:instrText>
                        </w:r>
                        <w:r>
                          <w:fldChar w:fldCharType="separate"/>
                        </w:r>
                        <w:r>
                          <w:rPr>
                            <w:lang w:val="zh-CN"/>
                          </w:rPr>
                          <w:t>5</w:t>
                        </w:r>
                        <w:r>
                          <w:fldChar w:fldCharType="end"/>
                        </w:r>
                      </w:p>
                    </w:sdtContent>
                  </w:sdt>
                  <w:p w14:paraId="13757145"/>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0D554">
    <w:pPr>
      <w:pStyle w:val="1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F2C6">
    <w:pPr>
      <w:pStyle w:val="1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24843953"/>
                            <w:docPartObj>
                              <w:docPartGallery w:val="autotext"/>
                            </w:docPartObj>
                          </w:sdtPr>
                          <w:sdtContent>
                            <w:p w14:paraId="79B82A4A">
                              <w:pPr>
                                <w:pStyle w:val="10"/>
                                <w:ind w:firstLine="360"/>
                              </w:pPr>
                              <w:r>
                                <w:fldChar w:fldCharType="begin"/>
                              </w:r>
                              <w:r>
                                <w:instrText xml:space="preserve">PAGE   \* MERGEFORMAT</w:instrText>
                              </w:r>
                              <w:r>
                                <w:fldChar w:fldCharType="separate"/>
                              </w:r>
                              <w:r>
                                <w:rPr>
                                  <w:lang w:val="zh-CN"/>
                                </w:rPr>
                                <w:t>4</w:t>
                              </w:r>
                              <w:r>
                                <w:fldChar w:fldCharType="end"/>
                              </w:r>
                            </w:p>
                          </w:sdtContent>
                        </w:sdt>
                        <w:p w14:paraId="1BA18938"/>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o7soBAACd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a8pcdzixC8/vl9+/r78+kaW&#10;1eomS9QHqDHzPmBuGt76AdNnP6AzMx9UtPmLnAjGUeDzVWA5JCLyo/Vqva4wJDA2XxCfPTwPEdI7&#10;6S3JRkMjTrAIy08fII2pc0qu5vydNqZM0bi/HIiZPSz3PvaYrTTsh4nQ3rdn5NPj8BvqcNcpMe8d&#10;apv3ZDbibOxn4xiiPnRlkXI9CG+OCZsoveUKI+xUGKdW2E0bltfi8b1kPfxV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K+o7soBAACdAwAADgAAAAAAAAABACAAAAAeAQAAZHJzL2Uyb0Rv&#10;Yy54bWxQSwUGAAAAAAYABgBZAQAAWgUAAAAA&#10;">
              <v:fill on="f" focussize="0,0"/>
              <v:stroke on="f"/>
              <v:imagedata o:title=""/>
              <o:lock v:ext="edit" aspectratio="f"/>
              <v:textbox inset="0mm,0mm,0mm,0mm" style="mso-fit-shape-to-text:t;">
                <w:txbxContent>
                  <w:sdt>
                    <w:sdtPr>
                      <w:id w:val="1424843953"/>
                      <w:docPartObj>
                        <w:docPartGallery w:val="autotext"/>
                      </w:docPartObj>
                    </w:sdtPr>
                    <w:sdtContent>
                      <w:p w14:paraId="79B82A4A">
                        <w:pPr>
                          <w:pStyle w:val="10"/>
                          <w:ind w:firstLine="360"/>
                        </w:pPr>
                        <w:r>
                          <w:fldChar w:fldCharType="begin"/>
                        </w:r>
                        <w:r>
                          <w:instrText xml:space="preserve">PAGE   \* MERGEFORMAT</w:instrText>
                        </w:r>
                        <w:r>
                          <w:fldChar w:fldCharType="separate"/>
                        </w:r>
                        <w:r>
                          <w:rPr>
                            <w:lang w:val="zh-CN"/>
                          </w:rPr>
                          <w:t>4</w:t>
                        </w:r>
                        <w:r>
                          <w:fldChar w:fldCharType="end"/>
                        </w:r>
                      </w:p>
                    </w:sdtContent>
                  </w:sdt>
                  <w:p w14:paraId="1BA18938"/>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770A">
    <w:pPr>
      <w:pStyle w:val="10"/>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116010595"/>
                            <w:docPartObj>
                              <w:docPartGallery w:val="autotext"/>
                            </w:docPartObj>
                          </w:sdtPr>
                          <w:sdtContent>
                            <w:p w14:paraId="67BE8B3D">
                              <w:pPr>
                                <w:pStyle w:val="10"/>
                                <w:ind w:firstLine="360"/>
                                <w:jc w:val="right"/>
                              </w:pPr>
                              <w:r>
                                <w:fldChar w:fldCharType="begin"/>
                              </w:r>
                              <w:r>
                                <w:instrText xml:space="preserve">PAGE   \* MERGEFORMAT</w:instrText>
                              </w:r>
                              <w:r>
                                <w:fldChar w:fldCharType="separate"/>
                              </w:r>
                              <w:r>
                                <w:rPr>
                                  <w:lang w:val="zh-CN"/>
                                </w:rPr>
                                <w:t>49</w:t>
                              </w:r>
                              <w:r>
                                <w:fldChar w:fldCharType="end"/>
                              </w:r>
                            </w:p>
                          </w:sdtContent>
                        </w:sdt>
                        <w:p w14:paraId="044DAE6C"/>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auAZXLAQAAnQMAAA4AAAAAAAAAAQAgAAAAHgEAAGRycy9lMm9E&#10;b2MueG1sUEsFBgAAAAAGAAYAWQEAAFsFAAAAAA==&#10;">
              <v:fill on="f" focussize="0,0"/>
              <v:stroke on="f"/>
              <v:imagedata o:title=""/>
              <o:lock v:ext="edit" aspectratio="f"/>
              <v:textbox inset="0mm,0mm,0mm,0mm" style="mso-fit-shape-to-text:t;">
                <w:txbxContent>
                  <w:sdt>
                    <w:sdtPr>
                      <w:id w:val="2116010595"/>
                      <w:docPartObj>
                        <w:docPartGallery w:val="autotext"/>
                      </w:docPartObj>
                    </w:sdtPr>
                    <w:sdtContent>
                      <w:p w14:paraId="67BE8B3D">
                        <w:pPr>
                          <w:pStyle w:val="10"/>
                          <w:ind w:firstLine="360"/>
                          <w:jc w:val="right"/>
                        </w:pPr>
                        <w:r>
                          <w:fldChar w:fldCharType="begin"/>
                        </w:r>
                        <w:r>
                          <w:instrText xml:space="preserve">PAGE   \* MERGEFORMAT</w:instrText>
                        </w:r>
                        <w:r>
                          <w:fldChar w:fldCharType="separate"/>
                        </w:r>
                        <w:r>
                          <w:rPr>
                            <w:lang w:val="zh-CN"/>
                          </w:rPr>
                          <w:t>49</w:t>
                        </w:r>
                        <w:r>
                          <w:fldChar w:fldCharType="end"/>
                        </w:r>
                      </w:p>
                    </w:sdtContent>
                  </w:sdt>
                  <w:p w14:paraId="044DAE6C"/>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D7F1">
    <w:pPr>
      <w:pStyle w:val="11"/>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60CB3">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3066F">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15244"/>
    <w:multiLevelType w:val="multilevel"/>
    <w:tmpl w:val="24615244"/>
    <w:lvl w:ilvl="0" w:tentative="0">
      <w:start w:val="4"/>
      <w:numFmt w:val="decimal"/>
      <w:pStyle w:val="2"/>
      <w:suff w:val="space"/>
      <w:lvlText w:val="%1"/>
      <w:lvlJc w:val="left"/>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578A0676"/>
    <w:multiLevelType w:val="multilevel"/>
    <w:tmpl w:val="578A0676"/>
    <w:lvl w:ilvl="0" w:tentative="0">
      <w:start w:val="1"/>
      <w:numFmt w:val="ideographDigital"/>
      <w:pStyle w:val="62"/>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754BBA"/>
    <w:multiLevelType w:val="multilevel"/>
    <w:tmpl w:val="7D754BBA"/>
    <w:lvl w:ilvl="0" w:tentative="0">
      <w:start w:val="1"/>
      <w:numFmt w:val="ideographDigital"/>
      <w:pStyle w:val="49"/>
      <w:suff w:val="space"/>
      <w:lvlText w:val="第%1章 "/>
      <w:lvlJc w:val="center"/>
      <w:pPr>
        <w:ind w:left="0" w:firstLine="567"/>
      </w:pPr>
      <w:rPr>
        <w:rFonts w:hint="default" w:ascii="Times New Roman" w:hAnsi="Times New Roman" w:eastAsia="黑体"/>
        <w:b/>
        <w:i w:val="0"/>
        <w:sz w:val="24"/>
        <w:szCs w:val="24"/>
      </w:rPr>
    </w:lvl>
    <w:lvl w:ilvl="1" w:tentative="0">
      <w:start w:val="0"/>
      <w:numFmt w:val="none"/>
      <w:pStyle w:val="50"/>
      <w:suff w:val="nothing"/>
      <w:lvlText w:val="第三节　"/>
      <w:lvlJc w:val="center"/>
      <w:pPr>
        <w:ind w:left="3956" w:firstLine="4"/>
      </w:pPr>
      <w:rPr>
        <w:rFonts w:hint="eastAsia" w:ascii="黑体" w:hAnsi="Times New Roman" w:eastAsia="黑体"/>
        <w:b w:val="0"/>
        <w:i w:val="0"/>
        <w:color w:val="auto"/>
        <w:sz w:val="21"/>
        <w:szCs w:val="21"/>
        <w:lang w:val="en-US"/>
      </w:rPr>
    </w:lvl>
    <w:lvl w:ilvl="2" w:tentative="0">
      <w:start w:val="1"/>
      <w:numFmt w:val="decimal"/>
      <w:pStyle w:val="51"/>
      <w:isLgl/>
      <w:suff w:val="nothing"/>
      <w:lvlText w:val="3.1.%3  "/>
      <w:lvlJc w:val="left"/>
      <w:pPr>
        <w:ind w:left="870" w:hanging="510"/>
      </w:pPr>
      <w:rPr>
        <w:rFonts w:hint="eastAsia" w:ascii="宋体" w:hAnsi="Times New Roman" w:eastAsia="宋体"/>
        <w:b/>
        <w:i w:val="0"/>
        <w:sz w:val="21"/>
        <w:szCs w:val="21"/>
      </w:rPr>
    </w:lvl>
    <w:lvl w:ilvl="3" w:tentative="0">
      <w:start w:val="1"/>
      <w:numFmt w:val="decimal"/>
      <w:isLgl/>
      <w:suff w:val="nothing"/>
      <w:lvlText w:val="%4.  "/>
      <w:lvlJc w:val="center"/>
      <w:pPr>
        <w:ind w:left="1304" w:hanging="170"/>
      </w:pPr>
      <w:rPr>
        <w:rFonts w:hint="eastAsia" w:ascii="宋体" w:hAnsi="Times New Roman" w:eastAsia="宋体"/>
        <w:b/>
        <w:i w:val="0"/>
        <w:sz w:val="21"/>
        <w:szCs w:val="21"/>
      </w:rPr>
    </w:lvl>
    <w:lvl w:ilvl="4" w:tentative="0">
      <w:start w:val="1"/>
      <w:numFmt w:val="decimal"/>
      <w:suff w:val="nothing"/>
      <w:lvlText w:val="%5） 　"/>
      <w:lvlJc w:val="left"/>
      <w:pPr>
        <w:ind w:left="1701" w:hanging="567"/>
      </w:pPr>
      <w:rPr>
        <w:rFonts w:hint="eastAsia" w:ascii="黑体" w:hAnsi="Times New Roman" w:eastAsia="黑体"/>
        <w:b w:val="0"/>
        <w:i w:val="0"/>
        <w:sz w:val="21"/>
      </w:rPr>
    </w:lvl>
    <w:lvl w:ilvl="5" w:tentative="0">
      <w:start w:val="1"/>
      <w:numFmt w:val="bullet"/>
      <w:pStyle w:val="52"/>
      <w:suff w:val="nothing"/>
      <w:lvlText w:val=""/>
      <w:lvlJc w:val="left"/>
      <w:pPr>
        <w:ind w:left="0" w:firstLine="1418"/>
      </w:pPr>
      <w:rPr>
        <w:rFonts w:hint="default" w:ascii="Symbol" w:hAnsi="Symbol"/>
        <w:b w:val="0"/>
        <w:i w:val="0"/>
        <w:color w:val="auto"/>
        <w:sz w:val="21"/>
      </w:rPr>
    </w:lvl>
    <w:lvl w:ilvl="6" w:tentative="0">
      <w:start w:val="1"/>
      <w:numFmt w:val="decimal"/>
      <w:pStyle w:val="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B1"/>
    <w:rsid w:val="00000201"/>
    <w:rsid w:val="0000025F"/>
    <w:rsid w:val="00001327"/>
    <w:rsid w:val="00001A7E"/>
    <w:rsid w:val="00001EAD"/>
    <w:rsid w:val="00003BED"/>
    <w:rsid w:val="0000696E"/>
    <w:rsid w:val="00006FA3"/>
    <w:rsid w:val="0000713E"/>
    <w:rsid w:val="00010744"/>
    <w:rsid w:val="00010E84"/>
    <w:rsid w:val="00013DC3"/>
    <w:rsid w:val="00016CF9"/>
    <w:rsid w:val="00017C54"/>
    <w:rsid w:val="00017D56"/>
    <w:rsid w:val="000212DA"/>
    <w:rsid w:val="000239C4"/>
    <w:rsid w:val="00024C0C"/>
    <w:rsid w:val="00025A97"/>
    <w:rsid w:val="00026683"/>
    <w:rsid w:val="00026D6D"/>
    <w:rsid w:val="0002752C"/>
    <w:rsid w:val="0003054C"/>
    <w:rsid w:val="000308CC"/>
    <w:rsid w:val="00034D92"/>
    <w:rsid w:val="000358C1"/>
    <w:rsid w:val="000362EE"/>
    <w:rsid w:val="000365BF"/>
    <w:rsid w:val="00037730"/>
    <w:rsid w:val="00040D38"/>
    <w:rsid w:val="00041245"/>
    <w:rsid w:val="00042F75"/>
    <w:rsid w:val="00043D9A"/>
    <w:rsid w:val="000459C7"/>
    <w:rsid w:val="00045D81"/>
    <w:rsid w:val="00046F86"/>
    <w:rsid w:val="00050378"/>
    <w:rsid w:val="0005112D"/>
    <w:rsid w:val="000518DD"/>
    <w:rsid w:val="00051B1D"/>
    <w:rsid w:val="00051FC9"/>
    <w:rsid w:val="00052E23"/>
    <w:rsid w:val="00053E82"/>
    <w:rsid w:val="00055513"/>
    <w:rsid w:val="000561C4"/>
    <w:rsid w:val="00060117"/>
    <w:rsid w:val="00060F64"/>
    <w:rsid w:val="00064CEF"/>
    <w:rsid w:val="00065C16"/>
    <w:rsid w:val="0006666B"/>
    <w:rsid w:val="000669FB"/>
    <w:rsid w:val="0006740E"/>
    <w:rsid w:val="000708C5"/>
    <w:rsid w:val="00070C7A"/>
    <w:rsid w:val="00070C9B"/>
    <w:rsid w:val="0007398A"/>
    <w:rsid w:val="00076364"/>
    <w:rsid w:val="00084BA5"/>
    <w:rsid w:val="00086FF8"/>
    <w:rsid w:val="0009444E"/>
    <w:rsid w:val="00094D9D"/>
    <w:rsid w:val="0009645B"/>
    <w:rsid w:val="000964B9"/>
    <w:rsid w:val="000A069E"/>
    <w:rsid w:val="000A0BD3"/>
    <w:rsid w:val="000A0EDC"/>
    <w:rsid w:val="000A12C1"/>
    <w:rsid w:val="000A42ED"/>
    <w:rsid w:val="000A44B7"/>
    <w:rsid w:val="000A5306"/>
    <w:rsid w:val="000A7150"/>
    <w:rsid w:val="000B0D2D"/>
    <w:rsid w:val="000B2B07"/>
    <w:rsid w:val="000B2C8D"/>
    <w:rsid w:val="000B2F95"/>
    <w:rsid w:val="000B5074"/>
    <w:rsid w:val="000B564C"/>
    <w:rsid w:val="000B75FD"/>
    <w:rsid w:val="000B7B34"/>
    <w:rsid w:val="000C0D11"/>
    <w:rsid w:val="000C40C7"/>
    <w:rsid w:val="000C43E4"/>
    <w:rsid w:val="000C4465"/>
    <w:rsid w:val="000D0543"/>
    <w:rsid w:val="000D07CF"/>
    <w:rsid w:val="000D15FE"/>
    <w:rsid w:val="000D1777"/>
    <w:rsid w:val="000D1FDB"/>
    <w:rsid w:val="000D2D49"/>
    <w:rsid w:val="000D2DDD"/>
    <w:rsid w:val="000D31C8"/>
    <w:rsid w:val="000D37B2"/>
    <w:rsid w:val="000D596B"/>
    <w:rsid w:val="000D7280"/>
    <w:rsid w:val="000E3489"/>
    <w:rsid w:val="000E37CE"/>
    <w:rsid w:val="000E4762"/>
    <w:rsid w:val="000E799D"/>
    <w:rsid w:val="000F1EA5"/>
    <w:rsid w:val="000F59B8"/>
    <w:rsid w:val="000F5A9B"/>
    <w:rsid w:val="000F6835"/>
    <w:rsid w:val="000F684D"/>
    <w:rsid w:val="000F719C"/>
    <w:rsid w:val="000F7428"/>
    <w:rsid w:val="00100203"/>
    <w:rsid w:val="00100B14"/>
    <w:rsid w:val="0010205E"/>
    <w:rsid w:val="00102E1A"/>
    <w:rsid w:val="00103162"/>
    <w:rsid w:val="00103DC7"/>
    <w:rsid w:val="00104AFC"/>
    <w:rsid w:val="00106781"/>
    <w:rsid w:val="0010688F"/>
    <w:rsid w:val="00110881"/>
    <w:rsid w:val="00110A0D"/>
    <w:rsid w:val="0011108E"/>
    <w:rsid w:val="0011153C"/>
    <w:rsid w:val="00113B0F"/>
    <w:rsid w:val="00114F9E"/>
    <w:rsid w:val="001154CB"/>
    <w:rsid w:val="0011551E"/>
    <w:rsid w:val="00116757"/>
    <w:rsid w:val="001172BB"/>
    <w:rsid w:val="001201FD"/>
    <w:rsid w:val="00120A71"/>
    <w:rsid w:val="00120E93"/>
    <w:rsid w:val="001216C5"/>
    <w:rsid w:val="00122E60"/>
    <w:rsid w:val="00126095"/>
    <w:rsid w:val="0013295E"/>
    <w:rsid w:val="0013431C"/>
    <w:rsid w:val="00134490"/>
    <w:rsid w:val="0013609C"/>
    <w:rsid w:val="00140003"/>
    <w:rsid w:val="0014087D"/>
    <w:rsid w:val="00140DCD"/>
    <w:rsid w:val="00142024"/>
    <w:rsid w:val="00145CA4"/>
    <w:rsid w:val="00146A77"/>
    <w:rsid w:val="00150825"/>
    <w:rsid w:val="00150DF7"/>
    <w:rsid w:val="0015372F"/>
    <w:rsid w:val="001542AA"/>
    <w:rsid w:val="00154DEB"/>
    <w:rsid w:val="0015654F"/>
    <w:rsid w:val="001608EC"/>
    <w:rsid w:val="00162906"/>
    <w:rsid w:val="001633E4"/>
    <w:rsid w:val="00163DD7"/>
    <w:rsid w:val="001656D0"/>
    <w:rsid w:val="001663A7"/>
    <w:rsid w:val="00166C14"/>
    <w:rsid w:val="00167D8D"/>
    <w:rsid w:val="00170521"/>
    <w:rsid w:val="00170938"/>
    <w:rsid w:val="00170995"/>
    <w:rsid w:val="00171192"/>
    <w:rsid w:val="001717AD"/>
    <w:rsid w:val="00171D4F"/>
    <w:rsid w:val="001721F2"/>
    <w:rsid w:val="001737F1"/>
    <w:rsid w:val="00173EFB"/>
    <w:rsid w:val="0017755C"/>
    <w:rsid w:val="00181162"/>
    <w:rsid w:val="001820DD"/>
    <w:rsid w:val="00182E50"/>
    <w:rsid w:val="00185566"/>
    <w:rsid w:val="0018644A"/>
    <w:rsid w:val="0018715D"/>
    <w:rsid w:val="00187F58"/>
    <w:rsid w:val="00190751"/>
    <w:rsid w:val="0019094E"/>
    <w:rsid w:val="00193C23"/>
    <w:rsid w:val="001A0589"/>
    <w:rsid w:val="001A413F"/>
    <w:rsid w:val="001A4592"/>
    <w:rsid w:val="001A7DB5"/>
    <w:rsid w:val="001B1355"/>
    <w:rsid w:val="001B39B7"/>
    <w:rsid w:val="001B41BF"/>
    <w:rsid w:val="001B5ED2"/>
    <w:rsid w:val="001C09CA"/>
    <w:rsid w:val="001C12F4"/>
    <w:rsid w:val="001C421B"/>
    <w:rsid w:val="001C49FB"/>
    <w:rsid w:val="001C5401"/>
    <w:rsid w:val="001C55F5"/>
    <w:rsid w:val="001C5975"/>
    <w:rsid w:val="001C74F1"/>
    <w:rsid w:val="001C76C5"/>
    <w:rsid w:val="001D3C9E"/>
    <w:rsid w:val="001D40BC"/>
    <w:rsid w:val="001D4AF9"/>
    <w:rsid w:val="001D526A"/>
    <w:rsid w:val="001D64A9"/>
    <w:rsid w:val="001D65C2"/>
    <w:rsid w:val="001D7A7D"/>
    <w:rsid w:val="001E26DA"/>
    <w:rsid w:val="001E3861"/>
    <w:rsid w:val="001E4915"/>
    <w:rsid w:val="001E4AAC"/>
    <w:rsid w:val="001E66CC"/>
    <w:rsid w:val="001E7DA7"/>
    <w:rsid w:val="001F0D3E"/>
    <w:rsid w:val="001F172C"/>
    <w:rsid w:val="001F1CF7"/>
    <w:rsid w:val="001F2EAB"/>
    <w:rsid w:val="001F3AB6"/>
    <w:rsid w:val="001F4501"/>
    <w:rsid w:val="001F6E1C"/>
    <w:rsid w:val="0020326B"/>
    <w:rsid w:val="00204F09"/>
    <w:rsid w:val="0020565F"/>
    <w:rsid w:val="0020739D"/>
    <w:rsid w:val="00207530"/>
    <w:rsid w:val="00207711"/>
    <w:rsid w:val="002103E2"/>
    <w:rsid w:val="00210DB4"/>
    <w:rsid w:val="00212A2F"/>
    <w:rsid w:val="002149AD"/>
    <w:rsid w:val="002152D0"/>
    <w:rsid w:val="00215E18"/>
    <w:rsid w:val="00220D13"/>
    <w:rsid w:val="002210C6"/>
    <w:rsid w:val="002233BF"/>
    <w:rsid w:val="0022490C"/>
    <w:rsid w:val="002259DD"/>
    <w:rsid w:val="00225CCE"/>
    <w:rsid w:val="00230715"/>
    <w:rsid w:val="0023154D"/>
    <w:rsid w:val="0023163B"/>
    <w:rsid w:val="002318D7"/>
    <w:rsid w:val="00232B62"/>
    <w:rsid w:val="00232BF0"/>
    <w:rsid w:val="002332A1"/>
    <w:rsid w:val="00233334"/>
    <w:rsid w:val="0023374D"/>
    <w:rsid w:val="00233CE3"/>
    <w:rsid w:val="00234B9C"/>
    <w:rsid w:val="0023523D"/>
    <w:rsid w:val="00235E96"/>
    <w:rsid w:val="002374FD"/>
    <w:rsid w:val="00241A5C"/>
    <w:rsid w:val="002421AB"/>
    <w:rsid w:val="002421C9"/>
    <w:rsid w:val="0024571D"/>
    <w:rsid w:val="00245807"/>
    <w:rsid w:val="00245B1E"/>
    <w:rsid w:val="00245FB4"/>
    <w:rsid w:val="00246054"/>
    <w:rsid w:val="00251603"/>
    <w:rsid w:val="002542EB"/>
    <w:rsid w:val="00254BCD"/>
    <w:rsid w:val="00255792"/>
    <w:rsid w:val="00255807"/>
    <w:rsid w:val="002558F2"/>
    <w:rsid w:val="00257841"/>
    <w:rsid w:val="002606F2"/>
    <w:rsid w:val="00261AC6"/>
    <w:rsid w:val="00263393"/>
    <w:rsid w:val="0026364F"/>
    <w:rsid w:val="0026442D"/>
    <w:rsid w:val="00265BD6"/>
    <w:rsid w:val="002660E6"/>
    <w:rsid w:val="00266702"/>
    <w:rsid w:val="0026687B"/>
    <w:rsid w:val="00267CFF"/>
    <w:rsid w:val="0027074E"/>
    <w:rsid w:val="00271C5A"/>
    <w:rsid w:val="00272BE8"/>
    <w:rsid w:val="00274218"/>
    <w:rsid w:val="002771FF"/>
    <w:rsid w:val="002828CA"/>
    <w:rsid w:val="00282F5D"/>
    <w:rsid w:val="00282FE8"/>
    <w:rsid w:val="002835FE"/>
    <w:rsid w:val="00284C9D"/>
    <w:rsid w:val="00284F44"/>
    <w:rsid w:val="00285699"/>
    <w:rsid w:val="002878C5"/>
    <w:rsid w:val="00287DCF"/>
    <w:rsid w:val="00287F4C"/>
    <w:rsid w:val="00291658"/>
    <w:rsid w:val="00291A46"/>
    <w:rsid w:val="002928F5"/>
    <w:rsid w:val="00292D12"/>
    <w:rsid w:val="00293C49"/>
    <w:rsid w:val="0029799B"/>
    <w:rsid w:val="002A11FE"/>
    <w:rsid w:val="002A2416"/>
    <w:rsid w:val="002A51B2"/>
    <w:rsid w:val="002A5619"/>
    <w:rsid w:val="002A61EC"/>
    <w:rsid w:val="002A6B6C"/>
    <w:rsid w:val="002A6D40"/>
    <w:rsid w:val="002A6FF9"/>
    <w:rsid w:val="002B19E3"/>
    <w:rsid w:val="002B3DB8"/>
    <w:rsid w:val="002B65BB"/>
    <w:rsid w:val="002B69AB"/>
    <w:rsid w:val="002B71D4"/>
    <w:rsid w:val="002B783A"/>
    <w:rsid w:val="002C1965"/>
    <w:rsid w:val="002C3098"/>
    <w:rsid w:val="002C3D2C"/>
    <w:rsid w:val="002C52CF"/>
    <w:rsid w:val="002C5988"/>
    <w:rsid w:val="002C614C"/>
    <w:rsid w:val="002D08A6"/>
    <w:rsid w:val="002D1470"/>
    <w:rsid w:val="002D162B"/>
    <w:rsid w:val="002D3258"/>
    <w:rsid w:val="002D332F"/>
    <w:rsid w:val="002D3716"/>
    <w:rsid w:val="002D63DC"/>
    <w:rsid w:val="002D67A4"/>
    <w:rsid w:val="002D6FB5"/>
    <w:rsid w:val="002E0AE7"/>
    <w:rsid w:val="002E0D8C"/>
    <w:rsid w:val="002E4C24"/>
    <w:rsid w:val="002E54B6"/>
    <w:rsid w:val="002E64A4"/>
    <w:rsid w:val="002E668A"/>
    <w:rsid w:val="002E7AF4"/>
    <w:rsid w:val="002F00E0"/>
    <w:rsid w:val="002F13D2"/>
    <w:rsid w:val="002F28A0"/>
    <w:rsid w:val="002F3002"/>
    <w:rsid w:val="002F3E23"/>
    <w:rsid w:val="002F6623"/>
    <w:rsid w:val="00300BA7"/>
    <w:rsid w:val="00301687"/>
    <w:rsid w:val="00301A75"/>
    <w:rsid w:val="0031157A"/>
    <w:rsid w:val="00312925"/>
    <w:rsid w:val="00313768"/>
    <w:rsid w:val="0031416D"/>
    <w:rsid w:val="00314E10"/>
    <w:rsid w:val="00314E88"/>
    <w:rsid w:val="003151CF"/>
    <w:rsid w:val="003158A5"/>
    <w:rsid w:val="003168FC"/>
    <w:rsid w:val="00317B35"/>
    <w:rsid w:val="00320939"/>
    <w:rsid w:val="0032100A"/>
    <w:rsid w:val="0032441B"/>
    <w:rsid w:val="0032444E"/>
    <w:rsid w:val="003249CE"/>
    <w:rsid w:val="00324D41"/>
    <w:rsid w:val="003253C6"/>
    <w:rsid w:val="00325BCE"/>
    <w:rsid w:val="00330BFF"/>
    <w:rsid w:val="00333193"/>
    <w:rsid w:val="003335FE"/>
    <w:rsid w:val="0033416A"/>
    <w:rsid w:val="00334C9C"/>
    <w:rsid w:val="00336466"/>
    <w:rsid w:val="00341752"/>
    <w:rsid w:val="003426B6"/>
    <w:rsid w:val="003454E9"/>
    <w:rsid w:val="00346D2D"/>
    <w:rsid w:val="0034742C"/>
    <w:rsid w:val="003513F6"/>
    <w:rsid w:val="00351AAE"/>
    <w:rsid w:val="00351AE7"/>
    <w:rsid w:val="0035382C"/>
    <w:rsid w:val="00353E18"/>
    <w:rsid w:val="00356777"/>
    <w:rsid w:val="0035755B"/>
    <w:rsid w:val="003576A9"/>
    <w:rsid w:val="003610C0"/>
    <w:rsid w:val="00362074"/>
    <w:rsid w:val="003623A5"/>
    <w:rsid w:val="00363B2F"/>
    <w:rsid w:val="00364F1E"/>
    <w:rsid w:val="00366A1C"/>
    <w:rsid w:val="00370481"/>
    <w:rsid w:val="00371FA6"/>
    <w:rsid w:val="003736C5"/>
    <w:rsid w:val="00374916"/>
    <w:rsid w:val="00375358"/>
    <w:rsid w:val="00376B20"/>
    <w:rsid w:val="0037748F"/>
    <w:rsid w:val="00377C26"/>
    <w:rsid w:val="0038127D"/>
    <w:rsid w:val="00381B6C"/>
    <w:rsid w:val="00381DAD"/>
    <w:rsid w:val="0038282D"/>
    <w:rsid w:val="00382E90"/>
    <w:rsid w:val="003839A8"/>
    <w:rsid w:val="00384608"/>
    <w:rsid w:val="00386E23"/>
    <w:rsid w:val="003871DC"/>
    <w:rsid w:val="00390FEA"/>
    <w:rsid w:val="00392613"/>
    <w:rsid w:val="003A0E88"/>
    <w:rsid w:val="003A17FA"/>
    <w:rsid w:val="003A1CF3"/>
    <w:rsid w:val="003A36D5"/>
    <w:rsid w:val="003A429E"/>
    <w:rsid w:val="003A501B"/>
    <w:rsid w:val="003A5772"/>
    <w:rsid w:val="003A69B6"/>
    <w:rsid w:val="003A73FA"/>
    <w:rsid w:val="003B193C"/>
    <w:rsid w:val="003B22A2"/>
    <w:rsid w:val="003B3CAC"/>
    <w:rsid w:val="003B3E65"/>
    <w:rsid w:val="003B4268"/>
    <w:rsid w:val="003B42B4"/>
    <w:rsid w:val="003B64E1"/>
    <w:rsid w:val="003C06C2"/>
    <w:rsid w:val="003C23C8"/>
    <w:rsid w:val="003C25AD"/>
    <w:rsid w:val="003C2CEE"/>
    <w:rsid w:val="003C5903"/>
    <w:rsid w:val="003C7232"/>
    <w:rsid w:val="003C73B7"/>
    <w:rsid w:val="003D0FE2"/>
    <w:rsid w:val="003D3E7A"/>
    <w:rsid w:val="003D539C"/>
    <w:rsid w:val="003D5492"/>
    <w:rsid w:val="003D5A62"/>
    <w:rsid w:val="003D7295"/>
    <w:rsid w:val="003D7971"/>
    <w:rsid w:val="003E061A"/>
    <w:rsid w:val="003E076D"/>
    <w:rsid w:val="003E1F14"/>
    <w:rsid w:val="003E268F"/>
    <w:rsid w:val="003E2FA5"/>
    <w:rsid w:val="003E512C"/>
    <w:rsid w:val="003E5625"/>
    <w:rsid w:val="003F096B"/>
    <w:rsid w:val="003F19CC"/>
    <w:rsid w:val="003F3139"/>
    <w:rsid w:val="003F3271"/>
    <w:rsid w:val="003F460E"/>
    <w:rsid w:val="003F54CA"/>
    <w:rsid w:val="003F7163"/>
    <w:rsid w:val="003F7A87"/>
    <w:rsid w:val="003F7CCE"/>
    <w:rsid w:val="00401AA3"/>
    <w:rsid w:val="0040249A"/>
    <w:rsid w:val="00402C34"/>
    <w:rsid w:val="00403F6D"/>
    <w:rsid w:val="0040572B"/>
    <w:rsid w:val="00405C6E"/>
    <w:rsid w:val="00406B8E"/>
    <w:rsid w:val="00407DBC"/>
    <w:rsid w:val="0041014F"/>
    <w:rsid w:val="0041198B"/>
    <w:rsid w:val="00411A3E"/>
    <w:rsid w:val="004125AD"/>
    <w:rsid w:val="00413A07"/>
    <w:rsid w:val="0041534F"/>
    <w:rsid w:val="004161CE"/>
    <w:rsid w:val="00416468"/>
    <w:rsid w:val="004167D9"/>
    <w:rsid w:val="004173C6"/>
    <w:rsid w:val="00417F7E"/>
    <w:rsid w:val="00421A5D"/>
    <w:rsid w:val="00421B58"/>
    <w:rsid w:val="00423357"/>
    <w:rsid w:val="00424C0B"/>
    <w:rsid w:val="00425C49"/>
    <w:rsid w:val="00425F89"/>
    <w:rsid w:val="00426278"/>
    <w:rsid w:val="00426559"/>
    <w:rsid w:val="00426D69"/>
    <w:rsid w:val="00431F01"/>
    <w:rsid w:val="00432078"/>
    <w:rsid w:val="0043299C"/>
    <w:rsid w:val="004335CC"/>
    <w:rsid w:val="0043387C"/>
    <w:rsid w:val="00433D2E"/>
    <w:rsid w:val="00434C35"/>
    <w:rsid w:val="0043621F"/>
    <w:rsid w:val="004373DE"/>
    <w:rsid w:val="00437953"/>
    <w:rsid w:val="00437CCB"/>
    <w:rsid w:val="00441D75"/>
    <w:rsid w:val="00442042"/>
    <w:rsid w:val="00442D90"/>
    <w:rsid w:val="004443F0"/>
    <w:rsid w:val="00444F07"/>
    <w:rsid w:val="0044567F"/>
    <w:rsid w:val="00447501"/>
    <w:rsid w:val="004478ED"/>
    <w:rsid w:val="004538CD"/>
    <w:rsid w:val="00453DFC"/>
    <w:rsid w:val="00454331"/>
    <w:rsid w:val="004546DB"/>
    <w:rsid w:val="004575B3"/>
    <w:rsid w:val="00457951"/>
    <w:rsid w:val="00462E7C"/>
    <w:rsid w:val="00463E46"/>
    <w:rsid w:val="00464C8B"/>
    <w:rsid w:val="0046544A"/>
    <w:rsid w:val="004671CC"/>
    <w:rsid w:val="004678BC"/>
    <w:rsid w:val="004678ED"/>
    <w:rsid w:val="004720EC"/>
    <w:rsid w:val="00473B87"/>
    <w:rsid w:val="00474F31"/>
    <w:rsid w:val="00475528"/>
    <w:rsid w:val="00475653"/>
    <w:rsid w:val="00476251"/>
    <w:rsid w:val="004771BA"/>
    <w:rsid w:val="004774B1"/>
    <w:rsid w:val="00480704"/>
    <w:rsid w:val="0048087A"/>
    <w:rsid w:val="00482164"/>
    <w:rsid w:val="00483058"/>
    <w:rsid w:val="00490512"/>
    <w:rsid w:val="0049124C"/>
    <w:rsid w:val="00491AB3"/>
    <w:rsid w:val="00491B32"/>
    <w:rsid w:val="00495129"/>
    <w:rsid w:val="00495931"/>
    <w:rsid w:val="0049665D"/>
    <w:rsid w:val="00496D3A"/>
    <w:rsid w:val="004A0D2A"/>
    <w:rsid w:val="004A13B7"/>
    <w:rsid w:val="004A29D1"/>
    <w:rsid w:val="004A4178"/>
    <w:rsid w:val="004A669B"/>
    <w:rsid w:val="004B0131"/>
    <w:rsid w:val="004B05A6"/>
    <w:rsid w:val="004B129F"/>
    <w:rsid w:val="004B163C"/>
    <w:rsid w:val="004B1B9B"/>
    <w:rsid w:val="004B2253"/>
    <w:rsid w:val="004B33EA"/>
    <w:rsid w:val="004B3DAF"/>
    <w:rsid w:val="004B4123"/>
    <w:rsid w:val="004B4837"/>
    <w:rsid w:val="004B4E6A"/>
    <w:rsid w:val="004B62AD"/>
    <w:rsid w:val="004B6A96"/>
    <w:rsid w:val="004B71E3"/>
    <w:rsid w:val="004B778F"/>
    <w:rsid w:val="004C1E4D"/>
    <w:rsid w:val="004C3E97"/>
    <w:rsid w:val="004C54CA"/>
    <w:rsid w:val="004C6212"/>
    <w:rsid w:val="004D033A"/>
    <w:rsid w:val="004D0FB0"/>
    <w:rsid w:val="004D2C17"/>
    <w:rsid w:val="004D741E"/>
    <w:rsid w:val="004D74B8"/>
    <w:rsid w:val="004D7549"/>
    <w:rsid w:val="004E3462"/>
    <w:rsid w:val="004E4A1A"/>
    <w:rsid w:val="004E6F4C"/>
    <w:rsid w:val="004E704B"/>
    <w:rsid w:val="004E719C"/>
    <w:rsid w:val="004E7ED6"/>
    <w:rsid w:val="004F009E"/>
    <w:rsid w:val="004F030D"/>
    <w:rsid w:val="004F110D"/>
    <w:rsid w:val="004F1B13"/>
    <w:rsid w:val="004F1B9A"/>
    <w:rsid w:val="004F2D06"/>
    <w:rsid w:val="004F2D84"/>
    <w:rsid w:val="004F2D92"/>
    <w:rsid w:val="004F3FEE"/>
    <w:rsid w:val="004F40C2"/>
    <w:rsid w:val="004F4712"/>
    <w:rsid w:val="004F652A"/>
    <w:rsid w:val="004F683D"/>
    <w:rsid w:val="004F7D74"/>
    <w:rsid w:val="00500700"/>
    <w:rsid w:val="0050150C"/>
    <w:rsid w:val="005027B5"/>
    <w:rsid w:val="005030CE"/>
    <w:rsid w:val="00503A24"/>
    <w:rsid w:val="00503E1F"/>
    <w:rsid w:val="005042C5"/>
    <w:rsid w:val="00505056"/>
    <w:rsid w:val="00505722"/>
    <w:rsid w:val="00507AA2"/>
    <w:rsid w:val="00507CBC"/>
    <w:rsid w:val="00510CBB"/>
    <w:rsid w:val="005166FC"/>
    <w:rsid w:val="00517425"/>
    <w:rsid w:val="00517ABB"/>
    <w:rsid w:val="00517B61"/>
    <w:rsid w:val="00520F28"/>
    <w:rsid w:val="005217A9"/>
    <w:rsid w:val="005235BA"/>
    <w:rsid w:val="005245AD"/>
    <w:rsid w:val="00524D80"/>
    <w:rsid w:val="005261BE"/>
    <w:rsid w:val="00526C62"/>
    <w:rsid w:val="00534ABE"/>
    <w:rsid w:val="00535676"/>
    <w:rsid w:val="00535AEC"/>
    <w:rsid w:val="00537FC6"/>
    <w:rsid w:val="0054135C"/>
    <w:rsid w:val="005437F3"/>
    <w:rsid w:val="00545916"/>
    <w:rsid w:val="00547830"/>
    <w:rsid w:val="005524DD"/>
    <w:rsid w:val="005539DE"/>
    <w:rsid w:val="005543DE"/>
    <w:rsid w:val="00556031"/>
    <w:rsid w:val="0055760F"/>
    <w:rsid w:val="0056131E"/>
    <w:rsid w:val="0056232C"/>
    <w:rsid w:val="00563984"/>
    <w:rsid w:val="00564C4E"/>
    <w:rsid w:val="00565357"/>
    <w:rsid w:val="005654AD"/>
    <w:rsid w:val="005654CC"/>
    <w:rsid w:val="005657F7"/>
    <w:rsid w:val="00565B9E"/>
    <w:rsid w:val="00566E96"/>
    <w:rsid w:val="00567509"/>
    <w:rsid w:val="00567908"/>
    <w:rsid w:val="00571028"/>
    <w:rsid w:val="0057359D"/>
    <w:rsid w:val="0057517F"/>
    <w:rsid w:val="00575BA7"/>
    <w:rsid w:val="0057652F"/>
    <w:rsid w:val="005778D2"/>
    <w:rsid w:val="00577E14"/>
    <w:rsid w:val="0058062C"/>
    <w:rsid w:val="005832FE"/>
    <w:rsid w:val="005840C1"/>
    <w:rsid w:val="00584CCC"/>
    <w:rsid w:val="00590162"/>
    <w:rsid w:val="00591336"/>
    <w:rsid w:val="00594107"/>
    <w:rsid w:val="00594497"/>
    <w:rsid w:val="005A0B93"/>
    <w:rsid w:val="005A2A6A"/>
    <w:rsid w:val="005A6011"/>
    <w:rsid w:val="005A619C"/>
    <w:rsid w:val="005A70EA"/>
    <w:rsid w:val="005B696B"/>
    <w:rsid w:val="005C099F"/>
    <w:rsid w:val="005C153D"/>
    <w:rsid w:val="005C2036"/>
    <w:rsid w:val="005C6202"/>
    <w:rsid w:val="005C6B17"/>
    <w:rsid w:val="005C6EEB"/>
    <w:rsid w:val="005C7194"/>
    <w:rsid w:val="005C7CAA"/>
    <w:rsid w:val="005C7D40"/>
    <w:rsid w:val="005C7D51"/>
    <w:rsid w:val="005C7DDA"/>
    <w:rsid w:val="005D0267"/>
    <w:rsid w:val="005D043E"/>
    <w:rsid w:val="005D07CC"/>
    <w:rsid w:val="005D0ED8"/>
    <w:rsid w:val="005D2899"/>
    <w:rsid w:val="005D2E4F"/>
    <w:rsid w:val="005D3397"/>
    <w:rsid w:val="005D4C7C"/>
    <w:rsid w:val="005D56C6"/>
    <w:rsid w:val="005E2CF9"/>
    <w:rsid w:val="005E3073"/>
    <w:rsid w:val="005E3860"/>
    <w:rsid w:val="005E5373"/>
    <w:rsid w:val="005E5C51"/>
    <w:rsid w:val="005E6565"/>
    <w:rsid w:val="005E6B12"/>
    <w:rsid w:val="005E6D0F"/>
    <w:rsid w:val="005F0F8E"/>
    <w:rsid w:val="005F3136"/>
    <w:rsid w:val="005F44C4"/>
    <w:rsid w:val="005F4A80"/>
    <w:rsid w:val="005F735D"/>
    <w:rsid w:val="00600A3B"/>
    <w:rsid w:val="00602B01"/>
    <w:rsid w:val="0060575A"/>
    <w:rsid w:val="00605E70"/>
    <w:rsid w:val="00607330"/>
    <w:rsid w:val="00610416"/>
    <w:rsid w:val="00610428"/>
    <w:rsid w:val="00612DE8"/>
    <w:rsid w:val="00616049"/>
    <w:rsid w:val="006169C7"/>
    <w:rsid w:val="00617984"/>
    <w:rsid w:val="0062014C"/>
    <w:rsid w:val="0062078B"/>
    <w:rsid w:val="006217E0"/>
    <w:rsid w:val="006220AF"/>
    <w:rsid w:val="00622142"/>
    <w:rsid w:val="006223E5"/>
    <w:rsid w:val="0062346F"/>
    <w:rsid w:val="0062360B"/>
    <w:rsid w:val="0062468C"/>
    <w:rsid w:val="00626DED"/>
    <w:rsid w:val="00626F37"/>
    <w:rsid w:val="0062762E"/>
    <w:rsid w:val="00630B4E"/>
    <w:rsid w:val="00631E4A"/>
    <w:rsid w:val="006321C9"/>
    <w:rsid w:val="006345C8"/>
    <w:rsid w:val="00641020"/>
    <w:rsid w:val="006435A4"/>
    <w:rsid w:val="0064460C"/>
    <w:rsid w:val="006459F2"/>
    <w:rsid w:val="00646343"/>
    <w:rsid w:val="00647A32"/>
    <w:rsid w:val="00651FE6"/>
    <w:rsid w:val="00653F11"/>
    <w:rsid w:val="00660623"/>
    <w:rsid w:val="00661D1A"/>
    <w:rsid w:val="00662BF1"/>
    <w:rsid w:val="00663303"/>
    <w:rsid w:val="00665137"/>
    <w:rsid w:val="00665216"/>
    <w:rsid w:val="00665A3E"/>
    <w:rsid w:val="00666876"/>
    <w:rsid w:val="00666AF6"/>
    <w:rsid w:val="00667AFB"/>
    <w:rsid w:val="00673E39"/>
    <w:rsid w:val="006743F5"/>
    <w:rsid w:val="00676956"/>
    <w:rsid w:val="00676CFA"/>
    <w:rsid w:val="006774E7"/>
    <w:rsid w:val="00681B7A"/>
    <w:rsid w:val="00682249"/>
    <w:rsid w:val="00682347"/>
    <w:rsid w:val="0068239F"/>
    <w:rsid w:val="00682CCC"/>
    <w:rsid w:val="006831B6"/>
    <w:rsid w:val="00683C64"/>
    <w:rsid w:val="006842CE"/>
    <w:rsid w:val="00685D7A"/>
    <w:rsid w:val="00686FD8"/>
    <w:rsid w:val="006871E6"/>
    <w:rsid w:val="006909B4"/>
    <w:rsid w:val="00691E15"/>
    <w:rsid w:val="00693FCF"/>
    <w:rsid w:val="0069495E"/>
    <w:rsid w:val="00697D9E"/>
    <w:rsid w:val="006A182D"/>
    <w:rsid w:val="006A2463"/>
    <w:rsid w:val="006A299E"/>
    <w:rsid w:val="006A3072"/>
    <w:rsid w:val="006A4B2E"/>
    <w:rsid w:val="006A5B9E"/>
    <w:rsid w:val="006A6968"/>
    <w:rsid w:val="006A7D21"/>
    <w:rsid w:val="006B0ADE"/>
    <w:rsid w:val="006B394F"/>
    <w:rsid w:val="006B6137"/>
    <w:rsid w:val="006B6E26"/>
    <w:rsid w:val="006C13DE"/>
    <w:rsid w:val="006C1ED3"/>
    <w:rsid w:val="006C219B"/>
    <w:rsid w:val="006C3BCD"/>
    <w:rsid w:val="006C4F2B"/>
    <w:rsid w:val="006C633C"/>
    <w:rsid w:val="006D0A03"/>
    <w:rsid w:val="006D4B42"/>
    <w:rsid w:val="006D73A9"/>
    <w:rsid w:val="006D79CF"/>
    <w:rsid w:val="006E0797"/>
    <w:rsid w:val="006E1190"/>
    <w:rsid w:val="006E3C5F"/>
    <w:rsid w:val="006F3926"/>
    <w:rsid w:val="006F54AC"/>
    <w:rsid w:val="0070019B"/>
    <w:rsid w:val="007011C8"/>
    <w:rsid w:val="00702E13"/>
    <w:rsid w:val="0070393B"/>
    <w:rsid w:val="00703F24"/>
    <w:rsid w:val="007045BA"/>
    <w:rsid w:val="00705300"/>
    <w:rsid w:val="007063A4"/>
    <w:rsid w:val="00711505"/>
    <w:rsid w:val="00711D2A"/>
    <w:rsid w:val="00714573"/>
    <w:rsid w:val="00721ECA"/>
    <w:rsid w:val="00722391"/>
    <w:rsid w:val="00722D90"/>
    <w:rsid w:val="00722F47"/>
    <w:rsid w:val="007236B8"/>
    <w:rsid w:val="007248EC"/>
    <w:rsid w:val="00725B30"/>
    <w:rsid w:val="007260D8"/>
    <w:rsid w:val="007263BB"/>
    <w:rsid w:val="00727387"/>
    <w:rsid w:val="00730253"/>
    <w:rsid w:val="0073078B"/>
    <w:rsid w:val="00730C0A"/>
    <w:rsid w:val="00730FB6"/>
    <w:rsid w:val="0073257E"/>
    <w:rsid w:val="00732AE2"/>
    <w:rsid w:val="00735B04"/>
    <w:rsid w:val="0073676C"/>
    <w:rsid w:val="0074113C"/>
    <w:rsid w:val="00741BB4"/>
    <w:rsid w:val="00741E98"/>
    <w:rsid w:val="007425A7"/>
    <w:rsid w:val="00743E1D"/>
    <w:rsid w:val="00744657"/>
    <w:rsid w:val="00744DC4"/>
    <w:rsid w:val="00746CBF"/>
    <w:rsid w:val="00747843"/>
    <w:rsid w:val="00750777"/>
    <w:rsid w:val="00751BE3"/>
    <w:rsid w:val="00752C15"/>
    <w:rsid w:val="0075334C"/>
    <w:rsid w:val="007538C6"/>
    <w:rsid w:val="007538F1"/>
    <w:rsid w:val="00753CDA"/>
    <w:rsid w:val="0075564A"/>
    <w:rsid w:val="007608A7"/>
    <w:rsid w:val="00760B78"/>
    <w:rsid w:val="00760C6D"/>
    <w:rsid w:val="0076124D"/>
    <w:rsid w:val="007627D5"/>
    <w:rsid w:val="007628CE"/>
    <w:rsid w:val="00763B5F"/>
    <w:rsid w:val="00766C0D"/>
    <w:rsid w:val="00767421"/>
    <w:rsid w:val="007701D2"/>
    <w:rsid w:val="00771F61"/>
    <w:rsid w:val="007723D2"/>
    <w:rsid w:val="007724E1"/>
    <w:rsid w:val="00774759"/>
    <w:rsid w:val="007748A9"/>
    <w:rsid w:val="00774E6A"/>
    <w:rsid w:val="00776394"/>
    <w:rsid w:val="007772AD"/>
    <w:rsid w:val="007803E3"/>
    <w:rsid w:val="00782AD3"/>
    <w:rsid w:val="00782C72"/>
    <w:rsid w:val="007852E6"/>
    <w:rsid w:val="00787E99"/>
    <w:rsid w:val="007901E1"/>
    <w:rsid w:val="00790240"/>
    <w:rsid w:val="00790298"/>
    <w:rsid w:val="00790C34"/>
    <w:rsid w:val="00791D96"/>
    <w:rsid w:val="00793216"/>
    <w:rsid w:val="00793D96"/>
    <w:rsid w:val="00794690"/>
    <w:rsid w:val="00794F54"/>
    <w:rsid w:val="00796B6E"/>
    <w:rsid w:val="00796C1F"/>
    <w:rsid w:val="0079737D"/>
    <w:rsid w:val="0079782C"/>
    <w:rsid w:val="007978E1"/>
    <w:rsid w:val="00797A78"/>
    <w:rsid w:val="007A053E"/>
    <w:rsid w:val="007A40C3"/>
    <w:rsid w:val="007A7330"/>
    <w:rsid w:val="007B1741"/>
    <w:rsid w:val="007B1C66"/>
    <w:rsid w:val="007B2E0C"/>
    <w:rsid w:val="007B45D9"/>
    <w:rsid w:val="007B52C4"/>
    <w:rsid w:val="007B5BC5"/>
    <w:rsid w:val="007B6377"/>
    <w:rsid w:val="007B70AB"/>
    <w:rsid w:val="007B74D6"/>
    <w:rsid w:val="007B7732"/>
    <w:rsid w:val="007C0FEC"/>
    <w:rsid w:val="007C1AEA"/>
    <w:rsid w:val="007C3FC3"/>
    <w:rsid w:val="007C7EE6"/>
    <w:rsid w:val="007D0224"/>
    <w:rsid w:val="007D1022"/>
    <w:rsid w:val="007D1283"/>
    <w:rsid w:val="007D1CBB"/>
    <w:rsid w:val="007D1E30"/>
    <w:rsid w:val="007D2A2D"/>
    <w:rsid w:val="007E0C11"/>
    <w:rsid w:val="007E2B80"/>
    <w:rsid w:val="007E390A"/>
    <w:rsid w:val="007E4089"/>
    <w:rsid w:val="007E58FB"/>
    <w:rsid w:val="007E59D3"/>
    <w:rsid w:val="007E5F5E"/>
    <w:rsid w:val="007E6FA8"/>
    <w:rsid w:val="007E70C5"/>
    <w:rsid w:val="007F0AAD"/>
    <w:rsid w:val="007F0F8D"/>
    <w:rsid w:val="007F1B68"/>
    <w:rsid w:val="007F1BC9"/>
    <w:rsid w:val="007F3C56"/>
    <w:rsid w:val="007F4F3D"/>
    <w:rsid w:val="007F6885"/>
    <w:rsid w:val="007F7C7E"/>
    <w:rsid w:val="00800994"/>
    <w:rsid w:val="00803514"/>
    <w:rsid w:val="00803C44"/>
    <w:rsid w:val="00804BAF"/>
    <w:rsid w:val="00806842"/>
    <w:rsid w:val="00806D24"/>
    <w:rsid w:val="0080714A"/>
    <w:rsid w:val="00807842"/>
    <w:rsid w:val="00807B75"/>
    <w:rsid w:val="00807D89"/>
    <w:rsid w:val="008106C9"/>
    <w:rsid w:val="00811F38"/>
    <w:rsid w:val="00812A10"/>
    <w:rsid w:val="008145EA"/>
    <w:rsid w:val="0081538C"/>
    <w:rsid w:val="0081629E"/>
    <w:rsid w:val="0082050B"/>
    <w:rsid w:val="00821100"/>
    <w:rsid w:val="00822FFF"/>
    <w:rsid w:val="008240DA"/>
    <w:rsid w:val="008243DC"/>
    <w:rsid w:val="00825A97"/>
    <w:rsid w:val="00825FE2"/>
    <w:rsid w:val="00826447"/>
    <w:rsid w:val="00827C42"/>
    <w:rsid w:val="008319FE"/>
    <w:rsid w:val="00831B97"/>
    <w:rsid w:val="0083263E"/>
    <w:rsid w:val="008356C4"/>
    <w:rsid w:val="008378D5"/>
    <w:rsid w:val="00837B67"/>
    <w:rsid w:val="00840289"/>
    <w:rsid w:val="00842ECA"/>
    <w:rsid w:val="008444FE"/>
    <w:rsid w:val="00844927"/>
    <w:rsid w:val="00844A73"/>
    <w:rsid w:val="00844AE7"/>
    <w:rsid w:val="00847CA5"/>
    <w:rsid w:val="00850E2F"/>
    <w:rsid w:val="00851847"/>
    <w:rsid w:val="00851F68"/>
    <w:rsid w:val="00852813"/>
    <w:rsid w:val="00852F73"/>
    <w:rsid w:val="00853234"/>
    <w:rsid w:val="00853443"/>
    <w:rsid w:val="00857FB8"/>
    <w:rsid w:val="00862C7C"/>
    <w:rsid w:val="00863A8B"/>
    <w:rsid w:val="00864071"/>
    <w:rsid w:val="00864219"/>
    <w:rsid w:val="00865207"/>
    <w:rsid w:val="00866402"/>
    <w:rsid w:val="008706E6"/>
    <w:rsid w:val="00872BE1"/>
    <w:rsid w:val="008731E1"/>
    <w:rsid w:val="00874FB8"/>
    <w:rsid w:val="008753DE"/>
    <w:rsid w:val="00875480"/>
    <w:rsid w:val="008757DB"/>
    <w:rsid w:val="00881AE0"/>
    <w:rsid w:val="00881DB2"/>
    <w:rsid w:val="008822E1"/>
    <w:rsid w:val="00885351"/>
    <w:rsid w:val="008854A6"/>
    <w:rsid w:val="0088630E"/>
    <w:rsid w:val="00890036"/>
    <w:rsid w:val="00890076"/>
    <w:rsid w:val="008900BA"/>
    <w:rsid w:val="00890443"/>
    <w:rsid w:val="0089077D"/>
    <w:rsid w:val="00890EE2"/>
    <w:rsid w:val="00892531"/>
    <w:rsid w:val="00892891"/>
    <w:rsid w:val="008976FF"/>
    <w:rsid w:val="008A06B9"/>
    <w:rsid w:val="008A3858"/>
    <w:rsid w:val="008A3AE7"/>
    <w:rsid w:val="008A3B92"/>
    <w:rsid w:val="008A401C"/>
    <w:rsid w:val="008A5840"/>
    <w:rsid w:val="008A7646"/>
    <w:rsid w:val="008A78E2"/>
    <w:rsid w:val="008B0334"/>
    <w:rsid w:val="008B15B0"/>
    <w:rsid w:val="008B2B26"/>
    <w:rsid w:val="008B4C2C"/>
    <w:rsid w:val="008B4CD5"/>
    <w:rsid w:val="008B63E0"/>
    <w:rsid w:val="008C13E7"/>
    <w:rsid w:val="008C1A53"/>
    <w:rsid w:val="008C3506"/>
    <w:rsid w:val="008C4D1E"/>
    <w:rsid w:val="008C542D"/>
    <w:rsid w:val="008C6702"/>
    <w:rsid w:val="008D0616"/>
    <w:rsid w:val="008D1F08"/>
    <w:rsid w:val="008D21CF"/>
    <w:rsid w:val="008D2C17"/>
    <w:rsid w:val="008D33FB"/>
    <w:rsid w:val="008D4227"/>
    <w:rsid w:val="008D5887"/>
    <w:rsid w:val="008D6363"/>
    <w:rsid w:val="008E1656"/>
    <w:rsid w:val="008E1FB0"/>
    <w:rsid w:val="008E2BA0"/>
    <w:rsid w:val="008E2F1B"/>
    <w:rsid w:val="008E35BA"/>
    <w:rsid w:val="008E5561"/>
    <w:rsid w:val="008E5D95"/>
    <w:rsid w:val="008E5E20"/>
    <w:rsid w:val="008E6A38"/>
    <w:rsid w:val="008E795B"/>
    <w:rsid w:val="008E7966"/>
    <w:rsid w:val="008F151B"/>
    <w:rsid w:val="008F6A14"/>
    <w:rsid w:val="00901EBB"/>
    <w:rsid w:val="00902FC3"/>
    <w:rsid w:val="00905EE1"/>
    <w:rsid w:val="009069F9"/>
    <w:rsid w:val="00906DDA"/>
    <w:rsid w:val="009074B3"/>
    <w:rsid w:val="009106CD"/>
    <w:rsid w:val="00910B4A"/>
    <w:rsid w:val="009112AB"/>
    <w:rsid w:val="00911707"/>
    <w:rsid w:val="00911B50"/>
    <w:rsid w:val="009126F8"/>
    <w:rsid w:val="00914511"/>
    <w:rsid w:val="00914F13"/>
    <w:rsid w:val="00916D57"/>
    <w:rsid w:val="00916DE4"/>
    <w:rsid w:val="009177A6"/>
    <w:rsid w:val="00922C23"/>
    <w:rsid w:val="0092404B"/>
    <w:rsid w:val="009268BD"/>
    <w:rsid w:val="00933C97"/>
    <w:rsid w:val="009351EF"/>
    <w:rsid w:val="00935856"/>
    <w:rsid w:val="00937EC1"/>
    <w:rsid w:val="00941103"/>
    <w:rsid w:val="009430D6"/>
    <w:rsid w:val="00943352"/>
    <w:rsid w:val="00944C5C"/>
    <w:rsid w:val="009450B1"/>
    <w:rsid w:val="009462CA"/>
    <w:rsid w:val="00950C4C"/>
    <w:rsid w:val="00951970"/>
    <w:rsid w:val="00953182"/>
    <w:rsid w:val="009535FC"/>
    <w:rsid w:val="0095375C"/>
    <w:rsid w:val="009543C9"/>
    <w:rsid w:val="0095591C"/>
    <w:rsid w:val="00955A72"/>
    <w:rsid w:val="00957EAB"/>
    <w:rsid w:val="00960261"/>
    <w:rsid w:val="00960569"/>
    <w:rsid w:val="00963668"/>
    <w:rsid w:val="00963C7A"/>
    <w:rsid w:val="009641B4"/>
    <w:rsid w:val="0096493D"/>
    <w:rsid w:val="00964E7F"/>
    <w:rsid w:val="0096619B"/>
    <w:rsid w:val="009664FA"/>
    <w:rsid w:val="009704D5"/>
    <w:rsid w:val="00970A66"/>
    <w:rsid w:val="0097139C"/>
    <w:rsid w:val="00971437"/>
    <w:rsid w:val="009719AA"/>
    <w:rsid w:val="00973622"/>
    <w:rsid w:val="00974CB9"/>
    <w:rsid w:val="009776F4"/>
    <w:rsid w:val="009779F8"/>
    <w:rsid w:val="00980700"/>
    <w:rsid w:val="00980871"/>
    <w:rsid w:val="009809CB"/>
    <w:rsid w:val="0098173A"/>
    <w:rsid w:val="009817E8"/>
    <w:rsid w:val="009824DD"/>
    <w:rsid w:val="00982B3C"/>
    <w:rsid w:val="00982D2D"/>
    <w:rsid w:val="00983646"/>
    <w:rsid w:val="00984E4D"/>
    <w:rsid w:val="0098535D"/>
    <w:rsid w:val="00986140"/>
    <w:rsid w:val="009868D4"/>
    <w:rsid w:val="00987105"/>
    <w:rsid w:val="00991AC6"/>
    <w:rsid w:val="00994403"/>
    <w:rsid w:val="00994AC8"/>
    <w:rsid w:val="00996B14"/>
    <w:rsid w:val="009A078A"/>
    <w:rsid w:val="009A0E33"/>
    <w:rsid w:val="009A1278"/>
    <w:rsid w:val="009A17A7"/>
    <w:rsid w:val="009A3150"/>
    <w:rsid w:val="009A351D"/>
    <w:rsid w:val="009A5F66"/>
    <w:rsid w:val="009B33A9"/>
    <w:rsid w:val="009B3520"/>
    <w:rsid w:val="009B3F3E"/>
    <w:rsid w:val="009B54C6"/>
    <w:rsid w:val="009C311F"/>
    <w:rsid w:val="009C477C"/>
    <w:rsid w:val="009C47E9"/>
    <w:rsid w:val="009C6378"/>
    <w:rsid w:val="009C67CF"/>
    <w:rsid w:val="009D1D30"/>
    <w:rsid w:val="009D2A63"/>
    <w:rsid w:val="009D412A"/>
    <w:rsid w:val="009D54FA"/>
    <w:rsid w:val="009D7391"/>
    <w:rsid w:val="009E5A66"/>
    <w:rsid w:val="009E7ED3"/>
    <w:rsid w:val="009F17BD"/>
    <w:rsid w:val="009F2CB2"/>
    <w:rsid w:val="009F4055"/>
    <w:rsid w:val="009F6E12"/>
    <w:rsid w:val="009F7677"/>
    <w:rsid w:val="009F7DA9"/>
    <w:rsid w:val="00A00174"/>
    <w:rsid w:val="00A0108E"/>
    <w:rsid w:val="00A01092"/>
    <w:rsid w:val="00A01204"/>
    <w:rsid w:val="00A01EED"/>
    <w:rsid w:val="00A02E34"/>
    <w:rsid w:val="00A05C13"/>
    <w:rsid w:val="00A067D5"/>
    <w:rsid w:val="00A069D7"/>
    <w:rsid w:val="00A06F30"/>
    <w:rsid w:val="00A07908"/>
    <w:rsid w:val="00A104E6"/>
    <w:rsid w:val="00A11382"/>
    <w:rsid w:val="00A13F13"/>
    <w:rsid w:val="00A1418E"/>
    <w:rsid w:val="00A14769"/>
    <w:rsid w:val="00A16E6B"/>
    <w:rsid w:val="00A1790B"/>
    <w:rsid w:val="00A20758"/>
    <w:rsid w:val="00A2172B"/>
    <w:rsid w:val="00A229EC"/>
    <w:rsid w:val="00A23614"/>
    <w:rsid w:val="00A237B2"/>
    <w:rsid w:val="00A24ED3"/>
    <w:rsid w:val="00A25439"/>
    <w:rsid w:val="00A27CF7"/>
    <w:rsid w:val="00A27DB1"/>
    <w:rsid w:val="00A31040"/>
    <w:rsid w:val="00A3282C"/>
    <w:rsid w:val="00A3395D"/>
    <w:rsid w:val="00A33EAE"/>
    <w:rsid w:val="00A35D12"/>
    <w:rsid w:val="00A36411"/>
    <w:rsid w:val="00A40720"/>
    <w:rsid w:val="00A407B7"/>
    <w:rsid w:val="00A41B04"/>
    <w:rsid w:val="00A42B28"/>
    <w:rsid w:val="00A434AD"/>
    <w:rsid w:val="00A43C0A"/>
    <w:rsid w:val="00A476BD"/>
    <w:rsid w:val="00A5232F"/>
    <w:rsid w:val="00A523FD"/>
    <w:rsid w:val="00A53253"/>
    <w:rsid w:val="00A53CC8"/>
    <w:rsid w:val="00A555E9"/>
    <w:rsid w:val="00A56830"/>
    <w:rsid w:val="00A60533"/>
    <w:rsid w:val="00A61872"/>
    <w:rsid w:val="00A6240F"/>
    <w:rsid w:val="00A62B3C"/>
    <w:rsid w:val="00A62BF4"/>
    <w:rsid w:val="00A62C93"/>
    <w:rsid w:val="00A6433D"/>
    <w:rsid w:val="00A656C3"/>
    <w:rsid w:val="00A72ABD"/>
    <w:rsid w:val="00A72E3F"/>
    <w:rsid w:val="00A72FF9"/>
    <w:rsid w:val="00A73F15"/>
    <w:rsid w:val="00A747BC"/>
    <w:rsid w:val="00A76147"/>
    <w:rsid w:val="00A76C13"/>
    <w:rsid w:val="00A7723F"/>
    <w:rsid w:val="00A77F6C"/>
    <w:rsid w:val="00A80E51"/>
    <w:rsid w:val="00A81A69"/>
    <w:rsid w:val="00A83B3F"/>
    <w:rsid w:val="00A85E57"/>
    <w:rsid w:val="00A916A3"/>
    <w:rsid w:val="00A92398"/>
    <w:rsid w:val="00A93557"/>
    <w:rsid w:val="00A93BF5"/>
    <w:rsid w:val="00A94F37"/>
    <w:rsid w:val="00A96EBD"/>
    <w:rsid w:val="00AA4917"/>
    <w:rsid w:val="00AA6D15"/>
    <w:rsid w:val="00AB1FE9"/>
    <w:rsid w:val="00AB2310"/>
    <w:rsid w:val="00AB3028"/>
    <w:rsid w:val="00AB5C05"/>
    <w:rsid w:val="00AB655B"/>
    <w:rsid w:val="00AB7FFD"/>
    <w:rsid w:val="00AC0E75"/>
    <w:rsid w:val="00AC1164"/>
    <w:rsid w:val="00AC324E"/>
    <w:rsid w:val="00AC4168"/>
    <w:rsid w:val="00AC5DAF"/>
    <w:rsid w:val="00AC7298"/>
    <w:rsid w:val="00AD0728"/>
    <w:rsid w:val="00AD0760"/>
    <w:rsid w:val="00AD1261"/>
    <w:rsid w:val="00AD37BD"/>
    <w:rsid w:val="00AD5661"/>
    <w:rsid w:val="00AD70A6"/>
    <w:rsid w:val="00AD7B3A"/>
    <w:rsid w:val="00AE0795"/>
    <w:rsid w:val="00AE1001"/>
    <w:rsid w:val="00AE232F"/>
    <w:rsid w:val="00AE4554"/>
    <w:rsid w:val="00AE758B"/>
    <w:rsid w:val="00AE7CF3"/>
    <w:rsid w:val="00AF2332"/>
    <w:rsid w:val="00AF2829"/>
    <w:rsid w:val="00AF3470"/>
    <w:rsid w:val="00AF7C7F"/>
    <w:rsid w:val="00B0071D"/>
    <w:rsid w:val="00B0474B"/>
    <w:rsid w:val="00B04E6C"/>
    <w:rsid w:val="00B058AC"/>
    <w:rsid w:val="00B05D30"/>
    <w:rsid w:val="00B05DFC"/>
    <w:rsid w:val="00B06DAB"/>
    <w:rsid w:val="00B1110B"/>
    <w:rsid w:val="00B1344A"/>
    <w:rsid w:val="00B14CB9"/>
    <w:rsid w:val="00B16E17"/>
    <w:rsid w:val="00B17C74"/>
    <w:rsid w:val="00B202E5"/>
    <w:rsid w:val="00B20F81"/>
    <w:rsid w:val="00B21D18"/>
    <w:rsid w:val="00B23AF9"/>
    <w:rsid w:val="00B241DB"/>
    <w:rsid w:val="00B24503"/>
    <w:rsid w:val="00B2477F"/>
    <w:rsid w:val="00B24C2A"/>
    <w:rsid w:val="00B3187C"/>
    <w:rsid w:val="00B32ECE"/>
    <w:rsid w:val="00B33BDB"/>
    <w:rsid w:val="00B36878"/>
    <w:rsid w:val="00B41B5A"/>
    <w:rsid w:val="00B42C57"/>
    <w:rsid w:val="00B448AB"/>
    <w:rsid w:val="00B44FF7"/>
    <w:rsid w:val="00B45551"/>
    <w:rsid w:val="00B461F6"/>
    <w:rsid w:val="00B46BBE"/>
    <w:rsid w:val="00B4714F"/>
    <w:rsid w:val="00B4760E"/>
    <w:rsid w:val="00B50492"/>
    <w:rsid w:val="00B5153F"/>
    <w:rsid w:val="00B530C1"/>
    <w:rsid w:val="00B544BA"/>
    <w:rsid w:val="00B5499D"/>
    <w:rsid w:val="00B54BF0"/>
    <w:rsid w:val="00B5730E"/>
    <w:rsid w:val="00B63DC2"/>
    <w:rsid w:val="00B64C1D"/>
    <w:rsid w:val="00B6586F"/>
    <w:rsid w:val="00B6629E"/>
    <w:rsid w:val="00B711CC"/>
    <w:rsid w:val="00B71D4E"/>
    <w:rsid w:val="00B725E5"/>
    <w:rsid w:val="00B72DEE"/>
    <w:rsid w:val="00B72E57"/>
    <w:rsid w:val="00B73D4B"/>
    <w:rsid w:val="00B73E7A"/>
    <w:rsid w:val="00B759CC"/>
    <w:rsid w:val="00B7632D"/>
    <w:rsid w:val="00B76E45"/>
    <w:rsid w:val="00B77BE1"/>
    <w:rsid w:val="00B77FAE"/>
    <w:rsid w:val="00B8107E"/>
    <w:rsid w:val="00B81FEB"/>
    <w:rsid w:val="00B82889"/>
    <w:rsid w:val="00B84B65"/>
    <w:rsid w:val="00B84ED2"/>
    <w:rsid w:val="00B86603"/>
    <w:rsid w:val="00B87223"/>
    <w:rsid w:val="00B87DF6"/>
    <w:rsid w:val="00B90CF2"/>
    <w:rsid w:val="00B90F0C"/>
    <w:rsid w:val="00B9237D"/>
    <w:rsid w:val="00B93FC6"/>
    <w:rsid w:val="00B941DF"/>
    <w:rsid w:val="00B970AE"/>
    <w:rsid w:val="00B9747B"/>
    <w:rsid w:val="00BA1CF2"/>
    <w:rsid w:val="00BA254F"/>
    <w:rsid w:val="00BA34CE"/>
    <w:rsid w:val="00BA3720"/>
    <w:rsid w:val="00BA65DB"/>
    <w:rsid w:val="00BA6C4C"/>
    <w:rsid w:val="00BB0112"/>
    <w:rsid w:val="00BB14FF"/>
    <w:rsid w:val="00BB22BC"/>
    <w:rsid w:val="00BB2B22"/>
    <w:rsid w:val="00BB323A"/>
    <w:rsid w:val="00BB4A38"/>
    <w:rsid w:val="00BB55A3"/>
    <w:rsid w:val="00BB5776"/>
    <w:rsid w:val="00BC0C61"/>
    <w:rsid w:val="00BC0CB2"/>
    <w:rsid w:val="00BC652C"/>
    <w:rsid w:val="00BC6C11"/>
    <w:rsid w:val="00BC76DB"/>
    <w:rsid w:val="00BD0722"/>
    <w:rsid w:val="00BD1902"/>
    <w:rsid w:val="00BD4C5A"/>
    <w:rsid w:val="00BE3626"/>
    <w:rsid w:val="00BE6437"/>
    <w:rsid w:val="00BE670E"/>
    <w:rsid w:val="00BE6711"/>
    <w:rsid w:val="00BE6EDD"/>
    <w:rsid w:val="00BE749A"/>
    <w:rsid w:val="00BE7682"/>
    <w:rsid w:val="00BF535B"/>
    <w:rsid w:val="00C00332"/>
    <w:rsid w:val="00C0058A"/>
    <w:rsid w:val="00C00BCE"/>
    <w:rsid w:val="00C01FFA"/>
    <w:rsid w:val="00C04BFA"/>
    <w:rsid w:val="00C05A1D"/>
    <w:rsid w:val="00C0605B"/>
    <w:rsid w:val="00C062E8"/>
    <w:rsid w:val="00C11C64"/>
    <w:rsid w:val="00C11D69"/>
    <w:rsid w:val="00C12FFC"/>
    <w:rsid w:val="00C1309E"/>
    <w:rsid w:val="00C150D2"/>
    <w:rsid w:val="00C16F9C"/>
    <w:rsid w:val="00C17DA5"/>
    <w:rsid w:val="00C230E1"/>
    <w:rsid w:val="00C2491C"/>
    <w:rsid w:val="00C24EBF"/>
    <w:rsid w:val="00C26DC3"/>
    <w:rsid w:val="00C27979"/>
    <w:rsid w:val="00C27A5A"/>
    <w:rsid w:val="00C3016D"/>
    <w:rsid w:val="00C30202"/>
    <w:rsid w:val="00C30BC0"/>
    <w:rsid w:val="00C3229A"/>
    <w:rsid w:val="00C3333E"/>
    <w:rsid w:val="00C3540B"/>
    <w:rsid w:val="00C372C6"/>
    <w:rsid w:val="00C40968"/>
    <w:rsid w:val="00C410D0"/>
    <w:rsid w:val="00C41E5F"/>
    <w:rsid w:val="00C434BE"/>
    <w:rsid w:val="00C43962"/>
    <w:rsid w:val="00C43E4E"/>
    <w:rsid w:val="00C444B3"/>
    <w:rsid w:val="00C449F2"/>
    <w:rsid w:val="00C47164"/>
    <w:rsid w:val="00C538DF"/>
    <w:rsid w:val="00C54A20"/>
    <w:rsid w:val="00C569CA"/>
    <w:rsid w:val="00C64DC3"/>
    <w:rsid w:val="00C6690E"/>
    <w:rsid w:val="00C675D2"/>
    <w:rsid w:val="00C709D9"/>
    <w:rsid w:val="00C71798"/>
    <w:rsid w:val="00C72A25"/>
    <w:rsid w:val="00C7302D"/>
    <w:rsid w:val="00C74568"/>
    <w:rsid w:val="00C74781"/>
    <w:rsid w:val="00C74911"/>
    <w:rsid w:val="00C75180"/>
    <w:rsid w:val="00C77DE4"/>
    <w:rsid w:val="00C8042C"/>
    <w:rsid w:val="00C815CF"/>
    <w:rsid w:val="00C828B5"/>
    <w:rsid w:val="00C82D04"/>
    <w:rsid w:val="00C86118"/>
    <w:rsid w:val="00C936EE"/>
    <w:rsid w:val="00C93F29"/>
    <w:rsid w:val="00C94070"/>
    <w:rsid w:val="00C95143"/>
    <w:rsid w:val="00C95F77"/>
    <w:rsid w:val="00C9634C"/>
    <w:rsid w:val="00C97662"/>
    <w:rsid w:val="00C977DA"/>
    <w:rsid w:val="00CA2198"/>
    <w:rsid w:val="00CA2530"/>
    <w:rsid w:val="00CA26B7"/>
    <w:rsid w:val="00CA5C1A"/>
    <w:rsid w:val="00CA623E"/>
    <w:rsid w:val="00CA752F"/>
    <w:rsid w:val="00CB040C"/>
    <w:rsid w:val="00CB18E6"/>
    <w:rsid w:val="00CB414E"/>
    <w:rsid w:val="00CB465D"/>
    <w:rsid w:val="00CB74F5"/>
    <w:rsid w:val="00CC5AF0"/>
    <w:rsid w:val="00CC5C82"/>
    <w:rsid w:val="00CC7583"/>
    <w:rsid w:val="00CC77CB"/>
    <w:rsid w:val="00CC7A7A"/>
    <w:rsid w:val="00CD03FE"/>
    <w:rsid w:val="00CD2554"/>
    <w:rsid w:val="00CD3550"/>
    <w:rsid w:val="00CD41BD"/>
    <w:rsid w:val="00CD63F8"/>
    <w:rsid w:val="00CD6EAA"/>
    <w:rsid w:val="00CE62A4"/>
    <w:rsid w:val="00CE70F8"/>
    <w:rsid w:val="00CF065A"/>
    <w:rsid w:val="00CF0E36"/>
    <w:rsid w:val="00CF3411"/>
    <w:rsid w:val="00CF3950"/>
    <w:rsid w:val="00CF3D9E"/>
    <w:rsid w:val="00CF3E4C"/>
    <w:rsid w:val="00CF3F41"/>
    <w:rsid w:val="00CF4759"/>
    <w:rsid w:val="00D0040E"/>
    <w:rsid w:val="00D034E7"/>
    <w:rsid w:val="00D03C42"/>
    <w:rsid w:val="00D04105"/>
    <w:rsid w:val="00D06DA1"/>
    <w:rsid w:val="00D10A44"/>
    <w:rsid w:val="00D13ED4"/>
    <w:rsid w:val="00D17866"/>
    <w:rsid w:val="00D21627"/>
    <w:rsid w:val="00D22338"/>
    <w:rsid w:val="00D24724"/>
    <w:rsid w:val="00D25206"/>
    <w:rsid w:val="00D26169"/>
    <w:rsid w:val="00D276AC"/>
    <w:rsid w:val="00D31EFF"/>
    <w:rsid w:val="00D32111"/>
    <w:rsid w:val="00D321EC"/>
    <w:rsid w:val="00D32AC9"/>
    <w:rsid w:val="00D32DB5"/>
    <w:rsid w:val="00D33D13"/>
    <w:rsid w:val="00D346AD"/>
    <w:rsid w:val="00D34E9D"/>
    <w:rsid w:val="00D3647E"/>
    <w:rsid w:val="00D37770"/>
    <w:rsid w:val="00D40EF6"/>
    <w:rsid w:val="00D47187"/>
    <w:rsid w:val="00D473DA"/>
    <w:rsid w:val="00D5330B"/>
    <w:rsid w:val="00D539EA"/>
    <w:rsid w:val="00D53D1F"/>
    <w:rsid w:val="00D578DB"/>
    <w:rsid w:val="00D57EDD"/>
    <w:rsid w:val="00D61B63"/>
    <w:rsid w:val="00D62B37"/>
    <w:rsid w:val="00D63168"/>
    <w:rsid w:val="00D632CD"/>
    <w:rsid w:val="00D6345B"/>
    <w:rsid w:val="00D64F5A"/>
    <w:rsid w:val="00D71296"/>
    <w:rsid w:val="00D715CA"/>
    <w:rsid w:val="00D734B7"/>
    <w:rsid w:val="00D74645"/>
    <w:rsid w:val="00D76317"/>
    <w:rsid w:val="00D76736"/>
    <w:rsid w:val="00D7745E"/>
    <w:rsid w:val="00D80074"/>
    <w:rsid w:val="00D8148F"/>
    <w:rsid w:val="00D829B7"/>
    <w:rsid w:val="00D82D4C"/>
    <w:rsid w:val="00D82DAF"/>
    <w:rsid w:val="00D86E3E"/>
    <w:rsid w:val="00D8755E"/>
    <w:rsid w:val="00D8769F"/>
    <w:rsid w:val="00D924D1"/>
    <w:rsid w:val="00D9426B"/>
    <w:rsid w:val="00D9526B"/>
    <w:rsid w:val="00D9637A"/>
    <w:rsid w:val="00D966FB"/>
    <w:rsid w:val="00D967F1"/>
    <w:rsid w:val="00D97149"/>
    <w:rsid w:val="00DA3D29"/>
    <w:rsid w:val="00DA484A"/>
    <w:rsid w:val="00DA6F26"/>
    <w:rsid w:val="00DA711D"/>
    <w:rsid w:val="00DA78F8"/>
    <w:rsid w:val="00DB0344"/>
    <w:rsid w:val="00DB21E5"/>
    <w:rsid w:val="00DB2A07"/>
    <w:rsid w:val="00DB4684"/>
    <w:rsid w:val="00DB4FDE"/>
    <w:rsid w:val="00DC2840"/>
    <w:rsid w:val="00DC4C73"/>
    <w:rsid w:val="00DC7C2B"/>
    <w:rsid w:val="00DD1807"/>
    <w:rsid w:val="00DD5611"/>
    <w:rsid w:val="00DD64C5"/>
    <w:rsid w:val="00DD6C4C"/>
    <w:rsid w:val="00DE0A01"/>
    <w:rsid w:val="00DE1E36"/>
    <w:rsid w:val="00DE30FD"/>
    <w:rsid w:val="00DE4C9E"/>
    <w:rsid w:val="00DE510A"/>
    <w:rsid w:val="00DE5269"/>
    <w:rsid w:val="00DE567D"/>
    <w:rsid w:val="00DE6D39"/>
    <w:rsid w:val="00DE7BD6"/>
    <w:rsid w:val="00DE7D45"/>
    <w:rsid w:val="00DF00E2"/>
    <w:rsid w:val="00DF1373"/>
    <w:rsid w:val="00DF18BE"/>
    <w:rsid w:val="00DF3565"/>
    <w:rsid w:val="00DF3D37"/>
    <w:rsid w:val="00DF63CA"/>
    <w:rsid w:val="00DF692F"/>
    <w:rsid w:val="00DF6B99"/>
    <w:rsid w:val="00E01557"/>
    <w:rsid w:val="00E035E8"/>
    <w:rsid w:val="00E054E1"/>
    <w:rsid w:val="00E06755"/>
    <w:rsid w:val="00E10D32"/>
    <w:rsid w:val="00E12556"/>
    <w:rsid w:val="00E12575"/>
    <w:rsid w:val="00E13132"/>
    <w:rsid w:val="00E13EDB"/>
    <w:rsid w:val="00E14891"/>
    <w:rsid w:val="00E15308"/>
    <w:rsid w:val="00E15D82"/>
    <w:rsid w:val="00E1604A"/>
    <w:rsid w:val="00E2098B"/>
    <w:rsid w:val="00E21917"/>
    <w:rsid w:val="00E2223E"/>
    <w:rsid w:val="00E249C0"/>
    <w:rsid w:val="00E24A61"/>
    <w:rsid w:val="00E24AD5"/>
    <w:rsid w:val="00E26B00"/>
    <w:rsid w:val="00E275E2"/>
    <w:rsid w:val="00E31449"/>
    <w:rsid w:val="00E32D1D"/>
    <w:rsid w:val="00E33354"/>
    <w:rsid w:val="00E338A6"/>
    <w:rsid w:val="00E34134"/>
    <w:rsid w:val="00E365CE"/>
    <w:rsid w:val="00E36ACA"/>
    <w:rsid w:val="00E40196"/>
    <w:rsid w:val="00E40BF5"/>
    <w:rsid w:val="00E418BD"/>
    <w:rsid w:val="00E41A49"/>
    <w:rsid w:val="00E44785"/>
    <w:rsid w:val="00E44C50"/>
    <w:rsid w:val="00E44D23"/>
    <w:rsid w:val="00E4563C"/>
    <w:rsid w:val="00E45BFD"/>
    <w:rsid w:val="00E47660"/>
    <w:rsid w:val="00E4793E"/>
    <w:rsid w:val="00E500AF"/>
    <w:rsid w:val="00E5028C"/>
    <w:rsid w:val="00E50341"/>
    <w:rsid w:val="00E5260B"/>
    <w:rsid w:val="00E5299F"/>
    <w:rsid w:val="00E54B2A"/>
    <w:rsid w:val="00E54D76"/>
    <w:rsid w:val="00E57EA3"/>
    <w:rsid w:val="00E62207"/>
    <w:rsid w:val="00E627A5"/>
    <w:rsid w:val="00E63540"/>
    <w:rsid w:val="00E64F0E"/>
    <w:rsid w:val="00E66991"/>
    <w:rsid w:val="00E704F3"/>
    <w:rsid w:val="00E7056B"/>
    <w:rsid w:val="00E70AEE"/>
    <w:rsid w:val="00E71325"/>
    <w:rsid w:val="00E72024"/>
    <w:rsid w:val="00E723C7"/>
    <w:rsid w:val="00E74517"/>
    <w:rsid w:val="00E7482F"/>
    <w:rsid w:val="00E75459"/>
    <w:rsid w:val="00E763CF"/>
    <w:rsid w:val="00E77D87"/>
    <w:rsid w:val="00E81451"/>
    <w:rsid w:val="00E85660"/>
    <w:rsid w:val="00E862D7"/>
    <w:rsid w:val="00E86649"/>
    <w:rsid w:val="00E86C58"/>
    <w:rsid w:val="00E86FBA"/>
    <w:rsid w:val="00E90575"/>
    <w:rsid w:val="00E90C59"/>
    <w:rsid w:val="00E91FE5"/>
    <w:rsid w:val="00E920B6"/>
    <w:rsid w:val="00E978E4"/>
    <w:rsid w:val="00EA18B6"/>
    <w:rsid w:val="00EA3BF1"/>
    <w:rsid w:val="00EA6873"/>
    <w:rsid w:val="00EB0730"/>
    <w:rsid w:val="00EB200B"/>
    <w:rsid w:val="00EB2504"/>
    <w:rsid w:val="00EB3F04"/>
    <w:rsid w:val="00EB4EC4"/>
    <w:rsid w:val="00EB6E0D"/>
    <w:rsid w:val="00EC2F11"/>
    <w:rsid w:val="00EC2F7B"/>
    <w:rsid w:val="00EC3973"/>
    <w:rsid w:val="00EC44CC"/>
    <w:rsid w:val="00ED0892"/>
    <w:rsid w:val="00ED1624"/>
    <w:rsid w:val="00ED22D7"/>
    <w:rsid w:val="00ED44FA"/>
    <w:rsid w:val="00ED53FE"/>
    <w:rsid w:val="00ED587D"/>
    <w:rsid w:val="00ED5C64"/>
    <w:rsid w:val="00ED5E5A"/>
    <w:rsid w:val="00ED6C2F"/>
    <w:rsid w:val="00ED728B"/>
    <w:rsid w:val="00ED7737"/>
    <w:rsid w:val="00EE3946"/>
    <w:rsid w:val="00EE4E0F"/>
    <w:rsid w:val="00EE6458"/>
    <w:rsid w:val="00EE6C32"/>
    <w:rsid w:val="00EF0DF4"/>
    <w:rsid w:val="00EF2465"/>
    <w:rsid w:val="00EF341F"/>
    <w:rsid w:val="00EF7A59"/>
    <w:rsid w:val="00F001C4"/>
    <w:rsid w:val="00F004F2"/>
    <w:rsid w:val="00F006C1"/>
    <w:rsid w:val="00F02CC5"/>
    <w:rsid w:val="00F05EB2"/>
    <w:rsid w:val="00F068D3"/>
    <w:rsid w:val="00F101D6"/>
    <w:rsid w:val="00F1041C"/>
    <w:rsid w:val="00F13365"/>
    <w:rsid w:val="00F160C8"/>
    <w:rsid w:val="00F162D1"/>
    <w:rsid w:val="00F166CE"/>
    <w:rsid w:val="00F22D93"/>
    <w:rsid w:val="00F2342E"/>
    <w:rsid w:val="00F237FB"/>
    <w:rsid w:val="00F24999"/>
    <w:rsid w:val="00F27BCF"/>
    <w:rsid w:val="00F32A8D"/>
    <w:rsid w:val="00F32FBE"/>
    <w:rsid w:val="00F336B6"/>
    <w:rsid w:val="00F36E79"/>
    <w:rsid w:val="00F3742C"/>
    <w:rsid w:val="00F405F9"/>
    <w:rsid w:val="00F40887"/>
    <w:rsid w:val="00F42E73"/>
    <w:rsid w:val="00F43DEA"/>
    <w:rsid w:val="00F44A1A"/>
    <w:rsid w:val="00F44EBD"/>
    <w:rsid w:val="00F47784"/>
    <w:rsid w:val="00F47DC1"/>
    <w:rsid w:val="00F5135A"/>
    <w:rsid w:val="00F52734"/>
    <w:rsid w:val="00F53039"/>
    <w:rsid w:val="00F5569A"/>
    <w:rsid w:val="00F57628"/>
    <w:rsid w:val="00F6111C"/>
    <w:rsid w:val="00F61ED2"/>
    <w:rsid w:val="00F6294A"/>
    <w:rsid w:val="00F63091"/>
    <w:rsid w:val="00F65101"/>
    <w:rsid w:val="00F65523"/>
    <w:rsid w:val="00F7114E"/>
    <w:rsid w:val="00F71BEA"/>
    <w:rsid w:val="00F724C1"/>
    <w:rsid w:val="00F74C55"/>
    <w:rsid w:val="00F750DF"/>
    <w:rsid w:val="00F763CD"/>
    <w:rsid w:val="00F774ED"/>
    <w:rsid w:val="00F80578"/>
    <w:rsid w:val="00F81105"/>
    <w:rsid w:val="00F81287"/>
    <w:rsid w:val="00F83CEB"/>
    <w:rsid w:val="00F83DBA"/>
    <w:rsid w:val="00F83F0C"/>
    <w:rsid w:val="00F84D50"/>
    <w:rsid w:val="00F8698A"/>
    <w:rsid w:val="00F928AE"/>
    <w:rsid w:val="00F959EA"/>
    <w:rsid w:val="00FA1896"/>
    <w:rsid w:val="00FA2668"/>
    <w:rsid w:val="00FA2EE7"/>
    <w:rsid w:val="00FA2FE6"/>
    <w:rsid w:val="00FA5E04"/>
    <w:rsid w:val="00FA601B"/>
    <w:rsid w:val="00FA6788"/>
    <w:rsid w:val="00FA6FF2"/>
    <w:rsid w:val="00FB0052"/>
    <w:rsid w:val="00FB16FA"/>
    <w:rsid w:val="00FB27E7"/>
    <w:rsid w:val="00FB2DB0"/>
    <w:rsid w:val="00FB52E2"/>
    <w:rsid w:val="00FB594A"/>
    <w:rsid w:val="00FB7EF2"/>
    <w:rsid w:val="00FB7FC6"/>
    <w:rsid w:val="00FC025A"/>
    <w:rsid w:val="00FC05AE"/>
    <w:rsid w:val="00FC11E6"/>
    <w:rsid w:val="00FC25B3"/>
    <w:rsid w:val="00FC2EA7"/>
    <w:rsid w:val="00FC7687"/>
    <w:rsid w:val="00FC77AF"/>
    <w:rsid w:val="00FC79A2"/>
    <w:rsid w:val="00FD0AD5"/>
    <w:rsid w:val="00FD10C9"/>
    <w:rsid w:val="00FD27C9"/>
    <w:rsid w:val="00FD552F"/>
    <w:rsid w:val="00FD5539"/>
    <w:rsid w:val="00FD5FF6"/>
    <w:rsid w:val="00FD6484"/>
    <w:rsid w:val="00FD7CC3"/>
    <w:rsid w:val="00FE10DC"/>
    <w:rsid w:val="00FE113F"/>
    <w:rsid w:val="00FE24B3"/>
    <w:rsid w:val="00FE4E96"/>
    <w:rsid w:val="00FE5B50"/>
    <w:rsid w:val="00FF0663"/>
    <w:rsid w:val="00FF1843"/>
    <w:rsid w:val="00FF3060"/>
    <w:rsid w:val="00FF3A32"/>
    <w:rsid w:val="00FF3ACC"/>
    <w:rsid w:val="00FF5414"/>
    <w:rsid w:val="00FF63DD"/>
    <w:rsid w:val="00FF6751"/>
    <w:rsid w:val="00FF67E8"/>
    <w:rsid w:val="00FF7393"/>
    <w:rsid w:val="00FF7470"/>
    <w:rsid w:val="00FF7605"/>
    <w:rsid w:val="013831D0"/>
    <w:rsid w:val="019057BC"/>
    <w:rsid w:val="01C02B2F"/>
    <w:rsid w:val="01C638D0"/>
    <w:rsid w:val="01C93BFD"/>
    <w:rsid w:val="01CA5140"/>
    <w:rsid w:val="01DC71BF"/>
    <w:rsid w:val="02594B10"/>
    <w:rsid w:val="02953978"/>
    <w:rsid w:val="02A454F2"/>
    <w:rsid w:val="02EE4392"/>
    <w:rsid w:val="03661A17"/>
    <w:rsid w:val="037159E4"/>
    <w:rsid w:val="039A339B"/>
    <w:rsid w:val="03C52DD4"/>
    <w:rsid w:val="04211FE8"/>
    <w:rsid w:val="04D6260E"/>
    <w:rsid w:val="04D8247F"/>
    <w:rsid w:val="055C28E7"/>
    <w:rsid w:val="059B7B84"/>
    <w:rsid w:val="06273C7A"/>
    <w:rsid w:val="065B355E"/>
    <w:rsid w:val="068F2CD8"/>
    <w:rsid w:val="069F4B19"/>
    <w:rsid w:val="06A01DB4"/>
    <w:rsid w:val="06A66880"/>
    <w:rsid w:val="06BF1576"/>
    <w:rsid w:val="08176674"/>
    <w:rsid w:val="085A24E0"/>
    <w:rsid w:val="088D33F0"/>
    <w:rsid w:val="088E0591"/>
    <w:rsid w:val="09046658"/>
    <w:rsid w:val="099E2A3C"/>
    <w:rsid w:val="0AC814F2"/>
    <w:rsid w:val="0AC842D9"/>
    <w:rsid w:val="0AEC09ED"/>
    <w:rsid w:val="0B0C33E8"/>
    <w:rsid w:val="0B676294"/>
    <w:rsid w:val="0B7C44CF"/>
    <w:rsid w:val="0B8E39B9"/>
    <w:rsid w:val="0C2A7A6D"/>
    <w:rsid w:val="0C7B0354"/>
    <w:rsid w:val="0C9B7B70"/>
    <w:rsid w:val="0CBD3426"/>
    <w:rsid w:val="0CC249AA"/>
    <w:rsid w:val="0D0900A2"/>
    <w:rsid w:val="0D1B786F"/>
    <w:rsid w:val="0D8471A6"/>
    <w:rsid w:val="0DD70094"/>
    <w:rsid w:val="0E485BB2"/>
    <w:rsid w:val="0E5C070C"/>
    <w:rsid w:val="0E8C5F7C"/>
    <w:rsid w:val="0F762882"/>
    <w:rsid w:val="0FA47E6E"/>
    <w:rsid w:val="0FC449A9"/>
    <w:rsid w:val="0FF46B3D"/>
    <w:rsid w:val="0FFB076C"/>
    <w:rsid w:val="10156A42"/>
    <w:rsid w:val="104E7B31"/>
    <w:rsid w:val="10977495"/>
    <w:rsid w:val="10D60A80"/>
    <w:rsid w:val="10E64223"/>
    <w:rsid w:val="112E4DA4"/>
    <w:rsid w:val="11521168"/>
    <w:rsid w:val="11590E5F"/>
    <w:rsid w:val="115B7A77"/>
    <w:rsid w:val="11946786"/>
    <w:rsid w:val="11AA5BA5"/>
    <w:rsid w:val="11E54612"/>
    <w:rsid w:val="11F97565"/>
    <w:rsid w:val="121907F0"/>
    <w:rsid w:val="121D3EC3"/>
    <w:rsid w:val="12601048"/>
    <w:rsid w:val="12993B0B"/>
    <w:rsid w:val="130E0E4F"/>
    <w:rsid w:val="13197E6B"/>
    <w:rsid w:val="131C34D5"/>
    <w:rsid w:val="13610EE4"/>
    <w:rsid w:val="13B3365A"/>
    <w:rsid w:val="13E67A99"/>
    <w:rsid w:val="13EA20AF"/>
    <w:rsid w:val="145612E4"/>
    <w:rsid w:val="14974BBD"/>
    <w:rsid w:val="152E0FAA"/>
    <w:rsid w:val="154177A0"/>
    <w:rsid w:val="15496C5D"/>
    <w:rsid w:val="155A346B"/>
    <w:rsid w:val="159A15FE"/>
    <w:rsid w:val="167011F3"/>
    <w:rsid w:val="16997C88"/>
    <w:rsid w:val="170A7526"/>
    <w:rsid w:val="17200375"/>
    <w:rsid w:val="173A48BF"/>
    <w:rsid w:val="17B45F98"/>
    <w:rsid w:val="180704D0"/>
    <w:rsid w:val="186D7BAB"/>
    <w:rsid w:val="18911A7A"/>
    <w:rsid w:val="18F07189"/>
    <w:rsid w:val="190733B7"/>
    <w:rsid w:val="194A556D"/>
    <w:rsid w:val="1977307C"/>
    <w:rsid w:val="19901005"/>
    <w:rsid w:val="19BC37CB"/>
    <w:rsid w:val="19D10AFD"/>
    <w:rsid w:val="19D77BE6"/>
    <w:rsid w:val="19F62DD0"/>
    <w:rsid w:val="19FA3B34"/>
    <w:rsid w:val="1A5A7305"/>
    <w:rsid w:val="1A6B1418"/>
    <w:rsid w:val="1B1B1C58"/>
    <w:rsid w:val="1B3655EE"/>
    <w:rsid w:val="1B7C5B57"/>
    <w:rsid w:val="1B997568"/>
    <w:rsid w:val="1BAF4896"/>
    <w:rsid w:val="1C3D02E0"/>
    <w:rsid w:val="1CFF2EB5"/>
    <w:rsid w:val="1D7A1E8B"/>
    <w:rsid w:val="1D98653E"/>
    <w:rsid w:val="1DA707CA"/>
    <w:rsid w:val="1DD531DA"/>
    <w:rsid w:val="1DDB3461"/>
    <w:rsid w:val="1DDB40C1"/>
    <w:rsid w:val="1E0E7CDE"/>
    <w:rsid w:val="1E2A3673"/>
    <w:rsid w:val="1E300061"/>
    <w:rsid w:val="1E385B8D"/>
    <w:rsid w:val="1E4D23CF"/>
    <w:rsid w:val="1E4F16AF"/>
    <w:rsid w:val="1E8366A3"/>
    <w:rsid w:val="1EC95269"/>
    <w:rsid w:val="1EFA2EA0"/>
    <w:rsid w:val="1F64113D"/>
    <w:rsid w:val="1F9349FC"/>
    <w:rsid w:val="1FC53E8D"/>
    <w:rsid w:val="20B67105"/>
    <w:rsid w:val="2137225C"/>
    <w:rsid w:val="21534DA8"/>
    <w:rsid w:val="21801863"/>
    <w:rsid w:val="223D6831"/>
    <w:rsid w:val="225D69EA"/>
    <w:rsid w:val="22746397"/>
    <w:rsid w:val="22AE3408"/>
    <w:rsid w:val="22B330F3"/>
    <w:rsid w:val="22F7487F"/>
    <w:rsid w:val="23167647"/>
    <w:rsid w:val="23490C97"/>
    <w:rsid w:val="234A5E16"/>
    <w:rsid w:val="23A47A40"/>
    <w:rsid w:val="23E17AAF"/>
    <w:rsid w:val="23E86D07"/>
    <w:rsid w:val="24531296"/>
    <w:rsid w:val="24A0416A"/>
    <w:rsid w:val="24E7120A"/>
    <w:rsid w:val="254352A4"/>
    <w:rsid w:val="2560229D"/>
    <w:rsid w:val="25883315"/>
    <w:rsid w:val="259A3BEC"/>
    <w:rsid w:val="25FD3759"/>
    <w:rsid w:val="263653FA"/>
    <w:rsid w:val="263905CE"/>
    <w:rsid w:val="269A513D"/>
    <w:rsid w:val="26AC7930"/>
    <w:rsid w:val="26D30C32"/>
    <w:rsid w:val="26D32745"/>
    <w:rsid w:val="26EA559A"/>
    <w:rsid w:val="27270661"/>
    <w:rsid w:val="272A3671"/>
    <w:rsid w:val="27704371"/>
    <w:rsid w:val="27C94EF3"/>
    <w:rsid w:val="27E75E72"/>
    <w:rsid w:val="292151FC"/>
    <w:rsid w:val="294A270A"/>
    <w:rsid w:val="29587760"/>
    <w:rsid w:val="299008CA"/>
    <w:rsid w:val="2A147DE6"/>
    <w:rsid w:val="2A222D2C"/>
    <w:rsid w:val="2A5F12EA"/>
    <w:rsid w:val="2A8B5B32"/>
    <w:rsid w:val="2B1921C2"/>
    <w:rsid w:val="2B252C84"/>
    <w:rsid w:val="2B375408"/>
    <w:rsid w:val="2B8D4DF8"/>
    <w:rsid w:val="2BB4560A"/>
    <w:rsid w:val="2BF2610D"/>
    <w:rsid w:val="2CB80F9B"/>
    <w:rsid w:val="2CC528D0"/>
    <w:rsid w:val="2D246C18"/>
    <w:rsid w:val="2D8F34A8"/>
    <w:rsid w:val="2E655418"/>
    <w:rsid w:val="2E8517DA"/>
    <w:rsid w:val="2EB631AA"/>
    <w:rsid w:val="2EC61EE4"/>
    <w:rsid w:val="2F0C39A7"/>
    <w:rsid w:val="2F3C23B4"/>
    <w:rsid w:val="2FEA7220"/>
    <w:rsid w:val="2FEB5180"/>
    <w:rsid w:val="301C7799"/>
    <w:rsid w:val="3032041F"/>
    <w:rsid w:val="308D18DC"/>
    <w:rsid w:val="30A43CA1"/>
    <w:rsid w:val="30B03422"/>
    <w:rsid w:val="30D178F5"/>
    <w:rsid w:val="30D83CD7"/>
    <w:rsid w:val="30ED53D2"/>
    <w:rsid w:val="31027FC4"/>
    <w:rsid w:val="31C410A1"/>
    <w:rsid w:val="322B03DB"/>
    <w:rsid w:val="32333ADF"/>
    <w:rsid w:val="325F56AB"/>
    <w:rsid w:val="33256547"/>
    <w:rsid w:val="332F0647"/>
    <w:rsid w:val="334545A8"/>
    <w:rsid w:val="336A1235"/>
    <w:rsid w:val="33CB5EAA"/>
    <w:rsid w:val="340D7173"/>
    <w:rsid w:val="345D3181"/>
    <w:rsid w:val="349E7516"/>
    <w:rsid w:val="34E676F1"/>
    <w:rsid w:val="34F84424"/>
    <w:rsid w:val="34FF1E30"/>
    <w:rsid w:val="35075E6E"/>
    <w:rsid w:val="352574BB"/>
    <w:rsid w:val="358020F9"/>
    <w:rsid w:val="362B602A"/>
    <w:rsid w:val="36407BEF"/>
    <w:rsid w:val="36DA2BB4"/>
    <w:rsid w:val="37E45096"/>
    <w:rsid w:val="38386DBB"/>
    <w:rsid w:val="38481EF5"/>
    <w:rsid w:val="38A95ECC"/>
    <w:rsid w:val="39636FEB"/>
    <w:rsid w:val="39B60767"/>
    <w:rsid w:val="39BE59E4"/>
    <w:rsid w:val="39FD6732"/>
    <w:rsid w:val="3A235188"/>
    <w:rsid w:val="3A5B7254"/>
    <w:rsid w:val="3ABD7A78"/>
    <w:rsid w:val="3B2119C9"/>
    <w:rsid w:val="3BEA7597"/>
    <w:rsid w:val="3BFE7466"/>
    <w:rsid w:val="3C094D42"/>
    <w:rsid w:val="3C2F6349"/>
    <w:rsid w:val="3C59316F"/>
    <w:rsid w:val="3C71728E"/>
    <w:rsid w:val="3CCD66E4"/>
    <w:rsid w:val="3D26125D"/>
    <w:rsid w:val="3D8C0991"/>
    <w:rsid w:val="3E053253"/>
    <w:rsid w:val="3E4871E0"/>
    <w:rsid w:val="3E9111E1"/>
    <w:rsid w:val="3E9C35B8"/>
    <w:rsid w:val="3EC07473"/>
    <w:rsid w:val="3ED32D03"/>
    <w:rsid w:val="3EE5610C"/>
    <w:rsid w:val="3EFF3ECC"/>
    <w:rsid w:val="3FCB7D82"/>
    <w:rsid w:val="3FDB12D8"/>
    <w:rsid w:val="405847F8"/>
    <w:rsid w:val="407C4B11"/>
    <w:rsid w:val="40FA51FD"/>
    <w:rsid w:val="40FC6496"/>
    <w:rsid w:val="415763ED"/>
    <w:rsid w:val="41755A38"/>
    <w:rsid w:val="418E4525"/>
    <w:rsid w:val="41E003A3"/>
    <w:rsid w:val="42980BDF"/>
    <w:rsid w:val="42EB0E63"/>
    <w:rsid w:val="435501EC"/>
    <w:rsid w:val="436A0A63"/>
    <w:rsid w:val="43900D53"/>
    <w:rsid w:val="43CD05BA"/>
    <w:rsid w:val="43E40F9A"/>
    <w:rsid w:val="445A75BA"/>
    <w:rsid w:val="449F0D03"/>
    <w:rsid w:val="44C200BB"/>
    <w:rsid w:val="454153DB"/>
    <w:rsid w:val="459503F9"/>
    <w:rsid w:val="459551EC"/>
    <w:rsid w:val="45BE2F61"/>
    <w:rsid w:val="45D15EB0"/>
    <w:rsid w:val="45DE702F"/>
    <w:rsid w:val="46037D87"/>
    <w:rsid w:val="46222AAD"/>
    <w:rsid w:val="464A4A52"/>
    <w:rsid w:val="464E3CD4"/>
    <w:rsid w:val="46757F1B"/>
    <w:rsid w:val="46AE4DD6"/>
    <w:rsid w:val="46B30423"/>
    <w:rsid w:val="46DD552C"/>
    <w:rsid w:val="4725774B"/>
    <w:rsid w:val="472A4F07"/>
    <w:rsid w:val="472B0401"/>
    <w:rsid w:val="474E4696"/>
    <w:rsid w:val="479959FE"/>
    <w:rsid w:val="47A61212"/>
    <w:rsid w:val="47C9101F"/>
    <w:rsid w:val="4838367E"/>
    <w:rsid w:val="487308A7"/>
    <w:rsid w:val="48924769"/>
    <w:rsid w:val="48C675DC"/>
    <w:rsid w:val="48F31AD2"/>
    <w:rsid w:val="490A6776"/>
    <w:rsid w:val="491A2067"/>
    <w:rsid w:val="493E21C8"/>
    <w:rsid w:val="49A472EB"/>
    <w:rsid w:val="4A4214BD"/>
    <w:rsid w:val="4ADE215B"/>
    <w:rsid w:val="4B3D3D39"/>
    <w:rsid w:val="4B3D41D9"/>
    <w:rsid w:val="4B5B1E0F"/>
    <w:rsid w:val="4BC921C0"/>
    <w:rsid w:val="4BE61212"/>
    <w:rsid w:val="4C617695"/>
    <w:rsid w:val="4C713ED4"/>
    <w:rsid w:val="4D347C2F"/>
    <w:rsid w:val="4DF22C97"/>
    <w:rsid w:val="4E7574E2"/>
    <w:rsid w:val="4EEF5FE3"/>
    <w:rsid w:val="4EFB4E26"/>
    <w:rsid w:val="4F5D0095"/>
    <w:rsid w:val="4F6F4FAB"/>
    <w:rsid w:val="4F9D24F5"/>
    <w:rsid w:val="4FD5473E"/>
    <w:rsid w:val="504D4D6E"/>
    <w:rsid w:val="50820576"/>
    <w:rsid w:val="50836776"/>
    <w:rsid w:val="50A436A9"/>
    <w:rsid w:val="50E94445"/>
    <w:rsid w:val="50FD1F90"/>
    <w:rsid w:val="51955586"/>
    <w:rsid w:val="51E028ED"/>
    <w:rsid w:val="528F5D72"/>
    <w:rsid w:val="533E5FE0"/>
    <w:rsid w:val="5343251F"/>
    <w:rsid w:val="538F5972"/>
    <w:rsid w:val="53AD58CE"/>
    <w:rsid w:val="53F32413"/>
    <w:rsid w:val="543626C8"/>
    <w:rsid w:val="545C7099"/>
    <w:rsid w:val="547477F0"/>
    <w:rsid w:val="54E5169A"/>
    <w:rsid w:val="551819BC"/>
    <w:rsid w:val="55A4782A"/>
    <w:rsid w:val="55B07C42"/>
    <w:rsid w:val="56072D5B"/>
    <w:rsid w:val="56335521"/>
    <w:rsid w:val="56747A96"/>
    <w:rsid w:val="56B019A5"/>
    <w:rsid w:val="56E86DE1"/>
    <w:rsid w:val="57F149AC"/>
    <w:rsid w:val="57FC074F"/>
    <w:rsid w:val="581638CD"/>
    <w:rsid w:val="58165E1E"/>
    <w:rsid w:val="58CC0183"/>
    <w:rsid w:val="591639BA"/>
    <w:rsid w:val="59F2418D"/>
    <w:rsid w:val="5A0964E9"/>
    <w:rsid w:val="5AC46232"/>
    <w:rsid w:val="5AC64BD6"/>
    <w:rsid w:val="5B0A47F3"/>
    <w:rsid w:val="5BA669C4"/>
    <w:rsid w:val="5BDC7F24"/>
    <w:rsid w:val="5C2D7526"/>
    <w:rsid w:val="5CD32768"/>
    <w:rsid w:val="5CDD7D2E"/>
    <w:rsid w:val="5CF1496D"/>
    <w:rsid w:val="5D030615"/>
    <w:rsid w:val="5D0E47AE"/>
    <w:rsid w:val="5D4B17BB"/>
    <w:rsid w:val="5D9120A6"/>
    <w:rsid w:val="5D946B3F"/>
    <w:rsid w:val="5E0A0D4F"/>
    <w:rsid w:val="5E0F2DEC"/>
    <w:rsid w:val="5E4A720A"/>
    <w:rsid w:val="5EBD73E1"/>
    <w:rsid w:val="5EF23959"/>
    <w:rsid w:val="5EF77499"/>
    <w:rsid w:val="5F154453"/>
    <w:rsid w:val="5F3A5A4E"/>
    <w:rsid w:val="5F5958A9"/>
    <w:rsid w:val="5F5C52D6"/>
    <w:rsid w:val="5F7E7622"/>
    <w:rsid w:val="5F955300"/>
    <w:rsid w:val="5FA40B1A"/>
    <w:rsid w:val="5FB1111D"/>
    <w:rsid w:val="5FB97E40"/>
    <w:rsid w:val="600D1190"/>
    <w:rsid w:val="60302DFF"/>
    <w:rsid w:val="60835F7B"/>
    <w:rsid w:val="60AE058E"/>
    <w:rsid w:val="60B74E43"/>
    <w:rsid w:val="61896503"/>
    <w:rsid w:val="618D4482"/>
    <w:rsid w:val="61A62BE4"/>
    <w:rsid w:val="61D348D1"/>
    <w:rsid w:val="62207FBF"/>
    <w:rsid w:val="624E78BC"/>
    <w:rsid w:val="62BC3FB1"/>
    <w:rsid w:val="62DB762C"/>
    <w:rsid w:val="637878F0"/>
    <w:rsid w:val="63C12C5A"/>
    <w:rsid w:val="642544C3"/>
    <w:rsid w:val="64686179"/>
    <w:rsid w:val="64E66419"/>
    <w:rsid w:val="656135A0"/>
    <w:rsid w:val="65684EA3"/>
    <w:rsid w:val="659C2F30"/>
    <w:rsid w:val="65FA65C4"/>
    <w:rsid w:val="662B4B2E"/>
    <w:rsid w:val="669743EB"/>
    <w:rsid w:val="66A83234"/>
    <w:rsid w:val="66BF5050"/>
    <w:rsid w:val="675072BF"/>
    <w:rsid w:val="67750A9E"/>
    <w:rsid w:val="67805755"/>
    <w:rsid w:val="67887BAC"/>
    <w:rsid w:val="678A6D22"/>
    <w:rsid w:val="683C5E42"/>
    <w:rsid w:val="68652B7C"/>
    <w:rsid w:val="687E3899"/>
    <w:rsid w:val="689A7A9F"/>
    <w:rsid w:val="69146675"/>
    <w:rsid w:val="691B4F7F"/>
    <w:rsid w:val="69276319"/>
    <w:rsid w:val="69557340"/>
    <w:rsid w:val="6A0E4E9B"/>
    <w:rsid w:val="6ABC61D5"/>
    <w:rsid w:val="6BA130C3"/>
    <w:rsid w:val="6BAD619D"/>
    <w:rsid w:val="6BB523CE"/>
    <w:rsid w:val="6BCA335A"/>
    <w:rsid w:val="6C2E3DA7"/>
    <w:rsid w:val="6C56138B"/>
    <w:rsid w:val="6C5B315A"/>
    <w:rsid w:val="6C5F54E8"/>
    <w:rsid w:val="6C6101E3"/>
    <w:rsid w:val="6C671B70"/>
    <w:rsid w:val="6C8A769D"/>
    <w:rsid w:val="6CEC661D"/>
    <w:rsid w:val="6CFD5D55"/>
    <w:rsid w:val="6D1A567B"/>
    <w:rsid w:val="6DBF027F"/>
    <w:rsid w:val="6DF25CF4"/>
    <w:rsid w:val="6E5037DC"/>
    <w:rsid w:val="6E625D47"/>
    <w:rsid w:val="6E671B52"/>
    <w:rsid w:val="6EF25F92"/>
    <w:rsid w:val="6F0A296B"/>
    <w:rsid w:val="6F2056AF"/>
    <w:rsid w:val="6F383CC7"/>
    <w:rsid w:val="6F8556ED"/>
    <w:rsid w:val="6F8A311A"/>
    <w:rsid w:val="6FD95157"/>
    <w:rsid w:val="6FE61ACA"/>
    <w:rsid w:val="70500132"/>
    <w:rsid w:val="70C94399"/>
    <w:rsid w:val="70DE26F0"/>
    <w:rsid w:val="713C6103"/>
    <w:rsid w:val="71A431D9"/>
    <w:rsid w:val="722D3D60"/>
    <w:rsid w:val="72450466"/>
    <w:rsid w:val="724B76AE"/>
    <w:rsid w:val="726E5D8B"/>
    <w:rsid w:val="72FD7AB4"/>
    <w:rsid w:val="734509C4"/>
    <w:rsid w:val="7366252A"/>
    <w:rsid w:val="7373252A"/>
    <w:rsid w:val="73B65DA1"/>
    <w:rsid w:val="73C87126"/>
    <w:rsid w:val="73FB0A2D"/>
    <w:rsid w:val="742B3B66"/>
    <w:rsid w:val="7494142B"/>
    <w:rsid w:val="74C62579"/>
    <w:rsid w:val="752E0B01"/>
    <w:rsid w:val="75447876"/>
    <w:rsid w:val="759F1979"/>
    <w:rsid w:val="75B0434F"/>
    <w:rsid w:val="75ED2D18"/>
    <w:rsid w:val="762073A6"/>
    <w:rsid w:val="76A76D1E"/>
    <w:rsid w:val="76BC32C7"/>
    <w:rsid w:val="76C660AA"/>
    <w:rsid w:val="77455061"/>
    <w:rsid w:val="775F0ECE"/>
    <w:rsid w:val="77716899"/>
    <w:rsid w:val="77FF4A55"/>
    <w:rsid w:val="781E1678"/>
    <w:rsid w:val="782E7226"/>
    <w:rsid w:val="78B24E58"/>
    <w:rsid w:val="78CE5191"/>
    <w:rsid w:val="78DA1555"/>
    <w:rsid w:val="78E23681"/>
    <w:rsid w:val="78F67A69"/>
    <w:rsid w:val="797E1E39"/>
    <w:rsid w:val="79BF1BC4"/>
    <w:rsid w:val="79C26F1C"/>
    <w:rsid w:val="7A3205E1"/>
    <w:rsid w:val="7A3F012B"/>
    <w:rsid w:val="7A6E27CB"/>
    <w:rsid w:val="7A83451A"/>
    <w:rsid w:val="7B5F0559"/>
    <w:rsid w:val="7B83208E"/>
    <w:rsid w:val="7BA265AD"/>
    <w:rsid w:val="7C920EE1"/>
    <w:rsid w:val="7C9355B8"/>
    <w:rsid w:val="7CB75D34"/>
    <w:rsid w:val="7D27120E"/>
    <w:rsid w:val="7DDD2A2C"/>
    <w:rsid w:val="7DF37322"/>
    <w:rsid w:val="7E0E3798"/>
    <w:rsid w:val="7E1A5EEC"/>
    <w:rsid w:val="7E474A05"/>
    <w:rsid w:val="7E4A00A5"/>
    <w:rsid w:val="7E4B1A83"/>
    <w:rsid w:val="7E7A0A9F"/>
    <w:rsid w:val="7EC05546"/>
    <w:rsid w:val="7F292374"/>
    <w:rsid w:val="7F5F317A"/>
    <w:rsid w:val="7F9B5597"/>
    <w:rsid w:val="7FA71AE8"/>
    <w:rsid w:val="7FB84B54"/>
    <w:rsid w:val="7FC82B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jc w:val="both"/>
    </w:pPr>
    <w:rPr>
      <w:rFonts w:ascii="Times New Roman" w:hAnsi="Times New Roman" w:eastAsia="华文中宋" w:cs="Times New Roman"/>
      <w:kern w:val="2"/>
      <w:sz w:val="24"/>
      <w:szCs w:val="22"/>
      <w:lang w:val="en-US" w:eastAsia="zh-CN" w:bidi="ar-SA"/>
    </w:rPr>
  </w:style>
  <w:style w:type="paragraph" w:styleId="2">
    <w:name w:val="heading 1"/>
    <w:basedOn w:val="1"/>
    <w:next w:val="1"/>
    <w:link w:val="25"/>
    <w:qFormat/>
    <w:uiPriority w:val="9"/>
    <w:pPr>
      <w:keepNext/>
      <w:keepLines/>
      <w:numPr>
        <w:ilvl w:val="0"/>
        <w:numId w:val="1"/>
      </w:numPr>
      <w:adjustRightInd w:val="0"/>
      <w:ind w:firstLineChars="0"/>
      <w:outlineLvl w:val="0"/>
    </w:pPr>
    <w:rPr>
      <w:rFonts w:eastAsia="黑体"/>
      <w:b/>
      <w:bCs/>
      <w:kern w:val="44"/>
      <w:sz w:val="28"/>
      <w:szCs w:val="44"/>
    </w:rPr>
  </w:style>
  <w:style w:type="paragraph" w:styleId="3">
    <w:name w:val="heading 2"/>
    <w:basedOn w:val="1"/>
    <w:next w:val="1"/>
    <w:link w:val="27"/>
    <w:unhideWhenUsed/>
    <w:qFormat/>
    <w:uiPriority w:val="9"/>
    <w:pPr>
      <w:keepNext/>
      <w:keepLines/>
      <w:numPr>
        <w:ilvl w:val="1"/>
        <w:numId w:val="1"/>
      </w:numPr>
      <w:adjustRightInd w:val="0"/>
      <w:ind w:firstLineChars="0"/>
      <w:outlineLvl w:val="1"/>
    </w:pPr>
    <w:rPr>
      <w:b/>
      <w:bCs/>
      <w:szCs w:val="32"/>
    </w:rPr>
  </w:style>
  <w:style w:type="paragraph" w:styleId="4">
    <w:name w:val="heading 3"/>
    <w:basedOn w:val="1"/>
    <w:next w:val="1"/>
    <w:link w:val="28"/>
    <w:unhideWhenUsed/>
    <w:qFormat/>
    <w:uiPriority w:val="9"/>
    <w:pPr>
      <w:keepNext/>
      <w:keepLines/>
      <w:numPr>
        <w:ilvl w:val="2"/>
        <w:numId w:val="1"/>
      </w:numPr>
      <w:adjustRightInd w:val="0"/>
      <w:ind w:firstLineChars="0"/>
      <w:outlineLvl w:val="2"/>
    </w:pPr>
    <w:rPr>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2"/>
    <w:semiHidden/>
    <w:unhideWhenUsed/>
    <w:qFormat/>
    <w:uiPriority w:val="99"/>
    <w:rPr>
      <w:rFonts w:ascii="宋体"/>
      <w:sz w:val="18"/>
      <w:szCs w:val="18"/>
    </w:rPr>
  </w:style>
  <w:style w:type="paragraph" w:styleId="6">
    <w:name w:val="annotation text"/>
    <w:basedOn w:val="1"/>
    <w:link w:val="37"/>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47"/>
    <w:semiHidden/>
    <w:unhideWhenUsed/>
    <w:qFormat/>
    <w:uiPriority w:val="99"/>
    <w:pPr>
      <w:snapToGrid/>
      <w:spacing w:line="440" w:lineRule="exact"/>
      <w:ind w:left="100" w:leftChars="2500" w:firstLine="0" w:firstLineChars="0"/>
    </w:pPr>
    <w:rPr>
      <w:rFonts w:eastAsia="宋体"/>
      <w:szCs w:val="24"/>
    </w:rPr>
  </w:style>
  <w:style w:type="paragraph" w:styleId="9">
    <w:name w:val="Balloon Text"/>
    <w:basedOn w:val="1"/>
    <w:link w:val="29"/>
    <w:semiHidden/>
    <w:unhideWhenUsed/>
    <w:qFormat/>
    <w:uiPriority w:val="99"/>
    <w:pPr>
      <w:spacing w:line="240" w:lineRule="auto"/>
    </w:pPr>
    <w:rPr>
      <w:sz w:val="18"/>
      <w:szCs w:val="18"/>
    </w:rPr>
  </w:style>
  <w:style w:type="paragraph" w:styleId="10">
    <w:name w:val="footer"/>
    <w:basedOn w:val="1"/>
    <w:link w:val="31"/>
    <w:unhideWhenUsed/>
    <w:qFormat/>
    <w:uiPriority w:val="99"/>
    <w:pPr>
      <w:tabs>
        <w:tab w:val="center" w:pos="4153"/>
        <w:tab w:val="right" w:pos="8306"/>
      </w:tabs>
      <w:spacing w:line="240" w:lineRule="auto"/>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toc 1"/>
    <w:basedOn w:val="1"/>
    <w:next w:val="1"/>
    <w:unhideWhenUsed/>
    <w:qFormat/>
    <w:uiPriority w:val="39"/>
    <w:pPr>
      <w:tabs>
        <w:tab w:val="right" w:leader="dot" w:pos="8296"/>
      </w:tabs>
      <w:snapToGrid/>
      <w:spacing w:line="400" w:lineRule="exact"/>
      <w:ind w:firstLine="0" w:firstLineChars="0"/>
      <w:jc w:val="center"/>
    </w:pPr>
    <w:rPr>
      <w:rFonts w:eastAsia="宋体"/>
      <w:szCs w:val="24"/>
    </w:rPr>
  </w:style>
  <w:style w:type="paragraph" w:styleId="13">
    <w:name w:val="toc 2"/>
    <w:basedOn w:val="1"/>
    <w:next w:val="1"/>
    <w:unhideWhenUsed/>
    <w:qFormat/>
    <w:uiPriority w:val="39"/>
    <w:pPr>
      <w:tabs>
        <w:tab w:val="right" w:leader="dot" w:pos="8296"/>
      </w:tabs>
      <w:snapToGrid/>
      <w:spacing w:line="360" w:lineRule="exact"/>
      <w:ind w:left="480" w:leftChars="200" w:firstLine="0" w:firstLineChars="0"/>
    </w:pPr>
    <w:rPr>
      <w:rFonts w:eastAsia="宋体"/>
      <w:szCs w:val="24"/>
    </w:rPr>
  </w:style>
  <w:style w:type="paragraph" w:styleId="14">
    <w:name w:val="Normal (Web)"/>
    <w:basedOn w:val="1"/>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kern w:val="0"/>
      <w:szCs w:val="24"/>
    </w:rPr>
  </w:style>
  <w:style w:type="paragraph" w:styleId="15">
    <w:name w:val="Title"/>
    <w:basedOn w:val="1"/>
    <w:next w:val="1"/>
    <w:link w:val="26"/>
    <w:qFormat/>
    <w:uiPriority w:val="10"/>
    <w:pPr>
      <w:jc w:val="center"/>
      <w:outlineLvl w:val="0"/>
    </w:pPr>
    <w:rPr>
      <w:rFonts w:eastAsia="黑体"/>
      <w:b/>
      <w:bCs/>
      <w:sz w:val="32"/>
      <w:szCs w:val="32"/>
    </w:rPr>
  </w:style>
  <w:style w:type="paragraph" w:styleId="16">
    <w:name w:val="annotation subject"/>
    <w:basedOn w:val="6"/>
    <w:next w:val="6"/>
    <w:link w:val="38"/>
    <w:semiHidden/>
    <w:unhideWhenUsed/>
    <w:qFormat/>
    <w:uiPriority w:val="99"/>
    <w:rPr>
      <w:b/>
      <w:bCs/>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page number"/>
    <w:basedOn w:val="19"/>
    <w:qFormat/>
    <w:uiPriority w:val="0"/>
  </w:style>
  <w:style w:type="character" w:styleId="22">
    <w:name w:val="Emphasis"/>
    <w:basedOn w:val="19"/>
    <w:qFormat/>
    <w:uiPriority w:val="20"/>
    <w:rPr>
      <w:i/>
    </w:rPr>
  </w:style>
  <w:style w:type="character" w:styleId="23">
    <w:name w:val="Hyperlink"/>
    <w:basedOn w:val="19"/>
    <w:unhideWhenUsed/>
    <w:qFormat/>
    <w:uiPriority w:val="99"/>
    <w:rPr>
      <w:color w:val="0000FF"/>
      <w:u w:val="single"/>
    </w:rPr>
  </w:style>
  <w:style w:type="character" w:styleId="24">
    <w:name w:val="annotation reference"/>
    <w:basedOn w:val="19"/>
    <w:unhideWhenUsed/>
    <w:qFormat/>
    <w:uiPriority w:val="99"/>
    <w:rPr>
      <w:sz w:val="21"/>
      <w:szCs w:val="21"/>
    </w:rPr>
  </w:style>
  <w:style w:type="character" w:customStyle="1" w:styleId="25">
    <w:name w:val="标题 1 Char"/>
    <w:basedOn w:val="19"/>
    <w:link w:val="2"/>
    <w:qFormat/>
    <w:uiPriority w:val="9"/>
    <w:rPr>
      <w:rFonts w:ascii="Times New Roman" w:hAnsi="Times New Roman" w:eastAsia="黑体"/>
      <w:b/>
      <w:bCs/>
      <w:kern w:val="44"/>
      <w:sz w:val="28"/>
      <w:szCs w:val="44"/>
    </w:rPr>
  </w:style>
  <w:style w:type="character" w:customStyle="1" w:styleId="26">
    <w:name w:val="标题 Char"/>
    <w:basedOn w:val="19"/>
    <w:link w:val="15"/>
    <w:qFormat/>
    <w:uiPriority w:val="10"/>
    <w:rPr>
      <w:rFonts w:ascii="Times New Roman" w:hAnsi="Times New Roman" w:eastAsia="黑体" w:cs="Times New Roman"/>
      <w:b/>
      <w:bCs/>
      <w:sz w:val="32"/>
      <w:szCs w:val="32"/>
    </w:rPr>
  </w:style>
  <w:style w:type="character" w:customStyle="1" w:styleId="27">
    <w:name w:val="标题 2 Char"/>
    <w:basedOn w:val="19"/>
    <w:link w:val="3"/>
    <w:qFormat/>
    <w:uiPriority w:val="9"/>
    <w:rPr>
      <w:rFonts w:ascii="Times New Roman" w:hAnsi="Times New Roman" w:eastAsia="华文中宋"/>
      <w:b/>
      <w:bCs/>
      <w:kern w:val="2"/>
      <w:sz w:val="24"/>
      <w:szCs w:val="32"/>
    </w:rPr>
  </w:style>
  <w:style w:type="character" w:customStyle="1" w:styleId="28">
    <w:name w:val="标题 3 Char"/>
    <w:basedOn w:val="19"/>
    <w:link w:val="4"/>
    <w:qFormat/>
    <w:uiPriority w:val="9"/>
    <w:rPr>
      <w:rFonts w:ascii="Times New Roman" w:hAnsi="Times New Roman" w:eastAsia="华文中宋"/>
      <w:bCs/>
      <w:sz w:val="24"/>
      <w:szCs w:val="32"/>
    </w:rPr>
  </w:style>
  <w:style w:type="character" w:customStyle="1" w:styleId="29">
    <w:name w:val="批注框文本 Char"/>
    <w:basedOn w:val="19"/>
    <w:link w:val="9"/>
    <w:semiHidden/>
    <w:qFormat/>
    <w:uiPriority w:val="99"/>
    <w:rPr>
      <w:rFonts w:ascii="Times New Roman" w:hAnsi="Times New Roman" w:eastAsia="宋体"/>
      <w:sz w:val="18"/>
      <w:szCs w:val="18"/>
    </w:rPr>
  </w:style>
  <w:style w:type="character" w:customStyle="1" w:styleId="30">
    <w:name w:val="页眉 Char"/>
    <w:basedOn w:val="19"/>
    <w:link w:val="11"/>
    <w:qFormat/>
    <w:uiPriority w:val="99"/>
    <w:rPr>
      <w:rFonts w:ascii="Times New Roman" w:hAnsi="Times New Roman" w:eastAsia="宋体"/>
      <w:sz w:val="18"/>
      <w:szCs w:val="18"/>
    </w:rPr>
  </w:style>
  <w:style w:type="character" w:customStyle="1" w:styleId="31">
    <w:name w:val="页脚 Char"/>
    <w:basedOn w:val="19"/>
    <w:link w:val="10"/>
    <w:qFormat/>
    <w:uiPriority w:val="99"/>
    <w:rPr>
      <w:rFonts w:ascii="Times New Roman" w:hAnsi="Times New Roman" w:eastAsia="宋体"/>
      <w:sz w:val="18"/>
      <w:szCs w:val="18"/>
    </w:rPr>
  </w:style>
  <w:style w:type="character" w:customStyle="1" w:styleId="32">
    <w:name w:val="文档结构图 Char"/>
    <w:basedOn w:val="19"/>
    <w:link w:val="5"/>
    <w:semiHidden/>
    <w:qFormat/>
    <w:uiPriority w:val="99"/>
    <w:rPr>
      <w:rFonts w:ascii="宋体" w:hAnsi="Times New Roman" w:eastAsia="宋体"/>
      <w:sz w:val="18"/>
      <w:szCs w:val="18"/>
    </w:rPr>
  </w:style>
  <w:style w:type="character" w:customStyle="1" w:styleId="33">
    <w:name w:val="正文文本 (2)_"/>
    <w:basedOn w:val="19"/>
    <w:link w:val="34"/>
    <w:qFormat/>
    <w:uiPriority w:val="0"/>
    <w:rPr>
      <w:rFonts w:ascii="MingLiU" w:hAnsi="MingLiU" w:eastAsia="MingLiU" w:cs="MingLiU"/>
      <w:sz w:val="20"/>
      <w:szCs w:val="20"/>
      <w:shd w:val="clear" w:color="auto" w:fill="FFFFFF"/>
    </w:rPr>
  </w:style>
  <w:style w:type="paragraph" w:customStyle="1" w:styleId="34">
    <w:name w:val="正文文本 (2)"/>
    <w:basedOn w:val="1"/>
    <w:link w:val="33"/>
    <w:qFormat/>
    <w:uiPriority w:val="0"/>
    <w:pPr>
      <w:shd w:val="clear" w:color="auto" w:fill="FFFFFF"/>
      <w:snapToGrid/>
      <w:spacing w:before="360" w:line="312" w:lineRule="exact"/>
      <w:ind w:hanging="2140" w:firstLineChars="0"/>
      <w:jc w:val="left"/>
    </w:pPr>
    <w:rPr>
      <w:rFonts w:ascii="MingLiU" w:hAnsi="MingLiU" w:eastAsia="MingLiU" w:cs="MingLiU"/>
      <w:sz w:val="20"/>
      <w:szCs w:val="20"/>
    </w:rPr>
  </w:style>
  <w:style w:type="paragraph" w:styleId="35">
    <w:name w:val="List Paragraph"/>
    <w:basedOn w:val="1"/>
    <w:qFormat/>
    <w:uiPriority w:val="34"/>
    <w:pPr>
      <w:snapToGrid/>
      <w:spacing w:line="240" w:lineRule="auto"/>
      <w:ind w:firstLine="420"/>
    </w:pPr>
    <w:rPr>
      <w:rFonts w:ascii="Calibri" w:hAnsi="Calibri" w:eastAsia="宋体" w:cs="Calibri"/>
      <w:sz w:val="21"/>
      <w:szCs w:val="21"/>
    </w:rPr>
  </w:style>
  <w:style w:type="paragraph" w:customStyle="1" w:styleId="36">
    <w:name w:val="Char Char Char Char"/>
    <w:basedOn w:val="1"/>
    <w:qFormat/>
    <w:uiPriority w:val="0"/>
    <w:pPr>
      <w:tabs>
        <w:tab w:val="left" w:pos="4665"/>
        <w:tab w:val="left" w:pos="8970"/>
      </w:tabs>
      <w:snapToGrid/>
      <w:spacing w:line="240" w:lineRule="auto"/>
      <w:ind w:firstLine="400" w:firstLineChars="0"/>
    </w:pPr>
    <w:rPr>
      <w:rFonts w:eastAsia="宋体"/>
      <w:sz w:val="21"/>
      <w:szCs w:val="20"/>
    </w:rPr>
  </w:style>
  <w:style w:type="character" w:customStyle="1" w:styleId="37">
    <w:name w:val="批注文字 Char"/>
    <w:basedOn w:val="19"/>
    <w:link w:val="6"/>
    <w:qFormat/>
    <w:uiPriority w:val="99"/>
    <w:rPr>
      <w:rFonts w:ascii="Times New Roman" w:hAnsi="Times New Roman" w:eastAsia="华文中宋"/>
      <w:sz w:val="24"/>
    </w:rPr>
  </w:style>
  <w:style w:type="character" w:customStyle="1" w:styleId="38">
    <w:name w:val="批注主题 Char"/>
    <w:basedOn w:val="37"/>
    <w:link w:val="16"/>
    <w:semiHidden/>
    <w:qFormat/>
    <w:uiPriority w:val="99"/>
    <w:rPr>
      <w:rFonts w:ascii="Times New Roman" w:hAnsi="Times New Roman" w:eastAsia="华文中宋"/>
      <w:b/>
      <w:bCs/>
      <w:sz w:val="24"/>
    </w:rPr>
  </w:style>
  <w:style w:type="paragraph" w:customStyle="1" w:styleId="39">
    <w:name w:val="Revision"/>
    <w:hidden/>
    <w:semiHidden/>
    <w:qFormat/>
    <w:uiPriority w:val="99"/>
    <w:rPr>
      <w:rFonts w:ascii="Times New Roman" w:hAnsi="Times New Roman" w:eastAsia="华文中宋" w:cs="Times New Roman"/>
      <w:kern w:val="2"/>
      <w:sz w:val="24"/>
      <w:szCs w:val="22"/>
      <w:lang w:val="en-US" w:eastAsia="zh-CN" w:bidi="ar-SA"/>
    </w:rPr>
  </w:style>
  <w:style w:type="character" w:customStyle="1" w:styleId="40">
    <w:name w:val="正文文本 (2) + Times New Roman"/>
    <w:basedOn w:val="33"/>
    <w:qFormat/>
    <w:uiPriority w:val="0"/>
    <w:rPr>
      <w:rFonts w:ascii="Times New Roman" w:hAnsi="Times New Roman" w:eastAsia="Times New Roman" w:cs="Times New Roman"/>
      <w:color w:val="000000"/>
      <w:spacing w:val="0"/>
      <w:w w:val="100"/>
      <w:position w:val="0"/>
      <w:sz w:val="21"/>
      <w:szCs w:val="21"/>
      <w:shd w:val="clear" w:color="auto" w:fill="FFFFFF"/>
      <w:lang w:val="en-US" w:eastAsia="en-US" w:bidi="en-US"/>
    </w:rPr>
  </w:style>
  <w:style w:type="character" w:customStyle="1" w:styleId="41">
    <w:name w:val="标题 #3 + 间距 1 pt"/>
    <w:basedOn w:val="19"/>
    <w:qFormat/>
    <w:uiPriority w:val="0"/>
    <w:rPr>
      <w:rFonts w:ascii="MingLiU" w:hAnsi="MingLiU" w:eastAsia="MingLiU" w:cs="MingLiU"/>
      <w:color w:val="000000"/>
      <w:spacing w:val="30"/>
      <w:w w:val="100"/>
      <w:position w:val="0"/>
      <w:sz w:val="28"/>
      <w:szCs w:val="28"/>
      <w:u w:val="none"/>
      <w:shd w:val="clear" w:color="auto" w:fill="FFFFFF"/>
      <w:lang w:val="zh-TW" w:eastAsia="zh-TW" w:bidi="zh-TW"/>
    </w:rPr>
  </w:style>
  <w:style w:type="character" w:customStyle="1" w:styleId="42">
    <w:name w:val="正文文本 (4)_"/>
    <w:basedOn w:val="19"/>
    <w:link w:val="43"/>
    <w:qFormat/>
    <w:uiPriority w:val="0"/>
    <w:rPr>
      <w:rFonts w:ascii="MingLiU" w:hAnsi="MingLiU" w:eastAsia="MingLiU" w:cs="MingLiU"/>
      <w:b/>
      <w:bCs/>
      <w:shd w:val="clear" w:color="auto" w:fill="FFFFFF"/>
      <w:lang w:eastAsia="en-US" w:bidi="en-US"/>
    </w:rPr>
  </w:style>
  <w:style w:type="paragraph" w:customStyle="1" w:styleId="43">
    <w:name w:val="正文文本 (4)"/>
    <w:basedOn w:val="1"/>
    <w:link w:val="42"/>
    <w:qFormat/>
    <w:uiPriority w:val="0"/>
    <w:pPr>
      <w:shd w:val="clear" w:color="auto" w:fill="FFFFFF"/>
      <w:snapToGrid/>
      <w:spacing w:before="1080" w:after="1620" w:line="312" w:lineRule="exact"/>
      <w:ind w:firstLine="0" w:firstLineChars="0"/>
      <w:jc w:val="left"/>
    </w:pPr>
    <w:rPr>
      <w:rFonts w:ascii="MingLiU" w:hAnsi="MingLiU" w:eastAsia="MingLiU" w:cs="MingLiU"/>
      <w:b/>
      <w:bCs/>
      <w:kern w:val="0"/>
      <w:sz w:val="20"/>
      <w:szCs w:val="20"/>
      <w:lang w:eastAsia="en-US" w:bidi="en-US"/>
    </w:rPr>
  </w:style>
  <w:style w:type="character" w:customStyle="1" w:styleId="44">
    <w:name w:val="正文文本 (4) + Times New Roman"/>
    <w:basedOn w:val="42"/>
    <w:qFormat/>
    <w:uiPriority w:val="0"/>
    <w:rPr>
      <w:rFonts w:ascii="Times New Roman" w:hAnsi="Times New Roman" w:eastAsia="Times New Roman" w:cs="Times New Roman"/>
      <w:color w:val="000000"/>
      <w:spacing w:val="0"/>
      <w:w w:val="100"/>
      <w:position w:val="0"/>
      <w:shd w:val="clear" w:color="auto" w:fill="FFFFFF"/>
      <w:lang w:eastAsia="en-US" w:bidi="en-US"/>
    </w:rPr>
  </w:style>
  <w:style w:type="character" w:customStyle="1" w:styleId="45">
    <w:name w:val="表格标题_"/>
    <w:basedOn w:val="19"/>
    <w:link w:val="46"/>
    <w:qFormat/>
    <w:uiPriority w:val="0"/>
    <w:rPr>
      <w:rFonts w:ascii="MingLiU" w:hAnsi="MingLiU" w:eastAsia="MingLiU" w:cs="MingLiU"/>
      <w:shd w:val="clear" w:color="auto" w:fill="FFFFFF"/>
    </w:rPr>
  </w:style>
  <w:style w:type="paragraph" w:customStyle="1" w:styleId="46">
    <w:name w:val="表格标题"/>
    <w:basedOn w:val="1"/>
    <w:link w:val="45"/>
    <w:qFormat/>
    <w:uiPriority w:val="0"/>
    <w:pPr>
      <w:shd w:val="clear" w:color="auto" w:fill="FFFFFF"/>
      <w:snapToGrid/>
      <w:spacing w:line="0" w:lineRule="atLeast"/>
      <w:ind w:firstLine="0" w:firstLineChars="0"/>
      <w:jc w:val="left"/>
    </w:pPr>
    <w:rPr>
      <w:rFonts w:ascii="MingLiU" w:hAnsi="MingLiU" w:eastAsia="MingLiU" w:cs="MingLiU"/>
      <w:kern w:val="0"/>
      <w:sz w:val="20"/>
      <w:szCs w:val="20"/>
    </w:rPr>
  </w:style>
  <w:style w:type="character" w:customStyle="1" w:styleId="47">
    <w:name w:val="日期 Char"/>
    <w:basedOn w:val="19"/>
    <w:link w:val="8"/>
    <w:semiHidden/>
    <w:qFormat/>
    <w:uiPriority w:val="99"/>
    <w:rPr>
      <w:rFonts w:ascii="Times New Roman" w:hAnsi="Times New Roman"/>
      <w:kern w:val="2"/>
      <w:sz w:val="24"/>
      <w:szCs w:val="24"/>
    </w:rPr>
  </w:style>
  <w:style w:type="character" w:styleId="48">
    <w:name w:val="Placeholder Text"/>
    <w:basedOn w:val="19"/>
    <w:semiHidden/>
    <w:qFormat/>
    <w:uiPriority w:val="99"/>
    <w:rPr>
      <w:color w:val="808080"/>
    </w:rPr>
  </w:style>
  <w:style w:type="paragraph" w:customStyle="1" w:styleId="49">
    <w:name w:val="一级条标题"/>
    <w:basedOn w:val="1"/>
    <w:qFormat/>
    <w:uiPriority w:val="0"/>
    <w:pPr>
      <w:numPr>
        <w:ilvl w:val="0"/>
        <w:numId w:val="2"/>
      </w:numPr>
      <w:snapToGrid/>
      <w:spacing w:line="240" w:lineRule="auto"/>
      <w:ind w:firstLine="0" w:firstLineChars="0"/>
    </w:pPr>
    <w:rPr>
      <w:rFonts w:eastAsia="宋体"/>
      <w:sz w:val="21"/>
      <w:szCs w:val="24"/>
    </w:rPr>
  </w:style>
  <w:style w:type="paragraph" w:customStyle="1" w:styleId="50">
    <w:name w:val="二级条标题"/>
    <w:basedOn w:val="1"/>
    <w:qFormat/>
    <w:uiPriority w:val="0"/>
    <w:pPr>
      <w:numPr>
        <w:ilvl w:val="1"/>
        <w:numId w:val="2"/>
      </w:numPr>
      <w:snapToGrid/>
      <w:spacing w:line="240" w:lineRule="auto"/>
      <w:ind w:firstLine="0" w:firstLineChars="0"/>
    </w:pPr>
    <w:rPr>
      <w:rFonts w:eastAsia="宋体"/>
      <w:sz w:val="21"/>
      <w:szCs w:val="24"/>
    </w:rPr>
  </w:style>
  <w:style w:type="paragraph" w:customStyle="1" w:styleId="51">
    <w:name w:val="三级条标题"/>
    <w:basedOn w:val="1"/>
    <w:qFormat/>
    <w:uiPriority w:val="0"/>
    <w:pPr>
      <w:numPr>
        <w:ilvl w:val="2"/>
        <w:numId w:val="2"/>
      </w:numPr>
      <w:snapToGrid/>
      <w:spacing w:line="240" w:lineRule="auto"/>
      <w:ind w:firstLine="0" w:firstLineChars="0"/>
    </w:pPr>
    <w:rPr>
      <w:rFonts w:eastAsia="宋体"/>
      <w:sz w:val="21"/>
      <w:szCs w:val="24"/>
    </w:rPr>
  </w:style>
  <w:style w:type="paragraph" w:customStyle="1" w:styleId="52">
    <w:name w:val="四级条标题"/>
    <w:basedOn w:val="1"/>
    <w:qFormat/>
    <w:uiPriority w:val="0"/>
    <w:pPr>
      <w:numPr>
        <w:ilvl w:val="5"/>
        <w:numId w:val="2"/>
      </w:numPr>
      <w:snapToGrid/>
      <w:spacing w:line="240" w:lineRule="auto"/>
      <w:ind w:firstLine="0" w:firstLineChars="0"/>
    </w:pPr>
    <w:rPr>
      <w:rFonts w:eastAsia="宋体"/>
      <w:sz w:val="21"/>
      <w:szCs w:val="24"/>
    </w:rPr>
  </w:style>
  <w:style w:type="paragraph" w:customStyle="1" w:styleId="53">
    <w:name w:val="五级条标题"/>
    <w:basedOn w:val="1"/>
    <w:qFormat/>
    <w:uiPriority w:val="0"/>
    <w:pPr>
      <w:numPr>
        <w:ilvl w:val="6"/>
        <w:numId w:val="2"/>
      </w:numPr>
      <w:snapToGrid/>
      <w:spacing w:line="240" w:lineRule="auto"/>
      <w:ind w:firstLineChars="0"/>
    </w:pPr>
    <w:rPr>
      <w:rFonts w:eastAsia="宋体"/>
      <w:sz w:val="21"/>
      <w:szCs w:val="24"/>
    </w:rPr>
  </w:style>
  <w:style w:type="paragraph" w:customStyle="1" w:styleId="54">
    <w:name w:val="TOC Heading"/>
    <w:basedOn w:val="2"/>
    <w:next w:val="1"/>
    <w:unhideWhenUsed/>
    <w:qFormat/>
    <w:uiPriority w:val="39"/>
    <w:pPr>
      <w:widowControl/>
      <w:numPr>
        <w:numId w:val="0"/>
      </w:numPr>
      <w:adjustRightInd/>
      <w:snapToGrid/>
      <w:spacing w:before="480" w:line="276" w:lineRule="auto"/>
      <w:jc w:val="left"/>
      <w:outlineLvl w:val="9"/>
    </w:pPr>
    <w:rPr>
      <w:rFonts w:asciiTheme="majorHAnsi" w:hAnsiTheme="majorHAnsi" w:eastAsiaTheme="majorEastAsia" w:cstheme="majorBidi"/>
      <w:color w:val="376092" w:themeColor="accent1" w:themeShade="BF"/>
      <w:kern w:val="0"/>
      <w:szCs w:val="28"/>
    </w:rPr>
  </w:style>
  <w:style w:type="paragraph" w:styleId="5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6">
    <w:name w:val="正文文本 (2) + 11 pt"/>
    <w:basedOn w:val="33"/>
    <w:qFormat/>
    <w:uiPriority w:val="0"/>
    <w:rPr>
      <w:rFonts w:ascii="MingLiU" w:hAnsi="MingLiU" w:eastAsia="MingLiU" w:cs="MingLiU"/>
      <w:color w:val="000000"/>
      <w:spacing w:val="0"/>
      <w:w w:val="100"/>
      <w:position w:val="0"/>
      <w:sz w:val="22"/>
      <w:szCs w:val="22"/>
      <w:u w:val="none"/>
      <w:shd w:val="clear" w:color="auto" w:fill="FFFFFF"/>
      <w:lang w:val="zh-TW" w:eastAsia="zh-TW" w:bidi="zh-TW"/>
    </w:rPr>
  </w:style>
  <w:style w:type="character" w:customStyle="1" w:styleId="57">
    <w:name w:val="标题 #3_"/>
    <w:basedOn w:val="19"/>
    <w:link w:val="58"/>
    <w:qFormat/>
    <w:uiPriority w:val="0"/>
    <w:rPr>
      <w:rFonts w:ascii="MingLiU" w:hAnsi="MingLiU" w:eastAsia="MingLiU" w:cs="MingLiU"/>
      <w:sz w:val="28"/>
      <w:szCs w:val="28"/>
      <w:shd w:val="clear" w:color="auto" w:fill="FFFFFF"/>
    </w:rPr>
  </w:style>
  <w:style w:type="paragraph" w:customStyle="1" w:styleId="58">
    <w:name w:val="标题 #3"/>
    <w:basedOn w:val="1"/>
    <w:link w:val="57"/>
    <w:qFormat/>
    <w:uiPriority w:val="0"/>
    <w:pPr>
      <w:shd w:val="clear" w:color="auto" w:fill="FFFFFF"/>
      <w:snapToGrid/>
      <w:spacing w:after="540" w:line="0" w:lineRule="atLeast"/>
      <w:ind w:firstLine="0" w:firstLineChars="0"/>
      <w:jc w:val="center"/>
      <w:outlineLvl w:val="2"/>
    </w:pPr>
    <w:rPr>
      <w:rFonts w:ascii="MingLiU" w:hAnsi="MingLiU" w:eastAsia="MingLiU" w:cs="MingLiU"/>
      <w:kern w:val="0"/>
      <w:sz w:val="28"/>
      <w:szCs w:val="28"/>
    </w:rPr>
  </w:style>
  <w:style w:type="character" w:customStyle="1" w:styleId="59">
    <w:name w:val="标题 #3 + Times New Roman"/>
    <w:basedOn w:val="57"/>
    <w:qFormat/>
    <w:uiPriority w:val="0"/>
    <w:rPr>
      <w:rFonts w:ascii="Times New Roman" w:hAnsi="Times New Roman" w:eastAsia="Times New Roman" w:cs="Times New Roman"/>
      <w:b/>
      <w:bCs/>
      <w:color w:val="000000"/>
      <w:spacing w:val="0"/>
      <w:w w:val="100"/>
      <w:position w:val="0"/>
      <w:sz w:val="28"/>
      <w:szCs w:val="28"/>
      <w:u w:val="none"/>
      <w:shd w:val="clear" w:color="auto" w:fill="FFFFFF"/>
      <w:lang w:val="en-US" w:eastAsia="en-US" w:bidi="en-US"/>
    </w:rPr>
  </w:style>
  <w:style w:type="paragraph" w:customStyle="1" w:styleId="60">
    <w:name w:val="TOC 标题1"/>
    <w:basedOn w:val="2"/>
    <w:next w:val="1"/>
    <w:unhideWhenUsed/>
    <w:qFormat/>
    <w:uiPriority w:val="39"/>
    <w:pPr>
      <w:widowControl/>
      <w:numPr>
        <w:numId w:val="0"/>
      </w:numPr>
      <w:adjustRightInd/>
      <w:snapToGrid/>
      <w:spacing w:before="480" w:line="276" w:lineRule="auto"/>
      <w:jc w:val="left"/>
      <w:outlineLvl w:val="9"/>
    </w:pPr>
    <w:rPr>
      <w:rFonts w:asciiTheme="majorHAnsi" w:hAnsiTheme="majorHAnsi" w:eastAsiaTheme="majorEastAsia" w:cstheme="majorBidi"/>
      <w:color w:val="376092" w:themeColor="accent1" w:themeShade="BF"/>
      <w:kern w:val="0"/>
      <w:szCs w:val="28"/>
    </w:rPr>
  </w:style>
  <w:style w:type="paragraph" w:customStyle="1" w:styleId="61">
    <w:name w:val="条文"/>
    <w:basedOn w:val="1"/>
    <w:qFormat/>
    <w:uiPriority w:val="0"/>
    <w:pPr>
      <w:adjustRightInd w:val="0"/>
      <w:snapToGrid/>
      <w:spacing w:line="300" w:lineRule="auto"/>
      <w:outlineLvl w:val="2"/>
    </w:pPr>
    <w:rPr>
      <w:rFonts w:eastAsia="宋体"/>
      <w:szCs w:val="24"/>
    </w:rPr>
  </w:style>
  <w:style w:type="paragraph" w:customStyle="1" w:styleId="62">
    <w:name w:val="前言、引言标题"/>
    <w:basedOn w:val="1"/>
    <w:qFormat/>
    <w:uiPriority w:val="0"/>
    <w:pPr>
      <w:numPr>
        <w:ilvl w:val="0"/>
        <w:numId w:val="3"/>
      </w:numPr>
      <w:snapToGrid/>
      <w:jc w:val="left"/>
    </w:pPr>
    <w:rPr>
      <w:rFonts w:eastAsia="宋体"/>
      <w:sz w:val="21"/>
      <w:szCs w:val="24"/>
    </w:rPr>
  </w:style>
  <w:style w:type="paragraph" w:customStyle="1" w:styleId="63">
    <w:name w:val="封面一致性程度标识"/>
    <w:qFormat/>
    <w:uiPriority w:val="0"/>
    <w:pPr>
      <w:spacing w:before="440" w:line="400" w:lineRule="exact"/>
      <w:ind w:firstLine="450" w:firstLineChars="450"/>
    </w:pPr>
    <w:rPr>
      <w:rFonts w:ascii="宋体" w:hAnsi="Times New Roman" w:eastAsia="宋体" w:cs="Times New Roman"/>
      <w:sz w:val="28"/>
      <w:lang w:val="en-US" w:eastAsia="zh-CN" w:bidi="ar-SA"/>
    </w:rPr>
  </w:style>
  <w:style w:type="paragraph" w:customStyle="1" w:styleId="64">
    <w:name w:val="Table Text"/>
    <w:basedOn w:val="1"/>
    <w:semiHidden/>
    <w:qFormat/>
    <w:uiPriority w:val="0"/>
    <w:rPr>
      <w:rFonts w:ascii="宋体" w:hAnsi="宋体" w:eastAsia="宋体" w:cs="宋体"/>
      <w:sz w:val="20"/>
      <w:szCs w:val="20"/>
      <w:lang w:val="en-US" w:eastAsia="en-US" w:bidi="ar-SA"/>
    </w:rPr>
  </w:style>
  <w:style w:type="table" w:customStyle="1" w:styleId="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jpeg"/><Relationship Id="rId26" Type="http://schemas.openxmlformats.org/officeDocument/2006/relationships/image" Target="media/image5.jpeg"/><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chart" Target="charts/chart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work-2025\&#31185;&#30740;&#31561;\&#33394;&#36798;\&#24188;&#20799;&#22253;\&#12304;&#21464;&#24037;&#20917;&#34920;+2024.3.25&#12305;DNL-VE1650$NSN1-H1&#65288;&#19979;&#21457;&#24066;&#2233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'[【变工况表+2024.3.25】DNL-VE1650$NSN1-H1（下发市场）.xlsx]Sheet1'!$B$2</c:f>
              <c:strCache>
                <c:ptCount val="1"/>
                <c:pt idx="0">
                  <c:v>工况/℃</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'[【变工况表+2024.3.25】DNL-VE1650$NSN1-H1（下发市场）.xlsx]Sheet1'!$C$1:$I$1</c:f>
              <c:strCache>
                <c:ptCount val="7"/>
                <c:pt idx="0">
                  <c:v>20℃出水</c:v>
                </c:pt>
                <c:pt idx="1">
                  <c:v>30℃出水</c:v>
                </c:pt>
                <c:pt idx="2">
                  <c:v>41℃出水</c:v>
                </c:pt>
                <c:pt idx="3">
                  <c:v>45℃出水</c:v>
                </c:pt>
                <c:pt idx="4">
                  <c:v>50℃出水</c:v>
                </c:pt>
                <c:pt idx="5">
                  <c:v>55℃出水</c:v>
                </c:pt>
                <c:pt idx="6">
                  <c:v>60℃出水</c:v>
                </c:pt>
              </c:strCache>
            </c:strRef>
          </c:cat>
          <c:val>
            <c:numRef>
              <c:f>'[【变工况表+2024.3.25】DNL-VE1650$NSN1-H1（下发市场）.xlsx]Sheet1'!$C$2:$I$2</c:f>
              <c:numCache>
                <c:formatCode>0.00_ </c:formatCode>
                <c:ptCount val="7"/>
                <c:pt idx="0">
                  <c:v>4.5</c:v>
                </c:pt>
                <c:pt idx="1">
                  <c:v>4.21428571428571</c:v>
                </c:pt>
                <c:pt idx="2">
                  <c:v>3.9</c:v>
                </c:pt>
                <c:pt idx="3">
                  <c:v>3.7</c:v>
                </c:pt>
                <c:pt idx="4">
                  <c:v>3.5</c:v>
                </c:pt>
                <c:pt idx="5">
                  <c:v>3.35</c:v>
                </c:pt>
                <c:pt idx="6">
                  <c:v>3.15</c:v>
                </c:pt>
              </c:numCache>
            </c:numRef>
          </c:val>
          <c:smooth val="0"/>
        </c:ser>
        <c:dLbls>
          <c:showLegendKey val="0"/>
          <c:showVal val="1"/>
          <c:showCatName val="0"/>
          <c:showSerName val="0"/>
          <c:showPercent val="0"/>
          <c:showBubbleSize val="0"/>
        </c:dLbls>
        <c:marker val="1"/>
        <c:smooth val="0"/>
        <c:axId val="556254956"/>
        <c:axId val="840943465"/>
      </c:lineChart>
      <c:catAx>
        <c:axId val="5562549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0943465"/>
        <c:crosses val="autoZero"/>
        <c:auto val="1"/>
        <c:lblAlgn val="ctr"/>
        <c:lblOffset val="100"/>
        <c:noMultiLvlLbl val="0"/>
      </c:catAx>
      <c:valAx>
        <c:axId val="840943465"/>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254956"/>
        <c:crosses val="autoZero"/>
        <c:crossBetween val="between"/>
        <c:majorUnit val="0.5"/>
      </c:valAx>
      <c:spPr>
        <a:noFill/>
        <a:ln>
          <a:noFill/>
        </a:ln>
        <a:effectLst/>
      </c:spPr>
    </c:plotArea>
    <c:plotVisOnly val="1"/>
    <c:dispBlanksAs val="gap"/>
    <c:showDLblsOverMax val="0"/>
    <c:extLst>
      <c:ext uri="{0b15fc19-7d7d-44ad-8c2d-2c3a37ce22c3}">
        <chartProps xmlns="https://web.wps.cn/et/2018/main" chartId="{0acb901e-91f4-418b-b687-dc60ee9d54a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C7C95-97D3-4221-9227-867EE9B05BF9}">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16663</Words>
  <Characters>17837</Characters>
  <Lines>514</Lines>
  <Paragraphs>144</Paragraphs>
  <TotalTime>19</TotalTime>
  <ScaleCrop>false</ScaleCrop>
  <LinksUpToDate>false</LinksUpToDate>
  <CharactersWithSpaces>18177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2017-12-22T03:55:00Z</dcterms:created>
  <dc:creator>wyp</dc:creator>
  <cp:lastModifiedBy>⌒寻⌒</cp:lastModifiedBy>
  <cp:lastPrinted>2017-12-27T07:27:00Z</cp:lastPrinted>
  <dcterms:modified xsi:type="dcterms:W3CDTF">2025-09-05T02:57:30Z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4ECC99BB7DAD4B9BAF97FF5D0C7DD479_13</vt:lpwstr>
  </property>
</Properties>
</file>