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ascii="Times New Roman" w:hAnsi="Times New Roman" w:eastAsia="宋体" w:cs="Times New Roman"/>
          <w:b/>
          <w:kern w:val="0"/>
          <w:sz w:val="36"/>
          <w:szCs w:val="36"/>
          <w:lang w:val="en-US" w:eastAsia="zh-CN"/>
        </w:rPr>
      </w:pPr>
      <w:bookmarkStart w:id="0" w:name="_Hlk10710018"/>
      <w:r>
        <w:rPr>
          <w:rFonts w:hint="eastAsia" w:cs="Times New Roman"/>
          <w:b/>
          <w:kern w:val="0"/>
          <w:sz w:val="36"/>
          <w:szCs w:val="36"/>
          <w:lang w:eastAsia="zh-CN"/>
        </w:rPr>
        <w:t>《四川省聚酯纤维复合卷材建筑地面保温隔声工程技术标准》</w:t>
      </w:r>
      <w:r>
        <w:rPr>
          <w:rFonts w:hint="eastAsia" w:cs="Times New Roman"/>
          <w:b/>
          <w:kern w:val="0"/>
          <w:sz w:val="36"/>
          <w:szCs w:val="36"/>
          <w:lang w:val="en-US" w:eastAsia="zh-CN"/>
        </w:rPr>
        <w:t>DBJ51/T098-2018</w:t>
      </w:r>
    </w:p>
    <w:p>
      <w:pPr>
        <w:spacing w:before="156" w:beforeLines="50" w:after="156" w:afterLines="50" w:line="360" w:lineRule="auto"/>
        <w:jc w:val="center"/>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局部修订条文</w:t>
      </w:r>
      <w:bookmarkEnd w:id="0"/>
    </w:p>
    <w:p>
      <w:pPr>
        <w:spacing w:line="360" w:lineRule="auto"/>
        <w:ind w:left="1120" w:hanging="1120" w:hangingChars="400"/>
        <w:rPr>
          <w:rFonts w:ascii="仿宋_GB2312" w:hAnsi="仿宋_GB2312" w:eastAsia="仿宋_GB2312" w:cs="仿宋_GB2312"/>
          <w:sz w:val="28"/>
          <w:szCs w:val="28"/>
        </w:rPr>
      </w:pPr>
      <w:r>
        <w:rPr>
          <w:rFonts w:hint="eastAsia" w:ascii="Times New Roman" w:hAnsi="Times New Roman" w:eastAsia="仿宋" w:cs="Times New Roman"/>
          <w:sz w:val="28"/>
          <w:szCs w:val="28"/>
        </w:rPr>
        <w:t>说明：</w:t>
      </w:r>
      <w:r>
        <w:rPr>
          <w:rFonts w:hint="eastAsia" w:ascii="仿宋_GB2312" w:hAnsi="仿宋_GB2312" w:eastAsia="仿宋_GB2312" w:cs="仿宋_GB2312"/>
          <w:sz w:val="28"/>
          <w:szCs w:val="28"/>
        </w:rPr>
        <w:t>下划线标记的文字为新增内容，方框标记的文字为删除的原内容，无标记的文字为原内容。</w:t>
      </w:r>
    </w:p>
    <w:p>
      <w:pPr>
        <w:jc w:val="both"/>
        <w:rPr>
          <w:rStyle w:val="17"/>
          <w:b/>
          <w:sz w:val="24"/>
          <w:szCs w:val="21"/>
        </w:rPr>
      </w:pPr>
    </w:p>
    <w:p>
      <w:pPr>
        <w:jc w:val="both"/>
        <w:rPr>
          <w:bdr w:val="single" w:color="auto" w:sz="4" w:space="0"/>
        </w:rPr>
      </w:pPr>
      <w:r>
        <w:rPr>
          <w:rStyle w:val="17"/>
          <w:b/>
          <w:sz w:val="24"/>
          <w:szCs w:val="21"/>
        </w:rPr>
        <w:t>2.0.1</w:t>
      </w:r>
      <w:r>
        <w:rPr>
          <w:rStyle w:val="17"/>
          <w:b/>
          <w:sz w:val="24"/>
          <w:szCs w:val="21"/>
          <w:u w:val="single"/>
        </w:rPr>
        <w:t xml:space="preserve"> </w:t>
      </w:r>
      <w:r>
        <w:rPr>
          <w:rStyle w:val="17"/>
          <w:sz w:val="24"/>
          <w:szCs w:val="21"/>
          <w:u w:val="single"/>
        </w:rPr>
        <w:t>聚酯纤维棉 polyester cotton</w:t>
      </w:r>
      <w:r>
        <w:rPr>
          <w:bdr w:val="single" w:color="auto" w:sz="4" w:space="0"/>
        </w:rPr>
        <w:t>聚酯纤维复合卷材 polyester fiber composite membrane</w:t>
      </w:r>
    </w:p>
    <w:p>
      <w:pPr>
        <w:shd w:val="clear" w:color="auto" w:fill="FFFFFF"/>
        <w:spacing w:line="420" w:lineRule="exact"/>
        <w:ind w:firstLine="420"/>
        <w:rPr>
          <w:bdr w:val="single" w:color="auto" w:sz="4" w:space="0"/>
        </w:rPr>
      </w:pPr>
      <w:r>
        <w:rPr>
          <w:rStyle w:val="17"/>
          <w:sz w:val="24"/>
          <w:szCs w:val="21"/>
          <w:u w:val="single"/>
        </w:rPr>
        <w:t>将聚酯纤维梳理、分散后，经加工而成的棉状制品。</w:t>
      </w:r>
      <w:r>
        <w:rPr>
          <w:bdr w:val="single" w:color="auto" w:sz="4" w:space="0"/>
        </w:rPr>
        <w:t>聚酯纤维棉与PVC隔音</w:t>
      </w:r>
      <w:r>
        <w:rPr>
          <w:rFonts w:hint="eastAsia"/>
          <w:bdr w:val="single" w:color="auto" w:sz="4" w:space="0"/>
        </w:rPr>
        <w:t>片</w:t>
      </w:r>
      <w:r>
        <w:rPr>
          <w:bdr w:val="single" w:color="auto" w:sz="4" w:space="0"/>
        </w:rPr>
        <w:t>材两层材料经热熔复合而成的具有保温和隔声功能的材料</w:t>
      </w:r>
      <w:r>
        <w:rPr>
          <w:rFonts w:hint="eastAsia"/>
          <w:bdr w:val="single" w:color="auto" w:sz="4" w:space="0"/>
        </w:rPr>
        <w:t>。</w:t>
      </w:r>
    </w:p>
    <w:p>
      <w:pPr>
        <w:shd w:val="clear" w:color="auto" w:fill="FFFFFF"/>
        <w:spacing w:line="420" w:lineRule="exact"/>
        <w:rPr>
          <w:bdr w:val="single" w:color="auto" w:sz="4" w:space="0"/>
        </w:rPr>
      </w:pPr>
      <w:r>
        <w:rPr>
          <w:rStyle w:val="17"/>
          <w:b/>
          <w:sz w:val="24"/>
          <w:szCs w:val="21"/>
        </w:rPr>
        <w:t xml:space="preserve">2.0.2 </w:t>
      </w:r>
      <w:r>
        <w:rPr>
          <w:rStyle w:val="17"/>
          <w:spacing w:val="8"/>
          <w:sz w:val="24"/>
          <w:szCs w:val="21"/>
          <w:u w:val="single"/>
        </w:rPr>
        <w:t>PVC隔音</w:t>
      </w:r>
      <w:r>
        <w:rPr>
          <w:rStyle w:val="17"/>
          <w:rFonts w:hint="eastAsia"/>
          <w:sz w:val="24"/>
          <w:szCs w:val="21"/>
          <w:u w:val="single"/>
        </w:rPr>
        <w:t>片材</w:t>
      </w:r>
      <w:r>
        <w:rPr>
          <w:rStyle w:val="17"/>
          <w:sz w:val="24"/>
          <w:u w:val="single"/>
        </w:rPr>
        <w:t>PVC sound insulation coiled material</w:t>
      </w:r>
      <w:r>
        <w:rPr>
          <w:bdr w:val="single" w:color="auto" w:sz="4" w:space="0"/>
        </w:rPr>
        <w:t>聚酯纤维复合卷材建筑楼面保温隔声系统  polyester fiber composite membrane with thermal and sound insulation floor system</w:t>
      </w:r>
    </w:p>
    <w:p>
      <w:pPr>
        <w:shd w:val="clear" w:color="auto" w:fill="FFFFFF"/>
        <w:spacing w:line="420" w:lineRule="exact"/>
        <w:ind w:firstLine="420"/>
        <w:rPr>
          <w:rStyle w:val="17"/>
          <w:sz w:val="24"/>
        </w:rPr>
      </w:pPr>
      <w:r>
        <w:rPr>
          <w:rStyle w:val="17"/>
          <w:sz w:val="24"/>
          <w:u w:val="single"/>
        </w:rPr>
        <w:t>以PVC材料为主要原料，添加无机填料、助剂制备而成的具有隔音功能的柔性片状材料。</w:t>
      </w:r>
      <w:r>
        <w:rPr>
          <w:bdr w:val="single" w:color="auto" w:sz="4" w:space="0"/>
        </w:rPr>
        <w:t>设置在建筑物楼面结构层上，以聚酯纤维复合卷材为保温隔声层的建筑楼面保温隔声构造系统。</w:t>
      </w:r>
    </w:p>
    <w:p>
      <w:pPr>
        <w:shd w:val="clear" w:color="auto" w:fill="FFFFFF"/>
        <w:spacing w:line="420" w:lineRule="exact"/>
        <w:ind w:firstLine="420"/>
        <w:rPr>
          <w:bdr w:val="single" w:color="auto" w:sz="4" w:space="0"/>
        </w:rPr>
      </w:pPr>
      <w:r>
        <w:rPr>
          <w:rStyle w:val="17"/>
          <w:b/>
          <w:sz w:val="24"/>
          <w:szCs w:val="21"/>
        </w:rPr>
        <w:t xml:space="preserve">2.0.3 </w:t>
      </w:r>
      <w:r>
        <w:rPr>
          <w:rStyle w:val="17"/>
          <w:sz w:val="24"/>
          <w:szCs w:val="21"/>
          <w:u w:val="single"/>
        </w:rPr>
        <w:t xml:space="preserve">聚酯纤维复合卷材 polyester fiber composite membrane </w:t>
      </w:r>
      <w:r>
        <w:rPr>
          <w:rFonts w:hint="eastAsia"/>
          <w:bdr w:val="single" w:color="auto" w:sz="4" w:space="0"/>
        </w:rPr>
        <w:t>建筑地面building ground</w:t>
      </w:r>
    </w:p>
    <w:p>
      <w:pPr>
        <w:shd w:val="clear" w:color="auto" w:fill="FFFFFF"/>
        <w:spacing w:line="420" w:lineRule="exact"/>
        <w:ind w:firstLine="420"/>
        <w:rPr>
          <w:rStyle w:val="17"/>
          <w:sz w:val="24"/>
          <w:u w:val="single"/>
        </w:rPr>
      </w:pPr>
      <w:r>
        <w:rPr>
          <w:rStyle w:val="17"/>
          <w:sz w:val="24"/>
          <w:u w:val="single"/>
        </w:rPr>
        <w:t>聚酯纤维棉与PVC隔音</w:t>
      </w:r>
      <w:r>
        <w:rPr>
          <w:rStyle w:val="17"/>
          <w:rFonts w:hint="eastAsia"/>
          <w:sz w:val="24"/>
          <w:u w:val="single"/>
        </w:rPr>
        <w:t>片</w:t>
      </w:r>
      <w:r>
        <w:rPr>
          <w:rStyle w:val="17"/>
          <w:sz w:val="24"/>
          <w:u w:val="single"/>
        </w:rPr>
        <w:t>材两层材料经热熔复合而成的具有保温和隔声功能的材料</w:t>
      </w:r>
      <w:r>
        <w:rPr>
          <w:rStyle w:val="17"/>
          <w:rFonts w:hint="eastAsia"/>
          <w:sz w:val="24"/>
          <w:u w:val="single"/>
        </w:rPr>
        <w:t>。</w:t>
      </w:r>
      <w:r>
        <w:rPr>
          <w:rFonts w:hint="eastAsia"/>
          <w:bdr w:val="single" w:color="auto" w:sz="4" w:space="0"/>
        </w:rPr>
        <w:t>建筑物底层地面和楼（层地）面的总称。</w:t>
      </w:r>
    </w:p>
    <w:p>
      <w:pPr>
        <w:spacing w:line="420" w:lineRule="exact"/>
        <w:rPr>
          <w:rStyle w:val="17"/>
          <w:sz w:val="24"/>
          <w:szCs w:val="21"/>
          <w:u w:val="single"/>
        </w:rPr>
      </w:pPr>
      <w:r>
        <w:rPr>
          <w:rStyle w:val="17"/>
          <w:b/>
          <w:sz w:val="24"/>
          <w:szCs w:val="21"/>
        </w:rPr>
        <w:t xml:space="preserve">2.0.4 </w:t>
      </w:r>
      <w:r>
        <w:rPr>
          <w:rStyle w:val="17"/>
          <w:sz w:val="24"/>
          <w:szCs w:val="21"/>
          <w:u w:val="single"/>
        </w:rPr>
        <w:t>聚酯纤维复合卷材建筑</w:t>
      </w:r>
      <w:r>
        <w:rPr>
          <w:rStyle w:val="17"/>
          <w:rFonts w:hint="eastAsia"/>
          <w:sz w:val="24"/>
          <w:szCs w:val="21"/>
          <w:u w:val="single"/>
          <w:lang w:eastAsia="zh-CN"/>
        </w:rPr>
        <w:t>地面</w:t>
      </w:r>
      <w:r>
        <w:rPr>
          <w:rStyle w:val="17"/>
          <w:sz w:val="24"/>
          <w:szCs w:val="21"/>
          <w:u w:val="single"/>
        </w:rPr>
        <w:t>保温隔声系统  polyester fiber composite membrane with thermal and sound insulation floor system</w:t>
      </w:r>
      <w:r>
        <w:rPr>
          <w:bdr w:val="single" w:color="auto" w:sz="4" w:space="0"/>
        </w:rPr>
        <w:t>聚酯纤维棉 polyester cotton</w:t>
      </w:r>
    </w:p>
    <w:p>
      <w:pPr>
        <w:shd w:val="clear" w:color="auto" w:fill="FFFFFF"/>
        <w:spacing w:line="420" w:lineRule="exact"/>
        <w:ind w:firstLine="420"/>
        <w:rPr>
          <w:rStyle w:val="17"/>
          <w:sz w:val="24"/>
          <w:u w:val="single"/>
        </w:rPr>
      </w:pPr>
      <w:r>
        <w:rPr>
          <w:rStyle w:val="17"/>
          <w:sz w:val="24"/>
          <w:u w:val="single"/>
        </w:rPr>
        <w:t>设置在建筑物</w:t>
      </w:r>
      <w:r>
        <w:rPr>
          <w:rStyle w:val="17"/>
          <w:rFonts w:hint="eastAsia"/>
          <w:sz w:val="24"/>
          <w:u w:val="single"/>
          <w:lang w:eastAsia="zh-CN"/>
        </w:rPr>
        <w:t>地面</w:t>
      </w:r>
      <w:r>
        <w:rPr>
          <w:rStyle w:val="17"/>
          <w:sz w:val="24"/>
          <w:u w:val="single"/>
        </w:rPr>
        <w:t>结构层上，以聚酯纤维复合卷材为保温隔声层的建筑</w:t>
      </w:r>
      <w:r>
        <w:rPr>
          <w:rStyle w:val="17"/>
          <w:rFonts w:hint="eastAsia"/>
          <w:sz w:val="24"/>
          <w:u w:val="single"/>
          <w:lang w:eastAsia="zh-CN"/>
        </w:rPr>
        <w:t>地面</w:t>
      </w:r>
      <w:r>
        <w:rPr>
          <w:rStyle w:val="17"/>
          <w:sz w:val="24"/>
          <w:u w:val="single"/>
        </w:rPr>
        <w:t>保温隔声构造系统。</w:t>
      </w:r>
      <w:r>
        <w:rPr>
          <w:bdr w:val="single" w:color="auto" w:sz="4" w:space="0"/>
        </w:rPr>
        <w:t>将聚酯纤维梳理、分散后，经加工而成的棉状制品。</w:t>
      </w:r>
    </w:p>
    <w:p>
      <w:pPr>
        <w:spacing w:line="420" w:lineRule="exact"/>
        <w:rPr>
          <w:bdr w:val="single" w:color="auto" w:sz="4" w:space="0"/>
        </w:rPr>
      </w:pPr>
      <w:r>
        <w:rPr>
          <w:rStyle w:val="17"/>
          <w:b/>
          <w:sz w:val="24"/>
          <w:szCs w:val="21"/>
        </w:rPr>
        <w:t xml:space="preserve">2.0.5 </w:t>
      </w:r>
      <w:r>
        <w:rPr>
          <w:rStyle w:val="17"/>
          <w:rFonts w:hint="eastAsia"/>
          <w:bCs/>
          <w:sz w:val="24"/>
          <w:szCs w:val="21"/>
          <w:u w:val="single"/>
        </w:rPr>
        <w:t>自流平</w:t>
      </w:r>
      <w:r>
        <w:rPr>
          <w:rStyle w:val="17"/>
          <w:bCs/>
          <w:spacing w:val="8"/>
          <w:sz w:val="24"/>
          <w:szCs w:val="21"/>
          <w:u w:val="single"/>
        </w:rPr>
        <w:t xml:space="preserve">石膏 gypsum based self-leveling compound for floor </w:t>
      </w:r>
      <w:r>
        <w:rPr>
          <w:bdr w:val="single" w:color="auto" w:sz="4" w:space="0"/>
        </w:rPr>
        <w:t>PVC隔音</w:t>
      </w:r>
      <w:r>
        <w:rPr>
          <w:rFonts w:hint="eastAsia"/>
          <w:bdr w:val="single" w:color="auto" w:sz="4" w:space="0"/>
        </w:rPr>
        <w:t>片材</w:t>
      </w:r>
      <w:r>
        <w:rPr>
          <w:bdr w:val="single" w:color="auto" w:sz="4" w:space="0"/>
        </w:rPr>
        <w:t>PVC sound insulation coiled material</w:t>
      </w:r>
    </w:p>
    <w:p>
      <w:pPr>
        <w:spacing w:line="420" w:lineRule="exact"/>
        <w:ind w:firstLine="484"/>
        <w:rPr>
          <w:rStyle w:val="17"/>
          <w:sz w:val="24"/>
          <w:u w:val="single"/>
        </w:rPr>
      </w:pPr>
      <w:r>
        <w:rPr>
          <w:rStyle w:val="17"/>
          <w:sz w:val="24"/>
          <w:u w:val="single"/>
        </w:rPr>
        <w:t>以脱硫石膏或天然石膏为原料制备的半水石膏胶凝材，与骨料、填料和外加剂混合组成的新拌状态下具有一定流动性的石膏基室内</w:t>
      </w:r>
      <w:r>
        <w:rPr>
          <w:rStyle w:val="17"/>
          <w:rFonts w:hint="eastAsia"/>
          <w:sz w:val="24"/>
          <w:u w:val="single"/>
          <w:lang w:eastAsia="zh-CN"/>
        </w:rPr>
        <w:t>地面</w:t>
      </w:r>
      <w:r>
        <w:rPr>
          <w:rStyle w:val="17"/>
          <w:rFonts w:hint="eastAsia"/>
          <w:sz w:val="24"/>
          <w:u w:val="single"/>
        </w:rPr>
        <w:t>自流平</w:t>
      </w:r>
      <w:r>
        <w:rPr>
          <w:rStyle w:val="17"/>
          <w:sz w:val="24"/>
          <w:u w:val="single"/>
        </w:rPr>
        <w:t>材料。</w:t>
      </w:r>
      <w:r>
        <w:rPr>
          <w:bdr w:val="single" w:color="auto" w:sz="4" w:space="0"/>
        </w:rPr>
        <w:t>以PVC材料为主要原料，添加无机填料、助剂制备而成的具有隔音功能的柔性片状材料。</w:t>
      </w:r>
    </w:p>
    <w:p>
      <w:pPr>
        <w:spacing w:line="420" w:lineRule="exact"/>
        <w:rPr>
          <w:bdr w:val="single" w:color="auto" w:sz="4" w:space="0"/>
        </w:rPr>
      </w:pPr>
      <w:r>
        <w:rPr>
          <w:rStyle w:val="17"/>
          <w:b/>
          <w:sz w:val="24"/>
          <w:szCs w:val="21"/>
        </w:rPr>
        <w:t xml:space="preserve">2.0.6 </w:t>
      </w:r>
      <w:r>
        <w:rPr>
          <w:rStyle w:val="17"/>
          <w:bCs/>
          <w:sz w:val="24"/>
          <w:szCs w:val="21"/>
          <w:u w:val="single"/>
        </w:rPr>
        <w:t>保护层 protective layer</w:t>
      </w:r>
      <w:r>
        <w:rPr>
          <w:bdr w:val="single" w:color="auto" w:sz="4" w:space="0"/>
        </w:rPr>
        <w:t>撞击声 clash sound</w:t>
      </w:r>
    </w:p>
    <w:p>
      <w:pPr>
        <w:spacing w:line="420" w:lineRule="exact"/>
        <w:ind w:firstLine="480" w:firstLineChars="200"/>
        <w:rPr>
          <w:bdr w:val="single" w:color="auto" w:sz="4" w:space="0"/>
        </w:rPr>
      </w:pPr>
      <w:r>
        <w:rPr>
          <w:rStyle w:val="17"/>
          <w:bCs/>
          <w:sz w:val="24"/>
          <w:szCs w:val="21"/>
          <w:u w:val="single"/>
        </w:rPr>
        <w:t>对保温隔声层起防护作用的自流平石膏或细石混凝土构造层。</w:t>
      </w:r>
      <w:r>
        <w:rPr>
          <w:bdr w:val="single" w:color="auto" w:sz="4" w:space="0"/>
        </w:rPr>
        <w:t>在建筑结构上撞击而引起的噪声。</w:t>
      </w:r>
    </w:p>
    <w:p>
      <w:pPr>
        <w:spacing w:line="420" w:lineRule="exact"/>
        <w:rPr>
          <w:rStyle w:val="17"/>
          <w:sz w:val="24"/>
          <w:szCs w:val="21"/>
          <w:u w:val="single"/>
        </w:rPr>
      </w:pPr>
      <w:r>
        <w:rPr>
          <w:rStyle w:val="17"/>
          <w:b/>
          <w:sz w:val="24"/>
          <w:szCs w:val="21"/>
        </w:rPr>
        <w:t xml:space="preserve">2.0.7 </w:t>
      </w:r>
      <w:r>
        <w:rPr>
          <w:rStyle w:val="17"/>
          <w:sz w:val="24"/>
          <w:szCs w:val="21"/>
          <w:u w:val="single"/>
        </w:rPr>
        <w:t>撞击声 clash sound</w:t>
      </w:r>
      <w:r>
        <w:rPr>
          <w:rFonts w:hint="eastAsia"/>
          <w:bdr w:val="single" w:color="auto" w:sz="4" w:space="0"/>
        </w:rPr>
        <w:t>声桥 sound bridge</w:t>
      </w:r>
    </w:p>
    <w:p>
      <w:pPr>
        <w:spacing w:line="420" w:lineRule="exact"/>
        <w:ind w:firstLine="480" w:firstLineChars="200"/>
        <w:rPr>
          <w:bdr w:val="single" w:color="auto" w:sz="4" w:space="0"/>
        </w:rPr>
      </w:pPr>
      <w:r>
        <w:rPr>
          <w:rStyle w:val="17"/>
          <w:sz w:val="24"/>
          <w:szCs w:val="21"/>
          <w:u w:val="single"/>
        </w:rPr>
        <w:t>在建筑结构上撞击而引起的噪声。</w:t>
      </w:r>
      <w:r>
        <w:rPr>
          <w:rFonts w:hint="eastAsia"/>
          <w:bdr w:val="single" w:color="auto" w:sz="4" w:space="0"/>
        </w:rPr>
        <w:t>建筑地面隔声系统中隔声层上部构造与地面结构层或墙体之间的刚性连接。</w:t>
      </w:r>
    </w:p>
    <w:p>
      <w:pPr>
        <w:spacing w:line="420" w:lineRule="exact"/>
        <w:rPr>
          <w:bdr w:val="single" w:color="auto" w:sz="4" w:space="0"/>
        </w:rPr>
      </w:pPr>
      <w:r>
        <w:rPr>
          <w:rStyle w:val="17"/>
          <w:b/>
          <w:bCs/>
          <w:spacing w:val="8"/>
          <w:sz w:val="24"/>
          <w:szCs w:val="21"/>
        </w:rPr>
        <w:t xml:space="preserve">2.0.8 </w:t>
      </w:r>
      <w:r>
        <w:rPr>
          <w:rStyle w:val="17"/>
          <w:spacing w:val="8"/>
          <w:sz w:val="24"/>
          <w:szCs w:val="21"/>
          <w:u w:val="single"/>
        </w:rPr>
        <w:t>计权标准化撞击声压级 weighted standardized impact sound pressure level</w:t>
      </w:r>
      <w:r>
        <w:rPr>
          <w:rFonts w:hint="eastAsia"/>
          <w:bdr w:val="single" w:color="auto" w:sz="4" w:space="0"/>
        </w:rPr>
        <w:t>计权标准化声压级weighted standardized level difference</w:t>
      </w:r>
    </w:p>
    <w:p>
      <w:pPr>
        <w:spacing w:line="420" w:lineRule="exact"/>
        <w:ind w:firstLine="480" w:firstLineChars="200"/>
        <w:rPr>
          <w:bdr w:val="single" w:color="auto" w:sz="4" w:space="0"/>
        </w:rPr>
      </w:pPr>
      <w:r>
        <w:rPr>
          <w:rStyle w:val="17"/>
          <w:sz w:val="24"/>
          <w:u w:val="single"/>
        </w:rPr>
        <w:t>以接收室的混响时间作为修正参数而得到的楼板或楼板构造撞击声隔声性能的单值评价量。</w:t>
      </w:r>
      <w:r>
        <w:rPr>
          <w:rFonts w:hint="eastAsia"/>
          <w:bdr w:val="single" w:color="auto" w:sz="4" w:space="0"/>
        </w:rPr>
        <w:t>以接收室的混响时间作为修正参数而得到的两个房间之间空气隔声性能的单值评价量。</w:t>
      </w:r>
    </w:p>
    <w:p>
      <w:pPr>
        <w:spacing w:line="420" w:lineRule="exact"/>
        <w:rPr>
          <w:bdr w:val="single" w:color="auto" w:sz="4" w:space="0"/>
        </w:rPr>
      </w:pPr>
      <w:r>
        <w:rPr>
          <w:rStyle w:val="17"/>
          <w:b/>
          <w:bCs/>
          <w:spacing w:val="8"/>
          <w:sz w:val="24"/>
          <w:szCs w:val="21"/>
        </w:rPr>
        <w:t xml:space="preserve">2.0.9 </w:t>
      </w:r>
      <w:r>
        <w:rPr>
          <w:rStyle w:val="17"/>
          <w:spacing w:val="8"/>
          <w:sz w:val="24"/>
          <w:szCs w:val="21"/>
          <w:u w:val="single"/>
        </w:rPr>
        <w:t>频谱修正量 spectrum adaptation term</w:t>
      </w:r>
      <w:r>
        <w:rPr>
          <w:bdr w:val="single" w:color="auto" w:sz="4" w:space="0"/>
        </w:rPr>
        <w:t>计权标准化撞击声压级 weighted standardized impact sound pressure level</w:t>
      </w:r>
    </w:p>
    <w:p>
      <w:pPr>
        <w:spacing w:line="420" w:lineRule="exact"/>
        <w:ind w:firstLine="484"/>
        <w:rPr>
          <w:bdr w:val="single" w:color="auto" w:sz="4" w:space="0"/>
        </w:rPr>
      </w:pPr>
      <w:r>
        <w:rPr>
          <w:rStyle w:val="17"/>
          <w:sz w:val="24"/>
          <w:u w:val="single"/>
        </w:rPr>
        <w:t>频谱修正量是因隔声频谱不同以及声源空间的噪声频谱不同，所需加到空气声隔声单值评价量上的修正值。当声源空间的噪声呈粉红噪声频率特性或交通噪声频率特性时，计算得到的频谱修正量分别是粉红噪声频谱修正量或交通噪声频谱修正量。</w:t>
      </w:r>
      <w:r>
        <w:rPr>
          <w:bdr w:val="single" w:color="auto" w:sz="4" w:space="0"/>
        </w:rPr>
        <w:t>以接收室的混响时间作为修正参数而得到的楼板或楼板构造撞击声隔声性能的单值评价量。</w:t>
      </w:r>
    </w:p>
    <w:p>
      <w:pPr>
        <w:spacing w:line="420" w:lineRule="exact"/>
        <w:rPr>
          <w:bdr w:val="single" w:color="auto" w:sz="4" w:space="0"/>
        </w:rPr>
      </w:pPr>
      <w:r>
        <w:rPr>
          <w:bdr w:val="single" w:color="auto" w:sz="4" w:space="0"/>
        </w:rPr>
        <w:t>2.0.</w:t>
      </w:r>
      <w:r>
        <w:rPr>
          <w:rFonts w:hint="eastAsia"/>
          <w:bdr w:val="single" w:color="auto" w:sz="4" w:space="0"/>
        </w:rPr>
        <w:t>10</w:t>
      </w:r>
      <w:r>
        <w:rPr>
          <w:bdr w:val="single" w:color="auto" w:sz="4" w:space="0"/>
        </w:rPr>
        <w:t xml:space="preserve"> 频谱修正量 spectrum adaptation term</w:t>
      </w:r>
    </w:p>
    <w:p>
      <w:pPr>
        <w:spacing w:line="420" w:lineRule="exact"/>
        <w:ind w:firstLine="484"/>
        <w:rPr>
          <w:bdr w:val="single" w:color="auto" w:sz="4" w:space="0"/>
        </w:rPr>
      </w:pPr>
      <w:r>
        <w:rPr>
          <w:bdr w:val="single" w:color="auto" w:sz="4" w:space="0"/>
        </w:rPr>
        <w:t>频谱修正量是因隔声频谱不同以及声源空间的噪声频谱不同，所需加到空气声隔声单值评价量上的修正值。当声源空间的噪声呈粉红噪声频率特性或交通噪声频率特性时，计算得到的频谱修正量分别是粉红噪声频谱修正量或交通噪声频谱修正量。</w:t>
      </w:r>
    </w:p>
    <w:p>
      <w:pPr>
        <w:spacing w:line="400" w:lineRule="exact"/>
        <w:rPr>
          <w:rStyle w:val="17"/>
          <w:b/>
          <w:bCs/>
          <w:spacing w:val="8"/>
          <w:sz w:val="24"/>
          <w:szCs w:val="21"/>
        </w:rPr>
      </w:pPr>
    </w:p>
    <w:p>
      <w:pPr>
        <w:spacing w:line="400" w:lineRule="exact"/>
        <w:rPr>
          <w:rStyle w:val="17"/>
          <w:sz w:val="24"/>
        </w:rPr>
      </w:pPr>
      <w:r>
        <w:rPr>
          <w:rStyle w:val="17"/>
          <w:b/>
          <w:bCs/>
          <w:spacing w:val="8"/>
          <w:sz w:val="24"/>
          <w:szCs w:val="21"/>
        </w:rPr>
        <w:t>3.1.1</w:t>
      </w:r>
      <w:r>
        <w:rPr>
          <w:rStyle w:val="17"/>
          <w:sz w:val="24"/>
        </w:rPr>
        <w:t>聚酯纤维复合卷材建筑</w:t>
      </w:r>
      <w:r>
        <w:rPr>
          <w:rStyle w:val="17"/>
          <w:rFonts w:hint="eastAsia"/>
          <w:color w:val="000000" w:themeColor="text1"/>
          <w:sz w:val="24"/>
          <w:szCs w:val="21"/>
          <w:u w:val="none"/>
          <w:shd w:val="clear" w:color="auto" w:fill="auto"/>
          <w:lang w:eastAsia="zh-CN"/>
          <w14:textFill>
            <w14:solidFill>
              <w14:schemeClr w14:val="tx1"/>
            </w14:solidFill>
          </w14:textFill>
        </w:rPr>
        <w:t>地面</w:t>
      </w:r>
      <w:r>
        <w:rPr>
          <w:rStyle w:val="17"/>
          <w:sz w:val="24"/>
        </w:rPr>
        <w:t>保温隔声系统的性能应符合表3.1.1的规定。</w:t>
      </w:r>
    </w:p>
    <w:p>
      <w:pPr>
        <w:tabs>
          <w:tab w:val="left" w:pos="1463"/>
        </w:tabs>
        <w:spacing w:line="360" w:lineRule="auto"/>
        <w:jc w:val="center"/>
        <w:rPr>
          <w:rStyle w:val="17"/>
          <w:rFonts w:eastAsia="黑体"/>
          <w:szCs w:val="21"/>
        </w:rPr>
      </w:pPr>
      <w:r>
        <w:rPr>
          <w:rStyle w:val="17"/>
          <w:rFonts w:eastAsia="黑体"/>
          <w:szCs w:val="21"/>
        </w:rPr>
        <w:t>表3.1.1  聚酯纤维复合卷材建筑</w:t>
      </w:r>
      <w:r>
        <w:rPr>
          <w:rStyle w:val="17"/>
          <w:rFonts w:hint="eastAsia" w:ascii="黑体" w:hAnsi="黑体" w:eastAsia="黑体"/>
          <w:color w:val="000000" w:themeColor="text1"/>
          <w:szCs w:val="21"/>
          <w:u w:val="none"/>
          <w:lang w:eastAsia="zh-CN"/>
          <w14:textFill>
            <w14:solidFill>
              <w14:schemeClr w14:val="tx1"/>
            </w14:solidFill>
          </w14:textFill>
        </w:rPr>
        <w:t>地面</w:t>
      </w:r>
      <w:r>
        <w:rPr>
          <w:rStyle w:val="17"/>
          <w:rFonts w:eastAsia="黑体"/>
          <w:szCs w:val="21"/>
        </w:rPr>
        <w:t>保温隔声系统的性能指标</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8"/>
        <w:gridCol w:w="2357"/>
        <w:gridCol w:w="1248"/>
        <w:gridCol w:w="3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构件名称</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项目</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性能指标</w:t>
            </w:r>
          </w:p>
        </w:tc>
        <w:tc>
          <w:tcPr>
            <w:tcW w:w="1965"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分户楼板</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传热系数，W/(m</w:t>
            </w:r>
            <w:r>
              <w:rPr>
                <w:rStyle w:val="17"/>
                <w:rFonts w:eastAsia="黑体"/>
                <w:szCs w:val="21"/>
                <w:vertAlign w:val="superscript"/>
              </w:rPr>
              <w:t>2</w:t>
            </w:r>
            <w:r>
              <w:rPr>
                <w:rStyle w:val="17"/>
                <w:rFonts w:eastAsia="黑体"/>
                <w:szCs w:val="21"/>
              </w:rPr>
              <w:t>·K)</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color w:val="000000" w:themeColor="text1"/>
                <w:szCs w:val="21"/>
                <w:u w:val="single"/>
                <w14:textFill>
                  <w14:solidFill>
                    <w14:schemeClr w14:val="tx1"/>
                  </w14:solidFill>
                </w14:textFill>
              </w:rPr>
              <w:t>1.8</w:t>
            </w:r>
            <w:r>
              <w:rPr>
                <w:rFonts w:hint="eastAsia"/>
                <w:color w:val="000000" w:themeColor="text1"/>
                <w:sz w:val="24"/>
                <w:bdr w:val="single" w:color="auto" w:sz="4" w:space="0"/>
                <w14:textFill>
                  <w14:solidFill>
                    <w14:schemeClr w14:val="tx1"/>
                  </w14:solidFill>
                </w14:textFill>
              </w:rPr>
              <w:t>2.0</w:t>
            </w:r>
          </w:p>
        </w:tc>
        <w:tc>
          <w:tcPr>
            <w:tcW w:w="1965"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分户楼板</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计权隔声量+粉红噪声频谱修正量</w:t>
            </w:r>
          </w:p>
          <w:p>
            <w:pPr>
              <w:tabs>
                <w:tab w:val="left" w:pos="4240"/>
              </w:tabs>
              <w:spacing w:line="420" w:lineRule="exact"/>
              <w:jc w:val="center"/>
              <w:rPr>
                <w:rStyle w:val="17"/>
                <w:rFonts w:eastAsia="黑体"/>
                <w:szCs w:val="21"/>
              </w:rPr>
            </w:pPr>
            <w:r>
              <w:rPr>
                <w:rStyle w:val="17"/>
                <w:sz w:val="24"/>
              </w:rPr>
              <w:t>R</w:t>
            </w:r>
            <w:r>
              <w:rPr>
                <w:rStyle w:val="17"/>
                <w:sz w:val="24"/>
                <w:vertAlign w:val="subscript"/>
              </w:rPr>
              <w:t>w</w:t>
            </w:r>
            <w:r>
              <w:rPr>
                <w:rStyle w:val="17"/>
                <w:sz w:val="24"/>
              </w:rPr>
              <w:t>+C</w:t>
            </w:r>
            <w:r>
              <w:rPr>
                <w:rStyle w:val="17"/>
                <w:rFonts w:eastAsia="黑体"/>
                <w:szCs w:val="21"/>
              </w:rPr>
              <w:t>，dB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＞45</w:t>
            </w:r>
          </w:p>
          <w:p>
            <w:pPr>
              <w:tabs>
                <w:tab w:val="left" w:pos="4240"/>
              </w:tabs>
              <w:spacing w:line="420" w:lineRule="exact"/>
              <w:jc w:val="center"/>
              <w:rPr>
                <w:rStyle w:val="17"/>
                <w:rFonts w:eastAsia="黑体"/>
                <w:szCs w:val="21"/>
              </w:rPr>
            </w:pPr>
            <w:r>
              <w:rPr>
                <w:rStyle w:val="17"/>
                <w:rFonts w:eastAsia="黑体"/>
                <w:szCs w:val="21"/>
              </w:rPr>
              <w:t>＞50（高要求住宅）</w:t>
            </w:r>
          </w:p>
        </w:tc>
        <w:tc>
          <w:tcPr>
            <w:tcW w:w="1965" w:type="pct"/>
            <w:vMerge w:val="restar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《声学建筑和建筑构件隔声测量第3部分：建筑构件空气声隔声的实验室测量》GB/T 19889.3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分隔住宅和非居住用途空间楼板</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计权隔声量+交通噪声频谱修正量</w:t>
            </w:r>
          </w:p>
          <w:p>
            <w:pPr>
              <w:tabs>
                <w:tab w:val="left" w:pos="4240"/>
              </w:tabs>
              <w:spacing w:line="420" w:lineRule="exact"/>
              <w:jc w:val="center"/>
              <w:rPr>
                <w:rStyle w:val="17"/>
                <w:rFonts w:eastAsia="黑体"/>
                <w:szCs w:val="21"/>
              </w:rPr>
            </w:pPr>
            <w:r>
              <w:rPr>
                <w:rStyle w:val="17"/>
                <w:rFonts w:eastAsia="黑体"/>
                <w:szCs w:val="21"/>
              </w:rPr>
              <w:t>R</w:t>
            </w:r>
            <w:r>
              <w:rPr>
                <w:rStyle w:val="17"/>
                <w:rFonts w:eastAsia="黑体"/>
                <w:szCs w:val="21"/>
                <w:vertAlign w:val="subscript"/>
              </w:rPr>
              <w:t>W</w:t>
            </w:r>
            <w:r>
              <w:rPr>
                <w:rStyle w:val="17"/>
                <w:rFonts w:eastAsia="黑体"/>
                <w:szCs w:val="21"/>
              </w:rPr>
              <w:t>+</w:t>
            </w:r>
            <w:r>
              <w:rPr>
                <w:rStyle w:val="17"/>
                <w:sz w:val="24"/>
              </w:rPr>
              <w:t>C</w:t>
            </w:r>
            <w:r>
              <w:rPr>
                <w:rStyle w:val="17"/>
                <w:sz w:val="24"/>
                <w:vertAlign w:val="subscript"/>
              </w:rPr>
              <w:t>tr</w:t>
            </w:r>
            <w:r>
              <w:rPr>
                <w:rStyle w:val="17"/>
                <w:rFonts w:eastAsia="黑体"/>
                <w:szCs w:val="21"/>
              </w:rPr>
              <w:t>，dB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＞51</w:t>
            </w:r>
          </w:p>
        </w:tc>
        <w:tc>
          <w:tcPr>
            <w:tcW w:w="1965" w:type="pct"/>
            <w:vMerge w:val="continue"/>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卧室、起居室（厅）与邻户房间之间</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计权标准化声压级差+粉红噪声频谱修正量</w:t>
            </w:r>
          </w:p>
          <w:p>
            <w:pPr>
              <w:tabs>
                <w:tab w:val="left" w:pos="4240"/>
              </w:tabs>
              <w:spacing w:line="420" w:lineRule="exact"/>
              <w:jc w:val="center"/>
              <w:rPr>
                <w:rStyle w:val="17"/>
                <w:rFonts w:eastAsia="黑体"/>
                <w:szCs w:val="21"/>
              </w:rPr>
            </w:pPr>
            <w:r>
              <w:rPr>
                <w:rStyle w:val="17"/>
                <w:sz w:val="24"/>
              </w:rPr>
              <w:t>D</w:t>
            </w:r>
            <w:r>
              <w:rPr>
                <w:rStyle w:val="17"/>
                <w:sz w:val="24"/>
                <w:vertAlign w:val="subscript"/>
              </w:rPr>
              <w:t>nT，w</w:t>
            </w:r>
            <w:r>
              <w:rPr>
                <w:rStyle w:val="17"/>
                <w:rFonts w:eastAsia="黑体"/>
                <w:szCs w:val="21"/>
              </w:rPr>
              <w:t xml:space="preserve"> +C，dB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≥45</w:t>
            </w:r>
          </w:p>
          <w:p>
            <w:pPr>
              <w:tabs>
                <w:tab w:val="left" w:pos="4240"/>
              </w:tabs>
              <w:spacing w:line="420" w:lineRule="exact"/>
              <w:jc w:val="center"/>
              <w:rPr>
                <w:rStyle w:val="17"/>
                <w:rFonts w:eastAsia="黑体"/>
                <w:szCs w:val="21"/>
              </w:rPr>
            </w:pPr>
            <w:r>
              <w:rPr>
                <w:rStyle w:val="17"/>
                <w:rFonts w:eastAsia="黑体"/>
                <w:szCs w:val="21"/>
              </w:rPr>
              <w:t>≥50（高要求住宅）</w:t>
            </w:r>
          </w:p>
        </w:tc>
        <w:tc>
          <w:tcPr>
            <w:tcW w:w="1965" w:type="pct"/>
            <w:vMerge w:val="restar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《声学建筑和建筑构件隔声测量第4部分：房间之间空气声隔声的现场测量》GB/T 19889.4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住宅和非居住用途空间分隔楼板上下的房间之间</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计权标准化声压级差+交通噪声频谱修正量</w:t>
            </w:r>
          </w:p>
          <w:p>
            <w:pPr>
              <w:tabs>
                <w:tab w:val="left" w:pos="4240"/>
              </w:tabs>
              <w:spacing w:line="420" w:lineRule="exact"/>
              <w:jc w:val="center"/>
              <w:rPr>
                <w:rStyle w:val="17"/>
                <w:rFonts w:eastAsia="黑体"/>
                <w:szCs w:val="21"/>
              </w:rPr>
            </w:pPr>
            <w:r>
              <w:rPr>
                <w:rStyle w:val="17"/>
                <w:sz w:val="24"/>
              </w:rPr>
              <w:t>D</w:t>
            </w:r>
            <w:r>
              <w:rPr>
                <w:rStyle w:val="17"/>
                <w:sz w:val="24"/>
                <w:vertAlign w:val="subscript"/>
              </w:rPr>
              <w:t>nT，w</w:t>
            </w:r>
            <w:r>
              <w:rPr>
                <w:rStyle w:val="17"/>
                <w:rFonts w:eastAsia="黑体"/>
                <w:szCs w:val="21"/>
              </w:rPr>
              <w:t xml:space="preserve"> +</w:t>
            </w:r>
            <w:r>
              <w:rPr>
                <w:rStyle w:val="17"/>
                <w:sz w:val="24"/>
              </w:rPr>
              <w:t>C</w:t>
            </w:r>
            <w:r>
              <w:rPr>
                <w:rStyle w:val="17"/>
                <w:sz w:val="24"/>
                <w:vertAlign w:val="subscript"/>
              </w:rPr>
              <w:t>tr</w:t>
            </w:r>
            <w:r>
              <w:rPr>
                <w:rStyle w:val="17"/>
                <w:rFonts w:eastAsia="黑体"/>
                <w:szCs w:val="21"/>
              </w:rPr>
              <w:t>，dB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≥51</w:t>
            </w:r>
          </w:p>
        </w:tc>
        <w:tc>
          <w:tcPr>
            <w:tcW w:w="1965" w:type="pct"/>
            <w:vMerge w:val="continue"/>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卧室、起居室（厅）的分户楼板</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计权规范化撞击声压级</w:t>
            </w:r>
            <w:r>
              <w:rPr>
                <w:rStyle w:val="17"/>
                <w:sz w:val="24"/>
              </w:rPr>
              <w:t>L</w:t>
            </w:r>
            <w:r>
              <w:rPr>
                <w:rStyle w:val="17"/>
                <w:sz w:val="24"/>
                <w:vertAlign w:val="subscript"/>
              </w:rPr>
              <w:t>n，w</w:t>
            </w:r>
            <w:r>
              <w:rPr>
                <w:rStyle w:val="17"/>
                <w:rFonts w:eastAsia="黑体"/>
                <w:szCs w:val="21"/>
              </w:rPr>
              <w:t>（实验室测量），dB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color w:val="000000" w:themeColor="text1"/>
                <w:szCs w:val="21"/>
                <w:u w:val="single"/>
                <w14:textFill>
                  <w14:solidFill>
                    <w14:schemeClr w14:val="tx1"/>
                  </w14:solidFill>
                </w14:textFill>
              </w:rPr>
              <w:t>70</w:t>
            </w:r>
            <w:r>
              <w:rPr>
                <w:rFonts w:hint="eastAsia"/>
                <w:color w:val="000000" w:themeColor="text1"/>
                <w:sz w:val="24"/>
                <w:bdr w:val="single" w:color="auto" w:sz="4" w:space="0"/>
                <w14:textFill>
                  <w14:solidFill>
                    <w14:schemeClr w14:val="tx1"/>
                  </w14:solidFill>
                </w14:textFill>
              </w:rPr>
              <w:t>75</w:t>
            </w:r>
          </w:p>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szCs w:val="21"/>
                <w:u w:val="single"/>
              </w:rPr>
              <w:t>60</w:t>
            </w:r>
            <w:r>
              <w:rPr>
                <w:rFonts w:hint="eastAsia"/>
                <w:color w:val="000000" w:themeColor="text1"/>
                <w:sz w:val="24"/>
                <w:bdr w:val="single" w:color="auto" w:sz="4" w:space="0"/>
                <w14:textFill>
                  <w14:solidFill>
                    <w14:schemeClr w14:val="tx1"/>
                  </w14:solidFill>
                </w14:textFill>
              </w:rPr>
              <w:t>65</w:t>
            </w:r>
            <w:r>
              <w:rPr>
                <w:rStyle w:val="17"/>
                <w:rFonts w:eastAsia="黑体"/>
                <w:szCs w:val="21"/>
              </w:rPr>
              <w:t>（高要求住宅）</w:t>
            </w:r>
          </w:p>
        </w:tc>
        <w:tc>
          <w:tcPr>
            <w:tcW w:w="1965"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《声学建筑和建筑构件隔声测量第6部分：楼板撞击声隔声的实验室测量》GB/T 19889.6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051"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卧室、起居室（厅）的分户楼板</w:t>
            </w:r>
          </w:p>
        </w:tc>
        <w:tc>
          <w:tcPr>
            <w:tcW w:w="1298"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计权标准化撞击声压级，</w:t>
            </w:r>
            <w:r>
              <w:rPr>
                <w:rStyle w:val="17"/>
                <w:sz w:val="24"/>
              </w:rPr>
              <w:t>Lˊ</w:t>
            </w:r>
            <w:r>
              <w:rPr>
                <w:rStyle w:val="17"/>
                <w:sz w:val="24"/>
                <w:vertAlign w:val="subscript"/>
              </w:rPr>
              <w:t>nT，w</w:t>
            </w:r>
            <w:r>
              <w:rPr>
                <w:rStyle w:val="17"/>
                <w:rFonts w:eastAsia="黑体"/>
                <w:szCs w:val="21"/>
              </w:rPr>
              <w:t xml:space="preserve"> (现场测量) ，dB</w:t>
            </w:r>
          </w:p>
        </w:tc>
        <w:tc>
          <w:tcPr>
            <w:tcW w:w="687"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color w:val="000000" w:themeColor="text1"/>
                <w:sz w:val="24"/>
                <w:bdr w:val="single" w:color="auto" w:sz="4" w:space="0"/>
                <w14:textFill>
                  <w14:solidFill>
                    <w14:schemeClr w14:val="tx1"/>
                  </w14:solidFill>
                </w14:textFill>
              </w:rPr>
            </w:pPr>
            <w:r>
              <w:rPr>
                <w:rStyle w:val="17"/>
                <w:rFonts w:eastAsia="黑体"/>
                <w:szCs w:val="21"/>
              </w:rPr>
              <w:t>≤</w:t>
            </w:r>
            <w:r>
              <w:rPr>
                <w:rStyle w:val="17"/>
                <w:rFonts w:eastAsia="黑体"/>
                <w:color w:val="000000" w:themeColor="text1"/>
                <w:szCs w:val="21"/>
                <w:u w:val="single"/>
                <w14:textFill>
                  <w14:solidFill>
                    <w14:schemeClr w14:val="tx1"/>
                  </w14:solidFill>
                </w14:textFill>
              </w:rPr>
              <w:t>70</w:t>
            </w:r>
            <w:r>
              <w:rPr>
                <w:rFonts w:hint="eastAsia"/>
                <w:color w:val="000000" w:themeColor="text1"/>
                <w:sz w:val="24"/>
                <w:bdr w:val="single" w:color="auto" w:sz="4" w:space="0"/>
                <w14:textFill>
                  <w14:solidFill>
                    <w14:schemeClr w14:val="tx1"/>
                  </w14:solidFill>
                </w14:textFill>
              </w:rPr>
              <w:t>75</w:t>
            </w:r>
          </w:p>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szCs w:val="21"/>
                <w:u w:val="single"/>
              </w:rPr>
              <w:t>60</w:t>
            </w:r>
            <w:r>
              <w:rPr>
                <w:rFonts w:hint="eastAsia"/>
                <w:color w:val="000000" w:themeColor="text1"/>
                <w:sz w:val="24"/>
                <w:bdr w:val="single" w:color="auto" w:sz="4" w:space="0"/>
                <w14:textFill>
                  <w14:solidFill>
                    <w14:schemeClr w14:val="tx1"/>
                  </w14:solidFill>
                </w14:textFill>
              </w:rPr>
              <w:t>65</w:t>
            </w:r>
            <w:r>
              <w:rPr>
                <w:rStyle w:val="17"/>
                <w:rFonts w:eastAsia="黑体"/>
                <w:szCs w:val="21"/>
              </w:rPr>
              <w:t>（高要求住宅）</w:t>
            </w:r>
          </w:p>
        </w:tc>
        <w:tc>
          <w:tcPr>
            <w:tcW w:w="1965" w:type="pc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《声学建筑和建筑构件隔声测量第7部分：楼板撞击声隔声的现场测量》</w:t>
            </w:r>
          </w:p>
          <w:p>
            <w:pPr>
              <w:tabs>
                <w:tab w:val="left" w:pos="4240"/>
              </w:tabs>
              <w:spacing w:line="420" w:lineRule="exact"/>
              <w:jc w:val="center"/>
              <w:rPr>
                <w:rStyle w:val="17"/>
                <w:rFonts w:eastAsia="黑体"/>
                <w:szCs w:val="21"/>
              </w:rPr>
            </w:pPr>
            <w:r>
              <w:rPr>
                <w:rStyle w:val="17"/>
                <w:rFonts w:eastAsia="黑体"/>
                <w:szCs w:val="21"/>
              </w:rPr>
              <w:t>GB/T 19889.7</w:t>
            </w:r>
          </w:p>
        </w:tc>
      </w:tr>
    </w:tbl>
    <w:p>
      <w:pPr>
        <w:spacing w:line="400" w:lineRule="exact"/>
        <w:rPr>
          <w:rStyle w:val="17"/>
          <w:sz w:val="24"/>
          <w:u w:val="single"/>
        </w:rPr>
      </w:pPr>
      <w:r>
        <w:rPr>
          <w:rStyle w:val="17"/>
          <w:sz w:val="24"/>
          <w:u w:val="single"/>
        </w:rPr>
        <w:t>3.1.3聚酯纤维复合卷材建筑</w:t>
      </w:r>
      <w:r>
        <w:rPr>
          <w:rStyle w:val="17"/>
          <w:rFonts w:hint="eastAsia"/>
          <w:sz w:val="24"/>
          <w:u w:val="single"/>
          <w:lang w:eastAsia="zh-CN"/>
        </w:rPr>
        <w:t>地面</w:t>
      </w:r>
      <w:r>
        <w:rPr>
          <w:rStyle w:val="17"/>
          <w:sz w:val="24"/>
          <w:u w:val="single"/>
        </w:rPr>
        <w:t>保温隔声系统所用材料的有害物质限量应符合现行国家标准《民用建筑工程室内环境污染控制规范》GB50325的有关规定。</w:t>
      </w:r>
    </w:p>
    <w:p>
      <w:pPr>
        <w:spacing w:line="400" w:lineRule="exact"/>
        <w:rPr>
          <w:rStyle w:val="17"/>
          <w:rFonts w:ascii="宋体" w:hAnsi="宋体"/>
          <w:spacing w:val="21"/>
          <w:sz w:val="24"/>
          <w:u w:val="single"/>
        </w:rPr>
      </w:pPr>
      <w:r>
        <w:rPr>
          <w:rStyle w:val="17"/>
          <w:sz w:val="24"/>
          <w:u w:val="single"/>
        </w:rPr>
        <w:t>3.1.4聚酯纤维复合卷材建筑</w:t>
      </w:r>
      <w:r>
        <w:rPr>
          <w:rStyle w:val="17"/>
          <w:rFonts w:hint="eastAsia"/>
          <w:sz w:val="24"/>
          <w:u w:val="single"/>
          <w:lang w:eastAsia="zh-CN"/>
        </w:rPr>
        <w:t>地面</w:t>
      </w:r>
      <w:r>
        <w:rPr>
          <w:rStyle w:val="17"/>
          <w:sz w:val="24"/>
          <w:u w:val="single"/>
        </w:rPr>
        <w:t>保温隔声系统的各种组成材料应由系统供应商配套供应。采用的所有材料与</w:t>
      </w:r>
      <w:r>
        <w:rPr>
          <w:rStyle w:val="17"/>
          <w:rFonts w:hint="eastAsia"/>
          <w:sz w:val="24"/>
          <w:u w:val="single"/>
          <w:lang w:eastAsia="zh-CN"/>
        </w:rPr>
        <w:t>地面</w:t>
      </w:r>
      <w:r>
        <w:rPr>
          <w:rStyle w:val="17"/>
          <w:sz w:val="24"/>
          <w:u w:val="single"/>
        </w:rPr>
        <w:t>保温隔声系统性能相容，并应符合国家现行相关标准的规定。</w:t>
      </w:r>
    </w:p>
    <w:p>
      <w:pPr>
        <w:spacing w:line="400" w:lineRule="exact"/>
        <w:rPr>
          <w:rStyle w:val="17"/>
          <w:b/>
          <w:bCs/>
          <w:spacing w:val="8"/>
          <w:sz w:val="24"/>
          <w:szCs w:val="21"/>
        </w:rPr>
      </w:pPr>
    </w:p>
    <w:p>
      <w:pPr>
        <w:spacing w:line="400" w:lineRule="exact"/>
        <w:rPr>
          <w:rStyle w:val="17"/>
          <w:sz w:val="24"/>
        </w:rPr>
      </w:pPr>
      <w:r>
        <w:rPr>
          <w:rStyle w:val="17"/>
          <w:b/>
          <w:bCs/>
          <w:spacing w:val="8"/>
          <w:sz w:val="24"/>
          <w:szCs w:val="21"/>
        </w:rPr>
        <w:t>3.2.1</w:t>
      </w:r>
      <w:r>
        <w:rPr>
          <w:rStyle w:val="17"/>
          <w:sz w:val="24"/>
        </w:rPr>
        <w:t>聚酯纤维复合卷材的主要性能指标应符合下列规定：</w:t>
      </w:r>
    </w:p>
    <w:p>
      <w:pPr>
        <w:spacing w:line="400" w:lineRule="exact"/>
        <w:ind w:firstLine="480" w:firstLineChars="200"/>
        <w:rPr>
          <w:rStyle w:val="17"/>
          <w:sz w:val="24"/>
        </w:rPr>
      </w:pPr>
      <w:r>
        <w:rPr>
          <w:rStyle w:val="17"/>
          <w:sz w:val="24"/>
        </w:rPr>
        <w:t>2  聚酯纤维复合卷材的规格尺寸及允许偏差应符合表3.2.1-2的规定。</w:t>
      </w:r>
    </w:p>
    <w:p>
      <w:pPr>
        <w:tabs>
          <w:tab w:val="left" w:pos="1463"/>
        </w:tabs>
        <w:spacing w:line="360" w:lineRule="auto"/>
        <w:jc w:val="center"/>
        <w:rPr>
          <w:rStyle w:val="17"/>
          <w:rFonts w:eastAsia="黑体"/>
          <w:szCs w:val="21"/>
        </w:rPr>
      </w:pPr>
      <w:r>
        <w:rPr>
          <w:rStyle w:val="17"/>
          <w:rFonts w:eastAsia="黑体"/>
          <w:szCs w:val="21"/>
        </w:rPr>
        <w:t>表3.2.1-2  聚酯纤维复合卷材尺寸及允许偏差</w:t>
      </w:r>
    </w:p>
    <w:tbl>
      <w:tblPr>
        <w:tblStyle w:val="8"/>
        <w:tblW w:w="9268" w:type="dxa"/>
        <w:jc w:val="center"/>
        <w:tblLayout w:type="fixed"/>
        <w:tblCellMar>
          <w:top w:w="0" w:type="dxa"/>
          <w:left w:w="0" w:type="dxa"/>
          <w:bottom w:w="0" w:type="dxa"/>
          <w:right w:w="0" w:type="dxa"/>
        </w:tblCellMar>
      </w:tblPr>
      <w:tblGrid>
        <w:gridCol w:w="1332"/>
        <w:gridCol w:w="3250"/>
        <w:gridCol w:w="1710"/>
        <w:gridCol w:w="2976"/>
      </w:tblGrid>
      <w:tr>
        <w:tblPrEx>
          <w:tblCellMar>
            <w:top w:w="0" w:type="dxa"/>
            <w:left w:w="0" w:type="dxa"/>
            <w:bottom w:w="0" w:type="dxa"/>
            <w:right w:w="0" w:type="dxa"/>
          </w:tblCellMar>
        </w:tblPrEx>
        <w:trPr>
          <w:trHeight w:val="385"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项目</w:t>
            </w:r>
          </w:p>
        </w:tc>
        <w:tc>
          <w:tcPr>
            <w:tcW w:w="325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尺寸</w:t>
            </w:r>
          </w:p>
        </w:tc>
        <w:tc>
          <w:tcPr>
            <w:tcW w:w="171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允许偏差</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试验方法</w:t>
            </w:r>
          </w:p>
        </w:tc>
      </w:tr>
      <w:tr>
        <w:tblPrEx>
          <w:tblCellMar>
            <w:top w:w="0" w:type="dxa"/>
            <w:left w:w="0" w:type="dxa"/>
            <w:bottom w:w="0" w:type="dxa"/>
            <w:right w:w="0" w:type="dxa"/>
          </w:tblCellMar>
        </w:tblPrEx>
        <w:trPr>
          <w:trHeight w:val="406"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厚度(mm)</w:t>
            </w:r>
          </w:p>
        </w:tc>
        <w:tc>
          <w:tcPr>
            <w:tcW w:w="325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u w:val="single"/>
              </w:rPr>
              <w:t>7.0</w:t>
            </w:r>
            <w:r>
              <w:rPr>
                <w:rStyle w:val="17"/>
                <w:rFonts w:hint="eastAsia" w:eastAsia="黑体"/>
                <w:szCs w:val="21"/>
                <w:u w:val="single"/>
              </w:rPr>
              <w:t>，8</w:t>
            </w:r>
            <w:r>
              <w:rPr>
                <w:rStyle w:val="17"/>
                <w:rFonts w:eastAsia="黑体"/>
                <w:szCs w:val="21"/>
                <w:u w:val="single"/>
              </w:rPr>
              <w:t>.0</w:t>
            </w:r>
            <w:r>
              <w:rPr>
                <w:rStyle w:val="17"/>
                <w:rFonts w:hint="eastAsia" w:eastAsia="黑体"/>
                <w:szCs w:val="21"/>
                <w:u w:val="single"/>
              </w:rPr>
              <w:t>，</w:t>
            </w:r>
            <w:r>
              <w:rPr>
                <w:rStyle w:val="17"/>
                <w:rFonts w:hint="eastAsia" w:eastAsia="黑体"/>
                <w:szCs w:val="21"/>
              </w:rPr>
              <w:t>9.0，10.0，11.0，</w:t>
            </w:r>
            <w:r>
              <w:rPr>
                <w:rStyle w:val="17"/>
                <w:rFonts w:hint="eastAsia" w:eastAsia="黑体"/>
                <w:szCs w:val="21"/>
                <w:u w:val="single"/>
              </w:rPr>
              <w:t>12.0，</w:t>
            </w:r>
            <w:r>
              <w:rPr>
                <w:rStyle w:val="17"/>
                <w:rFonts w:ascii="Arial" w:hAnsi="Arial" w:eastAsia="黑体" w:cs="Arial"/>
                <w:szCs w:val="21"/>
                <w:u w:val="single"/>
              </w:rPr>
              <w:t>…</w:t>
            </w:r>
          </w:p>
        </w:tc>
        <w:tc>
          <w:tcPr>
            <w:tcW w:w="171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0，+2.0</w:t>
            </w:r>
          </w:p>
        </w:tc>
        <w:tc>
          <w:tcPr>
            <w:tcW w:w="2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rPr>
            </w:pPr>
            <w:r>
              <w:rPr>
                <w:rStyle w:val="17"/>
                <w:rFonts w:hint="eastAsia" w:ascii="宋体" w:hAnsi="宋体" w:cs="宋体"/>
                <w:szCs w:val="21"/>
                <w:u w:val="single"/>
              </w:rPr>
              <w:t>《矿物棉及其制品试验方法》GB/T5480</w:t>
            </w:r>
            <w:r>
              <w:rPr>
                <w:rFonts w:hint="eastAsia"/>
                <w:color w:val="000000" w:themeColor="text1"/>
                <w:sz w:val="24"/>
                <w:bdr w:val="single" w:color="auto" w:sz="4" w:space="0"/>
                <w14:textFill>
                  <w14:solidFill>
                    <w14:schemeClr w14:val="tx1"/>
                  </w14:solidFill>
                </w14:textFill>
              </w:rPr>
              <w:t>《建筑防水卷材试验方法 第4部分：沥青防水卷材 厚度、单位面积质量》GB/T328.4</w:t>
            </w:r>
          </w:p>
        </w:tc>
      </w:tr>
      <w:tr>
        <w:tblPrEx>
          <w:tblCellMar>
            <w:top w:w="0" w:type="dxa"/>
            <w:left w:w="0" w:type="dxa"/>
            <w:bottom w:w="0" w:type="dxa"/>
            <w:right w:w="0" w:type="dxa"/>
          </w:tblCellMar>
        </w:tblPrEx>
        <w:trPr>
          <w:trHeight w:val="685"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宽度(m)</w:t>
            </w:r>
          </w:p>
        </w:tc>
        <w:tc>
          <w:tcPr>
            <w:tcW w:w="325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1.0</w:t>
            </w:r>
          </w:p>
        </w:tc>
        <w:tc>
          <w:tcPr>
            <w:tcW w:w="17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±1%</w:t>
            </w:r>
          </w:p>
        </w:tc>
        <w:tc>
          <w:tcPr>
            <w:tcW w:w="2976" w:type="dxa"/>
            <w:vMerge w:val="restart"/>
            <w:tcBorders>
              <w:top w:val="single" w:color="000000" w:sz="4" w:space="0"/>
              <w:left w:val="single" w:color="000000" w:sz="4" w:space="0"/>
              <w:right w:val="single" w:color="000000" w:sz="4" w:space="0"/>
            </w:tcBorders>
            <w:vAlign w:val="center"/>
          </w:tcPr>
          <w:p>
            <w:pPr>
              <w:spacing w:line="400" w:lineRule="exact"/>
              <w:jc w:val="center"/>
              <w:rPr>
                <w:rStyle w:val="17"/>
                <w:rFonts w:eastAsia="黑体"/>
              </w:rPr>
            </w:pPr>
            <w:r>
              <w:rPr>
                <w:rStyle w:val="17"/>
                <w:rFonts w:hint="eastAsia" w:ascii="宋体" w:hAnsi="宋体" w:cs="宋体"/>
                <w:szCs w:val="21"/>
                <w:u w:val="single"/>
              </w:rPr>
              <w:t>《矿物棉及其制品试验方法》GB/T5480</w:t>
            </w:r>
            <w:r>
              <w:rPr>
                <w:rFonts w:hint="eastAsia"/>
                <w:color w:val="000000" w:themeColor="text1"/>
                <w:sz w:val="24"/>
                <w:bdr w:val="single" w:color="auto" w:sz="4" w:space="0"/>
                <w14:textFill>
                  <w14:solidFill>
                    <w14:schemeClr w14:val="tx1"/>
                  </w14:solidFill>
                </w14:textFill>
              </w:rPr>
              <w:t>《建筑防水卷材试验方法 第6部分：沥青防水卷材 长度、宽度和平直度》GB/T328.6</w:t>
            </w:r>
          </w:p>
        </w:tc>
      </w:tr>
      <w:tr>
        <w:tblPrEx>
          <w:tblCellMar>
            <w:top w:w="0" w:type="dxa"/>
            <w:left w:w="0" w:type="dxa"/>
            <w:bottom w:w="0" w:type="dxa"/>
            <w:right w:w="0" w:type="dxa"/>
          </w:tblCellMar>
        </w:tblPrEx>
        <w:trPr>
          <w:trHeight w:val="575" w:hRule="atLeast"/>
          <w:jc w:val="center"/>
        </w:trPr>
        <w:tc>
          <w:tcPr>
            <w:tcW w:w="13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长度(m)</w:t>
            </w:r>
          </w:p>
        </w:tc>
        <w:tc>
          <w:tcPr>
            <w:tcW w:w="3250" w:type="dxa"/>
            <w:tcBorders>
              <w:top w:val="single" w:color="000000" w:sz="4" w:space="0"/>
              <w:left w:val="nil"/>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10，20</w:t>
            </w:r>
          </w:p>
        </w:tc>
        <w:tc>
          <w:tcPr>
            <w:tcW w:w="171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r>
              <w:rPr>
                <w:rStyle w:val="17"/>
                <w:rFonts w:eastAsia="黑体"/>
                <w:szCs w:val="21"/>
              </w:rPr>
              <w:t>±0.5%</w:t>
            </w:r>
          </w:p>
        </w:tc>
        <w:tc>
          <w:tcPr>
            <w:tcW w:w="2976" w:type="dxa"/>
            <w:vMerge w:val="continue"/>
            <w:tcBorders>
              <w:left w:val="single" w:color="000000" w:sz="4" w:space="0"/>
              <w:bottom w:val="single" w:color="000000" w:sz="4" w:space="0"/>
              <w:right w:val="single" w:color="000000" w:sz="4" w:space="0"/>
            </w:tcBorders>
            <w:vAlign w:val="center"/>
          </w:tcPr>
          <w:p>
            <w:pPr>
              <w:spacing w:line="400" w:lineRule="exact"/>
              <w:jc w:val="center"/>
              <w:rPr>
                <w:rStyle w:val="17"/>
                <w:rFonts w:eastAsia="黑体"/>
                <w:szCs w:val="21"/>
              </w:rPr>
            </w:pPr>
          </w:p>
        </w:tc>
      </w:tr>
    </w:tbl>
    <w:p>
      <w:pPr>
        <w:spacing w:line="400" w:lineRule="exact"/>
        <w:jc w:val="left"/>
        <w:rPr>
          <w:rStyle w:val="17"/>
          <w:rFonts w:eastAsia="黑体"/>
          <w:u w:val="single"/>
        </w:rPr>
      </w:pPr>
      <w:r>
        <w:rPr>
          <w:rStyle w:val="17"/>
          <w:rFonts w:hint="eastAsia" w:eastAsia="黑体"/>
          <w:u w:val="single"/>
        </w:rPr>
        <w:t>注：聚酯纤维复合卷材的厚度可根据设计要求做相应调整。</w:t>
      </w:r>
    </w:p>
    <w:p>
      <w:pPr>
        <w:spacing w:line="400" w:lineRule="exact"/>
        <w:rPr>
          <w:rStyle w:val="17"/>
          <w:b/>
          <w:bCs/>
          <w:spacing w:val="8"/>
          <w:sz w:val="24"/>
          <w:szCs w:val="21"/>
        </w:rPr>
      </w:pPr>
    </w:p>
    <w:p>
      <w:pPr>
        <w:spacing w:line="400" w:lineRule="exact"/>
        <w:rPr>
          <w:rStyle w:val="17"/>
          <w:b/>
          <w:bCs/>
          <w:spacing w:val="8"/>
          <w:sz w:val="24"/>
          <w:szCs w:val="21"/>
        </w:rPr>
      </w:pPr>
    </w:p>
    <w:p>
      <w:pPr>
        <w:spacing w:line="400" w:lineRule="exact"/>
        <w:rPr>
          <w:rStyle w:val="17"/>
          <w:sz w:val="24"/>
        </w:rPr>
      </w:pPr>
      <w:r>
        <w:rPr>
          <w:rStyle w:val="17"/>
          <w:b/>
          <w:bCs/>
          <w:spacing w:val="8"/>
          <w:sz w:val="24"/>
          <w:szCs w:val="21"/>
        </w:rPr>
        <w:t>3.2.2</w:t>
      </w:r>
      <w:r>
        <w:rPr>
          <w:rStyle w:val="17"/>
          <w:sz w:val="24"/>
        </w:rPr>
        <w:t>PVC隔音</w:t>
      </w:r>
      <w:r>
        <w:rPr>
          <w:rStyle w:val="17"/>
          <w:rFonts w:hint="eastAsia"/>
          <w:sz w:val="24"/>
          <w:u w:val="single"/>
        </w:rPr>
        <w:t>片</w:t>
      </w:r>
      <w:r>
        <w:rPr>
          <w:rFonts w:hint="eastAsia"/>
          <w:color w:val="000000" w:themeColor="text1"/>
          <w:bdr w:val="single" w:color="auto" w:sz="4" w:space="0"/>
          <w14:textFill>
            <w14:solidFill>
              <w14:schemeClr w14:val="tx1"/>
            </w14:solidFill>
          </w14:textFill>
        </w:rPr>
        <w:t>卷</w:t>
      </w:r>
      <w:r>
        <w:rPr>
          <w:rStyle w:val="17"/>
          <w:sz w:val="24"/>
        </w:rPr>
        <w:t>材的单位面积质量和厚度应符合表3.2.2的规定。</w:t>
      </w:r>
    </w:p>
    <w:p>
      <w:pPr>
        <w:spacing w:line="400" w:lineRule="exact"/>
        <w:ind w:firstLine="420" w:firstLineChars="200"/>
        <w:jc w:val="center"/>
        <w:rPr>
          <w:rStyle w:val="17"/>
          <w:rFonts w:eastAsia="黑体"/>
          <w:szCs w:val="21"/>
        </w:rPr>
      </w:pPr>
      <w:r>
        <w:rPr>
          <w:rStyle w:val="17"/>
          <w:rFonts w:hint="eastAsia" w:eastAsia="黑体"/>
          <w:szCs w:val="21"/>
        </w:rPr>
        <w:t>表 3.2.2  PVC 隔音片材单位面积质量和厚度</w:t>
      </w:r>
    </w:p>
    <w:tbl>
      <w:tblPr>
        <w:tblStyle w:val="8"/>
        <w:tblW w:w="9356"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6"/>
        <w:gridCol w:w="1559"/>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836" w:type="dxa"/>
            <w:tcBorders>
              <w:left w:val="single" w:color="000000" w:sz="8" w:space="0"/>
              <w:bottom w:val="single" w:color="000000" w:sz="8" w:space="0"/>
            </w:tcBorders>
            <w:vAlign w:val="center"/>
          </w:tcPr>
          <w:p>
            <w:pPr>
              <w:spacing w:line="400" w:lineRule="exact"/>
              <w:jc w:val="center"/>
              <w:rPr>
                <w:rStyle w:val="17"/>
                <w:rFonts w:eastAsia="黑体"/>
                <w:szCs w:val="21"/>
              </w:rPr>
            </w:pPr>
            <w:r>
              <w:rPr>
                <w:rStyle w:val="17"/>
                <w:rFonts w:hint="eastAsia" w:eastAsia="黑体"/>
                <w:szCs w:val="21"/>
              </w:rPr>
              <w:t>项目</w:t>
            </w:r>
          </w:p>
        </w:tc>
        <w:tc>
          <w:tcPr>
            <w:tcW w:w="1559" w:type="dxa"/>
            <w:tcBorders>
              <w:bottom w:val="single" w:color="000000" w:sz="8" w:space="0"/>
            </w:tcBorders>
            <w:vAlign w:val="center"/>
          </w:tcPr>
          <w:p>
            <w:pPr>
              <w:spacing w:line="400" w:lineRule="exact"/>
              <w:jc w:val="center"/>
              <w:rPr>
                <w:rStyle w:val="17"/>
                <w:rFonts w:eastAsia="黑体"/>
                <w:szCs w:val="21"/>
              </w:rPr>
            </w:pPr>
            <w:r>
              <w:rPr>
                <w:rStyle w:val="17"/>
                <w:rFonts w:hint="eastAsia" w:eastAsia="黑体"/>
                <w:szCs w:val="21"/>
              </w:rPr>
              <w:t>性能指标</w:t>
            </w:r>
          </w:p>
        </w:tc>
        <w:tc>
          <w:tcPr>
            <w:tcW w:w="4961" w:type="dxa"/>
            <w:tcBorders>
              <w:bottom w:val="single" w:color="000000" w:sz="8" w:space="0"/>
              <w:right w:val="single" w:color="000000" w:sz="8" w:space="0"/>
            </w:tcBorders>
            <w:vAlign w:val="center"/>
          </w:tcPr>
          <w:p>
            <w:pPr>
              <w:spacing w:line="400" w:lineRule="exact"/>
              <w:jc w:val="center"/>
              <w:rPr>
                <w:rStyle w:val="17"/>
                <w:rFonts w:eastAsia="黑体"/>
                <w:szCs w:val="21"/>
              </w:rPr>
            </w:pPr>
            <w:r>
              <w:rPr>
                <w:rStyle w:val="17"/>
                <w:rFonts w:hint="eastAsia" w:eastAsia="黑体"/>
                <w:szCs w:val="21"/>
              </w:rPr>
              <w:t>试验方法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836" w:type="dxa"/>
            <w:tcBorders>
              <w:left w:val="single" w:color="000000" w:sz="8" w:space="0"/>
              <w:bottom w:val="single" w:color="000000" w:sz="8" w:space="0"/>
            </w:tcBorders>
            <w:vAlign w:val="center"/>
          </w:tcPr>
          <w:p>
            <w:pPr>
              <w:spacing w:line="400" w:lineRule="exact"/>
              <w:jc w:val="center"/>
              <w:rPr>
                <w:rStyle w:val="17"/>
                <w:rFonts w:eastAsia="黑体"/>
              </w:rPr>
            </w:pPr>
            <w:r>
              <w:rPr>
                <w:rStyle w:val="17"/>
                <w:rFonts w:hint="eastAsia" w:eastAsia="黑体"/>
              </w:rPr>
              <w:t>单位面积质量/（kg/m</w:t>
            </w:r>
            <w:r>
              <w:rPr>
                <w:rStyle w:val="17"/>
                <w:rFonts w:hint="eastAsia" w:eastAsia="黑体"/>
                <w:vertAlign w:val="superscript"/>
              </w:rPr>
              <w:t>2</w:t>
            </w:r>
            <w:r>
              <w:rPr>
                <w:rStyle w:val="17"/>
                <w:rFonts w:hint="eastAsia" w:eastAsia="黑体"/>
              </w:rPr>
              <w:t>）</w:t>
            </w:r>
          </w:p>
        </w:tc>
        <w:tc>
          <w:tcPr>
            <w:tcW w:w="1559" w:type="dxa"/>
            <w:tcBorders>
              <w:bottom w:val="single" w:color="000000" w:sz="8" w:space="0"/>
            </w:tcBorders>
            <w:vAlign w:val="center"/>
          </w:tcPr>
          <w:p>
            <w:pPr>
              <w:spacing w:line="400" w:lineRule="exact"/>
              <w:jc w:val="center"/>
              <w:rPr>
                <w:rStyle w:val="17"/>
                <w:rFonts w:eastAsia="黑体"/>
              </w:rPr>
            </w:pPr>
            <w:r>
              <w:rPr>
                <w:rStyle w:val="17"/>
                <w:rFonts w:hint="eastAsia" w:eastAsia="黑体"/>
              </w:rPr>
              <w:t>≥2.0</w:t>
            </w:r>
          </w:p>
        </w:tc>
        <w:tc>
          <w:tcPr>
            <w:tcW w:w="4961" w:type="dxa"/>
            <w:vMerge w:val="restart"/>
            <w:tcBorders>
              <w:right w:val="single" w:color="000000" w:sz="8" w:space="0"/>
            </w:tcBorders>
            <w:vAlign w:val="center"/>
          </w:tcPr>
          <w:p>
            <w:pPr>
              <w:spacing w:line="400" w:lineRule="exact"/>
              <w:rPr>
                <w:rStyle w:val="17"/>
                <w:rFonts w:eastAsia="黑体"/>
              </w:rPr>
            </w:pPr>
            <w:r>
              <w:rPr>
                <w:rStyle w:val="17"/>
                <w:rFonts w:hint="eastAsia" w:eastAsia="黑体"/>
              </w:rPr>
              <w:t>《建筑防水卷材试验方法第4部分：沥青防水卷材厚度、单位面积质量》GB/T 328.4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836" w:type="dxa"/>
            <w:tcBorders>
              <w:left w:val="single" w:color="000000" w:sz="8" w:space="0"/>
              <w:bottom w:val="single" w:color="000000" w:sz="8" w:space="0"/>
            </w:tcBorders>
            <w:vAlign w:val="center"/>
          </w:tcPr>
          <w:p>
            <w:pPr>
              <w:spacing w:line="400" w:lineRule="exact"/>
              <w:jc w:val="center"/>
              <w:rPr>
                <w:rStyle w:val="17"/>
                <w:rFonts w:eastAsia="黑体"/>
              </w:rPr>
            </w:pPr>
            <w:r>
              <w:rPr>
                <w:rStyle w:val="17"/>
                <w:rFonts w:hint="eastAsia" w:eastAsia="黑体"/>
              </w:rPr>
              <w:t>厚度/mm</w:t>
            </w:r>
          </w:p>
        </w:tc>
        <w:tc>
          <w:tcPr>
            <w:tcW w:w="1559" w:type="dxa"/>
            <w:tcBorders>
              <w:bottom w:val="single" w:color="000000" w:sz="8" w:space="0"/>
            </w:tcBorders>
            <w:vAlign w:val="center"/>
          </w:tcPr>
          <w:p>
            <w:pPr>
              <w:spacing w:line="400" w:lineRule="exact"/>
              <w:jc w:val="center"/>
              <w:rPr>
                <w:rStyle w:val="17"/>
                <w:rFonts w:eastAsia="黑体"/>
              </w:rPr>
            </w:pPr>
            <w:r>
              <w:rPr>
                <w:rStyle w:val="17"/>
                <w:rFonts w:hint="eastAsia" w:eastAsia="黑体"/>
              </w:rPr>
              <w:t>≥1.0</w:t>
            </w:r>
          </w:p>
        </w:tc>
        <w:tc>
          <w:tcPr>
            <w:tcW w:w="4961" w:type="dxa"/>
            <w:vMerge w:val="continue"/>
            <w:tcBorders>
              <w:bottom w:val="single" w:color="000000" w:sz="8" w:space="0"/>
              <w:right w:val="single" w:color="000000" w:sz="8" w:space="0"/>
            </w:tcBorders>
            <w:vAlign w:val="center"/>
          </w:tcPr>
          <w:p>
            <w:pPr>
              <w:spacing w:line="400" w:lineRule="exact"/>
              <w:jc w:val="center"/>
              <w:rPr>
                <w:rStyle w:val="17"/>
                <w:rFonts w:eastAsia="黑体"/>
              </w:rPr>
            </w:pPr>
          </w:p>
        </w:tc>
      </w:tr>
    </w:tbl>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rFonts w:ascii="Times New Roman" w:hAnsi="Times New Roman"/>
          <w:b/>
          <w:bCs/>
          <w:spacing w:val="8"/>
          <w:sz w:val="24"/>
          <w:szCs w:val="21"/>
          <w:u w:val="single"/>
        </w:rPr>
      </w:pPr>
    </w:p>
    <w:p>
      <w:pPr>
        <w:pStyle w:val="81"/>
        <w:spacing w:before="33" w:line="288" w:lineRule="auto"/>
        <w:ind w:left="287" w:right="41" w:hanging="228"/>
        <w:rPr>
          <w:rStyle w:val="17"/>
          <w:sz w:val="24"/>
          <w:u w:val="single"/>
        </w:rPr>
      </w:pPr>
      <w:r>
        <w:rPr>
          <w:rStyle w:val="17"/>
          <w:rFonts w:ascii="Times New Roman" w:hAnsi="Times New Roman"/>
          <w:b/>
          <w:bCs/>
          <w:spacing w:val="8"/>
          <w:sz w:val="24"/>
          <w:szCs w:val="21"/>
          <w:u w:val="single"/>
        </w:rPr>
        <w:t>3.2.4</w:t>
      </w:r>
      <w:r>
        <w:rPr>
          <w:rStyle w:val="17"/>
          <w:rFonts w:ascii="Times New Roman" w:hAnsi="Times New Roman"/>
          <w:sz w:val="24"/>
          <w:u w:val="single"/>
        </w:rPr>
        <w:t>自流平石膏的性能应符合表3.2.4的规定。</w:t>
      </w:r>
    </w:p>
    <w:p>
      <w:pPr>
        <w:pStyle w:val="81"/>
        <w:spacing w:before="33" w:line="288" w:lineRule="auto"/>
        <w:ind w:left="287" w:right="41" w:hanging="228"/>
        <w:jc w:val="center"/>
        <w:rPr>
          <w:rStyle w:val="17"/>
          <w:rFonts w:ascii="Times New Roman" w:hAnsi="Times New Roman" w:eastAsia="黑体"/>
          <w:szCs w:val="21"/>
          <w:u w:val="single"/>
        </w:rPr>
      </w:pPr>
      <w:r>
        <w:rPr>
          <w:rStyle w:val="17"/>
          <w:rFonts w:ascii="Times New Roman" w:hAnsi="Times New Roman" w:eastAsia="黑体"/>
          <w:szCs w:val="21"/>
          <w:u w:val="single"/>
        </w:rPr>
        <w:t>表3.2.4 自流平石膏性能指标</w:t>
      </w:r>
    </w:p>
    <w:tbl>
      <w:tblPr>
        <w:tblStyle w:val="8"/>
        <w:tblW w:w="5000" w:type="pct"/>
        <w:tblInd w:w="0" w:type="dxa"/>
        <w:tblLayout w:type="autofit"/>
        <w:tblCellMar>
          <w:top w:w="0" w:type="dxa"/>
          <w:left w:w="0" w:type="dxa"/>
          <w:bottom w:w="0" w:type="dxa"/>
          <w:right w:w="0" w:type="dxa"/>
        </w:tblCellMar>
      </w:tblPr>
      <w:tblGrid>
        <w:gridCol w:w="1143"/>
        <w:gridCol w:w="1185"/>
        <w:gridCol w:w="1793"/>
        <w:gridCol w:w="4969"/>
      </w:tblGrid>
      <w:tr>
        <w:tblPrEx>
          <w:tblCellMar>
            <w:top w:w="0" w:type="dxa"/>
            <w:left w:w="0" w:type="dxa"/>
            <w:bottom w:w="0" w:type="dxa"/>
            <w:right w:w="0" w:type="dxa"/>
          </w:tblCellMar>
        </w:tblPrEx>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项目</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性能指标</w:t>
            </w:r>
          </w:p>
        </w:tc>
        <w:tc>
          <w:tcPr>
            <w:tcW w:w="2733"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试验方法</w:t>
            </w:r>
          </w:p>
        </w:tc>
      </w:tr>
      <w:tr>
        <w:tblPrEx>
          <w:tblCellMar>
            <w:top w:w="0" w:type="dxa"/>
            <w:left w:w="0" w:type="dxa"/>
            <w:bottom w:w="0" w:type="dxa"/>
            <w:right w:w="0" w:type="dxa"/>
          </w:tblCellMar>
        </w:tblPrEx>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pH值</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≥7</w:t>
            </w:r>
          </w:p>
        </w:tc>
        <w:tc>
          <w:tcPr>
            <w:tcW w:w="2733"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《石膏化学分析方法》</w:t>
            </w:r>
            <w:r>
              <w:rPr>
                <w:rStyle w:val="17"/>
                <w:rFonts w:eastAsia="黑体"/>
                <w:szCs w:val="21"/>
                <w:u w:val="single"/>
              </w:rPr>
              <w:t>GB/T5484</w:t>
            </w:r>
          </w:p>
        </w:tc>
      </w:tr>
      <w:tr>
        <w:tblPrEx>
          <w:tblCellMar>
            <w:top w:w="0" w:type="dxa"/>
            <w:left w:w="0" w:type="dxa"/>
            <w:bottom w:w="0" w:type="dxa"/>
            <w:right w:w="0" w:type="dxa"/>
          </w:tblCellMar>
        </w:tblPrEx>
        <w:trPr>
          <w:trHeight w:val="525" w:hRule="atLeast"/>
        </w:trPr>
        <w:tc>
          <w:tcPr>
            <w:tcW w:w="629" w:type="pct"/>
            <w:vMerge w:val="restart"/>
            <w:tcBorders>
              <w:top w:val="single" w:color="000000" w:sz="8" w:space="0"/>
              <w:left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凝结时间</w:t>
            </w: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 xml:space="preserve">初凝时间/h </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≥1</w:t>
            </w:r>
          </w:p>
        </w:tc>
        <w:tc>
          <w:tcPr>
            <w:tcW w:w="2733" w:type="pct"/>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《建筑石膏净浆物理性能的测定》</w:t>
            </w:r>
            <w:r>
              <w:rPr>
                <w:rStyle w:val="17"/>
                <w:rFonts w:eastAsia="黑体"/>
                <w:szCs w:val="21"/>
                <w:u w:val="single"/>
              </w:rPr>
              <w:t>GB/T17669.4</w:t>
            </w:r>
          </w:p>
        </w:tc>
      </w:tr>
      <w:tr>
        <w:tblPrEx>
          <w:tblCellMar>
            <w:top w:w="0" w:type="dxa"/>
            <w:left w:w="0" w:type="dxa"/>
            <w:bottom w:w="0" w:type="dxa"/>
            <w:right w:w="0" w:type="dxa"/>
          </w:tblCellMar>
        </w:tblPrEx>
        <w:trPr>
          <w:trHeight w:val="525" w:hRule="atLeast"/>
        </w:trPr>
        <w:tc>
          <w:tcPr>
            <w:tcW w:w="629" w:type="pct"/>
            <w:vMerge w:val="continue"/>
            <w:tcBorders>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 xml:space="preserve">终凝时间/h </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≤6</w:t>
            </w:r>
          </w:p>
        </w:tc>
        <w:tc>
          <w:tcPr>
            <w:tcW w:w="2733" w:type="pct"/>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p>
        </w:tc>
      </w:tr>
      <w:tr>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30min流动度/mm</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≥140</w:t>
            </w:r>
          </w:p>
        </w:tc>
        <w:tc>
          <w:tcPr>
            <w:tcW w:w="2733" w:type="pct"/>
            <w:vMerge w:val="restart"/>
            <w:tcBorders>
              <w:top w:val="single" w:color="000000" w:sz="8" w:space="0"/>
              <w:left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《石膏基自流平砂浆》</w:t>
            </w:r>
            <w:r>
              <w:rPr>
                <w:rStyle w:val="17"/>
                <w:rFonts w:eastAsia="黑体"/>
                <w:szCs w:val="21"/>
                <w:u w:val="single"/>
              </w:rPr>
              <w:t>JC/T1023</w:t>
            </w:r>
          </w:p>
        </w:tc>
      </w:tr>
      <w:tr>
        <w:tblPrEx>
          <w:tblCellMar>
            <w:top w:w="0" w:type="dxa"/>
            <w:left w:w="0" w:type="dxa"/>
            <w:bottom w:w="0" w:type="dxa"/>
            <w:right w:w="0" w:type="dxa"/>
          </w:tblCellMar>
        </w:tblPrEx>
        <w:trPr>
          <w:trHeight w:val="525" w:hRule="atLeast"/>
        </w:trPr>
        <w:tc>
          <w:tcPr>
            <w:tcW w:w="629" w:type="pct"/>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抗折强度</w:t>
            </w:r>
            <w:r>
              <w:rPr>
                <w:rStyle w:val="17"/>
                <w:rFonts w:hint="eastAsia" w:eastAsia="黑体"/>
                <w:szCs w:val="21"/>
                <w:u w:val="single"/>
              </w:rPr>
              <w:t>（</w:t>
            </w:r>
            <w:r>
              <w:rPr>
                <w:rStyle w:val="17"/>
                <w:rFonts w:eastAsia="黑体"/>
                <w:szCs w:val="21"/>
                <w:u w:val="single"/>
              </w:rPr>
              <w:t>MPa</w:t>
            </w:r>
            <w:r>
              <w:rPr>
                <w:rStyle w:val="17"/>
                <w:rFonts w:hint="eastAsia" w:eastAsia="黑体"/>
                <w:szCs w:val="21"/>
                <w:u w:val="single"/>
              </w:rPr>
              <w:t>）</w:t>
            </w: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1d</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≥2.0</w:t>
            </w:r>
          </w:p>
        </w:tc>
        <w:tc>
          <w:tcPr>
            <w:tcW w:w="2733" w:type="pct"/>
            <w:vMerge w:val="continue"/>
            <w:tcBorders>
              <w:left w:val="single" w:color="000000" w:sz="8" w:space="0"/>
              <w:right w:val="single" w:color="000000" w:sz="8" w:space="0"/>
            </w:tcBorders>
            <w:vAlign w:val="center"/>
          </w:tcPr>
          <w:p>
            <w:pPr>
              <w:spacing w:line="400" w:lineRule="exact"/>
              <w:jc w:val="center"/>
              <w:rPr>
                <w:rStyle w:val="17"/>
                <w:rFonts w:eastAsia="黑体"/>
                <w:szCs w:val="21"/>
                <w:u w:val="single"/>
              </w:rPr>
            </w:pPr>
          </w:p>
        </w:tc>
      </w:tr>
      <w:tr>
        <w:tblPrEx>
          <w:tblCellMar>
            <w:top w:w="0" w:type="dxa"/>
            <w:left w:w="0" w:type="dxa"/>
            <w:bottom w:w="0" w:type="dxa"/>
            <w:right w:w="0" w:type="dxa"/>
          </w:tblCellMar>
        </w:tblPrEx>
        <w:trPr>
          <w:trHeight w:val="525" w:hRule="atLeast"/>
        </w:trPr>
        <w:tc>
          <w:tcPr>
            <w:tcW w:w="629" w:type="pct"/>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28d绝干</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≥5.0</w:t>
            </w:r>
          </w:p>
        </w:tc>
        <w:tc>
          <w:tcPr>
            <w:tcW w:w="2733" w:type="pct"/>
            <w:vMerge w:val="continue"/>
            <w:tcBorders>
              <w:left w:val="single" w:color="000000" w:sz="8" w:space="0"/>
              <w:right w:val="single" w:color="000000" w:sz="8" w:space="0"/>
            </w:tcBorders>
            <w:vAlign w:val="center"/>
          </w:tcPr>
          <w:p>
            <w:pPr>
              <w:spacing w:line="400" w:lineRule="exact"/>
              <w:jc w:val="center"/>
              <w:rPr>
                <w:rStyle w:val="17"/>
                <w:rFonts w:eastAsia="黑体"/>
                <w:szCs w:val="21"/>
                <w:u w:val="single"/>
              </w:rPr>
            </w:pPr>
          </w:p>
        </w:tc>
      </w:tr>
      <w:tr>
        <w:tblPrEx>
          <w:tblCellMar>
            <w:top w:w="0" w:type="dxa"/>
            <w:left w:w="0" w:type="dxa"/>
            <w:bottom w:w="0" w:type="dxa"/>
            <w:right w:w="0" w:type="dxa"/>
          </w:tblCellMar>
        </w:tblPrEx>
        <w:trPr>
          <w:trHeight w:val="525" w:hRule="atLeast"/>
        </w:trPr>
        <w:tc>
          <w:tcPr>
            <w:tcW w:w="629" w:type="pct"/>
            <w:vMerge w:val="restar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抗压强度</w:t>
            </w:r>
            <w:r>
              <w:rPr>
                <w:rStyle w:val="17"/>
                <w:rFonts w:hint="eastAsia" w:eastAsia="黑体"/>
                <w:szCs w:val="21"/>
                <w:u w:val="single"/>
              </w:rPr>
              <w:t>（</w:t>
            </w:r>
            <w:r>
              <w:rPr>
                <w:rStyle w:val="17"/>
                <w:rFonts w:eastAsia="黑体"/>
                <w:szCs w:val="21"/>
                <w:u w:val="single"/>
              </w:rPr>
              <w:t>MPa</w:t>
            </w:r>
            <w:r>
              <w:rPr>
                <w:rStyle w:val="17"/>
                <w:rFonts w:hint="eastAsia" w:eastAsia="黑体"/>
                <w:szCs w:val="21"/>
                <w:u w:val="single"/>
              </w:rPr>
              <w:t>）</w:t>
            </w: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1d</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≥6.0</w:t>
            </w:r>
          </w:p>
        </w:tc>
        <w:tc>
          <w:tcPr>
            <w:tcW w:w="2733" w:type="pct"/>
            <w:vMerge w:val="continue"/>
            <w:tcBorders>
              <w:left w:val="single" w:color="000000" w:sz="8" w:space="0"/>
              <w:right w:val="single" w:color="000000" w:sz="8" w:space="0"/>
            </w:tcBorders>
            <w:vAlign w:val="center"/>
          </w:tcPr>
          <w:p>
            <w:pPr>
              <w:spacing w:line="400" w:lineRule="exact"/>
              <w:jc w:val="center"/>
              <w:rPr>
                <w:rStyle w:val="17"/>
                <w:rFonts w:eastAsia="黑体"/>
                <w:szCs w:val="21"/>
                <w:u w:val="single"/>
              </w:rPr>
            </w:pPr>
          </w:p>
        </w:tc>
      </w:tr>
      <w:tr>
        <w:trPr>
          <w:trHeight w:val="525" w:hRule="atLeast"/>
        </w:trPr>
        <w:tc>
          <w:tcPr>
            <w:tcW w:w="629" w:type="pct"/>
            <w:vMerge w:val="continue"/>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p>
        </w:tc>
        <w:tc>
          <w:tcPr>
            <w:tcW w:w="652"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28d绝干</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≥20.0</w:t>
            </w:r>
          </w:p>
        </w:tc>
        <w:tc>
          <w:tcPr>
            <w:tcW w:w="2733" w:type="pct"/>
            <w:vMerge w:val="continue"/>
            <w:tcBorders>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p>
        </w:tc>
      </w:tr>
      <w:tr>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抗冲击性</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无开裂或脱离底板</w:t>
            </w:r>
          </w:p>
        </w:tc>
        <w:tc>
          <w:tcPr>
            <w:tcW w:w="2733"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《地面用水泥基自流平砂浆》</w:t>
            </w:r>
            <w:r>
              <w:rPr>
                <w:rStyle w:val="17"/>
                <w:rFonts w:eastAsia="黑体"/>
                <w:szCs w:val="21"/>
                <w:u w:val="single"/>
              </w:rPr>
              <w:t>JC/T985</w:t>
            </w:r>
          </w:p>
        </w:tc>
      </w:tr>
      <w:tr>
        <w:tblPrEx>
          <w:tblCellMar>
            <w:top w:w="0" w:type="dxa"/>
            <w:left w:w="0" w:type="dxa"/>
            <w:bottom w:w="0" w:type="dxa"/>
            <w:right w:w="0" w:type="dxa"/>
          </w:tblCellMar>
        </w:tblPrEx>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尺寸</w:t>
            </w:r>
            <w:r>
              <w:rPr>
                <w:rStyle w:val="17"/>
                <w:rFonts w:eastAsia="黑体"/>
                <w:szCs w:val="21"/>
                <w:u w:val="single"/>
              </w:rPr>
              <w:t>变化率/%</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 xml:space="preserve">-0.05~+0.05 </w:t>
            </w:r>
          </w:p>
        </w:tc>
        <w:tc>
          <w:tcPr>
            <w:tcW w:w="2733"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hint="eastAsia" w:eastAsia="黑体"/>
                <w:szCs w:val="21"/>
                <w:u w:val="single"/>
              </w:rPr>
              <w:t>《石膏基自流平砂浆》</w:t>
            </w:r>
            <w:r>
              <w:rPr>
                <w:rStyle w:val="17"/>
                <w:rFonts w:eastAsia="黑体"/>
                <w:szCs w:val="21"/>
                <w:u w:val="single"/>
              </w:rPr>
              <w:t>JC/T1023</w:t>
            </w:r>
          </w:p>
        </w:tc>
      </w:tr>
      <w:tr>
        <w:tblPrEx>
          <w:tblCellMar>
            <w:top w:w="0" w:type="dxa"/>
            <w:left w:w="0" w:type="dxa"/>
            <w:bottom w:w="0" w:type="dxa"/>
            <w:right w:w="0" w:type="dxa"/>
          </w:tblCellMar>
        </w:tblPrEx>
        <w:trPr>
          <w:trHeight w:val="525" w:hRule="atLeast"/>
        </w:trPr>
        <w:tc>
          <w:tcPr>
            <w:tcW w:w="1281" w:type="pct"/>
            <w:gridSpan w:val="2"/>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导热系数(25±2</w:t>
            </w:r>
            <w:r>
              <w:rPr>
                <w:rStyle w:val="17"/>
                <w:rFonts w:ascii="宋体" w:hAnsi="宋体"/>
                <w:szCs w:val="21"/>
                <w:u w:val="single"/>
              </w:rPr>
              <w:t>℃</w:t>
            </w:r>
            <w:r>
              <w:rPr>
                <w:rStyle w:val="17"/>
                <w:rFonts w:eastAsia="黑体"/>
                <w:szCs w:val="21"/>
                <w:u w:val="single"/>
              </w:rPr>
              <w:t>) [W/(m·K)]</w:t>
            </w:r>
          </w:p>
        </w:tc>
        <w:tc>
          <w:tcPr>
            <w:tcW w:w="986"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ascii="宋体" w:hAnsi="宋体"/>
                <w:szCs w:val="21"/>
                <w:u w:val="single"/>
              </w:rPr>
            </w:pPr>
            <w:r>
              <w:rPr>
                <w:rStyle w:val="17"/>
                <w:rFonts w:ascii="宋体" w:hAnsi="宋体"/>
                <w:bCs/>
                <w:szCs w:val="21"/>
                <w:u w:val="single"/>
              </w:rPr>
              <w:t>≤</w:t>
            </w:r>
            <w:r>
              <w:rPr>
                <w:rStyle w:val="17"/>
                <w:szCs w:val="21"/>
                <w:u w:val="single"/>
              </w:rPr>
              <w:t>0.30</w:t>
            </w:r>
          </w:p>
        </w:tc>
        <w:tc>
          <w:tcPr>
            <w:tcW w:w="2733" w:type="pct"/>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Style w:val="17"/>
                <w:rFonts w:eastAsia="黑体"/>
                <w:szCs w:val="21"/>
                <w:u w:val="single"/>
              </w:rPr>
            </w:pPr>
            <w:r>
              <w:rPr>
                <w:rStyle w:val="17"/>
                <w:rFonts w:eastAsia="黑体"/>
                <w:szCs w:val="21"/>
                <w:u w:val="single"/>
              </w:rPr>
              <w:t>《绝热材料稳态热阻及有关特性的测定防护热板法》GB/T 10294</w:t>
            </w:r>
          </w:p>
        </w:tc>
      </w:tr>
    </w:tbl>
    <w:p>
      <w:pPr>
        <w:rPr>
          <w:rStyle w:val="17"/>
          <w:rFonts w:eastAsia="黑体"/>
          <w:sz w:val="32"/>
          <w:szCs w:val="28"/>
        </w:rPr>
        <w:sectPr>
          <w:headerReference r:id="rId3" w:type="default"/>
          <w:footerReference r:id="rId4" w:type="default"/>
          <w:pgSz w:w="11906" w:h="16838"/>
          <w:pgMar w:top="1418" w:right="1418" w:bottom="1418" w:left="1418" w:header="851" w:footer="992" w:gutter="0"/>
          <w:pgNumType w:start="1"/>
          <w:cols w:space="720" w:num="1"/>
          <w:docGrid w:type="lines" w:linePitch="312" w:charSpace="0"/>
        </w:sectPr>
      </w:pPr>
    </w:p>
    <w:p>
      <w:pPr>
        <w:pStyle w:val="30"/>
        <w:spacing w:before="0" w:beforeAutospacing="0" w:after="0" w:afterAutospacing="0" w:line="420" w:lineRule="exact"/>
        <w:rPr>
          <w:rStyle w:val="17"/>
        </w:rPr>
      </w:pPr>
      <w:r>
        <w:rPr>
          <w:rStyle w:val="17"/>
          <w:b/>
          <w:bCs/>
          <w:spacing w:val="8"/>
          <w:kern w:val="2"/>
          <w:szCs w:val="21"/>
        </w:rPr>
        <w:t>4.1.4</w:t>
      </w:r>
      <w:r>
        <w:rPr>
          <w:rStyle w:val="17"/>
          <w:kern w:val="2"/>
        </w:rPr>
        <w:t>聚酯纤维复合卷材建筑</w:t>
      </w:r>
      <w:r>
        <w:rPr>
          <w:rStyle w:val="17"/>
          <w:rFonts w:hint="eastAsia"/>
          <w:kern w:val="2"/>
          <w:lang w:eastAsia="zh-CN"/>
        </w:rPr>
        <w:t>地面</w:t>
      </w:r>
      <w:r>
        <w:rPr>
          <w:rStyle w:val="17"/>
          <w:kern w:val="2"/>
        </w:rPr>
        <w:t>保温隔声系统应设置自流平石膏或细石混凝土保护层，保护层材料抗压强度不应小于20MPa，保护层厚度不应小于40mm。当采用细石混凝土时，应铺设φ4@150双向钢筋网片。</w:t>
      </w:r>
      <w:r>
        <w:rPr>
          <w:rFonts w:hint="eastAsia"/>
          <w:kern w:val="2"/>
          <w:bdr w:val="single" w:color="auto" w:sz="4" w:space="0"/>
        </w:rPr>
        <w:t>当聚酯纤维复合卷材应用于非成品住宅是，上部应设置细石混凝土保护层，且厚度不应小于40mm，强度等级不应小于C20；当聚酯纤维复合卷材应用于成品住宅时，可在其上部直接薄贴地砖或铺设木质地板。</w:t>
      </w:r>
    </w:p>
    <w:p>
      <w:pPr>
        <w:spacing w:line="420" w:lineRule="exact"/>
        <w:rPr>
          <w:bdr w:val="single" w:color="auto" w:sz="4" w:space="0"/>
        </w:rPr>
      </w:pPr>
      <w:r>
        <w:rPr>
          <w:rStyle w:val="17"/>
          <w:b/>
          <w:bCs/>
          <w:spacing w:val="8"/>
          <w:sz w:val="24"/>
          <w:szCs w:val="21"/>
        </w:rPr>
        <w:t>4.1.5</w:t>
      </w:r>
      <w:r>
        <w:rPr>
          <w:rStyle w:val="17"/>
          <w:rFonts w:hint="eastAsia"/>
          <w:sz w:val="24"/>
          <w:u w:val="single"/>
        </w:rPr>
        <w:t>聚酯纤维复合卷材铺贴时所</w:t>
      </w:r>
      <w:r>
        <w:rPr>
          <w:rStyle w:val="17"/>
          <w:sz w:val="24"/>
          <w:u w:val="single"/>
        </w:rPr>
        <w:t>用密封胶粘带的尺寸宽度不应小于80mm。</w:t>
      </w:r>
      <w:r>
        <w:rPr>
          <w:bdr w:val="single" w:color="auto" w:sz="4" w:space="0"/>
        </w:rPr>
        <w:t>密封用胶粘带的尺寸宽度不应小于80mm。</w:t>
      </w:r>
    </w:p>
    <w:p>
      <w:pPr>
        <w:spacing w:line="420" w:lineRule="exact"/>
        <w:rPr>
          <w:rStyle w:val="17"/>
          <w:sz w:val="24"/>
        </w:rPr>
      </w:pPr>
      <w:r>
        <w:rPr>
          <w:rStyle w:val="17"/>
          <w:b/>
          <w:bCs/>
          <w:spacing w:val="8"/>
          <w:sz w:val="24"/>
          <w:szCs w:val="21"/>
        </w:rPr>
        <w:t>4.1.6</w:t>
      </w:r>
      <w:r>
        <w:rPr>
          <w:rStyle w:val="17"/>
          <w:sz w:val="24"/>
        </w:rPr>
        <w:t>聚酯纤维复合卷材建筑</w:t>
      </w:r>
      <w:r>
        <w:rPr>
          <w:rStyle w:val="17"/>
          <w:rFonts w:hint="eastAsia"/>
          <w:color w:val="000000" w:themeColor="text1"/>
          <w:sz w:val="24"/>
          <w:szCs w:val="21"/>
          <w:u w:val="none"/>
          <w:lang w:eastAsia="zh-CN"/>
          <w14:textFill>
            <w14:solidFill>
              <w14:schemeClr w14:val="tx1"/>
            </w14:solidFill>
          </w14:textFill>
        </w:rPr>
        <w:t>地面</w:t>
      </w:r>
      <w:r>
        <w:rPr>
          <w:rStyle w:val="17"/>
          <w:sz w:val="24"/>
        </w:rPr>
        <w:t>保温隔声工程的</w:t>
      </w:r>
      <w:r>
        <w:rPr>
          <w:rFonts w:hint="eastAsia"/>
          <w:bdr w:val="single" w:color="auto" w:sz="4" w:space="0"/>
          <w:lang w:eastAsia="zh-CN"/>
        </w:rPr>
        <w:t>细石混凝土</w:t>
      </w:r>
      <w:r>
        <w:rPr>
          <w:rStyle w:val="17"/>
          <w:sz w:val="24"/>
        </w:rPr>
        <w:t>保护层纵横间距大于6m时或不同功能区域交接处应设置分格缝。</w:t>
      </w:r>
    </w:p>
    <w:p>
      <w:pPr>
        <w:spacing w:line="420" w:lineRule="exact"/>
        <w:rPr>
          <w:rStyle w:val="17"/>
          <w:sz w:val="24"/>
        </w:rPr>
      </w:pPr>
    </w:p>
    <w:p>
      <w:pPr>
        <w:spacing w:line="400" w:lineRule="exact"/>
        <w:rPr>
          <w:rStyle w:val="17"/>
          <w:sz w:val="24"/>
          <w:u w:val="single"/>
        </w:rPr>
      </w:pPr>
      <w:r>
        <w:rPr>
          <w:rStyle w:val="17"/>
          <w:b/>
          <w:bCs/>
          <w:spacing w:val="8"/>
          <w:sz w:val="24"/>
          <w:szCs w:val="21"/>
        </w:rPr>
        <w:t>4.2.1</w:t>
      </w:r>
      <w:r>
        <w:rPr>
          <w:rStyle w:val="17"/>
          <w:sz w:val="24"/>
          <w:u w:val="single"/>
        </w:rPr>
        <w:t>聚酯纤维复合卷材建筑</w:t>
      </w:r>
      <w:r>
        <w:rPr>
          <w:rStyle w:val="17"/>
          <w:rFonts w:hint="eastAsia"/>
          <w:sz w:val="24"/>
          <w:u w:val="single"/>
          <w:lang w:eastAsia="zh-CN"/>
        </w:rPr>
        <w:t>地面</w:t>
      </w:r>
      <w:r>
        <w:rPr>
          <w:rStyle w:val="17"/>
          <w:sz w:val="24"/>
          <w:u w:val="single"/>
        </w:rPr>
        <w:t>保温隔声系统构造应由钢筋混凝土楼板结构层、聚酯纤维复合卷材保温隔声层、自流平石膏或细石混凝土保护层</w:t>
      </w:r>
      <w:r>
        <w:rPr>
          <w:rStyle w:val="17"/>
          <w:rFonts w:hint="eastAsia"/>
          <w:sz w:val="24"/>
          <w:u w:val="single"/>
        </w:rPr>
        <w:t>和P</w:t>
      </w:r>
      <w:r>
        <w:rPr>
          <w:rStyle w:val="17"/>
          <w:sz w:val="24"/>
          <w:u w:val="single"/>
        </w:rPr>
        <w:t>VC</w:t>
      </w:r>
      <w:r>
        <w:rPr>
          <w:rStyle w:val="17"/>
          <w:rFonts w:hint="eastAsia"/>
          <w:sz w:val="24"/>
          <w:u w:val="single"/>
        </w:rPr>
        <w:t>隔音</w:t>
      </w:r>
      <w:r>
        <w:rPr>
          <w:rStyle w:val="17"/>
          <w:sz w:val="24"/>
          <w:u w:val="single"/>
        </w:rPr>
        <w:t>片材组成。当保护层采用细石混凝土时，应铺设φ4@150双向钢筋网片。</w:t>
      </w:r>
    </w:p>
    <w:p>
      <w:pPr>
        <w:spacing w:line="400" w:lineRule="exact"/>
        <w:rPr>
          <w:rStyle w:val="17"/>
          <w:sz w:val="24"/>
        </w:rPr>
      </w:pPr>
    </w:p>
    <w:p>
      <w:pPr>
        <w:ind w:firstLine="480" w:firstLineChars="200"/>
        <w:jc w:val="center"/>
        <w:rPr>
          <w:rStyle w:val="17"/>
          <w:sz w:val="24"/>
        </w:rPr>
      </w:pPr>
      <w:r>
        <w:rPr>
          <w:sz w:val="24"/>
        </w:rPr>
        <w:drawing>
          <wp:inline distT="0" distB="0" distL="0" distR="0">
            <wp:extent cx="3686175" cy="3086100"/>
            <wp:effectExtent l="19050" t="0" r="9525" b="0"/>
            <wp:docPr id="1" name="图片 0" descr="微信图片_2021090313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10903135148.jpg"/>
                    <pic:cNvPicPr>
                      <a:picLocks noChangeAspect="1" noChangeArrowheads="1"/>
                    </pic:cNvPicPr>
                  </pic:nvPicPr>
                  <pic:blipFill>
                    <a:blip r:embed="rId6" cstate="print"/>
                    <a:srcRect b="10632"/>
                    <a:stretch>
                      <a:fillRect/>
                    </a:stretch>
                  </pic:blipFill>
                  <pic:spPr>
                    <a:xfrm>
                      <a:off x="0" y="0"/>
                      <a:ext cx="3686175" cy="3086100"/>
                    </a:xfrm>
                    <a:prstGeom prst="rect">
                      <a:avLst/>
                    </a:prstGeom>
                    <a:noFill/>
                    <a:ln w="9525">
                      <a:noFill/>
                      <a:miter lim="800000"/>
                      <a:headEnd/>
                      <a:tailEnd/>
                    </a:ln>
                  </pic:spPr>
                </pic:pic>
              </a:graphicData>
            </a:graphic>
          </wp:inline>
        </w:drawing>
      </w:r>
      <w:bookmarkStart w:id="2" w:name="_GoBack"/>
      <w:bookmarkEnd w:id="2"/>
    </w:p>
    <w:p>
      <w:pPr>
        <w:pStyle w:val="81"/>
        <w:spacing w:before="33" w:line="288" w:lineRule="auto"/>
        <w:ind w:left="287" w:right="41" w:hanging="228"/>
        <w:jc w:val="center"/>
        <w:rPr>
          <w:rStyle w:val="17"/>
          <w:rFonts w:ascii="Times New Roman" w:hAnsi="Times New Roman" w:eastAsia="黑体"/>
          <w:szCs w:val="21"/>
          <w:u w:val="single"/>
        </w:rPr>
      </w:pPr>
      <w:r>
        <w:rPr>
          <w:rStyle w:val="17"/>
          <w:rFonts w:ascii="Times New Roman" w:hAnsi="Times New Roman" w:eastAsia="黑体"/>
          <w:szCs w:val="21"/>
          <w:u w:val="single"/>
        </w:rPr>
        <w:t>图</w:t>
      </w:r>
      <w:r>
        <w:rPr>
          <w:rStyle w:val="17"/>
          <w:rFonts w:hint="eastAsia" w:ascii="Times New Roman" w:hAnsi="Times New Roman" w:eastAsia="黑体"/>
          <w:szCs w:val="21"/>
          <w:u w:val="single"/>
        </w:rPr>
        <w:t>4</w:t>
      </w:r>
      <w:r>
        <w:rPr>
          <w:rStyle w:val="17"/>
          <w:rFonts w:ascii="Times New Roman" w:hAnsi="Times New Roman" w:eastAsia="黑体"/>
          <w:szCs w:val="21"/>
          <w:u w:val="single"/>
        </w:rPr>
        <w:t>.2.1 聚酯纤维复合卷材</w:t>
      </w:r>
      <w:r>
        <w:rPr>
          <w:rStyle w:val="17"/>
          <w:rFonts w:hint="eastAsia" w:ascii="Times New Roman" w:hAnsi="Times New Roman" w:eastAsia="黑体"/>
          <w:szCs w:val="21"/>
          <w:u w:val="single"/>
          <w:lang w:eastAsia="zh-CN"/>
        </w:rPr>
        <w:t>地</w:t>
      </w:r>
      <w:r>
        <w:rPr>
          <w:rStyle w:val="17"/>
          <w:rFonts w:ascii="Times New Roman" w:hAnsi="Times New Roman" w:eastAsia="黑体"/>
          <w:szCs w:val="21"/>
          <w:u w:val="single"/>
        </w:rPr>
        <w:t>面保温隔声系统构造</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4.2.1   聚酯纤维复合卷材建筑地面保温隔声系统构造应符合下列规定：</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1  聚酯纤维复合卷材建筑地面保温隔声系统地面基本构造应符合表4.2.1-1规定；</w:t>
      </w:r>
    </w:p>
    <w:p>
      <w:pPr>
        <w:pStyle w:val="30"/>
        <w:spacing w:before="0" w:after="0" w:line="400" w:lineRule="exact"/>
        <w:jc w:val="center"/>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表4.2.1-1 聚酯纤维复合卷材建筑地面保温隔声系统地面基本构造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8"/>
        <w:gridCol w:w="2902"/>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20"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基</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本</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造</w:t>
            </w:r>
          </w:p>
        </w:tc>
        <w:tc>
          <w:tcPr>
            <w:tcW w:w="1618"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保护层</w:t>
            </w:r>
          </w:p>
        </w:tc>
        <w:tc>
          <w:tcPr>
            <w:tcW w:w="2902"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细石混凝土</w:t>
            </w:r>
          </w:p>
        </w:tc>
        <w:tc>
          <w:tcPr>
            <w:tcW w:w="40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0"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618"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②</w:t>
            </w:r>
            <w:r>
              <w:rPr>
                <w:rFonts w:hint="eastAsia"/>
                <w:color w:val="000000" w:themeColor="text1"/>
                <w:bdr w:val="single" w:color="auto" w:sz="4" w:space="0"/>
                <w:lang w:val="zh-CN"/>
                <w14:textFill>
                  <w14:solidFill>
                    <w14:schemeClr w14:val="tx1"/>
                  </w14:solidFill>
                </w14:textFill>
              </w:rPr>
              <w:t>保温隔声层</w:t>
            </w:r>
          </w:p>
        </w:tc>
        <w:tc>
          <w:tcPr>
            <w:tcW w:w="2902"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聚酯纤维复合卷材</w:t>
            </w:r>
          </w:p>
        </w:tc>
        <w:tc>
          <w:tcPr>
            <w:tcW w:w="4046"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drawing>
                <wp:inline distT="0" distB="0" distL="114300" distR="114300">
                  <wp:extent cx="2096135" cy="1904365"/>
                  <wp:effectExtent l="0" t="0" r="18415" b="635"/>
                  <wp:docPr id="2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IMG_256"/>
                          <pic:cNvPicPr>
                            <a:picLocks noChangeAspect="1"/>
                          </pic:cNvPicPr>
                        </pic:nvPicPr>
                        <pic:blipFill>
                          <a:blip r:embed="rId7" cstate="print"/>
                          <a:stretch>
                            <a:fillRect/>
                          </a:stretch>
                        </pic:blipFill>
                        <pic:spPr>
                          <a:xfrm>
                            <a:off x="0" y="0"/>
                            <a:ext cx="2096135" cy="19043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720"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618"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③找平层</w:t>
            </w:r>
          </w:p>
        </w:tc>
        <w:tc>
          <w:tcPr>
            <w:tcW w:w="2902"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水泥砂浆</w:t>
            </w:r>
          </w:p>
        </w:tc>
        <w:tc>
          <w:tcPr>
            <w:tcW w:w="4046"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20"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618"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④基层</w:t>
            </w:r>
          </w:p>
        </w:tc>
        <w:tc>
          <w:tcPr>
            <w:tcW w:w="2902"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钢筋混凝土楼板</w:t>
            </w:r>
          </w:p>
        </w:tc>
        <w:tc>
          <w:tcPr>
            <w:tcW w:w="4046"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bl>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2  聚酯纤维复合卷材建筑地面保温隔声系统墙角基本构造应符合表4.2.1-2规定；</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表4.2.1-2 聚酯纤维复合卷材建筑地面保温隔声系统墙角基本构造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286"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drawing>
                <wp:inline distT="0" distB="0" distL="114300" distR="114300">
                  <wp:extent cx="3916680" cy="2143125"/>
                  <wp:effectExtent l="0" t="0" r="7620" b="9525"/>
                  <wp:docPr id="2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IMG_256"/>
                          <pic:cNvPicPr>
                            <a:picLocks noChangeAspect="1"/>
                          </pic:cNvPicPr>
                        </pic:nvPicPr>
                        <pic:blipFill>
                          <a:blip r:embed="rId8" cstate="print"/>
                          <a:stretch>
                            <a:fillRect/>
                          </a:stretch>
                        </pic:blipFill>
                        <pic:spPr>
                          <a:xfrm>
                            <a:off x="0" y="0"/>
                            <a:ext cx="3916680" cy="2143125"/>
                          </a:xfrm>
                          <a:prstGeom prst="rect">
                            <a:avLst/>
                          </a:prstGeom>
                          <a:noFill/>
                          <a:ln>
                            <a:noFill/>
                          </a:ln>
                        </pic:spPr>
                      </pic:pic>
                    </a:graphicData>
                  </a:graphic>
                </wp:inline>
              </w:drawing>
            </w:r>
          </w:p>
          <w:p>
            <w:pPr>
              <w:pStyle w:val="30"/>
              <w:spacing w:before="0" w:after="0" w:line="400" w:lineRule="exact"/>
              <w:rPr>
                <w:color w:val="000000" w:themeColor="text1"/>
                <w:bdr w:val="single" w:color="auto" w:sz="4" w:space="0"/>
                <w14:textFill>
                  <w14:solidFill>
                    <w14:schemeClr w14:val="tx1"/>
                  </w14:solidFill>
                </w14:textFill>
              </w:rPr>
            </w:pP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——建筑密封膏；</w:t>
            </w:r>
            <w:r>
              <w:rPr>
                <w:rFonts w:hint="eastAsia"/>
                <w:color w:val="000000" w:themeColor="text1"/>
                <w:bdr w:val="single" w:color="auto" w:sz="4" w:space="0"/>
                <w14:textFill>
                  <w14:solidFill>
                    <w14:schemeClr w14:val="tx1"/>
                  </w14:solidFill>
                </w14:textFill>
              </w:rPr>
              <w:t>②——2mm厚橡皮条；</w:t>
            </w:r>
            <w:r>
              <w:rPr>
                <w:rFonts w:hint="eastAsia"/>
                <w:color w:val="000000" w:themeColor="text1"/>
                <w:bdr w:val="single" w:color="auto" w:sz="4" w:space="0"/>
                <w:lang w:val="zh-CN"/>
                <w14:textFill>
                  <w14:solidFill>
                    <w14:schemeClr w14:val="tx1"/>
                  </w14:solidFill>
                </w14:textFill>
              </w:rPr>
              <w:t>③——踢脚；④——聚酯纤维复合卷材；</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⑤——抹灰层；⑥——墙体基层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86"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9286"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drawing>
                <wp:inline distT="0" distB="0" distL="114300" distR="114300">
                  <wp:extent cx="5410835" cy="3626485"/>
                  <wp:effectExtent l="0" t="0" r="18415" b="12065"/>
                  <wp:docPr id="2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IMG_256"/>
                          <pic:cNvPicPr>
                            <a:picLocks noChangeAspect="1"/>
                          </pic:cNvPicPr>
                        </pic:nvPicPr>
                        <pic:blipFill>
                          <a:blip r:embed="rId9" cstate="print"/>
                          <a:stretch>
                            <a:fillRect/>
                          </a:stretch>
                        </pic:blipFill>
                        <pic:spPr>
                          <a:xfrm>
                            <a:off x="0" y="0"/>
                            <a:ext cx="5410835" cy="3626485"/>
                          </a:xfrm>
                          <a:prstGeom prst="rect">
                            <a:avLst/>
                          </a:prstGeom>
                          <a:noFill/>
                          <a:ln>
                            <a:noFill/>
                          </a:ln>
                        </pic:spPr>
                      </pic:pic>
                    </a:graphicData>
                  </a:graphic>
                </wp:inline>
              </w:drawing>
            </w:r>
          </w:p>
        </w:tc>
      </w:tr>
    </w:tbl>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 xml:space="preserve"> </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3  聚酯纤维复合卷材建筑地面保温隔声系统薄贴地砖地面基本构造应符合表4.2.1-3的规定；</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表4.2.1-3  聚酯纤维复合卷材建筑地面保温隔声系统薄贴地砖地面基本构造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67"/>
        <w:gridCol w:w="2846"/>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98"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基</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本</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造</w:t>
            </w: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①饰面层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地砖</w:t>
            </w:r>
          </w:p>
        </w:tc>
        <w:tc>
          <w:tcPr>
            <w:tcW w:w="3889"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②</w:t>
            </w:r>
            <w:r>
              <w:rPr>
                <w:rFonts w:hint="eastAsia"/>
                <w:color w:val="000000" w:themeColor="text1"/>
                <w:bdr w:val="single" w:color="auto" w:sz="4" w:space="0"/>
                <w:lang w:val="zh-CN"/>
                <w14:textFill>
                  <w14:solidFill>
                    <w14:schemeClr w14:val="tx1"/>
                  </w14:solidFill>
                </w14:textFill>
              </w:rPr>
              <w:t>粘结层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粘结剂（设置加强网片）</w:t>
            </w:r>
          </w:p>
        </w:tc>
        <w:tc>
          <w:tcPr>
            <w:tcW w:w="3889"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drawing>
                <wp:inline distT="0" distB="0" distL="114300" distR="114300">
                  <wp:extent cx="2157730" cy="2048510"/>
                  <wp:effectExtent l="0" t="0" r="13970" b="8890"/>
                  <wp:docPr id="26" name="图片 5" descr="1528183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descr="1528183409(1)"/>
                          <pic:cNvPicPr>
                            <a:picLocks noChangeAspect="1"/>
                          </pic:cNvPicPr>
                        </pic:nvPicPr>
                        <pic:blipFill>
                          <a:blip r:embed="rId10" cstate="print"/>
                          <a:stretch>
                            <a:fillRect/>
                          </a:stretch>
                        </pic:blipFill>
                        <pic:spPr>
                          <a:xfrm>
                            <a:off x="0" y="0"/>
                            <a:ext cx="2157730" cy="20485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③保温隔声层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聚酯纤维复合卷材</w:t>
            </w:r>
          </w:p>
        </w:tc>
        <w:tc>
          <w:tcPr>
            <w:tcW w:w="3889"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lang w:val="zh-CN"/>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④找平层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水泥砂浆</w:t>
            </w:r>
          </w:p>
        </w:tc>
        <w:tc>
          <w:tcPr>
            <w:tcW w:w="3889"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lang w:val="zh-CN"/>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⑤基层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钢筋混凝土楼板</w:t>
            </w:r>
          </w:p>
        </w:tc>
        <w:tc>
          <w:tcPr>
            <w:tcW w:w="3889"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bl>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4  聚酯纤维复合卷材建筑地面保温隔声系统薄铺木质地板地面基本构造应符合表4.2.1-4的规定。</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表4.2.1-4  聚酯纤维复合卷材建筑地面保温隔声系统薄铺木质地板地面基本构造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67"/>
        <w:gridCol w:w="2846"/>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98"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基</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本</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w:t>
            </w:r>
          </w:p>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造</w:t>
            </w: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①饰面层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木质地板</w:t>
            </w:r>
          </w:p>
        </w:tc>
        <w:tc>
          <w:tcPr>
            <w:tcW w:w="3889"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②</w:t>
            </w:r>
            <w:r>
              <w:rPr>
                <w:rFonts w:hint="eastAsia"/>
                <w:color w:val="000000" w:themeColor="text1"/>
                <w:bdr w:val="single" w:color="auto" w:sz="4" w:space="0"/>
                <w:lang w:val="zh-CN"/>
                <w14:textFill>
                  <w14:solidFill>
                    <w14:schemeClr w14:val="tx1"/>
                  </w14:solidFill>
                </w14:textFill>
              </w:rPr>
              <w:t>保温隔声层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聚酯纤维复合卷材</w:t>
            </w:r>
          </w:p>
        </w:tc>
        <w:tc>
          <w:tcPr>
            <w:tcW w:w="3889" w:type="dxa"/>
            <w:vMerge w:val="restart"/>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drawing>
                <wp:inline distT="0" distB="0" distL="114300" distR="114300">
                  <wp:extent cx="2331720" cy="1927225"/>
                  <wp:effectExtent l="0" t="0" r="11430" b="15875"/>
                  <wp:docPr id="24" name="图片 6" descr="1528183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528183510(1)"/>
                          <pic:cNvPicPr>
                            <a:picLocks noChangeAspect="1"/>
                          </pic:cNvPicPr>
                        </pic:nvPicPr>
                        <pic:blipFill>
                          <a:blip r:embed="rId11" cstate="print"/>
                          <a:stretch>
                            <a:fillRect/>
                          </a:stretch>
                        </pic:blipFill>
                        <pic:spPr>
                          <a:xfrm>
                            <a:off x="0" y="0"/>
                            <a:ext cx="2331720" cy="19272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③找平层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水泥砂浆</w:t>
            </w:r>
          </w:p>
        </w:tc>
        <w:tc>
          <w:tcPr>
            <w:tcW w:w="3889"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698"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c>
          <w:tcPr>
            <w:tcW w:w="1567"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lang w:val="zh-CN"/>
                <w14:textFill>
                  <w14:solidFill>
                    <w14:schemeClr w14:val="tx1"/>
                  </w14:solidFill>
                </w14:textFill>
              </w:rPr>
              <w:t>④基层</w:t>
            </w:r>
          </w:p>
        </w:tc>
        <w:tc>
          <w:tcPr>
            <w:tcW w:w="2846" w:type="dxa"/>
            <w:vAlign w:val="center"/>
          </w:tcPr>
          <w:p>
            <w:pPr>
              <w:pStyle w:val="30"/>
              <w:spacing w:before="0" w:after="0" w:line="400" w:lineRule="exact"/>
              <w:rPr>
                <w:color w:val="000000" w:themeColor="text1"/>
                <w:bdr w:val="single" w:color="auto" w:sz="4" w:space="0"/>
                <w14:textFill>
                  <w14:solidFill>
                    <w14:schemeClr w14:val="tx1"/>
                  </w14:solidFill>
                </w14:textFill>
              </w:rPr>
            </w:pPr>
            <w:r>
              <w:rPr>
                <w:rFonts w:hint="eastAsia"/>
                <w:color w:val="000000" w:themeColor="text1"/>
                <w:bdr w:val="single" w:color="auto" w:sz="4" w:space="0"/>
                <w14:textFill>
                  <w14:solidFill>
                    <w14:schemeClr w14:val="tx1"/>
                  </w14:solidFill>
                </w14:textFill>
              </w:rPr>
              <w:t>钢筋混凝土楼板</w:t>
            </w:r>
          </w:p>
        </w:tc>
        <w:tc>
          <w:tcPr>
            <w:tcW w:w="3889" w:type="dxa"/>
            <w:vMerge w:val="continue"/>
            <w:vAlign w:val="center"/>
          </w:tcPr>
          <w:p>
            <w:pPr>
              <w:pStyle w:val="30"/>
              <w:spacing w:before="0" w:after="0" w:line="400" w:lineRule="exact"/>
              <w:rPr>
                <w:color w:val="000000" w:themeColor="text1"/>
                <w:bdr w:val="single" w:color="auto" w:sz="4" w:space="0"/>
                <w14:textFill>
                  <w14:solidFill>
                    <w14:schemeClr w14:val="tx1"/>
                  </w14:solidFill>
                </w14:textFill>
              </w:rPr>
            </w:pPr>
          </w:p>
        </w:tc>
      </w:tr>
    </w:tbl>
    <w:p>
      <w:pPr>
        <w:spacing w:line="420" w:lineRule="exact"/>
        <w:rPr>
          <w:rStyle w:val="17"/>
          <w:b/>
          <w:bCs/>
          <w:spacing w:val="8"/>
          <w:sz w:val="24"/>
          <w:szCs w:val="21"/>
        </w:rPr>
      </w:pPr>
    </w:p>
    <w:p>
      <w:pPr>
        <w:spacing w:line="420" w:lineRule="exact"/>
        <w:rPr>
          <w:rStyle w:val="17"/>
          <w:sz w:val="24"/>
        </w:rPr>
      </w:pPr>
      <w:r>
        <w:rPr>
          <w:rStyle w:val="17"/>
          <w:b/>
          <w:bCs/>
          <w:spacing w:val="8"/>
          <w:sz w:val="24"/>
          <w:szCs w:val="21"/>
        </w:rPr>
        <w:t>4.2.2</w:t>
      </w:r>
      <w:r>
        <w:rPr>
          <w:rStyle w:val="17"/>
          <w:sz w:val="24"/>
        </w:rPr>
        <w:t>聚酯纤维复合卷材铺设的构造方式应符合下列规定：</w:t>
      </w:r>
    </w:p>
    <w:p>
      <w:pPr>
        <w:pStyle w:val="30"/>
        <w:spacing w:before="0" w:beforeAutospacing="0" w:after="0" w:afterAutospacing="0" w:line="420" w:lineRule="exact"/>
        <w:ind w:firstLine="480" w:firstLineChars="200"/>
        <w:jc w:val="both"/>
        <w:rPr>
          <w:rStyle w:val="17"/>
        </w:rPr>
      </w:pPr>
      <w:r>
        <w:rPr>
          <w:rStyle w:val="17"/>
        </w:rPr>
        <w:t xml:space="preserve">1  </w:t>
      </w:r>
      <w:r>
        <w:rPr>
          <w:rStyle w:val="17"/>
          <w:rFonts w:hint="eastAsia"/>
          <w:color w:val="000000" w:themeColor="text1"/>
          <w:u w:val="none"/>
          <w:lang w:eastAsia="zh-CN"/>
          <w14:textFill>
            <w14:solidFill>
              <w14:schemeClr w14:val="tx1"/>
            </w14:solidFill>
          </w14:textFill>
        </w:rPr>
        <w:t>地面</w:t>
      </w:r>
      <w:r>
        <w:rPr>
          <w:rStyle w:val="17"/>
          <w:kern w:val="2"/>
        </w:rPr>
        <w:t>铺设聚酯纤维复合卷材</w:t>
      </w:r>
      <w:r>
        <w:rPr>
          <w:rStyle w:val="17"/>
          <w:rFonts w:hint="eastAsia"/>
          <w:kern w:val="2"/>
        </w:rPr>
        <w:t>应</w:t>
      </w:r>
      <w:r>
        <w:rPr>
          <w:rStyle w:val="17"/>
          <w:kern w:val="2"/>
        </w:rPr>
        <w:t>采用</w:t>
      </w:r>
      <w:r>
        <w:rPr>
          <w:rStyle w:val="17"/>
          <w:rFonts w:hint="eastAsia"/>
          <w:kern w:val="2"/>
          <w:u w:val="single"/>
        </w:rPr>
        <w:t>干式工法的</w:t>
      </w:r>
      <w:r>
        <w:rPr>
          <w:rStyle w:val="17"/>
          <w:kern w:val="2"/>
        </w:rPr>
        <w:t>干铺方式；墙面铺设</w:t>
      </w:r>
      <w:r>
        <w:rPr>
          <w:rStyle w:val="17"/>
          <w:kern w:val="2"/>
          <w:u w:val="single"/>
        </w:rPr>
        <w:t>PVC隔音</w:t>
      </w:r>
      <w:r>
        <w:rPr>
          <w:rStyle w:val="17"/>
          <w:rFonts w:hint="eastAsia"/>
          <w:kern w:val="2"/>
          <w:u w:val="single"/>
        </w:rPr>
        <w:t>片</w:t>
      </w:r>
      <w:r>
        <w:rPr>
          <w:rStyle w:val="17"/>
          <w:kern w:val="2"/>
          <w:u w:val="single"/>
        </w:rPr>
        <w:t>材</w:t>
      </w:r>
      <w:r>
        <w:rPr>
          <w:rFonts w:hint="eastAsia"/>
          <w:color w:val="000000" w:themeColor="text1"/>
          <w:bdr w:val="single" w:color="auto" w:sz="4" w:space="0"/>
          <w14:textFill>
            <w14:solidFill>
              <w14:schemeClr w14:val="tx1"/>
            </w14:solidFill>
          </w14:textFill>
        </w:rPr>
        <w:t>聚酯纤维复合卷材</w:t>
      </w:r>
      <w:r>
        <w:rPr>
          <w:rStyle w:val="17"/>
          <w:kern w:val="2"/>
        </w:rPr>
        <w:t>宜采用双面胶或码钉等方式固定；</w:t>
      </w:r>
    </w:p>
    <w:p>
      <w:pPr>
        <w:spacing w:line="420" w:lineRule="exact"/>
        <w:ind w:firstLine="480" w:firstLineChars="200"/>
        <w:rPr>
          <w:rStyle w:val="17"/>
          <w:sz w:val="24"/>
        </w:rPr>
      </w:pPr>
      <w:r>
        <w:rPr>
          <w:rStyle w:val="17"/>
          <w:sz w:val="24"/>
        </w:rPr>
        <w:t>2  聚酯纤维复合卷材在建筑</w:t>
      </w:r>
      <w:r>
        <w:rPr>
          <w:rStyle w:val="17"/>
          <w:rFonts w:hint="eastAsia"/>
          <w:color w:val="000000" w:themeColor="text1"/>
          <w:u w:val="none"/>
          <w:lang w:eastAsia="zh-CN"/>
          <w14:textFill>
            <w14:solidFill>
              <w14:schemeClr w14:val="tx1"/>
            </w14:solidFill>
          </w14:textFill>
        </w:rPr>
        <w:t>地面</w:t>
      </w:r>
      <w:r>
        <w:rPr>
          <w:rStyle w:val="17"/>
          <w:sz w:val="24"/>
        </w:rPr>
        <w:t>与墙面交界处，应在柱墙面铺设PVC隔音</w:t>
      </w:r>
      <w:r>
        <w:rPr>
          <w:rStyle w:val="17"/>
          <w:rFonts w:hint="eastAsia"/>
          <w:sz w:val="24"/>
        </w:rPr>
        <w:t>片</w:t>
      </w:r>
      <w:r>
        <w:rPr>
          <w:rStyle w:val="17"/>
          <w:sz w:val="24"/>
        </w:rPr>
        <w:t>材</w:t>
      </w:r>
      <w:r>
        <w:rPr>
          <w:rStyle w:val="17"/>
          <w:sz w:val="24"/>
          <w:u w:val="single"/>
        </w:rPr>
        <w:t>PVC隔音</w:t>
      </w:r>
      <w:r>
        <w:rPr>
          <w:rStyle w:val="17"/>
          <w:rFonts w:hint="eastAsia"/>
          <w:sz w:val="24"/>
          <w:u w:val="single"/>
        </w:rPr>
        <w:t>片</w:t>
      </w:r>
      <w:r>
        <w:rPr>
          <w:rStyle w:val="17"/>
          <w:sz w:val="24"/>
          <w:u w:val="single"/>
        </w:rPr>
        <w:t>材</w:t>
      </w:r>
      <w:r>
        <w:rPr>
          <w:rFonts w:hint="eastAsia"/>
          <w:color w:val="000000" w:themeColor="text1"/>
          <w:sz w:val="24"/>
          <w:bdr w:val="single" w:color="auto" w:sz="4" w:space="0"/>
          <w14:textFill>
            <w14:solidFill>
              <w14:schemeClr w14:val="tx1"/>
            </w14:solidFill>
          </w14:textFill>
        </w:rPr>
        <w:t>聚酯纤维复合卷材</w:t>
      </w:r>
      <w:r>
        <w:rPr>
          <w:rStyle w:val="17"/>
          <w:sz w:val="24"/>
        </w:rPr>
        <w:t>，宜采用双面胶或码钉等方式固定，高度应不低于</w:t>
      </w:r>
      <w:r>
        <w:rPr>
          <w:rStyle w:val="17"/>
          <w:rFonts w:hint="eastAsia"/>
          <w:sz w:val="24"/>
          <w:lang w:eastAsia="zh-CN"/>
        </w:rPr>
        <w:t>地面</w:t>
      </w:r>
      <w:r>
        <w:rPr>
          <w:rStyle w:val="17"/>
          <w:sz w:val="24"/>
        </w:rPr>
        <w:t>饰面层高度；</w:t>
      </w:r>
    </w:p>
    <w:p>
      <w:pPr>
        <w:spacing w:line="420" w:lineRule="exact"/>
        <w:ind w:firstLine="480" w:firstLineChars="200"/>
        <w:rPr>
          <w:rStyle w:val="17"/>
          <w:sz w:val="24"/>
        </w:rPr>
      </w:pPr>
      <w:r>
        <w:rPr>
          <w:rStyle w:val="17"/>
          <w:sz w:val="24"/>
        </w:rPr>
        <w:t>3  聚酯纤维复合卷材在门洞口处</w:t>
      </w:r>
      <w:r>
        <w:rPr>
          <w:rStyle w:val="17"/>
          <w:rFonts w:hint="eastAsia"/>
          <w:sz w:val="24"/>
          <w:u w:val="single"/>
        </w:rPr>
        <w:t>，宜</w:t>
      </w:r>
      <w:r>
        <w:rPr>
          <w:rStyle w:val="17"/>
          <w:sz w:val="24"/>
          <w:u w:val="single"/>
        </w:rPr>
        <w:t>铺设</w:t>
      </w:r>
      <w:r>
        <w:rPr>
          <w:rStyle w:val="17"/>
          <w:rFonts w:hint="eastAsia"/>
          <w:sz w:val="24"/>
          <w:u w:val="single"/>
        </w:rPr>
        <w:t>至</w:t>
      </w:r>
      <w:r>
        <w:rPr>
          <w:rStyle w:val="17"/>
          <w:sz w:val="24"/>
          <w:u w:val="single"/>
        </w:rPr>
        <w:t>墙体</w:t>
      </w:r>
      <w:r>
        <w:rPr>
          <w:rStyle w:val="17"/>
          <w:bCs/>
          <w:color w:val="000000" w:themeColor="text1"/>
          <w:sz w:val="24"/>
          <w:u w:val="single"/>
          <w14:textFill>
            <w14:solidFill>
              <w14:schemeClr w14:val="tx1"/>
            </w14:solidFill>
          </w14:textFill>
        </w:rPr>
        <w:t>外</w:t>
      </w:r>
      <w:r>
        <w:rPr>
          <w:rStyle w:val="17"/>
          <w:sz w:val="24"/>
          <w:u w:val="single"/>
        </w:rPr>
        <w:t>边缘</w:t>
      </w:r>
      <w:r>
        <w:rPr>
          <w:rFonts w:hint="eastAsia"/>
          <w:color w:val="000000" w:themeColor="text1"/>
          <w:sz w:val="24"/>
          <w:bdr w:val="single" w:color="auto" w:sz="4" w:space="0"/>
          <w:lang w:eastAsia="zh-CN"/>
          <w14:textFill>
            <w14:solidFill>
              <w14:schemeClr w14:val="tx1"/>
            </w14:solidFill>
          </w14:textFill>
        </w:rPr>
        <w:t>铺设时与墙体边缘线齐平</w:t>
      </w:r>
      <w:r>
        <w:rPr>
          <w:rStyle w:val="17"/>
          <w:sz w:val="24"/>
        </w:rPr>
        <w:t>；</w:t>
      </w:r>
    </w:p>
    <w:p>
      <w:pPr>
        <w:spacing w:line="420" w:lineRule="exact"/>
        <w:ind w:firstLine="480" w:firstLineChars="200"/>
        <w:rPr>
          <w:rStyle w:val="17"/>
          <w:sz w:val="24"/>
        </w:rPr>
      </w:pPr>
      <w:r>
        <w:rPr>
          <w:rStyle w:val="17"/>
          <w:sz w:val="24"/>
        </w:rPr>
        <w:t>4  聚酯纤维复合卷材建筑</w:t>
      </w:r>
      <w:r>
        <w:rPr>
          <w:rStyle w:val="17"/>
          <w:rFonts w:hint="eastAsia"/>
          <w:sz w:val="24"/>
          <w:lang w:eastAsia="zh-CN"/>
        </w:rPr>
        <w:t>地面</w:t>
      </w:r>
      <w:r>
        <w:rPr>
          <w:rStyle w:val="17"/>
          <w:sz w:val="24"/>
        </w:rPr>
        <w:t>保温隔声系统薄贴地砖时，粘结层厚度不应小于10mm</w:t>
      </w:r>
      <w:r>
        <w:rPr>
          <w:rFonts w:hint="eastAsia"/>
          <w:color w:val="000000" w:themeColor="text1"/>
          <w:sz w:val="24"/>
          <w:bdr w:val="single" w:color="auto" w:sz="4" w:space="0"/>
          <w14:textFill>
            <w14:solidFill>
              <w14:schemeClr w14:val="tx1"/>
            </w14:solidFill>
          </w14:textFill>
        </w:rPr>
        <w:t>，且应在地砖接缝处配宽度不小于150mm、直径为0.9mm、网孔为12.7mm×12.7mm的热镀锌电焊网</w:t>
      </w:r>
      <w:r>
        <w:rPr>
          <w:rStyle w:val="17"/>
          <w:sz w:val="24"/>
        </w:rPr>
        <w:t>；</w:t>
      </w:r>
    </w:p>
    <w:p>
      <w:pPr>
        <w:spacing w:line="400" w:lineRule="exact"/>
        <w:rPr>
          <w:rStyle w:val="17"/>
          <w:sz w:val="24"/>
          <w:u w:val="single"/>
        </w:rPr>
      </w:pPr>
      <w:r>
        <w:rPr>
          <w:rStyle w:val="17"/>
          <w:sz w:val="24"/>
          <w:u w:val="single"/>
        </w:rPr>
        <w:t>4.2.3 保护层构造设计应符合下列规定：</w:t>
      </w:r>
    </w:p>
    <w:p>
      <w:pPr>
        <w:spacing w:line="420" w:lineRule="exact"/>
        <w:ind w:firstLine="480" w:firstLineChars="200"/>
        <w:rPr>
          <w:rStyle w:val="17"/>
          <w:sz w:val="24"/>
          <w:u w:val="single"/>
        </w:rPr>
      </w:pPr>
      <w:r>
        <w:rPr>
          <w:rStyle w:val="17"/>
          <w:sz w:val="24"/>
          <w:u w:val="single"/>
        </w:rPr>
        <w:t>1  保护层</w:t>
      </w:r>
      <w:r>
        <w:rPr>
          <w:rStyle w:val="17"/>
          <w:rFonts w:hint="eastAsia"/>
          <w:sz w:val="24"/>
          <w:u w:val="single"/>
        </w:rPr>
        <w:t>抗压</w:t>
      </w:r>
      <w:r>
        <w:rPr>
          <w:rStyle w:val="17"/>
          <w:sz w:val="24"/>
          <w:u w:val="single"/>
        </w:rPr>
        <w:t>强度不应小于20MPa，保护层厚度不应小于40mm</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2  当采用细石混凝土作为保护层材料时，应在距保护层顶面15mm-20mm处设置</w:t>
      </w:r>
      <w:r>
        <w:rPr>
          <w:rStyle w:val="17"/>
          <w:rFonts w:hint="eastAsia"/>
          <w:sz w:val="24"/>
          <w:u w:val="single"/>
        </w:rPr>
        <w:t>φ4@150双向</w:t>
      </w:r>
      <w:r>
        <w:rPr>
          <w:rStyle w:val="17"/>
          <w:sz w:val="24"/>
          <w:u w:val="single"/>
        </w:rPr>
        <w:t>钢筋网片，钢筋网片的搭接宽度不应小于100mm</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3  保护层纵横间距大于6m时或不同功能区域交接处应设置分格缝，且不得破坏保温隔声层</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4  当饰面材料</w:t>
      </w:r>
      <w:r>
        <w:rPr>
          <w:rStyle w:val="17"/>
          <w:rFonts w:hint="eastAsia"/>
          <w:sz w:val="24"/>
          <w:u w:val="single"/>
        </w:rPr>
        <w:t>采用</w:t>
      </w:r>
      <w:r>
        <w:rPr>
          <w:rStyle w:val="17"/>
          <w:sz w:val="24"/>
          <w:u w:val="single"/>
        </w:rPr>
        <w:t>龙骨基层时，保护层可作为龙骨的固定层</w:t>
      </w:r>
      <w:r>
        <w:rPr>
          <w:rStyle w:val="17"/>
          <w:rFonts w:hint="eastAsia"/>
          <w:sz w:val="24"/>
          <w:u w:val="single"/>
        </w:rPr>
        <w:t>，</w:t>
      </w:r>
      <w:r>
        <w:rPr>
          <w:rStyle w:val="17"/>
          <w:sz w:val="24"/>
          <w:u w:val="single"/>
        </w:rPr>
        <w:t>膨胀螺钉胀管钻孔深度不宜大于30mm，且不得穿透保护层。</w:t>
      </w:r>
    </w:p>
    <w:p>
      <w:pPr>
        <w:spacing w:line="420" w:lineRule="exact"/>
        <w:rPr>
          <w:rStyle w:val="17"/>
          <w:sz w:val="24"/>
        </w:rPr>
      </w:pPr>
      <w:r>
        <w:rPr>
          <w:rStyle w:val="17"/>
          <w:b/>
          <w:bCs/>
          <w:spacing w:val="8"/>
          <w:sz w:val="24"/>
          <w:szCs w:val="21"/>
        </w:rPr>
        <w:t xml:space="preserve">4.3.1 </w:t>
      </w:r>
      <w:r>
        <w:rPr>
          <w:rStyle w:val="17"/>
          <w:sz w:val="24"/>
        </w:rPr>
        <w:t>聚酯纤维复合卷材用于建筑</w:t>
      </w:r>
      <w:r>
        <w:rPr>
          <w:rStyle w:val="17"/>
          <w:rFonts w:hint="eastAsia"/>
          <w:sz w:val="24"/>
          <w:lang w:eastAsia="zh-CN"/>
        </w:rPr>
        <w:t>地面</w:t>
      </w:r>
      <w:r>
        <w:rPr>
          <w:rStyle w:val="17"/>
          <w:sz w:val="24"/>
        </w:rPr>
        <w:t>保温隔声工程时，PVC隔音</w:t>
      </w:r>
      <w:r>
        <w:rPr>
          <w:rStyle w:val="17"/>
          <w:rFonts w:hint="eastAsia"/>
          <w:sz w:val="24"/>
        </w:rPr>
        <w:t>片</w:t>
      </w:r>
      <w:r>
        <w:rPr>
          <w:rStyle w:val="17"/>
          <w:sz w:val="24"/>
        </w:rPr>
        <w:t>材不纳入热工计算，聚酯纤维棉</w:t>
      </w:r>
      <w:r>
        <w:rPr>
          <w:rStyle w:val="17"/>
          <w:rFonts w:hint="eastAsia"/>
          <w:sz w:val="24"/>
          <w:u w:val="single"/>
        </w:rPr>
        <w:t>和自流平石膏</w:t>
      </w:r>
      <w:r>
        <w:rPr>
          <w:rStyle w:val="17"/>
          <w:sz w:val="24"/>
        </w:rPr>
        <w:t>的热工参数设计取值应符合表4.3.1的规定。</w:t>
      </w:r>
    </w:p>
    <w:p>
      <w:pPr>
        <w:tabs>
          <w:tab w:val="left" w:pos="1463"/>
        </w:tabs>
        <w:spacing w:line="360" w:lineRule="auto"/>
        <w:jc w:val="center"/>
        <w:rPr>
          <w:rStyle w:val="17"/>
          <w:b/>
          <w:bCs/>
          <w:szCs w:val="21"/>
        </w:rPr>
      </w:pPr>
      <w:r>
        <w:rPr>
          <w:rStyle w:val="17"/>
          <w:rFonts w:eastAsia="黑体"/>
          <w:szCs w:val="21"/>
        </w:rPr>
        <w:t>表4.3.1  聚酯纤维复合卷材</w:t>
      </w:r>
      <w:r>
        <w:rPr>
          <w:rStyle w:val="17"/>
          <w:rFonts w:eastAsia="黑体"/>
          <w:szCs w:val="21"/>
          <w:u w:val="single"/>
        </w:rPr>
        <w:t>和</w:t>
      </w:r>
      <w:r>
        <w:rPr>
          <w:rStyle w:val="17"/>
          <w:rFonts w:hint="eastAsia" w:eastAsia="黑体"/>
          <w:szCs w:val="21"/>
          <w:u w:val="single"/>
        </w:rPr>
        <w:t>自流平石膏</w:t>
      </w:r>
      <w:r>
        <w:rPr>
          <w:rStyle w:val="17"/>
          <w:rFonts w:eastAsia="黑体"/>
          <w:szCs w:val="21"/>
        </w:rPr>
        <w:t>的热工参数设计取值</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80"/>
        <w:gridCol w:w="2922"/>
        <w:gridCol w:w="2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jc w:val="center"/>
        </w:trPr>
        <w:tc>
          <w:tcPr>
            <w:tcW w:w="1861"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类型</w:t>
            </w:r>
          </w:p>
        </w:tc>
        <w:tc>
          <w:tcPr>
            <w:tcW w:w="1609"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导热系数λ</w:t>
            </w:r>
            <w:r>
              <w:rPr>
                <w:rStyle w:val="17"/>
                <w:rFonts w:eastAsia="黑体"/>
                <w:szCs w:val="21"/>
                <w:vertAlign w:val="subscript"/>
              </w:rPr>
              <w:t>c</w:t>
            </w:r>
          </w:p>
          <w:p>
            <w:pPr>
              <w:spacing w:line="420" w:lineRule="exact"/>
              <w:jc w:val="center"/>
              <w:rPr>
                <w:rStyle w:val="17"/>
                <w:rFonts w:eastAsia="黑体"/>
                <w:szCs w:val="21"/>
              </w:rPr>
            </w:pPr>
            <w:r>
              <w:rPr>
                <w:rStyle w:val="17"/>
                <w:rFonts w:eastAsia="黑体"/>
                <w:szCs w:val="21"/>
              </w:rPr>
              <w:t>W/（m·K）</w:t>
            </w:r>
          </w:p>
        </w:tc>
        <w:tc>
          <w:tcPr>
            <w:tcW w:w="1530"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修正系数a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861"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聚酯纤维棉</w:t>
            </w:r>
          </w:p>
        </w:tc>
        <w:tc>
          <w:tcPr>
            <w:tcW w:w="1609"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0.039</w:t>
            </w:r>
          </w:p>
        </w:tc>
        <w:tc>
          <w:tcPr>
            <w:tcW w:w="1530" w:type="pct"/>
            <w:tcBorders>
              <w:top w:val="single" w:color="000000" w:sz="4" w:space="0"/>
              <w:left w:val="single" w:color="000000" w:sz="4" w:space="0"/>
              <w:bottom w:val="single" w:color="000000" w:sz="4" w:space="0"/>
              <w:right w:val="single" w:color="000000" w:sz="4" w:space="0"/>
            </w:tcBorders>
            <w:vAlign w:val="center"/>
          </w:tcPr>
          <w:p>
            <w:pPr>
              <w:spacing w:line="420" w:lineRule="exact"/>
              <w:ind w:firstLine="420" w:firstLineChars="200"/>
              <w:jc w:val="center"/>
              <w:rPr>
                <w:rStyle w:val="17"/>
                <w:rFonts w:eastAsia="黑体"/>
                <w:szCs w:val="21"/>
              </w:rPr>
            </w:pPr>
            <w:r>
              <w:rPr>
                <w:rStyle w:val="17"/>
                <w:szCs w:val="21"/>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861"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u w:val="single"/>
              </w:rPr>
            </w:pPr>
            <w:r>
              <w:rPr>
                <w:rStyle w:val="17"/>
                <w:rFonts w:hint="eastAsia" w:eastAsia="黑体"/>
                <w:szCs w:val="21"/>
                <w:u w:val="single"/>
              </w:rPr>
              <w:t>自流平石膏</w:t>
            </w:r>
          </w:p>
        </w:tc>
        <w:tc>
          <w:tcPr>
            <w:tcW w:w="1609"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u w:val="single"/>
              </w:rPr>
            </w:pPr>
            <w:r>
              <w:rPr>
                <w:rStyle w:val="17"/>
                <w:rFonts w:hint="eastAsia" w:eastAsia="黑体"/>
                <w:szCs w:val="21"/>
                <w:u w:val="single"/>
              </w:rPr>
              <w:t>0</w:t>
            </w:r>
            <w:r>
              <w:rPr>
                <w:rStyle w:val="17"/>
                <w:rFonts w:eastAsia="黑体"/>
                <w:szCs w:val="21"/>
                <w:u w:val="single"/>
              </w:rPr>
              <w:t>.30</w:t>
            </w:r>
          </w:p>
        </w:tc>
        <w:tc>
          <w:tcPr>
            <w:tcW w:w="1530" w:type="pct"/>
            <w:tcBorders>
              <w:top w:val="single" w:color="000000" w:sz="4" w:space="0"/>
              <w:left w:val="single" w:color="000000" w:sz="4" w:space="0"/>
              <w:bottom w:val="single" w:color="000000" w:sz="4" w:space="0"/>
              <w:right w:val="single" w:color="000000" w:sz="4" w:space="0"/>
            </w:tcBorders>
            <w:vAlign w:val="center"/>
          </w:tcPr>
          <w:p>
            <w:pPr>
              <w:spacing w:line="420" w:lineRule="exact"/>
              <w:ind w:firstLine="420" w:firstLineChars="200"/>
              <w:jc w:val="center"/>
              <w:rPr>
                <w:rStyle w:val="17"/>
                <w:szCs w:val="21"/>
                <w:u w:val="single"/>
              </w:rPr>
            </w:pPr>
            <w:r>
              <w:rPr>
                <w:rStyle w:val="17"/>
                <w:rFonts w:hint="eastAsia"/>
                <w:szCs w:val="21"/>
                <w:u w:val="single"/>
              </w:rPr>
              <w:t>1</w:t>
            </w:r>
            <w:r>
              <w:rPr>
                <w:rStyle w:val="17"/>
                <w:szCs w:val="21"/>
                <w:u w:val="single"/>
              </w:rPr>
              <w:t>.20</w:t>
            </w:r>
          </w:p>
        </w:tc>
      </w:tr>
    </w:tbl>
    <w:p>
      <w:pPr>
        <w:spacing w:line="420" w:lineRule="exact"/>
        <w:rPr>
          <w:rStyle w:val="17"/>
          <w:sz w:val="24"/>
        </w:rPr>
      </w:pPr>
      <w:r>
        <w:rPr>
          <w:rStyle w:val="17"/>
          <w:b/>
          <w:sz w:val="24"/>
        </w:rPr>
        <w:t xml:space="preserve">4.3.3 </w:t>
      </w:r>
      <w:r>
        <w:rPr>
          <w:rStyle w:val="17"/>
          <w:sz w:val="24"/>
        </w:rPr>
        <w:t>聚酯纤维复合卷材建筑</w:t>
      </w:r>
      <w:r>
        <w:rPr>
          <w:rStyle w:val="17"/>
          <w:rFonts w:hint="eastAsia"/>
          <w:color w:val="000000" w:themeColor="text1"/>
          <w:sz w:val="24"/>
          <w:szCs w:val="21"/>
          <w:u w:val="none"/>
          <w:lang w:eastAsia="zh-CN"/>
          <w14:textFill>
            <w14:solidFill>
              <w14:schemeClr w14:val="tx1"/>
            </w14:solidFill>
          </w14:textFill>
        </w:rPr>
        <w:t>地面</w:t>
      </w:r>
      <w:r>
        <w:rPr>
          <w:rStyle w:val="17"/>
          <w:sz w:val="24"/>
        </w:rPr>
        <w:t>保温隔声系统的撞击声隔声性能应符合表4.3.3的规定。</w:t>
      </w:r>
    </w:p>
    <w:p>
      <w:pPr>
        <w:tabs>
          <w:tab w:val="left" w:pos="1463"/>
        </w:tabs>
        <w:spacing w:line="360" w:lineRule="auto"/>
        <w:jc w:val="center"/>
        <w:rPr>
          <w:rStyle w:val="17"/>
          <w:rFonts w:eastAsia="黑体"/>
          <w:szCs w:val="21"/>
        </w:rPr>
      </w:pPr>
      <w:r>
        <w:rPr>
          <w:rStyle w:val="17"/>
          <w:rFonts w:eastAsia="黑体"/>
          <w:szCs w:val="21"/>
        </w:rPr>
        <w:t>表4.3.3  聚酯纤维复合卷材建筑</w:t>
      </w:r>
      <w:r>
        <w:rPr>
          <w:rStyle w:val="17"/>
          <w:rFonts w:hint="eastAsia" w:eastAsia="黑体"/>
          <w:szCs w:val="21"/>
          <w:lang w:eastAsia="zh-CN"/>
        </w:rPr>
        <w:t>地面</w:t>
      </w:r>
      <w:r>
        <w:rPr>
          <w:rStyle w:val="17"/>
          <w:rFonts w:eastAsia="黑体"/>
          <w:szCs w:val="21"/>
        </w:rPr>
        <w:t>保温隔声系统撞击声隔声性能指标</w:t>
      </w:r>
    </w:p>
    <w:tbl>
      <w:tblPr>
        <w:tblStyle w:val="8"/>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5245"/>
        <w:gridCol w:w="2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51" w:type="dxa"/>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r>
              <w:rPr>
                <w:rStyle w:val="17"/>
                <w:rFonts w:eastAsia="黑体"/>
                <w:szCs w:val="21"/>
              </w:rPr>
              <w:t>构件名称</w:t>
            </w:r>
          </w:p>
        </w:tc>
        <w:tc>
          <w:tcPr>
            <w:tcW w:w="733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r>
              <w:rPr>
                <w:rStyle w:val="17"/>
                <w:rFonts w:eastAsia="黑体"/>
                <w:szCs w:val="21"/>
              </w:rPr>
              <w:t>撞击声隔声单值评价量(dB)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51"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r>
              <w:rPr>
                <w:rStyle w:val="17"/>
                <w:rFonts w:eastAsia="黑体"/>
                <w:szCs w:val="21"/>
              </w:rPr>
              <w:t>卧室、起居室（厅）的分户楼板</w:t>
            </w:r>
          </w:p>
        </w:tc>
        <w:tc>
          <w:tcPr>
            <w:tcW w:w="5245" w:type="dxa"/>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r>
              <w:rPr>
                <w:rStyle w:val="17"/>
                <w:rFonts w:eastAsia="黑体"/>
                <w:szCs w:val="21"/>
              </w:rPr>
              <w:t>计权规范化撞击声压级Ln，w（实验室测量）</w:t>
            </w:r>
          </w:p>
        </w:tc>
        <w:tc>
          <w:tcPr>
            <w:tcW w:w="2090" w:type="dxa"/>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szCs w:val="21"/>
                <w:u w:val="single"/>
              </w:rPr>
              <w:t>70</w:t>
            </w:r>
            <w:r>
              <w:rPr>
                <w:rFonts w:hint="eastAsia" w:ascii="黑体" w:hAnsi="黑体" w:eastAsia="黑体" w:cs="黑体"/>
                <w:color w:val="000000" w:themeColor="text1"/>
                <w:szCs w:val="21"/>
                <w:bdr w:val="single" w:color="auto" w:sz="4" w:space="0"/>
                <w14:textFill>
                  <w14:solidFill>
                    <w14:schemeClr w14:val="tx1"/>
                  </w14:solidFill>
                </w14:textFill>
              </w:rPr>
              <w:t>75</w:t>
            </w:r>
          </w:p>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szCs w:val="21"/>
                <w:u w:val="single"/>
              </w:rPr>
              <w:t>60</w:t>
            </w:r>
            <w:r>
              <w:rPr>
                <w:rFonts w:hint="eastAsia" w:ascii="黑体" w:hAnsi="黑体" w:eastAsia="黑体" w:cs="黑体"/>
                <w:color w:val="000000" w:themeColor="text1"/>
                <w:szCs w:val="21"/>
                <w:bdr w:val="single" w:color="auto" w:sz="4" w:space="0"/>
                <w14:textFill>
                  <w14:solidFill>
                    <w14:schemeClr w14:val="tx1"/>
                  </w14:solidFill>
                </w14:textFill>
              </w:rPr>
              <w:t>65</w:t>
            </w:r>
            <w:r>
              <w:rPr>
                <w:rStyle w:val="17"/>
                <w:rFonts w:eastAsia="黑体"/>
                <w:szCs w:val="21"/>
              </w:rPr>
              <w:t>（高要求住宅）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5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p>
        </w:tc>
        <w:tc>
          <w:tcPr>
            <w:tcW w:w="5245" w:type="dxa"/>
            <w:tcBorders>
              <w:top w:val="single" w:color="000000" w:sz="4" w:space="0"/>
              <w:left w:val="single" w:color="000000" w:sz="4" w:space="0"/>
              <w:bottom w:val="single" w:color="000000" w:sz="4" w:space="0"/>
              <w:right w:val="single" w:color="000000" w:sz="4" w:space="0"/>
            </w:tcBorders>
            <w:vAlign w:val="center"/>
          </w:tcPr>
          <w:p>
            <w:pPr>
              <w:tabs>
                <w:tab w:val="left" w:pos="4240"/>
              </w:tabs>
              <w:spacing w:line="360" w:lineRule="auto"/>
              <w:jc w:val="center"/>
              <w:rPr>
                <w:rStyle w:val="17"/>
                <w:rFonts w:eastAsia="黑体"/>
                <w:szCs w:val="21"/>
              </w:rPr>
            </w:pPr>
            <w:r>
              <w:rPr>
                <w:rStyle w:val="17"/>
                <w:rFonts w:eastAsia="黑体"/>
                <w:szCs w:val="21"/>
              </w:rPr>
              <w:t>计权标准化撞击声压级LˊnT，w</w:t>
            </w:r>
            <w:r>
              <w:rPr>
                <w:rStyle w:val="17"/>
                <w:rFonts w:hint="eastAsia" w:eastAsia="黑体"/>
                <w:szCs w:val="21"/>
              </w:rPr>
              <w:t>（</w:t>
            </w:r>
            <w:r>
              <w:rPr>
                <w:rStyle w:val="17"/>
                <w:rFonts w:eastAsia="黑体"/>
                <w:szCs w:val="21"/>
              </w:rPr>
              <w:t>现场测量</w:t>
            </w:r>
            <w:r>
              <w:rPr>
                <w:rStyle w:val="17"/>
                <w:rFonts w:hint="eastAsia" w:eastAsia="黑体"/>
                <w:szCs w:val="21"/>
              </w:rPr>
              <w:t>）</w:t>
            </w:r>
          </w:p>
        </w:tc>
        <w:tc>
          <w:tcPr>
            <w:tcW w:w="2090" w:type="dxa"/>
            <w:tcBorders>
              <w:top w:val="single" w:color="000000" w:sz="4" w:space="0"/>
              <w:left w:val="single" w:color="000000" w:sz="4" w:space="0"/>
              <w:bottom w:val="single" w:color="000000" w:sz="4" w:space="0"/>
              <w:right w:val="single" w:color="000000" w:sz="4" w:space="0"/>
            </w:tcBorders>
            <w:vAlign w:val="center"/>
          </w:tcPr>
          <w:p>
            <w:pPr>
              <w:tabs>
                <w:tab w:val="left" w:pos="4240"/>
              </w:tabs>
              <w:spacing w:line="420" w:lineRule="exact"/>
              <w:jc w:val="center"/>
              <w:rPr>
                <w:rStyle w:val="17"/>
                <w:rFonts w:eastAsia="黑体"/>
                <w:szCs w:val="21"/>
              </w:rPr>
            </w:pPr>
            <w:r>
              <w:rPr>
                <w:rStyle w:val="17"/>
                <w:rFonts w:eastAsia="黑体"/>
                <w:szCs w:val="21"/>
              </w:rPr>
              <w:t>≤70</w:t>
            </w:r>
            <w:r>
              <w:rPr>
                <w:rFonts w:hint="eastAsia" w:ascii="黑体" w:hAnsi="黑体" w:eastAsia="黑体" w:cs="黑体"/>
                <w:color w:val="000000" w:themeColor="text1"/>
                <w:szCs w:val="21"/>
                <w:bdr w:val="single" w:color="auto" w:sz="4" w:space="0"/>
                <w14:textFill>
                  <w14:solidFill>
                    <w14:schemeClr w14:val="tx1"/>
                  </w14:solidFill>
                </w14:textFill>
              </w:rPr>
              <w:t>75</w:t>
            </w:r>
          </w:p>
          <w:p>
            <w:pPr>
              <w:tabs>
                <w:tab w:val="left" w:pos="4240"/>
              </w:tabs>
              <w:spacing w:line="420" w:lineRule="exact"/>
              <w:jc w:val="center"/>
              <w:rPr>
                <w:rStyle w:val="17"/>
                <w:rFonts w:eastAsia="黑体"/>
                <w:szCs w:val="21"/>
              </w:rPr>
            </w:pPr>
            <w:r>
              <w:rPr>
                <w:rStyle w:val="17"/>
                <w:rFonts w:eastAsia="黑体"/>
                <w:szCs w:val="21"/>
              </w:rPr>
              <w:t>≤</w:t>
            </w:r>
            <w:r>
              <w:rPr>
                <w:rStyle w:val="17"/>
                <w:rFonts w:eastAsia="黑体"/>
                <w:szCs w:val="21"/>
                <w:u w:val="single"/>
              </w:rPr>
              <w:t>60</w:t>
            </w:r>
            <w:r>
              <w:rPr>
                <w:rFonts w:hint="eastAsia" w:ascii="黑体" w:hAnsi="黑体" w:eastAsia="黑体" w:cs="黑体"/>
                <w:color w:val="000000" w:themeColor="text1"/>
                <w:szCs w:val="21"/>
                <w:bdr w:val="single" w:color="auto" w:sz="4" w:space="0"/>
                <w14:textFill>
                  <w14:solidFill>
                    <w14:schemeClr w14:val="tx1"/>
                  </w14:solidFill>
                </w14:textFill>
              </w:rPr>
              <w:t>65</w:t>
            </w:r>
            <w:r>
              <w:rPr>
                <w:rStyle w:val="17"/>
                <w:rFonts w:eastAsia="黑体"/>
                <w:szCs w:val="21"/>
              </w:rPr>
              <w:t>（高要求住宅）</w:t>
            </w:r>
          </w:p>
        </w:tc>
      </w:tr>
    </w:tbl>
    <w:p>
      <w:pPr>
        <w:tabs>
          <w:tab w:val="left" w:pos="4240"/>
        </w:tabs>
        <w:spacing w:line="360" w:lineRule="auto"/>
        <w:rPr>
          <w:rStyle w:val="17"/>
          <w:rFonts w:eastAsia="黑体"/>
        </w:rPr>
      </w:pPr>
      <w:r>
        <w:rPr>
          <w:rStyle w:val="17"/>
          <w:rFonts w:eastAsia="黑体"/>
        </w:rPr>
        <w:t>注：若有其他隔声要求，由设计具体明确。</w:t>
      </w:r>
    </w:p>
    <w:p>
      <w:pPr>
        <w:spacing w:line="420" w:lineRule="exact"/>
        <w:rPr>
          <w:rStyle w:val="17"/>
          <w:sz w:val="24"/>
        </w:rPr>
      </w:pPr>
      <w:r>
        <w:rPr>
          <w:rStyle w:val="17"/>
          <w:rFonts w:eastAsia="楷体"/>
          <w:iCs/>
          <w:szCs w:val="21"/>
          <w:u w:val="single"/>
        </w:rPr>
        <w:br w:type="page"/>
      </w:r>
    </w:p>
    <w:p>
      <w:pPr>
        <w:spacing w:line="420" w:lineRule="exact"/>
        <w:rPr>
          <w:rStyle w:val="17"/>
          <w:sz w:val="24"/>
        </w:rPr>
      </w:pPr>
      <w:r>
        <w:rPr>
          <w:rStyle w:val="17"/>
          <w:b/>
          <w:sz w:val="24"/>
        </w:rPr>
        <w:t>5.1.3</w:t>
      </w:r>
      <w:r>
        <w:rPr>
          <w:rStyle w:val="17"/>
          <w:sz w:val="24"/>
        </w:rPr>
        <w:t>对进场的聚酯纤维复合卷材</w:t>
      </w:r>
      <w:r>
        <w:rPr>
          <w:rStyle w:val="17"/>
          <w:rFonts w:hint="eastAsia"/>
          <w:sz w:val="24"/>
          <w:u w:val="single"/>
        </w:rPr>
        <w:t>和</w:t>
      </w:r>
      <w:r>
        <w:rPr>
          <w:rStyle w:val="17"/>
          <w:sz w:val="24"/>
          <w:u w:val="single"/>
        </w:rPr>
        <w:t>自流平石膏</w:t>
      </w:r>
      <w:r>
        <w:rPr>
          <w:rStyle w:val="17"/>
          <w:sz w:val="24"/>
        </w:rPr>
        <w:t>应进行</w:t>
      </w:r>
      <w:r>
        <w:rPr>
          <w:rStyle w:val="17"/>
          <w:rFonts w:hint="eastAsia"/>
          <w:sz w:val="24"/>
        </w:rPr>
        <w:t>材料进场</w:t>
      </w:r>
      <w:r>
        <w:rPr>
          <w:rStyle w:val="17"/>
          <w:sz w:val="24"/>
        </w:rPr>
        <w:t>验收，核查产品合格证明文件和性能</w:t>
      </w:r>
      <w:r>
        <w:rPr>
          <w:rStyle w:val="17"/>
          <w:rFonts w:hint="eastAsia"/>
          <w:sz w:val="24"/>
        </w:rPr>
        <w:t>检验</w:t>
      </w:r>
      <w:r>
        <w:rPr>
          <w:rStyle w:val="17"/>
          <w:sz w:val="24"/>
        </w:rPr>
        <w:t>报告，并按本标准规定的检查项目、检验方法和检查数量进行见证取样复验，合格后方可使用。</w:t>
      </w:r>
    </w:p>
    <w:p>
      <w:pPr>
        <w:spacing w:line="420" w:lineRule="exact"/>
        <w:rPr>
          <w:rStyle w:val="17"/>
          <w:sz w:val="24"/>
          <w:u w:val="single"/>
        </w:rPr>
      </w:pPr>
      <w:r>
        <w:rPr>
          <w:rStyle w:val="17"/>
          <w:b/>
          <w:sz w:val="24"/>
        </w:rPr>
        <w:t>5.1.4</w:t>
      </w:r>
      <w:r>
        <w:rPr>
          <w:rStyle w:val="17"/>
          <w:sz w:val="24"/>
        </w:rPr>
        <w:t>聚酯纤维复合卷材建筑</w:t>
      </w:r>
      <w:r>
        <w:rPr>
          <w:rStyle w:val="17"/>
          <w:rFonts w:hint="eastAsia"/>
          <w:sz w:val="24"/>
          <w:lang w:eastAsia="zh-CN"/>
        </w:rPr>
        <w:t>地面</w:t>
      </w:r>
      <w:r>
        <w:rPr>
          <w:rStyle w:val="17"/>
          <w:sz w:val="24"/>
        </w:rPr>
        <w:t>保温隔声工程的施工应在</w:t>
      </w:r>
      <w:r>
        <w:rPr>
          <w:rStyle w:val="17"/>
          <w:sz w:val="24"/>
          <w:u w:val="single"/>
        </w:rPr>
        <w:t>混凝土楼板结构工程、墙体抹灰完工并经验收合格</w:t>
      </w:r>
      <w:r>
        <w:rPr>
          <w:rFonts w:hint="eastAsia"/>
          <w:color w:val="000000" w:themeColor="text1"/>
          <w:sz w:val="24"/>
          <w:bdr w:val="single" w:color="auto" w:sz="4" w:space="0"/>
          <w14:textFill>
            <w14:solidFill>
              <w14:schemeClr w14:val="tx1"/>
            </w14:solidFill>
          </w14:textFill>
        </w:rPr>
        <w:t>基层楼板施工质量验收合格，且砌体工程施工完成、穿过楼板的管道与预埋件等安装完成</w:t>
      </w:r>
      <w:r>
        <w:rPr>
          <w:rStyle w:val="17"/>
          <w:sz w:val="24"/>
        </w:rPr>
        <w:t>后进行。</w:t>
      </w:r>
      <w:r>
        <w:rPr>
          <w:rStyle w:val="17"/>
          <w:sz w:val="24"/>
          <w:u w:val="single"/>
        </w:rPr>
        <w:t>基层质量应符合现行国家标准《建筑楼面工程施工质量验收规范》GB50209和《建筑装饰装修工程质量验收标准》GB50210的有关规定。</w:t>
      </w:r>
    </w:p>
    <w:p>
      <w:pPr>
        <w:spacing w:line="400" w:lineRule="exact"/>
        <w:rPr>
          <w:rStyle w:val="17"/>
          <w:color w:val="0000FF"/>
          <w:sz w:val="24"/>
          <w:u w:val="single"/>
        </w:rPr>
      </w:pPr>
      <w:r>
        <w:rPr>
          <w:rStyle w:val="17"/>
          <w:b/>
          <w:sz w:val="24"/>
        </w:rPr>
        <w:t xml:space="preserve">5.1.6 </w:t>
      </w:r>
      <w:r>
        <w:rPr>
          <w:rStyle w:val="17"/>
          <w:sz w:val="24"/>
        </w:rPr>
        <w:t>聚酯纤维复合卷材</w:t>
      </w:r>
      <w:r>
        <w:rPr>
          <w:rFonts w:hint="eastAsia"/>
          <w:color w:val="000000" w:themeColor="text1"/>
          <w:sz w:val="24"/>
          <w:bdr w:val="single" w:color="auto" w:sz="4" w:space="0"/>
          <w14:textFill>
            <w14:solidFill>
              <w14:schemeClr w14:val="tx1"/>
            </w14:solidFill>
          </w14:textFill>
        </w:rPr>
        <w:t>在运输与储存时应立式放置，应存放在干燥、通风的室内，防止材料受潮</w:t>
      </w:r>
      <w:r>
        <w:rPr>
          <w:rStyle w:val="17"/>
          <w:color w:val="000000" w:themeColor="text1"/>
          <w:sz w:val="24"/>
          <w:u w:val="single"/>
          <w14:textFill>
            <w14:solidFill>
              <w14:schemeClr w14:val="tx1"/>
            </w14:solidFill>
          </w14:textFill>
        </w:rPr>
        <w:t>建筑</w:t>
      </w:r>
      <w:r>
        <w:rPr>
          <w:rStyle w:val="17"/>
          <w:rFonts w:hint="eastAsia"/>
          <w:sz w:val="24"/>
          <w:u w:val="single"/>
          <w:lang w:eastAsia="zh-CN"/>
        </w:rPr>
        <w:t>地面</w:t>
      </w:r>
      <w:r>
        <w:rPr>
          <w:rStyle w:val="17"/>
          <w:color w:val="000000" w:themeColor="text1"/>
          <w:sz w:val="24"/>
          <w:u w:val="single"/>
          <w14:textFill>
            <w14:solidFill>
              <w14:schemeClr w14:val="tx1"/>
            </w14:solidFill>
          </w14:textFill>
        </w:rPr>
        <w:t>保温隔声系统材料应防水防潮。</w:t>
      </w:r>
      <w:r>
        <w:rPr>
          <w:rStyle w:val="17"/>
          <w:color w:val="000000" w:themeColor="text1"/>
          <w:sz w:val="24"/>
          <w14:textFill>
            <w14:solidFill>
              <w14:schemeClr w14:val="tx1"/>
            </w14:solidFill>
          </w14:textFill>
        </w:rPr>
        <w:t>材料存放处应远离火源，</w:t>
      </w:r>
      <w:r>
        <w:rPr>
          <w:rFonts w:hint="eastAsia"/>
          <w:color w:val="000000" w:themeColor="text1"/>
          <w:sz w:val="24"/>
          <w:bdr w:val="single" w:color="auto" w:sz="4" w:space="0"/>
          <w14:textFill>
            <w14:solidFill>
              <w14:schemeClr w14:val="tx1"/>
            </w14:solidFill>
          </w14:textFill>
        </w:rPr>
        <w:t>并配备消防灭火器材</w:t>
      </w:r>
      <w:r>
        <w:rPr>
          <w:rStyle w:val="17"/>
          <w:color w:val="000000" w:themeColor="text1"/>
          <w:sz w:val="24"/>
          <w:u w:val="single"/>
          <w14:textFill>
            <w14:solidFill>
              <w14:schemeClr w14:val="tx1"/>
            </w14:solidFill>
          </w14:textFill>
        </w:rPr>
        <w:t>做好防火安全措施。</w:t>
      </w:r>
    </w:p>
    <w:p>
      <w:pPr>
        <w:spacing w:line="420" w:lineRule="exact"/>
        <w:rPr>
          <w:rStyle w:val="17"/>
          <w:sz w:val="24"/>
        </w:rPr>
      </w:pPr>
      <w:r>
        <w:rPr>
          <w:rStyle w:val="17"/>
          <w:b/>
          <w:sz w:val="24"/>
        </w:rPr>
        <w:t>5.1.7</w:t>
      </w:r>
      <w:r>
        <w:rPr>
          <w:rFonts w:hint="eastAsia"/>
          <w:color w:val="000000" w:themeColor="text1"/>
          <w:sz w:val="24"/>
          <w:bdr w:val="single" w:color="auto" w:sz="4" w:space="0"/>
          <w14:textFill>
            <w14:solidFill>
              <w14:schemeClr w14:val="tx1"/>
            </w14:solidFill>
          </w14:textFill>
        </w:rPr>
        <w:t>现场浇筑细石混凝土</w:t>
      </w:r>
      <w:r>
        <w:rPr>
          <w:rStyle w:val="17"/>
          <w:sz w:val="24"/>
        </w:rPr>
        <w:t>保护层</w:t>
      </w:r>
      <w:r>
        <w:rPr>
          <w:rStyle w:val="17"/>
          <w:sz w:val="24"/>
          <w:u w:val="single"/>
        </w:rPr>
        <w:t>施工期间</w:t>
      </w:r>
      <w:r>
        <w:rPr>
          <w:rFonts w:hint="eastAsia"/>
          <w:color w:val="000000" w:themeColor="text1"/>
          <w:bdr w:val="single" w:color="auto" w:sz="4" w:space="0"/>
          <w14:textFill>
            <w14:solidFill>
              <w14:schemeClr w14:val="tx1"/>
            </w14:solidFill>
          </w14:textFill>
        </w:rPr>
        <w:t>时</w:t>
      </w:r>
      <w:r>
        <w:rPr>
          <w:rStyle w:val="17"/>
          <w:sz w:val="24"/>
        </w:rPr>
        <w:t>，环境温度不得低于5℃。</w:t>
      </w:r>
    </w:p>
    <w:p>
      <w:pPr>
        <w:spacing w:line="420" w:lineRule="exact"/>
        <w:rPr>
          <w:bdr w:val="single" w:color="auto" w:sz="4" w:space="0"/>
        </w:rPr>
      </w:pPr>
      <w:r>
        <w:rPr>
          <w:rStyle w:val="17"/>
          <w:b/>
          <w:sz w:val="24"/>
        </w:rPr>
        <w:t>5.2.1</w:t>
      </w:r>
      <w:r>
        <w:rPr>
          <w:rStyle w:val="17"/>
          <w:sz w:val="24"/>
          <w:u w:val="single"/>
        </w:rPr>
        <w:t>基层应坚实、平整、清洁、干燥。</w:t>
      </w:r>
      <w:r>
        <w:rPr>
          <w:bdr w:val="single" w:color="auto" w:sz="4" w:space="0"/>
        </w:rPr>
        <w:t>聚酯纤维复合卷材建筑</w:t>
      </w:r>
      <w:r>
        <w:rPr>
          <w:rFonts w:hint="eastAsia"/>
          <w:sz w:val="24"/>
          <w:bdr w:val="single" w:color="auto" w:sz="4" w:space="0"/>
        </w:rPr>
        <w:t>地面</w:t>
      </w:r>
      <w:r>
        <w:rPr>
          <w:bdr w:val="single" w:color="auto" w:sz="4" w:space="0"/>
        </w:rPr>
        <w:t>保温隔声系统施工工艺流程可参照图5.2.1进行。</w:t>
      </w:r>
    </w:p>
    <w:p>
      <w:pPr>
        <w:spacing w:line="420" w:lineRule="exact"/>
        <w:rPr>
          <w:rStyle w:val="17"/>
          <w:sz w:val="24"/>
        </w:rPr>
      </w:pPr>
      <w:r>
        <w:rPr>
          <w:sz w:val="24"/>
        </w:rPr>
        <mc:AlternateContent>
          <mc:Choice Requires="wpg">
            <w:drawing>
              <wp:anchor distT="0" distB="0" distL="114300" distR="114300" simplePos="0" relativeHeight="251660288" behindDoc="1" locked="0" layoutInCell="1" allowOverlap="1">
                <wp:simplePos x="0" y="0"/>
                <wp:positionH relativeFrom="column">
                  <wp:posOffset>-278130</wp:posOffset>
                </wp:positionH>
                <wp:positionV relativeFrom="paragraph">
                  <wp:posOffset>165735</wp:posOffset>
                </wp:positionV>
                <wp:extent cx="6242685" cy="5151755"/>
                <wp:effectExtent l="12700" t="12700" r="31115" b="17145"/>
                <wp:wrapTight wrapText="bothSides">
                  <wp:wrapPolygon>
                    <wp:start x="4175" y="-53"/>
                    <wp:lineTo x="4175" y="1624"/>
                    <wp:lineTo x="5822" y="2503"/>
                    <wp:lineTo x="6547" y="2503"/>
                    <wp:lineTo x="-44" y="3221"/>
                    <wp:lineTo x="-44" y="5059"/>
                    <wp:lineTo x="6745" y="5059"/>
                    <wp:lineTo x="6547" y="5857"/>
                    <wp:lineTo x="6547" y="6257"/>
                    <wp:lineTo x="3449" y="6496"/>
                    <wp:lineTo x="3186" y="6576"/>
                    <wp:lineTo x="3186" y="8253"/>
                    <wp:lineTo x="5031" y="8892"/>
                    <wp:lineTo x="6679" y="8892"/>
                    <wp:lineTo x="4175" y="9931"/>
                    <wp:lineTo x="4175" y="11608"/>
                    <wp:lineTo x="6218" y="12726"/>
                    <wp:lineTo x="220" y="13126"/>
                    <wp:lineTo x="220" y="14963"/>
                    <wp:lineTo x="1999" y="15282"/>
                    <wp:lineTo x="6613" y="15282"/>
                    <wp:lineTo x="4900" y="16480"/>
                    <wp:lineTo x="4900" y="18158"/>
                    <wp:lineTo x="6020" y="19116"/>
                    <wp:lineTo x="6416" y="19116"/>
                    <wp:lineTo x="4504" y="19755"/>
                    <wp:lineTo x="4372" y="19835"/>
                    <wp:lineTo x="4372" y="21592"/>
                    <wp:lineTo x="9184" y="21592"/>
                    <wp:lineTo x="9316" y="19915"/>
                    <wp:lineTo x="8920" y="19675"/>
                    <wp:lineTo x="7404" y="19116"/>
                    <wp:lineTo x="10766" y="19116"/>
                    <wp:lineTo x="19269" y="18237"/>
                    <wp:lineTo x="19269" y="16560"/>
                    <wp:lineTo x="17226" y="15282"/>
                    <wp:lineTo x="21576" y="14883"/>
                    <wp:lineTo x="21576" y="13046"/>
                    <wp:lineTo x="7734" y="12726"/>
                    <wp:lineTo x="9843" y="11608"/>
                    <wp:lineTo x="9975" y="10011"/>
                    <wp:lineTo x="9316" y="9691"/>
                    <wp:lineTo x="7273" y="8892"/>
                    <wp:lineTo x="9118" y="8892"/>
                    <wp:lineTo x="11096" y="8253"/>
                    <wp:lineTo x="11161" y="6576"/>
                    <wp:lineTo x="10766" y="6496"/>
                    <wp:lineTo x="7470" y="6336"/>
                    <wp:lineTo x="7338" y="5458"/>
                    <wp:lineTo x="7207" y="5059"/>
                    <wp:lineTo x="18873" y="4979"/>
                    <wp:lineTo x="18873" y="3221"/>
                    <wp:lineTo x="17819" y="3062"/>
                    <wp:lineTo x="7536" y="2503"/>
                    <wp:lineTo x="8459" y="2503"/>
                    <wp:lineTo x="10634" y="1624"/>
                    <wp:lineTo x="10568" y="-53"/>
                    <wp:lineTo x="4175" y="-53"/>
                  </wp:wrapPolygon>
                </wp:wrapTight>
                <wp:docPr id="22" name="组合 21"/>
                <wp:cNvGraphicFramePr/>
                <a:graphic xmlns:a="http://schemas.openxmlformats.org/drawingml/2006/main">
                  <a:graphicData uri="http://schemas.microsoft.com/office/word/2010/wordprocessingGroup">
                    <wpg:wgp>
                      <wpg:cNvGrpSpPr/>
                      <wpg:grpSpPr>
                        <a:xfrm>
                          <a:off x="652780" y="4343400"/>
                          <a:ext cx="6242685" cy="5151755"/>
                          <a:chOff x="6876" y="7123"/>
                          <a:chExt cx="10229" cy="8610"/>
                        </a:xfrm>
                        <a:effectLst/>
                      </wpg:grpSpPr>
                      <wps:wsp>
                        <wps:cNvPr id="23" name="矩形 2"/>
                        <wps:cNvSpPr/>
                        <wps:spPr>
                          <a:xfrm>
                            <a:off x="8916" y="7123"/>
                            <a:ext cx="2912" cy="660"/>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rFonts w:hint="eastAsia"/>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墙面与楼面处理、验收墙面与楼面处理、验收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3"/>
                        <wps:cNvSpPr/>
                        <wps:spPr>
                          <a:xfrm>
                            <a:off x="6876" y="8443"/>
                            <a:ext cx="5169" cy="675"/>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墙面墙角铺设PVC隔音片材墙面墙角铺设聚酯纤维复合卷材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4"/>
                        <wps:cNvSpPr/>
                        <wps:spPr>
                          <a:xfrm>
                            <a:off x="8932" y="11084"/>
                            <a:ext cx="2546"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胶粘带密封拼接处胶粘带密封拼接处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5"/>
                        <wps:cNvSpPr/>
                        <wps:spPr>
                          <a:xfrm>
                            <a:off x="8475" y="9748"/>
                            <a:ext cx="3570"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楼面铺设聚酯纤维复合卷材楼面铺设聚酯纤维复合卷材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6"/>
                        <wps:cNvSpPr/>
                        <wps:spPr>
                          <a:xfrm>
                            <a:off x="13039" y="8428"/>
                            <a:ext cx="2674"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sz w:val="24"/>
                                </w:rPr>
                                <w:t>异形部位贴合处理</w:t>
                              </w:r>
                              <w:r>
                                <w:rPr>
                                  <w:rFonts w:hint="eastAsia"/>
                                  <w:b/>
                                  <w:bCs/>
                                  <w:color w:val="000000" w:themeColor="text1"/>
                                  <w:sz w:val="24"/>
                                  <w:bdr w:val="single" w:color="auto" w:sz="4" w:space="0"/>
                                  <w14:textFill>
                                    <w14:solidFill>
                                      <w14:schemeClr w14:val="tx1"/>
                                    </w14:solidFill>
                                  </w14:textFill>
                                </w:rPr>
                                <w:t>异形部位贴合处理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直接箭头连接符 7"/>
                        <wps:cNvCnPr/>
                        <wps:spPr>
                          <a:xfrm>
                            <a:off x="10223" y="7814"/>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34" name="直接箭头连接符 8"/>
                        <wps:cNvCnPr/>
                        <wps:spPr>
                          <a:xfrm>
                            <a:off x="10197" y="9156"/>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35" name="直接箭头连接符 9"/>
                        <wps:cNvCnPr/>
                        <wps:spPr>
                          <a:xfrm>
                            <a:off x="10188" y="10453"/>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36" name="直接箭头连接符 10"/>
                        <wps:cNvCnPr/>
                        <wps:spPr>
                          <a:xfrm>
                            <a:off x="12161" y="8776"/>
                            <a:ext cx="803" cy="9"/>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37" name="矩形 11"/>
                        <wps:cNvSpPr/>
                        <wps:spPr>
                          <a:xfrm>
                            <a:off x="7059" y="12403"/>
                            <a:ext cx="5650"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sz w:val="28"/>
                                  <w:szCs w:val="28"/>
                                </w:rPr>
                              </w:pPr>
                              <w:r>
                                <w:rPr>
                                  <w:rFonts w:hint="eastAsia"/>
                                  <w:b/>
                                  <w:bCs/>
                                  <w:color w:val="000000" w:themeColor="text1"/>
                                  <w:sz w:val="24"/>
                                  <w:bdr w:val="single" w:color="auto" w:sz="4" w:space="0"/>
                                  <w14:textFill>
                                    <w14:solidFill>
                                      <w14:schemeClr w14:val="tx1"/>
                                    </w14:solidFill>
                                  </w14:textFill>
                                </w:rPr>
                                <w:t>检查聚酯纤维复合卷材铺设情况，做好隐蔽记录检查聚酯纤维复合卷材铺设情况，做好隐蔽记录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直接箭头连接符 13"/>
                        <wps:cNvCnPr/>
                        <wps:spPr>
                          <a:xfrm>
                            <a:off x="10188" y="11788"/>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39" name="矩形 12"/>
                        <wps:cNvSpPr/>
                        <wps:spPr>
                          <a:xfrm>
                            <a:off x="9267" y="13709"/>
                            <a:ext cx="1768"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保护层施工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14"/>
                        <wps:cNvSpPr/>
                        <wps:spPr>
                          <a:xfrm>
                            <a:off x="13545" y="12358"/>
                            <a:ext cx="3560" cy="674"/>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粘贴地砖或铺设木质地板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直接箭头连接符 15"/>
                        <wps:cNvCnPr/>
                        <wps:spPr>
                          <a:xfrm flipV="1">
                            <a:off x="12823" y="12714"/>
                            <a:ext cx="591" cy="1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42" name="直接箭头连接符 16"/>
                        <wps:cNvCnPr/>
                        <wps:spPr>
                          <a:xfrm>
                            <a:off x="10173" y="13093"/>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43" name="矩形 17"/>
                        <wps:cNvSpPr/>
                        <wps:spPr>
                          <a:xfrm>
                            <a:off x="13785" y="13708"/>
                            <a:ext cx="2145" cy="675"/>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成品保护、验收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18"/>
                        <wps:cNvCnPr/>
                        <wps:spPr>
                          <a:xfrm>
                            <a:off x="14913" y="13093"/>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s:wsp>
                        <wps:cNvPr id="45" name="矩形 19"/>
                        <wps:cNvSpPr/>
                        <wps:spPr>
                          <a:xfrm>
                            <a:off x="9030" y="15058"/>
                            <a:ext cx="2145" cy="675"/>
                          </a:xfrm>
                          <a:prstGeom prst="rect">
                            <a:avLst/>
                          </a:prstGeom>
                          <a:solidFill>
                            <a:srgbClr val="FFFFFF"/>
                          </a:solidFill>
                          <a:ln w="25400" cap="flat" cmpd="sng" algn="ctr">
                            <a:solidFill>
                              <a:srgbClr val="000000"/>
                            </a:solidFill>
                            <a:prstDash val="solid"/>
                          </a:ln>
                          <a:effectLst/>
                        </wps:spPr>
                        <wps:txb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成品保护、验收成品保护、验收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直接箭头连接符 20"/>
                        <wps:cNvCnPr/>
                        <wps:spPr>
                          <a:xfrm>
                            <a:off x="10158" y="14443"/>
                            <a:ext cx="7" cy="591"/>
                          </a:xfrm>
                          <a:prstGeom prst="straightConnector1">
                            <a:avLst/>
                          </a:prstGeom>
                          <a:noFill/>
                          <a:ln w="38100" cap="flat" cmpd="sng" algn="ctr">
                            <a:solidFill>
                              <a:srgbClr val="FFFFFF"/>
                            </a:solidFill>
                            <a:prstDash val="solid"/>
                            <a:tailEnd type="arrow" w="med" len="med"/>
                          </a:ln>
                          <a:effectLst>
                            <a:outerShdw blurRad="40000" dist="23000" dir="5400000" rotWithShape="0">
                              <a:srgbClr val="000000">
                                <a:alpha val="35000"/>
                              </a:srgbClr>
                            </a:outerShdw>
                          </a:effectLst>
                        </wps:spPr>
                        <wps:bodyPr/>
                      </wps:wsp>
                    </wpg:wgp>
                  </a:graphicData>
                </a:graphic>
              </wp:anchor>
            </w:drawing>
          </mc:Choice>
          <mc:Fallback>
            <w:pict>
              <v:group id="组合 21" o:spid="_x0000_s1026" o:spt="203" style="position:absolute;left:0pt;margin-left:-21.9pt;margin-top:13.05pt;height:405.65pt;width:491.55pt;mso-wrap-distance-left:9pt;mso-wrap-distance-right:9pt;z-index:-251656192;mso-width-relative:page;mso-height-relative:page;" coordorigin="6876,7123" coordsize="10229,8610" wrapcoords="4175 -53 4175 1624 5822 2503 6547 2503 -44 3221 -44 5059 6745 5059 6547 5857 6547 6257 3449 6496 3186 6576 3186 8253 5031 8892 6679 8892 4175 9931 4175 11608 6218 12726 220 13126 220 14963 1999 15282 6613 15282 4900 16480 4900 18158 6020 19116 6416 19116 4504 19755 4372 19835 4372 21592 9184 21592 9316 19915 8920 19675 7404 19116 10766 19116 19269 18237 19269 16560 17226 15282 21576 14883 21576 13046 7734 12726 9843 11608 9975 10011 9316 9691 7273 8892 9118 8892 11096 8253 11161 6576 10766 6496 7470 6336 7338 5458 7207 5059 18873 4979 18873 3221 17819 3062 7536 2503 8459 2503 10634 1624 10568 -53 4175 -53" o:gfxdata="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">
                <o:lock v:ext="edit" aspectratio="f"/>
                <v:rect id="矩形 2" o:spid="_x0000_s1026" o:spt="1" style="position:absolute;left:8916;top:7123;height:660;width:2912;v-text-anchor:middle;" fillcolor="#FFFFFF" filled="t" stroked="t" coordsize="21600,21600" o:gfxdata="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yxe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rFonts w:hint="eastAsia"/>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墙面与楼面处理、验收墙面与楼面处理、验收</w:t>
                        </w:r>
                      </w:p>
                    </w:txbxContent>
                  </v:textbox>
                </v:rect>
                <v:rect id="矩形 3" o:spid="_x0000_s1026" o:spt="1" style="position:absolute;left:6876;top:8443;height:675;width:5169;v-text-anchor:middle;" fillcolor="#FFFFFF" filled="t" stroked="t" coordsize="21600,21600" o:gfxdata="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Cpd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墙面墙角铺设PVC隔音片材墙面墙角铺设聚酯纤维复合卷材</w:t>
                        </w:r>
                      </w:p>
                    </w:txbxContent>
                  </v:textbox>
                </v:rect>
                <v:rect id="矩形 4" o:spid="_x0000_s1026" o:spt="1" style="position:absolute;left:8932;top:11084;height:674;width:2546;v-text-anchor:middle;" fillcolor="#FFFFFF" filled="t" stroked="t" coordsize="21600,21600" o:gfxdata="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8JPS5AAAA2wAA&#10;AA8AAAAAAAAAAQAgAAAAIgAAAGRycy9kb3ducmV2LnhtbFBLAQIUABQAAAAIAIdO4kAzLwWeOwAA&#10;ADkAAAAQAAAAAAAAAAEAIAAAAAgBAABkcnMvc2hhcGV4bWwueG1sUEsFBgAAAAAGAAYAWwEAALID&#10;A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胶粘带密封拼接处胶粘带密封拼接处</w:t>
                        </w:r>
                      </w:p>
                    </w:txbxContent>
                  </v:textbox>
                </v:rect>
                <v:rect id="矩形 5" o:spid="_x0000_s1026" o:spt="1" style="position:absolute;left:8475;top:9748;height:674;width:3570;v-text-anchor:middle;" fillcolor="#FFFFFF" filled="t" stroked="t" coordsize="21600,21600" o:gfxdata="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IFv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楼面铺设聚酯纤维复合卷材楼面铺设聚酯纤维复合卷材</w:t>
                        </w:r>
                      </w:p>
                    </w:txbxContent>
                  </v:textbox>
                </v:rect>
                <v:rect id="矩形 6" o:spid="_x0000_s1026" o:spt="1" style="position:absolute;left:13039;top:8428;height:674;width:2674;v-text-anchor:middle;" fillcolor="#FFFFFF" filled="t" stroked="t" coordsize="21600,21600" o:gfxdata="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h8Y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sz w:val="24"/>
                          </w:rPr>
                          <w:t>异形部位贴合处理</w:t>
                        </w:r>
                        <w:r>
                          <w:rPr>
                            <w:rFonts w:hint="eastAsia"/>
                            <w:b/>
                            <w:bCs/>
                            <w:color w:val="000000" w:themeColor="text1"/>
                            <w:sz w:val="24"/>
                            <w:bdr w:val="single" w:color="auto" w:sz="4" w:space="0"/>
                            <w14:textFill>
                              <w14:solidFill>
                                <w14:schemeClr w14:val="tx1"/>
                              </w14:solidFill>
                            </w14:textFill>
                          </w:rPr>
                          <w:t>异形部位贴合处理</w:t>
                        </w:r>
                      </w:p>
                    </w:txbxContent>
                  </v:textbox>
                </v:rect>
                <v:shape id="直接箭头连接符 7" o:spid="_x0000_s1026" o:spt="32" type="#_x0000_t32" style="position:absolute;left:10223;top:7814;height:591;width:7;" filled="f" stroked="t" coordsize="21600,21600" o:gfxdata="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6PudvQAA&#10;ANsAAAAPAAAAAAAAAAEAIAAAACIAAABkcnMvZG93bnJldi54bWxQSwECFAAUAAAACACHTuJAMy8F&#10;njsAAAA5AAAAEAAAAAAAAAABACAAAAAMAQAAZHJzL3NoYXBleG1sLnhtbFBLBQYAAAAABgAGAFsB&#10;AAC2AwAAAAA=&#10;">
                  <v:fill on="f" focussize="0,0"/>
                  <v:stroke weight="3pt" color="#FFFFFF" joinstyle="round" endarrow="open"/>
                  <v:imagedata o:title=""/>
                  <o:lock v:ext="edit" aspectratio="f"/>
                  <v:shadow on="t" color="#000000" opacity="22937f" offset="0pt,1.81102362204724pt" origin="0f,32768f" matrix="65536f,0f,0f,65536f"/>
                </v:shape>
                <v:shape id="直接箭头连接符 8" o:spid="_x0000_s1026" o:spt="32" type="#_x0000_t32" style="position:absolute;left:10197;top:9156;height:591;width:7;" filled="f" stroked="t" coordsize="21600,21600" o:gfxdata="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Fj6b4A&#10;AADbAAAADwAAAAAAAAABACAAAAAiAAAAZHJzL2Rvd25yZXYueG1sUEsBAhQAFAAAAAgAh07iQDMv&#10;BZ47AAAAOQAAABAAAAAAAAAAAQAgAAAADQEAAGRycy9zaGFwZXhtbC54bWxQSwUGAAAAAAYABgBb&#10;AQAAtwMAAAAA&#10;">
                  <v:fill on="f" focussize="0,0"/>
                  <v:stroke weight="3pt" color="#FFFFFF" joinstyle="round" endarrow="open"/>
                  <v:imagedata o:title=""/>
                  <o:lock v:ext="edit" aspectratio="f"/>
                  <v:shadow on="t" color="#000000" opacity="22937f" offset="0pt,1.81102362204724pt" origin="0f,32768f" matrix="65536f,0f,0f,65536f"/>
                </v:shape>
                <v:shape id="直接箭头连接符 9" o:spid="_x0000_s1026" o:spt="32" type="#_x0000_t32" style="position:absolute;left:10188;top:10453;height:591;width:7;" filled="f" stroked="t" coordsize="21600,21600" o:gfxdata="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ZyvQAA&#10;ANsAAAAPAAAAAAAAAAEAIAAAACIAAABkcnMvZG93bnJldi54bWxQSwECFAAUAAAACACHTuJAMy8F&#10;njsAAAA5AAAAEAAAAAAAAAABACAAAAAMAQAAZHJzL3NoYXBleG1sLnhtbFBLBQYAAAAABgAGAFsB&#10;AAC2AwAAAAA=&#10;">
                  <v:fill on="f" focussize="0,0"/>
                  <v:stroke weight="3pt" color="#FFFFFF" joinstyle="round" endarrow="open"/>
                  <v:imagedata o:title=""/>
                  <o:lock v:ext="edit" aspectratio="f"/>
                  <v:shadow on="t" color="#000000" opacity="22937f" offset="0pt,1.81102362204724pt" origin="0f,32768f" matrix="65536f,0f,0f,65536f"/>
                </v:shape>
                <v:shape id="直接箭头连接符 10" o:spid="_x0000_s1026" o:spt="32" type="#_x0000_t32" style="position:absolute;left:12161;top:8776;height:9;width:803;" filled="f" stroked="t" coordsize="21600,21600" o:gfxdata="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59YBb4A&#10;AADbAAAADwAAAAAAAAABACAAAAAiAAAAZHJzL2Rvd25yZXYueG1sUEsBAhQAFAAAAAgAh07iQDMv&#10;BZ47AAAAOQAAABAAAAAAAAAAAQAgAAAADQEAAGRycy9zaGFwZXhtbC54bWxQSwUGAAAAAAYABgBb&#10;AQAAtwMAAAAA&#10;">
                  <v:fill on="f" focussize="0,0"/>
                  <v:stroke weight="3pt" color="#FFFFFF" joinstyle="round" endarrow="open"/>
                  <v:imagedata o:title=""/>
                  <o:lock v:ext="edit" aspectratio="f"/>
                  <v:shadow on="t" color="#000000" opacity="22937f" offset="0pt,1.81102362204724pt" origin="0f,32768f" matrix="65536f,0f,0f,65536f"/>
                </v:shape>
                <v:rect id="矩形 11" o:spid="_x0000_s1026" o:spt="1" style="position:absolute;left:7059;top:12403;height:674;width:5650;v-text-anchor:middle;" fillcolor="#FFFFFF" filled="t" stroked="t" coordsize="21600,21600" o:gfxdata="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1byA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sz w:val="28"/>
                            <w:szCs w:val="28"/>
                          </w:rPr>
                        </w:pPr>
                        <w:r>
                          <w:rPr>
                            <w:rFonts w:hint="eastAsia"/>
                            <w:b/>
                            <w:bCs/>
                            <w:color w:val="000000" w:themeColor="text1"/>
                            <w:sz w:val="24"/>
                            <w:bdr w:val="single" w:color="auto" w:sz="4" w:space="0"/>
                            <w14:textFill>
                              <w14:solidFill>
                                <w14:schemeClr w14:val="tx1"/>
                              </w14:solidFill>
                            </w14:textFill>
                          </w:rPr>
                          <w:t>检查聚酯纤维复合卷材铺设情况，做好隐蔽记录检查聚酯纤维复合卷材铺设情况，做好隐蔽记录</w:t>
                        </w:r>
                      </w:p>
                    </w:txbxContent>
                  </v:textbox>
                </v:rect>
                <v:shape id="直接箭头连接符 13" o:spid="_x0000_s1026" o:spt="32" type="#_x0000_t32" style="position:absolute;left:10188;top:11788;height:591;width:7;" filled="f" stroked="t" coordsize="21600,21600" o:gfxdata="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GnsugAAANs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7f" offset="0pt,1.81102362204724pt" origin="0f,32768f" matrix="65536f,0f,0f,65536f"/>
                </v:shape>
                <v:rect id="矩形 12" o:spid="_x0000_s1026" o:spt="1" style="position:absolute;left:9267;top:13709;height:674;width:1768;v-text-anchor:middle;" fillcolor="#FFFFFF" filled="t" stroked="t" coordsize="21600,21600" o:gfxdata="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o1p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保护层施工</w:t>
                        </w:r>
                      </w:p>
                    </w:txbxContent>
                  </v:textbox>
                </v:rect>
                <v:rect id="矩形 14" o:spid="_x0000_s1026" o:spt="1" style="position:absolute;left:13545;top:12358;height:674;width:3560;v-text-anchor:middle;" fillcolor="#FFFFFF" filled="t" stroked="t" coordsize="21600,21600" o:gfxdata="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6V4m5AAAA2wAA&#10;AA8AAAAAAAAAAQAgAAAAIgAAAGRycy9kb3ducmV2LnhtbFBLAQIUABQAAAAIAIdO4kAzLwWeOwAA&#10;ADkAAAAQAAAAAAAAAAEAIAAAAAgBAABkcnMvc2hhcGV4bWwueG1sUEsFBgAAAAAGAAYAWwEAALID&#10;A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粘贴地砖或铺设木质地板</w:t>
                        </w:r>
                      </w:p>
                    </w:txbxContent>
                  </v:textbox>
                </v:rect>
                <v:shape id="直接箭头连接符 15" o:spid="_x0000_s1026" o:spt="32" type="#_x0000_t32" style="position:absolute;left:12823;top:12714;flip:y;height:11;width:591;" filled="f" stroked="t" coordsize="21600,21600" o:gfxdata="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URT68AAAA&#10;2wAAAA8AAAAAAAAAAQAgAAAAIgAAAGRycy9kb3ducmV2LnhtbFBLAQIUABQAAAAIAIdO4kAzLwWe&#10;OwAAADkAAAAQAAAAAAAAAAEAIAAAAAsBAABkcnMvc2hhcGV4bWwueG1sUEsFBgAAAAAGAAYAWwEA&#10;ALUDAAAAAA==&#10;">
                  <v:fill on="f" focussize="0,0"/>
                  <v:stroke weight="3pt" color="#FFFFFF" joinstyle="round" endarrow="open"/>
                  <v:imagedata o:title=""/>
                  <o:lock v:ext="edit" aspectratio="f"/>
                  <v:shadow on="t" color="#000000" opacity="22937f" offset="0pt,1.81102362204724pt" origin="0f,32768f" matrix="65536f,0f,0f,65536f"/>
                </v:shape>
                <v:shape id="直接箭头连接符 16" o:spid="_x0000_s1026" o:spt="32" type="#_x0000_t32" style="position:absolute;left:10173;top:13093;height:591;width:7;" filled="f" stroked="t" coordsize="21600,21600" o:gfxdata="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i17vQAA&#10;ANsAAAAPAAAAAAAAAAEAIAAAACIAAABkcnMvZG93bnJldi54bWxQSwECFAAUAAAACACHTuJAMy8F&#10;njsAAAA5AAAAEAAAAAAAAAABACAAAAAMAQAAZHJzL3NoYXBleG1sLnhtbFBLBQYAAAAABgAGAFsB&#10;AAC2AwAAAAA=&#10;">
                  <v:fill on="f" focussize="0,0"/>
                  <v:stroke weight="3pt" color="#FFFFFF" joinstyle="round" endarrow="open"/>
                  <v:imagedata o:title=""/>
                  <o:lock v:ext="edit" aspectratio="f"/>
                  <v:shadow on="t" color="#000000" opacity="22937f" offset="0pt,1.81102362204724pt" origin="0f,32768f" matrix="65536f,0f,0f,65536f"/>
                </v:shape>
                <v:rect id="矩形 17" o:spid="_x0000_s1026" o:spt="1" style="position:absolute;left:13785;top:13708;height:675;width:2145;v-text-anchor:middle;" fillcolor="#FFFFFF" filled="t" stroked="t" coordsize="21600,21600" o:gfxdata="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6Mn+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成品保护、验收</w:t>
                        </w:r>
                      </w:p>
                    </w:txbxContent>
                  </v:textbox>
                </v:rect>
                <v:shape id="直接箭头连接符 18" o:spid="_x0000_s1026" o:spt="32" type="#_x0000_t32" style="position:absolute;left:14913;top:13093;height:591;width:7;" filled="f" stroked="t" coordsize="21600,21600" o:gfxdata="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BxCUvQAA&#10;ANsAAAAPAAAAAAAAAAEAIAAAACIAAABkcnMvZG93bnJldi54bWxQSwECFAAUAAAACACHTuJAMy8F&#10;njsAAAA5AAAAEAAAAAAAAAABACAAAAAMAQAAZHJzL3NoYXBleG1sLnhtbFBLBQYAAAAABgAGAFsB&#10;AAC2AwAAAAA=&#10;">
                  <v:fill on="f" focussize="0,0"/>
                  <v:stroke weight="3pt" color="#FFFFFF" joinstyle="round" endarrow="open"/>
                  <v:imagedata o:title=""/>
                  <o:lock v:ext="edit" aspectratio="f"/>
                  <v:shadow on="t" color="#000000" opacity="22937f" offset="0pt,1.81102362204724pt" origin="0f,32768f" matrix="65536f,0f,0f,65536f"/>
                </v:shape>
                <v:rect id="矩形 19" o:spid="_x0000_s1026" o:spt="1" style="position:absolute;left:9030;top:15058;height:675;width:2145;v-text-anchor:middle;" fillcolor="#FFFFFF" filled="t" stroked="t" coordsize="21600,21600" o:gfxdata="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fQR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w:txbxContent>
                      <w:p>
                        <w:pPr>
                          <w:spacing w:line="360" w:lineRule="auto"/>
                          <w:jc w:val="center"/>
                          <w:rPr>
                            <w:b/>
                            <w:bCs/>
                            <w:color w:val="000000" w:themeColor="text1"/>
                            <w:sz w:val="24"/>
                            <w:bdr w:val="single" w:color="auto" w:sz="4" w:space="0"/>
                            <w14:textFill>
                              <w14:solidFill>
                                <w14:schemeClr w14:val="tx1"/>
                              </w14:solidFill>
                            </w14:textFill>
                          </w:rPr>
                        </w:pPr>
                        <w:r>
                          <w:rPr>
                            <w:rFonts w:hint="eastAsia"/>
                            <w:b/>
                            <w:bCs/>
                            <w:color w:val="000000" w:themeColor="text1"/>
                            <w:sz w:val="24"/>
                            <w:bdr w:val="single" w:color="auto" w:sz="4" w:space="0"/>
                            <w14:textFill>
                              <w14:solidFill>
                                <w14:schemeClr w14:val="tx1"/>
                              </w14:solidFill>
                            </w14:textFill>
                          </w:rPr>
                          <w:t>成品保护、验收成品保护、验收</w:t>
                        </w:r>
                      </w:p>
                    </w:txbxContent>
                  </v:textbox>
                </v:rect>
                <v:shape id="直接箭头连接符 20" o:spid="_x0000_s1026" o:spt="32" type="#_x0000_t32" style="position:absolute;left:10158;top:14443;height:591;width:7;" filled="f" stroked="t" coordsize="21600,21600" o:gfxdata="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5kreL4A&#10;AADbAAAADwAAAAAAAAABACAAAAAiAAAAZHJzL2Rvd25yZXYueG1sUEsBAhQAFAAAAAgAh07iQDMv&#10;BZ47AAAAOQAAABAAAAAAAAAAAQAgAAAADQEAAGRycy9zaGFwZXhtbC54bWxQSwUGAAAAAAYABgBb&#10;AQAAtwMAAAAA&#10;">
                  <v:fill on="f" focussize="0,0"/>
                  <v:stroke weight="3pt" color="#FFFFFF" joinstyle="round" endarrow="open"/>
                  <v:imagedata o:title=""/>
                  <o:lock v:ext="edit" aspectratio="f"/>
                  <v:shadow on="t" color="#000000" opacity="22937f" offset="0pt,1.81102362204724pt" origin="0f,32768f" matrix="65536f,0f,0f,65536f"/>
                </v:shape>
                <w10:wrap type="tight"/>
              </v:group>
            </w:pict>
          </mc:Fallback>
        </mc:AlternateContent>
      </w: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945" w:firstLineChars="450"/>
        <w:rPr>
          <w:rFonts w:ascii="黑体" w:hAnsi="黑体" w:cs="黑体"/>
          <w:bdr w:val="single" w:color="auto" w:sz="4" w:space="0"/>
        </w:rPr>
      </w:pPr>
      <w:r>
        <w:rPr>
          <w:rFonts w:ascii="黑体" w:hAnsi="黑体" w:cs="黑体"/>
          <w:bdr w:val="single" w:color="auto" w:sz="4" w:space="0"/>
        </w:rPr>
        <w:t>图5.2.1  聚酯纤维复合卷材建筑</w:t>
      </w:r>
      <w:r>
        <w:rPr>
          <w:rFonts w:hint="eastAsia" w:ascii="黑体" w:hAnsi="黑体" w:eastAsia="黑体" w:cs="黑体"/>
          <w:szCs w:val="21"/>
          <w:bdr w:val="single" w:color="auto" w:sz="4" w:space="0"/>
        </w:rPr>
        <w:t>地面</w:t>
      </w:r>
      <w:r>
        <w:rPr>
          <w:rFonts w:ascii="黑体" w:hAnsi="黑体" w:cs="黑体"/>
          <w:bdr w:val="single" w:color="auto" w:sz="4" w:space="0"/>
        </w:rPr>
        <w:t>保温隔声系统施工工艺流程</w:t>
      </w:r>
    </w:p>
    <w:p>
      <w:pPr>
        <w:spacing w:line="420" w:lineRule="exact"/>
        <w:rPr>
          <w:rFonts w:ascii="黑体" w:hAnsi="黑体" w:cs="黑体"/>
          <w:bdr w:val="single" w:color="auto" w:sz="4" w:space="0"/>
        </w:rPr>
      </w:pPr>
      <w:r>
        <w:rPr>
          <w:rStyle w:val="17"/>
          <w:b/>
          <w:sz w:val="24"/>
          <w:u w:val="single"/>
        </w:rPr>
        <w:t>5.2.2</w:t>
      </w:r>
      <w:r>
        <w:rPr>
          <w:rStyle w:val="17"/>
          <w:sz w:val="24"/>
          <w:u w:val="single"/>
        </w:rPr>
        <w:t>聚酯纤维复合卷材建筑</w:t>
      </w:r>
      <w:r>
        <w:rPr>
          <w:rStyle w:val="17"/>
          <w:rFonts w:hint="eastAsia"/>
          <w:sz w:val="24"/>
          <w:u w:val="single"/>
          <w:lang w:eastAsia="zh-CN"/>
        </w:rPr>
        <w:t>地面</w:t>
      </w:r>
      <w:r>
        <w:rPr>
          <w:rStyle w:val="17"/>
          <w:sz w:val="24"/>
          <w:u w:val="single"/>
        </w:rPr>
        <w:t>保温隔声系统施工工艺流程可参照图5.2.2进行。</w:t>
      </w:r>
      <w:r>
        <w:rPr>
          <w:rFonts w:ascii="黑体" w:hAnsi="黑体" w:cs="黑体"/>
          <w:bdr w:val="single" w:color="auto" w:sz="4" w:space="0"/>
        </w:rPr>
        <w:t>基层应坚实、平整、清洁、干燥。</w:t>
      </w:r>
    </w:p>
    <w:p>
      <w:pPr>
        <w:spacing w:line="420" w:lineRule="exact"/>
        <w:ind w:firstLine="945" w:firstLineChars="450"/>
        <w:rPr>
          <w:sz w:val="24"/>
        </w:rPr>
      </w:pPr>
      <w:r>
        <w:rPr>
          <w:rFonts w:eastAsia="黑体"/>
          <w:szCs w:val="21"/>
        </w:rPr>
        <mc:AlternateContent>
          <mc:Choice Requires="wpg">
            <w:drawing>
              <wp:anchor distT="0" distB="0" distL="114300" distR="114300" simplePos="0" relativeHeight="251661312" behindDoc="0" locked="0" layoutInCell="1" allowOverlap="1">
                <wp:simplePos x="0" y="0"/>
                <wp:positionH relativeFrom="margin">
                  <wp:posOffset>483235</wp:posOffset>
                </wp:positionH>
                <wp:positionV relativeFrom="paragraph">
                  <wp:posOffset>233045</wp:posOffset>
                </wp:positionV>
                <wp:extent cx="5197475" cy="4986020"/>
                <wp:effectExtent l="12700" t="12700" r="28575" b="30480"/>
                <wp:wrapNone/>
                <wp:docPr id="4" name="组合 4"/>
                <wp:cNvGraphicFramePr/>
                <a:graphic xmlns:a="http://schemas.openxmlformats.org/drawingml/2006/main">
                  <a:graphicData uri="http://schemas.microsoft.com/office/word/2010/wordprocessingGroup">
                    <wpg:wgp>
                      <wpg:cNvGrpSpPr/>
                      <wpg:grpSpPr>
                        <a:xfrm>
                          <a:off x="0" y="0"/>
                          <a:ext cx="5197475" cy="4986020"/>
                          <a:chOff x="1877" y="1837"/>
                          <a:chExt cx="8317" cy="8153"/>
                        </a:xfrm>
                        <a:effectLst/>
                      </wpg:grpSpPr>
                      <wps:wsp>
                        <wps:cNvPr id="5" name="矩形 12"/>
                        <wps:cNvSpPr>
                          <a:spLocks noChangeArrowheads="1"/>
                        </wps:cNvSpPr>
                        <wps:spPr bwMode="auto">
                          <a:xfrm>
                            <a:off x="6460" y="8042"/>
                            <a:ext cx="1699"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u w:val="single"/>
                                </w:rPr>
                              </w:pPr>
                              <w:r>
                                <w:rPr>
                                  <w:rFonts w:hint="eastAsia"/>
                                  <w:b/>
                                  <w:bCs/>
                                  <w:sz w:val="24"/>
                                  <w:u w:val="single"/>
                                </w:rPr>
                                <w:t>饰面层施工</w:t>
                              </w:r>
                            </w:p>
                          </w:txbxContent>
                        </wps:txbx>
                        <wps:bodyPr rot="0" vert="horz" wrap="square" lIns="91440" tIns="45720" rIns="91440" bIns="45720" anchor="ctr" anchorCtr="0" upright="1">
                          <a:noAutofit/>
                        </wps:bodyPr>
                      </wps:wsp>
                      <wps:wsp>
                        <wps:cNvPr id="6" name="直接箭头连接符 15"/>
                        <wps:cNvCnPr>
                          <a:cxnSpLocks noChangeShapeType="1"/>
                        </wps:cNvCnPr>
                        <wps:spPr bwMode="auto">
                          <a:xfrm flipV="1">
                            <a:off x="5829" y="8350"/>
                            <a:ext cx="568" cy="10"/>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7" name="矩形 2"/>
                        <wps:cNvSpPr>
                          <a:spLocks noChangeArrowheads="1"/>
                        </wps:cNvSpPr>
                        <wps:spPr bwMode="auto">
                          <a:xfrm>
                            <a:off x="3500" y="1837"/>
                            <a:ext cx="2798" cy="622"/>
                          </a:xfrm>
                          <a:prstGeom prst="rect">
                            <a:avLst/>
                          </a:prstGeom>
                          <a:solidFill>
                            <a:srgbClr val="FFFFFF"/>
                          </a:solidFill>
                          <a:ln w="25400">
                            <a:solidFill>
                              <a:srgbClr val="000000"/>
                            </a:solidFill>
                            <a:miter lim="800000"/>
                          </a:ln>
                          <a:effectLst/>
                        </wps:spPr>
                        <wps:txbx>
                          <w:txbxContent>
                            <w:p>
                              <w:pPr>
                                <w:spacing w:line="360" w:lineRule="auto"/>
                                <w:jc w:val="center"/>
                                <w:rPr>
                                  <w:b/>
                                  <w:bCs/>
                                  <w:sz w:val="24"/>
                                </w:rPr>
                              </w:pPr>
                              <w:r>
                                <w:rPr>
                                  <w:rFonts w:hint="eastAsia"/>
                                  <w:b/>
                                  <w:bCs/>
                                  <w:sz w:val="24"/>
                                </w:rPr>
                                <w:t>墙面与</w:t>
                              </w:r>
                              <w:r>
                                <w:rPr>
                                  <w:rFonts w:hint="eastAsia"/>
                                  <w:b/>
                                  <w:bCs/>
                                  <w:sz w:val="24"/>
                                  <w:lang w:eastAsia="zh-CN"/>
                                </w:rPr>
                                <w:t>地面</w:t>
                              </w:r>
                              <w:r>
                                <w:rPr>
                                  <w:rFonts w:hint="eastAsia"/>
                                  <w:b/>
                                  <w:bCs/>
                                  <w:sz w:val="24"/>
                                </w:rPr>
                                <w:t>处理、验收</w:t>
                              </w:r>
                            </w:p>
                          </w:txbxContent>
                        </wps:txbx>
                        <wps:bodyPr rot="0" vert="horz" wrap="square" lIns="91440" tIns="45720" rIns="91440" bIns="45720" anchor="ctr" anchorCtr="0" upright="1">
                          <a:noAutofit/>
                        </wps:bodyPr>
                      </wps:wsp>
                      <wps:wsp>
                        <wps:cNvPr id="8" name="矩形 3"/>
                        <wps:cNvSpPr>
                          <a:spLocks noChangeArrowheads="1"/>
                        </wps:cNvSpPr>
                        <wps:spPr bwMode="auto">
                          <a:xfrm>
                            <a:off x="3007" y="3081"/>
                            <a:ext cx="3661"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墙面墙角铺设</w:t>
                              </w:r>
                              <w:r>
                                <w:rPr>
                                  <w:rFonts w:hint="eastAsia"/>
                                  <w:b/>
                                  <w:bCs/>
                                  <w:sz w:val="24"/>
                                  <w:u w:val="single"/>
                                </w:rPr>
                                <w:t>PVC隔音片</w:t>
                              </w:r>
                              <w:r>
                                <w:rPr>
                                  <w:rFonts w:hint="eastAsia"/>
                                  <w:b/>
                                  <w:bCs/>
                                  <w:sz w:val="24"/>
                                </w:rPr>
                                <w:t>材</w:t>
                              </w:r>
                            </w:p>
                          </w:txbxContent>
                        </wps:txbx>
                        <wps:bodyPr rot="0" vert="horz" wrap="square" lIns="91440" tIns="45720" rIns="91440" bIns="45720" anchor="ctr" anchorCtr="0" upright="1">
                          <a:noAutofit/>
                        </wps:bodyPr>
                      </wps:wsp>
                      <wps:wsp>
                        <wps:cNvPr id="9" name="矩形 4"/>
                        <wps:cNvSpPr>
                          <a:spLocks noChangeArrowheads="1"/>
                        </wps:cNvSpPr>
                        <wps:spPr bwMode="auto">
                          <a:xfrm>
                            <a:off x="3677" y="5569"/>
                            <a:ext cx="2447"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胶粘带密封拼接处</w:t>
                              </w:r>
                            </w:p>
                          </w:txbxContent>
                        </wps:txbx>
                        <wps:bodyPr rot="0" vert="horz" wrap="square" lIns="91440" tIns="45720" rIns="91440" bIns="45720" anchor="ctr" anchorCtr="0" upright="1">
                          <a:noAutofit/>
                        </wps:bodyPr>
                      </wps:wsp>
                      <wps:wsp>
                        <wps:cNvPr id="10" name="矩形 5"/>
                        <wps:cNvSpPr>
                          <a:spLocks noChangeArrowheads="1"/>
                        </wps:cNvSpPr>
                        <wps:spPr bwMode="auto">
                          <a:xfrm>
                            <a:off x="3238" y="4310"/>
                            <a:ext cx="3431"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lang w:eastAsia="zh-CN"/>
                                </w:rPr>
                                <w:t>地面</w:t>
                              </w:r>
                              <w:r>
                                <w:rPr>
                                  <w:rFonts w:hint="eastAsia"/>
                                  <w:b/>
                                  <w:bCs/>
                                  <w:sz w:val="24"/>
                                </w:rPr>
                                <w:t>铺设聚酯纤维复合卷材</w:t>
                              </w:r>
                            </w:p>
                          </w:txbxContent>
                        </wps:txbx>
                        <wps:bodyPr rot="0" vert="horz" wrap="square" lIns="91440" tIns="45720" rIns="91440" bIns="45720" anchor="ctr" anchorCtr="0" upright="1">
                          <a:noAutofit/>
                        </wps:bodyPr>
                      </wps:wsp>
                      <wps:wsp>
                        <wps:cNvPr id="11" name="矩形 6"/>
                        <wps:cNvSpPr>
                          <a:spLocks noChangeArrowheads="1"/>
                        </wps:cNvSpPr>
                        <wps:spPr bwMode="auto">
                          <a:xfrm>
                            <a:off x="7624" y="3066"/>
                            <a:ext cx="2570"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异形部位贴合处理</w:t>
                              </w:r>
                            </w:p>
                          </w:txbxContent>
                        </wps:txbx>
                        <wps:bodyPr rot="0" vert="horz" wrap="square" lIns="91440" tIns="45720" rIns="91440" bIns="45720" anchor="ctr" anchorCtr="0" upright="1">
                          <a:noAutofit/>
                        </wps:bodyPr>
                      </wps:wsp>
                      <wps:wsp>
                        <wps:cNvPr id="12" name="直接箭头连接符 7"/>
                        <wps:cNvCnPr>
                          <a:cxnSpLocks noChangeShapeType="1"/>
                        </wps:cNvCnPr>
                        <wps:spPr bwMode="auto">
                          <a:xfrm>
                            <a:off x="4918" y="2488"/>
                            <a:ext cx="7"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13" name="直接箭头连接符 8"/>
                        <wps:cNvCnPr>
                          <a:cxnSpLocks noChangeShapeType="1"/>
                        </wps:cNvCnPr>
                        <wps:spPr bwMode="auto">
                          <a:xfrm>
                            <a:off x="4893" y="3752"/>
                            <a:ext cx="7"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14" name="直接箭头连接符 9"/>
                        <wps:cNvCnPr>
                          <a:cxnSpLocks noChangeShapeType="1"/>
                        </wps:cNvCnPr>
                        <wps:spPr bwMode="auto">
                          <a:xfrm>
                            <a:off x="4884" y="4974"/>
                            <a:ext cx="7"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15" name="直接箭头连接符 10"/>
                        <wps:cNvCnPr>
                          <a:cxnSpLocks noChangeShapeType="1"/>
                        </wps:cNvCnPr>
                        <wps:spPr bwMode="auto">
                          <a:xfrm>
                            <a:off x="6780" y="3394"/>
                            <a:ext cx="772" cy="9"/>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16" name="矩形 11"/>
                        <wps:cNvSpPr>
                          <a:spLocks noChangeArrowheads="1"/>
                        </wps:cNvSpPr>
                        <wps:spPr bwMode="auto">
                          <a:xfrm>
                            <a:off x="1877" y="6811"/>
                            <a:ext cx="5430"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检查聚酯纤维复合卷材铺设情况，做好隐蔽记录</w:t>
                              </w:r>
                            </w:p>
                          </w:txbxContent>
                        </wps:txbx>
                        <wps:bodyPr rot="0" vert="horz" wrap="square" lIns="91440" tIns="45720" rIns="91440" bIns="45720" anchor="ctr" anchorCtr="0" upright="1">
                          <a:noAutofit/>
                        </wps:bodyPr>
                      </wps:wsp>
                      <wps:wsp>
                        <wps:cNvPr id="17" name="直接箭头连接符 13"/>
                        <wps:cNvCnPr>
                          <a:cxnSpLocks noChangeShapeType="1"/>
                        </wps:cNvCnPr>
                        <wps:spPr bwMode="auto">
                          <a:xfrm>
                            <a:off x="4884" y="6232"/>
                            <a:ext cx="7"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18" name="Rectangle 95"/>
                        <wps:cNvSpPr>
                          <a:spLocks noChangeArrowheads="1"/>
                        </wps:cNvSpPr>
                        <wps:spPr bwMode="auto">
                          <a:xfrm>
                            <a:off x="3999" y="8042"/>
                            <a:ext cx="1699" cy="635"/>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保护层施工</w:t>
                              </w:r>
                            </w:p>
                          </w:txbxContent>
                        </wps:txbx>
                        <wps:bodyPr rot="0" vert="horz" wrap="square" lIns="91440" tIns="45720" rIns="91440" bIns="45720" anchor="ctr" anchorCtr="0" upright="1">
                          <a:noAutofit/>
                        </wps:bodyPr>
                      </wps:wsp>
                      <wps:wsp>
                        <wps:cNvPr id="19" name="直接箭头连接符 16"/>
                        <wps:cNvCnPr>
                          <a:cxnSpLocks noChangeShapeType="1"/>
                        </wps:cNvCnPr>
                        <wps:spPr bwMode="auto">
                          <a:xfrm>
                            <a:off x="4870" y="7461"/>
                            <a:ext cx="6"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s:wsp>
                        <wps:cNvPr id="20" name="矩形 19"/>
                        <wps:cNvSpPr>
                          <a:spLocks noChangeArrowheads="1"/>
                        </wps:cNvSpPr>
                        <wps:spPr bwMode="auto">
                          <a:xfrm>
                            <a:off x="3815" y="9354"/>
                            <a:ext cx="2062" cy="636"/>
                          </a:xfrm>
                          <a:prstGeom prst="rect">
                            <a:avLst/>
                          </a:prstGeom>
                          <a:solidFill>
                            <a:srgbClr val="FFFFFF"/>
                          </a:solidFill>
                          <a:ln w="25400">
                            <a:solidFill>
                              <a:srgbClr val="000000"/>
                            </a:solidFill>
                            <a:miter lim="800000"/>
                          </a:ln>
                          <a:effectLst/>
                        </wps:spPr>
                        <wps:txbx>
                          <w:txbxContent>
                            <w:p>
                              <w:pPr>
                                <w:spacing w:line="360" w:lineRule="auto"/>
                                <w:jc w:val="center"/>
                                <w:rPr>
                                  <w:b/>
                                  <w:bCs/>
                                  <w:sz w:val="28"/>
                                  <w:szCs w:val="28"/>
                                </w:rPr>
                              </w:pPr>
                              <w:r>
                                <w:rPr>
                                  <w:rFonts w:hint="eastAsia"/>
                                  <w:b/>
                                  <w:bCs/>
                                  <w:sz w:val="24"/>
                                </w:rPr>
                                <w:t>成品保护、验收</w:t>
                              </w:r>
                            </w:p>
                          </w:txbxContent>
                        </wps:txbx>
                        <wps:bodyPr rot="0" vert="horz" wrap="square" lIns="91440" tIns="45720" rIns="91440" bIns="45720" anchor="ctr" anchorCtr="0" upright="1">
                          <a:noAutofit/>
                        </wps:bodyPr>
                      </wps:wsp>
                      <wps:wsp>
                        <wps:cNvPr id="47" name="直接箭头连接符 20"/>
                        <wps:cNvCnPr>
                          <a:cxnSpLocks noChangeShapeType="1"/>
                        </wps:cNvCnPr>
                        <wps:spPr bwMode="auto">
                          <a:xfrm>
                            <a:off x="4855" y="8733"/>
                            <a:ext cx="7" cy="557"/>
                          </a:xfrm>
                          <a:prstGeom prst="straightConnector1">
                            <a:avLst/>
                          </a:prstGeom>
                          <a:noFill/>
                          <a:ln w="38100">
                            <a:solidFill>
                              <a:srgbClr val="FFFFFF"/>
                            </a:solidFill>
                            <a:round/>
                            <a:tailEnd type="arrow" w="med" len="med"/>
                          </a:ln>
                          <a:effectLst>
                            <a:outerShdw dist="23000" dir="5400000" rotWithShape="0">
                              <a:srgbClr val="000000">
                                <a:alpha val="34999"/>
                              </a:srgbClr>
                            </a:outerShdw>
                          </a:effectLst>
                        </wps:spPr>
                        <wps:bodyPr/>
                      </wps:wsp>
                    </wpg:wgp>
                  </a:graphicData>
                </a:graphic>
              </wp:anchor>
            </w:drawing>
          </mc:Choice>
          <mc:Fallback>
            <w:pict>
              <v:group id="_x0000_s1026" o:spid="_x0000_s1026" o:spt="203" style="position:absolute;left:0pt;margin-left:38.05pt;margin-top:18.35pt;height:392.6pt;width:409.25pt;mso-position-horizontal-relative:margin;z-index:251661312;mso-width-relative:page;mso-height-relative:page;" coordorigin="1877,1837" coordsize="8317,8153" o:gfxdata="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atGR9NoAAAAJAQAA&#10;DwAAAAAAAAABACAAAAAiAAAAZHJzL2Rvd25yZXYueG1sUEsBAhQAFAAAAAgAh07iQJREe23gBQAA&#10;pTAAAA4AAAAAAAAAAQAgAAAAKQEAAGRycy9lMm9Eb2MueG1sUEsFBgAAAAAGAAYAWQEAAHsJAAAA&#10;AA==&#10;">
                <o:lock v:ext="edit" aspectratio="f"/>
                <v:rect id="矩形 12" o:spid="_x0000_s1026" o:spt="1" style="position:absolute;left:6460;top:8042;height:635;width:1699;v-text-anchor:middle;" fillcolor="#FFFFFF" filled="t" stroked="t" coordsize="21600,21600" o:gfxdata="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n2Cy8AAAA&#10;2gAAAA8AAAAAAAAAAQAgAAAAIgAAAGRycy9kb3ducmV2LnhtbFBLAQIUABQAAAAIAIdO4kAzLwWe&#10;OwAAADkAAAAQAAAAAAAAAAEAIAAAAAsBAABkcnMvc2hhcGV4bWwueG1sUEsFBgAAAAAGAAYAWwEA&#10;ALUDAAAAAA==&#10;">
                  <v:fill on="t" focussize="0,0"/>
                  <v:stroke weight="2pt" color="#000000" miterlimit="8" joinstyle="miter"/>
                  <v:imagedata o:title=""/>
                  <o:lock v:ext="edit" aspectratio="f"/>
                  <v:textbox>
                    <w:txbxContent>
                      <w:p>
                        <w:pPr>
                          <w:spacing w:line="360" w:lineRule="auto"/>
                          <w:jc w:val="center"/>
                          <w:rPr>
                            <w:b/>
                            <w:bCs/>
                            <w:sz w:val="28"/>
                            <w:szCs w:val="28"/>
                            <w:u w:val="single"/>
                          </w:rPr>
                        </w:pPr>
                        <w:r>
                          <w:rPr>
                            <w:rFonts w:hint="eastAsia"/>
                            <w:b/>
                            <w:bCs/>
                            <w:sz w:val="24"/>
                            <w:u w:val="single"/>
                          </w:rPr>
                          <w:t>饰面层施工</w:t>
                        </w:r>
                      </w:p>
                    </w:txbxContent>
                  </v:textbox>
                </v:rect>
                <v:shape id="直接箭头连接符 15" o:spid="_x0000_s1026" o:spt="32" type="#_x0000_t32" style="position:absolute;left:5829;top:8350;flip:y;height:10;width:568;" filled="f" stroked="t" coordsize="21600,21600" o:gfxdata="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xnlzugAAANo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6f" offset="0pt,1.81102362204724pt" origin="0f,32768f" matrix="65536f,0f,0f,65536f"/>
                </v:shape>
                <v:rect id="矩形 2" o:spid="_x0000_s1026" o:spt="1" style="position:absolute;left:3500;top:1837;height:622;width:2798;v-text-anchor:middle;" fillcolor="#FFFFFF" filled="t" stroked="t" coordsize="21600,21600" o:gfxdata="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48C8AAAA&#10;2gAAAA8AAAAAAAAAAQAgAAAAIgAAAGRycy9kb3ducmV2LnhtbFBLAQIUABQAAAAIAIdO4kAzLwWe&#10;OwAAADkAAAAQAAAAAAAAAAEAIAAAAAsBAABkcnMvc2hhcGV4bWwueG1sUEsFBgAAAAAGAAYAWwEA&#10;ALUDAAAAAA==&#10;">
                  <v:fill on="t" focussize="0,0"/>
                  <v:stroke weight="2pt" color="#000000" miterlimit="8" joinstyle="miter"/>
                  <v:imagedata o:title=""/>
                  <o:lock v:ext="edit" aspectratio="f"/>
                  <v:textbox>
                    <w:txbxContent>
                      <w:p>
                        <w:pPr>
                          <w:spacing w:line="360" w:lineRule="auto"/>
                          <w:jc w:val="center"/>
                          <w:rPr>
                            <w:b/>
                            <w:bCs/>
                            <w:sz w:val="24"/>
                          </w:rPr>
                        </w:pPr>
                        <w:r>
                          <w:rPr>
                            <w:rFonts w:hint="eastAsia"/>
                            <w:b/>
                            <w:bCs/>
                            <w:sz w:val="24"/>
                          </w:rPr>
                          <w:t>墙面与</w:t>
                        </w:r>
                        <w:r>
                          <w:rPr>
                            <w:rFonts w:hint="eastAsia"/>
                            <w:b/>
                            <w:bCs/>
                            <w:sz w:val="24"/>
                            <w:lang w:eastAsia="zh-CN"/>
                          </w:rPr>
                          <w:t>地面</w:t>
                        </w:r>
                        <w:r>
                          <w:rPr>
                            <w:rFonts w:hint="eastAsia"/>
                            <w:b/>
                            <w:bCs/>
                            <w:sz w:val="24"/>
                          </w:rPr>
                          <w:t>处理、验收</w:t>
                        </w:r>
                      </w:p>
                    </w:txbxContent>
                  </v:textbox>
                </v:rect>
                <v:rect id="矩形 3" o:spid="_x0000_s1026" o:spt="1" style="position:absolute;left:3007;top:3081;height:635;width:3661;v-text-anchor:middle;" fillcolor="#FFFFFF" filled="t" stroked="t" coordsize="21600,21600" o:gfxdata="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iZ3srgAAADaAAAA&#10;DwAAAAAAAAABACAAAAAiAAAAZHJzL2Rvd25yZXYueG1sUEsBAhQAFAAAAAgAh07iQDMvBZ47AAAA&#10;OQAAABAAAAAAAAAAAQAgAAAABwEAAGRycy9zaGFwZXhtbC54bWxQSwUGAAAAAAYABgBbAQAAsQMA&#10;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墙面墙角铺设</w:t>
                        </w:r>
                        <w:r>
                          <w:rPr>
                            <w:rFonts w:hint="eastAsia"/>
                            <w:b/>
                            <w:bCs/>
                            <w:sz w:val="24"/>
                            <w:u w:val="single"/>
                          </w:rPr>
                          <w:t>PVC隔音片</w:t>
                        </w:r>
                        <w:r>
                          <w:rPr>
                            <w:rFonts w:hint="eastAsia"/>
                            <w:b/>
                            <w:bCs/>
                            <w:sz w:val="24"/>
                          </w:rPr>
                          <w:t>材</w:t>
                        </w:r>
                      </w:p>
                    </w:txbxContent>
                  </v:textbox>
                </v:rect>
                <v:rect id="矩形 4" o:spid="_x0000_s1026" o:spt="1" style="position:absolute;left:3677;top:5569;height:635;width:2447;v-text-anchor:middle;" fillcolor="#FFFFFF" filled="t" stroked="t" coordsize="21600,21600" o:gfxdata="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rSKb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胶粘带密封拼接处</w:t>
                        </w:r>
                      </w:p>
                    </w:txbxContent>
                  </v:textbox>
                </v:rect>
                <v:rect id="矩形 5" o:spid="_x0000_s1026" o:spt="1" style="position:absolute;left:3238;top:4310;height:635;width:3431;v-text-anchor:middle;" fillcolor="#FFFFFF" filled="t" stroked="t" coordsize="21600,21600" o:gfxdata="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iXiU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lang w:eastAsia="zh-CN"/>
                          </w:rPr>
                          <w:t>地面</w:t>
                        </w:r>
                        <w:r>
                          <w:rPr>
                            <w:rFonts w:hint="eastAsia"/>
                            <w:b/>
                            <w:bCs/>
                            <w:sz w:val="24"/>
                          </w:rPr>
                          <w:t>铺设聚酯纤维复合卷材</w:t>
                        </w:r>
                      </w:p>
                    </w:txbxContent>
                  </v:textbox>
                </v:rect>
                <v:rect id="矩形 6" o:spid="_x0000_s1026" o:spt="1" style="position:absolute;left:7624;top:3066;height:635;width:2570;v-text-anchor:middle;" fillcolor="#FFFFFF" filled="t" stroked="t" coordsize="21600,21600" o:gfxdata="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XdD7sAAADb&#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异形部位贴合处理</w:t>
                        </w:r>
                      </w:p>
                    </w:txbxContent>
                  </v:textbox>
                </v:rect>
                <v:shape id="直接箭头连接符 7" o:spid="_x0000_s1026" o:spt="32" type="#_x0000_t32" style="position:absolute;left:4918;top:2488;height:557;width:7;" filled="f" stroked="t" coordsize="21600,21600" o:gfxdata="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hN2O5AAAA2wAA&#10;AA8AAAAAAAAAAQAgAAAAIgAAAGRycy9kb3ducmV2LnhtbFBLAQIUABQAAAAIAIdO4kAzLwWeOwAA&#10;ADkAAAAQAAAAAAAAAAEAIAAAAAgBAABkcnMvc2hhcGV4bWwueG1sUEsFBgAAAAAGAAYAWwEAALID&#10;AAAAAA==&#10;">
                  <v:fill on="f" focussize="0,0"/>
                  <v:stroke weight="3pt" color="#FFFFFF" joinstyle="round" endarrow="open"/>
                  <v:imagedata o:title=""/>
                  <o:lock v:ext="edit" aspectratio="f"/>
                  <v:shadow on="t" color="#000000" opacity="22936f" offset="0pt,1.81102362204724pt" origin="0f,32768f" matrix="65536f,0f,0f,65536f"/>
                </v:shape>
                <v:shape id="直接箭头连接符 8" o:spid="_x0000_s1026" o:spt="32" type="#_x0000_t32" style="position:absolute;left:4893;top:3752;height:557;width:7;" filled="f" stroked="t" coordsize="21600,21600" o:gfxdata="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kvi5AAAA2wAA&#10;AA8AAAAAAAAAAQAgAAAAIgAAAGRycy9kb3ducmV2LnhtbFBLAQIUABQAAAAIAIdO4kAzLwWeOwAA&#10;ADkAAAAQAAAAAAAAAAEAIAAAAAgBAABkcnMvc2hhcGV4bWwueG1sUEsFBgAAAAAGAAYAWwEAALID&#10;AAAAAA==&#10;">
                  <v:fill on="f" focussize="0,0"/>
                  <v:stroke weight="3pt" color="#FFFFFF" joinstyle="round" endarrow="open"/>
                  <v:imagedata o:title=""/>
                  <o:lock v:ext="edit" aspectratio="f"/>
                  <v:shadow on="t" color="#000000" opacity="22936f" offset="0pt,1.81102362204724pt" origin="0f,32768f" matrix="65536f,0f,0f,65536f"/>
                </v:shape>
                <v:shape id="直接箭头连接符 9" o:spid="_x0000_s1026" o:spt="32" type="#_x0000_t32" style="position:absolute;left:4884;top:4974;height:557;width:7;" filled="f" stroked="t" coordsize="21600,21600" o:gfxdata="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RAqMugAAANs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6f" offset="0pt,1.81102362204724pt" origin="0f,32768f" matrix="65536f,0f,0f,65536f"/>
                </v:shape>
                <v:shape id="直接箭头连接符 10" o:spid="_x0000_s1026" o:spt="32" type="#_x0000_t32" style="position:absolute;left:6780;top:3394;height:9;width:772;" filled="f" stroked="t" coordsize="21600,21600" o:gfxdata="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CK8XugAAANs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6f" offset="0pt,1.81102362204724pt" origin="0f,32768f" matrix="65536f,0f,0f,65536f"/>
                </v:shape>
                <v:rect id="矩形 11" o:spid="_x0000_s1026" o:spt="1" style="position:absolute;left:1877;top:6811;height:635;width:5430;v-text-anchor:middle;" fillcolor="#FFFFFF" filled="t" stroked="t" coordsize="21600,21600" o:gfxdata="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sRXu5AAAA2wAA&#10;AA8AAAAAAAAAAQAgAAAAIgAAAGRycy9kb3ducmV2LnhtbFBLAQIUABQAAAAIAIdO4kAzLwWeOwAA&#10;ADkAAAAQAAAAAAAAAAEAIAAAAAgBAABkcnMvc2hhcGV4bWwueG1sUEsFBgAAAAAGAAYAWwEAALID&#10;AA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检查聚酯纤维复合卷材铺设情况，做好隐蔽记录</w:t>
                        </w:r>
                      </w:p>
                    </w:txbxContent>
                  </v:textbox>
                </v:rect>
                <v:shape id="直接箭头连接符 13" o:spid="_x0000_s1026" o:spt="32" type="#_x0000_t32" style="position:absolute;left:4884;top:6232;height:557;width:7;" filled="f" stroked="t" coordsize="21600,21600" o:gfxdata="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lpT7ugAAANs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6f" offset="0pt,1.81102362204724pt" origin="0f,32768f" matrix="65536f,0f,0f,65536f"/>
                </v:shape>
                <v:rect id="Rectangle 95" o:spid="_x0000_s1026" o:spt="1" style="position:absolute;left:3999;top:8042;height:635;width:1699;v-text-anchor:middle;" fillcolor="#FFFFFF" filled="t" stroked="t" coordsize="21600,21600" o:gfxdata="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3SSvQAA&#10;ANsAAAAPAAAAAAAAAAEAIAAAACIAAABkcnMvZG93bnJldi54bWxQSwECFAAUAAAACACHTuJAMy8F&#10;njsAAAA5AAAAEAAAAAAAAAABACAAAAAMAQAAZHJzL3NoYXBleG1sLnhtbFBLBQYAAAAABgAGAFsB&#10;AAC2AwA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保护层施工</w:t>
                        </w:r>
                      </w:p>
                    </w:txbxContent>
                  </v:textbox>
                </v:rect>
                <v:shape id="直接箭头连接符 16" o:spid="_x0000_s1026" o:spt="32" type="#_x0000_t32" style="position:absolute;left:4870;top:7461;height:557;width:6;" filled="f" stroked="t" coordsize="21600,21600" o:gfxdata="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RaUSugAAANsA&#10;AAAPAAAAAAAAAAEAIAAAACIAAABkcnMvZG93bnJldi54bWxQSwECFAAUAAAACACHTuJAMy8FnjsA&#10;AAA5AAAAEAAAAAAAAAABACAAAAAJAQAAZHJzL3NoYXBleG1sLnhtbFBLBQYAAAAABgAGAFsBAACz&#10;AwAAAAA=&#10;">
                  <v:fill on="f" focussize="0,0"/>
                  <v:stroke weight="3pt" color="#FFFFFF" joinstyle="round" endarrow="open"/>
                  <v:imagedata o:title=""/>
                  <o:lock v:ext="edit" aspectratio="f"/>
                  <v:shadow on="t" color="#000000" opacity="22936f" offset="0pt,1.81102362204724pt" origin="0f,32768f" matrix="65536f,0f,0f,65536f"/>
                </v:shape>
                <v:rect id="矩形 19" o:spid="_x0000_s1026" o:spt="1" style="position:absolute;left:3815;top:9354;height:636;width:2062;v-text-anchor:middle;" fillcolor="#FFFFFF" filled="t" stroked="t" coordsize="21600,21600" o:gfxdata="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WyKbgAAADbAAAA&#10;DwAAAAAAAAABACAAAAAiAAAAZHJzL2Rvd25yZXYueG1sUEsBAhQAFAAAAAgAh07iQDMvBZ47AAAA&#10;OQAAABAAAAAAAAAAAQAgAAAABwEAAGRycy9zaGFwZXhtbC54bWxQSwUGAAAAAAYABgBbAQAAsQMA&#10;AAAA&#10;">
                  <v:fill on="t" focussize="0,0"/>
                  <v:stroke weight="2pt" color="#000000" miterlimit="8" joinstyle="miter"/>
                  <v:imagedata o:title=""/>
                  <o:lock v:ext="edit" aspectratio="f"/>
                  <v:textbox>
                    <w:txbxContent>
                      <w:p>
                        <w:pPr>
                          <w:spacing w:line="360" w:lineRule="auto"/>
                          <w:jc w:val="center"/>
                          <w:rPr>
                            <w:b/>
                            <w:bCs/>
                            <w:sz w:val="28"/>
                            <w:szCs w:val="28"/>
                          </w:rPr>
                        </w:pPr>
                        <w:r>
                          <w:rPr>
                            <w:rFonts w:hint="eastAsia"/>
                            <w:b/>
                            <w:bCs/>
                            <w:sz w:val="24"/>
                          </w:rPr>
                          <w:t>成品保护、验收</w:t>
                        </w:r>
                      </w:p>
                    </w:txbxContent>
                  </v:textbox>
                </v:rect>
                <v:shape id="直接箭头连接符 20" o:spid="_x0000_s1026" o:spt="32" type="#_x0000_t32" style="position:absolute;left:4855;top:8733;height:557;width:7;" filled="f" stroked="t" coordsize="21600,21600" o:gfxdata="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lu+a8AAAA&#10;2wAAAA8AAAAAAAAAAQAgAAAAIgAAAGRycy9kb3ducmV2LnhtbFBLAQIUABQAAAAIAIdO4kAzLwWe&#10;OwAAADkAAAAQAAAAAAAAAAEAIAAAAAsBAABkcnMvc2hhcGV4bWwueG1sUEsFBgAAAAAGAAYAWwEA&#10;ALUDAAAAAA==&#10;">
                  <v:fill on="f" focussize="0,0"/>
                  <v:stroke weight="3pt" color="#FFFFFF" joinstyle="round" endarrow="open"/>
                  <v:imagedata o:title=""/>
                  <o:lock v:ext="edit" aspectratio="f"/>
                  <v:shadow on="t" color="#000000" opacity="22936f" offset="0pt,1.81102362204724pt" origin="0f,32768f" matrix="65536f,0f,0f,65536f"/>
                </v:shape>
              </v:group>
            </w:pict>
          </mc:Fallback>
        </mc:AlternateContent>
      </w: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ind w:firstLine="1080" w:firstLineChars="450"/>
        <w:rPr>
          <w:sz w:val="24"/>
        </w:rPr>
      </w:pPr>
    </w:p>
    <w:p>
      <w:pPr>
        <w:spacing w:line="420" w:lineRule="exact"/>
        <w:jc w:val="center"/>
        <w:rPr>
          <w:rStyle w:val="17"/>
          <w:rFonts w:eastAsia="黑体"/>
          <w:szCs w:val="21"/>
          <w:u w:val="single"/>
        </w:rPr>
      </w:pPr>
      <w:r>
        <w:rPr>
          <w:rStyle w:val="17"/>
          <w:rFonts w:eastAsia="黑体"/>
          <w:szCs w:val="21"/>
          <w:u w:val="single"/>
        </w:rPr>
        <w:t>图5.2.2聚酯纤维复合卷材建筑</w:t>
      </w:r>
      <w:r>
        <w:rPr>
          <w:rStyle w:val="17"/>
          <w:rFonts w:hint="eastAsia" w:eastAsia="黑体"/>
          <w:szCs w:val="21"/>
          <w:u w:val="single"/>
          <w:lang w:eastAsia="zh-CN"/>
        </w:rPr>
        <w:t>地面</w:t>
      </w:r>
      <w:r>
        <w:rPr>
          <w:rStyle w:val="17"/>
          <w:rFonts w:eastAsia="黑体"/>
          <w:szCs w:val="21"/>
          <w:u w:val="single"/>
        </w:rPr>
        <w:t>保温隔声系统施工工艺流程</w:t>
      </w:r>
    </w:p>
    <w:p>
      <w:pPr>
        <w:spacing w:line="420" w:lineRule="exact"/>
        <w:rPr>
          <w:rStyle w:val="17"/>
          <w:sz w:val="24"/>
        </w:rPr>
      </w:pPr>
      <w:r>
        <w:rPr>
          <w:rStyle w:val="17"/>
          <w:b/>
          <w:sz w:val="24"/>
        </w:rPr>
        <w:t>5.2.3</w:t>
      </w:r>
      <w:r>
        <w:rPr>
          <w:rStyle w:val="17"/>
          <w:sz w:val="24"/>
        </w:rPr>
        <w:t>铺设聚酯纤维复合卷材应满足下列要求：</w:t>
      </w:r>
    </w:p>
    <w:p>
      <w:pPr>
        <w:spacing w:line="420" w:lineRule="exact"/>
        <w:ind w:firstLine="480" w:firstLineChars="200"/>
        <w:rPr>
          <w:rStyle w:val="17"/>
          <w:sz w:val="24"/>
        </w:rPr>
      </w:pPr>
      <w:r>
        <w:rPr>
          <w:rStyle w:val="17"/>
          <w:sz w:val="24"/>
        </w:rPr>
        <w:t>1  聚酯纤维棉面朝下，PVC隔音</w:t>
      </w:r>
      <w:r>
        <w:rPr>
          <w:rStyle w:val="17"/>
          <w:rFonts w:hint="eastAsia"/>
          <w:sz w:val="24"/>
          <w:u w:val="single"/>
        </w:rPr>
        <w:t>片</w:t>
      </w:r>
      <w:r>
        <w:rPr>
          <w:rFonts w:hint="eastAsia"/>
          <w:color w:val="000000" w:themeColor="text1"/>
          <w:sz w:val="24"/>
          <w:bdr w:val="single" w:color="auto" w:sz="4" w:space="0"/>
          <w:lang w:eastAsia="zh-CN"/>
          <w14:textFill>
            <w14:solidFill>
              <w14:schemeClr w14:val="tx1"/>
            </w14:solidFill>
          </w14:textFill>
        </w:rPr>
        <w:t>卷</w:t>
      </w:r>
      <w:r>
        <w:rPr>
          <w:rStyle w:val="17"/>
          <w:sz w:val="24"/>
        </w:rPr>
        <w:t>材面朝上</w:t>
      </w:r>
      <w:r>
        <w:rPr>
          <w:rStyle w:val="17"/>
          <w:rFonts w:hint="eastAsia"/>
          <w:sz w:val="24"/>
        </w:rPr>
        <w:t>；</w:t>
      </w:r>
    </w:p>
    <w:p>
      <w:pPr>
        <w:spacing w:line="420" w:lineRule="exact"/>
        <w:ind w:firstLine="480" w:firstLineChars="200"/>
        <w:rPr>
          <w:rStyle w:val="17"/>
          <w:sz w:val="24"/>
        </w:rPr>
      </w:pPr>
      <w:r>
        <w:rPr>
          <w:rStyle w:val="17"/>
          <w:sz w:val="24"/>
        </w:rPr>
        <w:t>2  应先铺设墙面、阴阳角以及其他异形部位，墙面阴阳角处应将</w:t>
      </w:r>
      <w:r>
        <w:rPr>
          <w:rStyle w:val="17"/>
          <w:sz w:val="24"/>
          <w:u w:val="single"/>
        </w:rPr>
        <w:t>PVC隔音</w:t>
      </w:r>
      <w:r>
        <w:rPr>
          <w:rStyle w:val="17"/>
          <w:rFonts w:hint="eastAsia"/>
          <w:sz w:val="24"/>
          <w:u w:val="single"/>
        </w:rPr>
        <w:t>片</w:t>
      </w:r>
      <w:r>
        <w:rPr>
          <w:rStyle w:val="17"/>
          <w:sz w:val="24"/>
          <w:u w:val="single"/>
        </w:rPr>
        <w:t>材</w:t>
      </w:r>
      <w:r>
        <w:rPr>
          <w:rFonts w:hint="eastAsia" w:ascii="黑体" w:hAnsi="黑体" w:cs="黑体"/>
          <w:bdr w:val="single" w:color="auto" w:sz="4" w:space="0"/>
        </w:rPr>
        <w:t>卷材</w:t>
      </w:r>
      <w:r>
        <w:rPr>
          <w:rStyle w:val="17"/>
          <w:sz w:val="24"/>
        </w:rPr>
        <w:t>剪切后再</w:t>
      </w:r>
      <w:r>
        <w:rPr>
          <w:rFonts w:hint="eastAsia" w:asciiTheme="minorEastAsia" w:hAnsiTheme="minorEastAsia" w:eastAsiaTheme="minorEastAsia" w:cstheme="minorEastAsia"/>
          <w:color w:val="000000" w:themeColor="text1"/>
          <w:sz w:val="28"/>
          <w:szCs w:val="28"/>
          <w:bdr w:val="single" w:color="auto" w:sz="4" w:space="0"/>
          <w14:textFill>
            <w14:solidFill>
              <w14:schemeClr w14:val="tx1"/>
            </w14:solidFill>
          </w14:textFill>
        </w:rPr>
        <w:t>上翻</w:t>
      </w:r>
      <w:r>
        <w:rPr>
          <w:rStyle w:val="17"/>
          <w:sz w:val="24"/>
        </w:rPr>
        <w:t>固定，</w:t>
      </w:r>
      <w:r>
        <w:rPr>
          <w:rFonts w:hint="eastAsia"/>
          <w:color w:val="000000" w:themeColor="text1"/>
          <w:sz w:val="24"/>
          <w:bdr w:val="single" w:color="auto" w:sz="4" w:space="0"/>
          <w14:textFill>
            <w14:solidFill>
              <w14:schemeClr w14:val="tx1"/>
            </w14:solidFill>
          </w14:textFill>
        </w:rPr>
        <w:t>上翻于</w:t>
      </w:r>
      <w:r>
        <w:rPr>
          <w:rStyle w:val="17"/>
          <w:sz w:val="24"/>
        </w:rPr>
        <w:t>墙面部分</w:t>
      </w:r>
      <w:r>
        <w:rPr>
          <w:rStyle w:val="17"/>
          <w:sz w:val="24"/>
          <w:u w:val="single"/>
        </w:rPr>
        <w:t>PVC隔音</w:t>
      </w:r>
      <w:r>
        <w:rPr>
          <w:rStyle w:val="17"/>
          <w:rFonts w:hint="eastAsia"/>
          <w:sz w:val="24"/>
          <w:u w:val="single"/>
        </w:rPr>
        <w:t>片</w:t>
      </w:r>
      <w:r>
        <w:rPr>
          <w:rStyle w:val="17"/>
          <w:sz w:val="24"/>
          <w:u w:val="single"/>
        </w:rPr>
        <w:t>材</w:t>
      </w:r>
      <w:r>
        <w:rPr>
          <w:rFonts w:hint="eastAsia" w:ascii="黑体" w:hAnsi="黑体" w:cs="黑体"/>
          <w:bdr w:val="single" w:color="auto" w:sz="4" w:space="0"/>
        </w:rPr>
        <w:t>卷材</w:t>
      </w:r>
      <w:r>
        <w:rPr>
          <w:rStyle w:val="17"/>
          <w:sz w:val="24"/>
        </w:rPr>
        <w:t>宜采用双面胶或码钉等方式固定；后铺设</w:t>
      </w:r>
      <w:r>
        <w:rPr>
          <w:rStyle w:val="17"/>
          <w:rFonts w:hint="eastAsia"/>
          <w:sz w:val="24"/>
          <w:lang w:eastAsia="zh-CN"/>
        </w:rPr>
        <w:t>地面</w:t>
      </w:r>
      <w:r>
        <w:rPr>
          <w:rStyle w:val="17"/>
          <w:sz w:val="24"/>
        </w:rPr>
        <w:t>，铺设时</w:t>
      </w:r>
      <w:r>
        <w:rPr>
          <w:rStyle w:val="17"/>
          <w:u w:val="single"/>
        </w:rPr>
        <w:t>应</w:t>
      </w:r>
      <w:r>
        <w:rPr>
          <w:rFonts w:hint="eastAsia"/>
          <w:color w:val="000000" w:themeColor="text1"/>
          <w:sz w:val="24"/>
          <w:bdr w:val="single" w:color="auto" w:sz="4" w:space="0"/>
          <w14:textFill>
            <w14:solidFill>
              <w14:schemeClr w14:val="tx1"/>
            </w14:solidFill>
          </w14:textFill>
        </w:rPr>
        <w:t>宜</w:t>
      </w:r>
      <w:r>
        <w:rPr>
          <w:rStyle w:val="17"/>
          <w:sz w:val="24"/>
        </w:rPr>
        <w:t>采用干铺</w:t>
      </w:r>
      <w:r>
        <w:rPr>
          <w:rFonts w:hint="eastAsia"/>
          <w:color w:val="000000" w:themeColor="text1"/>
          <w:sz w:val="24"/>
          <w:bdr w:val="single" w:color="auto" w:sz="4" w:space="0"/>
          <w14:textFill>
            <w14:solidFill>
              <w14:schemeClr w14:val="tx1"/>
            </w14:solidFill>
          </w14:textFill>
        </w:rPr>
        <w:t>，也可根据需要采取纹钉、白乳胶等必要的加固措施进行固定</w:t>
      </w:r>
      <w:r>
        <w:rPr>
          <w:rStyle w:val="17"/>
          <w:rFonts w:hint="eastAsia"/>
          <w:sz w:val="24"/>
        </w:rPr>
        <w:t>；</w:t>
      </w:r>
    </w:p>
    <w:p>
      <w:pPr>
        <w:spacing w:line="420" w:lineRule="exact"/>
        <w:ind w:firstLine="480" w:firstLineChars="200"/>
        <w:rPr>
          <w:rStyle w:val="17"/>
          <w:sz w:val="24"/>
        </w:rPr>
      </w:pPr>
    </w:p>
    <w:p>
      <w:pPr>
        <w:spacing w:line="420" w:lineRule="exact"/>
        <w:ind w:firstLine="480" w:firstLineChars="200"/>
        <w:rPr>
          <w:rStyle w:val="17"/>
          <w:sz w:val="24"/>
        </w:rPr>
      </w:pPr>
      <w:r>
        <w:rPr>
          <w:rStyle w:val="17"/>
          <w:sz w:val="24"/>
        </w:rPr>
        <w:t xml:space="preserve">4  </w:t>
      </w:r>
      <w:r>
        <w:rPr>
          <w:rStyle w:val="17"/>
          <w:sz w:val="24"/>
          <w:u w:val="single"/>
        </w:rPr>
        <w:t>PVC隔音</w:t>
      </w:r>
      <w:r>
        <w:rPr>
          <w:rStyle w:val="17"/>
          <w:rFonts w:hint="eastAsia"/>
          <w:sz w:val="24"/>
          <w:u w:val="single"/>
        </w:rPr>
        <w:t>片</w:t>
      </w:r>
      <w:r>
        <w:rPr>
          <w:rStyle w:val="17"/>
          <w:sz w:val="24"/>
          <w:u w:val="single"/>
        </w:rPr>
        <w:t>材</w:t>
      </w:r>
      <w:r>
        <w:rPr>
          <w:rFonts w:hint="eastAsia"/>
          <w:color w:val="000000" w:themeColor="text1"/>
          <w:sz w:val="24"/>
          <w:bdr w:val="single" w:color="auto" w:sz="4" w:space="0"/>
          <w14:textFill>
            <w14:solidFill>
              <w14:schemeClr w14:val="tx1"/>
            </w14:solidFill>
          </w14:textFill>
        </w:rPr>
        <w:t>聚酯纤维复合卷材</w:t>
      </w:r>
      <w:r>
        <w:rPr>
          <w:rStyle w:val="17"/>
          <w:sz w:val="24"/>
        </w:rPr>
        <w:t>在柱、墙面的铺设高度不应低于</w:t>
      </w:r>
      <w:r>
        <w:rPr>
          <w:rStyle w:val="17"/>
          <w:rFonts w:hint="eastAsia"/>
          <w:sz w:val="24"/>
          <w:lang w:eastAsia="zh-CN"/>
        </w:rPr>
        <w:t>地面</w:t>
      </w:r>
      <w:r>
        <w:rPr>
          <w:rStyle w:val="17"/>
          <w:sz w:val="24"/>
        </w:rPr>
        <w:t>饰面层厚度</w:t>
      </w:r>
      <w:r>
        <w:rPr>
          <w:rStyle w:val="17"/>
          <w:rFonts w:hint="eastAsia"/>
          <w:sz w:val="24"/>
        </w:rPr>
        <w:t>；</w:t>
      </w:r>
    </w:p>
    <w:p>
      <w:pPr>
        <w:spacing w:line="420" w:lineRule="exact"/>
        <w:ind w:firstLine="480" w:firstLineChars="200"/>
        <w:rPr>
          <w:rStyle w:val="17"/>
          <w:sz w:val="24"/>
        </w:rPr>
      </w:pPr>
      <w:r>
        <w:rPr>
          <w:rStyle w:val="17"/>
          <w:sz w:val="24"/>
        </w:rPr>
        <w:t>5  建筑</w:t>
      </w:r>
      <w:r>
        <w:rPr>
          <w:rStyle w:val="17"/>
          <w:rFonts w:hint="eastAsia"/>
          <w:sz w:val="24"/>
          <w:lang w:eastAsia="zh-CN"/>
        </w:rPr>
        <w:t>地面</w:t>
      </w:r>
      <w:r>
        <w:rPr>
          <w:rStyle w:val="17"/>
          <w:sz w:val="24"/>
        </w:rPr>
        <w:t>上有竖向管道时，</w:t>
      </w:r>
      <w:r>
        <w:rPr>
          <w:rStyle w:val="17"/>
          <w:sz w:val="24"/>
          <w:u w:val="single"/>
        </w:rPr>
        <w:t>PVC隔音</w:t>
      </w:r>
      <w:r>
        <w:rPr>
          <w:rStyle w:val="17"/>
          <w:rFonts w:hint="eastAsia"/>
          <w:sz w:val="24"/>
          <w:u w:val="single"/>
        </w:rPr>
        <w:t>片</w:t>
      </w:r>
      <w:r>
        <w:rPr>
          <w:rStyle w:val="17"/>
          <w:sz w:val="24"/>
          <w:u w:val="single"/>
        </w:rPr>
        <w:t>材</w:t>
      </w:r>
      <w:r>
        <w:rPr>
          <w:rFonts w:hint="eastAsia"/>
          <w:color w:val="000000" w:themeColor="text1"/>
          <w:sz w:val="24"/>
          <w:bdr w:val="single" w:color="auto" w:sz="4" w:space="0"/>
          <w14:textFill>
            <w14:solidFill>
              <w14:schemeClr w14:val="tx1"/>
            </w14:solidFill>
          </w14:textFill>
        </w:rPr>
        <w:t>聚酯纤维复合卷材</w:t>
      </w:r>
      <w:r>
        <w:rPr>
          <w:rStyle w:val="17"/>
          <w:sz w:val="24"/>
        </w:rPr>
        <w:t>应包裹管道四周，</w:t>
      </w:r>
      <w:r>
        <w:rPr>
          <w:rFonts w:hint="eastAsia"/>
          <w:color w:val="000000" w:themeColor="text1"/>
          <w:sz w:val="24"/>
          <w:bdr w:val="single" w:color="auto" w:sz="4" w:space="0"/>
          <w14:textFill>
            <w14:solidFill>
              <w14:schemeClr w14:val="tx1"/>
            </w14:solidFill>
          </w14:textFill>
        </w:rPr>
        <w:t>上翻</w:t>
      </w:r>
      <w:r>
        <w:rPr>
          <w:rStyle w:val="17"/>
          <w:sz w:val="24"/>
          <w:u w:val="single"/>
        </w:rPr>
        <w:t>铺设</w:t>
      </w:r>
      <w:r>
        <w:rPr>
          <w:rStyle w:val="17"/>
          <w:sz w:val="24"/>
        </w:rPr>
        <w:t>高度不应低于</w:t>
      </w:r>
      <w:r>
        <w:rPr>
          <w:rStyle w:val="17"/>
          <w:rFonts w:hint="eastAsia"/>
          <w:sz w:val="24"/>
          <w:lang w:eastAsia="zh-CN"/>
        </w:rPr>
        <w:t>地面</w:t>
      </w:r>
      <w:r>
        <w:rPr>
          <w:rStyle w:val="17"/>
          <w:sz w:val="24"/>
        </w:rPr>
        <w:t>保护层厚度。</w:t>
      </w:r>
    </w:p>
    <w:p>
      <w:pPr>
        <w:spacing w:line="420" w:lineRule="exact"/>
        <w:rPr>
          <w:rStyle w:val="17"/>
          <w:sz w:val="24"/>
          <w:u w:val="single"/>
        </w:rPr>
      </w:pPr>
      <w:r>
        <w:rPr>
          <w:rStyle w:val="17"/>
          <w:b/>
          <w:sz w:val="24"/>
        </w:rPr>
        <w:t>5.2.4</w:t>
      </w:r>
      <w:r>
        <w:rPr>
          <w:rStyle w:val="17"/>
          <w:sz w:val="24"/>
          <w:u w:val="single"/>
        </w:rPr>
        <w:t>自流平石膏保护层施工应符合下列规定：</w:t>
      </w:r>
      <w:r>
        <w:rPr>
          <w:color w:val="000000" w:themeColor="text1"/>
          <w:bdr w:val="single" w:color="auto" w:sz="4" w:space="0"/>
          <w14:textFill>
            <w14:solidFill>
              <w14:schemeClr w14:val="tx1"/>
            </w14:solidFill>
          </w14:textFill>
        </w:rPr>
        <w:t>保护层施工应符合下列规定：</w:t>
      </w:r>
    </w:p>
    <w:p>
      <w:pPr>
        <w:spacing w:line="420" w:lineRule="exact"/>
        <w:ind w:firstLine="480" w:firstLineChars="200"/>
        <w:rPr>
          <w:color w:val="000000" w:themeColor="text1"/>
          <w:bdr w:val="single" w:color="auto" w:sz="4" w:space="0"/>
          <w14:textFill>
            <w14:solidFill>
              <w14:schemeClr w14:val="tx1"/>
            </w14:solidFill>
          </w14:textFill>
        </w:rPr>
      </w:pPr>
      <w:r>
        <w:rPr>
          <w:rStyle w:val="17"/>
          <w:sz w:val="24"/>
          <w:u w:val="single"/>
        </w:rPr>
        <w:t>1  采用激光水平仪进行墙面投射，弹射标高线，平均厚度满足设计要求</w:t>
      </w:r>
      <w:r>
        <w:rPr>
          <w:rStyle w:val="17"/>
          <w:rFonts w:hint="eastAsia"/>
          <w:sz w:val="24"/>
          <w:u w:val="single"/>
        </w:rPr>
        <w:t>；</w:t>
      </w:r>
      <w:r>
        <w:rPr>
          <w:color w:val="000000" w:themeColor="text1"/>
          <w:bdr w:val="single" w:color="auto" w:sz="4" w:space="0"/>
          <w14:textFill>
            <w14:solidFill>
              <w14:schemeClr w14:val="tx1"/>
            </w14:solidFill>
          </w14:textFill>
        </w:rPr>
        <w:t>聚酯纤维复合卷材铺设完成后应及时施工保护层，且应采取保护措施防止保温隔声层受损。施工中严禁划伤聚酯纤维复合卷材</w:t>
      </w:r>
      <w:r>
        <w:rPr>
          <w:rFonts w:hint="eastAsia"/>
          <w:color w:val="000000" w:themeColor="text1"/>
          <w:bdr w:val="single" w:color="auto" w:sz="4" w:space="0"/>
          <w14:textFill>
            <w14:solidFill>
              <w14:schemeClr w14:val="tx1"/>
            </w14:solidFill>
          </w14:textFill>
        </w:rPr>
        <w:t>；</w:t>
      </w:r>
    </w:p>
    <w:p>
      <w:pPr>
        <w:spacing w:line="420" w:lineRule="exact"/>
        <w:ind w:firstLine="480" w:firstLineChars="200"/>
        <w:rPr>
          <w:rStyle w:val="17"/>
          <w:sz w:val="24"/>
          <w:u w:val="single"/>
        </w:rPr>
      </w:pPr>
      <w:r>
        <w:rPr>
          <w:rStyle w:val="17"/>
          <w:sz w:val="24"/>
          <w:u w:val="single"/>
        </w:rPr>
        <w:t>2门洞处应支模，支模高度应大于自流平石膏浇筑后的高度</w:t>
      </w:r>
      <w:r>
        <w:rPr>
          <w:rStyle w:val="17"/>
          <w:rFonts w:hint="eastAsia"/>
          <w:sz w:val="24"/>
          <w:u w:val="single"/>
        </w:rPr>
        <w:t>；</w:t>
      </w:r>
      <w:r>
        <w:rPr>
          <w:rFonts w:hint="eastAsia"/>
          <w:color w:val="000000" w:themeColor="text1"/>
          <w:bdr w:val="single" w:color="auto" w:sz="4" w:space="0"/>
          <w14:textFill>
            <w14:solidFill>
              <w14:schemeClr w14:val="tx1"/>
            </w14:solidFill>
          </w14:textFill>
        </w:rPr>
        <w:t>细石混凝土保护层应按设计要求设置分格缝，分格缝宜采用预埋方式，防止后期切割方式破坏保温隔声层。</w:t>
      </w:r>
    </w:p>
    <w:p>
      <w:pPr>
        <w:spacing w:line="420" w:lineRule="exact"/>
        <w:ind w:firstLine="480" w:firstLineChars="200"/>
        <w:rPr>
          <w:color w:val="000000" w:themeColor="text1"/>
          <w:bdr w:val="single" w:color="auto" w:sz="4" w:space="0"/>
          <w14:textFill>
            <w14:solidFill>
              <w14:schemeClr w14:val="tx1"/>
            </w14:solidFill>
          </w14:textFill>
        </w:rPr>
      </w:pPr>
      <w:r>
        <w:rPr>
          <w:rStyle w:val="17"/>
          <w:sz w:val="24"/>
          <w:u w:val="single"/>
        </w:rPr>
        <w:t>3制备浆料应采用专用机械工具，加水量准确计量，并充分搅拌至均匀无结块无分层为止</w:t>
      </w:r>
      <w:r>
        <w:rPr>
          <w:rStyle w:val="17"/>
          <w:rFonts w:hint="eastAsia"/>
          <w:sz w:val="24"/>
          <w:u w:val="single"/>
        </w:rPr>
        <w:t>；</w:t>
      </w:r>
      <w:r>
        <w:rPr>
          <w:color w:val="000000" w:themeColor="text1"/>
          <w:bdr w:val="single" w:color="auto" w:sz="4" w:space="0"/>
          <w14:textFill>
            <w14:solidFill>
              <w14:schemeClr w14:val="tx1"/>
            </w14:solidFill>
          </w14:textFill>
        </w:rPr>
        <w:t>细石混凝土保护层</w:t>
      </w:r>
      <w:r>
        <w:rPr>
          <w:rFonts w:hint="eastAsia"/>
          <w:color w:val="000000" w:themeColor="text1"/>
          <w:bdr w:val="single" w:color="auto" w:sz="4" w:space="0"/>
          <w14:textFill>
            <w14:solidFill>
              <w14:schemeClr w14:val="tx1"/>
            </w14:solidFill>
          </w14:textFill>
        </w:rPr>
        <w:t>施工时厚度不应小于40mm，强度等级不应小于C20。</w:t>
      </w:r>
    </w:p>
    <w:p>
      <w:pPr>
        <w:spacing w:line="420" w:lineRule="exact"/>
        <w:ind w:firstLine="480" w:firstLineChars="200"/>
        <w:rPr>
          <w:rStyle w:val="17"/>
          <w:sz w:val="24"/>
          <w:u w:val="single"/>
        </w:rPr>
      </w:pPr>
      <w:r>
        <w:rPr>
          <w:rStyle w:val="17"/>
          <w:sz w:val="24"/>
          <w:u w:val="single"/>
        </w:rPr>
        <w:t>4摊铺浆料时应将自流平浆料倾倒于施工面，宜用专用锯齿刮板辅助浆料均匀展开，并使用消泡滚筒进行消泡处理</w:t>
      </w:r>
      <w:r>
        <w:rPr>
          <w:rStyle w:val="17"/>
          <w:rFonts w:hint="eastAsia"/>
          <w:sz w:val="24"/>
          <w:u w:val="single"/>
        </w:rPr>
        <w:t>；</w:t>
      </w:r>
      <w:r>
        <w:rPr>
          <w:color w:val="000000" w:themeColor="text1"/>
          <w:bdr w:val="single" w:color="auto" w:sz="4" w:space="0"/>
          <w14:textFill>
            <w14:solidFill>
              <w14:schemeClr w14:val="tx1"/>
            </w14:solidFill>
          </w14:textFill>
        </w:rPr>
        <w:t>细石混凝土施工后应及时进行保湿养护，养护时间不应少于7d；严禁采用蓄水养护，避免养护水浸入保温隔声层内；混凝土抗压强度未达到5MPa时，严禁上人行走及堆载物品</w:t>
      </w:r>
      <w:r>
        <w:rPr>
          <w:rFonts w:hint="eastAsia"/>
          <w:color w:val="000000" w:themeColor="text1"/>
          <w:bdr w:val="single" w:color="auto" w:sz="4" w:space="0"/>
          <w14:textFill>
            <w14:solidFill>
              <w14:schemeClr w14:val="tx1"/>
            </w14:solidFill>
          </w14:textFill>
        </w:rPr>
        <w:t>。</w:t>
      </w:r>
    </w:p>
    <w:p>
      <w:pPr>
        <w:spacing w:line="420" w:lineRule="exact"/>
        <w:ind w:firstLine="480" w:firstLineChars="200"/>
        <w:rPr>
          <w:rStyle w:val="17"/>
          <w:sz w:val="24"/>
        </w:rPr>
      </w:pPr>
      <w:r>
        <w:rPr>
          <w:rStyle w:val="17"/>
          <w:sz w:val="24"/>
          <w:u w:val="single"/>
        </w:rPr>
        <w:t>5施工完成后的自流平石膏硬化前应进行成品保护，封闭现场，应避免强烈的空气流动和太阳直射。硬化后自然通风，进行干燥养护。</w:t>
      </w:r>
    </w:p>
    <w:p>
      <w:pPr>
        <w:spacing w:line="420" w:lineRule="exact"/>
        <w:rPr>
          <w:color w:val="000000" w:themeColor="text1"/>
          <w:bdr w:val="single" w:color="auto" w:sz="4" w:space="0"/>
          <w14:textFill>
            <w14:solidFill>
              <w14:schemeClr w14:val="tx1"/>
            </w14:solidFill>
          </w14:textFill>
        </w:rPr>
      </w:pPr>
      <w:r>
        <w:rPr>
          <w:rStyle w:val="17"/>
          <w:b/>
          <w:sz w:val="24"/>
        </w:rPr>
        <w:t>5.2.5</w:t>
      </w:r>
      <w:r>
        <w:rPr>
          <w:rStyle w:val="17"/>
          <w:sz w:val="24"/>
          <w:u w:val="single"/>
        </w:rPr>
        <w:t>细石混凝土保护层施工应符合下列规定：</w:t>
      </w:r>
      <w:r>
        <w:rPr>
          <w:color w:val="000000" w:themeColor="text1"/>
          <w:bdr w:val="single" w:color="auto" w:sz="4" w:space="0"/>
          <w14:textFill>
            <w14:solidFill>
              <w14:schemeClr w14:val="tx1"/>
            </w14:solidFill>
          </w14:textFill>
        </w:rPr>
        <w:t>饰面层施工应符合设计要求和现行国家标准《建筑楼面工程施工质量验收规范》GB50209的有关规定。</w:t>
      </w:r>
    </w:p>
    <w:p>
      <w:pPr>
        <w:spacing w:line="420" w:lineRule="exact"/>
        <w:ind w:firstLine="480" w:firstLineChars="200"/>
        <w:rPr>
          <w:rStyle w:val="17"/>
          <w:sz w:val="24"/>
          <w:u w:val="single"/>
        </w:rPr>
      </w:pPr>
      <w:r>
        <w:rPr>
          <w:rStyle w:val="17"/>
          <w:sz w:val="24"/>
          <w:u w:val="single"/>
        </w:rPr>
        <w:t>1 聚酯纤维复合卷材铺设完成后应及时施工保护层，且应采取保护措施防止保温隔声层受损。施工中严禁划伤聚酯纤维复合卷材</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2</w:t>
      </w:r>
      <w:r>
        <w:rPr>
          <w:rStyle w:val="17"/>
          <w:rFonts w:hint="eastAsia"/>
          <w:sz w:val="24"/>
          <w:u w:val="single"/>
        </w:rPr>
        <w:t xml:space="preserve"> </w:t>
      </w:r>
      <w:r>
        <w:rPr>
          <w:rStyle w:val="17"/>
          <w:sz w:val="24"/>
          <w:u w:val="single"/>
        </w:rPr>
        <w:t>钢筋网片应设置在距</w:t>
      </w:r>
      <w:r>
        <w:rPr>
          <w:rStyle w:val="17"/>
          <w:rFonts w:hint="eastAsia"/>
          <w:sz w:val="24"/>
          <w:u w:val="single"/>
        </w:rPr>
        <w:t>保护</w:t>
      </w:r>
      <w:r>
        <w:rPr>
          <w:rStyle w:val="17"/>
          <w:sz w:val="24"/>
          <w:u w:val="single"/>
        </w:rPr>
        <w:t>层顶面15-20mm的位置</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3 细石混凝土保护层应按设计要求设置分格缝，分格缝宜采用预埋方式，防止后期切割方式破坏保温隔声层</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4 细石混凝土施工后应及时进行保湿养护，养护时间不应少于7d；严禁采用蓄水养护，避免养护水浸入保温隔声层内；混凝土抗压强度未达到5MPa时，严禁上人行走及堆载物品</w:t>
      </w:r>
      <w:r>
        <w:rPr>
          <w:rStyle w:val="17"/>
          <w:rFonts w:hint="eastAsia"/>
          <w:sz w:val="24"/>
          <w:u w:val="single"/>
        </w:rPr>
        <w:t>。</w:t>
      </w:r>
    </w:p>
    <w:p>
      <w:pPr>
        <w:rPr>
          <w:color w:val="000000" w:themeColor="text1"/>
          <w:bdr w:val="single" w:color="auto" w:sz="4" w:space="0"/>
          <w14:textFill>
            <w14:solidFill>
              <w14:schemeClr w14:val="tx1"/>
            </w14:solidFill>
          </w14:textFill>
        </w:rPr>
      </w:pPr>
      <w:r>
        <w:rPr>
          <w:rStyle w:val="17"/>
          <w:b/>
          <w:sz w:val="24"/>
        </w:rPr>
        <w:t>5.2.6</w:t>
      </w:r>
      <w:r>
        <w:rPr>
          <w:rStyle w:val="17"/>
          <w:sz w:val="24"/>
          <w:u w:val="single"/>
        </w:rPr>
        <w:t>饰面层施工应符合设计要求和现行国家标准《建筑楼面工程施工质量验收规范》GB50209的有关规定</w:t>
      </w:r>
      <w:r>
        <w:rPr>
          <w:rStyle w:val="17"/>
          <w:sz w:val="24"/>
        </w:rPr>
        <w:t>。</w:t>
      </w:r>
      <w:r>
        <w:rPr>
          <w:color w:val="000000" w:themeColor="text1"/>
          <w:bdr w:val="single" w:color="auto" w:sz="4" w:space="0"/>
          <w14:textFill>
            <w14:solidFill>
              <w14:schemeClr w14:val="tx1"/>
            </w14:solidFill>
          </w14:textFill>
        </w:rPr>
        <w:t>踢脚安装时，应在踢脚下垫2mm厚橡皮条，橡皮条外填密封膏。</w:t>
      </w:r>
    </w:p>
    <w:p>
      <w:pPr>
        <w:spacing w:line="420" w:lineRule="exact"/>
        <w:rPr>
          <w:rStyle w:val="17"/>
          <w:sz w:val="24"/>
        </w:rPr>
      </w:pPr>
    </w:p>
    <w:p>
      <w:pPr>
        <w:spacing w:line="420" w:lineRule="exact"/>
        <w:rPr>
          <w:rStyle w:val="17"/>
          <w:sz w:val="24"/>
        </w:rPr>
      </w:pPr>
    </w:p>
    <w:p>
      <w:pPr>
        <w:spacing w:line="420" w:lineRule="exact"/>
        <w:rPr>
          <w:rStyle w:val="17"/>
          <w:sz w:val="24"/>
        </w:rPr>
      </w:pPr>
      <w:r>
        <w:rPr>
          <w:rStyle w:val="17"/>
          <w:b/>
          <w:sz w:val="28"/>
          <w:szCs w:val="28"/>
        </w:rPr>
        <w:br w:type="page"/>
      </w:r>
    </w:p>
    <w:p>
      <w:pPr>
        <w:spacing w:line="420" w:lineRule="exact"/>
        <w:rPr>
          <w:rStyle w:val="17"/>
          <w:sz w:val="24"/>
        </w:rPr>
      </w:pPr>
      <w:r>
        <w:rPr>
          <w:rStyle w:val="17"/>
          <w:b/>
          <w:sz w:val="24"/>
        </w:rPr>
        <w:t xml:space="preserve">6.1.3 </w:t>
      </w:r>
      <w:r>
        <w:rPr>
          <w:rStyle w:val="17"/>
          <w:sz w:val="24"/>
        </w:rPr>
        <w:t>聚酯纤维复合卷材建筑</w:t>
      </w:r>
      <w:r>
        <w:rPr>
          <w:rStyle w:val="17"/>
          <w:rFonts w:hint="eastAsia"/>
          <w:sz w:val="24"/>
          <w:lang w:eastAsia="zh-CN"/>
        </w:rPr>
        <w:t>地面</w:t>
      </w:r>
      <w:r>
        <w:rPr>
          <w:rStyle w:val="17"/>
          <w:sz w:val="24"/>
        </w:rPr>
        <w:t>保温隔声分项工程应对下列部位或内容进行隐蔽工程验收，并应有详细的文字记录和必要的影像资料：</w:t>
      </w:r>
    </w:p>
    <w:p>
      <w:pPr>
        <w:spacing w:line="420" w:lineRule="exact"/>
        <w:ind w:firstLine="480" w:firstLineChars="200"/>
        <w:rPr>
          <w:rStyle w:val="17"/>
          <w:sz w:val="24"/>
        </w:rPr>
      </w:pPr>
      <w:r>
        <w:rPr>
          <w:rStyle w:val="17"/>
          <w:sz w:val="24"/>
        </w:rPr>
        <w:t>1建筑</w:t>
      </w:r>
      <w:r>
        <w:rPr>
          <w:rStyle w:val="17"/>
          <w:rFonts w:hint="eastAsia"/>
          <w:sz w:val="24"/>
          <w:lang w:eastAsia="zh-CN"/>
        </w:rPr>
        <w:t>地面</w:t>
      </w:r>
      <w:r>
        <w:rPr>
          <w:rStyle w:val="17"/>
          <w:sz w:val="24"/>
        </w:rPr>
        <w:t>基层处理</w:t>
      </w:r>
      <w:r>
        <w:rPr>
          <w:rStyle w:val="17"/>
          <w:rFonts w:hint="eastAsia"/>
          <w:sz w:val="24"/>
        </w:rPr>
        <w:t>；</w:t>
      </w:r>
    </w:p>
    <w:p>
      <w:pPr>
        <w:spacing w:line="420" w:lineRule="exact"/>
        <w:ind w:firstLine="480" w:firstLineChars="200"/>
        <w:rPr>
          <w:rStyle w:val="17"/>
          <w:sz w:val="24"/>
        </w:rPr>
      </w:pPr>
      <w:r>
        <w:rPr>
          <w:rStyle w:val="17"/>
          <w:sz w:val="24"/>
        </w:rPr>
        <w:t>2</w:t>
      </w:r>
      <w:r>
        <w:rPr>
          <w:rStyle w:val="17"/>
          <w:sz w:val="24"/>
          <w:u w:val="single"/>
        </w:rPr>
        <w:t>竖向</w:t>
      </w:r>
      <w:r>
        <w:rPr>
          <w:rStyle w:val="17"/>
          <w:rFonts w:hint="eastAsia"/>
          <w:sz w:val="24"/>
          <w:u w:val="single"/>
        </w:rPr>
        <w:t>P</w:t>
      </w:r>
      <w:r>
        <w:rPr>
          <w:rStyle w:val="17"/>
          <w:sz w:val="24"/>
          <w:u w:val="single"/>
        </w:rPr>
        <w:t>VC隔音片粘贴</w:t>
      </w:r>
      <w:r>
        <w:rPr>
          <w:bdr w:val="single" w:color="auto" w:sz="4" w:space="0"/>
        </w:rPr>
        <w:t>聚酯纤维复合卷材</w:t>
      </w:r>
      <w:r>
        <w:rPr>
          <w:rFonts w:hint="eastAsia"/>
          <w:bdr w:val="single" w:color="auto" w:sz="4" w:space="0"/>
        </w:rPr>
        <w:t>质量</w:t>
      </w:r>
      <w:r>
        <w:rPr>
          <w:rStyle w:val="17"/>
          <w:rFonts w:hint="eastAsia"/>
          <w:sz w:val="24"/>
        </w:rPr>
        <w:t>；</w:t>
      </w:r>
    </w:p>
    <w:p>
      <w:pPr>
        <w:spacing w:line="420" w:lineRule="exact"/>
        <w:ind w:firstLine="480" w:firstLineChars="200"/>
        <w:rPr>
          <w:rStyle w:val="17"/>
          <w:sz w:val="24"/>
        </w:rPr>
      </w:pPr>
      <w:r>
        <w:rPr>
          <w:rStyle w:val="17"/>
          <w:sz w:val="24"/>
        </w:rPr>
        <w:t>3</w:t>
      </w:r>
      <w:r>
        <w:rPr>
          <w:rStyle w:val="17"/>
          <w:sz w:val="24"/>
          <w:u w:val="single"/>
        </w:rPr>
        <w:t>聚酯纤维复合卷材铺设</w:t>
      </w:r>
      <w:r>
        <w:rPr>
          <w:rFonts w:hint="eastAsia"/>
          <w:color w:val="000000" w:themeColor="text1"/>
          <w:sz w:val="24"/>
          <w:bdr w:val="single" w:color="auto" w:sz="4" w:space="0"/>
          <w14:textFill>
            <w14:solidFill>
              <w14:schemeClr w14:val="tx1"/>
            </w14:solidFill>
          </w14:textFill>
        </w:rPr>
        <w:t>聚酯纤维复合卷材的施工情况</w:t>
      </w:r>
      <w:r>
        <w:rPr>
          <w:rStyle w:val="17"/>
          <w:rFonts w:hint="eastAsia"/>
          <w:sz w:val="24"/>
        </w:rPr>
        <w:t>；</w:t>
      </w:r>
    </w:p>
    <w:p>
      <w:pPr>
        <w:spacing w:line="420" w:lineRule="exact"/>
        <w:ind w:firstLine="480" w:firstLineChars="200"/>
        <w:rPr>
          <w:rStyle w:val="17"/>
          <w:sz w:val="24"/>
        </w:rPr>
      </w:pPr>
      <w:r>
        <w:rPr>
          <w:rStyle w:val="17"/>
          <w:sz w:val="24"/>
        </w:rPr>
        <w:t>4</w:t>
      </w:r>
      <w:r>
        <w:rPr>
          <w:rStyle w:val="17"/>
          <w:sz w:val="24"/>
          <w:u w:val="single"/>
        </w:rPr>
        <w:t>拼缝防水胶带拼缝处理</w:t>
      </w:r>
      <w:r>
        <w:rPr>
          <w:rFonts w:hint="eastAsia"/>
          <w:color w:val="000000" w:themeColor="text1"/>
          <w:sz w:val="24"/>
          <w:bdr w:val="single" w:color="auto" w:sz="4" w:space="0"/>
          <w14:textFill>
            <w14:solidFill>
              <w14:schemeClr w14:val="tx1"/>
            </w14:solidFill>
          </w14:textFill>
        </w:rPr>
        <w:t>声桥、门洞部位处理</w:t>
      </w:r>
      <w:r>
        <w:rPr>
          <w:rStyle w:val="17"/>
          <w:rFonts w:hint="eastAsia"/>
          <w:sz w:val="24"/>
        </w:rPr>
        <w:t>；</w:t>
      </w:r>
    </w:p>
    <w:p>
      <w:pPr>
        <w:spacing w:line="420" w:lineRule="exact"/>
        <w:ind w:firstLine="480" w:firstLineChars="200"/>
        <w:rPr>
          <w:rStyle w:val="17"/>
          <w:sz w:val="24"/>
        </w:rPr>
      </w:pPr>
      <w:r>
        <w:rPr>
          <w:rStyle w:val="17"/>
          <w:sz w:val="24"/>
        </w:rPr>
        <w:t>5细石混凝土</w:t>
      </w:r>
      <w:r>
        <w:rPr>
          <w:rStyle w:val="17"/>
          <w:sz w:val="24"/>
          <w:u w:val="single"/>
        </w:rPr>
        <w:t>钢筋网片铺设</w:t>
      </w:r>
      <w:r>
        <w:rPr>
          <w:rFonts w:hint="eastAsia"/>
          <w:color w:val="000000" w:themeColor="text1"/>
          <w:bdr w:val="single" w:color="auto" w:sz="4" w:space="0"/>
          <w14:textFill>
            <w14:solidFill>
              <w14:schemeClr w14:val="tx1"/>
            </w14:solidFill>
          </w14:textFill>
        </w:rPr>
        <w:t>保护层施工质量</w:t>
      </w:r>
      <w:r>
        <w:rPr>
          <w:rStyle w:val="17"/>
          <w:rFonts w:hint="eastAsia"/>
          <w:sz w:val="24"/>
        </w:rPr>
        <w:t>；</w:t>
      </w:r>
    </w:p>
    <w:p>
      <w:pPr>
        <w:spacing w:line="420" w:lineRule="exact"/>
        <w:ind w:firstLine="480" w:firstLineChars="200"/>
        <w:rPr>
          <w:rStyle w:val="17"/>
          <w:sz w:val="24"/>
        </w:rPr>
      </w:pPr>
      <w:r>
        <w:rPr>
          <w:rStyle w:val="17"/>
          <w:sz w:val="24"/>
        </w:rPr>
        <w:t>6</w:t>
      </w:r>
      <w:r>
        <w:rPr>
          <w:rStyle w:val="17"/>
          <w:sz w:val="24"/>
          <w:u w:val="single"/>
        </w:rPr>
        <w:t>保护层施工质量</w:t>
      </w:r>
      <w:r>
        <w:rPr>
          <w:rStyle w:val="17"/>
          <w:rFonts w:hint="eastAsia"/>
          <w:sz w:val="24"/>
        </w:rPr>
        <w:t>；</w:t>
      </w:r>
    </w:p>
    <w:p>
      <w:pPr>
        <w:spacing w:line="420" w:lineRule="exact"/>
        <w:ind w:firstLine="480" w:firstLineChars="200"/>
        <w:rPr>
          <w:rStyle w:val="17"/>
          <w:sz w:val="24"/>
        </w:rPr>
      </w:pPr>
      <w:r>
        <w:rPr>
          <w:rStyle w:val="17"/>
          <w:sz w:val="24"/>
        </w:rPr>
        <w:t>7</w:t>
      </w:r>
      <w:r>
        <w:rPr>
          <w:rStyle w:val="17"/>
          <w:sz w:val="24"/>
          <w:u w:val="single"/>
        </w:rPr>
        <w:t>分格缝处理</w:t>
      </w:r>
      <w:r>
        <w:rPr>
          <w:rStyle w:val="17"/>
          <w:rFonts w:hint="eastAsia"/>
          <w:sz w:val="24"/>
        </w:rPr>
        <w:t>。</w:t>
      </w:r>
    </w:p>
    <w:p>
      <w:pPr>
        <w:spacing w:line="420" w:lineRule="exact"/>
        <w:rPr>
          <w:rStyle w:val="17"/>
          <w:sz w:val="24"/>
        </w:rPr>
      </w:pPr>
      <w:r>
        <w:rPr>
          <w:rStyle w:val="17"/>
          <w:b/>
          <w:sz w:val="24"/>
        </w:rPr>
        <w:t xml:space="preserve">6.1.4 </w:t>
      </w:r>
      <w:r>
        <w:rPr>
          <w:rStyle w:val="17"/>
          <w:sz w:val="24"/>
        </w:rPr>
        <w:t>聚酯纤维复合卷材建筑</w:t>
      </w:r>
      <w:r>
        <w:rPr>
          <w:rStyle w:val="17"/>
          <w:rFonts w:hint="eastAsia"/>
          <w:color w:val="000000" w:themeColor="text1"/>
          <w:sz w:val="24"/>
          <w:szCs w:val="21"/>
          <w:u w:val="none"/>
          <w:lang w:eastAsia="zh-CN"/>
          <w14:textFill>
            <w14:solidFill>
              <w14:schemeClr w14:val="tx1"/>
            </w14:solidFill>
          </w14:textFill>
        </w:rPr>
        <w:t>地面</w:t>
      </w:r>
      <w:r>
        <w:rPr>
          <w:rStyle w:val="17"/>
          <w:sz w:val="24"/>
        </w:rPr>
        <w:t>保温隔声工程检验批的划分应符合下列规定：</w:t>
      </w:r>
    </w:p>
    <w:p>
      <w:pPr>
        <w:spacing w:line="420" w:lineRule="exact"/>
        <w:ind w:firstLine="480" w:firstLineChars="200"/>
        <w:rPr>
          <w:rStyle w:val="17"/>
          <w:sz w:val="24"/>
        </w:rPr>
      </w:pPr>
      <w:r>
        <w:rPr>
          <w:rStyle w:val="17"/>
          <w:sz w:val="24"/>
        </w:rPr>
        <w:t>1、</w:t>
      </w:r>
      <w:r>
        <w:rPr>
          <w:rStyle w:val="17"/>
          <w:sz w:val="24"/>
          <w:u w:val="single"/>
        </w:rPr>
        <w:t>每1000㎡可划分为一个检验批，不足1000㎡也为一个检验批</w:t>
      </w:r>
      <w:r>
        <w:rPr>
          <w:rFonts w:hint="eastAsia"/>
          <w:color w:val="000000"/>
          <w:sz w:val="24"/>
          <w:bdr w:val="single" w:color="auto" w:sz="4" w:space="0"/>
        </w:rPr>
        <w:t>采用相同材料、工艺和构造做法的建筑地面，每一层或每200 m2面积划分为一个检验批，不足200m2也为一个检验批</w:t>
      </w:r>
      <w:r>
        <w:rPr>
          <w:rStyle w:val="17"/>
          <w:sz w:val="24"/>
        </w:rPr>
        <w:t>；</w:t>
      </w:r>
    </w:p>
    <w:p>
      <w:pPr>
        <w:spacing w:line="420" w:lineRule="exact"/>
        <w:rPr>
          <w:rStyle w:val="17"/>
          <w:sz w:val="24"/>
        </w:rPr>
      </w:pPr>
      <w:r>
        <w:rPr>
          <w:rStyle w:val="17"/>
          <w:b/>
          <w:sz w:val="24"/>
        </w:rPr>
        <w:t>6.1.5</w:t>
      </w:r>
      <w:r>
        <w:rPr>
          <w:rStyle w:val="17"/>
          <w:sz w:val="24"/>
          <w:u w:val="single"/>
        </w:rPr>
        <w:t>聚酯纤维复合卷材楼板保温隔声系统竣工验收应提供下列资料，并纳入竣工技术档案</w:t>
      </w:r>
      <w:r>
        <w:rPr>
          <w:rFonts w:hint="eastAsia"/>
          <w:color w:val="000000" w:themeColor="text1"/>
          <w:sz w:val="24"/>
          <w:bdr w:val="single" w:color="auto" w:sz="4" w:space="0"/>
          <w14:textFill>
            <w14:solidFill>
              <w14:schemeClr w14:val="tx1"/>
            </w14:solidFill>
          </w14:textFill>
        </w:rPr>
        <w:t>检验同一批次、同一配合比细石混凝土强度的试块，应按每一层（或检验批）建筑地面工程不少于1组。当检验批建筑地面工程面积大于1000 m2时，每增加1000 m2应增做1组试块；小于1000 m2按1000 m2计算，取样1组。</w:t>
      </w:r>
      <w:r>
        <w:rPr>
          <w:rStyle w:val="17"/>
          <w:sz w:val="24"/>
        </w:rPr>
        <w:t>：</w:t>
      </w:r>
    </w:p>
    <w:p>
      <w:pPr>
        <w:spacing w:line="420" w:lineRule="exact"/>
        <w:ind w:left="480"/>
        <w:rPr>
          <w:rStyle w:val="17"/>
          <w:sz w:val="24"/>
          <w:u w:val="single"/>
        </w:rPr>
      </w:pPr>
      <w:r>
        <w:rPr>
          <w:rStyle w:val="17"/>
          <w:sz w:val="24"/>
          <w:u w:val="single"/>
        </w:rPr>
        <w:t>1设计文件、图纸会审、设计变更文件和洽商记录</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2聚酯纤维复合卷材保温隔声系统的型式检验报告，主要组成材料的产品合格证、产品出厂检验报告、进场复检报告和进场核查记录</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3通过审批的施工方案和施工技术交底</w:t>
      </w:r>
      <w:r>
        <w:rPr>
          <w:rStyle w:val="17"/>
          <w:rFonts w:hint="eastAsia"/>
          <w:sz w:val="24"/>
          <w:u w:val="single"/>
        </w:rPr>
        <w:t>；</w:t>
      </w:r>
    </w:p>
    <w:p>
      <w:pPr>
        <w:spacing w:line="420" w:lineRule="exact"/>
        <w:ind w:left="480"/>
        <w:rPr>
          <w:rStyle w:val="17"/>
          <w:sz w:val="24"/>
          <w:u w:val="single"/>
        </w:rPr>
      </w:pPr>
      <w:r>
        <w:rPr>
          <w:rStyle w:val="17"/>
          <w:sz w:val="24"/>
          <w:u w:val="single"/>
        </w:rPr>
        <w:t>4隐蔽工程验收记录和图像资料</w:t>
      </w:r>
      <w:r>
        <w:rPr>
          <w:rStyle w:val="17"/>
          <w:rFonts w:hint="eastAsia"/>
          <w:sz w:val="24"/>
          <w:u w:val="single"/>
        </w:rPr>
        <w:t>；</w:t>
      </w:r>
    </w:p>
    <w:p>
      <w:pPr>
        <w:spacing w:line="420" w:lineRule="exact"/>
        <w:ind w:left="480"/>
        <w:rPr>
          <w:rStyle w:val="17"/>
          <w:sz w:val="24"/>
          <w:u w:val="single"/>
        </w:rPr>
      </w:pPr>
      <w:r>
        <w:rPr>
          <w:rStyle w:val="17"/>
          <w:sz w:val="24"/>
          <w:u w:val="single"/>
        </w:rPr>
        <w:t>5检验批、分项工程验收记录</w:t>
      </w:r>
      <w:r>
        <w:rPr>
          <w:rStyle w:val="17"/>
          <w:rFonts w:hint="eastAsia"/>
          <w:sz w:val="24"/>
          <w:u w:val="single"/>
        </w:rPr>
        <w:t>；</w:t>
      </w:r>
    </w:p>
    <w:p>
      <w:pPr>
        <w:spacing w:line="420" w:lineRule="exact"/>
        <w:ind w:firstLine="480" w:firstLineChars="200"/>
        <w:rPr>
          <w:rStyle w:val="17"/>
          <w:sz w:val="24"/>
          <w:u w:val="single"/>
        </w:rPr>
      </w:pPr>
      <w:r>
        <w:rPr>
          <w:rStyle w:val="17"/>
          <w:sz w:val="24"/>
          <w:u w:val="single"/>
        </w:rPr>
        <w:t>6其它对工程质量有影响的技术资料</w:t>
      </w:r>
      <w:r>
        <w:rPr>
          <w:rStyle w:val="17"/>
          <w:rFonts w:hint="eastAsia"/>
          <w:sz w:val="24"/>
          <w:u w:val="single"/>
        </w:rPr>
        <w:t>。</w:t>
      </w:r>
    </w:p>
    <w:p>
      <w:pPr>
        <w:spacing w:line="420" w:lineRule="exact"/>
        <w:rPr>
          <w:rStyle w:val="17"/>
          <w:sz w:val="24"/>
        </w:rPr>
      </w:pPr>
      <w:r>
        <w:rPr>
          <w:rStyle w:val="17"/>
          <w:b/>
          <w:sz w:val="24"/>
        </w:rPr>
        <w:t>6.2.2</w:t>
      </w:r>
      <w:r>
        <w:rPr>
          <w:rStyle w:val="17"/>
          <w:sz w:val="24"/>
        </w:rPr>
        <w:t>聚酯纤维复合卷材楼板保温隔声系统材料进场时，应对</w:t>
      </w:r>
      <w:r>
        <w:rPr>
          <w:rStyle w:val="17"/>
          <w:sz w:val="24"/>
          <w:u w:val="single"/>
        </w:rPr>
        <w:t>主要材料的性能进行见证抽样复检，复检项目应符合表6.2.2的规定</w:t>
      </w:r>
      <w:r>
        <w:rPr>
          <w:rFonts w:hint="eastAsia"/>
          <w:color w:val="000000" w:themeColor="text1"/>
          <w:sz w:val="24"/>
          <w:bdr w:val="single" w:color="auto" w:sz="4" w:space="0"/>
          <w14:textFill>
            <w14:solidFill>
              <w14:schemeClr w14:val="tx1"/>
            </w14:solidFill>
          </w14:textFill>
        </w:rPr>
        <w:t>其下列性能进行见证复验</w:t>
      </w:r>
      <w:r>
        <w:rPr>
          <w:rStyle w:val="17"/>
          <w:sz w:val="24"/>
        </w:rPr>
        <w:t>。</w:t>
      </w:r>
    </w:p>
    <w:p>
      <w:pPr>
        <w:pStyle w:val="22"/>
        <w:spacing w:line="420" w:lineRule="exact"/>
        <w:ind w:left="661"/>
        <w:jc w:val="center"/>
        <w:rPr>
          <w:rStyle w:val="17"/>
          <w:rFonts w:eastAsia="黑体"/>
          <w:u w:val="single"/>
        </w:rPr>
      </w:pPr>
      <w:r>
        <w:rPr>
          <w:rStyle w:val="17"/>
          <w:rFonts w:eastAsia="黑体"/>
          <w:u w:val="single"/>
        </w:rPr>
        <w:t>表6.2.2 聚酯纤维复合卷材</w:t>
      </w:r>
      <w:r>
        <w:rPr>
          <w:rStyle w:val="17"/>
          <w:rFonts w:hint="eastAsia" w:eastAsia="黑体"/>
          <w:u w:val="single"/>
          <w:lang w:eastAsia="zh-CN"/>
        </w:rPr>
        <w:t>地面</w:t>
      </w:r>
      <w:r>
        <w:rPr>
          <w:rStyle w:val="17"/>
          <w:rFonts w:eastAsia="黑体"/>
          <w:u w:val="single"/>
        </w:rPr>
        <w:t>保温隔声系统主要材料复检项目</w:t>
      </w:r>
    </w:p>
    <w:tbl>
      <w:tblPr>
        <w:tblStyle w:val="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3369"/>
        <w:gridCol w:w="5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12" w:space="0"/>
              <w:left w:val="single" w:color="000000" w:sz="12" w:space="0"/>
              <w:bottom w:val="single" w:color="000000" w:sz="6"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组成材料</w:t>
            </w:r>
          </w:p>
        </w:tc>
        <w:tc>
          <w:tcPr>
            <w:tcW w:w="3149" w:type="pct"/>
            <w:tcBorders>
              <w:top w:val="single" w:color="000000" w:sz="12" w:space="0"/>
              <w:left w:val="single" w:color="000000" w:sz="6" w:space="0"/>
              <w:bottom w:val="single" w:color="000000" w:sz="6"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复检项目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6" w:space="0"/>
              <w:left w:val="single" w:color="000000" w:sz="12" w:space="0"/>
              <w:bottom w:val="single" w:color="000000" w:sz="6"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聚酯纤维棉</w:t>
            </w:r>
          </w:p>
        </w:tc>
        <w:tc>
          <w:tcPr>
            <w:tcW w:w="3149" w:type="pct"/>
            <w:tcBorders>
              <w:top w:val="single" w:color="000000" w:sz="6" w:space="0"/>
              <w:left w:val="single" w:color="000000" w:sz="6" w:space="0"/>
              <w:bottom w:val="single" w:color="000000" w:sz="6"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密度</w:t>
            </w:r>
            <w:r>
              <w:rPr>
                <w:rStyle w:val="17"/>
                <w:rFonts w:hint="eastAsia" w:eastAsia="黑体"/>
                <w:u w:val="single"/>
              </w:rPr>
              <w:t>(</w:t>
            </w:r>
            <w:r>
              <w:rPr>
                <w:rStyle w:val="17"/>
                <w:rFonts w:eastAsia="黑体"/>
                <w:u w:val="single"/>
              </w:rPr>
              <w:t>kg/m</w:t>
            </w:r>
            <w:r>
              <w:rPr>
                <w:rStyle w:val="17"/>
                <w:rFonts w:eastAsia="黑体"/>
                <w:u w:val="single"/>
                <w:vertAlign w:val="superscript"/>
              </w:rPr>
              <w:t>3</w:t>
            </w:r>
            <w:r>
              <w:rPr>
                <w:rStyle w:val="17"/>
                <w:rFonts w:eastAsia="黑体"/>
                <w:u w:val="single"/>
              </w:rPr>
              <w:t>)、导热系数W/（m·K）</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6" w:space="0"/>
              <w:left w:val="single" w:color="000000" w:sz="12" w:space="0"/>
              <w:bottom w:val="single" w:color="000000" w:sz="6"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PVC隔</w:t>
            </w:r>
            <w:r>
              <w:rPr>
                <w:rStyle w:val="17"/>
                <w:rFonts w:hint="eastAsia" w:eastAsia="黑体"/>
                <w:u w:val="single"/>
              </w:rPr>
              <w:t>音片</w:t>
            </w:r>
            <w:r>
              <w:rPr>
                <w:rStyle w:val="17"/>
                <w:rFonts w:eastAsia="黑体"/>
                <w:u w:val="single"/>
              </w:rPr>
              <w:t>材</w:t>
            </w:r>
          </w:p>
        </w:tc>
        <w:tc>
          <w:tcPr>
            <w:tcW w:w="3149" w:type="pct"/>
            <w:tcBorders>
              <w:top w:val="single" w:color="000000" w:sz="6" w:space="0"/>
              <w:left w:val="single" w:color="000000" w:sz="6" w:space="0"/>
              <w:bottom w:val="single" w:color="000000" w:sz="6"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厚度</w:t>
            </w:r>
            <w:r>
              <w:rPr>
                <w:rStyle w:val="17"/>
                <w:rFonts w:hint="eastAsia" w:eastAsia="黑体"/>
                <w:u w:val="single"/>
              </w:rPr>
              <w:t>（m</w:t>
            </w:r>
            <w:r>
              <w:rPr>
                <w:rStyle w:val="17"/>
                <w:rFonts w:eastAsia="黑体"/>
                <w:u w:val="single"/>
              </w:rPr>
              <w:t>m</w:t>
            </w:r>
            <w:r>
              <w:rPr>
                <w:rStyle w:val="17"/>
                <w:rFonts w:hint="eastAsia" w:eastAsia="黑体"/>
                <w:u w:val="singl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6" w:space="0"/>
              <w:left w:val="single" w:color="000000" w:sz="12" w:space="0"/>
              <w:bottom w:val="single" w:color="000000" w:sz="6"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聚酯纤维复合卷材</w:t>
            </w:r>
          </w:p>
        </w:tc>
        <w:tc>
          <w:tcPr>
            <w:tcW w:w="3149" w:type="pct"/>
            <w:tcBorders>
              <w:top w:val="single" w:color="000000" w:sz="6" w:space="0"/>
              <w:left w:val="single" w:color="000000" w:sz="6" w:space="0"/>
              <w:bottom w:val="single" w:color="000000" w:sz="6"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厚度</w:t>
            </w:r>
            <w:r>
              <w:rPr>
                <w:rStyle w:val="17"/>
                <w:rFonts w:hint="eastAsia" w:eastAsia="黑体"/>
                <w:u w:val="single"/>
              </w:rPr>
              <w:t>（m</w:t>
            </w:r>
            <w:r>
              <w:rPr>
                <w:rStyle w:val="17"/>
                <w:rFonts w:eastAsia="黑体"/>
                <w:u w:val="single"/>
              </w:rPr>
              <w:t>m</w:t>
            </w:r>
            <w:r>
              <w:rPr>
                <w:rStyle w:val="17"/>
                <w:rFonts w:hint="eastAsia" w:eastAsia="黑体"/>
                <w:u w:val="singl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6" w:space="0"/>
              <w:left w:val="single" w:color="000000" w:sz="12" w:space="0"/>
              <w:bottom w:val="single" w:color="000000" w:sz="6"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自流平石膏</w:t>
            </w:r>
          </w:p>
        </w:tc>
        <w:tc>
          <w:tcPr>
            <w:tcW w:w="3149" w:type="pct"/>
            <w:tcBorders>
              <w:top w:val="single" w:color="000000" w:sz="6" w:space="0"/>
              <w:left w:val="single" w:color="000000" w:sz="6" w:space="0"/>
              <w:bottom w:val="single" w:color="000000" w:sz="6"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凝结时间</w:t>
            </w:r>
            <w:r>
              <w:rPr>
                <w:rStyle w:val="17"/>
                <w:rFonts w:hint="eastAsia" w:eastAsia="黑体"/>
                <w:u w:val="single"/>
              </w:rPr>
              <w:t>(</w:t>
            </w:r>
            <w:r>
              <w:rPr>
                <w:rStyle w:val="17"/>
                <w:rFonts w:eastAsia="黑体"/>
                <w:u w:val="single"/>
              </w:rPr>
              <w:t>d)、28d抗压强度、28d抗折强度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88" w:hRule="atLeast"/>
          <w:jc w:val="center"/>
        </w:trPr>
        <w:tc>
          <w:tcPr>
            <w:tcW w:w="1851" w:type="pct"/>
            <w:tcBorders>
              <w:top w:val="single" w:color="000000" w:sz="6" w:space="0"/>
              <w:left w:val="single" w:color="000000" w:sz="12" w:space="0"/>
              <w:bottom w:val="single" w:color="000000" w:sz="12" w:space="0"/>
              <w:right w:val="single" w:color="000000" w:sz="6" w:space="0"/>
            </w:tcBorders>
            <w:vAlign w:val="center"/>
          </w:tcPr>
          <w:p>
            <w:pPr>
              <w:pStyle w:val="22"/>
              <w:spacing w:line="420" w:lineRule="exact"/>
              <w:jc w:val="center"/>
              <w:rPr>
                <w:rStyle w:val="17"/>
                <w:rFonts w:eastAsia="黑体"/>
                <w:u w:val="single"/>
              </w:rPr>
            </w:pPr>
            <w:r>
              <w:rPr>
                <w:rStyle w:val="17"/>
                <w:rFonts w:eastAsia="黑体"/>
                <w:u w:val="single"/>
              </w:rPr>
              <w:t>钢筋网片</w:t>
            </w:r>
          </w:p>
        </w:tc>
        <w:tc>
          <w:tcPr>
            <w:tcW w:w="3149" w:type="pct"/>
            <w:tcBorders>
              <w:top w:val="single" w:color="000000" w:sz="6" w:space="0"/>
              <w:left w:val="single" w:color="000000" w:sz="6" w:space="0"/>
              <w:bottom w:val="single" w:color="000000" w:sz="12" w:space="0"/>
              <w:right w:val="single" w:color="000000" w:sz="12" w:space="0"/>
            </w:tcBorders>
            <w:vAlign w:val="center"/>
          </w:tcPr>
          <w:p>
            <w:pPr>
              <w:pStyle w:val="22"/>
              <w:spacing w:line="420" w:lineRule="exact"/>
              <w:jc w:val="center"/>
              <w:rPr>
                <w:rStyle w:val="17"/>
                <w:rFonts w:eastAsia="黑体"/>
                <w:u w:val="single"/>
              </w:rPr>
            </w:pPr>
            <w:r>
              <w:rPr>
                <w:rStyle w:val="17"/>
                <w:rFonts w:eastAsia="黑体"/>
                <w:u w:val="single"/>
              </w:rPr>
              <w:t>丝径、网孔尺寸</w:t>
            </w:r>
            <w:r>
              <w:rPr>
                <w:rStyle w:val="17"/>
                <w:rFonts w:hint="eastAsia" w:eastAsia="黑体"/>
                <w:u w:val="single"/>
              </w:rPr>
              <w:t>（m</w:t>
            </w:r>
            <w:r>
              <w:rPr>
                <w:rStyle w:val="17"/>
                <w:rFonts w:eastAsia="黑体"/>
                <w:u w:val="single"/>
              </w:rPr>
              <w:t>m</w:t>
            </w:r>
            <w:r>
              <w:rPr>
                <w:rStyle w:val="17"/>
                <w:rFonts w:hint="eastAsia" w:eastAsia="黑体"/>
                <w:u w:val="single"/>
              </w:rPr>
              <w:t>）</w:t>
            </w:r>
          </w:p>
        </w:tc>
      </w:tr>
    </w:tbl>
    <w:p>
      <w:pPr>
        <w:spacing w:line="420" w:lineRule="exact"/>
        <w:rPr>
          <w:color w:val="000000" w:themeColor="text1"/>
          <w:sz w:val="24"/>
          <w:bdr w:val="single" w:color="auto" w:sz="4" w:space="0"/>
          <w14:textFill>
            <w14:solidFill>
              <w14:schemeClr w14:val="tx1"/>
            </w14:solidFill>
          </w14:textFill>
        </w:rPr>
      </w:pPr>
      <w:r>
        <w:rPr>
          <w:rFonts w:hint="eastAsia"/>
          <w:color w:val="000000" w:themeColor="text1"/>
          <w:sz w:val="24"/>
          <w:bdr w:val="single" w:color="auto" w:sz="4" w:space="0"/>
          <w14:textFill>
            <w14:solidFill>
              <w14:schemeClr w14:val="tx1"/>
            </w14:solidFill>
          </w14:textFill>
        </w:rPr>
        <w:t>1  聚酯纤维棉的导热系数、密度；</w:t>
      </w:r>
    </w:p>
    <w:p>
      <w:pPr>
        <w:spacing w:line="420" w:lineRule="exact"/>
        <w:rPr>
          <w:color w:val="000000" w:themeColor="text1"/>
          <w:sz w:val="24"/>
          <w:bdr w:val="single" w:color="auto" w:sz="4" w:space="0"/>
          <w14:textFill>
            <w14:solidFill>
              <w14:schemeClr w14:val="tx1"/>
            </w14:solidFill>
          </w14:textFill>
        </w:rPr>
      </w:pPr>
      <w:r>
        <w:rPr>
          <w:rFonts w:hint="eastAsia"/>
          <w:color w:val="000000" w:themeColor="text1"/>
          <w:sz w:val="24"/>
          <w:bdr w:val="single" w:color="auto" w:sz="4" w:space="0"/>
          <w14:textFill>
            <w14:solidFill>
              <w14:schemeClr w14:val="tx1"/>
            </w14:solidFill>
          </w14:textFill>
        </w:rPr>
        <w:t>2  PVC隔音卷材的厚度；</w:t>
      </w:r>
    </w:p>
    <w:p>
      <w:pPr>
        <w:spacing w:line="420" w:lineRule="exact"/>
        <w:rPr>
          <w:color w:val="000000" w:themeColor="text1"/>
          <w:sz w:val="24"/>
          <w:bdr w:val="single" w:color="auto" w:sz="4" w:space="0"/>
          <w14:textFill>
            <w14:solidFill>
              <w14:schemeClr w14:val="tx1"/>
            </w14:solidFill>
          </w14:textFill>
        </w:rPr>
      </w:pPr>
      <w:r>
        <w:rPr>
          <w:rFonts w:hint="eastAsia"/>
          <w:color w:val="000000" w:themeColor="text1"/>
          <w:sz w:val="24"/>
          <w:bdr w:val="single" w:color="auto" w:sz="4" w:space="0"/>
          <w14:textFill>
            <w14:solidFill>
              <w14:schemeClr w14:val="tx1"/>
            </w14:solidFill>
          </w14:textFill>
        </w:rPr>
        <w:t>3  聚酯纤维复合卷材的厚度、燃烧性能。</w:t>
      </w:r>
    </w:p>
    <w:p>
      <w:pPr>
        <w:spacing w:line="420" w:lineRule="exact"/>
        <w:ind w:firstLine="480" w:firstLineChars="200"/>
        <w:rPr>
          <w:rStyle w:val="17"/>
          <w:bCs/>
          <w:sz w:val="24"/>
          <w:szCs w:val="22"/>
        </w:rPr>
      </w:pPr>
      <w:r>
        <w:rPr>
          <w:rStyle w:val="17"/>
          <w:bCs/>
          <w:sz w:val="24"/>
          <w:szCs w:val="22"/>
        </w:rPr>
        <w:t>检查数量：同一厂家同一品种的产品，</w:t>
      </w:r>
      <w:r>
        <w:rPr>
          <w:rStyle w:val="17"/>
          <w:bCs/>
          <w:sz w:val="24"/>
          <w:szCs w:val="22"/>
          <w:u w:val="single"/>
        </w:rPr>
        <w:t>各抽查不少于3组</w:t>
      </w:r>
      <w:r>
        <w:rPr>
          <w:rFonts w:hint="eastAsia"/>
          <w:color w:val="000000" w:themeColor="text1"/>
          <w:sz w:val="24"/>
          <w:bdr w:val="single" w:color="auto" w:sz="4" w:space="0"/>
          <w14:textFill>
            <w14:solidFill>
              <w14:schemeClr w14:val="tx1"/>
            </w14:solidFill>
          </w14:textFill>
        </w:rPr>
        <w:t>当单位工程建筑面积在20000 m2以下时各抽查不少于3次；当单位工程建筑建筑面积在20000 m2以上时各抽查不少于6次。</w:t>
      </w:r>
      <w:r>
        <w:rPr>
          <w:rStyle w:val="17"/>
          <w:bCs/>
          <w:sz w:val="24"/>
          <w:szCs w:val="22"/>
        </w:rPr>
        <w:t>。</w:t>
      </w:r>
    </w:p>
    <w:p>
      <w:pPr>
        <w:tabs>
          <w:tab w:val="left" w:pos="660"/>
        </w:tabs>
        <w:spacing w:line="420" w:lineRule="exact"/>
        <w:rPr>
          <w:rStyle w:val="17"/>
          <w:sz w:val="24"/>
        </w:rPr>
      </w:pPr>
      <w:r>
        <w:rPr>
          <w:rStyle w:val="17"/>
          <w:b/>
          <w:sz w:val="24"/>
        </w:rPr>
        <w:t xml:space="preserve">6.2.4 </w:t>
      </w:r>
      <w:r>
        <w:rPr>
          <w:rFonts w:hint="eastAsia"/>
          <w:color w:val="000000" w:themeColor="text1"/>
          <w:sz w:val="24"/>
          <w:bdr w:val="single" w:color="auto" w:sz="4" w:space="0"/>
          <w14:textFill>
            <w14:solidFill>
              <w14:schemeClr w14:val="tx1"/>
            </w14:solidFill>
          </w14:textFill>
        </w:rPr>
        <w:t>聚酯纤维复合卷材建筑地面保温隔声工程的细石混凝土</w:t>
      </w:r>
      <w:r>
        <w:rPr>
          <w:rStyle w:val="17"/>
          <w:sz w:val="24"/>
        </w:rPr>
        <w:t>保护层强度等级应符合设计要求，且不得小于20MPa。</w:t>
      </w:r>
    </w:p>
    <w:p>
      <w:pPr>
        <w:tabs>
          <w:tab w:val="left" w:pos="660"/>
        </w:tabs>
        <w:spacing w:line="420" w:lineRule="exact"/>
        <w:ind w:firstLine="480" w:firstLineChars="200"/>
        <w:rPr>
          <w:rStyle w:val="17"/>
          <w:sz w:val="24"/>
        </w:rPr>
      </w:pPr>
      <w:r>
        <w:rPr>
          <w:rStyle w:val="17"/>
          <w:sz w:val="24"/>
        </w:rPr>
        <w:t>检验方法：检查</w:t>
      </w:r>
      <w:r>
        <w:rPr>
          <w:rFonts w:hint="eastAsia"/>
          <w:color w:val="000000" w:themeColor="text1"/>
          <w:sz w:val="24"/>
          <w:bdr w:val="single" w:color="auto" w:sz="4" w:space="0"/>
          <w14:textFill>
            <w14:solidFill>
              <w14:schemeClr w14:val="tx1"/>
            </w14:solidFill>
          </w14:textFill>
        </w:rPr>
        <w:t>细石混凝土强度等级</w:t>
      </w:r>
      <w:r>
        <w:rPr>
          <w:rStyle w:val="17"/>
          <w:sz w:val="24"/>
        </w:rPr>
        <w:t>检验报告，</w:t>
      </w:r>
      <w:r>
        <w:rPr>
          <w:rStyle w:val="17"/>
          <w:color w:val="000000" w:themeColor="text1"/>
          <w:sz w:val="24"/>
          <w:u w:val="single"/>
          <w14:textFill>
            <w14:solidFill>
              <w14:schemeClr w14:val="tx1"/>
            </w14:solidFill>
          </w14:textFill>
        </w:rPr>
        <w:t>细石混凝土</w:t>
      </w:r>
      <w:r>
        <w:rPr>
          <w:rFonts w:hint="eastAsia"/>
          <w:color w:val="000000" w:themeColor="text1"/>
          <w:sz w:val="24"/>
          <w:bdr w:val="single" w:color="auto" w:sz="4" w:space="0"/>
          <w14:textFill>
            <w14:solidFill>
              <w14:schemeClr w14:val="tx1"/>
            </w14:solidFill>
          </w14:textFill>
        </w:rPr>
        <w:t>并</w:t>
      </w:r>
      <w:r>
        <w:rPr>
          <w:rStyle w:val="17"/>
          <w:color w:val="000000" w:themeColor="text1"/>
          <w:sz w:val="24"/>
          <w14:textFill>
            <w14:solidFill>
              <w14:schemeClr w14:val="tx1"/>
            </w14:solidFill>
          </w14:textFill>
        </w:rPr>
        <w:t>按</w:t>
      </w:r>
      <w:r>
        <w:rPr>
          <w:rStyle w:val="17"/>
          <w:sz w:val="24"/>
        </w:rPr>
        <w:t>现行</w:t>
      </w:r>
      <w:r>
        <w:rPr>
          <w:rStyle w:val="17"/>
          <w:rFonts w:hint="eastAsia"/>
        </w:rPr>
        <w:t>国家</w:t>
      </w:r>
      <w:r>
        <w:rPr>
          <w:rStyle w:val="17"/>
          <w:sz w:val="24"/>
        </w:rPr>
        <w:t>标准《混凝土强度检验评定标准》GB/T50107的规定检验评定。</w:t>
      </w:r>
    </w:p>
    <w:p>
      <w:pPr>
        <w:tabs>
          <w:tab w:val="left" w:pos="660"/>
        </w:tabs>
        <w:spacing w:line="420" w:lineRule="exact"/>
        <w:ind w:firstLine="480" w:firstLineChars="200"/>
        <w:rPr>
          <w:rStyle w:val="17"/>
          <w:rFonts w:eastAsia="楷体"/>
          <w:iCs/>
          <w:szCs w:val="21"/>
          <w:u w:val="single" w:color="0000FF"/>
        </w:rPr>
      </w:pPr>
      <w:r>
        <w:rPr>
          <w:rStyle w:val="17"/>
          <w:sz w:val="24"/>
        </w:rPr>
        <w:t>检查数量：</w:t>
      </w:r>
      <w:r>
        <w:rPr>
          <w:rStyle w:val="17"/>
          <w:sz w:val="24"/>
          <w:u w:val="single"/>
        </w:rPr>
        <w:t>同一</w:t>
      </w:r>
      <w:r>
        <w:rPr>
          <w:rStyle w:val="17"/>
          <w:rFonts w:hint="eastAsia"/>
          <w:sz w:val="24"/>
          <w:u w:val="single"/>
        </w:rPr>
        <w:t>项目细石混凝土</w:t>
      </w:r>
      <w:r>
        <w:rPr>
          <w:rStyle w:val="17"/>
          <w:sz w:val="24"/>
          <w:u w:val="single"/>
        </w:rPr>
        <w:t>的强度试块，每个检验批不少于1组。当每个检验批</w:t>
      </w:r>
      <w:r>
        <w:rPr>
          <w:rStyle w:val="17"/>
          <w:rFonts w:hint="eastAsia"/>
          <w:sz w:val="24"/>
          <w:u w:val="single"/>
          <w:lang w:eastAsia="zh-CN"/>
        </w:rPr>
        <w:t>地面</w:t>
      </w:r>
      <w:r>
        <w:rPr>
          <w:rStyle w:val="17"/>
          <w:sz w:val="24"/>
          <w:u w:val="single"/>
        </w:rPr>
        <w:t>工程面积大于1000㎡时，每增加1000㎡应增加1组检验试块，增加的</w:t>
      </w:r>
      <w:r>
        <w:rPr>
          <w:rStyle w:val="17"/>
          <w:rFonts w:hint="eastAsia"/>
          <w:sz w:val="24"/>
          <w:u w:val="single"/>
          <w:lang w:eastAsia="zh-CN"/>
        </w:rPr>
        <w:t>地面</w:t>
      </w:r>
      <w:r>
        <w:rPr>
          <w:rStyle w:val="17"/>
          <w:sz w:val="24"/>
          <w:u w:val="single"/>
        </w:rPr>
        <w:t>工程面积不足1000㎡时按1组试块检验</w:t>
      </w:r>
      <w:r>
        <w:rPr>
          <w:rFonts w:hint="eastAsia"/>
          <w:color w:val="000000" w:themeColor="text1"/>
          <w:sz w:val="24"/>
          <w:bdr w:val="single" w:color="auto" w:sz="4" w:space="0"/>
          <w14:textFill>
            <w14:solidFill>
              <w14:schemeClr w14:val="tx1"/>
            </w14:solidFill>
          </w14:textFill>
        </w:rPr>
        <w:t>按本标准6.1.5条的规定检查</w:t>
      </w:r>
      <w:r>
        <w:rPr>
          <w:rStyle w:val="17"/>
          <w:sz w:val="24"/>
        </w:rPr>
        <w:t>。</w:t>
      </w:r>
    </w:p>
    <w:p>
      <w:pPr>
        <w:tabs>
          <w:tab w:val="left" w:pos="660"/>
        </w:tabs>
        <w:spacing w:line="420" w:lineRule="exact"/>
        <w:rPr>
          <w:rStyle w:val="17"/>
          <w:sz w:val="24"/>
        </w:rPr>
      </w:pPr>
      <w:r>
        <w:rPr>
          <w:rStyle w:val="17"/>
          <w:b/>
          <w:sz w:val="24"/>
        </w:rPr>
        <w:t>6.3.2</w:t>
      </w:r>
      <w:r>
        <w:rPr>
          <w:rFonts w:hint="eastAsia"/>
          <w:color w:val="000000" w:themeColor="text1"/>
          <w:sz w:val="24"/>
          <w:bdr w:val="single" w:color="auto" w:sz="4" w:space="0"/>
          <w:lang w:eastAsia="zh-CN"/>
          <w14:textFill>
            <w14:solidFill>
              <w14:schemeClr w14:val="tx1"/>
            </w14:solidFill>
          </w14:textFill>
        </w:rPr>
        <w:t>细石混凝土</w:t>
      </w:r>
      <w:r>
        <w:rPr>
          <w:rStyle w:val="17"/>
          <w:sz w:val="24"/>
        </w:rPr>
        <w:t>保护层分格缝设置应符合设计要求和振捣密实、表面平整，不得有起砂、蜂窝和裂缝等缺陷。</w:t>
      </w:r>
    </w:p>
    <w:p>
      <w:pPr>
        <w:spacing w:line="420" w:lineRule="exact"/>
        <w:ind w:firstLine="480" w:firstLineChars="200"/>
        <w:rPr>
          <w:rStyle w:val="17"/>
          <w:sz w:val="24"/>
        </w:rPr>
      </w:pPr>
      <w:r>
        <w:rPr>
          <w:rStyle w:val="17"/>
          <w:sz w:val="24"/>
        </w:rPr>
        <w:t>检验方法：观察检查。</w:t>
      </w:r>
    </w:p>
    <w:p>
      <w:pPr>
        <w:spacing w:line="420" w:lineRule="exact"/>
        <w:ind w:firstLine="480" w:firstLineChars="200"/>
        <w:rPr>
          <w:rStyle w:val="17"/>
          <w:sz w:val="24"/>
        </w:rPr>
      </w:pPr>
      <w:r>
        <w:rPr>
          <w:rStyle w:val="17"/>
          <w:sz w:val="24"/>
        </w:rPr>
        <w:t>检查数量：全数检查。</w:t>
      </w:r>
    </w:p>
    <w:p>
      <w:pPr>
        <w:spacing w:line="420" w:lineRule="exact"/>
        <w:rPr>
          <w:rStyle w:val="17"/>
          <w:sz w:val="24"/>
        </w:rPr>
      </w:pPr>
      <w:r>
        <w:rPr>
          <w:rStyle w:val="17"/>
          <w:b/>
          <w:sz w:val="24"/>
        </w:rPr>
        <w:t xml:space="preserve">6.3.3 </w:t>
      </w:r>
      <w:r>
        <w:rPr>
          <w:rFonts w:hint="eastAsia"/>
          <w:color w:val="000000" w:themeColor="text1"/>
          <w:sz w:val="24"/>
          <w:bdr w:val="single" w:color="auto" w:sz="4" w:space="0"/>
          <w:lang w:eastAsia="zh-CN"/>
          <w14:textFill>
            <w14:solidFill>
              <w14:schemeClr w14:val="tx1"/>
            </w14:solidFill>
          </w14:textFill>
        </w:rPr>
        <w:t>细石混凝土</w:t>
      </w:r>
      <w:r>
        <w:rPr>
          <w:rStyle w:val="17"/>
          <w:sz w:val="24"/>
        </w:rPr>
        <w:t>保护层建筑</w:t>
      </w:r>
      <w:r>
        <w:rPr>
          <w:rStyle w:val="17"/>
          <w:rFonts w:hint="eastAsia"/>
          <w:sz w:val="24"/>
          <w:lang w:eastAsia="zh-CN"/>
        </w:rPr>
        <w:t>地面</w:t>
      </w:r>
      <w:r>
        <w:rPr>
          <w:rStyle w:val="17"/>
          <w:sz w:val="24"/>
        </w:rPr>
        <w:t>表面平整度允许偏差及检验方法应符合表 6.3.3 的规定。</w:t>
      </w:r>
    </w:p>
    <w:p>
      <w:pPr>
        <w:snapToGrid w:val="0"/>
        <w:spacing w:line="420" w:lineRule="exact"/>
        <w:ind w:firstLine="480"/>
        <w:jc w:val="center"/>
        <w:rPr>
          <w:rStyle w:val="17"/>
          <w:rFonts w:eastAsia="黑体"/>
          <w:szCs w:val="21"/>
        </w:rPr>
      </w:pPr>
      <w:r>
        <w:rPr>
          <w:rStyle w:val="17"/>
          <w:rFonts w:eastAsia="黑体"/>
          <w:szCs w:val="21"/>
        </w:rPr>
        <w:t xml:space="preserve">表6.3.3  </w:t>
      </w:r>
      <w:r>
        <w:rPr>
          <w:rFonts w:hint="eastAsia"/>
          <w:color w:val="000000" w:themeColor="text1"/>
          <w:sz w:val="21"/>
          <w:szCs w:val="21"/>
          <w:bdr w:val="single" w:color="auto" w:sz="4" w:space="0"/>
          <w:lang w:eastAsia="zh-CN"/>
          <w14:textFill>
            <w14:solidFill>
              <w14:schemeClr w14:val="tx1"/>
            </w14:solidFill>
          </w14:textFill>
        </w:rPr>
        <w:t>细石混凝土</w:t>
      </w:r>
      <w:r>
        <w:rPr>
          <w:rStyle w:val="17"/>
          <w:rFonts w:eastAsia="黑体"/>
          <w:szCs w:val="21"/>
        </w:rPr>
        <w:t>表面平整度允许偏差及检验方法</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83"/>
        <w:gridCol w:w="1820"/>
        <w:gridCol w:w="2764"/>
        <w:gridCol w:w="2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jc w:val="center"/>
        </w:trPr>
        <w:tc>
          <w:tcPr>
            <w:tcW w:w="1037"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项目</w:t>
            </w:r>
          </w:p>
        </w:tc>
        <w:tc>
          <w:tcPr>
            <w:tcW w:w="1002"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允许偏差（mm）</w:t>
            </w:r>
          </w:p>
        </w:tc>
        <w:tc>
          <w:tcPr>
            <w:tcW w:w="1522"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检验方法</w:t>
            </w:r>
          </w:p>
        </w:tc>
        <w:tc>
          <w:tcPr>
            <w:tcW w:w="1440"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检查数量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037"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表面平整度</w:t>
            </w:r>
          </w:p>
        </w:tc>
        <w:tc>
          <w:tcPr>
            <w:tcW w:w="1002"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5</w:t>
            </w:r>
          </w:p>
        </w:tc>
        <w:tc>
          <w:tcPr>
            <w:tcW w:w="1522"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用2m靠尺和楔形塞尺检查</w:t>
            </w:r>
          </w:p>
        </w:tc>
        <w:tc>
          <w:tcPr>
            <w:tcW w:w="1440" w:type="pc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szCs w:val="21"/>
              </w:rPr>
            </w:pPr>
            <w:r>
              <w:rPr>
                <w:rStyle w:val="17"/>
                <w:rFonts w:eastAsia="黑体"/>
                <w:szCs w:val="21"/>
              </w:rPr>
              <w:t>户内按自然间全数检查，公共部位按层数全数检查</w:t>
            </w:r>
          </w:p>
        </w:tc>
      </w:tr>
    </w:tbl>
    <w:p>
      <w:pPr>
        <w:tabs>
          <w:tab w:val="left" w:pos="660"/>
        </w:tabs>
        <w:spacing w:line="420" w:lineRule="exact"/>
        <w:rPr>
          <w:rStyle w:val="17"/>
          <w:b/>
          <w:sz w:val="28"/>
          <w:szCs w:val="28"/>
        </w:rPr>
      </w:pPr>
    </w:p>
    <w:p>
      <w:pPr>
        <w:tabs>
          <w:tab w:val="left" w:pos="448"/>
          <w:tab w:val="left" w:pos="1007"/>
        </w:tabs>
        <w:spacing w:before="3" w:line="420" w:lineRule="exact"/>
        <w:ind w:left="1" w:right="257"/>
        <w:rPr>
          <w:rStyle w:val="17"/>
          <w:sz w:val="24"/>
          <w:u w:val="single"/>
        </w:rPr>
      </w:pPr>
      <w:r>
        <w:rPr>
          <w:rStyle w:val="17"/>
          <w:b/>
          <w:sz w:val="24"/>
          <w:u w:val="single"/>
        </w:rPr>
        <w:t xml:space="preserve">6.3.4 </w:t>
      </w:r>
      <w:r>
        <w:rPr>
          <w:rStyle w:val="17"/>
          <w:sz w:val="24"/>
          <w:u w:val="single"/>
        </w:rPr>
        <w:t>保护层采用细石混凝土时，钢筋网片搭接宽度不应小于100mm，钢筋网片距离混凝土顶面应小于20mm。</w:t>
      </w:r>
    </w:p>
    <w:p>
      <w:pPr>
        <w:pStyle w:val="82"/>
        <w:tabs>
          <w:tab w:val="left" w:pos="448"/>
          <w:tab w:val="left" w:pos="1007"/>
        </w:tabs>
        <w:spacing w:before="3" w:line="420" w:lineRule="exact"/>
        <w:ind w:left="555" w:right="257"/>
        <w:rPr>
          <w:rStyle w:val="17"/>
          <w:sz w:val="24"/>
          <w:u w:val="single"/>
        </w:rPr>
      </w:pPr>
      <w:r>
        <w:rPr>
          <w:rStyle w:val="17"/>
          <w:sz w:val="24"/>
          <w:u w:val="single"/>
        </w:rPr>
        <w:t>检验方法：钢尺量3处，取最小值</w:t>
      </w:r>
    </w:p>
    <w:p>
      <w:pPr>
        <w:pStyle w:val="82"/>
        <w:tabs>
          <w:tab w:val="left" w:pos="448"/>
          <w:tab w:val="left" w:pos="1007"/>
        </w:tabs>
        <w:spacing w:before="3" w:line="420" w:lineRule="exact"/>
        <w:ind w:left="555" w:right="257"/>
        <w:rPr>
          <w:rStyle w:val="17"/>
          <w:sz w:val="24"/>
        </w:rPr>
        <w:sectPr>
          <w:pgSz w:w="11906" w:h="16838"/>
          <w:pgMar w:top="1418" w:right="1418" w:bottom="1418" w:left="1418" w:header="851" w:footer="992" w:gutter="0"/>
          <w:pgNumType w:start="1"/>
          <w:cols w:space="720" w:num="1"/>
          <w:docGrid w:type="lines" w:linePitch="312" w:charSpace="0"/>
        </w:sectPr>
      </w:pPr>
      <w:r>
        <w:rPr>
          <w:rStyle w:val="17"/>
          <w:sz w:val="24"/>
          <w:u w:val="single"/>
        </w:rPr>
        <w:t>检查数量：每个检验批抽查3%的自然间，且不得小于3间。</w:t>
      </w:r>
    </w:p>
    <w:p>
      <w:pPr>
        <w:pStyle w:val="15"/>
        <w:spacing w:before="0" w:after="0" w:line="240" w:lineRule="auto"/>
        <w:jc w:val="center"/>
        <w:rPr>
          <w:rStyle w:val="17"/>
          <w:rFonts w:eastAsia="黑体"/>
          <w:b w:val="0"/>
          <w:bCs w:val="0"/>
          <w:kern w:val="2"/>
          <w:sz w:val="32"/>
          <w:szCs w:val="32"/>
        </w:rPr>
      </w:pPr>
      <w:r>
        <w:rPr>
          <w:rStyle w:val="17"/>
          <w:rFonts w:eastAsia="黑体"/>
          <w:b w:val="0"/>
          <w:bCs w:val="0"/>
          <w:kern w:val="2"/>
          <w:sz w:val="32"/>
          <w:szCs w:val="32"/>
        </w:rPr>
        <w:t>附录A  检验批质量验收记录</w:t>
      </w:r>
    </w:p>
    <w:p>
      <w:pPr>
        <w:snapToGrid w:val="0"/>
        <w:spacing w:line="440" w:lineRule="atLeast"/>
        <w:jc w:val="center"/>
        <w:rPr>
          <w:rStyle w:val="17"/>
          <w:rFonts w:eastAsia="黑体"/>
          <w:szCs w:val="21"/>
        </w:rPr>
      </w:pPr>
      <w:r>
        <w:rPr>
          <w:rStyle w:val="17"/>
          <w:rFonts w:eastAsia="黑体"/>
          <w:szCs w:val="21"/>
        </w:rPr>
        <w:t>表A  聚酯纤维复合卷材建筑</w:t>
      </w:r>
      <w:r>
        <w:rPr>
          <w:rStyle w:val="17"/>
          <w:rFonts w:hint="eastAsia" w:eastAsia="黑体"/>
          <w:szCs w:val="21"/>
          <w:lang w:eastAsia="zh-CN"/>
        </w:rPr>
        <w:t>地面</w:t>
      </w:r>
      <w:r>
        <w:rPr>
          <w:rStyle w:val="17"/>
          <w:rFonts w:eastAsia="黑体"/>
          <w:szCs w:val="21"/>
        </w:rPr>
        <w:t>保温隔声工程检验批质量验收记录</w:t>
      </w:r>
    </w:p>
    <w:tbl>
      <w:tblPr>
        <w:tblStyle w:val="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911"/>
        <w:gridCol w:w="244"/>
        <w:gridCol w:w="1303"/>
        <w:gridCol w:w="512"/>
        <w:gridCol w:w="915"/>
        <w:gridCol w:w="121"/>
        <w:gridCol w:w="1548"/>
        <w:gridCol w:w="761"/>
        <w:gridCol w:w="787"/>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47"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工程名称</w:t>
            </w:r>
          </w:p>
        </w:tc>
        <w:tc>
          <w:tcPr>
            <w:tcW w:w="4643" w:type="dxa"/>
            <w:gridSpan w:val="6"/>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验收部位</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47"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施工单位</w:t>
            </w: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分项工程名称</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项目经理</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47"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分包单位</w:t>
            </w: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专业工长</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施工班组长</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4"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施工执行标准名称及编号</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36" w:type="dxa"/>
            <w:vMerge w:val="restart"/>
            <w:tcBorders>
              <w:top w:val="single" w:color="000000" w:sz="4" w:space="0"/>
              <w:left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主</w:t>
            </w:r>
          </w:p>
          <w:p>
            <w:pPr>
              <w:spacing w:line="420" w:lineRule="exact"/>
              <w:jc w:val="center"/>
              <w:rPr>
                <w:rStyle w:val="17"/>
                <w:rFonts w:eastAsia="黑体"/>
                <w:bCs/>
                <w:szCs w:val="21"/>
              </w:rPr>
            </w:pPr>
            <w:r>
              <w:rPr>
                <w:rStyle w:val="17"/>
                <w:rFonts w:eastAsia="黑体"/>
                <w:bCs/>
                <w:szCs w:val="21"/>
              </w:rPr>
              <w:t>控</w:t>
            </w:r>
          </w:p>
          <w:p>
            <w:pPr>
              <w:spacing w:line="420" w:lineRule="exact"/>
              <w:jc w:val="center"/>
              <w:rPr>
                <w:rStyle w:val="17"/>
                <w:rFonts w:eastAsia="黑体"/>
                <w:bCs/>
                <w:szCs w:val="21"/>
              </w:rPr>
            </w:pPr>
            <w:r>
              <w:rPr>
                <w:rStyle w:val="17"/>
                <w:rFonts w:eastAsia="黑体"/>
                <w:bCs/>
                <w:szCs w:val="21"/>
              </w:rPr>
              <w:t>项</w:t>
            </w:r>
          </w:p>
          <w:p>
            <w:pPr>
              <w:spacing w:line="420" w:lineRule="exact"/>
              <w:jc w:val="center"/>
              <w:rPr>
                <w:rStyle w:val="17"/>
                <w:rFonts w:eastAsia="黑体"/>
                <w:bCs/>
                <w:szCs w:val="21"/>
              </w:rPr>
            </w:pPr>
            <w:r>
              <w:rPr>
                <w:rStyle w:val="17"/>
                <w:rFonts w:eastAsia="黑体"/>
                <w:bCs/>
                <w:szCs w:val="21"/>
              </w:rPr>
              <w:t>目</w:t>
            </w:r>
          </w:p>
        </w:tc>
        <w:tc>
          <w:tcPr>
            <w:tcW w:w="3885" w:type="dxa"/>
            <w:gridSpan w:val="5"/>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质量验收规范的规定</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施工单位检查评定记录</w:t>
            </w: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监理(建设)单位</w:t>
            </w:r>
          </w:p>
          <w:p>
            <w:pPr>
              <w:spacing w:line="420" w:lineRule="exact"/>
              <w:jc w:val="center"/>
              <w:rPr>
                <w:rStyle w:val="17"/>
                <w:rFonts w:eastAsia="黑体"/>
                <w:bCs/>
                <w:szCs w:val="21"/>
              </w:rPr>
            </w:pPr>
            <w:r>
              <w:rPr>
                <w:rStyle w:val="17"/>
                <w:rFonts w:eastAsia="黑体"/>
                <w:bCs/>
                <w:szCs w:val="21"/>
              </w:rPr>
              <w:t>验收记录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1.质量证明文件</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6.2.1条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2.聚酯纤维棉的导热系数、密度</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6.2.2条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trPr>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3.PVC隔音</w:t>
            </w:r>
            <w:r>
              <w:rPr>
                <w:rStyle w:val="17"/>
                <w:rFonts w:hint="eastAsia" w:eastAsia="黑体"/>
                <w:bCs/>
                <w:szCs w:val="21"/>
              </w:rPr>
              <w:t>片</w:t>
            </w:r>
            <w:r>
              <w:rPr>
                <w:rStyle w:val="17"/>
                <w:rFonts w:eastAsia="黑体"/>
                <w:bCs/>
                <w:szCs w:val="21"/>
              </w:rPr>
              <w:t>材的厚度</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6.2.2条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4.聚酯纤维复合卷材的厚度</w:t>
            </w:r>
            <w:r>
              <w:rPr>
                <w:rFonts w:hint="eastAsia" w:ascii="黑体" w:hAnsi="黑体" w:eastAsia="黑体" w:cs="黑体"/>
                <w:color w:val="000000" w:themeColor="text1"/>
                <w:szCs w:val="21"/>
                <w:bdr w:val="single" w:color="auto" w:sz="4" w:space="0"/>
                <w14:textFill>
                  <w14:solidFill>
                    <w14:schemeClr w14:val="tx1"/>
                  </w14:solidFill>
                </w14:textFill>
              </w:rPr>
              <w:t>、燃烧性能</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6.2.2条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5.聚酯纤维复合卷材铺设情况</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6.2.3条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36" w:type="dxa"/>
            <w:vMerge w:val="continue"/>
            <w:tcBorders>
              <w:left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u w:val="single"/>
              </w:rPr>
            </w:pPr>
            <w:r>
              <w:rPr>
                <w:rStyle w:val="17"/>
                <w:rFonts w:eastAsia="黑体"/>
                <w:bCs/>
                <w:szCs w:val="21"/>
                <w:u w:val="single"/>
              </w:rPr>
              <w:t>6.</w:t>
            </w:r>
            <w:r>
              <w:rPr>
                <w:rStyle w:val="17"/>
                <w:rFonts w:hint="eastAsia" w:eastAsia="黑体"/>
                <w:bCs/>
                <w:szCs w:val="21"/>
                <w:u w:val="single"/>
              </w:rPr>
              <w:t>自流平石膏凝结时间</w:t>
            </w:r>
            <w:r>
              <w:rPr>
                <w:rFonts w:hint="eastAsia" w:ascii="黑体" w:hAnsi="黑体" w:cs="黑体"/>
                <w:color w:val="000000" w:themeColor="text1"/>
                <w:bdr w:val="single" w:color="auto" w:sz="4" w:space="0"/>
                <w14:textFill>
                  <w14:solidFill>
                    <w14:schemeClr w14:val="tx1"/>
                  </w14:solidFill>
                </w14:textFill>
              </w:rPr>
              <w:t>细石混凝土</w:t>
            </w:r>
            <w:r>
              <w:rPr>
                <w:rFonts w:ascii="黑体" w:hAnsi="黑体" w:cs="黑体"/>
                <w:color w:val="000000" w:themeColor="text1"/>
                <w:bdr w:val="single" w:color="auto" w:sz="4" w:space="0"/>
                <w14:textFill>
                  <w14:solidFill>
                    <w14:schemeClr w14:val="tx1"/>
                  </w14:solidFill>
                </w14:textFill>
              </w:rPr>
              <w:t>强度等级</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u w:val="single"/>
              </w:rPr>
            </w:pPr>
            <w:r>
              <w:rPr>
                <w:rStyle w:val="17"/>
                <w:rFonts w:eastAsia="黑体"/>
                <w:bCs/>
                <w:szCs w:val="21"/>
                <w:u w:val="single"/>
              </w:rPr>
              <w:t>6.2.</w:t>
            </w:r>
            <w:r>
              <w:rPr>
                <w:rStyle w:val="17"/>
                <w:rFonts w:hint="eastAsia" w:eastAsia="黑体"/>
                <w:bCs/>
                <w:szCs w:val="21"/>
                <w:u w:val="single"/>
              </w:rPr>
              <w:t>2</w:t>
            </w:r>
            <w:r>
              <w:rPr>
                <w:rStyle w:val="17"/>
                <w:rFonts w:eastAsia="黑体"/>
                <w:bCs/>
                <w:szCs w:val="21"/>
                <w:u w:val="single"/>
              </w:rPr>
              <w:t>条</w:t>
            </w:r>
            <w:r>
              <w:rPr>
                <w:rFonts w:ascii="黑体" w:hAnsi="黑体" w:cs="黑体"/>
                <w:color w:val="000000" w:themeColor="text1"/>
                <w:bdr w:val="single" w:color="auto" w:sz="4" w:space="0"/>
                <w14:textFill>
                  <w14:solidFill>
                    <w14:schemeClr w14:val="tx1"/>
                  </w14:solidFill>
                </w14:textFill>
              </w:rPr>
              <w:t>6.2.4条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36" w:type="dxa"/>
            <w:vMerge w:val="continue"/>
            <w:tcBorders>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u w:val="single"/>
              </w:rPr>
            </w:pPr>
            <w:r>
              <w:rPr>
                <w:rStyle w:val="17"/>
                <w:rFonts w:hint="eastAsia" w:eastAsia="黑体"/>
                <w:bCs/>
                <w:szCs w:val="21"/>
                <w:u w:val="single"/>
              </w:rPr>
              <w:t>7.自流平石膏强度等级（28d抗压和抗折强度）</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u w:val="single"/>
              </w:rPr>
            </w:pPr>
            <w:r>
              <w:rPr>
                <w:rStyle w:val="17"/>
                <w:rFonts w:eastAsia="黑体"/>
                <w:bCs/>
                <w:szCs w:val="21"/>
                <w:u w:val="single"/>
              </w:rPr>
              <w:t>6.2.</w:t>
            </w:r>
            <w:r>
              <w:rPr>
                <w:rStyle w:val="17"/>
                <w:rFonts w:hint="eastAsia" w:eastAsia="黑体"/>
                <w:bCs/>
                <w:szCs w:val="21"/>
                <w:u w:val="single"/>
              </w:rPr>
              <w:t>2</w:t>
            </w:r>
            <w:r>
              <w:rPr>
                <w:rStyle w:val="17"/>
                <w:rFonts w:eastAsia="黑体"/>
                <w:bCs/>
                <w:szCs w:val="21"/>
                <w:u w:val="single"/>
              </w:rPr>
              <w:t>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36" w:type="dxa"/>
            <w:vMerge w:val="continue"/>
            <w:tcBorders>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u w:val="single"/>
              </w:rPr>
            </w:pPr>
            <w:r>
              <w:rPr>
                <w:rStyle w:val="17"/>
                <w:rFonts w:hint="eastAsia" w:eastAsia="黑体"/>
                <w:bCs/>
                <w:szCs w:val="21"/>
                <w:u w:val="single"/>
              </w:rPr>
              <w:t>8.细石混凝土保护层</w:t>
            </w:r>
            <w:r>
              <w:rPr>
                <w:rStyle w:val="17"/>
                <w:rFonts w:eastAsia="黑体"/>
                <w:bCs/>
                <w:szCs w:val="21"/>
                <w:u w:val="single"/>
              </w:rPr>
              <w:t>强度等级</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u w:val="single"/>
              </w:rPr>
            </w:pPr>
            <w:r>
              <w:rPr>
                <w:rStyle w:val="17"/>
                <w:rFonts w:eastAsia="黑体"/>
                <w:bCs/>
                <w:szCs w:val="21"/>
                <w:u w:val="single"/>
              </w:rPr>
              <w:t>6.2.4条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36" w:type="dxa"/>
            <w:vMerge w:val="restar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一</w:t>
            </w:r>
          </w:p>
          <w:p>
            <w:pPr>
              <w:spacing w:line="420" w:lineRule="exact"/>
              <w:jc w:val="center"/>
              <w:rPr>
                <w:rStyle w:val="17"/>
                <w:rFonts w:eastAsia="黑体"/>
                <w:bCs/>
                <w:szCs w:val="21"/>
              </w:rPr>
            </w:pPr>
            <w:r>
              <w:rPr>
                <w:rStyle w:val="17"/>
                <w:rFonts w:eastAsia="黑体"/>
                <w:bCs/>
                <w:szCs w:val="21"/>
              </w:rPr>
              <w:t>般</w:t>
            </w:r>
          </w:p>
          <w:p>
            <w:pPr>
              <w:spacing w:line="420" w:lineRule="exact"/>
              <w:jc w:val="center"/>
              <w:rPr>
                <w:rStyle w:val="17"/>
                <w:rFonts w:eastAsia="黑体"/>
                <w:bCs/>
                <w:szCs w:val="21"/>
              </w:rPr>
            </w:pPr>
            <w:r>
              <w:rPr>
                <w:rStyle w:val="17"/>
                <w:rFonts w:eastAsia="黑体"/>
                <w:bCs/>
                <w:szCs w:val="21"/>
              </w:rPr>
              <w:t>项</w:t>
            </w:r>
          </w:p>
          <w:p>
            <w:pPr>
              <w:spacing w:line="420" w:lineRule="exact"/>
              <w:jc w:val="center"/>
              <w:rPr>
                <w:rStyle w:val="17"/>
                <w:rFonts w:eastAsia="黑体"/>
                <w:bCs/>
                <w:szCs w:val="21"/>
              </w:rPr>
            </w:pPr>
            <w:r>
              <w:rPr>
                <w:rStyle w:val="17"/>
                <w:rFonts w:eastAsia="黑体"/>
                <w:bCs/>
                <w:szCs w:val="21"/>
              </w:rPr>
              <w:t>目</w:t>
            </w: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1.外观和包装完整性</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6.3.1条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2.</w:t>
            </w:r>
            <w:r>
              <w:rPr>
                <w:rFonts w:hint="eastAsia" w:ascii="黑体" w:hAnsi="黑体" w:eastAsia="黑体" w:cs="黑体"/>
                <w:color w:val="000000" w:themeColor="text1"/>
                <w:szCs w:val="21"/>
                <w:bdr w:val="single" w:color="auto" w:sz="4" w:space="0"/>
                <w14:textFill>
                  <w14:solidFill>
                    <w14:schemeClr w14:val="tx1"/>
                  </w14:solidFill>
                </w14:textFill>
              </w:rPr>
              <w:t xml:space="preserve"> 细石混凝土</w:t>
            </w:r>
            <w:r>
              <w:rPr>
                <w:rStyle w:val="17"/>
                <w:rFonts w:eastAsia="黑体"/>
                <w:bCs/>
                <w:szCs w:val="21"/>
              </w:rPr>
              <w:t>保护层分格缝设置</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6.3.2条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3.</w:t>
            </w:r>
            <w:r>
              <w:rPr>
                <w:rFonts w:hint="eastAsia" w:ascii="黑体" w:hAnsi="黑体" w:eastAsia="黑体" w:cs="黑体"/>
                <w:color w:val="000000" w:themeColor="text1"/>
                <w:szCs w:val="21"/>
                <w:bdr w:val="single" w:color="auto" w:sz="4" w:space="0"/>
                <w14:textFill>
                  <w14:solidFill>
                    <w14:schemeClr w14:val="tx1"/>
                  </w14:solidFill>
                </w14:textFill>
              </w:rPr>
              <w:t xml:space="preserve"> 细石混凝土</w:t>
            </w:r>
            <w:r>
              <w:rPr>
                <w:rStyle w:val="17"/>
                <w:rFonts w:eastAsia="黑体"/>
                <w:bCs/>
                <w:szCs w:val="21"/>
              </w:rPr>
              <w:t>保护层感观质量</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6.3.2条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970" w:type="dxa"/>
            <w:gridSpan w:val="4"/>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4.</w:t>
            </w:r>
            <w:r>
              <w:rPr>
                <w:rFonts w:hint="eastAsia" w:ascii="黑体" w:hAnsi="黑体" w:eastAsia="黑体" w:cs="黑体"/>
                <w:color w:val="000000" w:themeColor="text1"/>
                <w:szCs w:val="21"/>
                <w:bdr w:val="single" w:color="auto" w:sz="4" w:space="0"/>
                <w14:textFill>
                  <w14:solidFill>
                    <w14:schemeClr w14:val="tx1"/>
                  </w14:solidFill>
                </w14:textFill>
              </w:rPr>
              <w:t xml:space="preserve"> 细石混凝土</w:t>
            </w:r>
            <w:r>
              <w:rPr>
                <w:rStyle w:val="17"/>
                <w:rFonts w:eastAsia="黑体"/>
                <w:bCs/>
                <w:szCs w:val="21"/>
              </w:rPr>
              <w:t>保护层表面平整度允许偏差</w:t>
            </w: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6.3.3条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c>
          <w:tcPr>
            <w:tcW w:w="2335" w:type="dxa"/>
            <w:gridSpan w:val="2"/>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1"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施工单位</w:t>
            </w:r>
          </w:p>
          <w:p>
            <w:pPr>
              <w:spacing w:line="420" w:lineRule="exact"/>
              <w:jc w:val="center"/>
              <w:rPr>
                <w:rStyle w:val="17"/>
                <w:rFonts w:eastAsia="黑体"/>
                <w:bCs/>
                <w:szCs w:val="21"/>
              </w:rPr>
            </w:pPr>
            <w:r>
              <w:rPr>
                <w:rStyle w:val="17"/>
                <w:rFonts w:eastAsia="黑体"/>
                <w:bCs/>
                <w:szCs w:val="21"/>
              </w:rPr>
              <w:t>检查评定</w:t>
            </w:r>
          </w:p>
          <w:p>
            <w:pPr>
              <w:spacing w:line="420" w:lineRule="exact"/>
              <w:jc w:val="center"/>
              <w:rPr>
                <w:rStyle w:val="17"/>
                <w:rFonts w:eastAsia="黑体"/>
                <w:bCs/>
                <w:szCs w:val="21"/>
              </w:rPr>
            </w:pPr>
            <w:r>
              <w:rPr>
                <w:rStyle w:val="17"/>
                <w:rFonts w:eastAsia="黑体"/>
                <w:bCs/>
                <w:szCs w:val="21"/>
              </w:rPr>
              <w:t>结果</w:t>
            </w:r>
          </w:p>
        </w:tc>
        <w:tc>
          <w:tcPr>
            <w:tcW w:w="7495" w:type="dxa"/>
            <w:gridSpan w:val="8"/>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项目专业质量检查员：项目专业质量（技术）负责人：</w:t>
            </w:r>
          </w:p>
          <w:p>
            <w:pPr>
              <w:spacing w:line="420" w:lineRule="exact"/>
              <w:rPr>
                <w:rStyle w:val="17"/>
                <w:rFonts w:eastAsia="黑体"/>
                <w:bCs/>
                <w:szCs w:val="21"/>
              </w:rPr>
            </w:pPr>
            <w:r>
              <w:rPr>
                <w:rStyle w:val="17"/>
                <w:rFonts w:eastAsia="黑体"/>
                <w:bCs/>
                <w:szCs w:val="21"/>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91"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eastAsia="黑体"/>
                <w:bCs/>
                <w:szCs w:val="21"/>
              </w:rPr>
            </w:pPr>
            <w:r>
              <w:rPr>
                <w:rStyle w:val="17"/>
                <w:rFonts w:eastAsia="黑体"/>
                <w:bCs/>
                <w:szCs w:val="21"/>
              </w:rPr>
              <w:t>监理（建设）</w:t>
            </w:r>
          </w:p>
          <w:p>
            <w:pPr>
              <w:spacing w:line="420" w:lineRule="exact"/>
              <w:jc w:val="center"/>
              <w:rPr>
                <w:rStyle w:val="17"/>
                <w:rFonts w:eastAsia="黑体"/>
                <w:bCs/>
                <w:szCs w:val="21"/>
              </w:rPr>
            </w:pPr>
            <w:r>
              <w:rPr>
                <w:rStyle w:val="17"/>
                <w:rFonts w:eastAsia="黑体"/>
                <w:bCs/>
                <w:szCs w:val="21"/>
              </w:rPr>
              <w:t>单位验收</w:t>
            </w:r>
          </w:p>
          <w:p>
            <w:pPr>
              <w:spacing w:line="420" w:lineRule="exact"/>
              <w:jc w:val="center"/>
              <w:rPr>
                <w:rStyle w:val="17"/>
                <w:rFonts w:eastAsia="黑体"/>
                <w:bCs/>
                <w:szCs w:val="21"/>
              </w:rPr>
            </w:pPr>
            <w:r>
              <w:rPr>
                <w:rStyle w:val="17"/>
                <w:rFonts w:eastAsia="黑体"/>
                <w:bCs/>
                <w:szCs w:val="21"/>
              </w:rPr>
              <w:t>结论</w:t>
            </w:r>
          </w:p>
        </w:tc>
        <w:tc>
          <w:tcPr>
            <w:tcW w:w="7495" w:type="dxa"/>
            <w:gridSpan w:val="8"/>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rFonts w:eastAsia="黑体"/>
                <w:bCs/>
                <w:szCs w:val="21"/>
              </w:rPr>
            </w:pPr>
            <w:r>
              <w:rPr>
                <w:rStyle w:val="17"/>
                <w:rFonts w:eastAsia="黑体"/>
                <w:bCs/>
                <w:szCs w:val="21"/>
              </w:rPr>
              <w:t>监理工程师（建设单位项目技术负责人）：</w:t>
            </w:r>
          </w:p>
          <w:p>
            <w:pPr>
              <w:spacing w:line="420" w:lineRule="exact"/>
              <w:ind w:firstLine="5880" w:firstLineChars="2800"/>
              <w:rPr>
                <w:rStyle w:val="17"/>
                <w:rFonts w:eastAsia="黑体"/>
                <w:bCs/>
                <w:szCs w:val="21"/>
              </w:rPr>
            </w:pPr>
            <w:r>
              <w:rPr>
                <w:rStyle w:val="17"/>
                <w:rFonts w:eastAsia="黑体"/>
                <w:bCs/>
                <w:szCs w:val="21"/>
              </w:rPr>
              <w:t>年月日</w:t>
            </w:r>
          </w:p>
        </w:tc>
      </w:tr>
    </w:tbl>
    <w:p>
      <w:pPr>
        <w:spacing w:line="420" w:lineRule="exact"/>
        <w:rPr>
          <w:rStyle w:val="17"/>
          <w:szCs w:val="21"/>
        </w:rPr>
      </w:pPr>
      <w:r>
        <w:rPr>
          <w:rStyle w:val="17"/>
          <w:b w:val="0"/>
          <w:sz w:val="28"/>
          <w:szCs w:val="28"/>
        </w:rPr>
        <w:br w:type="page"/>
      </w:r>
    </w:p>
    <w:p>
      <w:pPr>
        <w:jc w:val="center"/>
        <w:rPr>
          <w:rStyle w:val="17"/>
          <w:rFonts w:eastAsia="黑体"/>
          <w:sz w:val="32"/>
          <w:szCs w:val="32"/>
        </w:rPr>
      </w:pPr>
      <w:r>
        <w:rPr>
          <w:rStyle w:val="17"/>
          <w:rFonts w:eastAsia="黑体"/>
          <w:sz w:val="32"/>
          <w:szCs w:val="32"/>
        </w:rPr>
        <w:t>本标准引用标准名录</w:t>
      </w:r>
    </w:p>
    <w:p>
      <w:pPr>
        <w:tabs>
          <w:tab w:val="left" w:pos="546"/>
        </w:tabs>
        <w:spacing w:line="400" w:lineRule="exact"/>
        <w:rPr>
          <w:rStyle w:val="17"/>
          <w:sz w:val="24"/>
          <w:szCs w:val="21"/>
        </w:rPr>
      </w:pPr>
    </w:p>
    <w:p>
      <w:pPr>
        <w:numPr>
          <w:ilvl w:val="0"/>
          <w:numId w:val="1"/>
        </w:numPr>
        <w:tabs>
          <w:tab w:val="left" w:pos="546"/>
        </w:tabs>
        <w:spacing w:line="400" w:lineRule="exact"/>
        <w:rPr>
          <w:rStyle w:val="17"/>
          <w:sz w:val="24"/>
          <w:szCs w:val="21"/>
        </w:rPr>
      </w:pPr>
      <w:r>
        <w:rPr>
          <w:rStyle w:val="17"/>
          <w:sz w:val="24"/>
          <w:szCs w:val="21"/>
        </w:rPr>
        <w:t>《建筑楼面设计规范》GB 50037</w:t>
      </w:r>
    </w:p>
    <w:p>
      <w:pPr>
        <w:numPr>
          <w:ilvl w:val="0"/>
          <w:numId w:val="1"/>
        </w:numPr>
        <w:tabs>
          <w:tab w:val="left" w:pos="546"/>
        </w:tabs>
        <w:spacing w:line="400" w:lineRule="exact"/>
        <w:rPr>
          <w:rStyle w:val="17"/>
          <w:sz w:val="24"/>
          <w:szCs w:val="21"/>
        </w:rPr>
      </w:pPr>
      <w:r>
        <w:rPr>
          <w:rStyle w:val="17"/>
          <w:sz w:val="24"/>
          <w:szCs w:val="21"/>
        </w:rPr>
        <w:t>《民用建筑隔声设计规范》GB 50118</w:t>
      </w:r>
    </w:p>
    <w:p>
      <w:pPr>
        <w:numPr>
          <w:ilvl w:val="0"/>
          <w:numId w:val="1"/>
        </w:numPr>
        <w:tabs>
          <w:tab w:val="left" w:pos="546"/>
        </w:tabs>
        <w:spacing w:line="400" w:lineRule="exact"/>
        <w:rPr>
          <w:rStyle w:val="17"/>
          <w:sz w:val="24"/>
          <w:szCs w:val="21"/>
        </w:rPr>
      </w:pPr>
      <w:r>
        <w:rPr>
          <w:rStyle w:val="17"/>
          <w:sz w:val="24"/>
          <w:szCs w:val="21"/>
        </w:rPr>
        <w:t>《民用建筑热工设计规范》GB 50176</w:t>
      </w:r>
    </w:p>
    <w:p>
      <w:pPr>
        <w:numPr>
          <w:ilvl w:val="0"/>
          <w:numId w:val="1"/>
        </w:numPr>
        <w:tabs>
          <w:tab w:val="left" w:pos="546"/>
        </w:tabs>
        <w:spacing w:line="400" w:lineRule="exact"/>
        <w:rPr>
          <w:rStyle w:val="17"/>
          <w:sz w:val="24"/>
          <w:szCs w:val="21"/>
        </w:rPr>
      </w:pPr>
      <w:r>
        <w:rPr>
          <w:rStyle w:val="17"/>
          <w:sz w:val="24"/>
          <w:szCs w:val="21"/>
        </w:rPr>
        <w:t>《公共建筑节能设计标准》GB 50189</w:t>
      </w:r>
    </w:p>
    <w:p>
      <w:pPr>
        <w:numPr>
          <w:ilvl w:val="0"/>
          <w:numId w:val="1"/>
        </w:numPr>
        <w:tabs>
          <w:tab w:val="left" w:pos="546"/>
        </w:tabs>
        <w:spacing w:line="400" w:lineRule="exact"/>
        <w:rPr>
          <w:rStyle w:val="17"/>
          <w:sz w:val="24"/>
          <w:szCs w:val="21"/>
        </w:rPr>
      </w:pPr>
      <w:r>
        <w:rPr>
          <w:rStyle w:val="17"/>
          <w:sz w:val="24"/>
          <w:szCs w:val="21"/>
        </w:rPr>
        <w:t>《建筑楼面工程施工质量验收规范》GB 50209</w:t>
      </w:r>
    </w:p>
    <w:p>
      <w:pPr>
        <w:numPr>
          <w:ilvl w:val="0"/>
          <w:numId w:val="1"/>
        </w:numPr>
        <w:tabs>
          <w:tab w:val="left" w:pos="546"/>
        </w:tabs>
        <w:spacing w:line="400" w:lineRule="exact"/>
        <w:rPr>
          <w:rStyle w:val="17"/>
          <w:b/>
          <w:sz w:val="28"/>
          <w:szCs w:val="28"/>
        </w:rPr>
      </w:pPr>
      <w:r>
        <w:rPr>
          <w:rStyle w:val="17"/>
          <w:sz w:val="24"/>
          <w:szCs w:val="21"/>
        </w:rPr>
        <w:t>《建筑工程施工质量统一验收标准》GB 50300</w:t>
      </w:r>
    </w:p>
    <w:p>
      <w:pPr>
        <w:numPr>
          <w:ilvl w:val="0"/>
          <w:numId w:val="1"/>
        </w:numPr>
        <w:tabs>
          <w:tab w:val="left" w:pos="546"/>
        </w:tabs>
        <w:spacing w:line="400" w:lineRule="exact"/>
        <w:rPr>
          <w:rStyle w:val="17"/>
          <w:sz w:val="24"/>
          <w:szCs w:val="21"/>
        </w:rPr>
      </w:pPr>
      <w:r>
        <w:rPr>
          <w:rStyle w:val="17"/>
          <w:sz w:val="24"/>
          <w:szCs w:val="21"/>
        </w:rPr>
        <w:t>《建筑节能工程施工质量验收规范》GB 50411</w:t>
      </w:r>
    </w:p>
    <w:p>
      <w:pPr>
        <w:numPr>
          <w:ilvl w:val="0"/>
          <w:numId w:val="1"/>
        </w:numPr>
        <w:tabs>
          <w:tab w:val="left" w:pos="546"/>
        </w:tabs>
        <w:spacing w:line="400" w:lineRule="exact"/>
        <w:rPr>
          <w:rStyle w:val="17"/>
          <w:sz w:val="24"/>
          <w:szCs w:val="21"/>
        </w:rPr>
      </w:pPr>
      <w:r>
        <w:rPr>
          <w:rStyle w:val="17"/>
          <w:sz w:val="24"/>
          <w:szCs w:val="21"/>
        </w:rPr>
        <w:t>《建筑防水卷材试验方法第4部分：沥青防水卷材厚度、单位面积质量》GB∕T 328.4</w:t>
      </w:r>
    </w:p>
    <w:p>
      <w:pPr>
        <w:numPr>
          <w:ilvl w:val="0"/>
          <w:numId w:val="1"/>
        </w:numPr>
        <w:tabs>
          <w:tab w:val="left" w:pos="546"/>
        </w:tabs>
        <w:spacing w:line="400" w:lineRule="exact"/>
        <w:rPr>
          <w:rStyle w:val="17"/>
          <w:sz w:val="24"/>
          <w:szCs w:val="21"/>
        </w:rPr>
      </w:pPr>
      <w:r>
        <w:rPr>
          <w:rStyle w:val="17"/>
          <w:sz w:val="24"/>
          <w:szCs w:val="21"/>
        </w:rPr>
        <w:t>《建筑防水卷材试验方法第6部分：沥青防水卷材长度、宽度和平直度》GB∕T 328.6</w:t>
      </w:r>
    </w:p>
    <w:p>
      <w:pPr>
        <w:numPr>
          <w:ilvl w:val="0"/>
          <w:numId w:val="1"/>
        </w:numPr>
        <w:tabs>
          <w:tab w:val="left" w:pos="546"/>
        </w:tabs>
        <w:spacing w:line="400" w:lineRule="exact"/>
        <w:rPr>
          <w:rStyle w:val="17"/>
          <w:sz w:val="24"/>
          <w:szCs w:val="21"/>
        </w:rPr>
      </w:pPr>
      <w:r>
        <w:rPr>
          <w:rStyle w:val="17"/>
          <w:sz w:val="24"/>
          <w:szCs w:val="21"/>
        </w:rPr>
        <w:t>《矿物棉及其制品试验方法》GB/T 5480</w:t>
      </w:r>
    </w:p>
    <w:p>
      <w:pPr>
        <w:numPr>
          <w:ilvl w:val="0"/>
          <w:numId w:val="1"/>
        </w:numPr>
        <w:tabs>
          <w:tab w:val="left" w:pos="546"/>
        </w:tabs>
        <w:spacing w:line="400" w:lineRule="exact"/>
        <w:rPr>
          <w:rStyle w:val="17"/>
          <w:sz w:val="24"/>
          <w:szCs w:val="21"/>
        </w:rPr>
      </w:pPr>
      <w:r>
        <w:rPr>
          <w:rStyle w:val="17"/>
          <w:sz w:val="24"/>
          <w:szCs w:val="21"/>
        </w:rPr>
        <w:t>《建筑材料及制品燃烧性能分级》GB 8624</w:t>
      </w:r>
    </w:p>
    <w:p>
      <w:pPr>
        <w:numPr>
          <w:ilvl w:val="0"/>
          <w:numId w:val="1"/>
        </w:numPr>
        <w:tabs>
          <w:tab w:val="left" w:pos="546"/>
        </w:tabs>
        <w:spacing w:line="400" w:lineRule="exact"/>
        <w:rPr>
          <w:rStyle w:val="17"/>
          <w:sz w:val="24"/>
          <w:szCs w:val="21"/>
        </w:rPr>
      </w:pPr>
      <w:r>
        <w:rPr>
          <w:rStyle w:val="17"/>
          <w:sz w:val="24"/>
          <w:szCs w:val="21"/>
        </w:rPr>
        <w:t>《绝热材料稳态热阻及有关特性的测定防护热板法》GB/T 10294</w:t>
      </w:r>
    </w:p>
    <w:p>
      <w:pPr>
        <w:numPr>
          <w:ilvl w:val="0"/>
          <w:numId w:val="1"/>
        </w:numPr>
        <w:tabs>
          <w:tab w:val="left" w:pos="546"/>
        </w:tabs>
        <w:spacing w:line="400" w:lineRule="exact"/>
        <w:rPr>
          <w:rStyle w:val="17"/>
          <w:sz w:val="24"/>
          <w:szCs w:val="21"/>
        </w:rPr>
      </w:pPr>
      <w:r>
        <w:rPr>
          <w:rStyle w:val="17"/>
          <w:sz w:val="24"/>
          <w:szCs w:val="21"/>
        </w:rPr>
        <w:t>《室内装饰装修材料地毯、地毯衬垫及地毯胶粘剂有害物质释放限量》GB 18587</w:t>
      </w:r>
    </w:p>
    <w:p>
      <w:pPr>
        <w:numPr>
          <w:ilvl w:val="0"/>
          <w:numId w:val="1"/>
        </w:numPr>
        <w:tabs>
          <w:tab w:val="left" w:pos="546"/>
        </w:tabs>
        <w:spacing w:line="400" w:lineRule="exact"/>
        <w:rPr>
          <w:rStyle w:val="17"/>
          <w:sz w:val="24"/>
          <w:szCs w:val="21"/>
        </w:rPr>
      </w:pPr>
      <w:r>
        <w:rPr>
          <w:rStyle w:val="17"/>
          <w:sz w:val="24"/>
          <w:szCs w:val="21"/>
        </w:rPr>
        <w:t>《声学建筑和建筑构件隔声测量第3部分：建筑构件空气声隔声的实验室测量》GB/T 19889.3</w:t>
      </w:r>
    </w:p>
    <w:p>
      <w:pPr>
        <w:numPr>
          <w:ilvl w:val="0"/>
          <w:numId w:val="1"/>
        </w:numPr>
        <w:tabs>
          <w:tab w:val="left" w:pos="546"/>
        </w:tabs>
        <w:spacing w:line="400" w:lineRule="exact"/>
        <w:rPr>
          <w:rStyle w:val="17"/>
          <w:sz w:val="24"/>
          <w:szCs w:val="21"/>
        </w:rPr>
      </w:pPr>
      <w:r>
        <w:rPr>
          <w:rStyle w:val="17"/>
          <w:sz w:val="24"/>
          <w:szCs w:val="21"/>
        </w:rPr>
        <w:t>《声学建筑和建筑构件隔声测量第4部分：房间之间空气声隔声的现场测量》GB/T 19889.4</w:t>
      </w:r>
    </w:p>
    <w:p>
      <w:pPr>
        <w:numPr>
          <w:ilvl w:val="0"/>
          <w:numId w:val="1"/>
        </w:numPr>
        <w:tabs>
          <w:tab w:val="left" w:pos="546"/>
        </w:tabs>
        <w:spacing w:line="400" w:lineRule="exact"/>
        <w:rPr>
          <w:rStyle w:val="17"/>
          <w:sz w:val="24"/>
          <w:szCs w:val="21"/>
        </w:rPr>
      </w:pPr>
      <w:r>
        <w:rPr>
          <w:rStyle w:val="17"/>
          <w:sz w:val="24"/>
          <w:szCs w:val="21"/>
        </w:rPr>
        <w:t>《声学建筑和建筑构件隔声测量第6部分：楼板撞击声隔声的实验室测量》GB/T 19889.6</w:t>
      </w:r>
    </w:p>
    <w:p>
      <w:pPr>
        <w:numPr>
          <w:ilvl w:val="0"/>
          <w:numId w:val="1"/>
        </w:numPr>
        <w:tabs>
          <w:tab w:val="left" w:pos="546"/>
        </w:tabs>
        <w:spacing w:line="400" w:lineRule="exact"/>
        <w:rPr>
          <w:rStyle w:val="17"/>
          <w:sz w:val="24"/>
          <w:szCs w:val="21"/>
        </w:rPr>
      </w:pPr>
      <w:r>
        <w:rPr>
          <w:rStyle w:val="17"/>
          <w:sz w:val="24"/>
          <w:szCs w:val="21"/>
        </w:rPr>
        <w:t>《声学建筑和建筑构件隔声测量第7部分：楼板撞击声隔声的现场测量》GB/T 19889.7</w:t>
      </w:r>
    </w:p>
    <w:p>
      <w:pPr>
        <w:numPr>
          <w:ilvl w:val="0"/>
          <w:numId w:val="1"/>
        </w:numPr>
        <w:tabs>
          <w:tab w:val="left" w:pos="546"/>
        </w:tabs>
        <w:spacing w:line="400" w:lineRule="exact"/>
        <w:rPr>
          <w:rStyle w:val="17"/>
          <w:sz w:val="24"/>
          <w:szCs w:val="21"/>
        </w:rPr>
      </w:pPr>
      <w:r>
        <w:rPr>
          <w:rStyle w:val="17"/>
          <w:sz w:val="24"/>
          <w:szCs w:val="21"/>
        </w:rPr>
        <w:t>《声学建筑和建筑构件隔声测量第8部分：重质标准楼板覆面层撞击声改善量的实验室测量》GB/T 19889.8</w:t>
      </w:r>
    </w:p>
    <w:p>
      <w:pPr>
        <w:numPr>
          <w:ilvl w:val="0"/>
          <w:numId w:val="1"/>
        </w:numPr>
        <w:tabs>
          <w:tab w:val="left" w:pos="546"/>
        </w:tabs>
        <w:spacing w:line="400" w:lineRule="exact"/>
        <w:rPr>
          <w:rStyle w:val="17"/>
          <w:color w:val="000000" w:themeColor="text1"/>
          <w:sz w:val="24"/>
          <w:szCs w:val="21"/>
          <w:u w:val="single"/>
          <w14:textFill>
            <w14:solidFill>
              <w14:schemeClr w14:val="tx1"/>
            </w14:solidFill>
          </w14:textFill>
        </w:rPr>
      </w:pPr>
      <w:r>
        <w:rPr>
          <w:rStyle w:val="17"/>
          <w:rFonts w:ascii="宋体" w:hAnsi="宋体"/>
          <w:color w:val="000000" w:themeColor="text1"/>
          <w:sz w:val="24"/>
          <w:u w:val="single"/>
          <w14:textFill>
            <w14:solidFill>
              <w14:schemeClr w14:val="tx1"/>
            </w14:solidFill>
          </w14:textFill>
        </w:rPr>
        <w:t>《石膏基自流平砂浆》</w:t>
      </w:r>
      <w:r>
        <w:rPr>
          <w:rStyle w:val="17"/>
          <w:color w:val="000000" w:themeColor="text1"/>
          <w:sz w:val="24"/>
          <w:szCs w:val="21"/>
          <w:u w:val="single"/>
          <w14:textFill>
            <w14:solidFill>
              <w14:schemeClr w14:val="tx1"/>
            </w14:solidFill>
          </w14:textFill>
        </w:rPr>
        <w:t>JC/T 1023</w:t>
      </w:r>
      <w:r>
        <w:rPr>
          <w:rFonts w:ascii="黑体" w:hAnsi="黑体" w:eastAsia="黑体" w:cs="黑体"/>
          <w:color w:val="000000" w:themeColor="text1"/>
          <w:bdr w:val="single" w:color="auto" w:sz="4" w:space="0"/>
          <w14:textFill>
            <w14:solidFill>
              <w14:schemeClr w14:val="tx1"/>
            </w14:solidFill>
          </w14:textFill>
        </w:rPr>
        <w:t>《自粘聚合物改性沥青防水卷材》GB 23441</w:t>
      </w:r>
    </w:p>
    <w:p>
      <w:pPr>
        <w:numPr>
          <w:ilvl w:val="0"/>
          <w:numId w:val="1"/>
        </w:numPr>
        <w:tabs>
          <w:tab w:val="left" w:pos="546"/>
        </w:tabs>
        <w:spacing w:line="400" w:lineRule="exact"/>
        <w:rPr>
          <w:rStyle w:val="17"/>
          <w:color w:val="000000" w:themeColor="text1"/>
          <w:sz w:val="24"/>
          <w:szCs w:val="21"/>
          <w:u w:val="single"/>
          <w14:textFill>
            <w14:solidFill>
              <w14:schemeClr w14:val="tx1"/>
            </w14:solidFill>
          </w14:textFill>
        </w:rPr>
      </w:pPr>
      <w:r>
        <w:rPr>
          <w:rStyle w:val="17"/>
          <w:rFonts w:ascii="宋体" w:hAnsi="宋体"/>
          <w:color w:val="000000" w:themeColor="text1"/>
          <w:sz w:val="24"/>
          <w:u w:val="single"/>
          <w14:textFill>
            <w14:solidFill>
              <w14:schemeClr w14:val="tx1"/>
            </w14:solidFill>
          </w14:textFill>
        </w:rPr>
        <w:t>《浮筑楼板隔声保温系统应用技术规程》</w:t>
      </w:r>
      <w:r>
        <w:rPr>
          <w:rStyle w:val="17"/>
          <w:color w:val="000000" w:themeColor="text1"/>
          <w:sz w:val="24"/>
          <w:szCs w:val="21"/>
          <w:u w:val="single"/>
          <w14:textFill>
            <w14:solidFill>
              <w14:schemeClr w14:val="tx1"/>
            </w14:solidFill>
          </w14:textFill>
        </w:rPr>
        <w:t xml:space="preserve">T/CECS 672 </w:t>
      </w:r>
      <w:r>
        <w:rPr>
          <w:rFonts w:ascii="黑体" w:hAnsi="黑体" w:eastAsia="黑体" w:cs="黑体"/>
          <w:color w:val="000000" w:themeColor="text1"/>
          <w:bdr w:val="single" w:color="auto" w:sz="4" w:space="0"/>
          <w14:textFill>
            <w14:solidFill>
              <w14:schemeClr w14:val="tx1"/>
            </w14:solidFill>
          </w14:textFill>
        </w:rPr>
        <w:t>《混凝土强度检验评定标准》GB/T 50107</w:t>
      </w:r>
    </w:p>
    <w:p>
      <w:pPr>
        <w:numPr>
          <w:ilvl w:val="0"/>
          <w:numId w:val="1"/>
        </w:numPr>
        <w:tabs>
          <w:tab w:val="left" w:pos="546"/>
        </w:tabs>
        <w:spacing w:line="400" w:lineRule="exact"/>
        <w:rPr>
          <w:rStyle w:val="17"/>
          <w:sz w:val="24"/>
          <w:szCs w:val="21"/>
        </w:rPr>
      </w:pPr>
      <w:r>
        <w:rPr>
          <w:rStyle w:val="17"/>
          <w:sz w:val="24"/>
          <w:szCs w:val="21"/>
          <w:u w:val="single"/>
        </w:rPr>
        <w:t>《自粘聚合物改性沥青防水卷材》GB 23441</w:t>
      </w:r>
      <w:r>
        <w:rPr>
          <w:rFonts w:ascii="黑体" w:hAnsi="黑体" w:eastAsia="黑体" w:cs="黑体"/>
          <w:color w:val="000000" w:themeColor="text1"/>
          <w:bdr w:val="single" w:color="auto" w:sz="4" w:space="0"/>
          <w14:textFill>
            <w14:solidFill>
              <w14:schemeClr w14:val="tx1"/>
            </w14:solidFill>
          </w14:textFill>
        </w:rPr>
        <w:t>《轻骨料混凝土技术规程》JGJ 51</w:t>
      </w:r>
    </w:p>
    <w:p>
      <w:pPr>
        <w:numPr>
          <w:ilvl w:val="0"/>
          <w:numId w:val="1"/>
        </w:numPr>
        <w:tabs>
          <w:tab w:val="left" w:pos="546"/>
        </w:tabs>
        <w:spacing w:line="400" w:lineRule="exact"/>
        <w:rPr>
          <w:rStyle w:val="17"/>
          <w:sz w:val="24"/>
          <w:szCs w:val="21"/>
        </w:rPr>
      </w:pPr>
      <w:r>
        <w:rPr>
          <w:rStyle w:val="17"/>
          <w:sz w:val="24"/>
          <w:szCs w:val="21"/>
          <w:u w:val="single"/>
        </w:rPr>
        <w:t>《混凝土强度检验评定标准》GB/T 50107</w:t>
      </w:r>
      <w:r>
        <w:rPr>
          <w:rFonts w:ascii="黑体" w:hAnsi="黑体" w:eastAsia="黑体" w:cs="黑体"/>
          <w:color w:val="000000" w:themeColor="text1"/>
          <w:bdr w:val="single" w:color="auto" w:sz="4" w:space="0"/>
          <w14:textFill>
            <w14:solidFill>
              <w14:schemeClr w14:val="tx1"/>
            </w14:solidFill>
          </w14:textFill>
        </w:rPr>
        <w:t>《四川省居住建筑节能设计标准》DB 51/5027</w:t>
      </w:r>
    </w:p>
    <w:p>
      <w:pPr>
        <w:numPr>
          <w:ilvl w:val="0"/>
          <w:numId w:val="1"/>
        </w:numPr>
        <w:tabs>
          <w:tab w:val="left" w:pos="546"/>
        </w:tabs>
        <w:spacing w:line="400" w:lineRule="exact"/>
        <w:rPr>
          <w:rStyle w:val="17"/>
          <w:sz w:val="24"/>
          <w:szCs w:val="21"/>
        </w:rPr>
      </w:pPr>
      <w:r>
        <w:rPr>
          <w:rStyle w:val="17"/>
          <w:sz w:val="24"/>
          <w:szCs w:val="21"/>
          <w:u w:val="single"/>
        </w:rPr>
        <w:t>《轻骨料混凝土技术规程》JGJ 51</w:t>
      </w:r>
      <w:r>
        <w:rPr>
          <w:rFonts w:ascii="黑体" w:hAnsi="黑体" w:eastAsia="黑体" w:cs="黑体"/>
          <w:color w:val="000000" w:themeColor="text1"/>
          <w:bdr w:val="single" w:color="auto" w:sz="4" w:space="0"/>
          <w14:textFill>
            <w14:solidFill>
              <w14:schemeClr w14:val="tx1"/>
            </w14:solidFill>
          </w14:textFill>
        </w:rPr>
        <w:t>《建筑节能工程施工质量验收规程》DB 51/5033</w:t>
      </w:r>
    </w:p>
    <w:p>
      <w:pPr>
        <w:numPr>
          <w:ilvl w:val="0"/>
          <w:numId w:val="1"/>
        </w:numPr>
        <w:tabs>
          <w:tab w:val="left" w:pos="546"/>
        </w:tabs>
        <w:spacing w:line="400" w:lineRule="exact"/>
        <w:rPr>
          <w:rStyle w:val="17"/>
          <w:sz w:val="24"/>
          <w:szCs w:val="21"/>
        </w:rPr>
      </w:pPr>
      <w:r>
        <w:rPr>
          <w:rStyle w:val="17"/>
          <w:sz w:val="24"/>
          <w:szCs w:val="21"/>
          <w:u w:val="single"/>
        </w:rPr>
        <w:t>《四川省居住建筑节能设计标准》DB 51/5027</w:t>
      </w:r>
      <w:r>
        <w:rPr>
          <w:rFonts w:ascii="黑体" w:hAnsi="黑体" w:eastAsia="黑体" w:cs="黑体"/>
          <w:color w:val="000000" w:themeColor="text1"/>
          <w:bdr w:val="single" w:color="auto" w:sz="4" w:space="0"/>
          <w14:textFill>
            <w14:solidFill>
              <w14:schemeClr w14:val="tx1"/>
            </w14:solidFill>
          </w14:textFill>
        </w:rPr>
        <w:t>《四川省成品住宅装修工程技术标准》DBJ 51/015</w:t>
      </w:r>
    </w:p>
    <w:p>
      <w:pPr>
        <w:numPr>
          <w:ilvl w:val="0"/>
          <w:numId w:val="1"/>
        </w:numPr>
        <w:tabs>
          <w:tab w:val="left" w:pos="546"/>
        </w:tabs>
        <w:spacing w:line="400" w:lineRule="exact"/>
        <w:rPr>
          <w:rStyle w:val="17"/>
          <w:sz w:val="24"/>
          <w:szCs w:val="21"/>
        </w:rPr>
      </w:pPr>
      <w:r>
        <w:rPr>
          <w:rStyle w:val="17"/>
          <w:sz w:val="24"/>
          <w:szCs w:val="21"/>
          <w:u w:val="single"/>
        </w:rPr>
        <w:t>《建筑节能工程施工质量验收规程》DB 51/5033</w:t>
      </w:r>
      <w:r>
        <w:rPr>
          <w:rFonts w:ascii="黑体" w:hAnsi="黑体" w:eastAsia="黑体" w:cs="黑体"/>
          <w:color w:val="000000" w:themeColor="text1"/>
          <w:bdr w:val="single" w:color="auto" w:sz="4" w:space="0"/>
          <w14:textFill>
            <w14:solidFill>
              <w14:schemeClr w14:val="tx1"/>
            </w14:solidFill>
          </w14:textFill>
        </w:rPr>
        <w:t>《四川省绿色建筑设计标准》DBJ51/T 037</w:t>
      </w:r>
    </w:p>
    <w:p>
      <w:pPr>
        <w:numPr>
          <w:ilvl w:val="0"/>
          <w:numId w:val="1"/>
        </w:numPr>
        <w:tabs>
          <w:tab w:val="left" w:pos="546"/>
        </w:tabs>
        <w:spacing w:line="400" w:lineRule="exact"/>
        <w:rPr>
          <w:rStyle w:val="17"/>
          <w:sz w:val="24"/>
          <w:szCs w:val="21"/>
          <w:u w:val="single"/>
        </w:rPr>
      </w:pPr>
      <w:r>
        <w:rPr>
          <w:rStyle w:val="17"/>
          <w:sz w:val="24"/>
          <w:szCs w:val="21"/>
          <w:u w:val="single"/>
        </w:rPr>
        <w:t>《四川省成品住宅装修工程技术标准》DBJ 51/015</w:t>
      </w:r>
    </w:p>
    <w:p>
      <w:pPr>
        <w:numPr>
          <w:ilvl w:val="0"/>
          <w:numId w:val="1"/>
        </w:numPr>
        <w:tabs>
          <w:tab w:val="left" w:pos="546"/>
        </w:tabs>
        <w:spacing w:line="400" w:lineRule="exact"/>
        <w:rPr>
          <w:rStyle w:val="17"/>
          <w:sz w:val="24"/>
          <w:szCs w:val="21"/>
          <w:u w:val="single"/>
        </w:rPr>
      </w:pPr>
      <w:r>
        <w:rPr>
          <w:rStyle w:val="17"/>
          <w:sz w:val="24"/>
          <w:szCs w:val="21"/>
          <w:u w:val="single"/>
        </w:rPr>
        <w:t>《四川省绿色建筑设计标准》DBJ51/T 037</w:t>
      </w:r>
    </w:p>
    <w:p>
      <w:pPr>
        <w:spacing w:before="312" w:line="520" w:lineRule="exact"/>
        <w:ind w:firstLine="6" w:firstLineChars="2"/>
        <w:jc w:val="center"/>
        <w:rPr>
          <w:rStyle w:val="17"/>
          <w:b/>
          <w:bCs/>
          <w:sz w:val="28"/>
        </w:rPr>
      </w:pPr>
      <w:r>
        <w:rPr>
          <w:rStyle w:val="17"/>
          <w:b/>
          <w:bCs/>
          <w:sz w:val="28"/>
        </w:rPr>
        <w:t>条文说明</w:t>
      </w:r>
    </w:p>
    <w:p>
      <w:pPr>
        <w:spacing w:line="420" w:lineRule="exact"/>
        <w:ind w:firstLine="480" w:firstLineChars="200"/>
        <w:rPr>
          <w:rStyle w:val="17"/>
          <w:sz w:val="24"/>
          <w:u w:val="single"/>
        </w:rPr>
      </w:pPr>
      <w:r>
        <w:rPr>
          <w:rStyle w:val="17"/>
          <w:sz w:val="24"/>
          <w:u w:val="single"/>
        </w:rPr>
        <w:t>2.0.1  本次修编取消原标准中的胶粘复合工艺。胶粘工艺存在脱粘、VOC污染等质量与环保隐患。标准规定应采用热熔复合的聚酯纤维复合卷材，严禁采用胶粘剂黏合。</w:t>
      </w:r>
    </w:p>
    <w:p>
      <w:pPr>
        <w:spacing w:line="420" w:lineRule="exact"/>
        <w:ind w:firstLine="480" w:firstLineChars="200"/>
        <w:rPr>
          <w:rStyle w:val="17"/>
          <w:sz w:val="24"/>
          <w:u w:val="single"/>
        </w:rPr>
      </w:pPr>
      <w:r>
        <w:rPr>
          <w:rStyle w:val="17"/>
          <w:sz w:val="24"/>
          <w:u w:val="single"/>
        </w:rPr>
        <w:t>2.0.7  建筑石膏是自流平石膏的主要胶凝材，建筑石膏应采用品质稳定的脱硫石膏或天然石膏为原料。磷石膏含有较多的杂质，目前尚无成熟、可靠的常规无害化处理工艺，不能用于本标准自流平石膏的原材料。</w:t>
      </w:r>
    </w:p>
    <w:p>
      <w:pPr>
        <w:spacing w:line="420" w:lineRule="exact"/>
        <w:rPr>
          <w:rStyle w:val="17"/>
          <w:sz w:val="24"/>
          <w:u w:val="single"/>
        </w:rPr>
      </w:pPr>
      <w:r>
        <w:rPr>
          <w:rStyle w:val="17"/>
          <w:sz w:val="24"/>
          <w:u w:val="single"/>
        </w:rPr>
        <w:t>3.1.4  本标准将聚酯纤维复合卷材</w:t>
      </w:r>
      <w:r>
        <w:rPr>
          <w:rStyle w:val="17"/>
          <w:rFonts w:hint="eastAsia"/>
          <w:sz w:val="24"/>
          <w:u w:val="single"/>
          <w:lang w:eastAsia="zh-CN"/>
        </w:rPr>
        <w:t>地面</w:t>
      </w:r>
      <w:r>
        <w:rPr>
          <w:rStyle w:val="17"/>
          <w:sz w:val="24"/>
          <w:u w:val="single"/>
        </w:rPr>
        <w:t>保温隔声系统作为一个整体考虑，系统组成材料的质量及匹配性对系统的性能起着十分重要的作用。因此，规定系统的所有组成材料都由系统供应商统一提供，并对系统的整套材料质量负责。</w:t>
      </w:r>
    </w:p>
    <w:p>
      <w:pPr>
        <w:spacing w:line="420" w:lineRule="exact"/>
        <w:rPr>
          <w:rStyle w:val="17"/>
          <w:sz w:val="24"/>
          <w:szCs w:val="21"/>
          <w:u w:val="single"/>
        </w:rPr>
      </w:pPr>
      <w:r>
        <w:rPr>
          <w:rStyle w:val="17"/>
          <w:rFonts w:ascii="Times New Roman" w:hAnsi="Times New Roman" w:eastAsia="宋体" w:cs="Times New Roman"/>
          <w:kern w:val="2"/>
          <w:sz w:val="24"/>
          <w:szCs w:val="24"/>
          <w:u w:val="single"/>
          <w:lang w:val="en-US" w:eastAsia="zh-CN" w:bidi="ar-SA"/>
        </w:rPr>
        <w:t xml:space="preserve">3.2.1  </w:t>
      </w:r>
      <w:r>
        <w:rPr>
          <w:rStyle w:val="17"/>
          <w:rFonts w:hint="eastAsia" w:ascii="Times New Roman" w:hAnsi="Times New Roman" w:eastAsia="宋体" w:cs="Times New Roman"/>
          <w:kern w:val="2"/>
          <w:sz w:val="24"/>
          <w:szCs w:val="24"/>
          <w:u w:val="single"/>
          <w:lang w:val="en-US" w:eastAsia="zh-CN" w:bidi="ar-SA"/>
        </w:rPr>
        <w:t>聚酯纤维复合卷材厚度试验方法应满足现行国家标准《矿物棉及其制品试验方</w:t>
      </w:r>
      <w:r>
        <w:rPr>
          <w:rStyle w:val="17"/>
          <w:rFonts w:hint="eastAsia"/>
          <w:sz w:val="24"/>
          <w:szCs w:val="21"/>
          <w:u w:val="single"/>
        </w:rPr>
        <w:t>法》GB/T5480的相关要求，现场取样1000mm×1000mm样品，在卷材中心处及离四边缘100mm处共取五个检测点，打孔后检验卷材厚度并取平均值。</w:t>
      </w:r>
    </w:p>
    <w:p>
      <w:pPr>
        <w:spacing w:line="420" w:lineRule="exact"/>
        <w:rPr>
          <w:rStyle w:val="17"/>
          <w:sz w:val="24"/>
          <w:szCs w:val="21"/>
          <w:u w:val="single"/>
        </w:rPr>
      </w:pPr>
      <w:r>
        <w:rPr>
          <w:rStyle w:val="17"/>
          <w:rFonts w:ascii="Times New Roman" w:hAnsi="Times New Roman" w:eastAsia="宋体" w:cs="Times New Roman"/>
          <w:kern w:val="2"/>
          <w:sz w:val="24"/>
          <w:szCs w:val="24"/>
          <w:u w:val="single"/>
          <w:lang w:val="en-US" w:eastAsia="zh-CN" w:bidi="ar-SA"/>
        </w:rPr>
        <w:t>3.2.3 本条对聚酯纤维棉的性能作出了具体规定，其中：聚酯纤维棉是影响聚酯纤维复</w:t>
      </w:r>
      <w:r>
        <w:rPr>
          <w:rStyle w:val="17"/>
          <w:sz w:val="24"/>
          <w:szCs w:val="21"/>
          <w:u w:val="single"/>
        </w:rPr>
        <w:t>合卷材保温性能的关键材料，聚酯纤维棉做性能指标检测时均采用厚度为25mm-30mm试样作为标准试样进行检测，工程应用中材料进场复检时同批次提供25mm-30mm聚酯纤维棉检测试样，严禁从聚酯纤维复合卷材上剥离聚酯纤维棉作为送检试样。</w:t>
      </w:r>
    </w:p>
    <w:p>
      <w:pPr>
        <w:spacing w:line="420" w:lineRule="exact"/>
        <w:rPr>
          <w:color w:val="000000" w:themeColor="text1"/>
          <w:sz w:val="24"/>
          <w:bdr w:val="single" w:color="auto" w:sz="4" w:space="0"/>
          <w14:textFill>
            <w14:solidFill>
              <w14:schemeClr w14:val="tx1"/>
            </w14:solidFill>
          </w14:textFill>
        </w:rPr>
      </w:pPr>
      <w:r>
        <w:rPr>
          <w:rStyle w:val="17"/>
          <w:b/>
          <w:sz w:val="24"/>
        </w:rPr>
        <w:t>4.1.4</w:t>
      </w:r>
      <w:r>
        <w:rPr>
          <w:rStyle w:val="17"/>
          <w:sz w:val="24"/>
          <w:szCs w:val="21"/>
          <w:u w:val="single"/>
        </w:rPr>
        <w:t>聚酯纤维复合卷材强度较低，应设保护层。根据《建筑地面设计规范》GB50037和《建筑地面工程施工质量验收规范》GB50209对地面面层的要求，保护层抗压强度应≥20MPa。保护层厚度不应小于40mm，保护层材料可采用自流平石膏或细石混凝土。自流平石膏体积稳定性较好，可不设增强网。细石混凝土收缩较大，应设置钢筋网片增强防裂，并对钢筋网片的规格做出了明确的要求。</w:t>
      </w:r>
      <w:r>
        <w:rPr>
          <w:rFonts w:hint="eastAsia"/>
          <w:color w:val="000000" w:themeColor="text1"/>
          <w:sz w:val="24"/>
          <w:bdr w:val="single" w:color="auto" w:sz="4" w:space="0"/>
          <w14:textFill>
            <w14:solidFill>
              <w14:schemeClr w14:val="tx1"/>
            </w14:solidFill>
          </w14:textFill>
        </w:rPr>
        <w:t>当聚酯纤维复合卷材应用于非成品住宅时，为保证保护层表面不起砂等感观质量；防止细石混凝土厚度过低出现的保护层开裂，局部保护层厚度不足等质量问题，影响使用功能，故规定了细石混凝土最低厚度与最低强度等级要求。当聚酯纤维复合卷材应用于成品住宅时，可在其上部直接薄贴地砖或铺设木质地板，有效降低楼面净空高度。</w:t>
      </w:r>
    </w:p>
    <w:p>
      <w:pPr>
        <w:pStyle w:val="30"/>
        <w:spacing w:before="0" w:beforeAutospacing="0" w:after="0" w:afterAutospacing="0" w:line="420" w:lineRule="exact"/>
        <w:rPr>
          <w:rStyle w:val="17"/>
          <w:b/>
          <w:u w:val="single"/>
        </w:rPr>
      </w:pPr>
      <w:r>
        <w:rPr>
          <w:rStyle w:val="17"/>
          <w:rFonts w:ascii="Times New Roman" w:hAnsi="Times New Roman" w:eastAsia="宋体" w:cs="Times New Roman"/>
          <w:kern w:val="2"/>
          <w:sz w:val="24"/>
          <w:szCs w:val="24"/>
          <w:u w:val="single"/>
          <w:lang w:val="en-US" w:eastAsia="zh-CN" w:bidi="ar-SA"/>
        </w:rPr>
        <w:t>4.2.1</w:t>
      </w:r>
      <w:r>
        <w:rPr>
          <w:rStyle w:val="17"/>
          <w:rFonts w:hint="eastAsia" w:ascii="Times New Roman" w:hAnsi="Times New Roman" w:eastAsia="宋体" w:cs="Times New Roman"/>
          <w:kern w:val="2"/>
          <w:sz w:val="24"/>
          <w:szCs w:val="24"/>
          <w:u w:val="single"/>
          <w:lang w:val="en-US" w:eastAsia="zh-CN" w:bidi="ar-SA"/>
        </w:rPr>
        <w:t>施工精装</w:t>
      </w:r>
      <w:r>
        <w:rPr>
          <w:rStyle w:val="17"/>
          <w:rFonts w:hint="eastAsia"/>
          <w:sz w:val="24"/>
          <w:u w:val="single"/>
          <w:lang w:eastAsia="zh-CN"/>
        </w:rPr>
        <w:t>地面</w:t>
      </w:r>
      <w:r>
        <w:rPr>
          <w:rStyle w:val="17"/>
          <w:rFonts w:hint="eastAsia" w:ascii="Times New Roman" w:hAnsi="Times New Roman" w:eastAsia="宋体" w:cs="Times New Roman"/>
          <w:kern w:val="2"/>
          <w:sz w:val="24"/>
          <w:szCs w:val="24"/>
          <w:u w:val="single"/>
          <w:lang w:val="en-US" w:eastAsia="zh-CN" w:bidi="ar-SA"/>
        </w:rPr>
        <w:t>饰面层时，粘结层可做为保护层一次性施工，厚度不低于三公分，</w:t>
      </w:r>
      <w:r>
        <w:rPr>
          <w:rStyle w:val="17"/>
          <w:rFonts w:hint="eastAsia"/>
          <w:u w:val="single"/>
        </w:rPr>
        <w:t>节点构造详见设计。本系统也适用于叠合板。</w:t>
      </w:r>
    </w:p>
    <w:p>
      <w:pPr>
        <w:spacing w:line="420" w:lineRule="exact"/>
        <w:rPr>
          <w:rStyle w:val="17"/>
          <w:sz w:val="24"/>
          <w:szCs w:val="21"/>
        </w:rPr>
      </w:pPr>
      <w:r>
        <w:rPr>
          <w:rStyle w:val="17"/>
          <w:b/>
          <w:sz w:val="24"/>
        </w:rPr>
        <w:t xml:space="preserve">4.2.2 </w:t>
      </w:r>
      <w:r>
        <w:rPr>
          <w:rStyle w:val="17"/>
          <w:sz w:val="24"/>
          <w:szCs w:val="21"/>
        </w:rPr>
        <w:t>本条主要对聚酯纤维复合卷材的铺设方式作出了规定，其中：</w:t>
      </w:r>
    </w:p>
    <w:p>
      <w:pPr>
        <w:spacing w:line="420" w:lineRule="exact"/>
        <w:ind w:firstLine="480" w:firstLineChars="200"/>
        <w:rPr>
          <w:rStyle w:val="17"/>
          <w:sz w:val="24"/>
          <w:szCs w:val="21"/>
        </w:rPr>
      </w:pPr>
      <w:r>
        <w:rPr>
          <w:rStyle w:val="17"/>
          <w:sz w:val="24"/>
          <w:szCs w:val="21"/>
        </w:rPr>
        <w:t>1  规定聚酯纤维复合卷材在</w:t>
      </w:r>
      <w:r>
        <w:rPr>
          <w:rStyle w:val="17"/>
          <w:rFonts w:hint="eastAsia"/>
          <w:sz w:val="24"/>
          <w:szCs w:val="21"/>
          <w:lang w:eastAsia="zh-CN"/>
        </w:rPr>
        <w:t>地面</w:t>
      </w:r>
      <w:r>
        <w:rPr>
          <w:rStyle w:val="17"/>
          <w:sz w:val="24"/>
          <w:szCs w:val="21"/>
        </w:rPr>
        <w:t>和墙面上的铺设方式，特别是</w:t>
      </w:r>
      <w:r>
        <w:rPr>
          <w:rStyle w:val="17"/>
          <w:rFonts w:hint="eastAsia"/>
          <w:sz w:val="24"/>
          <w:szCs w:val="21"/>
          <w:lang w:eastAsia="zh-CN"/>
        </w:rPr>
        <w:t>地面</w:t>
      </w:r>
      <w:r>
        <w:rPr>
          <w:rStyle w:val="17"/>
          <w:color w:val="000000" w:themeColor="text1"/>
          <w:sz w:val="24"/>
          <w:szCs w:val="21"/>
          <w:u w:val="single"/>
          <w14:textFill>
            <w14:solidFill>
              <w14:schemeClr w14:val="tx1"/>
            </w14:solidFill>
          </w14:textFill>
        </w:rPr>
        <w:t>应</w:t>
      </w:r>
      <w:r>
        <w:rPr>
          <w:rFonts w:hint="eastAsia"/>
          <w:sz w:val="24"/>
          <w:bdr w:val="single" w:color="auto" w:sz="4" w:space="0"/>
        </w:rPr>
        <w:t>宜</w:t>
      </w:r>
      <w:r>
        <w:rPr>
          <w:rStyle w:val="17"/>
          <w:sz w:val="24"/>
          <w:szCs w:val="21"/>
        </w:rPr>
        <w:t>采用</w:t>
      </w:r>
      <w:bookmarkStart w:id="1" w:name="_Hlk77933835"/>
      <w:r>
        <w:rPr>
          <w:rStyle w:val="17"/>
          <w:rFonts w:hint="eastAsia"/>
          <w:sz w:val="24"/>
          <w:szCs w:val="21"/>
        </w:rPr>
        <w:t>干式工法的</w:t>
      </w:r>
      <w:bookmarkEnd w:id="1"/>
      <w:r>
        <w:rPr>
          <w:rStyle w:val="17"/>
          <w:sz w:val="24"/>
          <w:szCs w:val="21"/>
        </w:rPr>
        <w:t>干铺方式</w:t>
      </w:r>
      <w:r>
        <w:rPr>
          <w:rStyle w:val="17"/>
          <w:rFonts w:hint="eastAsia"/>
          <w:sz w:val="24"/>
          <w:szCs w:val="21"/>
        </w:rPr>
        <w:t>；</w:t>
      </w:r>
    </w:p>
    <w:p>
      <w:pPr>
        <w:pStyle w:val="30"/>
        <w:spacing w:before="0" w:beforeAutospacing="0" w:after="0" w:afterAutospacing="0" w:line="420" w:lineRule="exact"/>
        <w:ind w:firstLine="480" w:firstLineChars="200"/>
        <w:rPr>
          <w:rStyle w:val="17"/>
          <w:szCs w:val="21"/>
        </w:rPr>
      </w:pPr>
      <w:r>
        <w:rPr>
          <w:rStyle w:val="17"/>
          <w:szCs w:val="21"/>
        </w:rPr>
        <w:t xml:space="preserve">2  </w:t>
      </w:r>
      <w:r>
        <w:rPr>
          <w:rStyle w:val="17"/>
        </w:rPr>
        <w:t>规定</w:t>
      </w:r>
      <w:r>
        <w:rPr>
          <w:rStyle w:val="17"/>
          <w:u w:val="single"/>
        </w:rPr>
        <w:t>PVC隔音</w:t>
      </w:r>
      <w:r>
        <w:rPr>
          <w:rStyle w:val="17"/>
          <w:rFonts w:hint="eastAsia"/>
          <w:u w:val="single"/>
        </w:rPr>
        <w:t>片</w:t>
      </w:r>
      <w:r>
        <w:rPr>
          <w:rStyle w:val="17"/>
          <w:u w:val="single"/>
        </w:rPr>
        <w:t>材</w:t>
      </w:r>
      <w:r>
        <w:rPr>
          <w:kern w:val="2"/>
          <w:bdr w:val="single" w:color="auto" w:sz="4" w:space="0"/>
        </w:rPr>
        <w:t>聚酯纤维复合卷材</w:t>
      </w:r>
      <w:r>
        <w:rPr>
          <w:rStyle w:val="17"/>
        </w:rPr>
        <w:t>铺设高度不低于</w:t>
      </w:r>
      <w:r>
        <w:rPr>
          <w:rStyle w:val="17"/>
          <w:rFonts w:hint="eastAsia"/>
          <w:lang w:eastAsia="zh-CN"/>
        </w:rPr>
        <w:t>地面</w:t>
      </w:r>
      <w:r>
        <w:rPr>
          <w:rStyle w:val="17"/>
        </w:rPr>
        <w:t>饰面层高度，主要是隔断声桥</w:t>
      </w:r>
      <w:r>
        <w:rPr>
          <w:rStyle w:val="17"/>
          <w:rFonts w:hint="eastAsia"/>
        </w:rPr>
        <w:t>；</w:t>
      </w:r>
    </w:p>
    <w:p>
      <w:pPr>
        <w:spacing w:line="420" w:lineRule="exact"/>
        <w:ind w:firstLine="480" w:firstLineChars="200"/>
        <w:rPr>
          <w:rStyle w:val="17"/>
          <w:sz w:val="24"/>
          <w:szCs w:val="21"/>
        </w:rPr>
      </w:pPr>
      <w:r>
        <w:rPr>
          <w:rStyle w:val="17"/>
          <w:sz w:val="24"/>
          <w:szCs w:val="21"/>
        </w:rPr>
        <w:t>5  聚酯纤维复合卷材铺设后PVC隔音</w:t>
      </w:r>
      <w:r>
        <w:rPr>
          <w:rStyle w:val="17"/>
          <w:rFonts w:hint="eastAsia"/>
          <w:sz w:val="24"/>
          <w:szCs w:val="21"/>
          <w:u w:val="single"/>
        </w:rPr>
        <w:t>片</w:t>
      </w:r>
      <w:r>
        <w:rPr>
          <w:bdr w:val="single" w:color="auto" w:sz="4" w:space="0"/>
        </w:rPr>
        <w:t>卷</w:t>
      </w:r>
      <w:r>
        <w:rPr>
          <w:rStyle w:val="17"/>
          <w:sz w:val="24"/>
          <w:szCs w:val="21"/>
        </w:rPr>
        <w:t>材层朝上，PVC隔音</w:t>
      </w:r>
      <w:r>
        <w:rPr>
          <w:rStyle w:val="17"/>
          <w:rFonts w:hint="eastAsia"/>
          <w:sz w:val="24"/>
          <w:szCs w:val="21"/>
          <w:u w:val="single"/>
        </w:rPr>
        <w:t>片</w:t>
      </w:r>
      <w:r>
        <w:rPr>
          <w:bdr w:val="single" w:color="auto" w:sz="4" w:space="0"/>
        </w:rPr>
        <w:t>卷</w:t>
      </w:r>
      <w:r>
        <w:rPr>
          <w:rStyle w:val="17"/>
          <w:sz w:val="24"/>
          <w:szCs w:val="21"/>
        </w:rPr>
        <w:t>材层具有良好的防潮功能，因此可不再铺设防潮垫层。</w:t>
      </w:r>
    </w:p>
    <w:p>
      <w:pPr>
        <w:spacing w:line="420" w:lineRule="exact"/>
        <w:rPr>
          <w:rStyle w:val="17"/>
          <w:sz w:val="24"/>
          <w:u w:val="single"/>
        </w:rPr>
      </w:pPr>
      <w:r>
        <w:rPr>
          <w:rStyle w:val="17"/>
          <w:sz w:val="24"/>
          <w:u w:val="single"/>
        </w:rPr>
        <w:t>4.2.3当采用细石混凝土或再生骨料混凝土为保护层时，当钢丝网片位于保护层底部时，它对保护层的约束作用有限，易导致保护层开裂。因此，钢筋绑扎、细石混凝土浇筑时应采取措施确保钢丝网片处于保护层的中上部，同时应控制钢筋间距不大于150mm。</w:t>
      </w:r>
    </w:p>
    <w:p>
      <w:pPr>
        <w:spacing w:line="420" w:lineRule="exact"/>
        <w:ind w:firstLine="480" w:firstLineChars="200"/>
        <w:rPr>
          <w:rStyle w:val="17"/>
          <w:sz w:val="24"/>
          <w:u w:val="single"/>
        </w:rPr>
      </w:pPr>
      <w:r>
        <w:rPr>
          <w:rStyle w:val="17"/>
          <w:sz w:val="24"/>
          <w:u w:val="single"/>
        </w:rPr>
        <w:t>伸缩缝利于细石混凝土保护层自由膨胀或收缩，减少其内部应力积累。当房间面积过大或边长过长时，保护层在温湿度变化、地面局部荷载、隔声保温垫不均匀压缩变形等作用下易产生裂缝，故应设置伸缩缝；阴阳角、门洞口、宽度显著变化等处也应设置伸缩缝。伸缩缝如下图：</w:t>
      </w:r>
    </w:p>
    <w:p>
      <w:pPr>
        <w:spacing w:line="420" w:lineRule="exact"/>
        <w:rPr>
          <w:rStyle w:val="17"/>
          <w:sz w:val="24"/>
          <w:szCs w:val="21"/>
        </w:rPr>
      </w:pPr>
      <w:r>
        <w:drawing>
          <wp:anchor distT="0" distB="0" distL="114300" distR="114300" simplePos="0" relativeHeight="251659264" behindDoc="1" locked="0" layoutInCell="1" allowOverlap="1">
            <wp:simplePos x="0" y="0"/>
            <wp:positionH relativeFrom="column">
              <wp:posOffset>1366520</wp:posOffset>
            </wp:positionH>
            <wp:positionV relativeFrom="paragraph">
              <wp:posOffset>205105</wp:posOffset>
            </wp:positionV>
            <wp:extent cx="2943225" cy="3295650"/>
            <wp:effectExtent l="19050" t="0" r="9525" b="0"/>
            <wp:wrapTight wrapText="bothSides">
              <wp:wrapPolygon>
                <wp:start x="-140" y="0"/>
                <wp:lineTo x="-140" y="21475"/>
                <wp:lineTo x="21670" y="21475"/>
                <wp:lineTo x="21670" y="0"/>
                <wp:lineTo x="-140" y="0"/>
              </wp:wrapPolygon>
            </wp:wrapTight>
            <wp:docPr id="59" name="图片 27" descr="1626065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7" descr="1626065806(1)"/>
                    <pic:cNvPicPr>
                      <a:picLocks noChangeAspect="1" noChangeArrowheads="1"/>
                    </pic:cNvPicPr>
                  </pic:nvPicPr>
                  <pic:blipFill>
                    <a:blip r:embed="rId12" cstate="print"/>
                    <a:srcRect/>
                    <a:stretch>
                      <a:fillRect/>
                    </a:stretch>
                  </pic:blipFill>
                  <pic:spPr>
                    <a:xfrm>
                      <a:off x="0" y="0"/>
                      <a:ext cx="2943225" cy="3295650"/>
                    </a:xfrm>
                    <a:prstGeom prst="rect">
                      <a:avLst/>
                    </a:prstGeom>
                    <a:noFill/>
                    <a:ln w="9525">
                      <a:noFill/>
                      <a:miter lim="800000"/>
                      <a:headEnd/>
                      <a:tailEnd/>
                    </a:ln>
                  </pic:spPr>
                </pic:pic>
              </a:graphicData>
            </a:graphic>
          </wp:anchor>
        </w:drawing>
      </w: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spacing w:line="420" w:lineRule="exact"/>
        <w:rPr>
          <w:rStyle w:val="17"/>
          <w:sz w:val="24"/>
          <w:szCs w:val="21"/>
        </w:rPr>
      </w:pPr>
    </w:p>
    <w:p>
      <w:pPr>
        <w:pStyle w:val="79"/>
        <w:spacing w:before="156" w:after="156"/>
        <w:rPr>
          <w:rStyle w:val="17"/>
          <w:rFonts w:ascii="Times New Roman" w:cs="Times New Roman"/>
        </w:rPr>
      </w:pPr>
    </w:p>
    <w:p>
      <w:pPr>
        <w:pStyle w:val="79"/>
        <w:spacing w:before="156" w:after="156"/>
        <w:rPr>
          <w:rStyle w:val="17"/>
          <w:rFonts w:ascii="Times New Roman" w:cs="Times New Roman"/>
        </w:rPr>
      </w:pPr>
      <w:r>
        <w:rPr>
          <w:rStyle w:val="17"/>
          <w:rFonts w:ascii="Times New Roman" w:cs="Times New Roman"/>
        </w:rPr>
        <w:t>4.3 热工与隔声设计</w:t>
      </w:r>
    </w:p>
    <w:p>
      <w:pPr>
        <w:pStyle w:val="30"/>
        <w:spacing w:before="0" w:beforeAutospacing="0" w:after="0" w:afterAutospacing="0" w:line="420" w:lineRule="exact"/>
        <w:jc w:val="both"/>
        <w:rPr>
          <w:rStyle w:val="17"/>
          <w:rFonts w:hint="eastAsia"/>
          <w:kern w:val="2"/>
          <w:szCs w:val="21"/>
          <w:lang w:eastAsia="zh-CN"/>
        </w:rPr>
      </w:pPr>
      <w:r>
        <w:rPr>
          <w:rStyle w:val="17"/>
          <w:b/>
        </w:rPr>
        <w:t xml:space="preserve">4.3.3 </w:t>
      </w:r>
      <w:r>
        <w:rPr>
          <w:rStyle w:val="17"/>
          <w:kern w:val="2"/>
          <w:szCs w:val="21"/>
        </w:rPr>
        <w:t>对楼板的撞击声隔声性能</w:t>
      </w:r>
      <w:r>
        <w:rPr>
          <w:rStyle w:val="17"/>
          <w:rFonts w:hint="eastAsia"/>
          <w:kern w:val="2"/>
          <w:szCs w:val="21"/>
        </w:rPr>
        <w:t>做</w:t>
      </w:r>
      <w:r>
        <w:rPr>
          <w:rStyle w:val="17"/>
          <w:kern w:val="2"/>
          <w:szCs w:val="21"/>
        </w:rPr>
        <w:t>出较高的要求是为了提高人们工作、学习和生活的环境质量，减少楼板撞击声引发的纠纷事件。对分户楼板撞击声隔声性能的多次现场检测表明，</w:t>
      </w:r>
      <w:r>
        <w:rPr>
          <w:rStyle w:val="17"/>
          <w:kern w:val="2"/>
          <w:szCs w:val="21"/>
          <w:u w:val="single"/>
        </w:rPr>
        <w:t>本标准所规定的浮筑楼板构造体系</w:t>
      </w:r>
      <w:r>
        <w:rPr>
          <w:rFonts w:hint="eastAsia"/>
          <w:bdr w:val="single" w:color="auto" w:sz="4" w:space="0"/>
        </w:rPr>
        <w:t>构造为100mm厚钢筋混凝土楼板+9mm厚聚酯纤维复合卷材+40mm厚细石混凝土保护层</w:t>
      </w:r>
      <w:r>
        <w:rPr>
          <w:bdr w:val="single" w:color="auto" w:sz="4" w:space="0"/>
        </w:rPr>
        <w:t>，</w:t>
      </w:r>
      <w:r>
        <w:rPr>
          <w:rStyle w:val="17"/>
          <w:kern w:val="2"/>
          <w:szCs w:val="21"/>
        </w:rPr>
        <w:t>采用计权标准化撞击声压级（L'nT,w）（现场测量）检测时均不大于</w:t>
      </w:r>
      <w:r>
        <w:rPr>
          <w:rStyle w:val="17"/>
          <w:kern w:val="2"/>
          <w:szCs w:val="21"/>
          <w:u w:val="single"/>
        </w:rPr>
        <w:t>60</w:t>
      </w:r>
      <w:r>
        <w:rPr>
          <w:rFonts w:hint="eastAsia"/>
          <w:bdr w:val="single" w:color="auto" w:sz="4" w:space="0"/>
        </w:rPr>
        <w:t>65</w:t>
      </w:r>
      <w:r>
        <w:rPr>
          <w:rStyle w:val="17"/>
          <w:kern w:val="2"/>
          <w:szCs w:val="21"/>
        </w:rPr>
        <w:t>dB</w:t>
      </w:r>
      <w:r>
        <w:rPr>
          <w:rStyle w:val="17"/>
          <w:rFonts w:hint="eastAsia"/>
          <w:kern w:val="2"/>
          <w:szCs w:val="21"/>
          <w:lang w:eastAsia="zh-CN"/>
        </w:rPr>
        <w:t>。</w:t>
      </w:r>
    </w:p>
    <w:p>
      <w:pPr>
        <w:spacing w:line="420" w:lineRule="exact"/>
        <w:rPr>
          <w:bdr w:val="single" w:color="auto" w:sz="4" w:space="0"/>
        </w:rPr>
      </w:pPr>
      <w:r>
        <w:rPr>
          <w:rStyle w:val="17"/>
          <w:sz w:val="24"/>
          <w:szCs w:val="21"/>
          <w:u w:val="single"/>
        </w:rPr>
        <w:t>5.2.4 室内自流平石膏的厚度和平整度要求精度较高，宜采用激光水平仪弹线控制标高。浇筑前，在门洞处支模，防止浆料随意流淌。</w:t>
      </w:r>
      <w:r>
        <w:rPr>
          <w:rStyle w:val="17"/>
          <w:rFonts w:hint="eastAsia"/>
          <w:sz w:val="24"/>
          <w:szCs w:val="21"/>
          <w:u w:val="single"/>
        </w:rPr>
        <w:t>制备浆料应严格控制加水量，并充分搅拌均匀。自流平石膏施工宜采用带加水量准确计量的专用自流平石膏搅拌泵送一体化专用设备。自流平石膏内含聚合物添加剂较多，容易引气产生气泡，浆料摊平后宜用专用消泡辊筒进行消泡处理。</w:t>
      </w:r>
      <w:r>
        <w:rPr>
          <w:bdr w:val="single" w:color="auto" w:sz="4" w:space="0"/>
        </w:rPr>
        <w:t>本条对保护层的施工作出了规定，其中：</w:t>
      </w:r>
    </w:p>
    <w:p>
      <w:pPr>
        <w:spacing w:line="420" w:lineRule="exact"/>
        <w:rPr>
          <w:bdr w:val="single" w:color="auto" w:sz="4" w:space="0"/>
        </w:rPr>
      </w:pPr>
      <w:r>
        <w:rPr>
          <w:bdr w:val="single" w:color="auto" w:sz="4" w:space="0"/>
        </w:rPr>
        <w:t>1  工程现场交叉作业现象比较多，故规定聚酯纤维复合卷材铺设完成后应及时施工保护层，防止保温隔声层受损。</w:t>
      </w:r>
    </w:p>
    <w:p>
      <w:pPr>
        <w:spacing w:line="420" w:lineRule="exact"/>
        <w:rPr>
          <w:bdr w:val="single" w:color="auto" w:sz="4" w:space="0"/>
        </w:rPr>
      </w:pPr>
      <w:r>
        <w:rPr>
          <w:bdr w:val="single" w:color="auto" w:sz="4" w:space="0"/>
        </w:rPr>
        <w:t>4  规定细石混凝土保护层采用的养护方式，以及最少的养护时间；严禁采用蓄水养护，此方式可能会导致养护水浸入保温隔声层内，影响保温隔声效果；养护期间，混凝土抗压强度未达到一定要求时，严禁人员行走及堆载物品，施工单位要协调好项目交叉作业班组。</w:t>
      </w:r>
    </w:p>
    <w:p>
      <w:pPr>
        <w:spacing w:line="420" w:lineRule="exact"/>
        <w:rPr>
          <w:rStyle w:val="17"/>
          <w:sz w:val="24"/>
          <w:szCs w:val="21"/>
          <w:u w:val="single"/>
        </w:rPr>
      </w:pPr>
      <w:r>
        <w:rPr>
          <w:rStyle w:val="17"/>
          <w:b/>
          <w:sz w:val="24"/>
        </w:rPr>
        <w:t>5.2.5</w:t>
      </w:r>
      <w:r>
        <w:rPr>
          <w:rStyle w:val="17"/>
          <w:sz w:val="24"/>
          <w:szCs w:val="21"/>
          <w:u w:val="single"/>
        </w:rPr>
        <w:t>本条对保护层的施工作出了规定，其中：</w:t>
      </w:r>
    </w:p>
    <w:p>
      <w:pPr>
        <w:spacing w:line="420" w:lineRule="exact"/>
        <w:ind w:firstLine="480" w:firstLineChars="200"/>
        <w:rPr>
          <w:rStyle w:val="17"/>
          <w:sz w:val="24"/>
          <w:szCs w:val="21"/>
          <w:u w:val="single"/>
        </w:rPr>
      </w:pPr>
      <w:r>
        <w:rPr>
          <w:rStyle w:val="17"/>
          <w:sz w:val="24"/>
          <w:szCs w:val="21"/>
          <w:u w:val="single"/>
        </w:rPr>
        <w:t>1  工程现场交叉作业现象比较多，故规定聚酯纤维复合卷材铺设完成后应及时施工保护层，防止保温隔声层受损。</w:t>
      </w:r>
    </w:p>
    <w:p>
      <w:pPr>
        <w:spacing w:line="420" w:lineRule="exact"/>
        <w:ind w:firstLine="480" w:firstLineChars="200"/>
        <w:rPr>
          <w:rStyle w:val="17"/>
          <w:sz w:val="24"/>
          <w:szCs w:val="21"/>
          <w:u w:val="single"/>
        </w:rPr>
      </w:pPr>
      <w:r>
        <w:rPr>
          <w:rStyle w:val="17"/>
          <w:sz w:val="24"/>
          <w:szCs w:val="21"/>
          <w:u w:val="single"/>
        </w:rPr>
        <w:t>4  规定细石混凝土保护层采用的养护方式，以及最少的养护时间；严禁采用蓄水养护，此方式可能会导致养护水浸入保温隔声层内，影响保温隔声效果；养护期间，混凝土抗压强度未达到一定要求时，严禁人员行走及堆载物品，施工单位要协调好项目交叉作业班组。</w:t>
      </w:r>
    </w:p>
    <w:p>
      <w:pPr>
        <w:spacing w:line="420" w:lineRule="exact"/>
        <w:rPr>
          <w:bdr w:val="single" w:color="auto" w:sz="4" w:space="0"/>
        </w:rPr>
      </w:pPr>
      <w:r>
        <w:rPr>
          <w:bdr w:val="single" w:color="auto" w:sz="4" w:space="0"/>
        </w:rPr>
        <w:t>5.2.</w:t>
      </w:r>
      <w:r>
        <w:rPr>
          <w:rFonts w:hint="eastAsia"/>
          <w:bdr w:val="single" w:color="auto" w:sz="4" w:space="0"/>
        </w:rPr>
        <w:t>6 本条对聚酯纤维复合卷材建筑楼面保温隔声系统安装踢脚作出了具体规定。踢脚下设置橡皮条和密封膏，主要作用是隔断声桥和密封防水。一些新型或有阻断声桥、密封防水功能的踢脚，如自带密封胶条的踢脚等，应按照设计要去进行踢脚安装。</w:t>
      </w:r>
    </w:p>
    <w:p>
      <w:pPr>
        <w:spacing w:line="420" w:lineRule="exact"/>
        <w:rPr>
          <w:rStyle w:val="17"/>
          <w:sz w:val="24"/>
          <w:szCs w:val="21"/>
          <w:u w:val="single"/>
        </w:rPr>
      </w:pPr>
      <w:r>
        <w:rPr>
          <w:rStyle w:val="17"/>
          <w:b/>
          <w:sz w:val="24"/>
        </w:rPr>
        <w:t>6.1.4</w:t>
      </w:r>
      <w:r>
        <w:rPr>
          <w:rStyle w:val="17"/>
          <w:sz w:val="24"/>
          <w:szCs w:val="21"/>
        </w:rPr>
        <w:t>当分项工程的工程量较大，出现需要划分检验批时，检验批的划分按本条规定进行。当情况较为特殊时，检验批的划分也可根据方便施工与验收的原则，由施工单位与监理（建设）单位共同商定。</w:t>
      </w:r>
      <w:r>
        <w:rPr>
          <w:rStyle w:val="17"/>
          <w:rFonts w:hint="eastAsia"/>
          <w:sz w:val="24"/>
          <w:szCs w:val="21"/>
          <w:u w:val="single"/>
        </w:rPr>
        <w:t>聚酯纤维复合卷材保温隔声系统的</w:t>
      </w:r>
      <w:r>
        <w:rPr>
          <w:rStyle w:val="17"/>
          <w:sz w:val="24"/>
          <w:szCs w:val="21"/>
          <w:u w:val="single"/>
        </w:rPr>
        <w:t>型式检验报告</w:t>
      </w:r>
      <w:r>
        <w:rPr>
          <w:rStyle w:val="17"/>
          <w:rFonts w:hint="eastAsia"/>
          <w:sz w:val="24"/>
          <w:szCs w:val="21"/>
          <w:u w:val="single"/>
        </w:rPr>
        <w:t>有效期</w:t>
      </w:r>
      <w:r>
        <w:rPr>
          <w:rStyle w:val="17"/>
          <w:sz w:val="24"/>
          <w:szCs w:val="21"/>
          <w:u w:val="single"/>
        </w:rPr>
        <w:t>建议</w:t>
      </w:r>
      <w:r>
        <w:rPr>
          <w:rStyle w:val="17"/>
          <w:rFonts w:hint="eastAsia"/>
          <w:sz w:val="24"/>
          <w:szCs w:val="21"/>
          <w:u w:val="single"/>
        </w:rPr>
        <w:t>为2年。</w:t>
      </w:r>
    </w:p>
    <w:p>
      <w:pPr>
        <w:spacing w:line="420" w:lineRule="exact"/>
        <w:rPr>
          <w:rFonts w:hint="default"/>
          <w:bdr w:val="single" w:color="auto" w:sz="4" w:space="0"/>
          <w:lang w:val="en-US" w:eastAsia="zh-CN"/>
        </w:rPr>
      </w:pPr>
      <w:r>
        <w:rPr>
          <w:rStyle w:val="17"/>
          <w:b/>
          <w:sz w:val="24"/>
        </w:rPr>
        <w:t xml:space="preserve">6.2.2 </w:t>
      </w:r>
      <w:r>
        <w:rPr>
          <w:rStyle w:val="17"/>
          <w:sz w:val="24"/>
          <w:szCs w:val="21"/>
        </w:rPr>
        <w:t>在</w:t>
      </w:r>
      <w:r>
        <w:rPr>
          <w:rStyle w:val="17"/>
          <w:rFonts w:hint="eastAsia"/>
          <w:sz w:val="24"/>
          <w:szCs w:val="21"/>
          <w:lang w:eastAsia="zh-CN"/>
        </w:rPr>
        <w:t>地面</w:t>
      </w:r>
      <w:r>
        <w:rPr>
          <w:rStyle w:val="17"/>
          <w:sz w:val="24"/>
          <w:szCs w:val="21"/>
        </w:rPr>
        <w:t>保温工程中，保温材料的性能对于</w:t>
      </w:r>
      <w:r>
        <w:rPr>
          <w:rStyle w:val="17"/>
          <w:rFonts w:hint="eastAsia"/>
          <w:sz w:val="24"/>
          <w:szCs w:val="21"/>
          <w:lang w:eastAsia="zh-CN"/>
        </w:rPr>
        <w:t>地面</w:t>
      </w:r>
      <w:r>
        <w:rPr>
          <w:rStyle w:val="17"/>
          <w:sz w:val="24"/>
          <w:szCs w:val="21"/>
        </w:rPr>
        <w:t>保温的效果起到了决定性的作用。为了保证用于</w:t>
      </w:r>
      <w:r>
        <w:rPr>
          <w:rStyle w:val="17"/>
          <w:rFonts w:hint="eastAsia"/>
          <w:sz w:val="24"/>
          <w:szCs w:val="21"/>
          <w:lang w:eastAsia="zh-CN"/>
        </w:rPr>
        <w:t>地面</w:t>
      </w:r>
      <w:r>
        <w:rPr>
          <w:rStyle w:val="17"/>
          <w:sz w:val="24"/>
          <w:szCs w:val="21"/>
        </w:rPr>
        <w:t>保温材料的质量，避免不合格材料用于</w:t>
      </w:r>
      <w:r>
        <w:rPr>
          <w:rStyle w:val="17"/>
          <w:rFonts w:hint="eastAsia"/>
          <w:sz w:val="24"/>
          <w:szCs w:val="21"/>
          <w:lang w:eastAsia="zh-CN"/>
        </w:rPr>
        <w:t>地面</w:t>
      </w:r>
      <w:r>
        <w:rPr>
          <w:rStyle w:val="17"/>
          <w:sz w:val="24"/>
          <w:szCs w:val="21"/>
        </w:rPr>
        <w:t>保温工程，参照常规建筑工程材料进场验收办法，对进场的</w:t>
      </w:r>
      <w:r>
        <w:rPr>
          <w:rStyle w:val="17"/>
          <w:rFonts w:hint="eastAsia"/>
          <w:sz w:val="24"/>
          <w:szCs w:val="21"/>
          <w:lang w:eastAsia="zh-CN"/>
        </w:rPr>
        <w:t>地面</w:t>
      </w:r>
      <w:r>
        <w:rPr>
          <w:rStyle w:val="17"/>
          <w:sz w:val="24"/>
          <w:szCs w:val="21"/>
        </w:rPr>
        <w:t>保温材料也由监理人员现场见证随进抽样送有资质的实验室对有关性能参数进行复验，复验结果作为</w:t>
      </w:r>
      <w:r>
        <w:rPr>
          <w:rStyle w:val="17"/>
          <w:rFonts w:hint="eastAsia"/>
          <w:sz w:val="24"/>
          <w:szCs w:val="21"/>
          <w:lang w:eastAsia="zh-CN"/>
        </w:rPr>
        <w:t>地面</w:t>
      </w:r>
      <w:r>
        <w:rPr>
          <w:rStyle w:val="17"/>
          <w:sz w:val="24"/>
          <w:szCs w:val="21"/>
        </w:rPr>
        <w:t>保温工程质量验收的一个依据。复验报告必须是第三方见证取样，检验样品必须是按批量随机抽取。复验抽样频率为：同一厂家的同一品种产品（不考虑规格）应至少抽样复验3次。</w:t>
      </w:r>
      <w:r>
        <w:rPr>
          <w:rFonts w:hint="eastAsia"/>
          <w:bdr w:val="single" w:color="auto" w:sz="4" w:space="0"/>
          <w:lang w:eastAsia="zh-CN"/>
        </w:rPr>
        <w:t>当单位工程建筑面积在</w:t>
      </w:r>
      <w:r>
        <w:rPr>
          <w:rFonts w:hint="eastAsia"/>
          <w:bdr w:val="single" w:color="auto" w:sz="4" w:space="0"/>
          <w:lang w:val="en-US" w:eastAsia="zh-CN"/>
        </w:rPr>
        <w:t>20000㎡以上时应抽查6次。不同厂家、不同种类（品种）的材料均应分别抽样进行复验。所谓种类，是指材质或材料品种。</w:t>
      </w:r>
    </w:p>
    <w:p>
      <w:pPr>
        <w:spacing w:line="420" w:lineRule="exact"/>
        <w:rPr>
          <w:rStyle w:val="17"/>
          <w:sz w:val="24"/>
          <w:u w:val="single"/>
        </w:rPr>
      </w:pPr>
      <w:r>
        <w:rPr>
          <w:rStyle w:val="17"/>
          <w:sz w:val="24"/>
          <w:szCs w:val="21"/>
          <w:u w:val="single"/>
        </w:rPr>
        <w:t>6.3.4保护层采用细石混凝土时，由于容易产生微裂缝，因此钢丝网片的铺设和搭接对防止开裂具有重要作用，需加以控制。</w:t>
      </w:r>
    </w:p>
    <w:sectPr>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01E8F"/>
    <w:multiLevelType w:val="multilevel"/>
    <w:tmpl w:val="07101E8F"/>
    <w:lvl w:ilvl="0" w:tentative="0">
      <w:start w:val="1"/>
      <w:numFmt w:val="decimal"/>
      <w:lvlText w:val="%1."/>
      <w:lvlJc w:val="left"/>
      <w:pPr>
        <w:ind w:left="420" w:hanging="420"/>
        <w:textAlignment w:val="baseline"/>
      </w:pPr>
      <w:rPr>
        <w:b w:val="0"/>
        <w:sz w:val="24"/>
      </w:r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84"/>
    <w:rsid w:val="00031324"/>
    <w:rsid w:val="00071F6E"/>
    <w:rsid w:val="0009270F"/>
    <w:rsid w:val="00094922"/>
    <w:rsid w:val="00096435"/>
    <w:rsid w:val="000A125C"/>
    <w:rsid w:val="000A267A"/>
    <w:rsid w:val="000B5510"/>
    <w:rsid w:val="000C180F"/>
    <w:rsid w:val="000C22E3"/>
    <w:rsid w:val="000E358B"/>
    <w:rsid w:val="001016BF"/>
    <w:rsid w:val="00112BC9"/>
    <w:rsid w:val="001354B4"/>
    <w:rsid w:val="00162ECA"/>
    <w:rsid w:val="00164D4B"/>
    <w:rsid w:val="00176CD2"/>
    <w:rsid w:val="00177DE1"/>
    <w:rsid w:val="0018034A"/>
    <w:rsid w:val="00185A53"/>
    <w:rsid w:val="00192E11"/>
    <w:rsid w:val="00194953"/>
    <w:rsid w:val="001B271F"/>
    <w:rsid w:val="001B5814"/>
    <w:rsid w:val="001B7041"/>
    <w:rsid w:val="001C2D4E"/>
    <w:rsid w:val="001D1952"/>
    <w:rsid w:val="001D270E"/>
    <w:rsid w:val="001E72DA"/>
    <w:rsid w:val="00200CFF"/>
    <w:rsid w:val="002077A6"/>
    <w:rsid w:val="00215659"/>
    <w:rsid w:val="00224BBF"/>
    <w:rsid w:val="00233739"/>
    <w:rsid w:val="00236530"/>
    <w:rsid w:val="00243C19"/>
    <w:rsid w:val="00263538"/>
    <w:rsid w:val="00282DD8"/>
    <w:rsid w:val="002843D4"/>
    <w:rsid w:val="002920A6"/>
    <w:rsid w:val="00295580"/>
    <w:rsid w:val="002A033E"/>
    <w:rsid w:val="002A0BF9"/>
    <w:rsid w:val="002A469B"/>
    <w:rsid w:val="002A66BE"/>
    <w:rsid w:val="002F1A5C"/>
    <w:rsid w:val="002F79A4"/>
    <w:rsid w:val="00306B6B"/>
    <w:rsid w:val="00321436"/>
    <w:rsid w:val="00335C41"/>
    <w:rsid w:val="00367D0B"/>
    <w:rsid w:val="003827BC"/>
    <w:rsid w:val="00385C3C"/>
    <w:rsid w:val="003B1B22"/>
    <w:rsid w:val="003C64F9"/>
    <w:rsid w:val="003D29B9"/>
    <w:rsid w:val="003D5B84"/>
    <w:rsid w:val="003E16E7"/>
    <w:rsid w:val="0040741F"/>
    <w:rsid w:val="004110CA"/>
    <w:rsid w:val="0042262C"/>
    <w:rsid w:val="004340E8"/>
    <w:rsid w:val="00435BFC"/>
    <w:rsid w:val="00465227"/>
    <w:rsid w:val="00466C8B"/>
    <w:rsid w:val="00477721"/>
    <w:rsid w:val="00480064"/>
    <w:rsid w:val="00497526"/>
    <w:rsid w:val="004C0BC8"/>
    <w:rsid w:val="004D5197"/>
    <w:rsid w:val="004D5A2E"/>
    <w:rsid w:val="004E10A7"/>
    <w:rsid w:val="004E2A2D"/>
    <w:rsid w:val="004E3455"/>
    <w:rsid w:val="004E4270"/>
    <w:rsid w:val="004F76B7"/>
    <w:rsid w:val="005006A8"/>
    <w:rsid w:val="005033B1"/>
    <w:rsid w:val="00506C36"/>
    <w:rsid w:val="00516DEB"/>
    <w:rsid w:val="00521B92"/>
    <w:rsid w:val="005366B6"/>
    <w:rsid w:val="00554FBF"/>
    <w:rsid w:val="00560753"/>
    <w:rsid w:val="00567ECD"/>
    <w:rsid w:val="00580DDC"/>
    <w:rsid w:val="005A4742"/>
    <w:rsid w:val="005B772B"/>
    <w:rsid w:val="005C3673"/>
    <w:rsid w:val="005E03F6"/>
    <w:rsid w:val="005F4FEC"/>
    <w:rsid w:val="005F54F4"/>
    <w:rsid w:val="006010D9"/>
    <w:rsid w:val="00601601"/>
    <w:rsid w:val="006150A1"/>
    <w:rsid w:val="00625645"/>
    <w:rsid w:val="00671508"/>
    <w:rsid w:val="006A2CAF"/>
    <w:rsid w:val="006A4AA2"/>
    <w:rsid w:val="006F3B9F"/>
    <w:rsid w:val="007008FC"/>
    <w:rsid w:val="00700FCA"/>
    <w:rsid w:val="00723FF6"/>
    <w:rsid w:val="007378E2"/>
    <w:rsid w:val="0074106B"/>
    <w:rsid w:val="0076384A"/>
    <w:rsid w:val="00773403"/>
    <w:rsid w:val="007757BE"/>
    <w:rsid w:val="007816FA"/>
    <w:rsid w:val="007845C5"/>
    <w:rsid w:val="00785591"/>
    <w:rsid w:val="00793923"/>
    <w:rsid w:val="007A3FB8"/>
    <w:rsid w:val="007C6953"/>
    <w:rsid w:val="007C6A04"/>
    <w:rsid w:val="007D6D72"/>
    <w:rsid w:val="007F51CB"/>
    <w:rsid w:val="00814FCB"/>
    <w:rsid w:val="00831EB2"/>
    <w:rsid w:val="00842B26"/>
    <w:rsid w:val="00843DD0"/>
    <w:rsid w:val="00862560"/>
    <w:rsid w:val="008650EE"/>
    <w:rsid w:val="00881ADC"/>
    <w:rsid w:val="00891F82"/>
    <w:rsid w:val="008A75D8"/>
    <w:rsid w:val="008B3A49"/>
    <w:rsid w:val="008C17CC"/>
    <w:rsid w:val="008D15D2"/>
    <w:rsid w:val="00906323"/>
    <w:rsid w:val="00911B08"/>
    <w:rsid w:val="00914C19"/>
    <w:rsid w:val="00923AF5"/>
    <w:rsid w:val="00942CCD"/>
    <w:rsid w:val="00946AF3"/>
    <w:rsid w:val="00962EF2"/>
    <w:rsid w:val="00963B0E"/>
    <w:rsid w:val="00967732"/>
    <w:rsid w:val="00967E5C"/>
    <w:rsid w:val="00993914"/>
    <w:rsid w:val="009A0740"/>
    <w:rsid w:val="009A6D82"/>
    <w:rsid w:val="009A7193"/>
    <w:rsid w:val="009D7884"/>
    <w:rsid w:val="00A12CF1"/>
    <w:rsid w:val="00A17422"/>
    <w:rsid w:val="00A223E8"/>
    <w:rsid w:val="00A357AA"/>
    <w:rsid w:val="00A44516"/>
    <w:rsid w:val="00A44FF1"/>
    <w:rsid w:val="00A53E35"/>
    <w:rsid w:val="00A80A45"/>
    <w:rsid w:val="00AB6510"/>
    <w:rsid w:val="00AC2357"/>
    <w:rsid w:val="00AD4BD0"/>
    <w:rsid w:val="00AE3575"/>
    <w:rsid w:val="00B310AA"/>
    <w:rsid w:val="00B33A8E"/>
    <w:rsid w:val="00B34EED"/>
    <w:rsid w:val="00B52664"/>
    <w:rsid w:val="00B80D8B"/>
    <w:rsid w:val="00B956CD"/>
    <w:rsid w:val="00BA400A"/>
    <w:rsid w:val="00BA60C4"/>
    <w:rsid w:val="00BA6F45"/>
    <w:rsid w:val="00BB0585"/>
    <w:rsid w:val="00BB476C"/>
    <w:rsid w:val="00BD281D"/>
    <w:rsid w:val="00BF217C"/>
    <w:rsid w:val="00C0460A"/>
    <w:rsid w:val="00C15A07"/>
    <w:rsid w:val="00C17FC1"/>
    <w:rsid w:val="00C324F7"/>
    <w:rsid w:val="00C32872"/>
    <w:rsid w:val="00C5469D"/>
    <w:rsid w:val="00C65A6F"/>
    <w:rsid w:val="00C91DA9"/>
    <w:rsid w:val="00C92F83"/>
    <w:rsid w:val="00CA62CB"/>
    <w:rsid w:val="00CB21DA"/>
    <w:rsid w:val="00CB2CA2"/>
    <w:rsid w:val="00CE544C"/>
    <w:rsid w:val="00D17A4E"/>
    <w:rsid w:val="00D25C65"/>
    <w:rsid w:val="00D2752C"/>
    <w:rsid w:val="00D628E5"/>
    <w:rsid w:val="00D71151"/>
    <w:rsid w:val="00DA0948"/>
    <w:rsid w:val="00DA6484"/>
    <w:rsid w:val="00DD48FF"/>
    <w:rsid w:val="00DE089C"/>
    <w:rsid w:val="00DE61FA"/>
    <w:rsid w:val="00E00D89"/>
    <w:rsid w:val="00E04DA5"/>
    <w:rsid w:val="00E06434"/>
    <w:rsid w:val="00E17DBF"/>
    <w:rsid w:val="00E23582"/>
    <w:rsid w:val="00E34D92"/>
    <w:rsid w:val="00E40CDF"/>
    <w:rsid w:val="00E454D6"/>
    <w:rsid w:val="00E54039"/>
    <w:rsid w:val="00E65742"/>
    <w:rsid w:val="00E730C2"/>
    <w:rsid w:val="00EA1EEB"/>
    <w:rsid w:val="00EC2202"/>
    <w:rsid w:val="00ED3A75"/>
    <w:rsid w:val="00ED7C1B"/>
    <w:rsid w:val="00EE1D7B"/>
    <w:rsid w:val="00EE5A63"/>
    <w:rsid w:val="00EE65EB"/>
    <w:rsid w:val="00F00984"/>
    <w:rsid w:val="00F270CD"/>
    <w:rsid w:val="00F36D15"/>
    <w:rsid w:val="00F413CA"/>
    <w:rsid w:val="00F61106"/>
    <w:rsid w:val="00F6427F"/>
    <w:rsid w:val="00F65442"/>
    <w:rsid w:val="00F736BC"/>
    <w:rsid w:val="00F940BD"/>
    <w:rsid w:val="00FA59AB"/>
    <w:rsid w:val="00FA5B41"/>
    <w:rsid w:val="00FB3A31"/>
    <w:rsid w:val="00FC3562"/>
    <w:rsid w:val="00FE39F4"/>
    <w:rsid w:val="00FE3EA3"/>
    <w:rsid w:val="01B03F76"/>
    <w:rsid w:val="09AF4686"/>
    <w:rsid w:val="0B895A56"/>
    <w:rsid w:val="10EC0B95"/>
    <w:rsid w:val="13383971"/>
    <w:rsid w:val="14D919C0"/>
    <w:rsid w:val="15924750"/>
    <w:rsid w:val="2F943964"/>
    <w:rsid w:val="31837227"/>
    <w:rsid w:val="36123D41"/>
    <w:rsid w:val="545C1364"/>
    <w:rsid w:val="5CCD1FAF"/>
    <w:rsid w:val="6067185A"/>
    <w:rsid w:val="60E42342"/>
    <w:rsid w:val="65FE5DD1"/>
    <w:rsid w:val="6E5B064D"/>
    <w:rsid w:val="6EB51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4"/>
    <w:qFormat/>
    <w:uiPriority w:val="0"/>
    <w:pPr>
      <w:jc w:val="left"/>
    </w:pPr>
  </w:style>
  <w:style w:type="paragraph" w:styleId="3">
    <w:name w:val="Date"/>
    <w:basedOn w:val="1"/>
    <w:next w:val="1"/>
    <w:link w:val="23"/>
    <w:qFormat/>
    <w:uiPriority w:val="0"/>
    <w:pPr>
      <w:ind w:left="100" w:leftChars="2500"/>
    </w:pPr>
  </w:style>
  <w:style w:type="paragraph" w:styleId="4">
    <w:name w:val="Balloon Text"/>
    <w:basedOn w:val="1"/>
    <w:link w:val="83"/>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26"/>
    <w:qFormat/>
    <w:uiPriority w:val="0"/>
    <w:pPr>
      <w:pBdr>
        <w:bottom w:val="single" w:color="000000" w:sz="6" w:space="1"/>
      </w:pBdr>
      <w:tabs>
        <w:tab w:val="center" w:pos="4153"/>
        <w:tab w:val="right" w:pos="8306"/>
      </w:tabs>
      <w:snapToGrid w:val="0"/>
      <w:jc w:val="center"/>
    </w:pPr>
    <w:rPr>
      <w:sz w:val="18"/>
      <w:szCs w:val="18"/>
    </w:rPr>
  </w:style>
  <w:style w:type="paragraph" w:styleId="7">
    <w:name w:val="annotation subject"/>
    <w:basedOn w:val="2"/>
    <w:next w:val="2"/>
    <w:link w:val="85"/>
    <w:qFormat/>
    <w:uiPriority w:val="0"/>
    <w:rPr>
      <w:b/>
      <w:bCs/>
    </w:rPr>
  </w:style>
  <w:style w:type="character" w:styleId="10">
    <w:name w:val="Strong"/>
    <w:qFormat/>
    <w:uiPriority w:val="0"/>
    <w:rPr>
      <w:b/>
    </w:rPr>
  </w:style>
  <w:style w:type="character" w:styleId="11">
    <w:name w:val="Emphasis"/>
    <w:qFormat/>
    <w:uiPriority w:val="0"/>
  </w:style>
  <w:style w:type="character" w:styleId="12">
    <w:name w:val="Hyperlink"/>
    <w:qFormat/>
    <w:uiPriority w:val="0"/>
    <w:rPr>
      <w:color w:val="2B2B2B"/>
    </w:rPr>
  </w:style>
  <w:style w:type="character" w:styleId="13">
    <w:name w:val="annotation reference"/>
    <w:qFormat/>
    <w:uiPriority w:val="0"/>
    <w:rPr>
      <w:sz w:val="21"/>
      <w:szCs w:val="21"/>
    </w:rPr>
  </w:style>
  <w:style w:type="character" w:customStyle="1" w:styleId="14">
    <w:name w:val="访问过的超链接"/>
    <w:qFormat/>
    <w:uiPriority w:val="0"/>
    <w:rPr>
      <w:color w:val="2B2B2B"/>
    </w:rPr>
  </w:style>
  <w:style w:type="paragraph" w:customStyle="1" w:styleId="15">
    <w:name w:val="Heading1"/>
    <w:basedOn w:val="1"/>
    <w:next w:val="1"/>
    <w:link w:val="19"/>
    <w:qFormat/>
    <w:uiPriority w:val="0"/>
    <w:pPr>
      <w:keepNext/>
      <w:keepLines/>
      <w:spacing w:before="340" w:after="330" w:line="578" w:lineRule="auto"/>
    </w:pPr>
    <w:rPr>
      <w:b/>
      <w:bCs/>
      <w:kern w:val="44"/>
      <w:sz w:val="44"/>
      <w:szCs w:val="44"/>
    </w:rPr>
  </w:style>
  <w:style w:type="paragraph" w:customStyle="1" w:styleId="16">
    <w:name w:val="Heading2"/>
    <w:basedOn w:val="1"/>
    <w:next w:val="1"/>
    <w:link w:val="20"/>
    <w:qFormat/>
    <w:uiPriority w:val="0"/>
    <w:pPr>
      <w:keepNext/>
      <w:keepLines/>
      <w:spacing w:before="260" w:after="260" w:line="416" w:lineRule="auto"/>
    </w:pPr>
    <w:rPr>
      <w:rFonts w:ascii="Cambria" w:hAnsi="Cambria"/>
      <w:b/>
      <w:bCs/>
      <w:sz w:val="32"/>
      <w:szCs w:val="32"/>
    </w:rPr>
  </w:style>
  <w:style w:type="character" w:customStyle="1" w:styleId="17">
    <w:name w:val="NormalCharacter"/>
    <w:qFormat/>
    <w:uiPriority w:val="0"/>
  </w:style>
  <w:style w:type="table" w:customStyle="1" w:styleId="18">
    <w:name w:val="TableNormal"/>
    <w:qFormat/>
    <w:uiPriority w:val="0"/>
    <w:tblPr>
      <w:tblCellMar>
        <w:top w:w="0" w:type="dxa"/>
        <w:left w:w="0" w:type="dxa"/>
        <w:bottom w:w="0" w:type="dxa"/>
        <w:right w:w="0" w:type="dxa"/>
      </w:tblCellMar>
    </w:tblPr>
  </w:style>
  <w:style w:type="character" w:customStyle="1" w:styleId="19">
    <w:name w:val="UserStyle_0"/>
    <w:link w:val="15"/>
    <w:qFormat/>
    <w:uiPriority w:val="0"/>
    <w:rPr>
      <w:rFonts w:cs="Times New Roman"/>
      <w:b/>
      <w:bCs/>
      <w:kern w:val="44"/>
      <w:sz w:val="44"/>
      <w:szCs w:val="44"/>
    </w:rPr>
  </w:style>
  <w:style w:type="character" w:customStyle="1" w:styleId="20">
    <w:name w:val="UserStyle_1"/>
    <w:link w:val="16"/>
    <w:semiHidden/>
    <w:qFormat/>
    <w:uiPriority w:val="0"/>
    <w:rPr>
      <w:rFonts w:ascii="Cambria" w:hAnsi="Cambria" w:eastAsia="宋体" w:cs="Times New Roman"/>
      <w:b/>
      <w:bCs/>
      <w:kern w:val="2"/>
      <w:sz w:val="32"/>
      <w:szCs w:val="32"/>
    </w:rPr>
  </w:style>
  <w:style w:type="paragraph" w:customStyle="1" w:styleId="21">
    <w:name w:val="AnnotationText"/>
    <w:basedOn w:val="1"/>
    <w:semiHidden/>
    <w:qFormat/>
    <w:uiPriority w:val="0"/>
    <w:pPr>
      <w:jc w:val="left"/>
    </w:pPr>
  </w:style>
  <w:style w:type="paragraph" w:customStyle="1" w:styleId="22">
    <w:name w:val="BodyText"/>
    <w:basedOn w:val="1"/>
    <w:qFormat/>
    <w:uiPriority w:val="0"/>
    <w:rPr>
      <w:szCs w:val="21"/>
    </w:rPr>
  </w:style>
  <w:style w:type="character" w:customStyle="1" w:styleId="23">
    <w:name w:val="日期 Char"/>
    <w:link w:val="3"/>
    <w:qFormat/>
    <w:uiPriority w:val="0"/>
    <w:rPr>
      <w:kern w:val="2"/>
      <w:sz w:val="21"/>
      <w:szCs w:val="24"/>
    </w:rPr>
  </w:style>
  <w:style w:type="paragraph" w:customStyle="1" w:styleId="24">
    <w:name w:val="Acetate"/>
    <w:basedOn w:val="1"/>
    <w:semiHidden/>
    <w:qFormat/>
    <w:uiPriority w:val="0"/>
    <w:rPr>
      <w:sz w:val="18"/>
      <w:szCs w:val="18"/>
    </w:rPr>
  </w:style>
  <w:style w:type="character" w:customStyle="1" w:styleId="25">
    <w:name w:val="页脚 Char"/>
    <w:link w:val="5"/>
    <w:qFormat/>
    <w:uiPriority w:val="0"/>
    <w:rPr>
      <w:kern w:val="2"/>
      <w:sz w:val="18"/>
      <w:szCs w:val="18"/>
    </w:rPr>
  </w:style>
  <w:style w:type="character" w:customStyle="1" w:styleId="26">
    <w:name w:val="页眉 Char"/>
    <w:link w:val="6"/>
    <w:qFormat/>
    <w:uiPriority w:val="0"/>
    <w:rPr>
      <w:kern w:val="2"/>
      <w:sz w:val="18"/>
      <w:szCs w:val="18"/>
    </w:rPr>
  </w:style>
  <w:style w:type="paragraph" w:customStyle="1" w:styleId="27">
    <w:name w:val="TOC1"/>
    <w:basedOn w:val="1"/>
    <w:next w:val="1"/>
    <w:qFormat/>
    <w:uiPriority w:val="0"/>
    <w:pPr>
      <w:tabs>
        <w:tab w:val="right" w:leader="dot" w:pos="9060"/>
      </w:tabs>
      <w:spacing w:line="480" w:lineRule="auto"/>
    </w:pPr>
    <w:rPr>
      <w:b/>
    </w:rPr>
  </w:style>
  <w:style w:type="paragraph" w:customStyle="1" w:styleId="28">
    <w:name w:val="TOC2"/>
    <w:basedOn w:val="1"/>
    <w:next w:val="1"/>
    <w:qFormat/>
    <w:uiPriority w:val="0"/>
    <w:pPr>
      <w:ind w:left="420" w:leftChars="200"/>
    </w:pPr>
  </w:style>
  <w:style w:type="paragraph" w:customStyle="1" w:styleId="29">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30">
    <w:name w:val="HtmlNormal"/>
    <w:basedOn w:val="1"/>
    <w:qFormat/>
    <w:uiPriority w:val="0"/>
    <w:pPr>
      <w:spacing w:before="100" w:beforeAutospacing="1" w:after="100" w:afterAutospacing="1"/>
      <w:jc w:val="left"/>
    </w:pPr>
    <w:rPr>
      <w:kern w:val="0"/>
      <w:sz w:val="24"/>
    </w:rPr>
  </w:style>
  <w:style w:type="paragraph" w:customStyle="1" w:styleId="31">
    <w:name w:val="AnnotationSubject"/>
    <w:basedOn w:val="21"/>
    <w:next w:val="21"/>
    <w:semiHidden/>
    <w:qFormat/>
    <w:uiPriority w:val="0"/>
    <w:rPr>
      <w:b/>
      <w:bCs/>
    </w:rPr>
  </w:style>
  <w:style w:type="table" w:customStyle="1" w:styleId="32">
    <w:name w:val="TableGrid"/>
    <w:basedOn w:val="18"/>
    <w:qFormat/>
    <w:uiPriority w:val="0"/>
    <w:tblPr>
      <w:tblCellMar>
        <w:top w:w="0" w:type="dxa"/>
        <w:left w:w="0" w:type="dxa"/>
        <w:bottom w:w="0" w:type="dxa"/>
        <w:right w:w="0" w:type="dxa"/>
      </w:tblCellMar>
    </w:tblPr>
  </w:style>
  <w:style w:type="character" w:customStyle="1" w:styleId="33">
    <w:name w:val="HtmlDfn"/>
    <w:qFormat/>
    <w:uiPriority w:val="0"/>
  </w:style>
  <w:style w:type="character" w:customStyle="1" w:styleId="34">
    <w:name w:val="HtmlAcronym"/>
    <w:basedOn w:val="17"/>
    <w:qFormat/>
    <w:uiPriority w:val="0"/>
  </w:style>
  <w:style w:type="character" w:customStyle="1" w:styleId="35">
    <w:name w:val="HtmlVar"/>
    <w:qFormat/>
    <w:uiPriority w:val="0"/>
  </w:style>
  <w:style w:type="character" w:customStyle="1" w:styleId="36">
    <w:name w:val="HtmlCode"/>
    <w:qFormat/>
    <w:uiPriority w:val="0"/>
    <w:rPr>
      <w:rFonts w:ascii="Courier New" w:hAnsi="Courier New"/>
      <w:sz w:val="20"/>
    </w:rPr>
  </w:style>
  <w:style w:type="character" w:customStyle="1" w:styleId="37">
    <w:name w:val="AnnotationReference"/>
    <w:semiHidden/>
    <w:qFormat/>
    <w:uiPriority w:val="0"/>
    <w:rPr>
      <w:sz w:val="21"/>
      <w:szCs w:val="21"/>
    </w:rPr>
  </w:style>
  <w:style w:type="character" w:customStyle="1" w:styleId="38">
    <w:name w:val="HtmlCite"/>
    <w:qFormat/>
    <w:uiPriority w:val="0"/>
  </w:style>
  <w:style w:type="character" w:customStyle="1" w:styleId="39">
    <w:name w:val="HtmlKbd"/>
    <w:qFormat/>
    <w:uiPriority w:val="0"/>
    <w:rPr>
      <w:rFonts w:ascii="monospace" w:hAnsi="monospace" w:eastAsia="monospace"/>
      <w:sz w:val="21"/>
      <w:szCs w:val="21"/>
    </w:rPr>
  </w:style>
  <w:style w:type="character" w:customStyle="1" w:styleId="40">
    <w:name w:val="htmlSamp"/>
    <w:qFormat/>
    <w:uiPriority w:val="0"/>
    <w:rPr>
      <w:rFonts w:ascii="monospace" w:hAnsi="monospace" w:eastAsia="monospace"/>
      <w:sz w:val="21"/>
      <w:szCs w:val="21"/>
    </w:rPr>
  </w:style>
  <w:style w:type="character" w:customStyle="1" w:styleId="41">
    <w:name w:val="UserStyle_5"/>
    <w:basedOn w:val="17"/>
    <w:qFormat/>
    <w:uiPriority w:val="0"/>
  </w:style>
  <w:style w:type="character" w:customStyle="1" w:styleId="42">
    <w:name w:val="UserStyle_6"/>
    <w:qFormat/>
    <w:uiPriority w:val="0"/>
    <w:rPr>
      <w:color w:val="19A97B"/>
    </w:rPr>
  </w:style>
  <w:style w:type="character" w:customStyle="1" w:styleId="43">
    <w:name w:val="UserStyle_7"/>
    <w:basedOn w:val="17"/>
    <w:qFormat/>
    <w:uiPriority w:val="0"/>
  </w:style>
  <w:style w:type="character" w:customStyle="1" w:styleId="44">
    <w:name w:val="UserStyle_8"/>
    <w:qFormat/>
    <w:uiPriority w:val="0"/>
    <w:rPr>
      <w:bdr w:val="single" w:color="000000" w:sz="204" w:space="0"/>
    </w:rPr>
  </w:style>
  <w:style w:type="character" w:customStyle="1" w:styleId="45">
    <w:name w:val="UserStyle_9"/>
    <w:qFormat/>
    <w:uiPriority w:val="0"/>
    <w:rPr>
      <w:color w:val="FF0000"/>
    </w:rPr>
  </w:style>
  <w:style w:type="character" w:customStyle="1" w:styleId="46">
    <w:name w:val="UserStyle_10"/>
    <w:basedOn w:val="17"/>
    <w:qFormat/>
    <w:uiPriority w:val="0"/>
  </w:style>
  <w:style w:type="character" w:customStyle="1" w:styleId="47">
    <w:name w:val="UserStyle_11"/>
    <w:basedOn w:val="17"/>
    <w:qFormat/>
    <w:uiPriority w:val="0"/>
  </w:style>
  <w:style w:type="character" w:customStyle="1" w:styleId="48">
    <w:name w:val="UserStyle_12"/>
    <w:qFormat/>
    <w:uiPriority w:val="0"/>
    <w:rPr>
      <w:color w:val="808080"/>
      <w:sz w:val="21"/>
      <w:szCs w:val="21"/>
    </w:rPr>
  </w:style>
  <w:style w:type="character" w:customStyle="1" w:styleId="49">
    <w:name w:val="UserStyle_13"/>
    <w:qFormat/>
    <w:uiPriority w:val="0"/>
  </w:style>
  <w:style w:type="character" w:customStyle="1" w:styleId="50">
    <w:name w:val="UserStyle_14"/>
    <w:basedOn w:val="17"/>
    <w:qFormat/>
    <w:uiPriority w:val="0"/>
  </w:style>
  <w:style w:type="character" w:customStyle="1" w:styleId="51">
    <w:name w:val="UserStyle_15"/>
    <w:basedOn w:val="17"/>
    <w:qFormat/>
    <w:uiPriority w:val="0"/>
  </w:style>
  <w:style w:type="character" w:customStyle="1" w:styleId="52">
    <w:name w:val="UserStyle_16"/>
    <w:basedOn w:val="17"/>
    <w:qFormat/>
    <w:uiPriority w:val="0"/>
  </w:style>
  <w:style w:type="character" w:customStyle="1" w:styleId="53">
    <w:name w:val="UserStyle_17"/>
    <w:qFormat/>
    <w:uiPriority w:val="0"/>
    <w:rPr>
      <w:color w:val="777777"/>
    </w:rPr>
  </w:style>
  <w:style w:type="character" w:customStyle="1" w:styleId="54">
    <w:name w:val="UserStyle_18"/>
    <w:basedOn w:val="17"/>
    <w:qFormat/>
    <w:uiPriority w:val="0"/>
  </w:style>
  <w:style w:type="character" w:customStyle="1" w:styleId="55">
    <w:name w:val="UserStyle_19"/>
    <w:basedOn w:val="17"/>
    <w:qFormat/>
    <w:uiPriority w:val="0"/>
  </w:style>
  <w:style w:type="character" w:customStyle="1" w:styleId="56">
    <w:name w:val="UserStyle_20"/>
    <w:basedOn w:val="17"/>
    <w:qFormat/>
    <w:uiPriority w:val="0"/>
  </w:style>
  <w:style w:type="character" w:customStyle="1" w:styleId="57">
    <w:name w:val="UserStyle_21"/>
    <w:basedOn w:val="17"/>
    <w:qFormat/>
    <w:uiPriority w:val="0"/>
  </w:style>
  <w:style w:type="character" w:customStyle="1" w:styleId="58">
    <w:name w:val="UserStyle_22"/>
    <w:qFormat/>
    <w:uiPriority w:val="0"/>
    <w:rPr>
      <w:color w:val="999999"/>
    </w:rPr>
  </w:style>
  <w:style w:type="character" w:customStyle="1" w:styleId="59">
    <w:name w:val="UserStyle_23"/>
    <w:basedOn w:val="17"/>
    <w:qFormat/>
    <w:uiPriority w:val="0"/>
  </w:style>
  <w:style w:type="character" w:customStyle="1" w:styleId="60">
    <w:name w:val="UserStyle_24"/>
    <w:basedOn w:val="17"/>
    <w:qFormat/>
    <w:uiPriority w:val="0"/>
  </w:style>
  <w:style w:type="character" w:customStyle="1" w:styleId="61">
    <w:name w:val="UserStyle_25"/>
    <w:basedOn w:val="17"/>
    <w:qFormat/>
    <w:uiPriority w:val="0"/>
  </w:style>
  <w:style w:type="character" w:customStyle="1" w:styleId="62">
    <w:name w:val="UserStyle_26"/>
    <w:qFormat/>
    <w:uiPriority w:val="0"/>
    <w:rPr>
      <w:color w:val="808080"/>
      <w:sz w:val="21"/>
      <w:szCs w:val="21"/>
    </w:rPr>
  </w:style>
  <w:style w:type="character" w:customStyle="1" w:styleId="63">
    <w:name w:val="UserStyle_27"/>
    <w:qFormat/>
    <w:uiPriority w:val="0"/>
    <w:rPr>
      <w:strike/>
    </w:rPr>
  </w:style>
  <w:style w:type="character" w:customStyle="1" w:styleId="64">
    <w:name w:val="UserStyle_28"/>
    <w:basedOn w:val="17"/>
    <w:qFormat/>
    <w:uiPriority w:val="0"/>
  </w:style>
  <w:style w:type="character" w:customStyle="1" w:styleId="65">
    <w:name w:val="UserStyle_29"/>
    <w:basedOn w:val="17"/>
    <w:qFormat/>
    <w:uiPriority w:val="0"/>
  </w:style>
  <w:style w:type="character" w:customStyle="1" w:styleId="66">
    <w:name w:val="UserStyle_30"/>
    <w:basedOn w:val="17"/>
    <w:qFormat/>
    <w:uiPriority w:val="0"/>
  </w:style>
  <w:style w:type="character" w:customStyle="1" w:styleId="67">
    <w:name w:val="UserStyle_31"/>
    <w:basedOn w:val="17"/>
    <w:qFormat/>
    <w:uiPriority w:val="0"/>
  </w:style>
  <w:style w:type="character" w:customStyle="1" w:styleId="68">
    <w:name w:val="UserStyle_32"/>
    <w:basedOn w:val="17"/>
    <w:qFormat/>
    <w:uiPriority w:val="0"/>
  </w:style>
  <w:style w:type="character" w:customStyle="1" w:styleId="69">
    <w:name w:val="UserStyle_33"/>
    <w:qFormat/>
    <w:uiPriority w:val="0"/>
    <w:rPr>
      <w:bdr w:val="single" w:color="000000" w:sz="246" w:space="0"/>
    </w:rPr>
  </w:style>
  <w:style w:type="character" w:customStyle="1" w:styleId="70">
    <w:name w:val="UserStyle_34"/>
    <w:basedOn w:val="17"/>
    <w:qFormat/>
    <w:uiPriority w:val="0"/>
  </w:style>
  <w:style w:type="character" w:customStyle="1" w:styleId="71">
    <w:name w:val="UserStyle_35"/>
    <w:basedOn w:val="17"/>
    <w:qFormat/>
    <w:uiPriority w:val="0"/>
  </w:style>
  <w:style w:type="character" w:customStyle="1" w:styleId="72">
    <w:name w:val="UserStyle_36"/>
    <w:basedOn w:val="17"/>
    <w:qFormat/>
    <w:uiPriority w:val="0"/>
  </w:style>
  <w:style w:type="character" w:customStyle="1" w:styleId="73">
    <w:name w:val="UserStyle_37"/>
    <w:basedOn w:val="17"/>
    <w:qFormat/>
    <w:uiPriority w:val="0"/>
  </w:style>
  <w:style w:type="character" w:customStyle="1" w:styleId="74">
    <w:name w:val="UserStyle_38"/>
    <w:basedOn w:val="17"/>
    <w:qFormat/>
    <w:uiPriority w:val="0"/>
  </w:style>
  <w:style w:type="character" w:customStyle="1" w:styleId="75">
    <w:name w:val="UserStyle_39"/>
    <w:qFormat/>
    <w:uiPriority w:val="0"/>
    <w:rPr>
      <w:color w:val="333333"/>
      <w:bdr w:val="single" w:color="000000" w:sz="254" w:space="0"/>
    </w:rPr>
  </w:style>
  <w:style w:type="paragraph" w:customStyle="1" w:styleId="76">
    <w:name w:val="FormTop"/>
    <w:basedOn w:val="1"/>
    <w:next w:val="1"/>
    <w:qFormat/>
    <w:uiPriority w:val="0"/>
    <w:pPr>
      <w:pBdr>
        <w:bottom w:val="single" w:color="000000" w:sz="6" w:space="1"/>
      </w:pBdr>
      <w:jc w:val="center"/>
    </w:pPr>
    <w:rPr>
      <w:rFonts w:ascii="Arial"/>
      <w:vanish/>
      <w:sz w:val="16"/>
    </w:rPr>
  </w:style>
  <w:style w:type="paragraph" w:customStyle="1" w:styleId="77">
    <w:name w:val="FormBottom"/>
    <w:basedOn w:val="1"/>
    <w:next w:val="1"/>
    <w:qFormat/>
    <w:uiPriority w:val="0"/>
    <w:pPr>
      <w:pBdr>
        <w:top w:val="single" w:color="000000" w:sz="6" w:space="1"/>
      </w:pBdr>
      <w:jc w:val="center"/>
    </w:pPr>
    <w:rPr>
      <w:rFonts w:ascii="Arial"/>
      <w:vanish/>
      <w:sz w:val="16"/>
    </w:rPr>
  </w:style>
  <w:style w:type="paragraph" w:customStyle="1" w:styleId="78">
    <w:name w:val="266"/>
    <w:basedOn w:val="15"/>
    <w:next w:val="1"/>
    <w:qFormat/>
    <w:uiPriority w:val="0"/>
    <w:pPr>
      <w:spacing w:before="480" w:after="0" w:line="276" w:lineRule="auto"/>
      <w:jc w:val="left"/>
    </w:pPr>
    <w:rPr>
      <w:rFonts w:ascii="Cambria" w:hAnsi="Cambria"/>
      <w:color w:val="365F91"/>
      <w:kern w:val="0"/>
      <w:sz w:val="28"/>
      <w:szCs w:val="28"/>
    </w:rPr>
  </w:style>
  <w:style w:type="paragraph" w:customStyle="1" w:styleId="79">
    <w:name w:val="UserStyle_40"/>
    <w:basedOn w:val="16"/>
    <w:qFormat/>
    <w:uiPriority w:val="0"/>
    <w:pPr>
      <w:tabs>
        <w:tab w:val="left" w:pos="2700"/>
      </w:tabs>
      <w:spacing w:line="400" w:lineRule="exact"/>
      <w:jc w:val="center"/>
    </w:pPr>
    <w:rPr>
      <w:rFonts w:ascii="黑体" w:hAnsi="Times New Roman" w:eastAsia="黑体" w:cs="宋体"/>
      <w:b w:val="0"/>
      <w:sz w:val="24"/>
      <w:szCs w:val="24"/>
    </w:rPr>
  </w:style>
  <w:style w:type="paragraph" w:customStyle="1" w:styleId="80">
    <w:name w:val="UserStyle_41"/>
    <w:qFormat/>
    <w:uiPriority w:val="0"/>
    <w:pPr>
      <w:jc w:val="both"/>
      <w:textAlignment w:val="baseline"/>
    </w:pPr>
    <w:rPr>
      <w:rFonts w:ascii="Times New Roman" w:hAnsi="Times New Roman" w:eastAsia="宋体" w:cs="Times New Roman"/>
      <w:lang w:val="en-US" w:eastAsia="zh-CN" w:bidi="ar-SA"/>
    </w:rPr>
  </w:style>
  <w:style w:type="paragraph" w:customStyle="1" w:styleId="81">
    <w:name w:val="UserStyle_42"/>
    <w:basedOn w:val="1"/>
    <w:qFormat/>
    <w:uiPriority w:val="0"/>
    <w:rPr>
      <w:rFonts w:ascii="宋体" w:hAnsi="宋体"/>
    </w:rPr>
  </w:style>
  <w:style w:type="paragraph" w:customStyle="1" w:styleId="82">
    <w:name w:val="179"/>
    <w:basedOn w:val="1"/>
    <w:qFormat/>
    <w:uiPriority w:val="0"/>
    <w:pPr>
      <w:ind w:left="223" w:hanging="330"/>
    </w:pPr>
  </w:style>
  <w:style w:type="character" w:customStyle="1" w:styleId="83">
    <w:name w:val="批注框文本 Char"/>
    <w:link w:val="4"/>
    <w:qFormat/>
    <w:uiPriority w:val="0"/>
    <w:rPr>
      <w:kern w:val="2"/>
      <w:sz w:val="18"/>
      <w:szCs w:val="18"/>
    </w:rPr>
  </w:style>
  <w:style w:type="character" w:customStyle="1" w:styleId="84">
    <w:name w:val="批注文字 Char"/>
    <w:link w:val="2"/>
    <w:qFormat/>
    <w:uiPriority w:val="0"/>
    <w:rPr>
      <w:kern w:val="2"/>
      <w:sz w:val="21"/>
      <w:szCs w:val="24"/>
    </w:rPr>
  </w:style>
  <w:style w:type="character" w:customStyle="1" w:styleId="85">
    <w:name w:val="批注主题 Char"/>
    <w:link w:val="7"/>
    <w:qFormat/>
    <w:uiPriority w:val="0"/>
    <w:rPr>
      <w:b/>
      <w:bCs/>
      <w:kern w:val="2"/>
      <w:sz w:val="21"/>
      <w:szCs w:val="24"/>
    </w:rPr>
  </w:style>
  <w:style w:type="paragraph" w:customStyle="1" w:styleId="86">
    <w:name w:val="B1"/>
    <w:basedOn w:val="1"/>
    <w:qFormat/>
    <w:uiPriority w:val="0"/>
    <w:pPr>
      <w:widowControl w:val="0"/>
      <w:topLinePunct/>
      <w:adjustRightInd w:val="0"/>
      <w:snapToGrid w:val="0"/>
      <w:spacing w:before="480" w:after="320"/>
      <w:jc w:val="center"/>
      <w:textAlignment w:val="auto"/>
    </w:pPr>
    <w:rPr>
      <w:rFonts w:eastAsia="方正黑体简体"/>
      <w:kern w:val="10"/>
      <w:sz w:val="28"/>
      <w:szCs w:val="30"/>
    </w:rPr>
  </w:style>
  <w:style w:type="character" w:customStyle="1" w:styleId="87">
    <w:name w:val="15"/>
    <w:basedOn w:val="9"/>
    <w:qFormat/>
    <w:uiPriority w:val="0"/>
    <w:rPr>
      <w:rFonts w:hint="default" w:ascii="Times New Roman" w:hAnsi="Times New Roman" w:cs="Times New Roman"/>
    </w:rPr>
  </w:style>
  <w:style w:type="paragraph" w:styleId="8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A9089-B06D-4B91-8CA6-B855CA3A2D98}">
  <ds:schemaRefs/>
</ds:datastoreItem>
</file>

<file path=docProps/app.xml><?xml version="1.0" encoding="utf-8"?>
<Properties xmlns="http://schemas.openxmlformats.org/officeDocument/2006/extended-properties" xmlns:vt="http://schemas.openxmlformats.org/officeDocument/2006/docPropsVTypes">
  <Template>Normal</Template>
  <Company>CSWADI</Company>
  <Pages>43</Pages>
  <Words>3412</Words>
  <Characters>19455</Characters>
  <Lines>162</Lines>
  <Paragraphs>45</Paragraphs>
  <TotalTime>3</TotalTime>
  <ScaleCrop>false</ScaleCrop>
  <LinksUpToDate>false</LinksUpToDate>
  <CharactersWithSpaces>22822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2021-09-16T03:37:00Z</dcterms:created>
  <dc:creator>Administrator.SKY-20190312BTP</dc:creator>
  <cp:lastModifiedBy>森森</cp:lastModifiedBy>
  <cp:lastPrinted>2021-09-06T08:20:00Z</cp:lastPrinted>
  <dcterms:modified xsi:type="dcterms:W3CDTF">2021-10-15T08:01:53Z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0A83AE020BE24820AAB9806FA8EA1049</vt:lpwstr>
  </property>
</Properties>
</file>