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4FD0" w14:textId="77777777" w:rsidR="00D344AD" w:rsidRDefault="00E248BD">
      <w:pPr>
        <w:spacing w:line="576" w:lineRule="exact"/>
        <w:jc w:val="left"/>
        <w:rPr>
          <w:rStyle w:val="a3"/>
          <w:rFonts w:ascii="黑体" w:eastAsia="黑体" w:hAnsi="黑体" w:cs="黑体"/>
          <w:color w:val="000000"/>
          <w:sz w:val="32"/>
          <w:szCs w:val="32"/>
        </w:rPr>
      </w:pPr>
      <w:r>
        <w:rPr>
          <w:rStyle w:val="a3"/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tbl>
      <w:tblPr>
        <w:tblW w:w="6803" w:type="dxa"/>
        <w:tblInd w:w="91" w:type="dxa"/>
        <w:tblLook w:val="04A0" w:firstRow="1" w:lastRow="0" w:firstColumn="1" w:lastColumn="0" w:noHBand="0" w:noVBand="1"/>
      </w:tblPr>
      <w:tblGrid>
        <w:gridCol w:w="941"/>
        <w:gridCol w:w="1255"/>
        <w:gridCol w:w="1215"/>
        <w:gridCol w:w="3079"/>
        <w:gridCol w:w="2131"/>
      </w:tblGrid>
      <w:tr w:rsidR="00D344AD" w14:paraId="1F321E79" w14:textId="77777777">
        <w:trPr>
          <w:trHeight w:val="850"/>
        </w:trPr>
        <w:tc>
          <w:tcPr>
            <w:tcW w:w="8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0C7EA" w14:textId="77777777" w:rsidR="00D344AD" w:rsidRDefault="00E248B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lang w:bidi="ar"/>
              </w:rPr>
              <w:t>年第二批城市（县城）供水排水企业运行评估合格企业名单</w:t>
            </w:r>
          </w:p>
        </w:tc>
      </w:tr>
      <w:tr w:rsidR="00D344AD" w14:paraId="67ED6A3F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7BFDA" w14:textId="77777777" w:rsidR="00D344AD" w:rsidRDefault="00E248B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7FB5D" w14:textId="77777777" w:rsidR="00D344AD" w:rsidRDefault="00E248B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市州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1194" w14:textId="77777777" w:rsidR="00D344AD" w:rsidRDefault="00E248B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县区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18BB" w14:textId="77777777" w:rsidR="00D344AD" w:rsidRDefault="00E248B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场站名称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A018" w14:textId="77777777" w:rsidR="00D344AD" w:rsidRDefault="00E248B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D344AD" w14:paraId="47C9B51D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1CF33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6A8FA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遂宁市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434F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射洪市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E1ED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射洪县经开区污水处理厂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70BBA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675753B4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5EB82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8A920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遂宁市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14BB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市本级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172F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遂宁河东污水处理厂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34A55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07903991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2FC68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9D75A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遂宁市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9306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射洪市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4CC9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射洪县城市生活污水处理厂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E7B62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2BB09D99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D36C8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B7EF6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资阳市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50DA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市本级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787D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资阳城市生活污水处理厂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F1D38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2B5B1630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ACF86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81276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F6FD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山区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EB46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山区彭祖新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城处理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9D270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577C6A4A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F00E2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1C8F4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6ECDE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洪雅县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CB46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洪雅县城市生活污水净化厂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83957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54290C1A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66EC0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39BBC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48EB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汶川县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6678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汶川县污水处理厂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3D041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46942A46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22E04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C30DC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46DB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理县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1EB7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理县县城污水处理厂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9468C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15114960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688DC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D3A10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3EFF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茂县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858A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茂县污水处理厂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9F539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684978D7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8AE28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E1CE8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CB18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松潘县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3741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松潘县城市污水处理厂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82CA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1E4CCFFF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DBACD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43D7D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B748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九寨沟县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1AF3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九寨沟县城市生活污水处理厂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9B54B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6F92F1B6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423A3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7C7F4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CE22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黑水县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B6CF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黑水县城市生活污水处理厂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FEF7A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683D1258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FBD83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64818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8A426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马尔康市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2111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马尔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康城市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76C29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4881F15A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5B5AE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7836B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63FA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马尔康市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724B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马尔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康城市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污水处理厂（一期）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6867C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07D730C1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4ED47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F7FA2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01E3A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金川县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6FA2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金川县城市生活污水处理厂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B8E85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5F255E0D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60493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A66E9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02A9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小金县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FDB6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小金县第二污水处理厂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F13C0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1970C96F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6067E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3ED96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56DB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CE5A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阿坝县污水处理厂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70E6A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5057908E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C6165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130C5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89735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若尔盖县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BB74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若尔盖县城市生活污水处理厂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CF389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51684DE6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183DB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C5475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D590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红原县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AC9C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红原县城市生活污水处理厂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3B876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污水厂</w:t>
            </w:r>
          </w:p>
        </w:tc>
      </w:tr>
      <w:tr w:rsidR="00D344AD" w14:paraId="3A48233A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151E3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F496E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资阳市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E43D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乐至县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EBD9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三水厂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4CF0F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供水厂</w:t>
            </w:r>
          </w:p>
        </w:tc>
      </w:tr>
      <w:tr w:rsidR="00D344AD" w14:paraId="40319708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C4B6C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668E4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遂宁市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DA01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射洪市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36C6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四川川投水务集团射洪股份有限公司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C1EAD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供水厂</w:t>
            </w:r>
          </w:p>
        </w:tc>
      </w:tr>
      <w:tr w:rsidR="00D344AD" w14:paraId="44E13F14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BF2FD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59FAA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08BC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汶川县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F52E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汶川县成环水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CBA3C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供水厂</w:t>
            </w:r>
          </w:p>
        </w:tc>
      </w:tr>
      <w:tr w:rsidR="00D344AD" w14:paraId="3B4F716F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DAD59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FE2F6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B09D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理县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482F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理县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兴蓉环境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4020D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供水厂</w:t>
            </w:r>
          </w:p>
        </w:tc>
      </w:tr>
      <w:tr w:rsidR="00D344AD" w14:paraId="2B2CD0F5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F7874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CDEC5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034F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松潘县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BC13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松潘县给排水总厂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DFE97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供水厂</w:t>
            </w:r>
          </w:p>
        </w:tc>
      </w:tr>
      <w:tr w:rsidR="00D344AD" w14:paraId="7DB26570" w14:textId="77777777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90245" w14:textId="77777777" w:rsidR="00D344AD" w:rsidRDefault="00E248BD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904E7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阿坝州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E0B3B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若尔盖县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8CE9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若尔盖县自来水厂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77C25" w14:textId="77777777" w:rsidR="00D344AD" w:rsidRDefault="00E248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供水厂</w:t>
            </w:r>
          </w:p>
        </w:tc>
      </w:tr>
    </w:tbl>
    <w:p w14:paraId="3FEA7D43" w14:textId="77777777" w:rsidR="00D344AD" w:rsidRDefault="00D344AD">
      <w:pPr>
        <w:spacing w:line="576" w:lineRule="exact"/>
        <w:jc w:val="left"/>
        <w:rPr>
          <w:rStyle w:val="a3"/>
          <w:rFonts w:ascii="黑体" w:eastAsia="黑体" w:hAnsi="黑体" w:cs="黑体"/>
          <w:color w:val="000000"/>
          <w:sz w:val="32"/>
          <w:szCs w:val="32"/>
        </w:rPr>
      </w:pPr>
    </w:p>
    <w:p w14:paraId="21D44BAF" w14:textId="77777777" w:rsidR="00D344AD" w:rsidRDefault="00D344AD"/>
    <w:sectPr w:rsidR="00D344AD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EE2299"/>
    <w:rsid w:val="00D344AD"/>
    <w:rsid w:val="00E248BD"/>
    <w:rsid w:val="2CEE2299"/>
    <w:rsid w:val="5D3269E3"/>
    <w:rsid w:val="79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1D62F"/>
  <w15:docId w15:val="{46154E64-A280-4022-B58B-8A3D65B1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壹</dc:creator>
  <cp:lastModifiedBy>Sun Follow</cp:lastModifiedBy>
  <cp:revision>2</cp:revision>
  <dcterms:created xsi:type="dcterms:W3CDTF">2022-02-11T13:37:00Z</dcterms:created>
  <dcterms:modified xsi:type="dcterms:W3CDTF">2022-02-11T13:37:00Z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72E67635976F41AF9C3000567C16D123</vt:lpwstr>
  </property>
</Properties>
</file>