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D8CD7" w14:textId="77777777" w:rsidR="00734E2F" w:rsidRDefault="00051B26">
      <w:pPr>
        <w:spacing w:line="600" w:lineRule="exact"/>
        <w:jc w:val="center"/>
        <w:rPr>
          <w:rFonts w:ascii="方正大标宋简体" w:eastAsia="方正大标宋简体" w:hAnsi="方正大标宋简体" w:cs="方正大标宋简体"/>
          <w:color w:val="000000" w:themeColor="text1"/>
          <w:spacing w:val="-20"/>
          <w:kern w:val="0"/>
          <w:sz w:val="44"/>
          <w:szCs w:val="44"/>
        </w:rPr>
      </w:pPr>
      <w:r>
        <w:rPr>
          <w:rFonts w:ascii="方正大标宋简体" w:eastAsia="方正大标宋简体" w:hAnsi="方正大标宋简体" w:cs="方正大标宋简体" w:hint="eastAsia"/>
          <w:color w:val="000000" w:themeColor="text1"/>
          <w:spacing w:val="-20"/>
          <w:kern w:val="0"/>
          <w:sz w:val="44"/>
          <w:szCs w:val="44"/>
        </w:rPr>
        <w:t>四川省住房和城乡建设领域施工现场专业人员职业培训机构信用评价管理办法（试行）</w:t>
      </w:r>
    </w:p>
    <w:p w14:paraId="6880FBF4" w14:textId="77777777" w:rsidR="00734E2F" w:rsidRDefault="00051B26">
      <w:pPr>
        <w:pStyle w:val="2"/>
        <w:ind w:firstLine="563"/>
        <w:jc w:val="center"/>
        <w:rPr>
          <w:rFonts w:ascii="楷体_GB2312" w:eastAsia="楷体_GB2312" w:hAnsi="楷体_GB2312" w:cs="楷体_GB2312"/>
          <w:sz w:val="32"/>
          <w:szCs w:val="32"/>
        </w:rPr>
      </w:pPr>
      <w:r>
        <w:rPr>
          <w:rFonts w:ascii="楷体_GB2312" w:eastAsia="楷体_GB2312" w:hAnsi="楷体_GB2312" w:cs="楷体_GB2312" w:hint="eastAsia"/>
          <w:color w:val="000000" w:themeColor="text1"/>
          <w:spacing w:val="-20"/>
          <w:kern w:val="0"/>
          <w:sz w:val="32"/>
          <w:szCs w:val="32"/>
        </w:rPr>
        <w:t>（征求意见稿）</w:t>
      </w:r>
    </w:p>
    <w:p w14:paraId="374EB667" w14:textId="77777777" w:rsidR="00734E2F" w:rsidRDefault="00734E2F">
      <w:pPr>
        <w:spacing w:line="600" w:lineRule="exact"/>
        <w:rPr>
          <w:rFonts w:ascii="汉仪大宋简" w:eastAsia="汉仪大宋简" w:hAnsi="仿宋" w:cs="宋体"/>
          <w:color w:val="000000" w:themeColor="text1"/>
          <w:spacing w:val="-20"/>
          <w:kern w:val="0"/>
          <w:sz w:val="44"/>
          <w:szCs w:val="44"/>
        </w:rPr>
      </w:pPr>
    </w:p>
    <w:p w14:paraId="61B8636F" w14:textId="77777777" w:rsidR="00734E2F" w:rsidRDefault="00051B26">
      <w:pPr>
        <w:pStyle w:val="a8"/>
        <w:widowControl/>
        <w:shd w:val="clear" w:color="auto" w:fill="FFFFFF"/>
        <w:spacing w:beforeAutospacing="0" w:afterAutospacing="0" w:line="600" w:lineRule="exact"/>
        <w:jc w:val="center"/>
        <w:rPr>
          <w:rFonts w:ascii="黑体" w:eastAsia="黑体" w:hAnsi="黑体" w:cs="黑体"/>
          <w:color w:val="000000" w:themeColor="text1"/>
          <w:kern w:val="2"/>
          <w:sz w:val="32"/>
          <w:szCs w:val="32"/>
        </w:rPr>
      </w:pPr>
      <w:r>
        <w:rPr>
          <w:rFonts w:ascii="黑体" w:eastAsia="黑体" w:hAnsi="黑体" w:cs="黑体" w:hint="eastAsia"/>
          <w:color w:val="000000" w:themeColor="text1"/>
          <w:kern w:val="2"/>
          <w:sz w:val="32"/>
          <w:szCs w:val="32"/>
        </w:rPr>
        <w:t>第一章</w:t>
      </w:r>
      <w:r>
        <w:rPr>
          <w:rFonts w:ascii="黑体" w:eastAsia="黑体" w:hAnsi="黑体" w:cs="黑体" w:hint="eastAsia"/>
          <w:color w:val="000000" w:themeColor="text1"/>
          <w:kern w:val="2"/>
          <w:sz w:val="32"/>
          <w:szCs w:val="32"/>
        </w:rPr>
        <w:t xml:space="preserve">  </w:t>
      </w:r>
      <w:r>
        <w:rPr>
          <w:rFonts w:ascii="黑体" w:eastAsia="黑体" w:hAnsi="黑体" w:cs="黑体" w:hint="eastAsia"/>
          <w:color w:val="000000" w:themeColor="text1"/>
          <w:kern w:val="2"/>
          <w:sz w:val="32"/>
          <w:szCs w:val="32"/>
        </w:rPr>
        <w:t>总</w:t>
      </w:r>
      <w:r>
        <w:rPr>
          <w:rFonts w:ascii="黑体" w:eastAsia="黑体" w:hAnsi="黑体" w:cs="黑体" w:hint="eastAsia"/>
          <w:color w:val="000000" w:themeColor="text1"/>
          <w:kern w:val="2"/>
          <w:sz w:val="32"/>
          <w:szCs w:val="32"/>
        </w:rPr>
        <w:t xml:space="preserve"> </w:t>
      </w:r>
      <w:r>
        <w:rPr>
          <w:rFonts w:ascii="黑体" w:eastAsia="黑体" w:hAnsi="黑体" w:cs="黑体" w:hint="eastAsia"/>
          <w:color w:val="000000" w:themeColor="text1"/>
          <w:kern w:val="2"/>
          <w:sz w:val="32"/>
          <w:szCs w:val="32"/>
        </w:rPr>
        <w:t>则</w:t>
      </w:r>
    </w:p>
    <w:p w14:paraId="79CB873E" w14:textId="77777777" w:rsidR="00734E2F" w:rsidRDefault="00051B26">
      <w:pPr>
        <w:pStyle w:val="a8"/>
        <w:widowControl/>
        <w:shd w:val="clear" w:color="auto" w:fill="FFFFFF"/>
        <w:spacing w:beforeAutospacing="0" w:afterAutospacing="0" w:line="600" w:lineRule="exact"/>
        <w:ind w:firstLineChars="200" w:firstLine="640"/>
        <w:rPr>
          <w:rFonts w:ascii="Times New Roman" w:eastAsia="仿宋" w:hAnsi="Times New Roman"/>
          <w:bCs/>
          <w:color w:val="000000" w:themeColor="text1"/>
          <w:sz w:val="32"/>
          <w:szCs w:val="32"/>
        </w:rPr>
      </w:pPr>
      <w:r>
        <w:rPr>
          <w:rFonts w:ascii="Times New Roman" w:eastAsia="仿宋" w:hAnsi="Times New Roman" w:cstheme="minorBidi" w:hint="eastAsia"/>
          <w:color w:val="000000" w:themeColor="text1"/>
          <w:kern w:val="2"/>
          <w:sz w:val="32"/>
          <w:szCs w:val="32"/>
        </w:rPr>
        <w:t>第一条</w:t>
      </w:r>
      <w:r>
        <w:rPr>
          <w:rFonts w:ascii="Times New Roman" w:eastAsia="仿宋" w:hAnsi="Times New Roman" w:cstheme="minorBidi" w:hint="eastAsia"/>
          <w:color w:val="000000" w:themeColor="text1"/>
          <w:kern w:val="2"/>
          <w:sz w:val="32"/>
          <w:szCs w:val="32"/>
        </w:rPr>
        <w:t xml:space="preserve">  </w:t>
      </w:r>
      <w:r>
        <w:rPr>
          <w:rFonts w:ascii="Times New Roman" w:eastAsia="仿宋" w:hAnsi="Times New Roman" w:cstheme="minorBidi" w:hint="eastAsia"/>
          <w:color w:val="000000" w:themeColor="text1"/>
          <w:kern w:val="2"/>
          <w:sz w:val="32"/>
          <w:szCs w:val="32"/>
        </w:rPr>
        <w:t>为了深入贯彻落实《</w:t>
      </w:r>
      <w:r>
        <w:rPr>
          <w:rFonts w:ascii="Times New Roman" w:eastAsia="仿宋" w:hAnsi="Times New Roman"/>
          <w:bCs/>
          <w:color w:val="000000" w:themeColor="text1"/>
          <w:sz w:val="32"/>
          <w:szCs w:val="32"/>
        </w:rPr>
        <w:t>住房和城乡建设部关于改进住房和城乡建设领域施工现场专业人员职业培训工作的指导意见》（建人〔</w:t>
      </w:r>
      <w:r>
        <w:rPr>
          <w:rFonts w:ascii="Times New Roman" w:eastAsia="仿宋" w:hAnsi="Times New Roman"/>
          <w:bCs/>
          <w:color w:val="000000" w:themeColor="text1"/>
          <w:sz w:val="32"/>
          <w:szCs w:val="32"/>
        </w:rPr>
        <w:t>2019</w:t>
      </w:r>
      <w:r>
        <w:rPr>
          <w:rFonts w:ascii="Times New Roman" w:eastAsia="仿宋" w:hAnsi="Times New Roman"/>
          <w:bCs/>
          <w:color w:val="000000" w:themeColor="text1"/>
          <w:sz w:val="32"/>
          <w:szCs w:val="32"/>
        </w:rPr>
        <w:t>〕</w:t>
      </w:r>
      <w:r>
        <w:rPr>
          <w:rFonts w:ascii="Times New Roman" w:eastAsia="仿宋" w:hAnsi="Times New Roman"/>
          <w:bCs/>
          <w:color w:val="000000" w:themeColor="text1"/>
          <w:sz w:val="32"/>
          <w:szCs w:val="32"/>
        </w:rPr>
        <w:t>9</w:t>
      </w:r>
      <w:r>
        <w:rPr>
          <w:rFonts w:ascii="Times New Roman" w:eastAsia="仿宋" w:hAnsi="Times New Roman"/>
          <w:bCs/>
          <w:color w:val="000000" w:themeColor="text1"/>
          <w:sz w:val="32"/>
          <w:szCs w:val="32"/>
        </w:rPr>
        <w:t>号）</w:t>
      </w:r>
      <w:r>
        <w:rPr>
          <w:rFonts w:ascii="Times New Roman" w:eastAsia="仿宋" w:hAnsi="Times New Roman" w:hint="eastAsia"/>
          <w:bCs/>
          <w:color w:val="000000" w:themeColor="text1"/>
          <w:sz w:val="32"/>
          <w:szCs w:val="32"/>
        </w:rPr>
        <w:t>要求</w:t>
      </w:r>
      <w:r>
        <w:rPr>
          <w:rFonts w:ascii="Times New Roman" w:eastAsia="仿宋" w:hAnsi="Times New Roman" w:cstheme="minorBidi" w:hint="eastAsia"/>
          <w:color w:val="000000" w:themeColor="text1"/>
          <w:kern w:val="2"/>
          <w:sz w:val="32"/>
          <w:szCs w:val="32"/>
        </w:rPr>
        <w:t>，加强施工</w:t>
      </w:r>
      <w:r>
        <w:rPr>
          <w:rFonts w:ascii="Times New Roman" w:eastAsia="仿宋" w:hAnsi="Times New Roman"/>
          <w:bCs/>
          <w:color w:val="000000" w:themeColor="text1"/>
          <w:sz w:val="32"/>
          <w:szCs w:val="32"/>
        </w:rPr>
        <w:t>现场专业人员职业培训</w:t>
      </w:r>
      <w:r>
        <w:rPr>
          <w:rFonts w:ascii="Times New Roman" w:eastAsia="仿宋" w:hAnsi="Times New Roman" w:cstheme="minorBidi" w:hint="eastAsia"/>
          <w:color w:val="000000" w:themeColor="text1"/>
          <w:kern w:val="2"/>
          <w:sz w:val="32"/>
          <w:szCs w:val="32"/>
        </w:rPr>
        <w:t>分级分类信用监管</w:t>
      </w:r>
      <w:r>
        <w:rPr>
          <w:rFonts w:ascii="Times New Roman" w:eastAsia="仿宋" w:hAnsi="Times New Roman"/>
          <w:color w:val="000000" w:themeColor="text1"/>
          <w:sz w:val="32"/>
          <w:szCs w:val="32"/>
        </w:rPr>
        <w:t>，积极营造良好的行业职业教育培训生态环境，</w:t>
      </w:r>
      <w:r>
        <w:rPr>
          <w:rFonts w:ascii="Times New Roman" w:eastAsia="仿宋" w:hAnsi="Times New Roman" w:cstheme="minorBidi" w:hint="eastAsia"/>
          <w:color w:val="000000" w:themeColor="text1"/>
          <w:kern w:val="2"/>
          <w:sz w:val="32"/>
          <w:szCs w:val="32"/>
        </w:rPr>
        <w:t>依据《国务院办公厅关于进一步完善失信约束制度构建诚信建设长效机制的指导意见》（国办发〔</w:t>
      </w:r>
      <w:r>
        <w:rPr>
          <w:rFonts w:ascii="Times New Roman" w:eastAsia="仿宋" w:hAnsi="Times New Roman" w:cstheme="minorBidi" w:hint="eastAsia"/>
          <w:color w:val="000000" w:themeColor="text1"/>
          <w:kern w:val="2"/>
          <w:sz w:val="32"/>
          <w:szCs w:val="32"/>
        </w:rPr>
        <w:t>2020</w:t>
      </w:r>
      <w:r>
        <w:rPr>
          <w:rFonts w:ascii="Times New Roman" w:eastAsia="仿宋" w:hAnsi="Times New Roman" w:cstheme="minorBidi" w:hint="eastAsia"/>
          <w:color w:val="000000" w:themeColor="text1"/>
          <w:kern w:val="2"/>
          <w:sz w:val="32"/>
          <w:szCs w:val="32"/>
        </w:rPr>
        <w:t>〕</w:t>
      </w:r>
      <w:r>
        <w:rPr>
          <w:rFonts w:ascii="Times New Roman" w:eastAsia="仿宋" w:hAnsi="Times New Roman" w:cstheme="minorBidi" w:hint="eastAsia"/>
          <w:color w:val="000000" w:themeColor="text1"/>
          <w:kern w:val="2"/>
          <w:sz w:val="32"/>
          <w:szCs w:val="32"/>
        </w:rPr>
        <w:t>49</w:t>
      </w:r>
      <w:r>
        <w:rPr>
          <w:rFonts w:ascii="Times New Roman" w:eastAsia="仿宋" w:hAnsi="Times New Roman" w:cstheme="minorBidi" w:hint="eastAsia"/>
          <w:color w:val="000000" w:themeColor="text1"/>
          <w:kern w:val="2"/>
          <w:sz w:val="32"/>
          <w:szCs w:val="32"/>
        </w:rPr>
        <w:t>号）、《国务院办公厅关于加快推进社会信用体系建设构建以信用为基础的新型监管机制的指导</w:t>
      </w:r>
      <w:r>
        <w:rPr>
          <w:rFonts w:ascii="Times New Roman" w:eastAsia="仿宋" w:hAnsi="Times New Roman" w:hint="eastAsia"/>
          <w:bCs/>
          <w:color w:val="000000" w:themeColor="text1"/>
          <w:sz w:val="32"/>
          <w:szCs w:val="32"/>
        </w:rPr>
        <w:t>意见》（国办发〔</w:t>
      </w:r>
      <w:r>
        <w:rPr>
          <w:rFonts w:ascii="Times New Roman" w:eastAsia="仿宋" w:hAnsi="Times New Roman" w:hint="eastAsia"/>
          <w:bCs/>
          <w:color w:val="000000" w:themeColor="text1"/>
          <w:sz w:val="32"/>
          <w:szCs w:val="32"/>
        </w:rPr>
        <w:t>2019</w:t>
      </w:r>
      <w:r>
        <w:rPr>
          <w:rFonts w:ascii="Times New Roman" w:eastAsia="仿宋" w:hAnsi="Times New Roman" w:hint="eastAsia"/>
          <w:bCs/>
          <w:color w:val="000000" w:themeColor="text1"/>
          <w:sz w:val="32"/>
          <w:szCs w:val="32"/>
        </w:rPr>
        <w:t>〕</w:t>
      </w:r>
      <w:r>
        <w:rPr>
          <w:rFonts w:ascii="Times New Roman" w:eastAsia="仿宋" w:hAnsi="Times New Roman" w:hint="eastAsia"/>
          <w:bCs/>
          <w:color w:val="000000" w:themeColor="text1"/>
          <w:sz w:val="32"/>
          <w:szCs w:val="32"/>
        </w:rPr>
        <w:t>35</w:t>
      </w:r>
      <w:r>
        <w:rPr>
          <w:rFonts w:ascii="Times New Roman" w:eastAsia="仿宋" w:hAnsi="Times New Roman" w:hint="eastAsia"/>
          <w:bCs/>
          <w:color w:val="000000" w:themeColor="text1"/>
          <w:sz w:val="32"/>
          <w:szCs w:val="32"/>
        </w:rPr>
        <w:t>号）等制定本办法。</w:t>
      </w:r>
    </w:p>
    <w:p w14:paraId="10104146" w14:textId="77777777" w:rsidR="00734E2F" w:rsidRDefault="00051B26">
      <w:pPr>
        <w:pStyle w:val="a8"/>
        <w:widowControl/>
        <w:shd w:val="clear" w:color="auto" w:fill="FFFFFF"/>
        <w:spacing w:beforeAutospacing="0" w:afterAutospacing="0" w:line="600" w:lineRule="exact"/>
        <w:ind w:firstLineChars="200" w:firstLine="640"/>
        <w:rPr>
          <w:rFonts w:ascii="Times New Roman" w:eastAsia="仿宋" w:hAnsi="Times New Roman"/>
          <w:bCs/>
          <w:color w:val="000000" w:themeColor="text1"/>
          <w:sz w:val="32"/>
          <w:szCs w:val="32"/>
        </w:rPr>
      </w:pPr>
      <w:r>
        <w:rPr>
          <w:rFonts w:ascii="Times New Roman" w:eastAsia="仿宋" w:hAnsi="Times New Roman" w:hint="eastAsia"/>
          <w:bCs/>
          <w:color w:val="000000" w:themeColor="text1"/>
          <w:sz w:val="32"/>
          <w:szCs w:val="32"/>
        </w:rPr>
        <w:t>第</w:t>
      </w:r>
      <w:r>
        <w:rPr>
          <w:rFonts w:ascii="Times New Roman" w:eastAsia="仿宋" w:hAnsi="Times New Roman" w:hint="eastAsia"/>
          <w:bCs/>
          <w:color w:val="000000" w:themeColor="text1"/>
          <w:sz w:val="32"/>
          <w:szCs w:val="32"/>
        </w:rPr>
        <w:t>二</w:t>
      </w:r>
      <w:r>
        <w:rPr>
          <w:rFonts w:ascii="Times New Roman" w:eastAsia="仿宋" w:hAnsi="Times New Roman" w:hint="eastAsia"/>
          <w:bCs/>
          <w:color w:val="000000" w:themeColor="text1"/>
          <w:sz w:val="32"/>
          <w:szCs w:val="32"/>
        </w:rPr>
        <w:t>条</w:t>
      </w:r>
      <w:r>
        <w:rPr>
          <w:rFonts w:ascii="Times New Roman" w:eastAsia="仿宋" w:hAnsi="Times New Roman" w:hint="eastAsia"/>
          <w:bCs/>
          <w:color w:val="000000" w:themeColor="text1"/>
          <w:sz w:val="32"/>
          <w:szCs w:val="32"/>
        </w:rPr>
        <w:t xml:space="preserve"> </w:t>
      </w:r>
      <w:r>
        <w:rPr>
          <w:rFonts w:ascii="Times New Roman" w:eastAsia="仿宋" w:hAnsi="Times New Roman" w:hint="eastAsia"/>
          <w:bCs/>
          <w:color w:val="000000" w:themeColor="text1"/>
          <w:sz w:val="32"/>
          <w:szCs w:val="32"/>
        </w:rPr>
        <w:t>四川省</w:t>
      </w:r>
      <w:r>
        <w:rPr>
          <w:rFonts w:ascii="Times New Roman" w:eastAsia="仿宋" w:hAnsi="Times New Roman" w:hint="eastAsia"/>
          <w:bCs/>
          <w:color w:val="000000" w:themeColor="text1"/>
          <w:sz w:val="32"/>
          <w:szCs w:val="32"/>
        </w:rPr>
        <w:t>行政区域内对</w:t>
      </w:r>
      <w:r>
        <w:rPr>
          <w:rFonts w:ascii="Times New Roman" w:eastAsia="仿宋" w:hAnsi="Times New Roman"/>
          <w:bCs/>
          <w:color w:val="000000" w:themeColor="text1"/>
          <w:sz w:val="32"/>
          <w:szCs w:val="32"/>
        </w:rPr>
        <w:t>住房和城乡建设领域</w:t>
      </w:r>
      <w:r>
        <w:rPr>
          <w:rFonts w:ascii="Times New Roman" w:eastAsia="仿宋" w:hAnsi="Times New Roman" w:cstheme="minorBidi" w:hint="eastAsia"/>
          <w:color w:val="000000" w:themeColor="text1"/>
          <w:kern w:val="2"/>
          <w:sz w:val="32"/>
          <w:szCs w:val="32"/>
        </w:rPr>
        <w:t>施工</w:t>
      </w:r>
      <w:r>
        <w:rPr>
          <w:rFonts w:ascii="Times New Roman" w:eastAsia="仿宋" w:hAnsi="Times New Roman"/>
          <w:bCs/>
          <w:color w:val="000000" w:themeColor="text1"/>
          <w:sz w:val="32"/>
          <w:szCs w:val="32"/>
        </w:rPr>
        <w:t>现场专业人员职业培训</w:t>
      </w:r>
      <w:r>
        <w:rPr>
          <w:rFonts w:ascii="Times New Roman" w:eastAsia="仿宋" w:hAnsi="Times New Roman" w:hint="eastAsia"/>
          <w:bCs/>
          <w:color w:val="000000" w:themeColor="text1"/>
          <w:sz w:val="32"/>
          <w:szCs w:val="32"/>
        </w:rPr>
        <w:t>机构信用信息的采集、审核、录入、评价、发布及应用，适用本办法。</w:t>
      </w:r>
    </w:p>
    <w:p w14:paraId="5AA4D5B2" w14:textId="77777777" w:rsidR="00734E2F" w:rsidRDefault="00051B26">
      <w:pPr>
        <w:widowControl/>
        <w:spacing w:line="600" w:lineRule="exact"/>
        <w:ind w:firstLineChars="200" w:firstLine="640"/>
        <w:jc w:val="left"/>
        <w:rPr>
          <w:rFonts w:ascii="Times New Roman" w:eastAsia="仿宋" w:hAnsi="Times New Roman"/>
          <w:color w:val="000000" w:themeColor="text1"/>
          <w:sz w:val="32"/>
          <w:szCs w:val="32"/>
        </w:rPr>
      </w:pPr>
      <w:r>
        <w:rPr>
          <w:rFonts w:ascii="Times New Roman" w:eastAsia="仿宋" w:hAnsi="Times New Roman" w:hint="eastAsia"/>
          <w:bCs/>
          <w:color w:val="000000" w:themeColor="text1"/>
          <w:sz w:val="32"/>
          <w:szCs w:val="32"/>
        </w:rPr>
        <w:t>第</w:t>
      </w:r>
      <w:r>
        <w:rPr>
          <w:rFonts w:ascii="Times New Roman" w:eastAsia="仿宋" w:hAnsi="Times New Roman" w:hint="eastAsia"/>
          <w:bCs/>
          <w:color w:val="000000" w:themeColor="text1"/>
          <w:sz w:val="32"/>
          <w:szCs w:val="32"/>
        </w:rPr>
        <w:t>三</w:t>
      </w:r>
      <w:r>
        <w:rPr>
          <w:rFonts w:ascii="Times New Roman" w:eastAsia="仿宋" w:hAnsi="Times New Roman" w:hint="eastAsia"/>
          <w:bCs/>
          <w:color w:val="000000" w:themeColor="text1"/>
          <w:sz w:val="32"/>
          <w:szCs w:val="32"/>
        </w:rPr>
        <w:t>条</w:t>
      </w:r>
      <w:r>
        <w:rPr>
          <w:rFonts w:ascii="Times New Roman" w:eastAsia="仿宋" w:hAnsi="Times New Roman" w:hint="eastAsia"/>
          <w:bCs/>
          <w:color w:val="000000" w:themeColor="text1"/>
          <w:sz w:val="32"/>
          <w:szCs w:val="32"/>
        </w:rPr>
        <w:t> </w:t>
      </w:r>
      <w:r>
        <w:rPr>
          <w:rFonts w:ascii="Times New Roman" w:eastAsia="仿宋" w:hAnsi="Times New Roman" w:hint="eastAsia"/>
          <w:color w:val="000000" w:themeColor="text1"/>
          <w:sz w:val="32"/>
          <w:szCs w:val="32"/>
        </w:rPr>
        <w:t>住房城乡建设厅负责</w:t>
      </w:r>
      <w:r>
        <w:rPr>
          <w:rFonts w:ascii="Times New Roman" w:eastAsia="仿宋" w:hAnsi="Times New Roman"/>
          <w:color w:val="000000" w:themeColor="text1"/>
          <w:sz w:val="32"/>
          <w:szCs w:val="32"/>
        </w:rPr>
        <w:t>全省施工现场专业人员职业培训</w:t>
      </w:r>
      <w:r>
        <w:rPr>
          <w:rFonts w:ascii="Times New Roman" w:eastAsia="仿宋" w:hAnsi="Times New Roman" w:hint="eastAsia"/>
          <w:color w:val="000000" w:themeColor="text1"/>
          <w:sz w:val="32"/>
          <w:szCs w:val="32"/>
        </w:rPr>
        <w:t>机构信用评价工作，制定信用评价标准，</w:t>
      </w:r>
      <w:r>
        <w:rPr>
          <w:rFonts w:ascii="Times New Roman" w:eastAsia="仿宋" w:hAnsi="Times New Roman" w:hint="eastAsia"/>
          <w:color w:val="000000" w:themeColor="text1"/>
          <w:sz w:val="32"/>
          <w:szCs w:val="32"/>
        </w:rPr>
        <w:t>统一发布信用评价信息，</w:t>
      </w:r>
      <w:r>
        <w:rPr>
          <w:rFonts w:ascii="Times New Roman" w:eastAsia="仿宋" w:hAnsi="Times New Roman" w:hint="eastAsia"/>
          <w:color w:val="000000" w:themeColor="text1"/>
          <w:sz w:val="32"/>
          <w:szCs w:val="32"/>
        </w:rPr>
        <w:t>并依据信息评价结果</w:t>
      </w:r>
      <w:r>
        <w:rPr>
          <w:rFonts w:ascii="Times New Roman" w:eastAsia="仿宋" w:hAnsi="Times New Roman"/>
          <w:color w:val="000000" w:themeColor="text1"/>
          <w:sz w:val="32"/>
          <w:szCs w:val="32"/>
        </w:rPr>
        <w:t>对全省培训机构实施动态管理</w:t>
      </w:r>
      <w:r>
        <w:rPr>
          <w:rFonts w:ascii="Times New Roman" w:eastAsia="仿宋" w:hAnsi="Times New Roman" w:hint="eastAsia"/>
          <w:color w:val="000000" w:themeColor="text1"/>
          <w:sz w:val="32"/>
          <w:szCs w:val="32"/>
        </w:rPr>
        <w:t>。</w:t>
      </w:r>
      <w:r>
        <w:rPr>
          <w:rFonts w:ascii="Times New Roman" w:eastAsia="仿宋" w:hAnsi="Times New Roman"/>
          <w:color w:val="000000" w:themeColor="text1"/>
          <w:sz w:val="32"/>
          <w:szCs w:val="32"/>
        </w:rPr>
        <w:t>省建设岗位培训与执业资格注</w:t>
      </w:r>
      <w:r>
        <w:rPr>
          <w:rFonts w:ascii="Times New Roman" w:eastAsia="仿宋" w:hAnsi="Times New Roman" w:hint="eastAsia"/>
          <w:color w:val="000000" w:themeColor="text1"/>
          <w:sz w:val="32"/>
          <w:szCs w:val="32"/>
        </w:rPr>
        <w:t>册中心承担全省</w:t>
      </w:r>
      <w:r>
        <w:rPr>
          <w:rFonts w:ascii="Times New Roman" w:eastAsia="仿宋" w:hAnsi="Times New Roman" w:hint="eastAsia"/>
          <w:color w:val="000000" w:themeColor="text1"/>
          <w:sz w:val="32"/>
          <w:szCs w:val="32"/>
        </w:rPr>
        <w:t>信用评价异议复核、政策咨询服务和</w:t>
      </w:r>
      <w:r>
        <w:rPr>
          <w:rFonts w:ascii="Times New Roman" w:eastAsia="仿宋" w:hAnsi="Times New Roman" w:hint="eastAsia"/>
          <w:color w:val="000000" w:themeColor="text1"/>
          <w:sz w:val="32"/>
          <w:szCs w:val="32"/>
        </w:rPr>
        <w:t>省级服务平台建设维护</w:t>
      </w:r>
      <w:r>
        <w:rPr>
          <w:rFonts w:ascii="Times New Roman" w:eastAsia="仿宋" w:hAnsi="Times New Roman" w:hint="eastAsia"/>
          <w:color w:val="000000" w:themeColor="text1"/>
          <w:sz w:val="32"/>
          <w:szCs w:val="32"/>
        </w:rPr>
        <w:t>等</w:t>
      </w:r>
      <w:r>
        <w:rPr>
          <w:rFonts w:ascii="Times New Roman" w:eastAsia="仿宋" w:hAnsi="Times New Roman" w:hint="eastAsia"/>
          <w:color w:val="000000" w:themeColor="text1"/>
          <w:sz w:val="32"/>
          <w:szCs w:val="32"/>
        </w:rPr>
        <w:t>相关事务性工作。</w:t>
      </w:r>
    </w:p>
    <w:p w14:paraId="00A70182" w14:textId="77777777" w:rsidR="00734E2F" w:rsidRDefault="00051B26">
      <w:pPr>
        <w:widowControl/>
        <w:spacing w:line="600" w:lineRule="exact"/>
        <w:ind w:firstLineChars="200" w:firstLine="640"/>
        <w:jc w:val="left"/>
        <w:rPr>
          <w:rFonts w:ascii="Times New Roman" w:eastAsia="仿宋" w:hAnsi="Times New Roman"/>
          <w:color w:val="000000" w:themeColor="text1"/>
          <w:sz w:val="32"/>
          <w:szCs w:val="32"/>
        </w:rPr>
      </w:pPr>
      <w:r>
        <w:rPr>
          <w:rFonts w:ascii="Times New Roman" w:eastAsia="仿宋" w:hAnsi="Times New Roman" w:hint="eastAsia"/>
          <w:bCs/>
          <w:color w:val="000000" w:themeColor="text1"/>
          <w:sz w:val="32"/>
          <w:szCs w:val="32"/>
        </w:rPr>
        <w:lastRenderedPageBreak/>
        <w:t>第</w:t>
      </w:r>
      <w:r>
        <w:rPr>
          <w:rFonts w:ascii="Times New Roman" w:eastAsia="仿宋" w:hAnsi="Times New Roman" w:hint="eastAsia"/>
          <w:bCs/>
          <w:color w:val="000000" w:themeColor="text1"/>
          <w:sz w:val="32"/>
          <w:szCs w:val="32"/>
        </w:rPr>
        <w:t>四</w:t>
      </w:r>
      <w:r>
        <w:rPr>
          <w:rFonts w:ascii="Times New Roman" w:eastAsia="仿宋" w:hAnsi="Times New Roman" w:hint="eastAsia"/>
          <w:bCs/>
          <w:color w:val="000000" w:themeColor="text1"/>
          <w:sz w:val="32"/>
          <w:szCs w:val="32"/>
        </w:rPr>
        <w:t>条</w:t>
      </w:r>
      <w:r>
        <w:rPr>
          <w:rFonts w:ascii="Times New Roman" w:eastAsia="仿宋" w:hAnsi="Times New Roman" w:hint="eastAsia"/>
          <w:bCs/>
          <w:color w:val="000000" w:themeColor="text1"/>
          <w:sz w:val="32"/>
          <w:szCs w:val="32"/>
        </w:rPr>
        <w:t> </w:t>
      </w:r>
      <w:r>
        <w:rPr>
          <w:rFonts w:ascii="Times New Roman" w:eastAsia="仿宋" w:hAnsi="Times New Roman" w:hint="eastAsia"/>
          <w:color w:val="000000" w:themeColor="text1"/>
          <w:sz w:val="32"/>
          <w:szCs w:val="32"/>
        </w:rPr>
        <w:t>住房城乡建设厅、</w:t>
      </w:r>
      <w:r>
        <w:rPr>
          <w:rFonts w:ascii="Times New Roman" w:eastAsia="仿宋" w:hAnsi="Times New Roman" w:hint="eastAsia"/>
          <w:color w:val="000000" w:themeColor="text1"/>
          <w:sz w:val="32"/>
          <w:szCs w:val="32"/>
        </w:rPr>
        <w:t>市（州）住房城乡建设行政主管部门按照“谁主管、谁负责”和属地管理的原则，负责管理</w:t>
      </w:r>
      <w:r>
        <w:rPr>
          <w:rFonts w:ascii="Times New Roman" w:eastAsia="仿宋" w:hAnsi="Times New Roman" w:hint="eastAsia"/>
          <w:color w:val="000000" w:themeColor="text1"/>
          <w:sz w:val="32"/>
          <w:szCs w:val="32"/>
        </w:rPr>
        <w:t>所属</w:t>
      </w:r>
      <w:r>
        <w:rPr>
          <w:rFonts w:ascii="Times New Roman" w:eastAsia="仿宋" w:hAnsi="Times New Roman" w:hint="eastAsia"/>
          <w:color w:val="000000" w:themeColor="text1"/>
          <w:sz w:val="32"/>
          <w:szCs w:val="32"/>
        </w:rPr>
        <w:t>施工现场专业人员职业培训机构</w:t>
      </w:r>
      <w:r>
        <w:rPr>
          <w:rFonts w:ascii="Times New Roman" w:eastAsia="仿宋" w:hAnsi="Times New Roman" w:hint="eastAsia"/>
          <w:color w:val="000000" w:themeColor="text1"/>
          <w:sz w:val="32"/>
          <w:szCs w:val="32"/>
        </w:rPr>
        <w:t>信用评价工作</w:t>
      </w:r>
      <w:r>
        <w:rPr>
          <w:rFonts w:ascii="Times New Roman" w:eastAsia="仿宋" w:hAnsi="Times New Roman" w:hint="eastAsia"/>
          <w:color w:val="000000" w:themeColor="text1"/>
          <w:sz w:val="32"/>
          <w:szCs w:val="32"/>
        </w:rPr>
        <w:t>，包括组建评价小组、完善评价制度、核查系统数据及现场情况、出具上报评价结果等</w:t>
      </w:r>
      <w:r>
        <w:rPr>
          <w:rFonts w:ascii="Times New Roman" w:eastAsia="仿宋" w:hAnsi="Times New Roman" w:hint="eastAsia"/>
          <w:color w:val="000000" w:themeColor="text1"/>
          <w:sz w:val="32"/>
          <w:szCs w:val="32"/>
        </w:rPr>
        <w:t>，</w:t>
      </w:r>
      <w:r>
        <w:rPr>
          <w:rFonts w:ascii="Times New Roman" w:eastAsia="仿宋" w:hAnsi="Times New Roman"/>
          <w:color w:val="000000" w:themeColor="text1"/>
          <w:sz w:val="32"/>
          <w:szCs w:val="32"/>
        </w:rPr>
        <w:t>对培训机构的报名、培训、测试和颁证全过程进行监督和动态检查</w:t>
      </w:r>
      <w:r>
        <w:rPr>
          <w:rFonts w:ascii="Times New Roman" w:eastAsia="仿宋" w:hAnsi="Times New Roman" w:hint="eastAsia"/>
          <w:color w:val="000000" w:themeColor="text1"/>
          <w:sz w:val="32"/>
          <w:szCs w:val="32"/>
        </w:rPr>
        <w:t>。</w:t>
      </w:r>
    </w:p>
    <w:p w14:paraId="21F184A9" w14:textId="77777777" w:rsidR="00734E2F" w:rsidRDefault="00051B26">
      <w:pPr>
        <w:widowControl/>
        <w:spacing w:line="600" w:lineRule="exact"/>
        <w:ind w:firstLineChars="200" w:firstLine="640"/>
        <w:jc w:val="left"/>
        <w:rPr>
          <w:color w:val="000000" w:themeColor="text1"/>
        </w:rPr>
      </w:pPr>
      <w:r>
        <w:rPr>
          <w:rFonts w:ascii="Times New Roman" w:eastAsia="仿宋" w:hAnsi="Times New Roman" w:hint="eastAsia"/>
          <w:color w:val="000000" w:themeColor="text1"/>
          <w:sz w:val="32"/>
          <w:szCs w:val="32"/>
        </w:rPr>
        <w:t>第五条</w:t>
      </w:r>
      <w:r>
        <w:rPr>
          <w:rFonts w:ascii="Times New Roman" w:eastAsia="仿宋" w:hAnsi="Times New Roman" w:hint="eastAsia"/>
          <w:color w:val="000000" w:themeColor="text1"/>
          <w:sz w:val="32"/>
          <w:szCs w:val="32"/>
        </w:rPr>
        <w:t xml:space="preserve"> </w:t>
      </w:r>
      <w:r>
        <w:rPr>
          <w:rFonts w:ascii="Times New Roman" w:eastAsia="仿宋" w:hAnsi="Times New Roman" w:hint="eastAsia"/>
          <w:color w:val="000000" w:themeColor="text1"/>
          <w:sz w:val="32"/>
          <w:szCs w:val="32"/>
        </w:rPr>
        <w:t> </w:t>
      </w:r>
      <w:r>
        <w:rPr>
          <w:rFonts w:ascii="Times New Roman" w:eastAsia="仿宋" w:hAnsi="Times New Roman" w:hint="eastAsia"/>
          <w:color w:val="000000" w:themeColor="text1"/>
          <w:sz w:val="32"/>
          <w:szCs w:val="32"/>
        </w:rPr>
        <w:t>住房城乡建设厅</w:t>
      </w:r>
      <w:r>
        <w:rPr>
          <w:rFonts w:ascii="Times New Roman" w:eastAsia="仿宋" w:hAnsi="Times New Roman" w:hint="eastAsia"/>
          <w:color w:val="000000" w:themeColor="text1"/>
          <w:sz w:val="32"/>
          <w:szCs w:val="32"/>
        </w:rPr>
        <w:t>每年对信用评价管理和应用情况进行评估，根据评估情况及时科学合理调整评价标准，保证其公开、公平、公正。</w:t>
      </w:r>
    </w:p>
    <w:p w14:paraId="497B1638" w14:textId="77777777" w:rsidR="00734E2F" w:rsidRDefault="00051B26">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第六条</w:t>
      </w:r>
      <w:r>
        <w:rPr>
          <w:rFonts w:ascii="仿宋_GB2312" w:eastAsia="仿宋_GB2312" w:hint="eastAsia"/>
          <w:color w:val="000000" w:themeColor="text1"/>
          <w:sz w:val="32"/>
          <w:szCs w:val="32"/>
        </w:rPr>
        <w:t> </w:t>
      </w:r>
      <w:r>
        <w:rPr>
          <w:rFonts w:ascii="仿宋_GB2312" w:eastAsia="仿宋_GB2312" w:hint="eastAsia"/>
          <w:color w:val="000000" w:themeColor="text1"/>
          <w:sz w:val="32"/>
          <w:szCs w:val="32"/>
        </w:rPr>
        <w:t>各级住建行政主管部门及相关单位工作人员在信用评价工作中玩忽职守、滥用职权、徇私舞弊的，视其情节轻重，追究其责任；涉嫌违纪违法的，移交有关部门依法处理。</w:t>
      </w:r>
    </w:p>
    <w:p w14:paraId="12104AFC" w14:textId="77777777" w:rsidR="00734E2F" w:rsidRDefault="00734E2F">
      <w:pPr>
        <w:pStyle w:val="2"/>
        <w:ind w:firstLine="422"/>
      </w:pPr>
    </w:p>
    <w:p w14:paraId="16195F3F" w14:textId="77777777" w:rsidR="00734E2F" w:rsidRDefault="00051B26">
      <w:pPr>
        <w:pStyle w:val="a8"/>
        <w:widowControl/>
        <w:shd w:val="clear" w:color="auto" w:fill="FFFFFF"/>
        <w:spacing w:beforeAutospacing="0" w:afterAutospacing="0" w:line="600" w:lineRule="exact"/>
        <w:jc w:val="center"/>
        <w:rPr>
          <w:rFonts w:ascii="黑体" w:eastAsia="黑体" w:hAnsi="黑体" w:cs="黑体"/>
          <w:color w:val="000000" w:themeColor="text1"/>
          <w:kern w:val="2"/>
          <w:sz w:val="32"/>
          <w:szCs w:val="32"/>
        </w:rPr>
      </w:pPr>
      <w:r>
        <w:rPr>
          <w:rFonts w:ascii="黑体" w:eastAsia="黑体" w:hAnsi="黑体" w:cs="黑体" w:hint="eastAsia"/>
          <w:color w:val="000000" w:themeColor="text1"/>
          <w:kern w:val="2"/>
          <w:sz w:val="32"/>
          <w:szCs w:val="32"/>
        </w:rPr>
        <w:t>第二章</w:t>
      </w:r>
      <w:r>
        <w:rPr>
          <w:rFonts w:ascii="黑体" w:eastAsia="黑体" w:hAnsi="黑体" w:cs="黑体" w:hint="eastAsia"/>
          <w:color w:val="000000" w:themeColor="text1"/>
          <w:kern w:val="2"/>
          <w:sz w:val="32"/>
          <w:szCs w:val="32"/>
        </w:rPr>
        <w:t xml:space="preserve">  </w:t>
      </w:r>
      <w:r>
        <w:rPr>
          <w:rFonts w:ascii="黑体" w:eastAsia="黑体" w:hAnsi="黑体" w:cs="黑体" w:hint="eastAsia"/>
          <w:color w:val="000000" w:themeColor="text1"/>
          <w:kern w:val="2"/>
          <w:sz w:val="32"/>
          <w:szCs w:val="32"/>
        </w:rPr>
        <w:t>信用等级评价</w:t>
      </w:r>
    </w:p>
    <w:p w14:paraId="6667A21E" w14:textId="77777777" w:rsidR="00734E2F" w:rsidRDefault="00051B26">
      <w:pPr>
        <w:pStyle w:val="a8"/>
        <w:widowControl/>
        <w:shd w:val="clear" w:color="auto" w:fill="FFFFFF"/>
        <w:spacing w:beforeAutospacing="0" w:afterAutospacing="0" w:line="600" w:lineRule="exact"/>
        <w:ind w:firstLineChars="200" w:firstLine="640"/>
        <w:rPr>
          <w:rFonts w:ascii="仿宋_GB2312" w:eastAsia="仿宋_GB2312" w:cstheme="minorBidi"/>
          <w:color w:val="000000" w:themeColor="text1"/>
          <w:sz w:val="32"/>
          <w:szCs w:val="32"/>
        </w:rPr>
      </w:pPr>
      <w:r>
        <w:rPr>
          <w:rFonts w:ascii="仿宋_GB2312" w:eastAsia="仿宋_GB2312" w:hint="eastAsia"/>
          <w:color w:val="000000" w:themeColor="text1"/>
          <w:sz w:val="32"/>
          <w:szCs w:val="32"/>
        </w:rPr>
        <w:t>第</w:t>
      </w:r>
      <w:r>
        <w:rPr>
          <w:rFonts w:ascii="Times New Roman" w:eastAsia="仿宋" w:hAnsi="Times New Roman" w:hint="eastAsia"/>
          <w:bCs/>
          <w:color w:val="000000" w:themeColor="text1"/>
          <w:sz w:val="32"/>
          <w:szCs w:val="32"/>
        </w:rPr>
        <w:t>七</w:t>
      </w:r>
      <w:r>
        <w:rPr>
          <w:rFonts w:ascii="仿宋_GB2312" w:eastAsia="仿宋_GB2312" w:hint="eastAsia"/>
          <w:color w:val="000000" w:themeColor="text1"/>
          <w:sz w:val="32"/>
          <w:szCs w:val="32"/>
        </w:rPr>
        <w:t>条</w:t>
      </w:r>
      <w:r>
        <w:rPr>
          <w:rFonts w:ascii="仿宋_GB2312" w:eastAsia="仿宋_GB2312" w:hint="eastAsia"/>
          <w:color w:val="000000" w:themeColor="text1"/>
          <w:sz w:val="32"/>
          <w:szCs w:val="32"/>
        </w:rPr>
        <w:t xml:space="preserve"> </w:t>
      </w:r>
      <w:r>
        <w:rPr>
          <w:rFonts w:ascii="仿宋_GB2312" w:eastAsia="仿宋_GB2312" w:cstheme="minorBidi" w:hint="eastAsia"/>
          <w:color w:val="000000" w:themeColor="text1"/>
          <w:sz w:val="32"/>
          <w:szCs w:val="32"/>
        </w:rPr>
        <w:t>信用等级按照从高到低顺序分为四级，分别为“</w:t>
      </w:r>
      <w:r>
        <w:rPr>
          <w:rFonts w:ascii="仿宋_GB2312" w:eastAsia="仿宋_GB2312" w:cstheme="minorBidi" w:hint="eastAsia"/>
          <w:color w:val="000000" w:themeColor="text1"/>
          <w:sz w:val="32"/>
          <w:szCs w:val="32"/>
        </w:rPr>
        <w:t>A</w:t>
      </w:r>
      <w:r>
        <w:rPr>
          <w:rFonts w:ascii="仿宋_GB2312" w:eastAsia="仿宋_GB2312" w:cstheme="minorBidi" w:hint="eastAsia"/>
          <w:color w:val="000000" w:themeColor="text1"/>
          <w:sz w:val="32"/>
          <w:szCs w:val="32"/>
        </w:rPr>
        <w:t>”、“</w:t>
      </w:r>
      <w:r>
        <w:rPr>
          <w:rFonts w:ascii="仿宋_GB2312" w:eastAsia="仿宋_GB2312" w:cstheme="minorBidi" w:hint="eastAsia"/>
          <w:color w:val="000000" w:themeColor="text1"/>
          <w:sz w:val="32"/>
          <w:szCs w:val="32"/>
        </w:rPr>
        <w:t>B</w:t>
      </w:r>
      <w:r>
        <w:rPr>
          <w:rFonts w:ascii="仿宋_GB2312" w:eastAsia="仿宋_GB2312" w:cstheme="minorBidi" w:hint="eastAsia"/>
          <w:color w:val="000000" w:themeColor="text1"/>
          <w:sz w:val="32"/>
          <w:szCs w:val="32"/>
        </w:rPr>
        <w:t>”、“</w:t>
      </w:r>
      <w:r>
        <w:rPr>
          <w:rFonts w:ascii="仿宋_GB2312" w:eastAsia="仿宋_GB2312" w:cstheme="minorBidi" w:hint="eastAsia"/>
          <w:color w:val="000000" w:themeColor="text1"/>
          <w:sz w:val="32"/>
          <w:szCs w:val="32"/>
        </w:rPr>
        <w:t>C</w:t>
      </w:r>
      <w:r>
        <w:rPr>
          <w:rFonts w:ascii="仿宋_GB2312" w:eastAsia="仿宋_GB2312" w:cstheme="minorBidi" w:hint="eastAsia"/>
          <w:color w:val="000000" w:themeColor="text1"/>
          <w:sz w:val="32"/>
          <w:szCs w:val="32"/>
        </w:rPr>
        <w:t>”、“</w:t>
      </w:r>
      <w:r>
        <w:rPr>
          <w:rFonts w:ascii="仿宋_GB2312" w:eastAsia="仿宋_GB2312" w:cstheme="minorBidi" w:hint="eastAsia"/>
          <w:color w:val="000000" w:themeColor="text1"/>
          <w:sz w:val="32"/>
          <w:szCs w:val="32"/>
        </w:rPr>
        <w:t>D</w:t>
      </w:r>
      <w:r>
        <w:rPr>
          <w:rFonts w:ascii="仿宋_GB2312" w:eastAsia="仿宋_GB2312" w:cstheme="minorBidi" w:hint="eastAsia"/>
          <w:color w:val="000000" w:themeColor="text1"/>
          <w:sz w:val="32"/>
          <w:szCs w:val="32"/>
        </w:rPr>
        <w:t>”级，按计分情况评价。计分满分为</w:t>
      </w:r>
      <w:r>
        <w:rPr>
          <w:rFonts w:ascii="仿宋_GB2312" w:eastAsia="仿宋_GB2312" w:cstheme="minorBidi" w:hint="eastAsia"/>
          <w:color w:val="000000" w:themeColor="text1"/>
          <w:sz w:val="32"/>
          <w:szCs w:val="32"/>
        </w:rPr>
        <w:t>10</w:t>
      </w:r>
      <w:r>
        <w:rPr>
          <w:rFonts w:ascii="仿宋_GB2312" w:eastAsia="仿宋_GB2312" w:cstheme="minorBidi" w:hint="eastAsia"/>
          <w:color w:val="000000" w:themeColor="text1"/>
          <w:sz w:val="32"/>
          <w:szCs w:val="32"/>
        </w:rPr>
        <w:t>0</w:t>
      </w:r>
      <w:r>
        <w:rPr>
          <w:rFonts w:ascii="仿宋_GB2312" w:eastAsia="仿宋_GB2312" w:cstheme="minorBidi" w:hint="eastAsia"/>
          <w:color w:val="000000" w:themeColor="text1"/>
          <w:sz w:val="32"/>
          <w:szCs w:val="32"/>
        </w:rPr>
        <w:t>分，根据负面信息予以扣减。负面信息包括不规范行为、受处罚</w:t>
      </w:r>
      <w:r>
        <w:rPr>
          <w:rFonts w:ascii="仿宋_GB2312" w:eastAsia="仿宋_GB2312" w:cstheme="minorBidi" w:hint="eastAsia"/>
          <w:color w:val="000000" w:themeColor="text1"/>
          <w:sz w:val="32"/>
          <w:szCs w:val="32"/>
        </w:rPr>
        <w:t>信息</w:t>
      </w:r>
      <w:r>
        <w:rPr>
          <w:rFonts w:ascii="仿宋_GB2312" w:eastAsia="仿宋_GB2312" w:cstheme="minorBidi" w:hint="eastAsia"/>
          <w:color w:val="000000" w:themeColor="text1"/>
          <w:sz w:val="32"/>
          <w:szCs w:val="32"/>
        </w:rPr>
        <w:t>等情况。等级标准如下：</w:t>
      </w:r>
    </w:p>
    <w:p w14:paraId="30C33583" w14:textId="77777777" w:rsidR="00734E2F" w:rsidRDefault="00051B26">
      <w:pPr>
        <w:pStyle w:val="a8"/>
        <w:widowControl/>
        <w:shd w:val="clear" w:color="auto" w:fill="FFFFFF"/>
        <w:spacing w:beforeAutospacing="0" w:afterAutospacing="0" w:line="600" w:lineRule="exact"/>
        <w:ind w:firstLineChars="200" w:firstLine="640"/>
        <w:rPr>
          <w:rFonts w:ascii="仿宋_GB2312" w:eastAsia="仿宋_GB2312" w:cstheme="minorBidi"/>
          <w:color w:val="000000" w:themeColor="text1"/>
          <w:sz w:val="32"/>
          <w:szCs w:val="32"/>
        </w:rPr>
      </w:pPr>
      <w:r>
        <w:rPr>
          <w:rFonts w:ascii="仿宋_GB2312" w:eastAsia="仿宋_GB2312" w:cstheme="minorBidi" w:hint="eastAsia"/>
          <w:color w:val="000000" w:themeColor="text1"/>
          <w:sz w:val="32"/>
          <w:szCs w:val="32"/>
        </w:rPr>
        <w:t>1</w:t>
      </w:r>
      <w:r>
        <w:rPr>
          <w:rFonts w:ascii="仿宋_GB2312" w:eastAsia="仿宋_GB2312" w:cstheme="minorBidi" w:hint="eastAsia"/>
          <w:color w:val="000000" w:themeColor="text1"/>
          <w:sz w:val="32"/>
          <w:szCs w:val="32"/>
        </w:rPr>
        <w:t>.</w:t>
      </w:r>
      <w:r>
        <w:rPr>
          <w:rFonts w:ascii="仿宋_GB2312" w:eastAsia="仿宋_GB2312" w:cstheme="minorBidi" w:hint="eastAsia"/>
          <w:color w:val="000000" w:themeColor="text1"/>
          <w:sz w:val="32"/>
          <w:szCs w:val="32"/>
        </w:rPr>
        <w:t>A</w:t>
      </w:r>
      <w:r>
        <w:rPr>
          <w:rFonts w:ascii="仿宋_GB2312" w:eastAsia="仿宋_GB2312" w:cstheme="minorBidi" w:hint="eastAsia"/>
          <w:color w:val="000000" w:themeColor="text1"/>
          <w:sz w:val="32"/>
          <w:szCs w:val="32"/>
        </w:rPr>
        <w:t>级为信用积分</w:t>
      </w:r>
      <w:r>
        <w:rPr>
          <w:rFonts w:ascii="仿宋_GB2312" w:eastAsia="仿宋_GB2312" w:cstheme="minorBidi" w:hint="eastAsia"/>
          <w:color w:val="000000" w:themeColor="text1"/>
          <w:sz w:val="32"/>
          <w:szCs w:val="32"/>
        </w:rPr>
        <w:t>10</w:t>
      </w:r>
      <w:r>
        <w:rPr>
          <w:rFonts w:ascii="仿宋_GB2312" w:eastAsia="仿宋_GB2312" w:cstheme="minorBidi" w:hint="eastAsia"/>
          <w:color w:val="000000" w:themeColor="text1"/>
          <w:sz w:val="32"/>
          <w:szCs w:val="32"/>
        </w:rPr>
        <w:t>0</w:t>
      </w:r>
      <w:r>
        <w:rPr>
          <w:rFonts w:ascii="仿宋_GB2312" w:eastAsia="仿宋_GB2312" w:cstheme="minorBidi" w:hint="eastAsia"/>
          <w:color w:val="000000" w:themeColor="text1"/>
          <w:sz w:val="32"/>
          <w:szCs w:val="32"/>
        </w:rPr>
        <w:t>分以上（含）的；</w:t>
      </w:r>
    </w:p>
    <w:p w14:paraId="4BE8A98C" w14:textId="77777777" w:rsidR="00734E2F" w:rsidRDefault="00051B26">
      <w:pPr>
        <w:pStyle w:val="a8"/>
        <w:widowControl/>
        <w:shd w:val="clear" w:color="auto" w:fill="FFFFFF"/>
        <w:spacing w:beforeAutospacing="0" w:afterAutospacing="0" w:line="600" w:lineRule="exact"/>
        <w:ind w:firstLineChars="200" w:firstLine="640"/>
        <w:rPr>
          <w:rFonts w:ascii="仿宋_GB2312" w:eastAsia="仿宋_GB2312" w:cstheme="minorBidi"/>
          <w:color w:val="000000" w:themeColor="text1"/>
          <w:sz w:val="32"/>
          <w:szCs w:val="32"/>
        </w:rPr>
      </w:pPr>
      <w:r>
        <w:rPr>
          <w:rFonts w:ascii="仿宋_GB2312" w:eastAsia="仿宋_GB2312" w:cstheme="minorBidi" w:hint="eastAsia"/>
          <w:color w:val="000000" w:themeColor="text1"/>
          <w:sz w:val="32"/>
          <w:szCs w:val="32"/>
        </w:rPr>
        <w:t>2.B</w:t>
      </w:r>
      <w:r>
        <w:rPr>
          <w:rFonts w:ascii="仿宋_GB2312" w:eastAsia="仿宋_GB2312" w:cstheme="minorBidi" w:hint="eastAsia"/>
          <w:color w:val="000000" w:themeColor="text1"/>
          <w:sz w:val="32"/>
          <w:szCs w:val="32"/>
        </w:rPr>
        <w:t>级为信用积分</w:t>
      </w:r>
      <w:r>
        <w:rPr>
          <w:rFonts w:ascii="仿宋_GB2312" w:eastAsia="仿宋_GB2312" w:cstheme="minorBidi" w:hint="eastAsia"/>
          <w:color w:val="000000" w:themeColor="text1"/>
          <w:sz w:val="32"/>
          <w:szCs w:val="32"/>
        </w:rPr>
        <w:t>8</w:t>
      </w:r>
      <w:r>
        <w:rPr>
          <w:rFonts w:ascii="仿宋_GB2312" w:eastAsia="仿宋_GB2312" w:cstheme="minorBidi" w:hint="eastAsia"/>
          <w:color w:val="000000" w:themeColor="text1"/>
          <w:sz w:val="32"/>
          <w:szCs w:val="32"/>
        </w:rPr>
        <w:t>0</w:t>
      </w:r>
      <w:r>
        <w:rPr>
          <w:rFonts w:ascii="仿宋_GB2312" w:eastAsia="仿宋_GB2312" w:cstheme="minorBidi" w:hint="eastAsia"/>
          <w:color w:val="000000" w:themeColor="text1"/>
          <w:sz w:val="32"/>
          <w:szCs w:val="32"/>
        </w:rPr>
        <w:t>分以上（含）不满</w:t>
      </w:r>
      <w:r>
        <w:rPr>
          <w:rFonts w:ascii="仿宋_GB2312" w:eastAsia="仿宋_GB2312" w:cstheme="minorBidi" w:hint="eastAsia"/>
          <w:color w:val="000000" w:themeColor="text1"/>
          <w:sz w:val="32"/>
          <w:szCs w:val="32"/>
        </w:rPr>
        <w:t>10</w:t>
      </w:r>
      <w:r>
        <w:rPr>
          <w:rFonts w:ascii="仿宋_GB2312" w:eastAsia="仿宋_GB2312" w:cstheme="minorBidi" w:hint="eastAsia"/>
          <w:color w:val="000000" w:themeColor="text1"/>
          <w:sz w:val="32"/>
          <w:szCs w:val="32"/>
        </w:rPr>
        <w:t>0</w:t>
      </w:r>
      <w:r>
        <w:rPr>
          <w:rFonts w:ascii="仿宋_GB2312" w:eastAsia="仿宋_GB2312" w:cstheme="minorBidi" w:hint="eastAsia"/>
          <w:color w:val="000000" w:themeColor="text1"/>
          <w:sz w:val="32"/>
          <w:szCs w:val="32"/>
        </w:rPr>
        <w:t>分的；</w:t>
      </w:r>
    </w:p>
    <w:p w14:paraId="37BD3A39" w14:textId="77777777" w:rsidR="00734E2F" w:rsidRDefault="00051B26">
      <w:pPr>
        <w:pStyle w:val="a8"/>
        <w:widowControl/>
        <w:shd w:val="clear" w:color="auto" w:fill="FFFFFF"/>
        <w:spacing w:beforeAutospacing="0" w:afterAutospacing="0" w:line="600" w:lineRule="exact"/>
        <w:ind w:firstLineChars="200" w:firstLine="640"/>
        <w:rPr>
          <w:rFonts w:ascii="仿宋_GB2312" w:eastAsia="仿宋_GB2312" w:cstheme="minorBidi"/>
          <w:color w:val="000000" w:themeColor="text1"/>
          <w:sz w:val="32"/>
          <w:szCs w:val="32"/>
        </w:rPr>
      </w:pPr>
      <w:r>
        <w:rPr>
          <w:rFonts w:ascii="仿宋_GB2312" w:eastAsia="仿宋_GB2312" w:cstheme="minorBidi" w:hint="eastAsia"/>
          <w:color w:val="000000" w:themeColor="text1"/>
          <w:sz w:val="32"/>
          <w:szCs w:val="32"/>
        </w:rPr>
        <w:t>3.C</w:t>
      </w:r>
      <w:r>
        <w:rPr>
          <w:rFonts w:ascii="仿宋_GB2312" w:eastAsia="仿宋_GB2312" w:cstheme="minorBidi" w:hint="eastAsia"/>
          <w:color w:val="000000" w:themeColor="text1"/>
          <w:sz w:val="32"/>
          <w:szCs w:val="32"/>
        </w:rPr>
        <w:t>级为信用积分</w:t>
      </w:r>
      <w:r>
        <w:rPr>
          <w:rFonts w:ascii="仿宋_GB2312" w:eastAsia="仿宋_GB2312" w:cstheme="minorBidi" w:hint="eastAsia"/>
          <w:color w:val="000000" w:themeColor="text1"/>
          <w:sz w:val="32"/>
          <w:szCs w:val="32"/>
        </w:rPr>
        <w:t>6</w:t>
      </w:r>
      <w:r>
        <w:rPr>
          <w:rFonts w:ascii="仿宋_GB2312" w:eastAsia="仿宋_GB2312" w:cstheme="minorBidi" w:hint="eastAsia"/>
          <w:color w:val="000000" w:themeColor="text1"/>
          <w:sz w:val="32"/>
          <w:szCs w:val="32"/>
        </w:rPr>
        <w:t>0</w:t>
      </w:r>
      <w:r>
        <w:rPr>
          <w:rFonts w:ascii="仿宋_GB2312" w:eastAsia="仿宋_GB2312" w:cstheme="minorBidi" w:hint="eastAsia"/>
          <w:color w:val="000000" w:themeColor="text1"/>
          <w:sz w:val="32"/>
          <w:szCs w:val="32"/>
        </w:rPr>
        <w:t>分以上（含）不满</w:t>
      </w:r>
      <w:r>
        <w:rPr>
          <w:rFonts w:ascii="仿宋_GB2312" w:eastAsia="仿宋_GB2312" w:cstheme="minorBidi" w:hint="eastAsia"/>
          <w:color w:val="000000" w:themeColor="text1"/>
          <w:sz w:val="32"/>
          <w:szCs w:val="32"/>
        </w:rPr>
        <w:t>8</w:t>
      </w:r>
      <w:r>
        <w:rPr>
          <w:rFonts w:ascii="仿宋_GB2312" w:eastAsia="仿宋_GB2312" w:cstheme="minorBidi" w:hint="eastAsia"/>
          <w:color w:val="000000" w:themeColor="text1"/>
          <w:sz w:val="32"/>
          <w:szCs w:val="32"/>
        </w:rPr>
        <w:t>0</w:t>
      </w:r>
      <w:r>
        <w:rPr>
          <w:rFonts w:ascii="仿宋_GB2312" w:eastAsia="仿宋_GB2312" w:cstheme="minorBidi" w:hint="eastAsia"/>
          <w:color w:val="000000" w:themeColor="text1"/>
          <w:sz w:val="32"/>
          <w:szCs w:val="32"/>
        </w:rPr>
        <w:t>分的；</w:t>
      </w:r>
    </w:p>
    <w:p w14:paraId="716F78CB" w14:textId="77777777" w:rsidR="00734E2F" w:rsidRDefault="00051B26">
      <w:pPr>
        <w:pStyle w:val="a8"/>
        <w:widowControl/>
        <w:shd w:val="clear" w:color="auto" w:fill="FFFFFF"/>
        <w:spacing w:beforeAutospacing="0" w:afterAutospacing="0" w:line="600" w:lineRule="exact"/>
        <w:ind w:firstLineChars="200" w:firstLine="640"/>
        <w:rPr>
          <w:rFonts w:ascii="仿宋_GB2312" w:eastAsia="仿宋_GB2312" w:cstheme="minorBidi"/>
          <w:color w:val="000000" w:themeColor="text1"/>
          <w:sz w:val="32"/>
          <w:szCs w:val="32"/>
        </w:rPr>
      </w:pPr>
      <w:r>
        <w:rPr>
          <w:rFonts w:ascii="仿宋_GB2312" w:eastAsia="仿宋_GB2312" w:cstheme="minorBidi" w:hint="eastAsia"/>
          <w:color w:val="000000" w:themeColor="text1"/>
          <w:sz w:val="32"/>
          <w:szCs w:val="32"/>
        </w:rPr>
        <w:t>4.D</w:t>
      </w:r>
      <w:r>
        <w:rPr>
          <w:rFonts w:ascii="仿宋_GB2312" w:eastAsia="仿宋_GB2312" w:cstheme="minorBidi" w:hint="eastAsia"/>
          <w:color w:val="000000" w:themeColor="text1"/>
          <w:sz w:val="32"/>
          <w:szCs w:val="32"/>
        </w:rPr>
        <w:t>级为信用积分不满</w:t>
      </w:r>
      <w:r>
        <w:rPr>
          <w:rFonts w:ascii="仿宋_GB2312" w:eastAsia="仿宋_GB2312" w:cstheme="minorBidi" w:hint="eastAsia"/>
          <w:color w:val="000000" w:themeColor="text1"/>
          <w:sz w:val="32"/>
          <w:szCs w:val="32"/>
        </w:rPr>
        <w:t>60</w:t>
      </w:r>
      <w:r>
        <w:rPr>
          <w:rFonts w:ascii="仿宋_GB2312" w:eastAsia="仿宋_GB2312" w:cstheme="minorBidi" w:hint="eastAsia"/>
          <w:color w:val="000000" w:themeColor="text1"/>
          <w:sz w:val="32"/>
          <w:szCs w:val="32"/>
        </w:rPr>
        <w:t>分的。</w:t>
      </w:r>
    </w:p>
    <w:p w14:paraId="5C79E6A6" w14:textId="77777777" w:rsidR="00734E2F" w:rsidRDefault="00051B26">
      <w:pPr>
        <w:pStyle w:val="a8"/>
        <w:widowControl/>
        <w:shd w:val="clear" w:color="auto" w:fill="FFFFFF"/>
        <w:spacing w:beforeAutospacing="0" w:afterAutospacing="0" w:line="600" w:lineRule="exact"/>
        <w:ind w:firstLineChars="200" w:firstLine="640"/>
        <w:rPr>
          <w:rFonts w:ascii="仿宋_GB2312" w:eastAsia="仿宋_GB2312" w:cstheme="minorBidi"/>
          <w:color w:val="000000" w:themeColor="text1"/>
          <w:sz w:val="32"/>
          <w:szCs w:val="32"/>
        </w:rPr>
      </w:pPr>
      <w:r>
        <w:rPr>
          <w:rFonts w:ascii="仿宋_GB2312" w:eastAsia="仿宋_GB2312" w:cstheme="minorBidi" w:hint="eastAsia"/>
          <w:color w:val="000000" w:themeColor="text1"/>
          <w:sz w:val="32"/>
          <w:szCs w:val="32"/>
        </w:rPr>
        <w:lastRenderedPageBreak/>
        <w:t>根据荣誉奖励、社会贡献等，适当设置附加加分项。</w:t>
      </w:r>
    </w:p>
    <w:p w14:paraId="4B926584" w14:textId="77777777" w:rsidR="00734E2F" w:rsidRDefault="00051B26">
      <w:pPr>
        <w:widowControl/>
        <w:spacing w:line="600" w:lineRule="exact"/>
        <w:ind w:firstLineChars="200" w:firstLine="640"/>
        <w:jc w:val="left"/>
        <w:rPr>
          <w:rFonts w:ascii="仿宋_GB2312" w:eastAsia="仿宋_GB2312"/>
          <w:color w:val="000000" w:themeColor="text1"/>
          <w:sz w:val="32"/>
          <w:szCs w:val="32"/>
          <w:lang w:bidi="ar"/>
        </w:rPr>
      </w:pPr>
      <w:r>
        <w:rPr>
          <w:rFonts w:ascii="仿宋_GB2312" w:eastAsia="仿宋_GB2312" w:hint="eastAsia"/>
          <w:color w:val="000000" w:themeColor="text1"/>
          <w:sz w:val="32"/>
          <w:szCs w:val="32"/>
          <w:lang w:bidi="ar"/>
        </w:rPr>
        <w:t>第</w:t>
      </w:r>
      <w:r>
        <w:rPr>
          <w:rFonts w:ascii="仿宋_GB2312" w:eastAsia="仿宋_GB2312" w:hint="eastAsia"/>
          <w:color w:val="000000" w:themeColor="text1"/>
          <w:sz w:val="32"/>
          <w:szCs w:val="32"/>
          <w:lang w:bidi="ar"/>
        </w:rPr>
        <w:t>八</w:t>
      </w:r>
      <w:r>
        <w:rPr>
          <w:rFonts w:ascii="仿宋_GB2312" w:eastAsia="仿宋_GB2312" w:hint="eastAsia"/>
          <w:color w:val="000000" w:themeColor="text1"/>
          <w:sz w:val="32"/>
          <w:szCs w:val="32"/>
          <w:lang w:bidi="ar"/>
        </w:rPr>
        <w:t>条</w:t>
      </w:r>
      <w:r>
        <w:rPr>
          <w:rFonts w:ascii="仿宋_GB2312" w:eastAsia="仿宋_GB2312" w:hint="eastAsia"/>
          <w:color w:val="000000" w:themeColor="text1"/>
          <w:sz w:val="32"/>
          <w:szCs w:val="32"/>
          <w:lang w:bidi="ar"/>
        </w:rPr>
        <w:t xml:space="preserve"> </w:t>
      </w:r>
      <w:r>
        <w:rPr>
          <w:rFonts w:ascii="仿宋_GB2312" w:eastAsia="仿宋_GB2312" w:hint="eastAsia"/>
          <w:color w:val="000000" w:themeColor="text1"/>
          <w:sz w:val="32"/>
          <w:szCs w:val="32"/>
          <w:lang w:bidi="ar"/>
        </w:rPr>
        <w:t>住房城乡建设厅</w:t>
      </w:r>
      <w:r>
        <w:rPr>
          <w:rFonts w:ascii="仿宋_GB2312" w:eastAsia="仿宋_GB2312" w:hint="eastAsia"/>
          <w:color w:val="000000" w:themeColor="text1"/>
          <w:sz w:val="32"/>
          <w:szCs w:val="32"/>
          <w:lang w:bidi="ar"/>
        </w:rPr>
        <w:t>、市（州）住房城乡建设行政主管部门、省建设岗</w:t>
      </w:r>
      <w:proofErr w:type="gramStart"/>
      <w:r>
        <w:rPr>
          <w:rFonts w:ascii="仿宋_GB2312" w:eastAsia="仿宋_GB2312" w:hint="eastAsia"/>
          <w:color w:val="000000" w:themeColor="text1"/>
          <w:sz w:val="32"/>
          <w:szCs w:val="32"/>
          <w:lang w:bidi="ar"/>
        </w:rPr>
        <w:t>培</w:t>
      </w:r>
      <w:proofErr w:type="gramEnd"/>
      <w:r>
        <w:rPr>
          <w:rFonts w:ascii="仿宋_GB2312" w:eastAsia="仿宋_GB2312" w:hint="eastAsia"/>
          <w:color w:val="000000" w:themeColor="text1"/>
          <w:sz w:val="32"/>
          <w:szCs w:val="32"/>
          <w:lang w:bidi="ar"/>
        </w:rPr>
        <w:t>注册中心依托省级服务平台采集信用指标信息，按照《四川省</w:t>
      </w:r>
      <w:r>
        <w:rPr>
          <w:rFonts w:ascii="仿宋_GB2312" w:eastAsia="仿宋_GB2312" w:hint="eastAsia"/>
          <w:color w:val="000000" w:themeColor="text1"/>
          <w:sz w:val="32"/>
          <w:szCs w:val="32"/>
          <w:lang w:bidi="ar"/>
        </w:rPr>
        <w:t>住房和城乡建设领域施工现场专业人员职业培训机构信用评价指标体系及评价规则（试行）》做出最终评价结果，并将结果上传至省级服务平台。省级服务平台对采集的信用信息进行计算处理，自动生成培训</w:t>
      </w:r>
      <w:proofErr w:type="gramStart"/>
      <w:r>
        <w:rPr>
          <w:rFonts w:ascii="仿宋_GB2312" w:eastAsia="仿宋_GB2312" w:hint="eastAsia"/>
          <w:color w:val="000000" w:themeColor="text1"/>
          <w:sz w:val="32"/>
          <w:szCs w:val="32"/>
          <w:lang w:bidi="ar"/>
        </w:rPr>
        <w:t>机构机构</w:t>
      </w:r>
      <w:proofErr w:type="gramEnd"/>
      <w:r>
        <w:rPr>
          <w:rFonts w:ascii="仿宋_GB2312" w:eastAsia="仿宋_GB2312" w:hint="eastAsia"/>
          <w:color w:val="000000" w:themeColor="text1"/>
          <w:sz w:val="32"/>
          <w:szCs w:val="32"/>
          <w:lang w:bidi="ar"/>
        </w:rPr>
        <w:t>信用等级，并通过省级服务平台对信息进行公示和管理。</w:t>
      </w:r>
    </w:p>
    <w:p w14:paraId="4A4D526B" w14:textId="77777777" w:rsidR="00734E2F" w:rsidRDefault="00051B26">
      <w:pPr>
        <w:widowControl/>
        <w:spacing w:line="600" w:lineRule="exact"/>
        <w:ind w:firstLineChars="200" w:firstLine="640"/>
        <w:jc w:val="left"/>
        <w:rPr>
          <w:rFonts w:ascii="仿宋_GB2312" w:eastAsia="仿宋_GB2312"/>
          <w:color w:val="000000" w:themeColor="text1"/>
          <w:sz w:val="32"/>
          <w:szCs w:val="32"/>
        </w:rPr>
      </w:pPr>
      <w:r>
        <w:rPr>
          <w:rFonts w:ascii="仿宋_GB2312" w:eastAsia="仿宋_GB2312" w:hint="eastAsia"/>
          <w:color w:val="000000" w:themeColor="text1"/>
          <w:sz w:val="32"/>
          <w:szCs w:val="32"/>
        </w:rPr>
        <w:t>第</w:t>
      </w:r>
      <w:r>
        <w:rPr>
          <w:rFonts w:ascii="仿宋_GB2312" w:eastAsia="仿宋_GB2312" w:hint="eastAsia"/>
          <w:color w:val="000000" w:themeColor="text1"/>
          <w:sz w:val="32"/>
          <w:szCs w:val="32"/>
        </w:rPr>
        <w:t>九条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信用评价信息</w:t>
      </w:r>
      <w:r>
        <w:rPr>
          <w:rFonts w:ascii="仿宋_GB2312" w:eastAsia="仿宋_GB2312" w:hint="eastAsia"/>
          <w:color w:val="000000" w:themeColor="text1"/>
          <w:sz w:val="32"/>
          <w:szCs w:val="32"/>
        </w:rPr>
        <w:t>主要</w:t>
      </w:r>
      <w:r>
        <w:rPr>
          <w:rFonts w:ascii="仿宋_GB2312" w:eastAsia="仿宋_GB2312" w:hint="eastAsia"/>
          <w:color w:val="000000" w:themeColor="text1"/>
          <w:sz w:val="32"/>
          <w:szCs w:val="32"/>
        </w:rPr>
        <w:t>从以下渠道采集：</w:t>
      </w:r>
    </w:p>
    <w:p w14:paraId="135FA811" w14:textId="77777777" w:rsidR="00734E2F" w:rsidRDefault="00051B26">
      <w:pPr>
        <w:pStyle w:val="a8"/>
        <w:widowControl/>
        <w:spacing w:beforeAutospacing="0" w:afterAutospacing="0" w:line="600" w:lineRule="exact"/>
        <w:ind w:firstLine="420"/>
        <w:rPr>
          <w:rFonts w:ascii="仿宋_GB2312" w:eastAsia="仿宋_GB2312" w:cstheme="minorBidi"/>
          <w:color w:val="000000" w:themeColor="text1"/>
          <w:kern w:val="2"/>
          <w:sz w:val="32"/>
          <w:szCs w:val="32"/>
        </w:rPr>
      </w:pPr>
      <w:r>
        <w:rPr>
          <w:rFonts w:ascii="仿宋_GB2312" w:eastAsia="仿宋_GB2312" w:cstheme="minorBidi" w:hint="eastAsia"/>
          <w:color w:val="000000" w:themeColor="text1"/>
          <w:kern w:val="2"/>
          <w:sz w:val="32"/>
          <w:szCs w:val="32"/>
        </w:rPr>
        <w:t>（一）自主上报：培训机构在监管系统中登记培训机构的基本信息以及主动报送相关的加分、扣分信息。</w:t>
      </w:r>
    </w:p>
    <w:p w14:paraId="57BF5BCE" w14:textId="77777777" w:rsidR="00734E2F" w:rsidRDefault="00051B26">
      <w:pPr>
        <w:pStyle w:val="a8"/>
        <w:widowControl/>
        <w:spacing w:beforeAutospacing="0" w:afterAutospacing="0" w:line="600" w:lineRule="exact"/>
        <w:ind w:firstLine="420"/>
        <w:rPr>
          <w:rFonts w:ascii="仿宋_GB2312" w:eastAsia="仿宋_GB2312" w:cstheme="minorBidi"/>
          <w:color w:val="000000" w:themeColor="text1"/>
          <w:kern w:val="2"/>
          <w:sz w:val="32"/>
          <w:szCs w:val="32"/>
        </w:rPr>
      </w:pPr>
      <w:r>
        <w:rPr>
          <w:rFonts w:ascii="仿宋_GB2312" w:eastAsia="仿宋_GB2312" w:cstheme="minorBidi" w:hint="eastAsia"/>
          <w:color w:val="000000" w:themeColor="text1"/>
          <w:kern w:val="2"/>
          <w:sz w:val="32"/>
          <w:szCs w:val="32"/>
        </w:rPr>
        <w:t>（二）自动采集：</w:t>
      </w:r>
      <w:r>
        <w:rPr>
          <w:rFonts w:ascii="仿宋_GB2312" w:eastAsia="仿宋_GB2312" w:cstheme="minorBidi" w:hint="eastAsia"/>
          <w:color w:val="000000" w:themeColor="text1"/>
          <w:kern w:val="2"/>
          <w:sz w:val="32"/>
          <w:szCs w:val="32"/>
        </w:rPr>
        <w:t>省级服务平台</w:t>
      </w:r>
      <w:r>
        <w:rPr>
          <w:rFonts w:ascii="仿宋_GB2312" w:eastAsia="仿宋_GB2312" w:cstheme="minorBidi" w:hint="eastAsia"/>
          <w:color w:val="000000" w:themeColor="text1"/>
          <w:kern w:val="2"/>
          <w:sz w:val="32"/>
          <w:szCs w:val="32"/>
        </w:rPr>
        <w:t>对培训机构不规范行为进行自动识别</w:t>
      </w:r>
      <w:r>
        <w:rPr>
          <w:rFonts w:ascii="仿宋_GB2312" w:eastAsia="仿宋_GB2312" w:cstheme="minorBidi" w:hint="eastAsia"/>
          <w:color w:val="000000" w:themeColor="text1"/>
          <w:kern w:val="2"/>
          <w:sz w:val="32"/>
          <w:szCs w:val="32"/>
        </w:rPr>
        <w:t>，并发送主管部门审核后</w:t>
      </w:r>
      <w:r>
        <w:rPr>
          <w:rFonts w:ascii="仿宋_GB2312" w:eastAsia="仿宋_GB2312" w:cstheme="minorBidi" w:hint="eastAsia"/>
          <w:color w:val="000000" w:themeColor="text1"/>
          <w:kern w:val="2"/>
          <w:sz w:val="32"/>
          <w:szCs w:val="32"/>
        </w:rPr>
        <w:t>予以信用扣分。</w:t>
      </w:r>
    </w:p>
    <w:p w14:paraId="6331E08D" w14:textId="77777777" w:rsidR="00734E2F" w:rsidRDefault="00051B26">
      <w:pPr>
        <w:pStyle w:val="a8"/>
        <w:widowControl/>
        <w:spacing w:beforeAutospacing="0" w:afterAutospacing="0" w:line="600" w:lineRule="exact"/>
        <w:ind w:firstLine="420"/>
        <w:rPr>
          <w:rFonts w:ascii="仿宋_GB2312" w:eastAsia="仿宋_GB2312" w:cstheme="minorBidi"/>
          <w:color w:val="000000" w:themeColor="text1"/>
          <w:kern w:val="2"/>
          <w:sz w:val="32"/>
          <w:szCs w:val="32"/>
        </w:rPr>
      </w:pPr>
      <w:r>
        <w:rPr>
          <w:rFonts w:ascii="仿宋_GB2312" w:eastAsia="仿宋_GB2312" w:cstheme="minorBidi" w:hint="eastAsia"/>
          <w:color w:val="000000" w:themeColor="text1"/>
          <w:kern w:val="2"/>
          <w:sz w:val="32"/>
          <w:szCs w:val="32"/>
        </w:rPr>
        <w:t>（三）日常监督检查：对培训机构实施的日常性检查。</w:t>
      </w:r>
    </w:p>
    <w:p w14:paraId="0B805E96" w14:textId="77777777" w:rsidR="00734E2F" w:rsidRDefault="00051B26">
      <w:pPr>
        <w:pStyle w:val="a8"/>
        <w:widowControl/>
        <w:spacing w:beforeAutospacing="0" w:afterAutospacing="0" w:line="600" w:lineRule="exact"/>
        <w:ind w:firstLine="420"/>
        <w:rPr>
          <w:rFonts w:ascii="仿宋_GB2312" w:eastAsia="仿宋_GB2312" w:cstheme="minorBidi"/>
          <w:color w:val="000000" w:themeColor="text1"/>
          <w:kern w:val="2"/>
          <w:sz w:val="32"/>
          <w:szCs w:val="32"/>
        </w:rPr>
      </w:pPr>
      <w:r>
        <w:rPr>
          <w:rFonts w:ascii="仿宋_GB2312" w:eastAsia="仿宋_GB2312" w:cstheme="minorBidi" w:hint="eastAsia"/>
          <w:color w:val="000000" w:themeColor="text1"/>
          <w:kern w:val="2"/>
          <w:sz w:val="32"/>
          <w:szCs w:val="32"/>
        </w:rPr>
        <w:t>（四）“双随机”监督检查：采取随机抽取方式实施检查全省培训机构。省级主管部门每次检查数量不少于全省培训机构数量的</w:t>
      </w:r>
      <w:r>
        <w:rPr>
          <w:rFonts w:ascii="仿宋_GB2312" w:eastAsia="仿宋_GB2312" w:cstheme="minorBidi" w:hint="eastAsia"/>
          <w:color w:val="000000" w:themeColor="text1"/>
          <w:kern w:val="2"/>
          <w:sz w:val="32"/>
          <w:szCs w:val="32"/>
        </w:rPr>
        <w:t>30%</w:t>
      </w:r>
      <w:r>
        <w:rPr>
          <w:rFonts w:ascii="仿宋_GB2312" w:eastAsia="仿宋_GB2312" w:cstheme="minorBidi" w:hint="eastAsia"/>
          <w:color w:val="000000" w:themeColor="text1"/>
          <w:kern w:val="2"/>
          <w:sz w:val="32"/>
          <w:szCs w:val="32"/>
        </w:rPr>
        <w:t>且不少于</w:t>
      </w:r>
      <w:r>
        <w:rPr>
          <w:rFonts w:ascii="仿宋_GB2312" w:eastAsia="仿宋_GB2312" w:cstheme="minorBidi" w:hint="eastAsia"/>
          <w:color w:val="000000" w:themeColor="text1"/>
          <w:kern w:val="2"/>
          <w:sz w:val="32"/>
          <w:szCs w:val="32"/>
        </w:rPr>
        <w:t>15</w:t>
      </w:r>
      <w:r>
        <w:rPr>
          <w:rFonts w:ascii="仿宋_GB2312" w:eastAsia="仿宋_GB2312" w:cstheme="minorBidi" w:hint="eastAsia"/>
          <w:color w:val="000000" w:themeColor="text1"/>
          <w:kern w:val="2"/>
          <w:sz w:val="32"/>
          <w:szCs w:val="32"/>
        </w:rPr>
        <w:t>家，各市（州）住建行政主管部门每次检查数量不少于所属培训机构数量的</w:t>
      </w:r>
      <w:r>
        <w:rPr>
          <w:rFonts w:ascii="仿宋_GB2312" w:eastAsia="仿宋_GB2312" w:cstheme="minorBidi" w:hint="eastAsia"/>
          <w:color w:val="000000" w:themeColor="text1"/>
          <w:kern w:val="2"/>
          <w:sz w:val="32"/>
          <w:szCs w:val="32"/>
        </w:rPr>
        <w:t>20%</w:t>
      </w:r>
      <w:r>
        <w:rPr>
          <w:rFonts w:ascii="仿宋_GB2312" w:eastAsia="仿宋_GB2312" w:cstheme="minorBidi" w:hint="eastAsia"/>
          <w:color w:val="000000" w:themeColor="text1"/>
          <w:kern w:val="2"/>
          <w:sz w:val="32"/>
          <w:szCs w:val="32"/>
        </w:rPr>
        <w:t>且不少于</w:t>
      </w:r>
      <w:r>
        <w:rPr>
          <w:rFonts w:ascii="仿宋_GB2312" w:eastAsia="仿宋_GB2312" w:cstheme="minorBidi" w:hint="eastAsia"/>
          <w:color w:val="000000" w:themeColor="text1"/>
          <w:kern w:val="2"/>
          <w:sz w:val="32"/>
          <w:szCs w:val="32"/>
        </w:rPr>
        <w:t>1</w:t>
      </w:r>
      <w:r>
        <w:rPr>
          <w:rFonts w:ascii="仿宋_GB2312" w:eastAsia="仿宋_GB2312" w:cstheme="minorBidi" w:hint="eastAsia"/>
          <w:color w:val="000000" w:themeColor="text1"/>
          <w:kern w:val="2"/>
          <w:sz w:val="32"/>
          <w:szCs w:val="32"/>
        </w:rPr>
        <w:t>家，每年检查次数均不得少于两次。</w:t>
      </w:r>
    </w:p>
    <w:p w14:paraId="56B96068" w14:textId="77777777" w:rsidR="00734E2F" w:rsidRDefault="00051B26">
      <w:pPr>
        <w:widowControl/>
        <w:spacing w:line="600" w:lineRule="exact"/>
        <w:ind w:firstLineChars="200" w:firstLine="640"/>
        <w:jc w:val="left"/>
        <w:rPr>
          <w:rFonts w:ascii="仿宋_GB2312" w:eastAsia="仿宋_GB2312"/>
          <w:color w:val="000000" w:themeColor="text1"/>
          <w:sz w:val="32"/>
          <w:szCs w:val="32"/>
          <w:lang w:bidi="ar"/>
        </w:rPr>
      </w:pPr>
      <w:r>
        <w:rPr>
          <w:rFonts w:ascii="仿宋_GB2312" w:eastAsia="仿宋_GB2312" w:hint="eastAsia"/>
          <w:color w:val="000000" w:themeColor="text1"/>
          <w:sz w:val="32"/>
          <w:szCs w:val="32"/>
        </w:rPr>
        <w:t>第</w:t>
      </w:r>
      <w:r>
        <w:rPr>
          <w:rFonts w:ascii="仿宋_GB2312" w:eastAsia="仿宋_GB2312" w:hint="eastAsia"/>
          <w:color w:val="000000" w:themeColor="text1"/>
          <w:sz w:val="32"/>
          <w:szCs w:val="32"/>
        </w:rPr>
        <w:t>十条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培训机构信用</w:t>
      </w:r>
      <w:r>
        <w:rPr>
          <w:rFonts w:ascii="仿宋_GB2312" w:eastAsia="仿宋_GB2312" w:hint="eastAsia"/>
          <w:color w:val="000000" w:themeColor="text1"/>
          <w:sz w:val="32"/>
          <w:szCs w:val="32"/>
          <w:lang w:bidi="ar"/>
        </w:rPr>
        <w:t>积分为计分周期内的累计积分，计分周期为每年</w:t>
      </w:r>
      <w:r>
        <w:rPr>
          <w:rFonts w:ascii="仿宋_GB2312" w:eastAsia="仿宋_GB2312" w:hint="eastAsia"/>
          <w:color w:val="000000" w:themeColor="text1"/>
          <w:sz w:val="32"/>
          <w:szCs w:val="32"/>
          <w:lang w:bidi="ar"/>
        </w:rPr>
        <w:t>1</w:t>
      </w:r>
      <w:r>
        <w:rPr>
          <w:rFonts w:ascii="仿宋_GB2312" w:eastAsia="仿宋_GB2312" w:hint="eastAsia"/>
          <w:color w:val="000000" w:themeColor="text1"/>
          <w:sz w:val="32"/>
          <w:szCs w:val="32"/>
          <w:lang w:bidi="ar"/>
        </w:rPr>
        <w:t>月</w:t>
      </w:r>
      <w:r>
        <w:rPr>
          <w:rFonts w:ascii="仿宋_GB2312" w:eastAsia="仿宋_GB2312" w:hint="eastAsia"/>
          <w:color w:val="000000" w:themeColor="text1"/>
          <w:sz w:val="32"/>
          <w:szCs w:val="32"/>
          <w:lang w:bidi="ar"/>
        </w:rPr>
        <w:t>1</w:t>
      </w:r>
      <w:r>
        <w:rPr>
          <w:rFonts w:ascii="仿宋_GB2312" w:eastAsia="仿宋_GB2312" w:hint="eastAsia"/>
          <w:color w:val="000000" w:themeColor="text1"/>
          <w:sz w:val="32"/>
          <w:szCs w:val="32"/>
          <w:lang w:bidi="ar"/>
        </w:rPr>
        <w:t>日至</w:t>
      </w:r>
      <w:r>
        <w:rPr>
          <w:rFonts w:ascii="仿宋_GB2312" w:eastAsia="仿宋_GB2312" w:hint="eastAsia"/>
          <w:color w:val="000000" w:themeColor="text1"/>
          <w:sz w:val="32"/>
          <w:szCs w:val="32"/>
          <w:lang w:bidi="ar"/>
        </w:rPr>
        <w:t>12</w:t>
      </w:r>
      <w:r>
        <w:rPr>
          <w:rFonts w:ascii="仿宋_GB2312" w:eastAsia="仿宋_GB2312" w:hint="eastAsia"/>
          <w:color w:val="000000" w:themeColor="text1"/>
          <w:sz w:val="32"/>
          <w:szCs w:val="32"/>
          <w:lang w:bidi="ar"/>
        </w:rPr>
        <w:t>月</w:t>
      </w:r>
      <w:r>
        <w:rPr>
          <w:rFonts w:ascii="仿宋_GB2312" w:eastAsia="仿宋_GB2312" w:hint="eastAsia"/>
          <w:color w:val="000000" w:themeColor="text1"/>
          <w:sz w:val="32"/>
          <w:szCs w:val="32"/>
          <w:lang w:bidi="ar"/>
        </w:rPr>
        <w:t>31</w:t>
      </w:r>
      <w:r>
        <w:rPr>
          <w:rFonts w:ascii="仿宋_GB2312" w:eastAsia="仿宋_GB2312" w:hint="eastAsia"/>
          <w:color w:val="000000" w:themeColor="text1"/>
          <w:sz w:val="32"/>
          <w:szCs w:val="32"/>
          <w:lang w:bidi="ar"/>
        </w:rPr>
        <w:t>日。下一年度</w:t>
      </w:r>
      <w:r>
        <w:rPr>
          <w:rFonts w:ascii="仿宋_GB2312" w:eastAsia="仿宋_GB2312" w:hint="eastAsia"/>
          <w:color w:val="000000" w:themeColor="text1"/>
          <w:sz w:val="32"/>
          <w:szCs w:val="32"/>
          <w:lang w:bidi="ar"/>
        </w:rPr>
        <w:t>1</w:t>
      </w:r>
      <w:r>
        <w:rPr>
          <w:rFonts w:ascii="仿宋_GB2312" w:eastAsia="仿宋_GB2312" w:hint="eastAsia"/>
          <w:color w:val="000000" w:themeColor="text1"/>
          <w:sz w:val="32"/>
          <w:szCs w:val="32"/>
          <w:lang w:bidi="ar"/>
        </w:rPr>
        <w:t>月</w:t>
      </w:r>
      <w:r>
        <w:rPr>
          <w:rFonts w:ascii="仿宋_GB2312" w:eastAsia="仿宋_GB2312" w:hint="eastAsia"/>
          <w:color w:val="000000" w:themeColor="text1"/>
          <w:sz w:val="32"/>
          <w:szCs w:val="32"/>
          <w:lang w:bidi="ar"/>
        </w:rPr>
        <w:t>1</w:t>
      </w:r>
      <w:r>
        <w:rPr>
          <w:rFonts w:ascii="仿宋_GB2312" w:eastAsia="仿宋_GB2312" w:hint="eastAsia"/>
          <w:color w:val="000000" w:themeColor="text1"/>
          <w:sz w:val="32"/>
          <w:szCs w:val="32"/>
          <w:lang w:bidi="ar"/>
        </w:rPr>
        <w:t>日</w:t>
      </w:r>
      <w:r>
        <w:rPr>
          <w:rFonts w:ascii="仿宋_GB2312" w:eastAsia="仿宋_GB2312" w:hint="eastAsia"/>
          <w:color w:val="000000" w:themeColor="text1"/>
          <w:sz w:val="32"/>
          <w:szCs w:val="32"/>
          <w:lang w:bidi="ar"/>
        </w:rPr>
        <w:lastRenderedPageBreak/>
        <w:t>起重新计分，重新计分时，将上一周期扣除的分数乘以</w:t>
      </w:r>
      <w:r>
        <w:rPr>
          <w:rFonts w:ascii="仿宋_GB2312" w:eastAsia="仿宋_GB2312" w:hint="eastAsia"/>
          <w:color w:val="000000" w:themeColor="text1"/>
          <w:sz w:val="32"/>
          <w:szCs w:val="32"/>
          <w:lang w:bidi="ar"/>
        </w:rPr>
        <w:t>40%</w:t>
      </w:r>
      <w:r>
        <w:rPr>
          <w:rFonts w:ascii="仿宋_GB2312" w:eastAsia="仿宋_GB2312" w:hint="eastAsia"/>
          <w:color w:val="000000" w:themeColor="text1"/>
          <w:sz w:val="32"/>
          <w:szCs w:val="32"/>
          <w:lang w:bidi="ar"/>
        </w:rPr>
        <w:t>继续计算。</w:t>
      </w:r>
    </w:p>
    <w:p w14:paraId="20B44D4D" w14:textId="77777777" w:rsidR="00734E2F" w:rsidRDefault="00051B26">
      <w:pPr>
        <w:pStyle w:val="a8"/>
        <w:widowControl/>
        <w:spacing w:beforeAutospacing="0" w:afterAutospacing="0" w:line="600" w:lineRule="exact"/>
        <w:ind w:firstLineChars="200" w:firstLine="640"/>
        <w:rPr>
          <w:rFonts w:ascii="仿宋_GB2312" w:eastAsia="仿宋_GB2312" w:cstheme="minorBidi"/>
          <w:color w:val="000000" w:themeColor="text1"/>
          <w:kern w:val="2"/>
          <w:sz w:val="32"/>
          <w:szCs w:val="32"/>
          <w:lang w:bidi="ar"/>
        </w:rPr>
      </w:pPr>
      <w:r>
        <w:rPr>
          <w:rFonts w:ascii="仿宋_GB2312" w:eastAsia="仿宋_GB2312" w:cstheme="minorBidi" w:hint="eastAsia"/>
          <w:color w:val="000000" w:themeColor="text1"/>
          <w:kern w:val="2"/>
          <w:sz w:val="32"/>
          <w:szCs w:val="32"/>
          <w:lang w:bidi="ar"/>
        </w:rPr>
        <w:t>第</w:t>
      </w:r>
      <w:r>
        <w:rPr>
          <w:rFonts w:ascii="仿宋_GB2312" w:eastAsia="仿宋_GB2312" w:cstheme="minorBidi" w:hint="eastAsia"/>
          <w:color w:val="000000" w:themeColor="text1"/>
          <w:kern w:val="2"/>
          <w:sz w:val="32"/>
          <w:szCs w:val="32"/>
          <w:lang w:bidi="ar"/>
        </w:rPr>
        <w:t>十一</w:t>
      </w:r>
      <w:r>
        <w:rPr>
          <w:rFonts w:ascii="仿宋_GB2312" w:eastAsia="仿宋_GB2312" w:cstheme="minorBidi" w:hint="eastAsia"/>
          <w:color w:val="000000" w:themeColor="text1"/>
          <w:kern w:val="2"/>
          <w:sz w:val="32"/>
          <w:szCs w:val="32"/>
          <w:lang w:bidi="ar"/>
        </w:rPr>
        <w:t>条</w:t>
      </w:r>
      <w:r>
        <w:rPr>
          <w:rFonts w:ascii="仿宋_GB2312" w:eastAsia="仿宋_GB2312" w:cstheme="minorBidi" w:hint="eastAsia"/>
          <w:color w:val="000000" w:themeColor="text1"/>
          <w:kern w:val="2"/>
          <w:sz w:val="32"/>
          <w:szCs w:val="32"/>
          <w:lang w:bidi="ar"/>
        </w:rPr>
        <w:t> </w:t>
      </w:r>
      <w:r>
        <w:rPr>
          <w:rFonts w:ascii="仿宋_GB2312" w:eastAsia="仿宋_GB2312" w:cstheme="minorBidi" w:hint="eastAsia"/>
          <w:color w:val="000000" w:themeColor="text1"/>
          <w:kern w:val="2"/>
          <w:sz w:val="32"/>
          <w:szCs w:val="32"/>
          <w:lang w:bidi="ar"/>
        </w:rPr>
        <w:t>各级住建行政主管部门在日常监督检查和“双随机”监督检查中发现培训机构存在附件规定的不良行为，应及时进行取证并录入</w:t>
      </w:r>
      <w:r>
        <w:rPr>
          <w:rFonts w:ascii="仿宋_GB2312" w:eastAsia="仿宋_GB2312" w:cstheme="minorBidi" w:hint="eastAsia"/>
          <w:color w:val="000000" w:themeColor="text1"/>
          <w:kern w:val="2"/>
          <w:sz w:val="32"/>
          <w:szCs w:val="32"/>
          <w:lang w:bidi="ar"/>
        </w:rPr>
        <w:t>省级服务平台</w:t>
      </w:r>
      <w:r>
        <w:rPr>
          <w:rFonts w:ascii="仿宋_GB2312" w:eastAsia="仿宋_GB2312" w:cstheme="minorBidi" w:hint="eastAsia"/>
          <w:color w:val="000000" w:themeColor="text1"/>
          <w:kern w:val="2"/>
          <w:sz w:val="32"/>
          <w:szCs w:val="32"/>
          <w:lang w:bidi="ar"/>
        </w:rPr>
        <w:t>，扣分信息于下一个工作日在公示平台中进行公示，公示期为</w:t>
      </w:r>
      <w:r>
        <w:rPr>
          <w:rFonts w:ascii="仿宋_GB2312" w:eastAsia="仿宋_GB2312" w:cstheme="minorBidi" w:hint="eastAsia"/>
          <w:color w:val="000000" w:themeColor="text1"/>
          <w:kern w:val="2"/>
          <w:sz w:val="32"/>
          <w:szCs w:val="32"/>
          <w:lang w:bidi="ar"/>
        </w:rPr>
        <w:t>3</w:t>
      </w:r>
      <w:r>
        <w:rPr>
          <w:rFonts w:ascii="仿宋_GB2312" w:eastAsia="仿宋_GB2312" w:cstheme="minorBidi" w:hint="eastAsia"/>
          <w:color w:val="000000" w:themeColor="text1"/>
          <w:kern w:val="2"/>
          <w:sz w:val="32"/>
          <w:szCs w:val="32"/>
          <w:lang w:bidi="ar"/>
        </w:rPr>
        <w:t>个工作日，公示期满后下一个工作日实施扣分。</w:t>
      </w:r>
    </w:p>
    <w:p w14:paraId="40063C71" w14:textId="77777777" w:rsidR="00734E2F" w:rsidRDefault="00051B26">
      <w:pPr>
        <w:pStyle w:val="a8"/>
        <w:widowControl/>
        <w:spacing w:beforeAutospacing="0" w:afterAutospacing="0" w:line="600" w:lineRule="exact"/>
        <w:ind w:firstLineChars="200" w:firstLine="640"/>
        <w:rPr>
          <w:rFonts w:ascii="仿宋_GB2312" w:eastAsia="仿宋_GB2312" w:cstheme="minorBidi"/>
          <w:color w:val="000000" w:themeColor="text1"/>
          <w:kern w:val="2"/>
          <w:sz w:val="32"/>
          <w:szCs w:val="32"/>
          <w:lang w:bidi="ar"/>
        </w:rPr>
      </w:pPr>
      <w:r>
        <w:rPr>
          <w:rFonts w:ascii="仿宋_GB2312" w:eastAsia="仿宋_GB2312" w:cstheme="minorBidi" w:hint="eastAsia"/>
          <w:color w:val="000000" w:themeColor="text1"/>
          <w:kern w:val="2"/>
          <w:sz w:val="32"/>
          <w:szCs w:val="32"/>
          <w:lang w:bidi="ar"/>
        </w:rPr>
        <w:t>第</w:t>
      </w:r>
      <w:r>
        <w:rPr>
          <w:rFonts w:ascii="仿宋_GB2312" w:eastAsia="仿宋_GB2312" w:cstheme="minorBidi" w:hint="eastAsia"/>
          <w:color w:val="000000" w:themeColor="text1"/>
          <w:kern w:val="2"/>
          <w:sz w:val="32"/>
          <w:szCs w:val="32"/>
          <w:lang w:bidi="ar"/>
        </w:rPr>
        <w:t>十二</w:t>
      </w:r>
      <w:r>
        <w:rPr>
          <w:rFonts w:ascii="仿宋_GB2312" w:eastAsia="仿宋_GB2312" w:cstheme="minorBidi" w:hint="eastAsia"/>
          <w:color w:val="000000" w:themeColor="text1"/>
          <w:kern w:val="2"/>
          <w:sz w:val="32"/>
          <w:szCs w:val="32"/>
          <w:lang w:bidi="ar"/>
        </w:rPr>
        <w:t>条</w:t>
      </w:r>
      <w:r>
        <w:rPr>
          <w:rFonts w:ascii="仿宋_GB2312" w:eastAsia="仿宋_GB2312" w:cstheme="minorBidi" w:hint="eastAsia"/>
          <w:color w:val="000000" w:themeColor="text1"/>
          <w:kern w:val="2"/>
          <w:sz w:val="32"/>
          <w:szCs w:val="32"/>
          <w:lang w:bidi="ar"/>
        </w:rPr>
        <w:t> </w:t>
      </w:r>
      <w:r>
        <w:rPr>
          <w:rFonts w:ascii="仿宋_GB2312" w:eastAsia="仿宋_GB2312" w:cstheme="minorBidi" w:hint="eastAsia"/>
          <w:color w:val="000000" w:themeColor="text1"/>
          <w:kern w:val="2"/>
          <w:sz w:val="32"/>
          <w:szCs w:val="32"/>
          <w:lang w:bidi="ar"/>
        </w:rPr>
        <w:t>培训机构需对自主上报信息的真实性负责，所填写加分、扣分信息</w:t>
      </w:r>
      <w:r>
        <w:rPr>
          <w:rFonts w:ascii="仿宋_GB2312" w:eastAsia="仿宋_GB2312" w:cstheme="minorBidi" w:hint="eastAsia"/>
          <w:color w:val="000000" w:themeColor="text1"/>
          <w:kern w:val="2"/>
          <w:sz w:val="32"/>
          <w:szCs w:val="32"/>
          <w:lang w:bidi="ar"/>
        </w:rPr>
        <w:t>由</w:t>
      </w:r>
      <w:r>
        <w:rPr>
          <w:rFonts w:ascii="Times New Roman" w:eastAsia="仿宋" w:hAnsi="Times New Roman" w:hint="eastAsia"/>
          <w:color w:val="000000" w:themeColor="text1"/>
          <w:sz w:val="32"/>
          <w:szCs w:val="32"/>
        </w:rPr>
        <w:t>住房城乡建设厅在</w:t>
      </w:r>
      <w:r>
        <w:rPr>
          <w:rFonts w:ascii="仿宋_GB2312" w:eastAsia="仿宋_GB2312" w:cstheme="minorBidi" w:hint="eastAsia"/>
          <w:color w:val="000000" w:themeColor="text1"/>
          <w:kern w:val="2"/>
          <w:sz w:val="32"/>
          <w:szCs w:val="32"/>
          <w:lang w:bidi="ar"/>
        </w:rPr>
        <w:t>10</w:t>
      </w:r>
      <w:r>
        <w:rPr>
          <w:rFonts w:ascii="仿宋_GB2312" w:eastAsia="仿宋_GB2312" w:cstheme="minorBidi" w:hint="eastAsia"/>
          <w:color w:val="000000" w:themeColor="text1"/>
          <w:kern w:val="2"/>
          <w:sz w:val="32"/>
          <w:szCs w:val="32"/>
          <w:lang w:bidi="ar"/>
        </w:rPr>
        <w:t>个工作日</w:t>
      </w:r>
      <w:r>
        <w:rPr>
          <w:rFonts w:ascii="仿宋_GB2312" w:eastAsia="仿宋_GB2312" w:cstheme="minorBidi" w:hint="eastAsia"/>
          <w:color w:val="000000" w:themeColor="text1"/>
          <w:kern w:val="2"/>
          <w:sz w:val="32"/>
          <w:szCs w:val="32"/>
          <w:lang w:bidi="ar"/>
        </w:rPr>
        <w:t>内完成审核</w:t>
      </w:r>
      <w:r>
        <w:rPr>
          <w:rFonts w:ascii="仿宋_GB2312" w:eastAsia="仿宋_GB2312" w:cstheme="minorBidi" w:hint="eastAsia"/>
          <w:color w:val="000000" w:themeColor="text1"/>
          <w:kern w:val="2"/>
          <w:sz w:val="32"/>
          <w:szCs w:val="32"/>
          <w:lang w:bidi="ar"/>
        </w:rPr>
        <w:t>，公示期为</w:t>
      </w:r>
      <w:r>
        <w:rPr>
          <w:rFonts w:ascii="仿宋_GB2312" w:eastAsia="仿宋_GB2312" w:cstheme="minorBidi" w:hint="eastAsia"/>
          <w:color w:val="000000" w:themeColor="text1"/>
          <w:kern w:val="2"/>
          <w:sz w:val="32"/>
          <w:szCs w:val="32"/>
          <w:lang w:bidi="ar"/>
        </w:rPr>
        <w:t>3</w:t>
      </w:r>
      <w:r>
        <w:rPr>
          <w:rFonts w:ascii="仿宋_GB2312" w:eastAsia="仿宋_GB2312" w:cstheme="minorBidi" w:hint="eastAsia"/>
          <w:color w:val="000000" w:themeColor="text1"/>
          <w:kern w:val="2"/>
          <w:sz w:val="32"/>
          <w:szCs w:val="32"/>
          <w:lang w:bidi="ar"/>
        </w:rPr>
        <w:t>个工作日，公示期满后下一个工作日实施加分、扣分</w:t>
      </w:r>
      <w:r>
        <w:rPr>
          <w:rFonts w:ascii="仿宋_GB2312" w:eastAsia="仿宋_GB2312" w:cstheme="minorBidi" w:hint="eastAsia"/>
          <w:color w:val="000000" w:themeColor="text1"/>
          <w:kern w:val="2"/>
          <w:sz w:val="32"/>
          <w:szCs w:val="32"/>
          <w:lang w:bidi="ar"/>
        </w:rPr>
        <w:t>，</w:t>
      </w:r>
      <w:r>
        <w:rPr>
          <w:rFonts w:ascii="仿宋_GB2312" w:eastAsia="仿宋_GB2312" w:cstheme="minorBidi" w:hint="eastAsia"/>
          <w:color w:val="000000" w:themeColor="text1"/>
          <w:kern w:val="2"/>
          <w:sz w:val="32"/>
          <w:szCs w:val="32"/>
          <w:lang w:bidi="ar"/>
        </w:rPr>
        <w:t>若发现或被举报并经核实申报信息存在虚假或不属实的，按申报应加分值或实际应扣分值予以</w:t>
      </w:r>
      <w:r>
        <w:rPr>
          <w:rFonts w:ascii="仿宋_GB2312" w:eastAsia="仿宋_GB2312" w:cstheme="minorBidi" w:hint="eastAsia"/>
          <w:color w:val="000000" w:themeColor="text1"/>
          <w:kern w:val="2"/>
          <w:sz w:val="32"/>
          <w:szCs w:val="32"/>
          <w:lang w:bidi="ar"/>
        </w:rPr>
        <w:t>2</w:t>
      </w:r>
      <w:r>
        <w:rPr>
          <w:rFonts w:ascii="仿宋_GB2312" w:eastAsia="仿宋_GB2312" w:cstheme="minorBidi" w:hint="eastAsia"/>
          <w:color w:val="000000" w:themeColor="text1"/>
          <w:kern w:val="2"/>
          <w:sz w:val="32"/>
          <w:szCs w:val="32"/>
          <w:lang w:bidi="ar"/>
        </w:rPr>
        <w:t>倍扣分处理。</w:t>
      </w:r>
    </w:p>
    <w:p w14:paraId="4A49A11A" w14:textId="77777777" w:rsidR="00734E2F" w:rsidRDefault="00051B26">
      <w:pPr>
        <w:pStyle w:val="a8"/>
        <w:widowControl/>
        <w:spacing w:beforeAutospacing="0" w:afterAutospacing="0" w:line="600" w:lineRule="exact"/>
        <w:ind w:firstLineChars="200" w:firstLine="640"/>
        <w:rPr>
          <w:rFonts w:ascii="仿宋_GB2312" w:eastAsia="仿宋_GB2312" w:cstheme="minorBidi"/>
          <w:color w:val="000000" w:themeColor="text1"/>
          <w:kern w:val="2"/>
          <w:sz w:val="32"/>
          <w:szCs w:val="32"/>
          <w:lang w:bidi="ar"/>
        </w:rPr>
      </w:pPr>
      <w:r>
        <w:rPr>
          <w:rFonts w:ascii="仿宋_GB2312" w:eastAsia="仿宋_GB2312" w:cstheme="minorBidi" w:hint="eastAsia"/>
          <w:color w:val="000000" w:themeColor="text1"/>
          <w:kern w:val="2"/>
          <w:sz w:val="32"/>
          <w:szCs w:val="32"/>
          <w:lang w:bidi="ar"/>
        </w:rPr>
        <w:t>第</w:t>
      </w:r>
      <w:r>
        <w:rPr>
          <w:rFonts w:ascii="仿宋_GB2312" w:eastAsia="仿宋_GB2312" w:cstheme="minorBidi" w:hint="eastAsia"/>
          <w:color w:val="000000" w:themeColor="text1"/>
          <w:kern w:val="2"/>
          <w:sz w:val="32"/>
          <w:szCs w:val="32"/>
          <w:lang w:bidi="ar"/>
        </w:rPr>
        <w:t>十三</w:t>
      </w:r>
      <w:r>
        <w:rPr>
          <w:rFonts w:ascii="仿宋_GB2312" w:eastAsia="仿宋_GB2312" w:cstheme="minorBidi" w:hint="eastAsia"/>
          <w:color w:val="000000" w:themeColor="text1"/>
          <w:kern w:val="2"/>
          <w:sz w:val="32"/>
          <w:szCs w:val="32"/>
          <w:lang w:bidi="ar"/>
        </w:rPr>
        <w:t>条</w:t>
      </w:r>
      <w:r>
        <w:rPr>
          <w:rFonts w:ascii="仿宋_GB2312" w:eastAsia="仿宋_GB2312" w:cstheme="minorBidi" w:hint="eastAsia"/>
          <w:color w:val="000000" w:themeColor="text1"/>
          <w:kern w:val="2"/>
          <w:sz w:val="32"/>
          <w:szCs w:val="32"/>
          <w:lang w:bidi="ar"/>
        </w:rPr>
        <w:t> </w:t>
      </w:r>
      <w:r>
        <w:rPr>
          <w:rFonts w:ascii="仿宋_GB2312" w:eastAsia="仿宋_GB2312" w:cstheme="minorBidi" w:hint="eastAsia"/>
          <w:color w:val="000000" w:themeColor="text1"/>
          <w:kern w:val="2"/>
          <w:sz w:val="32"/>
          <w:szCs w:val="32"/>
          <w:lang w:bidi="ar"/>
        </w:rPr>
        <w:t>培训机构及其负责人因其培训行为存在违法违规问题，受到相关行政主管部门通报批评、行政处罚或刑事处罚的，培训机构应自公布之日起</w:t>
      </w:r>
      <w:r>
        <w:rPr>
          <w:rFonts w:ascii="仿宋_GB2312" w:eastAsia="仿宋_GB2312" w:cstheme="minorBidi" w:hint="eastAsia"/>
          <w:color w:val="000000" w:themeColor="text1"/>
          <w:kern w:val="2"/>
          <w:sz w:val="32"/>
          <w:szCs w:val="32"/>
          <w:lang w:bidi="ar"/>
        </w:rPr>
        <w:t>15</w:t>
      </w:r>
      <w:r>
        <w:rPr>
          <w:rFonts w:ascii="仿宋_GB2312" w:eastAsia="仿宋_GB2312" w:cstheme="minorBidi" w:hint="eastAsia"/>
          <w:color w:val="000000" w:themeColor="text1"/>
          <w:kern w:val="2"/>
          <w:sz w:val="32"/>
          <w:szCs w:val="32"/>
          <w:lang w:bidi="ar"/>
        </w:rPr>
        <w:t>个工作日内进行自主上报。</w:t>
      </w:r>
    </w:p>
    <w:p w14:paraId="05B64B6C" w14:textId="77777777" w:rsidR="00734E2F" w:rsidRDefault="00051B26">
      <w:pPr>
        <w:spacing w:line="600" w:lineRule="exact"/>
        <w:ind w:firstLineChars="200" w:firstLine="640"/>
        <w:rPr>
          <w:rFonts w:ascii="仿宋_GB2312" w:eastAsia="仿宋_GB2312"/>
          <w:color w:val="000000" w:themeColor="text1"/>
          <w:sz w:val="32"/>
          <w:szCs w:val="32"/>
          <w:lang w:bidi="ar"/>
        </w:rPr>
      </w:pPr>
      <w:r>
        <w:rPr>
          <w:rFonts w:ascii="仿宋_GB2312" w:eastAsia="仿宋_GB2312" w:hint="eastAsia"/>
          <w:color w:val="000000" w:themeColor="text1"/>
          <w:sz w:val="32"/>
          <w:szCs w:val="32"/>
          <w:lang w:bidi="ar"/>
        </w:rPr>
        <w:t>第</w:t>
      </w:r>
      <w:r>
        <w:rPr>
          <w:rFonts w:ascii="仿宋_GB2312" w:eastAsia="仿宋_GB2312" w:hint="eastAsia"/>
          <w:color w:val="000000" w:themeColor="text1"/>
          <w:sz w:val="32"/>
          <w:szCs w:val="32"/>
          <w:lang w:bidi="ar"/>
        </w:rPr>
        <w:t>十四</w:t>
      </w:r>
      <w:r>
        <w:rPr>
          <w:rFonts w:ascii="仿宋_GB2312" w:eastAsia="仿宋_GB2312" w:hint="eastAsia"/>
          <w:color w:val="000000" w:themeColor="text1"/>
          <w:sz w:val="32"/>
          <w:szCs w:val="32"/>
          <w:lang w:bidi="ar"/>
        </w:rPr>
        <w:t>条</w:t>
      </w:r>
      <w:r>
        <w:rPr>
          <w:rFonts w:ascii="仿宋_GB2312" w:eastAsia="仿宋_GB2312" w:hint="eastAsia"/>
          <w:color w:val="000000" w:themeColor="text1"/>
          <w:sz w:val="32"/>
          <w:szCs w:val="32"/>
          <w:lang w:bidi="ar"/>
        </w:rPr>
        <w:t> </w:t>
      </w:r>
      <w:r>
        <w:rPr>
          <w:rFonts w:ascii="仿宋_GB2312" w:eastAsia="仿宋_GB2312" w:hint="eastAsia"/>
          <w:color w:val="000000" w:themeColor="text1"/>
          <w:sz w:val="32"/>
          <w:szCs w:val="32"/>
          <w:lang w:bidi="ar"/>
        </w:rPr>
        <w:t>记载培训机构的信用评价信息的纸质、影像等资料由各采集单位保存，保存期不得少于</w:t>
      </w:r>
      <w:r>
        <w:rPr>
          <w:rFonts w:ascii="仿宋_GB2312" w:eastAsia="仿宋_GB2312" w:hint="eastAsia"/>
          <w:color w:val="000000" w:themeColor="text1"/>
          <w:sz w:val="32"/>
          <w:szCs w:val="32"/>
          <w:lang w:bidi="ar"/>
        </w:rPr>
        <w:t>1</w:t>
      </w:r>
      <w:r>
        <w:rPr>
          <w:rFonts w:ascii="仿宋_GB2312" w:eastAsia="仿宋_GB2312" w:hint="eastAsia"/>
          <w:color w:val="000000" w:themeColor="text1"/>
          <w:sz w:val="32"/>
          <w:szCs w:val="32"/>
          <w:lang w:bidi="ar"/>
        </w:rPr>
        <w:t>年。信用评价电子数据由省建设岗位培训与执业资格注册中心长期保存。</w:t>
      </w:r>
    </w:p>
    <w:p w14:paraId="3D783411" w14:textId="77777777" w:rsidR="00734E2F" w:rsidRDefault="00734E2F">
      <w:pPr>
        <w:pStyle w:val="2"/>
        <w:spacing w:line="600" w:lineRule="exact"/>
        <w:ind w:firstLine="643"/>
        <w:rPr>
          <w:rFonts w:ascii="仿宋_GB2312" w:eastAsia="仿宋_GB2312"/>
          <w:color w:val="000000" w:themeColor="text1"/>
          <w:sz w:val="32"/>
          <w:szCs w:val="32"/>
          <w:lang w:bidi="ar"/>
        </w:rPr>
      </w:pPr>
    </w:p>
    <w:p w14:paraId="4772551B" w14:textId="77777777" w:rsidR="00734E2F" w:rsidRDefault="00051B26">
      <w:pPr>
        <w:widowControl/>
        <w:spacing w:line="60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第三章</w:t>
      </w:r>
      <w:r>
        <w:rPr>
          <w:rFonts w:ascii="黑体" w:eastAsia="黑体" w:hAnsi="黑体" w:cs="黑体" w:hint="eastAsia"/>
          <w:color w:val="000000" w:themeColor="text1"/>
          <w:sz w:val="32"/>
          <w:szCs w:val="32"/>
        </w:rPr>
        <w:t xml:space="preserve">  </w:t>
      </w:r>
      <w:r>
        <w:rPr>
          <w:rFonts w:ascii="黑体" w:eastAsia="黑体" w:hAnsi="黑体" w:cs="黑体" w:hint="eastAsia"/>
          <w:color w:val="000000" w:themeColor="text1"/>
          <w:sz w:val="32"/>
          <w:szCs w:val="32"/>
        </w:rPr>
        <w:t>信用信息公告查询</w:t>
      </w:r>
    </w:p>
    <w:p w14:paraId="0837B9FD" w14:textId="77777777" w:rsidR="00734E2F" w:rsidRDefault="00051B26">
      <w:pPr>
        <w:widowControl/>
        <w:spacing w:line="600" w:lineRule="exact"/>
        <w:ind w:firstLineChars="200" w:firstLine="640"/>
        <w:jc w:val="left"/>
        <w:rPr>
          <w:rFonts w:ascii="仿宋_GB2312" w:eastAsia="仿宋_GB2312"/>
          <w:color w:val="000000" w:themeColor="text1"/>
          <w:sz w:val="32"/>
          <w:szCs w:val="32"/>
          <w:lang w:bidi="ar"/>
        </w:rPr>
      </w:pPr>
      <w:r>
        <w:rPr>
          <w:rFonts w:ascii="仿宋_GB2312" w:eastAsia="仿宋_GB2312" w:hint="eastAsia"/>
          <w:color w:val="000000" w:themeColor="text1"/>
          <w:sz w:val="32"/>
          <w:szCs w:val="32"/>
        </w:rPr>
        <w:lastRenderedPageBreak/>
        <w:t>第十五</w:t>
      </w:r>
      <w:r>
        <w:rPr>
          <w:rFonts w:ascii="仿宋_GB2312" w:eastAsia="仿宋_GB2312" w:hint="eastAsia"/>
          <w:color w:val="000000" w:themeColor="text1"/>
          <w:sz w:val="32"/>
          <w:szCs w:val="32"/>
        </w:rPr>
        <w:t>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lang w:bidi="ar"/>
        </w:rPr>
        <w:t>住房城乡建设厅</w:t>
      </w:r>
      <w:r>
        <w:rPr>
          <w:rFonts w:ascii="仿宋_GB2312" w:eastAsia="仿宋_GB2312" w:hint="eastAsia"/>
          <w:color w:val="000000" w:themeColor="text1"/>
          <w:sz w:val="32"/>
          <w:szCs w:val="32"/>
          <w:lang w:bidi="ar"/>
        </w:rPr>
        <w:t>通过</w:t>
      </w:r>
      <w:r>
        <w:rPr>
          <w:rFonts w:ascii="仿宋_GB2312" w:eastAsia="仿宋_GB2312" w:hint="eastAsia"/>
          <w:color w:val="000000" w:themeColor="text1"/>
          <w:sz w:val="32"/>
          <w:szCs w:val="32"/>
          <w:lang w:bidi="ar"/>
        </w:rPr>
        <w:t>省级服务平台</w:t>
      </w:r>
      <w:r>
        <w:rPr>
          <w:rFonts w:ascii="仿宋_GB2312" w:eastAsia="仿宋_GB2312" w:hint="eastAsia"/>
          <w:color w:val="000000" w:themeColor="text1"/>
          <w:sz w:val="32"/>
          <w:szCs w:val="32"/>
          <w:lang w:bidi="ar"/>
        </w:rPr>
        <w:t>提供</w:t>
      </w:r>
      <w:r>
        <w:rPr>
          <w:rFonts w:ascii="仿宋_GB2312" w:eastAsia="仿宋_GB2312" w:hint="eastAsia"/>
          <w:color w:val="000000" w:themeColor="text1"/>
          <w:sz w:val="32"/>
          <w:szCs w:val="32"/>
          <w:lang w:bidi="ar"/>
        </w:rPr>
        <w:t>机构</w:t>
      </w:r>
      <w:r>
        <w:rPr>
          <w:rFonts w:ascii="仿宋_GB2312" w:eastAsia="仿宋_GB2312" w:hint="eastAsia"/>
          <w:color w:val="000000" w:themeColor="text1"/>
          <w:sz w:val="32"/>
          <w:szCs w:val="32"/>
          <w:lang w:bidi="ar"/>
        </w:rPr>
        <w:t>信用信息查询服务。社会公众可以查询专利代理机构和专利代理师的信用等级</w:t>
      </w:r>
      <w:r>
        <w:rPr>
          <w:rFonts w:ascii="仿宋_GB2312" w:eastAsia="仿宋_GB2312" w:hint="eastAsia"/>
          <w:color w:val="000000" w:themeColor="text1"/>
          <w:sz w:val="32"/>
          <w:szCs w:val="32"/>
          <w:lang w:bidi="ar"/>
        </w:rPr>
        <w:t>；培训机构可以查询本机构的计分明细。培训机构信用评价结果通过省级服务平台实时展示，作为企业人员参培的参考依据。</w:t>
      </w:r>
    </w:p>
    <w:p w14:paraId="5CE6D5D5" w14:textId="77777777" w:rsidR="00734E2F" w:rsidRDefault="00051B26">
      <w:pPr>
        <w:widowControl/>
        <w:spacing w:line="600" w:lineRule="exact"/>
        <w:ind w:firstLineChars="200" w:firstLine="640"/>
        <w:rPr>
          <w:rFonts w:ascii="仿宋_GB2312" w:eastAsia="仿宋_GB2312"/>
          <w:color w:val="000000" w:themeColor="text1"/>
          <w:sz w:val="32"/>
          <w:szCs w:val="32"/>
          <w:lang w:bidi="ar"/>
        </w:rPr>
      </w:pPr>
      <w:r>
        <w:rPr>
          <w:rFonts w:ascii="仿宋_GB2312" w:eastAsia="仿宋_GB2312" w:hint="eastAsia"/>
          <w:color w:val="000000" w:themeColor="text1"/>
          <w:sz w:val="32"/>
          <w:szCs w:val="32"/>
          <w:lang w:bidi="ar"/>
        </w:rPr>
        <w:t>第</w:t>
      </w:r>
      <w:r>
        <w:rPr>
          <w:rFonts w:ascii="仿宋_GB2312" w:eastAsia="仿宋_GB2312" w:hint="eastAsia"/>
          <w:color w:val="000000" w:themeColor="text1"/>
          <w:sz w:val="32"/>
          <w:szCs w:val="32"/>
          <w:lang w:bidi="ar"/>
        </w:rPr>
        <w:t>十六</w:t>
      </w:r>
      <w:r>
        <w:rPr>
          <w:rFonts w:ascii="仿宋_GB2312" w:eastAsia="仿宋_GB2312" w:hint="eastAsia"/>
          <w:color w:val="000000" w:themeColor="text1"/>
          <w:sz w:val="32"/>
          <w:szCs w:val="32"/>
          <w:lang w:bidi="ar"/>
        </w:rPr>
        <w:t>条</w:t>
      </w:r>
      <w:r>
        <w:rPr>
          <w:rFonts w:ascii="仿宋_GB2312" w:eastAsia="仿宋_GB2312" w:hint="eastAsia"/>
          <w:color w:val="000000" w:themeColor="text1"/>
          <w:sz w:val="32"/>
          <w:szCs w:val="32"/>
          <w:lang w:bidi="ar"/>
        </w:rPr>
        <w:t xml:space="preserve"> </w:t>
      </w:r>
      <w:r>
        <w:rPr>
          <w:rFonts w:ascii="仿宋_GB2312" w:eastAsia="仿宋_GB2312" w:hint="eastAsia"/>
          <w:color w:val="000000" w:themeColor="text1"/>
          <w:sz w:val="32"/>
          <w:szCs w:val="32"/>
          <w:lang w:bidi="ar"/>
        </w:rPr>
        <w:t>培训</w:t>
      </w:r>
      <w:r>
        <w:rPr>
          <w:rFonts w:ascii="仿宋_GB2312" w:eastAsia="仿宋_GB2312" w:hint="eastAsia"/>
          <w:color w:val="000000" w:themeColor="text1"/>
          <w:sz w:val="32"/>
          <w:szCs w:val="32"/>
          <w:lang w:bidi="ar"/>
        </w:rPr>
        <w:t>机构对信用等级和计分有异议的，或者被扣分后因履行相关义务可以纠正相关行为且已完成纠正的，可以书面向</w:t>
      </w:r>
      <w:r>
        <w:rPr>
          <w:rFonts w:ascii="仿宋_GB2312" w:eastAsia="仿宋_GB2312" w:hint="eastAsia"/>
          <w:color w:val="000000" w:themeColor="text1"/>
          <w:sz w:val="32"/>
          <w:szCs w:val="32"/>
          <w:lang w:bidi="ar"/>
        </w:rPr>
        <w:t>主管</w:t>
      </w:r>
      <w:r>
        <w:rPr>
          <w:rFonts w:ascii="仿宋_GB2312" w:eastAsia="仿宋_GB2312" w:hint="eastAsia"/>
          <w:color w:val="000000" w:themeColor="text1"/>
          <w:sz w:val="32"/>
          <w:szCs w:val="32"/>
          <w:lang w:bidi="ar"/>
        </w:rPr>
        <w:t>部门提供相关资料或者证明材料，申请核查或信用修复。</w:t>
      </w:r>
      <w:r>
        <w:rPr>
          <w:rFonts w:ascii="仿宋_GB2312" w:eastAsia="仿宋_GB2312" w:hint="eastAsia"/>
          <w:color w:val="000000" w:themeColor="text1"/>
          <w:sz w:val="32"/>
          <w:szCs w:val="32"/>
          <w:lang w:bidi="ar"/>
        </w:rPr>
        <w:t>主管</w:t>
      </w:r>
      <w:proofErr w:type="gramStart"/>
      <w:r>
        <w:rPr>
          <w:rFonts w:ascii="仿宋_GB2312" w:eastAsia="仿宋_GB2312" w:hint="eastAsia"/>
          <w:color w:val="000000" w:themeColor="text1"/>
          <w:sz w:val="32"/>
          <w:szCs w:val="32"/>
          <w:lang w:bidi="ar"/>
        </w:rPr>
        <w:t>部门部门</w:t>
      </w:r>
      <w:proofErr w:type="gramEnd"/>
      <w:r>
        <w:rPr>
          <w:rFonts w:ascii="仿宋_GB2312" w:eastAsia="仿宋_GB2312" w:hint="eastAsia"/>
          <w:color w:val="000000" w:themeColor="text1"/>
          <w:sz w:val="32"/>
          <w:szCs w:val="32"/>
          <w:lang w:bidi="ar"/>
        </w:rPr>
        <w:t>对异议申请或者修复申请进行审核，审核通过后提交至</w:t>
      </w:r>
      <w:r>
        <w:rPr>
          <w:rFonts w:ascii="仿宋_GB2312" w:eastAsia="仿宋_GB2312" w:hint="eastAsia"/>
          <w:color w:val="000000" w:themeColor="text1"/>
          <w:sz w:val="32"/>
          <w:szCs w:val="32"/>
          <w:lang w:bidi="ar"/>
        </w:rPr>
        <w:t>住房城乡建设厅</w:t>
      </w:r>
      <w:r>
        <w:rPr>
          <w:rFonts w:ascii="仿宋_GB2312" w:eastAsia="仿宋_GB2312" w:hint="eastAsia"/>
          <w:color w:val="000000" w:themeColor="text1"/>
          <w:sz w:val="32"/>
          <w:szCs w:val="32"/>
          <w:lang w:bidi="ar"/>
        </w:rPr>
        <w:t>复核。</w:t>
      </w:r>
    </w:p>
    <w:p w14:paraId="1EA62BB1" w14:textId="77777777" w:rsidR="00734E2F" w:rsidRDefault="00051B26">
      <w:pPr>
        <w:widowControl/>
        <w:spacing w:line="600" w:lineRule="exact"/>
        <w:ind w:firstLineChars="200" w:firstLine="640"/>
        <w:rPr>
          <w:rFonts w:ascii="仿宋_GB2312" w:eastAsia="仿宋_GB2312"/>
          <w:color w:val="000000" w:themeColor="text1"/>
          <w:sz w:val="32"/>
          <w:szCs w:val="32"/>
          <w:lang w:bidi="ar"/>
        </w:rPr>
      </w:pPr>
      <w:r>
        <w:rPr>
          <w:rFonts w:ascii="仿宋_GB2312" w:eastAsia="仿宋_GB2312" w:hint="eastAsia"/>
          <w:color w:val="000000" w:themeColor="text1"/>
          <w:sz w:val="32"/>
          <w:szCs w:val="32"/>
          <w:lang w:bidi="ar"/>
        </w:rPr>
        <w:t>住房城乡建设</w:t>
      </w:r>
      <w:r>
        <w:rPr>
          <w:rFonts w:ascii="仿宋_GB2312" w:eastAsia="仿宋_GB2312" w:hint="eastAsia"/>
          <w:color w:val="000000" w:themeColor="text1"/>
          <w:sz w:val="32"/>
          <w:szCs w:val="32"/>
          <w:lang w:bidi="ar"/>
        </w:rPr>
        <w:t>厅</w:t>
      </w:r>
      <w:r>
        <w:rPr>
          <w:rFonts w:ascii="仿宋_GB2312" w:eastAsia="仿宋_GB2312" w:hint="eastAsia"/>
          <w:color w:val="000000" w:themeColor="text1"/>
          <w:sz w:val="32"/>
          <w:szCs w:val="32"/>
          <w:lang w:bidi="ar"/>
        </w:rPr>
        <w:t>于</w:t>
      </w:r>
      <w:r>
        <w:rPr>
          <w:rFonts w:ascii="仿宋_GB2312" w:eastAsia="仿宋_GB2312" w:hint="eastAsia"/>
          <w:color w:val="000000" w:themeColor="text1"/>
          <w:sz w:val="32"/>
          <w:szCs w:val="32"/>
          <w:lang w:bidi="ar"/>
        </w:rPr>
        <w:t>30</w:t>
      </w:r>
      <w:r>
        <w:rPr>
          <w:rFonts w:ascii="仿宋_GB2312" w:eastAsia="仿宋_GB2312" w:hint="eastAsia"/>
          <w:color w:val="000000" w:themeColor="text1"/>
          <w:sz w:val="32"/>
          <w:szCs w:val="32"/>
          <w:lang w:bidi="ar"/>
        </w:rPr>
        <w:t>日内完成复核，并将复核结果反馈至受理异议申请或者修复申请的主管部门，由其告知申请人。异议申请情况属实的，予以更新；修复申请通过的，消除相关负面信息，所扣分数在下一计分周期不再滚动计算。</w:t>
      </w:r>
    </w:p>
    <w:p w14:paraId="67E6DA93" w14:textId="77777777" w:rsidR="00734E2F" w:rsidRDefault="00734E2F">
      <w:pPr>
        <w:widowControl/>
        <w:spacing w:line="600" w:lineRule="exact"/>
        <w:rPr>
          <w:rFonts w:ascii="仿宋_GB2312" w:eastAsia="仿宋_GB2312"/>
          <w:color w:val="000000" w:themeColor="text1"/>
          <w:sz w:val="32"/>
          <w:szCs w:val="32"/>
          <w:lang w:bidi="ar"/>
        </w:rPr>
      </w:pPr>
    </w:p>
    <w:p w14:paraId="1E5C18DD" w14:textId="77777777" w:rsidR="00734E2F" w:rsidRDefault="00051B26">
      <w:pPr>
        <w:widowControl/>
        <w:spacing w:line="60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第四章</w:t>
      </w:r>
      <w:r>
        <w:rPr>
          <w:rFonts w:ascii="黑体" w:eastAsia="黑体" w:hAnsi="黑体" w:cs="黑体" w:hint="eastAsia"/>
          <w:color w:val="000000" w:themeColor="text1"/>
          <w:sz w:val="32"/>
          <w:szCs w:val="32"/>
        </w:rPr>
        <w:t xml:space="preserve">  </w:t>
      </w:r>
      <w:r>
        <w:rPr>
          <w:rFonts w:ascii="黑体" w:eastAsia="黑体" w:hAnsi="黑体" w:cs="黑体" w:hint="eastAsia"/>
          <w:color w:val="000000" w:themeColor="text1"/>
          <w:sz w:val="32"/>
          <w:szCs w:val="32"/>
        </w:rPr>
        <w:t>结果运用</w:t>
      </w:r>
    </w:p>
    <w:p w14:paraId="4E32997F" w14:textId="77777777" w:rsidR="00734E2F" w:rsidRDefault="00051B26">
      <w:pPr>
        <w:widowControl/>
        <w:spacing w:line="600" w:lineRule="exact"/>
        <w:ind w:firstLineChars="200" w:firstLine="640"/>
        <w:jc w:val="left"/>
        <w:rPr>
          <w:color w:val="000000" w:themeColor="text1"/>
        </w:rPr>
      </w:pPr>
      <w:r>
        <w:rPr>
          <w:rFonts w:ascii="仿宋_GB2312" w:eastAsia="仿宋_GB2312" w:hint="eastAsia"/>
          <w:color w:val="000000" w:themeColor="text1"/>
          <w:sz w:val="32"/>
          <w:szCs w:val="32"/>
        </w:rPr>
        <w:t>第</w:t>
      </w:r>
      <w:r>
        <w:rPr>
          <w:rFonts w:ascii="仿宋_GB2312" w:eastAsia="仿宋_GB2312" w:hint="eastAsia"/>
          <w:color w:val="000000" w:themeColor="text1"/>
          <w:sz w:val="32"/>
          <w:szCs w:val="32"/>
        </w:rPr>
        <w:t>十七条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各级住</w:t>
      </w:r>
      <w:proofErr w:type="gramStart"/>
      <w:r>
        <w:rPr>
          <w:rFonts w:ascii="仿宋_GB2312" w:eastAsia="仿宋_GB2312" w:hint="eastAsia"/>
          <w:color w:val="000000" w:themeColor="text1"/>
          <w:sz w:val="32"/>
          <w:szCs w:val="32"/>
        </w:rPr>
        <w:t>建部门</w:t>
      </w:r>
      <w:proofErr w:type="gramEnd"/>
      <w:r>
        <w:rPr>
          <w:rFonts w:ascii="仿宋_GB2312" w:eastAsia="仿宋_GB2312" w:hint="eastAsia"/>
          <w:color w:val="000000" w:themeColor="text1"/>
          <w:sz w:val="32"/>
          <w:szCs w:val="32"/>
          <w:lang w:bidi="ar"/>
        </w:rPr>
        <w:t>建立培训机构信用管理联动机制，根据培训机构信用状况，实施分类服务和监管。</w:t>
      </w:r>
    </w:p>
    <w:p w14:paraId="0637745B" w14:textId="77777777" w:rsidR="00734E2F" w:rsidRDefault="00051B26">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w:t>
      </w:r>
      <w:r>
        <w:rPr>
          <w:rFonts w:ascii="仿宋_GB2312" w:eastAsia="仿宋_GB2312" w:hint="eastAsia"/>
          <w:color w:val="000000" w:themeColor="text1"/>
          <w:sz w:val="32"/>
          <w:szCs w:val="32"/>
        </w:rPr>
        <w:t>十八条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信息等级为</w:t>
      </w:r>
      <w:r>
        <w:rPr>
          <w:rFonts w:ascii="仿宋_GB2312" w:eastAsia="仿宋_GB2312" w:hint="eastAsia"/>
          <w:color w:val="000000" w:themeColor="text1"/>
          <w:sz w:val="32"/>
          <w:szCs w:val="32"/>
        </w:rPr>
        <w:t>A</w:t>
      </w:r>
      <w:r>
        <w:rPr>
          <w:rFonts w:ascii="仿宋_GB2312" w:eastAsia="仿宋_GB2312" w:hint="eastAsia"/>
          <w:color w:val="000000" w:themeColor="text1"/>
          <w:sz w:val="32"/>
          <w:szCs w:val="32"/>
        </w:rPr>
        <w:t>的培训机构，在省级服务平台“机构展示”栏目显示“绿色”；</w:t>
      </w:r>
    </w:p>
    <w:p w14:paraId="18778B05" w14:textId="77777777" w:rsidR="00734E2F" w:rsidRDefault="00051B26">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w:t>
      </w:r>
      <w:r>
        <w:rPr>
          <w:rFonts w:ascii="仿宋_GB2312" w:eastAsia="仿宋_GB2312" w:hint="eastAsia"/>
          <w:color w:val="000000" w:themeColor="text1"/>
          <w:sz w:val="32"/>
          <w:szCs w:val="32"/>
        </w:rPr>
        <w:t>十九条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信息等级为</w:t>
      </w:r>
      <w:r>
        <w:rPr>
          <w:rFonts w:ascii="仿宋_GB2312" w:eastAsia="仿宋_GB2312" w:hint="eastAsia"/>
          <w:color w:val="000000" w:themeColor="text1"/>
          <w:sz w:val="32"/>
          <w:szCs w:val="32"/>
        </w:rPr>
        <w:t>B</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C</w:t>
      </w:r>
      <w:r>
        <w:rPr>
          <w:rFonts w:ascii="仿宋_GB2312" w:eastAsia="仿宋_GB2312" w:hint="eastAsia"/>
          <w:color w:val="000000" w:themeColor="text1"/>
          <w:sz w:val="32"/>
          <w:szCs w:val="32"/>
        </w:rPr>
        <w:t>的在省级服务平台“机构展示”栏目显示“黄色”，需根据问题</w:t>
      </w:r>
      <w:r>
        <w:rPr>
          <w:rFonts w:ascii="仿宋_GB2312" w:eastAsia="仿宋_GB2312" w:hint="eastAsia"/>
          <w:color w:val="000000" w:themeColor="text1"/>
          <w:sz w:val="32"/>
          <w:szCs w:val="32"/>
        </w:rPr>
        <w:t>立即</w:t>
      </w:r>
      <w:r>
        <w:rPr>
          <w:rFonts w:ascii="仿宋_GB2312" w:eastAsia="仿宋_GB2312" w:hint="eastAsia"/>
          <w:color w:val="000000" w:themeColor="text1"/>
          <w:sz w:val="32"/>
          <w:szCs w:val="32"/>
        </w:rPr>
        <w:t>整改；</w:t>
      </w:r>
    </w:p>
    <w:p w14:paraId="3D1D0EFD" w14:textId="77777777" w:rsidR="00734E2F" w:rsidRDefault="00051B26">
      <w:pPr>
        <w:widowControl/>
        <w:spacing w:line="600" w:lineRule="exact"/>
        <w:ind w:firstLineChars="200" w:firstLine="640"/>
        <w:jc w:val="left"/>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第</w:t>
      </w:r>
      <w:r>
        <w:rPr>
          <w:rFonts w:ascii="仿宋_GB2312" w:eastAsia="仿宋_GB2312" w:hint="eastAsia"/>
          <w:color w:val="000000" w:themeColor="text1"/>
          <w:sz w:val="32"/>
          <w:szCs w:val="32"/>
        </w:rPr>
        <w:t>二十条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信息等级为</w:t>
      </w:r>
      <w:r>
        <w:rPr>
          <w:rFonts w:ascii="仿宋_GB2312" w:eastAsia="仿宋_GB2312" w:hint="eastAsia"/>
          <w:color w:val="000000" w:themeColor="text1"/>
          <w:sz w:val="32"/>
          <w:szCs w:val="32"/>
        </w:rPr>
        <w:t>D</w:t>
      </w:r>
      <w:r>
        <w:rPr>
          <w:rFonts w:ascii="仿宋_GB2312" w:eastAsia="仿宋_GB2312" w:hint="eastAsia"/>
          <w:color w:val="000000" w:themeColor="text1"/>
          <w:sz w:val="32"/>
          <w:szCs w:val="32"/>
        </w:rPr>
        <w:t>的培训机构</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在省级服务平台“机构展示”栏目显示“红色”，主管部门暂停其培训开班，并责令整改，经复查达标后继续开展培训工作</w:t>
      </w:r>
      <w:r>
        <w:rPr>
          <w:rFonts w:ascii="仿宋_GB2312" w:eastAsia="仿宋_GB2312" w:hint="eastAsia"/>
          <w:color w:val="000000" w:themeColor="text1"/>
          <w:sz w:val="32"/>
          <w:szCs w:val="32"/>
        </w:rPr>
        <w:t>，并</w:t>
      </w:r>
      <w:r>
        <w:rPr>
          <w:rFonts w:ascii="仿宋_GB2312" w:eastAsia="仿宋_GB2312" w:hint="eastAsia"/>
          <w:color w:val="000000" w:themeColor="text1"/>
          <w:sz w:val="32"/>
          <w:szCs w:val="32"/>
        </w:rPr>
        <w:t>纳入重点监管名单实施管理，有效期为</w:t>
      </w:r>
      <w:r>
        <w:rPr>
          <w:rFonts w:ascii="仿宋_GB2312" w:eastAsia="仿宋_GB2312" w:hint="eastAsia"/>
          <w:color w:val="000000" w:themeColor="text1"/>
          <w:sz w:val="32"/>
          <w:szCs w:val="32"/>
        </w:rPr>
        <w:t>12</w:t>
      </w:r>
      <w:r>
        <w:rPr>
          <w:rFonts w:ascii="仿宋_GB2312" w:eastAsia="仿宋_GB2312" w:hint="eastAsia"/>
          <w:color w:val="000000" w:themeColor="text1"/>
          <w:sz w:val="32"/>
          <w:szCs w:val="32"/>
        </w:rPr>
        <w:t>个月。每年的“双随机”监督检查应对纳入重点监管名单的培训机构实现全覆盖。</w:t>
      </w:r>
    </w:p>
    <w:p w14:paraId="1ED4E763" w14:textId="77777777" w:rsidR="00734E2F" w:rsidRDefault="00051B26">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w:t>
      </w:r>
      <w:r>
        <w:rPr>
          <w:rFonts w:ascii="仿宋_GB2312" w:eastAsia="仿宋_GB2312" w:hint="eastAsia"/>
          <w:color w:val="000000" w:themeColor="text1"/>
          <w:sz w:val="32"/>
          <w:szCs w:val="32"/>
        </w:rPr>
        <w:t>二十一条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出现</w:t>
      </w:r>
      <w:r>
        <w:rPr>
          <w:rFonts w:ascii="仿宋_GB2312" w:eastAsia="仿宋_GB2312" w:hint="eastAsia"/>
          <w:color w:val="000000" w:themeColor="text1"/>
          <w:sz w:val="32"/>
          <w:szCs w:val="32"/>
        </w:rPr>
        <w:t>一次退出评价序列或</w:t>
      </w:r>
      <w:r>
        <w:rPr>
          <w:rFonts w:ascii="仿宋_GB2312" w:eastAsia="仿宋_GB2312" w:hint="eastAsia"/>
          <w:color w:val="000000" w:themeColor="text1"/>
          <w:sz w:val="32"/>
          <w:szCs w:val="32"/>
        </w:rPr>
        <w:t>两</w:t>
      </w:r>
      <w:r>
        <w:rPr>
          <w:rFonts w:ascii="仿宋_GB2312" w:eastAsia="仿宋_GB2312" w:hint="eastAsia"/>
          <w:color w:val="000000" w:themeColor="text1"/>
          <w:sz w:val="32"/>
          <w:szCs w:val="32"/>
        </w:rPr>
        <w:t>个评价周期内均为</w:t>
      </w:r>
      <w:r>
        <w:rPr>
          <w:rFonts w:ascii="仿宋_GB2312" w:eastAsia="仿宋_GB2312" w:hint="eastAsia"/>
          <w:color w:val="000000" w:themeColor="text1"/>
          <w:sz w:val="32"/>
          <w:szCs w:val="32"/>
        </w:rPr>
        <w:t>D</w:t>
      </w:r>
      <w:r>
        <w:rPr>
          <w:rFonts w:ascii="仿宋_GB2312" w:eastAsia="仿宋_GB2312" w:hint="eastAsia"/>
          <w:color w:val="000000" w:themeColor="text1"/>
          <w:sz w:val="32"/>
          <w:szCs w:val="32"/>
        </w:rPr>
        <w:t>级</w:t>
      </w:r>
      <w:r>
        <w:rPr>
          <w:rFonts w:ascii="仿宋_GB2312" w:eastAsia="仿宋_GB2312" w:hint="eastAsia"/>
          <w:color w:val="000000" w:themeColor="text1"/>
          <w:sz w:val="32"/>
          <w:szCs w:val="32"/>
        </w:rPr>
        <w:t>的情况，</w:t>
      </w:r>
      <w:r>
        <w:rPr>
          <w:rFonts w:ascii="仿宋_GB2312" w:eastAsia="仿宋_GB2312" w:hint="eastAsia"/>
          <w:color w:val="000000" w:themeColor="text1"/>
          <w:sz w:val="32"/>
          <w:szCs w:val="32"/>
        </w:rPr>
        <w:t>将</w:t>
      </w:r>
      <w:r>
        <w:rPr>
          <w:rFonts w:ascii="仿宋_GB2312" w:eastAsia="仿宋_GB2312" w:hint="eastAsia"/>
          <w:color w:val="000000" w:themeColor="text1"/>
          <w:sz w:val="32"/>
          <w:szCs w:val="32"/>
        </w:rPr>
        <w:t>该培训机构</w:t>
      </w:r>
      <w:r>
        <w:rPr>
          <w:rFonts w:ascii="仿宋_GB2312" w:eastAsia="仿宋_GB2312" w:hint="eastAsia"/>
          <w:color w:val="000000" w:themeColor="text1"/>
          <w:sz w:val="32"/>
          <w:szCs w:val="32"/>
        </w:rPr>
        <w:t>调整出机构名单</w:t>
      </w:r>
      <w:r>
        <w:rPr>
          <w:rFonts w:ascii="仿宋_GB2312" w:eastAsia="仿宋_GB2312" w:hint="eastAsia"/>
          <w:color w:val="000000" w:themeColor="text1"/>
          <w:sz w:val="32"/>
          <w:szCs w:val="32"/>
        </w:rPr>
        <w:t>且不得再次申请，机构法人不得再以其他机构法人或管理名义申报。</w:t>
      </w:r>
    </w:p>
    <w:p w14:paraId="68BD94E2" w14:textId="77777777" w:rsidR="00734E2F" w:rsidRDefault="00734E2F">
      <w:pPr>
        <w:pStyle w:val="2"/>
        <w:ind w:firstLine="422"/>
      </w:pPr>
    </w:p>
    <w:p w14:paraId="4C058CB9" w14:textId="77777777" w:rsidR="00734E2F" w:rsidRDefault="00051B26">
      <w:pPr>
        <w:pStyle w:val="a8"/>
        <w:widowControl/>
        <w:shd w:val="clear" w:color="auto" w:fill="FFFFFF"/>
        <w:spacing w:beforeAutospacing="0" w:afterAutospacing="0" w:line="600" w:lineRule="exact"/>
        <w:ind w:firstLineChars="200" w:firstLine="640"/>
        <w:jc w:val="center"/>
        <w:rPr>
          <w:rFonts w:ascii="黑体" w:eastAsia="黑体" w:hAnsi="黑体" w:cs="黑体"/>
          <w:color w:val="000000" w:themeColor="text1"/>
          <w:kern w:val="2"/>
          <w:sz w:val="32"/>
          <w:szCs w:val="32"/>
        </w:rPr>
      </w:pPr>
      <w:r>
        <w:rPr>
          <w:rFonts w:ascii="黑体" w:eastAsia="黑体" w:hAnsi="黑体" w:cs="黑体" w:hint="eastAsia"/>
          <w:color w:val="000000" w:themeColor="text1"/>
          <w:kern w:val="2"/>
          <w:sz w:val="32"/>
          <w:szCs w:val="32"/>
        </w:rPr>
        <w:t>第五章</w:t>
      </w:r>
      <w:r>
        <w:rPr>
          <w:rFonts w:ascii="黑体" w:eastAsia="黑体" w:hAnsi="黑体" w:cs="黑体" w:hint="eastAsia"/>
          <w:color w:val="000000" w:themeColor="text1"/>
          <w:kern w:val="2"/>
          <w:sz w:val="32"/>
          <w:szCs w:val="32"/>
        </w:rPr>
        <w:t xml:space="preserve"> </w:t>
      </w:r>
      <w:r>
        <w:rPr>
          <w:rFonts w:ascii="黑体" w:eastAsia="黑体" w:hAnsi="黑体" w:cs="黑体" w:hint="eastAsia"/>
          <w:color w:val="000000" w:themeColor="text1"/>
          <w:kern w:val="2"/>
          <w:sz w:val="32"/>
          <w:szCs w:val="32"/>
        </w:rPr>
        <w:t>附</w:t>
      </w:r>
      <w:r>
        <w:rPr>
          <w:rFonts w:ascii="黑体" w:eastAsia="黑体" w:hAnsi="黑体" w:cs="黑体" w:hint="eastAsia"/>
          <w:color w:val="000000" w:themeColor="text1"/>
          <w:kern w:val="2"/>
          <w:sz w:val="32"/>
          <w:szCs w:val="32"/>
        </w:rPr>
        <w:t xml:space="preserve"> </w:t>
      </w:r>
      <w:r>
        <w:rPr>
          <w:rFonts w:ascii="黑体" w:eastAsia="黑体" w:hAnsi="黑体" w:cs="黑体" w:hint="eastAsia"/>
          <w:color w:val="000000" w:themeColor="text1"/>
          <w:kern w:val="2"/>
          <w:sz w:val="32"/>
          <w:szCs w:val="32"/>
        </w:rPr>
        <w:t>则</w:t>
      </w:r>
    </w:p>
    <w:p w14:paraId="0BF48142" w14:textId="77777777" w:rsidR="00734E2F" w:rsidRDefault="00051B26">
      <w:pPr>
        <w:pStyle w:val="a8"/>
        <w:widowControl/>
        <w:shd w:val="clear" w:color="auto" w:fill="FFFFFF"/>
        <w:spacing w:beforeAutospacing="0" w:afterAutospacing="0" w:line="600" w:lineRule="exact"/>
        <w:ind w:firstLineChars="200" w:firstLine="640"/>
        <w:rPr>
          <w:rFonts w:ascii="仿宋_GB2312" w:eastAsia="仿宋_GB2312" w:cstheme="minorBidi"/>
          <w:color w:val="000000" w:themeColor="text1"/>
          <w:kern w:val="2"/>
          <w:sz w:val="32"/>
          <w:szCs w:val="32"/>
        </w:rPr>
      </w:pPr>
      <w:r>
        <w:rPr>
          <w:rFonts w:ascii="仿宋_GB2312" w:eastAsia="仿宋_GB2312" w:cstheme="minorBidi" w:hint="eastAsia"/>
          <w:color w:val="000000" w:themeColor="text1"/>
          <w:kern w:val="2"/>
          <w:sz w:val="32"/>
          <w:szCs w:val="32"/>
        </w:rPr>
        <w:t>第</w:t>
      </w:r>
      <w:r>
        <w:rPr>
          <w:rFonts w:ascii="仿宋_GB2312" w:eastAsia="仿宋_GB2312" w:cstheme="minorBidi" w:hint="eastAsia"/>
          <w:color w:val="000000" w:themeColor="text1"/>
          <w:kern w:val="2"/>
          <w:sz w:val="32"/>
          <w:szCs w:val="32"/>
        </w:rPr>
        <w:t>二十二</w:t>
      </w:r>
      <w:r>
        <w:rPr>
          <w:rFonts w:ascii="仿宋_GB2312" w:eastAsia="仿宋_GB2312" w:cstheme="minorBidi" w:hint="eastAsia"/>
          <w:color w:val="000000" w:themeColor="text1"/>
          <w:kern w:val="2"/>
          <w:sz w:val="32"/>
          <w:szCs w:val="32"/>
        </w:rPr>
        <w:t>条</w:t>
      </w:r>
      <w:r>
        <w:rPr>
          <w:rFonts w:ascii="仿宋_GB2312" w:eastAsia="仿宋_GB2312" w:cstheme="minorBidi" w:hint="eastAsia"/>
          <w:color w:val="000000" w:themeColor="text1"/>
          <w:kern w:val="2"/>
          <w:sz w:val="32"/>
          <w:szCs w:val="32"/>
        </w:rPr>
        <w:t> </w:t>
      </w:r>
      <w:r>
        <w:rPr>
          <w:rFonts w:ascii="仿宋_GB2312" w:eastAsia="仿宋_GB2312" w:cstheme="minorBidi" w:hint="eastAsia"/>
          <w:color w:val="000000" w:themeColor="text1"/>
          <w:kern w:val="2"/>
          <w:sz w:val="32"/>
          <w:szCs w:val="32"/>
        </w:rPr>
        <w:t xml:space="preserve"> </w:t>
      </w:r>
      <w:r>
        <w:rPr>
          <w:rFonts w:ascii="仿宋_GB2312" w:eastAsia="仿宋_GB2312" w:cstheme="minorBidi" w:hint="eastAsia"/>
          <w:color w:val="000000" w:themeColor="text1"/>
          <w:kern w:val="2"/>
          <w:sz w:val="32"/>
          <w:szCs w:val="32"/>
        </w:rPr>
        <w:t>本办法由</w:t>
      </w:r>
      <w:r>
        <w:rPr>
          <w:rFonts w:ascii="仿宋_GB2312" w:eastAsia="仿宋_GB2312" w:cstheme="minorBidi" w:hint="eastAsia"/>
          <w:color w:val="000000" w:themeColor="text1"/>
          <w:kern w:val="2"/>
          <w:sz w:val="32"/>
          <w:szCs w:val="32"/>
          <w:lang w:bidi="ar"/>
        </w:rPr>
        <w:t>住房城乡建设厅</w:t>
      </w:r>
      <w:r>
        <w:rPr>
          <w:rFonts w:ascii="仿宋_GB2312" w:eastAsia="仿宋_GB2312" w:cstheme="minorBidi" w:hint="eastAsia"/>
          <w:color w:val="000000" w:themeColor="text1"/>
          <w:kern w:val="2"/>
          <w:sz w:val="32"/>
          <w:szCs w:val="32"/>
        </w:rPr>
        <w:t>负责解释。</w:t>
      </w:r>
    </w:p>
    <w:p w14:paraId="3E0F719B" w14:textId="77777777" w:rsidR="00734E2F" w:rsidRDefault="00051B26">
      <w:pPr>
        <w:pStyle w:val="a8"/>
        <w:widowControl/>
        <w:shd w:val="clear" w:color="auto" w:fill="FFFFFF"/>
        <w:spacing w:beforeAutospacing="0" w:afterAutospacing="0" w:line="600" w:lineRule="exact"/>
        <w:ind w:firstLineChars="200" w:firstLine="640"/>
        <w:rPr>
          <w:rFonts w:ascii="Times New Roman" w:eastAsia="仿宋" w:hAnsi="Times New Roman"/>
          <w:color w:val="000000" w:themeColor="text1"/>
          <w:sz w:val="32"/>
          <w:szCs w:val="32"/>
        </w:rPr>
        <w:sectPr w:rsidR="00734E2F">
          <w:footerReference w:type="default" r:id="rId7"/>
          <w:pgSz w:w="11906" w:h="16838"/>
          <w:pgMar w:top="1440" w:right="1800" w:bottom="1440" w:left="1800" w:header="851" w:footer="992" w:gutter="0"/>
          <w:cols w:space="425"/>
          <w:docGrid w:type="lines" w:linePitch="312"/>
        </w:sectPr>
      </w:pPr>
      <w:r>
        <w:rPr>
          <w:rFonts w:ascii="仿宋_GB2312" w:eastAsia="仿宋_GB2312" w:cstheme="minorBidi" w:hint="eastAsia"/>
          <w:color w:val="000000" w:themeColor="text1"/>
          <w:kern w:val="2"/>
          <w:sz w:val="32"/>
          <w:szCs w:val="32"/>
        </w:rPr>
        <w:t>第</w:t>
      </w:r>
      <w:r>
        <w:rPr>
          <w:rFonts w:ascii="仿宋_GB2312" w:eastAsia="仿宋_GB2312" w:cstheme="minorBidi" w:hint="eastAsia"/>
          <w:color w:val="000000" w:themeColor="text1"/>
          <w:kern w:val="2"/>
          <w:sz w:val="32"/>
          <w:szCs w:val="32"/>
        </w:rPr>
        <w:t>二十三</w:t>
      </w:r>
      <w:r>
        <w:rPr>
          <w:rFonts w:ascii="仿宋_GB2312" w:eastAsia="仿宋_GB2312" w:cstheme="minorBidi" w:hint="eastAsia"/>
          <w:color w:val="000000" w:themeColor="text1"/>
          <w:kern w:val="2"/>
          <w:sz w:val="32"/>
          <w:szCs w:val="32"/>
        </w:rPr>
        <w:t>条</w:t>
      </w:r>
      <w:r>
        <w:rPr>
          <w:rFonts w:ascii="仿宋_GB2312" w:eastAsia="仿宋_GB2312" w:cstheme="minorBidi" w:hint="eastAsia"/>
          <w:color w:val="000000" w:themeColor="text1"/>
          <w:kern w:val="2"/>
          <w:sz w:val="32"/>
          <w:szCs w:val="32"/>
        </w:rPr>
        <w:t xml:space="preserve"> </w:t>
      </w:r>
      <w:r>
        <w:rPr>
          <w:rFonts w:ascii="仿宋_GB2312" w:eastAsia="仿宋_GB2312" w:cstheme="minorBidi" w:hint="eastAsia"/>
          <w:color w:val="000000" w:themeColor="text1"/>
          <w:kern w:val="2"/>
          <w:sz w:val="32"/>
          <w:szCs w:val="32"/>
        </w:rPr>
        <w:t> </w:t>
      </w:r>
      <w:r>
        <w:rPr>
          <w:rFonts w:ascii="Times New Roman" w:eastAsia="仿宋" w:hAnsi="Times New Roman"/>
          <w:color w:val="000000" w:themeColor="text1"/>
          <w:sz w:val="32"/>
          <w:szCs w:val="32"/>
        </w:rPr>
        <w:t>本</w:t>
      </w:r>
      <w:r>
        <w:rPr>
          <w:rFonts w:ascii="Times New Roman" w:eastAsia="仿宋" w:hAnsi="Times New Roman" w:hint="eastAsia"/>
          <w:color w:val="000000" w:themeColor="text1"/>
          <w:sz w:val="32"/>
          <w:szCs w:val="32"/>
        </w:rPr>
        <w:t>办法</w:t>
      </w:r>
      <w:r>
        <w:rPr>
          <w:rFonts w:ascii="Times New Roman" w:eastAsia="仿宋" w:hAnsi="Times New Roman"/>
          <w:color w:val="000000" w:themeColor="text1"/>
          <w:sz w:val="32"/>
          <w:szCs w:val="32"/>
        </w:rPr>
        <w:t>自</w:t>
      </w:r>
      <w:r>
        <w:rPr>
          <w:rFonts w:ascii="Times New Roman" w:eastAsia="仿宋" w:hAnsi="Times New Roman"/>
          <w:color w:val="000000" w:themeColor="text1"/>
          <w:sz w:val="32"/>
          <w:szCs w:val="32"/>
        </w:rPr>
        <w:t>202</w:t>
      </w:r>
      <w:r>
        <w:rPr>
          <w:rFonts w:ascii="Times New Roman" w:eastAsia="仿宋" w:hAnsi="Times New Roman" w:hint="eastAsia"/>
          <w:color w:val="000000" w:themeColor="text1"/>
          <w:sz w:val="32"/>
          <w:szCs w:val="32"/>
        </w:rPr>
        <w:t>2</w:t>
      </w:r>
      <w:r>
        <w:rPr>
          <w:rFonts w:ascii="Times New Roman" w:eastAsia="仿宋" w:hAnsi="Times New Roman"/>
          <w:color w:val="000000" w:themeColor="text1"/>
          <w:sz w:val="32"/>
          <w:szCs w:val="32"/>
        </w:rPr>
        <w:t>年</w:t>
      </w:r>
      <w:r>
        <w:rPr>
          <w:rFonts w:ascii="Times New Roman" w:eastAsia="仿宋" w:hAnsi="Times New Roman" w:hint="eastAsia"/>
          <w:color w:val="000000" w:themeColor="text1"/>
          <w:sz w:val="32"/>
          <w:szCs w:val="32"/>
        </w:rPr>
        <w:t>X</w:t>
      </w:r>
      <w:r>
        <w:rPr>
          <w:rFonts w:ascii="Times New Roman" w:eastAsia="仿宋" w:hAnsi="Times New Roman"/>
          <w:color w:val="000000" w:themeColor="text1"/>
          <w:sz w:val="32"/>
          <w:szCs w:val="32"/>
        </w:rPr>
        <w:t>月</w:t>
      </w:r>
      <w:r>
        <w:rPr>
          <w:rFonts w:ascii="Times New Roman" w:eastAsia="仿宋" w:hAnsi="Times New Roman" w:hint="eastAsia"/>
          <w:color w:val="000000" w:themeColor="text1"/>
          <w:sz w:val="32"/>
          <w:szCs w:val="32"/>
        </w:rPr>
        <w:t>X</w:t>
      </w:r>
      <w:r>
        <w:rPr>
          <w:rFonts w:ascii="Times New Roman" w:eastAsia="仿宋" w:hAnsi="Times New Roman"/>
          <w:color w:val="000000" w:themeColor="text1"/>
          <w:sz w:val="32"/>
          <w:szCs w:val="32"/>
        </w:rPr>
        <w:t>日起施行，有效期</w:t>
      </w:r>
      <w:r>
        <w:rPr>
          <w:rFonts w:ascii="Times New Roman" w:eastAsia="仿宋" w:hAnsi="Times New Roman" w:hint="eastAsia"/>
          <w:color w:val="000000" w:themeColor="text1"/>
          <w:sz w:val="32"/>
          <w:szCs w:val="32"/>
        </w:rPr>
        <w:t>2</w:t>
      </w:r>
      <w:r>
        <w:rPr>
          <w:rFonts w:ascii="Times New Roman" w:eastAsia="仿宋" w:hAnsi="Times New Roman"/>
          <w:color w:val="000000" w:themeColor="text1"/>
          <w:sz w:val="32"/>
          <w:szCs w:val="32"/>
        </w:rPr>
        <w:t>年。</w:t>
      </w:r>
    </w:p>
    <w:p w14:paraId="71861CB9" w14:textId="77777777" w:rsidR="00734E2F" w:rsidRDefault="00051B26">
      <w:pPr>
        <w:pStyle w:val="a8"/>
        <w:widowControl/>
        <w:shd w:val="clear" w:color="auto" w:fill="FFFFFF"/>
        <w:spacing w:beforeAutospacing="0" w:afterAutospacing="0" w:line="600" w:lineRule="exact"/>
        <w:jc w:val="both"/>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lastRenderedPageBreak/>
        <w:t>附件</w:t>
      </w:r>
    </w:p>
    <w:p w14:paraId="4108E81B" w14:textId="77777777" w:rsidR="00734E2F" w:rsidRDefault="00051B26">
      <w:pPr>
        <w:pStyle w:val="a8"/>
        <w:widowControl/>
        <w:shd w:val="clear" w:color="auto" w:fill="FFFFFF"/>
        <w:spacing w:beforeAutospacing="0" w:afterAutospacing="0" w:line="600" w:lineRule="exact"/>
        <w:jc w:val="center"/>
        <w:rPr>
          <w:rFonts w:ascii="方正大标宋简体" w:eastAsia="方正大标宋简体" w:hAnsi="方正大标宋简体" w:cs="方正大标宋简体"/>
          <w:color w:val="000000" w:themeColor="text1"/>
          <w:sz w:val="32"/>
          <w:szCs w:val="32"/>
        </w:rPr>
      </w:pPr>
      <w:r>
        <w:rPr>
          <w:rFonts w:ascii="方正大标宋简体" w:eastAsia="方正大标宋简体" w:hAnsi="方正大标宋简体" w:cs="方正大标宋简体" w:hint="eastAsia"/>
          <w:color w:val="000000" w:themeColor="text1"/>
          <w:sz w:val="32"/>
          <w:szCs w:val="32"/>
        </w:rPr>
        <w:t>四川省住房和城乡建设领域施工现场专业人员职业培训机构信用评价指标体系及评价规则（试行）</w:t>
      </w:r>
    </w:p>
    <w:p w14:paraId="0DBD3A3D" w14:textId="77777777" w:rsidR="00734E2F" w:rsidRDefault="00734E2F">
      <w:pPr>
        <w:pStyle w:val="a8"/>
        <w:widowControl/>
        <w:shd w:val="clear" w:color="auto" w:fill="FFFFFF"/>
        <w:spacing w:beforeAutospacing="0" w:afterAutospacing="0" w:line="600" w:lineRule="exact"/>
        <w:jc w:val="both"/>
        <w:rPr>
          <w:rFonts w:ascii="方正大标宋简体" w:eastAsia="方正大标宋简体" w:hAnsi="方正大标宋简体" w:cs="方正大标宋简体"/>
          <w:color w:val="000000" w:themeColor="text1"/>
          <w:sz w:val="32"/>
          <w:szCs w:val="32"/>
        </w:rPr>
      </w:pPr>
    </w:p>
    <w:tbl>
      <w:tblPr>
        <w:tblW w:w="15600" w:type="dxa"/>
        <w:jc w:val="center"/>
        <w:tblLook w:val="04A0" w:firstRow="1" w:lastRow="0" w:firstColumn="1" w:lastColumn="0" w:noHBand="0" w:noVBand="1"/>
      </w:tblPr>
      <w:tblGrid>
        <w:gridCol w:w="705"/>
        <w:gridCol w:w="540"/>
        <w:gridCol w:w="645"/>
        <w:gridCol w:w="720"/>
        <w:gridCol w:w="690"/>
        <w:gridCol w:w="795"/>
        <w:gridCol w:w="2805"/>
        <w:gridCol w:w="825"/>
        <w:gridCol w:w="525"/>
        <w:gridCol w:w="6555"/>
        <w:gridCol w:w="795"/>
      </w:tblGrid>
      <w:tr w:rsidR="00734E2F" w14:paraId="6E1C15E9" w14:textId="77777777">
        <w:trPr>
          <w:trHeight w:val="540"/>
          <w:jc w:val="center"/>
        </w:trPr>
        <w:tc>
          <w:tcPr>
            <w:tcW w:w="7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F6FF540" w14:textId="77777777" w:rsidR="00734E2F" w:rsidRDefault="00734E2F">
            <w:pPr>
              <w:jc w:val="center"/>
              <w:rPr>
                <w:rFonts w:ascii="宋体" w:eastAsia="宋体" w:hAnsi="宋体" w:cs="宋体"/>
                <w:b/>
                <w:color w:val="000000"/>
                <w:sz w:val="18"/>
                <w:szCs w:val="18"/>
              </w:rPr>
            </w:pP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5206FD7" w14:textId="77777777" w:rsidR="00734E2F" w:rsidRDefault="00051B26">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一级</w:t>
            </w:r>
          </w:p>
        </w:tc>
        <w:tc>
          <w:tcPr>
            <w:tcW w:w="1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86F71E7" w14:textId="77777777" w:rsidR="00734E2F" w:rsidRDefault="00051B26">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二级</w:t>
            </w: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671B336" w14:textId="77777777" w:rsidR="00734E2F" w:rsidRDefault="00051B26">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三级</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2F5080B" w14:textId="77777777" w:rsidR="00734E2F" w:rsidRDefault="00051B26">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数据来源</w:t>
            </w:r>
          </w:p>
        </w:tc>
        <w:tc>
          <w:tcPr>
            <w:tcW w:w="5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D425746" w14:textId="77777777" w:rsidR="00734E2F" w:rsidRDefault="00051B26">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分值</w:t>
            </w:r>
          </w:p>
        </w:tc>
        <w:tc>
          <w:tcPr>
            <w:tcW w:w="655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51B0AFE" w14:textId="77777777" w:rsidR="00734E2F" w:rsidRDefault="00051B26">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计分规则</w:t>
            </w:r>
          </w:p>
        </w:tc>
        <w:tc>
          <w:tcPr>
            <w:tcW w:w="79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981A823" w14:textId="77777777" w:rsidR="00734E2F" w:rsidRDefault="00051B26">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备注</w:t>
            </w:r>
          </w:p>
        </w:tc>
      </w:tr>
      <w:tr w:rsidR="00734E2F" w14:paraId="427480BA" w14:textId="77777777">
        <w:trPr>
          <w:trHeight w:val="70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6818B9F" w14:textId="77777777" w:rsidR="00734E2F" w:rsidRDefault="00734E2F">
            <w:pPr>
              <w:jc w:val="center"/>
              <w:rPr>
                <w:rFonts w:ascii="宋体" w:eastAsia="宋体" w:hAnsi="宋体" w:cs="宋体"/>
                <w:b/>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635E4" w14:textId="77777777" w:rsidR="00734E2F" w:rsidRDefault="00051B26">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指标编码</w:t>
            </w:r>
          </w:p>
        </w:tc>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E5195" w14:textId="77777777" w:rsidR="00734E2F" w:rsidRDefault="00051B26">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指标名称</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C8E61" w14:textId="77777777" w:rsidR="00734E2F" w:rsidRDefault="00051B26">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指标编码</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F037D" w14:textId="77777777" w:rsidR="00734E2F" w:rsidRDefault="00051B26">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指标名称</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5D3F5" w14:textId="77777777" w:rsidR="00734E2F" w:rsidRDefault="00051B26">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指标编码</w:t>
            </w:r>
          </w:p>
        </w:tc>
        <w:tc>
          <w:tcPr>
            <w:tcW w:w="2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16073" w14:textId="77777777" w:rsidR="00734E2F" w:rsidRDefault="00051B26">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指标名称</w:t>
            </w:r>
          </w:p>
        </w:tc>
        <w:tc>
          <w:tcPr>
            <w:tcW w:w="8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64E251E" w14:textId="77777777" w:rsidR="00734E2F" w:rsidRDefault="00734E2F">
            <w:pPr>
              <w:jc w:val="center"/>
              <w:rPr>
                <w:rFonts w:ascii="宋体" w:eastAsia="宋体" w:hAnsi="宋体" w:cs="宋体"/>
                <w:b/>
                <w:color w:val="000000"/>
                <w:sz w:val="18"/>
                <w:szCs w:val="18"/>
              </w:rPr>
            </w:pPr>
          </w:p>
        </w:tc>
        <w:tc>
          <w:tcPr>
            <w:tcW w:w="5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EF2EE27" w14:textId="77777777" w:rsidR="00734E2F" w:rsidRDefault="00734E2F">
            <w:pPr>
              <w:jc w:val="center"/>
              <w:rPr>
                <w:rFonts w:ascii="宋体" w:eastAsia="宋体" w:hAnsi="宋体" w:cs="宋体"/>
                <w:b/>
                <w:color w:val="000000"/>
                <w:sz w:val="18"/>
                <w:szCs w:val="18"/>
              </w:rPr>
            </w:pPr>
          </w:p>
        </w:tc>
        <w:tc>
          <w:tcPr>
            <w:tcW w:w="65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8A72A8E" w14:textId="77777777" w:rsidR="00734E2F" w:rsidRDefault="00734E2F">
            <w:pPr>
              <w:jc w:val="center"/>
              <w:rPr>
                <w:rFonts w:ascii="宋体" w:eastAsia="宋体" w:hAnsi="宋体" w:cs="宋体"/>
                <w:b/>
                <w:color w:val="000000"/>
                <w:sz w:val="18"/>
                <w:szCs w:val="18"/>
              </w:rPr>
            </w:pPr>
          </w:p>
        </w:tc>
        <w:tc>
          <w:tcPr>
            <w:tcW w:w="79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0186201" w14:textId="77777777" w:rsidR="00734E2F" w:rsidRDefault="00734E2F">
            <w:pPr>
              <w:jc w:val="center"/>
              <w:rPr>
                <w:rFonts w:ascii="宋体" w:eastAsia="宋体" w:hAnsi="宋体" w:cs="宋体"/>
                <w:b/>
                <w:color w:val="000000"/>
                <w:sz w:val="18"/>
                <w:szCs w:val="18"/>
              </w:rPr>
            </w:pPr>
          </w:p>
        </w:tc>
      </w:tr>
      <w:tr w:rsidR="00734E2F" w14:paraId="08C1759C" w14:textId="77777777">
        <w:trPr>
          <w:trHeight w:val="122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B3A8A"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基础分（</w:t>
            </w:r>
            <w:r>
              <w:rPr>
                <w:rFonts w:ascii="宋体" w:eastAsia="宋体" w:hAnsi="宋体" w:cs="宋体" w:hint="eastAsia"/>
                <w:color w:val="000000"/>
                <w:kern w:val="0"/>
                <w:sz w:val="18"/>
                <w:szCs w:val="18"/>
                <w:lang w:bidi="ar"/>
              </w:rPr>
              <w:t>100</w:t>
            </w:r>
            <w:r>
              <w:rPr>
                <w:rFonts w:ascii="宋体" w:eastAsia="宋体" w:hAnsi="宋体" w:cs="宋体" w:hint="eastAsia"/>
                <w:color w:val="000000"/>
                <w:kern w:val="0"/>
                <w:sz w:val="18"/>
                <w:szCs w:val="18"/>
                <w:lang w:bidi="ar"/>
              </w:rPr>
              <w:t>分）</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16E84"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w:t>
            </w:r>
          </w:p>
        </w:tc>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98223"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基础分</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25DCC"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0101</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550FDC" w14:textId="77777777" w:rsidR="00734E2F" w:rsidRDefault="00734E2F">
            <w:pPr>
              <w:jc w:val="center"/>
              <w:rPr>
                <w:rFonts w:ascii="宋体" w:eastAsia="宋体" w:hAnsi="宋体" w:cs="宋体"/>
                <w:b/>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E3FF7" w14:textId="77777777" w:rsidR="00734E2F" w:rsidRDefault="00734E2F">
            <w:pPr>
              <w:jc w:val="center"/>
              <w:rPr>
                <w:rFonts w:ascii="宋体" w:eastAsia="宋体" w:hAnsi="宋体" w:cs="宋体"/>
                <w:b/>
                <w:color w:val="000000"/>
                <w:sz w:val="18"/>
                <w:szCs w:val="18"/>
              </w:rPr>
            </w:pPr>
          </w:p>
        </w:tc>
        <w:tc>
          <w:tcPr>
            <w:tcW w:w="2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8C6C9" w14:textId="77777777" w:rsidR="00734E2F" w:rsidRDefault="00734E2F">
            <w:pPr>
              <w:jc w:val="left"/>
              <w:rPr>
                <w:rFonts w:ascii="宋体" w:eastAsia="宋体" w:hAnsi="宋体" w:cs="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F07FB"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管理系统</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自动生成</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1DE81"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100</w:t>
            </w:r>
          </w:p>
        </w:tc>
        <w:tc>
          <w:tcPr>
            <w:tcW w:w="6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1EF27"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第一个评价周期按照</w:t>
            </w:r>
            <w:r>
              <w:rPr>
                <w:rFonts w:ascii="宋体" w:eastAsia="宋体" w:hAnsi="宋体" w:cs="宋体" w:hint="eastAsia"/>
                <w:color w:val="000000"/>
                <w:kern w:val="0"/>
                <w:sz w:val="18"/>
                <w:szCs w:val="18"/>
                <w:lang w:bidi="ar"/>
              </w:rPr>
              <w:t>100</w:t>
            </w:r>
            <w:r>
              <w:rPr>
                <w:rFonts w:ascii="宋体" w:eastAsia="宋体" w:hAnsi="宋体" w:cs="宋体" w:hint="eastAsia"/>
                <w:color w:val="000000"/>
                <w:kern w:val="0"/>
                <w:sz w:val="18"/>
                <w:szCs w:val="18"/>
                <w:lang w:bidi="ar"/>
              </w:rPr>
              <w:t>分计算；</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以后每个评价周期，该指标得分</w:t>
            </w:r>
            <w:r>
              <w:rPr>
                <w:rFonts w:ascii="宋体" w:eastAsia="宋体" w:hAnsi="宋体" w:cs="宋体" w:hint="eastAsia"/>
                <w:color w:val="000000"/>
                <w:kern w:val="0"/>
                <w:sz w:val="18"/>
                <w:szCs w:val="18"/>
                <w:lang w:bidi="ar"/>
              </w:rPr>
              <w:t>=100</w:t>
            </w:r>
            <w:r>
              <w:rPr>
                <w:rFonts w:ascii="宋体" w:eastAsia="宋体" w:hAnsi="宋体" w:cs="宋体" w:hint="eastAsia"/>
                <w:color w:val="000000"/>
                <w:kern w:val="0"/>
                <w:sz w:val="18"/>
                <w:szCs w:val="18"/>
                <w:lang w:bidi="ar"/>
              </w:rPr>
              <w:t>分</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上一计分周期累计的扣分×</w:t>
            </w:r>
            <w:r>
              <w:rPr>
                <w:rFonts w:ascii="宋体" w:eastAsia="宋体" w:hAnsi="宋体" w:cs="宋体" w:hint="eastAsia"/>
                <w:color w:val="000000"/>
                <w:kern w:val="0"/>
                <w:sz w:val="18"/>
                <w:szCs w:val="18"/>
                <w:lang w:bidi="ar"/>
              </w:rPr>
              <w:t>40%</w:t>
            </w:r>
            <w:r>
              <w:rPr>
                <w:rFonts w:ascii="宋体" w:eastAsia="宋体" w:hAnsi="宋体" w:cs="宋体" w:hint="eastAsia"/>
                <w:color w:val="000000"/>
                <w:kern w:val="0"/>
                <w:sz w:val="18"/>
                <w:szCs w:val="18"/>
                <w:lang w:bidi="ar"/>
              </w:rPr>
              <w:t>。被扣分数因履行相关义务可以纠正相关行为且已完成纠正的，经审核通过，在下一计分周期不再滚动计算。</w:t>
            </w:r>
          </w:p>
        </w:tc>
        <w:tc>
          <w:tcPr>
            <w:tcW w:w="795" w:type="dxa"/>
            <w:tcBorders>
              <w:top w:val="single" w:sz="4" w:space="0" w:color="000000"/>
              <w:left w:val="nil"/>
              <w:bottom w:val="single" w:sz="4" w:space="0" w:color="000000"/>
              <w:right w:val="single" w:sz="4" w:space="0" w:color="000000"/>
            </w:tcBorders>
            <w:shd w:val="clear" w:color="auto" w:fill="FFFFFF"/>
            <w:vAlign w:val="center"/>
          </w:tcPr>
          <w:p w14:paraId="7E908168" w14:textId="77777777" w:rsidR="00734E2F" w:rsidRDefault="00734E2F">
            <w:pPr>
              <w:jc w:val="center"/>
              <w:rPr>
                <w:rFonts w:ascii="宋体" w:eastAsia="宋体" w:hAnsi="宋体" w:cs="宋体"/>
                <w:b/>
                <w:color w:val="000000"/>
                <w:sz w:val="18"/>
                <w:szCs w:val="18"/>
              </w:rPr>
            </w:pPr>
          </w:p>
        </w:tc>
      </w:tr>
      <w:tr w:rsidR="00734E2F" w14:paraId="73182EE4" w14:textId="77777777">
        <w:trPr>
          <w:trHeight w:val="1220"/>
          <w:jc w:val="center"/>
        </w:trPr>
        <w:tc>
          <w:tcPr>
            <w:tcW w:w="7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0C99AD9"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附加加分项（</w:t>
            </w:r>
            <w:r>
              <w:rPr>
                <w:rFonts w:ascii="宋体" w:eastAsia="宋体" w:hAnsi="宋体" w:cs="宋体" w:hint="eastAsia"/>
                <w:color w:val="000000"/>
                <w:kern w:val="0"/>
                <w:sz w:val="18"/>
                <w:szCs w:val="18"/>
                <w:lang w:bidi="ar"/>
              </w:rPr>
              <w:t>25</w:t>
            </w:r>
            <w:r>
              <w:rPr>
                <w:rFonts w:ascii="宋体" w:eastAsia="宋体" w:hAnsi="宋体" w:cs="宋体" w:hint="eastAsia"/>
                <w:color w:val="000000"/>
                <w:kern w:val="0"/>
                <w:sz w:val="18"/>
                <w:szCs w:val="18"/>
                <w:lang w:bidi="ar"/>
              </w:rPr>
              <w:t>分）</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1461AA6"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02</w:t>
            </w:r>
          </w:p>
        </w:tc>
        <w:tc>
          <w:tcPr>
            <w:tcW w:w="6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9792568"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荣誉奖励（</w:t>
            </w:r>
            <w:r>
              <w:rPr>
                <w:rFonts w:ascii="宋体" w:eastAsia="宋体" w:hAnsi="宋体" w:cs="宋体" w:hint="eastAsia"/>
                <w:color w:val="000000"/>
                <w:kern w:val="0"/>
                <w:sz w:val="18"/>
                <w:szCs w:val="18"/>
                <w:lang w:bidi="ar"/>
              </w:rPr>
              <w:t>10</w:t>
            </w:r>
            <w:r>
              <w:rPr>
                <w:rFonts w:ascii="宋体" w:eastAsia="宋体" w:hAnsi="宋体" w:cs="宋体" w:hint="eastAsia"/>
                <w:color w:val="000000"/>
                <w:kern w:val="0"/>
                <w:sz w:val="18"/>
                <w:szCs w:val="18"/>
                <w:lang w:bidi="ar"/>
              </w:rPr>
              <w:t>分）</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79CB038"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0201</w:t>
            </w:r>
          </w:p>
        </w:tc>
        <w:tc>
          <w:tcPr>
            <w:tcW w:w="6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12118FB"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获得荣誉奖励情况</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81759"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020101</w:t>
            </w:r>
          </w:p>
        </w:tc>
        <w:tc>
          <w:tcPr>
            <w:tcW w:w="2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473B8"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获得省、部级以上（含）住房城乡建设行政主管部门通报肯定情况</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83124"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省级服务平台</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1D6A4"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w:t>
            </w:r>
          </w:p>
        </w:tc>
        <w:tc>
          <w:tcPr>
            <w:tcW w:w="6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443FF"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计分周期内，因建设领域培训相关工作获得省、部级以上（含）住房城乡建设行政主管部门通报肯定的，每项计</w:t>
            </w:r>
            <w:r>
              <w:rPr>
                <w:rFonts w:ascii="宋体" w:eastAsia="宋体" w:hAnsi="宋体" w:cs="宋体" w:hint="eastAsia"/>
                <w:color w:val="000000"/>
                <w:kern w:val="0"/>
                <w:sz w:val="18"/>
                <w:szCs w:val="18"/>
                <w:lang w:bidi="ar"/>
              </w:rPr>
              <w:t>2</w:t>
            </w:r>
            <w:r>
              <w:rPr>
                <w:rFonts w:ascii="宋体" w:eastAsia="宋体" w:hAnsi="宋体" w:cs="宋体" w:hint="eastAsia"/>
                <w:color w:val="000000"/>
                <w:kern w:val="0"/>
                <w:sz w:val="18"/>
                <w:szCs w:val="18"/>
                <w:lang w:bidi="ar"/>
              </w:rPr>
              <w:t>分，最高</w:t>
            </w:r>
            <w:r>
              <w:rPr>
                <w:rFonts w:ascii="宋体" w:eastAsia="宋体" w:hAnsi="宋体" w:cs="宋体" w:hint="eastAsia"/>
                <w:color w:val="000000"/>
                <w:kern w:val="0"/>
                <w:sz w:val="18"/>
                <w:szCs w:val="18"/>
                <w:lang w:bidi="ar"/>
              </w:rPr>
              <w:t>4</w:t>
            </w:r>
            <w:r>
              <w:rPr>
                <w:rFonts w:ascii="宋体" w:eastAsia="宋体" w:hAnsi="宋体" w:cs="宋体" w:hint="eastAsia"/>
                <w:color w:val="000000"/>
                <w:kern w:val="0"/>
                <w:sz w:val="18"/>
                <w:szCs w:val="18"/>
                <w:lang w:bidi="ar"/>
              </w:rPr>
              <w:t>分；经验做法被省、部级以上（含）住房城乡建设行政主管部门采纳推广的，每项计</w:t>
            </w:r>
            <w:r>
              <w:rPr>
                <w:rFonts w:ascii="宋体" w:eastAsia="宋体" w:hAnsi="宋体" w:cs="宋体" w:hint="eastAsia"/>
                <w:color w:val="000000"/>
                <w:kern w:val="0"/>
                <w:sz w:val="18"/>
                <w:szCs w:val="18"/>
                <w:lang w:bidi="ar"/>
              </w:rPr>
              <w:t>2</w:t>
            </w:r>
            <w:r>
              <w:rPr>
                <w:rFonts w:ascii="宋体" w:eastAsia="宋体" w:hAnsi="宋体" w:cs="宋体" w:hint="eastAsia"/>
                <w:color w:val="000000"/>
                <w:kern w:val="0"/>
                <w:sz w:val="18"/>
                <w:szCs w:val="18"/>
                <w:lang w:bidi="ar"/>
              </w:rPr>
              <w:t>分，最高</w:t>
            </w:r>
            <w:r>
              <w:rPr>
                <w:rFonts w:ascii="宋体" w:eastAsia="宋体" w:hAnsi="宋体" w:cs="宋体" w:hint="eastAsia"/>
                <w:color w:val="000000"/>
                <w:kern w:val="0"/>
                <w:sz w:val="18"/>
                <w:szCs w:val="18"/>
                <w:lang w:bidi="ar"/>
              </w:rPr>
              <w:t>4</w:t>
            </w:r>
            <w:r>
              <w:rPr>
                <w:rFonts w:ascii="宋体" w:eastAsia="宋体" w:hAnsi="宋体" w:cs="宋体" w:hint="eastAsia"/>
                <w:color w:val="000000"/>
                <w:kern w:val="0"/>
                <w:sz w:val="18"/>
                <w:szCs w:val="18"/>
                <w:lang w:bidi="ar"/>
              </w:rPr>
              <w:t>分；</w:t>
            </w:r>
          </w:p>
        </w:tc>
        <w:tc>
          <w:tcPr>
            <w:tcW w:w="795" w:type="dxa"/>
            <w:vMerge w:val="restart"/>
            <w:tcBorders>
              <w:top w:val="single" w:sz="4" w:space="0" w:color="000000"/>
              <w:left w:val="nil"/>
              <w:bottom w:val="single" w:sz="4" w:space="0" w:color="000000"/>
              <w:right w:val="single" w:sz="4" w:space="0" w:color="000000"/>
            </w:tcBorders>
            <w:shd w:val="clear" w:color="auto" w:fill="FFFFFF"/>
            <w:vAlign w:val="center"/>
          </w:tcPr>
          <w:p w14:paraId="40114F33"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同一事项多次获荣誉奖励，</w:t>
            </w:r>
            <w:proofErr w:type="gramStart"/>
            <w:r>
              <w:rPr>
                <w:rFonts w:ascii="宋体" w:eastAsia="宋体" w:hAnsi="宋体" w:cs="宋体" w:hint="eastAsia"/>
                <w:color w:val="000000"/>
                <w:kern w:val="0"/>
                <w:sz w:val="18"/>
                <w:szCs w:val="18"/>
                <w:lang w:bidi="ar"/>
              </w:rPr>
              <w:t>取最高项计</w:t>
            </w:r>
            <w:proofErr w:type="gramEnd"/>
          </w:p>
        </w:tc>
      </w:tr>
      <w:tr w:rsidR="00734E2F" w14:paraId="0F1880F2" w14:textId="77777777">
        <w:trPr>
          <w:trHeight w:val="122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1CBD918" w14:textId="77777777" w:rsidR="00734E2F" w:rsidRDefault="00734E2F">
            <w:pPr>
              <w:jc w:val="center"/>
              <w:rPr>
                <w:rFonts w:ascii="宋体" w:eastAsia="宋体" w:hAnsi="宋体" w:cs="宋体"/>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4540F5E" w14:textId="77777777" w:rsidR="00734E2F" w:rsidRDefault="00734E2F">
            <w:pPr>
              <w:jc w:val="center"/>
              <w:rPr>
                <w:rFonts w:ascii="宋体" w:eastAsia="宋体" w:hAnsi="宋体" w:cs="宋体"/>
                <w:color w:val="000000"/>
                <w:sz w:val="18"/>
                <w:szCs w:val="18"/>
              </w:rPr>
            </w:pPr>
          </w:p>
        </w:tc>
        <w:tc>
          <w:tcPr>
            <w:tcW w:w="6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7DE2B9F" w14:textId="77777777" w:rsidR="00734E2F" w:rsidRDefault="00734E2F">
            <w:pPr>
              <w:jc w:val="center"/>
              <w:rPr>
                <w:rFonts w:ascii="宋体" w:eastAsia="宋体" w:hAnsi="宋体" w:cs="宋体"/>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13C2C27" w14:textId="77777777" w:rsidR="00734E2F" w:rsidRDefault="00734E2F">
            <w:pPr>
              <w:jc w:val="center"/>
              <w:rPr>
                <w:rFonts w:ascii="宋体" w:eastAsia="宋体" w:hAnsi="宋体" w:cs="宋体"/>
                <w:color w:val="000000"/>
                <w:sz w:val="18"/>
                <w:szCs w:val="18"/>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C767DA4" w14:textId="77777777" w:rsidR="00734E2F" w:rsidRDefault="00734E2F">
            <w:pPr>
              <w:jc w:val="center"/>
              <w:rPr>
                <w:rFonts w:ascii="宋体" w:eastAsia="宋体" w:hAnsi="宋体" w:cs="宋体"/>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ED7E0"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020102</w:t>
            </w:r>
          </w:p>
        </w:tc>
        <w:tc>
          <w:tcPr>
            <w:tcW w:w="2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CA60F"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获得市（州）住房城乡建设行政主管部门或</w:t>
            </w:r>
            <w:r>
              <w:rPr>
                <w:rStyle w:val="font11"/>
                <w:rFonts w:hint="default"/>
                <w:lang w:bidi="ar"/>
              </w:rPr>
              <w:t>省建设岗</w:t>
            </w:r>
            <w:proofErr w:type="gramStart"/>
            <w:r>
              <w:rPr>
                <w:rStyle w:val="font11"/>
                <w:rFonts w:hint="default"/>
                <w:lang w:bidi="ar"/>
              </w:rPr>
              <w:t>培</w:t>
            </w:r>
            <w:proofErr w:type="gramEnd"/>
            <w:r>
              <w:rPr>
                <w:rStyle w:val="font11"/>
                <w:rFonts w:hint="default"/>
                <w:lang w:bidi="ar"/>
              </w:rPr>
              <w:t>注册中心通报肯定情况</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B66AF"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省级服务平台</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F5497"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6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CF900"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计分周期内，因建设领域培训相关工作获得市（州）住房城乡建设行政主管部门或省建设岗</w:t>
            </w:r>
            <w:proofErr w:type="gramStart"/>
            <w:r>
              <w:rPr>
                <w:rFonts w:ascii="宋体" w:eastAsia="宋体" w:hAnsi="宋体" w:cs="宋体" w:hint="eastAsia"/>
                <w:color w:val="000000"/>
                <w:kern w:val="0"/>
                <w:sz w:val="18"/>
                <w:szCs w:val="18"/>
                <w:lang w:bidi="ar"/>
              </w:rPr>
              <w:t>培</w:t>
            </w:r>
            <w:proofErr w:type="gramEnd"/>
            <w:r>
              <w:rPr>
                <w:rFonts w:ascii="宋体" w:eastAsia="宋体" w:hAnsi="宋体" w:cs="宋体" w:hint="eastAsia"/>
                <w:color w:val="000000"/>
                <w:kern w:val="0"/>
                <w:sz w:val="18"/>
                <w:szCs w:val="18"/>
                <w:lang w:bidi="ar"/>
              </w:rPr>
              <w:t>注册中心通报肯定的，</w:t>
            </w:r>
            <w:r>
              <w:rPr>
                <w:rStyle w:val="font11"/>
                <w:rFonts w:hint="default"/>
                <w:lang w:bidi="ar"/>
              </w:rPr>
              <w:t>或经验做法被市（州）住房城乡建设行政主管部门或省建设岗</w:t>
            </w:r>
            <w:proofErr w:type="gramStart"/>
            <w:r>
              <w:rPr>
                <w:rStyle w:val="font11"/>
                <w:rFonts w:hint="default"/>
                <w:lang w:bidi="ar"/>
              </w:rPr>
              <w:t>培</w:t>
            </w:r>
            <w:proofErr w:type="gramEnd"/>
            <w:r>
              <w:rPr>
                <w:rStyle w:val="font11"/>
                <w:rFonts w:hint="default"/>
                <w:lang w:bidi="ar"/>
              </w:rPr>
              <w:t>注册中心采纳推广的，每项计</w:t>
            </w:r>
            <w:r>
              <w:rPr>
                <w:rStyle w:val="font11"/>
                <w:rFonts w:hint="default"/>
                <w:lang w:bidi="ar"/>
              </w:rPr>
              <w:t>1</w:t>
            </w:r>
            <w:r>
              <w:rPr>
                <w:rStyle w:val="font11"/>
                <w:rFonts w:hint="default"/>
                <w:lang w:bidi="ar"/>
              </w:rPr>
              <w:t>分，最高</w:t>
            </w:r>
            <w:r>
              <w:rPr>
                <w:rStyle w:val="font11"/>
                <w:rFonts w:hint="default"/>
                <w:lang w:bidi="ar"/>
              </w:rPr>
              <w:t>2</w:t>
            </w:r>
            <w:r>
              <w:rPr>
                <w:rStyle w:val="font11"/>
                <w:rFonts w:hint="default"/>
                <w:lang w:bidi="ar"/>
              </w:rPr>
              <w:t>分</w:t>
            </w:r>
          </w:p>
        </w:tc>
        <w:tc>
          <w:tcPr>
            <w:tcW w:w="795" w:type="dxa"/>
            <w:vMerge/>
            <w:tcBorders>
              <w:top w:val="single" w:sz="4" w:space="0" w:color="000000"/>
              <w:left w:val="nil"/>
              <w:bottom w:val="single" w:sz="4" w:space="0" w:color="000000"/>
              <w:right w:val="single" w:sz="4" w:space="0" w:color="000000"/>
            </w:tcBorders>
            <w:shd w:val="clear" w:color="auto" w:fill="FFFFFF"/>
            <w:vAlign w:val="center"/>
          </w:tcPr>
          <w:p w14:paraId="3A594E2A" w14:textId="77777777" w:rsidR="00734E2F" w:rsidRDefault="00734E2F">
            <w:pPr>
              <w:jc w:val="center"/>
              <w:rPr>
                <w:rFonts w:ascii="宋体" w:eastAsia="宋体" w:hAnsi="宋体" w:cs="宋体"/>
                <w:color w:val="000000"/>
                <w:sz w:val="18"/>
                <w:szCs w:val="18"/>
              </w:rPr>
            </w:pPr>
          </w:p>
        </w:tc>
      </w:tr>
      <w:tr w:rsidR="00734E2F" w14:paraId="2EE53282" w14:textId="77777777">
        <w:trPr>
          <w:trHeight w:val="62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A1775AB" w14:textId="77777777" w:rsidR="00734E2F" w:rsidRDefault="00734E2F">
            <w:pPr>
              <w:jc w:val="center"/>
              <w:rPr>
                <w:rFonts w:ascii="宋体" w:eastAsia="宋体" w:hAnsi="宋体" w:cs="宋体"/>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109EBFA" w14:textId="77777777" w:rsidR="00734E2F" w:rsidRDefault="00734E2F">
            <w:pPr>
              <w:jc w:val="center"/>
              <w:rPr>
                <w:rFonts w:ascii="宋体" w:eastAsia="宋体" w:hAnsi="宋体" w:cs="宋体"/>
                <w:color w:val="000000"/>
                <w:sz w:val="18"/>
                <w:szCs w:val="18"/>
              </w:rPr>
            </w:pPr>
          </w:p>
        </w:tc>
        <w:tc>
          <w:tcPr>
            <w:tcW w:w="6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4AE9AE7"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社会贡献</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lastRenderedPageBreak/>
              <w:t>（</w:t>
            </w:r>
            <w:r>
              <w:rPr>
                <w:rFonts w:ascii="宋体" w:eastAsia="宋体" w:hAnsi="宋体" w:cs="宋体" w:hint="eastAsia"/>
                <w:color w:val="000000"/>
                <w:kern w:val="0"/>
                <w:sz w:val="18"/>
                <w:szCs w:val="18"/>
                <w:lang w:bidi="ar"/>
              </w:rPr>
              <w:t>15</w:t>
            </w:r>
            <w:r>
              <w:rPr>
                <w:rFonts w:ascii="宋体" w:eastAsia="宋体" w:hAnsi="宋体" w:cs="宋体" w:hint="eastAsia"/>
                <w:color w:val="000000"/>
                <w:kern w:val="0"/>
                <w:sz w:val="18"/>
                <w:szCs w:val="18"/>
                <w:lang w:bidi="ar"/>
              </w:rPr>
              <w:t>分）</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9797BE4"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0202</w:t>
            </w:r>
          </w:p>
        </w:tc>
        <w:tc>
          <w:tcPr>
            <w:tcW w:w="6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492A9DA"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行业行风</w:t>
            </w:r>
            <w:r>
              <w:rPr>
                <w:rFonts w:ascii="宋体" w:eastAsia="宋体" w:hAnsi="宋体" w:cs="宋体" w:hint="eastAsia"/>
                <w:color w:val="000000"/>
                <w:kern w:val="0"/>
                <w:sz w:val="18"/>
                <w:szCs w:val="18"/>
                <w:lang w:bidi="ar"/>
              </w:rPr>
              <w:lastRenderedPageBreak/>
              <w:t>服务情况</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AE9BB"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020201</w:t>
            </w:r>
          </w:p>
        </w:tc>
        <w:tc>
          <w:tcPr>
            <w:tcW w:w="2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5AD76" w14:textId="77777777" w:rsidR="00734E2F" w:rsidRDefault="00051B26">
            <w:pPr>
              <w:widowControl/>
              <w:jc w:val="left"/>
              <w:textAlignment w:val="center"/>
              <w:rPr>
                <w:rFonts w:ascii="宋体" w:eastAsia="宋体" w:hAnsi="宋体" w:cs="宋体"/>
                <w:color w:val="000000"/>
                <w:sz w:val="18"/>
                <w:szCs w:val="18"/>
              </w:rPr>
            </w:pPr>
            <w:proofErr w:type="gramStart"/>
            <w:r>
              <w:rPr>
                <w:rFonts w:ascii="宋体" w:eastAsia="宋体" w:hAnsi="宋体" w:cs="宋体" w:hint="eastAsia"/>
                <w:color w:val="000000"/>
                <w:kern w:val="0"/>
                <w:sz w:val="18"/>
                <w:szCs w:val="18"/>
                <w:lang w:bidi="ar"/>
              </w:rPr>
              <w:t>开设住建领域公益</w:t>
            </w:r>
            <w:proofErr w:type="gramEnd"/>
            <w:r>
              <w:rPr>
                <w:rFonts w:ascii="宋体" w:eastAsia="宋体" w:hAnsi="宋体" w:cs="宋体" w:hint="eastAsia"/>
                <w:color w:val="000000"/>
                <w:kern w:val="0"/>
                <w:sz w:val="18"/>
                <w:szCs w:val="18"/>
                <w:lang w:bidi="ar"/>
              </w:rPr>
              <w:t>课程</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C4B60"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省级服务平台</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494F7"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6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3A192"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开设面向社会的住</w:t>
            </w:r>
            <w:proofErr w:type="gramStart"/>
            <w:r>
              <w:rPr>
                <w:rFonts w:ascii="宋体" w:eastAsia="宋体" w:hAnsi="宋体" w:cs="宋体" w:hint="eastAsia"/>
                <w:color w:val="000000"/>
                <w:kern w:val="0"/>
                <w:sz w:val="18"/>
                <w:szCs w:val="18"/>
                <w:lang w:bidi="ar"/>
              </w:rPr>
              <w:t>建领域公益</w:t>
            </w:r>
            <w:proofErr w:type="gramEnd"/>
            <w:r>
              <w:rPr>
                <w:rFonts w:ascii="宋体" w:eastAsia="宋体" w:hAnsi="宋体" w:cs="宋体" w:hint="eastAsia"/>
                <w:color w:val="000000"/>
                <w:kern w:val="0"/>
                <w:sz w:val="18"/>
                <w:szCs w:val="18"/>
                <w:lang w:bidi="ar"/>
              </w:rPr>
              <w:t>课程（线上或线下），每年更新不少于</w:t>
            </w:r>
            <w:r>
              <w:rPr>
                <w:rFonts w:ascii="宋体" w:eastAsia="宋体" w:hAnsi="宋体" w:cs="宋体" w:hint="eastAsia"/>
                <w:color w:val="000000"/>
                <w:kern w:val="0"/>
                <w:sz w:val="18"/>
                <w:szCs w:val="18"/>
                <w:lang w:bidi="ar"/>
              </w:rPr>
              <w:t>5</w:t>
            </w:r>
            <w:r>
              <w:rPr>
                <w:rFonts w:ascii="宋体" w:eastAsia="宋体" w:hAnsi="宋体" w:cs="宋体" w:hint="eastAsia"/>
                <w:color w:val="000000"/>
                <w:kern w:val="0"/>
                <w:sz w:val="18"/>
                <w:szCs w:val="18"/>
                <w:lang w:bidi="ar"/>
              </w:rPr>
              <w:t>门课程内容，每门课程时长不少于</w:t>
            </w:r>
            <w:r>
              <w:rPr>
                <w:rFonts w:ascii="宋体" w:eastAsia="宋体" w:hAnsi="宋体" w:cs="宋体" w:hint="eastAsia"/>
                <w:color w:val="000000"/>
                <w:kern w:val="0"/>
                <w:sz w:val="18"/>
                <w:szCs w:val="18"/>
                <w:lang w:bidi="ar"/>
              </w:rPr>
              <w:t>30</w:t>
            </w:r>
            <w:r>
              <w:rPr>
                <w:rFonts w:ascii="宋体" w:eastAsia="宋体" w:hAnsi="宋体" w:cs="宋体" w:hint="eastAsia"/>
                <w:color w:val="000000"/>
                <w:kern w:val="0"/>
                <w:sz w:val="18"/>
                <w:szCs w:val="18"/>
                <w:lang w:bidi="ar"/>
              </w:rPr>
              <w:t>分钟，计</w:t>
            </w: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分</w:t>
            </w:r>
          </w:p>
        </w:tc>
        <w:tc>
          <w:tcPr>
            <w:tcW w:w="795" w:type="dxa"/>
            <w:tcBorders>
              <w:top w:val="single" w:sz="4" w:space="0" w:color="000000"/>
              <w:left w:val="nil"/>
              <w:bottom w:val="single" w:sz="4" w:space="0" w:color="000000"/>
              <w:right w:val="single" w:sz="4" w:space="0" w:color="000000"/>
            </w:tcBorders>
            <w:shd w:val="clear" w:color="auto" w:fill="FFFFFF"/>
            <w:vAlign w:val="center"/>
          </w:tcPr>
          <w:p w14:paraId="505A2FB6" w14:textId="77777777" w:rsidR="00734E2F" w:rsidRDefault="00734E2F">
            <w:pPr>
              <w:jc w:val="center"/>
              <w:rPr>
                <w:rFonts w:ascii="宋体" w:eastAsia="宋体" w:hAnsi="宋体" w:cs="宋体"/>
                <w:color w:val="000000"/>
                <w:sz w:val="18"/>
                <w:szCs w:val="18"/>
              </w:rPr>
            </w:pPr>
          </w:p>
        </w:tc>
      </w:tr>
      <w:tr w:rsidR="00734E2F" w14:paraId="5EA067A1" w14:textId="77777777">
        <w:trPr>
          <w:trHeight w:val="62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9CF7374" w14:textId="77777777" w:rsidR="00734E2F" w:rsidRDefault="00734E2F">
            <w:pPr>
              <w:jc w:val="center"/>
              <w:rPr>
                <w:rFonts w:ascii="宋体" w:eastAsia="宋体" w:hAnsi="宋体" w:cs="宋体"/>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68CF4E5" w14:textId="77777777" w:rsidR="00734E2F" w:rsidRDefault="00734E2F">
            <w:pPr>
              <w:jc w:val="center"/>
              <w:rPr>
                <w:rFonts w:ascii="宋体" w:eastAsia="宋体" w:hAnsi="宋体" w:cs="宋体"/>
                <w:color w:val="000000"/>
                <w:sz w:val="18"/>
                <w:szCs w:val="18"/>
              </w:rPr>
            </w:pPr>
          </w:p>
        </w:tc>
        <w:tc>
          <w:tcPr>
            <w:tcW w:w="6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89BC12B" w14:textId="77777777" w:rsidR="00734E2F" w:rsidRDefault="00734E2F">
            <w:pPr>
              <w:jc w:val="center"/>
              <w:rPr>
                <w:rFonts w:ascii="宋体" w:eastAsia="宋体" w:hAnsi="宋体" w:cs="宋体"/>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A4E6F81" w14:textId="77777777" w:rsidR="00734E2F" w:rsidRDefault="00734E2F">
            <w:pPr>
              <w:jc w:val="center"/>
              <w:rPr>
                <w:rFonts w:ascii="宋体" w:eastAsia="宋体" w:hAnsi="宋体" w:cs="宋体"/>
                <w:color w:val="000000"/>
                <w:sz w:val="18"/>
                <w:szCs w:val="18"/>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E187C62" w14:textId="77777777" w:rsidR="00734E2F" w:rsidRDefault="00734E2F">
            <w:pPr>
              <w:jc w:val="center"/>
              <w:rPr>
                <w:rFonts w:ascii="宋体" w:eastAsia="宋体" w:hAnsi="宋体" w:cs="宋体"/>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8913F"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020202</w:t>
            </w:r>
          </w:p>
        </w:tc>
        <w:tc>
          <w:tcPr>
            <w:tcW w:w="2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8E8F7"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对全省</w:t>
            </w:r>
            <w:r>
              <w:rPr>
                <w:rStyle w:val="font11"/>
                <w:rFonts w:hint="default"/>
                <w:lang w:bidi="ar"/>
              </w:rPr>
              <w:t>培训工作基础资源建设中做出突出贡献</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E25B9"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省级服务平台</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9E374"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6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7AA4A"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在当年全省题库建设、培训大纲编审等工作中做出突出贡献，得到省建设岗</w:t>
            </w:r>
            <w:proofErr w:type="gramStart"/>
            <w:r>
              <w:rPr>
                <w:rFonts w:ascii="宋体" w:eastAsia="宋体" w:hAnsi="宋体" w:cs="宋体" w:hint="eastAsia"/>
                <w:color w:val="000000"/>
                <w:kern w:val="0"/>
                <w:sz w:val="18"/>
                <w:szCs w:val="18"/>
                <w:lang w:bidi="ar"/>
              </w:rPr>
              <w:t>培</w:t>
            </w:r>
            <w:proofErr w:type="gramEnd"/>
            <w:r>
              <w:rPr>
                <w:rFonts w:ascii="宋体" w:eastAsia="宋体" w:hAnsi="宋体" w:cs="宋体" w:hint="eastAsia"/>
                <w:color w:val="000000"/>
                <w:kern w:val="0"/>
                <w:sz w:val="18"/>
                <w:szCs w:val="18"/>
                <w:lang w:bidi="ar"/>
              </w:rPr>
              <w:t>注册中心肯定的，计</w:t>
            </w:r>
            <w:r>
              <w:rPr>
                <w:rFonts w:ascii="宋体" w:eastAsia="宋体" w:hAnsi="宋体" w:cs="宋体" w:hint="eastAsia"/>
                <w:color w:val="000000"/>
                <w:kern w:val="0"/>
                <w:sz w:val="18"/>
                <w:szCs w:val="18"/>
                <w:lang w:bidi="ar"/>
              </w:rPr>
              <w:t>2</w:t>
            </w:r>
            <w:r>
              <w:rPr>
                <w:rFonts w:ascii="宋体" w:eastAsia="宋体" w:hAnsi="宋体" w:cs="宋体" w:hint="eastAsia"/>
                <w:color w:val="000000"/>
                <w:kern w:val="0"/>
                <w:sz w:val="18"/>
                <w:szCs w:val="18"/>
                <w:lang w:bidi="ar"/>
              </w:rPr>
              <w:t>分</w:t>
            </w:r>
          </w:p>
        </w:tc>
        <w:tc>
          <w:tcPr>
            <w:tcW w:w="795" w:type="dxa"/>
            <w:tcBorders>
              <w:top w:val="single" w:sz="4" w:space="0" w:color="000000"/>
              <w:left w:val="nil"/>
              <w:bottom w:val="single" w:sz="4" w:space="0" w:color="000000"/>
              <w:right w:val="single" w:sz="4" w:space="0" w:color="000000"/>
            </w:tcBorders>
            <w:shd w:val="clear" w:color="auto" w:fill="FFFFFF"/>
            <w:vAlign w:val="center"/>
          </w:tcPr>
          <w:p w14:paraId="555CA7DB" w14:textId="77777777" w:rsidR="00734E2F" w:rsidRDefault="00734E2F">
            <w:pPr>
              <w:jc w:val="center"/>
              <w:rPr>
                <w:rFonts w:ascii="宋体" w:eastAsia="宋体" w:hAnsi="宋体" w:cs="宋体"/>
                <w:color w:val="000000"/>
                <w:sz w:val="18"/>
                <w:szCs w:val="18"/>
              </w:rPr>
            </w:pPr>
          </w:p>
        </w:tc>
      </w:tr>
      <w:tr w:rsidR="00734E2F" w14:paraId="3A413E10" w14:textId="77777777">
        <w:trPr>
          <w:trHeight w:val="62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AB47AFB" w14:textId="77777777" w:rsidR="00734E2F" w:rsidRDefault="00734E2F">
            <w:pPr>
              <w:jc w:val="center"/>
              <w:rPr>
                <w:rFonts w:ascii="宋体" w:eastAsia="宋体" w:hAnsi="宋体" w:cs="宋体"/>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8DED3D1" w14:textId="77777777" w:rsidR="00734E2F" w:rsidRDefault="00734E2F">
            <w:pPr>
              <w:jc w:val="center"/>
              <w:rPr>
                <w:rFonts w:ascii="宋体" w:eastAsia="宋体" w:hAnsi="宋体" w:cs="宋体"/>
                <w:color w:val="000000"/>
                <w:sz w:val="18"/>
                <w:szCs w:val="18"/>
              </w:rPr>
            </w:pPr>
          </w:p>
        </w:tc>
        <w:tc>
          <w:tcPr>
            <w:tcW w:w="6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770AA3A" w14:textId="77777777" w:rsidR="00734E2F" w:rsidRDefault="00734E2F">
            <w:pPr>
              <w:jc w:val="center"/>
              <w:rPr>
                <w:rFonts w:ascii="宋体" w:eastAsia="宋体" w:hAnsi="宋体" w:cs="宋体"/>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83F60D7" w14:textId="77777777" w:rsidR="00734E2F" w:rsidRDefault="00734E2F">
            <w:pPr>
              <w:jc w:val="center"/>
              <w:rPr>
                <w:rFonts w:ascii="宋体" w:eastAsia="宋体" w:hAnsi="宋体" w:cs="宋体"/>
                <w:color w:val="000000"/>
                <w:sz w:val="18"/>
                <w:szCs w:val="18"/>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272F5EA" w14:textId="77777777" w:rsidR="00734E2F" w:rsidRDefault="00734E2F">
            <w:pPr>
              <w:jc w:val="center"/>
              <w:rPr>
                <w:rFonts w:ascii="宋体" w:eastAsia="宋体" w:hAnsi="宋体" w:cs="宋体"/>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0FBBB"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020203</w:t>
            </w:r>
          </w:p>
        </w:tc>
        <w:tc>
          <w:tcPr>
            <w:tcW w:w="2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61A17"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履行行风志愿者职责情况</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3A03A"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省级服务平台</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68992"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6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857DF"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评价周期内履行</w:t>
            </w:r>
            <w:r>
              <w:rPr>
                <w:rStyle w:val="font11"/>
                <w:rFonts w:hint="default"/>
                <w:lang w:bidi="ar"/>
              </w:rPr>
              <w:t>行风志愿者义务情况，计</w:t>
            </w:r>
            <w:r>
              <w:rPr>
                <w:rStyle w:val="font11"/>
                <w:rFonts w:hint="default"/>
                <w:lang w:bidi="ar"/>
              </w:rPr>
              <w:t>1</w:t>
            </w:r>
            <w:r>
              <w:rPr>
                <w:rStyle w:val="font11"/>
                <w:rFonts w:hint="default"/>
                <w:lang w:bidi="ar"/>
              </w:rPr>
              <w:t>分</w:t>
            </w:r>
          </w:p>
        </w:tc>
        <w:tc>
          <w:tcPr>
            <w:tcW w:w="795" w:type="dxa"/>
            <w:tcBorders>
              <w:top w:val="single" w:sz="4" w:space="0" w:color="000000"/>
              <w:left w:val="nil"/>
              <w:bottom w:val="single" w:sz="4" w:space="0" w:color="000000"/>
              <w:right w:val="single" w:sz="4" w:space="0" w:color="000000"/>
            </w:tcBorders>
            <w:shd w:val="clear" w:color="auto" w:fill="FFFFFF"/>
            <w:vAlign w:val="center"/>
          </w:tcPr>
          <w:p w14:paraId="3A3FBCF8" w14:textId="77777777" w:rsidR="00734E2F" w:rsidRDefault="00734E2F">
            <w:pPr>
              <w:jc w:val="center"/>
              <w:rPr>
                <w:rFonts w:ascii="宋体" w:eastAsia="宋体" w:hAnsi="宋体" w:cs="宋体"/>
                <w:color w:val="000000"/>
                <w:sz w:val="18"/>
                <w:szCs w:val="18"/>
              </w:rPr>
            </w:pPr>
          </w:p>
        </w:tc>
      </w:tr>
      <w:tr w:rsidR="00734E2F" w14:paraId="17B97F92" w14:textId="77777777">
        <w:trPr>
          <w:trHeight w:val="98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3F6C460" w14:textId="77777777" w:rsidR="00734E2F" w:rsidRDefault="00734E2F">
            <w:pPr>
              <w:jc w:val="center"/>
              <w:rPr>
                <w:rFonts w:ascii="宋体" w:eastAsia="宋体" w:hAnsi="宋体" w:cs="宋体"/>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CD88B89" w14:textId="77777777" w:rsidR="00734E2F" w:rsidRDefault="00734E2F">
            <w:pPr>
              <w:jc w:val="center"/>
              <w:rPr>
                <w:rFonts w:ascii="宋体" w:eastAsia="宋体" w:hAnsi="宋体" w:cs="宋体"/>
                <w:color w:val="000000"/>
                <w:sz w:val="18"/>
                <w:szCs w:val="18"/>
              </w:rPr>
            </w:pPr>
          </w:p>
        </w:tc>
        <w:tc>
          <w:tcPr>
            <w:tcW w:w="6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A6DFFED" w14:textId="77777777" w:rsidR="00734E2F" w:rsidRDefault="00734E2F">
            <w:pPr>
              <w:jc w:val="center"/>
              <w:rPr>
                <w:rFonts w:ascii="宋体" w:eastAsia="宋体" w:hAnsi="宋体" w:cs="宋体"/>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9001C49" w14:textId="77777777" w:rsidR="00734E2F" w:rsidRDefault="00734E2F">
            <w:pPr>
              <w:jc w:val="center"/>
              <w:rPr>
                <w:rFonts w:ascii="宋体" w:eastAsia="宋体" w:hAnsi="宋体" w:cs="宋体"/>
                <w:color w:val="000000"/>
                <w:sz w:val="18"/>
                <w:szCs w:val="18"/>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449F9A8" w14:textId="77777777" w:rsidR="00734E2F" w:rsidRDefault="00734E2F">
            <w:pPr>
              <w:jc w:val="center"/>
              <w:rPr>
                <w:rFonts w:ascii="宋体" w:eastAsia="宋体" w:hAnsi="宋体" w:cs="宋体"/>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B7367"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020204</w:t>
            </w:r>
          </w:p>
        </w:tc>
        <w:tc>
          <w:tcPr>
            <w:tcW w:w="2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71A4D"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协助开展全省培训机构的质量抽查、</w:t>
            </w:r>
            <w:r>
              <w:rPr>
                <w:rStyle w:val="font11"/>
                <w:rFonts w:hint="default"/>
                <w:lang w:bidi="ar"/>
              </w:rPr>
              <w:t>调研交流等活动</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8B451"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省级服务平台</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A780B"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6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C1810"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协助开展全省机构培训的质量抽查、</w:t>
            </w:r>
            <w:r>
              <w:rPr>
                <w:rStyle w:val="font11"/>
                <w:rFonts w:hint="default"/>
                <w:lang w:bidi="ar"/>
              </w:rPr>
              <w:t>调研交流等活动，得到通报肯定的，每人每次计</w:t>
            </w:r>
            <w:r>
              <w:rPr>
                <w:rStyle w:val="font11"/>
                <w:rFonts w:hint="default"/>
                <w:lang w:bidi="ar"/>
              </w:rPr>
              <w:t>1</w:t>
            </w:r>
            <w:r>
              <w:rPr>
                <w:rStyle w:val="font11"/>
                <w:rFonts w:hint="default"/>
                <w:lang w:bidi="ar"/>
              </w:rPr>
              <w:t>分，最高</w:t>
            </w:r>
            <w:r>
              <w:rPr>
                <w:rStyle w:val="font11"/>
                <w:rFonts w:hint="default"/>
                <w:lang w:bidi="ar"/>
              </w:rPr>
              <w:t>2</w:t>
            </w:r>
            <w:r>
              <w:rPr>
                <w:rStyle w:val="font11"/>
                <w:rFonts w:hint="default"/>
                <w:lang w:bidi="ar"/>
              </w:rPr>
              <w:t>分；对质量抽查、调研交流等工作提出建议被采纳的，每条计</w:t>
            </w:r>
            <w:r>
              <w:rPr>
                <w:rStyle w:val="font11"/>
                <w:rFonts w:hint="default"/>
                <w:lang w:bidi="ar"/>
              </w:rPr>
              <w:t>1</w:t>
            </w:r>
            <w:r>
              <w:rPr>
                <w:rStyle w:val="font11"/>
                <w:rFonts w:hint="default"/>
                <w:lang w:bidi="ar"/>
              </w:rPr>
              <w:t>分，最高</w:t>
            </w:r>
            <w:r>
              <w:rPr>
                <w:rStyle w:val="font11"/>
                <w:rFonts w:hint="default"/>
                <w:lang w:bidi="ar"/>
              </w:rPr>
              <w:t>2</w:t>
            </w:r>
            <w:r>
              <w:rPr>
                <w:rStyle w:val="font11"/>
                <w:rFonts w:hint="default"/>
                <w:lang w:bidi="ar"/>
              </w:rPr>
              <w:t>分</w:t>
            </w:r>
          </w:p>
        </w:tc>
        <w:tc>
          <w:tcPr>
            <w:tcW w:w="795" w:type="dxa"/>
            <w:tcBorders>
              <w:top w:val="single" w:sz="4" w:space="0" w:color="000000"/>
              <w:left w:val="nil"/>
              <w:bottom w:val="single" w:sz="4" w:space="0" w:color="000000"/>
              <w:right w:val="single" w:sz="4" w:space="0" w:color="000000"/>
            </w:tcBorders>
            <w:shd w:val="clear" w:color="auto" w:fill="FFFFFF"/>
            <w:vAlign w:val="center"/>
          </w:tcPr>
          <w:p w14:paraId="6493DE06" w14:textId="77777777" w:rsidR="00734E2F" w:rsidRDefault="00734E2F">
            <w:pPr>
              <w:jc w:val="center"/>
              <w:rPr>
                <w:rFonts w:ascii="宋体" w:eastAsia="宋体" w:hAnsi="宋体" w:cs="宋体"/>
                <w:color w:val="000000"/>
                <w:sz w:val="18"/>
                <w:szCs w:val="18"/>
              </w:rPr>
            </w:pPr>
          </w:p>
        </w:tc>
      </w:tr>
      <w:tr w:rsidR="00734E2F" w14:paraId="7FD4A3FC" w14:textId="77777777">
        <w:trPr>
          <w:trHeight w:val="54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25FD363" w14:textId="77777777" w:rsidR="00734E2F" w:rsidRDefault="00734E2F">
            <w:pPr>
              <w:jc w:val="center"/>
              <w:rPr>
                <w:rFonts w:ascii="宋体" w:eastAsia="宋体" w:hAnsi="宋体" w:cs="宋体"/>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13D6483" w14:textId="77777777" w:rsidR="00734E2F" w:rsidRDefault="00734E2F">
            <w:pPr>
              <w:jc w:val="center"/>
              <w:rPr>
                <w:rFonts w:ascii="宋体" w:eastAsia="宋体" w:hAnsi="宋体" w:cs="宋体"/>
                <w:color w:val="000000"/>
                <w:sz w:val="18"/>
                <w:szCs w:val="18"/>
              </w:rPr>
            </w:pPr>
          </w:p>
        </w:tc>
        <w:tc>
          <w:tcPr>
            <w:tcW w:w="6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B45F6D7" w14:textId="77777777" w:rsidR="00734E2F" w:rsidRDefault="00734E2F">
            <w:pPr>
              <w:jc w:val="center"/>
              <w:rPr>
                <w:rFonts w:ascii="宋体" w:eastAsia="宋体" w:hAnsi="宋体" w:cs="宋体"/>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61B7CAF" w14:textId="77777777" w:rsidR="00734E2F" w:rsidRDefault="00734E2F">
            <w:pPr>
              <w:jc w:val="center"/>
              <w:rPr>
                <w:rFonts w:ascii="宋体" w:eastAsia="宋体" w:hAnsi="宋体" w:cs="宋体"/>
                <w:color w:val="000000"/>
                <w:sz w:val="18"/>
                <w:szCs w:val="18"/>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78B129B" w14:textId="77777777" w:rsidR="00734E2F" w:rsidRDefault="00734E2F">
            <w:pPr>
              <w:jc w:val="center"/>
              <w:rPr>
                <w:rFonts w:ascii="宋体" w:eastAsia="宋体" w:hAnsi="宋体" w:cs="宋体"/>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56D4A"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020205</w:t>
            </w:r>
          </w:p>
        </w:tc>
        <w:tc>
          <w:tcPr>
            <w:tcW w:w="2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EBDCC"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按时报送培训工作报告</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41625"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省级服务平台</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27DE1"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6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404EB"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每季度形成培训工作报告上报主管部门，每次计</w:t>
            </w:r>
            <w:r>
              <w:rPr>
                <w:rFonts w:ascii="宋体" w:eastAsia="宋体" w:hAnsi="宋体" w:cs="宋体" w:hint="eastAsia"/>
                <w:color w:val="000000"/>
                <w:kern w:val="0"/>
                <w:sz w:val="18"/>
                <w:szCs w:val="18"/>
                <w:lang w:bidi="ar"/>
              </w:rPr>
              <w:t>0.5</w:t>
            </w:r>
            <w:r>
              <w:rPr>
                <w:rFonts w:ascii="宋体" w:eastAsia="宋体" w:hAnsi="宋体" w:cs="宋体" w:hint="eastAsia"/>
                <w:color w:val="000000"/>
                <w:kern w:val="0"/>
                <w:sz w:val="18"/>
                <w:szCs w:val="18"/>
                <w:lang w:bidi="ar"/>
              </w:rPr>
              <w:t>分，最高</w:t>
            </w:r>
            <w:r>
              <w:rPr>
                <w:rFonts w:ascii="宋体" w:eastAsia="宋体" w:hAnsi="宋体" w:cs="宋体" w:hint="eastAsia"/>
                <w:color w:val="000000"/>
                <w:kern w:val="0"/>
                <w:sz w:val="18"/>
                <w:szCs w:val="18"/>
                <w:lang w:bidi="ar"/>
              </w:rPr>
              <w:t>2</w:t>
            </w:r>
            <w:r>
              <w:rPr>
                <w:rFonts w:ascii="宋体" w:eastAsia="宋体" w:hAnsi="宋体" w:cs="宋体" w:hint="eastAsia"/>
                <w:color w:val="000000"/>
                <w:kern w:val="0"/>
                <w:sz w:val="18"/>
                <w:szCs w:val="18"/>
                <w:lang w:bidi="ar"/>
              </w:rPr>
              <w:t>分</w:t>
            </w:r>
          </w:p>
        </w:tc>
        <w:tc>
          <w:tcPr>
            <w:tcW w:w="795" w:type="dxa"/>
            <w:tcBorders>
              <w:top w:val="single" w:sz="4" w:space="0" w:color="000000"/>
              <w:left w:val="nil"/>
              <w:bottom w:val="single" w:sz="4" w:space="0" w:color="000000"/>
              <w:right w:val="single" w:sz="4" w:space="0" w:color="000000"/>
            </w:tcBorders>
            <w:shd w:val="clear" w:color="auto" w:fill="FFFFFF"/>
            <w:vAlign w:val="center"/>
          </w:tcPr>
          <w:p w14:paraId="0BBD7F98" w14:textId="77777777" w:rsidR="00734E2F" w:rsidRDefault="00734E2F">
            <w:pPr>
              <w:jc w:val="center"/>
              <w:rPr>
                <w:rFonts w:ascii="宋体" w:eastAsia="宋体" w:hAnsi="宋体" w:cs="宋体"/>
                <w:color w:val="000000"/>
                <w:sz w:val="18"/>
                <w:szCs w:val="18"/>
              </w:rPr>
            </w:pPr>
          </w:p>
        </w:tc>
      </w:tr>
      <w:tr w:rsidR="00734E2F" w14:paraId="142CDA88" w14:textId="77777777">
        <w:trPr>
          <w:trHeight w:val="86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BA3FC7A" w14:textId="77777777" w:rsidR="00734E2F" w:rsidRDefault="00734E2F">
            <w:pPr>
              <w:jc w:val="center"/>
              <w:rPr>
                <w:rFonts w:ascii="宋体" w:eastAsia="宋体" w:hAnsi="宋体" w:cs="宋体"/>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D198698" w14:textId="77777777" w:rsidR="00734E2F" w:rsidRDefault="00734E2F">
            <w:pPr>
              <w:jc w:val="center"/>
              <w:rPr>
                <w:rFonts w:ascii="宋体" w:eastAsia="宋体" w:hAnsi="宋体" w:cs="宋体"/>
                <w:color w:val="000000"/>
                <w:sz w:val="18"/>
                <w:szCs w:val="18"/>
              </w:rPr>
            </w:pPr>
          </w:p>
        </w:tc>
        <w:tc>
          <w:tcPr>
            <w:tcW w:w="6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74D70D9" w14:textId="77777777" w:rsidR="00734E2F" w:rsidRDefault="00734E2F">
            <w:pPr>
              <w:jc w:val="center"/>
              <w:rPr>
                <w:rFonts w:ascii="宋体" w:eastAsia="宋体" w:hAnsi="宋体" w:cs="宋体"/>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0EF29F2" w14:textId="77777777" w:rsidR="00734E2F" w:rsidRDefault="00734E2F">
            <w:pPr>
              <w:jc w:val="center"/>
              <w:rPr>
                <w:rFonts w:ascii="宋体" w:eastAsia="宋体" w:hAnsi="宋体" w:cs="宋体"/>
                <w:color w:val="000000"/>
                <w:sz w:val="18"/>
                <w:szCs w:val="18"/>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228FF16" w14:textId="77777777" w:rsidR="00734E2F" w:rsidRDefault="00734E2F">
            <w:pPr>
              <w:jc w:val="center"/>
              <w:rPr>
                <w:rFonts w:ascii="宋体" w:eastAsia="宋体" w:hAnsi="宋体" w:cs="宋体"/>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E9E1E"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020206</w:t>
            </w:r>
          </w:p>
        </w:tc>
        <w:tc>
          <w:tcPr>
            <w:tcW w:w="2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4EEC6"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服务能力较强</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8CE84"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省级服务平台</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75459"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6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BD597"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具备自主知识产权的线上培训平台，并经常性进行课件内容更新，提高课件质量，受到学员的好评，使用人次达到</w:t>
            </w:r>
            <w:r>
              <w:rPr>
                <w:rFonts w:ascii="宋体" w:eastAsia="宋体" w:hAnsi="宋体" w:cs="宋体" w:hint="eastAsia"/>
                <w:color w:val="000000"/>
                <w:kern w:val="0"/>
                <w:sz w:val="18"/>
                <w:szCs w:val="18"/>
                <w:lang w:bidi="ar"/>
              </w:rPr>
              <w:t>2000</w:t>
            </w:r>
            <w:r>
              <w:rPr>
                <w:rFonts w:ascii="宋体" w:eastAsia="宋体" w:hAnsi="宋体" w:cs="宋体" w:hint="eastAsia"/>
                <w:color w:val="000000"/>
                <w:kern w:val="0"/>
                <w:sz w:val="18"/>
                <w:szCs w:val="18"/>
                <w:lang w:bidi="ar"/>
              </w:rPr>
              <w:t>人次以上，好评率达到</w:t>
            </w:r>
            <w:r>
              <w:rPr>
                <w:rFonts w:ascii="宋体" w:eastAsia="宋体" w:hAnsi="宋体" w:cs="宋体" w:hint="eastAsia"/>
                <w:color w:val="000000"/>
                <w:kern w:val="0"/>
                <w:sz w:val="18"/>
                <w:szCs w:val="18"/>
                <w:lang w:bidi="ar"/>
              </w:rPr>
              <w:t>80%</w:t>
            </w:r>
            <w:r>
              <w:rPr>
                <w:rFonts w:ascii="宋体" w:eastAsia="宋体" w:hAnsi="宋体" w:cs="宋体" w:hint="eastAsia"/>
                <w:color w:val="000000"/>
                <w:kern w:val="0"/>
                <w:sz w:val="18"/>
                <w:szCs w:val="18"/>
                <w:lang w:bidi="ar"/>
              </w:rPr>
              <w:t>以上，计</w:t>
            </w: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分</w:t>
            </w:r>
          </w:p>
        </w:tc>
        <w:tc>
          <w:tcPr>
            <w:tcW w:w="795" w:type="dxa"/>
            <w:tcBorders>
              <w:top w:val="single" w:sz="4" w:space="0" w:color="000000"/>
              <w:left w:val="nil"/>
              <w:bottom w:val="single" w:sz="4" w:space="0" w:color="000000"/>
              <w:right w:val="single" w:sz="4" w:space="0" w:color="000000"/>
            </w:tcBorders>
            <w:shd w:val="clear" w:color="auto" w:fill="FFFFFF"/>
            <w:vAlign w:val="center"/>
          </w:tcPr>
          <w:p w14:paraId="572DD40D" w14:textId="77777777" w:rsidR="00734E2F" w:rsidRDefault="00734E2F">
            <w:pPr>
              <w:jc w:val="center"/>
              <w:rPr>
                <w:rFonts w:ascii="宋体" w:eastAsia="宋体" w:hAnsi="宋体" w:cs="宋体"/>
                <w:color w:val="000000"/>
                <w:sz w:val="18"/>
                <w:szCs w:val="18"/>
              </w:rPr>
            </w:pPr>
          </w:p>
        </w:tc>
      </w:tr>
      <w:tr w:rsidR="00734E2F" w14:paraId="0D8998CE" w14:textId="77777777">
        <w:trPr>
          <w:trHeight w:val="54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7C844C9" w14:textId="77777777" w:rsidR="00734E2F" w:rsidRDefault="00734E2F">
            <w:pPr>
              <w:jc w:val="center"/>
              <w:rPr>
                <w:rFonts w:ascii="宋体" w:eastAsia="宋体" w:hAnsi="宋体" w:cs="宋体"/>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903A164" w14:textId="77777777" w:rsidR="00734E2F" w:rsidRDefault="00734E2F">
            <w:pPr>
              <w:jc w:val="center"/>
              <w:rPr>
                <w:rFonts w:ascii="宋体" w:eastAsia="宋体" w:hAnsi="宋体" w:cs="宋体"/>
                <w:color w:val="000000"/>
                <w:sz w:val="18"/>
                <w:szCs w:val="18"/>
              </w:rPr>
            </w:pPr>
          </w:p>
        </w:tc>
        <w:tc>
          <w:tcPr>
            <w:tcW w:w="6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B537962" w14:textId="77777777" w:rsidR="00734E2F" w:rsidRDefault="00734E2F">
            <w:pPr>
              <w:jc w:val="center"/>
              <w:rPr>
                <w:rFonts w:ascii="宋体" w:eastAsia="宋体" w:hAnsi="宋体" w:cs="宋体"/>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C646869" w14:textId="77777777" w:rsidR="00734E2F" w:rsidRDefault="00734E2F">
            <w:pPr>
              <w:jc w:val="center"/>
              <w:rPr>
                <w:rFonts w:ascii="宋体" w:eastAsia="宋体" w:hAnsi="宋体" w:cs="宋体"/>
                <w:color w:val="000000"/>
                <w:sz w:val="18"/>
                <w:szCs w:val="18"/>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3066CBE" w14:textId="77777777" w:rsidR="00734E2F" w:rsidRDefault="00734E2F">
            <w:pPr>
              <w:jc w:val="center"/>
              <w:rPr>
                <w:rFonts w:ascii="宋体" w:eastAsia="宋体" w:hAnsi="宋体" w:cs="宋体"/>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6A4BF"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020207</w:t>
            </w:r>
          </w:p>
        </w:tc>
        <w:tc>
          <w:tcPr>
            <w:tcW w:w="2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AE032"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教学水平较高</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7A978"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省级服务平台</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D291F"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6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F83DF"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当年测试人数超过</w:t>
            </w:r>
            <w:r>
              <w:rPr>
                <w:rFonts w:ascii="宋体" w:eastAsia="宋体" w:hAnsi="宋体" w:cs="宋体" w:hint="eastAsia"/>
                <w:color w:val="000000"/>
                <w:kern w:val="0"/>
                <w:sz w:val="18"/>
                <w:szCs w:val="18"/>
                <w:lang w:bidi="ar"/>
              </w:rPr>
              <w:t>1000</w:t>
            </w:r>
            <w:r>
              <w:rPr>
                <w:rFonts w:ascii="宋体" w:eastAsia="宋体" w:hAnsi="宋体" w:cs="宋体" w:hint="eastAsia"/>
                <w:color w:val="000000"/>
                <w:kern w:val="0"/>
                <w:sz w:val="18"/>
                <w:szCs w:val="18"/>
                <w:lang w:bidi="ar"/>
              </w:rPr>
              <w:t>人，且平均测试通过率达</w:t>
            </w:r>
            <w:r>
              <w:rPr>
                <w:rFonts w:ascii="宋体" w:eastAsia="宋体" w:hAnsi="宋体" w:cs="宋体" w:hint="eastAsia"/>
                <w:color w:val="000000"/>
                <w:kern w:val="0"/>
                <w:sz w:val="18"/>
                <w:szCs w:val="18"/>
                <w:lang w:bidi="ar"/>
              </w:rPr>
              <w:t>60%</w:t>
            </w:r>
            <w:r>
              <w:rPr>
                <w:rFonts w:ascii="宋体" w:eastAsia="宋体" w:hAnsi="宋体" w:cs="宋体" w:hint="eastAsia"/>
                <w:color w:val="000000"/>
                <w:kern w:val="0"/>
                <w:sz w:val="18"/>
                <w:szCs w:val="18"/>
                <w:lang w:bidi="ar"/>
              </w:rPr>
              <w:t>以上</w:t>
            </w:r>
          </w:p>
        </w:tc>
        <w:tc>
          <w:tcPr>
            <w:tcW w:w="795" w:type="dxa"/>
            <w:tcBorders>
              <w:top w:val="single" w:sz="4" w:space="0" w:color="000000"/>
              <w:left w:val="nil"/>
              <w:bottom w:val="single" w:sz="4" w:space="0" w:color="000000"/>
              <w:right w:val="single" w:sz="4" w:space="0" w:color="000000"/>
            </w:tcBorders>
            <w:shd w:val="clear" w:color="auto" w:fill="FFFFFF"/>
            <w:vAlign w:val="center"/>
          </w:tcPr>
          <w:p w14:paraId="5EB2D45B" w14:textId="77777777" w:rsidR="00734E2F" w:rsidRDefault="00734E2F">
            <w:pPr>
              <w:jc w:val="center"/>
              <w:rPr>
                <w:rFonts w:ascii="宋体" w:eastAsia="宋体" w:hAnsi="宋体" w:cs="宋体"/>
                <w:color w:val="000000"/>
                <w:sz w:val="18"/>
                <w:szCs w:val="18"/>
              </w:rPr>
            </w:pPr>
          </w:p>
        </w:tc>
      </w:tr>
      <w:tr w:rsidR="00734E2F" w14:paraId="25E01506" w14:textId="77777777">
        <w:trPr>
          <w:trHeight w:val="84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2B7BFF8" w14:textId="77777777" w:rsidR="00734E2F" w:rsidRDefault="00734E2F">
            <w:pPr>
              <w:jc w:val="center"/>
              <w:rPr>
                <w:rFonts w:ascii="宋体" w:eastAsia="宋体" w:hAnsi="宋体" w:cs="宋体"/>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E4C8296" w14:textId="77777777" w:rsidR="00734E2F" w:rsidRDefault="00734E2F">
            <w:pPr>
              <w:jc w:val="center"/>
              <w:rPr>
                <w:rFonts w:ascii="宋体" w:eastAsia="宋体" w:hAnsi="宋体" w:cs="宋体"/>
                <w:color w:val="000000"/>
                <w:sz w:val="18"/>
                <w:szCs w:val="18"/>
              </w:rPr>
            </w:pPr>
          </w:p>
        </w:tc>
        <w:tc>
          <w:tcPr>
            <w:tcW w:w="6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83A60C7" w14:textId="77777777" w:rsidR="00734E2F" w:rsidRDefault="00734E2F">
            <w:pPr>
              <w:jc w:val="center"/>
              <w:rPr>
                <w:rFonts w:ascii="宋体" w:eastAsia="宋体" w:hAnsi="宋体" w:cs="宋体"/>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F732E"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0203</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29117"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提供行业不法行为线索情况</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4EFFA"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020301</w:t>
            </w:r>
          </w:p>
        </w:tc>
        <w:tc>
          <w:tcPr>
            <w:tcW w:w="2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734BE"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机构提供行业不法行为线索情况</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F3E94"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省级服务平台</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0A0A4"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6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F6435"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以机构名义提供行业不法行为线索并查实的，每次计</w:t>
            </w: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分，累计，最高</w:t>
            </w:r>
            <w:r>
              <w:rPr>
                <w:rFonts w:ascii="宋体" w:eastAsia="宋体" w:hAnsi="宋体" w:cs="宋体" w:hint="eastAsia"/>
                <w:color w:val="000000"/>
                <w:kern w:val="0"/>
                <w:sz w:val="18"/>
                <w:szCs w:val="18"/>
                <w:lang w:bidi="ar"/>
              </w:rPr>
              <w:t>2</w:t>
            </w:r>
            <w:r>
              <w:rPr>
                <w:rFonts w:ascii="宋体" w:eastAsia="宋体" w:hAnsi="宋体" w:cs="宋体" w:hint="eastAsia"/>
                <w:color w:val="000000"/>
                <w:kern w:val="0"/>
                <w:sz w:val="18"/>
                <w:szCs w:val="18"/>
                <w:lang w:bidi="ar"/>
              </w:rPr>
              <w:t>分</w:t>
            </w:r>
          </w:p>
        </w:tc>
        <w:tc>
          <w:tcPr>
            <w:tcW w:w="795" w:type="dxa"/>
            <w:tcBorders>
              <w:top w:val="single" w:sz="4" w:space="0" w:color="000000"/>
              <w:left w:val="nil"/>
              <w:bottom w:val="single" w:sz="4" w:space="0" w:color="000000"/>
              <w:right w:val="single" w:sz="4" w:space="0" w:color="000000"/>
            </w:tcBorders>
            <w:shd w:val="clear" w:color="auto" w:fill="FFFFFF"/>
            <w:vAlign w:val="center"/>
          </w:tcPr>
          <w:p w14:paraId="0CE41AAD" w14:textId="77777777" w:rsidR="00734E2F" w:rsidRDefault="00734E2F">
            <w:pPr>
              <w:jc w:val="center"/>
              <w:rPr>
                <w:rFonts w:ascii="宋体" w:eastAsia="宋体" w:hAnsi="宋体" w:cs="宋体"/>
                <w:color w:val="000000"/>
                <w:sz w:val="18"/>
                <w:szCs w:val="18"/>
              </w:rPr>
            </w:pPr>
          </w:p>
        </w:tc>
      </w:tr>
      <w:tr w:rsidR="00734E2F" w14:paraId="3BCC119E" w14:textId="77777777">
        <w:trPr>
          <w:trHeight w:val="780"/>
          <w:jc w:val="center"/>
        </w:trPr>
        <w:tc>
          <w:tcPr>
            <w:tcW w:w="7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093472C"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负面信息（扣</w:t>
            </w:r>
            <w:r>
              <w:rPr>
                <w:rFonts w:ascii="宋体" w:eastAsia="宋体" w:hAnsi="宋体" w:cs="宋体" w:hint="eastAsia"/>
                <w:color w:val="000000"/>
                <w:kern w:val="0"/>
                <w:sz w:val="18"/>
                <w:szCs w:val="18"/>
                <w:lang w:bidi="ar"/>
              </w:rPr>
              <w:lastRenderedPageBreak/>
              <w:t>分项）</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D1E1B1B"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03</w:t>
            </w:r>
          </w:p>
        </w:tc>
        <w:tc>
          <w:tcPr>
            <w:tcW w:w="645" w:type="dxa"/>
            <w:vMerge w:val="restart"/>
            <w:tcBorders>
              <w:top w:val="single" w:sz="4" w:space="0" w:color="000000"/>
              <w:left w:val="single" w:sz="4" w:space="0" w:color="000000"/>
              <w:bottom w:val="nil"/>
              <w:right w:val="single" w:sz="4" w:space="0" w:color="000000"/>
            </w:tcBorders>
            <w:shd w:val="clear" w:color="auto" w:fill="FFFFFF"/>
            <w:vAlign w:val="center"/>
          </w:tcPr>
          <w:p w14:paraId="1702B686"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不规范行为</w:t>
            </w:r>
            <w:r>
              <w:rPr>
                <w:rFonts w:ascii="宋体" w:eastAsia="宋体" w:hAnsi="宋体" w:cs="宋体" w:hint="eastAsia"/>
                <w:color w:val="000000"/>
                <w:kern w:val="0"/>
                <w:sz w:val="18"/>
                <w:szCs w:val="18"/>
                <w:lang w:bidi="ar"/>
              </w:rPr>
              <w:lastRenderedPageBreak/>
              <w:t>（扣分项）</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E20F2BE"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0301</w:t>
            </w:r>
          </w:p>
        </w:tc>
        <w:tc>
          <w:tcPr>
            <w:tcW w:w="6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10D487A"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被约谈并要求</w:t>
            </w:r>
            <w:r>
              <w:rPr>
                <w:rFonts w:ascii="宋体" w:eastAsia="宋体" w:hAnsi="宋体" w:cs="宋体" w:hint="eastAsia"/>
                <w:color w:val="000000"/>
                <w:kern w:val="0"/>
                <w:sz w:val="18"/>
                <w:szCs w:val="18"/>
                <w:lang w:bidi="ar"/>
              </w:rPr>
              <w:lastRenderedPageBreak/>
              <w:t>整改</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5A247E9"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030101</w:t>
            </w:r>
          </w:p>
        </w:tc>
        <w:tc>
          <w:tcPr>
            <w:tcW w:w="2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D9C73"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被省、部级以上（含）住房城乡建设行政主管部门通报、约谈并要求整改</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7A359"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省级服务平台</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25051"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w:t>
            </w:r>
          </w:p>
        </w:tc>
        <w:tc>
          <w:tcPr>
            <w:tcW w:w="6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01C1A"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被省、部级以上（含）住房城乡建设行政主管部门通报、约谈并要求整改，且未因相关行为被扣分的，该项一次扣</w:t>
            </w:r>
            <w:r>
              <w:rPr>
                <w:rFonts w:ascii="宋体" w:eastAsia="宋体" w:hAnsi="宋体" w:cs="宋体" w:hint="eastAsia"/>
                <w:color w:val="000000"/>
                <w:kern w:val="0"/>
                <w:sz w:val="18"/>
                <w:szCs w:val="18"/>
                <w:lang w:bidi="ar"/>
              </w:rPr>
              <w:t>20</w:t>
            </w:r>
            <w:r>
              <w:rPr>
                <w:rFonts w:ascii="宋体" w:eastAsia="宋体" w:hAnsi="宋体" w:cs="宋体" w:hint="eastAsia"/>
                <w:color w:val="000000"/>
                <w:kern w:val="0"/>
                <w:sz w:val="18"/>
                <w:szCs w:val="18"/>
                <w:lang w:bidi="ar"/>
              </w:rPr>
              <w:t>分，累计</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2E1C4" w14:textId="77777777" w:rsidR="00734E2F" w:rsidRDefault="00734E2F">
            <w:pPr>
              <w:jc w:val="center"/>
              <w:rPr>
                <w:rFonts w:ascii="宋体" w:eastAsia="宋体" w:hAnsi="宋体" w:cs="宋体"/>
                <w:color w:val="000000"/>
                <w:sz w:val="18"/>
                <w:szCs w:val="18"/>
              </w:rPr>
            </w:pPr>
          </w:p>
        </w:tc>
      </w:tr>
      <w:tr w:rsidR="00734E2F" w14:paraId="46E0DF98" w14:textId="77777777">
        <w:trPr>
          <w:trHeight w:val="108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ECCA627" w14:textId="77777777" w:rsidR="00734E2F" w:rsidRDefault="00734E2F">
            <w:pPr>
              <w:jc w:val="center"/>
              <w:rPr>
                <w:rFonts w:ascii="宋体" w:eastAsia="宋体" w:hAnsi="宋体" w:cs="宋体"/>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C0EF226" w14:textId="77777777" w:rsidR="00734E2F" w:rsidRDefault="00734E2F">
            <w:pPr>
              <w:jc w:val="center"/>
              <w:rPr>
                <w:rFonts w:ascii="宋体" w:eastAsia="宋体" w:hAnsi="宋体" w:cs="宋体"/>
                <w:color w:val="000000"/>
                <w:sz w:val="18"/>
                <w:szCs w:val="18"/>
              </w:rPr>
            </w:pPr>
          </w:p>
        </w:tc>
        <w:tc>
          <w:tcPr>
            <w:tcW w:w="645" w:type="dxa"/>
            <w:vMerge/>
            <w:tcBorders>
              <w:top w:val="single" w:sz="4" w:space="0" w:color="000000"/>
              <w:left w:val="single" w:sz="4" w:space="0" w:color="000000"/>
              <w:bottom w:val="nil"/>
              <w:right w:val="single" w:sz="4" w:space="0" w:color="000000"/>
            </w:tcBorders>
            <w:shd w:val="clear" w:color="auto" w:fill="FFFFFF"/>
            <w:vAlign w:val="center"/>
          </w:tcPr>
          <w:p w14:paraId="546C5653" w14:textId="77777777" w:rsidR="00734E2F" w:rsidRDefault="00734E2F">
            <w:pPr>
              <w:jc w:val="center"/>
              <w:rPr>
                <w:rFonts w:ascii="宋体" w:eastAsia="宋体" w:hAnsi="宋体" w:cs="宋体"/>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B3882AC" w14:textId="77777777" w:rsidR="00734E2F" w:rsidRDefault="00734E2F">
            <w:pPr>
              <w:jc w:val="center"/>
              <w:rPr>
                <w:rFonts w:ascii="宋体" w:eastAsia="宋体" w:hAnsi="宋体" w:cs="宋体"/>
                <w:color w:val="000000"/>
                <w:sz w:val="18"/>
                <w:szCs w:val="18"/>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1F9D621" w14:textId="77777777" w:rsidR="00734E2F" w:rsidRDefault="00734E2F">
            <w:pPr>
              <w:jc w:val="center"/>
              <w:rPr>
                <w:rFonts w:ascii="宋体" w:eastAsia="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8987B12"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030102</w:t>
            </w:r>
          </w:p>
        </w:tc>
        <w:tc>
          <w:tcPr>
            <w:tcW w:w="2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6152A"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被市（州）住房城乡建设行政主管部门或省建设岗</w:t>
            </w:r>
            <w:proofErr w:type="gramStart"/>
            <w:r>
              <w:rPr>
                <w:rFonts w:ascii="宋体" w:eastAsia="宋体" w:hAnsi="宋体" w:cs="宋体" w:hint="eastAsia"/>
                <w:color w:val="000000"/>
                <w:kern w:val="0"/>
                <w:sz w:val="18"/>
                <w:szCs w:val="18"/>
                <w:lang w:bidi="ar"/>
              </w:rPr>
              <w:t>培</w:t>
            </w:r>
            <w:proofErr w:type="gramEnd"/>
            <w:r>
              <w:rPr>
                <w:rFonts w:ascii="宋体" w:eastAsia="宋体" w:hAnsi="宋体" w:cs="宋体" w:hint="eastAsia"/>
                <w:color w:val="000000"/>
                <w:kern w:val="0"/>
                <w:sz w:val="18"/>
                <w:szCs w:val="18"/>
                <w:lang w:bidi="ar"/>
              </w:rPr>
              <w:t>注册中心通报、约谈并要求整改</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6CBDE"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省级服务平台</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7D4CC"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w:t>
            </w:r>
          </w:p>
        </w:tc>
        <w:tc>
          <w:tcPr>
            <w:tcW w:w="6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B6515"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被市（州）住房城乡建设行政主管部门或省建设岗</w:t>
            </w:r>
            <w:proofErr w:type="gramStart"/>
            <w:r>
              <w:rPr>
                <w:rFonts w:ascii="宋体" w:eastAsia="宋体" w:hAnsi="宋体" w:cs="宋体" w:hint="eastAsia"/>
                <w:color w:val="000000"/>
                <w:kern w:val="0"/>
                <w:sz w:val="18"/>
                <w:szCs w:val="18"/>
                <w:lang w:bidi="ar"/>
              </w:rPr>
              <w:t>培</w:t>
            </w:r>
            <w:proofErr w:type="gramEnd"/>
            <w:r>
              <w:rPr>
                <w:rFonts w:ascii="宋体" w:eastAsia="宋体" w:hAnsi="宋体" w:cs="宋体" w:hint="eastAsia"/>
                <w:color w:val="000000"/>
                <w:kern w:val="0"/>
                <w:sz w:val="18"/>
                <w:szCs w:val="18"/>
                <w:lang w:bidi="ar"/>
              </w:rPr>
              <w:t>注册中心通报、约谈并要求整改，且未因相关行为被扣分的，该项一次扣减</w:t>
            </w:r>
            <w:r>
              <w:rPr>
                <w:rFonts w:ascii="宋体" w:eastAsia="宋体" w:hAnsi="宋体" w:cs="宋体" w:hint="eastAsia"/>
                <w:color w:val="000000"/>
                <w:kern w:val="0"/>
                <w:sz w:val="18"/>
                <w:szCs w:val="18"/>
                <w:lang w:bidi="ar"/>
              </w:rPr>
              <w:t>10</w:t>
            </w:r>
            <w:r>
              <w:rPr>
                <w:rFonts w:ascii="宋体" w:eastAsia="宋体" w:hAnsi="宋体" w:cs="宋体" w:hint="eastAsia"/>
                <w:color w:val="000000"/>
                <w:kern w:val="0"/>
                <w:sz w:val="18"/>
                <w:szCs w:val="18"/>
                <w:lang w:bidi="ar"/>
              </w:rPr>
              <w:t>分，累计</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1C1B4" w14:textId="77777777" w:rsidR="00734E2F" w:rsidRDefault="00734E2F">
            <w:pPr>
              <w:jc w:val="center"/>
              <w:rPr>
                <w:rFonts w:ascii="宋体" w:eastAsia="宋体" w:hAnsi="宋体" w:cs="宋体"/>
                <w:color w:val="000000"/>
                <w:sz w:val="18"/>
                <w:szCs w:val="18"/>
              </w:rPr>
            </w:pPr>
          </w:p>
        </w:tc>
      </w:tr>
      <w:tr w:rsidR="00734E2F" w14:paraId="07B3ED74" w14:textId="77777777">
        <w:trPr>
          <w:trHeight w:val="45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BEEB5D1" w14:textId="77777777" w:rsidR="00734E2F" w:rsidRDefault="00734E2F">
            <w:pPr>
              <w:jc w:val="center"/>
              <w:rPr>
                <w:rFonts w:ascii="宋体" w:eastAsia="宋体" w:hAnsi="宋体" w:cs="宋体"/>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FC1E678" w14:textId="77777777" w:rsidR="00734E2F" w:rsidRDefault="00734E2F">
            <w:pPr>
              <w:jc w:val="center"/>
              <w:rPr>
                <w:rFonts w:ascii="宋体" w:eastAsia="宋体" w:hAnsi="宋体" w:cs="宋体"/>
                <w:color w:val="000000"/>
                <w:sz w:val="18"/>
                <w:szCs w:val="18"/>
              </w:rPr>
            </w:pPr>
          </w:p>
        </w:tc>
        <w:tc>
          <w:tcPr>
            <w:tcW w:w="645" w:type="dxa"/>
            <w:vMerge/>
            <w:tcBorders>
              <w:top w:val="single" w:sz="4" w:space="0" w:color="000000"/>
              <w:left w:val="single" w:sz="4" w:space="0" w:color="000000"/>
              <w:bottom w:val="nil"/>
              <w:right w:val="single" w:sz="4" w:space="0" w:color="000000"/>
            </w:tcBorders>
            <w:shd w:val="clear" w:color="auto" w:fill="FFFFFF"/>
            <w:vAlign w:val="center"/>
          </w:tcPr>
          <w:p w14:paraId="5CB377BD" w14:textId="77777777" w:rsidR="00734E2F" w:rsidRDefault="00734E2F">
            <w:pPr>
              <w:jc w:val="center"/>
              <w:rPr>
                <w:rFonts w:ascii="宋体" w:eastAsia="宋体" w:hAnsi="宋体" w:cs="宋体"/>
                <w:color w:val="000000"/>
                <w:sz w:val="18"/>
                <w:szCs w:val="18"/>
              </w:rPr>
            </w:pP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C0567F2"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0302</w:t>
            </w:r>
          </w:p>
        </w:tc>
        <w:tc>
          <w:tcPr>
            <w:tcW w:w="6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671AA66"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不规范招生行为</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2CBB7"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030201</w:t>
            </w:r>
          </w:p>
        </w:tc>
        <w:tc>
          <w:tcPr>
            <w:tcW w:w="2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E2252"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违规接受报名</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75A90"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省级服务平台</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A17AF"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w:t>
            </w:r>
          </w:p>
        </w:tc>
        <w:tc>
          <w:tcPr>
            <w:tcW w:w="6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B7875"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招收不符合报名条件学员</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一人次扣</w:t>
            </w:r>
            <w:r>
              <w:rPr>
                <w:rFonts w:ascii="宋体" w:eastAsia="宋体" w:hAnsi="宋体" w:cs="宋体" w:hint="eastAsia"/>
                <w:color w:val="000000"/>
                <w:kern w:val="0"/>
                <w:sz w:val="18"/>
                <w:szCs w:val="18"/>
                <w:lang w:bidi="ar"/>
              </w:rPr>
              <w:t>10</w:t>
            </w:r>
            <w:r>
              <w:rPr>
                <w:rFonts w:ascii="宋体" w:eastAsia="宋体" w:hAnsi="宋体" w:cs="宋体" w:hint="eastAsia"/>
                <w:color w:val="000000"/>
                <w:kern w:val="0"/>
                <w:sz w:val="18"/>
                <w:szCs w:val="18"/>
                <w:lang w:bidi="ar"/>
              </w:rPr>
              <w:t>分，累计</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A48D8D9" w14:textId="77777777" w:rsidR="00734E2F" w:rsidRDefault="00734E2F">
            <w:pPr>
              <w:rPr>
                <w:rFonts w:ascii="宋体" w:eastAsia="宋体" w:hAnsi="宋体" w:cs="宋体"/>
                <w:color w:val="000000"/>
                <w:sz w:val="18"/>
                <w:szCs w:val="18"/>
              </w:rPr>
            </w:pPr>
          </w:p>
        </w:tc>
      </w:tr>
      <w:tr w:rsidR="00734E2F" w14:paraId="0D64EEA7" w14:textId="77777777">
        <w:trPr>
          <w:trHeight w:val="45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CA92ED8" w14:textId="77777777" w:rsidR="00734E2F" w:rsidRDefault="00734E2F">
            <w:pPr>
              <w:jc w:val="center"/>
              <w:rPr>
                <w:rFonts w:ascii="宋体" w:eastAsia="宋体" w:hAnsi="宋体" w:cs="宋体"/>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176D4AF" w14:textId="77777777" w:rsidR="00734E2F" w:rsidRDefault="00734E2F">
            <w:pPr>
              <w:jc w:val="center"/>
              <w:rPr>
                <w:rFonts w:ascii="宋体" w:eastAsia="宋体" w:hAnsi="宋体" w:cs="宋体"/>
                <w:color w:val="000000"/>
                <w:sz w:val="18"/>
                <w:szCs w:val="18"/>
              </w:rPr>
            </w:pPr>
          </w:p>
        </w:tc>
        <w:tc>
          <w:tcPr>
            <w:tcW w:w="645" w:type="dxa"/>
            <w:vMerge/>
            <w:tcBorders>
              <w:top w:val="single" w:sz="4" w:space="0" w:color="000000"/>
              <w:left w:val="single" w:sz="4" w:space="0" w:color="000000"/>
              <w:bottom w:val="nil"/>
              <w:right w:val="single" w:sz="4" w:space="0" w:color="000000"/>
            </w:tcBorders>
            <w:shd w:val="clear" w:color="auto" w:fill="FFFFFF"/>
            <w:vAlign w:val="center"/>
          </w:tcPr>
          <w:p w14:paraId="66CA0A99" w14:textId="77777777" w:rsidR="00734E2F" w:rsidRDefault="00734E2F">
            <w:pPr>
              <w:jc w:val="center"/>
              <w:rPr>
                <w:rFonts w:ascii="宋体" w:eastAsia="宋体" w:hAnsi="宋体" w:cs="宋体"/>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005854B" w14:textId="77777777" w:rsidR="00734E2F" w:rsidRDefault="00734E2F">
            <w:pPr>
              <w:jc w:val="center"/>
              <w:rPr>
                <w:rFonts w:ascii="宋体" w:eastAsia="宋体" w:hAnsi="宋体" w:cs="宋体"/>
                <w:color w:val="000000"/>
                <w:sz w:val="18"/>
                <w:szCs w:val="18"/>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ED775CD" w14:textId="77777777" w:rsidR="00734E2F" w:rsidRDefault="00734E2F">
            <w:pPr>
              <w:jc w:val="center"/>
              <w:rPr>
                <w:rFonts w:ascii="宋体" w:eastAsia="宋体" w:hAnsi="宋体" w:cs="宋体"/>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EEE26"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030202</w:t>
            </w:r>
          </w:p>
        </w:tc>
        <w:tc>
          <w:tcPr>
            <w:tcW w:w="2805" w:type="dxa"/>
            <w:tcBorders>
              <w:top w:val="nil"/>
              <w:left w:val="nil"/>
              <w:bottom w:val="nil"/>
              <w:right w:val="nil"/>
            </w:tcBorders>
            <w:shd w:val="clear" w:color="auto" w:fill="FFFFFF"/>
            <w:vAlign w:val="center"/>
          </w:tcPr>
          <w:p w14:paraId="7F92F5E0"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违规、虚假招生</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F9CEB"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省级服务平台</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3B7AA"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w:t>
            </w:r>
          </w:p>
        </w:tc>
        <w:tc>
          <w:tcPr>
            <w:tcW w:w="6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9DBDC"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与其他中介机构搞“联合”、“挂靠”招生或“主管部门指定”、“包通过”等进行虚假招生宣传</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一人次扣</w:t>
            </w:r>
            <w:r>
              <w:rPr>
                <w:rFonts w:ascii="宋体" w:eastAsia="宋体" w:hAnsi="宋体" w:cs="宋体" w:hint="eastAsia"/>
                <w:color w:val="000000"/>
                <w:kern w:val="0"/>
                <w:sz w:val="18"/>
                <w:szCs w:val="18"/>
                <w:lang w:bidi="ar"/>
              </w:rPr>
              <w:t>20</w:t>
            </w:r>
            <w:r>
              <w:rPr>
                <w:rFonts w:ascii="宋体" w:eastAsia="宋体" w:hAnsi="宋体" w:cs="宋体" w:hint="eastAsia"/>
                <w:color w:val="000000"/>
                <w:kern w:val="0"/>
                <w:sz w:val="18"/>
                <w:szCs w:val="18"/>
                <w:lang w:bidi="ar"/>
              </w:rPr>
              <w:t>分，累计</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9C45E5D" w14:textId="77777777" w:rsidR="00734E2F" w:rsidRDefault="00734E2F">
            <w:pPr>
              <w:rPr>
                <w:rFonts w:ascii="宋体" w:eastAsia="宋体" w:hAnsi="宋体" w:cs="宋体"/>
                <w:color w:val="000000"/>
                <w:sz w:val="18"/>
                <w:szCs w:val="18"/>
              </w:rPr>
            </w:pPr>
          </w:p>
        </w:tc>
      </w:tr>
      <w:tr w:rsidR="00734E2F" w14:paraId="6FF7409F" w14:textId="77777777">
        <w:trPr>
          <w:trHeight w:val="45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424407A" w14:textId="77777777" w:rsidR="00734E2F" w:rsidRDefault="00734E2F">
            <w:pPr>
              <w:jc w:val="center"/>
              <w:rPr>
                <w:rFonts w:ascii="宋体" w:eastAsia="宋体" w:hAnsi="宋体" w:cs="宋体"/>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DCA70EC" w14:textId="77777777" w:rsidR="00734E2F" w:rsidRDefault="00734E2F">
            <w:pPr>
              <w:jc w:val="center"/>
              <w:rPr>
                <w:rFonts w:ascii="宋体" w:eastAsia="宋体" w:hAnsi="宋体" w:cs="宋体"/>
                <w:color w:val="000000"/>
                <w:sz w:val="18"/>
                <w:szCs w:val="18"/>
              </w:rPr>
            </w:pPr>
          </w:p>
        </w:tc>
        <w:tc>
          <w:tcPr>
            <w:tcW w:w="645" w:type="dxa"/>
            <w:vMerge/>
            <w:tcBorders>
              <w:top w:val="single" w:sz="4" w:space="0" w:color="000000"/>
              <w:left w:val="single" w:sz="4" w:space="0" w:color="000000"/>
              <w:bottom w:val="nil"/>
              <w:right w:val="single" w:sz="4" w:space="0" w:color="000000"/>
            </w:tcBorders>
            <w:shd w:val="clear" w:color="auto" w:fill="FFFFFF"/>
            <w:vAlign w:val="center"/>
          </w:tcPr>
          <w:p w14:paraId="4A5AD717" w14:textId="77777777" w:rsidR="00734E2F" w:rsidRDefault="00734E2F">
            <w:pPr>
              <w:jc w:val="center"/>
              <w:rPr>
                <w:rFonts w:ascii="宋体" w:eastAsia="宋体" w:hAnsi="宋体" w:cs="宋体"/>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9FA6087" w14:textId="77777777" w:rsidR="00734E2F" w:rsidRDefault="00734E2F">
            <w:pPr>
              <w:jc w:val="center"/>
              <w:rPr>
                <w:rFonts w:ascii="宋体" w:eastAsia="宋体" w:hAnsi="宋体" w:cs="宋体"/>
                <w:color w:val="000000"/>
                <w:sz w:val="18"/>
                <w:szCs w:val="18"/>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555E659" w14:textId="77777777" w:rsidR="00734E2F" w:rsidRDefault="00734E2F">
            <w:pPr>
              <w:jc w:val="center"/>
              <w:rPr>
                <w:rFonts w:ascii="宋体" w:eastAsia="宋体" w:hAnsi="宋体" w:cs="宋体"/>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2ACDD"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030203</w:t>
            </w:r>
          </w:p>
        </w:tc>
        <w:tc>
          <w:tcPr>
            <w:tcW w:w="2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E6D88"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超范围招生</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CCCAD"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省级服务平台</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4F39E"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w:t>
            </w:r>
          </w:p>
        </w:tc>
        <w:tc>
          <w:tcPr>
            <w:tcW w:w="6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2EE75"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跨市（州）地区异地招生（不含企业向异地在建项目上的本企业在岗人员招生），企业培训机构违规招收非本企业人员，一人次扣</w:t>
            </w:r>
            <w:r>
              <w:rPr>
                <w:rFonts w:ascii="宋体" w:eastAsia="宋体" w:hAnsi="宋体" w:cs="宋体" w:hint="eastAsia"/>
                <w:color w:val="000000"/>
                <w:kern w:val="0"/>
                <w:sz w:val="18"/>
                <w:szCs w:val="18"/>
                <w:lang w:bidi="ar"/>
              </w:rPr>
              <w:t>20</w:t>
            </w:r>
            <w:r>
              <w:rPr>
                <w:rFonts w:ascii="宋体" w:eastAsia="宋体" w:hAnsi="宋体" w:cs="宋体" w:hint="eastAsia"/>
                <w:color w:val="000000"/>
                <w:kern w:val="0"/>
                <w:sz w:val="18"/>
                <w:szCs w:val="18"/>
                <w:lang w:bidi="ar"/>
              </w:rPr>
              <w:t>分，累计</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3E2D44C" w14:textId="77777777" w:rsidR="00734E2F" w:rsidRDefault="00734E2F">
            <w:pPr>
              <w:rPr>
                <w:rFonts w:ascii="宋体" w:eastAsia="宋体" w:hAnsi="宋体" w:cs="宋体"/>
                <w:color w:val="000000"/>
                <w:sz w:val="18"/>
                <w:szCs w:val="18"/>
              </w:rPr>
            </w:pPr>
          </w:p>
        </w:tc>
      </w:tr>
      <w:tr w:rsidR="00734E2F" w14:paraId="26407245" w14:textId="77777777">
        <w:trPr>
          <w:trHeight w:val="45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B770BDE" w14:textId="77777777" w:rsidR="00734E2F" w:rsidRDefault="00734E2F">
            <w:pPr>
              <w:jc w:val="center"/>
              <w:rPr>
                <w:rFonts w:ascii="宋体" w:eastAsia="宋体" w:hAnsi="宋体" w:cs="宋体"/>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10F4A72" w14:textId="77777777" w:rsidR="00734E2F" w:rsidRDefault="00734E2F">
            <w:pPr>
              <w:jc w:val="center"/>
              <w:rPr>
                <w:rFonts w:ascii="宋体" w:eastAsia="宋体" w:hAnsi="宋体" w:cs="宋体"/>
                <w:color w:val="000000"/>
                <w:sz w:val="18"/>
                <w:szCs w:val="18"/>
              </w:rPr>
            </w:pPr>
          </w:p>
        </w:tc>
        <w:tc>
          <w:tcPr>
            <w:tcW w:w="645" w:type="dxa"/>
            <w:vMerge/>
            <w:tcBorders>
              <w:top w:val="single" w:sz="4" w:space="0" w:color="000000"/>
              <w:left w:val="single" w:sz="4" w:space="0" w:color="000000"/>
              <w:bottom w:val="nil"/>
              <w:right w:val="single" w:sz="4" w:space="0" w:color="000000"/>
            </w:tcBorders>
            <w:shd w:val="clear" w:color="auto" w:fill="FFFFFF"/>
            <w:vAlign w:val="center"/>
          </w:tcPr>
          <w:p w14:paraId="62A7C88F" w14:textId="77777777" w:rsidR="00734E2F" w:rsidRDefault="00734E2F">
            <w:pPr>
              <w:jc w:val="center"/>
              <w:rPr>
                <w:rFonts w:ascii="宋体" w:eastAsia="宋体" w:hAnsi="宋体" w:cs="宋体"/>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9C60B49" w14:textId="77777777" w:rsidR="00734E2F" w:rsidRDefault="00734E2F">
            <w:pPr>
              <w:jc w:val="center"/>
              <w:rPr>
                <w:rFonts w:ascii="宋体" w:eastAsia="宋体" w:hAnsi="宋体" w:cs="宋体"/>
                <w:color w:val="000000"/>
                <w:sz w:val="18"/>
                <w:szCs w:val="18"/>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DABDA98" w14:textId="77777777" w:rsidR="00734E2F" w:rsidRDefault="00734E2F">
            <w:pPr>
              <w:jc w:val="center"/>
              <w:rPr>
                <w:rFonts w:ascii="宋体" w:eastAsia="宋体" w:hAnsi="宋体" w:cs="宋体"/>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DC259"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030204</w:t>
            </w:r>
          </w:p>
        </w:tc>
        <w:tc>
          <w:tcPr>
            <w:tcW w:w="2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5B4F7"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不合理招生</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C1908"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省级服务平台</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935AD"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w:t>
            </w:r>
          </w:p>
        </w:tc>
        <w:tc>
          <w:tcPr>
            <w:tcW w:w="6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D0BA8"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机构以不合理低价（低于全省培训机构平均价</w:t>
            </w:r>
            <w:r>
              <w:rPr>
                <w:rFonts w:ascii="宋体" w:eastAsia="宋体" w:hAnsi="宋体" w:cs="宋体" w:hint="eastAsia"/>
                <w:color w:val="000000"/>
                <w:kern w:val="0"/>
                <w:sz w:val="18"/>
                <w:szCs w:val="18"/>
                <w:lang w:bidi="ar"/>
              </w:rPr>
              <w:t>30%</w:t>
            </w:r>
            <w:r>
              <w:rPr>
                <w:rFonts w:ascii="宋体" w:eastAsia="宋体" w:hAnsi="宋体" w:cs="宋体" w:hint="eastAsia"/>
                <w:color w:val="000000"/>
                <w:kern w:val="0"/>
                <w:sz w:val="18"/>
                <w:szCs w:val="18"/>
                <w:lang w:bidi="ar"/>
              </w:rPr>
              <w:t>）招生，扰乱市场秩序</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一次扣</w:t>
            </w:r>
            <w:r>
              <w:rPr>
                <w:rFonts w:ascii="宋体" w:eastAsia="宋体" w:hAnsi="宋体" w:cs="宋体" w:hint="eastAsia"/>
                <w:color w:val="000000"/>
                <w:kern w:val="0"/>
                <w:sz w:val="18"/>
                <w:szCs w:val="18"/>
                <w:lang w:bidi="ar"/>
              </w:rPr>
              <w:t>15</w:t>
            </w:r>
            <w:r>
              <w:rPr>
                <w:rFonts w:ascii="宋体" w:eastAsia="宋体" w:hAnsi="宋体" w:cs="宋体" w:hint="eastAsia"/>
                <w:color w:val="000000"/>
                <w:kern w:val="0"/>
                <w:sz w:val="18"/>
                <w:szCs w:val="18"/>
                <w:lang w:bidi="ar"/>
              </w:rPr>
              <w:t>分</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6A515C2" w14:textId="77777777" w:rsidR="00734E2F" w:rsidRDefault="00734E2F">
            <w:pPr>
              <w:rPr>
                <w:rFonts w:ascii="宋体" w:eastAsia="宋体" w:hAnsi="宋体" w:cs="宋体"/>
                <w:color w:val="000000"/>
                <w:sz w:val="18"/>
                <w:szCs w:val="18"/>
              </w:rPr>
            </w:pPr>
          </w:p>
        </w:tc>
      </w:tr>
      <w:tr w:rsidR="00734E2F" w14:paraId="1B5FBD58" w14:textId="77777777">
        <w:trPr>
          <w:trHeight w:val="45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16C7CCA" w14:textId="77777777" w:rsidR="00734E2F" w:rsidRDefault="00734E2F">
            <w:pPr>
              <w:jc w:val="center"/>
              <w:rPr>
                <w:rFonts w:ascii="宋体" w:eastAsia="宋体" w:hAnsi="宋体" w:cs="宋体"/>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9FBFBF2" w14:textId="77777777" w:rsidR="00734E2F" w:rsidRDefault="00734E2F">
            <w:pPr>
              <w:jc w:val="center"/>
              <w:rPr>
                <w:rFonts w:ascii="宋体" w:eastAsia="宋体" w:hAnsi="宋体" w:cs="宋体"/>
                <w:color w:val="000000"/>
                <w:sz w:val="18"/>
                <w:szCs w:val="18"/>
              </w:rPr>
            </w:pPr>
          </w:p>
        </w:tc>
        <w:tc>
          <w:tcPr>
            <w:tcW w:w="645" w:type="dxa"/>
            <w:vMerge/>
            <w:tcBorders>
              <w:top w:val="single" w:sz="4" w:space="0" w:color="000000"/>
              <w:left w:val="single" w:sz="4" w:space="0" w:color="000000"/>
              <w:bottom w:val="nil"/>
              <w:right w:val="single" w:sz="4" w:space="0" w:color="000000"/>
            </w:tcBorders>
            <w:shd w:val="clear" w:color="auto" w:fill="FFFFFF"/>
            <w:vAlign w:val="center"/>
          </w:tcPr>
          <w:p w14:paraId="22FD2CFC" w14:textId="77777777" w:rsidR="00734E2F" w:rsidRDefault="00734E2F">
            <w:pPr>
              <w:jc w:val="center"/>
              <w:rPr>
                <w:rFonts w:ascii="宋体" w:eastAsia="宋体" w:hAnsi="宋体" w:cs="宋体"/>
                <w:color w:val="000000"/>
                <w:sz w:val="18"/>
                <w:szCs w:val="18"/>
              </w:rPr>
            </w:pPr>
          </w:p>
        </w:tc>
        <w:tc>
          <w:tcPr>
            <w:tcW w:w="720" w:type="dxa"/>
            <w:vMerge w:val="restart"/>
            <w:tcBorders>
              <w:top w:val="nil"/>
              <w:left w:val="single" w:sz="4" w:space="0" w:color="000000"/>
              <w:bottom w:val="single" w:sz="4" w:space="0" w:color="000000"/>
              <w:right w:val="single" w:sz="4" w:space="0" w:color="000000"/>
            </w:tcBorders>
            <w:shd w:val="clear" w:color="auto" w:fill="FFFFFF"/>
            <w:vAlign w:val="center"/>
          </w:tcPr>
          <w:p w14:paraId="65B3909E"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0303</w:t>
            </w:r>
          </w:p>
        </w:tc>
        <w:tc>
          <w:tcPr>
            <w:tcW w:w="690" w:type="dxa"/>
            <w:vMerge w:val="restart"/>
            <w:tcBorders>
              <w:top w:val="nil"/>
              <w:left w:val="single" w:sz="4" w:space="0" w:color="000000"/>
              <w:bottom w:val="single" w:sz="4" w:space="0" w:color="000000"/>
              <w:right w:val="single" w:sz="4" w:space="0" w:color="000000"/>
            </w:tcBorders>
            <w:shd w:val="clear" w:color="auto" w:fill="FFFFFF"/>
            <w:vAlign w:val="center"/>
          </w:tcPr>
          <w:p w14:paraId="34BFEBC5"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不规范培训行为</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4AD66"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030301</w:t>
            </w:r>
          </w:p>
        </w:tc>
        <w:tc>
          <w:tcPr>
            <w:tcW w:w="2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CEAD0"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培训计划上报不规范</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8EF5A"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省级服务平台</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3159B"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w:t>
            </w:r>
          </w:p>
        </w:tc>
        <w:tc>
          <w:tcPr>
            <w:tcW w:w="6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0A0D7"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未按照编码规则等要求规范上报培训计划</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一次扣</w:t>
            </w:r>
            <w:r>
              <w:rPr>
                <w:rFonts w:ascii="宋体" w:eastAsia="宋体" w:hAnsi="宋体" w:cs="宋体" w:hint="eastAsia"/>
                <w:color w:val="000000"/>
                <w:kern w:val="0"/>
                <w:sz w:val="18"/>
                <w:szCs w:val="18"/>
                <w:lang w:bidi="ar"/>
              </w:rPr>
              <w:t>5</w:t>
            </w:r>
            <w:r>
              <w:rPr>
                <w:rFonts w:ascii="宋体" w:eastAsia="宋体" w:hAnsi="宋体" w:cs="宋体" w:hint="eastAsia"/>
                <w:color w:val="000000"/>
                <w:kern w:val="0"/>
                <w:sz w:val="18"/>
                <w:szCs w:val="18"/>
                <w:lang w:bidi="ar"/>
              </w:rPr>
              <w:t>分</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574786" w14:textId="77777777" w:rsidR="00734E2F" w:rsidRDefault="00734E2F">
            <w:pPr>
              <w:rPr>
                <w:rFonts w:ascii="宋体" w:eastAsia="宋体" w:hAnsi="宋体" w:cs="宋体"/>
                <w:color w:val="000000"/>
                <w:sz w:val="18"/>
                <w:szCs w:val="18"/>
              </w:rPr>
            </w:pPr>
          </w:p>
        </w:tc>
      </w:tr>
      <w:tr w:rsidR="00734E2F" w14:paraId="6691A22A" w14:textId="77777777">
        <w:trPr>
          <w:trHeight w:val="45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2EF8E65" w14:textId="77777777" w:rsidR="00734E2F" w:rsidRDefault="00734E2F">
            <w:pPr>
              <w:jc w:val="center"/>
              <w:rPr>
                <w:rFonts w:ascii="宋体" w:eastAsia="宋体" w:hAnsi="宋体" w:cs="宋体"/>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B367FB8" w14:textId="77777777" w:rsidR="00734E2F" w:rsidRDefault="00734E2F">
            <w:pPr>
              <w:jc w:val="center"/>
              <w:rPr>
                <w:rFonts w:ascii="宋体" w:eastAsia="宋体" w:hAnsi="宋体" w:cs="宋体"/>
                <w:color w:val="000000"/>
                <w:sz w:val="18"/>
                <w:szCs w:val="18"/>
              </w:rPr>
            </w:pPr>
          </w:p>
        </w:tc>
        <w:tc>
          <w:tcPr>
            <w:tcW w:w="645" w:type="dxa"/>
            <w:vMerge/>
            <w:tcBorders>
              <w:top w:val="single" w:sz="4" w:space="0" w:color="000000"/>
              <w:left w:val="single" w:sz="4" w:space="0" w:color="000000"/>
              <w:bottom w:val="nil"/>
              <w:right w:val="single" w:sz="4" w:space="0" w:color="000000"/>
            </w:tcBorders>
            <w:shd w:val="clear" w:color="auto" w:fill="FFFFFF"/>
            <w:vAlign w:val="center"/>
          </w:tcPr>
          <w:p w14:paraId="74CEBD89" w14:textId="77777777" w:rsidR="00734E2F" w:rsidRDefault="00734E2F">
            <w:pPr>
              <w:jc w:val="center"/>
              <w:rPr>
                <w:rFonts w:ascii="宋体" w:eastAsia="宋体" w:hAnsi="宋体" w:cs="宋体"/>
                <w:color w:val="000000"/>
                <w:sz w:val="18"/>
                <w:szCs w:val="18"/>
              </w:rPr>
            </w:pPr>
          </w:p>
        </w:tc>
        <w:tc>
          <w:tcPr>
            <w:tcW w:w="720" w:type="dxa"/>
            <w:vMerge/>
            <w:tcBorders>
              <w:top w:val="nil"/>
              <w:left w:val="single" w:sz="4" w:space="0" w:color="000000"/>
              <w:bottom w:val="single" w:sz="4" w:space="0" w:color="000000"/>
              <w:right w:val="single" w:sz="4" w:space="0" w:color="000000"/>
            </w:tcBorders>
            <w:shd w:val="clear" w:color="auto" w:fill="FFFFFF"/>
            <w:vAlign w:val="center"/>
          </w:tcPr>
          <w:p w14:paraId="3A4A2F2D" w14:textId="77777777" w:rsidR="00734E2F" w:rsidRDefault="00734E2F">
            <w:pPr>
              <w:jc w:val="center"/>
              <w:rPr>
                <w:rFonts w:ascii="宋体" w:eastAsia="宋体" w:hAnsi="宋体" w:cs="宋体"/>
                <w:color w:val="000000"/>
                <w:sz w:val="18"/>
                <w:szCs w:val="18"/>
              </w:rPr>
            </w:pPr>
          </w:p>
        </w:tc>
        <w:tc>
          <w:tcPr>
            <w:tcW w:w="690" w:type="dxa"/>
            <w:vMerge/>
            <w:tcBorders>
              <w:top w:val="nil"/>
              <w:left w:val="single" w:sz="4" w:space="0" w:color="000000"/>
              <w:bottom w:val="single" w:sz="4" w:space="0" w:color="000000"/>
              <w:right w:val="single" w:sz="4" w:space="0" w:color="000000"/>
            </w:tcBorders>
            <w:shd w:val="clear" w:color="auto" w:fill="FFFFFF"/>
            <w:vAlign w:val="center"/>
          </w:tcPr>
          <w:p w14:paraId="4B00954F" w14:textId="77777777" w:rsidR="00734E2F" w:rsidRDefault="00734E2F">
            <w:pPr>
              <w:jc w:val="center"/>
              <w:rPr>
                <w:rFonts w:ascii="宋体" w:eastAsia="宋体" w:hAnsi="宋体" w:cs="宋体"/>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CC7DF"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030302</w:t>
            </w:r>
          </w:p>
        </w:tc>
        <w:tc>
          <w:tcPr>
            <w:tcW w:w="2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C9D7E"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未按照培训计划授课</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29867"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省级服务平台</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D9903"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w:t>
            </w:r>
          </w:p>
        </w:tc>
        <w:tc>
          <w:tcPr>
            <w:tcW w:w="6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3C9A7"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未按照培训计划的时间、地点、师资等进行授课</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每次扣</w:t>
            </w:r>
            <w:r>
              <w:rPr>
                <w:rFonts w:ascii="宋体" w:eastAsia="宋体" w:hAnsi="宋体" w:cs="宋体" w:hint="eastAsia"/>
                <w:color w:val="000000"/>
                <w:kern w:val="0"/>
                <w:sz w:val="18"/>
                <w:szCs w:val="18"/>
                <w:lang w:bidi="ar"/>
              </w:rPr>
              <w:t>15</w:t>
            </w:r>
            <w:r>
              <w:rPr>
                <w:rFonts w:ascii="宋体" w:eastAsia="宋体" w:hAnsi="宋体" w:cs="宋体" w:hint="eastAsia"/>
                <w:color w:val="000000"/>
                <w:kern w:val="0"/>
                <w:sz w:val="18"/>
                <w:szCs w:val="18"/>
                <w:lang w:bidi="ar"/>
              </w:rPr>
              <w:t>分</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98BE308" w14:textId="77777777" w:rsidR="00734E2F" w:rsidRDefault="00734E2F">
            <w:pPr>
              <w:rPr>
                <w:rFonts w:ascii="宋体" w:eastAsia="宋体" w:hAnsi="宋体" w:cs="宋体"/>
                <w:color w:val="000000"/>
                <w:sz w:val="18"/>
                <w:szCs w:val="18"/>
              </w:rPr>
            </w:pPr>
          </w:p>
        </w:tc>
      </w:tr>
      <w:tr w:rsidR="00734E2F" w14:paraId="0300D810" w14:textId="77777777">
        <w:trPr>
          <w:trHeight w:val="45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C07138D" w14:textId="77777777" w:rsidR="00734E2F" w:rsidRDefault="00734E2F">
            <w:pPr>
              <w:jc w:val="center"/>
              <w:rPr>
                <w:rFonts w:ascii="宋体" w:eastAsia="宋体" w:hAnsi="宋体" w:cs="宋体"/>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685F073" w14:textId="77777777" w:rsidR="00734E2F" w:rsidRDefault="00734E2F">
            <w:pPr>
              <w:jc w:val="center"/>
              <w:rPr>
                <w:rFonts w:ascii="宋体" w:eastAsia="宋体" w:hAnsi="宋体" w:cs="宋体"/>
                <w:color w:val="000000"/>
                <w:sz w:val="18"/>
                <w:szCs w:val="18"/>
              </w:rPr>
            </w:pPr>
          </w:p>
        </w:tc>
        <w:tc>
          <w:tcPr>
            <w:tcW w:w="645" w:type="dxa"/>
            <w:vMerge/>
            <w:tcBorders>
              <w:top w:val="single" w:sz="4" w:space="0" w:color="000000"/>
              <w:left w:val="single" w:sz="4" w:space="0" w:color="000000"/>
              <w:bottom w:val="nil"/>
              <w:right w:val="single" w:sz="4" w:space="0" w:color="000000"/>
            </w:tcBorders>
            <w:shd w:val="clear" w:color="auto" w:fill="FFFFFF"/>
            <w:vAlign w:val="center"/>
          </w:tcPr>
          <w:p w14:paraId="4B6638BA" w14:textId="77777777" w:rsidR="00734E2F" w:rsidRDefault="00734E2F">
            <w:pPr>
              <w:jc w:val="center"/>
              <w:rPr>
                <w:rFonts w:ascii="宋体" w:eastAsia="宋体" w:hAnsi="宋体" w:cs="宋体"/>
                <w:color w:val="000000"/>
                <w:sz w:val="18"/>
                <w:szCs w:val="18"/>
              </w:rPr>
            </w:pPr>
          </w:p>
        </w:tc>
        <w:tc>
          <w:tcPr>
            <w:tcW w:w="720" w:type="dxa"/>
            <w:vMerge/>
            <w:tcBorders>
              <w:top w:val="nil"/>
              <w:left w:val="single" w:sz="4" w:space="0" w:color="000000"/>
              <w:bottom w:val="single" w:sz="4" w:space="0" w:color="000000"/>
              <w:right w:val="single" w:sz="4" w:space="0" w:color="000000"/>
            </w:tcBorders>
            <w:shd w:val="clear" w:color="auto" w:fill="FFFFFF"/>
            <w:vAlign w:val="center"/>
          </w:tcPr>
          <w:p w14:paraId="2B9B2651" w14:textId="77777777" w:rsidR="00734E2F" w:rsidRDefault="00734E2F">
            <w:pPr>
              <w:jc w:val="center"/>
              <w:rPr>
                <w:rFonts w:ascii="宋体" w:eastAsia="宋体" w:hAnsi="宋体" w:cs="宋体"/>
                <w:color w:val="000000"/>
                <w:sz w:val="18"/>
                <w:szCs w:val="18"/>
              </w:rPr>
            </w:pPr>
          </w:p>
        </w:tc>
        <w:tc>
          <w:tcPr>
            <w:tcW w:w="690" w:type="dxa"/>
            <w:vMerge/>
            <w:tcBorders>
              <w:top w:val="nil"/>
              <w:left w:val="single" w:sz="4" w:space="0" w:color="000000"/>
              <w:bottom w:val="single" w:sz="4" w:space="0" w:color="000000"/>
              <w:right w:val="single" w:sz="4" w:space="0" w:color="000000"/>
            </w:tcBorders>
            <w:shd w:val="clear" w:color="auto" w:fill="FFFFFF"/>
            <w:vAlign w:val="center"/>
          </w:tcPr>
          <w:p w14:paraId="7A19B6BB" w14:textId="77777777" w:rsidR="00734E2F" w:rsidRDefault="00734E2F">
            <w:pPr>
              <w:jc w:val="center"/>
              <w:rPr>
                <w:rFonts w:ascii="宋体" w:eastAsia="宋体" w:hAnsi="宋体" w:cs="宋体"/>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424CF"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030303</w:t>
            </w:r>
          </w:p>
        </w:tc>
        <w:tc>
          <w:tcPr>
            <w:tcW w:w="2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50339"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集中面授时间不足</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97C60"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省级服务平台</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51A1D"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w:t>
            </w:r>
          </w:p>
        </w:tc>
        <w:tc>
          <w:tcPr>
            <w:tcW w:w="6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77698"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集中面授时间少于</w:t>
            </w:r>
            <w:r>
              <w:rPr>
                <w:rFonts w:ascii="宋体" w:eastAsia="宋体" w:hAnsi="宋体" w:cs="宋体" w:hint="eastAsia"/>
                <w:color w:val="000000"/>
                <w:kern w:val="0"/>
                <w:sz w:val="18"/>
                <w:szCs w:val="18"/>
                <w:lang w:bidi="ar"/>
              </w:rPr>
              <w:t>3</w:t>
            </w:r>
            <w:r>
              <w:rPr>
                <w:rFonts w:ascii="宋体" w:eastAsia="宋体" w:hAnsi="宋体" w:cs="宋体" w:hint="eastAsia"/>
                <w:color w:val="000000"/>
                <w:kern w:val="0"/>
                <w:sz w:val="18"/>
                <w:szCs w:val="18"/>
                <w:lang w:bidi="ar"/>
              </w:rPr>
              <w:t>天，</w:t>
            </w:r>
            <w:proofErr w:type="gramStart"/>
            <w:r>
              <w:rPr>
                <w:rFonts w:ascii="宋体" w:eastAsia="宋体" w:hAnsi="宋体" w:cs="宋体" w:hint="eastAsia"/>
                <w:color w:val="000000"/>
                <w:kern w:val="0"/>
                <w:sz w:val="18"/>
                <w:szCs w:val="18"/>
                <w:lang w:bidi="ar"/>
              </w:rPr>
              <w:t>一</w:t>
            </w:r>
            <w:proofErr w:type="gramEnd"/>
            <w:r>
              <w:rPr>
                <w:rFonts w:ascii="宋体" w:eastAsia="宋体" w:hAnsi="宋体" w:cs="宋体" w:hint="eastAsia"/>
                <w:color w:val="000000"/>
                <w:kern w:val="0"/>
                <w:sz w:val="18"/>
                <w:szCs w:val="18"/>
                <w:lang w:bidi="ar"/>
              </w:rPr>
              <w:t>班次扣</w:t>
            </w:r>
            <w:r>
              <w:rPr>
                <w:rFonts w:ascii="宋体" w:eastAsia="宋体" w:hAnsi="宋体" w:cs="宋体" w:hint="eastAsia"/>
                <w:color w:val="000000"/>
                <w:kern w:val="0"/>
                <w:sz w:val="18"/>
                <w:szCs w:val="18"/>
                <w:lang w:bidi="ar"/>
              </w:rPr>
              <w:t>20</w:t>
            </w:r>
            <w:r>
              <w:rPr>
                <w:rFonts w:ascii="宋体" w:eastAsia="宋体" w:hAnsi="宋体" w:cs="宋体" w:hint="eastAsia"/>
                <w:color w:val="000000"/>
                <w:kern w:val="0"/>
                <w:sz w:val="18"/>
                <w:szCs w:val="18"/>
                <w:lang w:bidi="ar"/>
              </w:rPr>
              <w:t>分</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B9D7792" w14:textId="77777777" w:rsidR="00734E2F" w:rsidRDefault="00734E2F">
            <w:pPr>
              <w:rPr>
                <w:rFonts w:ascii="宋体" w:eastAsia="宋体" w:hAnsi="宋体" w:cs="宋体"/>
                <w:color w:val="000000"/>
                <w:sz w:val="18"/>
                <w:szCs w:val="18"/>
              </w:rPr>
            </w:pPr>
          </w:p>
        </w:tc>
      </w:tr>
      <w:tr w:rsidR="00734E2F" w14:paraId="3AF9A221" w14:textId="77777777">
        <w:trPr>
          <w:trHeight w:val="45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26D7DE2" w14:textId="77777777" w:rsidR="00734E2F" w:rsidRDefault="00734E2F">
            <w:pPr>
              <w:jc w:val="center"/>
              <w:rPr>
                <w:rFonts w:ascii="宋体" w:eastAsia="宋体" w:hAnsi="宋体" w:cs="宋体"/>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D83170D" w14:textId="77777777" w:rsidR="00734E2F" w:rsidRDefault="00734E2F">
            <w:pPr>
              <w:jc w:val="center"/>
              <w:rPr>
                <w:rFonts w:ascii="宋体" w:eastAsia="宋体" w:hAnsi="宋体" w:cs="宋体"/>
                <w:color w:val="000000"/>
                <w:sz w:val="18"/>
                <w:szCs w:val="18"/>
              </w:rPr>
            </w:pPr>
          </w:p>
        </w:tc>
        <w:tc>
          <w:tcPr>
            <w:tcW w:w="645" w:type="dxa"/>
            <w:vMerge/>
            <w:tcBorders>
              <w:top w:val="single" w:sz="4" w:space="0" w:color="000000"/>
              <w:left w:val="single" w:sz="4" w:space="0" w:color="000000"/>
              <w:bottom w:val="nil"/>
              <w:right w:val="single" w:sz="4" w:space="0" w:color="000000"/>
            </w:tcBorders>
            <w:shd w:val="clear" w:color="auto" w:fill="FFFFFF"/>
            <w:vAlign w:val="center"/>
          </w:tcPr>
          <w:p w14:paraId="3918374C" w14:textId="77777777" w:rsidR="00734E2F" w:rsidRDefault="00734E2F">
            <w:pPr>
              <w:jc w:val="center"/>
              <w:rPr>
                <w:rFonts w:ascii="宋体" w:eastAsia="宋体" w:hAnsi="宋体" w:cs="宋体"/>
                <w:color w:val="000000"/>
                <w:sz w:val="18"/>
                <w:szCs w:val="18"/>
              </w:rPr>
            </w:pPr>
          </w:p>
        </w:tc>
        <w:tc>
          <w:tcPr>
            <w:tcW w:w="720" w:type="dxa"/>
            <w:vMerge/>
            <w:tcBorders>
              <w:top w:val="nil"/>
              <w:left w:val="single" w:sz="4" w:space="0" w:color="000000"/>
              <w:bottom w:val="single" w:sz="4" w:space="0" w:color="000000"/>
              <w:right w:val="single" w:sz="4" w:space="0" w:color="000000"/>
            </w:tcBorders>
            <w:shd w:val="clear" w:color="auto" w:fill="FFFFFF"/>
            <w:vAlign w:val="center"/>
          </w:tcPr>
          <w:p w14:paraId="710E35D3" w14:textId="77777777" w:rsidR="00734E2F" w:rsidRDefault="00734E2F">
            <w:pPr>
              <w:jc w:val="center"/>
              <w:rPr>
                <w:rFonts w:ascii="宋体" w:eastAsia="宋体" w:hAnsi="宋体" w:cs="宋体"/>
                <w:color w:val="000000"/>
                <w:sz w:val="18"/>
                <w:szCs w:val="18"/>
              </w:rPr>
            </w:pPr>
          </w:p>
        </w:tc>
        <w:tc>
          <w:tcPr>
            <w:tcW w:w="690" w:type="dxa"/>
            <w:vMerge/>
            <w:tcBorders>
              <w:top w:val="nil"/>
              <w:left w:val="single" w:sz="4" w:space="0" w:color="000000"/>
              <w:bottom w:val="single" w:sz="4" w:space="0" w:color="000000"/>
              <w:right w:val="single" w:sz="4" w:space="0" w:color="000000"/>
            </w:tcBorders>
            <w:shd w:val="clear" w:color="auto" w:fill="FFFFFF"/>
            <w:vAlign w:val="center"/>
          </w:tcPr>
          <w:p w14:paraId="4933C9FA" w14:textId="77777777" w:rsidR="00734E2F" w:rsidRDefault="00734E2F">
            <w:pPr>
              <w:jc w:val="center"/>
              <w:rPr>
                <w:rFonts w:ascii="宋体" w:eastAsia="宋体" w:hAnsi="宋体" w:cs="宋体"/>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84C11"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030304</w:t>
            </w:r>
          </w:p>
        </w:tc>
        <w:tc>
          <w:tcPr>
            <w:tcW w:w="2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B169F"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面授课程设置不合理</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FA190"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省级服务平台</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5D5F3"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w:t>
            </w:r>
          </w:p>
        </w:tc>
        <w:tc>
          <w:tcPr>
            <w:tcW w:w="6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D8D70"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面授时间超过</w:t>
            </w:r>
            <w:r>
              <w:rPr>
                <w:rFonts w:ascii="宋体" w:eastAsia="宋体" w:hAnsi="宋体" w:cs="宋体" w:hint="eastAsia"/>
                <w:color w:val="000000"/>
                <w:kern w:val="0"/>
                <w:sz w:val="18"/>
                <w:szCs w:val="18"/>
                <w:lang w:bidi="ar"/>
              </w:rPr>
              <w:t>7</w:t>
            </w:r>
            <w:r>
              <w:rPr>
                <w:rFonts w:ascii="宋体" w:eastAsia="宋体" w:hAnsi="宋体" w:cs="宋体" w:hint="eastAsia"/>
                <w:color w:val="000000"/>
                <w:kern w:val="0"/>
                <w:sz w:val="18"/>
                <w:szCs w:val="18"/>
                <w:lang w:bidi="ar"/>
              </w:rPr>
              <w:t>天、但未提供包括</w:t>
            </w:r>
            <w:r>
              <w:rPr>
                <w:rFonts w:ascii="宋体" w:eastAsia="宋体" w:hAnsi="宋体" w:cs="宋体" w:hint="eastAsia"/>
                <w:color w:val="000000"/>
                <w:kern w:val="0"/>
                <w:sz w:val="18"/>
                <w:szCs w:val="18"/>
                <w:lang w:bidi="ar"/>
              </w:rPr>
              <w:t>7</w:t>
            </w:r>
            <w:r>
              <w:rPr>
                <w:rFonts w:ascii="宋体" w:eastAsia="宋体" w:hAnsi="宋体" w:cs="宋体" w:hint="eastAsia"/>
                <w:color w:val="000000"/>
                <w:kern w:val="0"/>
                <w:sz w:val="18"/>
                <w:szCs w:val="18"/>
                <w:lang w:bidi="ar"/>
              </w:rPr>
              <w:t>天以下学时在内的多套学时课程，</w:t>
            </w:r>
            <w:proofErr w:type="gramStart"/>
            <w:r>
              <w:rPr>
                <w:rFonts w:ascii="宋体" w:eastAsia="宋体" w:hAnsi="宋体" w:cs="宋体" w:hint="eastAsia"/>
                <w:color w:val="000000"/>
                <w:kern w:val="0"/>
                <w:sz w:val="18"/>
                <w:szCs w:val="18"/>
                <w:lang w:bidi="ar"/>
              </w:rPr>
              <w:t>一</w:t>
            </w:r>
            <w:proofErr w:type="gramEnd"/>
            <w:r>
              <w:rPr>
                <w:rFonts w:ascii="宋体" w:eastAsia="宋体" w:hAnsi="宋体" w:cs="宋体" w:hint="eastAsia"/>
                <w:color w:val="000000"/>
                <w:kern w:val="0"/>
                <w:sz w:val="18"/>
                <w:szCs w:val="18"/>
                <w:lang w:bidi="ar"/>
              </w:rPr>
              <w:t>班次扣</w:t>
            </w:r>
            <w:r>
              <w:rPr>
                <w:rFonts w:ascii="宋体" w:eastAsia="宋体" w:hAnsi="宋体" w:cs="宋体" w:hint="eastAsia"/>
                <w:color w:val="000000"/>
                <w:kern w:val="0"/>
                <w:sz w:val="18"/>
                <w:szCs w:val="18"/>
                <w:lang w:bidi="ar"/>
              </w:rPr>
              <w:t>15</w:t>
            </w:r>
            <w:r>
              <w:rPr>
                <w:rFonts w:ascii="宋体" w:eastAsia="宋体" w:hAnsi="宋体" w:cs="宋体" w:hint="eastAsia"/>
                <w:color w:val="000000"/>
                <w:kern w:val="0"/>
                <w:sz w:val="18"/>
                <w:szCs w:val="18"/>
                <w:lang w:bidi="ar"/>
              </w:rPr>
              <w:t>分</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D47EA70" w14:textId="77777777" w:rsidR="00734E2F" w:rsidRDefault="00734E2F">
            <w:pPr>
              <w:rPr>
                <w:rFonts w:ascii="宋体" w:eastAsia="宋体" w:hAnsi="宋体" w:cs="宋体"/>
                <w:color w:val="000000"/>
                <w:sz w:val="18"/>
                <w:szCs w:val="18"/>
              </w:rPr>
            </w:pPr>
          </w:p>
        </w:tc>
      </w:tr>
      <w:tr w:rsidR="00734E2F" w14:paraId="1D4CE5DF" w14:textId="77777777">
        <w:trPr>
          <w:trHeight w:val="45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5CDA4DB" w14:textId="77777777" w:rsidR="00734E2F" w:rsidRDefault="00734E2F">
            <w:pPr>
              <w:jc w:val="center"/>
              <w:rPr>
                <w:rFonts w:ascii="宋体" w:eastAsia="宋体" w:hAnsi="宋体" w:cs="宋体"/>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D3A295F" w14:textId="77777777" w:rsidR="00734E2F" w:rsidRDefault="00734E2F">
            <w:pPr>
              <w:jc w:val="center"/>
              <w:rPr>
                <w:rFonts w:ascii="宋体" w:eastAsia="宋体" w:hAnsi="宋体" w:cs="宋体"/>
                <w:color w:val="000000"/>
                <w:sz w:val="18"/>
                <w:szCs w:val="18"/>
              </w:rPr>
            </w:pPr>
          </w:p>
        </w:tc>
        <w:tc>
          <w:tcPr>
            <w:tcW w:w="645" w:type="dxa"/>
            <w:vMerge/>
            <w:tcBorders>
              <w:top w:val="single" w:sz="4" w:space="0" w:color="000000"/>
              <w:left w:val="single" w:sz="4" w:space="0" w:color="000000"/>
              <w:bottom w:val="nil"/>
              <w:right w:val="single" w:sz="4" w:space="0" w:color="000000"/>
            </w:tcBorders>
            <w:shd w:val="clear" w:color="auto" w:fill="FFFFFF"/>
            <w:vAlign w:val="center"/>
          </w:tcPr>
          <w:p w14:paraId="0B51E3C0" w14:textId="77777777" w:rsidR="00734E2F" w:rsidRDefault="00734E2F">
            <w:pPr>
              <w:jc w:val="center"/>
              <w:rPr>
                <w:rFonts w:ascii="宋体" w:eastAsia="宋体" w:hAnsi="宋体" w:cs="宋体"/>
                <w:color w:val="000000"/>
                <w:sz w:val="18"/>
                <w:szCs w:val="18"/>
              </w:rPr>
            </w:pPr>
          </w:p>
        </w:tc>
        <w:tc>
          <w:tcPr>
            <w:tcW w:w="720" w:type="dxa"/>
            <w:vMerge/>
            <w:tcBorders>
              <w:top w:val="nil"/>
              <w:left w:val="single" w:sz="4" w:space="0" w:color="000000"/>
              <w:bottom w:val="single" w:sz="4" w:space="0" w:color="000000"/>
              <w:right w:val="single" w:sz="4" w:space="0" w:color="000000"/>
            </w:tcBorders>
            <w:shd w:val="clear" w:color="auto" w:fill="FFFFFF"/>
            <w:vAlign w:val="center"/>
          </w:tcPr>
          <w:p w14:paraId="5F9B061A" w14:textId="77777777" w:rsidR="00734E2F" w:rsidRDefault="00734E2F">
            <w:pPr>
              <w:jc w:val="center"/>
              <w:rPr>
                <w:rFonts w:ascii="宋体" w:eastAsia="宋体" w:hAnsi="宋体" w:cs="宋体"/>
                <w:color w:val="000000"/>
                <w:sz w:val="18"/>
                <w:szCs w:val="18"/>
              </w:rPr>
            </w:pPr>
          </w:p>
        </w:tc>
        <w:tc>
          <w:tcPr>
            <w:tcW w:w="690" w:type="dxa"/>
            <w:vMerge/>
            <w:tcBorders>
              <w:top w:val="nil"/>
              <w:left w:val="single" w:sz="4" w:space="0" w:color="000000"/>
              <w:bottom w:val="single" w:sz="4" w:space="0" w:color="000000"/>
              <w:right w:val="single" w:sz="4" w:space="0" w:color="000000"/>
            </w:tcBorders>
            <w:shd w:val="clear" w:color="auto" w:fill="FFFFFF"/>
            <w:vAlign w:val="center"/>
          </w:tcPr>
          <w:p w14:paraId="59460CFA" w14:textId="77777777" w:rsidR="00734E2F" w:rsidRDefault="00734E2F">
            <w:pPr>
              <w:jc w:val="center"/>
              <w:rPr>
                <w:rFonts w:ascii="宋体" w:eastAsia="宋体" w:hAnsi="宋体" w:cs="宋体"/>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CC47C"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030305</w:t>
            </w:r>
          </w:p>
        </w:tc>
        <w:tc>
          <w:tcPr>
            <w:tcW w:w="2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AB7F1"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未提供培训教材</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F6BCC"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省级服务平台</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74362"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w:t>
            </w:r>
          </w:p>
        </w:tc>
        <w:tc>
          <w:tcPr>
            <w:tcW w:w="6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0CB03"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未向学员提供培训教材</w:t>
            </w:r>
            <w:r>
              <w:rPr>
                <w:rFonts w:ascii="宋体" w:eastAsia="宋体" w:hAnsi="宋体" w:cs="宋体" w:hint="eastAsia"/>
                <w:color w:val="000000"/>
                <w:kern w:val="0"/>
                <w:sz w:val="18"/>
                <w:szCs w:val="18"/>
                <w:lang w:bidi="ar"/>
              </w:rPr>
              <w:t>,</w:t>
            </w:r>
            <w:proofErr w:type="gramStart"/>
            <w:r>
              <w:rPr>
                <w:rFonts w:ascii="宋体" w:eastAsia="宋体" w:hAnsi="宋体" w:cs="宋体" w:hint="eastAsia"/>
                <w:color w:val="000000"/>
                <w:kern w:val="0"/>
                <w:sz w:val="18"/>
                <w:szCs w:val="18"/>
                <w:lang w:bidi="ar"/>
              </w:rPr>
              <w:t>一</w:t>
            </w:r>
            <w:proofErr w:type="gramEnd"/>
            <w:r>
              <w:rPr>
                <w:rFonts w:ascii="宋体" w:eastAsia="宋体" w:hAnsi="宋体" w:cs="宋体" w:hint="eastAsia"/>
                <w:color w:val="000000"/>
                <w:kern w:val="0"/>
                <w:sz w:val="18"/>
                <w:szCs w:val="18"/>
                <w:lang w:bidi="ar"/>
              </w:rPr>
              <w:t>班次扣</w:t>
            </w:r>
            <w:r>
              <w:rPr>
                <w:rFonts w:ascii="宋体" w:eastAsia="宋体" w:hAnsi="宋体" w:cs="宋体" w:hint="eastAsia"/>
                <w:color w:val="000000"/>
                <w:kern w:val="0"/>
                <w:sz w:val="18"/>
                <w:szCs w:val="18"/>
                <w:lang w:bidi="ar"/>
              </w:rPr>
              <w:t>15</w:t>
            </w:r>
            <w:r>
              <w:rPr>
                <w:rFonts w:ascii="宋体" w:eastAsia="宋体" w:hAnsi="宋体" w:cs="宋体" w:hint="eastAsia"/>
                <w:color w:val="000000"/>
                <w:kern w:val="0"/>
                <w:sz w:val="18"/>
                <w:szCs w:val="18"/>
                <w:lang w:bidi="ar"/>
              </w:rPr>
              <w:t>分</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6A905B7" w14:textId="77777777" w:rsidR="00734E2F" w:rsidRDefault="00734E2F">
            <w:pPr>
              <w:rPr>
                <w:rFonts w:ascii="宋体" w:eastAsia="宋体" w:hAnsi="宋体" w:cs="宋体"/>
                <w:color w:val="000000"/>
                <w:sz w:val="18"/>
                <w:szCs w:val="18"/>
              </w:rPr>
            </w:pPr>
          </w:p>
        </w:tc>
      </w:tr>
      <w:tr w:rsidR="00734E2F" w14:paraId="33DCF6DF" w14:textId="77777777">
        <w:trPr>
          <w:trHeight w:val="45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A1B4BD1" w14:textId="77777777" w:rsidR="00734E2F" w:rsidRDefault="00734E2F">
            <w:pPr>
              <w:jc w:val="center"/>
              <w:rPr>
                <w:rFonts w:ascii="宋体" w:eastAsia="宋体" w:hAnsi="宋体" w:cs="宋体"/>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438666B" w14:textId="77777777" w:rsidR="00734E2F" w:rsidRDefault="00734E2F">
            <w:pPr>
              <w:jc w:val="center"/>
              <w:rPr>
                <w:rFonts w:ascii="宋体" w:eastAsia="宋体" w:hAnsi="宋体" w:cs="宋体"/>
                <w:color w:val="000000"/>
                <w:sz w:val="18"/>
                <w:szCs w:val="18"/>
              </w:rPr>
            </w:pPr>
          </w:p>
        </w:tc>
        <w:tc>
          <w:tcPr>
            <w:tcW w:w="645" w:type="dxa"/>
            <w:vMerge/>
            <w:tcBorders>
              <w:top w:val="single" w:sz="4" w:space="0" w:color="000000"/>
              <w:left w:val="single" w:sz="4" w:space="0" w:color="000000"/>
              <w:bottom w:val="nil"/>
              <w:right w:val="single" w:sz="4" w:space="0" w:color="000000"/>
            </w:tcBorders>
            <w:shd w:val="clear" w:color="auto" w:fill="FFFFFF"/>
            <w:vAlign w:val="center"/>
          </w:tcPr>
          <w:p w14:paraId="32BDFA61" w14:textId="77777777" w:rsidR="00734E2F" w:rsidRDefault="00734E2F">
            <w:pPr>
              <w:jc w:val="center"/>
              <w:rPr>
                <w:rFonts w:ascii="宋体" w:eastAsia="宋体" w:hAnsi="宋体" w:cs="宋体"/>
                <w:color w:val="000000"/>
                <w:sz w:val="18"/>
                <w:szCs w:val="18"/>
              </w:rPr>
            </w:pPr>
          </w:p>
        </w:tc>
        <w:tc>
          <w:tcPr>
            <w:tcW w:w="720" w:type="dxa"/>
            <w:vMerge w:val="restart"/>
            <w:tcBorders>
              <w:top w:val="nil"/>
              <w:left w:val="single" w:sz="4" w:space="0" w:color="000000"/>
              <w:bottom w:val="single" w:sz="4" w:space="0" w:color="000000"/>
              <w:right w:val="single" w:sz="4" w:space="0" w:color="000000"/>
            </w:tcBorders>
            <w:shd w:val="clear" w:color="auto" w:fill="FFFFFF"/>
            <w:vAlign w:val="center"/>
          </w:tcPr>
          <w:p w14:paraId="3D3B171B"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0304</w:t>
            </w:r>
          </w:p>
        </w:tc>
        <w:tc>
          <w:tcPr>
            <w:tcW w:w="690" w:type="dxa"/>
            <w:vMerge w:val="restart"/>
            <w:tcBorders>
              <w:top w:val="nil"/>
              <w:left w:val="single" w:sz="4" w:space="0" w:color="000000"/>
              <w:bottom w:val="single" w:sz="4" w:space="0" w:color="000000"/>
              <w:right w:val="single" w:sz="4" w:space="0" w:color="000000"/>
            </w:tcBorders>
            <w:shd w:val="clear" w:color="auto" w:fill="FFFFFF"/>
            <w:vAlign w:val="center"/>
          </w:tcPr>
          <w:p w14:paraId="1EF245AC"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不规范测试行为</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78950"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030401</w:t>
            </w:r>
          </w:p>
        </w:tc>
        <w:tc>
          <w:tcPr>
            <w:tcW w:w="2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B93E2"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测试计划上报不规范</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52C6E"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省级服务平台</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63DF2"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w:t>
            </w:r>
          </w:p>
        </w:tc>
        <w:tc>
          <w:tcPr>
            <w:tcW w:w="6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3396A"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未按照编码规则上报测试计划</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一次扣</w:t>
            </w:r>
            <w:r>
              <w:rPr>
                <w:rFonts w:ascii="宋体" w:eastAsia="宋体" w:hAnsi="宋体" w:cs="宋体" w:hint="eastAsia"/>
                <w:color w:val="000000"/>
                <w:kern w:val="0"/>
                <w:sz w:val="18"/>
                <w:szCs w:val="18"/>
                <w:lang w:bidi="ar"/>
              </w:rPr>
              <w:t>5</w:t>
            </w:r>
            <w:r>
              <w:rPr>
                <w:rFonts w:ascii="宋体" w:eastAsia="宋体" w:hAnsi="宋体" w:cs="宋体" w:hint="eastAsia"/>
                <w:color w:val="000000"/>
                <w:kern w:val="0"/>
                <w:sz w:val="18"/>
                <w:szCs w:val="18"/>
                <w:lang w:bidi="ar"/>
              </w:rPr>
              <w:t>分</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AAE82CF" w14:textId="77777777" w:rsidR="00734E2F" w:rsidRDefault="00734E2F">
            <w:pPr>
              <w:rPr>
                <w:rFonts w:ascii="宋体" w:eastAsia="宋体" w:hAnsi="宋体" w:cs="宋体"/>
                <w:color w:val="000000"/>
                <w:sz w:val="18"/>
                <w:szCs w:val="18"/>
              </w:rPr>
            </w:pPr>
          </w:p>
        </w:tc>
      </w:tr>
      <w:tr w:rsidR="00734E2F" w14:paraId="7997DF10" w14:textId="77777777">
        <w:trPr>
          <w:trHeight w:val="45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EF7A147" w14:textId="77777777" w:rsidR="00734E2F" w:rsidRDefault="00734E2F">
            <w:pPr>
              <w:jc w:val="center"/>
              <w:rPr>
                <w:rFonts w:ascii="宋体" w:eastAsia="宋体" w:hAnsi="宋体" w:cs="宋体"/>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CF2F995" w14:textId="77777777" w:rsidR="00734E2F" w:rsidRDefault="00734E2F">
            <w:pPr>
              <w:jc w:val="center"/>
              <w:rPr>
                <w:rFonts w:ascii="宋体" w:eastAsia="宋体" w:hAnsi="宋体" w:cs="宋体"/>
                <w:color w:val="000000"/>
                <w:sz w:val="18"/>
                <w:szCs w:val="18"/>
              </w:rPr>
            </w:pPr>
          </w:p>
        </w:tc>
        <w:tc>
          <w:tcPr>
            <w:tcW w:w="645" w:type="dxa"/>
            <w:vMerge/>
            <w:tcBorders>
              <w:top w:val="single" w:sz="4" w:space="0" w:color="000000"/>
              <w:left w:val="single" w:sz="4" w:space="0" w:color="000000"/>
              <w:bottom w:val="nil"/>
              <w:right w:val="single" w:sz="4" w:space="0" w:color="000000"/>
            </w:tcBorders>
            <w:shd w:val="clear" w:color="auto" w:fill="FFFFFF"/>
            <w:vAlign w:val="center"/>
          </w:tcPr>
          <w:p w14:paraId="505DAC55" w14:textId="77777777" w:rsidR="00734E2F" w:rsidRDefault="00734E2F">
            <w:pPr>
              <w:jc w:val="center"/>
              <w:rPr>
                <w:rFonts w:ascii="宋体" w:eastAsia="宋体" w:hAnsi="宋体" w:cs="宋体"/>
                <w:color w:val="000000"/>
                <w:sz w:val="18"/>
                <w:szCs w:val="18"/>
              </w:rPr>
            </w:pPr>
          </w:p>
        </w:tc>
        <w:tc>
          <w:tcPr>
            <w:tcW w:w="720" w:type="dxa"/>
            <w:vMerge/>
            <w:tcBorders>
              <w:top w:val="nil"/>
              <w:left w:val="single" w:sz="4" w:space="0" w:color="000000"/>
              <w:bottom w:val="single" w:sz="4" w:space="0" w:color="000000"/>
              <w:right w:val="single" w:sz="4" w:space="0" w:color="000000"/>
            </w:tcBorders>
            <w:shd w:val="clear" w:color="auto" w:fill="FFFFFF"/>
            <w:vAlign w:val="center"/>
          </w:tcPr>
          <w:p w14:paraId="34A9259A" w14:textId="77777777" w:rsidR="00734E2F" w:rsidRDefault="00734E2F">
            <w:pPr>
              <w:jc w:val="center"/>
              <w:rPr>
                <w:rFonts w:ascii="宋体" w:eastAsia="宋体" w:hAnsi="宋体" w:cs="宋体"/>
                <w:color w:val="000000"/>
                <w:sz w:val="18"/>
                <w:szCs w:val="18"/>
              </w:rPr>
            </w:pPr>
          </w:p>
        </w:tc>
        <w:tc>
          <w:tcPr>
            <w:tcW w:w="690" w:type="dxa"/>
            <w:vMerge/>
            <w:tcBorders>
              <w:top w:val="nil"/>
              <w:left w:val="single" w:sz="4" w:space="0" w:color="000000"/>
              <w:bottom w:val="single" w:sz="4" w:space="0" w:color="000000"/>
              <w:right w:val="single" w:sz="4" w:space="0" w:color="000000"/>
            </w:tcBorders>
            <w:shd w:val="clear" w:color="auto" w:fill="FFFFFF"/>
            <w:vAlign w:val="center"/>
          </w:tcPr>
          <w:p w14:paraId="58144DED" w14:textId="77777777" w:rsidR="00734E2F" w:rsidRDefault="00734E2F">
            <w:pPr>
              <w:jc w:val="center"/>
              <w:rPr>
                <w:rFonts w:ascii="宋体" w:eastAsia="宋体" w:hAnsi="宋体" w:cs="宋体"/>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E53CB"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030402</w:t>
            </w:r>
          </w:p>
        </w:tc>
        <w:tc>
          <w:tcPr>
            <w:tcW w:w="2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14C4B"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测试计划安排不合理</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89FE8"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省级服务平台</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B45C5"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w:t>
            </w:r>
          </w:p>
        </w:tc>
        <w:tc>
          <w:tcPr>
            <w:tcW w:w="6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08324"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测试到场率一个月内无故连续</w:t>
            </w:r>
            <w:r>
              <w:rPr>
                <w:rFonts w:ascii="宋体" w:eastAsia="宋体" w:hAnsi="宋体" w:cs="宋体" w:hint="eastAsia"/>
                <w:color w:val="000000"/>
                <w:kern w:val="0"/>
                <w:sz w:val="18"/>
                <w:szCs w:val="18"/>
                <w:lang w:bidi="ar"/>
              </w:rPr>
              <w:t>3</w:t>
            </w:r>
            <w:r>
              <w:rPr>
                <w:rFonts w:ascii="宋体" w:eastAsia="宋体" w:hAnsi="宋体" w:cs="宋体" w:hint="eastAsia"/>
                <w:color w:val="000000"/>
                <w:kern w:val="0"/>
                <w:sz w:val="18"/>
                <w:szCs w:val="18"/>
                <w:lang w:bidi="ar"/>
              </w:rPr>
              <w:t>次低于</w:t>
            </w:r>
            <w:r>
              <w:rPr>
                <w:rFonts w:ascii="宋体" w:eastAsia="宋体" w:hAnsi="宋体" w:cs="宋体" w:hint="eastAsia"/>
                <w:color w:val="000000"/>
                <w:kern w:val="0"/>
                <w:sz w:val="18"/>
                <w:szCs w:val="18"/>
                <w:lang w:bidi="ar"/>
              </w:rPr>
              <w:t>50%,</w:t>
            </w:r>
            <w:r>
              <w:rPr>
                <w:rFonts w:ascii="宋体" w:eastAsia="宋体" w:hAnsi="宋体" w:cs="宋体" w:hint="eastAsia"/>
                <w:color w:val="000000"/>
                <w:kern w:val="0"/>
                <w:sz w:val="18"/>
                <w:szCs w:val="18"/>
                <w:lang w:bidi="ar"/>
              </w:rPr>
              <w:t>每次扣</w:t>
            </w:r>
            <w:r>
              <w:rPr>
                <w:rFonts w:ascii="宋体" w:eastAsia="宋体" w:hAnsi="宋体" w:cs="宋体" w:hint="eastAsia"/>
                <w:color w:val="000000"/>
                <w:kern w:val="0"/>
                <w:sz w:val="18"/>
                <w:szCs w:val="18"/>
                <w:lang w:bidi="ar"/>
              </w:rPr>
              <w:t>10</w:t>
            </w:r>
            <w:r>
              <w:rPr>
                <w:rFonts w:ascii="宋体" w:eastAsia="宋体" w:hAnsi="宋体" w:cs="宋体" w:hint="eastAsia"/>
                <w:color w:val="000000"/>
                <w:kern w:val="0"/>
                <w:sz w:val="18"/>
                <w:szCs w:val="18"/>
                <w:lang w:bidi="ar"/>
              </w:rPr>
              <w:t>分</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003B733" w14:textId="77777777" w:rsidR="00734E2F" w:rsidRDefault="00734E2F">
            <w:pPr>
              <w:rPr>
                <w:rFonts w:ascii="宋体" w:eastAsia="宋体" w:hAnsi="宋体" w:cs="宋体"/>
                <w:color w:val="000000"/>
                <w:sz w:val="18"/>
                <w:szCs w:val="18"/>
              </w:rPr>
            </w:pPr>
          </w:p>
        </w:tc>
      </w:tr>
      <w:tr w:rsidR="00734E2F" w14:paraId="77E27B02" w14:textId="77777777">
        <w:trPr>
          <w:trHeight w:val="45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2556A36" w14:textId="77777777" w:rsidR="00734E2F" w:rsidRDefault="00734E2F">
            <w:pPr>
              <w:jc w:val="center"/>
              <w:rPr>
                <w:rFonts w:ascii="宋体" w:eastAsia="宋体" w:hAnsi="宋体" w:cs="宋体"/>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1D88E22" w14:textId="77777777" w:rsidR="00734E2F" w:rsidRDefault="00734E2F">
            <w:pPr>
              <w:jc w:val="center"/>
              <w:rPr>
                <w:rFonts w:ascii="宋体" w:eastAsia="宋体" w:hAnsi="宋体" w:cs="宋体"/>
                <w:color w:val="000000"/>
                <w:sz w:val="18"/>
                <w:szCs w:val="18"/>
              </w:rPr>
            </w:pPr>
          </w:p>
        </w:tc>
        <w:tc>
          <w:tcPr>
            <w:tcW w:w="645" w:type="dxa"/>
            <w:vMerge/>
            <w:tcBorders>
              <w:top w:val="single" w:sz="4" w:space="0" w:color="000000"/>
              <w:left w:val="single" w:sz="4" w:space="0" w:color="000000"/>
              <w:bottom w:val="nil"/>
              <w:right w:val="single" w:sz="4" w:space="0" w:color="000000"/>
            </w:tcBorders>
            <w:shd w:val="clear" w:color="auto" w:fill="FFFFFF"/>
            <w:vAlign w:val="center"/>
          </w:tcPr>
          <w:p w14:paraId="5BD17322" w14:textId="77777777" w:rsidR="00734E2F" w:rsidRDefault="00734E2F">
            <w:pPr>
              <w:jc w:val="center"/>
              <w:rPr>
                <w:rFonts w:ascii="宋体" w:eastAsia="宋体" w:hAnsi="宋体" w:cs="宋体"/>
                <w:color w:val="000000"/>
                <w:sz w:val="18"/>
                <w:szCs w:val="18"/>
              </w:rPr>
            </w:pPr>
          </w:p>
        </w:tc>
        <w:tc>
          <w:tcPr>
            <w:tcW w:w="720" w:type="dxa"/>
            <w:vMerge/>
            <w:tcBorders>
              <w:top w:val="nil"/>
              <w:left w:val="single" w:sz="4" w:space="0" w:color="000000"/>
              <w:bottom w:val="single" w:sz="4" w:space="0" w:color="000000"/>
              <w:right w:val="single" w:sz="4" w:space="0" w:color="000000"/>
            </w:tcBorders>
            <w:shd w:val="clear" w:color="auto" w:fill="FFFFFF"/>
            <w:vAlign w:val="center"/>
          </w:tcPr>
          <w:p w14:paraId="0D3AD5D1" w14:textId="77777777" w:rsidR="00734E2F" w:rsidRDefault="00734E2F">
            <w:pPr>
              <w:jc w:val="center"/>
              <w:rPr>
                <w:rFonts w:ascii="宋体" w:eastAsia="宋体" w:hAnsi="宋体" w:cs="宋体"/>
                <w:color w:val="000000"/>
                <w:sz w:val="18"/>
                <w:szCs w:val="18"/>
              </w:rPr>
            </w:pPr>
          </w:p>
        </w:tc>
        <w:tc>
          <w:tcPr>
            <w:tcW w:w="690" w:type="dxa"/>
            <w:vMerge/>
            <w:tcBorders>
              <w:top w:val="nil"/>
              <w:left w:val="single" w:sz="4" w:space="0" w:color="000000"/>
              <w:bottom w:val="single" w:sz="4" w:space="0" w:color="000000"/>
              <w:right w:val="single" w:sz="4" w:space="0" w:color="000000"/>
            </w:tcBorders>
            <w:shd w:val="clear" w:color="auto" w:fill="FFFFFF"/>
            <w:vAlign w:val="center"/>
          </w:tcPr>
          <w:p w14:paraId="25296D12" w14:textId="77777777" w:rsidR="00734E2F" w:rsidRDefault="00734E2F">
            <w:pPr>
              <w:jc w:val="center"/>
              <w:rPr>
                <w:rFonts w:ascii="宋体" w:eastAsia="宋体" w:hAnsi="宋体" w:cs="宋体"/>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A2394"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030403</w:t>
            </w:r>
          </w:p>
        </w:tc>
        <w:tc>
          <w:tcPr>
            <w:tcW w:w="2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3CF03"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协助测试作弊</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995A8"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省级服务平台</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F39A2"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w:t>
            </w:r>
          </w:p>
        </w:tc>
        <w:tc>
          <w:tcPr>
            <w:tcW w:w="6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2A909"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将试题信息等通过拍照、摄像等方式传给应试人员，组织</w:t>
            </w:r>
            <w:proofErr w:type="gramStart"/>
            <w:r>
              <w:rPr>
                <w:rFonts w:ascii="宋体" w:eastAsia="宋体" w:hAnsi="宋体" w:cs="宋体" w:hint="eastAsia"/>
                <w:color w:val="000000"/>
                <w:kern w:val="0"/>
                <w:sz w:val="18"/>
                <w:szCs w:val="18"/>
                <w:lang w:bidi="ar"/>
              </w:rPr>
              <w:t>他人替学充数</w:t>
            </w:r>
            <w:proofErr w:type="gramEnd"/>
            <w:r>
              <w:rPr>
                <w:rFonts w:ascii="宋体" w:eastAsia="宋体" w:hAnsi="宋体" w:cs="宋体" w:hint="eastAsia"/>
                <w:color w:val="000000"/>
                <w:kern w:val="0"/>
                <w:sz w:val="18"/>
                <w:szCs w:val="18"/>
                <w:lang w:bidi="ar"/>
              </w:rPr>
              <w:t>或指使、纵容、配合应试人员作弊，每人次扣</w:t>
            </w:r>
            <w:r>
              <w:rPr>
                <w:rFonts w:ascii="宋体" w:eastAsia="宋体" w:hAnsi="宋体" w:cs="宋体" w:hint="eastAsia"/>
                <w:color w:val="000000"/>
                <w:kern w:val="0"/>
                <w:sz w:val="18"/>
                <w:szCs w:val="18"/>
                <w:lang w:bidi="ar"/>
              </w:rPr>
              <w:t>20</w:t>
            </w:r>
            <w:r>
              <w:rPr>
                <w:rFonts w:ascii="宋体" w:eastAsia="宋体" w:hAnsi="宋体" w:cs="宋体" w:hint="eastAsia"/>
                <w:color w:val="000000"/>
                <w:kern w:val="0"/>
                <w:sz w:val="18"/>
                <w:szCs w:val="18"/>
                <w:lang w:bidi="ar"/>
              </w:rPr>
              <w:t>分，累计</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1CB860E" w14:textId="77777777" w:rsidR="00734E2F" w:rsidRDefault="00734E2F">
            <w:pPr>
              <w:rPr>
                <w:rFonts w:ascii="宋体" w:eastAsia="宋体" w:hAnsi="宋体" w:cs="宋体"/>
                <w:color w:val="000000"/>
                <w:sz w:val="18"/>
                <w:szCs w:val="18"/>
              </w:rPr>
            </w:pPr>
          </w:p>
        </w:tc>
      </w:tr>
      <w:tr w:rsidR="00734E2F" w14:paraId="47A4B90C" w14:textId="77777777">
        <w:trPr>
          <w:trHeight w:val="45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695F736" w14:textId="77777777" w:rsidR="00734E2F" w:rsidRDefault="00734E2F">
            <w:pPr>
              <w:jc w:val="center"/>
              <w:rPr>
                <w:rFonts w:ascii="宋体" w:eastAsia="宋体" w:hAnsi="宋体" w:cs="宋体"/>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239AA5D" w14:textId="77777777" w:rsidR="00734E2F" w:rsidRDefault="00734E2F">
            <w:pPr>
              <w:jc w:val="center"/>
              <w:rPr>
                <w:rFonts w:ascii="宋体" w:eastAsia="宋体" w:hAnsi="宋体" w:cs="宋体"/>
                <w:color w:val="000000"/>
                <w:sz w:val="18"/>
                <w:szCs w:val="18"/>
              </w:rPr>
            </w:pPr>
          </w:p>
        </w:tc>
        <w:tc>
          <w:tcPr>
            <w:tcW w:w="645" w:type="dxa"/>
            <w:vMerge/>
            <w:tcBorders>
              <w:top w:val="single" w:sz="4" w:space="0" w:color="000000"/>
              <w:left w:val="single" w:sz="4" w:space="0" w:color="000000"/>
              <w:bottom w:val="nil"/>
              <w:right w:val="single" w:sz="4" w:space="0" w:color="000000"/>
            </w:tcBorders>
            <w:shd w:val="clear" w:color="auto" w:fill="FFFFFF"/>
            <w:vAlign w:val="center"/>
          </w:tcPr>
          <w:p w14:paraId="794959CB" w14:textId="77777777" w:rsidR="00734E2F" w:rsidRDefault="00734E2F">
            <w:pPr>
              <w:jc w:val="center"/>
              <w:rPr>
                <w:rFonts w:ascii="宋体" w:eastAsia="宋体" w:hAnsi="宋体" w:cs="宋体"/>
                <w:color w:val="000000"/>
                <w:sz w:val="18"/>
                <w:szCs w:val="18"/>
              </w:rPr>
            </w:pPr>
          </w:p>
        </w:tc>
        <w:tc>
          <w:tcPr>
            <w:tcW w:w="720" w:type="dxa"/>
            <w:vMerge/>
            <w:tcBorders>
              <w:top w:val="nil"/>
              <w:left w:val="single" w:sz="4" w:space="0" w:color="000000"/>
              <w:bottom w:val="single" w:sz="4" w:space="0" w:color="000000"/>
              <w:right w:val="single" w:sz="4" w:space="0" w:color="000000"/>
            </w:tcBorders>
            <w:shd w:val="clear" w:color="auto" w:fill="FFFFFF"/>
            <w:vAlign w:val="center"/>
          </w:tcPr>
          <w:p w14:paraId="0E06C0CE" w14:textId="77777777" w:rsidR="00734E2F" w:rsidRDefault="00734E2F">
            <w:pPr>
              <w:jc w:val="center"/>
              <w:rPr>
                <w:rFonts w:ascii="宋体" w:eastAsia="宋体" w:hAnsi="宋体" w:cs="宋体"/>
                <w:color w:val="000000"/>
                <w:sz w:val="18"/>
                <w:szCs w:val="18"/>
              </w:rPr>
            </w:pPr>
          </w:p>
        </w:tc>
        <w:tc>
          <w:tcPr>
            <w:tcW w:w="690" w:type="dxa"/>
            <w:vMerge/>
            <w:tcBorders>
              <w:top w:val="nil"/>
              <w:left w:val="single" w:sz="4" w:space="0" w:color="000000"/>
              <w:bottom w:val="single" w:sz="4" w:space="0" w:color="000000"/>
              <w:right w:val="single" w:sz="4" w:space="0" w:color="000000"/>
            </w:tcBorders>
            <w:shd w:val="clear" w:color="auto" w:fill="FFFFFF"/>
            <w:vAlign w:val="center"/>
          </w:tcPr>
          <w:p w14:paraId="341F5336" w14:textId="77777777" w:rsidR="00734E2F" w:rsidRDefault="00734E2F">
            <w:pPr>
              <w:jc w:val="center"/>
              <w:rPr>
                <w:rFonts w:ascii="宋体" w:eastAsia="宋体" w:hAnsi="宋体" w:cs="宋体"/>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8172F"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030404</w:t>
            </w:r>
          </w:p>
        </w:tc>
        <w:tc>
          <w:tcPr>
            <w:tcW w:w="2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E3461"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违规组织测试</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C1999"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省级服务平台</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ECA71"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w:t>
            </w:r>
          </w:p>
        </w:tc>
        <w:tc>
          <w:tcPr>
            <w:tcW w:w="6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90BF2"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组织未经本机构培训或未达到最低面授培训学时的学员参加测试</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每人次扣</w:t>
            </w:r>
            <w:r>
              <w:rPr>
                <w:rFonts w:ascii="宋体" w:eastAsia="宋体" w:hAnsi="宋体" w:cs="宋体" w:hint="eastAsia"/>
                <w:color w:val="000000"/>
                <w:kern w:val="0"/>
                <w:sz w:val="18"/>
                <w:szCs w:val="18"/>
                <w:lang w:bidi="ar"/>
              </w:rPr>
              <w:t>20</w:t>
            </w:r>
            <w:r>
              <w:rPr>
                <w:rFonts w:ascii="宋体" w:eastAsia="宋体" w:hAnsi="宋体" w:cs="宋体" w:hint="eastAsia"/>
                <w:color w:val="000000"/>
                <w:kern w:val="0"/>
                <w:sz w:val="18"/>
                <w:szCs w:val="18"/>
                <w:lang w:bidi="ar"/>
              </w:rPr>
              <w:t>分，累计</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E4C13E8" w14:textId="77777777" w:rsidR="00734E2F" w:rsidRDefault="00734E2F">
            <w:pPr>
              <w:rPr>
                <w:rFonts w:ascii="宋体" w:eastAsia="宋体" w:hAnsi="宋体" w:cs="宋体"/>
                <w:color w:val="000000"/>
                <w:sz w:val="18"/>
                <w:szCs w:val="18"/>
              </w:rPr>
            </w:pPr>
          </w:p>
        </w:tc>
      </w:tr>
      <w:tr w:rsidR="00734E2F" w14:paraId="18485DF4" w14:textId="77777777">
        <w:trPr>
          <w:trHeight w:val="45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55BCE50" w14:textId="77777777" w:rsidR="00734E2F" w:rsidRDefault="00734E2F">
            <w:pPr>
              <w:jc w:val="center"/>
              <w:rPr>
                <w:rFonts w:ascii="宋体" w:eastAsia="宋体" w:hAnsi="宋体" w:cs="宋体"/>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E069B71" w14:textId="77777777" w:rsidR="00734E2F" w:rsidRDefault="00734E2F">
            <w:pPr>
              <w:jc w:val="center"/>
              <w:rPr>
                <w:rFonts w:ascii="宋体" w:eastAsia="宋体" w:hAnsi="宋体" w:cs="宋体"/>
                <w:color w:val="000000"/>
                <w:sz w:val="18"/>
                <w:szCs w:val="18"/>
              </w:rPr>
            </w:pPr>
          </w:p>
        </w:tc>
        <w:tc>
          <w:tcPr>
            <w:tcW w:w="645" w:type="dxa"/>
            <w:vMerge/>
            <w:tcBorders>
              <w:top w:val="single" w:sz="4" w:space="0" w:color="000000"/>
              <w:left w:val="single" w:sz="4" w:space="0" w:color="000000"/>
              <w:bottom w:val="nil"/>
              <w:right w:val="single" w:sz="4" w:space="0" w:color="000000"/>
            </w:tcBorders>
            <w:shd w:val="clear" w:color="auto" w:fill="FFFFFF"/>
            <w:vAlign w:val="center"/>
          </w:tcPr>
          <w:p w14:paraId="5E8629B9" w14:textId="77777777" w:rsidR="00734E2F" w:rsidRDefault="00734E2F">
            <w:pPr>
              <w:jc w:val="center"/>
              <w:rPr>
                <w:rFonts w:ascii="宋体" w:eastAsia="宋体" w:hAnsi="宋体" w:cs="宋体"/>
                <w:color w:val="000000"/>
                <w:sz w:val="18"/>
                <w:szCs w:val="18"/>
              </w:rPr>
            </w:pPr>
          </w:p>
        </w:tc>
        <w:tc>
          <w:tcPr>
            <w:tcW w:w="720" w:type="dxa"/>
            <w:vMerge/>
            <w:tcBorders>
              <w:top w:val="nil"/>
              <w:left w:val="single" w:sz="4" w:space="0" w:color="000000"/>
              <w:bottom w:val="single" w:sz="4" w:space="0" w:color="000000"/>
              <w:right w:val="single" w:sz="4" w:space="0" w:color="000000"/>
            </w:tcBorders>
            <w:shd w:val="clear" w:color="auto" w:fill="FFFFFF"/>
            <w:vAlign w:val="center"/>
          </w:tcPr>
          <w:p w14:paraId="5BFB78CB" w14:textId="77777777" w:rsidR="00734E2F" w:rsidRDefault="00734E2F">
            <w:pPr>
              <w:jc w:val="center"/>
              <w:rPr>
                <w:rFonts w:ascii="宋体" w:eastAsia="宋体" w:hAnsi="宋体" w:cs="宋体"/>
                <w:color w:val="000000"/>
                <w:sz w:val="18"/>
                <w:szCs w:val="18"/>
              </w:rPr>
            </w:pPr>
          </w:p>
        </w:tc>
        <w:tc>
          <w:tcPr>
            <w:tcW w:w="690" w:type="dxa"/>
            <w:vMerge/>
            <w:tcBorders>
              <w:top w:val="nil"/>
              <w:left w:val="single" w:sz="4" w:space="0" w:color="000000"/>
              <w:bottom w:val="single" w:sz="4" w:space="0" w:color="000000"/>
              <w:right w:val="single" w:sz="4" w:space="0" w:color="000000"/>
            </w:tcBorders>
            <w:shd w:val="clear" w:color="auto" w:fill="FFFFFF"/>
            <w:vAlign w:val="center"/>
          </w:tcPr>
          <w:p w14:paraId="5955F4BD" w14:textId="77777777" w:rsidR="00734E2F" w:rsidRDefault="00734E2F">
            <w:pPr>
              <w:jc w:val="center"/>
              <w:rPr>
                <w:rFonts w:ascii="宋体" w:eastAsia="宋体" w:hAnsi="宋体" w:cs="宋体"/>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ACD34"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030405</w:t>
            </w:r>
          </w:p>
        </w:tc>
        <w:tc>
          <w:tcPr>
            <w:tcW w:w="2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F15DD"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未处理违规人员</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68E2F"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省级服务平台</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9852E"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w:t>
            </w:r>
          </w:p>
        </w:tc>
        <w:tc>
          <w:tcPr>
            <w:tcW w:w="6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702F7"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未按规定对考试替考、作弊等违规人员进行处理，每人次扣</w:t>
            </w:r>
            <w:r>
              <w:rPr>
                <w:rFonts w:ascii="宋体" w:eastAsia="宋体" w:hAnsi="宋体" w:cs="宋体" w:hint="eastAsia"/>
                <w:color w:val="000000"/>
                <w:kern w:val="0"/>
                <w:sz w:val="18"/>
                <w:szCs w:val="18"/>
                <w:lang w:bidi="ar"/>
              </w:rPr>
              <w:t>20</w:t>
            </w:r>
            <w:r>
              <w:rPr>
                <w:rFonts w:ascii="宋体" w:eastAsia="宋体" w:hAnsi="宋体" w:cs="宋体" w:hint="eastAsia"/>
                <w:color w:val="000000"/>
                <w:kern w:val="0"/>
                <w:sz w:val="18"/>
                <w:szCs w:val="18"/>
                <w:lang w:bidi="ar"/>
              </w:rPr>
              <w:t>分，累计</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0397B9F" w14:textId="77777777" w:rsidR="00734E2F" w:rsidRDefault="00734E2F">
            <w:pPr>
              <w:rPr>
                <w:rFonts w:ascii="宋体" w:eastAsia="宋体" w:hAnsi="宋体" w:cs="宋体"/>
                <w:color w:val="000000"/>
                <w:sz w:val="18"/>
                <w:szCs w:val="18"/>
              </w:rPr>
            </w:pPr>
          </w:p>
        </w:tc>
      </w:tr>
      <w:tr w:rsidR="00734E2F" w14:paraId="342688E3" w14:textId="77777777">
        <w:trPr>
          <w:trHeight w:val="45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B490F4A" w14:textId="77777777" w:rsidR="00734E2F" w:rsidRDefault="00734E2F">
            <w:pPr>
              <w:jc w:val="center"/>
              <w:rPr>
                <w:rFonts w:ascii="宋体" w:eastAsia="宋体" w:hAnsi="宋体" w:cs="宋体"/>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CDC65D2" w14:textId="77777777" w:rsidR="00734E2F" w:rsidRDefault="00734E2F">
            <w:pPr>
              <w:jc w:val="center"/>
              <w:rPr>
                <w:rFonts w:ascii="宋体" w:eastAsia="宋体" w:hAnsi="宋体" w:cs="宋体"/>
                <w:color w:val="000000"/>
                <w:sz w:val="18"/>
                <w:szCs w:val="18"/>
              </w:rPr>
            </w:pPr>
          </w:p>
        </w:tc>
        <w:tc>
          <w:tcPr>
            <w:tcW w:w="645" w:type="dxa"/>
            <w:vMerge/>
            <w:tcBorders>
              <w:top w:val="single" w:sz="4" w:space="0" w:color="000000"/>
              <w:left w:val="single" w:sz="4" w:space="0" w:color="000000"/>
              <w:bottom w:val="nil"/>
              <w:right w:val="single" w:sz="4" w:space="0" w:color="000000"/>
            </w:tcBorders>
            <w:shd w:val="clear" w:color="auto" w:fill="FFFFFF"/>
            <w:vAlign w:val="center"/>
          </w:tcPr>
          <w:p w14:paraId="1E3AFE43" w14:textId="77777777" w:rsidR="00734E2F" w:rsidRDefault="00734E2F">
            <w:pPr>
              <w:jc w:val="center"/>
              <w:rPr>
                <w:rFonts w:ascii="宋体" w:eastAsia="宋体" w:hAnsi="宋体" w:cs="宋体"/>
                <w:color w:val="000000"/>
                <w:sz w:val="18"/>
                <w:szCs w:val="18"/>
              </w:rPr>
            </w:pP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8390311"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0305</w:t>
            </w:r>
          </w:p>
        </w:tc>
        <w:tc>
          <w:tcPr>
            <w:tcW w:w="690" w:type="dxa"/>
            <w:vMerge w:val="restart"/>
            <w:tcBorders>
              <w:top w:val="single" w:sz="4" w:space="0" w:color="000000"/>
              <w:left w:val="single" w:sz="4" w:space="0" w:color="000000"/>
              <w:bottom w:val="nil"/>
              <w:right w:val="single" w:sz="4" w:space="0" w:color="000000"/>
            </w:tcBorders>
            <w:shd w:val="clear" w:color="auto" w:fill="FFFFFF"/>
            <w:vAlign w:val="center"/>
          </w:tcPr>
          <w:p w14:paraId="1E377BE5"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不规范继续教育行为</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8B610"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030501</w:t>
            </w:r>
          </w:p>
        </w:tc>
        <w:tc>
          <w:tcPr>
            <w:tcW w:w="2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D74A7"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漏报继续教育学时</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119A3"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省级服务平台</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15C6E"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w:t>
            </w:r>
          </w:p>
        </w:tc>
        <w:tc>
          <w:tcPr>
            <w:tcW w:w="6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3B61C"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漏报继续教育学员培训学时</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一人次扣</w:t>
            </w:r>
            <w:r>
              <w:rPr>
                <w:rFonts w:ascii="宋体" w:eastAsia="宋体" w:hAnsi="宋体" w:cs="宋体" w:hint="eastAsia"/>
                <w:color w:val="000000"/>
                <w:kern w:val="0"/>
                <w:sz w:val="18"/>
                <w:szCs w:val="18"/>
                <w:lang w:bidi="ar"/>
              </w:rPr>
              <w:t>5</w:t>
            </w:r>
            <w:r>
              <w:rPr>
                <w:rFonts w:ascii="宋体" w:eastAsia="宋体" w:hAnsi="宋体" w:cs="宋体" w:hint="eastAsia"/>
                <w:color w:val="000000"/>
                <w:kern w:val="0"/>
                <w:sz w:val="18"/>
                <w:szCs w:val="18"/>
                <w:lang w:bidi="ar"/>
              </w:rPr>
              <w:t>分，累计</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1AE3B52" w14:textId="77777777" w:rsidR="00734E2F" w:rsidRDefault="00734E2F">
            <w:pPr>
              <w:rPr>
                <w:rFonts w:ascii="宋体" w:eastAsia="宋体" w:hAnsi="宋体" w:cs="宋体"/>
                <w:color w:val="000000"/>
                <w:sz w:val="18"/>
                <w:szCs w:val="18"/>
              </w:rPr>
            </w:pPr>
          </w:p>
        </w:tc>
      </w:tr>
      <w:tr w:rsidR="00734E2F" w14:paraId="60344BBB" w14:textId="77777777">
        <w:trPr>
          <w:trHeight w:val="45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55E4CF9" w14:textId="77777777" w:rsidR="00734E2F" w:rsidRDefault="00734E2F">
            <w:pPr>
              <w:jc w:val="center"/>
              <w:rPr>
                <w:rFonts w:ascii="宋体" w:eastAsia="宋体" w:hAnsi="宋体" w:cs="宋体"/>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DBBC47F" w14:textId="77777777" w:rsidR="00734E2F" w:rsidRDefault="00734E2F">
            <w:pPr>
              <w:jc w:val="center"/>
              <w:rPr>
                <w:rFonts w:ascii="宋体" w:eastAsia="宋体" w:hAnsi="宋体" w:cs="宋体"/>
                <w:color w:val="000000"/>
                <w:sz w:val="18"/>
                <w:szCs w:val="18"/>
              </w:rPr>
            </w:pPr>
          </w:p>
        </w:tc>
        <w:tc>
          <w:tcPr>
            <w:tcW w:w="645" w:type="dxa"/>
            <w:vMerge/>
            <w:tcBorders>
              <w:top w:val="single" w:sz="4" w:space="0" w:color="000000"/>
              <w:left w:val="single" w:sz="4" w:space="0" w:color="000000"/>
              <w:bottom w:val="nil"/>
              <w:right w:val="single" w:sz="4" w:space="0" w:color="000000"/>
            </w:tcBorders>
            <w:shd w:val="clear" w:color="auto" w:fill="FFFFFF"/>
            <w:vAlign w:val="center"/>
          </w:tcPr>
          <w:p w14:paraId="376E2663" w14:textId="77777777" w:rsidR="00734E2F" w:rsidRDefault="00734E2F">
            <w:pPr>
              <w:jc w:val="center"/>
              <w:rPr>
                <w:rFonts w:ascii="宋体" w:eastAsia="宋体" w:hAnsi="宋体" w:cs="宋体"/>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7C36D2C" w14:textId="77777777" w:rsidR="00734E2F" w:rsidRDefault="00734E2F">
            <w:pPr>
              <w:jc w:val="center"/>
              <w:rPr>
                <w:rFonts w:ascii="宋体" w:eastAsia="宋体" w:hAnsi="宋体" w:cs="宋体"/>
                <w:color w:val="000000"/>
                <w:sz w:val="18"/>
                <w:szCs w:val="18"/>
              </w:rPr>
            </w:pPr>
          </w:p>
        </w:tc>
        <w:tc>
          <w:tcPr>
            <w:tcW w:w="690" w:type="dxa"/>
            <w:vMerge/>
            <w:tcBorders>
              <w:top w:val="single" w:sz="4" w:space="0" w:color="000000"/>
              <w:left w:val="single" w:sz="4" w:space="0" w:color="000000"/>
              <w:bottom w:val="nil"/>
              <w:right w:val="single" w:sz="4" w:space="0" w:color="000000"/>
            </w:tcBorders>
            <w:shd w:val="clear" w:color="auto" w:fill="FFFFFF"/>
            <w:vAlign w:val="center"/>
          </w:tcPr>
          <w:p w14:paraId="3F3FF638" w14:textId="77777777" w:rsidR="00734E2F" w:rsidRDefault="00734E2F">
            <w:pPr>
              <w:jc w:val="center"/>
              <w:rPr>
                <w:rFonts w:ascii="宋体" w:eastAsia="宋体" w:hAnsi="宋体" w:cs="宋体"/>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595E4"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030502</w:t>
            </w:r>
          </w:p>
        </w:tc>
        <w:tc>
          <w:tcPr>
            <w:tcW w:w="2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4139D"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虚假报送继续教育学时</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121F5"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省级服务平台</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0AF7C"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w:t>
            </w:r>
          </w:p>
        </w:tc>
        <w:tc>
          <w:tcPr>
            <w:tcW w:w="6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90F13"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虚假报送继续教育学员培训学时</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一人次扣</w:t>
            </w:r>
            <w:r>
              <w:rPr>
                <w:rFonts w:ascii="宋体" w:eastAsia="宋体" w:hAnsi="宋体" w:cs="宋体" w:hint="eastAsia"/>
                <w:color w:val="000000"/>
                <w:kern w:val="0"/>
                <w:sz w:val="18"/>
                <w:szCs w:val="18"/>
                <w:lang w:bidi="ar"/>
              </w:rPr>
              <w:t>15</w:t>
            </w:r>
            <w:r>
              <w:rPr>
                <w:rFonts w:ascii="宋体" w:eastAsia="宋体" w:hAnsi="宋体" w:cs="宋体" w:hint="eastAsia"/>
                <w:color w:val="000000"/>
                <w:kern w:val="0"/>
                <w:sz w:val="18"/>
                <w:szCs w:val="18"/>
                <w:lang w:bidi="ar"/>
              </w:rPr>
              <w:t>分，累计</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E341C73" w14:textId="77777777" w:rsidR="00734E2F" w:rsidRDefault="00734E2F">
            <w:pPr>
              <w:rPr>
                <w:rFonts w:ascii="宋体" w:eastAsia="宋体" w:hAnsi="宋体" w:cs="宋体"/>
                <w:color w:val="000000"/>
                <w:sz w:val="18"/>
                <w:szCs w:val="18"/>
              </w:rPr>
            </w:pPr>
          </w:p>
        </w:tc>
      </w:tr>
      <w:tr w:rsidR="00734E2F" w14:paraId="785821F8" w14:textId="77777777">
        <w:trPr>
          <w:trHeight w:val="45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14A2AC3" w14:textId="77777777" w:rsidR="00734E2F" w:rsidRDefault="00734E2F">
            <w:pPr>
              <w:jc w:val="center"/>
              <w:rPr>
                <w:rFonts w:ascii="宋体" w:eastAsia="宋体" w:hAnsi="宋体" w:cs="宋体"/>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5574EE9" w14:textId="77777777" w:rsidR="00734E2F" w:rsidRDefault="00734E2F">
            <w:pPr>
              <w:jc w:val="center"/>
              <w:rPr>
                <w:rFonts w:ascii="宋体" w:eastAsia="宋体" w:hAnsi="宋体" w:cs="宋体"/>
                <w:color w:val="000000"/>
                <w:sz w:val="18"/>
                <w:szCs w:val="18"/>
              </w:rPr>
            </w:pPr>
          </w:p>
        </w:tc>
        <w:tc>
          <w:tcPr>
            <w:tcW w:w="645" w:type="dxa"/>
            <w:vMerge/>
            <w:tcBorders>
              <w:top w:val="single" w:sz="4" w:space="0" w:color="000000"/>
              <w:left w:val="single" w:sz="4" w:space="0" w:color="000000"/>
              <w:bottom w:val="nil"/>
              <w:right w:val="single" w:sz="4" w:space="0" w:color="000000"/>
            </w:tcBorders>
            <w:shd w:val="clear" w:color="auto" w:fill="FFFFFF"/>
            <w:vAlign w:val="center"/>
          </w:tcPr>
          <w:p w14:paraId="217B12D8" w14:textId="77777777" w:rsidR="00734E2F" w:rsidRDefault="00734E2F">
            <w:pPr>
              <w:jc w:val="center"/>
              <w:rPr>
                <w:rFonts w:ascii="宋体" w:eastAsia="宋体" w:hAnsi="宋体" w:cs="宋体"/>
                <w:color w:val="000000"/>
                <w:sz w:val="18"/>
                <w:szCs w:val="18"/>
              </w:rPr>
            </w:pPr>
          </w:p>
        </w:tc>
        <w:tc>
          <w:tcPr>
            <w:tcW w:w="720" w:type="dxa"/>
            <w:vMerge w:val="restart"/>
            <w:tcBorders>
              <w:top w:val="single" w:sz="4" w:space="0" w:color="000000"/>
              <w:left w:val="single" w:sz="4" w:space="0" w:color="000000"/>
              <w:bottom w:val="nil"/>
              <w:right w:val="single" w:sz="4" w:space="0" w:color="000000"/>
            </w:tcBorders>
            <w:shd w:val="clear" w:color="auto" w:fill="FFFFFF"/>
            <w:vAlign w:val="center"/>
          </w:tcPr>
          <w:p w14:paraId="098EA5EA"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0306</w:t>
            </w:r>
          </w:p>
        </w:tc>
        <w:tc>
          <w:tcPr>
            <w:tcW w:w="690" w:type="dxa"/>
            <w:vMerge w:val="restart"/>
            <w:tcBorders>
              <w:top w:val="single" w:sz="4" w:space="0" w:color="000000"/>
              <w:left w:val="single" w:sz="4" w:space="0" w:color="000000"/>
              <w:bottom w:val="nil"/>
              <w:right w:val="single" w:sz="4" w:space="0" w:color="000000"/>
            </w:tcBorders>
            <w:shd w:val="clear" w:color="auto" w:fill="FFFFFF"/>
            <w:vAlign w:val="center"/>
          </w:tcPr>
          <w:p w14:paraId="407FB363"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不规范管理行为</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1AB56"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030601</w:t>
            </w:r>
          </w:p>
        </w:tc>
        <w:tc>
          <w:tcPr>
            <w:tcW w:w="2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7024C"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违规泄露学员身份信息</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FE16B"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省级服务平台</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7AE78"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w:t>
            </w:r>
          </w:p>
        </w:tc>
        <w:tc>
          <w:tcPr>
            <w:tcW w:w="6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D2150"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违规泄露学员身份信息，造成严重后果</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每人次扣</w:t>
            </w:r>
            <w:r>
              <w:rPr>
                <w:rFonts w:ascii="宋体" w:eastAsia="宋体" w:hAnsi="宋体" w:cs="宋体" w:hint="eastAsia"/>
                <w:color w:val="000000"/>
                <w:kern w:val="0"/>
                <w:sz w:val="18"/>
                <w:szCs w:val="18"/>
                <w:lang w:bidi="ar"/>
              </w:rPr>
              <w:t>10</w:t>
            </w:r>
            <w:r>
              <w:rPr>
                <w:rFonts w:ascii="宋体" w:eastAsia="宋体" w:hAnsi="宋体" w:cs="宋体" w:hint="eastAsia"/>
                <w:color w:val="000000"/>
                <w:kern w:val="0"/>
                <w:sz w:val="18"/>
                <w:szCs w:val="18"/>
                <w:lang w:bidi="ar"/>
              </w:rPr>
              <w:t>分，累计</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233CD4E" w14:textId="77777777" w:rsidR="00734E2F" w:rsidRDefault="00734E2F">
            <w:pPr>
              <w:rPr>
                <w:rFonts w:ascii="宋体" w:eastAsia="宋体" w:hAnsi="宋体" w:cs="宋体"/>
                <w:color w:val="000000"/>
                <w:sz w:val="18"/>
                <w:szCs w:val="18"/>
              </w:rPr>
            </w:pPr>
          </w:p>
        </w:tc>
      </w:tr>
      <w:tr w:rsidR="00734E2F" w14:paraId="2D951287" w14:textId="77777777">
        <w:trPr>
          <w:trHeight w:val="45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81C11DD" w14:textId="77777777" w:rsidR="00734E2F" w:rsidRDefault="00734E2F">
            <w:pPr>
              <w:jc w:val="center"/>
              <w:rPr>
                <w:rFonts w:ascii="宋体" w:eastAsia="宋体" w:hAnsi="宋体" w:cs="宋体"/>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7E64559" w14:textId="77777777" w:rsidR="00734E2F" w:rsidRDefault="00734E2F">
            <w:pPr>
              <w:jc w:val="center"/>
              <w:rPr>
                <w:rFonts w:ascii="宋体" w:eastAsia="宋体" w:hAnsi="宋体" w:cs="宋体"/>
                <w:color w:val="000000"/>
                <w:sz w:val="18"/>
                <w:szCs w:val="18"/>
              </w:rPr>
            </w:pPr>
          </w:p>
        </w:tc>
        <w:tc>
          <w:tcPr>
            <w:tcW w:w="645" w:type="dxa"/>
            <w:vMerge/>
            <w:tcBorders>
              <w:top w:val="single" w:sz="4" w:space="0" w:color="000000"/>
              <w:left w:val="single" w:sz="4" w:space="0" w:color="000000"/>
              <w:bottom w:val="nil"/>
              <w:right w:val="single" w:sz="4" w:space="0" w:color="000000"/>
            </w:tcBorders>
            <w:shd w:val="clear" w:color="auto" w:fill="FFFFFF"/>
            <w:vAlign w:val="center"/>
          </w:tcPr>
          <w:p w14:paraId="77FF16AF" w14:textId="77777777" w:rsidR="00734E2F" w:rsidRDefault="00734E2F">
            <w:pPr>
              <w:jc w:val="center"/>
              <w:rPr>
                <w:rFonts w:ascii="宋体" w:eastAsia="宋体" w:hAnsi="宋体" w:cs="宋体"/>
                <w:color w:val="000000"/>
                <w:sz w:val="18"/>
                <w:szCs w:val="18"/>
              </w:rPr>
            </w:pPr>
          </w:p>
        </w:tc>
        <w:tc>
          <w:tcPr>
            <w:tcW w:w="720" w:type="dxa"/>
            <w:vMerge/>
            <w:tcBorders>
              <w:top w:val="single" w:sz="4" w:space="0" w:color="000000"/>
              <w:left w:val="single" w:sz="4" w:space="0" w:color="000000"/>
              <w:bottom w:val="nil"/>
              <w:right w:val="single" w:sz="4" w:space="0" w:color="000000"/>
            </w:tcBorders>
            <w:shd w:val="clear" w:color="auto" w:fill="FFFFFF"/>
            <w:vAlign w:val="center"/>
          </w:tcPr>
          <w:p w14:paraId="10162FFD" w14:textId="77777777" w:rsidR="00734E2F" w:rsidRDefault="00734E2F">
            <w:pPr>
              <w:jc w:val="center"/>
              <w:rPr>
                <w:rFonts w:ascii="宋体" w:eastAsia="宋体" w:hAnsi="宋体" w:cs="宋体"/>
                <w:color w:val="000000"/>
                <w:sz w:val="18"/>
                <w:szCs w:val="18"/>
              </w:rPr>
            </w:pPr>
          </w:p>
        </w:tc>
        <w:tc>
          <w:tcPr>
            <w:tcW w:w="690" w:type="dxa"/>
            <w:vMerge/>
            <w:tcBorders>
              <w:top w:val="single" w:sz="4" w:space="0" w:color="000000"/>
              <w:left w:val="single" w:sz="4" w:space="0" w:color="000000"/>
              <w:bottom w:val="nil"/>
              <w:right w:val="single" w:sz="4" w:space="0" w:color="000000"/>
            </w:tcBorders>
            <w:shd w:val="clear" w:color="auto" w:fill="FFFFFF"/>
            <w:vAlign w:val="center"/>
          </w:tcPr>
          <w:p w14:paraId="3E3BAC7D" w14:textId="77777777" w:rsidR="00734E2F" w:rsidRDefault="00734E2F">
            <w:pPr>
              <w:jc w:val="center"/>
              <w:rPr>
                <w:rFonts w:ascii="宋体" w:eastAsia="宋体" w:hAnsi="宋体" w:cs="宋体"/>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51E5D"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030602</w:t>
            </w:r>
          </w:p>
        </w:tc>
        <w:tc>
          <w:tcPr>
            <w:tcW w:w="2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A9F4A"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发生重大教学安全事故</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DBAFE"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省级服务平台</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B6556"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w:t>
            </w:r>
          </w:p>
        </w:tc>
        <w:tc>
          <w:tcPr>
            <w:tcW w:w="6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B5D86"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因机构管理疏漏导致发生重大教学安全事故，造成恶劣社会影响</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每次扣</w:t>
            </w:r>
            <w:r>
              <w:rPr>
                <w:rFonts w:ascii="宋体" w:eastAsia="宋体" w:hAnsi="宋体" w:cs="宋体" w:hint="eastAsia"/>
                <w:color w:val="000000"/>
                <w:kern w:val="0"/>
                <w:sz w:val="18"/>
                <w:szCs w:val="18"/>
                <w:lang w:bidi="ar"/>
              </w:rPr>
              <w:t>20</w:t>
            </w:r>
            <w:r>
              <w:rPr>
                <w:rFonts w:ascii="宋体" w:eastAsia="宋体" w:hAnsi="宋体" w:cs="宋体" w:hint="eastAsia"/>
                <w:color w:val="000000"/>
                <w:kern w:val="0"/>
                <w:sz w:val="18"/>
                <w:szCs w:val="18"/>
                <w:lang w:bidi="ar"/>
              </w:rPr>
              <w:t>分</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62FA9E2" w14:textId="77777777" w:rsidR="00734E2F" w:rsidRDefault="00734E2F">
            <w:pPr>
              <w:rPr>
                <w:rFonts w:ascii="宋体" w:eastAsia="宋体" w:hAnsi="宋体" w:cs="宋体"/>
                <w:color w:val="000000"/>
                <w:sz w:val="18"/>
                <w:szCs w:val="18"/>
              </w:rPr>
            </w:pPr>
          </w:p>
        </w:tc>
      </w:tr>
      <w:tr w:rsidR="00734E2F" w14:paraId="19F58980" w14:textId="77777777">
        <w:trPr>
          <w:trHeight w:val="45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AF48D33" w14:textId="77777777" w:rsidR="00734E2F" w:rsidRDefault="00734E2F">
            <w:pPr>
              <w:jc w:val="center"/>
              <w:rPr>
                <w:rFonts w:ascii="宋体" w:eastAsia="宋体" w:hAnsi="宋体" w:cs="宋体"/>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2D9B44C" w14:textId="77777777" w:rsidR="00734E2F" w:rsidRDefault="00734E2F">
            <w:pPr>
              <w:jc w:val="center"/>
              <w:rPr>
                <w:rFonts w:ascii="宋体" w:eastAsia="宋体" w:hAnsi="宋体" w:cs="宋体"/>
                <w:color w:val="000000"/>
                <w:sz w:val="18"/>
                <w:szCs w:val="18"/>
              </w:rPr>
            </w:pPr>
          </w:p>
        </w:tc>
        <w:tc>
          <w:tcPr>
            <w:tcW w:w="645" w:type="dxa"/>
            <w:vMerge/>
            <w:tcBorders>
              <w:top w:val="single" w:sz="4" w:space="0" w:color="000000"/>
              <w:left w:val="single" w:sz="4" w:space="0" w:color="000000"/>
              <w:bottom w:val="nil"/>
              <w:right w:val="single" w:sz="4" w:space="0" w:color="000000"/>
            </w:tcBorders>
            <w:shd w:val="clear" w:color="auto" w:fill="FFFFFF"/>
            <w:vAlign w:val="center"/>
          </w:tcPr>
          <w:p w14:paraId="14E68820" w14:textId="77777777" w:rsidR="00734E2F" w:rsidRDefault="00734E2F">
            <w:pPr>
              <w:jc w:val="center"/>
              <w:rPr>
                <w:rFonts w:ascii="宋体" w:eastAsia="宋体" w:hAnsi="宋体" w:cs="宋体"/>
                <w:color w:val="000000"/>
                <w:sz w:val="18"/>
                <w:szCs w:val="18"/>
              </w:rPr>
            </w:pPr>
          </w:p>
        </w:tc>
        <w:tc>
          <w:tcPr>
            <w:tcW w:w="720" w:type="dxa"/>
            <w:vMerge/>
            <w:tcBorders>
              <w:top w:val="single" w:sz="4" w:space="0" w:color="000000"/>
              <w:left w:val="single" w:sz="4" w:space="0" w:color="000000"/>
              <w:bottom w:val="nil"/>
              <w:right w:val="single" w:sz="4" w:space="0" w:color="000000"/>
            </w:tcBorders>
            <w:shd w:val="clear" w:color="auto" w:fill="FFFFFF"/>
            <w:vAlign w:val="center"/>
          </w:tcPr>
          <w:p w14:paraId="6B00F629" w14:textId="77777777" w:rsidR="00734E2F" w:rsidRDefault="00734E2F">
            <w:pPr>
              <w:jc w:val="center"/>
              <w:rPr>
                <w:rFonts w:ascii="宋体" w:eastAsia="宋体" w:hAnsi="宋体" w:cs="宋体"/>
                <w:color w:val="000000"/>
                <w:sz w:val="18"/>
                <w:szCs w:val="18"/>
              </w:rPr>
            </w:pPr>
          </w:p>
        </w:tc>
        <w:tc>
          <w:tcPr>
            <w:tcW w:w="690" w:type="dxa"/>
            <w:vMerge/>
            <w:tcBorders>
              <w:top w:val="single" w:sz="4" w:space="0" w:color="000000"/>
              <w:left w:val="single" w:sz="4" w:space="0" w:color="000000"/>
              <w:bottom w:val="nil"/>
              <w:right w:val="single" w:sz="4" w:space="0" w:color="000000"/>
            </w:tcBorders>
            <w:shd w:val="clear" w:color="auto" w:fill="FFFFFF"/>
            <w:vAlign w:val="center"/>
          </w:tcPr>
          <w:p w14:paraId="1EF06820" w14:textId="77777777" w:rsidR="00734E2F" w:rsidRDefault="00734E2F">
            <w:pPr>
              <w:jc w:val="center"/>
              <w:rPr>
                <w:rFonts w:ascii="宋体" w:eastAsia="宋体" w:hAnsi="宋体" w:cs="宋体"/>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75664"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030603</w:t>
            </w:r>
          </w:p>
        </w:tc>
        <w:tc>
          <w:tcPr>
            <w:tcW w:w="2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9E7BB"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发生重大群体事件</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BF3FB"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省级服务平台</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BD88D"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w:t>
            </w:r>
          </w:p>
        </w:tc>
        <w:tc>
          <w:tcPr>
            <w:tcW w:w="6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F5012"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培训测试时发生突发事件，无应急应对措施，导致发生重大群体事件</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每次扣</w:t>
            </w:r>
            <w:r>
              <w:rPr>
                <w:rFonts w:ascii="宋体" w:eastAsia="宋体" w:hAnsi="宋体" w:cs="宋体" w:hint="eastAsia"/>
                <w:color w:val="000000"/>
                <w:kern w:val="0"/>
                <w:sz w:val="18"/>
                <w:szCs w:val="18"/>
                <w:lang w:bidi="ar"/>
              </w:rPr>
              <w:t>20</w:t>
            </w:r>
            <w:r>
              <w:rPr>
                <w:rFonts w:ascii="宋体" w:eastAsia="宋体" w:hAnsi="宋体" w:cs="宋体" w:hint="eastAsia"/>
                <w:color w:val="000000"/>
                <w:kern w:val="0"/>
                <w:sz w:val="18"/>
                <w:szCs w:val="18"/>
                <w:lang w:bidi="ar"/>
              </w:rPr>
              <w:t>分</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54F9AE1" w14:textId="77777777" w:rsidR="00734E2F" w:rsidRDefault="00734E2F">
            <w:pPr>
              <w:rPr>
                <w:rFonts w:ascii="宋体" w:eastAsia="宋体" w:hAnsi="宋体" w:cs="宋体"/>
                <w:color w:val="000000"/>
                <w:sz w:val="18"/>
                <w:szCs w:val="18"/>
              </w:rPr>
            </w:pPr>
          </w:p>
        </w:tc>
      </w:tr>
      <w:tr w:rsidR="00734E2F" w14:paraId="79DD56EE" w14:textId="77777777">
        <w:trPr>
          <w:trHeight w:val="45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BA8AC38" w14:textId="77777777" w:rsidR="00734E2F" w:rsidRDefault="00734E2F">
            <w:pPr>
              <w:jc w:val="center"/>
              <w:rPr>
                <w:rFonts w:ascii="宋体" w:eastAsia="宋体" w:hAnsi="宋体" w:cs="宋体"/>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0E3CD71" w14:textId="77777777" w:rsidR="00734E2F" w:rsidRDefault="00734E2F">
            <w:pPr>
              <w:jc w:val="center"/>
              <w:rPr>
                <w:rFonts w:ascii="宋体" w:eastAsia="宋体" w:hAnsi="宋体" w:cs="宋体"/>
                <w:color w:val="000000"/>
                <w:sz w:val="18"/>
                <w:szCs w:val="18"/>
              </w:rPr>
            </w:pPr>
          </w:p>
        </w:tc>
        <w:tc>
          <w:tcPr>
            <w:tcW w:w="645" w:type="dxa"/>
            <w:vMerge/>
            <w:tcBorders>
              <w:top w:val="single" w:sz="4" w:space="0" w:color="000000"/>
              <w:left w:val="single" w:sz="4" w:space="0" w:color="000000"/>
              <w:bottom w:val="nil"/>
              <w:right w:val="single" w:sz="4" w:space="0" w:color="000000"/>
            </w:tcBorders>
            <w:shd w:val="clear" w:color="auto" w:fill="FFFFFF"/>
            <w:vAlign w:val="center"/>
          </w:tcPr>
          <w:p w14:paraId="0E4D2D83" w14:textId="77777777" w:rsidR="00734E2F" w:rsidRDefault="00734E2F">
            <w:pPr>
              <w:jc w:val="center"/>
              <w:rPr>
                <w:rFonts w:ascii="宋体" w:eastAsia="宋体" w:hAnsi="宋体" w:cs="宋体"/>
                <w:color w:val="000000"/>
                <w:sz w:val="18"/>
                <w:szCs w:val="18"/>
              </w:rPr>
            </w:pPr>
          </w:p>
        </w:tc>
        <w:tc>
          <w:tcPr>
            <w:tcW w:w="720" w:type="dxa"/>
            <w:vMerge/>
            <w:tcBorders>
              <w:top w:val="single" w:sz="4" w:space="0" w:color="000000"/>
              <w:left w:val="single" w:sz="4" w:space="0" w:color="000000"/>
              <w:bottom w:val="nil"/>
              <w:right w:val="single" w:sz="4" w:space="0" w:color="000000"/>
            </w:tcBorders>
            <w:shd w:val="clear" w:color="auto" w:fill="FFFFFF"/>
            <w:vAlign w:val="center"/>
          </w:tcPr>
          <w:p w14:paraId="41D7BCAD" w14:textId="77777777" w:rsidR="00734E2F" w:rsidRDefault="00734E2F">
            <w:pPr>
              <w:jc w:val="center"/>
              <w:rPr>
                <w:rFonts w:ascii="宋体" w:eastAsia="宋体" w:hAnsi="宋体" w:cs="宋体"/>
                <w:color w:val="000000"/>
                <w:sz w:val="18"/>
                <w:szCs w:val="18"/>
              </w:rPr>
            </w:pPr>
          </w:p>
        </w:tc>
        <w:tc>
          <w:tcPr>
            <w:tcW w:w="690" w:type="dxa"/>
            <w:vMerge/>
            <w:tcBorders>
              <w:top w:val="single" w:sz="4" w:space="0" w:color="000000"/>
              <w:left w:val="single" w:sz="4" w:space="0" w:color="000000"/>
              <w:bottom w:val="nil"/>
              <w:right w:val="single" w:sz="4" w:space="0" w:color="000000"/>
            </w:tcBorders>
            <w:shd w:val="clear" w:color="auto" w:fill="FFFFFF"/>
            <w:vAlign w:val="center"/>
          </w:tcPr>
          <w:p w14:paraId="0C6E1AA2" w14:textId="77777777" w:rsidR="00734E2F" w:rsidRDefault="00734E2F">
            <w:pPr>
              <w:jc w:val="center"/>
              <w:rPr>
                <w:rFonts w:ascii="宋体" w:eastAsia="宋体" w:hAnsi="宋体" w:cs="宋体"/>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06DE6"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030604</w:t>
            </w:r>
          </w:p>
        </w:tc>
        <w:tc>
          <w:tcPr>
            <w:tcW w:w="2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50178"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专职教师授课率低</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64E9C"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省级服务平台</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26D5E"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w:t>
            </w:r>
          </w:p>
        </w:tc>
        <w:tc>
          <w:tcPr>
            <w:tcW w:w="6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A9FEB"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专职教师授课率长期（一个季度以上）低于</w:t>
            </w:r>
            <w:r>
              <w:rPr>
                <w:rFonts w:ascii="宋体" w:eastAsia="宋体" w:hAnsi="宋体" w:cs="宋体" w:hint="eastAsia"/>
                <w:color w:val="000000"/>
                <w:kern w:val="0"/>
                <w:sz w:val="18"/>
                <w:szCs w:val="18"/>
                <w:lang w:bidi="ar"/>
              </w:rPr>
              <w:t>50%</w:t>
            </w:r>
            <w:r>
              <w:rPr>
                <w:rFonts w:ascii="宋体" w:eastAsia="宋体" w:hAnsi="宋体" w:cs="宋体" w:hint="eastAsia"/>
                <w:color w:val="000000"/>
                <w:kern w:val="0"/>
                <w:sz w:val="18"/>
                <w:szCs w:val="18"/>
                <w:lang w:bidi="ar"/>
              </w:rPr>
              <w:t>，每人次扣</w:t>
            </w:r>
            <w:r>
              <w:rPr>
                <w:rFonts w:ascii="宋体" w:eastAsia="宋体" w:hAnsi="宋体" w:cs="宋体" w:hint="eastAsia"/>
                <w:color w:val="000000"/>
                <w:kern w:val="0"/>
                <w:sz w:val="18"/>
                <w:szCs w:val="18"/>
                <w:lang w:bidi="ar"/>
              </w:rPr>
              <w:t>15</w:t>
            </w:r>
            <w:r>
              <w:rPr>
                <w:rFonts w:ascii="宋体" w:eastAsia="宋体" w:hAnsi="宋体" w:cs="宋体" w:hint="eastAsia"/>
                <w:color w:val="000000"/>
                <w:kern w:val="0"/>
                <w:sz w:val="18"/>
                <w:szCs w:val="18"/>
                <w:lang w:bidi="ar"/>
              </w:rPr>
              <w:t>分，累计</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115BC15" w14:textId="77777777" w:rsidR="00734E2F" w:rsidRDefault="00734E2F">
            <w:pPr>
              <w:rPr>
                <w:rFonts w:ascii="宋体" w:eastAsia="宋体" w:hAnsi="宋体" w:cs="宋体"/>
                <w:color w:val="000000"/>
                <w:sz w:val="18"/>
                <w:szCs w:val="18"/>
              </w:rPr>
            </w:pPr>
          </w:p>
        </w:tc>
      </w:tr>
      <w:tr w:rsidR="00734E2F" w14:paraId="690A2CFB" w14:textId="77777777">
        <w:trPr>
          <w:trHeight w:val="45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B5CE3F2" w14:textId="77777777" w:rsidR="00734E2F" w:rsidRDefault="00734E2F">
            <w:pPr>
              <w:jc w:val="center"/>
              <w:rPr>
                <w:rFonts w:ascii="宋体" w:eastAsia="宋体" w:hAnsi="宋体" w:cs="宋体"/>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5A17B93" w14:textId="77777777" w:rsidR="00734E2F" w:rsidRDefault="00734E2F">
            <w:pPr>
              <w:jc w:val="center"/>
              <w:rPr>
                <w:rFonts w:ascii="宋体" w:eastAsia="宋体" w:hAnsi="宋体" w:cs="宋体"/>
                <w:color w:val="000000"/>
                <w:sz w:val="18"/>
                <w:szCs w:val="18"/>
              </w:rPr>
            </w:pPr>
          </w:p>
        </w:tc>
        <w:tc>
          <w:tcPr>
            <w:tcW w:w="645" w:type="dxa"/>
            <w:vMerge/>
            <w:tcBorders>
              <w:top w:val="single" w:sz="4" w:space="0" w:color="000000"/>
              <w:left w:val="single" w:sz="4" w:space="0" w:color="000000"/>
              <w:bottom w:val="nil"/>
              <w:right w:val="single" w:sz="4" w:space="0" w:color="000000"/>
            </w:tcBorders>
            <w:shd w:val="clear" w:color="auto" w:fill="FFFFFF"/>
            <w:vAlign w:val="center"/>
          </w:tcPr>
          <w:p w14:paraId="4F0EAD3D" w14:textId="77777777" w:rsidR="00734E2F" w:rsidRDefault="00734E2F">
            <w:pPr>
              <w:jc w:val="center"/>
              <w:rPr>
                <w:rFonts w:ascii="宋体" w:eastAsia="宋体" w:hAnsi="宋体" w:cs="宋体"/>
                <w:color w:val="000000"/>
                <w:sz w:val="18"/>
                <w:szCs w:val="18"/>
              </w:rPr>
            </w:pPr>
          </w:p>
        </w:tc>
        <w:tc>
          <w:tcPr>
            <w:tcW w:w="720" w:type="dxa"/>
            <w:vMerge/>
            <w:tcBorders>
              <w:top w:val="single" w:sz="4" w:space="0" w:color="000000"/>
              <w:left w:val="single" w:sz="4" w:space="0" w:color="000000"/>
              <w:bottom w:val="nil"/>
              <w:right w:val="single" w:sz="4" w:space="0" w:color="000000"/>
            </w:tcBorders>
            <w:shd w:val="clear" w:color="auto" w:fill="FFFFFF"/>
            <w:vAlign w:val="center"/>
          </w:tcPr>
          <w:p w14:paraId="0118DA4D" w14:textId="77777777" w:rsidR="00734E2F" w:rsidRDefault="00734E2F">
            <w:pPr>
              <w:jc w:val="center"/>
              <w:rPr>
                <w:rFonts w:ascii="宋体" w:eastAsia="宋体" w:hAnsi="宋体" w:cs="宋体"/>
                <w:color w:val="000000"/>
                <w:sz w:val="18"/>
                <w:szCs w:val="18"/>
              </w:rPr>
            </w:pPr>
          </w:p>
        </w:tc>
        <w:tc>
          <w:tcPr>
            <w:tcW w:w="690" w:type="dxa"/>
            <w:vMerge/>
            <w:tcBorders>
              <w:top w:val="single" w:sz="4" w:space="0" w:color="000000"/>
              <w:left w:val="single" w:sz="4" w:space="0" w:color="000000"/>
              <w:bottom w:val="nil"/>
              <w:right w:val="single" w:sz="4" w:space="0" w:color="000000"/>
            </w:tcBorders>
            <w:shd w:val="clear" w:color="auto" w:fill="FFFFFF"/>
            <w:vAlign w:val="center"/>
          </w:tcPr>
          <w:p w14:paraId="317B66FC" w14:textId="77777777" w:rsidR="00734E2F" w:rsidRDefault="00734E2F">
            <w:pPr>
              <w:jc w:val="center"/>
              <w:rPr>
                <w:rFonts w:ascii="宋体" w:eastAsia="宋体" w:hAnsi="宋体" w:cs="宋体"/>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A8F10"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030605</w:t>
            </w:r>
          </w:p>
        </w:tc>
        <w:tc>
          <w:tcPr>
            <w:tcW w:w="2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F4307"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教案不规范</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B160C"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省级服务平台</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98E2B"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w:t>
            </w:r>
          </w:p>
        </w:tc>
        <w:tc>
          <w:tcPr>
            <w:tcW w:w="6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FF038"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无齐全且编写规范的教案，每个培训岗位扣</w:t>
            </w:r>
            <w:r>
              <w:rPr>
                <w:rFonts w:ascii="宋体" w:eastAsia="宋体" w:hAnsi="宋体" w:cs="宋体" w:hint="eastAsia"/>
                <w:color w:val="000000"/>
                <w:kern w:val="0"/>
                <w:sz w:val="18"/>
                <w:szCs w:val="18"/>
                <w:lang w:bidi="ar"/>
              </w:rPr>
              <w:t>5</w:t>
            </w:r>
            <w:r>
              <w:rPr>
                <w:rFonts w:ascii="宋体" w:eastAsia="宋体" w:hAnsi="宋体" w:cs="宋体" w:hint="eastAsia"/>
                <w:color w:val="000000"/>
                <w:kern w:val="0"/>
                <w:sz w:val="18"/>
                <w:szCs w:val="18"/>
                <w:lang w:bidi="ar"/>
              </w:rPr>
              <w:t>分，累计</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9CF8410" w14:textId="77777777" w:rsidR="00734E2F" w:rsidRDefault="00734E2F">
            <w:pPr>
              <w:rPr>
                <w:rFonts w:ascii="宋体" w:eastAsia="宋体" w:hAnsi="宋体" w:cs="宋体"/>
                <w:color w:val="000000"/>
                <w:sz w:val="18"/>
                <w:szCs w:val="18"/>
              </w:rPr>
            </w:pPr>
          </w:p>
        </w:tc>
      </w:tr>
      <w:tr w:rsidR="00734E2F" w14:paraId="2BE7081C" w14:textId="77777777">
        <w:trPr>
          <w:trHeight w:val="45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66C8ADA" w14:textId="77777777" w:rsidR="00734E2F" w:rsidRDefault="00734E2F">
            <w:pPr>
              <w:jc w:val="center"/>
              <w:rPr>
                <w:rFonts w:ascii="宋体" w:eastAsia="宋体" w:hAnsi="宋体" w:cs="宋体"/>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D1795BA" w14:textId="77777777" w:rsidR="00734E2F" w:rsidRDefault="00734E2F">
            <w:pPr>
              <w:jc w:val="center"/>
              <w:rPr>
                <w:rFonts w:ascii="宋体" w:eastAsia="宋体" w:hAnsi="宋体" w:cs="宋体"/>
                <w:color w:val="000000"/>
                <w:sz w:val="18"/>
                <w:szCs w:val="18"/>
              </w:rPr>
            </w:pPr>
          </w:p>
        </w:tc>
        <w:tc>
          <w:tcPr>
            <w:tcW w:w="645" w:type="dxa"/>
            <w:vMerge/>
            <w:tcBorders>
              <w:top w:val="single" w:sz="4" w:space="0" w:color="000000"/>
              <w:left w:val="single" w:sz="4" w:space="0" w:color="000000"/>
              <w:bottom w:val="nil"/>
              <w:right w:val="single" w:sz="4" w:space="0" w:color="000000"/>
            </w:tcBorders>
            <w:shd w:val="clear" w:color="auto" w:fill="FFFFFF"/>
            <w:vAlign w:val="center"/>
          </w:tcPr>
          <w:p w14:paraId="1CD7D3D1" w14:textId="77777777" w:rsidR="00734E2F" w:rsidRDefault="00734E2F">
            <w:pPr>
              <w:jc w:val="center"/>
              <w:rPr>
                <w:rFonts w:ascii="宋体" w:eastAsia="宋体" w:hAnsi="宋体" w:cs="宋体"/>
                <w:color w:val="000000"/>
                <w:sz w:val="18"/>
                <w:szCs w:val="18"/>
              </w:rPr>
            </w:pPr>
          </w:p>
        </w:tc>
        <w:tc>
          <w:tcPr>
            <w:tcW w:w="720" w:type="dxa"/>
            <w:vMerge/>
            <w:tcBorders>
              <w:top w:val="single" w:sz="4" w:space="0" w:color="000000"/>
              <w:left w:val="single" w:sz="4" w:space="0" w:color="000000"/>
              <w:bottom w:val="nil"/>
              <w:right w:val="single" w:sz="4" w:space="0" w:color="000000"/>
            </w:tcBorders>
            <w:shd w:val="clear" w:color="auto" w:fill="FFFFFF"/>
            <w:vAlign w:val="center"/>
          </w:tcPr>
          <w:p w14:paraId="1EE5CB33" w14:textId="77777777" w:rsidR="00734E2F" w:rsidRDefault="00734E2F">
            <w:pPr>
              <w:jc w:val="center"/>
              <w:rPr>
                <w:rFonts w:ascii="宋体" w:eastAsia="宋体" w:hAnsi="宋体" w:cs="宋体"/>
                <w:color w:val="000000"/>
                <w:sz w:val="18"/>
                <w:szCs w:val="18"/>
              </w:rPr>
            </w:pPr>
          </w:p>
        </w:tc>
        <w:tc>
          <w:tcPr>
            <w:tcW w:w="690" w:type="dxa"/>
            <w:vMerge/>
            <w:tcBorders>
              <w:top w:val="single" w:sz="4" w:space="0" w:color="000000"/>
              <w:left w:val="single" w:sz="4" w:space="0" w:color="000000"/>
              <w:bottom w:val="nil"/>
              <w:right w:val="single" w:sz="4" w:space="0" w:color="000000"/>
            </w:tcBorders>
            <w:shd w:val="clear" w:color="auto" w:fill="FFFFFF"/>
            <w:vAlign w:val="center"/>
          </w:tcPr>
          <w:p w14:paraId="70B127EF" w14:textId="77777777" w:rsidR="00734E2F" w:rsidRDefault="00734E2F">
            <w:pPr>
              <w:jc w:val="center"/>
              <w:rPr>
                <w:rFonts w:ascii="宋体" w:eastAsia="宋体" w:hAnsi="宋体" w:cs="宋体"/>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5F5CE"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030606</w:t>
            </w:r>
          </w:p>
        </w:tc>
        <w:tc>
          <w:tcPr>
            <w:tcW w:w="2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3D4F4"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未按要求保存备查资料</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D4472"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省级服务平台</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79EE9"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w:t>
            </w:r>
          </w:p>
        </w:tc>
        <w:tc>
          <w:tcPr>
            <w:tcW w:w="6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80DCA"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未按要求保存培训、测试、继续教育等过程视频、照片等备查影像资料</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一次扣减</w:t>
            </w:r>
            <w:r>
              <w:rPr>
                <w:rFonts w:ascii="宋体" w:eastAsia="宋体" w:hAnsi="宋体" w:cs="宋体" w:hint="eastAsia"/>
                <w:color w:val="000000"/>
                <w:kern w:val="0"/>
                <w:sz w:val="18"/>
                <w:szCs w:val="18"/>
                <w:lang w:bidi="ar"/>
              </w:rPr>
              <w:t>20</w:t>
            </w:r>
            <w:r>
              <w:rPr>
                <w:rFonts w:ascii="宋体" w:eastAsia="宋体" w:hAnsi="宋体" w:cs="宋体" w:hint="eastAsia"/>
                <w:color w:val="000000"/>
                <w:kern w:val="0"/>
                <w:sz w:val="18"/>
                <w:szCs w:val="18"/>
                <w:lang w:bidi="ar"/>
              </w:rPr>
              <w:t>分</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7A5BA3F" w14:textId="77777777" w:rsidR="00734E2F" w:rsidRDefault="00734E2F">
            <w:pPr>
              <w:rPr>
                <w:rFonts w:ascii="宋体" w:eastAsia="宋体" w:hAnsi="宋体" w:cs="宋体"/>
                <w:color w:val="000000"/>
                <w:sz w:val="18"/>
                <w:szCs w:val="18"/>
              </w:rPr>
            </w:pPr>
          </w:p>
        </w:tc>
      </w:tr>
      <w:tr w:rsidR="00734E2F" w14:paraId="2343AC64" w14:textId="77777777">
        <w:trPr>
          <w:trHeight w:val="45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92EF283" w14:textId="77777777" w:rsidR="00734E2F" w:rsidRDefault="00734E2F">
            <w:pPr>
              <w:jc w:val="center"/>
              <w:rPr>
                <w:rFonts w:ascii="宋体" w:eastAsia="宋体" w:hAnsi="宋体" w:cs="宋体"/>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91A6B58" w14:textId="77777777" w:rsidR="00734E2F" w:rsidRDefault="00734E2F">
            <w:pPr>
              <w:jc w:val="center"/>
              <w:rPr>
                <w:rFonts w:ascii="宋体" w:eastAsia="宋体" w:hAnsi="宋体" w:cs="宋体"/>
                <w:color w:val="000000"/>
                <w:sz w:val="18"/>
                <w:szCs w:val="18"/>
              </w:rPr>
            </w:pPr>
          </w:p>
        </w:tc>
        <w:tc>
          <w:tcPr>
            <w:tcW w:w="645" w:type="dxa"/>
            <w:vMerge/>
            <w:tcBorders>
              <w:top w:val="single" w:sz="4" w:space="0" w:color="000000"/>
              <w:left w:val="single" w:sz="4" w:space="0" w:color="000000"/>
              <w:bottom w:val="nil"/>
              <w:right w:val="single" w:sz="4" w:space="0" w:color="000000"/>
            </w:tcBorders>
            <w:shd w:val="clear" w:color="auto" w:fill="FFFFFF"/>
            <w:vAlign w:val="center"/>
          </w:tcPr>
          <w:p w14:paraId="0595146C" w14:textId="77777777" w:rsidR="00734E2F" w:rsidRDefault="00734E2F">
            <w:pPr>
              <w:jc w:val="center"/>
              <w:rPr>
                <w:rFonts w:ascii="宋体" w:eastAsia="宋体" w:hAnsi="宋体" w:cs="宋体"/>
                <w:color w:val="000000"/>
                <w:sz w:val="18"/>
                <w:szCs w:val="18"/>
              </w:rPr>
            </w:pPr>
          </w:p>
        </w:tc>
        <w:tc>
          <w:tcPr>
            <w:tcW w:w="720" w:type="dxa"/>
            <w:vMerge/>
            <w:tcBorders>
              <w:top w:val="single" w:sz="4" w:space="0" w:color="000000"/>
              <w:left w:val="single" w:sz="4" w:space="0" w:color="000000"/>
              <w:bottom w:val="nil"/>
              <w:right w:val="single" w:sz="4" w:space="0" w:color="000000"/>
            </w:tcBorders>
            <w:shd w:val="clear" w:color="auto" w:fill="FFFFFF"/>
            <w:vAlign w:val="center"/>
          </w:tcPr>
          <w:p w14:paraId="433D13AE" w14:textId="77777777" w:rsidR="00734E2F" w:rsidRDefault="00734E2F">
            <w:pPr>
              <w:jc w:val="center"/>
              <w:rPr>
                <w:rFonts w:ascii="宋体" w:eastAsia="宋体" w:hAnsi="宋体" w:cs="宋体"/>
                <w:color w:val="000000"/>
                <w:sz w:val="18"/>
                <w:szCs w:val="18"/>
              </w:rPr>
            </w:pPr>
          </w:p>
        </w:tc>
        <w:tc>
          <w:tcPr>
            <w:tcW w:w="690" w:type="dxa"/>
            <w:vMerge/>
            <w:tcBorders>
              <w:top w:val="single" w:sz="4" w:space="0" w:color="000000"/>
              <w:left w:val="single" w:sz="4" w:space="0" w:color="000000"/>
              <w:bottom w:val="nil"/>
              <w:right w:val="single" w:sz="4" w:space="0" w:color="000000"/>
            </w:tcBorders>
            <w:shd w:val="clear" w:color="auto" w:fill="FFFFFF"/>
            <w:vAlign w:val="center"/>
          </w:tcPr>
          <w:p w14:paraId="1928C6A4" w14:textId="77777777" w:rsidR="00734E2F" w:rsidRDefault="00734E2F">
            <w:pPr>
              <w:jc w:val="center"/>
              <w:rPr>
                <w:rFonts w:ascii="宋体" w:eastAsia="宋体" w:hAnsi="宋体" w:cs="宋体"/>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93F8B"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030607</w:t>
            </w:r>
          </w:p>
        </w:tc>
        <w:tc>
          <w:tcPr>
            <w:tcW w:w="2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799A8"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学员照片核查不认真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E738F"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省级服务平台</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41143"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w:t>
            </w:r>
          </w:p>
        </w:tc>
        <w:tc>
          <w:tcPr>
            <w:tcW w:w="6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708C9"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未认真核查学员照片导致单次测试</w:t>
            </w:r>
            <w:r>
              <w:rPr>
                <w:rFonts w:ascii="宋体" w:eastAsia="宋体" w:hAnsi="宋体" w:cs="宋体" w:hint="eastAsia"/>
                <w:color w:val="000000"/>
                <w:kern w:val="0"/>
                <w:sz w:val="18"/>
                <w:szCs w:val="18"/>
                <w:lang w:bidi="ar"/>
              </w:rPr>
              <w:t>10</w:t>
            </w:r>
            <w:r>
              <w:rPr>
                <w:rFonts w:ascii="宋体" w:eastAsia="宋体" w:hAnsi="宋体" w:cs="宋体" w:hint="eastAsia"/>
                <w:color w:val="000000"/>
                <w:kern w:val="0"/>
                <w:sz w:val="18"/>
                <w:szCs w:val="18"/>
                <w:lang w:bidi="ar"/>
              </w:rPr>
              <w:t>人以上进行照片修改，每次扣</w:t>
            </w:r>
            <w:r>
              <w:rPr>
                <w:rFonts w:ascii="宋体" w:eastAsia="宋体" w:hAnsi="宋体" w:cs="宋体" w:hint="eastAsia"/>
                <w:color w:val="000000"/>
                <w:kern w:val="0"/>
                <w:sz w:val="18"/>
                <w:szCs w:val="18"/>
                <w:lang w:bidi="ar"/>
              </w:rPr>
              <w:t>5</w:t>
            </w:r>
            <w:r>
              <w:rPr>
                <w:rFonts w:ascii="宋体" w:eastAsia="宋体" w:hAnsi="宋体" w:cs="宋体" w:hint="eastAsia"/>
                <w:color w:val="000000"/>
                <w:kern w:val="0"/>
                <w:sz w:val="18"/>
                <w:szCs w:val="18"/>
                <w:lang w:bidi="ar"/>
              </w:rPr>
              <w:t>分</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458F1DE" w14:textId="77777777" w:rsidR="00734E2F" w:rsidRDefault="00734E2F">
            <w:pPr>
              <w:rPr>
                <w:rFonts w:ascii="宋体" w:eastAsia="宋体" w:hAnsi="宋体" w:cs="宋体"/>
                <w:color w:val="000000"/>
                <w:sz w:val="18"/>
                <w:szCs w:val="18"/>
              </w:rPr>
            </w:pPr>
          </w:p>
        </w:tc>
      </w:tr>
      <w:tr w:rsidR="00734E2F" w14:paraId="43A2B835" w14:textId="77777777">
        <w:trPr>
          <w:trHeight w:val="45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6392A87" w14:textId="77777777" w:rsidR="00734E2F" w:rsidRDefault="00734E2F">
            <w:pPr>
              <w:jc w:val="center"/>
              <w:rPr>
                <w:rFonts w:ascii="宋体" w:eastAsia="宋体" w:hAnsi="宋体" w:cs="宋体"/>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A2171B6" w14:textId="77777777" w:rsidR="00734E2F" w:rsidRDefault="00734E2F">
            <w:pPr>
              <w:jc w:val="center"/>
              <w:rPr>
                <w:rFonts w:ascii="宋体" w:eastAsia="宋体" w:hAnsi="宋体" w:cs="宋体"/>
                <w:color w:val="000000"/>
                <w:sz w:val="18"/>
                <w:szCs w:val="18"/>
              </w:rPr>
            </w:pPr>
          </w:p>
        </w:tc>
        <w:tc>
          <w:tcPr>
            <w:tcW w:w="645" w:type="dxa"/>
            <w:vMerge/>
            <w:tcBorders>
              <w:top w:val="single" w:sz="4" w:space="0" w:color="000000"/>
              <w:left w:val="single" w:sz="4" w:space="0" w:color="000000"/>
              <w:bottom w:val="nil"/>
              <w:right w:val="single" w:sz="4" w:space="0" w:color="000000"/>
            </w:tcBorders>
            <w:shd w:val="clear" w:color="auto" w:fill="FFFFFF"/>
            <w:vAlign w:val="center"/>
          </w:tcPr>
          <w:p w14:paraId="4013FF8D" w14:textId="77777777" w:rsidR="00734E2F" w:rsidRDefault="00734E2F">
            <w:pPr>
              <w:jc w:val="center"/>
              <w:rPr>
                <w:rFonts w:ascii="宋体" w:eastAsia="宋体" w:hAnsi="宋体" w:cs="宋体"/>
                <w:color w:val="000000"/>
                <w:sz w:val="18"/>
                <w:szCs w:val="18"/>
              </w:rPr>
            </w:pPr>
          </w:p>
        </w:tc>
        <w:tc>
          <w:tcPr>
            <w:tcW w:w="720" w:type="dxa"/>
            <w:vMerge/>
            <w:tcBorders>
              <w:top w:val="single" w:sz="4" w:space="0" w:color="000000"/>
              <w:left w:val="single" w:sz="4" w:space="0" w:color="000000"/>
              <w:bottom w:val="nil"/>
              <w:right w:val="single" w:sz="4" w:space="0" w:color="000000"/>
            </w:tcBorders>
            <w:shd w:val="clear" w:color="auto" w:fill="FFFFFF"/>
            <w:vAlign w:val="center"/>
          </w:tcPr>
          <w:p w14:paraId="5A3F930C" w14:textId="77777777" w:rsidR="00734E2F" w:rsidRDefault="00734E2F">
            <w:pPr>
              <w:jc w:val="center"/>
              <w:rPr>
                <w:rFonts w:ascii="宋体" w:eastAsia="宋体" w:hAnsi="宋体" w:cs="宋体"/>
                <w:color w:val="000000"/>
                <w:sz w:val="18"/>
                <w:szCs w:val="18"/>
              </w:rPr>
            </w:pPr>
          </w:p>
        </w:tc>
        <w:tc>
          <w:tcPr>
            <w:tcW w:w="690" w:type="dxa"/>
            <w:vMerge/>
            <w:tcBorders>
              <w:top w:val="single" w:sz="4" w:space="0" w:color="000000"/>
              <w:left w:val="single" w:sz="4" w:space="0" w:color="000000"/>
              <w:bottom w:val="nil"/>
              <w:right w:val="single" w:sz="4" w:space="0" w:color="000000"/>
            </w:tcBorders>
            <w:shd w:val="clear" w:color="auto" w:fill="FFFFFF"/>
            <w:vAlign w:val="center"/>
          </w:tcPr>
          <w:p w14:paraId="53F9107F" w14:textId="77777777" w:rsidR="00734E2F" w:rsidRDefault="00734E2F">
            <w:pPr>
              <w:jc w:val="center"/>
              <w:rPr>
                <w:rFonts w:ascii="宋体" w:eastAsia="宋体" w:hAnsi="宋体" w:cs="宋体"/>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AA983"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030608</w:t>
            </w:r>
          </w:p>
        </w:tc>
        <w:tc>
          <w:tcPr>
            <w:tcW w:w="2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5C41A"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面授学员到课率低</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11E84"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省级服务平台</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C9E93"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w:t>
            </w:r>
          </w:p>
        </w:tc>
        <w:tc>
          <w:tcPr>
            <w:tcW w:w="6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C211A"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单次教学面授学员到课率低于</w:t>
            </w:r>
            <w:r>
              <w:rPr>
                <w:rFonts w:ascii="宋体" w:eastAsia="宋体" w:hAnsi="宋体" w:cs="宋体" w:hint="eastAsia"/>
                <w:color w:val="000000"/>
                <w:kern w:val="0"/>
                <w:sz w:val="18"/>
                <w:szCs w:val="18"/>
                <w:lang w:bidi="ar"/>
              </w:rPr>
              <w:t>30%</w:t>
            </w:r>
            <w:r>
              <w:rPr>
                <w:rFonts w:ascii="宋体" w:eastAsia="宋体" w:hAnsi="宋体" w:cs="宋体" w:hint="eastAsia"/>
                <w:color w:val="000000"/>
                <w:kern w:val="0"/>
                <w:sz w:val="18"/>
                <w:szCs w:val="18"/>
                <w:lang w:bidi="ar"/>
              </w:rPr>
              <w:t>，每次扣</w:t>
            </w:r>
            <w:r>
              <w:rPr>
                <w:rFonts w:ascii="宋体" w:eastAsia="宋体" w:hAnsi="宋体" w:cs="宋体" w:hint="eastAsia"/>
                <w:color w:val="000000"/>
                <w:kern w:val="0"/>
                <w:sz w:val="18"/>
                <w:szCs w:val="18"/>
                <w:lang w:bidi="ar"/>
              </w:rPr>
              <w:t>10</w:t>
            </w:r>
            <w:r>
              <w:rPr>
                <w:rFonts w:ascii="宋体" w:eastAsia="宋体" w:hAnsi="宋体" w:cs="宋体" w:hint="eastAsia"/>
                <w:color w:val="000000"/>
                <w:kern w:val="0"/>
                <w:sz w:val="18"/>
                <w:szCs w:val="18"/>
                <w:lang w:bidi="ar"/>
              </w:rPr>
              <w:t>分</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0EEC905" w14:textId="77777777" w:rsidR="00734E2F" w:rsidRDefault="00734E2F">
            <w:pPr>
              <w:rPr>
                <w:rFonts w:ascii="宋体" w:eastAsia="宋体" w:hAnsi="宋体" w:cs="宋体"/>
                <w:color w:val="000000"/>
                <w:sz w:val="18"/>
                <w:szCs w:val="18"/>
              </w:rPr>
            </w:pPr>
          </w:p>
        </w:tc>
      </w:tr>
      <w:tr w:rsidR="00734E2F" w14:paraId="3B4A51A0" w14:textId="77777777">
        <w:trPr>
          <w:trHeight w:val="45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481989A" w14:textId="77777777" w:rsidR="00734E2F" w:rsidRDefault="00734E2F">
            <w:pPr>
              <w:jc w:val="center"/>
              <w:rPr>
                <w:rFonts w:ascii="宋体" w:eastAsia="宋体" w:hAnsi="宋体" w:cs="宋体"/>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AC83380" w14:textId="77777777" w:rsidR="00734E2F" w:rsidRDefault="00734E2F">
            <w:pPr>
              <w:jc w:val="center"/>
              <w:rPr>
                <w:rFonts w:ascii="宋体" w:eastAsia="宋体" w:hAnsi="宋体" w:cs="宋体"/>
                <w:color w:val="000000"/>
                <w:sz w:val="18"/>
                <w:szCs w:val="18"/>
              </w:rPr>
            </w:pPr>
          </w:p>
        </w:tc>
        <w:tc>
          <w:tcPr>
            <w:tcW w:w="645" w:type="dxa"/>
            <w:vMerge/>
            <w:tcBorders>
              <w:top w:val="single" w:sz="4" w:space="0" w:color="000000"/>
              <w:left w:val="single" w:sz="4" w:space="0" w:color="000000"/>
              <w:bottom w:val="nil"/>
              <w:right w:val="single" w:sz="4" w:space="0" w:color="000000"/>
            </w:tcBorders>
            <w:shd w:val="clear" w:color="auto" w:fill="FFFFFF"/>
            <w:vAlign w:val="center"/>
          </w:tcPr>
          <w:p w14:paraId="3D6C6A06" w14:textId="77777777" w:rsidR="00734E2F" w:rsidRDefault="00734E2F">
            <w:pPr>
              <w:jc w:val="center"/>
              <w:rPr>
                <w:rFonts w:ascii="宋体" w:eastAsia="宋体" w:hAnsi="宋体" w:cs="宋体"/>
                <w:color w:val="000000"/>
                <w:sz w:val="18"/>
                <w:szCs w:val="18"/>
              </w:rPr>
            </w:pPr>
          </w:p>
        </w:tc>
        <w:tc>
          <w:tcPr>
            <w:tcW w:w="720" w:type="dxa"/>
            <w:vMerge/>
            <w:tcBorders>
              <w:top w:val="single" w:sz="4" w:space="0" w:color="000000"/>
              <w:left w:val="single" w:sz="4" w:space="0" w:color="000000"/>
              <w:bottom w:val="nil"/>
              <w:right w:val="single" w:sz="4" w:space="0" w:color="000000"/>
            </w:tcBorders>
            <w:shd w:val="clear" w:color="auto" w:fill="FFFFFF"/>
            <w:vAlign w:val="center"/>
          </w:tcPr>
          <w:p w14:paraId="032C4EB0" w14:textId="77777777" w:rsidR="00734E2F" w:rsidRDefault="00734E2F">
            <w:pPr>
              <w:jc w:val="center"/>
              <w:rPr>
                <w:rFonts w:ascii="宋体" w:eastAsia="宋体" w:hAnsi="宋体" w:cs="宋体"/>
                <w:color w:val="000000"/>
                <w:sz w:val="18"/>
                <w:szCs w:val="18"/>
              </w:rPr>
            </w:pPr>
          </w:p>
        </w:tc>
        <w:tc>
          <w:tcPr>
            <w:tcW w:w="690" w:type="dxa"/>
            <w:vMerge/>
            <w:tcBorders>
              <w:top w:val="single" w:sz="4" w:space="0" w:color="000000"/>
              <w:left w:val="single" w:sz="4" w:space="0" w:color="000000"/>
              <w:bottom w:val="nil"/>
              <w:right w:val="single" w:sz="4" w:space="0" w:color="000000"/>
            </w:tcBorders>
            <w:shd w:val="clear" w:color="auto" w:fill="FFFFFF"/>
            <w:vAlign w:val="center"/>
          </w:tcPr>
          <w:p w14:paraId="55D355A2" w14:textId="77777777" w:rsidR="00734E2F" w:rsidRDefault="00734E2F">
            <w:pPr>
              <w:jc w:val="center"/>
              <w:rPr>
                <w:rFonts w:ascii="宋体" w:eastAsia="宋体" w:hAnsi="宋体" w:cs="宋体"/>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8FB53"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030609</w:t>
            </w:r>
          </w:p>
        </w:tc>
        <w:tc>
          <w:tcPr>
            <w:tcW w:w="2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E76F8"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培训测试未申报</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6DD70"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省级服务平台</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9E741"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w:t>
            </w:r>
          </w:p>
        </w:tc>
        <w:tc>
          <w:tcPr>
            <w:tcW w:w="6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99315"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开展未申报岗位的培训测试</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每次扣</w:t>
            </w:r>
            <w:r>
              <w:rPr>
                <w:rFonts w:ascii="宋体" w:eastAsia="宋体" w:hAnsi="宋体" w:cs="宋体" w:hint="eastAsia"/>
                <w:color w:val="000000"/>
                <w:kern w:val="0"/>
                <w:sz w:val="18"/>
                <w:szCs w:val="18"/>
                <w:lang w:bidi="ar"/>
              </w:rPr>
              <w:t>20</w:t>
            </w:r>
            <w:r>
              <w:rPr>
                <w:rFonts w:ascii="宋体" w:eastAsia="宋体" w:hAnsi="宋体" w:cs="宋体" w:hint="eastAsia"/>
                <w:color w:val="000000"/>
                <w:kern w:val="0"/>
                <w:sz w:val="18"/>
                <w:szCs w:val="18"/>
                <w:lang w:bidi="ar"/>
              </w:rPr>
              <w:t>分</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4AC912E" w14:textId="77777777" w:rsidR="00734E2F" w:rsidRDefault="00734E2F">
            <w:pPr>
              <w:rPr>
                <w:rFonts w:ascii="宋体" w:eastAsia="宋体" w:hAnsi="宋体" w:cs="宋体"/>
                <w:color w:val="000000"/>
                <w:sz w:val="18"/>
                <w:szCs w:val="18"/>
              </w:rPr>
            </w:pPr>
          </w:p>
        </w:tc>
      </w:tr>
      <w:tr w:rsidR="00734E2F" w14:paraId="5913AB79" w14:textId="77777777">
        <w:trPr>
          <w:trHeight w:val="45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D2A3EA5" w14:textId="77777777" w:rsidR="00734E2F" w:rsidRDefault="00734E2F">
            <w:pPr>
              <w:jc w:val="center"/>
              <w:rPr>
                <w:rFonts w:ascii="宋体" w:eastAsia="宋体" w:hAnsi="宋体" w:cs="宋体"/>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8B1F969" w14:textId="77777777" w:rsidR="00734E2F" w:rsidRDefault="00734E2F">
            <w:pPr>
              <w:jc w:val="center"/>
              <w:rPr>
                <w:rFonts w:ascii="宋体" w:eastAsia="宋体" w:hAnsi="宋体" w:cs="宋体"/>
                <w:color w:val="000000"/>
                <w:sz w:val="18"/>
                <w:szCs w:val="18"/>
              </w:rPr>
            </w:pPr>
          </w:p>
        </w:tc>
        <w:tc>
          <w:tcPr>
            <w:tcW w:w="645" w:type="dxa"/>
            <w:vMerge/>
            <w:tcBorders>
              <w:top w:val="single" w:sz="4" w:space="0" w:color="000000"/>
              <w:left w:val="single" w:sz="4" w:space="0" w:color="000000"/>
              <w:bottom w:val="nil"/>
              <w:right w:val="single" w:sz="4" w:space="0" w:color="000000"/>
            </w:tcBorders>
            <w:shd w:val="clear" w:color="auto" w:fill="FFFFFF"/>
            <w:vAlign w:val="center"/>
          </w:tcPr>
          <w:p w14:paraId="6EBA1732" w14:textId="77777777" w:rsidR="00734E2F" w:rsidRDefault="00734E2F">
            <w:pPr>
              <w:jc w:val="center"/>
              <w:rPr>
                <w:rFonts w:ascii="宋体" w:eastAsia="宋体" w:hAnsi="宋体" w:cs="宋体"/>
                <w:color w:val="000000"/>
                <w:sz w:val="18"/>
                <w:szCs w:val="18"/>
              </w:rPr>
            </w:pPr>
          </w:p>
        </w:tc>
        <w:tc>
          <w:tcPr>
            <w:tcW w:w="720" w:type="dxa"/>
            <w:vMerge/>
            <w:tcBorders>
              <w:top w:val="single" w:sz="4" w:space="0" w:color="000000"/>
              <w:left w:val="single" w:sz="4" w:space="0" w:color="000000"/>
              <w:bottom w:val="nil"/>
              <w:right w:val="single" w:sz="4" w:space="0" w:color="000000"/>
            </w:tcBorders>
            <w:shd w:val="clear" w:color="auto" w:fill="FFFFFF"/>
            <w:vAlign w:val="center"/>
          </w:tcPr>
          <w:p w14:paraId="7418C223" w14:textId="77777777" w:rsidR="00734E2F" w:rsidRDefault="00734E2F">
            <w:pPr>
              <w:jc w:val="center"/>
              <w:rPr>
                <w:rFonts w:ascii="宋体" w:eastAsia="宋体" w:hAnsi="宋体" w:cs="宋体"/>
                <w:color w:val="000000"/>
                <w:sz w:val="18"/>
                <w:szCs w:val="18"/>
              </w:rPr>
            </w:pPr>
          </w:p>
        </w:tc>
        <w:tc>
          <w:tcPr>
            <w:tcW w:w="690" w:type="dxa"/>
            <w:vMerge/>
            <w:tcBorders>
              <w:top w:val="single" w:sz="4" w:space="0" w:color="000000"/>
              <w:left w:val="single" w:sz="4" w:space="0" w:color="000000"/>
              <w:bottom w:val="nil"/>
              <w:right w:val="single" w:sz="4" w:space="0" w:color="000000"/>
            </w:tcBorders>
            <w:shd w:val="clear" w:color="auto" w:fill="FFFFFF"/>
            <w:vAlign w:val="center"/>
          </w:tcPr>
          <w:p w14:paraId="74DCA4FC" w14:textId="77777777" w:rsidR="00734E2F" w:rsidRDefault="00734E2F">
            <w:pPr>
              <w:jc w:val="center"/>
              <w:rPr>
                <w:rFonts w:ascii="宋体" w:eastAsia="宋体" w:hAnsi="宋体" w:cs="宋体"/>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24385"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030610</w:t>
            </w:r>
          </w:p>
        </w:tc>
        <w:tc>
          <w:tcPr>
            <w:tcW w:w="2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5156B"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机构有其他不规范经营行为，造成重大不良影响的</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36403"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省级服务平台</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0C580"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-40</w:t>
            </w:r>
          </w:p>
        </w:tc>
        <w:tc>
          <w:tcPr>
            <w:tcW w:w="6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55D19"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机构有其他不规范经营行为，在省内外造成重大不良影响的，一次扣减</w:t>
            </w:r>
            <w:r>
              <w:rPr>
                <w:rFonts w:ascii="宋体" w:eastAsia="宋体" w:hAnsi="宋体" w:cs="宋体" w:hint="eastAsia"/>
                <w:color w:val="000000"/>
                <w:kern w:val="0"/>
                <w:sz w:val="18"/>
                <w:szCs w:val="18"/>
                <w:lang w:bidi="ar"/>
              </w:rPr>
              <w:t>40</w:t>
            </w:r>
            <w:r>
              <w:rPr>
                <w:rFonts w:ascii="宋体" w:eastAsia="宋体" w:hAnsi="宋体" w:cs="宋体" w:hint="eastAsia"/>
                <w:color w:val="000000"/>
                <w:kern w:val="0"/>
                <w:sz w:val="18"/>
                <w:szCs w:val="18"/>
                <w:lang w:bidi="ar"/>
              </w:rPr>
              <w:t>分</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D315842" w14:textId="77777777" w:rsidR="00734E2F" w:rsidRDefault="00734E2F">
            <w:pPr>
              <w:rPr>
                <w:rFonts w:ascii="宋体" w:eastAsia="宋体" w:hAnsi="宋体" w:cs="宋体"/>
                <w:color w:val="000000"/>
                <w:sz w:val="18"/>
                <w:szCs w:val="18"/>
              </w:rPr>
            </w:pPr>
          </w:p>
        </w:tc>
      </w:tr>
      <w:tr w:rsidR="00734E2F" w14:paraId="2FB039B5" w14:textId="77777777">
        <w:trPr>
          <w:trHeight w:val="45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2A63671" w14:textId="77777777" w:rsidR="00734E2F" w:rsidRDefault="00734E2F">
            <w:pPr>
              <w:jc w:val="center"/>
              <w:rPr>
                <w:rFonts w:ascii="宋体" w:eastAsia="宋体" w:hAnsi="宋体" w:cs="宋体"/>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D838610" w14:textId="77777777" w:rsidR="00734E2F" w:rsidRDefault="00734E2F">
            <w:pPr>
              <w:jc w:val="center"/>
              <w:rPr>
                <w:rFonts w:ascii="宋体" w:eastAsia="宋体" w:hAnsi="宋体" w:cs="宋体"/>
                <w:color w:val="000000"/>
                <w:sz w:val="18"/>
                <w:szCs w:val="18"/>
              </w:rPr>
            </w:pPr>
          </w:p>
        </w:tc>
        <w:tc>
          <w:tcPr>
            <w:tcW w:w="645" w:type="dxa"/>
            <w:vMerge/>
            <w:tcBorders>
              <w:top w:val="single" w:sz="4" w:space="0" w:color="000000"/>
              <w:left w:val="single" w:sz="4" w:space="0" w:color="000000"/>
              <w:bottom w:val="nil"/>
              <w:right w:val="single" w:sz="4" w:space="0" w:color="000000"/>
            </w:tcBorders>
            <w:shd w:val="clear" w:color="auto" w:fill="FFFFFF"/>
            <w:vAlign w:val="center"/>
          </w:tcPr>
          <w:p w14:paraId="59BAD4B3" w14:textId="77777777" w:rsidR="00734E2F" w:rsidRDefault="00734E2F">
            <w:pPr>
              <w:jc w:val="center"/>
              <w:rPr>
                <w:rFonts w:ascii="宋体" w:eastAsia="宋体" w:hAnsi="宋体" w:cs="宋体"/>
                <w:color w:val="000000"/>
                <w:sz w:val="18"/>
                <w:szCs w:val="18"/>
              </w:rPr>
            </w:pPr>
          </w:p>
        </w:tc>
        <w:tc>
          <w:tcPr>
            <w:tcW w:w="720" w:type="dxa"/>
            <w:vMerge/>
            <w:tcBorders>
              <w:top w:val="single" w:sz="4" w:space="0" w:color="000000"/>
              <w:left w:val="single" w:sz="4" w:space="0" w:color="000000"/>
              <w:bottom w:val="nil"/>
              <w:right w:val="single" w:sz="4" w:space="0" w:color="000000"/>
            </w:tcBorders>
            <w:shd w:val="clear" w:color="auto" w:fill="FFFFFF"/>
            <w:vAlign w:val="center"/>
          </w:tcPr>
          <w:p w14:paraId="6F7EBC67" w14:textId="77777777" w:rsidR="00734E2F" w:rsidRDefault="00734E2F">
            <w:pPr>
              <w:jc w:val="center"/>
              <w:rPr>
                <w:rFonts w:ascii="宋体" w:eastAsia="宋体" w:hAnsi="宋体" w:cs="宋体"/>
                <w:color w:val="000000"/>
                <w:sz w:val="18"/>
                <w:szCs w:val="18"/>
              </w:rPr>
            </w:pPr>
          </w:p>
        </w:tc>
        <w:tc>
          <w:tcPr>
            <w:tcW w:w="690" w:type="dxa"/>
            <w:vMerge/>
            <w:tcBorders>
              <w:top w:val="single" w:sz="4" w:space="0" w:color="000000"/>
              <w:left w:val="single" w:sz="4" w:space="0" w:color="000000"/>
              <w:bottom w:val="nil"/>
              <w:right w:val="single" w:sz="4" w:space="0" w:color="000000"/>
            </w:tcBorders>
            <w:shd w:val="clear" w:color="auto" w:fill="FFFFFF"/>
            <w:vAlign w:val="center"/>
          </w:tcPr>
          <w:p w14:paraId="6C0EB267" w14:textId="77777777" w:rsidR="00734E2F" w:rsidRDefault="00734E2F">
            <w:pPr>
              <w:jc w:val="center"/>
              <w:rPr>
                <w:rFonts w:ascii="宋体" w:eastAsia="宋体" w:hAnsi="宋体" w:cs="宋体"/>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F0458"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030611</w:t>
            </w:r>
          </w:p>
        </w:tc>
        <w:tc>
          <w:tcPr>
            <w:tcW w:w="2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65F3D"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未按要求公开培训相关信息和制度流程</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074A2"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省级服务平台</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76403"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w:t>
            </w:r>
          </w:p>
        </w:tc>
        <w:tc>
          <w:tcPr>
            <w:tcW w:w="6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495FD"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未按有关要求如实公开招生条件、培训时间地点内容及方式、收费标准等培训信息和培训测试工作流程，扣</w:t>
            </w:r>
            <w:r>
              <w:rPr>
                <w:rFonts w:ascii="宋体" w:eastAsia="宋体" w:hAnsi="宋体" w:cs="宋体" w:hint="eastAsia"/>
                <w:color w:val="000000"/>
                <w:kern w:val="0"/>
                <w:sz w:val="18"/>
                <w:szCs w:val="18"/>
                <w:lang w:bidi="ar"/>
              </w:rPr>
              <w:t>10</w:t>
            </w:r>
            <w:r>
              <w:rPr>
                <w:rFonts w:ascii="宋体" w:eastAsia="宋体" w:hAnsi="宋体" w:cs="宋体" w:hint="eastAsia"/>
                <w:color w:val="000000"/>
                <w:kern w:val="0"/>
                <w:sz w:val="18"/>
                <w:szCs w:val="18"/>
                <w:lang w:bidi="ar"/>
              </w:rPr>
              <w:t>分</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2FAEF04" w14:textId="77777777" w:rsidR="00734E2F" w:rsidRDefault="00734E2F">
            <w:pPr>
              <w:rPr>
                <w:rFonts w:ascii="宋体" w:eastAsia="宋体" w:hAnsi="宋体" w:cs="宋体"/>
                <w:color w:val="000000"/>
                <w:sz w:val="18"/>
                <w:szCs w:val="18"/>
              </w:rPr>
            </w:pPr>
          </w:p>
        </w:tc>
      </w:tr>
      <w:tr w:rsidR="00734E2F" w14:paraId="53E51BFA" w14:textId="77777777">
        <w:trPr>
          <w:trHeight w:val="45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6A292A6" w14:textId="77777777" w:rsidR="00734E2F" w:rsidRDefault="00734E2F">
            <w:pPr>
              <w:jc w:val="center"/>
              <w:rPr>
                <w:rFonts w:ascii="宋体" w:eastAsia="宋体" w:hAnsi="宋体" w:cs="宋体"/>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5E09F20" w14:textId="77777777" w:rsidR="00734E2F" w:rsidRDefault="00734E2F">
            <w:pPr>
              <w:jc w:val="center"/>
              <w:rPr>
                <w:rFonts w:ascii="宋体" w:eastAsia="宋体" w:hAnsi="宋体" w:cs="宋体"/>
                <w:color w:val="000000"/>
                <w:sz w:val="18"/>
                <w:szCs w:val="18"/>
              </w:rPr>
            </w:pPr>
          </w:p>
        </w:tc>
        <w:tc>
          <w:tcPr>
            <w:tcW w:w="645" w:type="dxa"/>
            <w:vMerge/>
            <w:tcBorders>
              <w:top w:val="single" w:sz="4" w:space="0" w:color="000000"/>
              <w:left w:val="single" w:sz="4" w:space="0" w:color="000000"/>
              <w:bottom w:val="nil"/>
              <w:right w:val="single" w:sz="4" w:space="0" w:color="000000"/>
            </w:tcBorders>
            <w:shd w:val="clear" w:color="auto" w:fill="FFFFFF"/>
            <w:vAlign w:val="center"/>
          </w:tcPr>
          <w:p w14:paraId="45459100" w14:textId="77777777" w:rsidR="00734E2F" w:rsidRDefault="00734E2F">
            <w:pPr>
              <w:jc w:val="center"/>
              <w:rPr>
                <w:rFonts w:ascii="宋体" w:eastAsia="宋体" w:hAnsi="宋体" w:cs="宋体"/>
                <w:color w:val="000000"/>
                <w:sz w:val="18"/>
                <w:szCs w:val="18"/>
              </w:rPr>
            </w:pP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8D888F1"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0307</w:t>
            </w:r>
          </w:p>
        </w:tc>
        <w:tc>
          <w:tcPr>
            <w:tcW w:w="6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60A3428"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存在其他不规范行为</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FBBA0"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030701</w:t>
            </w:r>
          </w:p>
        </w:tc>
        <w:tc>
          <w:tcPr>
            <w:tcW w:w="2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D9B7B"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纠纷处理不当</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2738F"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省级服务平台</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7FF6E"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-50</w:t>
            </w:r>
          </w:p>
        </w:tc>
        <w:tc>
          <w:tcPr>
            <w:tcW w:w="6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EE791"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出现纠纷处理不当，造成恶劣社会影响，一次扣减</w:t>
            </w:r>
            <w:r>
              <w:rPr>
                <w:rFonts w:ascii="宋体" w:eastAsia="宋体" w:hAnsi="宋体" w:cs="宋体" w:hint="eastAsia"/>
                <w:color w:val="000000"/>
                <w:kern w:val="0"/>
                <w:sz w:val="18"/>
                <w:szCs w:val="18"/>
                <w:lang w:bidi="ar"/>
              </w:rPr>
              <w:t>50</w:t>
            </w:r>
            <w:r>
              <w:rPr>
                <w:rFonts w:ascii="宋体" w:eastAsia="宋体" w:hAnsi="宋体" w:cs="宋体" w:hint="eastAsia"/>
                <w:color w:val="000000"/>
                <w:kern w:val="0"/>
                <w:sz w:val="18"/>
                <w:szCs w:val="18"/>
                <w:lang w:bidi="ar"/>
              </w:rPr>
              <w:t>分</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5867FE4" w14:textId="77777777" w:rsidR="00734E2F" w:rsidRDefault="00734E2F">
            <w:pPr>
              <w:rPr>
                <w:rFonts w:ascii="宋体" w:eastAsia="宋体" w:hAnsi="宋体" w:cs="宋体"/>
                <w:color w:val="000000"/>
                <w:sz w:val="18"/>
                <w:szCs w:val="18"/>
              </w:rPr>
            </w:pPr>
          </w:p>
        </w:tc>
      </w:tr>
      <w:tr w:rsidR="00734E2F" w14:paraId="58A5D244" w14:textId="77777777">
        <w:trPr>
          <w:trHeight w:val="45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76F30F8" w14:textId="77777777" w:rsidR="00734E2F" w:rsidRDefault="00734E2F">
            <w:pPr>
              <w:jc w:val="center"/>
              <w:rPr>
                <w:rFonts w:ascii="宋体" w:eastAsia="宋体" w:hAnsi="宋体" w:cs="宋体"/>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FB66A32" w14:textId="77777777" w:rsidR="00734E2F" w:rsidRDefault="00734E2F">
            <w:pPr>
              <w:jc w:val="center"/>
              <w:rPr>
                <w:rFonts w:ascii="宋体" w:eastAsia="宋体" w:hAnsi="宋体" w:cs="宋体"/>
                <w:color w:val="000000"/>
                <w:sz w:val="18"/>
                <w:szCs w:val="18"/>
              </w:rPr>
            </w:pPr>
          </w:p>
        </w:tc>
        <w:tc>
          <w:tcPr>
            <w:tcW w:w="645" w:type="dxa"/>
            <w:vMerge/>
            <w:tcBorders>
              <w:top w:val="single" w:sz="4" w:space="0" w:color="000000"/>
              <w:left w:val="single" w:sz="4" w:space="0" w:color="000000"/>
              <w:bottom w:val="nil"/>
              <w:right w:val="single" w:sz="4" w:space="0" w:color="000000"/>
            </w:tcBorders>
            <w:shd w:val="clear" w:color="auto" w:fill="FFFFFF"/>
            <w:vAlign w:val="center"/>
          </w:tcPr>
          <w:p w14:paraId="3414BA4F" w14:textId="77777777" w:rsidR="00734E2F" w:rsidRDefault="00734E2F">
            <w:pPr>
              <w:jc w:val="center"/>
              <w:rPr>
                <w:rFonts w:ascii="宋体" w:eastAsia="宋体" w:hAnsi="宋体" w:cs="宋体"/>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A3C40BE" w14:textId="77777777" w:rsidR="00734E2F" w:rsidRDefault="00734E2F">
            <w:pPr>
              <w:jc w:val="center"/>
              <w:rPr>
                <w:rFonts w:ascii="宋体" w:eastAsia="宋体" w:hAnsi="宋体" w:cs="宋体"/>
                <w:color w:val="000000"/>
                <w:sz w:val="18"/>
                <w:szCs w:val="18"/>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48C7CE9" w14:textId="77777777" w:rsidR="00734E2F" w:rsidRDefault="00734E2F">
            <w:pPr>
              <w:jc w:val="center"/>
              <w:rPr>
                <w:rFonts w:ascii="宋体" w:eastAsia="宋体" w:hAnsi="宋体" w:cs="宋体"/>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0BFD9"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030702</w:t>
            </w:r>
          </w:p>
        </w:tc>
        <w:tc>
          <w:tcPr>
            <w:tcW w:w="2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CD36D"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利用不正当手段获</w:t>
            </w:r>
            <w:proofErr w:type="gramStart"/>
            <w:r>
              <w:rPr>
                <w:rFonts w:ascii="宋体" w:eastAsia="宋体" w:hAnsi="宋体" w:cs="宋体" w:hint="eastAsia"/>
                <w:color w:val="000000"/>
                <w:kern w:val="0"/>
                <w:sz w:val="18"/>
                <w:szCs w:val="18"/>
                <w:lang w:bidi="ar"/>
              </w:rPr>
              <w:t>批培训</w:t>
            </w:r>
            <w:proofErr w:type="gramEnd"/>
            <w:r>
              <w:rPr>
                <w:rFonts w:ascii="宋体" w:eastAsia="宋体" w:hAnsi="宋体" w:cs="宋体" w:hint="eastAsia"/>
                <w:color w:val="000000"/>
                <w:kern w:val="0"/>
                <w:sz w:val="18"/>
                <w:szCs w:val="18"/>
                <w:lang w:bidi="ar"/>
              </w:rPr>
              <w:t>机构</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7F682"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省级服务平台</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8A115"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-100</w:t>
            </w:r>
          </w:p>
        </w:tc>
        <w:tc>
          <w:tcPr>
            <w:tcW w:w="6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883E3"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一次扣减</w:t>
            </w:r>
            <w:r>
              <w:rPr>
                <w:rFonts w:ascii="宋体" w:eastAsia="宋体" w:hAnsi="宋体" w:cs="宋体" w:hint="eastAsia"/>
                <w:color w:val="000000"/>
                <w:kern w:val="0"/>
                <w:sz w:val="18"/>
                <w:szCs w:val="18"/>
                <w:lang w:bidi="ar"/>
              </w:rPr>
              <w:t>100</w:t>
            </w:r>
            <w:r>
              <w:rPr>
                <w:rFonts w:ascii="宋体" w:eastAsia="宋体" w:hAnsi="宋体" w:cs="宋体" w:hint="eastAsia"/>
                <w:color w:val="000000"/>
                <w:kern w:val="0"/>
                <w:sz w:val="18"/>
                <w:szCs w:val="18"/>
                <w:lang w:bidi="ar"/>
              </w:rPr>
              <w:t>分，退出评价序列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D386C76" w14:textId="77777777" w:rsidR="00734E2F" w:rsidRDefault="00734E2F">
            <w:pPr>
              <w:rPr>
                <w:rFonts w:ascii="宋体" w:eastAsia="宋体" w:hAnsi="宋体" w:cs="宋体"/>
                <w:color w:val="000000"/>
                <w:sz w:val="18"/>
                <w:szCs w:val="18"/>
              </w:rPr>
            </w:pPr>
          </w:p>
        </w:tc>
      </w:tr>
      <w:tr w:rsidR="00734E2F" w14:paraId="7E4AFC93" w14:textId="77777777">
        <w:trPr>
          <w:trHeight w:val="45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C806E04" w14:textId="77777777" w:rsidR="00734E2F" w:rsidRDefault="00734E2F">
            <w:pPr>
              <w:jc w:val="center"/>
              <w:rPr>
                <w:rFonts w:ascii="宋体" w:eastAsia="宋体" w:hAnsi="宋体" w:cs="宋体"/>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6097E33" w14:textId="77777777" w:rsidR="00734E2F" w:rsidRDefault="00734E2F">
            <w:pPr>
              <w:jc w:val="center"/>
              <w:rPr>
                <w:rFonts w:ascii="宋体" w:eastAsia="宋体" w:hAnsi="宋体" w:cs="宋体"/>
                <w:color w:val="000000"/>
                <w:sz w:val="18"/>
                <w:szCs w:val="18"/>
              </w:rPr>
            </w:pPr>
          </w:p>
        </w:tc>
        <w:tc>
          <w:tcPr>
            <w:tcW w:w="645" w:type="dxa"/>
            <w:vMerge/>
            <w:tcBorders>
              <w:top w:val="single" w:sz="4" w:space="0" w:color="000000"/>
              <w:left w:val="single" w:sz="4" w:space="0" w:color="000000"/>
              <w:bottom w:val="nil"/>
              <w:right w:val="single" w:sz="4" w:space="0" w:color="000000"/>
            </w:tcBorders>
            <w:shd w:val="clear" w:color="auto" w:fill="FFFFFF"/>
            <w:vAlign w:val="center"/>
          </w:tcPr>
          <w:p w14:paraId="053B2FFD" w14:textId="77777777" w:rsidR="00734E2F" w:rsidRDefault="00734E2F">
            <w:pPr>
              <w:jc w:val="center"/>
              <w:rPr>
                <w:rFonts w:ascii="宋体" w:eastAsia="宋体" w:hAnsi="宋体" w:cs="宋体"/>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AACBEFF" w14:textId="77777777" w:rsidR="00734E2F" w:rsidRDefault="00734E2F">
            <w:pPr>
              <w:jc w:val="center"/>
              <w:rPr>
                <w:rFonts w:ascii="宋体" w:eastAsia="宋体" w:hAnsi="宋体" w:cs="宋体"/>
                <w:color w:val="000000"/>
                <w:sz w:val="18"/>
                <w:szCs w:val="18"/>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0281E6B" w14:textId="77777777" w:rsidR="00734E2F" w:rsidRDefault="00734E2F">
            <w:pPr>
              <w:jc w:val="center"/>
              <w:rPr>
                <w:rFonts w:ascii="宋体" w:eastAsia="宋体" w:hAnsi="宋体" w:cs="宋体"/>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3CA48"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030703</w:t>
            </w:r>
          </w:p>
        </w:tc>
        <w:tc>
          <w:tcPr>
            <w:tcW w:w="2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41D13"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机构条件变动后不符合机构申报条件</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C318E"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省级服务平台</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5CB48"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-40</w:t>
            </w:r>
          </w:p>
        </w:tc>
        <w:tc>
          <w:tcPr>
            <w:tcW w:w="6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479EC"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机构相关场地、师资等条件变动后不符合机构申报条件，一次扣减</w:t>
            </w:r>
            <w:r>
              <w:rPr>
                <w:rFonts w:ascii="宋体" w:eastAsia="宋体" w:hAnsi="宋体" w:cs="宋体" w:hint="eastAsia"/>
                <w:color w:val="000000"/>
                <w:kern w:val="0"/>
                <w:sz w:val="18"/>
                <w:szCs w:val="18"/>
                <w:lang w:bidi="ar"/>
              </w:rPr>
              <w:t>40</w:t>
            </w:r>
            <w:r>
              <w:rPr>
                <w:rFonts w:ascii="宋体" w:eastAsia="宋体" w:hAnsi="宋体" w:cs="宋体" w:hint="eastAsia"/>
                <w:color w:val="000000"/>
                <w:kern w:val="0"/>
                <w:sz w:val="18"/>
                <w:szCs w:val="18"/>
                <w:lang w:bidi="ar"/>
              </w:rPr>
              <w:t>分</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1463AD0" w14:textId="77777777" w:rsidR="00734E2F" w:rsidRDefault="00734E2F">
            <w:pPr>
              <w:rPr>
                <w:rFonts w:ascii="宋体" w:eastAsia="宋体" w:hAnsi="宋体" w:cs="宋体"/>
                <w:color w:val="000000"/>
                <w:sz w:val="18"/>
                <w:szCs w:val="18"/>
              </w:rPr>
            </w:pPr>
          </w:p>
        </w:tc>
      </w:tr>
      <w:tr w:rsidR="00734E2F" w14:paraId="4C7D1F57" w14:textId="77777777">
        <w:trPr>
          <w:trHeight w:val="45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DC88A64" w14:textId="77777777" w:rsidR="00734E2F" w:rsidRDefault="00734E2F">
            <w:pPr>
              <w:jc w:val="center"/>
              <w:rPr>
                <w:rFonts w:ascii="宋体" w:eastAsia="宋体" w:hAnsi="宋体" w:cs="宋体"/>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171EE6D" w14:textId="77777777" w:rsidR="00734E2F" w:rsidRDefault="00734E2F">
            <w:pPr>
              <w:jc w:val="center"/>
              <w:rPr>
                <w:rFonts w:ascii="宋体" w:eastAsia="宋体" w:hAnsi="宋体" w:cs="宋体"/>
                <w:color w:val="000000"/>
                <w:sz w:val="18"/>
                <w:szCs w:val="18"/>
              </w:rPr>
            </w:pPr>
          </w:p>
        </w:tc>
        <w:tc>
          <w:tcPr>
            <w:tcW w:w="645" w:type="dxa"/>
            <w:vMerge/>
            <w:tcBorders>
              <w:top w:val="single" w:sz="4" w:space="0" w:color="000000"/>
              <w:left w:val="single" w:sz="4" w:space="0" w:color="000000"/>
              <w:bottom w:val="nil"/>
              <w:right w:val="single" w:sz="4" w:space="0" w:color="000000"/>
            </w:tcBorders>
            <w:shd w:val="clear" w:color="auto" w:fill="FFFFFF"/>
            <w:vAlign w:val="center"/>
          </w:tcPr>
          <w:p w14:paraId="7AD4AC1A" w14:textId="77777777" w:rsidR="00734E2F" w:rsidRDefault="00734E2F">
            <w:pPr>
              <w:jc w:val="center"/>
              <w:rPr>
                <w:rFonts w:ascii="宋体" w:eastAsia="宋体" w:hAnsi="宋体" w:cs="宋体"/>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BDB5FD9" w14:textId="77777777" w:rsidR="00734E2F" w:rsidRDefault="00734E2F">
            <w:pPr>
              <w:jc w:val="center"/>
              <w:rPr>
                <w:rFonts w:ascii="宋体" w:eastAsia="宋体" w:hAnsi="宋体" w:cs="宋体"/>
                <w:color w:val="000000"/>
                <w:sz w:val="18"/>
                <w:szCs w:val="18"/>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9F8F228" w14:textId="77777777" w:rsidR="00734E2F" w:rsidRDefault="00734E2F">
            <w:pPr>
              <w:jc w:val="center"/>
              <w:rPr>
                <w:rFonts w:ascii="宋体" w:eastAsia="宋体" w:hAnsi="宋体" w:cs="宋体"/>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EB8B5"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030704</w:t>
            </w:r>
          </w:p>
        </w:tc>
        <w:tc>
          <w:tcPr>
            <w:tcW w:w="2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0B8DF"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不接受行业主管部门的监督管理</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0F091"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省级服务平台</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9D54C"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-40</w:t>
            </w:r>
          </w:p>
        </w:tc>
        <w:tc>
          <w:tcPr>
            <w:tcW w:w="6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8B0A9"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不接受行业主管部门的监督管理，对指出的问题拒不整改，一次扣减</w:t>
            </w:r>
            <w:r>
              <w:rPr>
                <w:rFonts w:ascii="宋体" w:eastAsia="宋体" w:hAnsi="宋体" w:cs="宋体" w:hint="eastAsia"/>
                <w:color w:val="000000"/>
                <w:kern w:val="0"/>
                <w:sz w:val="18"/>
                <w:szCs w:val="18"/>
                <w:lang w:bidi="ar"/>
              </w:rPr>
              <w:t>40</w:t>
            </w:r>
            <w:r>
              <w:rPr>
                <w:rFonts w:ascii="宋体" w:eastAsia="宋体" w:hAnsi="宋体" w:cs="宋体" w:hint="eastAsia"/>
                <w:color w:val="000000"/>
                <w:kern w:val="0"/>
                <w:sz w:val="18"/>
                <w:szCs w:val="18"/>
                <w:lang w:bidi="ar"/>
              </w:rPr>
              <w:t>分</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0ADF42D" w14:textId="77777777" w:rsidR="00734E2F" w:rsidRDefault="00734E2F">
            <w:pPr>
              <w:rPr>
                <w:rFonts w:ascii="宋体" w:eastAsia="宋体" w:hAnsi="宋体" w:cs="宋体"/>
                <w:color w:val="000000"/>
                <w:sz w:val="18"/>
                <w:szCs w:val="18"/>
              </w:rPr>
            </w:pPr>
          </w:p>
        </w:tc>
      </w:tr>
      <w:tr w:rsidR="00734E2F" w14:paraId="7FF3B659" w14:textId="77777777">
        <w:trPr>
          <w:trHeight w:val="45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72820E6" w14:textId="77777777" w:rsidR="00734E2F" w:rsidRDefault="00734E2F">
            <w:pPr>
              <w:jc w:val="center"/>
              <w:rPr>
                <w:rFonts w:ascii="宋体" w:eastAsia="宋体" w:hAnsi="宋体" w:cs="宋体"/>
                <w:color w:val="000000"/>
                <w:sz w:val="18"/>
                <w:szCs w:val="18"/>
              </w:rPr>
            </w:pP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982FEA8"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04</w:t>
            </w:r>
          </w:p>
        </w:tc>
        <w:tc>
          <w:tcPr>
            <w:tcW w:w="6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1704A7A"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受处罚信息</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（扣分项）</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BE5DCD3"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0401</w:t>
            </w:r>
          </w:p>
        </w:tc>
        <w:tc>
          <w:tcPr>
            <w:tcW w:w="6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C554E76"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受处罚信息</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FED77"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040101</w:t>
            </w:r>
          </w:p>
        </w:tc>
        <w:tc>
          <w:tcPr>
            <w:tcW w:w="2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5DDF3"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机构或机构负责人、人员</w:t>
            </w:r>
            <w:proofErr w:type="gramStart"/>
            <w:r>
              <w:rPr>
                <w:rFonts w:ascii="宋体" w:eastAsia="宋体" w:hAnsi="宋体" w:cs="宋体" w:hint="eastAsia"/>
                <w:color w:val="000000"/>
                <w:kern w:val="0"/>
                <w:sz w:val="18"/>
                <w:szCs w:val="18"/>
                <w:lang w:bidi="ar"/>
              </w:rPr>
              <w:t>因培训</w:t>
            </w:r>
            <w:proofErr w:type="gramEnd"/>
            <w:r>
              <w:rPr>
                <w:rFonts w:ascii="宋体" w:eastAsia="宋体" w:hAnsi="宋体" w:cs="宋体" w:hint="eastAsia"/>
                <w:color w:val="000000"/>
                <w:kern w:val="0"/>
                <w:sz w:val="18"/>
                <w:szCs w:val="18"/>
                <w:lang w:bidi="ar"/>
              </w:rPr>
              <w:t>违法行为受到行政处罚</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08673"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省级服务平台</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2B514"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-40</w:t>
            </w:r>
          </w:p>
        </w:tc>
        <w:tc>
          <w:tcPr>
            <w:tcW w:w="6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9AF29"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机构或机构负责人、人员</w:t>
            </w:r>
            <w:proofErr w:type="gramStart"/>
            <w:r>
              <w:rPr>
                <w:rFonts w:ascii="宋体" w:eastAsia="宋体" w:hAnsi="宋体" w:cs="宋体" w:hint="eastAsia"/>
                <w:color w:val="000000"/>
                <w:kern w:val="0"/>
                <w:sz w:val="18"/>
                <w:szCs w:val="18"/>
                <w:lang w:bidi="ar"/>
              </w:rPr>
              <w:t>因培训</w:t>
            </w:r>
            <w:proofErr w:type="gramEnd"/>
            <w:r>
              <w:rPr>
                <w:rFonts w:ascii="宋体" w:eastAsia="宋体" w:hAnsi="宋体" w:cs="宋体" w:hint="eastAsia"/>
                <w:color w:val="000000"/>
                <w:kern w:val="0"/>
                <w:sz w:val="18"/>
                <w:szCs w:val="18"/>
                <w:lang w:bidi="ar"/>
              </w:rPr>
              <w:t>违法行为受到行政处罚的，一次扣减</w:t>
            </w:r>
            <w:r>
              <w:rPr>
                <w:rFonts w:ascii="宋体" w:eastAsia="宋体" w:hAnsi="宋体" w:cs="宋体" w:hint="eastAsia"/>
                <w:color w:val="000000"/>
                <w:kern w:val="0"/>
                <w:sz w:val="18"/>
                <w:szCs w:val="18"/>
                <w:lang w:bidi="ar"/>
              </w:rPr>
              <w:t>40</w:t>
            </w:r>
            <w:r>
              <w:rPr>
                <w:rFonts w:ascii="宋体" w:eastAsia="宋体" w:hAnsi="宋体" w:cs="宋体" w:hint="eastAsia"/>
                <w:color w:val="000000"/>
                <w:kern w:val="0"/>
                <w:sz w:val="18"/>
                <w:szCs w:val="18"/>
                <w:lang w:bidi="ar"/>
              </w:rPr>
              <w:t>分</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5718B24" w14:textId="77777777" w:rsidR="00734E2F" w:rsidRDefault="00734E2F">
            <w:pPr>
              <w:rPr>
                <w:rFonts w:ascii="宋体" w:eastAsia="宋体" w:hAnsi="宋体" w:cs="宋体"/>
                <w:color w:val="000000"/>
                <w:sz w:val="18"/>
                <w:szCs w:val="18"/>
              </w:rPr>
            </w:pPr>
          </w:p>
        </w:tc>
      </w:tr>
      <w:tr w:rsidR="00734E2F" w14:paraId="5BDBB5D6" w14:textId="77777777">
        <w:trPr>
          <w:trHeight w:val="45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3A75F1B" w14:textId="77777777" w:rsidR="00734E2F" w:rsidRDefault="00734E2F">
            <w:pPr>
              <w:jc w:val="center"/>
              <w:rPr>
                <w:rFonts w:ascii="宋体" w:eastAsia="宋体" w:hAnsi="宋体" w:cs="宋体"/>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6F86282" w14:textId="77777777" w:rsidR="00734E2F" w:rsidRDefault="00734E2F">
            <w:pPr>
              <w:jc w:val="center"/>
              <w:rPr>
                <w:rFonts w:ascii="宋体" w:eastAsia="宋体" w:hAnsi="宋体" w:cs="宋体"/>
                <w:color w:val="000000"/>
                <w:sz w:val="18"/>
                <w:szCs w:val="18"/>
              </w:rPr>
            </w:pPr>
          </w:p>
        </w:tc>
        <w:tc>
          <w:tcPr>
            <w:tcW w:w="6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1E7C496" w14:textId="77777777" w:rsidR="00734E2F" w:rsidRDefault="00734E2F">
            <w:pPr>
              <w:jc w:val="center"/>
              <w:rPr>
                <w:rFonts w:ascii="宋体" w:eastAsia="宋体" w:hAnsi="宋体" w:cs="宋体"/>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36D5A2D" w14:textId="77777777" w:rsidR="00734E2F" w:rsidRDefault="00734E2F">
            <w:pPr>
              <w:jc w:val="center"/>
              <w:rPr>
                <w:rFonts w:ascii="宋体" w:eastAsia="宋体" w:hAnsi="宋体" w:cs="宋体"/>
                <w:color w:val="000000"/>
                <w:sz w:val="18"/>
                <w:szCs w:val="18"/>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5294639" w14:textId="77777777" w:rsidR="00734E2F" w:rsidRDefault="00734E2F">
            <w:pPr>
              <w:jc w:val="center"/>
              <w:rPr>
                <w:rFonts w:ascii="宋体" w:eastAsia="宋体" w:hAnsi="宋体" w:cs="宋体"/>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7A2F8"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040102</w:t>
            </w:r>
          </w:p>
        </w:tc>
        <w:tc>
          <w:tcPr>
            <w:tcW w:w="2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3C8A7"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机构或机构负责人</w:t>
            </w:r>
            <w:proofErr w:type="gramStart"/>
            <w:r>
              <w:rPr>
                <w:rFonts w:ascii="宋体" w:eastAsia="宋体" w:hAnsi="宋体" w:cs="宋体" w:hint="eastAsia"/>
                <w:color w:val="000000"/>
                <w:kern w:val="0"/>
                <w:sz w:val="18"/>
                <w:szCs w:val="18"/>
                <w:lang w:bidi="ar"/>
              </w:rPr>
              <w:t>因培训</w:t>
            </w:r>
            <w:proofErr w:type="gramEnd"/>
            <w:r>
              <w:rPr>
                <w:rFonts w:ascii="宋体" w:eastAsia="宋体" w:hAnsi="宋体" w:cs="宋体" w:hint="eastAsia"/>
                <w:color w:val="000000"/>
                <w:kern w:val="0"/>
                <w:sz w:val="18"/>
                <w:szCs w:val="18"/>
                <w:lang w:bidi="ar"/>
              </w:rPr>
              <w:t>违法行为受到刑事处罚</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5903A"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省级服务平台</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AC793"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-100</w:t>
            </w:r>
          </w:p>
        </w:tc>
        <w:tc>
          <w:tcPr>
            <w:tcW w:w="6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74FB0"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发现机构或机构负责人</w:t>
            </w:r>
            <w:proofErr w:type="gramStart"/>
            <w:r>
              <w:rPr>
                <w:rFonts w:ascii="宋体" w:eastAsia="宋体" w:hAnsi="宋体" w:cs="宋体" w:hint="eastAsia"/>
                <w:color w:val="000000"/>
                <w:kern w:val="0"/>
                <w:sz w:val="18"/>
                <w:szCs w:val="18"/>
                <w:lang w:bidi="ar"/>
              </w:rPr>
              <w:t>因培训</w:t>
            </w:r>
            <w:proofErr w:type="gramEnd"/>
            <w:r>
              <w:rPr>
                <w:rFonts w:ascii="宋体" w:eastAsia="宋体" w:hAnsi="宋体" w:cs="宋体" w:hint="eastAsia"/>
                <w:color w:val="000000"/>
                <w:kern w:val="0"/>
                <w:sz w:val="18"/>
                <w:szCs w:val="18"/>
                <w:lang w:bidi="ar"/>
              </w:rPr>
              <w:t>违法行为受到刑事处罚的，一次扣减</w:t>
            </w:r>
            <w:r>
              <w:rPr>
                <w:rFonts w:ascii="宋体" w:eastAsia="宋体" w:hAnsi="宋体" w:cs="宋体" w:hint="eastAsia"/>
                <w:color w:val="000000"/>
                <w:kern w:val="0"/>
                <w:sz w:val="18"/>
                <w:szCs w:val="18"/>
                <w:lang w:bidi="ar"/>
              </w:rPr>
              <w:t>100</w:t>
            </w:r>
            <w:r>
              <w:rPr>
                <w:rFonts w:ascii="宋体" w:eastAsia="宋体" w:hAnsi="宋体" w:cs="宋体" w:hint="eastAsia"/>
                <w:color w:val="000000"/>
                <w:kern w:val="0"/>
                <w:sz w:val="18"/>
                <w:szCs w:val="18"/>
                <w:lang w:bidi="ar"/>
              </w:rPr>
              <w:t>分，退出评价序列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B68BB06" w14:textId="77777777" w:rsidR="00734E2F" w:rsidRDefault="00734E2F">
            <w:pPr>
              <w:rPr>
                <w:rFonts w:ascii="宋体" w:eastAsia="宋体" w:hAnsi="宋体" w:cs="宋体"/>
                <w:color w:val="000000"/>
                <w:sz w:val="18"/>
                <w:szCs w:val="18"/>
              </w:rPr>
            </w:pPr>
          </w:p>
        </w:tc>
      </w:tr>
      <w:tr w:rsidR="00734E2F" w14:paraId="182FD322" w14:textId="77777777">
        <w:trPr>
          <w:trHeight w:val="45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6DBB8B9" w14:textId="77777777" w:rsidR="00734E2F" w:rsidRDefault="00734E2F">
            <w:pPr>
              <w:jc w:val="center"/>
              <w:rPr>
                <w:rFonts w:ascii="宋体" w:eastAsia="宋体" w:hAnsi="宋体" w:cs="宋体"/>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64A4CDB" w14:textId="77777777" w:rsidR="00734E2F" w:rsidRDefault="00734E2F">
            <w:pPr>
              <w:jc w:val="center"/>
              <w:rPr>
                <w:rFonts w:ascii="宋体" w:eastAsia="宋体" w:hAnsi="宋体" w:cs="宋体"/>
                <w:color w:val="000000"/>
                <w:sz w:val="18"/>
                <w:szCs w:val="18"/>
              </w:rPr>
            </w:pPr>
          </w:p>
        </w:tc>
        <w:tc>
          <w:tcPr>
            <w:tcW w:w="6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B731126" w14:textId="77777777" w:rsidR="00734E2F" w:rsidRDefault="00734E2F">
            <w:pPr>
              <w:jc w:val="center"/>
              <w:rPr>
                <w:rFonts w:ascii="宋体" w:eastAsia="宋体" w:hAnsi="宋体" w:cs="宋体"/>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865C35C" w14:textId="77777777" w:rsidR="00734E2F" w:rsidRDefault="00734E2F">
            <w:pPr>
              <w:jc w:val="center"/>
              <w:rPr>
                <w:rFonts w:ascii="宋体" w:eastAsia="宋体" w:hAnsi="宋体" w:cs="宋体"/>
                <w:color w:val="000000"/>
                <w:sz w:val="18"/>
                <w:szCs w:val="18"/>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3047145" w14:textId="77777777" w:rsidR="00734E2F" w:rsidRDefault="00734E2F">
            <w:pPr>
              <w:jc w:val="center"/>
              <w:rPr>
                <w:rFonts w:ascii="宋体" w:eastAsia="宋体" w:hAnsi="宋体" w:cs="宋体"/>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A3D88"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040103</w:t>
            </w:r>
          </w:p>
        </w:tc>
        <w:tc>
          <w:tcPr>
            <w:tcW w:w="28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75F9A"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被物价主管部门查处</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B5E94"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省级服务平台</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8201F" w14:textId="77777777" w:rsidR="00734E2F" w:rsidRDefault="00051B2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-40</w:t>
            </w:r>
          </w:p>
        </w:tc>
        <w:tc>
          <w:tcPr>
            <w:tcW w:w="6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4FC43" w14:textId="77777777" w:rsidR="00734E2F" w:rsidRDefault="00051B26">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违规收费被物价主管部门查处，一次扣减</w:t>
            </w:r>
            <w:r>
              <w:rPr>
                <w:rFonts w:ascii="宋体" w:eastAsia="宋体" w:hAnsi="宋体" w:cs="宋体" w:hint="eastAsia"/>
                <w:color w:val="000000"/>
                <w:kern w:val="0"/>
                <w:sz w:val="18"/>
                <w:szCs w:val="18"/>
                <w:lang w:bidi="ar"/>
              </w:rPr>
              <w:t>40</w:t>
            </w:r>
            <w:r>
              <w:rPr>
                <w:rFonts w:ascii="宋体" w:eastAsia="宋体" w:hAnsi="宋体" w:cs="宋体" w:hint="eastAsia"/>
                <w:color w:val="000000"/>
                <w:kern w:val="0"/>
                <w:sz w:val="18"/>
                <w:szCs w:val="18"/>
                <w:lang w:bidi="ar"/>
              </w:rPr>
              <w:t>分</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1AE5642" w14:textId="77777777" w:rsidR="00734E2F" w:rsidRDefault="00734E2F">
            <w:pPr>
              <w:rPr>
                <w:rFonts w:ascii="宋体" w:eastAsia="宋体" w:hAnsi="宋体" w:cs="宋体"/>
                <w:color w:val="000000"/>
                <w:sz w:val="18"/>
                <w:szCs w:val="18"/>
              </w:rPr>
            </w:pPr>
          </w:p>
        </w:tc>
      </w:tr>
    </w:tbl>
    <w:p w14:paraId="7DC378D2" w14:textId="77777777" w:rsidR="00734E2F" w:rsidRDefault="00734E2F">
      <w:pPr>
        <w:pStyle w:val="a8"/>
        <w:widowControl/>
        <w:shd w:val="clear" w:color="auto" w:fill="FFFFFF"/>
        <w:spacing w:beforeAutospacing="0" w:afterAutospacing="0" w:line="600" w:lineRule="exact"/>
        <w:jc w:val="both"/>
        <w:rPr>
          <w:rFonts w:ascii="方正大标宋简体" w:eastAsia="方正大标宋简体" w:hAnsi="方正大标宋简体" w:cs="方正大标宋简体"/>
          <w:color w:val="000000" w:themeColor="text1"/>
          <w:sz w:val="32"/>
          <w:szCs w:val="32"/>
        </w:rPr>
      </w:pPr>
    </w:p>
    <w:sectPr w:rsidR="00734E2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4C849" w14:textId="77777777" w:rsidR="00051B26" w:rsidRDefault="00051B26">
      <w:r>
        <w:separator/>
      </w:r>
    </w:p>
  </w:endnote>
  <w:endnote w:type="continuationSeparator" w:id="0">
    <w:p w14:paraId="4D1C9EA1" w14:textId="77777777" w:rsidR="00051B26" w:rsidRDefault="0005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大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汉仪大宋简">
    <w:panose1 w:val="02010609000101010101"/>
    <w:charset w:val="86"/>
    <w:family w:val="modern"/>
    <w:pitch w:val="fixed"/>
    <w:sig w:usb0="00000001" w:usb1="080E0800" w:usb2="00000012"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6D15" w14:textId="77777777" w:rsidR="00734E2F" w:rsidRDefault="00051B26">
    <w:pPr>
      <w:pStyle w:val="a4"/>
    </w:pPr>
    <w:r>
      <w:rPr>
        <w:noProof/>
      </w:rPr>
      <mc:AlternateContent>
        <mc:Choice Requires="wps">
          <w:drawing>
            <wp:anchor distT="0" distB="0" distL="114300" distR="114300" simplePos="0" relativeHeight="251658240" behindDoc="0" locked="0" layoutInCell="1" allowOverlap="1" wp14:anchorId="7DFF313D" wp14:editId="4210F45C">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F7B495C" w14:textId="77777777" w:rsidR="00734E2F" w:rsidRDefault="00051B26">
                          <w:pPr>
                            <w:pStyle w:val="a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DFF313D"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F7B495C" w14:textId="77777777" w:rsidR="00734E2F" w:rsidRDefault="00051B26">
                    <w:pPr>
                      <w:pStyle w:val="a4"/>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65CCE" w14:textId="77777777" w:rsidR="00051B26" w:rsidRDefault="00051B26">
      <w:r>
        <w:separator/>
      </w:r>
    </w:p>
  </w:footnote>
  <w:footnote w:type="continuationSeparator" w:id="0">
    <w:p w14:paraId="110432DB" w14:textId="77777777" w:rsidR="00051B26" w:rsidRDefault="0005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3BC"/>
    <w:rsid w:val="BCA7BB18"/>
    <w:rsid w:val="DEFFCEFA"/>
    <w:rsid w:val="EB7E88AB"/>
    <w:rsid w:val="EFFD2E33"/>
    <w:rsid w:val="FADB3730"/>
    <w:rsid w:val="FCDC0BD8"/>
    <w:rsid w:val="FEFD4B58"/>
    <w:rsid w:val="FFDE7190"/>
    <w:rsid w:val="FFF7C382"/>
    <w:rsid w:val="FFFEB00C"/>
    <w:rsid w:val="00051B26"/>
    <w:rsid w:val="00062D45"/>
    <w:rsid w:val="001144BE"/>
    <w:rsid w:val="00120D6E"/>
    <w:rsid w:val="00120EA1"/>
    <w:rsid w:val="001A4882"/>
    <w:rsid w:val="0024712B"/>
    <w:rsid w:val="00253F87"/>
    <w:rsid w:val="002A1A77"/>
    <w:rsid w:val="00322093"/>
    <w:rsid w:val="003C0959"/>
    <w:rsid w:val="003E6898"/>
    <w:rsid w:val="0040427B"/>
    <w:rsid w:val="0042193F"/>
    <w:rsid w:val="004321A9"/>
    <w:rsid w:val="00432387"/>
    <w:rsid w:val="004410A6"/>
    <w:rsid w:val="004D1809"/>
    <w:rsid w:val="005634BD"/>
    <w:rsid w:val="0059416A"/>
    <w:rsid w:val="005C4388"/>
    <w:rsid w:val="005F3B4F"/>
    <w:rsid w:val="006360C0"/>
    <w:rsid w:val="006573F3"/>
    <w:rsid w:val="006D714E"/>
    <w:rsid w:val="006E69AA"/>
    <w:rsid w:val="006F34BC"/>
    <w:rsid w:val="00734E2F"/>
    <w:rsid w:val="007D4E10"/>
    <w:rsid w:val="00816728"/>
    <w:rsid w:val="0082048C"/>
    <w:rsid w:val="0086084A"/>
    <w:rsid w:val="008E0E57"/>
    <w:rsid w:val="00943A8D"/>
    <w:rsid w:val="0096338F"/>
    <w:rsid w:val="009853BC"/>
    <w:rsid w:val="00991163"/>
    <w:rsid w:val="00993FF3"/>
    <w:rsid w:val="009A406E"/>
    <w:rsid w:val="00A36EFC"/>
    <w:rsid w:val="00A5541A"/>
    <w:rsid w:val="00A56AC0"/>
    <w:rsid w:val="00A624EB"/>
    <w:rsid w:val="00A81A4F"/>
    <w:rsid w:val="00A94831"/>
    <w:rsid w:val="00B2063F"/>
    <w:rsid w:val="00B23613"/>
    <w:rsid w:val="00B46E02"/>
    <w:rsid w:val="00BA3113"/>
    <w:rsid w:val="00BA5E25"/>
    <w:rsid w:val="00BE278A"/>
    <w:rsid w:val="00C21C5C"/>
    <w:rsid w:val="00CA00ED"/>
    <w:rsid w:val="00D22614"/>
    <w:rsid w:val="00D27CC6"/>
    <w:rsid w:val="00D6273E"/>
    <w:rsid w:val="00DB4EB1"/>
    <w:rsid w:val="00DD0728"/>
    <w:rsid w:val="00DE48E0"/>
    <w:rsid w:val="00E23190"/>
    <w:rsid w:val="00E241E0"/>
    <w:rsid w:val="00E7061B"/>
    <w:rsid w:val="00ED4F41"/>
    <w:rsid w:val="00F35F35"/>
    <w:rsid w:val="00F713AE"/>
    <w:rsid w:val="00F90C8F"/>
    <w:rsid w:val="00FD4B81"/>
    <w:rsid w:val="00FF4CF6"/>
    <w:rsid w:val="064C3473"/>
    <w:rsid w:val="0F1F3AF7"/>
    <w:rsid w:val="0FF9FCE3"/>
    <w:rsid w:val="1BB548D2"/>
    <w:rsid w:val="1F60F738"/>
    <w:rsid w:val="2E4F3C83"/>
    <w:rsid w:val="3FFD23B1"/>
    <w:rsid w:val="3FFECC77"/>
    <w:rsid w:val="448131AA"/>
    <w:rsid w:val="4BDE6A48"/>
    <w:rsid w:val="533E4893"/>
    <w:rsid w:val="5DBB34F0"/>
    <w:rsid w:val="5DE20E10"/>
    <w:rsid w:val="5FF55726"/>
    <w:rsid w:val="5FF7B3C2"/>
    <w:rsid w:val="6FD12403"/>
    <w:rsid w:val="75B7BD84"/>
    <w:rsid w:val="77BEBB48"/>
    <w:rsid w:val="78CF6CAD"/>
    <w:rsid w:val="7BFF341A"/>
    <w:rsid w:val="7F3F721D"/>
    <w:rsid w:val="7FA66CB7"/>
    <w:rsid w:val="7FBE6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FFBA"/>
  <w15:docId w15:val="{88707FD5-D6B4-4815-8C07-651C1A8B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pPr>
      <w:ind w:firstLineChars="200" w:firstLine="640"/>
    </w:pPr>
  </w:style>
  <w:style w:type="paragraph" w:styleId="a3">
    <w:name w:val="Body Text Indent"/>
    <w:basedOn w:val="a"/>
    <w:qFormat/>
    <w:rPr>
      <w:b/>
      <w:bCs/>
    </w:r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pPr>
      <w:spacing w:beforeAutospacing="1" w:afterAutospacing="1"/>
      <w:jc w:val="left"/>
    </w:pPr>
    <w:rPr>
      <w:rFonts w:cs="Times New Roman"/>
      <w:kern w:val="0"/>
      <w:sz w:val="24"/>
    </w:rPr>
  </w:style>
  <w:style w:type="paragraph" w:styleId="a9">
    <w:name w:val="List Paragraph"/>
    <w:basedOn w:val="a"/>
    <w:uiPriority w:val="34"/>
    <w:qFormat/>
    <w:pPr>
      <w:ind w:firstLineChars="200" w:firstLine="420"/>
    </w:pPr>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qFormat/>
    <w:rPr>
      <w:sz w:val="18"/>
      <w:szCs w:val="18"/>
    </w:rPr>
  </w:style>
  <w:style w:type="character" w:customStyle="1" w:styleId="font51">
    <w:name w:val="font51"/>
    <w:basedOn w:val="a0"/>
    <w:qFormat/>
    <w:rPr>
      <w:rFonts w:ascii="宋体" w:eastAsia="宋体" w:hAnsi="宋体" w:cs="宋体" w:hint="eastAsia"/>
      <w:color w:val="000000"/>
      <w:sz w:val="18"/>
      <w:szCs w:val="18"/>
      <w:u w:val="none"/>
    </w:rPr>
  </w:style>
  <w:style w:type="character" w:customStyle="1" w:styleId="font11">
    <w:name w:val="font11"/>
    <w:basedOn w:val="a0"/>
    <w:qFormat/>
    <w:rPr>
      <w:rFonts w:ascii="宋体" w:eastAsia="宋体" w:hAnsi="宋体" w:cs="宋体" w:hint="eastAsia"/>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1005</Words>
  <Characters>5731</Characters>
  <Application>Microsoft Office Word</Application>
  <DocSecurity>0</DocSecurity>
  <Lines>47</Lines>
  <Paragraphs>13</Paragraphs>
  <ScaleCrop>false</ScaleCrop>
  <Company>Microsoft</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Sun Follow</cp:lastModifiedBy>
  <cp:revision>2</cp:revision>
  <cp:lastPrinted>2022-02-27T16:54:00Z</cp:lastPrinted>
  <dcterms:created xsi:type="dcterms:W3CDTF">2022-04-02T03:42:00Z</dcterms:created>
  <dcterms:modified xsi:type="dcterms:W3CDTF">2022-04-02T03:42:00Z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D15A2D06706942078E98BC5A3D56BA67</vt:lpwstr>
  </property>
</Properties>
</file>