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ADC21">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14:paraId="48599F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6"/>
          <w:sz w:val="44"/>
          <w:szCs w:val="44"/>
        </w:rPr>
      </w:pPr>
      <w:r>
        <w:rPr>
          <w:rFonts w:hint="eastAsia" w:ascii="方正小标宋简体" w:hAnsi="方正小标宋简体" w:eastAsia="方正小标宋简体" w:cs="方正小标宋简体"/>
          <w:w w:val="96"/>
          <w:sz w:val="44"/>
          <w:szCs w:val="44"/>
          <w:lang w:val="en-US" w:eastAsia="zh-CN"/>
        </w:rPr>
        <w:t>2023年</w:t>
      </w:r>
      <w:r>
        <w:rPr>
          <w:rFonts w:hint="eastAsia" w:ascii="方正小标宋简体" w:hAnsi="方正小标宋简体" w:eastAsia="方正小标宋简体" w:cs="方正小标宋简体"/>
          <w:w w:val="96"/>
          <w:sz w:val="44"/>
          <w:szCs w:val="44"/>
        </w:rPr>
        <w:t>国家移交长江经济带生态环境问题</w:t>
      </w:r>
    </w:p>
    <w:p w14:paraId="15BA19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w w:val="96"/>
          <w:sz w:val="44"/>
          <w:szCs w:val="44"/>
          <w:lang w:val="en-US" w:eastAsia="zh-CN"/>
        </w:rPr>
        <w:t>第八项（巴中市恩阳区和巴州区生活污水直排）</w:t>
      </w:r>
      <w:r>
        <w:rPr>
          <w:rFonts w:hint="eastAsia" w:ascii="方正小标宋简体" w:hAnsi="方正小标宋简体" w:eastAsia="方正小标宋简体" w:cs="方正小标宋简体"/>
          <w:w w:val="96"/>
          <w:sz w:val="44"/>
          <w:szCs w:val="44"/>
        </w:rPr>
        <w:t>整改完成情况</w:t>
      </w:r>
      <w:r>
        <w:rPr>
          <w:rFonts w:hint="eastAsia" w:ascii="方正小标宋简体" w:hAnsi="方正小标宋简体" w:eastAsia="方正小标宋简体" w:cs="方正小标宋简体"/>
          <w:w w:val="96"/>
          <w:sz w:val="44"/>
          <w:szCs w:val="44"/>
          <w:lang w:val="en-US" w:eastAsia="zh-CN"/>
        </w:rPr>
        <w:t>表</w:t>
      </w:r>
    </w:p>
    <w:p w14:paraId="7FA55B67">
      <w:pPr>
        <w:rPr>
          <w:rFonts w:hint="eastAsia"/>
        </w:rPr>
      </w:pPr>
    </w:p>
    <w:tbl>
      <w:tblPr>
        <w:tblStyle w:val="4"/>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055"/>
      </w:tblGrid>
      <w:tr w14:paraId="6867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160" w:type="dxa"/>
            <w:vAlign w:val="center"/>
          </w:tcPr>
          <w:p w14:paraId="6999870F">
            <w:pPr>
              <w:jc w:val="center"/>
              <w:rPr>
                <w:rFonts w:hint="eastAsia" w:ascii="黑体" w:hAnsi="黑体" w:eastAsia="黑体" w:cs="黑体"/>
                <w:sz w:val="32"/>
                <w:szCs w:val="32"/>
                <w:vertAlign w:val="baseline"/>
              </w:rPr>
            </w:pPr>
            <w:r>
              <w:rPr>
                <w:rFonts w:hint="eastAsia" w:ascii="黑体" w:hAnsi="黑体" w:eastAsia="黑体" w:cs="黑体"/>
                <w:sz w:val="32"/>
                <w:szCs w:val="32"/>
              </w:rPr>
              <w:t>整改任务</w:t>
            </w:r>
          </w:p>
        </w:tc>
        <w:tc>
          <w:tcPr>
            <w:tcW w:w="8055" w:type="dxa"/>
          </w:tcPr>
          <w:p w14:paraId="0DD6E18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cs="仿宋"/>
                <w:sz w:val="30"/>
                <w:szCs w:val="30"/>
                <w:vertAlign w:val="baseline"/>
              </w:rPr>
            </w:pPr>
            <w:r>
              <w:rPr>
                <w:rFonts w:hint="eastAsia" w:ascii="仿宋" w:hAnsi="仿宋" w:eastAsia="仿宋" w:cs="仿宋"/>
                <w:color w:val="auto"/>
                <w:sz w:val="28"/>
                <w:szCs w:val="28"/>
              </w:rPr>
              <w:t>国家移交长江经济带生态环境</w:t>
            </w:r>
            <w:r>
              <w:rPr>
                <w:rFonts w:hint="eastAsia" w:ascii="仿宋" w:hAnsi="仿宋" w:eastAsia="仿宋" w:cs="仿宋"/>
                <w:color w:val="auto"/>
                <w:sz w:val="28"/>
                <w:szCs w:val="28"/>
                <w:lang w:eastAsia="zh-CN"/>
              </w:rPr>
              <w:t>第八项</w:t>
            </w:r>
            <w:r>
              <w:rPr>
                <w:rFonts w:hint="eastAsia" w:ascii="仿宋" w:hAnsi="仿宋" w:eastAsia="仿宋" w:cs="仿宋"/>
                <w:color w:val="auto"/>
                <w:sz w:val="28"/>
                <w:szCs w:val="28"/>
              </w:rPr>
              <w:t>问题：</w:t>
            </w:r>
            <w:r>
              <w:rPr>
                <w:rFonts w:hint="eastAsia" w:ascii="仿宋" w:hAnsi="仿宋" w:eastAsia="仿宋" w:cs="仿宋"/>
                <w:spacing w:val="0"/>
                <w:sz w:val="28"/>
                <w:szCs w:val="28"/>
                <w:lang w:val="en-US" w:eastAsia="zh-CN"/>
              </w:rPr>
              <w:t>2023年6月现场调查发现，巴中市恩阳区登科路附近大量生活污水经雨水管直排恩阳河，异味明显。巴州区老酒厂污水泵站、巴河廊桥附近也存在生活污水直排巴河情况。</w:t>
            </w:r>
          </w:p>
        </w:tc>
      </w:tr>
      <w:tr w14:paraId="0602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160" w:type="dxa"/>
            <w:vAlign w:val="center"/>
          </w:tcPr>
          <w:p w14:paraId="492BEE73">
            <w:pPr>
              <w:jc w:val="center"/>
              <w:rPr>
                <w:rFonts w:hint="eastAsia" w:ascii="黑体" w:hAnsi="黑体" w:eastAsia="黑体" w:cs="黑体"/>
                <w:sz w:val="32"/>
                <w:szCs w:val="32"/>
                <w:vertAlign w:val="baseline"/>
              </w:rPr>
            </w:pPr>
            <w:r>
              <w:rPr>
                <w:rFonts w:hint="eastAsia" w:ascii="黑体" w:hAnsi="黑体" w:eastAsia="黑体" w:cs="黑体"/>
                <w:sz w:val="32"/>
                <w:szCs w:val="32"/>
              </w:rPr>
              <w:t>整改责任单位</w:t>
            </w:r>
          </w:p>
        </w:tc>
        <w:tc>
          <w:tcPr>
            <w:tcW w:w="8055" w:type="dxa"/>
            <w:vAlign w:val="center"/>
          </w:tcPr>
          <w:p w14:paraId="20C944B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 w:hAnsi="仿宋" w:eastAsia="仿宋" w:cs="仿宋"/>
                <w:sz w:val="30"/>
                <w:szCs w:val="30"/>
                <w:vertAlign w:val="baseline"/>
                <w:lang w:eastAsia="zh-CN"/>
              </w:rPr>
            </w:pPr>
            <w:r>
              <w:rPr>
                <w:rFonts w:hint="eastAsia" w:ascii="仿宋" w:hAnsi="仿宋" w:eastAsia="仿宋" w:cs="仿宋"/>
                <w:b w:val="0"/>
                <w:bCs w:val="0"/>
                <w:i w:val="0"/>
                <w:color w:val="000000"/>
                <w:kern w:val="0"/>
                <w:sz w:val="28"/>
                <w:szCs w:val="28"/>
                <w:u w:val="none"/>
                <w:lang w:val="en-US" w:eastAsia="zh-CN"/>
              </w:rPr>
              <w:t>巴中市住房和城乡建设局，巴州和恩阳区委、区政府</w:t>
            </w:r>
          </w:p>
        </w:tc>
      </w:tr>
      <w:tr w14:paraId="0946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160" w:type="dxa"/>
            <w:vAlign w:val="center"/>
          </w:tcPr>
          <w:p w14:paraId="75B1EFFF">
            <w:pPr>
              <w:jc w:val="center"/>
              <w:rPr>
                <w:rFonts w:hint="eastAsia" w:ascii="黑体" w:hAnsi="黑体" w:eastAsia="黑体" w:cs="黑体"/>
                <w:sz w:val="32"/>
                <w:szCs w:val="32"/>
                <w:vertAlign w:val="baseline"/>
              </w:rPr>
            </w:pPr>
            <w:r>
              <w:rPr>
                <w:rFonts w:hint="eastAsia" w:ascii="黑体" w:hAnsi="黑体" w:eastAsia="黑体" w:cs="黑体"/>
                <w:sz w:val="32"/>
                <w:szCs w:val="32"/>
              </w:rPr>
              <w:t>整改目标</w:t>
            </w:r>
          </w:p>
        </w:tc>
        <w:tc>
          <w:tcPr>
            <w:tcW w:w="8055" w:type="dxa"/>
            <w:vAlign w:val="center"/>
          </w:tcPr>
          <w:p w14:paraId="76D34A4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30"/>
                <w:szCs w:val="30"/>
                <w:vertAlign w:val="baseline"/>
              </w:rPr>
            </w:pPr>
            <w:r>
              <w:rPr>
                <w:rFonts w:hint="eastAsia" w:ascii="仿宋" w:hAnsi="仿宋" w:eastAsia="仿宋" w:cs="仿宋"/>
                <w:b w:val="0"/>
                <w:bCs w:val="0"/>
                <w:i w:val="0"/>
                <w:color w:val="000000"/>
                <w:kern w:val="0"/>
                <w:sz w:val="28"/>
                <w:szCs w:val="28"/>
                <w:u w:val="none"/>
                <w:lang w:val="en-US" w:eastAsia="zh-CN"/>
              </w:rPr>
              <w:t>完成披露点位污水直排问题整改，建立管网管护长效机制。</w:t>
            </w:r>
          </w:p>
        </w:tc>
      </w:tr>
      <w:tr w14:paraId="6D46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160" w:type="dxa"/>
            <w:vAlign w:val="center"/>
          </w:tcPr>
          <w:p w14:paraId="17B0D44C">
            <w:pPr>
              <w:jc w:val="center"/>
              <w:rPr>
                <w:rFonts w:hint="eastAsia" w:ascii="黑体" w:hAnsi="黑体" w:eastAsia="黑体" w:cs="黑体"/>
                <w:sz w:val="32"/>
                <w:szCs w:val="32"/>
                <w:vertAlign w:val="baseline"/>
              </w:rPr>
            </w:pPr>
            <w:r>
              <w:rPr>
                <w:rFonts w:hint="eastAsia" w:ascii="黑体" w:hAnsi="黑体" w:eastAsia="黑体" w:cs="黑体"/>
                <w:sz w:val="32"/>
                <w:szCs w:val="32"/>
              </w:rPr>
              <w:t>整改措施</w:t>
            </w:r>
          </w:p>
        </w:tc>
        <w:tc>
          <w:tcPr>
            <w:tcW w:w="8055" w:type="dxa"/>
          </w:tcPr>
          <w:p w14:paraId="6225FF0B">
            <w:pPr>
              <w:keepNext w:val="0"/>
              <w:keepLines w:val="0"/>
              <w:pageBreakBefore w:val="0"/>
              <w:widowControl w:val="0"/>
              <w:kinsoku/>
              <w:wordWrap/>
              <w:overflowPunct w:val="0"/>
              <w:topLinePunct/>
              <w:autoSpaceDE/>
              <w:autoSpaceDN/>
              <w:bidi w:val="0"/>
              <w:adjustRightInd/>
              <w:snapToGrid/>
              <w:spacing w:line="440" w:lineRule="exact"/>
              <w:ind w:firstLine="560" w:firstLineChars="200"/>
              <w:jc w:val="left"/>
              <w:textAlignment w:val="auto"/>
              <w:outlineLvl w:val="9"/>
              <w:rPr>
                <w:rFonts w:hint="eastAsia" w:ascii="仿宋" w:hAnsi="仿宋" w:eastAsia="仿宋" w:cs="仿宋"/>
                <w:b w:val="0"/>
                <w:bCs w:val="0"/>
                <w:i w:val="0"/>
                <w:color w:val="000000"/>
                <w:kern w:val="0"/>
                <w:sz w:val="28"/>
                <w:szCs w:val="28"/>
                <w:u w:val="none"/>
                <w:lang w:val="en-US" w:eastAsia="zh-CN"/>
              </w:rPr>
            </w:pPr>
            <w:r>
              <w:rPr>
                <w:rFonts w:hint="eastAsia" w:ascii="仿宋" w:hAnsi="仿宋" w:eastAsia="仿宋" w:cs="仿宋"/>
                <w:b w:val="0"/>
                <w:bCs w:val="0"/>
                <w:i w:val="0"/>
                <w:color w:val="000000"/>
                <w:kern w:val="0"/>
                <w:sz w:val="28"/>
                <w:szCs w:val="28"/>
                <w:u w:val="none"/>
                <w:lang w:val="en-US" w:eastAsia="zh-CN"/>
              </w:rPr>
              <w:t>1.2023年6月底前，完成恩阳区登科路污水管道格栅垃圾清掏、巴州区老酒厂污水提升泵站维修、巴河廊桥片区雨污管网排查和临时污水泵站建设。</w:t>
            </w:r>
          </w:p>
          <w:p w14:paraId="47D6A5E3">
            <w:pPr>
              <w:keepNext w:val="0"/>
              <w:keepLines w:val="0"/>
              <w:pageBreakBefore w:val="0"/>
              <w:widowControl w:val="0"/>
              <w:kinsoku/>
              <w:wordWrap/>
              <w:overflowPunct w:val="0"/>
              <w:topLinePunct/>
              <w:autoSpaceDE/>
              <w:autoSpaceDN/>
              <w:bidi w:val="0"/>
              <w:adjustRightInd/>
              <w:snapToGrid/>
              <w:spacing w:line="440" w:lineRule="exact"/>
              <w:ind w:firstLine="560" w:firstLineChars="200"/>
              <w:jc w:val="left"/>
              <w:textAlignment w:val="auto"/>
              <w:outlineLvl w:val="9"/>
              <w:rPr>
                <w:rFonts w:hint="eastAsia" w:ascii="仿宋" w:hAnsi="仿宋" w:eastAsia="仿宋" w:cs="仿宋"/>
                <w:b w:val="0"/>
                <w:bCs w:val="0"/>
                <w:i w:val="0"/>
                <w:color w:val="000000"/>
                <w:kern w:val="0"/>
                <w:sz w:val="28"/>
                <w:szCs w:val="28"/>
                <w:u w:val="none"/>
                <w:lang w:val="en-US" w:eastAsia="zh-CN"/>
              </w:rPr>
            </w:pPr>
            <w:r>
              <w:rPr>
                <w:rFonts w:hint="eastAsia" w:ascii="仿宋" w:hAnsi="仿宋" w:eastAsia="仿宋" w:cs="仿宋"/>
                <w:b w:val="0"/>
                <w:bCs w:val="0"/>
                <w:i w:val="0"/>
                <w:color w:val="000000"/>
                <w:kern w:val="0"/>
                <w:sz w:val="28"/>
                <w:szCs w:val="28"/>
                <w:u w:val="none"/>
                <w:lang w:val="en-US" w:eastAsia="zh-CN"/>
              </w:rPr>
              <w:t>2.2023年7月底前，完成恩阳区登科路污水集中收集池、雨污管网和公交公司至巴河廊桥支线管网建设。</w:t>
            </w:r>
          </w:p>
          <w:p w14:paraId="2588A7BF">
            <w:pPr>
              <w:keepNext w:val="0"/>
              <w:keepLines w:val="0"/>
              <w:pageBreakBefore w:val="0"/>
              <w:widowControl w:val="0"/>
              <w:kinsoku/>
              <w:wordWrap/>
              <w:overflowPunct w:val="0"/>
              <w:topLinePunct/>
              <w:autoSpaceDE/>
              <w:autoSpaceDN/>
              <w:bidi w:val="0"/>
              <w:adjustRightInd/>
              <w:snapToGrid/>
              <w:spacing w:line="440" w:lineRule="exact"/>
              <w:ind w:firstLine="560" w:firstLineChars="200"/>
              <w:jc w:val="left"/>
              <w:textAlignment w:val="auto"/>
              <w:outlineLvl w:val="9"/>
              <w:rPr>
                <w:rFonts w:hint="eastAsia" w:ascii="仿宋" w:hAnsi="仿宋" w:eastAsia="仿宋" w:cs="仿宋"/>
                <w:b w:val="0"/>
                <w:bCs w:val="0"/>
                <w:i w:val="0"/>
                <w:color w:val="000000"/>
                <w:kern w:val="0"/>
                <w:sz w:val="28"/>
                <w:szCs w:val="28"/>
                <w:u w:val="none"/>
                <w:lang w:val="en-US" w:eastAsia="zh-CN"/>
              </w:rPr>
            </w:pPr>
            <w:r>
              <w:rPr>
                <w:rFonts w:hint="eastAsia" w:ascii="仿宋" w:hAnsi="仿宋" w:eastAsia="仿宋" w:cs="仿宋"/>
                <w:b w:val="0"/>
                <w:bCs w:val="0"/>
                <w:i w:val="0"/>
                <w:color w:val="000000"/>
                <w:kern w:val="0"/>
                <w:sz w:val="28"/>
                <w:szCs w:val="28"/>
                <w:u w:val="none"/>
                <w:lang w:val="en-US" w:eastAsia="zh-CN"/>
              </w:rPr>
              <w:t>3.2024年10月底前，完成恩阳区新场社区排水管网建设及雨污混流管网改造；完成巴州区白云台片区云景巷、云台半岛、德福花园、市委党校共1.5公里雨污混流管网改造。</w:t>
            </w:r>
          </w:p>
          <w:p w14:paraId="3E92C45A">
            <w:pPr>
              <w:keepNext w:val="0"/>
              <w:keepLines w:val="0"/>
              <w:pageBreakBefore w:val="0"/>
              <w:widowControl w:val="0"/>
              <w:kinsoku/>
              <w:wordWrap/>
              <w:overflowPunct w:val="0"/>
              <w:topLinePunct/>
              <w:autoSpaceDE/>
              <w:autoSpaceDN/>
              <w:bidi w:val="0"/>
              <w:adjustRightInd/>
              <w:snapToGrid/>
              <w:spacing w:line="440" w:lineRule="exact"/>
              <w:ind w:firstLine="560" w:firstLineChars="200"/>
              <w:jc w:val="left"/>
              <w:textAlignment w:val="auto"/>
              <w:outlineLvl w:val="9"/>
              <w:rPr>
                <w:rFonts w:hint="eastAsia" w:ascii="仿宋" w:hAnsi="仿宋" w:eastAsia="仿宋" w:cs="仿宋"/>
                <w:b w:val="0"/>
                <w:bCs w:val="0"/>
                <w:i w:val="0"/>
                <w:color w:val="000000"/>
                <w:kern w:val="0"/>
                <w:sz w:val="28"/>
                <w:szCs w:val="28"/>
                <w:u w:val="none"/>
                <w:lang w:val="en-US" w:eastAsia="zh-CN"/>
              </w:rPr>
            </w:pPr>
            <w:r>
              <w:rPr>
                <w:rFonts w:hint="eastAsia" w:ascii="仿宋" w:hAnsi="仿宋" w:eastAsia="仿宋" w:cs="仿宋"/>
                <w:b w:val="0"/>
                <w:bCs w:val="0"/>
                <w:i w:val="0"/>
                <w:color w:val="000000"/>
                <w:kern w:val="0"/>
                <w:sz w:val="28"/>
                <w:szCs w:val="28"/>
                <w:u w:val="none"/>
                <w:lang w:val="en-US" w:eastAsia="zh-CN"/>
              </w:rPr>
              <w:t>4.2024年12月底前，完成巴州区滨河南路临河1.2公里病害管网整治。</w:t>
            </w:r>
          </w:p>
          <w:p w14:paraId="64ED4AF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cs="仿宋"/>
                <w:sz w:val="30"/>
                <w:szCs w:val="30"/>
                <w:vertAlign w:val="baseline"/>
              </w:rPr>
            </w:pPr>
            <w:r>
              <w:rPr>
                <w:rFonts w:hint="eastAsia" w:ascii="仿宋" w:hAnsi="仿宋" w:eastAsia="仿宋" w:cs="仿宋"/>
                <w:b w:val="0"/>
                <w:bCs w:val="0"/>
                <w:i w:val="0"/>
                <w:color w:val="000000"/>
                <w:kern w:val="0"/>
                <w:sz w:val="28"/>
                <w:szCs w:val="28"/>
                <w:u w:val="none"/>
                <w:lang w:val="en-US" w:eastAsia="zh-CN"/>
              </w:rPr>
              <w:t>5.建立污水直排问题常态化排查整改机制和管网管护长效机制。</w:t>
            </w:r>
          </w:p>
        </w:tc>
      </w:tr>
      <w:tr w14:paraId="6C47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2160" w:type="dxa"/>
            <w:vAlign w:val="center"/>
          </w:tcPr>
          <w:p w14:paraId="14260C84">
            <w:pPr>
              <w:jc w:val="center"/>
              <w:rPr>
                <w:rFonts w:hint="eastAsia" w:ascii="黑体" w:hAnsi="黑体" w:eastAsia="黑体" w:cs="黑体"/>
                <w:sz w:val="32"/>
                <w:szCs w:val="32"/>
                <w:vertAlign w:val="baseline"/>
              </w:rPr>
            </w:pPr>
            <w:r>
              <w:rPr>
                <w:rFonts w:hint="eastAsia" w:ascii="黑体" w:hAnsi="黑体" w:eastAsia="黑体" w:cs="黑体"/>
                <w:sz w:val="32"/>
                <w:szCs w:val="32"/>
              </w:rPr>
              <w:t>整改完成情况</w:t>
            </w:r>
          </w:p>
        </w:tc>
        <w:tc>
          <w:tcPr>
            <w:tcW w:w="8055" w:type="dxa"/>
            <w:vAlign w:val="center"/>
          </w:tcPr>
          <w:p w14:paraId="34C9E6C4">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firstLine="560" w:firstLineChars="200"/>
              <w:jc w:val="left"/>
              <w:textAlignment w:val="auto"/>
              <w:outlineLvl w:val="9"/>
              <w:rPr>
                <w:rFonts w:hint="eastAsia" w:ascii="仿宋" w:hAnsi="仿宋" w:eastAsia="仿宋" w:cs="仿宋"/>
                <w:b w:val="0"/>
                <w:bCs w:val="0"/>
                <w:i w:val="0"/>
                <w:color w:val="000000"/>
                <w:kern w:val="0"/>
                <w:sz w:val="28"/>
                <w:szCs w:val="28"/>
                <w:u w:val="none"/>
                <w:lang w:val="en-US" w:eastAsia="zh-CN"/>
              </w:rPr>
            </w:pPr>
            <w:r>
              <w:rPr>
                <w:rFonts w:hint="eastAsia" w:ascii="仿宋" w:hAnsi="仿宋" w:eastAsia="仿宋" w:cs="仿宋"/>
                <w:b w:val="0"/>
                <w:bCs w:val="0"/>
                <w:i w:val="0"/>
                <w:color w:val="000000"/>
                <w:kern w:val="0"/>
                <w:sz w:val="28"/>
                <w:szCs w:val="28"/>
                <w:u w:val="none"/>
                <w:lang w:val="en-US" w:eastAsia="zh-CN"/>
              </w:rPr>
              <w:t>1.已对恩阳区登科路污水管道格栅垃圾进行清掏，解决生活污水溢流问题；已完成巴州区老酒厂污水提升泵站维修；已完成巴河廊桥片区雨污管网排查和临时污水泵站建设。</w:t>
            </w:r>
          </w:p>
          <w:p w14:paraId="4B1DAF34">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firstLine="560" w:firstLineChars="200"/>
              <w:jc w:val="left"/>
              <w:textAlignment w:val="auto"/>
              <w:outlineLvl w:val="9"/>
              <w:rPr>
                <w:rFonts w:hint="eastAsia" w:ascii="仿宋" w:hAnsi="仿宋" w:eastAsia="仿宋" w:cs="仿宋"/>
                <w:b w:val="0"/>
                <w:bCs w:val="0"/>
                <w:i w:val="0"/>
                <w:color w:val="000000"/>
                <w:kern w:val="0"/>
                <w:sz w:val="28"/>
                <w:szCs w:val="28"/>
                <w:u w:val="none"/>
                <w:lang w:val="en-US" w:eastAsia="zh-CN"/>
              </w:rPr>
            </w:pPr>
            <w:r>
              <w:rPr>
                <w:rFonts w:hint="eastAsia" w:ascii="仿宋" w:hAnsi="仿宋" w:eastAsia="仿宋" w:cs="仿宋"/>
                <w:b w:val="0"/>
                <w:bCs w:val="0"/>
                <w:i w:val="0"/>
                <w:color w:val="000000"/>
                <w:kern w:val="0"/>
                <w:sz w:val="28"/>
                <w:szCs w:val="28"/>
                <w:u w:val="none"/>
                <w:lang w:val="en-US" w:eastAsia="zh-CN"/>
              </w:rPr>
              <w:t>2.已完成巴中市恩阳区登科路污水集中收集池1座（容量为100立方米）、栏栅系统维护便道60米、污水收集管网180米、雨水管网20米建设；已完成公交公司至巴河廊桥支线管网160米建设。</w:t>
            </w:r>
          </w:p>
          <w:p w14:paraId="7306F28D">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firstLine="560" w:firstLineChars="200"/>
              <w:jc w:val="left"/>
              <w:textAlignment w:val="auto"/>
              <w:outlineLvl w:val="9"/>
              <w:rPr>
                <w:rFonts w:hint="eastAsia" w:ascii="仿宋" w:hAnsi="仿宋" w:eastAsia="仿宋" w:cs="仿宋"/>
                <w:b w:val="0"/>
                <w:bCs w:val="0"/>
                <w:i w:val="0"/>
                <w:color w:val="000000"/>
                <w:kern w:val="0"/>
                <w:sz w:val="28"/>
                <w:szCs w:val="28"/>
                <w:u w:val="none"/>
                <w:lang w:val="en-US" w:eastAsia="zh-CN"/>
              </w:rPr>
            </w:pPr>
            <w:r>
              <w:rPr>
                <w:rFonts w:hint="eastAsia" w:ascii="仿宋" w:hAnsi="仿宋" w:eastAsia="仿宋" w:cs="仿宋"/>
                <w:b w:val="0"/>
                <w:bCs w:val="0"/>
                <w:i w:val="0"/>
                <w:color w:val="000000"/>
                <w:kern w:val="0"/>
                <w:sz w:val="28"/>
                <w:szCs w:val="28"/>
                <w:u w:val="none"/>
                <w:lang w:val="en-US" w:eastAsia="zh-CN"/>
              </w:rPr>
              <w:t>3.已完成恩阳区新场社区中利达广场、德馨园雨污分流改造；新场社区不夜城排水管网建设项目和麻石片区新建管网项目已完成建设，共新改建排污管网300米，检查井4座；巴州区白云台片区1.5公里雨污混流管网改造项目已完工。</w:t>
            </w:r>
          </w:p>
          <w:p w14:paraId="2D08497C">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firstLine="560" w:firstLineChars="200"/>
              <w:jc w:val="left"/>
              <w:textAlignment w:val="auto"/>
              <w:outlineLvl w:val="9"/>
              <w:rPr>
                <w:rFonts w:hint="eastAsia" w:ascii="仿宋" w:hAnsi="仿宋" w:eastAsia="仿宋" w:cs="仿宋"/>
                <w:b w:val="0"/>
                <w:bCs w:val="0"/>
                <w:i w:val="0"/>
                <w:color w:val="000000"/>
                <w:kern w:val="0"/>
                <w:sz w:val="28"/>
                <w:szCs w:val="28"/>
                <w:u w:val="none"/>
                <w:lang w:val="en-US" w:eastAsia="zh-CN"/>
              </w:rPr>
            </w:pPr>
            <w:r>
              <w:rPr>
                <w:rFonts w:hint="eastAsia" w:ascii="仿宋" w:hAnsi="仿宋" w:eastAsia="仿宋" w:cs="仿宋"/>
                <w:b w:val="0"/>
                <w:bCs w:val="0"/>
                <w:i w:val="0"/>
                <w:color w:val="000000"/>
                <w:kern w:val="0"/>
                <w:sz w:val="28"/>
                <w:szCs w:val="28"/>
                <w:u w:val="none"/>
                <w:lang w:val="en-US" w:eastAsia="zh-CN"/>
              </w:rPr>
              <w:t>4.巴州区滨河南路临河病害管网1.2公里已完工。</w:t>
            </w:r>
          </w:p>
          <w:p w14:paraId="438C224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 w:hAnsi="仿宋" w:eastAsia="仿宋" w:cs="仿宋"/>
                <w:sz w:val="30"/>
                <w:szCs w:val="30"/>
                <w:vertAlign w:val="baseline"/>
              </w:rPr>
            </w:pPr>
            <w:r>
              <w:rPr>
                <w:rFonts w:hint="eastAsia" w:ascii="仿宋" w:hAnsi="仿宋" w:eastAsia="仿宋" w:cs="仿宋"/>
                <w:b w:val="0"/>
                <w:bCs w:val="0"/>
                <w:i w:val="0"/>
                <w:color w:val="000000"/>
                <w:kern w:val="0"/>
                <w:sz w:val="28"/>
                <w:szCs w:val="28"/>
                <w:u w:val="none"/>
                <w:lang w:val="en-US" w:eastAsia="zh-CN"/>
              </w:rPr>
              <w:t>5.巴中市住房和城乡建设局、巴中市发展和改革委员会、巴中市生态环境局、巴中市综合行政执法局联合印发了《巴中市城市（县城）生活污水管网系统化治理实施方案》的通知，巴州区印发了《关于做好江南城区病害管网治理和巡查机制的工作方案》，恩阳区印发了《市政排水管网管护长效机制》，均建立健全了管网管护长效机制。</w:t>
            </w:r>
          </w:p>
        </w:tc>
      </w:tr>
    </w:tbl>
    <w:p w14:paraId="456E41BC"/>
    <w:p w14:paraId="3F003AA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E5457"/>
    <w:rsid w:val="6BA53ABB"/>
    <w:rsid w:val="71F0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3">
    <w:name w:val="Normal Table"/>
    <w:uiPriority w:val="0"/>
    <w:tblPr>
      <w:tblCellMar>
        <w:top w:w="0" w:type="dxa"/>
        <w:left w:w="108" w:type="dxa"/>
        <w:bottom w:w="0" w:type="dxa"/>
        <w:right w:w="108" w:type="dxa"/>
      </w:tblCellMar>
    </w:tblPr>
  </w:style>
  <w:style w:type="paragraph" w:styleId="2">
    <w:name w:val="Body Text"/>
    <w:basedOn w:val="1"/>
    <w:qFormat/>
    <w:uiPriority w:val="0"/>
    <w:rPr>
      <w:rFonts w:ascii="方正仿宋_GBK" w:eastAsia="方正仿宋_GBK" w:cs="方正仿宋_GBK"/>
      <w:sz w:val="32"/>
      <w:szCs w:val="32"/>
      <w:lang w:val="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1151</Words>
  <Characters>1236</Characters>
  <Paragraphs>56</Paragraphs>
  <TotalTime>7</TotalTime>
  <ScaleCrop>false</ScaleCrop>
  <LinksUpToDate>false</LinksUpToDate>
  <CharactersWithSpaces>1236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2025-04-22T00:13:00Z</dcterms:created>
  <dc:creator>JY.Tong</dc:creator>
  <cp:lastModifiedBy>⌒寻⌒</cp:lastModifiedBy>
  <dcterms:modified xsi:type="dcterms:W3CDTF">2025-05-12T09:04:47Z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4281A454602B4F318FDFDB91C119C944_13</vt:lpwstr>
  </property>
  <property fmtid="{D5CDD505-2E9C-101B-9397-08002B2CF9AE}" pid="4" name="KSOTemplateDocerSaveRecord">
    <vt:lpwstr>eyJoZGlkIjoiZGU3MGExN2Y1ZDU2OTc2NDQxNGEyZWQyZjAxYjI3NGEiLCJ1c2VySWQiOiIzOTA1OTc5MzYifQ==</vt:lpwstr>
  </property>
</Properties>
</file>