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75518">
      <w:pPr>
        <w:pStyle w:val="2"/>
        <w:spacing w:before="0" w:beforeAutospacing="0" w:after="0" w:afterAutospacing="0" w:line="560" w:lineRule="exact"/>
        <w:rPr>
          <w:rFonts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ascii="Times New Roman" w:hAnsi="Times New Roman" w:eastAsia="黑体" w:cs="Times New Roman"/>
          <w:b w:val="0"/>
          <w:bCs/>
          <w:sz w:val="32"/>
          <w:szCs w:val="32"/>
        </w:rPr>
        <w:t>附件</w:t>
      </w:r>
    </w:p>
    <w:p w14:paraId="642799AC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Times New Roman" w:hAnsi="Times New Roman" w:eastAsia="方正小标宋简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03257B46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Times New Roman" w:hAnsi="Times New Roman" w:eastAsia="方正小标宋简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r>
        <w:rPr>
          <w:rFonts w:hint="eastAsia" w:ascii="Times New Roman" w:hAnsi="Times New Roman" w:eastAsia="方正小标宋简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成都华润置地时代之城（3号地块）项目（时代悦玺小区1—16#楼）等3个项目二星级绿色建筑标识专家审查情况表</w:t>
      </w:r>
    </w:p>
    <w:bookmarkEnd w:id="0"/>
    <w:tbl>
      <w:tblPr>
        <w:tblStyle w:val="3"/>
        <w:tblpPr w:leftFromText="180" w:rightFromText="180" w:vertAnchor="text" w:horzAnchor="page" w:tblpX="2062" w:tblpY="905"/>
        <w:tblOverlap w:val="never"/>
        <w:tblW w:w="190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236"/>
        <w:gridCol w:w="1276"/>
        <w:gridCol w:w="1923"/>
        <w:gridCol w:w="739"/>
        <w:gridCol w:w="791"/>
        <w:gridCol w:w="751"/>
        <w:gridCol w:w="1011"/>
        <w:gridCol w:w="1219"/>
        <w:gridCol w:w="816"/>
        <w:gridCol w:w="941"/>
        <w:gridCol w:w="866"/>
        <w:gridCol w:w="1155"/>
        <w:gridCol w:w="770"/>
        <w:gridCol w:w="1364"/>
        <w:gridCol w:w="956"/>
        <w:gridCol w:w="890"/>
        <w:gridCol w:w="956"/>
        <w:gridCol w:w="832"/>
      </w:tblGrid>
      <w:tr w14:paraId="090BB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520" w:type="dxa"/>
            <w:noWrap w:val="0"/>
            <w:vAlign w:val="center"/>
          </w:tcPr>
          <w:p w14:paraId="7007A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36" w:type="dxa"/>
            <w:noWrap w:val="0"/>
            <w:vAlign w:val="center"/>
          </w:tcPr>
          <w:p w14:paraId="2E3C9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76" w:type="dxa"/>
            <w:noWrap w:val="0"/>
            <w:vAlign w:val="center"/>
          </w:tcPr>
          <w:p w14:paraId="54CE5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923" w:type="dxa"/>
            <w:noWrap w:val="0"/>
            <w:vAlign w:val="center"/>
          </w:tcPr>
          <w:p w14:paraId="1FD6C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认定标准</w:t>
            </w:r>
          </w:p>
        </w:tc>
        <w:tc>
          <w:tcPr>
            <w:tcW w:w="739" w:type="dxa"/>
            <w:noWrap w:val="0"/>
            <w:vAlign w:val="center"/>
          </w:tcPr>
          <w:p w14:paraId="2D7A5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标识星级</w:t>
            </w:r>
          </w:p>
        </w:tc>
        <w:tc>
          <w:tcPr>
            <w:tcW w:w="791" w:type="dxa"/>
            <w:noWrap w:val="0"/>
            <w:vAlign w:val="center"/>
          </w:tcPr>
          <w:p w14:paraId="349B4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项目所在地</w:t>
            </w:r>
          </w:p>
        </w:tc>
        <w:tc>
          <w:tcPr>
            <w:tcW w:w="751" w:type="dxa"/>
            <w:noWrap w:val="0"/>
            <w:vAlign w:val="center"/>
          </w:tcPr>
          <w:p w14:paraId="7C538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建筑类型</w:t>
            </w:r>
          </w:p>
        </w:tc>
        <w:tc>
          <w:tcPr>
            <w:tcW w:w="1011" w:type="dxa"/>
            <w:noWrap w:val="0"/>
            <w:vAlign w:val="center"/>
          </w:tcPr>
          <w:p w14:paraId="6B23B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项目申报建筑面积（万m</w:t>
            </w: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219" w:type="dxa"/>
            <w:noWrap w:val="0"/>
            <w:vAlign w:val="center"/>
          </w:tcPr>
          <w:p w14:paraId="2297A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围护结构热工性能（或建筑供暖空调负荷）</w:t>
            </w:r>
          </w:p>
        </w:tc>
        <w:tc>
          <w:tcPr>
            <w:tcW w:w="816" w:type="dxa"/>
            <w:noWrap w:val="0"/>
            <w:vAlign w:val="center"/>
          </w:tcPr>
          <w:p w14:paraId="67C29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节水器具用水效率等级</w:t>
            </w:r>
          </w:p>
        </w:tc>
        <w:tc>
          <w:tcPr>
            <w:tcW w:w="941" w:type="dxa"/>
            <w:noWrap w:val="0"/>
            <w:vAlign w:val="center"/>
          </w:tcPr>
          <w:p w14:paraId="14E3A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建筑隔声性能</w:t>
            </w:r>
          </w:p>
        </w:tc>
        <w:tc>
          <w:tcPr>
            <w:tcW w:w="866" w:type="dxa"/>
            <w:noWrap w:val="0"/>
            <w:vAlign w:val="center"/>
          </w:tcPr>
          <w:p w14:paraId="5003D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室内主要空气污染物浓度</w:t>
            </w:r>
          </w:p>
        </w:tc>
        <w:tc>
          <w:tcPr>
            <w:tcW w:w="1155" w:type="dxa"/>
            <w:noWrap w:val="0"/>
            <w:vAlign w:val="center"/>
          </w:tcPr>
          <w:p w14:paraId="574CC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外窗气密、水密、抗风压性能</w:t>
            </w:r>
          </w:p>
        </w:tc>
        <w:tc>
          <w:tcPr>
            <w:tcW w:w="770" w:type="dxa"/>
            <w:noWrap w:val="0"/>
            <w:vAlign w:val="center"/>
          </w:tcPr>
          <w:p w14:paraId="0C210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全装修</w:t>
            </w:r>
          </w:p>
        </w:tc>
        <w:tc>
          <w:tcPr>
            <w:tcW w:w="1364" w:type="dxa"/>
            <w:noWrap w:val="0"/>
            <w:vAlign w:val="center"/>
          </w:tcPr>
          <w:p w14:paraId="13290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绿地率</w:t>
            </w:r>
          </w:p>
        </w:tc>
        <w:tc>
          <w:tcPr>
            <w:tcW w:w="956" w:type="dxa"/>
            <w:noWrap w:val="0"/>
            <w:vAlign w:val="center"/>
          </w:tcPr>
          <w:p w14:paraId="390B7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年径流总量控制率</w:t>
            </w:r>
          </w:p>
        </w:tc>
        <w:tc>
          <w:tcPr>
            <w:tcW w:w="890" w:type="dxa"/>
            <w:noWrap w:val="0"/>
            <w:vAlign w:val="center"/>
          </w:tcPr>
          <w:p w14:paraId="589ED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可再生能源利用率</w:t>
            </w:r>
          </w:p>
        </w:tc>
        <w:tc>
          <w:tcPr>
            <w:tcW w:w="956" w:type="dxa"/>
            <w:noWrap w:val="0"/>
            <w:vAlign w:val="center"/>
          </w:tcPr>
          <w:p w14:paraId="1DE56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非传统水源利用率</w:t>
            </w:r>
          </w:p>
        </w:tc>
        <w:tc>
          <w:tcPr>
            <w:tcW w:w="832" w:type="dxa"/>
            <w:noWrap w:val="0"/>
            <w:vAlign w:val="center"/>
          </w:tcPr>
          <w:p w14:paraId="3F084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绿色建材应用比例</w:t>
            </w:r>
          </w:p>
        </w:tc>
      </w:tr>
      <w:tr w14:paraId="24D48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20" w:type="dxa"/>
            <w:noWrap w:val="0"/>
            <w:vAlign w:val="center"/>
          </w:tcPr>
          <w:p w14:paraId="204C9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noWrap w:val="0"/>
            <w:vAlign w:val="center"/>
          </w:tcPr>
          <w:p w14:paraId="1F5F1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 w:bidi="ar"/>
              </w:rPr>
              <w:t>成都华润置地时代之城（3号地块）项目（时代悦玺小区1—16#楼）</w:t>
            </w:r>
          </w:p>
        </w:tc>
        <w:tc>
          <w:tcPr>
            <w:tcW w:w="1276" w:type="dxa"/>
            <w:noWrap w:val="0"/>
            <w:vAlign w:val="center"/>
          </w:tcPr>
          <w:p w14:paraId="10ACC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成都华润置地驿都房地产有限公司、四川省建筑科学研究院有限公司</w:t>
            </w:r>
          </w:p>
        </w:tc>
        <w:tc>
          <w:tcPr>
            <w:tcW w:w="1923" w:type="dxa"/>
            <w:noWrap w:val="0"/>
            <w:vAlign w:val="center"/>
          </w:tcPr>
          <w:p w14:paraId="617FE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5"/>
                <w:rFonts w:ascii="Times New Roman" w:hAnsi="Times New Roman" w:eastAsia="仿宋" w:cs="Times New Roman"/>
                <w:color w:val="auto"/>
                <w:sz w:val="24"/>
                <w:szCs w:val="24"/>
                <w:lang w:val="en-US" w:eastAsia="zh-CN" w:bidi="ar"/>
              </w:rPr>
              <w:t>《绿色建筑评价标准》</w:t>
            </w:r>
            <w:r>
              <w:rPr>
                <w:rStyle w:val="6"/>
                <w:rFonts w:ascii="Times New Roman" w:hAnsi="Times New Roman" w:eastAsia="仿宋" w:cs="Times New Roman"/>
                <w:color w:val="auto"/>
                <w:sz w:val="24"/>
                <w:szCs w:val="24"/>
                <w:lang w:val="en-US" w:eastAsia="zh-CN" w:bidi="ar"/>
              </w:rPr>
              <w:t>GB/T50378-2019</w:t>
            </w:r>
          </w:p>
        </w:tc>
        <w:tc>
          <w:tcPr>
            <w:tcW w:w="739" w:type="dxa"/>
            <w:noWrap w:val="0"/>
            <w:vAlign w:val="center"/>
          </w:tcPr>
          <w:p w14:paraId="732C3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★★</w:t>
            </w:r>
          </w:p>
        </w:tc>
        <w:tc>
          <w:tcPr>
            <w:tcW w:w="791" w:type="dxa"/>
            <w:noWrap w:val="0"/>
            <w:vAlign w:val="center"/>
          </w:tcPr>
          <w:p w14:paraId="22F6F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成都市龙泉驿区</w:t>
            </w:r>
          </w:p>
        </w:tc>
        <w:tc>
          <w:tcPr>
            <w:tcW w:w="751" w:type="dxa"/>
            <w:noWrap w:val="0"/>
            <w:vAlign w:val="center"/>
          </w:tcPr>
          <w:p w14:paraId="14283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住宅建筑</w:t>
            </w:r>
          </w:p>
        </w:tc>
        <w:tc>
          <w:tcPr>
            <w:tcW w:w="1011" w:type="dxa"/>
            <w:noWrap w:val="0"/>
            <w:vAlign w:val="center"/>
          </w:tcPr>
          <w:p w14:paraId="1B466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10.64</w:t>
            </w:r>
          </w:p>
        </w:tc>
        <w:tc>
          <w:tcPr>
            <w:tcW w:w="1219" w:type="dxa"/>
            <w:noWrap w:val="0"/>
            <w:vAlign w:val="center"/>
          </w:tcPr>
          <w:p w14:paraId="157C7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建筑供暖空调负荷降低15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816" w:type="dxa"/>
            <w:noWrap w:val="0"/>
            <w:vAlign w:val="center"/>
          </w:tcPr>
          <w:p w14:paraId="3F76F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50%以上达到1级且其他达到2级</w:t>
            </w:r>
          </w:p>
        </w:tc>
        <w:tc>
          <w:tcPr>
            <w:tcW w:w="941" w:type="dxa"/>
            <w:noWrap w:val="0"/>
            <w:vAlign w:val="center"/>
          </w:tcPr>
          <w:p w14:paraId="1ECAF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楼板撞击隔声性能达到国家标准的高要求标准限值</w:t>
            </w:r>
          </w:p>
        </w:tc>
        <w:tc>
          <w:tcPr>
            <w:tcW w:w="866" w:type="dxa"/>
            <w:noWrap w:val="0"/>
            <w:vAlign w:val="center"/>
          </w:tcPr>
          <w:p w14:paraId="5CD2F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比国家标准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GB/T 18883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限值降低20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%</w:t>
            </w:r>
          </w:p>
        </w:tc>
        <w:tc>
          <w:tcPr>
            <w:tcW w:w="1155" w:type="dxa"/>
            <w:noWrap w:val="0"/>
            <w:vAlign w:val="center"/>
          </w:tcPr>
          <w:p w14:paraId="7C866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外窗气密、水密、抗风压性能符合国家标准规定，外窗洞口与外窗本体结合严密</w:t>
            </w:r>
          </w:p>
        </w:tc>
        <w:tc>
          <w:tcPr>
            <w:tcW w:w="770" w:type="dxa"/>
            <w:noWrap w:val="0"/>
            <w:vAlign w:val="center"/>
          </w:tcPr>
          <w:p w14:paraId="47C57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全装修质量符合国家标准规定</w:t>
            </w:r>
          </w:p>
        </w:tc>
        <w:tc>
          <w:tcPr>
            <w:tcW w:w="1364" w:type="dxa"/>
            <w:noWrap w:val="0"/>
            <w:vAlign w:val="center"/>
          </w:tcPr>
          <w:p w14:paraId="4D27C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30.08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%</w:t>
            </w:r>
          </w:p>
        </w:tc>
        <w:tc>
          <w:tcPr>
            <w:tcW w:w="956" w:type="dxa"/>
            <w:noWrap w:val="0"/>
            <w:vAlign w:val="center"/>
          </w:tcPr>
          <w:p w14:paraId="08EA9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85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%</w:t>
            </w:r>
          </w:p>
        </w:tc>
        <w:tc>
          <w:tcPr>
            <w:tcW w:w="890" w:type="dxa"/>
            <w:noWrap w:val="0"/>
            <w:vAlign w:val="center"/>
          </w:tcPr>
          <w:p w14:paraId="5DD03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956" w:type="dxa"/>
            <w:noWrap w:val="0"/>
            <w:vAlign w:val="center"/>
          </w:tcPr>
          <w:p w14:paraId="4D3AF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绿化灌溉、车库及道路冲洗、洗车93.54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%使用非传统水源</w:t>
            </w:r>
          </w:p>
        </w:tc>
        <w:tc>
          <w:tcPr>
            <w:tcW w:w="832" w:type="dxa"/>
            <w:noWrap w:val="0"/>
            <w:vAlign w:val="center"/>
          </w:tcPr>
          <w:p w14:paraId="28B49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%</w:t>
            </w:r>
          </w:p>
        </w:tc>
      </w:tr>
      <w:tr w14:paraId="206B1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20" w:type="dxa"/>
            <w:noWrap w:val="0"/>
            <w:vAlign w:val="center"/>
          </w:tcPr>
          <w:p w14:paraId="1AAAE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6" w:type="dxa"/>
            <w:noWrap w:val="0"/>
            <w:vAlign w:val="center"/>
          </w:tcPr>
          <w:p w14:paraId="41E65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成都祥鹤78亩项目（天府和鸣小区1—15#楼）</w:t>
            </w:r>
          </w:p>
        </w:tc>
        <w:tc>
          <w:tcPr>
            <w:tcW w:w="1276" w:type="dxa"/>
            <w:noWrap w:val="0"/>
            <w:vAlign w:val="center"/>
          </w:tcPr>
          <w:p w14:paraId="67C73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成都兆悦欣房地产开发有限公司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四川省建筑科学研究院有限公司</w:t>
            </w:r>
          </w:p>
        </w:tc>
        <w:tc>
          <w:tcPr>
            <w:tcW w:w="1923" w:type="dxa"/>
            <w:noWrap w:val="0"/>
            <w:vAlign w:val="center"/>
          </w:tcPr>
          <w:p w14:paraId="039E6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5"/>
                <w:rFonts w:ascii="Times New Roman" w:hAnsi="Times New Roman" w:eastAsia="仿宋" w:cs="Times New Roman"/>
                <w:color w:val="auto"/>
                <w:sz w:val="24"/>
                <w:szCs w:val="24"/>
                <w:lang w:val="en-US" w:eastAsia="zh-CN" w:bidi="ar"/>
              </w:rPr>
              <w:t>《绿色建筑评价标准》</w:t>
            </w:r>
            <w:r>
              <w:rPr>
                <w:rStyle w:val="6"/>
                <w:rFonts w:ascii="Times New Roman" w:hAnsi="Times New Roman" w:eastAsia="仿宋" w:cs="Times New Roman"/>
                <w:color w:val="auto"/>
                <w:sz w:val="24"/>
                <w:szCs w:val="24"/>
                <w:lang w:val="en-US" w:eastAsia="zh-CN" w:bidi="ar"/>
              </w:rPr>
              <w:t>GB/T50378-2019</w:t>
            </w:r>
          </w:p>
        </w:tc>
        <w:tc>
          <w:tcPr>
            <w:tcW w:w="739" w:type="dxa"/>
            <w:noWrap w:val="0"/>
            <w:vAlign w:val="center"/>
          </w:tcPr>
          <w:p w14:paraId="3EF00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★★</w:t>
            </w:r>
          </w:p>
        </w:tc>
        <w:tc>
          <w:tcPr>
            <w:tcW w:w="791" w:type="dxa"/>
            <w:noWrap w:val="0"/>
            <w:vAlign w:val="center"/>
          </w:tcPr>
          <w:p w14:paraId="30D74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成都市天府新区</w:t>
            </w:r>
          </w:p>
        </w:tc>
        <w:tc>
          <w:tcPr>
            <w:tcW w:w="751" w:type="dxa"/>
            <w:noWrap w:val="0"/>
            <w:vAlign w:val="center"/>
          </w:tcPr>
          <w:p w14:paraId="595D4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住宅建筑</w:t>
            </w:r>
          </w:p>
        </w:tc>
        <w:tc>
          <w:tcPr>
            <w:tcW w:w="1011" w:type="dxa"/>
            <w:noWrap w:val="0"/>
            <w:vAlign w:val="center"/>
          </w:tcPr>
          <w:p w14:paraId="370B8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11.25</w:t>
            </w:r>
          </w:p>
        </w:tc>
        <w:tc>
          <w:tcPr>
            <w:tcW w:w="1219" w:type="dxa"/>
            <w:noWrap w:val="0"/>
            <w:vAlign w:val="center"/>
          </w:tcPr>
          <w:p w14:paraId="0872B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建筑供暖空调负荷降低15%</w:t>
            </w:r>
          </w:p>
        </w:tc>
        <w:tc>
          <w:tcPr>
            <w:tcW w:w="816" w:type="dxa"/>
            <w:noWrap w:val="0"/>
            <w:vAlign w:val="center"/>
          </w:tcPr>
          <w:p w14:paraId="315BA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100%达到1级</w:t>
            </w:r>
          </w:p>
        </w:tc>
        <w:tc>
          <w:tcPr>
            <w:tcW w:w="941" w:type="dxa"/>
            <w:noWrap w:val="0"/>
            <w:vAlign w:val="center"/>
          </w:tcPr>
          <w:p w14:paraId="7CFAD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构件及相邻房间之间隔声性能达到国家标准低限和高限平均值；楼板撞击隔声性能达到国家标准的高要求标准限值</w:t>
            </w:r>
          </w:p>
        </w:tc>
        <w:tc>
          <w:tcPr>
            <w:tcW w:w="866" w:type="dxa"/>
            <w:noWrap w:val="0"/>
            <w:vAlign w:val="center"/>
          </w:tcPr>
          <w:p w14:paraId="648AA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比国家标准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GB/T 18883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限值降低20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155" w:type="dxa"/>
            <w:noWrap w:val="0"/>
            <w:vAlign w:val="center"/>
          </w:tcPr>
          <w:p w14:paraId="40782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外窗气密、水密、抗风压性能符合国家标准规定，外窗洞口与外窗本体结合严密</w:t>
            </w:r>
          </w:p>
        </w:tc>
        <w:tc>
          <w:tcPr>
            <w:tcW w:w="770" w:type="dxa"/>
            <w:noWrap w:val="0"/>
            <w:vAlign w:val="center"/>
          </w:tcPr>
          <w:p w14:paraId="7418B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全装修质量符合国家标准规定</w:t>
            </w:r>
          </w:p>
        </w:tc>
        <w:tc>
          <w:tcPr>
            <w:tcW w:w="1364" w:type="dxa"/>
            <w:noWrap w:val="0"/>
            <w:vAlign w:val="center"/>
          </w:tcPr>
          <w:p w14:paraId="2B1E8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35.10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956" w:type="dxa"/>
            <w:noWrap w:val="0"/>
            <w:vAlign w:val="center"/>
          </w:tcPr>
          <w:p w14:paraId="626C5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80%</w:t>
            </w:r>
          </w:p>
        </w:tc>
        <w:tc>
          <w:tcPr>
            <w:tcW w:w="890" w:type="dxa"/>
            <w:noWrap w:val="0"/>
            <w:vAlign w:val="center"/>
          </w:tcPr>
          <w:p w14:paraId="367EC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956" w:type="dxa"/>
            <w:noWrap w:val="0"/>
            <w:vAlign w:val="center"/>
          </w:tcPr>
          <w:p w14:paraId="3E092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绿化灌溉、车库及道路冲洗、洗车93.25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%使用非传统水源</w:t>
            </w:r>
          </w:p>
        </w:tc>
        <w:tc>
          <w:tcPr>
            <w:tcW w:w="832" w:type="dxa"/>
            <w:noWrap w:val="0"/>
            <w:vAlign w:val="center"/>
          </w:tcPr>
          <w:p w14:paraId="516EE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</w:tr>
      <w:tr w14:paraId="1EF2B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20" w:type="dxa"/>
            <w:noWrap w:val="0"/>
            <w:vAlign w:val="center"/>
          </w:tcPr>
          <w:p w14:paraId="28DD9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6" w:type="dxa"/>
            <w:noWrap w:val="0"/>
            <w:vAlign w:val="center"/>
          </w:tcPr>
          <w:p w14:paraId="12188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成都市二仙桥街道崔家店社区1、2组住宅及配套设施项目（玖悦华章花园1—11号楼）</w:t>
            </w:r>
          </w:p>
        </w:tc>
        <w:tc>
          <w:tcPr>
            <w:tcW w:w="1276" w:type="dxa"/>
            <w:noWrap w:val="0"/>
            <w:vAlign w:val="center"/>
          </w:tcPr>
          <w:p w14:paraId="433D5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成都凯盈置业有限责任公司、四川省建筑设计研究院有限公司</w:t>
            </w:r>
          </w:p>
        </w:tc>
        <w:tc>
          <w:tcPr>
            <w:tcW w:w="1923" w:type="dxa"/>
            <w:noWrap w:val="0"/>
            <w:vAlign w:val="center"/>
          </w:tcPr>
          <w:p w14:paraId="2A8A2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5"/>
                <w:rFonts w:ascii="Times New Roman" w:hAnsi="Times New Roman" w:eastAsia="仿宋" w:cs="Times New Roman"/>
                <w:color w:val="auto"/>
                <w:sz w:val="24"/>
                <w:szCs w:val="24"/>
                <w:lang w:val="en-US" w:eastAsia="zh-CN" w:bidi="ar"/>
              </w:rPr>
              <w:t>《绿色建筑评价标准》</w:t>
            </w:r>
            <w:r>
              <w:rPr>
                <w:rStyle w:val="6"/>
                <w:rFonts w:ascii="Times New Roman" w:hAnsi="Times New Roman" w:eastAsia="仿宋" w:cs="Times New Roman"/>
                <w:color w:val="auto"/>
                <w:sz w:val="24"/>
                <w:szCs w:val="24"/>
                <w:lang w:val="en-US" w:eastAsia="zh-CN" w:bidi="ar"/>
              </w:rPr>
              <w:t>GB/T50378-2019</w:t>
            </w:r>
          </w:p>
        </w:tc>
        <w:tc>
          <w:tcPr>
            <w:tcW w:w="739" w:type="dxa"/>
            <w:noWrap w:val="0"/>
            <w:vAlign w:val="center"/>
          </w:tcPr>
          <w:p w14:paraId="32D15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★★</w:t>
            </w:r>
          </w:p>
        </w:tc>
        <w:tc>
          <w:tcPr>
            <w:tcW w:w="791" w:type="dxa"/>
            <w:noWrap w:val="0"/>
            <w:vAlign w:val="center"/>
          </w:tcPr>
          <w:p w14:paraId="5BE82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成都市成华区</w:t>
            </w:r>
          </w:p>
        </w:tc>
        <w:tc>
          <w:tcPr>
            <w:tcW w:w="751" w:type="dxa"/>
            <w:noWrap w:val="0"/>
            <w:vAlign w:val="center"/>
          </w:tcPr>
          <w:p w14:paraId="2E3F9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住宅建筑</w:t>
            </w:r>
          </w:p>
        </w:tc>
        <w:tc>
          <w:tcPr>
            <w:tcW w:w="1011" w:type="dxa"/>
            <w:noWrap w:val="0"/>
            <w:vAlign w:val="center"/>
          </w:tcPr>
          <w:p w14:paraId="5C734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10.96</w:t>
            </w:r>
          </w:p>
        </w:tc>
        <w:tc>
          <w:tcPr>
            <w:tcW w:w="1219" w:type="dxa"/>
            <w:noWrap w:val="0"/>
            <w:vAlign w:val="center"/>
          </w:tcPr>
          <w:p w14:paraId="47187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围护结构热工性能比国家标准提高10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816" w:type="dxa"/>
            <w:noWrap w:val="0"/>
            <w:vAlign w:val="center"/>
          </w:tcPr>
          <w:p w14:paraId="21163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100%达到2级</w:t>
            </w:r>
          </w:p>
        </w:tc>
        <w:tc>
          <w:tcPr>
            <w:tcW w:w="941" w:type="dxa"/>
            <w:noWrap w:val="0"/>
            <w:vAlign w:val="center"/>
          </w:tcPr>
          <w:p w14:paraId="53F09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构件及相邻房间之间隔声性能达到国家标准低限和高限平均值；楼板撞击隔声性能达到国家标准的高要求标准限值</w:t>
            </w:r>
          </w:p>
        </w:tc>
        <w:tc>
          <w:tcPr>
            <w:tcW w:w="866" w:type="dxa"/>
            <w:noWrap w:val="0"/>
            <w:vAlign w:val="center"/>
          </w:tcPr>
          <w:p w14:paraId="250DB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比国家标准GB/T 18883限值降低20%</w:t>
            </w:r>
          </w:p>
        </w:tc>
        <w:tc>
          <w:tcPr>
            <w:tcW w:w="1155" w:type="dxa"/>
            <w:noWrap w:val="0"/>
            <w:vAlign w:val="center"/>
          </w:tcPr>
          <w:p w14:paraId="54447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外窗气密、水密、抗风压性能符合国家标准规定，外窗洞口与外窗本体结合严密</w:t>
            </w:r>
          </w:p>
        </w:tc>
        <w:tc>
          <w:tcPr>
            <w:tcW w:w="770" w:type="dxa"/>
            <w:noWrap w:val="0"/>
            <w:vAlign w:val="center"/>
          </w:tcPr>
          <w:p w14:paraId="65AD6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全装修质量符合国家标准规定</w:t>
            </w:r>
          </w:p>
        </w:tc>
        <w:tc>
          <w:tcPr>
            <w:tcW w:w="1364" w:type="dxa"/>
            <w:noWrap w:val="0"/>
            <w:vAlign w:val="center"/>
          </w:tcPr>
          <w:p w14:paraId="01982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36.75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956" w:type="dxa"/>
            <w:noWrap w:val="0"/>
            <w:vAlign w:val="center"/>
          </w:tcPr>
          <w:p w14:paraId="65AEC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70.25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890" w:type="dxa"/>
            <w:noWrap w:val="0"/>
            <w:vAlign w:val="center"/>
          </w:tcPr>
          <w:p w14:paraId="2F42E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956" w:type="dxa"/>
            <w:noWrap w:val="0"/>
            <w:vAlign w:val="center"/>
          </w:tcPr>
          <w:p w14:paraId="4BDC6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绿化灌溉、车库及道路冲洗、洗车63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%使用非传统水源</w:t>
            </w:r>
          </w:p>
        </w:tc>
        <w:tc>
          <w:tcPr>
            <w:tcW w:w="832" w:type="dxa"/>
            <w:noWrap w:val="0"/>
            <w:vAlign w:val="center"/>
          </w:tcPr>
          <w:p w14:paraId="036E7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</w:tr>
    </w:tbl>
    <w:p w14:paraId="79C91037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78A9A4F1">
      <w:pPr>
        <w:pStyle w:val="2"/>
        <w:spacing w:before="0" w:beforeAutospacing="0" w:after="0" w:afterAutospacing="0" w:line="560" w:lineRule="exact"/>
        <w:rPr>
          <w:rFonts w:ascii="Times New Roman" w:hAnsi="Times New Roman" w:eastAsia="黑体" w:cs="Times New Roman"/>
          <w:sz w:val="32"/>
          <w:szCs w:val="32"/>
        </w:rPr>
      </w:pPr>
    </w:p>
    <w:p w14:paraId="7CEB9116">
      <w:pPr>
        <w:pStyle w:val="2"/>
        <w:spacing w:before="0" w:beforeAutospacing="0" w:after="0" w:afterAutospacing="0" w:line="560" w:lineRule="exact"/>
        <w:rPr>
          <w:rFonts w:ascii="Times New Roman" w:hAnsi="Times New Roman" w:eastAsia="黑体" w:cs="Times New Roman"/>
          <w:sz w:val="32"/>
          <w:szCs w:val="32"/>
        </w:rPr>
      </w:pPr>
    </w:p>
    <w:p w14:paraId="6CF6FCAA">
      <w:pPr>
        <w:rPr>
          <w:rFonts w:hint="eastAsia" w:ascii="Times New Roman" w:hAnsi="Times New Roman" w:eastAsia="仿宋" w:cs="微软雅黑"/>
          <w:i w:val="0"/>
          <w:iCs w:val="0"/>
          <w:caps w:val="0"/>
          <w:color w:val="000000"/>
          <w:spacing w:val="0"/>
          <w:sz w:val="32"/>
          <w:szCs w:val="24"/>
          <w:shd w:val="clear" w:color="auto" w:fill="FFFFFF"/>
          <w:lang w:eastAsia="zh-CN"/>
        </w:rPr>
      </w:pPr>
    </w:p>
    <w:p w14:paraId="5DBAB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"/>
          <w:sz w:val="32"/>
        </w:rPr>
      </w:pPr>
    </w:p>
    <w:p w14:paraId="6AB87119">
      <w:pPr>
        <w:rPr>
          <w:rFonts w:hint="eastAsia"/>
          <w:highlight w:val="yellow"/>
          <w:lang w:val="en-US" w:eastAsia="zh-CN"/>
        </w:rPr>
      </w:pPr>
    </w:p>
    <w:p w14:paraId="4A3D1642">
      <w:pPr>
        <w:jc w:val="left"/>
        <w:rPr>
          <w:rFonts w:hint="default"/>
          <w:highlight w:val="none"/>
          <w:lang w:val="en-US" w:eastAsia="zh-CN"/>
        </w:rPr>
      </w:pPr>
    </w:p>
    <w:p w14:paraId="335F49F0"/>
    <w:sectPr>
      <w:pgSz w:w="23811" w:h="16838" w:orient="landscape"/>
      <w:pgMar w:top="1587" w:right="2098" w:bottom="1474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B95C74"/>
    <w:rsid w:val="71B9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0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7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2025-05-15T03:34:00Z</dcterms:created>
  <dc:creator>⌒寻⌒</dc:creator>
  <cp:lastModifiedBy>⌒寻⌒</cp:lastModifiedBy>
  <dcterms:modified xsi:type="dcterms:W3CDTF">2025-05-15T03:34:36Z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EAB92649C800455BB7CF3DE5287C3073_11</vt:lpwstr>
  </property>
  <property fmtid="{D5CDD505-2E9C-101B-9397-08002B2CF9AE}" pid="4" name="KSOTemplateDocerSaveRecord">
    <vt:lpwstr>eyJoZGlkIjoiZGU3MGExN2Y1ZDU2OTc2NDQxNGEyZWQyZjAxYjI3NGEiLCJ1c2VySWQiOiIzOTA1OTc5MzYifQ==</vt:lpwstr>
  </property>
</Properties>
</file>