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bCs/>
          <w:sz w:val="44"/>
          <w:szCs w:val="44"/>
        </w:rPr>
      </w:pPr>
      <w:r>
        <w:rPr>
          <w:rFonts w:hint="eastAsia" w:ascii="宋体" w:hAnsi="宋体" w:eastAsia="宋体"/>
          <w:b/>
          <w:bCs/>
          <w:sz w:val="44"/>
          <w:szCs w:val="44"/>
        </w:rPr>
        <w:t>关于《四川省房屋建筑和市政基础设施项目工程总承包招标评标暂行办法</w:t>
      </w:r>
    </w:p>
    <w:p>
      <w:pPr>
        <w:spacing w:line="360" w:lineRule="auto"/>
        <w:jc w:val="center"/>
        <w:rPr>
          <w:rFonts w:ascii="宋体" w:hAnsi="宋体" w:eastAsia="宋体"/>
          <w:b/>
          <w:bCs/>
          <w:sz w:val="44"/>
          <w:szCs w:val="44"/>
        </w:rPr>
      </w:pPr>
      <w:r>
        <w:rPr>
          <w:rFonts w:hint="eastAsia" w:ascii="宋体" w:hAnsi="宋体" w:eastAsia="宋体"/>
          <w:b/>
          <w:bCs/>
          <w:sz w:val="44"/>
          <w:szCs w:val="44"/>
        </w:rPr>
        <w:t>（征求意见稿）》的起草说明</w:t>
      </w:r>
    </w:p>
    <w:p>
      <w:pPr>
        <w:spacing w:line="360" w:lineRule="auto"/>
        <w:rPr>
          <w:rFonts w:hint="eastAsia" w:ascii="仿宋" w:hAnsi="仿宋" w:eastAsia="仿宋" w:cs="仿宋"/>
          <w:b/>
          <w:bCs/>
          <w:sz w:val="32"/>
          <w:szCs w:val="32"/>
        </w:rPr>
      </w:pPr>
    </w:p>
    <w:p>
      <w:pPr>
        <w:spacing w:line="360" w:lineRule="auto"/>
        <w:rPr>
          <w:rFonts w:hint="eastAsia" w:ascii="黑体" w:hAnsi="黑体" w:eastAsia="黑体" w:cs="黑体"/>
          <w:b/>
          <w:bCs/>
          <w:sz w:val="32"/>
          <w:szCs w:val="32"/>
          <w:lang w:eastAsia="zh-CN"/>
        </w:rPr>
      </w:pPr>
      <w:r>
        <w:rPr>
          <w:rFonts w:hint="eastAsia" w:ascii="黑体" w:hAnsi="黑体" w:eastAsia="黑体" w:cs="黑体"/>
          <w:b/>
          <w:bCs/>
          <w:sz w:val="32"/>
          <w:szCs w:val="32"/>
        </w:rPr>
        <w:t>一、制定</w:t>
      </w:r>
      <w:r>
        <w:rPr>
          <w:rFonts w:hint="eastAsia" w:ascii="黑体" w:hAnsi="黑体" w:eastAsia="黑体" w:cs="黑体"/>
          <w:b/>
          <w:bCs/>
          <w:sz w:val="32"/>
          <w:szCs w:val="32"/>
          <w:lang w:eastAsia="zh-CN"/>
        </w:rPr>
        <w:t>的必要性</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《房屋建筑和市政基础设施项目工程总承包管理办法》(建市规〔2019〕12号)</w:t>
      </w:r>
      <w:r>
        <w:rPr>
          <w:rFonts w:hint="eastAsia" w:ascii="仿宋" w:hAnsi="仿宋" w:eastAsia="仿宋" w:cs="仿宋"/>
          <w:sz w:val="32"/>
          <w:szCs w:val="32"/>
          <w:lang w:eastAsia="zh-CN"/>
        </w:rPr>
        <w:t>和</w:t>
      </w:r>
      <w:r>
        <w:rPr>
          <w:rFonts w:hint="eastAsia" w:ascii="仿宋" w:hAnsi="仿宋" w:eastAsia="仿宋" w:cs="仿宋"/>
          <w:sz w:val="32"/>
          <w:szCs w:val="32"/>
        </w:rPr>
        <w:t>《四川省房屋建筑和市政基础设施项目工程总承包管理办法》(川建行规〔2020〕4号)</w:t>
      </w:r>
      <w:r>
        <w:rPr>
          <w:rFonts w:hint="eastAsia" w:ascii="仿宋" w:hAnsi="仿宋" w:eastAsia="仿宋" w:cs="仿宋"/>
          <w:sz w:val="32"/>
          <w:szCs w:val="32"/>
          <w:lang w:eastAsia="zh-CN"/>
        </w:rPr>
        <w:t>出台以来，对推行工程总承包模式起到了积极的促进作用。但我省</w:t>
      </w:r>
      <w:r>
        <w:rPr>
          <w:rFonts w:hint="eastAsia" w:ascii="仿宋" w:hAnsi="仿宋" w:eastAsia="仿宋" w:cs="仿宋"/>
          <w:sz w:val="32"/>
          <w:szCs w:val="32"/>
          <w:lang w:val="en-US" w:eastAsia="zh-CN"/>
        </w:rPr>
        <w:t>2021年开展的工程总承包专项审计，反映出工程总承包市场还存在诸多问题，需要通过完善配套措施来予以规范。前期已制定发布</w:t>
      </w:r>
      <w:r>
        <w:rPr>
          <w:rFonts w:hint="eastAsia" w:ascii="仿宋" w:hAnsi="仿宋" w:eastAsia="仿宋" w:cs="仿宋"/>
          <w:sz w:val="32"/>
          <w:szCs w:val="32"/>
        </w:rPr>
        <w:t>《四川省住房和城乡建设厅等部门关于进一步加强房屋建筑和市政基础设施工程总承包监督管理的通知》(川建行规〔2021〕19号)</w:t>
      </w:r>
      <w:r>
        <w:rPr>
          <w:rFonts w:hint="eastAsia" w:ascii="仿宋" w:hAnsi="仿宋" w:eastAsia="仿宋" w:cs="仿宋"/>
          <w:sz w:val="32"/>
          <w:szCs w:val="32"/>
          <w:lang w:eastAsia="zh-CN"/>
        </w:rPr>
        <w:t>和</w:t>
      </w:r>
      <w:r>
        <w:rPr>
          <w:rFonts w:hint="eastAsia" w:ascii="仿宋" w:hAnsi="仿宋" w:eastAsia="仿宋" w:cs="仿宋"/>
          <w:sz w:val="32"/>
          <w:szCs w:val="32"/>
        </w:rPr>
        <w:t>《四川省住房和城乡建设厅关于四川省房屋建筑和市政基础设施项目工程总承包合同计价的指导意见》（川建行规〔2022〕12号）</w:t>
      </w:r>
      <w:r>
        <w:rPr>
          <w:rFonts w:hint="eastAsia" w:ascii="仿宋" w:hAnsi="仿宋" w:eastAsia="仿宋" w:cs="仿宋"/>
          <w:sz w:val="32"/>
          <w:szCs w:val="32"/>
        </w:rPr>
        <w:t>等规定，</w:t>
      </w:r>
      <w:r>
        <w:rPr>
          <w:rFonts w:hint="eastAsia" w:ascii="仿宋" w:hAnsi="仿宋" w:eastAsia="仿宋" w:cs="仿宋"/>
          <w:sz w:val="32"/>
          <w:szCs w:val="32"/>
          <w:lang w:eastAsia="zh-CN"/>
        </w:rPr>
        <w:t>对规范工程总承包监督管理和合同计价作出了进一步的要求。</w:t>
      </w:r>
      <w:r>
        <w:rPr>
          <w:rFonts w:hint="eastAsia" w:ascii="仿宋" w:hAnsi="仿宋" w:eastAsia="仿宋" w:cs="仿宋"/>
          <w:sz w:val="32"/>
          <w:szCs w:val="32"/>
        </w:rPr>
        <w:t>为</w:t>
      </w:r>
      <w:r>
        <w:rPr>
          <w:rFonts w:hint="eastAsia" w:ascii="仿宋" w:hAnsi="仿宋" w:eastAsia="仿宋" w:cs="仿宋"/>
          <w:sz w:val="32"/>
          <w:szCs w:val="32"/>
        </w:rPr>
        <w:t>进一步规范我省房屋建筑和市政基础设施工程总承包招标投标行为，</w:t>
      </w:r>
      <w:r>
        <w:rPr>
          <w:rFonts w:hint="eastAsia" w:ascii="仿宋" w:hAnsi="仿宋" w:eastAsia="仿宋" w:cs="仿宋"/>
          <w:sz w:val="32"/>
          <w:szCs w:val="32"/>
          <w:lang w:eastAsia="zh-CN"/>
        </w:rPr>
        <w:t>优化创新评标办法，明确新的合同计价模式下的投标报价评审，</w:t>
      </w:r>
      <w:r>
        <w:rPr>
          <w:rFonts w:hint="eastAsia" w:ascii="仿宋" w:hAnsi="仿宋" w:eastAsia="仿宋" w:cs="仿宋"/>
          <w:sz w:val="32"/>
          <w:szCs w:val="32"/>
        </w:rPr>
        <w:t>有必要</w:t>
      </w:r>
      <w:r>
        <w:rPr>
          <w:rFonts w:hint="eastAsia" w:ascii="仿宋" w:hAnsi="仿宋" w:eastAsia="仿宋" w:cs="仿宋"/>
          <w:sz w:val="32"/>
          <w:szCs w:val="32"/>
          <w:lang w:eastAsia="zh-CN"/>
        </w:rPr>
        <w:t>结合市场实际制定</w:t>
      </w:r>
      <w:r>
        <w:rPr>
          <w:rFonts w:hint="eastAsia" w:ascii="仿宋" w:hAnsi="仿宋" w:eastAsia="仿宋" w:cs="仿宋"/>
          <w:sz w:val="32"/>
          <w:szCs w:val="32"/>
        </w:rPr>
        <w:t>我省房屋建筑和市政基础设施工程总承包招标投标</w:t>
      </w:r>
      <w:r>
        <w:rPr>
          <w:rFonts w:hint="eastAsia" w:ascii="仿宋" w:hAnsi="仿宋" w:eastAsia="仿宋" w:cs="仿宋"/>
          <w:sz w:val="32"/>
          <w:szCs w:val="32"/>
          <w:lang w:eastAsia="zh-CN"/>
        </w:rPr>
        <w:t>有关规定</w:t>
      </w:r>
      <w:r>
        <w:rPr>
          <w:rFonts w:hint="eastAsia" w:ascii="仿宋" w:hAnsi="仿宋" w:eastAsia="仿宋" w:cs="仿宋"/>
          <w:sz w:val="32"/>
          <w:szCs w:val="32"/>
        </w:rPr>
        <w:t>。</w:t>
      </w:r>
    </w:p>
    <w:p>
      <w:pPr>
        <w:spacing w:line="360" w:lineRule="auto"/>
        <w:rPr>
          <w:rFonts w:hint="eastAsia" w:ascii="黑体" w:hAnsi="黑体" w:eastAsia="黑体" w:cs="黑体"/>
          <w:b/>
          <w:bCs/>
          <w:sz w:val="32"/>
          <w:szCs w:val="32"/>
        </w:rPr>
      </w:pPr>
      <w:r>
        <w:rPr>
          <w:rFonts w:hint="eastAsia" w:ascii="黑体" w:hAnsi="黑体" w:eastAsia="黑体" w:cs="黑体"/>
          <w:b/>
          <w:bCs/>
          <w:sz w:val="32"/>
          <w:szCs w:val="32"/>
        </w:rPr>
        <w:t>二、主要内容</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《暂行办法》主要包括以下几部分内容：</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明确了工程总承包招标的适用范围及优先采用工程总承包方式的情形。本省行政区域内，依法必须进行招标的房屋建筑和市政基础设施项目工程总承包招标评标适用本办法。工程建设内容明确、技术方案成熟的项目，适宜采用工程总承包方式。</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明确了工程总承包的发包前置条件要求。政府投资项目原则上应当在初步设计审批完成后进行工程总承包项目发包；政府投资项目以外的国有资金占控股或者主导地位的项目，应当在完成初步设计，或取得建设工程规划许可证，或通过自然资源主管部门设计方案审定后进行工程总承包项目招标。</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明确了工程总承包的招标方式及招标文件示范文本使用要求。工程总承包招标原则上采用电子招标投标，应执行《四川省房屋建筑和市政工程标准设计施工总承包招标文件》。招标人应结合招标项目的具体特点和实际需要，以及设计工作完成情况编制工程总承包招标文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（四）明确了工程总承包投标单位的资格要求。投标人应当具有与工程规模相适应的工程设计资质和施工资质，或者由具有相应资质的设计单位和施工单位组成联合体。</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明确了工程总承包招标投标时限要求。依法必须招标的工程项目，自招标文件发出之日起至投标人提交投标文件截止之日止不得少于20日，其中技术复杂、功能要求特殊的大型工程总承包项目，招标人应当结合项目规模和技术复杂程度、发包人要求及投标文件编制要求等因素合理延长投标文件编制时间，一般不少于30日。</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六）明确了工程总承包合同条款、招标清单和招标控制价编制要求。招标人应按照《四川省房屋建筑和市政基础设施项目工程总承包合同计价指导意见》(川建行规〔2022〕12号)及配套文件的规定拟定合同条款、招标清单和招标控制价。</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（七）明确了工程总承包采用的评标办法及各阶段评审要求。评标办法一般采用综合评估法，投标文件评审包括初步评审、低于成本评审和详细评审，</w:t>
      </w:r>
      <w:r>
        <w:rPr>
          <w:rFonts w:hint="eastAsia" w:ascii="仿宋" w:hAnsi="仿宋" w:eastAsia="仿宋" w:cs="仿宋"/>
          <w:sz w:val="32"/>
          <w:szCs w:val="32"/>
          <w:lang w:eastAsia="zh-CN"/>
        </w:rPr>
        <w:t>招标人可以</w:t>
      </w:r>
      <w:bookmarkStart w:id="0" w:name="_GoBack"/>
      <w:bookmarkEnd w:id="0"/>
      <w:r>
        <w:rPr>
          <w:rFonts w:hint="eastAsia" w:ascii="仿宋" w:hAnsi="仿宋" w:eastAsia="仿宋" w:cs="仿宋"/>
          <w:sz w:val="32"/>
          <w:szCs w:val="32"/>
          <w:lang w:eastAsia="zh-CN"/>
        </w:rPr>
        <w:t>在通过初步评审的投标人中择优选择不少于</w:t>
      </w:r>
      <w:r>
        <w:rPr>
          <w:rFonts w:hint="eastAsia" w:ascii="仿宋" w:hAnsi="仿宋" w:eastAsia="仿宋" w:cs="仿宋"/>
          <w:sz w:val="32"/>
          <w:szCs w:val="32"/>
          <w:lang w:val="en-US" w:eastAsia="zh-CN"/>
        </w:rPr>
        <w:t>9个投标人进入投标报价评审，</w:t>
      </w:r>
      <w:r>
        <w:rPr>
          <w:rFonts w:hint="eastAsia" w:ascii="仿宋" w:hAnsi="仿宋" w:eastAsia="仿宋" w:cs="仿宋"/>
          <w:sz w:val="32"/>
          <w:szCs w:val="32"/>
        </w:rPr>
        <w:t>招标人可以根据招标项目的特点要求拟任工程总承包项目经理答辩。</w:t>
      </w:r>
    </w:p>
    <w:p>
      <w:pPr>
        <w:spacing w:line="360" w:lineRule="auto"/>
        <w:rPr>
          <w:rFonts w:hint="eastAsia" w:ascii="黑体" w:hAnsi="黑体" w:eastAsia="黑体" w:cs="黑体"/>
          <w:b/>
          <w:bCs/>
          <w:sz w:val="32"/>
          <w:szCs w:val="32"/>
        </w:rPr>
      </w:pPr>
      <w:r>
        <w:rPr>
          <w:rFonts w:hint="eastAsia" w:ascii="黑体" w:hAnsi="黑体" w:eastAsia="黑体" w:cs="黑体"/>
          <w:b/>
          <w:bCs/>
          <w:sz w:val="32"/>
          <w:szCs w:val="32"/>
        </w:rPr>
        <w:t>三、起草过程</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《暂行办法》的起草主要经历了以下过程：</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一是内容研究阶段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2021.8∽2021.11</w:t>
      </w:r>
      <w:r>
        <w:rPr>
          <w:rFonts w:hint="eastAsia" w:ascii="仿宋" w:hAnsi="仿宋" w:eastAsia="仿宋" w:cs="仿宋"/>
          <w:sz w:val="32"/>
          <w:szCs w:val="32"/>
          <w:lang w:eastAsia="zh-CN"/>
        </w:rPr>
        <w:t>）</w:t>
      </w:r>
      <w:r>
        <w:rPr>
          <w:rFonts w:hint="eastAsia" w:ascii="仿宋" w:hAnsi="仿宋" w:eastAsia="仿宋" w:cs="仿宋"/>
          <w:sz w:val="32"/>
          <w:szCs w:val="32"/>
        </w:rPr>
        <w:t>。结合各方收集的</w:t>
      </w:r>
      <w:r>
        <w:rPr>
          <w:rFonts w:hint="eastAsia" w:ascii="仿宋" w:hAnsi="仿宋" w:eastAsia="仿宋" w:cs="仿宋"/>
          <w:sz w:val="32"/>
          <w:szCs w:val="32"/>
        </w:rPr>
        <w:t>问题和需求，将工程总承包招标评标暂行办法研究纳入研究计划，整理、分析国家及各省的有关政策文件，梳理我省房屋建筑和市政基础设施工程总承包招标投标活动中需规范的主要内容，形成研究清单和初步方案。</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二是形成初稿阶段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2021.12∽2022.4</w:t>
      </w:r>
      <w:r>
        <w:rPr>
          <w:rFonts w:hint="eastAsia" w:ascii="仿宋" w:hAnsi="仿宋" w:eastAsia="仿宋" w:cs="仿宋"/>
          <w:sz w:val="32"/>
          <w:szCs w:val="32"/>
          <w:lang w:eastAsia="zh-CN"/>
        </w:rPr>
        <w:t>）</w:t>
      </w:r>
      <w:r>
        <w:rPr>
          <w:rFonts w:hint="eastAsia" w:ascii="仿宋" w:hAnsi="仿宋" w:eastAsia="仿宋" w:cs="仿宋"/>
          <w:sz w:val="32"/>
          <w:szCs w:val="32"/>
        </w:rPr>
        <w:t>。2021年年底，通过深入调研，诚请行业内专业人士广泛建言献策，形成《四川省房屋建筑和市政基础设施项目工程总承包招标评标暂行办法（征求意见稿）》初稿。</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三是形成征求意见稿阶段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2022.4∽2022.11</w:t>
      </w:r>
      <w:r>
        <w:rPr>
          <w:rFonts w:hint="eastAsia" w:ascii="仿宋" w:hAnsi="仿宋" w:eastAsia="仿宋" w:cs="仿宋"/>
          <w:sz w:val="32"/>
          <w:szCs w:val="32"/>
          <w:lang w:eastAsia="zh-CN"/>
        </w:rPr>
        <w:t>）</w:t>
      </w:r>
      <w:r>
        <w:rPr>
          <w:rFonts w:hint="eastAsia" w:ascii="仿宋" w:hAnsi="仿宋" w:eastAsia="仿宋" w:cs="仿宋"/>
          <w:sz w:val="32"/>
          <w:szCs w:val="32"/>
        </w:rPr>
        <w:t>。多次组织专家和相关单位进行研讨会，按各方面的反馈意见情况及新发布</w:t>
      </w:r>
      <w:r>
        <w:rPr>
          <w:rFonts w:hint="eastAsia" w:ascii="仿宋" w:hAnsi="仿宋" w:eastAsia="仿宋" w:cs="仿宋"/>
          <w:sz w:val="32"/>
          <w:szCs w:val="32"/>
          <w:lang w:eastAsia="zh-CN"/>
        </w:rPr>
        <w:t>的工程总承包合同计价指导意见</w:t>
      </w:r>
      <w:r>
        <w:rPr>
          <w:rFonts w:hint="eastAsia" w:ascii="仿宋" w:hAnsi="仿宋" w:eastAsia="仿宋" w:cs="仿宋"/>
          <w:sz w:val="32"/>
          <w:szCs w:val="32"/>
        </w:rPr>
        <w:t>要求修改完善《暂行办法》及其附表后形成征求意见稿，</w:t>
      </w:r>
      <w:r>
        <w:rPr>
          <w:rFonts w:hint="eastAsia" w:ascii="仿宋" w:hAnsi="仿宋" w:eastAsia="仿宋" w:cs="仿宋"/>
          <w:sz w:val="32"/>
          <w:szCs w:val="32"/>
          <w:lang w:eastAsia="zh-CN"/>
        </w:rPr>
        <w:t>对外</w:t>
      </w:r>
      <w:r>
        <w:rPr>
          <w:rFonts w:hint="eastAsia" w:ascii="仿宋" w:hAnsi="仿宋" w:eastAsia="仿宋" w:cs="仿宋"/>
          <w:sz w:val="32"/>
          <w:szCs w:val="32"/>
        </w:rPr>
        <w:t>公开征求意见。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iODU4NDQzNGM1ODY0NjE2OTI2MmIwYzljYjg1MTMifQ=="/>
  </w:docVars>
  <w:rsids>
    <w:rsidRoot w:val="00E66328"/>
    <w:rsid w:val="001069DD"/>
    <w:rsid w:val="002B11D2"/>
    <w:rsid w:val="003F0F2B"/>
    <w:rsid w:val="004E4812"/>
    <w:rsid w:val="005B50A7"/>
    <w:rsid w:val="006945FF"/>
    <w:rsid w:val="00790087"/>
    <w:rsid w:val="007919D6"/>
    <w:rsid w:val="007968C2"/>
    <w:rsid w:val="008F08DD"/>
    <w:rsid w:val="0094396D"/>
    <w:rsid w:val="00946FFD"/>
    <w:rsid w:val="00A5288B"/>
    <w:rsid w:val="00B01A33"/>
    <w:rsid w:val="00CA3E70"/>
    <w:rsid w:val="00CC3BDC"/>
    <w:rsid w:val="00DB1826"/>
    <w:rsid w:val="00E04F51"/>
    <w:rsid w:val="00E66328"/>
    <w:rsid w:val="27D4142C"/>
    <w:rsid w:val="27E64D5A"/>
    <w:rsid w:val="2AEE12D4"/>
    <w:rsid w:val="4AC74AE4"/>
    <w:rsid w:val="4BF52F0E"/>
    <w:rsid w:val="57AE4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1578</Words>
  <Characters>1638</Characters>
  <Lines>12</Lines>
  <Paragraphs>3</Paragraphs>
  <TotalTime>14</TotalTime>
  <ScaleCrop>false</ScaleCrop>
  <LinksUpToDate>false</LinksUpToDate>
  <CharactersWithSpaces>1638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2022-11-21T07:01:00Z</dcterms:created>
  <dc:creator>任 秋月</dc:creator>
  <cp:lastModifiedBy>周昕</cp:lastModifiedBy>
  <dcterms:modified xsi:type="dcterms:W3CDTF">2022-11-21T09:10:17Z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A8CAAC4D269C420B82A5246F40A51859</vt:lpwstr>
  </property>
</Properties>
</file>