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7B925">
      <w:pPr>
        <w:spacing w:line="360" w:lineRule="auto"/>
        <w:ind w:left="-142" w:leftChars="-59"/>
        <w:rPr>
          <w:rFonts w:ascii="Times New Roman" w:hAnsi="Times New Roman" w:eastAsia="黑体" w:cs="Times New Roman"/>
          <w:color w:val="auto"/>
          <w:sz w:val="28"/>
          <w:szCs w:val="28"/>
        </w:rPr>
      </w:pPr>
    </w:p>
    <w:p w14:paraId="75BA1EBA">
      <w:pPr>
        <w:spacing w:line="360" w:lineRule="auto"/>
        <w:ind w:left="-142" w:leftChars="-59"/>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 xml:space="preserve">备案号  </w:t>
      </w:r>
      <w:r>
        <w:rPr>
          <w:rFonts w:ascii="Times New Roman" w:hAnsi="Times New Roman" w:eastAsia="黑体" w:cs="Times New Roman"/>
          <w:color w:val="auto"/>
          <w:kern w:val="0"/>
          <w:sz w:val="30"/>
          <w:szCs w:val="30"/>
        </w:rPr>
        <w:t>XXXX—XXXX</w:t>
      </w:r>
    </w:p>
    <w:p w14:paraId="7576E8B5">
      <w:pPr>
        <w:spacing w:line="360" w:lineRule="auto"/>
        <w:ind w:left="-283" w:leftChars="-118" w:firstLine="117" w:firstLineChars="39"/>
        <w:rPr>
          <w:rFonts w:ascii="Times New Roman" w:hAnsi="Times New Roman" w:cs="Times New Roman"/>
          <w:color w:val="auto"/>
          <w:kern w:val="0"/>
          <w:sz w:val="36"/>
        </w:rPr>
      </w:pPr>
      <w:r>
        <w:rPr>
          <w:rFonts w:ascii="Times New Roman" w:hAnsi="Times New Roman" w:eastAsia="黑体" w:cs="Times New Roman"/>
          <w:color w:val="auto"/>
          <w:sz w:val="30"/>
          <w:szCs w:val="30"/>
        </w:rPr>
        <w:t xml:space="preserve">四川省工程建设地方标准 </w:t>
      </w:r>
      <w:r>
        <w:rPr>
          <w:rFonts w:ascii="Times New Roman" w:hAnsi="Times New Roman" w:eastAsia="黑体" w:cs="Times New Roman"/>
          <w:color w:val="auto"/>
          <w:sz w:val="36"/>
        </w:rPr>
        <w:t xml:space="preserve">             </w:t>
      </w:r>
      <w:r>
        <w:rPr>
          <w:rFonts w:ascii="Times New Roman" w:hAnsi="Times New Roman" w:cs="Times New Roman"/>
          <w:color w:val="auto"/>
          <w:sz w:val="72"/>
        </w:rPr>
        <w:pict>
          <v:shape id="_x0000_i1038" o:spt="136" type="#_x0000_t136" style="height:33.3pt;width:90.25pt;" filled="t" stroked="f" coordsize="21600,21600">
            <v:path/>
            <v:fill type="gradient" on="t" color2="#AAAAAA" focussize="0f,0f"/>
            <v:stroke on="f"/>
            <v:imagedata o:title=""/>
            <o:lock v:ext="edit"/>
            <v:textpath on="t" fitshape="t" fitpath="t" trim="t" xscale="f" string="DB" style="font-family:宋体;font-size:36pt;v-text-align:center;v-text-spacing:78650f;"/>
            <v:shadow on="t" color="#4D4D4D" opacity="52429f" offset="2pt,3pt"/>
            <w10:wrap type="none"/>
            <w10:anchorlock/>
          </v:shape>
        </w:pict>
      </w:r>
    </w:p>
    <w:p w14:paraId="5AFC4C66">
      <w:pPr>
        <w:spacing w:line="360" w:lineRule="auto"/>
        <w:ind w:left="-142" w:leftChars="-59"/>
        <w:rPr>
          <w:rFonts w:ascii="Times New Roman" w:hAnsi="Times New Roman" w:eastAsia="黑体" w:cs="Times New Roman"/>
          <w:color w:val="auto"/>
          <w:kern w:val="0"/>
          <w:sz w:val="28"/>
          <w:szCs w:val="28"/>
        </w:rPr>
      </w:pPr>
      <w:r>
        <w:rPr>
          <w:rFonts w:ascii="Times New Roman" w:hAnsi="Times New Roman" w:cs="Times New Roman"/>
          <w:color w:val="auto"/>
          <w:kern w:val="0"/>
          <w:sz w:val="36"/>
        </w:rPr>
        <w:t xml:space="preserve">P                               </w:t>
      </w:r>
      <w:r>
        <w:rPr>
          <w:rFonts w:ascii="Times New Roman" w:hAnsi="Times New Roman" w:eastAsia="黑体" w:cs="Times New Roman"/>
          <w:color w:val="auto"/>
          <w:kern w:val="0"/>
          <w:sz w:val="28"/>
          <w:szCs w:val="28"/>
        </w:rPr>
        <w:t>DBJ51/TXXX—XXXX</w:t>
      </w:r>
    </w:p>
    <w:p w14:paraId="6B7FC6EF">
      <w:pPr>
        <w:spacing w:line="360" w:lineRule="auto"/>
        <w:ind w:left="-566" w:leftChars="-236"/>
        <w:rPr>
          <w:rFonts w:ascii="Times New Roman" w:hAnsi="Times New Roman" w:cs="Times New Roman"/>
          <w:color w:val="auto"/>
          <w:u w:val="single"/>
        </w:rPr>
      </w:pPr>
      <w:r>
        <w:rPr>
          <w:rFonts w:ascii="Times New Roman" w:hAnsi="Times New Roman" w:eastAsia="黑体" w:cs="Times New Roman"/>
          <w:color w:val="auto"/>
          <w:kern w:val="0"/>
          <w:sz w:val="28"/>
          <w:szCs w:val="28"/>
          <w:u w:val="single"/>
        </w:rPr>
        <w:t xml:space="preserve">                                                               </w:t>
      </w:r>
    </w:p>
    <w:p w14:paraId="13166093">
      <w:pPr>
        <w:spacing w:line="360" w:lineRule="auto"/>
        <w:ind w:firstLine="480"/>
        <w:rPr>
          <w:rFonts w:ascii="Times New Roman" w:hAnsi="Times New Roman" w:cs="Times New Roman"/>
          <w:color w:val="auto"/>
        </w:rPr>
      </w:pPr>
    </w:p>
    <w:p w14:paraId="2D86FFEE">
      <w:pPr>
        <w:spacing w:line="360" w:lineRule="auto"/>
        <w:ind w:firstLine="480"/>
        <w:rPr>
          <w:rFonts w:ascii="Times New Roman" w:hAnsi="Times New Roman" w:cs="Times New Roman"/>
          <w:color w:val="auto"/>
        </w:rPr>
      </w:pPr>
    </w:p>
    <w:p w14:paraId="4553FCA9">
      <w:pPr>
        <w:spacing w:line="360" w:lineRule="auto"/>
        <w:jc w:val="center"/>
        <w:rPr>
          <w:rFonts w:hint="eastAsia" w:ascii="Times New Roman" w:hAnsi="Times New Roman" w:eastAsia="黑体" w:cs="Times New Roman"/>
          <w:color w:val="auto"/>
          <w:sz w:val="40"/>
          <w:szCs w:val="44"/>
        </w:rPr>
      </w:pPr>
      <w:r>
        <w:rPr>
          <w:rFonts w:hint="eastAsia" w:ascii="Times New Roman" w:hAnsi="Times New Roman" w:eastAsia="黑体" w:cs="Times New Roman"/>
          <w:color w:val="auto"/>
          <w:sz w:val="40"/>
          <w:szCs w:val="44"/>
          <w:lang w:val="en-US" w:eastAsia="zh-CN"/>
        </w:rPr>
        <w:t>工程</w:t>
      </w:r>
      <w:r>
        <w:rPr>
          <w:rFonts w:hint="eastAsia" w:ascii="Times New Roman" w:hAnsi="Times New Roman" w:eastAsia="黑体" w:cs="Times New Roman"/>
          <w:color w:val="auto"/>
          <w:sz w:val="40"/>
          <w:szCs w:val="44"/>
        </w:rPr>
        <w:t>结构加固改造安全</w:t>
      </w:r>
      <w:r>
        <w:rPr>
          <w:rFonts w:hint="eastAsia" w:ascii="Times New Roman" w:hAnsi="Times New Roman" w:eastAsia="黑体" w:cs="Times New Roman"/>
          <w:color w:val="auto"/>
          <w:sz w:val="40"/>
          <w:szCs w:val="44"/>
          <w:lang w:val="en-US" w:eastAsia="zh-CN"/>
        </w:rPr>
        <w:t>监测</w:t>
      </w:r>
      <w:r>
        <w:rPr>
          <w:rFonts w:hint="eastAsia" w:ascii="Times New Roman" w:hAnsi="Times New Roman" w:eastAsia="黑体" w:cs="Times New Roman"/>
          <w:color w:val="auto"/>
          <w:sz w:val="40"/>
          <w:szCs w:val="44"/>
        </w:rPr>
        <w:t>技术标准</w:t>
      </w:r>
    </w:p>
    <w:p w14:paraId="1CBAFD35">
      <w:pPr>
        <w:spacing w:line="360" w:lineRule="auto"/>
        <w:jc w:val="center"/>
        <w:rPr>
          <w:rFonts w:ascii="Times New Roman" w:hAnsi="Times New Roman" w:cs="Times New Roman"/>
          <w:color w:val="auto"/>
          <w:sz w:val="32"/>
          <w:szCs w:val="28"/>
        </w:rPr>
      </w:pPr>
      <w:r>
        <w:rPr>
          <w:rFonts w:hint="eastAsia" w:ascii="Times New Roman" w:hAnsi="Times New Roman" w:cs="Times New Roman"/>
          <w:color w:val="auto"/>
          <w:sz w:val="32"/>
          <w:szCs w:val="28"/>
        </w:rPr>
        <w:t xml:space="preserve">Technical standard for </w:t>
      </w:r>
      <w:r>
        <w:rPr>
          <w:rFonts w:hint="eastAsia" w:ascii="Times New Roman" w:hAnsi="Times New Roman" w:cs="Times New Roman"/>
          <w:color w:val="auto"/>
          <w:sz w:val="32"/>
          <w:szCs w:val="28"/>
          <w:lang w:val="en-US" w:eastAsia="zh-CN"/>
        </w:rPr>
        <w:t>safety monitoring of structure strengthening and renovation</w:t>
      </w:r>
    </w:p>
    <w:p w14:paraId="559FD8CE">
      <w:pPr>
        <w:spacing w:line="360" w:lineRule="auto"/>
        <w:jc w:val="center"/>
        <w:rPr>
          <w:rFonts w:ascii="Times New Roman" w:hAnsi="Times New Roman" w:cs="Times New Roman"/>
          <w:color w:val="auto"/>
          <w:sz w:val="36"/>
          <w:u w:val="single"/>
        </w:rPr>
      </w:pPr>
    </w:p>
    <w:p w14:paraId="7E9D5EA7">
      <w:pPr>
        <w:spacing w:line="360" w:lineRule="auto"/>
        <w:jc w:val="center"/>
        <w:rPr>
          <w:rFonts w:ascii="Times New Roman" w:hAnsi="Times New Roman" w:cs="Times New Roman"/>
          <w:color w:val="auto"/>
          <w:sz w:val="36"/>
        </w:rPr>
      </w:pPr>
      <w:r>
        <w:rPr>
          <w:rFonts w:ascii="Times New Roman" w:hAnsi="Times New Roman" w:cs="Times New Roman"/>
          <w:color w:val="auto"/>
          <w:sz w:val="36"/>
        </w:rPr>
        <w:t>（</w:t>
      </w:r>
      <w:r>
        <w:rPr>
          <w:rFonts w:hint="eastAsia" w:ascii="Times New Roman" w:hAnsi="Times New Roman" w:cs="Times New Roman"/>
          <w:color w:val="auto"/>
          <w:sz w:val="36"/>
        </w:rPr>
        <w:t>征求意见稿</w:t>
      </w:r>
      <w:r>
        <w:rPr>
          <w:rFonts w:ascii="Times New Roman" w:hAnsi="Times New Roman" w:cs="Times New Roman"/>
          <w:color w:val="auto"/>
          <w:sz w:val="36"/>
        </w:rPr>
        <w:t>）</w:t>
      </w:r>
    </w:p>
    <w:p w14:paraId="327505BD">
      <w:pPr>
        <w:spacing w:line="360" w:lineRule="auto"/>
        <w:jc w:val="center"/>
        <w:rPr>
          <w:rFonts w:ascii="Times New Roman" w:hAnsi="Times New Roman" w:cs="Times New Roman"/>
          <w:color w:val="auto"/>
          <w:sz w:val="36"/>
          <w:u w:val="single"/>
        </w:rPr>
      </w:pPr>
    </w:p>
    <w:p w14:paraId="5F289DF6">
      <w:pPr>
        <w:spacing w:line="360" w:lineRule="auto"/>
        <w:jc w:val="center"/>
        <w:rPr>
          <w:rFonts w:ascii="Times New Roman" w:hAnsi="Times New Roman" w:cs="Times New Roman"/>
          <w:color w:val="auto"/>
          <w:sz w:val="36"/>
          <w:u w:val="single"/>
        </w:rPr>
      </w:pPr>
    </w:p>
    <w:p w14:paraId="36CC5C71">
      <w:pPr>
        <w:pStyle w:val="13"/>
        <w:rPr>
          <w:color w:val="auto"/>
        </w:rPr>
      </w:pPr>
    </w:p>
    <w:p w14:paraId="75801A2D">
      <w:pPr>
        <w:spacing w:line="360" w:lineRule="auto"/>
        <w:jc w:val="center"/>
        <w:rPr>
          <w:rFonts w:ascii="Times New Roman" w:hAnsi="Times New Roman" w:cs="Times New Roman"/>
          <w:color w:val="auto"/>
          <w:sz w:val="36"/>
          <w:u w:val="single"/>
        </w:rPr>
      </w:pPr>
    </w:p>
    <w:p w14:paraId="33FE74C1">
      <w:pPr>
        <w:spacing w:line="360" w:lineRule="auto"/>
        <w:rPr>
          <w:rFonts w:ascii="Times New Roman" w:hAnsi="Times New Roman" w:cs="Times New Roman"/>
          <w:color w:val="auto"/>
          <w:sz w:val="36"/>
          <w:u w:val="single"/>
        </w:rPr>
      </w:pPr>
    </w:p>
    <w:p w14:paraId="76CC54E6">
      <w:pPr>
        <w:spacing w:line="360" w:lineRule="auto"/>
        <w:rPr>
          <w:rFonts w:ascii="Times New Roman" w:hAnsi="Times New Roman" w:cs="Times New Roman"/>
          <w:color w:val="auto"/>
          <w:sz w:val="36"/>
          <w:u w:val="single"/>
        </w:rPr>
      </w:pPr>
    </w:p>
    <w:p w14:paraId="357D914C">
      <w:pPr>
        <w:spacing w:line="360" w:lineRule="auto"/>
        <w:ind w:left="-283" w:leftChars="-118" w:firstLine="140" w:firstLineChars="50"/>
        <w:jc w:val="center"/>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u w:val="single"/>
        </w:rPr>
        <w:t>XXXX-XX-XX发布                         XXXX-XX-XX实施</w:t>
      </w:r>
    </w:p>
    <w:p w14:paraId="70BA2CD9">
      <w:pPr>
        <w:tabs>
          <w:tab w:val="left" w:pos="2235"/>
          <w:tab w:val="center" w:pos="4422"/>
          <w:tab w:val="clear" w:pos="640"/>
        </w:tabs>
        <w:spacing w:line="360" w:lineRule="auto"/>
        <w:ind w:left="650" w:right="640"/>
        <w:jc w:val="center"/>
        <w:rPr>
          <w:rFonts w:ascii="Times New Roman" w:hAnsi="Times New Roman" w:eastAsia="黑体" w:cs="Times New Roman"/>
          <w:color w:val="auto"/>
          <w:sz w:val="30"/>
          <w:szCs w:val="30"/>
        </w:rPr>
      </w:pPr>
      <w:r>
        <w:rPr>
          <w:rFonts w:ascii="Times New Roman" w:hAnsi="Times New Roman" w:eastAsia="黑体" w:cs="Times New Roman"/>
          <w:color w:val="auto"/>
          <w:spacing w:val="-10"/>
          <w:sz w:val="30"/>
          <w:szCs w:val="30"/>
        </w:rPr>
        <w:t xml:space="preserve">四川省住房和城乡建设厅   </w:t>
      </w:r>
      <w:r>
        <w:rPr>
          <w:rFonts w:ascii="Times New Roman" w:hAnsi="Times New Roman" w:eastAsia="黑体" w:cs="Times New Roman"/>
          <w:color w:val="auto"/>
          <w:sz w:val="30"/>
          <w:szCs w:val="30"/>
        </w:rPr>
        <w:t>发布</w:t>
      </w:r>
    </w:p>
    <w:p w14:paraId="2C546F84">
      <w:pPr>
        <w:tabs>
          <w:tab w:val="left" w:pos="2235"/>
          <w:tab w:val="center" w:pos="4422"/>
          <w:tab w:val="clear" w:pos="640"/>
        </w:tabs>
        <w:spacing w:line="360" w:lineRule="auto"/>
        <w:ind w:left="650" w:right="640"/>
        <w:jc w:val="center"/>
        <w:rPr>
          <w:rFonts w:ascii="Times New Roman" w:hAnsi="Times New Roman" w:cs="Times New Roman"/>
          <w:color w:val="auto"/>
          <w:sz w:val="30"/>
          <w:szCs w:val="30"/>
        </w:rPr>
      </w:pPr>
    </w:p>
    <w:p w14:paraId="40D484B5">
      <w:pPr>
        <w:spacing w:line="360" w:lineRule="auto"/>
        <w:ind w:left="-142" w:leftChars="-59"/>
        <w:rPr>
          <w:rFonts w:hint="eastAsia" w:ascii="Times New Roman" w:hAnsi="Times New Roman" w:eastAsia="黑体" w:cs="Times New Roman"/>
          <w:color w:val="auto"/>
          <w:sz w:val="30"/>
          <w:szCs w:val="30"/>
        </w:rPr>
      </w:pPr>
    </w:p>
    <w:p w14:paraId="68A02469">
      <w:pPr>
        <w:pStyle w:val="41"/>
        <w:widowControl/>
        <w:numPr>
          <w:ilvl w:val="0"/>
          <w:numId w:val="0"/>
        </w:numPr>
        <w:shd w:val="clear" w:color="FFFFFF" w:fill="FFFFFF"/>
        <w:tabs>
          <w:tab w:val="center" w:pos="4200"/>
          <w:tab w:val="right" w:pos="8400"/>
        </w:tabs>
        <w:spacing w:before="156" w:beforeLines="50" w:after="560" w:line="360" w:lineRule="auto"/>
        <w:ind w:right="-2"/>
        <w:jc w:val="center"/>
        <w:rPr>
          <w:rFonts w:eastAsia="黑体"/>
          <w:color w:val="auto"/>
          <w:spacing w:val="-10"/>
          <w:sz w:val="28"/>
          <w:szCs w:val="28"/>
        </w:rPr>
      </w:pPr>
    </w:p>
    <w:p w14:paraId="7B05A19B">
      <w:pPr>
        <w:pStyle w:val="41"/>
        <w:widowControl/>
        <w:numPr>
          <w:ilvl w:val="0"/>
          <w:numId w:val="0"/>
        </w:numPr>
        <w:shd w:val="clear" w:color="FFFFFF" w:fill="FFFFFF"/>
        <w:tabs>
          <w:tab w:val="center" w:pos="4200"/>
          <w:tab w:val="right" w:pos="8400"/>
        </w:tabs>
        <w:spacing w:before="156" w:beforeLines="50" w:after="560" w:line="360" w:lineRule="auto"/>
        <w:ind w:right="-2"/>
        <w:jc w:val="center"/>
        <w:rPr>
          <w:color w:val="auto"/>
          <w:sz w:val="30"/>
          <w:szCs w:val="30"/>
        </w:rPr>
      </w:pPr>
      <w:r>
        <w:rPr>
          <w:rFonts w:eastAsia="黑体"/>
          <w:color w:val="auto"/>
          <w:spacing w:val="-10"/>
          <w:sz w:val="30"/>
          <w:szCs w:val="30"/>
        </w:rPr>
        <w:t>四川省工程建设地方标准</w:t>
      </w:r>
    </w:p>
    <w:p w14:paraId="75F34C81">
      <w:pPr>
        <w:spacing w:line="360" w:lineRule="auto"/>
        <w:jc w:val="center"/>
        <w:rPr>
          <w:rFonts w:hint="eastAsia" w:ascii="Times New Roman" w:hAnsi="Times New Roman" w:eastAsia="黑体" w:cs="Times New Roman"/>
          <w:color w:val="auto"/>
          <w:sz w:val="40"/>
          <w:szCs w:val="44"/>
        </w:rPr>
      </w:pPr>
      <w:r>
        <w:rPr>
          <w:rFonts w:hint="eastAsia" w:ascii="Times New Roman" w:hAnsi="Times New Roman" w:eastAsia="黑体" w:cs="Times New Roman"/>
          <w:color w:val="auto"/>
          <w:sz w:val="40"/>
          <w:szCs w:val="44"/>
          <w:lang w:val="en-US" w:eastAsia="zh-CN"/>
        </w:rPr>
        <w:t>工程</w:t>
      </w:r>
      <w:r>
        <w:rPr>
          <w:rFonts w:hint="eastAsia" w:ascii="Times New Roman" w:hAnsi="Times New Roman" w:eastAsia="黑体" w:cs="Times New Roman"/>
          <w:color w:val="auto"/>
          <w:sz w:val="40"/>
          <w:szCs w:val="44"/>
        </w:rPr>
        <w:t>结构加固改造安全</w:t>
      </w:r>
      <w:r>
        <w:rPr>
          <w:rFonts w:hint="eastAsia" w:ascii="Times New Roman" w:hAnsi="Times New Roman" w:eastAsia="黑体" w:cs="Times New Roman"/>
          <w:color w:val="auto"/>
          <w:sz w:val="40"/>
          <w:szCs w:val="44"/>
          <w:lang w:val="en-US" w:eastAsia="zh-CN"/>
        </w:rPr>
        <w:t>监测</w:t>
      </w:r>
      <w:r>
        <w:rPr>
          <w:rFonts w:hint="eastAsia" w:ascii="Times New Roman" w:hAnsi="Times New Roman" w:eastAsia="黑体" w:cs="Times New Roman"/>
          <w:color w:val="auto"/>
          <w:sz w:val="40"/>
          <w:szCs w:val="44"/>
        </w:rPr>
        <w:t>技术标准</w:t>
      </w:r>
    </w:p>
    <w:p w14:paraId="0EABD235">
      <w:pPr>
        <w:spacing w:line="360" w:lineRule="auto"/>
        <w:jc w:val="center"/>
        <w:rPr>
          <w:rFonts w:ascii="Times New Roman" w:hAnsi="Times New Roman" w:cs="Times New Roman"/>
          <w:color w:val="auto"/>
          <w:sz w:val="32"/>
          <w:szCs w:val="28"/>
        </w:rPr>
      </w:pPr>
      <w:r>
        <w:rPr>
          <w:rFonts w:hint="eastAsia" w:ascii="Times New Roman" w:hAnsi="Times New Roman" w:cs="Times New Roman"/>
          <w:color w:val="auto"/>
          <w:sz w:val="32"/>
          <w:szCs w:val="28"/>
        </w:rPr>
        <w:t xml:space="preserve">Technical standard for </w:t>
      </w:r>
      <w:r>
        <w:rPr>
          <w:rFonts w:hint="eastAsia" w:ascii="Times New Roman" w:hAnsi="Times New Roman" w:cs="Times New Roman"/>
          <w:color w:val="auto"/>
          <w:sz w:val="32"/>
          <w:szCs w:val="28"/>
          <w:lang w:val="en-US" w:eastAsia="zh-CN"/>
        </w:rPr>
        <w:t>safety monitoring of structure strengthening and renovation</w:t>
      </w:r>
    </w:p>
    <w:p w14:paraId="5E52CB8F">
      <w:pPr>
        <w:spacing w:line="360" w:lineRule="auto"/>
        <w:jc w:val="center"/>
        <w:rPr>
          <w:rFonts w:ascii="Times New Roman" w:hAnsi="Times New Roman" w:eastAsia="黑体" w:cs="Times New Roman"/>
          <w:color w:val="auto"/>
          <w:sz w:val="40"/>
          <w:szCs w:val="44"/>
        </w:rPr>
      </w:pPr>
      <w:r>
        <w:rPr>
          <w:rFonts w:ascii="Times New Roman" w:hAnsi="Times New Roman" w:eastAsia="黑体" w:cs="Times New Roman"/>
          <w:color w:val="auto"/>
          <w:kern w:val="0"/>
          <w:sz w:val="28"/>
          <w:szCs w:val="28"/>
        </w:rPr>
        <w:t>DBJ51/TXXX—XXXX</w:t>
      </w:r>
    </w:p>
    <w:p w14:paraId="2A693455">
      <w:pPr>
        <w:spacing w:line="360" w:lineRule="auto"/>
        <w:jc w:val="center"/>
        <w:rPr>
          <w:rFonts w:ascii="Times New Roman" w:hAnsi="Times New Roman" w:eastAsia="黑体" w:cs="Times New Roman"/>
          <w:color w:val="auto"/>
          <w:sz w:val="40"/>
          <w:szCs w:val="44"/>
        </w:rPr>
      </w:pPr>
    </w:p>
    <w:p w14:paraId="482CFBA6">
      <w:pPr>
        <w:pStyle w:val="13"/>
        <w:spacing w:line="360" w:lineRule="auto"/>
        <w:jc w:val="left"/>
        <w:rPr>
          <w:rFonts w:ascii="Times New Roman" w:hAnsi="Times New Roman" w:cs="Times New Roman"/>
          <w:color w:val="auto"/>
        </w:rPr>
      </w:pPr>
    </w:p>
    <w:p w14:paraId="2877514E">
      <w:pPr>
        <w:tabs>
          <w:tab w:val="left" w:pos="709"/>
          <w:tab w:val="clear" w:pos="640"/>
        </w:tabs>
        <w:spacing w:line="360" w:lineRule="auto"/>
        <w:ind w:right="651" w:firstLine="708" w:firstLineChars="295"/>
        <w:jc w:val="left"/>
        <w:rPr>
          <w:rFonts w:ascii="Times New Roman" w:hAnsi="Times New Roman" w:eastAsia="黑体" w:cs="Times New Roman"/>
          <w:color w:val="auto"/>
          <w:sz w:val="24"/>
        </w:rPr>
      </w:pPr>
      <w:r>
        <w:rPr>
          <w:rFonts w:ascii="Times New Roman" w:hAnsi="Times New Roman" w:eastAsia="黑体" w:cs="Times New Roman"/>
          <w:color w:val="auto"/>
          <w:sz w:val="24"/>
        </w:rPr>
        <w:t>主编部门：四川省</w:t>
      </w:r>
      <w:r>
        <w:rPr>
          <w:rFonts w:hint="eastAsia" w:ascii="Times New Roman" w:hAnsi="Times New Roman" w:eastAsia="黑体" w:cs="Times New Roman"/>
          <w:color w:val="auto"/>
          <w:sz w:val="24"/>
          <w:lang w:val="en-US" w:eastAsia="zh-CN"/>
        </w:rPr>
        <w:t>建筑科学研究院有限公司</w:t>
      </w:r>
    </w:p>
    <w:p w14:paraId="0B0876BB">
      <w:pPr>
        <w:tabs>
          <w:tab w:val="right" w:pos="8400"/>
          <w:tab w:val="clear" w:pos="640"/>
        </w:tabs>
        <w:spacing w:line="360" w:lineRule="auto"/>
        <w:ind w:right="651" w:firstLine="708" w:firstLineChars="295"/>
        <w:jc w:val="left"/>
        <w:rPr>
          <w:rFonts w:hint="default" w:ascii="Times New Roman" w:hAnsi="Times New Roman" w:eastAsia="黑体" w:cs="Times New Roman"/>
          <w:color w:val="auto"/>
          <w:sz w:val="24"/>
          <w:lang w:val="en-US" w:eastAsia="zh-CN"/>
        </w:rPr>
      </w:pPr>
      <w:r>
        <w:rPr>
          <w:rFonts w:ascii="Times New Roman" w:hAnsi="Times New Roman" w:eastAsia="黑体" w:cs="Times New Roman"/>
          <w:color w:val="auto"/>
          <w:sz w:val="24"/>
        </w:rPr>
        <w:t>批准部门：四川省住房和城乡建设厅</w:t>
      </w:r>
    </w:p>
    <w:p w14:paraId="49CCCAD6">
      <w:pPr>
        <w:tabs>
          <w:tab w:val="right" w:pos="8400"/>
          <w:tab w:val="clear" w:pos="640"/>
        </w:tabs>
        <w:spacing w:line="360" w:lineRule="auto"/>
        <w:ind w:right="651" w:firstLine="708" w:firstLineChars="295"/>
        <w:jc w:val="left"/>
        <w:rPr>
          <w:rFonts w:ascii="Times New Roman" w:hAnsi="Times New Roman" w:eastAsia="黑体" w:cs="Times New Roman"/>
          <w:color w:val="auto"/>
          <w:sz w:val="24"/>
        </w:rPr>
      </w:pPr>
      <w:r>
        <w:rPr>
          <w:rFonts w:ascii="Times New Roman" w:hAnsi="Times New Roman" w:eastAsia="黑体" w:cs="Times New Roman"/>
          <w:color w:val="auto"/>
          <w:sz w:val="24"/>
        </w:rPr>
        <w:t>施行日期：</w:t>
      </w:r>
      <w:r>
        <w:rPr>
          <w:rFonts w:hint="default" w:ascii="Times New Roman" w:hAnsi="Times New Roman" w:eastAsia="黑体" w:cs="Times New Roman"/>
          <w:color w:val="auto"/>
          <w:sz w:val="24"/>
        </w:rPr>
        <w:t>2024年XX月XX日</w:t>
      </w:r>
    </w:p>
    <w:p w14:paraId="16107441">
      <w:pPr>
        <w:spacing w:line="360" w:lineRule="auto"/>
        <w:jc w:val="center"/>
        <w:rPr>
          <w:rFonts w:ascii="Times New Roman" w:hAnsi="Times New Roman" w:eastAsia="黑体" w:cs="Times New Roman"/>
          <w:color w:val="auto"/>
          <w:sz w:val="40"/>
          <w:szCs w:val="44"/>
        </w:rPr>
      </w:pPr>
    </w:p>
    <w:p w14:paraId="48B6E44F">
      <w:pPr>
        <w:pStyle w:val="41"/>
        <w:widowControl/>
        <w:numPr>
          <w:ilvl w:val="0"/>
          <w:numId w:val="0"/>
        </w:numPr>
        <w:shd w:val="clear" w:color="FFFFFF" w:fill="FFFFFF"/>
        <w:tabs>
          <w:tab w:val="center" w:pos="4200"/>
          <w:tab w:val="right" w:pos="8400"/>
        </w:tabs>
        <w:spacing w:before="156" w:beforeLines="50" w:after="560" w:line="360" w:lineRule="auto"/>
        <w:ind w:right="-2" w:firstLine="3057" w:firstLineChars="1092"/>
        <w:rPr>
          <w:color w:val="auto"/>
          <w:sz w:val="28"/>
          <w:szCs w:val="28"/>
        </w:rPr>
      </w:pPr>
    </w:p>
    <w:p w14:paraId="5EBC0412">
      <w:pPr>
        <w:pStyle w:val="41"/>
        <w:widowControl/>
        <w:numPr>
          <w:ilvl w:val="0"/>
          <w:numId w:val="0"/>
        </w:numPr>
        <w:shd w:val="clear" w:color="FFFFFF" w:fill="FFFFFF"/>
        <w:tabs>
          <w:tab w:val="center" w:pos="4200"/>
          <w:tab w:val="right" w:pos="8400"/>
        </w:tabs>
        <w:spacing w:before="156" w:beforeLines="50" w:after="560" w:line="360" w:lineRule="auto"/>
        <w:ind w:right="-2"/>
        <w:rPr>
          <w:rFonts w:eastAsia="黑体"/>
          <w:color w:val="auto"/>
          <w:sz w:val="24"/>
        </w:rPr>
      </w:pPr>
    </w:p>
    <w:p w14:paraId="6EBA3438">
      <w:pPr>
        <w:tabs>
          <w:tab w:val="center" w:pos="4200"/>
          <w:tab w:val="right" w:pos="8400"/>
          <w:tab w:val="clear" w:pos="640"/>
        </w:tabs>
        <w:spacing w:line="360" w:lineRule="auto"/>
        <w:ind w:right="-2"/>
        <w:jc w:val="center"/>
        <w:rPr>
          <w:rFonts w:ascii="Times New Roman" w:hAnsi="Times New Roman" w:eastAsia="黑体" w:cs="Times New Roman"/>
          <w:color w:val="auto"/>
          <w:sz w:val="24"/>
        </w:rPr>
      </w:pPr>
      <w:bookmarkStart w:id="0" w:name="_Toc262025715"/>
      <w:bookmarkStart w:id="1" w:name="_Toc261276416"/>
      <w:bookmarkStart w:id="2" w:name="_Toc262026161"/>
      <w:bookmarkStart w:id="3" w:name="_Toc258945390"/>
      <w:bookmarkStart w:id="4" w:name="_Toc262026332"/>
      <w:bookmarkStart w:id="5" w:name="_Toc261595538"/>
      <w:bookmarkStart w:id="6" w:name="_Toc268531098"/>
      <w:bookmarkStart w:id="7" w:name="_Toc261597618"/>
      <w:r>
        <w:rPr>
          <w:rFonts w:hint="eastAsia" w:ascii="Times New Roman" w:hAnsi="Times New Roman" w:eastAsia="黑体" w:cs="Times New Roman"/>
          <w:color w:val="auto"/>
          <w:sz w:val="24"/>
        </w:rPr>
        <w:t>X</w:t>
      </w:r>
      <w:r>
        <w:rPr>
          <w:rFonts w:ascii="Times New Roman" w:hAnsi="Times New Roman" w:eastAsia="黑体" w:cs="Times New Roman"/>
          <w:color w:val="auto"/>
          <w:sz w:val="24"/>
        </w:rPr>
        <w:t>XX</w:t>
      </w:r>
    </w:p>
    <w:p w14:paraId="667B20D5">
      <w:pPr>
        <w:tabs>
          <w:tab w:val="center" w:pos="4200"/>
          <w:tab w:val="right" w:pos="8400"/>
          <w:tab w:val="clear" w:pos="640"/>
        </w:tabs>
        <w:spacing w:line="360" w:lineRule="auto"/>
        <w:ind w:right="-2"/>
        <w:jc w:val="center"/>
        <w:rPr>
          <w:rFonts w:hint="eastAsia" w:ascii="Times New Roman" w:hAnsi="Times New Roman" w:eastAsia="黑体" w:cs="Times New Roman"/>
          <w:color w:val="auto"/>
          <w:sz w:val="24"/>
        </w:rPr>
      </w:pPr>
      <w:r>
        <w:rPr>
          <w:rFonts w:hint="eastAsia" w:ascii="Times New Roman" w:hAnsi="Times New Roman" w:eastAsia="黑体" w:cs="Times New Roman"/>
          <w:color w:val="auto"/>
          <w:sz w:val="24"/>
        </w:rPr>
        <w:t>202</w:t>
      </w:r>
      <w:r>
        <w:rPr>
          <w:rFonts w:hint="eastAsia" w:ascii="Times New Roman" w:hAnsi="Times New Roman" w:eastAsia="黑体" w:cs="Times New Roman"/>
          <w:color w:val="auto"/>
          <w:sz w:val="24"/>
          <w:lang w:val="en-US" w:eastAsia="zh-CN"/>
        </w:rPr>
        <w:t>3</w:t>
      </w:r>
      <w:r>
        <w:rPr>
          <w:rFonts w:hint="eastAsia" w:ascii="Times New Roman" w:hAnsi="Times New Roman" w:eastAsia="黑体" w:cs="Times New Roman"/>
          <w:color w:val="auto"/>
          <w:sz w:val="24"/>
        </w:rPr>
        <w:t xml:space="preserve">-XX-XX </w:t>
      </w:r>
      <w:bookmarkEnd w:id="0"/>
      <w:bookmarkEnd w:id="1"/>
      <w:bookmarkEnd w:id="2"/>
      <w:bookmarkEnd w:id="3"/>
      <w:bookmarkEnd w:id="4"/>
      <w:bookmarkEnd w:id="5"/>
      <w:bookmarkEnd w:id="6"/>
      <w:bookmarkEnd w:id="7"/>
      <w:r>
        <w:rPr>
          <w:rFonts w:hint="eastAsia" w:ascii="Times New Roman" w:hAnsi="Times New Roman" w:eastAsia="黑体" w:cs="Times New Roman"/>
          <w:color w:val="auto"/>
          <w:sz w:val="24"/>
        </w:rPr>
        <w:t xml:space="preserve">   成 都</w:t>
      </w:r>
    </w:p>
    <w:p w14:paraId="2E79FE9D">
      <w:pPr>
        <w:pStyle w:val="41"/>
        <w:widowControl/>
        <w:numPr>
          <w:ilvl w:val="0"/>
          <w:numId w:val="0"/>
        </w:numPr>
        <w:shd w:val="clear" w:color="FFFFFF" w:fill="FFFFFF"/>
        <w:tabs>
          <w:tab w:val="center" w:pos="4200"/>
          <w:tab w:val="right" w:pos="8400"/>
        </w:tabs>
        <w:spacing w:after="240" w:line="360" w:lineRule="auto"/>
        <w:ind w:right="-2"/>
        <w:jc w:val="left"/>
        <w:rPr>
          <w:rFonts w:eastAsia="黑体"/>
          <w:color w:val="auto"/>
        </w:rPr>
      </w:pPr>
    </w:p>
    <w:p w14:paraId="7253D579">
      <w:pPr>
        <w:tabs>
          <w:tab w:val="center" w:pos="4200"/>
          <w:tab w:val="right" w:pos="8400"/>
          <w:tab w:val="clear" w:pos="640"/>
        </w:tabs>
        <w:spacing w:line="360" w:lineRule="auto"/>
        <w:ind w:right="-2"/>
        <w:jc w:val="center"/>
        <w:rPr>
          <w:rFonts w:ascii="Times New Roman" w:hAnsi="Times New Roman" w:eastAsia="黑体" w:cs="Times New Roman"/>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539B7D74">
      <w:pPr>
        <w:spacing w:line="360" w:lineRule="auto"/>
        <w:ind w:left="-142" w:leftChars="-59"/>
        <w:rPr>
          <w:rFonts w:hint="eastAsia" w:ascii="Times New Roman" w:hAnsi="Times New Roman" w:eastAsia="黑体" w:cs="Times New Roman"/>
          <w:color w:val="auto"/>
          <w:sz w:val="30"/>
          <w:szCs w:val="30"/>
        </w:rPr>
      </w:pPr>
    </w:p>
    <w:p w14:paraId="566CA08B">
      <w:pPr>
        <w:spacing w:line="500" w:lineRule="exact"/>
        <w:jc w:val="center"/>
        <w:rPr>
          <w:rFonts w:ascii="Times New Roman" w:hAnsi="Times New Roman" w:eastAsia="黑体"/>
          <w:b/>
          <w:sz w:val="32"/>
          <w:szCs w:val="32"/>
        </w:rPr>
      </w:pPr>
      <w:r>
        <w:rPr>
          <w:rFonts w:ascii="Times New Roman" w:hAnsi="Times New Roman" w:eastAsia="黑体"/>
          <w:b/>
          <w:sz w:val="32"/>
          <w:szCs w:val="32"/>
        </w:rPr>
        <w:t>前  言</w:t>
      </w:r>
    </w:p>
    <w:p w14:paraId="0D2366A9">
      <w:pPr>
        <w:pStyle w:val="13"/>
        <w:rPr>
          <w:rFonts w:ascii="Times New Roman" w:hAnsi="Times New Roman"/>
        </w:rPr>
      </w:pPr>
    </w:p>
    <w:p w14:paraId="07CB0D7C">
      <w:pPr>
        <w:spacing w:line="500" w:lineRule="exact"/>
        <w:ind w:firstLine="480" w:firstLineChars="200"/>
        <w:rPr>
          <w:rFonts w:ascii="Times New Roman" w:hAnsi="Times New Roman" w:cs="Times New Roman"/>
          <w:sz w:val="24"/>
        </w:rPr>
      </w:pPr>
      <w:r>
        <w:rPr>
          <w:rFonts w:ascii="Times New Roman" w:hAnsi="Times New Roman" w:cs="Times New Roman"/>
          <w:sz w:val="24"/>
        </w:rPr>
        <w:t>根据</w:t>
      </w:r>
      <w:r>
        <w:rPr>
          <w:rFonts w:hint="eastAsia" w:ascii="Times New Roman" w:hAnsi="Times New Roman" w:cs="Times New Roman"/>
          <w:sz w:val="24"/>
        </w:rPr>
        <w:t>四川省住房和城乡建设厅《关于下达</w:t>
      </w:r>
      <w:r>
        <w:rPr>
          <w:rFonts w:hint="eastAsia" w:ascii="Times New Roman" w:hAnsi="Times New Roman" w:cs="Times New Roman"/>
          <w:sz w:val="24"/>
          <w:lang w:val="en-US" w:eastAsia="zh-CN"/>
        </w:rPr>
        <w:t>2023年</w:t>
      </w:r>
      <w:r>
        <w:rPr>
          <w:rFonts w:hint="eastAsia" w:ascii="Times New Roman" w:hAnsi="Times New Roman" w:cs="Times New Roman"/>
          <w:sz w:val="24"/>
        </w:rPr>
        <w:t>工程建设地方标准</w:t>
      </w:r>
      <w:r>
        <w:rPr>
          <w:rFonts w:hint="eastAsia" w:ascii="Times New Roman" w:hAnsi="Times New Roman" w:cs="Times New Roman"/>
          <w:sz w:val="24"/>
          <w:lang w:val="en-US" w:eastAsia="zh-CN"/>
        </w:rPr>
        <w:t>制（修）订</w:t>
      </w:r>
      <w:r>
        <w:rPr>
          <w:rFonts w:hint="eastAsia" w:ascii="Times New Roman" w:hAnsi="Times New Roman" w:cs="Times New Roman"/>
          <w:sz w:val="24"/>
        </w:rPr>
        <w:t>计划的通知》（川建标</w:t>
      </w:r>
      <w:r>
        <w:rPr>
          <w:rFonts w:hint="eastAsia" w:ascii="Times New Roman" w:hAnsi="Times New Roman" w:cs="Times New Roman"/>
          <w:sz w:val="24"/>
          <w:lang w:val="en-US" w:eastAsia="zh-CN"/>
        </w:rPr>
        <w:t>函〔2023〕1835</w:t>
      </w:r>
      <w:r>
        <w:rPr>
          <w:rFonts w:hint="eastAsia" w:ascii="Times New Roman" w:hAnsi="Times New Roman" w:cs="Times New Roman"/>
          <w:sz w:val="24"/>
        </w:rPr>
        <w:t>）的要求，标准编制组</w:t>
      </w:r>
      <w:r>
        <w:rPr>
          <w:rFonts w:ascii="Times New Roman" w:hAnsi="Times New Roman" w:cs="Times New Roman"/>
          <w:sz w:val="24"/>
        </w:rPr>
        <w:t>经充分调查研究，认真总结工程实践经验，参考国家有关标准，并在广泛充分征求意见的基础上，制定本标准。</w:t>
      </w:r>
    </w:p>
    <w:p w14:paraId="107C0950">
      <w:pPr>
        <w:spacing w:line="500" w:lineRule="exact"/>
        <w:ind w:firstLine="480" w:firstLineChars="200"/>
        <w:rPr>
          <w:rFonts w:ascii="Times New Roman" w:hAnsi="Times New Roman" w:cs="Times New Roman"/>
          <w:sz w:val="24"/>
        </w:rPr>
      </w:pPr>
      <w:r>
        <w:rPr>
          <w:rFonts w:ascii="Times New Roman" w:hAnsi="Times New Roman" w:cs="Times New Roman"/>
          <w:sz w:val="24"/>
        </w:rPr>
        <w:t>本标准共分</w:t>
      </w:r>
      <w:r>
        <w:rPr>
          <w:rFonts w:hint="eastAsia" w:ascii="Times New Roman" w:hAnsi="Times New Roman" w:cs="Times New Roman"/>
          <w:sz w:val="24"/>
        </w:rPr>
        <w:t>8</w:t>
      </w:r>
      <w:r>
        <w:rPr>
          <w:rFonts w:ascii="Times New Roman" w:hAnsi="Times New Roman" w:cs="Times New Roman"/>
          <w:sz w:val="24"/>
        </w:rPr>
        <w:t>章，主要技术内容是：1</w:t>
      </w:r>
      <w:r>
        <w:rPr>
          <w:rFonts w:hint="eastAsia" w:ascii="Times New Roman" w:hAnsi="Times New Roman" w:cs="Times New Roman"/>
          <w:sz w:val="24"/>
        </w:rPr>
        <w:t xml:space="preserve"> </w:t>
      </w:r>
      <w:r>
        <w:rPr>
          <w:rFonts w:ascii="Times New Roman" w:hAnsi="Times New Roman" w:cs="Times New Roman"/>
          <w:sz w:val="24"/>
        </w:rPr>
        <w:t>总则；2</w:t>
      </w:r>
      <w:r>
        <w:rPr>
          <w:rFonts w:hint="eastAsia" w:ascii="Times New Roman" w:hAnsi="Times New Roman" w:cs="Times New Roman"/>
          <w:sz w:val="24"/>
        </w:rPr>
        <w:t xml:space="preserve"> </w:t>
      </w:r>
      <w:r>
        <w:rPr>
          <w:rFonts w:ascii="Times New Roman" w:hAnsi="Times New Roman" w:cs="Times New Roman"/>
          <w:sz w:val="24"/>
        </w:rPr>
        <w:t>术语；3</w:t>
      </w:r>
      <w:r>
        <w:rPr>
          <w:rFonts w:hint="eastAsia" w:ascii="Times New Roman" w:hAnsi="Times New Roman" w:cs="Times New Roman"/>
          <w:sz w:val="24"/>
        </w:rPr>
        <w:t xml:space="preserve"> </w:t>
      </w:r>
      <w:r>
        <w:rPr>
          <w:rFonts w:ascii="Times New Roman" w:hAnsi="Times New Roman" w:cs="Times New Roman"/>
          <w:sz w:val="24"/>
        </w:rPr>
        <w:t>基本规定；4</w:t>
      </w:r>
      <w:r>
        <w:rPr>
          <w:rFonts w:hint="eastAsia" w:ascii="Times New Roman" w:hAnsi="Times New Roman" w:cs="Times New Roman"/>
          <w:sz w:val="24"/>
        </w:rPr>
        <w:t xml:space="preserve"> </w:t>
      </w:r>
      <w:r>
        <w:rPr>
          <w:rFonts w:hint="eastAsia" w:cs="Times New Roman"/>
          <w:sz w:val="24"/>
          <w:lang w:val="en-US" w:eastAsia="zh-CN"/>
        </w:rPr>
        <w:t>建筑结构改造</w:t>
      </w:r>
      <w:r>
        <w:rPr>
          <w:rFonts w:ascii="Times New Roman" w:hAnsi="Times New Roman" w:cs="Times New Roman"/>
          <w:sz w:val="24"/>
        </w:rPr>
        <w:t>；5</w:t>
      </w:r>
      <w:r>
        <w:rPr>
          <w:rFonts w:hint="eastAsia" w:ascii="Times New Roman" w:hAnsi="Times New Roman" w:cs="Times New Roman"/>
          <w:sz w:val="24"/>
        </w:rPr>
        <w:t xml:space="preserve"> </w:t>
      </w:r>
      <w:r>
        <w:rPr>
          <w:rFonts w:hint="eastAsia" w:cs="Times New Roman"/>
          <w:sz w:val="24"/>
          <w:lang w:val="en-US" w:eastAsia="zh-CN"/>
        </w:rPr>
        <w:t>建筑结构加固</w:t>
      </w:r>
      <w:r>
        <w:rPr>
          <w:rFonts w:ascii="Times New Roman" w:hAnsi="Times New Roman" w:cs="Times New Roman"/>
          <w:sz w:val="24"/>
        </w:rPr>
        <w:t>；6</w:t>
      </w:r>
      <w:r>
        <w:rPr>
          <w:rFonts w:hint="eastAsia" w:ascii="Times New Roman" w:hAnsi="Times New Roman" w:cs="Times New Roman"/>
          <w:sz w:val="24"/>
        </w:rPr>
        <w:t xml:space="preserve"> </w:t>
      </w:r>
      <w:r>
        <w:rPr>
          <w:rFonts w:hint="eastAsia" w:cs="Times New Roman"/>
          <w:sz w:val="24"/>
          <w:lang w:val="en-US" w:eastAsia="zh-CN"/>
        </w:rPr>
        <w:t>监测方法</w:t>
      </w:r>
      <w:r>
        <w:rPr>
          <w:rFonts w:ascii="Times New Roman" w:hAnsi="Times New Roman" w:cs="Times New Roman"/>
          <w:sz w:val="24"/>
        </w:rPr>
        <w:t>；7</w:t>
      </w:r>
      <w:r>
        <w:rPr>
          <w:rFonts w:hint="eastAsia" w:ascii="Times New Roman" w:hAnsi="Times New Roman" w:cs="Times New Roman"/>
          <w:sz w:val="24"/>
        </w:rPr>
        <w:t xml:space="preserve"> </w:t>
      </w:r>
      <w:r>
        <w:rPr>
          <w:rFonts w:hint="eastAsia" w:cs="Times New Roman"/>
          <w:sz w:val="24"/>
          <w:lang w:val="en-US" w:eastAsia="zh-CN"/>
        </w:rPr>
        <w:t>监测成果与报告</w:t>
      </w:r>
      <w:r>
        <w:rPr>
          <w:rFonts w:hint="eastAsia" w:ascii="Times New Roman" w:hAnsi="Times New Roman" w:cs="Times New Roman"/>
          <w:sz w:val="24"/>
        </w:rPr>
        <w:t>；</w:t>
      </w:r>
      <w:r>
        <w:rPr>
          <w:rFonts w:hint="eastAsia" w:cs="Times New Roman"/>
          <w:sz w:val="24"/>
          <w:lang w:val="en-US" w:eastAsia="zh-CN"/>
        </w:rPr>
        <w:t>附录</w:t>
      </w:r>
      <w:r>
        <w:rPr>
          <w:rFonts w:ascii="Times New Roman" w:hAnsi="Times New Roman" w:cs="Times New Roman"/>
          <w:sz w:val="24"/>
        </w:rPr>
        <w:t>。</w:t>
      </w:r>
    </w:p>
    <w:p w14:paraId="31A049CB">
      <w:pPr>
        <w:spacing w:line="500" w:lineRule="exact"/>
        <w:ind w:firstLine="480" w:firstLineChars="200"/>
        <w:rPr>
          <w:rFonts w:ascii="Times New Roman" w:hAnsi="Times New Roman" w:cs="Times New Roman"/>
          <w:sz w:val="24"/>
        </w:rPr>
      </w:pPr>
      <w:r>
        <w:rPr>
          <w:rFonts w:ascii="Times New Roman" w:hAnsi="Times New Roman" w:cs="Times New Roman"/>
          <w:sz w:val="24"/>
        </w:rPr>
        <w:t>本标准由四川省住房和城乡建设厅负责管理，由</w:t>
      </w:r>
      <w:r>
        <w:rPr>
          <w:rFonts w:hint="eastAsia" w:ascii="Times New Roman" w:hAnsi="Times New Roman" w:cs="Times New Roman"/>
          <w:sz w:val="24"/>
        </w:rPr>
        <w:t>四川省建</w:t>
      </w:r>
      <w:bookmarkStart w:id="118" w:name="_GoBack"/>
      <w:bookmarkEnd w:id="118"/>
      <w:r>
        <w:rPr>
          <w:rFonts w:hint="eastAsia" w:ascii="Times New Roman" w:hAnsi="Times New Roman" w:cs="Times New Roman"/>
          <w:sz w:val="24"/>
        </w:rPr>
        <w:t>筑科学研究院有限公司</w:t>
      </w:r>
      <w:r>
        <w:rPr>
          <w:rFonts w:ascii="Times New Roman" w:hAnsi="Times New Roman" w:cs="Times New Roman"/>
          <w:sz w:val="24"/>
        </w:rPr>
        <w:t>负责具体技术内容的解释工作。为提高标准编制质量和水平，各单位在执行本标准时，请将有关意见和建议反馈给</w:t>
      </w:r>
      <w:r>
        <w:rPr>
          <w:rFonts w:hint="eastAsia" w:ascii="Times New Roman" w:hAnsi="Times New Roman" w:cs="Times New Roman"/>
          <w:sz w:val="24"/>
        </w:rPr>
        <w:t>四川省建筑科学研究院有限公司</w:t>
      </w:r>
      <w:r>
        <w:rPr>
          <w:rFonts w:ascii="Times New Roman" w:hAnsi="Times New Roman" w:cs="Times New Roman"/>
          <w:sz w:val="24"/>
        </w:rPr>
        <w:t>（</w:t>
      </w:r>
      <w:r>
        <w:rPr>
          <w:rFonts w:ascii="Times New Roman" w:hAnsi="Times New Roman" w:cs="Times New Roman"/>
          <w:color w:val="000000"/>
          <w:sz w:val="24"/>
        </w:rPr>
        <w:t>地址：</w:t>
      </w:r>
      <w:r>
        <w:rPr>
          <w:rFonts w:hint="eastAsia" w:ascii="Times New Roman" w:hAnsi="Times New Roman" w:cs="Times New Roman"/>
          <w:color w:val="000000"/>
          <w:sz w:val="24"/>
        </w:rPr>
        <w:t>成都市一环路北三段55号</w:t>
      </w:r>
      <w:r>
        <w:rPr>
          <w:rFonts w:ascii="Times New Roman" w:hAnsi="Times New Roman" w:cs="Times New Roman"/>
          <w:color w:val="000000"/>
          <w:sz w:val="24"/>
        </w:rPr>
        <w:t>，邮编：6100</w:t>
      </w:r>
      <w:r>
        <w:rPr>
          <w:rFonts w:hint="eastAsia" w:ascii="Times New Roman" w:hAnsi="Times New Roman" w:cs="Times New Roman"/>
          <w:color w:val="000000"/>
          <w:sz w:val="24"/>
        </w:rPr>
        <w:t>8</w:t>
      </w:r>
      <w:r>
        <w:rPr>
          <w:rFonts w:ascii="Times New Roman" w:hAnsi="Times New Roman" w:cs="Times New Roman"/>
          <w:color w:val="000000"/>
          <w:sz w:val="24"/>
        </w:rPr>
        <w:t>1；电话</w:t>
      </w:r>
      <w:r>
        <w:rPr>
          <w:rFonts w:hint="eastAsia" w:ascii="Times New Roman" w:hAnsi="Times New Roman" w:cs="Times New Roman"/>
          <w:color w:val="000000"/>
          <w:sz w:val="24"/>
        </w:rPr>
        <w:t>：</w:t>
      </w:r>
      <w:r>
        <w:rPr>
          <w:rFonts w:ascii="Times New Roman" w:hAnsi="Times New Roman" w:cs="Times New Roman"/>
          <w:color w:val="000000"/>
          <w:sz w:val="24"/>
        </w:rPr>
        <w:t>028-</w:t>
      </w:r>
      <w:r>
        <w:rPr>
          <w:rFonts w:hint="eastAsia" w:ascii="Times New Roman" w:hAnsi="Times New Roman" w:cs="Times New Roman"/>
          <w:color w:val="000000"/>
          <w:sz w:val="24"/>
        </w:rPr>
        <w:t>83371785；邮箱：jiagu_scjky@163.com</w:t>
      </w:r>
      <w:r>
        <w:rPr>
          <w:rFonts w:ascii="Times New Roman" w:hAnsi="Times New Roman" w:cs="Times New Roman"/>
          <w:sz w:val="24"/>
        </w:rPr>
        <w:t>），以供今后修订时参考。</w:t>
      </w:r>
    </w:p>
    <w:p w14:paraId="34A97CA2">
      <w:pPr>
        <w:pStyle w:val="13"/>
        <w:spacing w:line="500" w:lineRule="exact"/>
        <w:rPr>
          <w:rFonts w:ascii="Times New Roman" w:hAnsi="Times New Roman"/>
          <w:sz w:val="24"/>
        </w:rPr>
      </w:pPr>
    </w:p>
    <w:tbl>
      <w:tblPr>
        <w:tblStyle w:val="23"/>
        <w:tblW w:w="0" w:type="auto"/>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5"/>
        <w:gridCol w:w="6396"/>
      </w:tblGrid>
      <w:tr w14:paraId="1E2C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45" w:type="dxa"/>
            <w:tcBorders>
              <w:tl2br w:val="nil"/>
              <w:tr2bl w:val="nil"/>
            </w:tcBorders>
          </w:tcPr>
          <w:p w14:paraId="4E4A02A7">
            <w:pPr>
              <w:spacing w:line="500" w:lineRule="exact"/>
              <w:rPr>
                <w:rFonts w:ascii="Times New Roman" w:hAnsi="Times New Roman" w:eastAsia="宋体"/>
                <w:bCs/>
                <w:sz w:val="24"/>
              </w:rPr>
            </w:pPr>
            <w:r>
              <w:rPr>
                <w:rFonts w:ascii="Times New Roman" w:hAnsi="Times New Roman"/>
                <w:bCs/>
                <w:sz w:val="24"/>
              </w:rPr>
              <w:t>主编单位</w:t>
            </w:r>
            <w:r>
              <w:rPr>
                <w:rFonts w:hint="eastAsia" w:ascii="Times New Roman" w:hAnsi="Times New Roman"/>
                <w:bCs/>
                <w:sz w:val="24"/>
              </w:rPr>
              <w:t>：</w:t>
            </w:r>
          </w:p>
        </w:tc>
        <w:tc>
          <w:tcPr>
            <w:tcW w:w="6396" w:type="dxa"/>
            <w:tcBorders>
              <w:tl2br w:val="nil"/>
              <w:tr2bl w:val="nil"/>
            </w:tcBorders>
          </w:tcPr>
          <w:p w14:paraId="272526F1">
            <w:pPr>
              <w:spacing w:line="500" w:lineRule="exact"/>
              <w:rPr>
                <w:rFonts w:ascii="Times New Roman" w:hAnsi="Times New Roman"/>
                <w:bCs/>
                <w:sz w:val="24"/>
              </w:rPr>
            </w:pPr>
            <w:r>
              <w:rPr>
                <w:rFonts w:ascii="Times New Roman" w:hAnsi="Times New Roman"/>
                <w:bCs/>
                <w:sz w:val="24"/>
              </w:rPr>
              <w:t>四川省建筑科学研究院</w:t>
            </w:r>
            <w:r>
              <w:rPr>
                <w:rFonts w:hint="eastAsia" w:ascii="Times New Roman" w:hAnsi="Times New Roman"/>
                <w:bCs/>
                <w:sz w:val="24"/>
              </w:rPr>
              <w:t>有限公司</w:t>
            </w:r>
          </w:p>
        </w:tc>
      </w:tr>
      <w:tr w14:paraId="4A23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45" w:type="dxa"/>
            <w:tcBorders>
              <w:tl2br w:val="nil"/>
              <w:tr2bl w:val="nil"/>
            </w:tcBorders>
          </w:tcPr>
          <w:p w14:paraId="4FE88866">
            <w:pPr>
              <w:spacing w:line="500" w:lineRule="exact"/>
              <w:rPr>
                <w:rFonts w:ascii="Times New Roman" w:hAnsi="Times New Roman"/>
                <w:bCs/>
                <w:sz w:val="24"/>
              </w:rPr>
            </w:pPr>
          </w:p>
        </w:tc>
        <w:tc>
          <w:tcPr>
            <w:tcW w:w="6396" w:type="dxa"/>
            <w:tcBorders>
              <w:tl2br w:val="nil"/>
              <w:tr2bl w:val="nil"/>
            </w:tcBorders>
          </w:tcPr>
          <w:p w14:paraId="5CA076B1">
            <w:pPr>
              <w:spacing w:line="500" w:lineRule="exact"/>
              <w:rPr>
                <w:rFonts w:ascii="Times New Roman" w:hAnsi="Times New Roman"/>
                <w:bCs/>
                <w:sz w:val="24"/>
              </w:rPr>
            </w:pPr>
          </w:p>
        </w:tc>
      </w:tr>
      <w:tr w14:paraId="38EF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45" w:type="dxa"/>
            <w:tcBorders>
              <w:tl2br w:val="nil"/>
              <w:tr2bl w:val="nil"/>
            </w:tcBorders>
          </w:tcPr>
          <w:p w14:paraId="454DD1AA">
            <w:pPr>
              <w:spacing w:line="500" w:lineRule="exact"/>
              <w:rPr>
                <w:rFonts w:ascii="Times New Roman" w:hAnsi="Times New Roman"/>
                <w:bCs/>
                <w:sz w:val="24"/>
              </w:rPr>
            </w:pPr>
          </w:p>
        </w:tc>
        <w:tc>
          <w:tcPr>
            <w:tcW w:w="6396" w:type="dxa"/>
            <w:tcBorders>
              <w:tl2br w:val="nil"/>
              <w:tr2bl w:val="nil"/>
            </w:tcBorders>
          </w:tcPr>
          <w:p w14:paraId="30D1C022">
            <w:pPr>
              <w:spacing w:line="500" w:lineRule="exact"/>
              <w:rPr>
                <w:rFonts w:ascii="Times New Roman" w:hAnsi="Times New Roman"/>
                <w:bCs/>
                <w:sz w:val="24"/>
              </w:rPr>
            </w:pPr>
          </w:p>
        </w:tc>
      </w:tr>
      <w:tr w14:paraId="1B4F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tcBorders>
              <w:tl2br w:val="nil"/>
              <w:tr2bl w:val="nil"/>
            </w:tcBorders>
          </w:tcPr>
          <w:p w14:paraId="73DE65C7">
            <w:pPr>
              <w:spacing w:line="500" w:lineRule="exact"/>
              <w:rPr>
                <w:rFonts w:ascii="Times New Roman" w:hAnsi="Times New Roman" w:eastAsia="宋体"/>
                <w:bCs/>
                <w:sz w:val="24"/>
              </w:rPr>
            </w:pPr>
            <w:r>
              <w:rPr>
                <w:rFonts w:hint="eastAsia" w:ascii="Times New Roman" w:hAnsi="Times New Roman"/>
                <w:bCs/>
                <w:sz w:val="24"/>
              </w:rPr>
              <w:t>参编单位：</w:t>
            </w:r>
          </w:p>
        </w:tc>
        <w:tc>
          <w:tcPr>
            <w:tcW w:w="6396" w:type="dxa"/>
            <w:tcBorders>
              <w:tl2br w:val="nil"/>
              <w:tr2bl w:val="nil"/>
            </w:tcBorders>
          </w:tcPr>
          <w:p w14:paraId="17C5EBB9">
            <w:pPr>
              <w:spacing w:line="500" w:lineRule="exact"/>
              <w:rPr>
                <w:rFonts w:ascii="Times New Roman" w:hAnsi="Times New Roman" w:eastAsia="宋体" w:cs="Times New Roman"/>
                <w:bCs/>
                <w:sz w:val="24"/>
              </w:rPr>
            </w:pPr>
          </w:p>
        </w:tc>
      </w:tr>
      <w:tr w14:paraId="6E83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tcBorders>
              <w:tl2br w:val="nil"/>
              <w:tr2bl w:val="nil"/>
            </w:tcBorders>
          </w:tcPr>
          <w:p w14:paraId="705F157F">
            <w:pPr>
              <w:spacing w:line="500" w:lineRule="exact"/>
              <w:rPr>
                <w:rFonts w:ascii="Times New Roman" w:hAnsi="Times New Roman"/>
                <w:bCs/>
                <w:sz w:val="24"/>
              </w:rPr>
            </w:pPr>
          </w:p>
        </w:tc>
        <w:tc>
          <w:tcPr>
            <w:tcW w:w="6396" w:type="dxa"/>
            <w:tcBorders>
              <w:tl2br w:val="nil"/>
              <w:tr2bl w:val="nil"/>
            </w:tcBorders>
          </w:tcPr>
          <w:p w14:paraId="13051B68">
            <w:pPr>
              <w:spacing w:line="500" w:lineRule="exact"/>
              <w:rPr>
                <w:rFonts w:ascii="Times New Roman" w:hAnsi="Times New Roman" w:eastAsia="宋体" w:cs="Times New Roman"/>
                <w:bCs/>
                <w:sz w:val="24"/>
              </w:rPr>
            </w:pPr>
          </w:p>
        </w:tc>
      </w:tr>
      <w:tr w14:paraId="25FD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tcBorders>
              <w:tl2br w:val="nil"/>
              <w:tr2bl w:val="nil"/>
            </w:tcBorders>
          </w:tcPr>
          <w:p w14:paraId="774666AC">
            <w:pPr>
              <w:spacing w:line="500" w:lineRule="exact"/>
              <w:rPr>
                <w:rFonts w:ascii="Times New Roman" w:hAnsi="Times New Roman"/>
                <w:bCs/>
                <w:sz w:val="24"/>
              </w:rPr>
            </w:pPr>
          </w:p>
        </w:tc>
        <w:tc>
          <w:tcPr>
            <w:tcW w:w="6396" w:type="dxa"/>
            <w:tcBorders>
              <w:tl2br w:val="nil"/>
              <w:tr2bl w:val="nil"/>
            </w:tcBorders>
          </w:tcPr>
          <w:p w14:paraId="0DA6EC40">
            <w:pPr>
              <w:spacing w:line="500" w:lineRule="exact"/>
              <w:rPr>
                <w:rFonts w:ascii="Times New Roman" w:hAnsi="Times New Roman" w:eastAsia="宋体" w:cs="Times New Roman"/>
                <w:bCs/>
                <w:sz w:val="24"/>
              </w:rPr>
            </w:pPr>
          </w:p>
        </w:tc>
      </w:tr>
      <w:tr w14:paraId="0EDB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tcBorders>
              <w:tl2br w:val="nil"/>
              <w:tr2bl w:val="nil"/>
            </w:tcBorders>
          </w:tcPr>
          <w:p w14:paraId="301890A8">
            <w:pPr>
              <w:spacing w:line="500" w:lineRule="exact"/>
              <w:rPr>
                <w:rFonts w:ascii="Times New Roman" w:hAnsi="Times New Roman"/>
                <w:bCs/>
                <w:sz w:val="24"/>
              </w:rPr>
            </w:pPr>
          </w:p>
        </w:tc>
        <w:tc>
          <w:tcPr>
            <w:tcW w:w="6396" w:type="dxa"/>
            <w:tcBorders>
              <w:tl2br w:val="nil"/>
              <w:tr2bl w:val="nil"/>
            </w:tcBorders>
          </w:tcPr>
          <w:p w14:paraId="6B6A473C">
            <w:pPr>
              <w:spacing w:line="500" w:lineRule="exact"/>
              <w:rPr>
                <w:rFonts w:ascii="Times New Roman" w:hAnsi="Times New Roman" w:eastAsia="宋体" w:cs="Times New Roman"/>
                <w:bCs/>
                <w:sz w:val="24"/>
              </w:rPr>
            </w:pPr>
          </w:p>
        </w:tc>
      </w:tr>
      <w:tr w14:paraId="257F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tcBorders>
              <w:tl2br w:val="nil"/>
              <w:tr2bl w:val="nil"/>
            </w:tcBorders>
          </w:tcPr>
          <w:p w14:paraId="53C4247E">
            <w:pPr>
              <w:spacing w:line="500" w:lineRule="exact"/>
              <w:rPr>
                <w:rFonts w:ascii="Times New Roman" w:hAnsi="Times New Roman"/>
                <w:bCs/>
                <w:sz w:val="24"/>
              </w:rPr>
            </w:pPr>
          </w:p>
        </w:tc>
        <w:tc>
          <w:tcPr>
            <w:tcW w:w="6396" w:type="dxa"/>
            <w:tcBorders>
              <w:tl2br w:val="nil"/>
              <w:tr2bl w:val="nil"/>
            </w:tcBorders>
          </w:tcPr>
          <w:p w14:paraId="26ECF1BE">
            <w:pPr>
              <w:spacing w:line="500" w:lineRule="exact"/>
              <w:rPr>
                <w:rFonts w:ascii="Times New Roman" w:hAnsi="Times New Roman" w:eastAsia="宋体" w:cs="Times New Roman"/>
                <w:bCs/>
                <w:sz w:val="24"/>
              </w:rPr>
            </w:pPr>
          </w:p>
        </w:tc>
      </w:tr>
      <w:tr w14:paraId="4884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tcBorders>
              <w:tl2br w:val="nil"/>
              <w:tr2bl w:val="nil"/>
            </w:tcBorders>
          </w:tcPr>
          <w:p w14:paraId="2F0A8A7D">
            <w:pPr>
              <w:spacing w:line="500" w:lineRule="exact"/>
              <w:rPr>
                <w:rFonts w:ascii="Times New Roman" w:hAnsi="Times New Roman"/>
                <w:bCs/>
                <w:sz w:val="24"/>
              </w:rPr>
            </w:pPr>
          </w:p>
        </w:tc>
        <w:tc>
          <w:tcPr>
            <w:tcW w:w="6396" w:type="dxa"/>
            <w:tcBorders>
              <w:tl2br w:val="nil"/>
              <w:tr2bl w:val="nil"/>
            </w:tcBorders>
          </w:tcPr>
          <w:p w14:paraId="4A7084E2">
            <w:pPr>
              <w:spacing w:line="500" w:lineRule="exact"/>
              <w:rPr>
                <w:rFonts w:ascii="Times New Roman" w:hAnsi="Times New Roman" w:eastAsia="宋体" w:cs="Times New Roman"/>
                <w:bCs/>
                <w:sz w:val="24"/>
              </w:rPr>
            </w:pPr>
          </w:p>
        </w:tc>
      </w:tr>
      <w:tr w14:paraId="19FF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tcBorders>
              <w:tl2br w:val="nil"/>
              <w:tr2bl w:val="nil"/>
            </w:tcBorders>
          </w:tcPr>
          <w:p w14:paraId="7F97EE54">
            <w:pPr>
              <w:spacing w:line="500" w:lineRule="exact"/>
              <w:rPr>
                <w:rFonts w:ascii="Times New Roman" w:hAnsi="Times New Roman"/>
                <w:bCs/>
                <w:sz w:val="24"/>
              </w:rPr>
            </w:pPr>
          </w:p>
        </w:tc>
        <w:tc>
          <w:tcPr>
            <w:tcW w:w="6396" w:type="dxa"/>
            <w:tcBorders>
              <w:tl2br w:val="nil"/>
              <w:tr2bl w:val="nil"/>
            </w:tcBorders>
          </w:tcPr>
          <w:p w14:paraId="0DD87B9B">
            <w:pPr>
              <w:spacing w:line="500" w:lineRule="exact"/>
              <w:rPr>
                <w:rFonts w:ascii="Times New Roman" w:hAnsi="Times New Roman" w:eastAsia="宋体" w:cs="Times New Roman"/>
                <w:bCs/>
                <w:sz w:val="24"/>
              </w:rPr>
            </w:pPr>
          </w:p>
        </w:tc>
      </w:tr>
      <w:tr w14:paraId="59B2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tcBorders>
              <w:tl2br w:val="nil"/>
              <w:tr2bl w:val="nil"/>
            </w:tcBorders>
          </w:tcPr>
          <w:p w14:paraId="7B0C706F">
            <w:pPr>
              <w:spacing w:line="500" w:lineRule="exact"/>
              <w:rPr>
                <w:rFonts w:ascii="Times New Roman" w:hAnsi="Times New Roman"/>
                <w:bCs/>
                <w:sz w:val="24"/>
              </w:rPr>
            </w:pPr>
          </w:p>
        </w:tc>
        <w:tc>
          <w:tcPr>
            <w:tcW w:w="6396" w:type="dxa"/>
            <w:tcBorders>
              <w:tl2br w:val="nil"/>
              <w:tr2bl w:val="nil"/>
            </w:tcBorders>
          </w:tcPr>
          <w:p w14:paraId="1BC8AE76">
            <w:pPr>
              <w:spacing w:line="500" w:lineRule="exact"/>
              <w:rPr>
                <w:rFonts w:ascii="Times New Roman" w:hAnsi="Times New Roman" w:eastAsia="宋体" w:cs="Times New Roman"/>
                <w:bCs/>
                <w:sz w:val="24"/>
              </w:rPr>
            </w:pPr>
          </w:p>
        </w:tc>
      </w:tr>
      <w:tr w14:paraId="6755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tcBorders>
              <w:tl2br w:val="nil"/>
              <w:tr2bl w:val="nil"/>
            </w:tcBorders>
          </w:tcPr>
          <w:p w14:paraId="34FE9106">
            <w:pPr>
              <w:spacing w:line="500" w:lineRule="exact"/>
              <w:rPr>
                <w:rFonts w:ascii="Times New Roman" w:hAnsi="Times New Roman"/>
                <w:bCs/>
                <w:sz w:val="24"/>
              </w:rPr>
            </w:pPr>
          </w:p>
        </w:tc>
        <w:tc>
          <w:tcPr>
            <w:tcW w:w="6396" w:type="dxa"/>
            <w:tcBorders>
              <w:tl2br w:val="nil"/>
              <w:tr2bl w:val="nil"/>
            </w:tcBorders>
          </w:tcPr>
          <w:p w14:paraId="4BA55F77">
            <w:pPr>
              <w:spacing w:line="500" w:lineRule="exact"/>
              <w:rPr>
                <w:rFonts w:ascii="Times New Roman" w:hAnsi="Times New Roman" w:eastAsia="宋体" w:cs="Times New Roman"/>
                <w:bCs/>
                <w:sz w:val="24"/>
              </w:rPr>
            </w:pPr>
          </w:p>
        </w:tc>
      </w:tr>
      <w:tr w14:paraId="50A3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tcBorders>
              <w:tl2br w:val="nil"/>
              <w:tr2bl w:val="nil"/>
            </w:tcBorders>
          </w:tcPr>
          <w:p w14:paraId="3138A2A4">
            <w:pPr>
              <w:spacing w:line="500" w:lineRule="exact"/>
              <w:rPr>
                <w:rFonts w:ascii="Times New Roman" w:hAnsi="Times New Roman"/>
                <w:bCs/>
                <w:sz w:val="24"/>
              </w:rPr>
            </w:pPr>
          </w:p>
        </w:tc>
        <w:tc>
          <w:tcPr>
            <w:tcW w:w="6396" w:type="dxa"/>
            <w:tcBorders>
              <w:tl2br w:val="nil"/>
              <w:tr2bl w:val="nil"/>
            </w:tcBorders>
          </w:tcPr>
          <w:p w14:paraId="4A5FDAEF">
            <w:pPr>
              <w:spacing w:line="500" w:lineRule="exact"/>
              <w:rPr>
                <w:rFonts w:ascii="Times New Roman" w:hAnsi="Times New Roman" w:eastAsia="宋体" w:cs="Times New Roman"/>
                <w:bCs/>
                <w:sz w:val="24"/>
              </w:rPr>
            </w:pPr>
          </w:p>
        </w:tc>
      </w:tr>
      <w:tr w14:paraId="0B48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tcBorders>
              <w:tl2br w:val="nil"/>
              <w:tr2bl w:val="nil"/>
            </w:tcBorders>
          </w:tcPr>
          <w:p w14:paraId="582245C1">
            <w:pPr>
              <w:spacing w:line="500" w:lineRule="exact"/>
              <w:rPr>
                <w:rFonts w:ascii="Times New Roman" w:hAnsi="Times New Roman"/>
                <w:bCs/>
                <w:sz w:val="24"/>
              </w:rPr>
            </w:pPr>
            <w:r>
              <w:rPr>
                <w:rFonts w:ascii="Times New Roman" w:hAnsi="Times New Roman"/>
                <w:bCs/>
                <w:sz w:val="24"/>
              </w:rPr>
              <w:t>编制组成员：</w:t>
            </w:r>
          </w:p>
        </w:tc>
        <w:tc>
          <w:tcPr>
            <w:tcW w:w="6396" w:type="dxa"/>
            <w:tcBorders>
              <w:tl2br w:val="nil"/>
              <w:tr2bl w:val="nil"/>
            </w:tcBorders>
          </w:tcPr>
          <w:p w14:paraId="1860FEE4">
            <w:pPr>
              <w:spacing w:line="500" w:lineRule="exact"/>
              <w:rPr>
                <w:rFonts w:ascii="Times New Roman" w:hAnsi="Times New Roman" w:eastAsia="宋体" w:cs="Times New Roman"/>
                <w:bCs/>
                <w:sz w:val="24"/>
              </w:rPr>
            </w:pPr>
          </w:p>
        </w:tc>
      </w:tr>
      <w:tr w14:paraId="3EF5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tcBorders>
              <w:tl2br w:val="nil"/>
              <w:tr2bl w:val="nil"/>
            </w:tcBorders>
          </w:tcPr>
          <w:p w14:paraId="69C5F3B5">
            <w:pPr>
              <w:spacing w:line="500" w:lineRule="exact"/>
              <w:rPr>
                <w:rFonts w:ascii="Times New Roman" w:hAnsi="Times New Roman"/>
                <w:bCs/>
                <w:sz w:val="24"/>
              </w:rPr>
            </w:pPr>
          </w:p>
        </w:tc>
        <w:tc>
          <w:tcPr>
            <w:tcW w:w="6396" w:type="dxa"/>
            <w:tcBorders>
              <w:tl2br w:val="nil"/>
              <w:tr2bl w:val="nil"/>
            </w:tcBorders>
          </w:tcPr>
          <w:p w14:paraId="3F5EC1EB">
            <w:pPr>
              <w:spacing w:line="500" w:lineRule="exact"/>
              <w:rPr>
                <w:rFonts w:ascii="Times New Roman" w:hAnsi="Times New Roman" w:eastAsia="宋体" w:cs="Times New Roman"/>
                <w:bCs/>
                <w:sz w:val="24"/>
              </w:rPr>
            </w:pPr>
          </w:p>
        </w:tc>
      </w:tr>
      <w:tr w14:paraId="7174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745" w:type="dxa"/>
            <w:tcBorders>
              <w:tl2br w:val="nil"/>
              <w:tr2bl w:val="nil"/>
            </w:tcBorders>
          </w:tcPr>
          <w:p w14:paraId="493245FA">
            <w:pPr>
              <w:spacing w:line="500" w:lineRule="exact"/>
              <w:rPr>
                <w:rFonts w:ascii="Times New Roman" w:hAnsi="Times New Roman"/>
                <w:bCs/>
                <w:sz w:val="24"/>
              </w:rPr>
            </w:pPr>
          </w:p>
        </w:tc>
        <w:tc>
          <w:tcPr>
            <w:tcW w:w="6396" w:type="dxa"/>
            <w:tcBorders>
              <w:tl2br w:val="nil"/>
              <w:tr2bl w:val="nil"/>
            </w:tcBorders>
          </w:tcPr>
          <w:p w14:paraId="1BA6E56C">
            <w:pPr>
              <w:spacing w:line="500" w:lineRule="exact"/>
              <w:rPr>
                <w:rFonts w:ascii="Times New Roman" w:hAnsi="Times New Roman" w:eastAsia="宋体" w:cs="Times New Roman"/>
                <w:bCs/>
                <w:sz w:val="24"/>
              </w:rPr>
            </w:pPr>
          </w:p>
        </w:tc>
      </w:tr>
      <w:tr w14:paraId="6128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745" w:type="dxa"/>
            <w:tcBorders>
              <w:tl2br w:val="nil"/>
              <w:tr2bl w:val="nil"/>
            </w:tcBorders>
          </w:tcPr>
          <w:p w14:paraId="094DC416">
            <w:pPr>
              <w:spacing w:line="500" w:lineRule="exact"/>
              <w:rPr>
                <w:rFonts w:ascii="Times New Roman" w:hAnsi="Times New Roman"/>
                <w:bCs/>
                <w:sz w:val="24"/>
              </w:rPr>
            </w:pPr>
          </w:p>
        </w:tc>
        <w:tc>
          <w:tcPr>
            <w:tcW w:w="6396" w:type="dxa"/>
            <w:tcBorders>
              <w:tl2br w:val="nil"/>
              <w:tr2bl w:val="nil"/>
            </w:tcBorders>
          </w:tcPr>
          <w:p w14:paraId="4C47C223">
            <w:pPr>
              <w:spacing w:line="500" w:lineRule="exact"/>
              <w:rPr>
                <w:rFonts w:ascii="Times New Roman" w:hAnsi="Times New Roman" w:eastAsia="宋体" w:cs="Times New Roman"/>
                <w:bCs/>
                <w:sz w:val="24"/>
              </w:rPr>
            </w:pPr>
          </w:p>
        </w:tc>
      </w:tr>
      <w:tr w14:paraId="2EB0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745" w:type="dxa"/>
            <w:tcBorders>
              <w:tl2br w:val="nil"/>
              <w:tr2bl w:val="nil"/>
            </w:tcBorders>
          </w:tcPr>
          <w:p w14:paraId="77C5FDC0">
            <w:pPr>
              <w:spacing w:line="500" w:lineRule="exact"/>
              <w:rPr>
                <w:rFonts w:ascii="Times New Roman" w:hAnsi="Times New Roman"/>
                <w:bCs/>
                <w:sz w:val="24"/>
              </w:rPr>
            </w:pPr>
          </w:p>
        </w:tc>
        <w:tc>
          <w:tcPr>
            <w:tcW w:w="6396" w:type="dxa"/>
            <w:tcBorders>
              <w:tl2br w:val="nil"/>
              <w:tr2bl w:val="nil"/>
            </w:tcBorders>
          </w:tcPr>
          <w:p w14:paraId="6F023F7F">
            <w:pPr>
              <w:spacing w:line="500" w:lineRule="exact"/>
              <w:rPr>
                <w:rFonts w:ascii="Times New Roman" w:hAnsi="Times New Roman" w:eastAsia="宋体" w:cs="Times New Roman"/>
                <w:bCs/>
                <w:sz w:val="24"/>
              </w:rPr>
            </w:pPr>
          </w:p>
        </w:tc>
      </w:tr>
      <w:tr w14:paraId="441F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745" w:type="dxa"/>
            <w:tcBorders>
              <w:tl2br w:val="nil"/>
              <w:tr2bl w:val="nil"/>
            </w:tcBorders>
          </w:tcPr>
          <w:p w14:paraId="6F6FE072">
            <w:pPr>
              <w:spacing w:line="500" w:lineRule="exact"/>
              <w:rPr>
                <w:rFonts w:ascii="Times New Roman" w:hAnsi="Times New Roman"/>
                <w:bCs/>
                <w:sz w:val="24"/>
              </w:rPr>
            </w:pPr>
          </w:p>
        </w:tc>
        <w:tc>
          <w:tcPr>
            <w:tcW w:w="6396" w:type="dxa"/>
            <w:tcBorders>
              <w:tl2br w:val="nil"/>
              <w:tr2bl w:val="nil"/>
            </w:tcBorders>
          </w:tcPr>
          <w:p w14:paraId="02834507">
            <w:pPr>
              <w:spacing w:line="500" w:lineRule="exact"/>
              <w:rPr>
                <w:rFonts w:ascii="Times New Roman" w:hAnsi="Times New Roman"/>
                <w:sz w:val="24"/>
              </w:rPr>
            </w:pPr>
          </w:p>
        </w:tc>
      </w:tr>
      <w:tr w14:paraId="02BA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745" w:type="dxa"/>
            <w:tcBorders>
              <w:tl2br w:val="nil"/>
              <w:tr2bl w:val="nil"/>
            </w:tcBorders>
          </w:tcPr>
          <w:p w14:paraId="7E334863">
            <w:pPr>
              <w:spacing w:line="500" w:lineRule="exact"/>
              <w:rPr>
                <w:rFonts w:ascii="Times New Roman" w:hAnsi="Times New Roman"/>
                <w:bCs/>
                <w:sz w:val="24"/>
              </w:rPr>
            </w:pPr>
          </w:p>
        </w:tc>
        <w:tc>
          <w:tcPr>
            <w:tcW w:w="6396" w:type="dxa"/>
            <w:tcBorders>
              <w:tl2br w:val="nil"/>
              <w:tr2bl w:val="nil"/>
            </w:tcBorders>
          </w:tcPr>
          <w:p w14:paraId="54B3A3B2">
            <w:pPr>
              <w:spacing w:line="500" w:lineRule="exact"/>
              <w:rPr>
                <w:rFonts w:ascii="Times New Roman" w:hAnsi="Times New Roman"/>
                <w:sz w:val="24"/>
              </w:rPr>
            </w:pPr>
          </w:p>
        </w:tc>
      </w:tr>
      <w:tr w14:paraId="4073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9" w:hRule="atLeast"/>
        </w:trPr>
        <w:tc>
          <w:tcPr>
            <w:tcW w:w="1745" w:type="dxa"/>
            <w:tcBorders>
              <w:tl2br w:val="nil"/>
              <w:tr2bl w:val="nil"/>
            </w:tcBorders>
          </w:tcPr>
          <w:p w14:paraId="4A2A7401">
            <w:pPr>
              <w:spacing w:line="500" w:lineRule="exact"/>
              <w:rPr>
                <w:rFonts w:ascii="Times New Roman" w:hAnsi="Times New Roman"/>
                <w:bCs/>
                <w:sz w:val="24"/>
              </w:rPr>
            </w:pPr>
          </w:p>
        </w:tc>
        <w:tc>
          <w:tcPr>
            <w:tcW w:w="6396" w:type="dxa"/>
            <w:tcBorders>
              <w:tl2br w:val="nil"/>
              <w:tr2bl w:val="nil"/>
            </w:tcBorders>
          </w:tcPr>
          <w:p w14:paraId="41D1EB50">
            <w:pPr>
              <w:spacing w:line="500" w:lineRule="exact"/>
              <w:rPr>
                <w:rFonts w:ascii="Times New Roman" w:hAnsi="Times New Roman"/>
                <w:bCs/>
                <w:sz w:val="24"/>
              </w:rPr>
            </w:pPr>
          </w:p>
        </w:tc>
      </w:tr>
      <w:tr w14:paraId="1F65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745" w:type="dxa"/>
            <w:tcBorders>
              <w:tl2br w:val="nil"/>
              <w:tr2bl w:val="nil"/>
            </w:tcBorders>
          </w:tcPr>
          <w:p w14:paraId="4777905F">
            <w:pPr>
              <w:spacing w:line="500" w:lineRule="exact"/>
              <w:rPr>
                <w:rFonts w:ascii="Times New Roman" w:hAnsi="Times New Roman"/>
                <w:bCs/>
                <w:sz w:val="24"/>
              </w:rPr>
            </w:pPr>
            <w:r>
              <w:rPr>
                <w:rFonts w:ascii="Times New Roman" w:hAnsi="Times New Roman"/>
                <w:sz w:val="24"/>
              </w:rPr>
              <w:t>主要审查人：</w:t>
            </w:r>
          </w:p>
        </w:tc>
        <w:tc>
          <w:tcPr>
            <w:tcW w:w="6396" w:type="dxa"/>
            <w:tcBorders>
              <w:tl2br w:val="nil"/>
              <w:tr2bl w:val="nil"/>
            </w:tcBorders>
          </w:tcPr>
          <w:p w14:paraId="2A52128F">
            <w:pPr>
              <w:spacing w:line="500" w:lineRule="exact"/>
              <w:rPr>
                <w:rFonts w:ascii="Times New Roman" w:hAnsi="Times New Roman" w:eastAsia="宋体" w:cs="Times New Roman"/>
                <w:bCs/>
                <w:sz w:val="24"/>
              </w:rPr>
            </w:pPr>
          </w:p>
        </w:tc>
      </w:tr>
    </w:tbl>
    <w:p w14:paraId="11DA92CF">
      <w:pPr>
        <w:pStyle w:val="13"/>
        <w:spacing w:line="500" w:lineRule="exact"/>
        <w:rPr>
          <w:rFonts w:ascii="Times New Roman" w:hAnsi="Times New Roman"/>
          <w:sz w:val="24"/>
        </w:rPr>
      </w:pPr>
    </w:p>
    <w:p w14:paraId="0418676F">
      <w:pPr>
        <w:rPr>
          <w:rFonts w:ascii="Times New Roman" w:hAnsi="Times New Roman" w:cs="Times New Roman"/>
          <w:sz w:val="44"/>
          <w:szCs w:val="44"/>
        </w:rPr>
      </w:pPr>
      <w:r>
        <w:rPr>
          <w:rFonts w:hint="eastAsia" w:ascii="Times New Roman" w:hAnsi="Times New Roman" w:cs="Times New Roman"/>
          <w:sz w:val="44"/>
          <w:szCs w:val="44"/>
        </w:rPr>
        <w:br w:type="page"/>
      </w:r>
    </w:p>
    <w:sdt>
      <w:sdtPr>
        <w:rPr>
          <w:rFonts w:ascii="Times New Roman" w:hAnsi="Times New Roman" w:eastAsia="宋体"/>
          <w:sz w:val="22"/>
          <w:szCs w:val="28"/>
        </w:rPr>
        <w:id w:val="147461864"/>
        <w:docPartObj>
          <w:docPartGallery w:val="Table of Contents"/>
          <w:docPartUnique/>
        </w:docPartObj>
      </w:sdtPr>
      <w:sdtEndPr>
        <w:rPr>
          <w:rFonts w:hint="eastAsia" w:ascii="Times New Roman" w:hAnsi="Times New Roman" w:cs="Times New Roman" w:eastAsiaTheme="minorEastAsia"/>
          <w:b/>
          <w:sz w:val="24"/>
          <w:szCs w:val="24"/>
        </w:rPr>
      </w:sdtEndPr>
      <w:sdtContent>
        <w:p w14:paraId="0CC2A5D9">
          <w:pPr>
            <w:spacing w:line="500" w:lineRule="exact"/>
            <w:jc w:val="center"/>
            <w:rPr>
              <w:rFonts w:ascii="Times New Roman" w:hAnsi="Times New Roman" w:eastAsia="宋体" w:cs="Times New Roman"/>
              <w:sz w:val="40"/>
              <w:szCs w:val="40"/>
            </w:rPr>
          </w:pPr>
          <w:r>
            <w:rPr>
              <w:rFonts w:ascii="Times New Roman" w:hAnsi="Times New Roman" w:eastAsia="宋体" w:cs="Times New Roman"/>
              <w:sz w:val="40"/>
              <w:szCs w:val="40"/>
            </w:rPr>
            <w:t>目</w:t>
          </w:r>
          <w:r>
            <w:rPr>
              <w:rFonts w:hint="eastAsia" w:ascii="Times New Roman" w:hAnsi="Times New Roman" w:eastAsia="宋体" w:cs="Times New Roman"/>
              <w:sz w:val="40"/>
              <w:szCs w:val="40"/>
            </w:rPr>
            <w:t xml:space="preserve">    次</w:t>
          </w:r>
        </w:p>
        <w:p w14:paraId="2E02624B">
          <w:pPr>
            <w:pStyle w:val="13"/>
            <w:rPr>
              <w:rFonts w:ascii="Times New Roman" w:hAnsi="Times New Roman"/>
            </w:rPr>
          </w:pPr>
        </w:p>
        <w:p w14:paraId="4D94B9A0">
          <w:pPr>
            <w:pStyle w:val="13"/>
            <w:spacing w:line="360" w:lineRule="auto"/>
            <w:rPr>
              <w:rFonts w:ascii="Times New Roman" w:hAnsi="Times New Roman"/>
              <w:sz w:val="24"/>
            </w:rPr>
          </w:pPr>
        </w:p>
        <w:p w14:paraId="45BC5C64">
          <w:pPr>
            <w:pStyle w:val="18"/>
            <w:tabs>
              <w:tab w:val="right" w:leader="dot" w:pos="8306"/>
              <w:tab w:val="clear" w:pos="640"/>
            </w:tabs>
          </w:pPr>
          <w:r>
            <w:rPr>
              <w:rFonts w:ascii="Times New Roman" w:hAnsi="Times New Roman" w:cs="Times New Roman"/>
              <w:sz w:val="24"/>
            </w:rPr>
            <w:fldChar w:fldCharType="begin"/>
          </w:r>
          <w:r>
            <w:rPr>
              <w:rFonts w:ascii="Times New Roman" w:hAnsi="Times New Roman" w:cs="Times New Roman"/>
              <w:sz w:val="24"/>
            </w:rPr>
            <w:instrText xml:space="preserve">TOC \o "1-2" \h \u </w:instrText>
          </w:r>
          <w:r>
            <w:rPr>
              <w:rFonts w:ascii="Times New Roman" w:hAnsi="Times New Roman" w:cs="Times New Roman"/>
              <w:sz w:val="24"/>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_Toc3382 </w:instrText>
          </w:r>
          <w:r>
            <w:rPr>
              <w:rFonts w:ascii="Times New Roman" w:hAnsi="Times New Roman" w:cs="Times New Roman"/>
            </w:rPr>
            <w:fldChar w:fldCharType="separate"/>
          </w:r>
          <w:r>
            <w:rPr>
              <w:rFonts w:hint="eastAsia" w:ascii="Times New Roman" w:hAnsi="Times New Roman" w:cs="Times New Roman"/>
              <w:bCs/>
              <w:kern w:val="44"/>
              <w:szCs w:val="44"/>
              <w:lang w:val="en-US" w:eastAsia="zh-CN" w:bidi="ar-SA"/>
            </w:rPr>
            <w:t>1</w:t>
          </w:r>
          <w:r>
            <w:rPr>
              <w:rFonts w:hint="eastAsia" w:ascii="Times New Roman" w:hAnsi="Times New Roman" w:eastAsia="宋体" w:cs="Times New Roman"/>
              <w:bCs/>
              <w:kern w:val="44"/>
              <w:szCs w:val="44"/>
              <w:lang w:val="en-US" w:eastAsia="zh-CN" w:bidi="ar-SA"/>
            </w:rPr>
            <w:t xml:space="preserve">  </w:t>
          </w:r>
          <w:r>
            <w:rPr>
              <w:rFonts w:ascii="Times New Roman" w:hAnsi="Times New Roman"/>
            </w:rPr>
            <w:t>总则</w:t>
          </w:r>
          <w:r>
            <w:tab/>
          </w:r>
          <w:r>
            <w:fldChar w:fldCharType="begin"/>
          </w:r>
          <w:r>
            <w:instrText xml:space="preserve"> PAGEREF _Toc3382 \h </w:instrText>
          </w:r>
          <w:r>
            <w:fldChar w:fldCharType="separate"/>
          </w:r>
          <w:r>
            <w:t>9</w:t>
          </w:r>
          <w:r>
            <w:fldChar w:fldCharType="end"/>
          </w:r>
          <w:r>
            <w:rPr>
              <w:rFonts w:ascii="Times New Roman" w:hAnsi="Times New Roman" w:cs="Times New Roman"/>
            </w:rPr>
            <w:fldChar w:fldCharType="end"/>
          </w:r>
        </w:p>
        <w:p w14:paraId="0C746804">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_Toc14790 </w:instrText>
          </w:r>
          <w:r>
            <w:rPr>
              <w:rFonts w:ascii="Times New Roman" w:hAnsi="Times New Roman" w:cs="Times New Roman"/>
            </w:rPr>
            <w:fldChar w:fldCharType="separate"/>
          </w:r>
          <w:r>
            <w:rPr>
              <w:rFonts w:hint="eastAsia" w:ascii="Times New Roman" w:hAnsi="Times New Roman" w:cs="Times New Roman"/>
              <w:bCs/>
              <w:kern w:val="44"/>
              <w:szCs w:val="44"/>
              <w:lang w:val="en-US" w:eastAsia="zh-CN" w:bidi="ar-SA"/>
            </w:rPr>
            <w:t>2</w:t>
          </w:r>
          <w:r>
            <w:rPr>
              <w:rFonts w:hint="eastAsia" w:ascii="Times New Roman" w:hAnsi="Times New Roman" w:eastAsia="宋体" w:cs="Times New Roman"/>
              <w:bCs/>
              <w:kern w:val="44"/>
              <w:szCs w:val="44"/>
              <w:lang w:val="en-US" w:eastAsia="zh-CN" w:bidi="ar-SA"/>
            </w:rPr>
            <w:t xml:space="preserve">  </w:t>
          </w:r>
          <w:r>
            <w:rPr>
              <w:rFonts w:ascii="Times New Roman" w:hAnsi="Times New Roman"/>
            </w:rPr>
            <w:t>术语</w:t>
          </w:r>
          <w:r>
            <w:tab/>
          </w:r>
          <w:r>
            <w:fldChar w:fldCharType="begin"/>
          </w:r>
          <w:r>
            <w:instrText xml:space="preserve"> PAGEREF _Toc14790 \h </w:instrText>
          </w:r>
          <w:r>
            <w:fldChar w:fldCharType="separate"/>
          </w:r>
          <w:r>
            <w:t>10</w:t>
          </w:r>
          <w:r>
            <w:fldChar w:fldCharType="end"/>
          </w:r>
          <w:r>
            <w:rPr>
              <w:rFonts w:ascii="Times New Roman" w:hAnsi="Times New Roman" w:cs="Times New Roman"/>
            </w:rPr>
            <w:fldChar w:fldCharType="end"/>
          </w:r>
        </w:p>
        <w:p w14:paraId="06160F41">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_Toc21943 </w:instrText>
          </w:r>
          <w:r>
            <w:rPr>
              <w:rFonts w:ascii="Times New Roman" w:hAnsi="Times New Roman" w:cs="Times New Roman"/>
            </w:rPr>
            <w:fldChar w:fldCharType="separate"/>
          </w:r>
          <w:r>
            <w:rPr>
              <w:rFonts w:hint="eastAsia" w:ascii="Times New Roman" w:hAnsi="Times New Roman" w:cs="Times New Roman"/>
              <w:bCs/>
              <w:kern w:val="44"/>
              <w:szCs w:val="44"/>
              <w:lang w:val="en-US" w:eastAsia="zh-CN" w:bidi="ar-SA"/>
            </w:rPr>
            <w:t>3</w:t>
          </w:r>
          <w:r>
            <w:rPr>
              <w:rFonts w:hint="eastAsia" w:ascii="Times New Roman" w:hAnsi="Times New Roman" w:eastAsia="宋体" w:cs="Times New Roman"/>
              <w:bCs/>
              <w:kern w:val="44"/>
              <w:szCs w:val="44"/>
              <w:lang w:val="en-US" w:eastAsia="zh-CN" w:bidi="ar-SA"/>
            </w:rPr>
            <w:t xml:space="preserve">  </w:t>
          </w:r>
          <w:r>
            <w:rPr>
              <w:rFonts w:ascii="Times New Roman" w:hAnsi="Times New Roman"/>
            </w:rPr>
            <w:t>基本规定</w:t>
          </w:r>
          <w:r>
            <w:tab/>
          </w:r>
          <w:r>
            <w:fldChar w:fldCharType="begin"/>
          </w:r>
          <w:r>
            <w:instrText xml:space="preserve"> PAGEREF _Toc21943 \h </w:instrText>
          </w:r>
          <w:r>
            <w:fldChar w:fldCharType="separate"/>
          </w:r>
          <w:r>
            <w:t>11</w:t>
          </w:r>
          <w:r>
            <w:fldChar w:fldCharType="end"/>
          </w:r>
          <w:r>
            <w:rPr>
              <w:rFonts w:ascii="Times New Roman" w:hAnsi="Times New Roman" w:cs="Times New Roman"/>
            </w:rPr>
            <w:fldChar w:fldCharType="end"/>
          </w:r>
        </w:p>
        <w:p w14:paraId="62405722">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_Toc26163 </w:instrText>
          </w:r>
          <w:r>
            <w:rPr>
              <w:rFonts w:ascii="Times New Roman" w:hAnsi="Times New Roman" w:cs="Times New Roman"/>
            </w:rPr>
            <w:fldChar w:fldCharType="separate"/>
          </w:r>
          <w:r>
            <w:rPr>
              <w:rFonts w:ascii="Times New Roman" w:hAnsi="Times New Roman"/>
            </w:rPr>
            <w:t xml:space="preserve">3.1 </w:t>
          </w:r>
          <w:r>
            <w:rPr>
              <w:rFonts w:hint="eastAsia" w:ascii="Times New Roman" w:hAnsi="Times New Roman"/>
              <w:lang w:val="en-US" w:eastAsia="zh-CN"/>
            </w:rPr>
            <w:t xml:space="preserve"> </w:t>
          </w:r>
          <w:r>
            <w:rPr>
              <w:rFonts w:ascii="Times New Roman" w:hAnsi="Times New Roman"/>
            </w:rPr>
            <w:t>一般规定</w:t>
          </w:r>
          <w:r>
            <w:tab/>
          </w:r>
          <w:r>
            <w:fldChar w:fldCharType="begin"/>
          </w:r>
          <w:r>
            <w:instrText xml:space="preserve"> PAGEREF _Toc26163 \h </w:instrText>
          </w:r>
          <w:r>
            <w:fldChar w:fldCharType="separate"/>
          </w:r>
          <w:r>
            <w:t>11</w:t>
          </w:r>
          <w:r>
            <w:fldChar w:fldCharType="end"/>
          </w:r>
          <w:r>
            <w:rPr>
              <w:rFonts w:ascii="Times New Roman" w:hAnsi="Times New Roman" w:cs="Times New Roman"/>
            </w:rPr>
            <w:fldChar w:fldCharType="end"/>
          </w:r>
        </w:p>
        <w:p w14:paraId="7BC64119">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_Toc27715 </w:instrText>
          </w:r>
          <w:r>
            <w:rPr>
              <w:rFonts w:ascii="Times New Roman" w:hAnsi="Times New Roman" w:cs="Times New Roman"/>
            </w:rPr>
            <w:fldChar w:fldCharType="separate"/>
          </w:r>
          <w:r>
            <w:rPr>
              <w:rFonts w:ascii="Times New Roman" w:hAnsi="Times New Roman"/>
            </w:rPr>
            <w:t xml:space="preserve">3.2 </w:t>
          </w:r>
          <w:r>
            <w:rPr>
              <w:rFonts w:hint="eastAsia" w:ascii="Times New Roman" w:hAnsi="Times New Roman"/>
              <w:lang w:val="en-US" w:eastAsia="zh-CN"/>
            </w:rPr>
            <w:t xml:space="preserve"> </w:t>
          </w:r>
          <w:r>
            <w:rPr>
              <w:rFonts w:hint="eastAsia"/>
              <w:lang w:val="en-US" w:eastAsia="zh-CN"/>
            </w:rPr>
            <w:t>监测系统</w:t>
          </w:r>
          <w:r>
            <w:tab/>
          </w:r>
          <w:r>
            <w:fldChar w:fldCharType="begin"/>
          </w:r>
          <w:r>
            <w:instrText xml:space="preserve"> PAGEREF _Toc27715 \h </w:instrText>
          </w:r>
          <w:r>
            <w:fldChar w:fldCharType="separate"/>
          </w:r>
          <w:r>
            <w:t>13</w:t>
          </w:r>
          <w:r>
            <w:fldChar w:fldCharType="end"/>
          </w:r>
          <w:r>
            <w:rPr>
              <w:rFonts w:ascii="Times New Roman" w:hAnsi="Times New Roman" w:cs="Times New Roman"/>
            </w:rPr>
            <w:fldChar w:fldCharType="end"/>
          </w:r>
        </w:p>
        <w:p w14:paraId="2BBE5318">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_Toc17973 </w:instrText>
          </w:r>
          <w:r>
            <w:rPr>
              <w:rFonts w:ascii="Times New Roman" w:hAnsi="Times New Roman" w:cs="Times New Roman"/>
            </w:rPr>
            <w:fldChar w:fldCharType="separate"/>
          </w:r>
          <w:r>
            <w:rPr>
              <w:rFonts w:ascii="Times New Roman" w:hAnsi="Times New Roman"/>
            </w:rPr>
            <w:t xml:space="preserve">3.3 </w:t>
          </w:r>
          <w:r>
            <w:rPr>
              <w:rFonts w:hint="eastAsia" w:ascii="Times New Roman" w:hAnsi="Times New Roman"/>
              <w:lang w:val="en-US" w:eastAsia="zh-CN"/>
            </w:rPr>
            <w:t xml:space="preserve"> </w:t>
          </w:r>
          <w:r>
            <w:rPr>
              <w:rFonts w:ascii="Times New Roman" w:hAnsi="Times New Roman"/>
            </w:rPr>
            <w:t>施工期间监测</w:t>
          </w:r>
          <w:r>
            <w:tab/>
          </w:r>
          <w:r>
            <w:fldChar w:fldCharType="begin"/>
          </w:r>
          <w:r>
            <w:instrText xml:space="preserve"> PAGEREF _Toc17973 \h </w:instrText>
          </w:r>
          <w:r>
            <w:fldChar w:fldCharType="separate"/>
          </w:r>
          <w:r>
            <w:t>15</w:t>
          </w:r>
          <w:r>
            <w:fldChar w:fldCharType="end"/>
          </w:r>
          <w:r>
            <w:rPr>
              <w:rFonts w:ascii="Times New Roman" w:hAnsi="Times New Roman" w:cs="Times New Roman"/>
            </w:rPr>
            <w:fldChar w:fldCharType="end"/>
          </w:r>
        </w:p>
        <w:p w14:paraId="104863DF">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_Toc31723 </w:instrText>
          </w:r>
          <w:r>
            <w:rPr>
              <w:rFonts w:ascii="Times New Roman" w:hAnsi="Times New Roman" w:cs="Times New Roman"/>
            </w:rPr>
            <w:fldChar w:fldCharType="separate"/>
          </w:r>
          <w:r>
            <w:rPr>
              <w:rFonts w:hint="eastAsia" w:ascii="Times New Roman" w:hAnsi="Times New Roman"/>
              <w:lang w:val="en-US" w:eastAsia="zh-CN"/>
            </w:rPr>
            <w:t>3.4  使用期间监测</w:t>
          </w:r>
          <w:r>
            <w:tab/>
          </w:r>
          <w:r>
            <w:fldChar w:fldCharType="begin"/>
          </w:r>
          <w:r>
            <w:instrText xml:space="preserve"> PAGEREF _Toc31723 \h </w:instrText>
          </w:r>
          <w:r>
            <w:fldChar w:fldCharType="separate"/>
          </w:r>
          <w:r>
            <w:t>16</w:t>
          </w:r>
          <w:r>
            <w:fldChar w:fldCharType="end"/>
          </w:r>
          <w:r>
            <w:rPr>
              <w:rFonts w:ascii="Times New Roman" w:hAnsi="Times New Roman" w:cs="Times New Roman"/>
            </w:rPr>
            <w:fldChar w:fldCharType="end"/>
          </w:r>
        </w:p>
        <w:p w14:paraId="3356E84D">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_Toc14420 </w:instrText>
          </w:r>
          <w:r>
            <w:rPr>
              <w:rFonts w:ascii="Times New Roman" w:hAnsi="Times New Roman" w:cs="Times New Roman"/>
            </w:rPr>
            <w:fldChar w:fldCharType="separate"/>
          </w:r>
          <w:r>
            <w:rPr>
              <w:rFonts w:hint="eastAsia" w:ascii="Times New Roman" w:hAnsi="Times New Roman"/>
              <w:lang w:val="en-US" w:eastAsia="zh-CN"/>
            </w:rPr>
            <w:t>4</w:t>
          </w:r>
          <w:r>
            <w:rPr>
              <w:rFonts w:ascii="Times New Roman" w:hAnsi="Times New Roman"/>
            </w:rPr>
            <w:t xml:space="preserve">  </w:t>
          </w:r>
          <w:r>
            <w:rPr>
              <w:rFonts w:hint="eastAsia" w:ascii="Times New Roman" w:hAnsi="Times New Roman"/>
            </w:rPr>
            <w:t>建筑结构改造</w:t>
          </w:r>
          <w:r>
            <w:rPr>
              <w:rFonts w:hint="eastAsia"/>
              <w:lang w:val="en-US" w:eastAsia="zh-CN"/>
            </w:rPr>
            <w:t>安全监测</w:t>
          </w:r>
          <w:r>
            <w:tab/>
          </w:r>
          <w:r>
            <w:fldChar w:fldCharType="begin"/>
          </w:r>
          <w:r>
            <w:instrText xml:space="preserve"> PAGEREF _Toc14420 \h </w:instrText>
          </w:r>
          <w:r>
            <w:fldChar w:fldCharType="separate"/>
          </w:r>
          <w:r>
            <w:t>18</w:t>
          </w:r>
          <w:r>
            <w:fldChar w:fldCharType="end"/>
          </w:r>
          <w:r>
            <w:rPr>
              <w:rFonts w:ascii="Times New Roman" w:hAnsi="Times New Roman" w:cs="Times New Roman"/>
            </w:rPr>
            <w:fldChar w:fldCharType="end"/>
          </w:r>
        </w:p>
        <w:p w14:paraId="30B03E50">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_Toc12778 </w:instrText>
          </w:r>
          <w:r>
            <w:rPr>
              <w:rFonts w:ascii="Times New Roman" w:hAnsi="Times New Roman" w:cs="Times New Roman"/>
            </w:rPr>
            <w:fldChar w:fldCharType="separate"/>
          </w:r>
          <w:r>
            <w:rPr>
              <w:rFonts w:hint="eastAsia" w:ascii="Times New Roman" w:hAnsi="Times New Roman" w:cs="Times New Roman"/>
              <w:bCs/>
              <w:kern w:val="2"/>
              <w:szCs w:val="24"/>
              <w:lang w:val="en-US" w:eastAsia="zh-CN" w:bidi="ar-SA"/>
            </w:rPr>
            <w:t>4</w:t>
          </w:r>
          <w:r>
            <w:rPr>
              <w:rFonts w:hint="default" w:ascii="Times New Roman" w:hAnsi="Times New Roman"/>
              <w:lang w:val="en-US" w:eastAsia="zh-CN"/>
            </w:rPr>
            <w:t>.1  一般规定</w:t>
          </w:r>
          <w:r>
            <w:tab/>
          </w:r>
          <w:r>
            <w:fldChar w:fldCharType="begin"/>
          </w:r>
          <w:r>
            <w:instrText xml:space="preserve"> PAGEREF _Toc12778 \h </w:instrText>
          </w:r>
          <w:r>
            <w:fldChar w:fldCharType="separate"/>
          </w:r>
          <w:r>
            <w:t>18</w:t>
          </w:r>
          <w:r>
            <w:fldChar w:fldCharType="end"/>
          </w:r>
          <w:r>
            <w:rPr>
              <w:rFonts w:ascii="Times New Roman" w:hAnsi="Times New Roman" w:cs="Times New Roman"/>
            </w:rPr>
            <w:fldChar w:fldCharType="end"/>
          </w:r>
        </w:p>
        <w:p w14:paraId="0788101A">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_Toc8811 </w:instrText>
          </w:r>
          <w:r>
            <w:rPr>
              <w:rFonts w:ascii="Times New Roman" w:hAnsi="Times New Roman" w:cs="Times New Roman"/>
            </w:rPr>
            <w:fldChar w:fldCharType="separate"/>
          </w:r>
          <w:r>
            <w:rPr>
              <w:rFonts w:hint="eastAsia" w:ascii="Times New Roman" w:hAnsi="Times New Roman"/>
              <w:lang w:val="en-US" w:eastAsia="zh-CN"/>
            </w:rPr>
            <w:t>4.2  增层</w:t>
          </w:r>
          <w:r>
            <w:tab/>
          </w:r>
          <w:r>
            <w:fldChar w:fldCharType="begin"/>
          </w:r>
          <w:r>
            <w:instrText xml:space="preserve"> PAGEREF _Toc8811 \h </w:instrText>
          </w:r>
          <w:r>
            <w:fldChar w:fldCharType="separate"/>
          </w:r>
          <w:r>
            <w:t>18</w:t>
          </w:r>
          <w:r>
            <w:fldChar w:fldCharType="end"/>
          </w:r>
          <w:r>
            <w:rPr>
              <w:rFonts w:ascii="Times New Roman" w:hAnsi="Times New Roman" w:cs="Times New Roman"/>
            </w:rPr>
            <w:fldChar w:fldCharType="end"/>
          </w:r>
        </w:p>
        <w:p w14:paraId="5F2EFF9E">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_Toc15371 </w:instrText>
          </w:r>
          <w:r>
            <w:rPr>
              <w:rFonts w:ascii="Times New Roman" w:hAnsi="Times New Roman" w:cs="Times New Roman"/>
            </w:rPr>
            <w:fldChar w:fldCharType="separate"/>
          </w:r>
          <w:r>
            <w:rPr>
              <w:rFonts w:hint="eastAsia" w:ascii="Times New Roman" w:hAnsi="Times New Roman"/>
              <w:lang w:val="en-US" w:eastAsia="zh-CN"/>
            </w:rPr>
            <w:t>4.3  纠倾</w:t>
          </w:r>
          <w:r>
            <w:tab/>
          </w:r>
          <w:r>
            <w:fldChar w:fldCharType="begin"/>
          </w:r>
          <w:r>
            <w:instrText xml:space="preserve"> PAGEREF _Toc15371 \h </w:instrText>
          </w:r>
          <w:r>
            <w:fldChar w:fldCharType="separate"/>
          </w:r>
          <w:r>
            <w:t>20</w:t>
          </w:r>
          <w:r>
            <w:fldChar w:fldCharType="end"/>
          </w:r>
          <w:r>
            <w:rPr>
              <w:rFonts w:ascii="Times New Roman" w:hAnsi="Times New Roman" w:cs="Times New Roman"/>
            </w:rPr>
            <w:fldChar w:fldCharType="end"/>
          </w:r>
        </w:p>
        <w:p w14:paraId="1364E41B">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_Toc25840 </w:instrText>
          </w:r>
          <w:r>
            <w:rPr>
              <w:rFonts w:ascii="Times New Roman" w:hAnsi="Times New Roman" w:cs="Times New Roman"/>
            </w:rPr>
            <w:fldChar w:fldCharType="separate"/>
          </w:r>
          <w:r>
            <w:rPr>
              <w:rFonts w:hint="eastAsia" w:ascii="Times New Roman" w:hAnsi="Times New Roman"/>
              <w:lang w:val="en-US" w:eastAsia="zh-CN"/>
            </w:rPr>
            <w:t>4.4  移位</w:t>
          </w:r>
          <w:r>
            <w:tab/>
          </w:r>
          <w:r>
            <w:fldChar w:fldCharType="begin"/>
          </w:r>
          <w:r>
            <w:instrText xml:space="preserve"> PAGEREF _Toc25840 \h </w:instrText>
          </w:r>
          <w:r>
            <w:fldChar w:fldCharType="separate"/>
          </w:r>
          <w:r>
            <w:t>22</w:t>
          </w:r>
          <w:r>
            <w:fldChar w:fldCharType="end"/>
          </w:r>
          <w:r>
            <w:rPr>
              <w:rFonts w:ascii="Times New Roman" w:hAnsi="Times New Roman" w:cs="Times New Roman"/>
            </w:rPr>
            <w:fldChar w:fldCharType="end"/>
          </w:r>
        </w:p>
        <w:p w14:paraId="05EE54B0">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_Toc9061 </w:instrText>
          </w:r>
          <w:r>
            <w:rPr>
              <w:rFonts w:ascii="Times New Roman" w:hAnsi="Times New Roman" w:cs="Times New Roman"/>
            </w:rPr>
            <w:fldChar w:fldCharType="separate"/>
          </w:r>
          <w:r>
            <w:rPr>
              <w:rFonts w:hint="eastAsia"/>
              <w:lang w:val="en-US" w:eastAsia="zh-CN"/>
            </w:rPr>
            <w:t>4.5  托换</w:t>
          </w:r>
          <w:r>
            <w:tab/>
          </w:r>
          <w:r>
            <w:fldChar w:fldCharType="begin"/>
          </w:r>
          <w:r>
            <w:instrText xml:space="preserve"> PAGEREF _Toc9061 \h </w:instrText>
          </w:r>
          <w:r>
            <w:fldChar w:fldCharType="separate"/>
          </w:r>
          <w:r>
            <w:t>25</w:t>
          </w:r>
          <w:r>
            <w:fldChar w:fldCharType="end"/>
          </w:r>
          <w:r>
            <w:rPr>
              <w:rFonts w:ascii="Times New Roman" w:hAnsi="Times New Roman" w:cs="Times New Roman"/>
            </w:rPr>
            <w:fldChar w:fldCharType="end"/>
          </w:r>
        </w:p>
        <w:p w14:paraId="65DE9307">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_Toc11594 </w:instrText>
          </w:r>
          <w:r>
            <w:rPr>
              <w:rFonts w:ascii="Times New Roman" w:hAnsi="Times New Roman" w:cs="Times New Roman"/>
            </w:rPr>
            <w:fldChar w:fldCharType="separate"/>
          </w:r>
          <w:r>
            <w:t xml:space="preserve">5  </w:t>
          </w:r>
          <w:r>
            <w:rPr>
              <w:rFonts w:hint="eastAsia"/>
            </w:rPr>
            <w:t>建筑结构加固</w:t>
          </w:r>
          <w:r>
            <w:rPr>
              <w:rFonts w:hint="eastAsia"/>
              <w:lang w:val="en-US" w:eastAsia="zh-CN"/>
            </w:rPr>
            <w:t>安全监测</w:t>
          </w:r>
          <w:r>
            <w:tab/>
          </w:r>
          <w:r>
            <w:fldChar w:fldCharType="begin"/>
          </w:r>
          <w:r>
            <w:instrText xml:space="preserve"> PAGEREF _Toc11594 \h </w:instrText>
          </w:r>
          <w:r>
            <w:fldChar w:fldCharType="separate"/>
          </w:r>
          <w:r>
            <w:t>27</w:t>
          </w:r>
          <w:r>
            <w:fldChar w:fldCharType="end"/>
          </w:r>
          <w:r>
            <w:rPr>
              <w:rFonts w:ascii="Times New Roman" w:hAnsi="Times New Roman" w:cs="Times New Roman"/>
            </w:rPr>
            <w:fldChar w:fldCharType="end"/>
          </w:r>
        </w:p>
        <w:p w14:paraId="1CF92FC5">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_Toc11715 </w:instrText>
          </w:r>
          <w:r>
            <w:rPr>
              <w:rFonts w:ascii="Times New Roman" w:hAnsi="Times New Roman" w:cs="Times New Roman"/>
            </w:rPr>
            <w:fldChar w:fldCharType="separate"/>
          </w:r>
          <w:r>
            <w:rPr>
              <w:rFonts w:hint="eastAsia"/>
            </w:rPr>
            <w:t>5</w:t>
          </w:r>
          <w:r>
            <w:t>.</w:t>
          </w:r>
          <w:r>
            <w:rPr>
              <w:rFonts w:hint="eastAsia"/>
            </w:rPr>
            <w:t>1</w:t>
          </w:r>
          <w:r>
            <w:t xml:space="preserve">  </w:t>
          </w:r>
          <w:r>
            <w:rPr>
              <w:rFonts w:hint="eastAsia"/>
            </w:rPr>
            <w:t>一般规定</w:t>
          </w:r>
          <w:r>
            <w:tab/>
          </w:r>
          <w:r>
            <w:fldChar w:fldCharType="begin"/>
          </w:r>
          <w:r>
            <w:instrText xml:space="preserve"> PAGEREF _Toc11715 \h </w:instrText>
          </w:r>
          <w:r>
            <w:fldChar w:fldCharType="separate"/>
          </w:r>
          <w:r>
            <w:t>27</w:t>
          </w:r>
          <w:r>
            <w:fldChar w:fldCharType="end"/>
          </w:r>
          <w:r>
            <w:rPr>
              <w:rFonts w:ascii="Times New Roman" w:hAnsi="Times New Roman" w:cs="Times New Roman"/>
            </w:rPr>
            <w:fldChar w:fldCharType="end"/>
          </w:r>
        </w:p>
        <w:p w14:paraId="58B67AA0">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_Toc18448 </w:instrText>
          </w:r>
          <w:r>
            <w:rPr>
              <w:rFonts w:ascii="Times New Roman" w:hAnsi="Times New Roman" w:cs="Times New Roman"/>
            </w:rPr>
            <w:fldChar w:fldCharType="separate"/>
          </w:r>
          <w:r>
            <w:rPr>
              <w:rFonts w:hint="eastAsia" w:ascii="Times New Roman" w:hAnsi="Times New Roman" w:cs="Times New Roman"/>
              <w:bCs/>
            </w:rPr>
            <w:t>5.2  混凝土结构</w:t>
          </w:r>
          <w:r>
            <w:tab/>
          </w:r>
          <w:r>
            <w:fldChar w:fldCharType="begin"/>
          </w:r>
          <w:r>
            <w:instrText xml:space="preserve"> PAGEREF _Toc18448 \h </w:instrText>
          </w:r>
          <w:r>
            <w:fldChar w:fldCharType="separate"/>
          </w:r>
          <w:r>
            <w:t>28</w:t>
          </w:r>
          <w:r>
            <w:fldChar w:fldCharType="end"/>
          </w:r>
          <w:r>
            <w:rPr>
              <w:rFonts w:ascii="Times New Roman" w:hAnsi="Times New Roman" w:cs="Times New Roman"/>
            </w:rPr>
            <w:fldChar w:fldCharType="end"/>
          </w:r>
        </w:p>
        <w:p w14:paraId="33A030FE">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_Toc878 </w:instrText>
          </w:r>
          <w:r>
            <w:rPr>
              <w:rFonts w:ascii="Times New Roman" w:hAnsi="Times New Roman" w:cs="Times New Roman"/>
            </w:rPr>
            <w:fldChar w:fldCharType="separate"/>
          </w:r>
          <w:r>
            <w:rPr>
              <w:rFonts w:hint="eastAsia" w:ascii="Times New Roman" w:hAnsi="Times New Roman" w:cs="Times New Roman"/>
              <w:bCs/>
            </w:rPr>
            <w:t>5.3  砌体结构</w:t>
          </w:r>
          <w:r>
            <w:tab/>
          </w:r>
          <w:r>
            <w:fldChar w:fldCharType="begin"/>
          </w:r>
          <w:r>
            <w:instrText xml:space="preserve"> PAGEREF _Toc878 \h </w:instrText>
          </w:r>
          <w:r>
            <w:fldChar w:fldCharType="separate"/>
          </w:r>
          <w:r>
            <w:t>29</w:t>
          </w:r>
          <w:r>
            <w:fldChar w:fldCharType="end"/>
          </w:r>
          <w:r>
            <w:rPr>
              <w:rFonts w:ascii="Times New Roman" w:hAnsi="Times New Roman" w:cs="Times New Roman"/>
            </w:rPr>
            <w:fldChar w:fldCharType="end"/>
          </w:r>
        </w:p>
        <w:p w14:paraId="6BCB6987">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_Toc23091 </w:instrText>
          </w:r>
          <w:r>
            <w:rPr>
              <w:rFonts w:ascii="Times New Roman" w:hAnsi="Times New Roman" w:cs="Times New Roman"/>
            </w:rPr>
            <w:fldChar w:fldCharType="separate"/>
          </w:r>
          <w:r>
            <w:t xml:space="preserve">5.4 </w:t>
          </w:r>
          <w:r>
            <w:rPr>
              <w:rFonts w:hint="eastAsia"/>
              <w:lang w:val="en-US" w:eastAsia="zh-CN"/>
            </w:rPr>
            <w:t xml:space="preserve"> </w:t>
          </w:r>
          <w:r>
            <w:t>钢结构</w:t>
          </w:r>
          <w:r>
            <w:tab/>
          </w:r>
          <w:r>
            <w:fldChar w:fldCharType="begin"/>
          </w:r>
          <w:r>
            <w:instrText xml:space="preserve"> PAGEREF _Toc23091 \h </w:instrText>
          </w:r>
          <w:r>
            <w:fldChar w:fldCharType="separate"/>
          </w:r>
          <w:r>
            <w:t>29</w:t>
          </w:r>
          <w:r>
            <w:fldChar w:fldCharType="end"/>
          </w:r>
          <w:r>
            <w:rPr>
              <w:rFonts w:ascii="Times New Roman" w:hAnsi="Times New Roman" w:cs="Times New Roman"/>
            </w:rPr>
            <w:fldChar w:fldCharType="end"/>
          </w:r>
        </w:p>
        <w:p w14:paraId="74A276A4">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_Toc1082 </w:instrText>
          </w:r>
          <w:r>
            <w:rPr>
              <w:rFonts w:ascii="Times New Roman" w:hAnsi="Times New Roman" w:cs="Times New Roman"/>
            </w:rPr>
            <w:fldChar w:fldCharType="separate"/>
          </w:r>
          <w:r>
            <w:rPr>
              <w:rFonts w:hint="eastAsia"/>
            </w:rPr>
            <w:t>5.5  木结构</w:t>
          </w:r>
          <w:r>
            <w:tab/>
          </w:r>
          <w:r>
            <w:fldChar w:fldCharType="begin"/>
          </w:r>
          <w:r>
            <w:instrText xml:space="preserve"> PAGEREF _Toc1082 \h </w:instrText>
          </w:r>
          <w:r>
            <w:fldChar w:fldCharType="separate"/>
          </w:r>
          <w:r>
            <w:t>29</w:t>
          </w:r>
          <w:r>
            <w:fldChar w:fldCharType="end"/>
          </w:r>
          <w:r>
            <w:rPr>
              <w:rFonts w:ascii="Times New Roman" w:hAnsi="Times New Roman" w:cs="Times New Roman"/>
            </w:rPr>
            <w:fldChar w:fldCharType="end"/>
          </w:r>
        </w:p>
        <w:p w14:paraId="742B7C60">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_Toc24656 </w:instrText>
          </w:r>
          <w:r>
            <w:rPr>
              <w:rFonts w:ascii="Times New Roman" w:hAnsi="Times New Roman" w:cs="Times New Roman"/>
            </w:rPr>
            <w:fldChar w:fldCharType="separate"/>
          </w:r>
          <w:r>
            <w:rPr>
              <w:rFonts w:hint="eastAsia"/>
              <w:lang w:val="en-US" w:eastAsia="zh-CN"/>
            </w:rPr>
            <w:t>5.6  基础加固</w:t>
          </w:r>
          <w:r>
            <w:tab/>
          </w:r>
          <w:r>
            <w:fldChar w:fldCharType="begin"/>
          </w:r>
          <w:r>
            <w:instrText xml:space="preserve"> PAGEREF _Toc24656 \h </w:instrText>
          </w:r>
          <w:r>
            <w:fldChar w:fldCharType="separate"/>
          </w:r>
          <w:r>
            <w:t>30</w:t>
          </w:r>
          <w:r>
            <w:fldChar w:fldCharType="end"/>
          </w:r>
          <w:r>
            <w:rPr>
              <w:rFonts w:ascii="Times New Roman" w:hAnsi="Times New Roman" w:cs="Times New Roman"/>
            </w:rPr>
            <w:fldChar w:fldCharType="end"/>
          </w:r>
        </w:p>
        <w:p w14:paraId="60B2FD70">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_Toc19969 </w:instrText>
          </w:r>
          <w:r>
            <w:rPr>
              <w:rFonts w:ascii="Times New Roman" w:hAnsi="Times New Roman" w:cs="Times New Roman"/>
            </w:rPr>
            <w:fldChar w:fldCharType="separate"/>
          </w:r>
          <w:r>
            <w:t>6</w:t>
          </w:r>
          <w:r>
            <w:rPr>
              <w:rFonts w:hint="eastAsia"/>
            </w:rPr>
            <w:t xml:space="preserve"> </w:t>
          </w:r>
          <w:r>
            <w:rPr>
              <w:rFonts w:hint="eastAsia"/>
              <w:lang w:val="en-US" w:eastAsia="zh-CN"/>
            </w:rPr>
            <w:t xml:space="preserve"> </w:t>
          </w:r>
          <w:r>
            <w:t>监测方法</w:t>
          </w:r>
          <w:r>
            <w:tab/>
          </w:r>
          <w:r>
            <w:fldChar w:fldCharType="begin"/>
          </w:r>
          <w:r>
            <w:instrText xml:space="preserve"> PAGEREF _Toc19969 \h </w:instrText>
          </w:r>
          <w:r>
            <w:fldChar w:fldCharType="separate"/>
          </w:r>
          <w:r>
            <w:t>31</w:t>
          </w:r>
          <w:r>
            <w:fldChar w:fldCharType="end"/>
          </w:r>
          <w:r>
            <w:rPr>
              <w:rFonts w:ascii="Times New Roman" w:hAnsi="Times New Roman" w:cs="Times New Roman"/>
            </w:rPr>
            <w:fldChar w:fldCharType="end"/>
          </w:r>
        </w:p>
        <w:p w14:paraId="39CDFA75">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_Toc3521 </w:instrText>
          </w:r>
          <w:r>
            <w:rPr>
              <w:rFonts w:ascii="Times New Roman" w:hAnsi="Times New Roman" w:cs="Times New Roman"/>
            </w:rPr>
            <w:fldChar w:fldCharType="separate"/>
          </w:r>
          <w:r>
            <w:t>6.1</w:t>
          </w:r>
          <w:r>
            <w:rPr>
              <w:rFonts w:hint="eastAsia"/>
              <w:lang w:val="en-US" w:eastAsia="zh-CN"/>
            </w:rPr>
            <w:t xml:space="preserve"> </w:t>
          </w:r>
          <w:r>
            <w:rPr>
              <w:rFonts w:hint="eastAsia"/>
            </w:rPr>
            <w:t xml:space="preserve"> </w:t>
          </w:r>
          <w:r>
            <w:t>一般规定</w:t>
          </w:r>
          <w:r>
            <w:tab/>
          </w:r>
          <w:r>
            <w:fldChar w:fldCharType="begin"/>
          </w:r>
          <w:r>
            <w:instrText xml:space="preserve"> PAGEREF _Toc3521 \h </w:instrText>
          </w:r>
          <w:r>
            <w:fldChar w:fldCharType="separate"/>
          </w:r>
          <w:r>
            <w:t>31</w:t>
          </w:r>
          <w:r>
            <w:fldChar w:fldCharType="end"/>
          </w:r>
          <w:r>
            <w:rPr>
              <w:rFonts w:ascii="Times New Roman" w:hAnsi="Times New Roman" w:cs="Times New Roman"/>
            </w:rPr>
            <w:fldChar w:fldCharType="end"/>
          </w:r>
        </w:p>
        <w:p w14:paraId="2F46D558">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_Toc18420 </w:instrText>
          </w:r>
          <w:r>
            <w:rPr>
              <w:rFonts w:ascii="Times New Roman" w:hAnsi="Times New Roman" w:cs="Times New Roman"/>
            </w:rPr>
            <w:fldChar w:fldCharType="separate"/>
          </w:r>
          <w:r>
            <w:rPr>
              <w:rFonts w:hint="default"/>
              <w:lang w:val="en-US" w:eastAsia="zh-CN"/>
            </w:rPr>
            <w:t>6.2  轴力监测</w:t>
          </w:r>
          <w:r>
            <w:tab/>
          </w:r>
          <w:r>
            <w:fldChar w:fldCharType="begin"/>
          </w:r>
          <w:r>
            <w:instrText xml:space="preserve"> PAGEREF _Toc18420 \h </w:instrText>
          </w:r>
          <w:r>
            <w:fldChar w:fldCharType="separate"/>
          </w:r>
          <w:r>
            <w:t>32</w:t>
          </w:r>
          <w:r>
            <w:fldChar w:fldCharType="end"/>
          </w:r>
          <w:r>
            <w:rPr>
              <w:rFonts w:ascii="Times New Roman" w:hAnsi="Times New Roman" w:cs="Times New Roman"/>
            </w:rPr>
            <w:fldChar w:fldCharType="end"/>
          </w:r>
        </w:p>
        <w:p w14:paraId="121DB84C">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_Toc12595 </w:instrText>
          </w:r>
          <w:r>
            <w:rPr>
              <w:rFonts w:ascii="Times New Roman" w:hAnsi="Times New Roman" w:cs="Times New Roman"/>
            </w:rPr>
            <w:fldChar w:fldCharType="separate"/>
          </w:r>
          <w:r>
            <w:t>6.</w:t>
          </w:r>
          <w:r>
            <w:rPr>
              <w:rFonts w:hint="eastAsia"/>
              <w:lang w:val="en-US" w:eastAsia="zh-CN"/>
            </w:rPr>
            <w:t xml:space="preserve">3 </w:t>
          </w:r>
          <w:r>
            <w:rPr>
              <w:rFonts w:hint="eastAsia"/>
            </w:rPr>
            <w:t xml:space="preserve"> </w:t>
          </w:r>
          <w:r>
            <w:rPr>
              <w:rFonts w:hint="eastAsia"/>
              <w:lang w:val="en-US" w:eastAsia="zh-CN"/>
            </w:rPr>
            <w:t>竖向</w:t>
          </w:r>
          <w:r>
            <w:t>位移监测</w:t>
          </w:r>
          <w:r>
            <w:tab/>
          </w:r>
          <w:r>
            <w:fldChar w:fldCharType="begin"/>
          </w:r>
          <w:r>
            <w:instrText xml:space="preserve"> PAGEREF _Toc12595 \h </w:instrText>
          </w:r>
          <w:r>
            <w:fldChar w:fldCharType="separate"/>
          </w:r>
          <w:r>
            <w:t>33</w:t>
          </w:r>
          <w:r>
            <w:fldChar w:fldCharType="end"/>
          </w:r>
          <w:r>
            <w:rPr>
              <w:rFonts w:ascii="Times New Roman" w:hAnsi="Times New Roman" w:cs="Times New Roman"/>
            </w:rPr>
            <w:fldChar w:fldCharType="end"/>
          </w:r>
        </w:p>
        <w:p w14:paraId="1D49612C">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_Toc24932 </w:instrText>
          </w:r>
          <w:r>
            <w:rPr>
              <w:rFonts w:ascii="Times New Roman" w:hAnsi="Times New Roman" w:cs="Times New Roman"/>
            </w:rPr>
            <w:fldChar w:fldCharType="separate"/>
          </w:r>
          <w:r>
            <w:t>6.</w:t>
          </w:r>
          <w:r>
            <w:rPr>
              <w:rFonts w:hint="eastAsia"/>
              <w:lang w:val="en-US" w:eastAsia="zh-CN"/>
            </w:rPr>
            <w:t>4</w:t>
          </w:r>
          <w:r>
            <w:rPr>
              <w:rFonts w:hint="eastAsia"/>
            </w:rPr>
            <w:t xml:space="preserve"> </w:t>
          </w:r>
          <w:r>
            <w:rPr>
              <w:rFonts w:hint="eastAsia"/>
              <w:lang w:val="en-US" w:eastAsia="zh-CN"/>
            </w:rPr>
            <w:t xml:space="preserve"> </w:t>
          </w:r>
          <w:r>
            <w:t>水平位移监测</w:t>
          </w:r>
          <w:r>
            <w:tab/>
          </w:r>
          <w:r>
            <w:fldChar w:fldCharType="begin"/>
          </w:r>
          <w:r>
            <w:instrText xml:space="preserve"> PAGEREF _Toc24932 \h </w:instrText>
          </w:r>
          <w:r>
            <w:fldChar w:fldCharType="separate"/>
          </w:r>
          <w:r>
            <w:t>35</w:t>
          </w:r>
          <w:r>
            <w:fldChar w:fldCharType="end"/>
          </w:r>
          <w:r>
            <w:rPr>
              <w:rFonts w:ascii="Times New Roman" w:hAnsi="Times New Roman" w:cs="Times New Roman"/>
            </w:rPr>
            <w:fldChar w:fldCharType="end"/>
          </w:r>
        </w:p>
        <w:p w14:paraId="4A3D77A2">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_Toc12984 </w:instrText>
          </w:r>
          <w:r>
            <w:rPr>
              <w:rFonts w:ascii="Times New Roman" w:hAnsi="Times New Roman" w:cs="Times New Roman"/>
            </w:rPr>
            <w:fldChar w:fldCharType="separate"/>
          </w:r>
          <w:r>
            <w:t>6.</w:t>
          </w:r>
          <w:r>
            <w:rPr>
              <w:rFonts w:hint="eastAsia"/>
              <w:lang w:val="en-US" w:eastAsia="zh-CN"/>
            </w:rPr>
            <w:t>5</w:t>
          </w:r>
          <w:r>
            <w:rPr>
              <w:rFonts w:hint="eastAsia"/>
            </w:rPr>
            <w:t xml:space="preserve"> </w:t>
          </w:r>
          <w:r>
            <w:rPr>
              <w:rFonts w:hint="eastAsia"/>
              <w:lang w:val="en-US" w:eastAsia="zh-CN"/>
            </w:rPr>
            <w:t xml:space="preserve"> </w:t>
          </w:r>
          <w:r>
            <w:t>倾斜监测</w:t>
          </w:r>
          <w:r>
            <w:tab/>
          </w:r>
          <w:r>
            <w:fldChar w:fldCharType="begin"/>
          </w:r>
          <w:r>
            <w:instrText xml:space="preserve"> PAGEREF _Toc12984 \h </w:instrText>
          </w:r>
          <w:r>
            <w:fldChar w:fldCharType="separate"/>
          </w:r>
          <w:r>
            <w:t>38</w:t>
          </w:r>
          <w:r>
            <w:fldChar w:fldCharType="end"/>
          </w:r>
          <w:r>
            <w:rPr>
              <w:rFonts w:ascii="Times New Roman" w:hAnsi="Times New Roman" w:cs="Times New Roman"/>
            </w:rPr>
            <w:fldChar w:fldCharType="end"/>
          </w:r>
        </w:p>
        <w:p w14:paraId="17B00D69">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_Toc26615 </w:instrText>
          </w:r>
          <w:r>
            <w:rPr>
              <w:rFonts w:ascii="Times New Roman" w:hAnsi="Times New Roman" w:cs="Times New Roman"/>
            </w:rPr>
            <w:fldChar w:fldCharType="separate"/>
          </w:r>
          <w:r>
            <w:t>6.</w:t>
          </w:r>
          <w:r>
            <w:rPr>
              <w:rFonts w:hint="eastAsia"/>
              <w:lang w:val="en-US" w:eastAsia="zh-CN"/>
            </w:rPr>
            <w:t>6</w:t>
          </w:r>
          <w:r>
            <w:rPr>
              <w:rFonts w:hint="eastAsia"/>
            </w:rPr>
            <w:t xml:space="preserve"> </w:t>
          </w:r>
          <w:r>
            <w:rPr>
              <w:rFonts w:hint="eastAsia"/>
              <w:lang w:val="en-US" w:eastAsia="zh-CN"/>
            </w:rPr>
            <w:t xml:space="preserve"> </w:t>
          </w:r>
          <w:r>
            <w:t>裂缝监测</w:t>
          </w:r>
          <w:r>
            <w:tab/>
          </w:r>
          <w:r>
            <w:fldChar w:fldCharType="begin"/>
          </w:r>
          <w:r>
            <w:instrText xml:space="preserve"> PAGEREF _Toc26615 \h </w:instrText>
          </w:r>
          <w:r>
            <w:fldChar w:fldCharType="separate"/>
          </w:r>
          <w:r>
            <w:t>39</w:t>
          </w:r>
          <w:r>
            <w:fldChar w:fldCharType="end"/>
          </w:r>
          <w:r>
            <w:rPr>
              <w:rFonts w:ascii="Times New Roman" w:hAnsi="Times New Roman" w:cs="Times New Roman"/>
            </w:rPr>
            <w:fldChar w:fldCharType="end"/>
          </w:r>
        </w:p>
        <w:p w14:paraId="25CDD1F7">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_Toc8121 </w:instrText>
          </w:r>
          <w:r>
            <w:rPr>
              <w:rFonts w:ascii="Times New Roman" w:hAnsi="Times New Roman" w:cs="Times New Roman"/>
            </w:rPr>
            <w:fldChar w:fldCharType="separate"/>
          </w:r>
          <w:r>
            <w:t>6.</w:t>
          </w:r>
          <w:r>
            <w:rPr>
              <w:rFonts w:hint="eastAsia"/>
              <w:lang w:val="en-US" w:eastAsia="zh-CN"/>
            </w:rPr>
            <w:t>7</w:t>
          </w:r>
          <w:r>
            <w:rPr>
              <w:rFonts w:hint="eastAsia"/>
            </w:rPr>
            <w:t xml:space="preserve"> </w:t>
          </w:r>
          <w:r>
            <w:rPr>
              <w:rFonts w:hint="eastAsia"/>
              <w:lang w:val="en-US" w:eastAsia="zh-CN"/>
            </w:rPr>
            <w:t xml:space="preserve"> </w:t>
          </w:r>
          <w:r>
            <w:t>应力</w:t>
          </w:r>
          <w:r>
            <w:rPr>
              <w:rFonts w:hint="eastAsia"/>
              <w:lang w:val="en-US" w:eastAsia="zh-CN"/>
            </w:rPr>
            <w:t>应变</w:t>
          </w:r>
          <w:r>
            <w:t>监测</w:t>
          </w:r>
          <w:r>
            <w:tab/>
          </w:r>
          <w:r>
            <w:fldChar w:fldCharType="begin"/>
          </w:r>
          <w:r>
            <w:instrText xml:space="preserve"> PAGEREF _Toc8121 \h </w:instrText>
          </w:r>
          <w:r>
            <w:fldChar w:fldCharType="separate"/>
          </w:r>
          <w:r>
            <w:t>41</w:t>
          </w:r>
          <w:r>
            <w:fldChar w:fldCharType="end"/>
          </w:r>
          <w:r>
            <w:rPr>
              <w:rFonts w:ascii="Times New Roman" w:hAnsi="Times New Roman" w:cs="Times New Roman"/>
            </w:rPr>
            <w:fldChar w:fldCharType="end"/>
          </w:r>
        </w:p>
        <w:p w14:paraId="76EABD11">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_Toc14437 </w:instrText>
          </w:r>
          <w:r>
            <w:rPr>
              <w:rFonts w:ascii="Times New Roman" w:hAnsi="Times New Roman" w:cs="Times New Roman"/>
            </w:rPr>
            <w:fldChar w:fldCharType="separate"/>
          </w:r>
          <w:r>
            <w:rPr>
              <w:rFonts w:hint="eastAsia"/>
              <w:lang w:val="en-US" w:eastAsia="zh-CN"/>
            </w:rPr>
            <w:t>6.8  专业巡查</w:t>
          </w:r>
          <w:r>
            <w:tab/>
          </w:r>
          <w:r>
            <w:fldChar w:fldCharType="begin"/>
          </w:r>
          <w:r>
            <w:instrText xml:space="preserve"> PAGEREF _Toc14437 \h </w:instrText>
          </w:r>
          <w:r>
            <w:fldChar w:fldCharType="separate"/>
          </w:r>
          <w:r>
            <w:t>43</w:t>
          </w:r>
          <w:r>
            <w:fldChar w:fldCharType="end"/>
          </w:r>
          <w:r>
            <w:rPr>
              <w:rFonts w:ascii="Times New Roman" w:hAnsi="Times New Roman" w:cs="Times New Roman"/>
            </w:rPr>
            <w:fldChar w:fldCharType="end"/>
          </w:r>
        </w:p>
        <w:p w14:paraId="03A403F7">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_Toc6968 </w:instrText>
          </w:r>
          <w:r>
            <w:rPr>
              <w:rFonts w:ascii="Times New Roman" w:hAnsi="Times New Roman" w:cs="Times New Roman"/>
            </w:rPr>
            <w:fldChar w:fldCharType="separate"/>
          </w:r>
          <w:r>
            <w:rPr>
              <w:rFonts w:hint="eastAsia"/>
            </w:rPr>
            <w:t>6.</w:t>
          </w:r>
          <w:r>
            <w:rPr>
              <w:rFonts w:hint="eastAsia"/>
              <w:lang w:val="en-US" w:eastAsia="zh-CN"/>
            </w:rPr>
            <w:t xml:space="preserve">9  </w:t>
          </w:r>
          <w:r>
            <w:rPr>
              <w:rFonts w:hint="eastAsia"/>
            </w:rPr>
            <w:t>自动化</w:t>
          </w:r>
          <w:r>
            <w:t>监测</w:t>
          </w:r>
          <w:r>
            <w:tab/>
          </w:r>
          <w:r>
            <w:fldChar w:fldCharType="begin"/>
          </w:r>
          <w:r>
            <w:instrText xml:space="preserve"> PAGEREF _Toc6968 \h </w:instrText>
          </w:r>
          <w:r>
            <w:fldChar w:fldCharType="separate"/>
          </w:r>
          <w:r>
            <w:t>44</w:t>
          </w:r>
          <w:r>
            <w:fldChar w:fldCharType="end"/>
          </w:r>
          <w:r>
            <w:rPr>
              <w:rFonts w:ascii="Times New Roman" w:hAnsi="Times New Roman" w:cs="Times New Roman"/>
            </w:rPr>
            <w:fldChar w:fldCharType="end"/>
          </w:r>
        </w:p>
        <w:p w14:paraId="4CC376D9">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_Toc26156 </w:instrText>
          </w:r>
          <w:r>
            <w:rPr>
              <w:rFonts w:ascii="Times New Roman" w:hAnsi="Times New Roman" w:cs="Times New Roman"/>
            </w:rPr>
            <w:fldChar w:fldCharType="separate"/>
          </w:r>
          <w:r>
            <w:rPr>
              <w:rFonts w:hint="eastAsia"/>
            </w:rPr>
            <w:t>7</w:t>
          </w:r>
          <w:r>
            <w:rPr>
              <w:rFonts w:hint="eastAsia"/>
              <w:lang w:val="en-US" w:eastAsia="zh-CN"/>
            </w:rPr>
            <w:t xml:space="preserve">  </w:t>
          </w:r>
          <w:r>
            <w:rPr>
              <w:rFonts w:hint="eastAsia"/>
            </w:rPr>
            <w:t>监测成果与报告</w:t>
          </w:r>
          <w:r>
            <w:tab/>
          </w:r>
          <w:r>
            <w:fldChar w:fldCharType="begin"/>
          </w:r>
          <w:r>
            <w:instrText xml:space="preserve"> PAGEREF _Toc26156 \h </w:instrText>
          </w:r>
          <w:r>
            <w:fldChar w:fldCharType="separate"/>
          </w:r>
          <w:r>
            <w:t>46</w:t>
          </w:r>
          <w:r>
            <w:fldChar w:fldCharType="end"/>
          </w:r>
          <w:r>
            <w:rPr>
              <w:rFonts w:ascii="Times New Roman" w:hAnsi="Times New Roman" w:cs="Times New Roman"/>
            </w:rPr>
            <w:fldChar w:fldCharType="end"/>
          </w:r>
        </w:p>
        <w:p w14:paraId="0DB829DA">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_Toc32052 </w:instrText>
          </w:r>
          <w:r>
            <w:rPr>
              <w:rFonts w:ascii="Times New Roman" w:hAnsi="Times New Roman" w:cs="Times New Roman"/>
            </w:rPr>
            <w:fldChar w:fldCharType="separate"/>
          </w:r>
          <w:r>
            <w:rPr>
              <w:rFonts w:hint="eastAsia"/>
              <w:lang w:val="en-US" w:eastAsia="zh-CN"/>
            </w:rPr>
            <w:t>7.1  一般规定</w:t>
          </w:r>
          <w:r>
            <w:tab/>
          </w:r>
          <w:r>
            <w:fldChar w:fldCharType="begin"/>
          </w:r>
          <w:r>
            <w:instrText xml:space="preserve"> PAGEREF _Toc32052 \h </w:instrText>
          </w:r>
          <w:r>
            <w:fldChar w:fldCharType="separate"/>
          </w:r>
          <w:r>
            <w:t>46</w:t>
          </w:r>
          <w:r>
            <w:fldChar w:fldCharType="end"/>
          </w:r>
          <w:r>
            <w:rPr>
              <w:rFonts w:ascii="Times New Roman" w:hAnsi="Times New Roman" w:cs="Times New Roman"/>
            </w:rPr>
            <w:fldChar w:fldCharType="end"/>
          </w:r>
        </w:p>
        <w:p w14:paraId="42B6E411">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_Toc6627 </w:instrText>
          </w:r>
          <w:r>
            <w:rPr>
              <w:rFonts w:ascii="Times New Roman" w:hAnsi="Times New Roman" w:cs="Times New Roman"/>
            </w:rPr>
            <w:fldChar w:fldCharType="separate"/>
          </w:r>
          <w:r>
            <w:rPr>
              <w:rFonts w:hint="eastAsia"/>
              <w:lang w:val="en-US" w:eastAsia="zh-CN"/>
            </w:rPr>
            <w:t>7.2  数据处理</w:t>
          </w:r>
          <w:r>
            <w:tab/>
          </w:r>
          <w:r>
            <w:fldChar w:fldCharType="begin"/>
          </w:r>
          <w:r>
            <w:instrText xml:space="preserve"> PAGEREF _Toc6627 \h </w:instrText>
          </w:r>
          <w:r>
            <w:fldChar w:fldCharType="separate"/>
          </w:r>
          <w:r>
            <w:t>46</w:t>
          </w:r>
          <w:r>
            <w:fldChar w:fldCharType="end"/>
          </w:r>
          <w:r>
            <w:rPr>
              <w:rFonts w:ascii="Times New Roman" w:hAnsi="Times New Roman" w:cs="Times New Roman"/>
            </w:rPr>
            <w:fldChar w:fldCharType="end"/>
          </w:r>
        </w:p>
        <w:p w14:paraId="1A2CCFA2">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_Toc567 </w:instrText>
          </w:r>
          <w:r>
            <w:rPr>
              <w:rFonts w:ascii="Times New Roman" w:hAnsi="Times New Roman" w:cs="Times New Roman"/>
            </w:rPr>
            <w:fldChar w:fldCharType="separate"/>
          </w:r>
          <w:r>
            <w:rPr>
              <w:rFonts w:hint="eastAsia"/>
              <w:lang w:val="en-US" w:eastAsia="zh-CN"/>
            </w:rPr>
            <w:t>7.3  监测报告</w:t>
          </w:r>
          <w:r>
            <w:tab/>
          </w:r>
          <w:r>
            <w:fldChar w:fldCharType="begin"/>
          </w:r>
          <w:r>
            <w:instrText xml:space="preserve"> PAGEREF _Toc567 \h </w:instrText>
          </w:r>
          <w:r>
            <w:fldChar w:fldCharType="separate"/>
          </w:r>
          <w:r>
            <w:t>46</w:t>
          </w:r>
          <w:r>
            <w:fldChar w:fldCharType="end"/>
          </w:r>
          <w:r>
            <w:rPr>
              <w:rFonts w:ascii="Times New Roman" w:hAnsi="Times New Roman" w:cs="Times New Roman"/>
            </w:rPr>
            <w:fldChar w:fldCharType="end"/>
          </w:r>
        </w:p>
        <w:p w14:paraId="7309D766">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_Toc8969 </w:instrText>
          </w:r>
          <w:r>
            <w:rPr>
              <w:rFonts w:ascii="Times New Roman" w:hAnsi="Times New Roman" w:cs="Times New Roman"/>
            </w:rPr>
            <w:fldChar w:fldCharType="separate"/>
          </w:r>
          <w:r>
            <w:rPr>
              <w:rFonts w:hint="eastAsia" w:ascii="Times New Roman" w:hAnsi="Times New Roman" w:eastAsia="宋体" w:cs="Times New Roman"/>
              <w:szCs w:val="32"/>
              <w:lang w:val="en-US" w:eastAsia="zh-CN"/>
            </w:rPr>
            <w:t>附录</w:t>
          </w:r>
          <w:r>
            <w:rPr>
              <w:rFonts w:hint="eastAsia" w:cs="Times New Roman"/>
              <w:szCs w:val="32"/>
              <w:lang w:val="en-US" w:eastAsia="zh-CN"/>
            </w:rPr>
            <w:t>A</w:t>
          </w:r>
          <w:r>
            <w:tab/>
          </w:r>
          <w:r>
            <w:fldChar w:fldCharType="begin"/>
          </w:r>
          <w:r>
            <w:instrText xml:space="preserve"> PAGEREF _Toc8969 \h </w:instrText>
          </w:r>
          <w:r>
            <w:fldChar w:fldCharType="separate"/>
          </w:r>
          <w:r>
            <w:t>48</w:t>
          </w:r>
          <w:r>
            <w:fldChar w:fldCharType="end"/>
          </w:r>
          <w:r>
            <w:rPr>
              <w:rFonts w:ascii="Times New Roman" w:hAnsi="Times New Roman" w:cs="Times New Roman"/>
            </w:rPr>
            <w:fldChar w:fldCharType="end"/>
          </w:r>
        </w:p>
        <w:p w14:paraId="0F46D74B">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_Toc13399 </w:instrText>
          </w:r>
          <w:r>
            <w:rPr>
              <w:rFonts w:ascii="Times New Roman" w:hAnsi="Times New Roman" w:cs="Times New Roman"/>
            </w:rPr>
            <w:fldChar w:fldCharType="separate"/>
          </w:r>
          <w:r>
            <w:rPr>
              <w:rFonts w:hint="eastAsia"/>
              <w:szCs w:val="32"/>
              <w:lang w:val="en-US" w:eastAsia="zh-CN"/>
            </w:rPr>
            <w:t>附录B</w:t>
          </w:r>
          <w:r>
            <w:tab/>
          </w:r>
          <w:r>
            <w:fldChar w:fldCharType="begin"/>
          </w:r>
          <w:r>
            <w:instrText xml:space="preserve"> PAGEREF _Toc13399 \h </w:instrText>
          </w:r>
          <w:r>
            <w:fldChar w:fldCharType="separate"/>
          </w:r>
          <w:r>
            <w:t>49</w:t>
          </w:r>
          <w:r>
            <w:fldChar w:fldCharType="end"/>
          </w:r>
          <w:r>
            <w:rPr>
              <w:rFonts w:ascii="Times New Roman" w:hAnsi="Times New Roman" w:cs="Times New Roman"/>
            </w:rPr>
            <w:fldChar w:fldCharType="end"/>
          </w:r>
        </w:p>
        <w:p w14:paraId="4F371999">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_Toc24975 </w:instrText>
          </w:r>
          <w:r>
            <w:rPr>
              <w:rFonts w:ascii="Times New Roman" w:hAnsi="Times New Roman" w:cs="Times New Roman"/>
            </w:rPr>
            <w:fldChar w:fldCharType="separate"/>
          </w:r>
          <w:r>
            <w:rPr>
              <w:rFonts w:hint="eastAsia" w:ascii="Times New Roman" w:hAnsi="Times New Roman" w:eastAsia="宋体" w:cs="Times New Roman"/>
              <w:szCs w:val="32"/>
              <w:lang w:val="en-US" w:eastAsia="zh-CN"/>
            </w:rPr>
            <w:t>附录</w:t>
          </w:r>
          <w:r>
            <w:rPr>
              <w:rFonts w:hint="eastAsia" w:cs="Times New Roman"/>
              <w:szCs w:val="32"/>
              <w:lang w:val="en-US" w:eastAsia="zh-CN"/>
            </w:rPr>
            <w:t>C</w:t>
          </w:r>
          <w:r>
            <w:tab/>
          </w:r>
          <w:r>
            <w:fldChar w:fldCharType="begin"/>
          </w:r>
          <w:r>
            <w:instrText xml:space="preserve"> PAGEREF _Toc24975 \h </w:instrText>
          </w:r>
          <w:r>
            <w:fldChar w:fldCharType="separate"/>
          </w:r>
          <w:r>
            <w:t>50</w:t>
          </w:r>
          <w:r>
            <w:fldChar w:fldCharType="end"/>
          </w:r>
          <w:r>
            <w:rPr>
              <w:rFonts w:ascii="Times New Roman" w:hAnsi="Times New Roman" w:cs="Times New Roman"/>
            </w:rPr>
            <w:fldChar w:fldCharType="end"/>
          </w:r>
        </w:p>
        <w:p w14:paraId="3021DAF0">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_Toc16686 </w:instrText>
          </w:r>
          <w:r>
            <w:rPr>
              <w:rFonts w:ascii="Times New Roman" w:hAnsi="Times New Roman" w:cs="Times New Roman"/>
            </w:rPr>
            <w:fldChar w:fldCharType="separate"/>
          </w:r>
          <w:r>
            <w:rPr>
              <w:rFonts w:hint="eastAsia" w:ascii="Times New Roman" w:hAnsi="Times New Roman" w:eastAsia="宋体" w:cs="Times New Roman"/>
              <w:szCs w:val="32"/>
              <w:lang w:val="en-US" w:eastAsia="zh-CN"/>
            </w:rPr>
            <w:t>附录</w:t>
          </w:r>
          <w:r>
            <w:rPr>
              <w:rFonts w:hint="eastAsia" w:cs="Times New Roman"/>
              <w:szCs w:val="32"/>
              <w:lang w:val="en-US" w:eastAsia="zh-CN"/>
            </w:rPr>
            <w:t>D</w:t>
          </w:r>
          <w:r>
            <w:tab/>
          </w:r>
          <w:r>
            <w:fldChar w:fldCharType="begin"/>
          </w:r>
          <w:r>
            <w:instrText xml:space="preserve"> PAGEREF _Toc16686 \h </w:instrText>
          </w:r>
          <w:r>
            <w:fldChar w:fldCharType="separate"/>
          </w:r>
          <w:r>
            <w:t>51</w:t>
          </w:r>
          <w:r>
            <w:fldChar w:fldCharType="end"/>
          </w:r>
          <w:r>
            <w:rPr>
              <w:rFonts w:ascii="Times New Roman" w:hAnsi="Times New Roman" w:cs="Times New Roman"/>
            </w:rPr>
            <w:fldChar w:fldCharType="end"/>
          </w:r>
        </w:p>
        <w:p w14:paraId="18816F75">
          <w:pPr>
            <w:spacing w:line="360" w:lineRule="auto"/>
            <w:jc w:val="left"/>
            <w:rPr>
              <w:rFonts w:ascii="Times New Roman" w:hAnsi="Times New Roman" w:cs="Times New Roman"/>
              <w:sz w:val="24"/>
            </w:rPr>
          </w:pPr>
          <w:r>
            <w:rPr>
              <w:rFonts w:ascii="Times New Roman" w:hAnsi="Times New Roman" w:cs="Times New Roman"/>
            </w:rPr>
            <w:fldChar w:fldCharType="end"/>
          </w:r>
        </w:p>
      </w:sdtContent>
    </w:sdt>
    <w:p w14:paraId="09F0E85C">
      <w:pPr>
        <w:rPr>
          <w:rFonts w:ascii="Times New Roman" w:hAnsi="Times New Roman"/>
        </w:rPr>
      </w:pPr>
      <w:r>
        <w:rPr>
          <w:rFonts w:hint="eastAsia" w:ascii="Times New Roman" w:hAnsi="Times New Roman"/>
        </w:rPr>
        <w:br w:type="page"/>
      </w:r>
    </w:p>
    <w:p w14:paraId="4B846D50">
      <w:pPr>
        <w:pStyle w:val="13"/>
        <w:rPr>
          <w:rFonts w:ascii="Times New Roman" w:hAnsi="Times New Roman"/>
        </w:rPr>
      </w:pPr>
    </w:p>
    <w:sdt>
      <w:sdtPr>
        <w:rPr>
          <w:rFonts w:ascii="Times New Roman" w:hAnsi="Times New Roman" w:eastAsia="宋体" w:cs="Times New Roman"/>
          <w:sz w:val="24"/>
          <w:szCs w:val="32"/>
        </w:rPr>
        <w:id w:val="-77444623"/>
        <w:docPartObj>
          <w:docPartGallery w:val="Table of Contents"/>
          <w:docPartUnique/>
        </w:docPartObj>
      </w:sdtPr>
      <w:sdtEndPr>
        <w:rPr>
          <w:rFonts w:hint="eastAsia" w:ascii="Times New Roman" w:hAnsi="Times New Roman" w:cs="Times New Roman" w:eastAsiaTheme="minorEastAsia"/>
          <w:b/>
          <w:sz w:val="21"/>
          <w:szCs w:val="44"/>
        </w:rPr>
      </w:sdtEndPr>
      <w:sdtContent>
        <w:p w14:paraId="3039AB7B">
          <w:pPr>
            <w:jc w:val="center"/>
            <w:rPr>
              <w:rFonts w:ascii="Times New Roman" w:hAnsi="Times New Roman" w:eastAsia="宋体" w:cs="Times New Roman"/>
              <w:sz w:val="36"/>
              <w:szCs w:val="36"/>
            </w:rPr>
          </w:pPr>
          <w:r>
            <w:rPr>
              <w:rFonts w:ascii="Times New Roman" w:hAnsi="Times New Roman" w:eastAsia="宋体" w:cs="Times New Roman"/>
              <w:sz w:val="36"/>
              <w:szCs w:val="36"/>
            </w:rPr>
            <w:t>Contents</w:t>
          </w:r>
        </w:p>
        <w:p w14:paraId="44F5BE4B">
          <w:pPr>
            <w:pStyle w:val="13"/>
            <w:rPr>
              <w:rFonts w:ascii="Times New Roman" w:hAnsi="Times New Roman"/>
            </w:rPr>
          </w:pPr>
        </w:p>
        <w:p w14:paraId="2B4299CE">
          <w:pPr>
            <w:pStyle w:val="18"/>
            <w:tabs>
              <w:tab w:val="right" w:leader="dot" w:pos="8306"/>
              <w:tab w:val="clear" w:pos="640"/>
            </w:tabs>
          </w:pPr>
          <w:r>
            <w:rPr>
              <w:rFonts w:ascii="Times New Roman" w:hAnsi="Times New Roman" w:cs="Times New Roman"/>
              <w:sz w:val="24"/>
            </w:rPr>
            <w:fldChar w:fldCharType="begin"/>
          </w:r>
          <w:r>
            <w:rPr>
              <w:rFonts w:ascii="Times New Roman" w:hAnsi="Times New Roman" w:cs="Times New Roman"/>
              <w:sz w:val="24"/>
            </w:rPr>
            <w:instrText xml:space="preserve">TOC \o "1-2" \h \u </w:instrText>
          </w:r>
          <w:r>
            <w:rPr>
              <w:rFonts w:ascii="Times New Roman" w:hAnsi="Times New Roman" w:cs="Times New Roman"/>
              <w:sz w:val="24"/>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_Toc22286 </w:instrText>
          </w:r>
          <w:r>
            <w:rPr>
              <w:rFonts w:ascii="Times New Roman" w:hAnsi="Times New Roman" w:cs="Times New Roman"/>
            </w:rPr>
            <w:fldChar w:fldCharType="separate"/>
          </w:r>
          <w:r>
            <w:rPr>
              <w:rFonts w:hint="eastAsia" w:ascii="Times New Roman" w:hAnsi="Times New Roman" w:cs="Times New Roman"/>
              <w:bCs/>
              <w:kern w:val="44"/>
              <w:szCs w:val="44"/>
              <w:lang w:val="en-US" w:eastAsia="zh-CN" w:bidi="ar-SA"/>
            </w:rPr>
            <w:t>1</w:t>
          </w:r>
          <w:r>
            <w:rPr>
              <w:rFonts w:hint="eastAsia" w:ascii="Times New Roman" w:hAnsi="Times New Roman" w:eastAsia="宋体" w:cs="Times New Roman"/>
              <w:bCs/>
              <w:kern w:val="44"/>
              <w:szCs w:val="44"/>
              <w:lang w:val="en-US" w:eastAsia="zh-CN" w:bidi="ar-SA"/>
            </w:rPr>
            <w:t xml:space="preserve">  </w:t>
          </w:r>
          <w:r>
            <w:rPr>
              <w:rFonts w:ascii="Times New Roman" w:hAnsi="Times New Roman"/>
            </w:rPr>
            <w:t>总则</w:t>
          </w:r>
          <w:r>
            <w:tab/>
          </w:r>
          <w:r>
            <w:fldChar w:fldCharType="begin"/>
          </w:r>
          <w:r>
            <w:instrText xml:space="preserve"> PAGEREF _Toc22286 \h </w:instrText>
          </w:r>
          <w:r>
            <w:fldChar w:fldCharType="separate"/>
          </w:r>
          <w:r>
            <w:t>9</w:t>
          </w:r>
          <w:r>
            <w:fldChar w:fldCharType="end"/>
          </w:r>
          <w:r>
            <w:rPr>
              <w:rFonts w:ascii="Times New Roman" w:hAnsi="Times New Roman" w:cs="Times New Roman"/>
            </w:rPr>
            <w:fldChar w:fldCharType="end"/>
          </w:r>
        </w:p>
        <w:p w14:paraId="1FB82549">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_Toc28487 </w:instrText>
          </w:r>
          <w:r>
            <w:rPr>
              <w:rFonts w:ascii="Times New Roman" w:hAnsi="Times New Roman" w:cs="Times New Roman"/>
            </w:rPr>
            <w:fldChar w:fldCharType="separate"/>
          </w:r>
          <w:r>
            <w:rPr>
              <w:rFonts w:hint="eastAsia" w:ascii="Times New Roman" w:hAnsi="Times New Roman" w:cs="Times New Roman"/>
              <w:bCs/>
              <w:kern w:val="44"/>
              <w:szCs w:val="44"/>
              <w:lang w:val="en-US" w:eastAsia="zh-CN" w:bidi="ar-SA"/>
            </w:rPr>
            <w:t>2</w:t>
          </w:r>
          <w:r>
            <w:rPr>
              <w:rFonts w:hint="eastAsia" w:ascii="Times New Roman" w:hAnsi="Times New Roman" w:eastAsia="宋体" w:cs="Times New Roman"/>
              <w:bCs/>
              <w:kern w:val="44"/>
              <w:szCs w:val="44"/>
              <w:lang w:val="en-US" w:eastAsia="zh-CN" w:bidi="ar-SA"/>
            </w:rPr>
            <w:t xml:space="preserve">  </w:t>
          </w:r>
          <w:r>
            <w:rPr>
              <w:rFonts w:ascii="Times New Roman" w:hAnsi="Times New Roman"/>
            </w:rPr>
            <w:t>术语</w:t>
          </w:r>
          <w:r>
            <w:tab/>
          </w:r>
          <w:r>
            <w:fldChar w:fldCharType="begin"/>
          </w:r>
          <w:r>
            <w:instrText xml:space="preserve"> PAGEREF _Toc28487 \h </w:instrText>
          </w:r>
          <w:r>
            <w:fldChar w:fldCharType="separate"/>
          </w:r>
          <w:r>
            <w:t>10</w:t>
          </w:r>
          <w:r>
            <w:fldChar w:fldCharType="end"/>
          </w:r>
          <w:r>
            <w:rPr>
              <w:rFonts w:ascii="Times New Roman" w:hAnsi="Times New Roman" w:cs="Times New Roman"/>
            </w:rPr>
            <w:fldChar w:fldCharType="end"/>
          </w:r>
        </w:p>
        <w:p w14:paraId="026A83D8">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_Toc26589 </w:instrText>
          </w:r>
          <w:r>
            <w:rPr>
              <w:rFonts w:ascii="Times New Roman" w:hAnsi="Times New Roman" w:cs="Times New Roman"/>
            </w:rPr>
            <w:fldChar w:fldCharType="separate"/>
          </w:r>
          <w:r>
            <w:rPr>
              <w:rFonts w:hint="eastAsia" w:ascii="Times New Roman" w:hAnsi="Times New Roman" w:cs="Times New Roman"/>
              <w:bCs/>
              <w:kern w:val="44"/>
              <w:szCs w:val="44"/>
              <w:lang w:val="en-US" w:eastAsia="zh-CN" w:bidi="ar-SA"/>
            </w:rPr>
            <w:t>3</w:t>
          </w:r>
          <w:r>
            <w:rPr>
              <w:rFonts w:hint="eastAsia" w:ascii="Times New Roman" w:hAnsi="Times New Roman" w:eastAsia="宋体" w:cs="Times New Roman"/>
              <w:bCs/>
              <w:kern w:val="44"/>
              <w:szCs w:val="44"/>
              <w:lang w:val="en-US" w:eastAsia="zh-CN" w:bidi="ar-SA"/>
            </w:rPr>
            <w:t xml:space="preserve">  </w:t>
          </w:r>
          <w:r>
            <w:rPr>
              <w:rFonts w:ascii="Times New Roman" w:hAnsi="Times New Roman"/>
            </w:rPr>
            <w:t>基本规定</w:t>
          </w:r>
          <w:r>
            <w:tab/>
          </w:r>
          <w:r>
            <w:fldChar w:fldCharType="begin"/>
          </w:r>
          <w:r>
            <w:instrText xml:space="preserve"> PAGEREF _Toc26589 \h </w:instrText>
          </w:r>
          <w:r>
            <w:fldChar w:fldCharType="separate"/>
          </w:r>
          <w:r>
            <w:t>11</w:t>
          </w:r>
          <w:r>
            <w:fldChar w:fldCharType="end"/>
          </w:r>
          <w:r>
            <w:rPr>
              <w:rFonts w:ascii="Times New Roman" w:hAnsi="Times New Roman" w:cs="Times New Roman"/>
            </w:rPr>
            <w:fldChar w:fldCharType="end"/>
          </w:r>
        </w:p>
        <w:p w14:paraId="29BB64B7">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_Toc21640 </w:instrText>
          </w:r>
          <w:r>
            <w:rPr>
              <w:rFonts w:ascii="Times New Roman" w:hAnsi="Times New Roman" w:cs="Times New Roman"/>
            </w:rPr>
            <w:fldChar w:fldCharType="separate"/>
          </w:r>
          <w:r>
            <w:rPr>
              <w:rFonts w:ascii="Times New Roman" w:hAnsi="Times New Roman"/>
            </w:rPr>
            <w:t xml:space="preserve">3.1 </w:t>
          </w:r>
          <w:r>
            <w:rPr>
              <w:rFonts w:hint="eastAsia" w:ascii="Times New Roman" w:hAnsi="Times New Roman"/>
              <w:lang w:val="en-US" w:eastAsia="zh-CN"/>
            </w:rPr>
            <w:t xml:space="preserve"> </w:t>
          </w:r>
          <w:r>
            <w:rPr>
              <w:rFonts w:ascii="Times New Roman" w:hAnsi="Times New Roman"/>
            </w:rPr>
            <w:t>一般规定</w:t>
          </w:r>
          <w:r>
            <w:tab/>
          </w:r>
          <w:r>
            <w:fldChar w:fldCharType="begin"/>
          </w:r>
          <w:r>
            <w:instrText xml:space="preserve"> PAGEREF _Toc21640 \h </w:instrText>
          </w:r>
          <w:r>
            <w:fldChar w:fldCharType="separate"/>
          </w:r>
          <w:r>
            <w:t>11</w:t>
          </w:r>
          <w:r>
            <w:fldChar w:fldCharType="end"/>
          </w:r>
          <w:r>
            <w:rPr>
              <w:rFonts w:ascii="Times New Roman" w:hAnsi="Times New Roman" w:cs="Times New Roman"/>
            </w:rPr>
            <w:fldChar w:fldCharType="end"/>
          </w:r>
        </w:p>
        <w:p w14:paraId="308E104D">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_Toc31918 </w:instrText>
          </w:r>
          <w:r>
            <w:rPr>
              <w:rFonts w:ascii="Times New Roman" w:hAnsi="Times New Roman" w:cs="Times New Roman"/>
            </w:rPr>
            <w:fldChar w:fldCharType="separate"/>
          </w:r>
          <w:r>
            <w:rPr>
              <w:rFonts w:ascii="Times New Roman" w:hAnsi="Times New Roman"/>
            </w:rPr>
            <w:t xml:space="preserve">3.2 </w:t>
          </w:r>
          <w:r>
            <w:rPr>
              <w:rFonts w:hint="eastAsia" w:ascii="Times New Roman" w:hAnsi="Times New Roman"/>
              <w:lang w:val="en-US" w:eastAsia="zh-CN"/>
            </w:rPr>
            <w:t xml:space="preserve"> </w:t>
          </w:r>
          <w:r>
            <w:rPr>
              <w:rFonts w:hint="eastAsia"/>
              <w:lang w:val="en-US" w:eastAsia="zh-CN"/>
            </w:rPr>
            <w:t>监测系统</w:t>
          </w:r>
          <w:r>
            <w:tab/>
          </w:r>
          <w:r>
            <w:fldChar w:fldCharType="begin"/>
          </w:r>
          <w:r>
            <w:instrText xml:space="preserve"> PAGEREF _Toc31918 \h </w:instrText>
          </w:r>
          <w:r>
            <w:fldChar w:fldCharType="separate"/>
          </w:r>
          <w:r>
            <w:t>13</w:t>
          </w:r>
          <w:r>
            <w:fldChar w:fldCharType="end"/>
          </w:r>
          <w:r>
            <w:rPr>
              <w:rFonts w:ascii="Times New Roman" w:hAnsi="Times New Roman" w:cs="Times New Roman"/>
            </w:rPr>
            <w:fldChar w:fldCharType="end"/>
          </w:r>
        </w:p>
        <w:p w14:paraId="01F082AE">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_Toc9591 </w:instrText>
          </w:r>
          <w:r>
            <w:rPr>
              <w:rFonts w:ascii="Times New Roman" w:hAnsi="Times New Roman" w:cs="Times New Roman"/>
            </w:rPr>
            <w:fldChar w:fldCharType="separate"/>
          </w:r>
          <w:r>
            <w:rPr>
              <w:rFonts w:ascii="Times New Roman" w:hAnsi="Times New Roman"/>
            </w:rPr>
            <w:t xml:space="preserve">3.3 </w:t>
          </w:r>
          <w:r>
            <w:rPr>
              <w:rFonts w:hint="eastAsia" w:ascii="Times New Roman" w:hAnsi="Times New Roman"/>
              <w:lang w:val="en-US" w:eastAsia="zh-CN"/>
            </w:rPr>
            <w:t xml:space="preserve"> </w:t>
          </w:r>
          <w:r>
            <w:rPr>
              <w:rFonts w:ascii="Times New Roman" w:hAnsi="Times New Roman"/>
            </w:rPr>
            <w:t>施工期间监测</w:t>
          </w:r>
          <w:r>
            <w:tab/>
          </w:r>
          <w:r>
            <w:fldChar w:fldCharType="begin"/>
          </w:r>
          <w:r>
            <w:instrText xml:space="preserve"> PAGEREF _Toc9591 \h </w:instrText>
          </w:r>
          <w:r>
            <w:fldChar w:fldCharType="separate"/>
          </w:r>
          <w:r>
            <w:t>15</w:t>
          </w:r>
          <w:r>
            <w:fldChar w:fldCharType="end"/>
          </w:r>
          <w:r>
            <w:rPr>
              <w:rFonts w:ascii="Times New Roman" w:hAnsi="Times New Roman" w:cs="Times New Roman"/>
            </w:rPr>
            <w:fldChar w:fldCharType="end"/>
          </w:r>
        </w:p>
        <w:p w14:paraId="1C82B7CD">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_Toc17500 </w:instrText>
          </w:r>
          <w:r>
            <w:rPr>
              <w:rFonts w:ascii="Times New Roman" w:hAnsi="Times New Roman" w:cs="Times New Roman"/>
            </w:rPr>
            <w:fldChar w:fldCharType="separate"/>
          </w:r>
          <w:r>
            <w:rPr>
              <w:rFonts w:hint="eastAsia" w:ascii="Times New Roman" w:hAnsi="Times New Roman"/>
              <w:lang w:val="en-US" w:eastAsia="zh-CN"/>
            </w:rPr>
            <w:t>3.4  使用期间监测</w:t>
          </w:r>
          <w:r>
            <w:tab/>
          </w:r>
          <w:r>
            <w:fldChar w:fldCharType="begin"/>
          </w:r>
          <w:r>
            <w:instrText xml:space="preserve"> PAGEREF _Toc17500 \h </w:instrText>
          </w:r>
          <w:r>
            <w:fldChar w:fldCharType="separate"/>
          </w:r>
          <w:r>
            <w:t>16</w:t>
          </w:r>
          <w:r>
            <w:fldChar w:fldCharType="end"/>
          </w:r>
          <w:r>
            <w:rPr>
              <w:rFonts w:ascii="Times New Roman" w:hAnsi="Times New Roman" w:cs="Times New Roman"/>
            </w:rPr>
            <w:fldChar w:fldCharType="end"/>
          </w:r>
        </w:p>
        <w:p w14:paraId="69B42C05">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_Toc25885 </w:instrText>
          </w:r>
          <w:r>
            <w:rPr>
              <w:rFonts w:ascii="Times New Roman" w:hAnsi="Times New Roman" w:cs="Times New Roman"/>
            </w:rPr>
            <w:fldChar w:fldCharType="separate"/>
          </w:r>
          <w:r>
            <w:rPr>
              <w:rFonts w:hint="eastAsia" w:ascii="Times New Roman" w:hAnsi="Times New Roman"/>
              <w:lang w:val="en-US" w:eastAsia="zh-CN"/>
            </w:rPr>
            <w:t>4</w:t>
          </w:r>
          <w:r>
            <w:rPr>
              <w:rFonts w:ascii="Times New Roman" w:hAnsi="Times New Roman"/>
            </w:rPr>
            <w:t xml:space="preserve">  </w:t>
          </w:r>
          <w:r>
            <w:rPr>
              <w:rFonts w:hint="eastAsia" w:ascii="Times New Roman" w:hAnsi="Times New Roman"/>
            </w:rPr>
            <w:t>建筑结构改造</w:t>
          </w:r>
          <w:r>
            <w:rPr>
              <w:rFonts w:hint="eastAsia"/>
              <w:lang w:val="en-US" w:eastAsia="zh-CN"/>
            </w:rPr>
            <w:t>安全监测</w:t>
          </w:r>
          <w:r>
            <w:tab/>
          </w:r>
          <w:r>
            <w:fldChar w:fldCharType="begin"/>
          </w:r>
          <w:r>
            <w:instrText xml:space="preserve"> PAGEREF _Toc25885 \h </w:instrText>
          </w:r>
          <w:r>
            <w:fldChar w:fldCharType="separate"/>
          </w:r>
          <w:r>
            <w:t>18</w:t>
          </w:r>
          <w:r>
            <w:fldChar w:fldCharType="end"/>
          </w:r>
          <w:r>
            <w:rPr>
              <w:rFonts w:ascii="Times New Roman" w:hAnsi="Times New Roman" w:cs="Times New Roman"/>
            </w:rPr>
            <w:fldChar w:fldCharType="end"/>
          </w:r>
        </w:p>
        <w:p w14:paraId="131809B9">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_Toc28415 </w:instrText>
          </w:r>
          <w:r>
            <w:rPr>
              <w:rFonts w:ascii="Times New Roman" w:hAnsi="Times New Roman" w:cs="Times New Roman"/>
            </w:rPr>
            <w:fldChar w:fldCharType="separate"/>
          </w:r>
          <w:r>
            <w:rPr>
              <w:rFonts w:hint="eastAsia" w:ascii="Times New Roman" w:hAnsi="Times New Roman" w:cs="Times New Roman"/>
              <w:bCs/>
              <w:kern w:val="2"/>
              <w:szCs w:val="24"/>
              <w:lang w:val="en-US" w:eastAsia="zh-CN" w:bidi="ar-SA"/>
            </w:rPr>
            <w:t>4</w:t>
          </w:r>
          <w:r>
            <w:rPr>
              <w:rFonts w:hint="default" w:ascii="Times New Roman" w:hAnsi="Times New Roman"/>
              <w:lang w:val="en-US" w:eastAsia="zh-CN"/>
            </w:rPr>
            <w:t>.1  一般规定</w:t>
          </w:r>
          <w:r>
            <w:tab/>
          </w:r>
          <w:r>
            <w:fldChar w:fldCharType="begin"/>
          </w:r>
          <w:r>
            <w:instrText xml:space="preserve"> PAGEREF _Toc28415 \h </w:instrText>
          </w:r>
          <w:r>
            <w:fldChar w:fldCharType="separate"/>
          </w:r>
          <w:r>
            <w:t>18</w:t>
          </w:r>
          <w:r>
            <w:fldChar w:fldCharType="end"/>
          </w:r>
          <w:r>
            <w:rPr>
              <w:rFonts w:ascii="Times New Roman" w:hAnsi="Times New Roman" w:cs="Times New Roman"/>
            </w:rPr>
            <w:fldChar w:fldCharType="end"/>
          </w:r>
        </w:p>
        <w:p w14:paraId="7144421F">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_Toc8091 </w:instrText>
          </w:r>
          <w:r>
            <w:rPr>
              <w:rFonts w:ascii="Times New Roman" w:hAnsi="Times New Roman" w:cs="Times New Roman"/>
            </w:rPr>
            <w:fldChar w:fldCharType="separate"/>
          </w:r>
          <w:r>
            <w:rPr>
              <w:rFonts w:hint="eastAsia" w:ascii="Times New Roman" w:hAnsi="Times New Roman"/>
              <w:lang w:val="en-US" w:eastAsia="zh-CN"/>
            </w:rPr>
            <w:t>4.2  增层</w:t>
          </w:r>
          <w:r>
            <w:tab/>
          </w:r>
          <w:r>
            <w:fldChar w:fldCharType="begin"/>
          </w:r>
          <w:r>
            <w:instrText xml:space="preserve"> PAGEREF _Toc8091 \h </w:instrText>
          </w:r>
          <w:r>
            <w:fldChar w:fldCharType="separate"/>
          </w:r>
          <w:r>
            <w:t>18</w:t>
          </w:r>
          <w:r>
            <w:fldChar w:fldCharType="end"/>
          </w:r>
          <w:r>
            <w:rPr>
              <w:rFonts w:ascii="Times New Roman" w:hAnsi="Times New Roman" w:cs="Times New Roman"/>
            </w:rPr>
            <w:fldChar w:fldCharType="end"/>
          </w:r>
        </w:p>
        <w:p w14:paraId="7BBB62A9">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_Toc10995 </w:instrText>
          </w:r>
          <w:r>
            <w:rPr>
              <w:rFonts w:ascii="Times New Roman" w:hAnsi="Times New Roman" w:cs="Times New Roman"/>
            </w:rPr>
            <w:fldChar w:fldCharType="separate"/>
          </w:r>
          <w:r>
            <w:rPr>
              <w:rFonts w:hint="eastAsia" w:ascii="Times New Roman" w:hAnsi="Times New Roman"/>
              <w:lang w:val="en-US" w:eastAsia="zh-CN"/>
            </w:rPr>
            <w:t>4.3  纠倾</w:t>
          </w:r>
          <w:r>
            <w:tab/>
          </w:r>
          <w:r>
            <w:fldChar w:fldCharType="begin"/>
          </w:r>
          <w:r>
            <w:instrText xml:space="preserve"> PAGEREF _Toc10995 \h </w:instrText>
          </w:r>
          <w:r>
            <w:fldChar w:fldCharType="separate"/>
          </w:r>
          <w:r>
            <w:t>20</w:t>
          </w:r>
          <w:r>
            <w:fldChar w:fldCharType="end"/>
          </w:r>
          <w:r>
            <w:rPr>
              <w:rFonts w:ascii="Times New Roman" w:hAnsi="Times New Roman" w:cs="Times New Roman"/>
            </w:rPr>
            <w:fldChar w:fldCharType="end"/>
          </w:r>
        </w:p>
        <w:p w14:paraId="57EBC389">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_Toc22933 </w:instrText>
          </w:r>
          <w:r>
            <w:rPr>
              <w:rFonts w:ascii="Times New Roman" w:hAnsi="Times New Roman" w:cs="Times New Roman"/>
            </w:rPr>
            <w:fldChar w:fldCharType="separate"/>
          </w:r>
          <w:r>
            <w:rPr>
              <w:rFonts w:hint="eastAsia" w:ascii="Times New Roman" w:hAnsi="Times New Roman"/>
              <w:lang w:val="en-US" w:eastAsia="zh-CN"/>
            </w:rPr>
            <w:t>4.4  移位</w:t>
          </w:r>
          <w:r>
            <w:tab/>
          </w:r>
          <w:r>
            <w:fldChar w:fldCharType="begin"/>
          </w:r>
          <w:r>
            <w:instrText xml:space="preserve"> PAGEREF _Toc22933 \h </w:instrText>
          </w:r>
          <w:r>
            <w:fldChar w:fldCharType="separate"/>
          </w:r>
          <w:r>
            <w:t>22</w:t>
          </w:r>
          <w:r>
            <w:fldChar w:fldCharType="end"/>
          </w:r>
          <w:r>
            <w:rPr>
              <w:rFonts w:ascii="Times New Roman" w:hAnsi="Times New Roman" w:cs="Times New Roman"/>
            </w:rPr>
            <w:fldChar w:fldCharType="end"/>
          </w:r>
        </w:p>
        <w:p w14:paraId="7890E5EB">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_Toc8991 </w:instrText>
          </w:r>
          <w:r>
            <w:rPr>
              <w:rFonts w:ascii="Times New Roman" w:hAnsi="Times New Roman" w:cs="Times New Roman"/>
            </w:rPr>
            <w:fldChar w:fldCharType="separate"/>
          </w:r>
          <w:r>
            <w:rPr>
              <w:rFonts w:hint="eastAsia"/>
              <w:lang w:val="en-US" w:eastAsia="zh-CN"/>
            </w:rPr>
            <w:t>4.5  托换</w:t>
          </w:r>
          <w:r>
            <w:tab/>
          </w:r>
          <w:r>
            <w:fldChar w:fldCharType="begin"/>
          </w:r>
          <w:r>
            <w:instrText xml:space="preserve"> PAGEREF _Toc8991 \h </w:instrText>
          </w:r>
          <w:r>
            <w:fldChar w:fldCharType="separate"/>
          </w:r>
          <w:r>
            <w:t>25</w:t>
          </w:r>
          <w:r>
            <w:fldChar w:fldCharType="end"/>
          </w:r>
          <w:r>
            <w:rPr>
              <w:rFonts w:ascii="Times New Roman" w:hAnsi="Times New Roman" w:cs="Times New Roman"/>
            </w:rPr>
            <w:fldChar w:fldCharType="end"/>
          </w:r>
        </w:p>
        <w:p w14:paraId="7E145430">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_Toc12259 </w:instrText>
          </w:r>
          <w:r>
            <w:rPr>
              <w:rFonts w:ascii="Times New Roman" w:hAnsi="Times New Roman" w:cs="Times New Roman"/>
            </w:rPr>
            <w:fldChar w:fldCharType="separate"/>
          </w:r>
          <w:r>
            <w:t xml:space="preserve">5  </w:t>
          </w:r>
          <w:r>
            <w:rPr>
              <w:rFonts w:hint="eastAsia"/>
            </w:rPr>
            <w:t>建筑结构加固</w:t>
          </w:r>
          <w:r>
            <w:rPr>
              <w:rFonts w:hint="eastAsia"/>
              <w:lang w:val="en-US" w:eastAsia="zh-CN"/>
            </w:rPr>
            <w:t>安全监测</w:t>
          </w:r>
          <w:r>
            <w:tab/>
          </w:r>
          <w:r>
            <w:fldChar w:fldCharType="begin"/>
          </w:r>
          <w:r>
            <w:instrText xml:space="preserve"> PAGEREF _Toc12259 \h </w:instrText>
          </w:r>
          <w:r>
            <w:fldChar w:fldCharType="separate"/>
          </w:r>
          <w:r>
            <w:t>27</w:t>
          </w:r>
          <w:r>
            <w:fldChar w:fldCharType="end"/>
          </w:r>
          <w:r>
            <w:rPr>
              <w:rFonts w:ascii="Times New Roman" w:hAnsi="Times New Roman" w:cs="Times New Roman"/>
            </w:rPr>
            <w:fldChar w:fldCharType="end"/>
          </w:r>
        </w:p>
        <w:p w14:paraId="37C5B9D4">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_Toc20571 </w:instrText>
          </w:r>
          <w:r>
            <w:rPr>
              <w:rFonts w:ascii="Times New Roman" w:hAnsi="Times New Roman" w:cs="Times New Roman"/>
            </w:rPr>
            <w:fldChar w:fldCharType="separate"/>
          </w:r>
          <w:r>
            <w:rPr>
              <w:rFonts w:hint="eastAsia"/>
            </w:rPr>
            <w:t>5</w:t>
          </w:r>
          <w:r>
            <w:t>.</w:t>
          </w:r>
          <w:r>
            <w:rPr>
              <w:rFonts w:hint="eastAsia"/>
            </w:rPr>
            <w:t>1</w:t>
          </w:r>
          <w:r>
            <w:t xml:space="preserve">  </w:t>
          </w:r>
          <w:r>
            <w:rPr>
              <w:rFonts w:hint="eastAsia"/>
            </w:rPr>
            <w:t>一般规定</w:t>
          </w:r>
          <w:r>
            <w:tab/>
          </w:r>
          <w:r>
            <w:fldChar w:fldCharType="begin"/>
          </w:r>
          <w:r>
            <w:instrText xml:space="preserve"> PAGEREF _Toc20571 \h </w:instrText>
          </w:r>
          <w:r>
            <w:fldChar w:fldCharType="separate"/>
          </w:r>
          <w:r>
            <w:t>27</w:t>
          </w:r>
          <w:r>
            <w:fldChar w:fldCharType="end"/>
          </w:r>
          <w:r>
            <w:rPr>
              <w:rFonts w:ascii="Times New Roman" w:hAnsi="Times New Roman" w:cs="Times New Roman"/>
            </w:rPr>
            <w:fldChar w:fldCharType="end"/>
          </w:r>
        </w:p>
        <w:p w14:paraId="35564F4B">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_Toc20950 </w:instrText>
          </w:r>
          <w:r>
            <w:rPr>
              <w:rFonts w:ascii="Times New Roman" w:hAnsi="Times New Roman" w:cs="Times New Roman"/>
            </w:rPr>
            <w:fldChar w:fldCharType="separate"/>
          </w:r>
          <w:r>
            <w:rPr>
              <w:rFonts w:hint="eastAsia" w:ascii="Times New Roman" w:hAnsi="Times New Roman" w:cs="Times New Roman"/>
              <w:bCs/>
            </w:rPr>
            <w:t>5.2  混凝土结构</w:t>
          </w:r>
          <w:r>
            <w:tab/>
          </w:r>
          <w:r>
            <w:fldChar w:fldCharType="begin"/>
          </w:r>
          <w:r>
            <w:instrText xml:space="preserve"> PAGEREF _Toc20950 \h </w:instrText>
          </w:r>
          <w:r>
            <w:fldChar w:fldCharType="separate"/>
          </w:r>
          <w:r>
            <w:t>28</w:t>
          </w:r>
          <w:r>
            <w:fldChar w:fldCharType="end"/>
          </w:r>
          <w:r>
            <w:rPr>
              <w:rFonts w:ascii="Times New Roman" w:hAnsi="Times New Roman" w:cs="Times New Roman"/>
            </w:rPr>
            <w:fldChar w:fldCharType="end"/>
          </w:r>
        </w:p>
        <w:p w14:paraId="0D39D186">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_Toc16170 </w:instrText>
          </w:r>
          <w:r>
            <w:rPr>
              <w:rFonts w:ascii="Times New Roman" w:hAnsi="Times New Roman" w:cs="Times New Roman"/>
            </w:rPr>
            <w:fldChar w:fldCharType="separate"/>
          </w:r>
          <w:r>
            <w:rPr>
              <w:rFonts w:hint="eastAsia" w:ascii="Times New Roman" w:hAnsi="Times New Roman" w:cs="Times New Roman"/>
              <w:bCs/>
            </w:rPr>
            <w:t>5.3  砌体结构</w:t>
          </w:r>
          <w:r>
            <w:tab/>
          </w:r>
          <w:r>
            <w:fldChar w:fldCharType="begin"/>
          </w:r>
          <w:r>
            <w:instrText xml:space="preserve"> PAGEREF _Toc16170 \h </w:instrText>
          </w:r>
          <w:r>
            <w:fldChar w:fldCharType="separate"/>
          </w:r>
          <w:r>
            <w:t>29</w:t>
          </w:r>
          <w:r>
            <w:fldChar w:fldCharType="end"/>
          </w:r>
          <w:r>
            <w:rPr>
              <w:rFonts w:ascii="Times New Roman" w:hAnsi="Times New Roman" w:cs="Times New Roman"/>
            </w:rPr>
            <w:fldChar w:fldCharType="end"/>
          </w:r>
        </w:p>
        <w:p w14:paraId="00E78A6F">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_Toc4754 </w:instrText>
          </w:r>
          <w:r>
            <w:rPr>
              <w:rFonts w:ascii="Times New Roman" w:hAnsi="Times New Roman" w:cs="Times New Roman"/>
            </w:rPr>
            <w:fldChar w:fldCharType="separate"/>
          </w:r>
          <w:r>
            <w:t xml:space="preserve">5.4 </w:t>
          </w:r>
          <w:r>
            <w:rPr>
              <w:rFonts w:hint="eastAsia"/>
              <w:lang w:val="en-US" w:eastAsia="zh-CN"/>
            </w:rPr>
            <w:t xml:space="preserve"> </w:t>
          </w:r>
          <w:r>
            <w:t>钢结构</w:t>
          </w:r>
          <w:r>
            <w:tab/>
          </w:r>
          <w:r>
            <w:fldChar w:fldCharType="begin"/>
          </w:r>
          <w:r>
            <w:instrText xml:space="preserve"> PAGEREF _Toc4754 \h </w:instrText>
          </w:r>
          <w:r>
            <w:fldChar w:fldCharType="separate"/>
          </w:r>
          <w:r>
            <w:t>29</w:t>
          </w:r>
          <w:r>
            <w:fldChar w:fldCharType="end"/>
          </w:r>
          <w:r>
            <w:rPr>
              <w:rFonts w:ascii="Times New Roman" w:hAnsi="Times New Roman" w:cs="Times New Roman"/>
            </w:rPr>
            <w:fldChar w:fldCharType="end"/>
          </w:r>
        </w:p>
        <w:p w14:paraId="169C68EA">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_Toc13346 </w:instrText>
          </w:r>
          <w:r>
            <w:rPr>
              <w:rFonts w:ascii="Times New Roman" w:hAnsi="Times New Roman" w:cs="Times New Roman"/>
            </w:rPr>
            <w:fldChar w:fldCharType="separate"/>
          </w:r>
          <w:r>
            <w:rPr>
              <w:rFonts w:hint="eastAsia"/>
            </w:rPr>
            <w:t>5.5  木结构</w:t>
          </w:r>
          <w:r>
            <w:tab/>
          </w:r>
          <w:r>
            <w:fldChar w:fldCharType="begin"/>
          </w:r>
          <w:r>
            <w:instrText xml:space="preserve"> PAGEREF _Toc13346 \h </w:instrText>
          </w:r>
          <w:r>
            <w:fldChar w:fldCharType="separate"/>
          </w:r>
          <w:r>
            <w:t>29</w:t>
          </w:r>
          <w:r>
            <w:fldChar w:fldCharType="end"/>
          </w:r>
          <w:r>
            <w:rPr>
              <w:rFonts w:ascii="Times New Roman" w:hAnsi="Times New Roman" w:cs="Times New Roman"/>
            </w:rPr>
            <w:fldChar w:fldCharType="end"/>
          </w:r>
        </w:p>
        <w:p w14:paraId="4E3EE07D">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_Toc29258 </w:instrText>
          </w:r>
          <w:r>
            <w:rPr>
              <w:rFonts w:ascii="Times New Roman" w:hAnsi="Times New Roman" w:cs="Times New Roman"/>
            </w:rPr>
            <w:fldChar w:fldCharType="separate"/>
          </w:r>
          <w:r>
            <w:rPr>
              <w:rFonts w:hint="eastAsia"/>
              <w:lang w:val="en-US" w:eastAsia="zh-CN"/>
            </w:rPr>
            <w:t>5.6  基础加固</w:t>
          </w:r>
          <w:r>
            <w:tab/>
          </w:r>
          <w:r>
            <w:fldChar w:fldCharType="begin"/>
          </w:r>
          <w:r>
            <w:instrText xml:space="preserve"> PAGEREF _Toc29258 \h </w:instrText>
          </w:r>
          <w:r>
            <w:fldChar w:fldCharType="separate"/>
          </w:r>
          <w:r>
            <w:t>30</w:t>
          </w:r>
          <w:r>
            <w:fldChar w:fldCharType="end"/>
          </w:r>
          <w:r>
            <w:rPr>
              <w:rFonts w:ascii="Times New Roman" w:hAnsi="Times New Roman" w:cs="Times New Roman"/>
            </w:rPr>
            <w:fldChar w:fldCharType="end"/>
          </w:r>
        </w:p>
        <w:p w14:paraId="035CC3B1">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_Toc11449 </w:instrText>
          </w:r>
          <w:r>
            <w:rPr>
              <w:rFonts w:ascii="Times New Roman" w:hAnsi="Times New Roman" w:cs="Times New Roman"/>
            </w:rPr>
            <w:fldChar w:fldCharType="separate"/>
          </w:r>
          <w:r>
            <w:t>6</w:t>
          </w:r>
          <w:r>
            <w:rPr>
              <w:rFonts w:hint="eastAsia"/>
            </w:rPr>
            <w:t xml:space="preserve"> </w:t>
          </w:r>
          <w:r>
            <w:rPr>
              <w:rFonts w:hint="eastAsia"/>
              <w:lang w:val="en-US" w:eastAsia="zh-CN"/>
            </w:rPr>
            <w:t xml:space="preserve"> </w:t>
          </w:r>
          <w:r>
            <w:t>监测方法</w:t>
          </w:r>
          <w:r>
            <w:tab/>
          </w:r>
          <w:r>
            <w:fldChar w:fldCharType="begin"/>
          </w:r>
          <w:r>
            <w:instrText xml:space="preserve"> PAGEREF _Toc11449 \h </w:instrText>
          </w:r>
          <w:r>
            <w:fldChar w:fldCharType="separate"/>
          </w:r>
          <w:r>
            <w:t>31</w:t>
          </w:r>
          <w:r>
            <w:fldChar w:fldCharType="end"/>
          </w:r>
          <w:r>
            <w:rPr>
              <w:rFonts w:ascii="Times New Roman" w:hAnsi="Times New Roman" w:cs="Times New Roman"/>
            </w:rPr>
            <w:fldChar w:fldCharType="end"/>
          </w:r>
        </w:p>
        <w:p w14:paraId="600EC2C3">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_Toc18026 </w:instrText>
          </w:r>
          <w:r>
            <w:rPr>
              <w:rFonts w:ascii="Times New Roman" w:hAnsi="Times New Roman" w:cs="Times New Roman"/>
            </w:rPr>
            <w:fldChar w:fldCharType="separate"/>
          </w:r>
          <w:r>
            <w:t>6.1</w:t>
          </w:r>
          <w:r>
            <w:rPr>
              <w:rFonts w:hint="eastAsia"/>
              <w:lang w:val="en-US" w:eastAsia="zh-CN"/>
            </w:rPr>
            <w:t xml:space="preserve"> </w:t>
          </w:r>
          <w:r>
            <w:rPr>
              <w:rFonts w:hint="eastAsia"/>
            </w:rPr>
            <w:t xml:space="preserve"> </w:t>
          </w:r>
          <w:r>
            <w:t>一般规定</w:t>
          </w:r>
          <w:r>
            <w:tab/>
          </w:r>
          <w:r>
            <w:fldChar w:fldCharType="begin"/>
          </w:r>
          <w:r>
            <w:instrText xml:space="preserve"> PAGEREF _Toc18026 \h </w:instrText>
          </w:r>
          <w:r>
            <w:fldChar w:fldCharType="separate"/>
          </w:r>
          <w:r>
            <w:t>31</w:t>
          </w:r>
          <w:r>
            <w:fldChar w:fldCharType="end"/>
          </w:r>
          <w:r>
            <w:rPr>
              <w:rFonts w:ascii="Times New Roman" w:hAnsi="Times New Roman" w:cs="Times New Roman"/>
            </w:rPr>
            <w:fldChar w:fldCharType="end"/>
          </w:r>
        </w:p>
        <w:p w14:paraId="2797E73C">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_Toc26446 </w:instrText>
          </w:r>
          <w:r>
            <w:rPr>
              <w:rFonts w:ascii="Times New Roman" w:hAnsi="Times New Roman" w:cs="Times New Roman"/>
            </w:rPr>
            <w:fldChar w:fldCharType="separate"/>
          </w:r>
          <w:r>
            <w:rPr>
              <w:rFonts w:hint="default"/>
              <w:lang w:val="en-US" w:eastAsia="zh-CN"/>
            </w:rPr>
            <w:t>6.2  轴力监测</w:t>
          </w:r>
          <w:r>
            <w:tab/>
          </w:r>
          <w:r>
            <w:fldChar w:fldCharType="begin"/>
          </w:r>
          <w:r>
            <w:instrText xml:space="preserve"> PAGEREF _Toc26446 \h </w:instrText>
          </w:r>
          <w:r>
            <w:fldChar w:fldCharType="separate"/>
          </w:r>
          <w:r>
            <w:t>32</w:t>
          </w:r>
          <w:r>
            <w:fldChar w:fldCharType="end"/>
          </w:r>
          <w:r>
            <w:rPr>
              <w:rFonts w:ascii="Times New Roman" w:hAnsi="Times New Roman" w:cs="Times New Roman"/>
            </w:rPr>
            <w:fldChar w:fldCharType="end"/>
          </w:r>
        </w:p>
        <w:p w14:paraId="4723108B">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_Toc8171 </w:instrText>
          </w:r>
          <w:r>
            <w:rPr>
              <w:rFonts w:ascii="Times New Roman" w:hAnsi="Times New Roman" w:cs="Times New Roman"/>
            </w:rPr>
            <w:fldChar w:fldCharType="separate"/>
          </w:r>
          <w:r>
            <w:t>6.</w:t>
          </w:r>
          <w:r>
            <w:rPr>
              <w:rFonts w:hint="eastAsia"/>
              <w:lang w:val="en-US" w:eastAsia="zh-CN"/>
            </w:rPr>
            <w:t xml:space="preserve">3 </w:t>
          </w:r>
          <w:r>
            <w:rPr>
              <w:rFonts w:hint="eastAsia"/>
            </w:rPr>
            <w:t xml:space="preserve"> </w:t>
          </w:r>
          <w:r>
            <w:rPr>
              <w:rFonts w:hint="eastAsia"/>
              <w:lang w:val="en-US" w:eastAsia="zh-CN"/>
            </w:rPr>
            <w:t>竖向</w:t>
          </w:r>
          <w:r>
            <w:t>位移监测</w:t>
          </w:r>
          <w:r>
            <w:tab/>
          </w:r>
          <w:r>
            <w:fldChar w:fldCharType="begin"/>
          </w:r>
          <w:r>
            <w:instrText xml:space="preserve"> PAGEREF _Toc8171 \h </w:instrText>
          </w:r>
          <w:r>
            <w:fldChar w:fldCharType="separate"/>
          </w:r>
          <w:r>
            <w:t>33</w:t>
          </w:r>
          <w:r>
            <w:fldChar w:fldCharType="end"/>
          </w:r>
          <w:r>
            <w:rPr>
              <w:rFonts w:ascii="Times New Roman" w:hAnsi="Times New Roman" w:cs="Times New Roman"/>
            </w:rPr>
            <w:fldChar w:fldCharType="end"/>
          </w:r>
        </w:p>
        <w:p w14:paraId="3602DBEE">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_Toc13480 </w:instrText>
          </w:r>
          <w:r>
            <w:rPr>
              <w:rFonts w:ascii="Times New Roman" w:hAnsi="Times New Roman" w:cs="Times New Roman"/>
            </w:rPr>
            <w:fldChar w:fldCharType="separate"/>
          </w:r>
          <w:r>
            <w:t>6.</w:t>
          </w:r>
          <w:r>
            <w:rPr>
              <w:rFonts w:hint="eastAsia"/>
              <w:lang w:val="en-US" w:eastAsia="zh-CN"/>
            </w:rPr>
            <w:t>4</w:t>
          </w:r>
          <w:r>
            <w:rPr>
              <w:rFonts w:hint="eastAsia"/>
            </w:rPr>
            <w:t xml:space="preserve"> </w:t>
          </w:r>
          <w:r>
            <w:rPr>
              <w:rFonts w:hint="eastAsia"/>
              <w:lang w:val="en-US" w:eastAsia="zh-CN"/>
            </w:rPr>
            <w:t xml:space="preserve"> </w:t>
          </w:r>
          <w:r>
            <w:t>水平位移监测</w:t>
          </w:r>
          <w:r>
            <w:tab/>
          </w:r>
          <w:r>
            <w:fldChar w:fldCharType="begin"/>
          </w:r>
          <w:r>
            <w:instrText xml:space="preserve"> PAGEREF _Toc13480 \h </w:instrText>
          </w:r>
          <w:r>
            <w:fldChar w:fldCharType="separate"/>
          </w:r>
          <w:r>
            <w:t>35</w:t>
          </w:r>
          <w:r>
            <w:fldChar w:fldCharType="end"/>
          </w:r>
          <w:r>
            <w:rPr>
              <w:rFonts w:ascii="Times New Roman" w:hAnsi="Times New Roman" w:cs="Times New Roman"/>
            </w:rPr>
            <w:fldChar w:fldCharType="end"/>
          </w:r>
        </w:p>
        <w:p w14:paraId="7C0F01D6">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_Toc18788 </w:instrText>
          </w:r>
          <w:r>
            <w:rPr>
              <w:rFonts w:ascii="Times New Roman" w:hAnsi="Times New Roman" w:cs="Times New Roman"/>
            </w:rPr>
            <w:fldChar w:fldCharType="separate"/>
          </w:r>
          <w:r>
            <w:t>6.</w:t>
          </w:r>
          <w:r>
            <w:rPr>
              <w:rFonts w:hint="eastAsia"/>
              <w:lang w:val="en-US" w:eastAsia="zh-CN"/>
            </w:rPr>
            <w:t>5</w:t>
          </w:r>
          <w:r>
            <w:rPr>
              <w:rFonts w:hint="eastAsia"/>
            </w:rPr>
            <w:t xml:space="preserve"> </w:t>
          </w:r>
          <w:r>
            <w:rPr>
              <w:rFonts w:hint="eastAsia"/>
              <w:lang w:val="en-US" w:eastAsia="zh-CN"/>
            </w:rPr>
            <w:t xml:space="preserve"> </w:t>
          </w:r>
          <w:r>
            <w:t>倾斜监测</w:t>
          </w:r>
          <w:r>
            <w:tab/>
          </w:r>
          <w:r>
            <w:fldChar w:fldCharType="begin"/>
          </w:r>
          <w:r>
            <w:instrText xml:space="preserve"> PAGEREF _Toc18788 \h </w:instrText>
          </w:r>
          <w:r>
            <w:fldChar w:fldCharType="separate"/>
          </w:r>
          <w:r>
            <w:t>38</w:t>
          </w:r>
          <w:r>
            <w:fldChar w:fldCharType="end"/>
          </w:r>
          <w:r>
            <w:rPr>
              <w:rFonts w:ascii="Times New Roman" w:hAnsi="Times New Roman" w:cs="Times New Roman"/>
            </w:rPr>
            <w:fldChar w:fldCharType="end"/>
          </w:r>
        </w:p>
        <w:p w14:paraId="540460EB">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_Toc9795 </w:instrText>
          </w:r>
          <w:r>
            <w:rPr>
              <w:rFonts w:ascii="Times New Roman" w:hAnsi="Times New Roman" w:cs="Times New Roman"/>
            </w:rPr>
            <w:fldChar w:fldCharType="separate"/>
          </w:r>
          <w:r>
            <w:t>6.</w:t>
          </w:r>
          <w:r>
            <w:rPr>
              <w:rFonts w:hint="eastAsia"/>
              <w:lang w:val="en-US" w:eastAsia="zh-CN"/>
            </w:rPr>
            <w:t>6</w:t>
          </w:r>
          <w:r>
            <w:rPr>
              <w:rFonts w:hint="eastAsia"/>
            </w:rPr>
            <w:t xml:space="preserve"> </w:t>
          </w:r>
          <w:r>
            <w:rPr>
              <w:rFonts w:hint="eastAsia"/>
              <w:lang w:val="en-US" w:eastAsia="zh-CN"/>
            </w:rPr>
            <w:t xml:space="preserve"> </w:t>
          </w:r>
          <w:r>
            <w:t>裂缝监测</w:t>
          </w:r>
          <w:r>
            <w:tab/>
          </w:r>
          <w:r>
            <w:fldChar w:fldCharType="begin"/>
          </w:r>
          <w:r>
            <w:instrText xml:space="preserve"> PAGEREF _Toc9795 \h </w:instrText>
          </w:r>
          <w:r>
            <w:fldChar w:fldCharType="separate"/>
          </w:r>
          <w:r>
            <w:t>39</w:t>
          </w:r>
          <w:r>
            <w:fldChar w:fldCharType="end"/>
          </w:r>
          <w:r>
            <w:rPr>
              <w:rFonts w:ascii="Times New Roman" w:hAnsi="Times New Roman" w:cs="Times New Roman"/>
            </w:rPr>
            <w:fldChar w:fldCharType="end"/>
          </w:r>
        </w:p>
        <w:p w14:paraId="0DFF9C65">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_Toc17053 </w:instrText>
          </w:r>
          <w:r>
            <w:rPr>
              <w:rFonts w:ascii="Times New Roman" w:hAnsi="Times New Roman" w:cs="Times New Roman"/>
            </w:rPr>
            <w:fldChar w:fldCharType="separate"/>
          </w:r>
          <w:r>
            <w:t>6.</w:t>
          </w:r>
          <w:r>
            <w:rPr>
              <w:rFonts w:hint="eastAsia"/>
              <w:lang w:val="en-US" w:eastAsia="zh-CN"/>
            </w:rPr>
            <w:t>7</w:t>
          </w:r>
          <w:r>
            <w:rPr>
              <w:rFonts w:hint="eastAsia"/>
            </w:rPr>
            <w:t xml:space="preserve"> </w:t>
          </w:r>
          <w:r>
            <w:rPr>
              <w:rFonts w:hint="eastAsia"/>
              <w:lang w:val="en-US" w:eastAsia="zh-CN"/>
            </w:rPr>
            <w:t xml:space="preserve"> </w:t>
          </w:r>
          <w:r>
            <w:t>应力</w:t>
          </w:r>
          <w:r>
            <w:rPr>
              <w:rFonts w:hint="eastAsia"/>
              <w:lang w:val="en-US" w:eastAsia="zh-CN"/>
            </w:rPr>
            <w:t>应变</w:t>
          </w:r>
          <w:r>
            <w:t>监测</w:t>
          </w:r>
          <w:r>
            <w:tab/>
          </w:r>
          <w:r>
            <w:fldChar w:fldCharType="begin"/>
          </w:r>
          <w:r>
            <w:instrText xml:space="preserve"> PAGEREF _Toc17053 \h </w:instrText>
          </w:r>
          <w:r>
            <w:fldChar w:fldCharType="separate"/>
          </w:r>
          <w:r>
            <w:t>41</w:t>
          </w:r>
          <w:r>
            <w:fldChar w:fldCharType="end"/>
          </w:r>
          <w:r>
            <w:rPr>
              <w:rFonts w:ascii="Times New Roman" w:hAnsi="Times New Roman" w:cs="Times New Roman"/>
            </w:rPr>
            <w:fldChar w:fldCharType="end"/>
          </w:r>
        </w:p>
        <w:p w14:paraId="7E291D4E">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_Toc2077 </w:instrText>
          </w:r>
          <w:r>
            <w:rPr>
              <w:rFonts w:ascii="Times New Roman" w:hAnsi="Times New Roman" w:cs="Times New Roman"/>
            </w:rPr>
            <w:fldChar w:fldCharType="separate"/>
          </w:r>
          <w:r>
            <w:rPr>
              <w:rFonts w:hint="eastAsia"/>
              <w:lang w:val="en-US" w:eastAsia="zh-CN"/>
            </w:rPr>
            <w:t>6.8  专业巡查</w:t>
          </w:r>
          <w:r>
            <w:tab/>
          </w:r>
          <w:r>
            <w:fldChar w:fldCharType="begin"/>
          </w:r>
          <w:r>
            <w:instrText xml:space="preserve"> PAGEREF _Toc2077 \h </w:instrText>
          </w:r>
          <w:r>
            <w:fldChar w:fldCharType="separate"/>
          </w:r>
          <w:r>
            <w:t>43</w:t>
          </w:r>
          <w:r>
            <w:fldChar w:fldCharType="end"/>
          </w:r>
          <w:r>
            <w:rPr>
              <w:rFonts w:ascii="Times New Roman" w:hAnsi="Times New Roman" w:cs="Times New Roman"/>
            </w:rPr>
            <w:fldChar w:fldCharType="end"/>
          </w:r>
        </w:p>
        <w:p w14:paraId="7ACBAA53">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_Toc3493 </w:instrText>
          </w:r>
          <w:r>
            <w:rPr>
              <w:rFonts w:ascii="Times New Roman" w:hAnsi="Times New Roman" w:cs="Times New Roman"/>
            </w:rPr>
            <w:fldChar w:fldCharType="separate"/>
          </w:r>
          <w:r>
            <w:rPr>
              <w:rFonts w:hint="eastAsia"/>
            </w:rPr>
            <w:t>6.</w:t>
          </w:r>
          <w:r>
            <w:rPr>
              <w:rFonts w:hint="eastAsia"/>
              <w:lang w:val="en-US" w:eastAsia="zh-CN"/>
            </w:rPr>
            <w:t xml:space="preserve">9  </w:t>
          </w:r>
          <w:r>
            <w:rPr>
              <w:rFonts w:hint="eastAsia"/>
            </w:rPr>
            <w:t>自动化</w:t>
          </w:r>
          <w:r>
            <w:t>监测</w:t>
          </w:r>
          <w:r>
            <w:tab/>
          </w:r>
          <w:r>
            <w:fldChar w:fldCharType="begin"/>
          </w:r>
          <w:r>
            <w:instrText xml:space="preserve"> PAGEREF _Toc3493 \h </w:instrText>
          </w:r>
          <w:r>
            <w:fldChar w:fldCharType="separate"/>
          </w:r>
          <w:r>
            <w:t>44</w:t>
          </w:r>
          <w:r>
            <w:fldChar w:fldCharType="end"/>
          </w:r>
          <w:r>
            <w:rPr>
              <w:rFonts w:ascii="Times New Roman" w:hAnsi="Times New Roman" w:cs="Times New Roman"/>
            </w:rPr>
            <w:fldChar w:fldCharType="end"/>
          </w:r>
        </w:p>
        <w:p w14:paraId="2F66FB63">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_Toc18919 </w:instrText>
          </w:r>
          <w:r>
            <w:rPr>
              <w:rFonts w:ascii="Times New Roman" w:hAnsi="Times New Roman" w:cs="Times New Roman"/>
            </w:rPr>
            <w:fldChar w:fldCharType="separate"/>
          </w:r>
          <w:r>
            <w:rPr>
              <w:rFonts w:hint="eastAsia"/>
            </w:rPr>
            <w:t>7</w:t>
          </w:r>
          <w:r>
            <w:rPr>
              <w:rFonts w:hint="eastAsia"/>
              <w:lang w:val="en-US" w:eastAsia="zh-CN"/>
            </w:rPr>
            <w:t xml:space="preserve">  </w:t>
          </w:r>
          <w:r>
            <w:rPr>
              <w:rFonts w:hint="eastAsia"/>
            </w:rPr>
            <w:t>监测成果与报告</w:t>
          </w:r>
          <w:r>
            <w:tab/>
          </w:r>
          <w:r>
            <w:fldChar w:fldCharType="begin"/>
          </w:r>
          <w:r>
            <w:instrText xml:space="preserve"> PAGEREF _Toc18919 \h </w:instrText>
          </w:r>
          <w:r>
            <w:fldChar w:fldCharType="separate"/>
          </w:r>
          <w:r>
            <w:t>46</w:t>
          </w:r>
          <w:r>
            <w:fldChar w:fldCharType="end"/>
          </w:r>
          <w:r>
            <w:rPr>
              <w:rFonts w:ascii="Times New Roman" w:hAnsi="Times New Roman" w:cs="Times New Roman"/>
            </w:rPr>
            <w:fldChar w:fldCharType="end"/>
          </w:r>
        </w:p>
        <w:p w14:paraId="5CE41887">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_Toc449 </w:instrText>
          </w:r>
          <w:r>
            <w:rPr>
              <w:rFonts w:ascii="Times New Roman" w:hAnsi="Times New Roman" w:cs="Times New Roman"/>
            </w:rPr>
            <w:fldChar w:fldCharType="separate"/>
          </w:r>
          <w:r>
            <w:rPr>
              <w:rFonts w:hint="eastAsia"/>
              <w:lang w:val="en-US" w:eastAsia="zh-CN"/>
            </w:rPr>
            <w:t>7.1  一般规定</w:t>
          </w:r>
          <w:r>
            <w:tab/>
          </w:r>
          <w:r>
            <w:fldChar w:fldCharType="begin"/>
          </w:r>
          <w:r>
            <w:instrText xml:space="preserve"> PAGEREF _Toc449 \h </w:instrText>
          </w:r>
          <w:r>
            <w:fldChar w:fldCharType="separate"/>
          </w:r>
          <w:r>
            <w:t>46</w:t>
          </w:r>
          <w:r>
            <w:fldChar w:fldCharType="end"/>
          </w:r>
          <w:r>
            <w:rPr>
              <w:rFonts w:ascii="Times New Roman" w:hAnsi="Times New Roman" w:cs="Times New Roman"/>
            </w:rPr>
            <w:fldChar w:fldCharType="end"/>
          </w:r>
        </w:p>
        <w:p w14:paraId="4605B742">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_Toc23237 </w:instrText>
          </w:r>
          <w:r>
            <w:rPr>
              <w:rFonts w:ascii="Times New Roman" w:hAnsi="Times New Roman" w:cs="Times New Roman"/>
            </w:rPr>
            <w:fldChar w:fldCharType="separate"/>
          </w:r>
          <w:r>
            <w:rPr>
              <w:rFonts w:hint="eastAsia"/>
              <w:lang w:val="en-US" w:eastAsia="zh-CN"/>
            </w:rPr>
            <w:t>7.2  数据处理</w:t>
          </w:r>
          <w:r>
            <w:tab/>
          </w:r>
          <w:r>
            <w:fldChar w:fldCharType="begin"/>
          </w:r>
          <w:r>
            <w:instrText xml:space="preserve"> PAGEREF _Toc23237 \h </w:instrText>
          </w:r>
          <w:r>
            <w:fldChar w:fldCharType="separate"/>
          </w:r>
          <w:r>
            <w:t>46</w:t>
          </w:r>
          <w:r>
            <w:fldChar w:fldCharType="end"/>
          </w:r>
          <w:r>
            <w:rPr>
              <w:rFonts w:ascii="Times New Roman" w:hAnsi="Times New Roman" w:cs="Times New Roman"/>
            </w:rPr>
            <w:fldChar w:fldCharType="end"/>
          </w:r>
        </w:p>
        <w:p w14:paraId="5437F6ED">
          <w:pPr>
            <w:pStyle w:val="19"/>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_Toc15022 </w:instrText>
          </w:r>
          <w:r>
            <w:rPr>
              <w:rFonts w:ascii="Times New Roman" w:hAnsi="Times New Roman" w:cs="Times New Roman"/>
            </w:rPr>
            <w:fldChar w:fldCharType="separate"/>
          </w:r>
          <w:r>
            <w:rPr>
              <w:rFonts w:hint="eastAsia"/>
              <w:lang w:val="en-US" w:eastAsia="zh-CN"/>
            </w:rPr>
            <w:t>7.3  监测报告</w:t>
          </w:r>
          <w:r>
            <w:tab/>
          </w:r>
          <w:r>
            <w:fldChar w:fldCharType="begin"/>
          </w:r>
          <w:r>
            <w:instrText xml:space="preserve"> PAGEREF _Toc15022 \h </w:instrText>
          </w:r>
          <w:r>
            <w:fldChar w:fldCharType="separate"/>
          </w:r>
          <w:r>
            <w:t>46</w:t>
          </w:r>
          <w:r>
            <w:fldChar w:fldCharType="end"/>
          </w:r>
          <w:r>
            <w:rPr>
              <w:rFonts w:ascii="Times New Roman" w:hAnsi="Times New Roman" w:cs="Times New Roman"/>
            </w:rPr>
            <w:fldChar w:fldCharType="end"/>
          </w:r>
        </w:p>
        <w:p w14:paraId="4E1B8181">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_Toc21507 </w:instrText>
          </w:r>
          <w:r>
            <w:rPr>
              <w:rFonts w:ascii="Times New Roman" w:hAnsi="Times New Roman" w:cs="Times New Roman"/>
            </w:rPr>
            <w:fldChar w:fldCharType="separate"/>
          </w:r>
          <w:r>
            <w:rPr>
              <w:rFonts w:hint="eastAsia" w:ascii="Times New Roman" w:hAnsi="Times New Roman" w:eastAsia="宋体" w:cs="Times New Roman"/>
              <w:szCs w:val="32"/>
              <w:lang w:val="en-US" w:eastAsia="zh-CN"/>
            </w:rPr>
            <w:t>附录</w:t>
          </w:r>
          <w:r>
            <w:rPr>
              <w:rFonts w:hint="eastAsia" w:cs="Times New Roman"/>
              <w:szCs w:val="32"/>
              <w:lang w:val="en-US" w:eastAsia="zh-CN"/>
            </w:rPr>
            <w:t>A</w:t>
          </w:r>
          <w:r>
            <w:tab/>
          </w:r>
          <w:r>
            <w:fldChar w:fldCharType="begin"/>
          </w:r>
          <w:r>
            <w:instrText xml:space="preserve"> PAGEREF _Toc21507 \h </w:instrText>
          </w:r>
          <w:r>
            <w:fldChar w:fldCharType="separate"/>
          </w:r>
          <w:r>
            <w:t>48</w:t>
          </w:r>
          <w:r>
            <w:fldChar w:fldCharType="end"/>
          </w:r>
          <w:r>
            <w:rPr>
              <w:rFonts w:ascii="Times New Roman" w:hAnsi="Times New Roman" w:cs="Times New Roman"/>
            </w:rPr>
            <w:fldChar w:fldCharType="end"/>
          </w:r>
        </w:p>
        <w:p w14:paraId="2C604341">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_Toc12039 </w:instrText>
          </w:r>
          <w:r>
            <w:rPr>
              <w:rFonts w:ascii="Times New Roman" w:hAnsi="Times New Roman" w:cs="Times New Roman"/>
            </w:rPr>
            <w:fldChar w:fldCharType="separate"/>
          </w:r>
          <w:r>
            <w:rPr>
              <w:rFonts w:hint="eastAsia"/>
              <w:szCs w:val="32"/>
              <w:lang w:val="en-US" w:eastAsia="zh-CN"/>
            </w:rPr>
            <w:t>附录B</w:t>
          </w:r>
          <w:r>
            <w:tab/>
          </w:r>
          <w:r>
            <w:fldChar w:fldCharType="begin"/>
          </w:r>
          <w:r>
            <w:instrText xml:space="preserve"> PAGEREF _Toc12039 \h </w:instrText>
          </w:r>
          <w:r>
            <w:fldChar w:fldCharType="separate"/>
          </w:r>
          <w:r>
            <w:t>49</w:t>
          </w:r>
          <w:r>
            <w:fldChar w:fldCharType="end"/>
          </w:r>
          <w:r>
            <w:rPr>
              <w:rFonts w:ascii="Times New Roman" w:hAnsi="Times New Roman" w:cs="Times New Roman"/>
            </w:rPr>
            <w:fldChar w:fldCharType="end"/>
          </w:r>
        </w:p>
        <w:p w14:paraId="5AF98A66">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_Toc29281 </w:instrText>
          </w:r>
          <w:r>
            <w:rPr>
              <w:rFonts w:ascii="Times New Roman" w:hAnsi="Times New Roman" w:cs="Times New Roman"/>
            </w:rPr>
            <w:fldChar w:fldCharType="separate"/>
          </w:r>
          <w:r>
            <w:rPr>
              <w:rFonts w:hint="eastAsia" w:ascii="Times New Roman" w:hAnsi="Times New Roman" w:eastAsia="宋体" w:cs="Times New Roman"/>
              <w:szCs w:val="32"/>
              <w:lang w:val="en-US" w:eastAsia="zh-CN"/>
            </w:rPr>
            <w:t>附录</w:t>
          </w:r>
          <w:r>
            <w:rPr>
              <w:rFonts w:hint="eastAsia" w:cs="Times New Roman"/>
              <w:szCs w:val="32"/>
              <w:lang w:val="en-US" w:eastAsia="zh-CN"/>
            </w:rPr>
            <w:t>C</w:t>
          </w:r>
          <w:r>
            <w:tab/>
          </w:r>
          <w:r>
            <w:fldChar w:fldCharType="begin"/>
          </w:r>
          <w:r>
            <w:instrText xml:space="preserve"> PAGEREF _Toc29281 \h </w:instrText>
          </w:r>
          <w:r>
            <w:fldChar w:fldCharType="separate"/>
          </w:r>
          <w:r>
            <w:t>50</w:t>
          </w:r>
          <w:r>
            <w:fldChar w:fldCharType="end"/>
          </w:r>
          <w:r>
            <w:rPr>
              <w:rFonts w:ascii="Times New Roman" w:hAnsi="Times New Roman" w:cs="Times New Roman"/>
            </w:rPr>
            <w:fldChar w:fldCharType="end"/>
          </w:r>
        </w:p>
        <w:p w14:paraId="0C585BED">
          <w:pPr>
            <w:pStyle w:val="18"/>
            <w:tabs>
              <w:tab w:val="right" w:leader="dot" w:pos="8306"/>
              <w:tab w:val="clear" w:pos="640"/>
            </w:tabs>
          </w:pPr>
          <w:r>
            <w:rPr>
              <w:rFonts w:ascii="Times New Roman" w:hAnsi="Times New Roman" w:cs="Times New Roman"/>
            </w:rPr>
            <w:fldChar w:fldCharType="begin"/>
          </w:r>
          <w:r>
            <w:rPr>
              <w:rFonts w:ascii="Times New Roman" w:hAnsi="Times New Roman" w:cs="Times New Roman"/>
            </w:rPr>
            <w:instrText xml:space="preserve"> HYPERLINK \l _Toc3795 </w:instrText>
          </w:r>
          <w:r>
            <w:rPr>
              <w:rFonts w:ascii="Times New Roman" w:hAnsi="Times New Roman" w:cs="Times New Roman"/>
            </w:rPr>
            <w:fldChar w:fldCharType="separate"/>
          </w:r>
          <w:r>
            <w:rPr>
              <w:rFonts w:hint="eastAsia" w:ascii="Times New Roman" w:hAnsi="Times New Roman" w:eastAsia="宋体" w:cs="Times New Roman"/>
              <w:szCs w:val="32"/>
              <w:lang w:val="en-US" w:eastAsia="zh-CN"/>
            </w:rPr>
            <w:t>附录</w:t>
          </w:r>
          <w:r>
            <w:rPr>
              <w:rFonts w:hint="eastAsia" w:cs="Times New Roman"/>
              <w:szCs w:val="32"/>
              <w:lang w:val="en-US" w:eastAsia="zh-CN"/>
            </w:rPr>
            <w:t>D</w:t>
          </w:r>
          <w:r>
            <w:tab/>
          </w:r>
          <w:r>
            <w:fldChar w:fldCharType="begin"/>
          </w:r>
          <w:r>
            <w:instrText xml:space="preserve"> PAGEREF _Toc3795 \h </w:instrText>
          </w:r>
          <w:r>
            <w:fldChar w:fldCharType="separate"/>
          </w:r>
          <w:r>
            <w:t>51</w:t>
          </w:r>
          <w:r>
            <w:fldChar w:fldCharType="end"/>
          </w:r>
          <w:r>
            <w:rPr>
              <w:rFonts w:ascii="Times New Roman" w:hAnsi="Times New Roman" w:cs="Times New Roman"/>
            </w:rPr>
            <w:fldChar w:fldCharType="end"/>
          </w:r>
        </w:p>
        <w:p w14:paraId="35D2F98C">
          <w:pPr>
            <w:spacing w:line="500" w:lineRule="exact"/>
            <w:jc w:val="left"/>
            <w:rPr>
              <w:rFonts w:ascii="Times New Roman" w:hAnsi="Times New Roman"/>
            </w:rPr>
          </w:pPr>
          <w:r>
            <w:rPr>
              <w:rFonts w:ascii="Times New Roman" w:hAnsi="Times New Roman" w:cs="Times New Roman"/>
            </w:rPr>
            <w:fldChar w:fldCharType="end"/>
          </w:r>
        </w:p>
      </w:sdtContent>
    </w:sdt>
    <w:p w14:paraId="765B30D3">
      <w:pPr>
        <w:rPr>
          <w:rFonts w:ascii="Times New Roman" w:hAnsi="Times New Roman"/>
        </w:rPr>
      </w:pPr>
    </w:p>
    <w:p w14:paraId="2693192D">
      <w:pPr>
        <w:pStyle w:val="13"/>
        <w:rPr>
          <w:rFonts w:ascii="Times New Roman" w:hAnsi="Times New Roman"/>
        </w:rPr>
        <w:sectPr>
          <w:pgSz w:w="11906" w:h="16838"/>
          <w:pgMar w:top="1440" w:right="1800" w:bottom="1440" w:left="1800" w:header="851" w:footer="992" w:gutter="0"/>
          <w:cols w:space="425" w:num="1"/>
          <w:docGrid w:type="lines" w:linePitch="312" w:charSpace="0"/>
        </w:sectPr>
      </w:pPr>
    </w:p>
    <w:p w14:paraId="56D93B4E">
      <w:pPr>
        <w:pStyle w:val="2"/>
        <w:numPr>
          <w:ilvl w:val="0"/>
          <w:numId w:val="0"/>
        </w:numPr>
        <w:bidi w:val="0"/>
        <w:ind w:left="432" w:leftChars="0" w:hanging="432" w:firstLineChars="0"/>
        <w:rPr>
          <w:rFonts w:ascii="Times New Roman" w:hAnsi="Times New Roman"/>
        </w:rPr>
      </w:pPr>
      <w:bookmarkStart w:id="8" w:name="_Toc21839"/>
      <w:bookmarkStart w:id="9" w:name="_Toc3382"/>
      <w:bookmarkStart w:id="10" w:name="_Toc22286"/>
      <w:r>
        <w:rPr>
          <w:rFonts w:hint="eastAsia" w:ascii="Times New Roman" w:hAnsi="Times New Roman" w:cs="Times New Roman"/>
          <w:b/>
          <w:bCs/>
          <w:kern w:val="44"/>
          <w:sz w:val="44"/>
          <w:szCs w:val="44"/>
          <w:lang w:val="en-US" w:eastAsia="zh-CN" w:bidi="ar-SA"/>
        </w:rPr>
        <w:t>1</w:t>
      </w:r>
      <w:r>
        <w:rPr>
          <w:rFonts w:hint="eastAsia" w:ascii="Times New Roman" w:hAnsi="Times New Roman" w:eastAsia="宋体" w:cs="Times New Roman"/>
          <w:b/>
          <w:bCs/>
          <w:kern w:val="44"/>
          <w:sz w:val="44"/>
          <w:szCs w:val="44"/>
          <w:lang w:val="en-US" w:eastAsia="zh-CN" w:bidi="ar-SA"/>
        </w:rPr>
        <w:t xml:space="preserve">  </w:t>
      </w:r>
      <w:r>
        <w:rPr>
          <w:rFonts w:ascii="Times New Roman" w:hAnsi="Times New Roman"/>
        </w:rPr>
        <w:t>总则</w:t>
      </w:r>
      <w:bookmarkEnd w:id="8"/>
      <w:bookmarkEnd w:id="9"/>
      <w:bookmarkEnd w:id="10"/>
    </w:p>
    <w:p w14:paraId="1418B29E">
      <w:pPr>
        <w:spacing w:line="500" w:lineRule="exact"/>
        <w:rPr>
          <w:rFonts w:hint="default" w:eastAsia="宋体"/>
          <w:b/>
          <w:bCs/>
          <w:lang w:val="en-US" w:eastAsia="zh-CN"/>
        </w:rPr>
      </w:pPr>
      <w:r>
        <w:rPr>
          <w:rFonts w:hint="eastAsia"/>
          <w:b/>
          <w:bCs/>
          <w:lang w:val="en-US" w:eastAsia="zh-CN"/>
        </w:rPr>
        <w:t xml:space="preserve">1.0.1  </w:t>
      </w:r>
      <w:r>
        <w:rPr>
          <w:rFonts w:hint="eastAsia" w:ascii="Times New Roman" w:hAnsi="Times New Roman"/>
          <w:lang w:val="en-US" w:eastAsia="zh-CN"/>
        </w:rPr>
        <w:t>为规范</w:t>
      </w:r>
      <w:r>
        <w:rPr>
          <w:rFonts w:ascii="Times New Roman" w:hAnsi="Times New Roman"/>
        </w:rPr>
        <w:t>各类工程结构</w:t>
      </w:r>
      <w:r>
        <w:rPr>
          <w:rFonts w:hint="eastAsia"/>
          <w:lang w:val="en-US" w:eastAsia="zh-CN"/>
        </w:rPr>
        <w:t>在</w:t>
      </w:r>
      <w:r>
        <w:rPr>
          <w:rFonts w:ascii="Times New Roman" w:hAnsi="Times New Roman"/>
        </w:rPr>
        <w:t>加固改造</w:t>
      </w:r>
      <w:r>
        <w:rPr>
          <w:rFonts w:hint="eastAsia"/>
          <w:lang w:eastAsia="zh-CN"/>
        </w:rPr>
        <w:t>中的</w:t>
      </w:r>
      <w:r>
        <w:rPr>
          <w:rFonts w:hint="eastAsia"/>
          <w:lang w:val="en-US" w:eastAsia="zh-CN"/>
        </w:rPr>
        <w:t>安全监测及相应分析和预警，做到技术先进、数据可靠、经济合理，制订本标准。</w:t>
      </w:r>
    </w:p>
    <w:p w14:paraId="3A5CB519">
      <w:pPr>
        <w:spacing w:line="500" w:lineRule="exact"/>
        <w:rPr>
          <w:rFonts w:ascii="Times New Roman" w:hAnsi="Times New Roman"/>
        </w:rPr>
      </w:pPr>
      <w:r>
        <w:rPr>
          <w:rFonts w:hint="eastAsia"/>
          <w:b/>
          <w:bCs/>
          <w:lang w:val="en-US" w:eastAsia="zh-CN"/>
        </w:rPr>
        <w:t>1</w:t>
      </w:r>
      <w:r>
        <w:rPr>
          <w:rFonts w:ascii="Times New Roman" w:hAnsi="Times New Roman"/>
          <w:b/>
          <w:bCs/>
        </w:rPr>
        <w:t>.</w:t>
      </w:r>
      <w:r>
        <w:rPr>
          <w:rFonts w:hint="eastAsia"/>
          <w:b/>
          <w:bCs/>
          <w:lang w:val="en-US" w:eastAsia="zh-CN"/>
        </w:rPr>
        <w:t>0</w:t>
      </w:r>
      <w:r>
        <w:rPr>
          <w:rFonts w:ascii="Times New Roman" w:hAnsi="Times New Roman"/>
          <w:b/>
          <w:bCs/>
        </w:rPr>
        <w:t>.</w:t>
      </w:r>
      <w:r>
        <w:rPr>
          <w:rFonts w:hint="eastAsia"/>
          <w:b/>
          <w:bCs/>
          <w:lang w:val="en-US" w:eastAsia="zh-CN"/>
        </w:rPr>
        <w:t>2</w:t>
      </w:r>
      <w:r>
        <w:rPr>
          <w:rFonts w:ascii="Times New Roman" w:hAnsi="Times New Roman"/>
          <w:b/>
          <w:bCs/>
        </w:rPr>
        <w:t xml:space="preserve"> </w:t>
      </w:r>
      <w:r>
        <w:rPr>
          <w:rFonts w:hint="eastAsia" w:ascii="Times New Roman" w:hAnsi="Times New Roman"/>
          <w:b/>
          <w:bCs/>
          <w:lang w:val="en-US" w:eastAsia="zh-CN"/>
        </w:rPr>
        <w:t xml:space="preserve"> </w:t>
      </w:r>
      <w:r>
        <w:rPr>
          <w:rFonts w:ascii="Times New Roman" w:hAnsi="Times New Roman"/>
        </w:rPr>
        <w:t>本标准适用于</w:t>
      </w:r>
      <w:r>
        <w:rPr>
          <w:rFonts w:hint="default" w:ascii="Times New Roman" w:hAnsi="Times New Roman" w:eastAsia="宋体" w:cs="Times New Roman"/>
          <w:bCs w:val="0"/>
          <w:kern w:val="2"/>
          <w:sz w:val="24"/>
          <w:szCs w:val="24"/>
        </w:rPr>
        <w:t>既有建筑和新建工程加固改造项目加固施工期间及使用期间的安全监测</w:t>
      </w:r>
      <w:r>
        <w:rPr>
          <w:rFonts w:ascii="Times New Roman" w:hAnsi="Times New Roman"/>
        </w:rPr>
        <w:t>，包括但不限于混凝土结构、砌体结构、钢结构、木结构等</w:t>
      </w:r>
      <w:r>
        <w:rPr>
          <w:rFonts w:hint="eastAsia"/>
          <w:lang w:val="en-US" w:eastAsia="zh-CN"/>
        </w:rPr>
        <w:t>结构的加固改造工程</w:t>
      </w:r>
      <w:r>
        <w:rPr>
          <w:rFonts w:ascii="Times New Roman" w:hAnsi="Times New Roman"/>
        </w:rPr>
        <w:t>。</w:t>
      </w:r>
    </w:p>
    <w:p w14:paraId="3491CB84">
      <w:pPr>
        <w:bidi w:val="0"/>
        <w:rPr>
          <w:rFonts w:ascii="Times New Roman" w:hAnsi="Times New Roman"/>
        </w:rPr>
      </w:pPr>
      <w:r>
        <w:rPr>
          <w:rFonts w:hint="eastAsia"/>
          <w:b/>
          <w:bCs/>
          <w:lang w:val="en-US" w:eastAsia="zh-CN"/>
        </w:rPr>
        <w:t xml:space="preserve">1.0.3  </w:t>
      </w:r>
      <w:r>
        <w:rPr>
          <w:rFonts w:ascii="Times New Roman" w:hAnsi="Times New Roman"/>
        </w:rPr>
        <w:t>工程结构加固改造</w:t>
      </w:r>
      <w:r>
        <w:rPr>
          <w:rFonts w:hint="eastAsia"/>
          <w:lang w:eastAsia="zh-CN"/>
        </w:rPr>
        <w:t>的</w:t>
      </w:r>
      <w:r>
        <w:rPr>
          <w:rFonts w:hint="eastAsia"/>
          <w:lang w:val="en-US" w:eastAsia="zh-CN"/>
        </w:rPr>
        <w:t>安全监测</w:t>
      </w:r>
      <w:r>
        <w:rPr>
          <w:rFonts w:ascii="Times New Roman" w:hAnsi="Times New Roman"/>
        </w:rPr>
        <w:t>，</w:t>
      </w:r>
      <w:r>
        <w:rPr>
          <w:rFonts w:hint="eastAsia"/>
          <w:lang w:val="en-US" w:eastAsia="zh-CN"/>
        </w:rPr>
        <w:t>除应符合本标准的规定外，尚应符合现行国家、行业和四川省有关标准的规定</w:t>
      </w:r>
      <w:r>
        <w:rPr>
          <w:rFonts w:ascii="Times New Roman" w:hAnsi="Times New Roman"/>
        </w:rPr>
        <w:t>。</w:t>
      </w:r>
    </w:p>
    <w:p w14:paraId="79A454CD">
      <w:pPr>
        <w:pStyle w:val="13"/>
        <w:rPr>
          <w:rFonts w:ascii="Times New Roman" w:hAnsi="Times New Roman"/>
        </w:rPr>
      </w:pPr>
    </w:p>
    <w:p w14:paraId="0806E696">
      <w:pPr>
        <w:pStyle w:val="13"/>
        <w:rPr>
          <w:rFonts w:ascii="Times New Roman" w:hAnsi="Times New Roman"/>
        </w:rPr>
      </w:pPr>
    </w:p>
    <w:p w14:paraId="39A0A68B">
      <w:pPr>
        <w:pStyle w:val="13"/>
        <w:rPr>
          <w:rFonts w:ascii="Times New Roman" w:hAnsi="Times New Roman"/>
        </w:rPr>
      </w:pPr>
    </w:p>
    <w:p w14:paraId="6AC6E411">
      <w:pPr>
        <w:rPr>
          <w:rFonts w:ascii="Times New Roman" w:hAnsi="Times New Roman" w:cs="Times New Roman"/>
        </w:rPr>
      </w:pPr>
      <w:r>
        <w:rPr>
          <w:rFonts w:ascii="Times New Roman" w:hAnsi="Times New Roman" w:cs="Times New Roman"/>
        </w:rPr>
        <w:br w:type="page"/>
      </w:r>
    </w:p>
    <w:p w14:paraId="390AD572">
      <w:pPr>
        <w:pStyle w:val="2"/>
        <w:numPr>
          <w:ilvl w:val="0"/>
          <w:numId w:val="0"/>
        </w:numPr>
        <w:bidi w:val="0"/>
        <w:ind w:left="432" w:leftChars="0" w:hanging="432" w:firstLineChars="0"/>
        <w:rPr>
          <w:rFonts w:ascii="Times New Roman" w:hAnsi="Times New Roman"/>
        </w:rPr>
      </w:pPr>
      <w:bookmarkStart w:id="11" w:name="_Toc31833"/>
      <w:bookmarkStart w:id="12" w:name="_Toc14790"/>
      <w:bookmarkStart w:id="13" w:name="_Toc28487"/>
      <w:r>
        <w:rPr>
          <w:rFonts w:hint="eastAsia" w:ascii="Times New Roman" w:hAnsi="Times New Roman" w:cs="Times New Roman"/>
          <w:b/>
          <w:bCs/>
          <w:kern w:val="44"/>
          <w:sz w:val="44"/>
          <w:szCs w:val="44"/>
          <w:lang w:val="en-US" w:eastAsia="zh-CN" w:bidi="ar-SA"/>
        </w:rPr>
        <w:t>2</w:t>
      </w:r>
      <w:r>
        <w:rPr>
          <w:rFonts w:hint="eastAsia" w:ascii="Times New Roman" w:hAnsi="Times New Roman" w:eastAsia="宋体" w:cs="Times New Roman"/>
          <w:b/>
          <w:bCs/>
          <w:kern w:val="44"/>
          <w:sz w:val="44"/>
          <w:szCs w:val="44"/>
          <w:lang w:val="en-US" w:eastAsia="zh-CN" w:bidi="ar-SA"/>
        </w:rPr>
        <w:t xml:space="preserve">  </w:t>
      </w:r>
      <w:r>
        <w:rPr>
          <w:rFonts w:ascii="Times New Roman" w:hAnsi="Times New Roman"/>
        </w:rPr>
        <w:t>术语</w:t>
      </w:r>
      <w:bookmarkEnd w:id="11"/>
      <w:bookmarkEnd w:id="12"/>
      <w:bookmarkEnd w:id="13"/>
    </w:p>
    <w:p w14:paraId="4587B551">
      <w:pPr>
        <w:bidi w:val="0"/>
        <w:rPr>
          <w:rFonts w:hint="default"/>
          <w:b/>
          <w:bCs/>
          <w:lang w:val="en-US" w:eastAsia="zh-CN"/>
        </w:rPr>
      </w:pPr>
      <w:r>
        <w:rPr>
          <w:rFonts w:hint="eastAsia"/>
          <w:b/>
          <w:bCs/>
          <w:lang w:val="en-US" w:eastAsia="zh-CN"/>
        </w:rPr>
        <w:t xml:space="preserve">2.0.1  </w:t>
      </w:r>
      <w:r>
        <w:rPr>
          <w:rFonts w:hint="eastAsia"/>
          <w:b w:val="0"/>
          <w:bCs w:val="0"/>
          <w:lang w:val="en-US" w:eastAsia="zh-CN"/>
        </w:rPr>
        <w:t>既有建筑 existing building</w:t>
      </w:r>
    </w:p>
    <w:p w14:paraId="437E07F9">
      <w:pPr>
        <w:bidi w:val="0"/>
        <w:rPr>
          <w:rFonts w:hint="eastAsia"/>
          <w:b/>
          <w:bCs/>
          <w:lang w:val="en-US" w:eastAsia="zh-CN"/>
        </w:rPr>
      </w:pPr>
      <w:r>
        <w:rPr>
          <w:rFonts w:hint="eastAsia" w:ascii="Times New Roman" w:hAnsi="Times New Roman"/>
          <w:lang w:val="en-US" w:eastAsia="zh-CN"/>
        </w:rPr>
        <w:t>已建成可以验收的和已投入使用的建筑。</w:t>
      </w:r>
    </w:p>
    <w:p w14:paraId="14B69FC8">
      <w:pPr>
        <w:bidi w:val="0"/>
        <w:rPr>
          <w:rFonts w:hint="default"/>
          <w:b/>
          <w:bCs/>
          <w:lang w:val="en-US" w:eastAsia="zh-CN"/>
        </w:rPr>
      </w:pPr>
      <w:r>
        <w:rPr>
          <w:rFonts w:hint="eastAsia"/>
          <w:b/>
          <w:bCs/>
          <w:lang w:val="en-US" w:eastAsia="zh-CN"/>
        </w:rPr>
        <w:t xml:space="preserve">2.0.2 </w:t>
      </w:r>
      <w:r>
        <w:rPr>
          <w:rFonts w:hint="eastAsia" w:ascii="Times New Roman" w:hAnsi="Times New Roman"/>
          <w:lang w:val="en-US" w:eastAsia="zh-CN"/>
        </w:rPr>
        <w:t>监</w:t>
      </w:r>
      <w:r>
        <w:rPr>
          <w:rFonts w:hint="eastAsia"/>
          <w:b w:val="0"/>
          <w:bCs w:val="0"/>
          <w:lang w:val="en-US" w:eastAsia="zh-CN"/>
        </w:rPr>
        <w:t>测系统 monitoring system</w:t>
      </w:r>
    </w:p>
    <w:p w14:paraId="48C4E6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ascii="Times New Roman" w:hAnsi="Times New Roman"/>
          <w:lang w:val="en-US" w:eastAsia="zh-CN"/>
        </w:rPr>
        <w:t>由传感器、</w:t>
      </w:r>
      <w:r>
        <w:rPr>
          <w:rFonts w:hint="eastAsia"/>
          <w:lang w:val="en-US" w:eastAsia="zh-CN"/>
        </w:rPr>
        <w:t>数据</w:t>
      </w:r>
      <w:r>
        <w:rPr>
          <w:rFonts w:hint="eastAsia" w:ascii="Times New Roman" w:hAnsi="Times New Roman"/>
          <w:lang w:val="en-US" w:eastAsia="zh-CN"/>
        </w:rPr>
        <w:t>采集仪和分析</w:t>
      </w:r>
      <w:r>
        <w:rPr>
          <w:rFonts w:hint="eastAsia"/>
          <w:lang w:val="en-US" w:eastAsia="zh-CN"/>
        </w:rPr>
        <w:t>处理</w:t>
      </w:r>
      <w:r>
        <w:rPr>
          <w:rFonts w:hint="eastAsia" w:ascii="Times New Roman" w:hAnsi="Times New Roman"/>
          <w:lang w:val="en-US" w:eastAsia="zh-CN"/>
        </w:rPr>
        <w:t>设备等组成的，</w:t>
      </w:r>
      <w:r>
        <w:rPr>
          <w:rFonts w:hint="eastAsia"/>
          <w:lang w:val="en-US" w:eastAsia="zh-CN"/>
        </w:rPr>
        <w:t>实现</w:t>
      </w:r>
      <w:r>
        <w:rPr>
          <w:rFonts w:hint="eastAsia" w:ascii="Times New Roman" w:hAnsi="Times New Roman"/>
          <w:lang w:val="en-US" w:eastAsia="zh-CN"/>
        </w:rPr>
        <w:t>相关物理量</w:t>
      </w:r>
      <w:r>
        <w:rPr>
          <w:rFonts w:hint="eastAsia"/>
          <w:lang w:val="en-US" w:eastAsia="zh-CN"/>
        </w:rPr>
        <w:t>实时</w:t>
      </w:r>
      <w:r>
        <w:rPr>
          <w:rFonts w:hint="eastAsia" w:ascii="Times New Roman" w:hAnsi="Times New Roman"/>
          <w:lang w:val="en-US" w:eastAsia="zh-CN"/>
        </w:rPr>
        <w:t>采集、传输、分析及预警功能</w:t>
      </w:r>
      <w:r>
        <w:rPr>
          <w:rFonts w:hint="eastAsia"/>
          <w:lang w:val="en-US" w:eastAsia="zh-CN"/>
        </w:rPr>
        <w:t>的软件及硬件集成。</w:t>
      </w:r>
    </w:p>
    <w:p w14:paraId="49100DCD">
      <w:pPr>
        <w:bidi w:val="0"/>
        <w:rPr>
          <w:rFonts w:hint="default"/>
          <w:b/>
          <w:bCs/>
          <w:lang w:val="en-US" w:eastAsia="zh-CN"/>
        </w:rPr>
      </w:pPr>
      <w:r>
        <w:rPr>
          <w:rFonts w:hint="eastAsia"/>
          <w:b/>
          <w:bCs/>
          <w:lang w:val="en-US" w:eastAsia="zh-CN"/>
        </w:rPr>
        <w:t xml:space="preserve">2.0.3  </w:t>
      </w:r>
      <w:r>
        <w:rPr>
          <w:rFonts w:hint="eastAsia"/>
          <w:b w:val="0"/>
          <w:bCs w:val="0"/>
          <w:lang w:val="en-US" w:eastAsia="zh-CN"/>
        </w:rPr>
        <w:t>施工期间监测 construction monitoring</w:t>
      </w:r>
    </w:p>
    <w:p w14:paraId="746557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lang w:val="en-US" w:eastAsia="zh-CN"/>
        </w:rPr>
      </w:pPr>
      <w:r>
        <w:rPr>
          <w:rFonts w:hint="eastAsia" w:ascii="Times New Roman" w:hAnsi="Times New Roman"/>
          <w:lang w:val="en-US" w:eastAsia="zh-CN"/>
        </w:rPr>
        <w:t>施工期间进行的结构监测。</w:t>
      </w:r>
    </w:p>
    <w:p w14:paraId="350ACC3F">
      <w:pPr>
        <w:bidi w:val="0"/>
        <w:rPr>
          <w:rFonts w:hint="default"/>
          <w:b/>
          <w:bCs/>
          <w:lang w:val="en-US" w:eastAsia="zh-CN"/>
        </w:rPr>
      </w:pPr>
      <w:r>
        <w:rPr>
          <w:rFonts w:hint="eastAsia"/>
          <w:b/>
          <w:bCs/>
          <w:lang w:val="en-US" w:eastAsia="zh-CN"/>
        </w:rPr>
        <w:t xml:space="preserve">2.0.4  </w:t>
      </w:r>
      <w:r>
        <w:rPr>
          <w:rFonts w:hint="eastAsia"/>
          <w:b w:val="0"/>
          <w:bCs w:val="0"/>
          <w:lang w:val="en-US" w:eastAsia="zh-CN"/>
        </w:rPr>
        <w:t>使用期间监测 post construction monitoring</w:t>
      </w:r>
    </w:p>
    <w:p w14:paraId="15D403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lang w:val="en-US" w:eastAsia="zh-CN"/>
        </w:rPr>
      </w:pPr>
      <w:r>
        <w:rPr>
          <w:rFonts w:hint="eastAsia"/>
          <w:lang w:val="en-US" w:eastAsia="zh-CN"/>
        </w:rPr>
        <w:t>使用</w:t>
      </w:r>
      <w:r>
        <w:rPr>
          <w:rFonts w:hint="eastAsia" w:ascii="Times New Roman" w:hAnsi="Times New Roman"/>
          <w:lang w:val="en-US" w:eastAsia="zh-CN"/>
        </w:rPr>
        <w:t>期间进行的结构监测。</w:t>
      </w:r>
    </w:p>
    <w:p w14:paraId="1765E496">
      <w:pPr>
        <w:bidi w:val="0"/>
        <w:rPr>
          <w:rFonts w:hint="default"/>
          <w:b/>
          <w:bCs/>
          <w:lang w:val="en-US" w:eastAsia="zh-CN"/>
        </w:rPr>
      </w:pPr>
      <w:r>
        <w:rPr>
          <w:rFonts w:hint="eastAsia"/>
          <w:b/>
          <w:bCs/>
          <w:lang w:val="en-US" w:eastAsia="zh-CN"/>
        </w:rPr>
        <w:t xml:space="preserve">2.0.5  </w:t>
      </w:r>
      <w:r>
        <w:rPr>
          <w:rFonts w:hint="eastAsia"/>
          <w:b w:val="0"/>
          <w:bCs w:val="0"/>
          <w:lang w:val="en-US" w:eastAsia="zh-CN"/>
        </w:rPr>
        <w:t>传感器 transducer/sensor</w:t>
      </w:r>
    </w:p>
    <w:p w14:paraId="5E7573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lang w:val="en-US" w:eastAsia="zh-CN"/>
        </w:rPr>
      </w:pPr>
      <w:r>
        <w:rPr>
          <w:rFonts w:hint="eastAsia" w:ascii="Times New Roman" w:hAnsi="Times New Roman"/>
          <w:lang w:val="en-US" w:eastAsia="zh-CN"/>
        </w:rPr>
        <w:t>能感受规定的被测量并按照一定的规律转换成可用输出信号的器件或装置，通常由敏感元件和转换元件组成。</w:t>
      </w:r>
    </w:p>
    <w:p w14:paraId="5B908B2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lang w:val="en-US" w:eastAsia="zh-CN"/>
        </w:rPr>
      </w:pPr>
      <w:r>
        <w:rPr>
          <w:rFonts w:hint="eastAsia"/>
          <w:b/>
          <w:bCs/>
          <w:lang w:val="en-US" w:eastAsia="zh-CN"/>
        </w:rPr>
        <w:t>2.0.6</w:t>
      </w:r>
      <w:r>
        <w:rPr>
          <w:rFonts w:hint="eastAsia"/>
          <w:lang w:val="en-US" w:eastAsia="zh-CN"/>
        </w:rPr>
        <w:t xml:space="preserve"> 专业巡查 professional inspection</w:t>
      </w:r>
    </w:p>
    <w:p w14:paraId="717CF7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lang w:val="en-US" w:eastAsia="zh-CN"/>
        </w:rPr>
      </w:pPr>
      <w:r>
        <w:rPr>
          <w:rFonts w:hint="default" w:ascii="Times New Roman" w:hAnsi="Times New Roman"/>
          <w:lang w:val="en-US" w:eastAsia="zh-CN"/>
        </w:rPr>
        <w:t>由相关专业技术人员开展，按照风险等级确定的周期或相关要求对建筑物的周边环境、结构现状和监测设备工作情况等进行的巡检排查活动。</w:t>
      </w:r>
    </w:p>
    <w:p w14:paraId="39B1ED42">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b/>
          <w:bCs/>
          <w:lang w:val="en-US" w:eastAsia="zh-CN"/>
        </w:rPr>
        <w:t>2.0.7</w:t>
      </w:r>
      <w:r>
        <w:rPr>
          <w:rFonts w:hint="eastAsia"/>
          <w:lang w:val="en-US" w:eastAsia="zh-CN"/>
        </w:rPr>
        <w:t xml:space="preserve"> </w:t>
      </w:r>
      <w:r>
        <w:rPr>
          <w:rFonts w:hint="default"/>
          <w:lang w:val="en-US" w:eastAsia="zh-CN"/>
        </w:rPr>
        <w:t>监测预警值precaution value for monitoring</w:t>
      </w:r>
    </w:p>
    <w:p w14:paraId="5B82A4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lang w:val="en-US" w:eastAsia="zh-CN"/>
        </w:rPr>
      </w:pPr>
      <w:r>
        <w:rPr>
          <w:rFonts w:hint="default" w:ascii="Times New Roman" w:hAnsi="Times New Roman"/>
          <w:lang w:val="en-US" w:eastAsia="zh-CN"/>
        </w:rPr>
        <w:t>为保证建筑结构安全或质量及周边环境安全,对表征监测对象可能发生异常或危险状态的监测量所设定的警戒值。</w:t>
      </w:r>
    </w:p>
    <w:p w14:paraId="7FC63F1F">
      <w:pPr>
        <w:pStyle w:val="13"/>
        <w:spacing w:line="360" w:lineRule="auto"/>
        <w:rPr>
          <w:rFonts w:hint="default" w:ascii="Times New Roman" w:hAnsi="Times New Roman" w:cstheme="minorEastAsia"/>
          <w:color w:val="333333"/>
          <w:spacing w:val="8"/>
          <w:sz w:val="24"/>
          <w:u w:val="none"/>
          <w:shd w:val="clear" w:color="auto" w:fill="FFFFFF"/>
          <w:lang w:val="en-US" w:eastAsia="zh-CN"/>
        </w:rPr>
      </w:pPr>
      <w:r>
        <w:rPr>
          <w:rFonts w:hint="default" w:ascii="Times New Roman" w:hAnsi="Times New Roman" w:cstheme="minorEastAsia"/>
          <w:color w:val="333333"/>
          <w:spacing w:val="8"/>
          <w:sz w:val="24"/>
          <w:u w:val="none"/>
          <w:shd w:val="clear" w:color="auto" w:fill="FFFFFF"/>
          <w:lang w:val="en-US" w:eastAsia="zh-CN"/>
        </w:rPr>
        <w:t>2.</w:t>
      </w:r>
      <w:r>
        <w:rPr>
          <w:rFonts w:hint="eastAsia" w:ascii="Times New Roman" w:hAnsi="Times New Roman" w:cstheme="minorEastAsia"/>
          <w:color w:val="333333"/>
          <w:spacing w:val="8"/>
          <w:sz w:val="24"/>
          <w:u w:val="none"/>
          <w:shd w:val="clear" w:color="auto" w:fill="FFFFFF"/>
          <w:lang w:val="en-US" w:eastAsia="zh-CN"/>
        </w:rPr>
        <w:t>0</w:t>
      </w:r>
      <w:r>
        <w:rPr>
          <w:rFonts w:hint="default" w:ascii="Times New Roman" w:hAnsi="Times New Roman" w:cstheme="minorEastAsia"/>
          <w:color w:val="333333"/>
          <w:spacing w:val="8"/>
          <w:sz w:val="24"/>
          <w:u w:val="none"/>
          <w:shd w:val="clear" w:color="auto" w:fill="FFFFFF"/>
          <w:lang w:val="en-US" w:eastAsia="zh-CN"/>
        </w:rPr>
        <w:t>.</w:t>
      </w:r>
      <w:r>
        <w:rPr>
          <w:rFonts w:hint="eastAsia" w:ascii="Times New Roman" w:hAnsi="Times New Roman" w:cstheme="minorEastAsia"/>
          <w:color w:val="333333"/>
          <w:spacing w:val="8"/>
          <w:sz w:val="24"/>
          <w:u w:val="none"/>
          <w:shd w:val="clear" w:color="auto" w:fill="FFFFFF"/>
          <w:lang w:val="en-US" w:eastAsia="zh-CN"/>
        </w:rPr>
        <w:t xml:space="preserve">8 </w:t>
      </w:r>
      <w:r>
        <w:rPr>
          <w:rFonts w:hint="default" w:ascii="Times New Roman" w:hAnsi="Times New Roman" w:eastAsia="宋体" w:cs="Times New Roman"/>
          <w:b w:val="0"/>
          <w:bCs w:val="0"/>
          <w:kern w:val="2"/>
          <w:sz w:val="24"/>
          <w:szCs w:val="24"/>
          <w:u w:val="none"/>
          <w:lang w:val="en-US" w:eastAsia="zh-CN" w:bidi="ar-SA"/>
        </w:rPr>
        <w:t>重要结构important structure</w:t>
      </w:r>
    </w:p>
    <w:p w14:paraId="4B1B2B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lang w:val="en-US" w:eastAsia="zh-CN"/>
        </w:rPr>
      </w:pPr>
      <w:r>
        <w:rPr>
          <w:rFonts w:hint="default" w:ascii="Times New Roman" w:hAnsi="Times New Roman"/>
          <w:lang w:val="en-US" w:eastAsia="zh-CN"/>
        </w:rPr>
        <w:t>其破坏可能产生很严重后果的结构；在可靠度设计中指安全等级为一级的重要建筑物的结构</w:t>
      </w:r>
      <w:r>
        <w:rPr>
          <w:rFonts w:hint="eastAsia"/>
          <w:lang w:val="en-US" w:eastAsia="zh-CN"/>
        </w:rPr>
        <w:t>。</w:t>
      </w:r>
    </w:p>
    <w:p w14:paraId="107D186E">
      <w:pPr>
        <w:pStyle w:val="13"/>
        <w:spacing w:line="360" w:lineRule="auto"/>
        <w:rPr>
          <w:rFonts w:hint="default" w:ascii="Times New Roman" w:hAnsi="Times New Roman" w:cstheme="minorEastAsia"/>
          <w:color w:val="333333"/>
          <w:spacing w:val="8"/>
          <w:sz w:val="24"/>
          <w:u w:val="none"/>
          <w:shd w:val="clear" w:color="auto" w:fill="FFFFFF"/>
          <w:lang w:val="en-US" w:eastAsia="zh-CN"/>
        </w:rPr>
      </w:pPr>
      <w:r>
        <w:rPr>
          <w:rFonts w:hint="default" w:ascii="Times New Roman" w:hAnsi="Times New Roman" w:cstheme="minorEastAsia"/>
          <w:color w:val="333333"/>
          <w:spacing w:val="8"/>
          <w:sz w:val="24"/>
          <w:u w:val="none"/>
          <w:shd w:val="clear" w:color="auto" w:fill="FFFFFF"/>
          <w:lang w:val="en-US" w:eastAsia="zh-CN"/>
        </w:rPr>
        <w:t>2</w:t>
      </w:r>
      <w:r>
        <w:rPr>
          <w:rFonts w:hint="eastAsia" w:ascii="Times New Roman" w:hAnsi="Times New Roman" w:cstheme="minorEastAsia"/>
          <w:color w:val="333333"/>
          <w:spacing w:val="8"/>
          <w:sz w:val="24"/>
          <w:u w:val="none"/>
          <w:shd w:val="clear" w:color="auto" w:fill="FFFFFF"/>
          <w:lang w:val="en-US" w:eastAsia="zh-CN"/>
        </w:rPr>
        <w:t>.0</w:t>
      </w:r>
      <w:r>
        <w:rPr>
          <w:rFonts w:hint="default" w:ascii="Times New Roman" w:hAnsi="Times New Roman" w:cstheme="minorEastAsia"/>
          <w:color w:val="333333"/>
          <w:spacing w:val="8"/>
          <w:sz w:val="24"/>
          <w:u w:val="none"/>
          <w:shd w:val="clear" w:color="auto" w:fill="FFFFFF"/>
          <w:lang w:val="en-US" w:eastAsia="zh-CN"/>
        </w:rPr>
        <w:t>.</w:t>
      </w:r>
      <w:r>
        <w:rPr>
          <w:rFonts w:hint="eastAsia" w:ascii="Times New Roman" w:hAnsi="Times New Roman" w:cstheme="minorEastAsia"/>
          <w:color w:val="333333"/>
          <w:spacing w:val="8"/>
          <w:sz w:val="24"/>
          <w:u w:val="none"/>
          <w:shd w:val="clear" w:color="auto" w:fill="FFFFFF"/>
          <w:lang w:val="en-US" w:eastAsia="zh-CN"/>
        </w:rPr>
        <w:t xml:space="preserve">9 </w:t>
      </w:r>
      <w:r>
        <w:rPr>
          <w:rFonts w:hint="default" w:ascii="Times New Roman" w:hAnsi="Times New Roman" w:eastAsia="宋体" w:cs="Times New Roman"/>
          <w:b w:val="0"/>
          <w:bCs w:val="0"/>
          <w:kern w:val="2"/>
          <w:sz w:val="24"/>
          <w:szCs w:val="24"/>
          <w:u w:val="none"/>
          <w:lang w:val="en-US" w:eastAsia="zh-CN" w:bidi="ar-SA"/>
        </w:rPr>
        <w:t>重要构件important structure member</w:t>
      </w:r>
    </w:p>
    <w:p w14:paraId="609274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其破坏可能产生严重后果的结构；在可靠度设计中指安全等级为二级的一般建筑物的结构。</w:t>
      </w:r>
    </w:p>
    <w:p w14:paraId="6895F0DA">
      <w:pPr>
        <w:tabs>
          <w:tab w:val="left" w:pos="0"/>
        </w:tabs>
        <w:spacing w:line="360" w:lineRule="auto"/>
        <w:rPr>
          <w:rFonts w:ascii="Times New Roman" w:hAnsi="Times New Roman" w:cs="Times New Roman"/>
          <w:color w:val="0000FF"/>
          <w:sz w:val="24"/>
        </w:rPr>
      </w:pPr>
      <w:r>
        <w:rPr>
          <w:rFonts w:ascii="Times New Roman" w:hAnsi="Times New Roman" w:cs="Times New Roman"/>
          <w:color w:val="0000FF"/>
          <w:sz w:val="24"/>
        </w:rPr>
        <w:br w:type="page"/>
      </w:r>
    </w:p>
    <w:p w14:paraId="70E7CD0C">
      <w:pPr>
        <w:pStyle w:val="2"/>
        <w:numPr>
          <w:ilvl w:val="0"/>
          <w:numId w:val="0"/>
        </w:numPr>
        <w:bidi w:val="0"/>
        <w:ind w:left="432" w:leftChars="0" w:hanging="432" w:firstLineChars="0"/>
        <w:rPr>
          <w:rFonts w:ascii="Times New Roman" w:hAnsi="Times New Roman"/>
        </w:rPr>
      </w:pPr>
      <w:bookmarkStart w:id="14" w:name="_Toc6309"/>
      <w:bookmarkStart w:id="15" w:name="_Toc21943"/>
      <w:bookmarkStart w:id="16" w:name="_Toc26589"/>
      <w:r>
        <w:rPr>
          <w:rFonts w:hint="eastAsia" w:ascii="Times New Roman" w:hAnsi="Times New Roman" w:cs="Times New Roman"/>
          <w:b/>
          <w:bCs/>
          <w:kern w:val="44"/>
          <w:sz w:val="44"/>
          <w:szCs w:val="44"/>
          <w:lang w:val="en-US" w:eastAsia="zh-CN" w:bidi="ar-SA"/>
        </w:rPr>
        <w:t>3</w:t>
      </w:r>
      <w:r>
        <w:rPr>
          <w:rFonts w:hint="eastAsia" w:ascii="Times New Roman" w:hAnsi="Times New Roman" w:eastAsia="宋体" w:cs="Times New Roman"/>
          <w:b/>
          <w:bCs/>
          <w:kern w:val="44"/>
          <w:sz w:val="44"/>
          <w:szCs w:val="44"/>
          <w:lang w:val="en-US" w:eastAsia="zh-CN" w:bidi="ar-SA"/>
        </w:rPr>
        <w:t xml:space="preserve">  </w:t>
      </w:r>
      <w:r>
        <w:rPr>
          <w:rFonts w:ascii="Times New Roman" w:hAnsi="Times New Roman"/>
        </w:rPr>
        <w:t>基本规定</w:t>
      </w:r>
      <w:bookmarkEnd w:id="14"/>
      <w:bookmarkEnd w:id="15"/>
      <w:bookmarkEnd w:id="16"/>
    </w:p>
    <w:p w14:paraId="7F60AFCB">
      <w:pPr>
        <w:pStyle w:val="3"/>
        <w:numPr>
          <w:ilvl w:val="0"/>
          <w:numId w:val="0"/>
        </w:numPr>
        <w:bidi w:val="0"/>
        <w:ind w:left="575" w:leftChars="0" w:hanging="575" w:firstLineChars="0"/>
        <w:rPr>
          <w:rFonts w:ascii="Times New Roman" w:hAnsi="Times New Roman"/>
        </w:rPr>
      </w:pPr>
      <w:bookmarkStart w:id="17" w:name="_Toc26163"/>
      <w:bookmarkStart w:id="18" w:name="_Toc21640"/>
      <w:r>
        <w:rPr>
          <w:rFonts w:ascii="Times New Roman" w:hAnsi="Times New Roman"/>
        </w:rPr>
        <w:t xml:space="preserve">3.1 </w:t>
      </w:r>
      <w:r>
        <w:rPr>
          <w:rFonts w:hint="eastAsia" w:ascii="Times New Roman" w:hAnsi="Times New Roman"/>
          <w:lang w:val="en-US" w:eastAsia="zh-CN"/>
        </w:rPr>
        <w:t xml:space="preserve"> </w:t>
      </w:r>
      <w:r>
        <w:rPr>
          <w:rFonts w:ascii="Times New Roman" w:hAnsi="Times New Roman"/>
        </w:rPr>
        <w:t>一般规定</w:t>
      </w:r>
      <w:bookmarkEnd w:id="17"/>
      <w:bookmarkEnd w:id="18"/>
    </w:p>
    <w:p w14:paraId="25CE1AE4">
      <w:pPr>
        <w:bidi w:val="0"/>
        <w:rPr>
          <w:rFonts w:hint="eastAsia"/>
          <w:lang w:eastAsia="zh-CN"/>
        </w:rPr>
      </w:pPr>
      <w:r>
        <w:rPr>
          <w:rFonts w:hint="eastAsia" w:ascii="Times New Roman" w:hAnsi="Times New Roman"/>
          <w:b/>
          <w:bCs/>
        </w:rPr>
        <w:t>3.</w:t>
      </w:r>
      <w:r>
        <w:rPr>
          <w:rFonts w:hint="eastAsia"/>
          <w:b/>
          <w:bCs/>
          <w:lang w:val="en-US" w:eastAsia="zh-CN"/>
        </w:rPr>
        <w:t>1</w:t>
      </w:r>
      <w:r>
        <w:rPr>
          <w:rFonts w:hint="eastAsia" w:ascii="Times New Roman" w:hAnsi="Times New Roman"/>
          <w:b/>
          <w:bCs/>
        </w:rPr>
        <w:t xml:space="preserve">.1 </w:t>
      </w:r>
      <w:r>
        <w:rPr>
          <w:rFonts w:hint="eastAsia"/>
          <w:b w:val="0"/>
          <w:bCs w:val="0"/>
          <w:lang w:val="en-US" w:eastAsia="zh-CN"/>
        </w:rPr>
        <w:t>工程结构加固改造安全监测应分为</w:t>
      </w:r>
      <w:r>
        <w:rPr>
          <w:rFonts w:hint="eastAsia"/>
          <w:lang w:val="en-US" w:eastAsia="zh-CN"/>
        </w:rPr>
        <w:t>施工期间监测和使用期间</w:t>
      </w:r>
      <w:r>
        <w:rPr>
          <w:rFonts w:hint="eastAsia" w:ascii="Times New Roman" w:hAnsi="Times New Roman"/>
        </w:rPr>
        <w:t>监测</w:t>
      </w:r>
      <w:r>
        <w:rPr>
          <w:rFonts w:hint="eastAsia"/>
          <w:lang w:eastAsia="zh-CN"/>
        </w:rPr>
        <w:t>。</w:t>
      </w:r>
    </w:p>
    <w:p w14:paraId="54B33592">
      <w:pPr>
        <w:pStyle w:val="13"/>
        <w:bidi w:val="0"/>
        <w:rPr>
          <w:rFonts w:hint="eastAsia" w:ascii="Times New Roman" w:hAnsi="Times New Roman"/>
          <w:b w:val="0"/>
          <w:bCs w:val="0"/>
          <w:lang w:val="en-US" w:eastAsia="zh-CN"/>
        </w:rPr>
      </w:pPr>
      <w:r>
        <w:rPr>
          <w:rFonts w:hint="eastAsia" w:ascii="Times New Roman" w:hAnsi="Times New Roman"/>
          <w:b w:val="0"/>
          <w:bCs w:val="0"/>
          <w:lang w:val="en-US" w:eastAsia="zh-CN"/>
        </w:rPr>
        <w:t xml:space="preserve"> </w:t>
      </w:r>
      <w:r>
        <w:rPr>
          <w:rFonts w:hint="eastAsia" w:ascii="Times New Roman" w:hAnsi="Times New Roman"/>
          <w:lang w:val="en-US" w:eastAsia="zh-CN"/>
        </w:rPr>
        <w:t>条文说明：</w:t>
      </w:r>
      <w:r>
        <w:rPr>
          <w:rFonts w:hint="eastAsia" w:ascii="Times New Roman" w:hAnsi="Times New Roman"/>
          <w:b w:val="0"/>
          <w:bCs w:val="0"/>
          <w:lang w:val="en-US" w:eastAsia="zh-CN"/>
        </w:rPr>
        <w:t xml:space="preserve"> 施工期间监测应为保障加固改造施工安全，控制结构施工过程，优化施工工艺及实现结构设计要求提供技术支持。使用期间监测应为加固改造结构在使用期间的安全使用性、结构设计验证、结构模型校验与修正、结构损伤识别、结构养护与维修以及新方法新技术的发展与应用提供技术支持。</w:t>
      </w:r>
    </w:p>
    <w:p w14:paraId="5DDC176F">
      <w:pPr>
        <w:bidi w:val="0"/>
        <w:rPr>
          <w:rFonts w:hint="eastAsia" w:cs="Times New Roman"/>
          <w:kern w:val="2"/>
          <w:sz w:val="24"/>
          <w:szCs w:val="24"/>
          <w:lang w:val="en-US" w:eastAsia="zh-CN" w:bidi="ar-SA"/>
        </w:rPr>
      </w:pPr>
      <w:r>
        <w:rPr>
          <w:rFonts w:hint="eastAsia" w:ascii="Times New Roman" w:hAnsi="Times New Roman"/>
          <w:b/>
          <w:bCs/>
        </w:rPr>
        <w:t>3.</w:t>
      </w:r>
      <w:r>
        <w:rPr>
          <w:rFonts w:hint="eastAsia"/>
          <w:b/>
          <w:bCs/>
          <w:lang w:val="en-US" w:eastAsia="zh-CN"/>
        </w:rPr>
        <w:t>1</w:t>
      </w:r>
      <w:r>
        <w:rPr>
          <w:rFonts w:hint="eastAsia" w:ascii="Times New Roman" w:hAnsi="Times New Roman"/>
          <w:b/>
          <w:bCs/>
        </w:rPr>
        <w:t>.</w:t>
      </w:r>
      <w:r>
        <w:rPr>
          <w:rFonts w:hint="eastAsia"/>
          <w:b/>
          <w:bCs/>
          <w:lang w:val="en-US" w:eastAsia="zh-CN"/>
        </w:rPr>
        <w:t>2</w:t>
      </w:r>
      <w:r>
        <w:rPr>
          <w:rFonts w:hint="eastAsia" w:ascii="Times New Roman" w:hAnsi="Times New Roman"/>
          <w:b/>
          <w:bCs/>
        </w:rPr>
        <w:t xml:space="preserve"> </w:t>
      </w:r>
      <w:r>
        <w:rPr>
          <w:rFonts w:hint="eastAsia" w:ascii="Times New Roman" w:hAnsi="Times New Roman"/>
        </w:rPr>
        <w:t>工程结构加固改造</w:t>
      </w:r>
      <w:r>
        <w:rPr>
          <w:rFonts w:hint="default"/>
          <w:lang w:val="en-US" w:eastAsia="zh-CN"/>
        </w:rPr>
        <w:t>施工前，</w:t>
      </w:r>
      <w:r>
        <w:rPr>
          <w:rFonts w:hint="eastAsia"/>
          <w:lang w:val="en-US" w:eastAsia="zh-CN"/>
        </w:rPr>
        <w:t>监测单位</w:t>
      </w:r>
      <w:r>
        <w:rPr>
          <w:rFonts w:hint="default"/>
          <w:lang w:val="en-US" w:eastAsia="zh-CN"/>
        </w:rPr>
        <w:t>应根据监测要求与设计文件明确监测目的，制定监测方案</w:t>
      </w:r>
      <w:r>
        <w:rPr>
          <w:rFonts w:hint="eastAsia"/>
          <w:lang w:val="en-US" w:eastAsia="zh-CN"/>
        </w:rPr>
        <w:t>，</w:t>
      </w:r>
      <w:r>
        <w:rPr>
          <w:rFonts w:hint="eastAsia" w:cs="Times New Roman"/>
          <w:kern w:val="2"/>
          <w:sz w:val="24"/>
          <w:szCs w:val="24"/>
          <w:lang w:val="en-US" w:eastAsia="zh-CN" w:bidi="ar-SA"/>
        </w:rPr>
        <w:t>施工过程中应依据方案进行监测，</w:t>
      </w:r>
      <w:r>
        <w:rPr>
          <w:rFonts w:hint="eastAsia" w:ascii="Times New Roman" w:hAnsi="Times New Roman" w:eastAsia="宋体" w:cs="Times New Roman"/>
          <w:sz w:val="24"/>
          <w:szCs w:val="24"/>
        </w:rPr>
        <w:t>定期更新监测设备，并记录维护情况</w:t>
      </w:r>
      <w:r>
        <w:rPr>
          <w:rFonts w:hint="eastAsia" w:cs="Times New Roman"/>
          <w:kern w:val="2"/>
          <w:sz w:val="24"/>
          <w:szCs w:val="24"/>
          <w:lang w:val="en-US" w:eastAsia="zh-CN" w:bidi="ar-SA"/>
        </w:rPr>
        <w:t>，根据监测结果指导施工。</w:t>
      </w:r>
    </w:p>
    <w:p w14:paraId="1A8EB073">
      <w:pPr>
        <w:pStyle w:val="13"/>
        <w:bidi w:val="0"/>
        <w:rPr>
          <w:rFonts w:hint="default" w:ascii="Times New Roman" w:hAnsi="Times New Roman"/>
          <w:b w:val="0"/>
          <w:bCs w:val="0"/>
          <w:lang w:val="en-US" w:eastAsia="zh-CN"/>
        </w:rPr>
      </w:pPr>
      <w:r>
        <w:rPr>
          <w:rFonts w:hint="eastAsia" w:ascii="Times New Roman" w:hAnsi="Times New Roman"/>
          <w:lang w:val="en-US" w:eastAsia="zh-CN"/>
        </w:rPr>
        <w:t>条文说明：</w:t>
      </w:r>
      <w:r>
        <w:rPr>
          <w:rFonts w:hint="eastAsia" w:ascii="Times New Roman" w:hAnsi="Times New Roman"/>
          <w:b w:val="0"/>
          <w:bCs w:val="0"/>
          <w:lang w:val="en-US" w:eastAsia="zh-CN"/>
        </w:rPr>
        <w:t>监测单位在制定监测方案时，需要综合考虑多方面的因素，以确保监测工作的有效性和准确性。监测单位应仔细研读改造前的鉴定报告，特别是其中的监测建议部分。监测方案应明确监测点的布置和监测频率，以确保能够全面、有效地反映改造工程的实际情况。</w:t>
      </w:r>
    </w:p>
    <w:p w14:paraId="19B6E814">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 xml:space="preserve">监测方案应根据加固改造工程的施工特点，在分析研究工程风险及影响工程安全的关键部位和关键工序的基础上，有针对性地进行编制，监测方案应经设计、建设单位审批后方可实施。监测方案宜包括下列内容: </w:t>
      </w:r>
    </w:p>
    <w:p w14:paraId="131DC35F">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1 工程概况及</w:t>
      </w:r>
      <w:r>
        <w:rPr>
          <w:rFonts w:hint="eastAsia" w:ascii="Times New Roman" w:hAnsi="Times New Roman" w:eastAsia="楷体" w:cs="Times New Roman"/>
          <w:b w:val="0"/>
          <w:bCs w:val="0"/>
          <w:kern w:val="2"/>
          <w:sz w:val="24"/>
          <w:szCs w:val="24"/>
        </w:rPr>
        <w:t>加固改造的方案或内容</w:t>
      </w:r>
      <w:r>
        <w:rPr>
          <w:rFonts w:hint="eastAsia" w:ascii="Times New Roman" w:hAnsi="Times New Roman"/>
          <w:b w:val="0"/>
          <w:bCs w:val="0"/>
          <w:lang w:val="en-US" w:eastAsia="zh-CN"/>
        </w:rPr>
        <w:t xml:space="preserve">; </w:t>
      </w:r>
    </w:p>
    <w:p w14:paraId="500DDFD6">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 xml:space="preserve">2 建设场地地质条件、周边环境条件及工程风险特点; </w:t>
      </w:r>
    </w:p>
    <w:p w14:paraId="20E5CB1C">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 xml:space="preserve">3 监测目的和依据; </w:t>
      </w:r>
    </w:p>
    <w:p w14:paraId="388C6803">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 xml:space="preserve">4 监测范围和工程监测等级; </w:t>
      </w:r>
    </w:p>
    <w:p w14:paraId="12431035">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 xml:space="preserve">5 监测对象及项目; </w:t>
      </w:r>
    </w:p>
    <w:p w14:paraId="0CF666B8">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楷体" w:cs="Times New Roman"/>
          <w:b w:val="0"/>
          <w:bCs w:val="0"/>
          <w:kern w:val="2"/>
          <w:sz w:val="24"/>
          <w:szCs w:val="24"/>
          <w:lang w:eastAsia="zh-CN"/>
        </w:rPr>
      </w:pPr>
      <w:r>
        <w:rPr>
          <w:rFonts w:hint="eastAsia" w:ascii="Times New Roman" w:hAnsi="Times New Roman"/>
          <w:b w:val="0"/>
          <w:bCs w:val="0"/>
          <w:lang w:val="en-US" w:eastAsia="zh-CN"/>
        </w:rPr>
        <w:t xml:space="preserve">6 </w:t>
      </w:r>
      <w:r>
        <w:rPr>
          <w:rFonts w:hint="eastAsia" w:ascii="Times New Roman" w:hAnsi="Times New Roman" w:eastAsia="楷体" w:cs="Times New Roman"/>
          <w:b w:val="0"/>
          <w:bCs w:val="0"/>
          <w:sz w:val="24"/>
          <w:szCs w:val="24"/>
        </w:rPr>
        <w:t>平面坐标系统及高程基准</w:t>
      </w:r>
      <w:r>
        <w:rPr>
          <w:rFonts w:hint="eastAsia" w:ascii="Times New Roman" w:hAnsi="Times New Roman" w:eastAsia="楷体" w:cs="Times New Roman"/>
          <w:b w:val="0"/>
          <w:bCs w:val="0"/>
          <w:kern w:val="2"/>
          <w:sz w:val="24"/>
          <w:szCs w:val="24"/>
        </w:rPr>
        <w:t>相关信息</w:t>
      </w:r>
      <w:r>
        <w:rPr>
          <w:rFonts w:hint="eastAsia" w:ascii="Times New Roman" w:hAnsi="Times New Roman" w:eastAsia="楷体" w:cs="Times New Roman"/>
          <w:b w:val="0"/>
          <w:bCs w:val="0"/>
          <w:kern w:val="2"/>
          <w:sz w:val="24"/>
          <w:szCs w:val="24"/>
          <w:lang w:eastAsia="zh-CN"/>
        </w:rPr>
        <w:t>；</w:t>
      </w:r>
    </w:p>
    <w:p w14:paraId="018A5B63">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 xml:space="preserve">7 监测方法和精度; </w:t>
      </w:r>
    </w:p>
    <w:p w14:paraId="05F45E4C">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 xml:space="preserve">8 基准点、监测点的布设方法与保护要求，监测点布置图; </w:t>
      </w:r>
    </w:p>
    <w:p w14:paraId="3387F6E4">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 xml:space="preserve">9 监测频率; </w:t>
      </w:r>
    </w:p>
    <w:p w14:paraId="406D96C4">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 xml:space="preserve">10 监测控制值、预警等级、预警标准及异常情况下的监测措施; </w:t>
      </w:r>
    </w:p>
    <w:p w14:paraId="5AF6E249">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 xml:space="preserve">11 监测信息的采集、分析和处理要求: </w:t>
      </w:r>
    </w:p>
    <w:p w14:paraId="276D833D">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12 监测信息反馈制度，包括</w:t>
      </w:r>
      <w:r>
        <w:rPr>
          <w:rFonts w:hint="eastAsia" w:ascii="Times New Roman" w:hAnsi="Times New Roman" w:eastAsia="楷体" w:cs="Times New Roman"/>
          <w:b w:val="0"/>
          <w:bCs w:val="0"/>
          <w:kern w:val="2"/>
          <w:sz w:val="24"/>
          <w:szCs w:val="24"/>
        </w:rPr>
        <w:t>成果内容、形式及时间要求</w:t>
      </w:r>
      <w:r>
        <w:rPr>
          <w:rFonts w:hint="eastAsia" w:ascii="Times New Roman" w:hAnsi="Times New Roman"/>
          <w:b w:val="0"/>
          <w:bCs w:val="0"/>
          <w:lang w:val="en-US" w:eastAsia="zh-CN"/>
        </w:rPr>
        <w:t xml:space="preserve">; </w:t>
      </w:r>
    </w:p>
    <w:p w14:paraId="1210C28B">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 xml:space="preserve">13 监测仪器设备、元器件及人员的配备; </w:t>
      </w:r>
    </w:p>
    <w:p w14:paraId="50CF4830">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14 质量管理、安全管理及其他管理制度。</w:t>
      </w:r>
    </w:p>
    <w:p w14:paraId="667243D8">
      <w:pPr>
        <w:bidi w:val="0"/>
        <w:rPr>
          <w:rFonts w:hint="eastAsia" w:ascii="Times New Roman" w:hAnsi="Times New Roman"/>
        </w:rPr>
      </w:pPr>
      <w:r>
        <w:rPr>
          <w:rFonts w:hint="eastAsia" w:ascii="Times New Roman" w:hAnsi="Times New Roman"/>
          <w:b/>
          <w:bCs/>
        </w:rPr>
        <w:t>3.</w:t>
      </w:r>
      <w:r>
        <w:rPr>
          <w:rFonts w:hint="eastAsia"/>
          <w:b/>
          <w:bCs/>
          <w:lang w:val="en-US" w:eastAsia="zh-CN"/>
        </w:rPr>
        <w:t>1</w:t>
      </w:r>
      <w:r>
        <w:rPr>
          <w:rFonts w:hint="eastAsia" w:ascii="Times New Roman" w:hAnsi="Times New Roman"/>
          <w:b/>
          <w:bCs/>
        </w:rPr>
        <w:t>.</w:t>
      </w:r>
      <w:r>
        <w:rPr>
          <w:rFonts w:hint="eastAsia"/>
          <w:b/>
          <w:bCs/>
          <w:lang w:val="en-US" w:eastAsia="zh-CN"/>
        </w:rPr>
        <w:t>3</w:t>
      </w:r>
      <w:r>
        <w:rPr>
          <w:rFonts w:hint="eastAsia" w:ascii="Times New Roman" w:hAnsi="Times New Roman"/>
          <w:b/>
          <w:bCs/>
          <w:lang w:val="en-US" w:eastAsia="zh-CN"/>
        </w:rPr>
        <w:t xml:space="preserve">  </w:t>
      </w:r>
      <w:r>
        <w:rPr>
          <w:rFonts w:hint="eastAsia" w:ascii="Times New Roman" w:hAnsi="Times New Roman"/>
        </w:rPr>
        <w:t>工程结构加固改造</w:t>
      </w:r>
      <w:r>
        <w:rPr>
          <w:rFonts w:hint="eastAsia"/>
          <w:lang w:val="en-US" w:eastAsia="zh-CN"/>
        </w:rPr>
        <w:t>安全</w:t>
      </w:r>
      <w:r>
        <w:rPr>
          <w:rFonts w:hint="eastAsia" w:ascii="Times New Roman" w:hAnsi="Times New Roman"/>
        </w:rPr>
        <w:t>监测，</w:t>
      </w:r>
      <w:r>
        <w:rPr>
          <w:rFonts w:hint="eastAsia"/>
          <w:lang w:val="en-US" w:eastAsia="zh-CN"/>
        </w:rPr>
        <w:t>应</w:t>
      </w:r>
      <w:r>
        <w:rPr>
          <w:rFonts w:hint="eastAsia" w:ascii="Times New Roman" w:hAnsi="Times New Roman"/>
        </w:rPr>
        <w:t>由具有相应监测专业能力的第三方机构实施。</w:t>
      </w:r>
    </w:p>
    <w:p w14:paraId="6D798663">
      <w:pPr>
        <w:bidi w:val="0"/>
        <w:rPr>
          <w:rFonts w:ascii="Times New Roman" w:hAnsi="Times New Roman"/>
        </w:rPr>
      </w:pPr>
      <w:r>
        <w:rPr>
          <w:rFonts w:ascii="Times New Roman" w:hAnsi="Times New Roman"/>
          <w:b/>
          <w:bCs/>
        </w:rPr>
        <w:t>3.</w:t>
      </w:r>
      <w:r>
        <w:rPr>
          <w:rFonts w:hint="eastAsia"/>
          <w:b/>
          <w:bCs/>
          <w:lang w:val="en-US" w:eastAsia="zh-CN"/>
        </w:rPr>
        <w:t>1</w:t>
      </w:r>
      <w:r>
        <w:rPr>
          <w:rFonts w:ascii="Times New Roman" w:hAnsi="Times New Roman"/>
          <w:b/>
          <w:bCs/>
        </w:rPr>
        <w:t>.</w:t>
      </w:r>
      <w:r>
        <w:rPr>
          <w:rFonts w:hint="eastAsia"/>
          <w:b/>
          <w:bCs/>
          <w:lang w:val="en-US" w:eastAsia="zh-CN"/>
        </w:rPr>
        <w:t>4</w:t>
      </w:r>
      <w:r>
        <w:rPr>
          <w:rFonts w:hint="eastAsia" w:ascii="Times New Roman" w:hAnsi="Times New Roman"/>
          <w:b/>
          <w:bCs/>
          <w:lang w:val="en-US" w:eastAsia="zh-CN"/>
        </w:rPr>
        <w:t xml:space="preserve">  </w:t>
      </w:r>
      <w:r>
        <w:rPr>
          <w:rFonts w:hint="eastAsia" w:ascii="Times New Roman" w:hAnsi="Times New Roman"/>
          <w:lang w:val="en-US" w:eastAsia="zh-CN"/>
        </w:rPr>
        <w:t>工程</w:t>
      </w:r>
      <w:r>
        <w:rPr>
          <w:rFonts w:hint="eastAsia" w:ascii="Times New Roman" w:hAnsi="Times New Roman"/>
        </w:rPr>
        <w:t>结构监测宜采用人工巡检</w:t>
      </w:r>
      <w:r>
        <w:rPr>
          <w:rFonts w:hint="eastAsia" w:ascii="Times New Roman" w:hAnsi="Times New Roman"/>
          <w:lang w:eastAsia="zh-CN"/>
        </w:rPr>
        <w:t>、</w:t>
      </w:r>
      <w:r>
        <w:rPr>
          <w:rFonts w:hint="eastAsia" w:ascii="Times New Roman" w:hAnsi="Times New Roman"/>
        </w:rPr>
        <w:t>设备监测等多重手段相结合的方法，</w:t>
      </w:r>
      <w:r>
        <w:rPr>
          <w:rFonts w:hint="eastAsia" w:ascii="Times New Roman" w:hAnsi="Times New Roman"/>
          <w:lang w:val="en-US" w:eastAsia="zh-CN"/>
        </w:rPr>
        <w:t>监测数据应及时绘制成曲线图，几种监测数据应能相互对照检查与验证</w:t>
      </w:r>
      <w:r>
        <w:rPr>
          <w:rFonts w:hint="eastAsia"/>
          <w:lang w:eastAsia="zh-CN"/>
        </w:rPr>
        <w:t>，</w:t>
      </w:r>
      <w:r>
        <w:rPr>
          <w:rFonts w:hint="default"/>
          <w:lang w:val="en-US" w:eastAsia="zh-CN"/>
        </w:rPr>
        <w:t>对出现偏差的结果及时反馈处理</w:t>
      </w:r>
      <w:r>
        <w:rPr>
          <w:rFonts w:hint="eastAsia" w:ascii="Times New Roman" w:hAnsi="Times New Roman"/>
          <w:lang w:val="en-US" w:eastAsia="zh-CN"/>
        </w:rPr>
        <w:t>。</w:t>
      </w:r>
      <w:r>
        <w:rPr>
          <w:rFonts w:hint="eastAsia" w:ascii="Times New Roman" w:hAnsi="Times New Roman"/>
        </w:rPr>
        <w:t>对于结构安全风险较大的因素或部位，</w:t>
      </w:r>
      <w:r>
        <w:rPr>
          <w:rFonts w:ascii="Times New Roman" w:hAnsi="Times New Roman"/>
        </w:rPr>
        <w:t xml:space="preserve">应有针对性地加密监测点、提高监测频率或增加监测项目，并宜进行远程自动化实时监测。 </w:t>
      </w:r>
    </w:p>
    <w:p w14:paraId="56DACD98">
      <w:pPr>
        <w:bidi w:val="0"/>
        <w:rPr>
          <w:rFonts w:ascii="Times New Roman" w:hAnsi="Times New Roman"/>
        </w:rPr>
      </w:pPr>
      <w:r>
        <w:rPr>
          <w:rFonts w:ascii="Times New Roman" w:hAnsi="Times New Roman"/>
          <w:b/>
          <w:bCs/>
        </w:rPr>
        <w:t>3</w:t>
      </w:r>
      <w:r>
        <w:rPr>
          <w:rFonts w:hint="eastAsia" w:ascii="Times New Roman" w:hAnsi="Times New Roman"/>
          <w:b/>
          <w:bCs/>
        </w:rPr>
        <w:t>.</w:t>
      </w:r>
      <w:r>
        <w:rPr>
          <w:rFonts w:hint="eastAsia"/>
          <w:b/>
          <w:bCs/>
          <w:lang w:val="en-US" w:eastAsia="zh-CN"/>
        </w:rPr>
        <w:t>1</w:t>
      </w:r>
      <w:r>
        <w:rPr>
          <w:rFonts w:hint="eastAsia" w:ascii="Times New Roman" w:hAnsi="Times New Roman"/>
          <w:b/>
          <w:bCs/>
        </w:rPr>
        <w:t>.</w:t>
      </w:r>
      <w:r>
        <w:rPr>
          <w:rFonts w:hint="eastAsia"/>
          <w:b/>
          <w:bCs/>
          <w:lang w:val="en-US" w:eastAsia="zh-CN"/>
        </w:rPr>
        <w:t>5</w:t>
      </w:r>
      <w:r>
        <w:rPr>
          <w:rFonts w:ascii="Times New Roman" w:hAnsi="Times New Roman"/>
          <w:b/>
          <w:bCs/>
        </w:rPr>
        <w:t xml:space="preserve"> </w:t>
      </w:r>
      <w:r>
        <w:rPr>
          <w:rFonts w:hint="eastAsia" w:ascii="Times New Roman" w:hAnsi="Times New Roman"/>
          <w:b/>
          <w:bCs/>
          <w:lang w:val="en-US" w:eastAsia="zh-CN"/>
        </w:rPr>
        <w:t xml:space="preserve"> </w:t>
      </w:r>
      <w:r>
        <w:rPr>
          <w:rFonts w:hint="eastAsia"/>
          <w:lang w:val="en-US" w:eastAsia="zh-CN"/>
        </w:rPr>
        <w:t>工程结构</w:t>
      </w:r>
      <w:r>
        <w:rPr>
          <w:rFonts w:hint="eastAsia" w:ascii="Times New Roman" w:hAnsi="Times New Roman"/>
        </w:rPr>
        <w:t>加固改造</w:t>
      </w:r>
      <w:r>
        <w:rPr>
          <w:rFonts w:hint="eastAsia"/>
          <w:lang w:val="en-US" w:eastAsia="zh-CN"/>
        </w:rPr>
        <w:t>安全</w:t>
      </w:r>
      <w:r>
        <w:rPr>
          <w:rFonts w:ascii="Times New Roman" w:hAnsi="Times New Roman"/>
        </w:rPr>
        <w:t xml:space="preserve">监测应遵循下列工作流程: </w:t>
      </w:r>
    </w:p>
    <w:p w14:paraId="650EB4AF">
      <w:pPr>
        <w:pStyle w:val="34"/>
        <w:bidi w:val="0"/>
        <w:rPr>
          <w:rFonts w:ascii="Times New Roman" w:hAnsi="Times New Roman"/>
        </w:rPr>
      </w:pPr>
      <w:r>
        <w:rPr>
          <w:rFonts w:ascii="Times New Roman" w:hAnsi="Times New Roman"/>
        </w:rPr>
        <w:t xml:space="preserve">1 收集、分析相关资料，现场踏勘; </w:t>
      </w:r>
    </w:p>
    <w:p w14:paraId="52F9BDF4">
      <w:pPr>
        <w:pStyle w:val="34"/>
        <w:bidi w:val="0"/>
        <w:rPr>
          <w:rFonts w:ascii="Times New Roman" w:hAnsi="Times New Roman"/>
        </w:rPr>
      </w:pPr>
      <w:r>
        <w:rPr>
          <w:rFonts w:ascii="Times New Roman" w:hAnsi="Times New Roman"/>
        </w:rPr>
        <w:t xml:space="preserve">2 编制和审查监测方案; </w:t>
      </w:r>
    </w:p>
    <w:p w14:paraId="59183DD0">
      <w:pPr>
        <w:pStyle w:val="34"/>
        <w:bidi w:val="0"/>
        <w:rPr>
          <w:rFonts w:hint="eastAsia" w:ascii="Times New Roman" w:hAnsi="Times New Roman" w:eastAsia="宋体"/>
          <w:lang w:val="en-US" w:eastAsia="zh-CN"/>
        </w:rPr>
      </w:pPr>
      <w:r>
        <w:rPr>
          <w:rFonts w:hint="eastAsia"/>
          <w:lang w:val="en-US" w:eastAsia="zh-CN"/>
        </w:rPr>
        <w:t xml:space="preserve">3 </w:t>
      </w:r>
      <w:r>
        <w:rPr>
          <w:rFonts w:ascii="Times New Roman" w:hAnsi="Times New Roman"/>
        </w:rPr>
        <w:t>校验仪器设备，标定元器件</w:t>
      </w:r>
      <w:r>
        <w:rPr>
          <w:rFonts w:hint="eastAsia"/>
          <w:lang w:eastAsia="zh-CN"/>
        </w:rPr>
        <w:t>；</w:t>
      </w:r>
    </w:p>
    <w:p w14:paraId="36FC0F37">
      <w:pPr>
        <w:pStyle w:val="34"/>
        <w:bidi w:val="0"/>
        <w:rPr>
          <w:rFonts w:ascii="Times New Roman" w:hAnsi="Times New Roman"/>
        </w:rPr>
      </w:pPr>
      <w:r>
        <w:rPr>
          <w:rFonts w:hint="eastAsia"/>
          <w:lang w:val="en-US" w:eastAsia="zh-CN"/>
        </w:rPr>
        <w:t>4</w:t>
      </w:r>
      <w:r>
        <w:rPr>
          <w:rFonts w:ascii="Times New Roman" w:hAnsi="Times New Roman"/>
        </w:rPr>
        <w:t xml:space="preserve"> 埋设、验收与保护监测基准点和监测点; </w:t>
      </w:r>
    </w:p>
    <w:p w14:paraId="314134EF">
      <w:pPr>
        <w:pStyle w:val="34"/>
        <w:bidi w:val="0"/>
        <w:rPr>
          <w:rFonts w:ascii="Times New Roman" w:hAnsi="Times New Roman"/>
        </w:rPr>
      </w:pPr>
      <w:r>
        <w:rPr>
          <w:rFonts w:hint="eastAsia"/>
          <w:lang w:val="en-US" w:eastAsia="zh-CN"/>
        </w:rPr>
        <w:t>5</w:t>
      </w:r>
      <w:r>
        <w:rPr>
          <w:rFonts w:ascii="Times New Roman" w:hAnsi="Times New Roman"/>
        </w:rPr>
        <w:t xml:space="preserve"> 测定监测点初始值; </w:t>
      </w:r>
    </w:p>
    <w:p w14:paraId="29EA0B11">
      <w:pPr>
        <w:pStyle w:val="34"/>
        <w:bidi w:val="0"/>
        <w:rPr>
          <w:rFonts w:ascii="Times New Roman" w:hAnsi="Times New Roman"/>
        </w:rPr>
      </w:pPr>
      <w:r>
        <w:rPr>
          <w:rFonts w:hint="eastAsia"/>
          <w:lang w:val="en-US" w:eastAsia="zh-CN"/>
        </w:rPr>
        <w:t>6</w:t>
      </w:r>
      <w:r>
        <w:rPr>
          <w:rFonts w:ascii="Times New Roman" w:hAnsi="Times New Roman"/>
        </w:rPr>
        <w:t xml:space="preserve"> 采集监测信息; </w:t>
      </w:r>
    </w:p>
    <w:p w14:paraId="279CF485">
      <w:pPr>
        <w:pStyle w:val="34"/>
        <w:bidi w:val="0"/>
        <w:rPr>
          <w:rFonts w:ascii="Times New Roman" w:hAnsi="Times New Roman"/>
        </w:rPr>
      </w:pPr>
      <w:r>
        <w:rPr>
          <w:rFonts w:hint="eastAsia"/>
          <w:lang w:val="en-US" w:eastAsia="zh-CN"/>
        </w:rPr>
        <w:t>7</w:t>
      </w:r>
      <w:r>
        <w:rPr>
          <w:rFonts w:ascii="Times New Roman" w:hAnsi="Times New Roman"/>
        </w:rPr>
        <w:t xml:space="preserve"> 处理和分析监测信息; </w:t>
      </w:r>
    </w:p>
    <w:p w14:paraId="25C6E1A7">
      <w:pPr>
        <w:pStyle w:val="34"/>
        <w:bidi w:val="0"/>
        <w:rPr>
          <w:rFonts w:ascii="Times New Roman" w:hAnsi="Times New Roman"/>
        </w:rPr>
      </w:pPr>
      <w:r>
        <w:rPr>
          <w:rFonts w:hint="eastAsia"/>
          <w:lang w:val="en-US" w:eastAsia="zh-CN"/>
        </w:rPr>
        <w:t>8</w:t>
      </w:r>
      <w:r>
        <w:rPr>
          <w:rFonts w:ascii="Times New Roman" w:hAnsi="Times New Roman"/>
        </w:rPr>
        <w:t xml:space="preserve"> 提交阶段性监测报告; </w:t>
      </w:r>
    </w:p>
    <w:p w14:paraId="1410B04A">
      <w:pPr>
        <w:pStyle w:val="34"/>
        <w:bidi w:val="0"/>
        <w:rPr>
          <w:rFonts w:ascii="Times New Roman" w:hAnsi="Times New Roman"/>
        </w:rPr>
      </w:pPr>
      <w:r>
        <w:rPr>
          <w:rFonts w:hint="eastAsia"/>
          <w:lang w:val="en-US" w:eastAsia="zh-CN"/>
        </w:rPr>
        <w:t>9</w:t>
      </w:r>
      <w:r>
        <w:rPr>
          <w:rFonts w:ascii="Times New Roman" w:hAnsi="Times New Roman"/>
        </w:rPr>
        <w:t xml:space="preserve"> 监测工作结束后，提交监测工作总结报告及相应的成果资料。</w:t>
      </w:r>
    </w:p>
    <w:p w14:paraId="76679482">
      <w:pPr>
        <w:pStyle w:val="34"/>
        <w:bidi w:val="0"/>
        <w:ind w:left="0" w:leftChars="0" w:firstLine="0" w:firstLineChars="0"/>
        <w:rPr>
          <w:rFonts w:hint="default"/>
          <w:lang w:val="en-US" w:eastAsia="zh-CN"/>
        </w:rPr>
      </w:pPr>
      <w:r>
        <w:rPr>
          <w:rFonts w:hint="eastAsia" w:cs="Times New Roman"/>
          <w:b/>
          <w:sz w:val="24"/>
          <w:lang w:val="en-US" w:eastAsia="zh-CN"/>
        </w:rPr>
        <w:t>3.1</w:t>
      </w:r>
      <w:r>
        <w:rPr>
          <w:rFonts w:hint="eastAsia" w:ascii="Times New Roman" w:hAnsi="Times New Roman" w:cs="Times New Roman"/>
          <w:b/>
          <w:sz w:val="24"/>
        </w:rPr>
        <w:t>.</w:t>
      </w:r>
      <w:r>
        <w:rPr>
          <w:rFonts w:hint="eastAsia" w:cs="Times New Roman"/>
          <w:b/>
          <w:sz w:val="24"/>
          <w:lang w:val="en-US" w:eastAsia="zh-CN"/>
        </w:rPr>
        <w:t>6</w:t>
      </w:r>
      <w:r>
        <w:rPr>
          <w:rFonts w:hint="eastAsia" w:ascii="Times New Roman" w:hAnsi="Times New Roman" w:cs="Times New Roman"/>
          <w:bCs/>
          <w:sz w:val="24"/>
        </w:rPr>
        <w:t xml:space="preserve"> </w:t>
      </w:r>
      <w:r>
        <w:rPr>
          <w:rFonts w:hint="eastAsia" w:cs="Times New Roman"/>
          <w:bCs/>
          <w:sz w:val="24"/>
          <w:lang w:val="en-US" w:eastAsia="zh-CN"/>
        </w:rPr>
        <w:t>施工期间</w:t>
      </w:r>
      <w:r>
        <w:rPr>
          <w:rFonts w:hint="default"/>
          <w:lang w:val="en-US" w:eastAsia="zh-CN"/>
        </w:rPr>
        <w:t>预警值</w:t>
      </w:r>
      <w:r>
        <w:rPr>
          <w:rFonts w:hint="eastAsia"/>
          <w:lang w:val="en-US" w:eastAsia="zh-CN"/>
        </w:rPr>
        <w:t>可</w:t>
      </w:r>
      <w:r>
        <w:rPr>
          <w:rFonts w:hint="default"/>
          <w:lang w:val="en-US" w:eastAsia="zh-CN"/>
        </w:rPr>
        <w:t>依据设计要求、施工过程结构分析结果</w:t>
      </w:r>
      <w:r>
        <w:rPr>
          <w:rFonts w:hint="eastAsia"/>
          <w:lang w:val="en-US" w:eastAsia="zh-CN"/>
        </w:rPr>
        <w:t>或</w:t>
      </w:r>
      <w:r>
        <w:rPr>
          <w:rFonts w:hint="default"/>
          <w:lang w:val="en-US" w:eastAsia="zh-CN"/>
        </w:rPr>
        <w:t>由各方协商确定或按下列规定执行</w:t>
      </w:r>
      <w:r>
        <w:rPr>
          <w:rFonts w:hint="eastAsia"/>
          <w:lang w:val="en-US" w:eastAsia="zh-CN"/>
        </w:rPr>
        <w:t>：</w:t>
      </w:r>
    </w:p>
    <w:p w14:paraId="669F96CF">
      <w:pPr>
        <w:pStyle w:val="34"/>
        <w:bidi w:val="0"/>
        <w:rPr>
          <w:rFonts w:hint="default"/>
          <w:lang w:val="en-US" w:eastAsia="zh-CN"/>
        </w:rPr>
      </w:pPr>
      <w:r>
        <w:rPr>
          <w:rFonts w:hint="eastAsia"/>
          <w:lang w:val="en-US" w:eastAsia="zh-CN"/>
        </w:rPr>
        <w:t>1</w:t>
      </w:r>
      <w:r>
        <w:rPr>
          <w:rFonts w:hint="default"/>
          <w:lang w:val="en-US" w:eastAsia="zh-CN"/>
        </w:rPr>
        <w:t xml:space="preserve"> 变形预警值按设计要求或规范限值要求设定时，可设三级，分别取规定限值的 50%、70%、90%</w:t>
      </w:r>
      <w:r>
        <w:rPr>
          <w:rFonts w:hint="eastAsia"/>
          <w:lang w:val="en-US" w:eastAsia="zh-CN"/>
        </w:rPr>
        <w:t>；</w:t>
      </w:r>
    </w:p>
    <w:p w14:paraId="682AFC0D">
      <w:pPr>
        <w:pStyle w:val="34"/>
        <w:bidi w:val="0"/>
        <w:rPr>
          <w:rFonts w:hint="default"/>
          <w:lang w:val="en-US" w:eastAsia="zh-CN"/>
        </w:rPr>
      </w:pPr>
      <w:r>
        <w:rPr>
          <w:rFonts w:hint="eastAsia"/>
          <w:lang w:val="en-US" w:eastAsia="zh-CN"/>
        </w:rPr>
        <w:t>2</w:t>
      </w:r>
      <w:r>
        <w:rPr>
          <w:rFonts w:hint="default"/>
          <w:lang w:val="en-US" w:eastAsia="zh-CN"/>
        </w:rPr>
        <w:t xml:space="preserve"> 应力预警值按施工过程结构分析结果设定时，</w:t>
      </w:r>
      <w:r>
        <w:rPr>
          <w:rFonts w:hint="eastAsia"/>
          <w:lang w:val="en-US" w:eastAsia="zh-CN"/>
        </w:rPr>
        <w:t>民用建筑、工业建筑上限值可分别取荷载效应标准组合理论分析结果的130%、100%，下限值</w:t>
      </w:r>
      <w:r>
        <w:rPr>
          <w:rFonts w:hint="default"/>
          <w:lang w:val="en-US" w:eastAsia="zh-CN"/>
        </w:rPr>
        <w:t>可取理论分析结果的</w:t>
      </w:r>
      <w:r>
        <w:rPr>
          <w:rFonts w:hint="eastAsia"/>
          <w:lang w:val="en-US" w:eastAsia="zh-CN"/>
        </w:rPr>
        <w:t>5</w:t>
      </w:r>
      <w:r>
        <w:rPr>
          <w:rFonts w:hint="default"/>
          <w:lang w:val="en-US" w:eastAsia="zh-CN"/>
        </w:rPr>
        <w:t>0%。</w:t>
      </w:r>
    </w:p>
    <w:p w14:paraId="2F994846">
      <w:pPr>
        <w:pStyle w:val="13"/>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b/>
          <w:bCs/>
          <w:lang w:val="en-US" w:eastAsia="zh-CN"/>
        </w:rPr>
      </w:pPr>
      <w:r>
        <w:rPr>
          <w:rFonts w:hint="eastAsia" w:ascii="Times New Roman" w:hAnsi="Times New Roman"/>
          <w:b/>
          <w:bCs/>
          <w:lang w:val="en-US" w:eastAsia="zh-CN"/>
        </w:rPr>
        <w:t>条文说明：</w:t>
      </w:r>
      <w:r>
        <w:rPr>
          <w:rFonts w:hint="eastAsia" w:ascii="Times New Roman" w:hAnsi="Times New Roman"/>
          <w:b w:val="0"/>
          <w:bCs w:val="0"/>
          <w:lang w:val="en-US" w:eastAsia="zh-CN"/>
        </w:rPr>
        <w:t>为实际操作方便，本文给出了设计无明确规定时预警值确定方法。第1款变形预警值取构件达到规定限值(一般为规范限值)一定比例，是在构件变形较大时提出预警，以免构件在施工过程中出现过大变形。第2款应力预警值取构件达到荷载效应标准组合</w:t>
      </w:r>
      <w:r>
        <w:rPr>
          <w:rFonts w:hint="default" w:ascii="Times New Roman" w:hAnsi="Times New Roman"/>
          <w:b w:val="0"/>
          <w:bCs w:val="0"/>
          <w:lang w:val="en-US" w:eastAsia="zh-CN"/>
        </w:rPr>
        <w:t>理论分析结果</w:t>
      </w:r>
      <w:r>
        <w:rPr>
          <w:rFonts w:hint="eastAsia" w:ascii="Times New Roman" w:hAnsi="Times New Roman"/>
          <w:b w:val="0"/>
          <w:bCs w:val="0"/>
          <w:lang w:val="en-US" w:eastAsia="zh-CN"/>
        </w:rPr>
        <w:t>承载力对应的监测值的一定比例，上限值是在构件应力较大时提出预警，以免构件超过设计承载力；下限值是构件应力较小时提出预警，以免加固构件未完全参与工作而未能达到加固效果。</w:t>
      </w:r>
    </w:p>
    <w:p w14:paraId="740D4AA8">
      <w:pPr>
        <w:bidi w:val="0"/>
        <w:rPr>
          <w:rFonts w:hint="eastAsia"/>
        </w:rPr>
      </w:pPr>
      <w:r>
        <w:rPr>
          <w:rFonts w:hint="eastAsia"/>
          <w:b/>
          <w:bCs/>
          <w:lang w:val="en-US" w:eastAsia="zh-CN"/>
        </w:rPr>
        <w:t>3.1</w:t>
      </w:r>
      <w:r>
        <w:rPr>
          <w:rFonts w:hint="eastAsia"/>
          <w:b/>
          <w:bCs/>
        </w:rPr>
        <w:t>.</w:t>
      </w:r>
      <w:r>
        <w:rPr>
          <w:rFonts w:hint="eastAsia"/>
          <w:b/>
          <w:bCs/>
          <w:lang w:val="en-US" w:eastAsia="zh-CN"/>
        </w:rPr>
        <w:t>7</w:t>
      </w:r>
      <w:r>
        <w:rPr>
          <w:rFonts w:hint="eastAsia"/>
          <w:b/>
          <w:bCs/>
        </w:rPr>
        <w:t xml:space="preserve">  </w:t>
      </w:r>
      <w:r>
        <w:rPr>
          <w:rFonts w:hint="eastAsia"/>
          <w:lang w:val="en-US" w:eastAsia="zh-CN"/>
        </w:rPr>
        <w:t>监</w:t>
      </w:r>
      <w:r>
        <w:rPr>
          <w:rFonts w:hint="eastAsia"/>
        </w:rPr>
        <w:t>测点的数量、位置</w:t>
      </w:r>
      <w:r>
        <w:rPr>
          <w:rFonts w:hint="eastAsia"/>
          <w:lang w:val="en-US" w:eastAsia="zh-CN"/>
        </w:rPr>
        <w:t>应</w:t>
      </w:r>
      <w:r>
        <w:rPr>
          <w:rFonts w:hint="eastAsia"/>
        </w:rPr>
        <w:t>根据结构类型、设计要求、施工过程、监测项目及结构分析结果确定</w:t>
      </w:r>
      <w:r>
        <w:rPr>
          <w:rFonts w:hint="eastAsia"/>
          <w:lang w:eastAsia="zh-CN"/>
        </w:rPr>
        <w:t>，</w:t>
      </w:r>
      <w:r>
        <w:rPr>
          <w:rFonts w:hint="eastAsia"/>
          <w:lang w:val="en-US" w:eastAsia="zh-CN"/>
        </w:rPr>
        <w:t>监</w:t>
      </w:r>
      <w:r>
        <w:rPr>
          <w:rFonts w:hint="eastAsia"/>
        </w:rPr>
        <w:t>测点数量和布置范围应有冗余量，重要部位宜增加</w:t>
      </w:r>
      <w:r>
        <w:rPr>
          <w:rFonts w:hint="eastAsia"/>
          <w:lang w:val="en-US" w:eastAsia="zh-CN"/>
        </w:rPr>
        <w:t>监测</w:t>
      </w:r>
      <w:r>
        <w:rPr>
          <w:rFonts w:hint="eastAsia"/>
        </w:rPr>
        <w:t>点。</w:t>
      </w:r>
    </w:p>
    <w:p w14:paraId="6090CD41">
      <w:pPr>
        <w:pStyle w:val="13"/>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b w:val="0"/>
          <w:bCs w:val="0"/>
          <w:lang w:val="en-US" w:eastAsia="zh-CN"/>
        </w:rPr>
      </w:pPr>
      <w:r>
        <w:rPr>
          <w:rFonts w:hint="eastAsia" w:ascii="Times New Roman" w:hAnsi="Times New Roman"/>
          <w:b/>
          <w:bCs/>
          <w:lang w:val="en-US" w:eastAsia="zh-CN"/>
        </w:rPr>
        <w:t>条文说明：</w:t>
      </w:r>
      <w:r>
        <w:rPr>
          <w:rFonts w:hint="eastAsia" w:ascii="Times New Roman" w:hAnsi="Times New Roman"/>
          <w:b w:val="0"/>
          <w:bCs w:val="0"/>
          <w:lang w:val="en-US" w:eastAsia="zh-CN"/>
        </w:rPr>
        <w:t>监测点的布设位置和数量应满足反映工程结构和周边环境安全状态的要求。</w:t>
      </w:r>
    </w:p>
    <w:p w14:paraId="7B7C0855">
      <w:pPr>
        <w:bidi w:val="0"/>
        <w:rPr>
          <w:rFonts w:hint="eastAsia"/>
          <w:lang w:val="en-US" w:eastAsia="zh-CN"/>
        </w:rPr>
      </w:pPr>
      <w:r>
        <w:rPr>
          <w:rFonts w:hint="eastAsia"/>
          <w:b/>
          <w:bCs/>
          <w:lang w:val="en-US" w:eastAsia="zh-CN"/>
        </w:rPr>
        <w:t xml:space="preserve">3.1.8  </w:t>
      </w:r>
      <w:r>
        <w:rPr>
          <w:rFonts w:hint="eastAsia"/>
          <w:lang w:val="en-US" w:eastAsia="zh-CN"/>
        </w:rPr>
        <w:t>加固改造施工过程中，当监测数据达到预警值时，除暂停施工外，还应在24小时内完成专业复核，经专业人员检查复核后，并根据需要及时采取应急处理措施。</w:t>
      </w:r>
    </w:p>
    <w:p w14:paraId="6E16AE5E">
      <w:pPr>
        <w:pStyle w:val="13"/>
        <w:rPr>
          <w:rFonts w:hint="eastAsia" w:eastAsiaTheme="minorEastAsia"/>
          <w:lang w:val="en-US" w:eastAsia="zh-CN"/>
        </w:rPr>
      </w:pPr>
      <w:r>
        <w:rPr>
          <w:rFonts w:hint="eastAsia" w:ascii="Times New Roman" w:hAnsi="Times New Roman" w:eastAsia="宋体"/>
          <w:b/>
          <w:bCs/>
          <w:lang w:val="en-US" w:eastAsia="zh-CN"/>
        </w:rPr>
        <w:t>3.1.</w:t>
      </w:r>
      <w:r>
        <w:rPr>
          <w:rFonts w:hint="eastAsia" w:ascii="Times New Roman" w:hAnsi="Times New Roman" w:eastAsia="宋体"/>
          <w:b/>
          <w:bCs/>
          <w:u w:val="none"/>
          <w:lang w:val="en-US" w:eastAsia="zh-CN"/>
        </w:rPr>
        <w:t>9</w:t>
      </w:r>
      <w:r>
        <w:rPr>
          <w:rFonts w:hint="eastAsia" w:ascii="Times New Roman" w:hAnsi="Times New Roman" w:eastAsia="宋体"/>
          <w:b/>
          <w:bCs/>
          <w:lang w:val="en-US" w:eastAsia="zh-CN"/>
        </w:rPr>
        <w:t xml:space="preserve"> </w:t>
      </w:r>
      <w:r>
        <w:rPr>
          <w:rFonts w:hint="eastAsia" w:ascii="Times New Roman" w:hAnsi="Times New Roman" w:eastAsia="宋体" w:cs="Times New Roman"/>
          <w:b w:val="0"/>
          <w:bCs w:val="0"/>
          <w:kern w:val="2"/>
          <w:sz w:val="24"/>
          <w:szCs w:val="24"/>
        </w:rPr>
        <w:t>现场监测作业时，应采取必要的安全防护措施</w:t>
      </w:r>
      <w:r>
        <w:rPr>
          <w:rFonts w:hint="eastAsia" w:ascii="Times New Roman" w:hAnsi="Times New Roman" w:eastAsia="宋体" w:cs="Times New Roman"/>
          <w:b w:val="0"/>
          <w:bCs w:val="0"/>
          <w:kern w:val="2"/>
          <w:sz w:val="24"/>
          <w:szCs w:val="24"/>
          <w:lang w:eastAsia="zh-CN"/>
        </w:rPr>
        <w:t>。</w:t>
      </w:r>
    </w:p>
    <w:p w14:paraId="716DCBAB">
      <w:pPr>
        <w:pStyle w:val="3"/>
        <w:numPr>
          <w:ilvl w:val="0"/>
          <w:numId w:val="0"/>
        </w:numPr>
        <w:bidi w:val="0"/>
        <w:ind w:left="575" w:leftChars="0" w:hanging="575" w:firstLineChars="0"/>
        <w:rPr>
          <w:rFonts w:ascii="Times New Roman" w:hAnsi="Times New Roman"/>
        </w:rPr>
      </w:pPr>
      <w:bookmarkStart w:id="19" w:name="_Toc27715"/>
      <w:bookmarkStart w:id="20" w:name="_Toc31918"/>
      <w:r>
        <w:rPr>
          <w:rFonts w:ascii="Times New Roman" w:hAnsi="Times New Roman"/>
        </w:rPr>
        <w:t xml:space="preserve">3.2 </w:t>
      </w:r>
      <w:r>
        <w:rPr>
          <w:rFonts w:hint="eastAsia" w:ascii="Times New Roman" w:hAnsi="Times New Roman"/>
          <w:lang w:val="en-US" w:eastAsia="zh-CN"/>
        </w:rPr>
        <w:t xml:space="preserve"> </w:t>
      </w:r>
      <w:r>
        <w:rPr>
          <w:rFonts w:hint="eastAsia"/>
          <w:lang w:val="en-US" w:eastAsia="zh-CN"/>
        </w:rPr>
        <w:t>监测系统</w:t>
      </w:r>
      <w:bookmarkEnd w:id="19"/>
      <w:bookmarkEnd w:id="20"/>
    </w:p>
    <w:p w14:paraId="187A1533">
      <w:pPr>
        <w:spacing w:line="360" w:lineRule="auto"/>
        <w:rPr>
          <w:rFonts w:hint="eastAsia"/>
          <w:sz w:val="24"/>
          <w:lang w:val="en-US" w:eastAsia="zh-CN"/>
        </w:rPr>
      </w:pPr>
      <w:r>
        <w:rPr>
          <w:rFonts w:hint="eastAsia"/>
          <w:b/>
          <w:sz w:val="24"/>
          <w:lang w:val="en-US" w:eastAsia="zh-CN"/>
        </w:rPr>
        <w:t>3.2.1</w:t>
      </w:r>
      <w:r>
        <w:rPr>
          <w:rFonts w:hint="eastAsia" w:ascii="Times New Roman" w:hAnsi="Times New Roman"/>
          <w:sz w:val="24"/>
        </w:rPr>
        <w:t xml:space="preserve"> </w:t>
      </w:r>
      <w:r>
        <w:rPr>
          <w:rFonts w:hint="eastAsia"/>
          <w:sz w:val="24"/>
          <w:lang w:val="en-US" w:eastAsia="zh-CN"/>
        </w:rPr>
        <w:t xml:space="preserve"> 监测系统宜具有完整的传感、调理、采集、传输、存储数据处理及控制、预警及状态评估功能。</w:t>
      </w:r>
    </w:p>
    <w:p w14:paraId="02FD59D8">
      <w:pPr>
        <w:bidi w:val="0"/>
        <w:rPr>
          <w:rFonts w:ascii="Times New Roman" w:hAnsi="Times New Roman"/>
        </w:rPr>
      </w:pPr>
      <w:r>
        <w:rPr>
          <w:rFonts w:hint="eastAsia"/>
          <w:b/>
          <w:sz w:val="24"/>
          <w:lang w:val="en-US" w:eastAsia="zh-CN"/>
        </w:rPr>
        <w:t xml:space="preserve">3.2.2  </w:t>
      </w:r>
      <w:r>
        <w:rPr>
          <w:rFonts w:ascii="Times New Roman" w:hAnsi="Times New Roman"/>
        </w:rPr>
        <w:t>监测设备应符合下列规定：</w:t>
      </w:r>
    </w:p>
    <w:p w14:paraId="7C7FC629">
      <w:pPr>
        <w:pStyle w:val="34"/>
        <w:bidi w:val="0"/>
        <w:rPr>
          <w:rFonts w:ascii="Times New Roman" w:hAnsi="Times New Roman"/>
        </w:rPr>
      </w:pPr>
      <w:r>
        <w:rPr>
          <w:rFonts w:ascii="Times New Roman" w:hAnsi="Times New Roman"/>
        </w:rPr>
        <w:t>1 应满足监测精度要求，且应具有良好的稳定性和可靠性；</w:t>
      </w:r>
    </w:p>
    <w:p w14:paraId="7CE254A6">
      <w:pPr>
        <w:pStyle w:val="34"/>
        <w:bidi w:val="0"/>
        <w:rPr>
          <w:rFonts w:ascii="Times New Roman" w:hAnsi="Times New Roman"/>
        </w:rPr>
      </w:pPr>
      <w:r>
        <w:rPr>
          <w:rFonts w:ascii="Times New Roman" w:hAnsi="Times New Roman"/>
        </w:rPr>
        <w:t>2 数据可溯源；</w:t>
      </w:r>
    </w:p>
    <w:p w14:paraId="761E6E75">
      <w:pPr>
        <w:pStyle w:val="34"/>
        <w:bidi w:val="0"/>
        <w:rPr>
          <w:rFonts w:ascii="Times New Roman" w:hAnsi="Times New Roman"/>
        </w:rPr>
      </w:pPr>
      <w:r>
        <w:rPr>
          <w:rFonts w:ascii="Times New Roman" w:hAnsi="Times New Roman"/>
        </w:rPr>
        <w:t>3  应满足数据零漂小、防水性能好，抗干扰能力强等要求。</w:t>
      </w:r>
    </w:p>
    <w:p w14:paraId="140598F7">
      <w:pPr>
        <w:pStyle w:val="13"/>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b w:val="0"/>
          <w:bCs w:val="0"/>
          <w:lang w:val="en-US" w:eastAsia="zh-CN"/>
        </w:rPr>
      </w:pPr>
      <w:r>
        <w:rPr>
          <w:rFonts w:hint="eastAsia" w:ascii="Times New Roman" w:hAnsi="Times New Roman"/>
          <w:b/>
          <w:bCs/>
          <w:lang w:val="en-US" w:eastAsia="zh-CN"/>
        </w:rPr>
        <w:t>条文说明：</w:t>
      </w:r>
      <w:r>
        <w:rPr>
          <w:rFonts w:hint="eastAsia" w:ascii="Times New Roman" w:hAnsi="Times New Roman"/>
          <w:b w:val="0"/>
          <w:bCs w:val="0"/>
          <w:lang w:val="en-US" w:eastAsia="zh-CN"/>
        </w:rPr>
        <w:t>监测设备为监测系统中传感器、采集仪及工器具等装置的统称。</w:t>
      </w:r>
    </w:p>
    <w:p w14:paraId="49C45A17">
      <w:pPr>
        <w:spacing w:line="360" w:lineRule="auto"/>
        <w:rPr>
          <w:rFonts w:hint="eastAsia" w:ascii="Times New Roman" w:hAnsi="Times New Roman"/>
          <w:sz w:val="24"/>
        </w:rPr>
      </w:pPr>
      <w:r>
        <w:rPr>
          <w:rFonts w:hint="eastAsia"/>
          <w:b/>
          <w:sz w:val="24"/>
          <w:lang w:val="en-US" w:eastAsia="zh-CN"/>
        </w:rPr>
        <w:t xml:space="preserve">3.2.3  </w:t>
      </w:r>
      <w:r>
        <w:rPr>
          <w:rFonts w:hint="eastAsia" w:ascii="Times New Roman" w:hAnsi="Times New Roman"/>
          <w:sz w:val="24"/>
        </w:rPr>
        <w:t>数据采集设备应根据输出信号类型、兼容性、精确度</w:t>
      </w:r>
      <w:r>
        <w:rPr>
          <w:rFonts w:hint="eastAsia"/>
          <w:sz w:val="24"/>
          <w:lang w:eastAsia="zh-CN"/>
        </w:rPr>
        <w:t>、</w:t>
      </w:r>
      <w:r>
        <w:rPr>
          <w:rFonts w:hint="eastAsia" w:ascii="Times New Roman" w:hAnsi="Times New Roman"/>
          <w:sz w:val="24"/>
        </w:rPr>
        <w:t>量程范围</w:t>
      </w:r>
      <w:r>
        <w:rPr>
          <w:rFonts w:hint="eastAsia"/>
          <w:sz w:val="24"/>
          <w:lang w:eastAsia="zh-CN"/>
        </w:rPr>
        <w:t>、</w:t>
      </w:r>
      <w:r>
        <w:rPr>
          <w:rFonts w:hint="eastAsia" w:ascii="Times New Roman" w:hAnsi="Times New Roman"/>
          <w:sz w:val="24"/>
        </w:rPr>
        <w:t>分辨率</w:t>
      </w:r>
      <w:r>
        <w:rPr>
          <w:rFonts w:hint="eastAsia"/>
          <w:sz w:val="24"/>
          <w:lang w:val="en-US" w:eastAsia="zh-CN"/>
        </w:rPr>
        <w:t>和采样频率</w:t>
      </w:r>
      <w:r>
        <w:rPr>
          <w:rFonts w:hint="eastAsia" w:ascii="Times New Roman" w:hAnsi="Times New Roman"/>
          <w:sz w:val="24"/>
        </w:rPr>
        <w:t>等要求进行选型。</w:t>
      </w:r>
    </w:p>
    <w:p w14:paraId="5063E904">
      <w:pPr>
        <w:spacing w:line="360" w:lineRule="auto"/>
        <w:rPr>
          <w:rFonts w:hint="eastAsia"/>
          <w:sz w:val="24"/>
          <w:lang w:val="en-US" w:eastAsia="zh-CN"/>
        </w:rPr>
      </w:pPr>
      <w:r>
        <w:rPr>
          <w:rFonts w:hint="eastAsia"/>
          <w:b/>
          <w:sz w:val="24"/>
          <w:lang w:val="en-US" w:eastAsia="zh-CN"/>
        </w:rPr>
        <w:t xml:space="preserve">3.2.4 </w:t>
      </w:r>
      <w:r>
        <w:rPr>
          <w:rFonts w:hint="eastAsia"/>
          <w:sz w:val="24"/>
          <w:lang w:val="en-US" w:eastAsia="zh-CN"/>
        </w:rPr>
        <w:t>数据采集设备选型宜根据传感器输出信号类型确定，并应符合下列规定:</w:t>
      </w:r>
    </w:p>
    <w:p w14:paraId="2855B8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1 数字信号宜选用基于RS485、CAN、Modbus TCP或UDP等分布式数据采集设备，并确定传输距离、传输带宽和速率；</w:t>
      </w:r>
    </w:p>
    <w:p w14:paraId="78FA97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2 电荷信号应选用电荷放大器进行信号调理和采集；</w:t>
      </w:r>
    </w:p>
    <w:p w14:paraId="76FCCA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3 模拟信号宜选用基于PCI、PXI等技术的集中式数据采集设备或在传感器端进行模数转换；</w:t>
      </w:r>
    </w:p>
    <w:p w14:paraId="20694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4光信号数据采集应采用专用的光纤解调设备。</w:t>
      </w:r>
    </w:p>
    <w:p w14:paraId="3DAA007D">
      <w:pPr>
        <w:pStyle w:val="13"/>
        <w:rPr>
          <w:rFonts w:hint="eastAsia"/>
          <w:sz w:val="24"/>
          <w:lang w:val="en-US" w:eastAsia="zh-CN"/>
        </w:rPr>
      </w:pPr>
      <w:r>
        <w:rPr>
          <w:rFonts w:hint="eastAsia" w:ascii="Times New Roman" w:hAnsi="Times New Roman"/>
          <w:b/>
          <w:bCs/>
          <w:lang w:val="en-US" w:eastAsia="zh-CN"/>
        </w:rPr>
        <w:t>条文说明：</w:t>
      </w:r>
      <w:r>
        <w:rPr>
          <w:rFonts w:hint="eastAsia"/>
          <w:b w:val="0"/>
          <w:bCs w:val="0"/>
          <w:sz w:val="24"/>
          <w:lang w:val="en-US" w:eastAsia="zh-CN"/>
        </w:rPr>
        <w:t>传感器输出信号特征直接决定数据采集设备的选择。根据传感器输出信号特征的不同，传感器输出信号分为模拟信号和数字信号。模拟信号需经过调理器的放大、滤波，A/D转换数字信号输出传感器通常内置A/D转换模块，其信号输出方式通常为遵循标准传输协议的数字信号，如串口协议RS232/RS485等。</w:t>
      </w:r>
    </w:p>
    <w:p w14:paraId="400986F5">
      <w:pPr>
        <w:spacing w:line="360" w:lineRule="auto"/>
        <w:rPr>
          <w:rFonts w:hint="eastAsia"/>
          <w:sz w:val="24"/>
          <w:lang w:val="en-US" w:eastAsia="zh-CN"/>
        </w:rPr>
      </w:pPr>
      <w:r>
        <w:rPr>
          <w:rFonts w:hint="eastAsia"/>
          <w:b/>
          <w:sz w:val="24"/>
          <w:lang w:val="en-US" w:eastAsia="zh-CN"/>
        </w:rPr>
        <w:t>3.2.4</w:t>
      </w:r>
      <w:r>
        <w:rPr>
          <w:rFonts w:hint="eastAsia"/>
          <w:sz w:val="24"/>
          <w:lang w:val="en-US" w:eastAsia="zh-CN"/>
        </w:rPr>
        <w:t>数据采集设备的最小采样频率应能满足结构分析的最低要求。</w:t>
      </w:r>
    </w:p>
    <w:p w14:paraId="7E1DE335">
      <w:pPr>
        <w:spacing w:line="360" w:lineRule="auto"/>
        <w:rPr>
          <w:rFonts w:hint="eastAsia" w:ascii="Times New Roman" w:hAnsi="Times New Roman"/>
          <w:sz w:val="24"/>
        </w:rPr>
      </w:pPr>
      <w:r>
        <w:rPr>
          <w:rFonts w:hint="eastAsia"/>
          <w:b/>
          <w:sz w:val="24"/>
          <w:lang w:val="en-US" w:eastAsia="zh-CN"/>
        </w:rPr>
        <w:t>3.2.5</w:t>
      </w:r>
      <w:r>
        <w:rPr>
          <w:rFonts w:hint="eastAsia" w:ascii="Times New Roman" w:hAnsi="Times New Roman"/>
          <w:sz w:val="24"/>
        </w:rPr>
        <w:t xml:space="preserve"> </w:t>
      </w:r>
      <w:r>
        <w:rPr>
          <w:rFonts w:hint="eastAsia"/>
          <w:sz w:val="24"/>
          <w:lang w:val="en-US" w:eastAsia="zh-CN"/>
        </w:rPr>
        <w:t xml:space="preserve"> </w:t>
      </w:r>
      <w:r>
        <w:rPr>
          <w:rFonts w:hint="eastAsia" w:ascii="Times New Roman" w:hAnsi="Times New Roman"/>
          <w:sz w:val="24"/>
        </w:rPr>
        <w:t>传感器的选择应符合下列规定</w:t>
      </w:r>
      <w:r>
        <w:rPr>
          <w:rFonts w:ascii="Times New Roman" w:hAnsi="Times New Roman"/>
          <w:sz w:val="24"/>
        </w:rPr>
        <w:t>：</w:t>
      </w:r>
    </w:p>
    <w:p w14:paraId="4F5DB1C4">
      <w:pPr>
        <w:spacing w:line="360" w:lineRule="auto"/>
        <w:ind w:firstLine="480" w:firstLineChars="200"/>
        <w:rPr>
          <w:rFonts w:hint="eastAsia" w:ascii="Times New Roman" w:hAnsi="Times New Roman"/>
          <w:sz w:val="24"/>
        </w:rPr>
      </w:pPr>
      <w:r>
        <w:rPr>
          <w:rFonts w:hint="eastAsia" w:ascii="Times New Roman" w:hAnsi="Times New Roman"/>
          <w:b w:val="0"/>
          <w:bCs/>
          <w:sz w:val="24"/>
          <w:lang w:val="en-US" w:eastAsia="zh-CN"/>
        </w:rPr>
        <w:t>1</w:t>
      </w:r>
      <w:r>
        <w:rPr>
          <w:rFonts w:hint="eastAsia"/>
          <w:b/>
          <w:sz w:val="24"/>
          <w:lang w:val="en-US" w:eastAsia="zh-CN"/>
        </w:rPr>
        <w:t xml:space="preserve"> </w:t>
      </w:r>
      <w:r>
        <w:rPr>
          <w:rFonts w:hint="eastAsia" w:ascii="Times New Roman" w:hAnsi="Times New Roman"/>
          <w:sz w:val="24"/>
        </w:rPr>
        <w:t>选型应满足量程、测量精度、分辨率、灵敏度、动态频响特性、环境适应性和经济性等要求;</w:t>
      </w:r>
    </w:p>
    <w:p w14:paraId="5A893592">
      <w:pPr>
        <w:spacing w:line="360" w:lineRule="auto"/>
        <w:ind w:firstLine="480" w:firstLineChars="200"/>
        <w:rPr>
          <w:rFonts w:hint="eastAsia" w:ascii="Times New Roman" w:hAnsi="Times New Roman"/>
          <w:sz w:val="24"/>
        </w:rPr>
      </w:pPr>
      <w:r>
        <w:rPr>
          <w:rFonts w:hint="eastAsia" w:ascii="Times New Roman" w:hAnsi="Times New Roman"/>
          <w:b w:val="0"/>
          <w:bCs/>
          <w:sz w:val="24"/>
          <w:lang w:val="en-US" w:eastAsia="zh-CN"/>
        </w:rPr>
        <w:t>2</w:t>
      </w:r>
      <w:r>
        <w:rPr>
          <w:rFonts w:hint="eastAsia" w:ascii="Times New Roman" w:hAnsi="Times New Roman"/>
          <w:sz w:val="24"/>
        </w:rPr>
        <w:t xml:space="preserve"> 选型宜便于系统集成;</w:t>
      </w:r>
    </w:p>
    <w:p w14:paraId="7B80DD5D">
      <w:pPr>
        <w:spacing w:line="360" w:lineRule="auto"/>
        <w:ind w:firstLine="480" w:firstLineChars="200"/>
        <w:rPr>
          <w:rFonts w:hint="eastAsia" w:ascii="Times New Roman" w:hAnsi="Times New Roman"/>
          <w:sz w:val="24"/>
        </w:rPr>
      </w:pPr>
      <w:r>
        <w:rPr>
          <w:rFonts w:hint="eastAsia" w:ascii="Times New Roman" w:hAnsi="Times New Roman"/>
          <w:b w:val="0"/>
          <w:bCs/>
          <w:sz w:val="24"/>
          <w:lang w:val="en-US" w:eastAsia="zh-CN"/>
        </w:rPr>
        <w:t>3</w:t>
      </w:r>
      <w:r>
        <w:rPr>
          <w:rFonts w:hint="eastAsia" w:ascii="Times New Roman" w:hAnsi="Times New Roman"/>
          <w:sz w:val="24"/>
        </w:rPr>
        <w:t xml:space="preserve"> 传感器在监测期间应具有良好的稳定性和抗干扰能力</w:t>
      </w:r>
      <w:r>
        <w:rPr>
          <w:rFonts w:hint="eastAsia"/>
          <w:sz w:val="24"/>
          <w:lang w:eastAsia="zh-CN"/>
        </w:rPr>
        <w:t>，</w:t>
      </w:r>
      <w:r>
        <w:rPr>
          <w:rFonts w:hint="eastAsia" w:ascii="Times New Roman" w:hAnsi="Times New Roman"/>
          <w:sz w:val="24"/>
        </w:rPr>
        <w:t>采集信号的信噪比应满足实际工程需求。</w:t>
      </w:r>
    </w:p>
    <w:p w14:paraId="046E06F1">
      <w:pPr>
        <w:spacing w:line="360" w:lineRule="auto"/>
        <w:rPr>
          <w:rFonts w:hint="eastAsia" w:ascii="Times New Roman" w:hAnsi="Times New Roman"/>
          <w:sz w:val="24"/>
        </w:rPr>
      </w:pPr>
      <w:r>
        <w:rPr>
          <w:rFonts w:hint="eastAsia"/>
          <w:b/>
          <w:sz w:val="24"/>
          <w:lang w:val="en-US" w:eastAsia="zh-CN"/>
        </w:rPr>
        <w:t xml:space="preserve">3.2.6  </w:t>
      </w:r>
      <w:r>
        <w:rPr>
          <w:rFonts w:hint="eastAsia"/>
          <w:sz w:val="24"/>
          <w:lang w:val="en-US" w:eastAsia="zh-CN"/>
        </w:rPr>
        <w:t>监测系统的性能参数和安装使用及维护，应满足国家现行有关标准的要求</w:t>
      </w:r>
      <w:r>
        <w:rPr>
          <w:rFonts w:hint="eastAsia" w:ascii="Times New Roman" w:hAnsi="Times New Roman"/>
          <w:sz w:val="24"/>
        </w:rPr>
        <w:t>。</w:t>
      </w:r>
    </w:p>
    <w:p w14:paraId="67E0DCD6">
      <w:pPr>
        <w:spacing w:line="360" w:lineRule="auto"/>
        <w:rPr>
          <w:rFonts w:hint="eastAsia"/>
          <w:sz w:val="24"/>
          <w:lang w:val="en-US" w:eastAsia="zh-CN"/>
        </w:rPr>
      </w:pPr>
      <w:r>
        <w:rPr>
          <w:rFonts w:hint="eastAsia"/>
          <w:b/>
          <w:sz w:val="24"/>
          <w:lang w:val="en-US" w:eastAsia="zh-CN"/>
        </w:rPr>
        <w:t xml:space="preserve">3.2.7 </w:t>
      </w:r>
      <w:r>
        <w:rPr>
          <w:rFonts w:hint="eastAsia"/>
          <w:sz w:val="24"/>
          <w:lang w:val="en-US" w:eastAsia="zh-CN"/>
        </w:rPr>
        <w:t xml:space="preserve"> 有线数据传输方式的选用应符合下列规定：</w:t>
      </w:r>
    </w:p>
    <w:p w14:paraId="3A98AC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1 当传输距离小于300m且无强电磁干扰时，可采用模拟信号进行传输；</w:t>
      </w:r>
    </w:p>
    <w:p w14:paraId="6366EF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2 当传输距离大于300m或有较强电磁干扰时，宜采用RS-485、工业以太网等数字信号或光纤传输技术进行传输。</w:t>
      </w:r>
    </w:p>
    <w:p w14:paraId="143DA806">
      <w:pPr>
        <w:pStyle w:val="13"/>
        <w:rPr>
          <w:rFonts w:hint="eastAsia"/>
          <w:lang w:val="en-US" w:eastAsia="zh-CN"/>
        </w:rPr>
      </w:pPr>
      <w:r>
        <w:rPr>
          <w:rFonts w:hint="eastAsia" w:ascii="Times New Roman" w:hAnsi="Times New Roman"/>
          <w:b/>
          <w:bCs/>
          <w:lang w:val="en-US" w:eastAsia="zh-CN"/>
        </w:rPr>
        <w:t>条文说明：</w:t>
      </w:r>
      <w:r>
        <w:rPr>
          <w:rFonts w:hint="eastAsia"/>
          <w:b w:val="0"/>
          <w:bCs w:val="0"/>
          <w:lang w:val="en-US" w:eastAsia="zh-CN"/>
        </w:rPr>
        <w:t>有线传输是指两个通信设备之间使用物理连接，将信号从一方传到另一方。常用的介质有双绞线、同轴电缆和光缆等，常用的接口有RS232、RS422、RS485和RJ45等。</w:t>
      </w:r>
    </w:p>
    <w:p w14:paraId="44166444">
      <w:pPr>
        <w:spacing w:line="360" w:lineRule="auto"/>
        <w:rPr>
          <w:rFonts w:hint="eastAsia"/>
          <w:sz w:val="24"/>
          <w:lang w:val="en-US" w:eastAsia="zh-CN"/>
        </w:rPr>
      </w:pPr>
      <w:r>
        <w:rPr>
          <w:rFonts w:hint="eastAsia"/>
          <w:b/>
          <w:sz w:val="24"/>
          <w:lang w:val="en-US" w:eastAsia="zh-CN"/>
        </w:rPr>
        <w:t xml:space="preserve">3.2.8  </w:t>
      </w:r>
      <w:r>
        <w:rPr>
          <w:rFonts w:hint="eastAsia"/>
          <w:sz w:val="24"/>
          <w:lang w:val="en-US" w:eastAsia="zh-CN"/>
        </w:rPr>
        <w:t>无线传输方式宜选用电磁波传输技术，信号发射装置和接收装置离强电磁干扰源距离应大于150m。</w:t>
      </w:r>
    </w:p>
    <w:p w14:paraId="2310F6E1">
      <w:pPr>
        <w:pStyle w:val="13"/>
        <w:rPr>
          <w:rFonts w:hint="eastAsia"/>
          <w:lang w:val="en-US" w:eastAsia="zh-CN"/>
        </w:rPr>
      </w:pPr>
      <w:r>
        <w:rPr>
          <w:rFonts w:hint="eastAsia" w:ascii="Times New Roman" w:hAnsi="Times New Roman"/>
          <w:b/>
          <w:bCs/>
          <w:lang w:val="en-US" w:eastAsia="zh-CN"/>
        </w:rPr>
        <w:t>条文说明：</w:t>
      </w:r>
      <w:r>
        <w:rPr>
          <w:rFonts w:hint="eastAsia"/>
          <w:b w:val="0"/>
          <w:bCs w:val="0"/>
          <w:lang w:val="en-US" w:eastAsia="zh-CN"/>
        </w:rPr>
        <w:t>无线传输是指两个通信设备之间不使用任何物理连接:将信号通过空间传输的一种技术。通常可分为无线广域通信网(无线公网)和无线局域通信网两种方式。无线广域通信网络可采用GPRS和CDMA等方式;无线局域通信网可采用TCP/IP协议。</w:t>
      </w:r>
    </w:p>
    <w:p w14:paraId="176D14A5">
      <w:pPr>
        <w:spacing w:line="360" w:lineRule="auto"/>
        <w:rPr>
          <w:rFonts w:hint="eastAsia"/>
          <w:sz w:val="24"/>
          <w:lang w:val="en-US" w:eastAsia="zh-CN"/>
        </w:rPr>
      </w:pPr>
      <w:r>
        <w:rPr>
          <w:rFonts w:hint="eastAsia"/>
          <w:b/>
          <w:sz w:val="24"/>
          <w:lang w:val="en-US" w:eastAsia="zh-CN"/>
        </w:rPr>
        <w:t xml:space="preserve">3.2.9 </w:t>
      </w:r>
      <w:r>
        <w:rPr>
          <w:rFonts w:hint="eastAsia"/>
          <w:sz w:val="24"/>
          <w:lang w:val="en-US" w:eastAsia="zh-CN"/>
        </w:rPr>
        <w:t xml:space="preserve"> 数据存储分析设备应具备数据存储、预处理和数据后处理等功能，数据预处理宜采用数字滤波、去噪、截取和异常点处理，数据后处理方式宜根据数据分析要求确定。</w:t>
      </w:r>
    </w:p>
    <w:p w14:paraId="19650F65">
      <w:pPr>
        <w:pStyle w:val="13"/>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b w:val="0"/>
          <w:bCs w:val="0"/>
          <w:lang w:val="en-US" w:eastAsia="zh-CN"/>
        </w:rPr>
      </w:pPr>
      <w:r>
        <w:rPr>
          <w:rFonts w:hint="eastAsia" w:ascii="Times New Roman" w:hAnsi="Times New Roman"/>
          <w:b/>
          <w:bCs/>
          <w:lang w:val="en-US" w:eastAsia="zh-CN"/>
        </w:rPr>
        <w:t>条文说明：</w:t>
      </w:r>
      <w:r>
        <w:rPr>
          <w:rFonts w:hint="eastAsia" w:ascii="Times New Roman" w:hAnsi="Times New Roman"/>
          <w:b w:val="0"/>
          <w:bCs w:val="0"/>
          <w:lang w:val="en-US" w:eastAsia="zh-CN"/>
        </w:rPr>
        <w:t>数据存储分析设备包括WEB服务器、数据库服务器GNSS服务器和磁盘列阵等。</w:t>
      </w:r>
    </w:p>
    <w:p w14:paraId="4E670C26">
      <w:pPr>
        <w:spacing w:line="360" w:lineRule="auto"/>
        <w:rPr>
          <w:rFonts w:hint="eastAsia"/>
          <w:sz w:val="24"/>
          <w:lang w:val="en-US" w:eastAsia="zh-CN"/>
        </w:rPr>
      </w:pPr>
      <w:r>
        <w:rPr>
          <w:rFonts w:hint="eastAsia"/>
          <w:b/>
          <w:sz w:val="24"/>
          <w:lang w:val="en-US" w:eastAsia="zh-CN"/>
        </w:rPr>
        <w:t xml:space="preserve">3.2.10  </w:t>
      </w:r>
      <w:r>
        <w:rPr>
          <w:rFonts w:hint="eastAsia"/>
          <w:sz w:val="24"/>
          <w:lang w:val="en-US" w:eastAsia="zh-CN"/>
        </w:rPr>
        <w:t>原始监测数据应定期存储、备份存档，后处理数据在线存储时间不应小于6个月，经统计分析的数据应进行专项存储。</w:t>
      </w:r>
    </w:p>
    <w:p w14:paraId="234BAB90">
      <w:pPr>
        <w:pStyle w:val="13"/>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b w:val="0"/>
          <w:bCs w:val="0"/>
          <w:lang w:val="en-US" w:eastAsia="zh-CN"/>
        </w:rPr>
      </w:pPr>
      <w:r>
        <w:rPr>
          <w:rFonts w:hint="eastAsia" w:ascii="Times New Roman" w:hAnsi="Times New Roman"/>
          <w:b/>
          <w:bCs/>
          <w:lang w:val="en-US" w:eastAsia="zh-CN"/>
        </w:rPr>
        <w:t>条文说明：</w:t>
      </w:r>
      <w:r>
        <w:rPr>
          <w:rFonts w:hint="eastAsia" w:ascii="Times New Roman" w:hAnsi="Times New Roman"/>
          <w:b w:val="0"/>
          <w:bCs w:val="0"/>
          <w:lang w:val="en-US" w:eastAsia="zh-CN"/>
        </w:rPr>
        <w:t>在数据库运行一段时间后，由于数据记录的不断增、删改，会使数据库的物理存储变坏，从而降低数据库存储空间的利用率和数据的存取效率，使数据库性能下降;这时数据库管理员应借助数据库管理系统提供的实用程序对数据库进行重组织或部分重组织。同样，随着数据库的应用环境的变化，可能会导致实体或对象发生变化，从而不得不适当调整数据库的模式，这时数据库管理员需要对数据库进行重新构造。</w:t>
      </w:r>
    </w:p>
    <w:p w14:paraId="6815F4C8">
      <w:pPr>
        <w:pStyle w:val="3"/>
        <w:numPr>
          <w:ilvl w:val="0"/>
          <w:numId w:val="0"/>
        </w:numPr>
        <w:bidi w:val="0"/>
        <w:ind w:left="575" w:leftChars="0" w:hanging="575" w:firstLineChars="0"/>
        <w:rPr>
          <w:rFonts w:ascii="Times New Roman" w:hAnsi="Times New Roman"/>
        </w:rPr>
      </w:pPr>
      <w:bookmarkStart w:id="21" w:name="_Toc17973"/>
      <w:bookmarkStart w:id="22" w:name="_Toc9591"/>
      <w:r>
        <w:rPr>
          <w:rFonts w:ascii="Times New Roman" w:hAnsi="Times New Roman"/>
        </w:rPr>
        <w:t xml:space="preserve">3.3 </w:t>
      </w:r>
      <w:r>
        <w:rPr>
          <w:rFonts w:hint="eastAsia" w:ascii="Times New Roman" w:hAnsi="Times New Roman"/>
          <w:lang w:val="en-US" w:eastAsia="zh-CN"/>
        </w:rPr>
        <w:t xml:space="preserve"> </w:t>
      </w:r>
      <w:r>
        <w:rPr>
          <w:rFonts w:ascii="Times New Roman" w:hAnsi="Times New Roman"/>
        </w:rPr>
        <w:t>施工期间监测</w:t>
      </w:r>
      <w:bookmarkEnd w:id="21"/>
      <w:bookmarkEnd w:id="22"/>
    </w:p>
    <w:p w14:paraId="5B5614C5">
      <w:pPr>
        <w:bidi w:val="0"/>
        <w:rPr>
          <w:rFonts w:ascii="Times New Roman" w:hAnsi="Times New Roman"/>
        </w:rPr>
      </w:pPr>
      <w:r>
        <w:rPr>
          <w:rFonts w:ascii="Times New Roman" w:hAnsi="Times New Roman"/>
          <w:b/>
          <w:bCs/>
        </w:rPr>
        <w:t>3.3.</w:t>
      </w:r>
      <w:r>
        <w:rPr>
          <w:rFonts w:hint="eastAsia"/>
          <w:b/>
          <w:bCs/>
          <w:lang w:val="en-US" w:eastAsia="zh-CN"/>
        </w:rPr>
        <w:t>1</w:t>
      </w:r>
      <w:r>
        <w:rPr>
          <w:rFonts w:hint="eastAsia" w:ascii="Times New Roman" w:hAnsi="Times New Roman"/>
          <w:b/>
          <w:bCs/>
          <w:lang w:val="en-US" w:eastAsia="zh-CN"/>
        </w:rPr>
        <w:t xml:space="preserve">  </w:t>
      </w:r>
      <w:r>
        <w:rPr>
          <w:rFonts w:ascii="Times New Roman" w:hAnsi="Times New Roman"/>
        </w:rPr>
        <w:t>施工期间监测，宜重点监测下列构件</w:t>
      </w:r>
      <w:r>
        <w:rPr>
          <w:rFonts w:hint="eastAsia"/>
          <w:lang w:val="en-US" w:eastAsia="zh-CN"/>
        </w:rPr>
        <w:t>或</w:t>
      </w:r>
      <w:r>
        <w:rPr>
          <w:rFonts w:ascii="Times New Roman" w:hAnsi="Times New Roman"/>
        </w:rPr>
        <w:t>节点：</w:t>
      </w:r>
    </w:p>
    <w:p w14:paraId="018C9E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val="en-US" w:eastAsia="zh-CN"/>
        </w:rPr>
        <w:t xml:space="preserve">1  </w:t>
      </w:r>
      <w:r>
        <w:rPr>
          <w:rFonts w:ascii="Times New Roman" w:hAnsi="Times New Roman"/>
        </w:rPr>
        <w:t>应力变化显著或应力水平较高的构件</w:t>
      </w:r>
      <w:r>
        <w:rPr>
          <w:rFonts w:hint="eastAsia"/>
          <w:lang w:eastAsia="zh-CN"/>
        </w:rPr>
        <w:t>；</w:t>
      </w:r>
    </w:p>
    <w:p w14:paraId="4C562B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val="en-US" w:eastAsia="zh-CN"/>
        </w:rPr>
        <w:t xml:space="preserve">2  </w:t>
      </w:r>
      <w:r>
        <w:rPr>
          <w:rFonts w:ascii="Times New Roman" w:hAnsi="Times New Roman"/>
        </w:rPr>
        <w:t>变形显著的构件或节点</w:t>
      </w:r>
      <w:r>
        <w:rPr>
          <w:rFonts w:hint="eastAsia"/>
          <w:lang w:eastAsia="zh-CN"/>
        </w:rPr>
        <w:t>；</w:t>
      </w:r>
    </w:p>
    <w:p w14:paraId="339CE7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val="en-US" w:eastAsia="zh-CN"/>
        </w:rPr>
        <w:t xml:space="preserve">3  </w:t>
      </w:r>
      <w:r>
        <w:rPr>
          <w:rFonts w:ascii="Times New Roman" w:hAnsi="Times New Roman"/>
        </w:rPr>
        <w:t>承受较大施工荷载的构件或节点</w:t>
      </w:r>
      <w:r>
        <w:rPr>
          <w:rFonts w:hint="eastAsia"/>
          <w:lang w:eastAsia="zh-CN"/>
        </w:rPr>
        <w:t>；</w:t>
      </w:r>
    </w:p>
    <w:p w14:paraId="09024E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lang w:eastAsia="zh-CN"/>
        </w:rPr>
      </w:pPr>
      <w:r>
        <w:rPr>
          <w:rFonts w:hint="eastAsia"/>
          <w:lang w:val="en-US" w:eastAsia="zh-CN"/>
        </w:rPr>
        <w:t xml:space="preserve">4  </w:t>
      </w:r>
      <w:r>
        <w:rPr>
          <w:rFonts w:ascii="Times New Roman" w:hAnsi="Times New Roman"/>
        </w:rPr>
        <w:t>能反映结构内力及变形关键特征的其他重要受力构件或节点</w:t>
      </w:r>
      <w:r>
        <w:rPr>
          <w:rFonts w:hint="eastAsia" w:ascii="Times New Roman" w:hAnsi="Times New Roman"/>
          <w:lang w:eastAsia="zh-CN"/>
        </w:rPr>
        <w:t>；</w:t>
      </w:r>
    </w:p>
    <w:p w14:paraId="5B20DA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lang w:val="en-US" w:eastAsia="zh-CN"/>
        </w:rPr>
      </w:pPr>
      <w:r>
        <w:rPr>
          <w:rFonts w:hint="eastAsia" w:ascii="Times New Roman" w:hAnsi="Times New Roman"/>
          <w:lang w:val="en-US" w:eastAsia="zh-CN"/>
        </w:rPr>
        <w:t xml:space="preserve">5  </w:t>
      </w:r>
      <w:r>
        <w:rPr>
          <w:rFonts w:ascii="Times New Roman" w:hAnsi="Times New Roman"/>
        </w:rPr>
        <w:t>邻近</w:t>
      </w:r>
      <w:r>
        <w:rPr>
          <w:rFonts w:hint="eastAsia" w:ascii="Times New Roman" w:hAnsi="Times New Roman"/>
          <w:lang w:val="en-US" w:eastAsia="zh-CN"/>
        </w:rPr>
        <w:t>受影响</w:t>
      </w:r>
      <w:r>
        <w:rPr>
          <w:rFonts w:ascii="Times New Roman" w:hAnsi="Times New Roman"/>
        </w:rPr>
        <w:t>结构</w:t>
      </w:r>
      <w:r>
        <w:rPr>
          <w:rFonts w:hint="eastAsia" w:ascii="Times New Roman" w:hAnsi="Times New Roman"/>
          <w:lang w:val="en-US" w:eastAsia="zh-CN"/>
        </w:rPr>
        <w:t>或构件。</w:t>
      </w:r>
    </w:p>
    <w:p w14:paraId="718C8C11">
      <w:pPr>
        <w:rPr>
          <w:rFonts w:hint="default"/>
          <w:b w:val="0"/>
          <w:bCs w:val="0"/>
          <w:lang w:val="en-US" w:eastAsia="zh-CN"/>
        </w:rPr>
      </w:pPr>
      <w:r>
        <w:rPr>
          <w:rStyle w:val="33"/>
          <w:rFonts w:hint="eastAsia" w:ascii="Times New Roman" w:hAnsi="Times New Roman"/>
          <w:b/>
          <w:bCs/>
          <w:lang w:val="en-US" w:eastAsia="zh-CN"/>
        </w:rPr>
        <w:t>条文说明：</w:t>
      </w:r>
      <w:r>
        <w:rPr>
          <w:rStyle w:val="33"/>
          <w:rFonts w:hint="default" w:ascii="Times New Roman" w:hAnsi="Times New Roman"/>
          <w:b w:val="0"/>
          <w:bCs w:val="0"/>
          <w:lang w:val="en-US" w:eastAsia="zh-CN"/>
        </w:rPr>
        <w:t>本条文中所述的构件与节点不仅包含原设计结构中的构件与节点，还包含施工过程的临时结构与支撑中的构件及节点。</w:t>
      </w:r>
      <w:r>
        <w:rPr>
          <w:rStyle w:val="33"/>
          <w:rFonts w:hint="eastAsia" w:ascii="Times New Roman" w:hAnsi="Times New Roman"/>
          <w:b w:val="0"/>
          <w:bCs w:val="0"/>
          <w:lang w:val="en-US" w:eastAsia="zh-CN"/>
        </w:rPr>
        <w:t>在建筑结构改造施工期间监测过程中，需要重点关注一些特定的构件和节点，以确保监测数据的全面性和有效性。对于因加固改造导致构件应力变化显著或应力水平较高的构件，这些构件往往承受着较大的荷载或受到较大的影响，其受力情况的变化可能直接影响到整个结构的安全性和稳定性。承受较大施工荷载的构件或节点也需要重点关注。这些构件或节点在施工过程中承受着较大的荷载，如果荷载超过了其承载能力，就可能发生破坏或失效。</w:t>
      </w:r>
    </w:p>
    <w:p w14:paraId="16EEDFB4">
      <w:pPr>
        <w:bidi w:val="0"/>
        <w:rPr>
          <w:rFonts w:ascii="Times New Roman" w:hAnsi="Times New Roman"/>
        </w:rPr>
      </w:pPr>
      <w:r>
        <w:rPr>
          <w:rFonts w:ascii="Times New Roman" w:hAnsi="Times New Roman"/>
          <w:b/>
          <w:bCs/>
        </w:rPr>
        <w:t>3.3.</w:t>
      </w:r>
      <w:r>
        <w:rPr>
          <w:rFonts w:hint="eastAsia"/>
          <w:b/>
          <w:bCs/>
          <w:lang w:val="en-US" w:eastAsia="zh-CN"/>
        </w:rPr>
        <w:t>2</w:t>
      </w:r>
      <w:r>
        <w:rPr>
          <w:rFonts w:hint="eastAsia" w:ascii="Times New Roman" w:hAnsi="Times New Roman"/>
          <w:b/>
          <w:bCs/>
          <w:lang w:val="en-US" w:eastAsia="zh-CN"/>
        </w:rPr>
        <w:t xml:space="preserve">  </w:t>
      </w:r>
      <w:r>
        <w:rPr>
          <w:rFonts w:ascii="Times New Roman" w:hAnsi="Times New Roman"/>
        </w:rPr>
        <w:t>施工期间的监测预警应根据安全控制与质量控制的不同目标，</w:t>
      </w:r>
      <w:r>
        <w:rPr>
          <w:rFonts w:hint="eastAsia"/>
          <w:lang w:val="en-US" w:eastAsia="zh-CN"/>
        </w:rPr>
        <w:t>应</w:t>
      </w:r>
      <w:r>
        <w:rPr>
          <w:rFonts w:ascii="Times New Roman" w:hAnsi="Times New Roman"/>
        </w:rPr>
        <w:t>按"分区、分级、分阶段"的原则，结合施工过程结构分析结果，对监测的构件或节点，提出相应的限值要求和不同危急程度的预警值。</w:t>
      </w:r>
    </w:p>
    <w:p w14:paraId="4A74EBA1">
      <w:pPr>
        <w:bidi w:val="0"/>
        <w:rPr>
          <w:rFonts w:hint="eastAsia" w:ascii="Times New Roman" w:hAnsi="Times New Roman"/>
          <w:lang w:val="en-US" w:eastAsia="zh-CN"/>
        </w:rPr>
      </w:pPr>
      <w:r>
        <w:rPr>
          <w:rFonts w:ascii="Times New Roman" w:hAnsi="Times New Roman"/>
          <w:b/>
          <w:bCs/>
        </w:rPr>
        <w:t>3.3.</w:t>
      </w:r>
      <w:r>
        <w:rPr>
          <w:rFonts w:hint="eastAsia"/>
          <w:b/>
          <w:bCs/>
          <w:lang w:val="en-US" w:eastAsia="zh-CN"/>
        </w:rPr>
        <w:t>3</w:t>
      </w:r>
      <w:r>
        <w:rPr>
          <w:rFonts w:hint="eastAsia" w:ascii="Times New Roman" w:hAnsi="Times New Roman"/>
          <w:b/>
          <w:bCs/>
          <w:lang w:val="en-US" w:eastAsia="zh-CN"/>
        </w:rPr>
        <w:t xml:space="preserve">  </w:t>
      </w:r>
      <w:r>
        <w:rPr>
          <w:rFonts w:hint="eastAsia"/>
          <w:lang w:val="en-US" w:eastAsia="zh-CN"/>
        </w:rPr>
        <w:t>施工期间的安全监测，</w:t>
      </w:r>
      <w:r>
        <w:rPr>
          <w:rFonts w:hint="eastAsia" w:ascii="Times New Roman" w:hAnsi="Times New Roman"/>
          <w:lang w:val="en-US" w:eastAsia="zh-CN"/>
        </w:rPr>
        <w:t>监测点</w:t>
      </w:r>
      <w:r>
        <w:rPr>
          <w:rFonts w:hint="eastAsia"/>
          <w:lang w:val="en-US" w:eastAsia="zh-CN"/>
        </w:rPr>
        <w:t>应</w:t>
      </w:r>
      <w:r>
        <w:rPr>
          <w:rFonts w:hint="eastAsia" w:ascii="Times New Roman" w:hAnsi="Times New Roman"/>
          <w:lang w:val="en-US" w:eastAsia="zh-CN"/>
        </w:rPr>
        <w:t>根据施工进度</w:t>
      </w:r>
      <w:r>
        <w:rPr>
          <w:rFonts w:hint="eastAsia"/>
          <w:lang w:val="en-US" w:eastAsia="zh-CN"/>
        </w:rPr>
        <w:t>及时布设，并</w:t>
      </w:r>
      <w:r>
        <w:rPr>
          <w:rFonts w:hint="eastAsia" w:ascii="Times New Roman" w:hAnsi="Times New Roman"/>
          <w:lang w:val="en-US" w:eastAsia="zh-CN"/>
        </w:rPr>
        <w:t>宜采用自动化监测系统实时监测</w:t>
      </w:r>
      <w:r>
        <w:rPr>
          <w:rFonts w:hint="eastAsia"/>
          <w:lang w:val="en-US" w:eastAsia="zh-CN"/>
        </w:rPr>
        <w:t>。</w:t>
      </w:r>
    </w:p>
    <w:p w14:paraId="1537773C">
      <w:pPr>
        <w:bidi w:val="0"/>
        <w:rPr>
          <w:rFonts w:hint="eastAsia"/>
          <w:lang w:val="en-US" w:eastAsia="zh-CN"/>
        </w:rPr>
      </w:pPr>
      <w:r>
        <w:rPr>
          <w:rFonts w:ascii="Times New Roman" w:hAnsi="Times New Roman"/>
          <w:b/>
          <w:bCs/>
        </w:rPr>
        <w:t>3.3.</w:t>
      </w:r>
      <w:r>
        <w:rPr>
          <w:rFonts w:hint="eastAsia"/>
          <w:b/>
          <w:bCs/>
          <w:lang w:val="en-US" w:eastAsia="zh-CN"/>
        </w:rPr>
        <w:t>4</w:t>
      </w:r>
      <w:r>
        <w:rPr>
          <w:rFonts w:hint="eastAsia" w:ascii="Times New Roman" w:hAnsi="Times New Roman"/>
          <w:b/>
          <w:bCs/>
          <w:lang w:val="en-US" w:eastAsia="zh-CN"/>
        </w:rPr>
        <w:t xml:space="preserve">  </w:t>
      </w:r>
      <w:r>
        <w:rPr>
          <w:rFonts w:ascii="Times New Roman" w:hAnsi="Times New Roman"/>
        </w:rPr>
        <w:t>施工期间的监测频率应</w:t>
      </w:r>
      <w:r>
        <w:rPr>
          <w:rFonts w:hint="eastAsia"/>
          <w:lang w:val="en-US" w:eastAsia="zh-CN"/>
        </w:rPr>
        <w:t>符合下列规定：</w:t>
      </w:r>
    </w:p>
    <w:p w14:paraId="6919A45F">
      <w:pPr>
        <w:pStyle w:val="34"/>
        <w:bidi w:val="0"/>
        <w:rPr>
          <w:rFonts w:ascii="Times New Roman" w:hAnsi="Times New Roman"/>
        </w:rPr>
      </w:pPr>
      <w:r>
        <w:rPr>
          <w:rFonts w:hint="eastAsia"/>
          <w:lang w:val="en-US" w:eastAsia="zh-CN"/>
        </w:rPr>
        <w:t xml:space="preserve">1. </w:t>
      </w:r>
      <w:r>
        <w:rPr>
          <w:rFonts w:ascii="Times New Roman" w:hAnsi="Times New Roman"/>
        </w:rPr>
        <w:t>每一个</w:t>
      </w:r>
      <w:r>
        <w:rPr>
          <w:rFonts w:hint="eastAsia"/>
          <w:lang w:val="en-US" w:eastAsia="zh-CN"/>
        </w:rPr>
        <w:t>阶段</w:t>
      </w:r>
      <w:r>
        <w:rPr>
          <w:rFonts w:ascii="Times New Roman" w:hAnsi="Times New Roman"/>
        </w:rPr>
        <w:t>施工过程应至少进行一次施工期间监测；</w:t>
      </w:r>
    </w:p>
    <w:p w14:paraId="2FCDE8B1">
      <w:pPr>
        <w:pStyle w:val="34"/>
        <w:bidi w:val="0"/>
        <w:rPr>
          <w:rFonts w:ascii="Times New Roman" w:hAnsi="Times New Roman"/>
        </w:rPr>
      </w:pPr>
      <w:r>
        <w:rPr>
          <w:rFonts w:hint="eastAsia"/>
          <w:lang w:val="en-US" w:eastAsia="zh-CN"/>
        </w:rPr>
        <w:t>2</w:t>
      </w:r>
      <w:r>
        <w:rPr>
          <w:rFonts w:hint="eastAsia" w:ascii="Times New Roman" w:hAnsi="Times New Roman"/>
        </w:rPr>
        <w:t xml:space="preserve"> </w:t>
      </w:r>
      <w:r>
        <w:rPr>
          <w:rFonts w:ascii="Times New Roman" w:hAnsi="Times New Roman"/>
        </w:rPr>
        <w:t>由监测数据指导设计与施工的工程应根据结构应力或变形速率实时调整监测频次；</w:t>
      </w:r>
    </w:p>
    <w:p w14:paraId="6971AF89">
      <w:pPr>
        <w:pStyle w:val="34"/>
        <w:bidi w:val="0"/>
        <w:rPr>
          <w:rFonts w:ascii="Times New Roman" w:hAnsi="Times New Roman"/>
        </w:rPr>
      </w:pPr>
      <w:r>
        <w:rPr>
          <w:rFonts w:hint="eastAsia"/>
          <w:lang w:val="en-US" w:eastAsia="zh-CN"/>
        </w:rPr>
        <w:t>3</w:t>
      </w:r>
      <w:r>
        <w:rPr>
          <w:rFonts w:hint="eastAsia" w:ascii="Times New Roman" w:hAnsi="Times New Roman"/>
        </w:rPr>
        <w:t xml:space="preserve"> </w:t>
      </w:r>
      <w:r>
        <w:rPr>
          <w:rFonts w:ascii="Times New Roman" w:hAnsi="Times New Roman"/>
        </w:rPr>
        <w:t>复杂工程的监测频次，应根据工程结构形式、变形特征、监测精度和工程地质条</w:t>
      </w:r>
      <w:r>
        <w:rPr>
          <w:rFonts w:hint="eastAsia" w:ascii="Times New Roman" w:hAnsi="Times New Roman"/>
        </w:rPr>
        <w:t>件等因素综合确定；</w:t>
      </w:r>
    </w:p>
    <w:p w14:paraId="629325E6">
      <w:pPr>
        <w:pStyle w:val="34"/>
        <w:bidi w:val="0"/>
        <w:rPr>
          <w:rFonts w:hint="eastAsia"/>
          <w:lang w:eastAsia="zh-CN"/>
        </w:rPr>
      </w:pPr>
      <w:r>
        <w:rPr>
          <w:rFonts w:hint="eastAsia" w:ascii="Times New Roman" w:hAnsi="Times New Roman"/>
        </w:rPr>
        <w:t xml:space="preserve">4 </w:t>
      </w:r>
      <w:r>
        <w:rPr>
          <w:rFonts w:ascii="Times New Roman" w:hAnsi="Times New Roman"/>
        </w:rPr>
        <w:t>停工时和复工时应分别进行一次监测</w:t>
      </w:r>
      <w:r>
        <w:rPr>
          <w:rFonts w:hint="eastAsia"/>
          <w:lang w:eastAsia="zh-CN"/>
        </w:rPr>
        <w:t>；</w:t>
      </w:r>
    </w:p>
    <w:p w14:paraId="34BCD36C">
      <w:pPr>
        <w:pStyle w:val="34"/>
        <w:bidi w:val="0"/>
        <w:rPr>
          <w:rFonts w:ascii="Times New Roman" w:hAnsi="Times New Roman"/>
        </w:rPr>
      </w:pPr>
      <w:r>
        <w:rPr>
          <w:rFonts w:hint="eastAsia"/>
          <w:lang w:val="en-US" w:eastAsia="zh-CN"/>
        </w:rPr>
        <w:t xml:space="preserve">5 </w:t>
      </w:r>
      <w:r>
        <w:rPr>
          <w:rFonts w:hint="eastAsia" w:ascii="Times New Roman" w:hAnsi="Times New Roman"/>
        </w:rPr>
        <w:t>根据施工阶段</w:t>
      </w:r>
      <w:r>
        <w:rPr>
          <w:rFonts w:hint="eastAsia"/>
          <w:lang w:eastAsia="zh-CN"/>
        </w:rPr>
        <w:t>、</w:t>
      </w:r>
      <w:r>
        <w:rPr>
          <w:rFonts w:hint="eastAsia" w:ascii="Times New Roman" w:hAnsi="Times New Roman"/>
        </w:rPr>
        <w:t>施工方式以及安全隐患风险</w:t>
      </w:r>
      <w:r>
        <w:rPr>
          <w:rFonts w:hint="eastAsia"/>
          <w:lang w:eastAsia="zh-CN"/>
        </w:rPr>
        <w:t>，</w:t>
      </w:r>
      <w:r>
        <w:rPr>
          <w:rFonts w:hint="eastAsia" w:ascii="Times New Roman" w:hAnsi="Times New Roman"/>
        </w:rPr>
        <w:t>加固施工停工期间可持续监测</w:t>
      </w:r>
      <w:r>
        <w:rPr>
          <w:rFonts w:hint="eastAsia"/>
          <w:lang w:eastAsia="zh-CN"/>
        </w:rPr>
        <w:t>。</w:t>
      </w:r>
    </w:p>
    <w:p w14:paraId="225E4AC2">
      <w:pPr>
        <w:pStyle w:val="13"/>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b w:val="0"/>
          <w:bCs w:val="0"/>
          <w:lang w:val="en-US" w:eastAsia="zh-CN"/>
        </w:rPr>
      </w:pPr>
      <w:r>
        <w:rPr>
          <w:rFonts w:hint="eastAsia" w:ascii="Times New Roman" w:hAnsi="Times New Roman"/>
          <w:b/>
          <w:bCs/>
          <w:lang w:val="en-US" w:eastAsia="zh-CN"/>
        </w:rPr>
        <w:t>条文说明：</w:t>
      </w:r>
      <w:r>
        <w:rPr>
          <w:rFonts w:hint="eastAsia" w:ascii="Times New Roman" w:hAnsi="Times New Roman"/>
          <w:b w:val="0"/>
          <w:bCs w:val="0"/>
          <w:lang w:val="en-US" w:eastAsia="zh-CN"/>
        </w:rPr>
        <w:t>施工期间的监测频率应根据施工进度、结构形式、施工方法和现场环境等因素综合确定。</w:t>
      </w:r>
    </w:p>
    <w:p w14:paraId="3866384F">
      <w:pPr>
        <w:bidi w:val="0"/>
        <w:rPr>
          <w:rFonts w:ascii="Times New Roman" w:hAnsi="Times New Roman"/>
        </w:rPr>
      </w:pPr>
      <w:r>
        <w:rPr>
          <w:rFonts w:ascii="Times New Roman" w:hAnsi="Times New Roman"/>
          <w:b/>
          <w:bCs/>
        </w:rPr>
        <w:t>3.3.</w:t>
      </w:r>
      <w:r>
        <w:rPr>
          <w:rFonts w:hint="eastAsia"/>
          <w:b/>
          <w:bCs/>
          <w:lang w:val="en-US" w:eastAsia="zh-CN"/>
        </w:rPr>
        <w:t>5</w:t>
      </w:r>
      <w:r>
        <w:rPr>
          <w:rFonts w:hint="eastAsia" w:ascii="Times New Roman" w:hAnsi="Times New Roman"/>
          <w:b/>
          <w:bCs/>
          <w:lang w:val="en-US" w:eastAsia="zh-CN"/>
        </w:rPr>
        <w:t xml:space="preserve">  </w:t>
      </w:r>
      <w:r>
        <w:rPr>
          <w:rFonts w:ascii="Times New Roman" w:hAnsi="Times New Roman"/>
        </w:rPr>
        <w:t>当出现</w:t>
      </w:r>
      <w:r>
        <w:rPr>
          <w:rFonts w:hint="eastAsia" w:ascii="Times New Roman" w:hAnsi="Times New Roman"/>
        </w:rPr>
        <w:t>如下</w:t>
      </w:r>
      <w:r>
        <w:rPr>
          <w:rFonts w:ascii="Times New Roman" w:hAnsi="Times New Roman"/>
        </w:rPr>
        <w:t>异常情况</w:t>
      </w:r>
      <w:r>
        <w:rPr>
          <w:rFonts w:hint="eastAsia" w:ascii="Times New Roman" w:hAnsi="Times New Roman"/>
        </w:rPr>
        <w:t>时，</w:t>
      </w:r>
      <w:r>
        <w:rPr>
          <w:rFonts w:ascii="Times New Roman" w:hAnsi="Times New Roman"/>
        </w:rPr>
        <w:t>应</w:t>
      </w:r>
      <w:r>
        <w:rPr>
          <w:rFonts w:hint="eastAsia" w:ascii="Times New Roman" w:hAnsi="Times New Roman"/>
        </w:rPr>
        <w:t>采取</w:t>
      </w:r>
      <w:r>
        <w:rPr>
          <w:rFonts w:hint="eastAsia"/>
          <w:lang w:val="en-US" w:eastAsia="zh-CN"/>
        </w:rPr>
        <w:t>下列</w:t>
      </w:r>
      <w:r>
        <w:rPr>
          <w:rFonts w:ascii="Times New Roman" w:hAnsi="Times New Roman"/>
        </w:rPr>
        <w:t>措施</w:t>
      </w:r>
      <w:r>
        <w:rPr>
          <w:rFonts w:hint="eastAsia" w:ascii="Times New Roman" w:hAnsi="Times New Roman"/>
        </w:rPr>
        <w:t>：</w:t>
      </w:r>
    </w:p>
    <w:p w14:paraId="384B790E">
      <w:pPr>
        <w:pStyle w:val="34"/>
        <w:bidi w:val="0"/>
        <w:rPr>
          <w:rFonts w:ascii="Times New Roman" w:hAnsi="Times New Roman"/>
        </w:rPr>
      </w:pPr>
      <w:r>
        <w:rPr>
          <w:rFonts w:hint="eastAsia" w:ascii="Times New Roman" w:hAnsi="Times New Roman"/>
        </w:rPr>
        <w:t>1</w:t>
      </w:r>
      <w:r>
        <w:rPr>
          <w:rFonts w:ascii="Times New Roman" w:hAnsi="Times New Roman"/>
        </w:rPr>
        <w:t xml:space="preserve"> </w:t>
      </w:r>
      <w:r>
        <w:rPr>
          <w:rFonts w:hint="eastAsia"/>
          <w:lang w:val="en-US" w:eastAsia="zh-CN"/>
        </w:rPr>
        <w:t>当</w:t>
      </w:r>
      <w:r>
        <w:rPr>
          <w:rFonts w:hint="eastAsia" w:ascii="Times New Roman" w:hAnsi="Times New Roman"/>
        </w:rPr>
        <w:t>施工</w:t>
      </w:r>
      <w:r>
        <w:rPr>
          <w:rFonts w:hint="eastAsia"/>
          <w:lang w:val="en-US" w:eastAsia="zh-CN"/>
        </w:rPr>
        <w:t>期间的</w:t>
      </w:r>
      <w:r>
        <w:rPr>
          <w:rFonts w:hint="eastAsia" w:ascii="Times New Roman" w:hAnsi="Times New Roman"/>
        </w:rPr>
        <w:t>监测数据达到预警值时，</w:t>
      </w:r>
      <w:r>
        <w:rPr>
          <w:rFonts w:hint="eastAsia" w:ascii="Times New Roman" w:hAnsi="Times New Roman"/>
          <w:lang w:val="en-US" w:eastAsia="zh-CN"/>
        </w:rPr>
        <w:t>应</w:t>
      </w:r>
      <w:r>
        <w:rPr>
          <w:rFonts w:hint="eastAsia"/>
          <w:lang w:val="en-US" w:eastAsia="zh-CN"/>
        </w:rPr>
        <w:t>暂停施工，并</w:t>
      </w:r>
      <w:r>
        <w:rPr>
          <w:rFonts w:hint="eastAsia" w:ascii="Times New Roman" w:hAnsi="Times New Roman"/>
          <w:lang w:val="en-US" w:eastAsia="zh-CN"/>
        </w:rPr>
        <w:t>提高监测频次</w:t>
      </w:r>
      <w:r>
        <w:rPr>
          <w:rFonts w:hint="eastAsia"/>
          <w:lang w:val="en-US" w:eastAsia="zh-CN"/>
        </w:rPr>
        <w:t>，并</w:t>
      </w:r>
      <w:r>
        <w:rPr>
          <w:rFonts w:ascii="Times New Roman" w:hAnsi="Times New Roman"/>
        </w:rPr>
        <w:t>通知</w:t>
      </w:r>
      <w:r>
        <w:rPr>
          <w:rFonts w:hint="eastAsia" w:ascii="Times New Roman" w:hAnsi="Times New Roman"/>
        </w:rPr>
        <w:t>建设单位组织</w:t>
      </w:r>
      <w:r>
        <w:rPr>
          <w:rFonts w:ascii="Times New Roman" w:hAnsi="Times New Roman"/>
        </w:rPr>
        <w:t>相关技术人员进行评估；</w:t>
      </w:r>
    </w:p>
    <w:p w14:paraId="6312C31F">
      <w:pPr>
        <w:pStyle w:val="34"/>
        <w:bidi w:val="0"/>
        <w:rPr>
          <w:rFonts w:ascii="Times New Roman" w:hAnsi="Times New Roman"/>
        </w:rPr>
      </w:pPr>
      <w:r>
        <w:rPr>
          <w:rFonts w:hint="eastAsia" w:ascii="Times New Roman" w:hAnsi="Times New Roman"/>
        </w:rPr>
        <w:t>2</w:t>
      </w:r>
      <w:r>
        <w:rPr>
          <w:rFonts w:ascii="Times New Roman" w:hAnsi="Times New Roman"/>
        </w:rPr>
        <w:t xml:space="preserve"> 在异常情况处理完毕后，应重新进行安全评估，并确保所有监测指标恢复正常后方可</w:t>
      </w:r>
      <w:r>
        <w:rPr>
          <w:rFonts w:hint="eastAsia" w:ascii="Times New Roman" w:hAnsi="Times New Roman"/>
        </w:rPr>
        <w:t>恢复</w:t>
      </w:r>
      <w:r>
        <w:rPr>
          <w:rFonts w:ascii="Times New Roman" w:hAnsi="Times New Roman"/>
        </w:rPr>
        <w:t>施工；</w:t>
      </w:r>
    </w:p>
    <w:p w14:paraId="78AF0770">
      <w:pPr>
        <w:pStyle w:val="34"/>
        <w:bidi w:val="0"/>
        <w:rPr>
          <w:rFonts w:ascii="Times New Roman" w:hAnsi="Times New Roman"/>
        </w:rPr>
      </w:pPr>
      <w:r>
        <w:rPr>
          <w:rFonts w:hint="eastAsia"/>
          <w:lang w:val="en-US" w:eastAsia="zh-CN"/>
        </w:rPr>
        <w:t>3</w:t>
      </w:r>
      <w:r>
        <w:rPr>
          <w:rFonts w:ascii="Times New Roman" w:hAnsi="Times New Roman"/>
        </w:rPr>
        <w:t xml:space="preserve"> 对于可能引发安全事故的严重异常情况，应立即</w:t>
      </w:r>
      <w:r>
        <w:rPr>
          <w:rFonts w:hint="eastAsia" w:ascii="Times New Roman" w:hAnsi="Times New Roman"/>
        </w:rPr>
        <w:t>通报建设单位和施工单位</w:t>
      </w:r>
      <w:r>
        <w:rPr>
          <w:rFonts w:ascii="Times New Roman" w:hAnsi="Times New Roman"/>
        </w:rPr>
        <w:t>启动应急预案，确保</w:t>
      </w:r>
      <w:r>
        <w:rPr>
          <w:rFonts w:hint="eastAsia" w:ascii="Times New Roman" w:hAnsi="Times New Roman"/>
        </w:rPr>
        <w:t>生命财产</w:t>
      </w:r>
      <w:r>
        <w:rPr>
          <w:rFonts w:ascii="Times New Roman" w:hAnsi="Times New Roman"/>
        </w:rPr>
        <w:t>安全。</w:t>
      </w:r>
    </w:p>
    <w:p w14:paraId="1D97344D">
      <w:pPr>
        <w:pStyle w:val="3"/>
        <w:numPr>
          <w:ilvl w:val="0"/>
          <w:numId w:val="0"/>
        </w:numPr>
        <w:bidi w:val="0"/>
        <w:ind w:left="575" w:leftChars="0" w:hanging="575" w:firstLineChars="0"/>
        <w:rPr>
          <w:rFonts w:ascii="Times New Roman" w:hAnsi="Times New Roman"/>
        </w:rPr>
      </w:pPr>
      <w:bookmarkStart w:id="23" w:name="_Toc31723"/>
      <w:bookmarkStart w:id="24" w:name="_Toc17500"/>
      <w:r>
        <w:rPr>
          <w:rFonts w:hint="eastAsia" w:ascii="Times New Roman" w:hAnsi="Times New Roman"/>
          <w:lang w:val="en-US" w:eastAsia="zh-CN"/>
        </w:rPr>
        <w:t>3.4  使用期间监测</w:t>
      </w:r>
      <w:bookmarkEnd w:id="23"/>
      <w:bookmarkEnd w:id="24"/>
    </w:p>
    <w:p w14:paraId="30CA62B7">
      <w:pPr>
        <w:bidi w:val="0"/>
        <w:rPr>
          <w:rFonts w:ascii="Times New Roman" w:hAnsi="Times New Roman"/>
        </w:rPr>
      </w:pPr>
      <w:r>
        <w:rPr>
          <w:rFonts w:ascii="Times New Roman" w:hAnsi="Times New Roman"/>
          <w:b/>
          <w:bCs/>
        </w:rPr>
        <w:t>3.</w:t>
      </w:r>
      <w:r>
        <w:rPr>
          <w:rFonts w:hint="eastAsia"/>
          <w:b/>
          <w:bCs/>
          <w:lang w:val="en-US" w:eastAsia="zh-CN"/>
        </w:rPr>
        <w:t>4</w:t>
      </w:r>
      <w:r>
        <w:rPr>
          <w:rFonts w:ascii="Times New Roman" w:hAnsi="Times New Roman"/>
          <w:b/>
          <w:bCs/>
        </w:rPr>
        <w:t>.</w:t>
      </w:r>
      <w:r>
        <w:rPr>
          <w:rFonts w:hint="eastAsia"/>
          <w:b/>
          <w:bCs/>
          <w:lang w:val="en-US" w:eastAsia="zh-CN"/>
        </w:rPr>
        <w:t>1</w:t>
      </w:r>
      <w:r>
        <w:rPr>
          <w:rFonts w:hint="eastAsia" w:ascii="Times New Roman" w:hAnsi="Times New Roman"/>
          <w:b/>
          <w:bCs/>
          <w:lang w:val="en-US" w:eastAsia="zh-CN"/>
        </w:rPr>
        <w:t xml:space="preserve"> </w:t>
      </w:r>
      <w:r>
        <w:rPr>
          <w:rFonts w:ascii="Times New Roman" w:hAnsi="Times New Roman"/>
          <w:b/>
          <w:bCs/>
        </w:rPr>
        <w:t xml:space="preserve"> </w:t>
      </w:r>
      <w:r>
        <w:rPr>
          <w:rFonts w:ascii="Times New Roman" w:hAnsi="Times New Roman"/>
        </w:rPr>
        <w:t>加固改造工程完成后，</w:t>
      </w:r>
      <w:r>
        <w:rPr>
          <w:rFonts w:hint="eastAsia"/>
          <w:lang w:val="en-US" w:eastAsia="zh-CN"/>
        </w:rPr>
        <w:t>宜</w:t>
      </w:r>
      <w:r>
        <w:rPr>
          <w:rFonts w:ascii="Times New Roman" w:hAnsi="Times New Roman"/>
        </w:rPr>
        <w:t>进行</w:t>
      </w:r>
      <w:r>
        <w:rPr>
          <w:rFonts w:hint="eastAsia"/>
          <w:lang w:val="en-US" w:eastAsia="zh-CN"/>
        </w:rPr>
        <w:t>使用期间</w:t>
      </w:r>
      <w:r>
        <w:rPr>
          <w:rFonts w:ascii="Times New Roman" w:hAnsi="Times New Roman"/>
        </w:rPr>
        <w:t>的安全监测，以确保工程结构在使用期间的安全性。</w:t>
      </w:r>
      <w:r>
        <w:rPr>
          <w:rFonts w:hint="eastAsia"/>
          <w:lang w:val="en-US" w:eastAsia="zh-CN"/>
        </w:rPr>
        <w:t>使用期间</w:t>
      </w:r>
      <w:r>
        <w:rPr>
          <w:rFonts w:ascii="Times New Roman" w:hAnsi="Times New Roman"/>
        </w:rPr>
        <w:t>的</w:t>
      </w:r>
      <w:r>
        <w:rPr>
          <w:rFonts w:hint="eastAsia" w:ascii="Times New Roman" w:hAnsi="Times New Roman"/>
        </w:rPr>
        <w:t>监测项目和监测频率</w:t>
      </w:r>
      <w:r>
        <w:rPr>
          <w:rFonts w:ascii="Times New Roman" w:hAnsi="Times New Roman"/>
        </w:rPr>
        <w:t>应根据工程结构的特点和使用环境确定。</w:t>
      </w:r>
    </w:p>
    <w:p w14:paraId="63D51860">
      <w:pPr>
        <w:pStyle w:val="13"/>
        <w:rPr>
          <w:rFonts w:hint="eastAsia"/>
          <w:b w:val="0"/>
          <w:bCs w:val="0"/>
        </w:rPr>
      </w:pPr>
      <w:r>
        <w:rPr>
          <w:rFonts w:hint="eastAsia" w:ascii="Times New Roman" w:hAnsi="Times New Roman"/>
          <w:b/>
          <w:bCs/>
          <w:lang w:val="en-US" w:eastAsia="zh-CN"/>
        </w:rPr>
        <w:t>条文说明：</w:t>
      </w:r>
      <w:r>
        <w:rPr>
          <w:rFonts w:hint="eastAsia"/>
        </w:rPr>
        <w:t xml:space="preserve"> </w:t>
      </w:r>
      <w:r>
        <w:rPr>
          <w:rFonts w:hint="eastAsia"/>
          <w:b w:val="0"/>
          <w:bCs w:val="0"/>
        </w:rPr>
        <w:t>结构使用期间监测的目的和功能包括但不限于下列内容:</w:t>
      </w:r>
    </w:p>
    <w:p w14:paraId="469894D4">
      <w:pPr>
        <w:pStyle w:val="13"/>
        <w:rPr>
          <w:rFonts w:hint="eastAsia"/>
          <w:b w:val="0"/>
          <w:bCs w:val="0"/>
        </w:rPr>
      </w:pPr>
      <w:r>
        <w:rPr>
          <w:rFonts w:hint="eastAsia"/>
          <w:b w:val="0"/>
          <w:bCs w:val="0"/>
        </w:rPr>
        <w:t>1 验证结构设计结果及分析、试验时的假定;</w:t>
      </w:r>
    </w:p>
    <w:p w14:paraId="07F94E6A">
      <w:pPr>
        <w:pStyle w:val="13"/>
        <w:rPr>
          <w:rFonts w:hint="eastAsia"/>
          <w:b w:val="0"/>
          <w:bCs w:val="0"/>
        </w:rPr>
      </w:pPr>
      <w:r>
        <w:rPr>
          <w:rFonts w:hint="eastAsia"/>
          <w:b w:val="0"/>
          <w:bCs w:val="0"/>
        </w:rPr>
        <w:t>2 提高使用过程中的安全性，当意外或灾害发生时可及时预警，当意外或灾害发生后，可为结构状态评估和处理提供实际数据;</w:t>
      </w:r>
    </w:p>
    <w:p w14:paraId="571C7B7A">
      <w:pPr>
        <w:pStyle w:val="13"/>
        <w:rPr>
          <w:rFonts w:hint="eastAsia"/>
          <w:b w:val="0"/>
          <w:bCs w:val="0"/>
        </w:rPr>
      </w:pPr>
      <w:r>
        <w:rPr>
          <w:rFonts w:hint="eastAsia"/>
          <w:b w:val="0"/>
          <w:bCs w:val="0"/>
          <w:lang w:val="en-US" w:eastAsia="zh-CN"/>
        </w:rPr>
        <w:t xml:space="preserve">3 </w:t>
      </w:r>
      <w:r>
        <w:rPr>
          <w:rFonts w:hint="eastAsia"/>
          <w:b w:val="0"/>
          <w:bCs w:val="0"/>
        </w:rPr>
        <w:t>为结构的日常维护和管理提供依据;</w:t>
      </w:r>
    </w:p>
    <w:p w14:paraId="541F260B">
      <w:pPr>
        <w:pStyle w:val="13"/>
        <w:rPr>
          <w:rFonts w:hint="eastAsia"/>
          <w:b w:val="0"/>
          <w:bCs w:val="0"/>
          <w:lang w:eastAsia="zh-CN"/>
        </w:rPr>
      </w:pPr>
      <w:r>
        <w:rPr>
          <w:rFonts w:hint="eastAsia"/>
          <w:b w:val="0"/>
          <w:bCs w:val="0"/>
        </w:rPr>
        <w:t>4</w:t>
      </w:r>
      <w:r>
        <w:rPr>
          <w:rFonts w:hint="eastAsia"/>
          <w:b w:val="0"/>
          <w:bCs w:val="0"/>
          <w:lang w:val="en-US" w:eastAsia="zh-CN"/>
        </w:rPr>
        <w:t xml:space="preserve"> </w:t>
      </w:r>
      <w:r>
        <w:rPr>
          <w:rFonts w:hint="eastAsia"/>
          <w:b w:val="0"/>
          <w:bCs w:val="0"/>
        </w:rPr>
        <w:t>为新方法新技术的应用及发展提供验证数据和参考建议</w:t>
      </w:r>
      <w:r>
        <w:rPr>
          <w:rFonts w:hint="eastAsia"/>
          <w:b w:val="0"/>
          <w:bCs w:val="0"/>
          <w:lang w:eastAsia="zh-CN"/>
        </w:rPr>
        <w:t>。</w:t>
      </w:r>
    </w:p>
    <w:p w14:paraId="497DDF2E">
      <w:pPr>
        <w:bidi w:val="0"/>
        <w:rPr>
          <w:rFonts w:hint="eastAsia" w:ascii="Times New Roman" w:hAnsi="Times New Roman"/>
          <w:lang w:val="en-US" w:eastAsia="zh-CN"/>
        </w:rPr>
      </w:pPr>
      <w:r>
        <w:rPr>
          <w:rFonts w:hint="eastAsia" w:ascii="Times New Roman" w:hAnsi="Times New Roman"/>
          <w:b/>
          <w:bCs/>
          <w:lang w:val="en-US" w:eastAsia="zh-CN"/>
        </w:rPr>
        <w:t>4.1.</w:t>
      </w:r>
      <w:r>
        <w:rPr>
          <w:rFonts w:hint="eastAsia"/>
          <w:b/>
          <w:bCs/>
          <w:lang w:val="en-US" w:eastAsia="zh-CN"/>
        </w:rPr>
        <w:t>3</w:t>
      </w:r>
      <w:r>
        <w:rPr>
          <w:rFonts w:hint="eastAsia" w:ascii="Times New Roman" w:hAnsi="Times New Roman"/>
          <w:b/>
          <w:bCs/>
          <w:lang w:val="en-US" w:eastAsia="zh-CN"/>
        </w:rPr>
        <w:t xml:space="preserve"> </w:t>
      </w:r>
      <w:r>
        <w:rPr>
          <w:rFonts w:hint="eastAsia"/>
          <w:b w:val="0"/>
          <w:bCs w:val="0"/>
          <w:lang w:val="en-US" w:eastAsia="zh-CN"/>
        </w:rPr>
        <w:t>既有</w:t>
      </w:r>
      <w:r>
        <w:rPr>
          <w:rFonts w:hint="eastAsia" w:ascii="Times New Roman" w:hAnsi="Times New Roman"/>
          <w:lang w:val="en-US" w:eastAsia="zh-CN"/>
        </w:rPr>
        <w:t>建筑改造工程竣工验收后，设计单位可根据建筑结构改造类型、复杂程度</w:t>
      </w:r>
      <w:r>
        <w:rPr>
          <w:rFonts w:hint="eastAsia"/>
          <w:lang w:val="en-US" w:eastAsia="zh-CN"/>
        </w:rPr>
        <w:t>、</w:t>
      </w:r>
      <w:r>
        <w:rPr>
          <w:rFonts w:hint="eastAsia" w:ascii="Times New Roman" w:hAnsi="Times New Roman"/>
          <w:lang w:val="en-US" w:eastAsia="zh-CN"/>
        </w:rPr>
        <w:t>规模</w:t>
      </w:r>
      <w:r>
        <w:rPr>
          <w:rFonts w:hint="eastAsia"/>
          <w:lang w:val="en-US" w:eastAsia="zh-CN"/>
        </w:rPr>
        <w:t>及</w:t>
      </w:r>
      <w:r>
        <w:rPr>
          <w:rFonts w:hint="eastAsia" w:ascii="Times New Roman" w:hAnsi="Times New Roman"/>
          <w:lang w:val="en-US" w:eastAsia="zh-CN"/>
        </w:rPr>
        <w:t>影响确定是否需要进行使用期</w:t>
      </w:r>
      <w:r>
        <w:rPr>
          <w:rFonts w:hint="eastAsia"/>
          <w:lang w:val="en-US" w:eastAsia="zh-CN"/>
        </w:rPr>
        <w:t>间</w:t>
      </w:r>
      <w:r>
        <w:rPr>
          <w:rFonts w:hint="eastAsia" w:ascii="Times New Roman" w:hAnsi="Times New Roman"/>
          <w:lang w:val="en-US" w:eastAsia="zh-CN"/>
        </w:rPr>
        <w:t>监测。</w:t>
      </w:r>
    </w:p>
    <w:p w14:paraId="0A77FD26">
      <w:pPr>
        <w:pStyle w:val="13"/>
        <w:rPr>
          <w:rFonts w:hint="eastAsia"/>
          <w:lang w:val="en-US" w:eastAsia="zh-CN"/>
        </w:rPr>
      </w:pPr>
      <w:r>
        <w:rPr>
          <w:rFonts w:hint="eastAsia" w:ascii="Times New Roman" w:hAnsi="Times New Roman"/>
          <w:lang w:val="en-US" w:eastAsia="zh-CN"/>
        </w:rPr>
        <w:t>条文说明：</w:t>
      </w:r>
      <w:r>
        <w:rPr>
          <w:rFonts w:hint="eastAsia" w:ascii="Times New Roman" w:hAnsi="Times New Roman"/>
          <w:b w:val="0"/>
          <w:bCs w:val="0"/>
          <w:lang w:val="en-US" w:eastAsia="zh-CN"/>
        </w:rPr>
        <w:t>建筑结构改造工程竣工验收后，其安全性与稳定性仍需持续关注。设计单位应根据具体情况确定是否需要进行使用期监测，并制定相应的监测要求。对于大规模的改造工程，由于其涉及的范围较广，对原有结构的影响较大，因此需要更加严格地进行使用期监测。而对于小规模、局部性的改造工程，其监测要求可适当放宽。</w:t>
      </w:r>
    </w:p>
    <w:p w14:paraId="768CE039">
      <w:pPr>
        <w:bidi w:val="0"/>
        <w:rPr>
          <w:rFonts w:ascii="Times New Roman" w:hAnsi="Times New Roman"/>
        </w:rPr>
      </w:pPr>
      <w:r>
        <w:rPr>
          <w:rFonts w:ascii="Times New Roman" w:hAnsi="Times New Roman"/>
          <w:b/>
          <w:bCs/>
        </w:rPr>
        <w:t>3.</w:t>
      </w:r>
      <w:r>
        <w:rPr>
          <w:rFonts w:hint="eastAsia"/>
          <w:b/>
          <w:bCs/>
          <w:lang w:val="en-US" w:eastAsia="zh-CN"/>
        </w:rPr>
        <w:t>4</w:t>
      </w:r>
      <w:r>
        <w:rPr>
          <w:rFonts w:ascii="Times New Roman" w:hAnsi="Times New Roman"/>
          <w:b/>
          <w:bCs/>
        </w:rPr>
        <w:t>.</w:t>
      </w:r>
      <w:r>
        <w:rPr>
          <w:rFonts w:hint="eastAsia"/>
          <w:b/>
          <w:bCs/>
          <w:lang w:val="en-US" w:eastAsia="zh-CN"/>
        </w:rPr>
        <w:t>2</w:t>
      </w:r>
      <w:r>
        <w:rPr>
          <w:rFonts w:hint="eastAsia" w:ascii="Times New Roman" w:hAnsi="Times New Roman"/>
          <w:b/>
          <w:bCs/>
          <w:lang w:val="en-US" w:eastAsia="zh-CN"/>
        </w:rPr>
        <w:t xml:space="preserve">  </w:t>
      </w:r>
      <w:r>
        <w:rPr>
          <w:rFonts w:hint="eastAsia" w:ascii="Times New Roman" w:hAnsi="Times New Roman"/>
          <w:lang w:val="en-US" w:eastAsia="zh-CN"/>
        </w:rPr>
        <w:t>工程</w:t>
      </w:r>
      <w:r>
        <w:rPr>
          <w:rFonts w:ascii="Times New Roman" w:hAnsi="Times New Roman"/>
        </w:rPr>
        <w:t>结构加固改造在使用期间的</w:t>
      </w:r>
      <w:r>
        <w:rPr>
          <w:rFonts w:hint="eastAsia"/>
          <w:lang w:val="en-US" w:eastAsia="zh-CN"/>
        </w:rPr>
        <w:t>安全</w:t>
      </w:r>
      <w:r>
        <w:rPr>
          <w:rFonts w:ascii="Times New Roman" w:hAnsi="Times New Roman"/>
        </w:rPr>
        <w:t>监测</w:t>
      </w:r>
      <w:r>
        <w:rPr>
          <w:rFonts w:hint="eastAsia"/>
          <w:lang w:val="en-US" w:eastAsia="zh-CN"/>
        </w:rPr>
        <w:t>应</w:t>
      </w:r>
      <w:r>
        <w:rPr>
          <w:rFonts w:ascii="Times New Roman" w:hAnsi="Times New Roman"/>
        </w:rPr>
        <w:t>符合</w:t>
      </w:r>
      <w:r>
        <w:rPr>
          <w:rFonts w:hint="eastAsia"/>
          <w:lang w:eastAsia="zh-CN"/>
        </w:rPr>
        <w:t>《</w:t>
      </w:r>
      <w:r>
        <w:rPr>
          <w:rFonts w:hint="eastAsia"/>
          <w:lang w:val="en-US" w:eastAsia="zh-CN"/>
        </w:rPr>
        <w:t>建筑与桥梁结构检测技术规范</w:t>
      </w:r>
      <w:r>
        <w:rPr>
          <w:rFonts w:hint="eastAsia"/>
          <w:lang w:eastAsia="zh-CN"/>
        </w:rPr>
        <w:t>》</w:t>
      </w:r>
      <w:r>
        <w:rPr>
          <w:rFonts w:hint="eastAsia"/>
          <w:lang w:val="en-US" w:eastAsia="zh-CN"/>
        </w:rPr>
        <w:t>GB 50982等相关标准要求。</w:t>
      </w:r>
    </w:p>
    <w:p w14:paraId="639C96BA">
      <w:pPr>
        <w:rPr>
          <w:rFonts w:ascii="Times New Roman" w:hAnsi="Times New Roman"/>
        </w:rPr>
      </w:pPr>
      <w:r>
        <w:rPr>
          <w:rFonts w:ascii="Times New Roman" w:hAnsi="Times New Roman"/>
        </w:rPr>
        <w:br w:type="page"/>
      </w:r>
    </w:p>
    <w:p w14:paraId="30622848">
      <w:pPr>
        <w:pStyle w:val="2"/>
        <w:bidi w:val="0"/>
        <w:rPr>
          <w:rFonts w:hint="eastAsia" w:ascii="Times New Roman" w:hAnsi="Times New Roman" w:eastAsia="宋体"/>
          <w:lang w:val="en-US" w:eastAsia="zh-CN"/>
        </w:rPr>
      </w:pPr>
      <w:bookmarkStart w:id="25" w:name="_Toc27574"/>
      <w:bookmarkStart w:id="26" w:name="_Toc14420"/>
      <w:bookmarkStart w:id="27" w:name="_Toc25885"/>
      <w:r>
        <w:rPr>
          <w:rFonts w:hint="eastAsia" w:ascii="Times New Roman" w:hAnsi="Times New Roman"/>
          <w:lang w:val="en-US" w:eastAsia="zh-CN"/>
        </w:rPr>
        <w:t>4</w:t>
      </w:r>
      <w:r>
        <w:rPr>
          <w:rFonts w:ascii="Times New Roman" w:hAnsi="Times New Roman"/>
        </w:rPr>
        <w:t xml:space="preserve">  </w:t>
      </w:r>
      <w:bookmarkEnd w:id="25"/>
      <w:r>
        <w:rPr>
          <w:rFonts w:hint="eastAsia" w:ascii="Times New Roman" w:hAnsi="Times New Roman"/>
        </w:rPr>
        <w:t>建筑结构改造</w:t>
      </w:r>
      <w:r>
        <w:rPr>
          <w:rFonts w:hint="eastAsia"/>
          <w:lang w:val="en-US" w:eastAsia="zh-CN"/>
        </w:rPr>
        <w:t>安全监测</w:t>
      </w:r>
      <w:bookmarkEnd w:id="26"/>
      <w:bookmarkEnd w:id="27"/>
    </w:p>
    <w:p w14:paraId="65B9FFCE">
      <w:pPr>
        <w:pStyle w:val="3"/>
        <w:numPr>
          <w:ilvl w:val="0"/>
          <w:numId w:val="0"/>
        </w:numPr>
        <w:bidi w:val="0"/>
        <w:ind w:left="575" w:leftChars="0" w:hanging="575" w:firstLineChars="0"/>
        <w:rPr>
          <w:rFonts w:hint="default" w:ascii="Times New Roman" w:hAnsi="Times New Roman"/>
          <w:lang w:val="en-US" w:eastAsia="zh-CN"/>
        </w:rPr>
      </w:pPr>
      <w:bookmarkStart w:id="28" w:name="_Toc12778"/>
      <w:bookmarkStart w:id="29" w:name="_Toc28415"/>
      <w:r>
        <w:rPr>
          <w:rFonts w:hint="eastAsia" w:ascii="Times New Roman" w:hAnsi="Times New Roman" w:cs="Times New Roman"/>
          <w:bCs/>
          <w:kern w:val="2"/>
          <w:sz w:val="32"/>
          <w:szCs w:val="24"/>
          <w:lang w:val="en-US" w:eastAsia="zh-CN" w:bidi="ar-SA"/>
        </w:rPr>
        <w:t>4</w:t>
      </w:r>
      <w:r>
        <w:rPr>
          <w:rFonts w:hint="default" w:ascii="Times New Roman" w:hAnsi="Times New Roman"/>
          <w:lang w:val="en-US" w:eastAsia="zh-CN"/>
        </w:rPr>
        <w:t>.1  一般规定</w:t>
      </w:r>
      <w:bookmarkEnd w:id="28"/>
      <w:bookmarkEnd w:id="29"/>
    </w:p>
    <w:p w14:paraId="2B924D39">
      <w:pPr>
        <w:bidi w:val="0"/>
        <w:rPr>
          <w:rFonts w:hint="eastAsia" w:ascii="Times New Roman" w:hAnsi="Times New Roman"/>
          <w:lang w:val="en-US" w:eastAsia="zh-CN"/>
        </w:rPr>
      </w:pPr>
      <w:r>
        <w:rPr>
          <w:rFonts w:hint="eastAsia" w:ascii="Times New Roman" w:hAnsi="Times New Roman"/>
          <w:b/>
          <w:bCs/>
          <w:lang w:val="en-US" w:eastAsia="zh-CN"/>
        </w:rPr>
        <w:t xml:space="preserve">4.1.1 </w:t>
      </w:r>
      <w:r>
        <w:rPr>
          <w:rFonts w:ascii="Times New Roman" w:hAnsi="Times New Roman"/>
          <w:lang w:val="en-US" w:eastAsia="zh-CN"/>
        </w:rPr>
        <w:t>建筑</w:t>
      </w:r>
      <w:r>
        <w:rPr>
          <w:rFonts w:hint="eastAsia"/>
          <w:lang w:val="en-US" w:eastAsia="zh-CN"/>
        </w:rPr>
        <w:t>结构改造前，</w:t>
      </w:r>
      <w:r>
        <w:rPr>
          <w:rFonts w:hint="eastAsia" w:ascii="Times New Roman" w:hAnsi="Times New Roman"/>
          <w:lang w:val="en-US" w:eastAsia="zh-CN"/>
        </w:rPr>
        <w:t>设计单位</w:t>
      </w:r>
      <w:r>
        <w:rPr>
          <w:rFonts w:hint="eastAsia"/>
          <w:lang w:val="en-US" w:eastAsia="zh-CN"/>
        </w:rPr>
        <w:t>应</w:t>
      </w:r>
      <w:r>
        <w:rPr>
          <w:rFonts w:hint="eastAsia" w:ascii="Times New Roman" w:hAnsi="Times New Roman"/>
          <w:lang w:val="en-US" w:eastAsia="zh-CN"/>
        </w:rPr>
        <w:t>提出</w:t>
      </w:r>
      <w:r>
        <w:rPr>
          <w:rFonts w:hint="eastAsia"/>
          <w:lang w:val="en-US" w:eastAsia="zh-CN"/>
        </w:rPr>
        <w:t>安全</w:t>
      </w:r>
      <w:r>
        <w:rPr>
          <w:rFonts w:hint="eastAsia" w:ascii="Times New Roman" w:hAnsi="Times New Roman"/>
          <w:lang w:val="en-US" w:eastAsia="zh-CN"/>
        </w:rPr>
        <w:t>监测技术要求</w:t>
      </w:r>
      <w:r>
        <w:rPr>
          <w:rFonts w:hint="eastAsia"/>
          <w:lang w:val="en-US" w:eastAsia="zh-CN"/>
        </w:rPr>
        <w:t>。</w:t>
      </w:r>
      <w:r>
        <w:rPr>
          <w:rFonts w:hint="eastAsia" w:ascii="Times New Roman" w:hAnsi="Times New Roman"/>
          <w:lang w:val="en-US" w:eastAsia="zh-CN"/>
        </w:rPr>
        <w:t>监测内容及指标应充分考虑</w:t>
      </w:r>
      <w:r>
        <w:rPr>
          <w:rFonts w:hint="eastAsia"/>
          <w:lang w:val="en-US" w:eastAsia="zh-CN"/>
        </w:rPr>
        <w:t>改造</w:t>
      </w:r>
      <w:r>
        <w:rPr>
          <w:rFonts w:hint="eastAsia" w:ascii="Times New Roman" w:hAnsi="Times New Roman"/>
          <w:lang w:val="en-US" w:eastAsia="zh-CN"/>
        </w:rPr>
        <w:t>施工过程中</w:t>
      </w:r>
      <w:r>
        <w:rPr>
          <w:rFonts w:hint="eastAsia"/>
          <w:lang w:val="en-US" w:eastAsia="zh-CN"/>
        </w:rPr>
        <w:t>地基基础及上部</w:t>
      </w:r>
      <w:r>
        <w:rPr>
          <w:rFonts w:hint="eastAsia" w:ascii="Times New Roman" w:hAnsi="Times New Roman"/>
          <w:lang w:val="en-US" w:eastAsia="zh-CN"/>
        </w:rPr>
        <w:t>结构内力</w:t>
      </w:r>
      <w:r>
        <w:rPr>
          <w:rFonts w:hint="eastAsia"/>
          <w:lang w:val="en-US" w:eastAsia="zh-CN"/>
        </w:rPr>
        <w:t>和变形</w:t>
      </w:r>
      <w:r>
        <w:rPr>
          <w:rFonts w:hint="eastAsia" w:ascii="Times New Roman" w:hAnsi="Times New Roman"/>
          <w:lang w:val="en-US" w:eastAsia="zh-CN"/>
        </w:rPr>
        <w:t>，以及周边建（构）筑物、管线及道路等的允许限</w:t>
      </w:r>
      <w:r>
        <w:rPr>
          <w:rFonts w:hint="eastAsia"/>
          <w:lang w:val="en-US" w:eastAsia="zh-CN"/>
        </w:rPr>
        <w:t>制</w:t>
      </w:r>
      <w:r>
        <w:rPr>
          <w:rFonts w:hint="eastAsia" w:ascii="Times New Roman" w:hAnsi="Times New Roman"/>
          <w:lang w:val="en-US" w:eastAsia="zh-CN"/>
        </w:rPr>
        <w:t>。</w:t>
      </w:r>
    </w:p>
    <w:p w14:paraId="7411BB99">
      <w:pPr>
        <w:pStyle w:val="13"/>
        <w:rPr>
          <w:rFonts w:hint="eastAsia" w:ascii="Times New Roman" w:hAnsi="Times New Roman"/>
          <w:b w:val="0"/>
          <w:bCs w:val="0"/>
          <w:lang w:val="en-US" w:eastAsia="zh-CN"/>
        </w:rPr>
      </w:pPr>
      <w:r>
        <w:rPr>
          <w:rFonts w:hint="eastAsia" w:ascii="Times New Roman" w:hAnsi="Times New Roman"/>
          <w:lang w:val="en-US" w:eastAsia="zh-CN"/>
        </w:rPr>
        <w:t>条文说明：</w:t>
      </w:r>
      <w:r>
        <w:rPr>
          <w:rFonts w:hint="eastAsia" w:ascii="Times New Roman" w:hAnsi="Times New Roman"/>
          <w:b w:val="0"/>
          <w:bCs w:val="0"/>
          <w:lang w:val="en-US" w:eastAsia="zh-CN"/>
        </w:rPr>
        <w:t>建筑结构改造包括移位、纠倾、增层与托换改造等。改造工程宜进行全过程监测，并按照检测鉴定、改造设计、施工过程、验收交付、使用期等阶段依次实施，宜依据相应阶段的需求进行监测设计。</w:t>
      </w:r>
    </w:p>
    <w:p w14:paraId="0B9DEC6F">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b w:val="0"/>
          <w:bCs w:val="0"/>
          <w:lang w:val="en-US" w:eastAsia="zh-CN"/>
        </w:rPr>
      </w:pPr>
      <w:r>
        <w:rPr>
          <w:rFonts w:hint="eastAsia" w:ascii="Times New Roman" w:hAnsi="Times New Roman"/>
          <w:b w:val="0"/>
          <w:bCs w:val="0"/>
          <w:lang w:val="en-US" w:eastAsia="zh-CN"/>
        </w:rPr>
        <w:t>下列改造工程结构构件应进行施工期间监测：</w:t>
      </w:r>
    </w:p>
    <w:p w14:paraId="7D31F4CC">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1 改造设计方案需要对既有建筑地基基础加固的结构；</w:t>
      </w:r>
    </w:p>
    <w:p w14:paraId="5791EFD7">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2 改造设计和施工方案会引起既有建筑结构内力重分布且存在不利影响的结构构件；</w:t>
      </w:r>
    </w:p>
    <w:p w14:paraId="592DB39B">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3 改造施工方案会引起附加变形且存在不利影响的结构构件；</w:t>
      </w:r>
    </w:p>
    <w:p w14:paraId="598212CB">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lang w:val="en-US" w:eastAsia="zh-CN"/>
        </w:rPr>
      </w:pPr>
      <w:r>
        <w:rPr>
          <w:rFonts w:hint="eastAsia" w:ascii="Times New Roman" w:hAnsi="Times New Roman"/>
          <w:b w:val="0"/>
          <w:bCs w:val="0"/>
          <w:lang w:val="en-US" w:eastAsia="zh-CN"/>
        </w:rPr>
        <w:t>4 改造设计方案需对既有结构构件进行加固的，在施工期间，加固构件应按第5章的相关规定进行监测。</w:t>
      </w:r>
    </w:p>
    <w:p w14:paraId="3442CA41">
      <w:pPr>
        <w:bidi w:val="0"/>
        <w:rPr>
          <w:rFonts w:hint="default" w:ascii="Times New Roman" w:hAnsi="Times New Roman"/>
          <w:lang w:val="en-US" w:eastAsia="zh-CN"/>
        </w:rPr>
      </w:pPr>
      <w:r>
        <w:rPr>
          <w:rFonts w:hint="eastAsia" w:ascii="Times New Roman" w:hAnsi="Times New Roman"/>
          <w:b/>
          <w:bCs/>
          <w:lang w:val="en-US" w:eastAsia="zh-CN"/>
        </w:rPr>
        <w:t>4.1.2</w:t>
      </w:r>
      <w:r>
        <w:rPr>
          <w:rFonts w:hint="eastAsia" w:ascii="Times New Roman" w:hAnsi="Times New Roman"/>
          <w:lang w:val="en-US" w:eastAsia="zh-CN"/>
        </w:rPr>
        <w:t xml:space="preserve"> 既有建筑物进行增层、纠倾、移位、托换改造前，应对地基基础</w:t>
      </w:r>
      <w:r>
        <w:rPr>
          <w:rFonts w:hint="eastAsia"/>
          <w:lang w:val="en-US" w:eastAsia="zh-CN"/>
        </w:rPr>
        <w:t>现状</w:t>
      </w:r>
      <w:r>
        <w:rPr>
          <w:rFonts w:hint="eastAsia" w:ascii="Times New Roman" w:hAnsi="Times New Roman"/>
          <w:lang w:val="en-US" w:eastAsia="zh-CN"/>
        </w:rPr>
        <w:t>、上部结构现状进行检查。</w:t>
      </w:r>
    </w:p>
    <w:p w14:paraId="612190E6">
      <w:pPr>
        <w:bidi w:val="0"/>
        <w:rPr>
          <w:rFonts w:hint="eastAsia" w:ascii="Times New Roman" w:hAnsi="Times New Roman"/>
        </w:rPr>
      </w:pPr>
      <w:r>
        <w:rPr>
          <w:rFonts w:hint="eastAsia" w:ascii="Times New Roman" w:hAnsi="Times New Roman"/>
          <w:b/>
          <w:bCs/>
          <w:lang w:val="en-US" w:eastAsia="zh-CN"/>
        </w:rPr>
        <w:t>4.1.</w:t>
      </w:r>
      <w:r>
        <w:rPr>
          <w:rFonts w:hint="eastAsia"/>
          <w:b/>
          <w:bCs/>
          <w:lang w:val="en-US" w:eastAsia="zh-CN"/>
        </w:rPr>
        <w:t>4</w:t>
      </w:r>
      <w:r>
        <w:rPr>
          <w:rFonts w:hint="eastAsia" w:ascii="Times New Roman" w:hAnsi="Times New Roman"/>
          <w:b/>
          <w:bCs/>
          <w:lang w:val="en-US" w:eastAsia="zh-CN"/>
        </w:rPr>
        <w:t xml:space="preserve"> </w:t>
      </w:r>
      <w:r>
        <w:rPr>
          <w:rFonts w:hint="eastAsia" w:ascii="Times New Roman" w:hAnsi="Times New Roman"/>
        </w:rPr>
        <w:t>建筑改造后的</w:t>
      </w:r>
      <w:r>
        <w:rPr>
          <w:rFonts w:hint="eastAsia"/>
          <w:lang w:val="en-US" w:eastAsia="zh-CN"/>
        </w:rPr>
        <w:t>安全</w:t>
      </w:r>
      <w:r>
        <w:rPr>
          <w:rFonts w:hint="eastAsia" w:ascii="Times New Roman" w:hAnsi="Times New Roman"/>
        </w:rPr>
        <w:t>监测应监测至结构</w:t>
      </w:r>
      <w:r>
        <w:rPr>
          <w:rFonts w:hint="eastAsia"/>
          <w:lang w:val="en-US" w:eastAsia="zh-CN"/>
        </w:rPr>
        <w:t>变形趋于</w:t>
      </w:r>
      <w:r>
        <w:rPr>
          <w:rFonts w:hint="eastAsia" w:ascii="Times New Roman" w:hAnsi="Times New Roman"/>
        </w:rPr>
        <w:t>稳定</w:t>
      </w:r>
      <w:r>
        <w:rPr>
          <w:rFonts w:hint="eastAsia"/>
          <w:lang w:val="en-US" w:eastAsia="zh-CN"/>
        </w:rPr>
        <w:t>后结束</w:t>
      </w:r>
      <w:r>
        <w:rPr>
          <w:rFonts w:hint="eastAsia" w:ascii="Times New Roman" w:hAnsi="Times New Roman"/>
        </w:rPr>
        <w:t>。</w:t>
      </w:r>
    </w:p>
    <w:p w14:paraId="3BA4D22F">
      <w:pPr>
        <w:pStyle w:val="13"/>
        <w:rPr>
          <w:rFonts w:hint="eastAsia" w:ascii="Times New Roman" w:hAnsi="Times New Roman"/>
        </w:rPr>
      </w:pPr>
    </w:p>
    <w:p w14:paraId="6F095A53">
      <w:pPr>
        <w:pStyle w:val="13"/>
        <w:rPr>
          <w:rFonts w:hint="eastAsia" w:ascii="Times New Roman" w:hAnsi="Times New Roman"/>
        </w:rPr>
      </w:pPr>
    </w:p>
    <w:p w14:paraId="40667759">
      <w:pPr>
        <w:pStyle w:val="3"/>
        <w:bidi w:val="0"/>
        <w:rPr>
          <w:rFonts w:hint="default" w:ascii="Times New Roman" w:hAnsi="Times New Roman"/>
          <w:lang w:val="en-US" w:eastAsia="zh-CN"/>
        </w:rPr>
      </w:pPr>
      <w:bookmarkStart w:id="30" w:name="_Toc8811"/>
      <w:bookmarkStart w:id="31" w:name="_Toc8091"/>
      <w:r>
        <w:rPr>
          <w:rFonts w:hint="eastAsia" w:ascii="Times New Roman" w:hAnsi="Times New Roman"/>
          <w:lang w:val="en-US" w:eastAsia="zh-CN"/>
        </w:rPr>
        <w:t>4.2  增层</w:t>
      </w:r>
      <w:bookmarkEnd w:id="30"/>
      <w:bookmarkEnd w:id="31"/>
    </w:p>
    <w:p w14:paraId="2A14C192">
      <w:pPr>
        <w:bidi w:val="0"/>
        <w:rPr>
          <w:rFonts w:hint="eastAsia" w:ascii="Times New Roman" w:hAnsi="Times New Roman"/>
          <w:lang w:val="en-US" w:eastAsia="zh-CN"/>
        </w:rPr>
      </w:pPr>
      <w:r>
        <w:rPr>
          <w:rFonts w:hint="eastAsia" w:ascii="Times New Roman" w:hAnsi="Times New Roman"/>
          <w:b/>
          <w:bCs/>
          <w:lang w:val="en-US" w:eastAsia="zh-CN"/>
        </w:rPr>
        <w:t>4.2.</w:t>
      </w:r>
      <w:r>
        <w:rPr>
          <w:rFonts w:hint="eastAsia"/>
          <w:b/>
          <w:bCs/>
          <w:lang w:val="en-US" w:eastAsia="zh-CN"/>
        </w:rPr>
        <w:t>1</w:t>
      </w:r>
      <w:r>
        <w:rPr>
          <w:rFonts w:hint="eastAsia" w:ascii="Times New Roman" w:hAnsi="Times New Roman"/>
          <w:b w:val="0"/>
          <w:bCs w:val="0"/>
          <w:lang w:val="en-US" w:eastAsia="zh-CN"/>
        </w:rPr>
        <w:t xml:space="preserve"> </w:t>
      </w:r>
      <w:r>
        <w:rPr>
          <w:rFonts w:hint="eastAsia" w:ascii="Times New Roman" w:hAnsi="Times New Roman"/>
          <w:lang w:val="en-US" w:eastAsia="zh-CN"/>
        </w:rPr>
        <w:t>因增层改造对结构构件进行加固</w:t>
      </w:r>
      <w:r>
        <w:rPr>
          <w:rFonts w:hint="eastAsia"/>
          <w:lang w:val="en-US" w:eastAsia="zh-CN"/>
        </w:rPr>
        <w:t>时</w:t>
      </w:r>
      <w:r>
        <w:rPr>
          <w:rFonts w:hint="eastAsia" w:ascii="Times New Roman" w:hAnsi="Times New Roman"/>
          <w:lang w:val="en-US" w:eastAsia="zh-CN"/>
        </w:rPr>
        <w:t>，加固构件应按第5章的相关规定进行施工期间和使用期间监测。</w:t>
      </w:r>
    </w:p>
    <w:p w14:paraId="3AA7CF74">
      <w:pPr>
        <w:pStyle w:val="13"/>
        <w:bidi w:val="0"/>
        <w:rPr>
          <w:rFonts w:hint="eastAsia" w:ascii="Times New Roman" w:hAnsi="Times New Roman"/>
          <w:b w:val="0"/>
          <w:bCs w:val="0"/>
          <w:lang w:eastAsia="zh-CN"/>
        </w:rPr>
      </w:pPr>
      <w:r>
        <w:rPr>
          <w:rFonts w:hint="eastAsia" w:ascii="Times New Roman" w:hAnsi="Times New Roman"/>
          <w:b/>
          <w:bCs/>
          <w:lang w:val="en-US" w:eastAsia="zh-CN"/>
        </w:rPr>
        <w:t>条文说明：</w:t>
      </w:r>
      <w:r>
        <w:rPr>
          <w:rFonts w:hint="eastAsia" w:ascii="Times New Roman" w:hAnsi="Times New Roman"/>
          <w:b w:val="0"/>
          <w:bCs w:val="0"/>
          <w:lang w:val="en-US" w:eastAsia="zh-CN"/>
        </w:rPr>
        <w:t>建筑物增层改造可分为四类：屋面直接增层、外套结构增层、室内增层、地下逆作增层。</w:t>
      </w:r>
      <w:r>
        <w:rPr>
          <w:rFonts w:hint="eastAsia" w:ascii="Times New Roman" w:hAnsi="Times New Roman"/>
          <w:b w:val="0"/>
          <w:bCs w:val="0"/>
        </w:rPr>
        <w:t>每种增层改造方式都有其适用场景和限制条件，需要根据具体的建筑特点、使用需求以及经济预算来选择最合适的改造方案。</w:t>
      </w:r>
      <w:r>
        <w:rPr>
          <w:rFonts w:hint="eastAsia" w:ascii="Times New Roman" w:hAnsi="Times New Roman"/>
          <w:b w:val="0"/>
          <w:bCs w:val="0"/>
          <w:lang w:eastAsia="zh-CN"/>
        </w:rPr>
        <w:t>前三类属于地上向上增层，第四类属于地下逆作下增层改造类型。</w:t>
      </w:r>
    </w:p>
    <w:p w14:paraId="75F74321">
      <w:pPr>
        <w:bidi w:val="0"/>
        <w:rPr>
          <w:rFonts w:hint="eastAsia"/>
          <w:lang w:val="en-US" w:eastAsia="zh-CN"/>
        </w:rPr>
      </w:pPr>
      <w:r>
        <w:rPr>
          <w:rFonts w:hint="eastAsia" w:ascii="Times New Roman" w:hAnsi="Times New Roman"/>
          <w:b/>
          <w:bCs/>
          <w:lang w:val="en-US" w:eastAsia="zh-CN"/>
        </w:rPr>
        <w:t>4.2.</w:t>
      </w:r>
      <w:r>
        <w:rPr>
          <w:rFonts w:hint="eastAsia"/>
          <w:b/>
          <w:bCs/>
          <w:lang w:val="en-US" w:eastAsia="zh-CN"/>
        </w:rPr>
        <w:t>2</w:t>
      </w:r>
      <w:r>
        <w:rPr>
          <w:rFonts w:hint="eastAsia" w:ascii="Times New Roman" w:hAnsi="Times New Roman"/>
          <w:b/>
          <w:bCs/>
          <w:lang w:val="en-US" w:eastAsia="zh-CN"/>
        </w:rPr>
        <w:t xml:space="preserve"> </w:t>
      </w:r>
      <w:r>
        <w:rPr>
          <w:rFonts w:hint="eastAsia" w:ascii="Times New Roman" w:hAnsi="Times New Roman"/>
          <w:lang w:val="en-US" w:eastAsia="zh-CN"/>
        </w:rPr>
        <w:t>增层</w:t>
      </w:r>
      <w:r>
        <w:rPr>
          <w:rFonts w:hint="eastAsia"/>
          <w:lang w:val="en-US" w:eastAsia="zh-CN"/>
        </w:rPr>
        <w:t>改造的</w:t>
      </w:r>
      <w:r>
        <w:rPr>
          <w:rFonts w:hint="eastAsia" w:ascii="Times New Roman" w:hAnsi="Times New Roman"/>
          <w:lang w:val="en-US" w:eastAsia="zh-CN"/>
        </w:rPr>
        <w:t>监测对象应</w:t>
      </w:r>
      <w:r>
        <w:rPr>
          <w:rFonts w:hint="eastAsia"/>
          <w:lang w:val="en-US" w:eastAsia="zh-CN"/>
        </w:rPr>
        <w:t>包括增层</w:t>
      </w:r>
      <w:r>
        <w:rPr>
          <w:rFonts w:hint="eastAsia" w:ascii="Times New Roman" w:hAnsi="Times New Roman"/>
          <w:lang w:val="en-US" w:eastAsia="zh-CN"/>
        </w:rPr>
        <w:t>建筑</w:t>
      </w:r>
      <w:r>
        <w:rPr>
          <w:rFonts w:hint="eastAsia"/>
          <w:lang w:val="en-US" w:eastAsia="zh-CN"/>
        </w:rPr>
        <w:t>、</w:t>
      </w:r>
      <w:r>
        <w:rPr>
          <w:rFonts w:hint="eastAsia" w:ascii="Times New Roman" w:hAnsi="Times New Roman"/>
          <w:lang w:val="en-US" w:eastAsia="zh-CN"/>
        </w:rPr>
        <w:t>周围受影响的建（构）筑物、管线及道路等</w:t>
      </w:r>
      <w:r>
        <w:rPr>
          <w:rFonts w:hint="eastAsia"/>
          <w:lang w:val="en-US" w:eastAsia="zh-CN"/>
        </w:rPr>
        <w:t>。</w:t>
      </w:r>
    </w:p>
    <w:p w14:paraId="24F690A1">
      <w:pPr>
        <w:pStyle w:val="13"/>
        <w:rPr>
          <w:rFonts w:hint="eastAsia" w:ascii="Times New Roman" w:hAnsi="Times New Roman"/>
          <w:b w:val="0"/>
          <w:bCs w:val="0"/>
        </w:rPr>
      </w:pPr>
      <w:r>
        <w:rPr>
          <w:rFonts w:hint="eastAsia"/>
          <w:b/>
          <w:bCs/>
          <w:lang w:val="en-US" w:eastAsia="zh-CN"/>
        </w:rPr>
        <w:t>条文说明：</w:t>
      </w:r>
      <w:r>
        <w:rPr>
          <w:rFonts w:hint="eastAsia" w:ascii="Times New Roman" w:hAnsi="Times New Roman"/>
          <w:b w:val="0"/>
          <w:bCs w:val="0"/>
        </w:rPr>
        <w:t>增层</w:t>
      </w:r>
      <w:r>
        <w:rPr>
          <w:rFonts w:hint="eastAsia" w:ascii="Times New Roman" w:hAnsi="Times New Roman"/>
          <w:b w:val="0"/>
          <w:bCs w:val="0"/>
          <w:lang w:val="en-US" w:eastAsia="zh-CN"/>
        </w:rPr>
        <w:t>改造</w:t>
      </w:r>
      <w:r>
        <w:rPr>
          <w:rFonts w:hint="eastAsia" w:ascii="Times New Roman" w:hAnsi="Times New Roman"/>
          <w:b w:val="0"/>
          <w:bCs w:val="0"/>
        </w:rPr>
        <w:t>工程施工监测是为了确保施工过程中的安全性和工程质量，通过监测相关参数来预防和发现潜在的问题。</w:t>
      </w:r>
      <w:r>
        <w:rPr>
          <w:rFonts w:hint="eastAsia" w:ascii="Times New Roman" w:hAnsi="Times New Roman"/>
          <w:b w:val="0"/>
          <w:bCs w:val="0"/>
          <w:lang w:eastAsia="zh-CN"/>
        </w:rPr>
        <w:t>所提出的</w:t>
      </w:r>
      <w:r>
        <w:rPr>
          <w:rFonts w:hint="eastAsia" w:ascii="Times New Roman" w:hAnsi="Times New Roman"/>
          <w:b w:val="0"/>
          <w:bCs w:val="0"/>
        </w:rPr>
        <w:t>监测</w:t>
      </w:r>
      <w:r>
        <w:rPr>
          <w:rFonts w:hint="eastAsia" w:ascii="Times New Roman" w:hAnsi="Times New Roman"/>
          <w:b w:val="0"/>
          <w:bCs w:val="0"/>
          <w:lang w:val="en-US" w:eastAsia="zh-CN"/>
        </w:rPr>
        <w:t>对象</w:t>
      </w:r>
      <w:r>
        <w:rPr>
          <w:rFonts w:hint="eastAsia" w:ascii="Times New Roman" w:hAnsi="Times New Roman"/>
          <w:b w:val="0"/>
          <w:bCs w:val="0"/>
        </w:rPr>
        <w:t>是确保增层工程安全进行的重要组成部分，通过对关键参数的实时监测，可以及时发现问题并采取相应的措施，从而保障工程的顺利进行和周边环境的安全。</w:t>
      </w:r>
    </w:p>
    <w:p w14:paraId="187EED3B">
      <w:pPr>
        <w:bidi w:val="0"/>
        <w:rPr>
          <w:rFonts w:hint="eastAsia" w:ascii="Times New Roman" w:hAnsi="Times New Roman"/>
          <w:lang w:val="en-US" w:eastAsia="zh-CN"/>
        </w:rPr>
      </w:pPr>
      <w:r>
        <w:rPr>
          <w:rFonts w:hint="eastAsia" w:ascii="Times New Roman" w:hAnsi="Times New Roman"/>
          <w:b/>
          <w:bCs/>
          <w:lang w:val="en-US" w:eastAsia="zh-CN"/>
        </w:rPr>
        <w:t>4.2.</w:t>
      </w:r>
      <w:r>
        <w:rPr>
          <w:rFonts w:hint="eastAsia"/>
          <w:b/>
          <w:bCs/>
          <w:lang w:val="en-US" w:eastAsia="zh-CN"/>
        </w:rPr>
        <w:t>3</w:t>
      </w:r>
      <w:r>
        <w:rPr>
          <w:rFonts w:hint="eastAsia" w:ascii="Times New Roman" w:hAnsi="Times New Roman"/>
          <w:b/>
          <w:bCs/>
          <w:lang w:val="en-US" w:eastAsia="zh-CN"/>
        </w:rPr>
        <w:t xml:space="preserve"> </w:t>
      </w:r>
      <w:r>
        <w:rPr>
          <w:rFonts w:hint="eastAsia" w:ascii="Times New Roman" w:hAnsi="Times New Roman"/>
          <w:lang w:val="en-US" w:eastAsia="zh-CN"/>
        </w:rPr>
        <w:t>增层</w:t>
      </w:r>
      <w:r>
        <w:rPr>
          <w:rFonts w:hint="eastAsia"/>
          <w:lang w:val="en-US" w:eastAsia="zh-CN"/>
        </w:rPr>
        <w:t>改造的</w:t>
      </w:r>
      <w:r>
        <w:rPr>
          <w:rFonts w:hint="eastAsia" w:ascii="Times New Roman" w:hAnsi="Times New Roman"/>
          <w:lang w:val="en-US" w:eastAsia="zh-CN"/>
        </w:rPr>
        <w:t>监测内容</w:t>
      </w:r>
      <w:r>
        <w:rPr>
          <w:rFonts w:hint="eastAsia"/>
          <w:lang w:val="en-US" w:eastAsia="zh-CN"/>
        </w:rPr>
        <w:t>应</w:t>
      </w:r>
      <w:r>
        <w:rPr>
          <w:rFonts w:hint="eastAsia" w:ascii="Times New Roman" w:hAnsi="Times New Roman"/>
          <w:lang w:val="en-US" w:eastAsia="zh-CN"/>
        </w:rPr>
        <w:t>包括既有建筑附加沉降、应力应变、倾斜、裂缝</w:t>
      </w:r>
      <w:r>
        <w:rPr>
          <w:rFonts w:hint="eastAsia"/>
          <w:lang w:val="en-US" w:eastAsia="zh-CN"/>
        </w:rPr>
        <w:t>及</w:t>
      </w:r>
      <w:r>
        <w:rPr>
          <w:rFonts w:hint="eastAsia" w:ascii="Times New Roman" w:hAnsi="Times New Roman"/>
          <w:lang w:val="en-US" w:eastAsia="zh-CN"/>
        </w:rPr>
        <w:t>临近建</w:t>
      </w:r>
      <w:r>
        <w:rPr>
          <w:rFonts w:hint="eastAsia"/>
          <w:lang w:val="en-US" w:eastAsia="zh-CN"/>
        </w:rPr>
        <w:t>（</w:t>
      </w:r>
      <w:r>
        <w:rPr>
          <w:rFonts w:hint="eastAsia" w:ascii="Times New Roman" w:hAnsi="Times New Roman"/>
          <w:lang w:val="en-US" w:eastAsia="zh-CN"/>
        </w:rPr>
        <w:t>构</w:t>
      </w:r>
      <w:r>
        <w:rPr>
          <w:rFonts w:hint="eastAsia"/>
          <w:lang w:val="en-US" w:eastAsia="zh-CN"/>
        </w:rPr>
        <w:t>）</w:t>
      </w:r>
      <w:r>
        <w:rPr>
          <w:rFonts w:hint="eastAsia" w:ascii="Times New Roman" w:hAnsi="Times New Roman"/>
          <w:lang w:val="en-US" w:eastAsia="zh-CN"/>
        </w:rPr>
        <w:t>筑物竖向位移、临近建</w:t>
      </w:r>
      <w:r>
        <w:rPr>
          <w:rFonts w:hint="eastAsia"/>
          <w:lang w:val="en-US" w:eastAsia="zh-CN"/>
        </w:rPr>
        <w:t>（</w:t>
      </w:r>
      <w:r>
        <w:rPr>
          <w:rFonts w:hint="eastAsia" w:ascii="Times New Roman" w:hAnsi="Times New Roman"/>
          <w:lang w:val="en-US" w:eastAsia="zh-CN"/>
        </w:rPr>
        <w:t>构</w:t>
      </w:r>
      <w:r>
        <w:rPr>
          <w:rFonts w:hint="eastAsia"/>
          <w:lang w:val="en-US" w:eastAsia="zh-CN"/>
        </w:rPr>
        <w:t>）</w:t>
      </w:r>
      <w:r>
        <w:rPr>
          <w:rFonts w:hint="eastAsia" w:ascii="Times New Roman" w:hAnsi="Times New Roman"/>
          <w:lang w:val="en-US" w:eastAsia="zh-CN"/>
        </w:rPr>
        <w:t>筑物裂缝等。</w:t>
      </w:r>
    </w:p>
    <w:p w14:paraId="56269384">
      <w:pPr>
        <w:bidi w:val="0"/>
        <w:rPr>
          <w:rFonts w:hint="default" w:ascii="Times New Roman" w:hAnsi="Times New Roman"/>
          <w:lang w:val="en-US"/>
        </w:rPr>
      </w:pPr>
      <w:r>
        <w:rPr>
          <w:rFonts w:hint="eastAsia" w:ascii="Times New Roman" w:hAnsi="Times New Roman"/>
          <w:b/>
          <w:bCs/>
          <w:lang w:val="en-US" w:eastAsia="zh-CN"/>
        </w:rPr>
        <w:t>4.2.</w:t>
      </w:r>
      <w:r>
        <w:rPr>
          <w:rFonts w:hint="eastAsia"/>
          <w:b/>
          <w:bCs/>
          <w:lang w:val="en-US" w:eastAsia="zh-CN"/>
        </w:rPr>
        <w:t>4</w:t>
      </w:r>
      <w:r>
        <w:rPr>
          <w:rFonts w:hint="eastAsia" w:ascii="Times New Roman" w:hAnsi="Times New Roman"/>
          <w:b/>
          <w:bCs/>
          <w:lang w:val="en-US" w:eastAsia="zh-CN"/>
        </w:rPr>
        <w:t xml:space="preserve"> </w:t>
      </w:r>
      <w:r>
        <w:rPr>
          <w:rFonts w:hint="eastAsia" w:ascii="Times New Roman" w:hAnsi="Times New Roman"/>
          <w:lang w:val="en-US" w:eastAsia="zh-CN"/>
        </w:rPr>
        <w:t>地下逆作增层的监测内容</w:t>
      </w:r>
      <w:r>
        <w:rPr>
          <w:rFonts w:hint="eastAsia"/>
          <w:lang w:val="en-US" w:eastAsia="zh-CN"/>
        </w:rPr>
        <w:t>应</w:t>
      </w:r>
      <w:r>
        <w:rPr>
          <w:rFonts w:hint="eastAsia" w:ascii="Times New Roman" w:hAnsi="Times New Roman"/>
          <w:lang w:val="en-US" w:eastAsia="zh-CN"/>
        </w:rPr>
        <w:t>包括支护结构内力、支护结构顶部水平位移、支护结构深层水平位移、支护结构竖向位移</w:t>
      </w:r>
      <w:r>
        <w:rPr>
          <w:rFonts w:hint="eastAsia"/>
          <w:lang w:val="en-US" w:eastAsia="zh-CN"/>
        </w:rPr>
        <w:t>、</w:t>
      </w:r>
      <w:r>
        <w:rPr>
          <w:rFonts w:hint="eastAsia" w:ascii="Times New Roman" w:hAnsi="Times New Roman"/>
          <w:lang w:val="en-US" w:eastAsia="zh-CN"/>
        </w:rPr>
        <w:t>地下水水位、地表竖向位移、地下管线位移</w:t>
      </w:r>
      <w:r>
        <w:rPr>
          <w:rFonts w:hint="eastAsia"/>
          <w:lang w:val="en-US" w:eastAsia="zh-CN"/>
        </w:rPr>
        <w:t>。</w:t>
      </w:r>
      <w:r>
        <w:rPr>
          <w:rFonts w:hint="eastAsia" w:ascii="Times New Roman" w:hAnsi="Times New Roman"/>
          <w:lang w:val="en-US" w:eastAsia="zh-CN"/>
        </w:rPr>
        <w:t>既有建筑地下增层工程，</w:t>
      </w:r>
      <w:r>
        <w:rPr>
          <w:rFonts w:hint="eastAsia"/>
          <w:lang w:val="en-US" w:eastAsia="zh-CN"/>
        </w:rPr>
        <w:t>尚应符合《建筑基坑工程监测技术规范》GB 50497的要求</w:t>
      </w:r>
      <w:r>
        <w:rPr>
          <w:rFonts w:hint="eastAsia" w:ascii="Times New Roman" w:hAnsi="Times New Roman"/>
          <w:lang w:val="en-US" w:eastAsia="zh-CN"/>
        </w:rPr>
        <w:t>。</w:t>
      </w:r>
    </w:p>
    <w:p w14:paraId="73D7A42C">
      <w:pPr>
        <w:bidi w:val="0"/>
        <w:rPr>
          <w:rFonts w:hint="eastAsia" w:eastAsia="宋体"/>
          <w:lang w:val="en-US" w:eastAsia="zh-CN"/>
        </w:rPr>
      </w:pPr>
      <w:r>
        <w:rPr>
          <w:rFonts w:hint="eastAsia" w:ascii="Times New Roman" w:hAnsi="Times New Roman"/>
          <w:b/>
          <w:bCs/>
          <w:lang w:val="en-US" w:eastAsia="zh-CN"/>
        </w:rPr>
        <w:t>4.2.</w:t>
      </w:r>
      <w:r>
        <w:rPr>
          <w:rFonts w:hint="eastAsia"/>
          <w:b/>
          <w:bCs/>
          <w:lang w:val="en-US" w:eastAsia="zh-CN"/>
        </w:rPr>
        <w:t>5</w:t>
      </w:r>
      <w:r>
        <w:rPr>
          <w:rFonts w:hint="eastAsia" w:ascii="Times New Roman" w:hAnsi="Times New Roman"/>
          <w:b/>
          <w:bCs/>
          <w:lang w:val="en-US" w:eastAsia="zh-CN"/>
        </w:rPr>
        <w:t xml:space="preserve"> </w:t>
      </w:r>
      <w:r>
        <w:rPr>
          <w:rFonts w:hint="eastAsia" w:ascii="Times New Roman" w:hAnsi="Times New Roman"/>
          <w:lang w:val="en-US" w:eastAsia="zh-CN"/>
        </w:rPr>
        <w:t>增层</w:t>
      </w:r>
      <w:r>
        <w:rPr>
          <w:rFonts w:hint="eastAsia"/>
          <w:lang w:val="en-US" w:eastAsia="zh-CN"/>
        </w:rPr>
        <w:t>改造</w:t>
      </w:r>
      <w:r>
        <w:rPr>
          <w:rFonts w:hint="eastAsia" w:ascii="Times New Roman" w:hAnsi="Times New Roman"/>
          <w:lang w:val="en-US" w:eastAsia="zh-CN"/>
        </w:rPr>
        <w:t>施工</w:t>
      </w:r>
      <w:r>
        <w:rPr>
          <w:rFonts w:hint="eastAsia"/>
          <w:lang w:val="en-US" w:eastAsia="zh-CN"/>
        </w:rPr>
        <w:t>期间安全监测，</w:t>
      </w:r>
      <w:r>
        <w:rPr>
          <w:rFonts w:ascii="Times New Roman" w:hAnsi="Times New Roman"/>
        </w:rPr>
        <w:t>宜重点监测下列构件</w:t>
      </w:r>
      <w:r>
        <w:rPr>
          <w:rFonts w:hint="eastAsia"/>
          <w:lang w:val="en-US" w:eastAsia="zh-CN"/>
        </w:rPr>
        <w:t>或</w:t>
      </w:r>
      <w:r>
        <w:rPr>
          <w:rFonts w:ascii="Times New Roman" w:hAnsi="Times New Roman"/>
        </w:rPr>
        <w:t>节点</w:t>
      </w:r>
      <w:r>
        <w:rPr>
          <w:rFonts w:hint="eastAsia"/>
          <w:lang w:eastAsia="zh-CN"/>
        </w:rPr>
        <w:t>：</w:t>
      </w:r>
    </w:p>
    <w:p w14:paraId="30B8E0C1">
      <w:pPr>
        <w:pStyle w:val="34"/>
        <w:bidi w:val="0"/>
        <w:rPr>
          <w:rFonts w:hint="eastAsia" w:ascii="Times New Roman" w:hAnsi="Times New Roman"/>
          <w:lang w:val="en-US" w:eastAsia="zh-CN"/>
        </w:rPr>
      </w:pPr>
      <w:r>
        <w:rPr>
          <w:rFonts w:hint="eastAsia" w:ascii="Times New Roman" w:hAnsi="Times New Roman"/>
          <w:lang w:val="en-US" w:eastAsia="zh-CN"/>
        </w:rPr>
        <w:t>1.</w:t>
      </w:r>
      <w:r>
        <w:rPr>
          <w:rFonts w:hint="eastAsia"/>
          <w:lang w:val="en-US" w:eastAsia="zh-CN"/>
        </w:rPr>
        <w:t>结构</w:t>
      </w:r>
      <w:r>
        <w:rPr>
          <w:rFonts w:hint="eastAsia" w:ascii="Times New Roman" w:hAnsi="Times New Roman"/>
          <w:lang w:val="en-US" w:eastAsia="zh-CN"/>
        </w:rPr>
        <w:t>底部应力变化显著或应力水平高的构件；</w:t>
      </w:r>
    </w:p>
    <w:p w14:paraId="61BD655C">
      <w:pPr>
        <w:pStyle w:val="34"/>
        <w:bidi w:val="0"/>
        <w:rPr>
          <w:rFonts w:hint="eastAsia" w:ascii="Times New Roman" w:hAnsi="Times New Roman"/>
          <w:lang w:val="en-US" w:eastAsia="zh-CN"/>
        </w:rPr>
      </w:pPr>
      <w:r>
        <w:rPr>
          <w:rFonts w:hint="eastAsia" w:ascii="Times New Roman" w:hAnsi="Times New Roman"/>
          <w:lang w:val="en-US" w:eastAsia="zh-CN"/>
        </w:rPr>
        <w:t>2.增层连接</w:t>
      </w:r>
      <w:r>
        <w:rPr>
          <w:rFonts w:hint="eastAsia"/>
          <w:lang w:val="en-US" w:eastAsia="zh-CN"/>
        </w:rPr>
        <w:t>的</w:t>
      </w:r>
      <w:r>
        <w:rPr>
          <w:rFonts w:hint="eastAsia" w:ascii="Times New Roman" w:hAnsi="Times New Roman"/>
          <w:lang w:val="en-US" w:eastAsia="zh-CN"/>
        </w:rPr>
        <w:t>下层结构的</w:t>
      </w:r>
      <w:r>
        <w:rPr>
          <w:rFonts w:hint="eastAsia"/>
          <w:lang w:val="en-US" w:eastAsia="zh-CN"/>
        </w:rPr>
        <w:t>关键</w:t>
      </w:r>
      <w:r>
        <w:rPr>
          <w:rFonts w:hint="eastAsia" w:ascii="Times New Roman" w:hAnsi="Times New Roman"/>
          <w:lang w:val="en-US" w:eastAsia="zh-CN"/>
        </w:rPr>
        <w:t>构件或节点；</w:t>
      </w:r>
    </w:p>
    <w:p w14:paraId="7D722978">
      <w:pPr>
        <w:pStyle w:val="34"/>
        <w:bidi w:val="0"/>
        <w:rPr>
          <w:rFonts w:hint="eastAsia" w:ascii="Times New Roman" w:hAnsi="Times New Roman"/>
          <w:lang w:val="en-US" w:eastAsia="zh-CN"/>
        </w:rPr>
      </w:pPr>
      <w:r>
        <w:rPr>
          <w:rFonts w:hint="eastAsia" w:ascii="Times New Roman" w:hAnsi="Times New Roman"/>
          <w:lang w:val="en-US" w:eastAsia="zh-CN"/>
        </w:rPr>
        <w:t>3.增层</w:t>
      </w:r>
      <w:r>
        <w:rPr>
          <w:rFonts w:hint="eastAsia"/>
          <w:lang w:val="en-US" w:eastAsia="zh-CN"/>
        </w:rPr>
        <w:t>结构分析</w:t>
      </w:r>
      <w:r>
        <w:rPr>
          <w:rFonts w:hint="eastAsia" w:ascii="Times New Roman" w:hAnsi="Times New Roman"/>
          <w:lang w:val="en-US" w:eastAsia="zh-CN"/>
        </w:rPr>
        <w:t>变形显著的构件或节点；</w:t>
      </w:r>
    </w:p>
    <w:p w14:paraId="07E55D3F">
      <w:pPr>
        <w:pStyle w:val="34"/>
        <w:bidi w:val="0"/>
        <w:rPr>
          <w:rFonts w:hint="eastAsia" w:ascii="Times New Roman" w:hAnsi="Times New Roman"/>
          <w:lang w:val="en-US" w:eastAsia="zh-CN"/>
        </w:rPr>
      </w:pPr>
      <w:r>
        <w:rPr>
          <w:rFonts w:hint="eastAsia" w:ascii="Times New Roman" w:hAnsi="Times New Roman"/>
          <w:lang w:val="en-US" w:eastAsia="zh-CN"/>
        </w:rPr>
        <w:t>4.施工过程中</w:t>
      </w:r>
      <w:r>
        <w:rPr>
          <w:rFonts w:hint="eastAsia"/>
          <w:lang w:val="en-US" w:eastAsia="zh-CN"/>
        </w:rPr>
        <w:t>其他</w:t>
      </w:r>
      <w:r>
        <w:rPr>
          <w:rFonts w:hint="eastAsia" w:ascii="Times New Roman" w:hAnsi="Times New Roman"/>
          <w:lang w:val="en-US" w:eastAsia="zh-CN"/>
        </w:rPr>
        <w:t>需准确了解或严格控制结构内力或</w:t>
      </w:r>
      <w:r>
        <w:rPr>
          <w:rFonts w:hint="eastAsia"/>
          <w:lang w:val="en-US" w:eastAsia="zh-CN"/>
        </w:rPr>
        <w:t>变</w:t>
      </w:r>
      <w:r>
        <w:rPr>
          <w:rFonts w:hint="eastAsia" w:ascii="Times New Roman" w:hAnsi="Times New Roman"/>
          <w:lang w:val="en-US" w:eastAsia="zh-CN"/>
        </w:rPr>
        <w:t>形的构件或节点。</w:t>
      </w:r>
    </w:p>
    <w:p w14:paraId="153FF235">
      <w:pPr>
        <w:pStyle w:val="13"/>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b w:val="0"/>
          <w:bCs w:val="0"/>
          <w:lang w:val="en-US" w:eastAsia="zh-CN"/>
        </w:rPr>
      </w:pPr>
      <w:r>
        <w:rPr>
          <w:rFonts w:hint="eastAsia"/>
          <w:b/>
          <w:bCs/>
          <w:lang w:val="en-US" w:eastAsia="zh-CN"/>
        </w:rPr>
        <w:t>条文说明：</w:t>
      </w:r>
      <w:r>
        <w:rPr>
          <w:rFonts w:hint="eastAsia" w:ascii="Times New Roman" w:hAnsi="Times New Roman"/>
          <w:b w:val="0"/>
          <w:bCs w:val="0"/>
        </w:rPr>
        <w:t>在底层或底部加强区，由于应力变化显著或应力水平较高，这些区域的构件是监测的重点，因为它们直接影响结构的安全性和稳定性</w:t>
      </w:r>
      <w:r>
        <w:rPr>
          <w:rFonts w:hint="eastAsia" w:ascii="Times New Roman" w:hAnsi="Times New Roman"/>
          <w:b w:val="0"/>
          <w:bCs w:val="0"/>
          <w:lang w:eastAsia="zh-CN"/>
        </w:rPr>
        <w:t>；</w:t>
      </w:r>
      <w:r>
        <w:rPr>
          <w:rFonts w:hint="eastAsia" w:ascii="Times New Roman" w:hAnsi="Times New Roman"/>
          <w:b w:val="0"/>
          <w:bCs w:val="0"/>
        </w:rPr>
        <w:t>在结构分析中，如果某些构件或节点预计会有显著的变形，这些区域应该布置测点，以便实时监控变形情况。</w:t>
      </w:r>
    </w:p>
    <w:p w14:paraId="2D58EC1A">
      <w:pPr>
        <w:bidi w:val="0"/>
        <w:rPr>
          <w:rFonts w:hint="eastAsia" w:ascii="Times New Roman" w:hAnsi="Times New Roman"/>
          <w:lang w:val="en-US" w:eastAsia="zh-CN"/>
        </w:rPr>
      </w:pPr>
      <w:r>
        <w:rPr>
          <w:rFonts w:hint="eastAsia" w:ascii="Times New Roman" w:hAnsi="Times New Roman"/>
          <w:b/>
          <w:bCs/>
          <w:lang w:val="en-US" w:eastAsia="zh-CN"/>
        </w:rPr>
        <w:t>4.2.</w:t>
      </w:r>
      <w:r>
        <w:rPr>
          <w:rFonts w:hint="eastAsia"/>
          <w:b/>
          <w:bCs/>
          <w:lang w:val="en-US" w:eastAsia="zh-CN"/>
        </w:rPr>
        <w:t>6</w:t>
      </w:r>
      <w:r>
        <w:rPr>
          <w:rFonts w:hint="eastAsia" w:ascii="Times New Roman" w:hAnsi="Times New Roman"/>
          <w:b/>
          <w:bCs/>
          <w:lang w:val="en-US" w:eastAsia="zh-CN"/>
        </w:rPr>
        <w:t xml:space="preserve"> </w:t>
      </w:r>
      <w:r>
        <w:rPr>
          <w:rFonts w:hint="eastAsia" w:ascii="Times New Roman" w:hAnsi="Times New Roman"/>
          <w:lang w:val="en-US" w:eastAsia="zh-CN"/>
        </w:rPr>
        <w:t>增层</w:t>
      </w:r>
      <w:r>
        <w:rPr>
          <w:rFonts w:hint="eastAsia"/>
          <w:lang w:val="en-US" w:eastAsia="zh-CN"/>
        </w:rPr>
        <w:t>改造在</w:t>
      </w:r>
      <w:r>
        <w:rPr>
          <w:rFonts w:hint="eastAsia" w:ascii="Times New Roman" w:hAnsi="Times New Roman"/>
          <w:lang w:val="en-US" w:eastAsia="zh-CN"/>
        </w:rPr>
        <w:t>施工</w:t>
      </w:r>
      <w:r>
        <w:rPr>
          <w:rFonts w:hint="eastAsia"/>
          <w:lang w:val="en-US" w:eastAsia="zh-CN"/>
        </w:rPr>
        <w:t>期间和使用期间的安全监测，应符合以下要求</w:t>
      </w:r>
      <w:r>
        <w:rPr>
          <w:rFonts w:hint="eastAsia" w:ascii="Times New Roman" w:hAnsi="Times New Roman"/>
          <w:lang w:val="en-US" w:eastAsia="zh-CN"/>
        </w:rPr>
        <w:t>：</w:t>
      </w:r>
    </w:p>
    <w:p w14:paraId="36B067B1">
      <w:pPr>
        <w:pStyle w:val="34"/>
        <w:bidi w:val="0"/>
        <w:rPr>
          <w:rFonts w:hint="eastAsia" w:ascii="Times New Roman" w:hAnsi="Times New Roman"/>
          <w:lang w:val="en-US" w:eastAsia="zh-CN"/>
        </w:rPr>
      </w:pPr>
      <w:r>
        <w:rPr>
          <w:rFonts w:hint="eastAsia" w:ascii="Times New Roman" w:hAnsi="Times New Roman"/>
          <w:lang w:val="en-US" w:eastAsia="zh-CN"/>
        </w:rPr>
        <w:t>1</w:t>
      </w:r>
      <w:r>
        <w:rPr>
          <w:rFonts w:hint="eastAsia"/>
          <w:lang w:val="en-US" w:eastAsia="zh-CN"/>
        </w:rPr>
        <w:t xml:space="preserve"> 变形</w:t>
      </w:r>
      <w:r>
        <w:rPr>
          <w:rFonts w:hint="eastAsia" w:ascii="Times New Roman" w:hAnsi="Times New Roman"/>
          <w:lang w:val="en-US" w:eastAsia="zh-CN"/>
        </w:rPr>
        <w:t>监测等级不应低于二级，监测点</w:t>
      </w:r>
      <w:r>
        <w:rPr>
          <w:rFonts w:hint="eastAsia"/>
          <w:lang w:val="en-US" w:eastAsia="zh-CN"/>
        </w:rPr>
        <w:t>的布置</w:t>
      </w:r>
      <w:r>
        <w:rPr>
          <w:rFonts w:hint="eastAsia" w:ascii="Times New Roman" w:hAnsi="Times New Roman"/>
          <w:lang w:val="en-US" w:eastAsia="zh-CN"/>
        </w:rPr>
        <w:t>沿建筑物增层区每边不宜少于3个，对于框架结构，宜在增层下层的每根框架柱均</w:t>
      </w:r>
      <w:r>
        <w:rPr>
          <w:rFonts w:hint="eastAsia"/>
          <w:lang w:val="en-US" w:eastAsia="zh-CN"/>
        </w:rPr>
        <w:t>布设</w:t>
      </w:r>
      <w:r>
        <w:rPr>
          <w:rFonts w:hint="eastAsia" w:ascii="Times New Roman" w:hAnsi="Times New Roman"/>
          <w:lang w:val="en-US" w:eastAsia="zh-CN"/>
        </w:rPr>
        <w:t>监测点；</w:t>
      </w:r>
    </w:p>
    <w:p w14:paraId="627E2EC8">
      <w:pPr>
        <w:pStyle w:val="34"/>
        <w:bidi w:val="0"/>
        <w:rPr>
          <w:rFonts w:hint="eastAsia" w:ascii="Times New Roman" w:hAnsi="Times New Roman"/>
          <w:lang w:val="en-US" w:eastAsia="zh-CN"/>
        </w:rPr>
      </w:pPr>
      <w:r>
        <w:rPr>
          <w:rFonts w:hint="eastAsia"/>
          <w:lang w:val="en-US" w:eastAsia="zh-CN"/>
        </w:rPr>
        <w:t xml:space="preserve">2 </w:t>
      </w:r>
      <w:r>
        <w:rPr>
          <w:rFonts w:hint="eastAsia" w:ascii="Times New Roman" w:hAnsi="Times New Roman"/>
          <w:lang w:val="en-US" w:eastAsia="zh-CN"/>
        </w:rPr>
        <w:t>施工过程中，当建筑物累计水平位移大于5mm时，</w:t>
      </w:r>
      <w:r>
        <w:rPr>
          <w:rFonts w:hint="eastAsia"/>
          <w:lang w:val="en-US" w:eastAsia="zh-CN"/>
        </w:rPr>
        <w:t>或</w:t>
      </w:r>
      <w:r>
        <w:rPr>
          <w:rFonts w:hint="eastAsia" w:ascii="Times New Roman" w:hAnsi="Times New Roman"/>
          <w:lang w:val="en-US" w:eastAsia="zh-CN"/>
        </w:rPr>
        <w:t>建筑物</w:t>
      </w:r>
      <w:r>
        <w:rPr>
          <w:rFonts w:hint="eastAsia"/>
          <w:lang w:val="en-US" w:eastAsia="zh-CN"/>
        </w:rPr>
        <w:t>竖向</w:t>
      </w:r>
      <w:r>
        <w:rPr>
          <w:rFonts w:hint="eastAsia" w:ascii="Times New Roman" w:hAnsi="Times New Roman"/>
          <w:lang w:val="en-US" w:eastAsia="zh-CN"/>
        </w:rPr>
        <w:t>位移</w:t>
      </w:r>
      <w:r>
        <w:rPr>
          <w:rFonts w:hint="eastAsia"/>
          <w:lang w:val="en-US" w:eastAsia="zh-CN"/>
        </w:rPr>
        <w:t>超过现行国家标准《建筑地基基础设计规范》GB 50007的有关规定时，</w:t>
      </w:r>
      <w:r>
        <w:rPr>
          <w:rFonts w:hint="eastAsia" w:ascii="Times New Roman" w:hAnsi="Times New Roman"/>
          <w:lang w:val="en-US" w:eastAsia="zh-CN"/>
        </w:rPr>
        <w:t>必须停止增层施工。查明具体原因，并采取相应措施后，方可继续施工；</w:t>
      </w:r>
    </w:p>
    <w:p w14:paraId="49355F08">
      <w:pPr>
        <w:pStyle w:val="34"/>
        <w:bidi w:val="0"/>
        <w:rPr>
          <w:rFonts w:hint="eastAsia" w:ascii="Times New Roman" w:hAnsi="Times New Roman"/>
          <w:lang w:val="en-US" w:eastAsia="zh-CN"/>
        </w:rPr>
      </w:pPr>
      <w:r>
        <w:rPr>
          <w:rFonts w:hint="eastAsia"/>
          <w:lang w:val="en-US" w:eastAsia="zh-CN"/>
        </w:rPr>
        <w:t>3</w:t>
      </w:r>
      <w:r>
        <w:rPr>
          <w:rFonts w:hint="eastAsia" w:ascii="Times New Roman" w:hAnsi="Times New Roman"/>
          <w:lang w:val="en-US" w:eastAsia="zh-CN"/>
        </w:rPr>
        <w:t>.当沉降监测最后100天的最大沉降速率小于0.01mm/d时，可认为建筑物沉降已经达到稳定，可终止沉降监测；</w:t>
      </w:r>
    </w:p>
    <w:p w14:paraId="27AE3D16">
      <w:pPr>
        <w:pStyle w:val="34"/>
        <w:bidi w:val="0"/>
        <w:rPr>
          <w:rFonts w:hint="eastAsia" w:ascii="Times New Roman" w:hAnsi="Times New Roman"/>
          <w:lang w:val="en-US" w:eastAsia="zh-CN"/>
        </w:rPr>
      </w:pPr>
      <w:r>
        <w:rPr>
          <w:rFonts w:hint="eastAsia" w:ascii="Times New Roman" w:hAnsi="Times New Roman"/>
          <w:lang w:val="en-US" w:eastAsia="zh-CN"/>
        </w:rPr>
        <w:t>4.施工完成后，可根据沉降量与时间的关系曲线判定是否达到稳定状态。增层竣工时沉降曲线应呈收敛趋势，且验收前近30天各监测点的沉降速率平均值不大于0.06mm/d，较大的沉降速率不大于0.08mm/d且不多于2处。</w:t>
      </w:r>
    </w:p>
    <w:p w14:paraId="434B8B50">
      <w:pPr>
        <w:pStyle w:val="34"/>
        <w:bidi w:val="0"/>
        <w:rPr>
          <w:rFonts w:hint="default" w:ascii="Times New Roman" w:hAnsi="Times New Roman"/>
          <w:lang w:val="en-US" w:eastAsia="zh-CN"/>
        </w:rPr>
      </w:pPr>
      <w:r>
        <w:rPr>
          <w:rFonts w:hint="eastAsia"/>
          <w:lang w:val="en-US" w:eastAsia="zh-CN"/>
        </w:rPr>
        <w:t>注：监测等级的划分见6.3.6条.</w:t>
      </w:r>
    </w:p>
    <w:p w14:paraId="0C8C3B4E">
      <w:pPr>
        <w:bidi w:val="0"/>
        <w:rPr>
          <w:rFonts w:hint="default" w:ascii="Times New Roman" w:hAnsi="Times New Roman"/>
          <w:lang w:val="en-US" w:eastAsia="zh-CN"/>
        </w:rPr>
      </w:pPr>
      <w:r>
        <w:rPr>
          <w:rFonts w:hint="eastAsia" w:ascii="Times New Roman" w:hAnsi="Times New Roman"/>
          <w:b/>
          <w:bCs/>
          <w:lang w:val="en-US" w:eastAsia="zh-CN"/>
        </w:rPr>
        <w:t>4.2.</w:t>
      </w:r>
      <w:r>
        <w:rPr>
          <w:rFonts w:hint="eastAsia"/>
          <w:b/>
          <w:bCs/>
          <w:lang w:val="en-US" w:eastAsia="zh-CN"/>
        </w:rPr>
        <w:t>7</w:t>
      </w:r>
      <w:r>
        <w:rPr>
          <w:rFonts w:hint="eastAsia" w:ascii="Times New Roman" w:hAnsi="Times New Roman"/>
          <w:b/>
          <w:bCs/>
          <w:lang w:val="en-US" w:eastAsia="zh-CN"/>
        </w:rPr>
        <w:t xml:space="preserve"> </w:t>
      </w:r>
      <w:r>
        <w:rPr>
          <w:rFonts w:hint="eastAsia" w:ascii="Times New Roman" w:hAnsi="Times New Roman"/>
          <w:lang w:val="en-US" w:eastAsia="zh-CN"/>
        </w:rPr>
        <w:t>增层</w:t>
      </w:r>
      <w:r>
        <w:rPr>
          <w:rFonts w:hint="eastAsia"/>
          <w:lang w:val="en-US" w:eastAsia="zh-CN"/>
        </w:rPr>
        <w:t>改造在</w:t>
      </w:r>
      <w:r>
        <w:rPr>
          <w:rFonts w:hint="eastAsia" w:ascii="Times New Roman" w:hAnsi="Times New Roman"/>
          <w:lang w:val="en-US" w:eastAsia="zh-CN"/>
        </w:rPr>
        <w:t>施工</w:t>
      </w:r>
      <w:r>
        <w:rPr>
          <w:rFonts w:hint="eastAsia"/>
          <w:lang w:val="en-US" w:eastAsia="zh-CN"/>
        </w:rPr>
        <w:t>期间的监测</w:t>
      </w:r>
      <w:r>
        <w:rPr>
          <w:rFonts w:hint="eastAsia" w:ascii="Times New Roman" w:hAnsi="Times New Roman"/>
          <w:lang w:val="en-US" w:eastAsia="zh-CN"/>
        </w:rPr>
        <w:t>频率</w:t>
      </w:r>
      <w:r>
        <w:rPr>
          <w:rFonts w:hint="eastAsia"/>
          <w:lang w:val="en-US" w:eastAsia="zh-CN"/>
        </w:rPr>
        <w:t>，</w:t>
      </w:r>
      <w:r>
        <w:rPr>
          <w:rFonts w:hint="eastAsia" w:ascii="Times New Roman" w:hAnsi="Times New Roman"/>
          <w:lang w:val="en-US" w:eastAsia="zh-CN"/>
        </w:rPr>
        <w:t>应符合以下要求：</w:t>
      </w:r>
    </w:p>
    <w:p w14:paraId="74E53D81">
      <w:pPr>
        <w:pStyle w:val="34"/>
        <w:bidi w:val="0"/>
        <w:rPr>
          <w:rFonts w:hint="eastAsia" w:ascii="Times New Roman" w:hAnsi="Times New Roman"/>
          <w:lang w:val="en-US" w:eastAsia="zh-CN"/>
        </w:rPr>
      </w:pPr>
      <w:r>
        <w:rPr>
          <w:rFonts w:hint="eastAsia" w:ascii="Times New Roman" w:hAnsi="Times New Roman"/>
          <w:lang w:val="en-US" w:eastAsia="zh-CN"/>
        </w:rPr>
        <w:t>1 施工过程中不宜小于每天一次，</w:t>
      </w:r>
      <w:r>
        <w:rPr>
          <w:rFonts w:hint="eastAsia"/>
          <w:lang w:val="en-US" w:eastAsia="zh-CN"/>
        </w:rPr>
        <w:t>且在</w:t>
      </w:r>
      <w:r>
        <w:rPr>
          <w:rFonts w:hint="eastAsia" w:ascii="Times New Roman" w:hAnsi="Times New Roman"/>
          <w:lang w:val="en-US" w:eastAsia="zh-CN"/>
        </w:rPr>
        <w:t>主要工序施工前后</w:t>
      </w:r>
      <w:r>
        <w:rPr>
          <w:rFonts w:hint="eastAsia"/>
          <w:lang w:val="en-US" w:eastAsia="zh-CN"/>
        </w:rPr>
        <w:t>应</w:t>
      </w:r>
      <w:r>
        <w:rPr>
          <w:rFonts w:hint="eastAsia" w:ascii="Times New Roman" w:hAnsi="Times New Roman"/>
          <w:lang w:val="en-US" w:eastAsia="zh-CN"/>
        </w:rPr>
        <w:t>各监测一次；</w:t>
      </w:r>
    </w:p>
    <w:p w14:paraId="273D8B00">
      <w:pPr>
        <w:pStyle w:val="34"/>
        <w:bidi w:val="0"/>
        <w:rPr>
          <w:rFonts w:hint="eastAsia" w:ascii="Times New Roman" w:hAnsi="Times New Roman"/>
          <w:lang w:val="en-US" w:eastAsia="zh-CN"/>
        </w:rPr>
      </w:pPr>
      <w:r>
        <w:rPr>
          <w:rFonts w:hint="eastAsia" w:ascii="Times New Roman" w:hAnsi="Times New Roman"/>
          <w:lang w:val="en-US" w:eastAsia="zh-CN"/>
        </w:rPr>
        <w:t>2 对转换构件、托换构件的观测频率每天不宜小于一次。</w:t>
      </w:r>
    </w:p>
    <w:p w14:paraId="7D95B0CD">
      <w:pPr>
        <w:bidi w:val="0"/>
        <w:rPr>
          <w:rFonts w:hint="eastAsia" w:ascii="Times New Roman" w:hAnsi="Times New Roman"/>
          <w:lang w:val="en-US" w:eastAsia="zh-CN"/>
        </w:rPr>
      </w:pPr>
      <w:r>
        <w:rPr>
          <w:rFonts w:hint="eastAsia" w:ascii="Times New Roman" w:hAnsi="Times New Roman"/>
          <w:b/>
          <w:bCs/>
          <w:lang w:val="en-US" w:eastAsia="zh-CN"/>
        </w:rPr>
        <w:t>4.2.</w:t>
      </w:r>
      <w:r>
        <w:rPr>
          <w:rFonts w:hint="eastAsia"/>
          <w:b/>
          <w:bCs/>
          <w:lang w:val="en-US" w:eastAsia="zh-CN"/>
        </w:rPr>
        <w:t>8</w:t>
      </w:r>
      <w:r>
        <w:rPr>
          <w:rFonts w:hint="eastAsia" w:ascii="Times New Roman" w:hAnsi="Times New Roman"/>
          <w:b/>
          <w:bCs/>
          <w:lang w:val="en-US" w:eastAsia="zh-CN"/>
        </w:rPr>
        <w:t xml:space="preserve"> </w:t>
      </w:r>
      <w:r>
        <w:rPr>
          <w:rFonts w:hint="eastAsia" w:ascii="Times New Roman" w:hAnsi="Times New Roman"/>
          <w:lang w:val="en-US" w:eastAsia="zh-CN"/>
        </w:rPr>
        <w:t>增层</w:t>
      </w:r>
      <w:r>
        <w:rPr>
          <w:rFonts w:hint="eastAsia"/>
          <w:lang w:val="en-US" w:eastAsia="zh-CN"/>
        </w:rPr>
        <w:t>改造</w:t>
      </w:r>
      <w:r>
        <w:rPr>
          <w:rFonts w:hint="eastAsia" w:ascii="Times New Roman" w:hAnsi="Times New Roman"/>
          <w:lang w:val="en-US" w:eastAsia="zh-CN"/>
        </w:rPr>
        <w:t>工程使用期</w:t>
      </w:r>
      <w:r>
        <w:rPr>
          <w:rFonts w:hint="eastAsia"/>
          <w:lang w:val="en-US" w:eastAsia="zh-CN"/>
        </w:rPr>
        <w:t>间的安全</w:t>
      </w:r>
      <w:r>
        <w:rPr>
          <w:rFonts w:hint="eastAsia" w:ascii="Times New Roman" w:hAnsi="Times New Roman"/>
          <w:lang w:val="en-US" w:eastAsia="zh-CN"/>
        </w:rPr>
        <w:t>监测应包括建筑物的沉降、倾斜</w:t>
      </w:r>
      <w:r>
        <w:rPr>
          <w:rFonts w:hint="eastAsia"/>
          <w:lang w:val="en-US" w:eastAsia="zh-CN"/>
        </w:rPr>
        <w:t>和应力应变等</w:t>
      </w:r>
      <w:r>
        <w:rPr>
          <w:rFonts w:hint="eastAsia" w:ascii="Times New Roman" w:hAnsi="Times New Roman"/>
          <w:lang w:val="en-US" w:eastAsia="zh-CN"/>
        </w:rPr>
        <w:t>，继续观测时间不宜少于3个月，重要建筑物继续观测时间不宜少于1年，观测时间间隔不宜大于3个月，直至沉降基本稳定。</w:t>
      </w:r>
    </w:p>
    <w:p w14:paraId="29C61CFD">
      <w:pPr>
        <w:pStyle w:val="13"/>
        <w:bidi w:val="0"/>
        <w:rPr>
          <w:rFonts w:hint="eastAsia" w:ascii="Times New Roman" w:hAnsi="Times New Roman"/>
          <w:b w:val="0"/>
          <w:bCs w:val="0"/>
          <w:lang w:eastAsia="zh-CN"/>
        </w:rPr>
      </w:pPr>
      <w:r>
        <w:rPr>
          <w:rFonts w:hint="eastAsia" w:ascii="Times New Roman" w:hAnsi="Times New Roman"/>
          <w:lang w:val="en-US" w:eastAsia="zh-CN"/>
        </w:rPr>
        <w:t>条文说明：</w:t>
      </w:r>
      <w:r>
        <w:rPr>
          <w:rFonts w:hint="eastAsia" w:ascii="Times New Roman" w:hAnsi="Times New Roman"/>
          <w:b w:val="0"/>
          <w:bCs w:val="0"/>
        </w:rPr>
        <w:t>增层工程会对原有地基或结构造成额外的荷载，导致沉降，这种沉降可能不会立即稳定</w:t>
      </w:r>
      <w:r>
        <w:rPr>
          <w:rFonts w:hint="eastAsia" w:ascii="Times New Roman" w:hAnsi="Times New Roman"/>
          <w:b w:val="0"/>
          <w:bCs w:val="0"/>
          <w:lang w:eastAsia="zh-CN"/>
        </w:rPr>
        <w:t>，</w:t>
      </w:r>
      <w:r>
        <w:rPr>
          <w:rFonts w:hint="eastAsia" w:ascii="Times New Roman" w:hAnsi="Times New Roman" w:eastAsia="楷体" w:cs="Times New Roman"/>
          <w:b w:val="0"/>
          <w:bCs w:val="0"/>
          <w:sz w:val="24"/>
          <w:szCs w:val="24"/>
        </w:rPr>
        <w:t>即使工程已经竣工，随着时间的推移，沉降也可能在施工完成后的几个月甚至几年内发生</w:t>
      </w:r>
      <w:r>
        <w:rPr>
          <w:rFonts w:hint="eastAsia" w:ascii="Times New Roman" w:hAnsi="Times New Roman"/>
          <w:b w:val="0"/>
          <w:bCs w:val="0"/>
          <w:lang w:eastAsia="zh-CN"/>
        </w:rPr>
        <w:t>，</w:t>
      </w:r>
      <w:r>
        <w:rPr>
          <w:rFonts w:hint="eastAsia" w:ascii="Times New Roman" w:hAnsi="Times New Roman"/>
          <w:b w:val="0"/>
          <w:bCs w:val="0"/>
        </w:rPr>
        <w:t>如果沉降尚未稳定，继续进行定期监测是必要的</w:t>
      </w:r>
      <w:r>
        <w:rPr>
          <w:rFonts w:hint="eastAsia" w:ascii="Times New Roman" w:hAnsi="Times New Roman"/>
          <w:b w:val="0"/>
          <w:bCs w:val="0"/>
          <w:lang w:eastAsia="zh-CN"/>
        </w:rPr>
        <w:t>。</w:t>
      </w:r>
    </w:p>
    <w:p w14:paraId="3CA70956">
      <w:pPr>
        <w:pStyle w:val="13"/>
        <w:rPr>
          <w:rFonts w:hint="eastAsia"/>
          <w:lang w:val="en-US" w:eastAsia="zh-CN"/>
        </w:rPr>
      </w:pPr>
    </w:p>
    <w:p w14:paraId="335E59DA">
      <w:pPr>
        <w:pStyle w:val="3"/>
        <w:bidi w:val="0"/>
        <w:rPr>
          <w:rFonts w:hint="eastAsia" w:ascii="Times New Roman" w:hAnsi="Times New Roman"/>
          <w:lang w:val="en-US" w:eastAsia="zh-CN"/>
        </w:rPr>
      </w:pPr>
      <w:bookmarkStart w:id="32" w:name="_Toc15371"/>
      <w:bookmarkStart w:id="33" w:name="_Toc10995"/>
      <w:r>
        <w:rPr>
          <w:rFonts w:hint="eastAsia" w:ascii="Times New Roman" w:hAnsi="Times New Roman"/>
          <w:lang w:val="en-US" w:eastAsia="zh-CN"/>
        </w:rPr>
        <w:t>4.3  纠倾</w:t>
      </w:r>
      <w:bookmarkEnd w:id="32"/>
      <w:bookmarkEnd w:id="33"/>
    </w:p>
    <w:p w14:paraId="0EB58FFE">
      <w:pPr>
        <w:bidi w:val="0"/>
        <w:rPr>
          <w:rFonts w:hint="eastAsia" w:ascii="Times New Roman" w:hAnsi="Times New Roman"/>
          <w:lang w:val="en-US" w:eastAsia="zh-CN"/>
        </w:rPr>
      </w:pPr>
      <w:r>
        <w:rPr>
          <w:rFonts w:hint="eastAsia" w:ascii="Times New Roman" w:hAnsi="Times New Roman"/>
          <w:b/>
          <w:bCs/>
          <w:lang w:val="en-US" w:eastAsia="zh-CN"/>
        </w:rPr>
        <w:t>4.3.</w:t>
      </w:r>
      <w:r>
        <w:rPr>
          <w:rFonts w:hint="eastAsia"/>
          <w:b/>
          <w:bCs/>
          <w:lang w:val="en-US" w:eastAsia="zh-CN"/>
        </w:rPr>
        <w:t>1</w:t>
      </w:r>
      <w:r>
        <w:rPr>
          <w:rFonts w:hint="eastAsia" w:ascii="Times New Roman" w:hAnsi="Times New Roman"/>
          <w:b/>
          <w:bCs/>
          <w:lang w:val="en-US" w:eastAsia="zh-CN"/>
        </w:rPr>
        <w:t xml:space="preserve"> </w:t>
      </w:r>
      <w:r>
        <w:rPr>
          <w:rFonts w:hint="eastAsia" w:ascii="Times New Roman" w:hAnsi="Times New Roman"/>
        </w:rPr>
        <w:t>纠倾</w:t>
      </w:r>
      <w:r>
        <w:rPr>
          <w:rFonts w:hint="eastAsia"/>
          <w:lang w:val="en-US" w:eastAsia="zh-CN"/>
        </w:rPr>
        <w:t>改造在</w:t>
      </w:r>
      <w:r>
        <w:rPr>
          <w:rFonts w:hint="eastAsia" w:ascii="Times New Roman" w:hAnsi="Times New Roman"/>
          <w:lang w:val="en-US" w:eastAsia="zh-CN"/>
        </w:rPr>
        <w:t>施工</w:t>
      </w:r>
      <w:r>
        <w:rPr>
          <w:rFonts w:hint="eastAsia"/>
          <w:lang w:val="en-US" w:eastAsia="zh-CN"/>
        </w:rPr>
        <w:t>期间的安全</w:t>
      </w:r>
      <w:r>
        <w:rPr>
          <w:rFonts w:hint="eastAsia" w:ascii="Times New Roman" w:hAnsi="Times New Roman"/>
        </w:rPr>
        <w:t>监测</w:t>
      </w:r>
      <w:r>
        <w:rPr>
          <w:rFonts w:hint="eastAsia"/>
          <w:lang w:eastAsia="zh-CN"/>
        </w:rPr>
        <w:t>，</w:t>
      </w:r>
      <w:r>
        <w:rPr>
          <w:rFonts w:hint="eastAsia" w:ascii="Times New Roman" w:hAnsi="Times New Roman"/>
          <w:lang w:val="en-US" w:eastAsia="zh-CN"/>
        </w:rPr>
        <w:t>应包含以下几个方面：</w:t>
      </w:r>
    </w:p>
    <w:p w14:paraId="66F78AF9">
      <w:pPr>
        <w:pStyle w:val="34"/>
        <w:bidi w:val="0"/>
        <w:rPr>
          <w:rFonts w:hint="eastAsia" w:ascii="Times New Roman" w:hAnsi="Times New Roman"/>
          <w:lang w:val="en-US" w:eastAsia="zh-CN"/>
        </w:rPr>
      </w:pPr>
      <w:r>
        <w:rPr>
          <w:rFonts w:hint="eastAsia" w:ascii="Times New Roman" w:hAnsi="Times New Roman"/>
          <w:lang w:val="en-US" w:eastAsia="zh-CN"/>
        </w:rPr>
        <w:t>1</w:t>
      </w:r>
      <w:r>
        <w:rPr>
          <w:rFonts w:hint="eastAsia"/>
          <w:lang w:val="en-US" w:eastAsia="zh-CN"/>
        </w:rPr>
        <w:t xml:space="preserve"> </w:t>
      </w:r>
      <w:r>
        <w:rPr>
          <w:rFonts w:hint="eastAsia" w:ascii="Times New Roman" w:hAnsi="Times New Roman"/>
          <w:lang w:val="en-US" w:eastAsia="zh-CN"/>
        </w:rPr>
        <w:t>纠倾建筑</w:t>
      </w:r>
      <w:r>
        <w:rPr>
          <w:rFonts w:hint="eastAsia"/>
          <w:lang w:val="en-US" w:eastAsia="zh-CN"/>
        </w:rPr>
        <w:t>的</w:t>
      </w:r>
      <w:r>
        <w:rPr>
          <w:rFonts w:hint="eastAsia" w:ascii="Times New Roman" w:hAnsi="Times New Roman"/>
          <w:lang w:val="en-US" w:eastAsia="zh-CN"/>
        </w:rPr>
        <w:t>倾斜、沉降、水平位移与裂缝；</w:t>
      </w:r>
    </w:p>
    <w:p w14:paraId="43F70C9F">
      <w:pPr>
        <w:pStyle w:val="34"/>
        <w:bidi w:val="0"/>
        <w:rPr>
          <w:rFonts w:hint="eastAsia" w:ascii="Times New Roman" w:hAnsi="Times New Roman"/>
          <w:lang w:val="en-US" w:eastAsia="zh-CN"/>
        </w:rPr>
      </w:pPr>
      <w:r>
        <w:rPr>
          <w:rFonts w:hint="eastAsia" w:ascii="Times New Roman" w:hAnsi="Times New Roman"/>
          <w:lang w:val="en-US" w:eastAsia="zh-CN"/>
        </w:rPr>
        <w:t>2</w:t>
      </w:r>
      <w:r>
        <w:rPr>
          <w:rFonts w:hint="eastAsia"/>
          <w:lang w:val="en-US" w:eastAsia="zh-CN"/>
        </w:rPr>
        <w:t xml:space="preserve"> </w:t>
      </w:r>
      <w:r>
        <w:rPr>
          <w:rFonts w:hint="eastAsia" w:ascii="Times New Roman" w:hAnsi="Times New Roman"/>
          <w:lang w:val="en-US" w:eastAsia="zh-CN"/>
        </w:rPr>
        <w:t>地面沉降或隆起、地下水位、地下管线</w:t>
      </w:r>
      <w:r>
        <w:rPr>
          <w:rFonts w:hint="eastAsia"/>
          <w:lang w:val="en-US" w:eastAsia="zh-CN"/>
        </w:rPr>
        <w:t>变形</w:t>
      </w:r>
      <w:r>
        <w:rPr>
          <w:rFonts w:hint="eastAsia" w:ascii="Times New Roman" w:hAnsi="Times New Roman"/>
          <w:lang w:val="en-US" w:eastAsia="zh-CN"/>
        </w:rPr>
        <w:t>等；</w:t>
      </w:r>
    </w:p>
    <w:p w14:paraId="5BDC62FD">
      <w:pPr>
        <w:pStyle w:val="34"/>
        <w:bidi w:val="0"/>
        <w:rPr>
          <w:rFonts w:hint="eastAsia"/>
          <w:lang w:val="en-US" w:eastAsia="zh-CN"/>
        </w:rPr>
      </w:pPr>
      <w:r>
        <w:rPr>
          <w:rFonts w:hint="eastAsia" w:ascii="Times New Roman" w:hAnsi="Times New Roman"/>
          <w:lang w:val="en-US" w:eastAsia="zh-CN"/>
        </w:rPr>
        <w:t>3</w:t>
      </w:r>
      <w:r>
        <w:rPr>
          <w:rFonts w:hint="eastAsia"/>
          <w:lang w:val="en-US" w:eastAsia="zh-CN"/>
        </w:rPr>
        <w:t xml:space="preserve"> </w:t>
      </w:r>
      <w:r>
        <w:rPr>
          <w:rFonts w:hint="eastAsia" w:ascii="Times New Roman" w:hAnsi="Times New Roman"/>
          <w:lang w:val="en-US" w:eastAsia="zh-CN"/>
        </w:rPr>
        <w:t>主要受力构件的应力应变</w:t>
      </w:r>
      <w:r>
        <w:rPr>
          <w:rFonts w:hint="eastAsia"/>
          <w:lang w:val="en-US" w:eastAsia="zh-CN"/>
        </w:rPr>
        <w:t>和变形。</w:t>
      </w:r>
    </w:p>
    <w:p w14:paraId="24AD4727">
      <w:pPr>
        <w:pStyle w:val="13"/>
        <w:bidi w:val="0"/>
        <w:rPr>
          <w:rFonts w:hint="eastAsia" w:ascii="Times New Roman" w:hAnsi="Times New Roman"/>
          <w:b w:val="0"/>
          <w:bCs w:val="0"/>
        </w:rPr>
      </w:pPr>
      <w:r>
        <w:rPr>
          <w:rFonts w:hint="eastAsia" w:ascii="楷体" w:hAnsi="楷体" w:eastAsia="楷体"/>
          <w:b/>
          <w:bCs/>
          <w:u w:val="single"/>
          <w:lang w:val="en-US" w:eastAsia="zh-CN"/>
        </w:rPr>
        <w:t>条文说明：</w:t>
      </w:r>
      <w:r>
        <w:rPr>
          <w:rFonts w:hint="eastAsia" w:ascii="Times New Roman" w:hAnsi="Times New Roman"/>
          <w:b w:val="0"/>
          <w:bCs w:val="0"/>
        </w:rPr>
        <w:t>在建筑结构纠倾过程中，应根据实际情况选取以下安全监测指标：</w:t>
      </w:r>
    </w:p>
    <w:p w14:paraId="2D925997">
      <w:pPr>
        <w:pStyle w:val="13"/>
        <w:bidi w:val="0"/>
        <w:rPr>
          <w:rFonts w:hint="eastAsia" w:ascii="Times New Roman" w:hAnsi="Times New Roman"/>
          <w:b w:val="0"/>
          <w:bCs w:val="0"/>
        </w:rPr>
      </w:pPr>
      <w:r>
        <w:rPr>
          <w:rFonts w:hint="eastAsia" w:ascii="Times New Roman" w:hAnsi="Times New Roman"/>
          <w:b w:val="0"/>
          <w:bCs w:val="0"/>
        </w:rPr>
        <w:t>1 倾斜：一是监测建筑物的整体倾斜情况，确保纠倾过程中的稳定性和安全性；二是局部区域的倾斜变化，特别是基础不均匀沉降引起的局部倾斜；</w:t>
      </w:r>
    </w:p>
    <w:p w14:paraId="52E3F227">
      <w:pPr>
        <w:pStyle w:val="13"/>
        <w:bidi w:val="0"/>
        <w:rPr>
          <w:rFonts w:hint="eastAsia" w:ascii="Times New Roman" w:hAnsi="Times New Roman"/>
          <w:b w:val="0"/>
          <w:bCs w:val="0"/>
        </w:rPr>
      </w:pPr>
      <w:r>
        <w:rPr>
          <w:rFonts w:hint="eastAsia" w:ascii="Times New Roman" w:hAnsi="Times New Roman"/>
          <w:b w:val="0"/>
          <w:bCs w:val="0"/>
        </w:rPr>
        <w:t>2 竖向和水平位移；</w:t>
      </w:r>
    </w:p>
    <w:p w14:paraId="7D365CA0">
      <w:pPr>
        <w:pStyle w:val="13"/>
        <w:bidi w:val="0"/>
        <w:rPr>
          <w:rFonts w:hint="eastAsia" w:ascii="Times New Roman" w:hAnsi="Times New Roman"/>
          <w:b w:val="0"/>
          <w:bCs w:val="0"/>
        </w:rPr>
      </w:pPr>
      <w:r>
        <w:rPr>
          <w:rFonts w:hint="eastAsia" w:ascii="Times New Roman" w:hAnsi="Times New Roman"/>
          <w:b w:val="0"/>
          <w:bCs w:val="0"/>
        </w:rPr>
        <w:t>3 裂缝：检查并记录结构中的裂缝发展情况，特别是受力复杂或脆弱部位，分析裂缝与纠倾操作之间的关联性，以及裂缝对结构安全性的影响。</w:t>
      </w:r>
    </w:p>
    <w:p w14:paraId="7EBD698A">
      <w:pPr>
        <w:pStyle w:val="34"/>
        <w:bidi w:val="0"/>
        <w:ind w:left="0" w:leftChars="0" w:firstLine="0" w:firstLineChars="0"/>
        <w:rPr>
          <w:rFonts w:hint="eastAsia"/>
          <w:lang w:val="en-US" w:eastAsia="zh-CN"/>
        </w:rPr>
      </w:pPr>
      <w:r>
        <w:rPr>
          <w:rFonts w:hint="eastAsia" w:ascii="Times New Roman" w:hAnsi="Times New Roman"/>
          <w:b/>
          <w:bCs/>
          <w:lang w:val="en-US" w:eastAsia="zh-CN"/>
        </w:rPr>
        <w:t>4.3.</w:t>
      </w:r>
      <w:r>
        <w:rPr>
          <w:rFonts w:hint="eastAsia"/>
          <w:b/>
          <w:bCs/>
          <w:lang w:val="en-US" w:eastAsia="zh-CN"/>
        </w:rPr>
        <w:t>2</w:t>
      </w:r>
      <w:r>
        <w:rPr>
          <w:rFonts w:hint="eastAsia" w:ascii="Times New Roman" w:hAnsi="Times New Roman"/>
          <w:b/>
          <w:bCs/>
          <w:lang w:val="en-US" w:eastAsia="zh-CN"/>
        </w:rPr>
        <w:t xml:space="preserve"> </w:t>
      </w:r>
      <w:r>
        <w:rPr>
          <w:rFonts w:hint="eastAsia" w:ascii="Times New Roman" w:hAnsi="Times New Roman"/>
        </w:rPr>
        <w:t>纠倾</w:t>
      </w:r>
      <w:r>
        <w:rPr>
          <w:rFonts w:hint="eastAsia"/>
          <w:lang w:val="en-US" w:eastAsia="zh-CN"/>
        </w:rPr>
        <w:t>改造</w:t>
      </w:r>
      <w:r>
        <w:rPr>
          <w:rFonts w:hint="eastAsia" w:ascii="Times New Roman" w:hAnsi="Times New Roman"/>
          <w:lang w:val="en-US" w:eastAsia="zh-CN"/>
        </w:rPr>
        <w:t>施工</w:t>
      </w:r>
      <w:r>
        <w:rPr>
          <w:rFonts w:hint="eastAsia"/>
          <w:lang w:val="en-US" w:eastAsia="zh-CN"/>
        </w:rPr>
        <w:t>期间，监测</w:t>
      </w:r>
      <w:r>
        <w:rPr>
          <w:rFonts w:hint="eastAsia" w:ascii="Times New Roman" w:hAnsi="Times New Roman"/>
          <w:lang w:val="en-US" w:eastAsia="zh-CN"/>
        </w:rPr>
        <w:t>点的布置</w:t>
      </w:r>
      <w:r>
        <w:rPr>
          <w:rFonts w:hint="eastAsia"/>
          <w:lang w:val="en-US" w:eastAsia="zh-CN"/>
        </w:rPr>
        <w:t>应符合下列规定：</w:t>
      </w:r>
    </w:p>
    <w:p w14:paraId="095B6641">
      <w:pPr>
        <w:pStyle w:val="34"/>
        <w:bidi w:val="0"/>
        <w:rPr>
          <w:rFonts w:hint="eastAsia" w:ascii="Times New Roman" w:hAnsi="Times New Roman"/>
          <w:lang w:val="en-US" w:eastAsia="zh-CN"/>
        </w:rPr>
      </w:pPr>
      <w:r>
        <w:rPr>
          <w:rFonts w:hint="eastAsia" w:ascii="Times New Roman" w:hAnsi="Times New Roman"/>
          <w:lang w:val="en-US" w:eastAsia="zh-CN"/>
        </w:rPr>
        <w:t>1 倾斜监测点应</w:t>
      </w:r>
      <w:r>
        <w:rPr>
          <w:rFonts w:hint="eastAsia"/>
          <w:lang w:val="en-US" w:eastAsia="zh-CN"/>
        </w:rPr>
        <w:t>布设在</w:t>
      </w:r>
      <w:r>
        <w:rPr>
          <w:rFonts w:hint="eastAsia" w:ascii="Times New Roman" w:hAnsi="Times New Roman"/>
          <w:lang w:val="en-US" w:eastAsia="zh-CN"/>
        </w:rPr>
        <w:t>建筑物角点和倾斜量较大的部位</w:t>
      </w:r>
      <w:r>
        <w:rPr>
          <w:rFonts w:hint="eastAsia"/>
          <w:lang w:val="en-US" w:eastAsia="zh-CN"/>
        </w:rPr>
        <w:t>，</w:t>
      </w:r>
      <w:r>
        <w:rPr>
          <w:rFonts w:hint="eastAsia" w:ascii="Times New Roman" w:hAnsi="Times New Roman"/>
          <w:lang w:val="en-US" w:eastAsia="zh-CN"/>
        </w:rPr>
        <w:t>水平位移监测点应</w:t>
      </w:r>
      <w:r>
        <w:rPr>
          <w:rFonts w:hint="eastAsia"/>
          <w:lang w:val="en-US" w:eastAsia="zh-CN"/>
        </w:rPr>
        <w:t>布设在</w:t>
      </w:r>
      <w:r>
        <w:rPr>
          <w:rFonts w:hint="eastAsia" w:ascii="Times New Roman" w:hAnsi="Times New Roman"/>
          <w:lang w:val="en-US" w:eastAsia="zh-CN"/>
        </w:rPr>
        <w:t>建筑物角点。</w:t>
      </w:r>
    </w:p>
    <w:p w14:paraId="0D1B9CBD">
      <w:pPr>
        <w:pStyle w:val="34"/>
        <w:bidi w:val="0"/>
        <w:rPr>
          <w:rFonts w:hint="eastAsia" w:ascii="Times New Roman" w:hAnsi="Times New Roman"/>
          <w:lang w:val="en-US" w:eastAsia="zh-CN"/>
        </w:rPr>
      </w:pPr>
      <w:r>
        <w:rPr>
          <w:rFonts w:hint="eastAsia" w:ascii="Times New Roman" w:hAnsi="Times New Roman"/>
          <w:lang w:val="en-US" w:eastAsia="zh-CN"/>
        </w:rPr>
        <w:t>2 迫降法纠倾时</w:t>
      </w:r>
      <w:r>
        <w:rPr>
          <w:rFonts w:hint="eastAsia"/>
          <w:lang w:val="en-US" w:eastAsia="zh-CN"/>
        </w:rPr>
        <w:t>，</w:t>
      </w:r>
      <w:r>
        <w:rPr>
          <w:rFonts w:hint="eastAsia" w:ascii="Times New Roman" w:hAnsi="Times New Roman"/>
          <w:lang w:val="en-US" w:eastAsia="zh-CN"/>
        </w:rPr>
        <w:t>应在结构的纵横轴线交汇点布置</w:t>
      </w:r>
      <w:r>
        <w:rPr>
          <w:rFonts w:hint="eastAsia"/>
          <w:lang w:val="en-US" w:eastAsia="zh-CN"/>
        </w:rPr>
        <w:t>竖向位移</w:t>
      </w:r>
      <w:r>
        <w:rPr>
          <w:rFonts w:hint="eastAsia" w:ascii="Times New Roman" w:hAnsi="Times New Roman"/>
          <w:lang w:val="en-US" w:eastAsia="zh-CN"/>
        </w:rPr>
        <w:t>监测点</w:t>
      </w:r>
      <w:r>
        <w:rPr>
          <w:rFonts w:hint="eastAsia"/>
          <w:lang w:val="en-US" w:eastAsia="zh-CN"/>
        </w:rPr>
        <w:t>；</w:t>
      </w:r>
    </w:p>
    <w:p w14:paraId="2796BB6F">
      <w:pPr>
        <w:pStyle w:val="34"/>
        <w:bidi w:val="0"/>
        <w:rPr>
          <w:rFonts w:hint="eastAsia" w:ascii="Times New Roman" w:hAnsi="Times New Roman"/>
          <w:lang w:val="en-US" w:eastAsia="zh-CN"/>
        </w:rPr>
      </w:pPr>
      <w:r>
        <w:rPr>
          <w:rFonts w:hint="eastAsia" w:ascii="Times New Roman" w:hAnsi="Times New Roman"/>
          <w:lang w:val="en-US" w:eastAsia="zh-CN"/>
        </w:rPr>
        <w:t>3 顶升法纠倾时</w:t>
      </w:r>
      <w:r>
        <w:rPr>
          <w:rFonts w:hint="eastAsia"/>
          <w:lang w:val="en-US" w:eastAsia="zh-CN"/>
        </w:rPr>
        <w:t>，</w:t>
      </w:r>
      <w:r>
        <w:rPr>
          <w:rFonts w:hint="eastAsia" w:ascii="Times New Roman" w:hAnsi="Times New Roman"/>
          <w:lang w:val="en-US" w:eastAsia="zh-CN"/>
        </w:rPr>
        <w:t>应在千斤顶位置处布置</w:t>
      </w:r>
      <w:r>
        <w:rPr>
          <w:rFonts w:hint="eastAsia"/>
          <w:lang w:val="en-US" w:eastAsia="zh-CN"/>
        </w:rPr>
        <w:t>竖向位移</w:t>
      </w:r>
      <w:r>
        <w:rPr>
          <w:rFonts w:hint="eastAsia" w:ascii="Times New Roman" w:hAnsi="Times New Roman"/>
          <w:lang w:val="en-US" w:eastAsia="zh-CN"/>
        </w:rPr>
        <w:t>监测点。</w:t>
      </w:r>
    </w:p>
    <w:p w14:paraId="6A88A100">
      <w:pPr>
        <w:pStyle w:val="34"/>
        <w:bidi w:val="0"/>
        <w:rPr>
          <w:rFonts w:hint="eastAsia"/>
          <w:lang w:val="en-US" w:eastAsia="zh-CN"/>
        </w:rPr>
      </w:pPr>
      <w:r>
        <w:rPr>
          <w:rFonts w:hint="eastAsia"/>
          <w:lang w:val="en-US" w:eastAsia="zh-CN"/>
        </w:rPr>
        <w:t>4</w:t>
      </w:r>
      <w:r>
        <w:rPr>
          <w:rFonts w:hint="eastAsia" w:ascii="Times New Roman" w:hAnsi="Times New Roman"/>
          <w:lang w:val="en-US" w:eastAsia="zh-CN"/>
        </w:rPr>
        <w:t xml:space="preserve"> 纵向每边不应少于4个</w:t>
      </w:r>
      <w:r>
        <w:rPr>
          <w:rFonts w:hint="eastAsia"/>
          <w:lang w:val="en-US" w:eastAsia="zh-CN"/>
        </w:rPr>
        <w:t>竖向位移</w:t>
      </w:r>
      <w:r>
        <w:rPr>
          <w:rFonts w:hint="eastAsia" w:ascii="Times New Roman" w:hAnsi="Times New Roman"/>
          <w:lang w:val="en-US" w:eastAsia="zh-CN"/>
        </w:rPr>
        <w:t>监测点，横向每边不应少于2个</w:t>
      </w:r>
      <w:r>
        <w:rPr>
          <w:rFonts w:hint="eastAsia"/>
          <w:lang w:val="en-US" w:eastAsia="zh-CN"/>
        </w:rPr>
        <w:t>竖向位移</w:t>
      </w:r>
      <w:r>
        <w:rPr>
          <w:rFonts w:hint="eastAsia" w:ascii="Times New Roman" w:hAnsi="Times New Roman"/>
          <w:lang w:val="en-US" w:eastAsia="zh-CN"/>
        </w:rPr>
        <w:t>监测点，相邻监测点间距不应大于6m</w:t>
      </w:r>
      <w:r>
        <w:rPr>
          <w:rFonts w:hint="eastAsia"/>
          <w:lang w:val="en-US" w:eastAsia="zh-CN"/>
        </w:rPr>
        <w:t>。</w:t>
      </w:r>
    </w:p>
    <w:p w14:paraId="0887775C">
      <w:pPr>
        <w:pStyle w:val="13"/>
        <w:rPr>
          <w:rFonts w:hint="eastAsia" w:ascii="Times New Roman" w:hAnsi="Times New Roman" w:eastAsia="宋体"/>
          <w:lang w:eastAsia="zh-CN"/>
        </w:rPr>
      </w:pPr>
      <w:r>
        <w:rPr>
          <w:rFonts w:hint="eastAsia"/>
          <w:lang w:val="en-US" w:eastAsia="zh-CN"/>
        </w:rPr>
        <w:t>条文说明：</w:t>
      </w:r>
      <w:r>
        <w:rPr>
          <w:rFonts w:hint="eastAsia"/>
          <w:b w:val="0"/>
          <w:bCs w:val="0"/>
          <w:lang w:val="en-US" w:eastAsia="zh-CN"/>
        </w:rPr>
        <w:t>纠倾加固沉降监测点布置，应能全面反映建筑物及地基在纠倾过程中的变形特征。纠倾加固工程中建筑物基础变形协调、上部结构和基础之间变形协调至关重要，关系到纠倾加固工程的成败。沉降观测点的加密布置是为了准确反映纠倾过程中建筑物的变形特征，指导和控制纠倾施工行为，以实现建筑物的协调变形。</w:t>
      </w:r>
    </w:p>
    <w:p w14:paraId="18DD4DEE">
      <w:pPr>
        <w:bidi w:val="0"/>
        <w:rPr>
          <w:rFonts w:hint="eastAsia" w:ascii="Times New Roman" w:hAnsi="Times New Roman"/>
          <w:lang w:val="en-US" w:eastAsia="zh-CN"/>
        </w:rPr>
      </w:pPr>
      <w:r>
        <w:rPr>
          <w:rFonts w:hint="eastAsia" w:ascii="Times New Roman" w:hAnsi="Times New Roman"/>
          <w:b/>
          <w:bCs/>
          <w:lang w:val="en-US" w:eastAsia="zh-CN"/>
        </w:rPr>
        <w:t>4.3.</w:t>
      </w:r>
      <w:r>
        <w:rPr>
          <w:rFonts w:hint="eastAsia"/>
          <w:b/>
          <w:bCs/>
          <w:lang w:val="en-US" w:eastAsia="zh-CN"/>
        </w:rPr>
        <w:t>3</w:t>
      </w:r>
      <w:r>
        <w:rPr>
          <w:rFonts w:hint="eastAsia" w:ascii="Times New Roman" w:hAnsi="Times New Roman"/>
          <w:b/>
          <w:bCs/>
          <w:lang w:val="en-US" w:eastAsia="zh-CN"/>
        </w:rPr>
        <w:t xml:space="preserve"> </w:t>
      </w:r>
      <w:r>
        <w:rPr>
          <w:rFonts w:hint="eastAsia"/>
          <w:lang w:val="en-US" w:eastAsia="zh-CN"/>
        </w:rPr>
        <w:t>顶</w:t>
      </w:r>
      <w:r>
        <w:rPr>
          <w:rFonts w:hint="eastAsia" w:ascii="Times New Roman" w:hAnsi="Times New Roman"/>
          <w:lang w:val="en-US" w:eastAsia="zh-CN"/>
        </w:rPr>
        <w:t>升法纠倾时，</w:t>
      </w:r>
      <w:r>
        <w:rPr>
          <w:rFonts w:hint="eastAsia"/>
          <w:lang w:val="en-US" w:eastAsia="zh-CN"/>
        </w:rPr>
        <w:t>尚</w:t>
      </w:r>
      <w:r>
        <w:rPr>
          <w:rFonts w:hint="eastAsia" w:ascii="Times New Roman" w:hAnsi="Times New Roman"/>
          <w:lang w:val="en-US" w:eastAsia="zh-CN"/>
        </w:rPr>
        <w:t>应满足以下要求：</w:t>
      </w:r>
    </w:p>
    <w:p w14:paraId="1D13D453">
      <w:pPr>
        <w:pStyle w:val="34"/>
        <w:bidi w:val="0"/>
        <w:rPr>
          <w:rFonts w:hint="eastAsia" w:ascii="Times New Roman" w:hAnsi="Times New Roman"/>
          <w:lang w:val="en-US" w:eastAsia="zh-CN"/>
        </w:rPr>
      </w:pPr>
      <w:r>
        <w:rPr>
          <w:rFonts w:hint="eastAsia" w:ascii="Times New Roman" w:hAnsi="Times New Roman"/>
          <w:lang w:val="en-US" w:eastAsia="zh-CN"/>
        </w:rPr>
        <w:t>1</w:t>
      </w:r>
      <w:r>
        <w:rPr>
          <w:rFonts w:hint="eastAsia"/>
          <w:lang w:val="en-US" w:eastAsia="zh-CN"/>
        </w:rPr>
        <w:t xml:space="preserve"> 变形</w:t>
      </w:r>
      <w:r>
        <w:rPr>
          <w:rFonts w:hint="eastAsia" w:ascii="Times New Roman" w:hAnsi="Times New Roman"/>
          <w:lang w:val="en-US" w:eastAsia="zh-CN"/>
        </w:rPr>
        <w:t>监测等级不应低于二级，沉降观测点的布置沿建筑物纵向每边不宜少于4个，横向每边不宜少于3个，对于框架结构，宜在每根框架柱均</w:t>
      </w:r>
      <w:r>
        <w:rPr>
          <w:rFonts w:hint="eastAsia"/>
          <w:lang w:val="en-US" w:eastAsia="zh-CN"/>
        </w:rPr>
        <w:t>布</w:t>
      </w:r>
      <w:r>
        <w:rPr>
          <w:rFonts w:hint="eastAsia" w:ascii="Times New Roman" w:hAnsi="Times New Roman"/>
          <w:lang w:val="en-US" w:eastAsia="zh-CN"/>
        </w:rPr>
        <w:t>设监测点；</w:t>
      </w:r>
    </w:p>
    <w:p w14:paraId="00BF9632">
      <w:pPr>
        <w:pStyle w:val="34"/>
        <w:bidi w:val="0"/>
        <w:rPr>
          <w:rFonts w:hint="eastAsia" w:ascii="Times New Roman" w:hAnsi="Times New Roman"/>
          <w:lang w:val="en-US" w:eastAsia="zh-CN"/>
        </w:rPr>
      </w:pPr>
      <w:r>
        <w:rPr>
          <w:rFonts w:hint="eastAsia"/>
          <w:lang w:val="en-US" w:eastAsia="zh-CN"/>
        </w:rPr>
        <w:t xml:space="preserve">2 </w:t>
      </w:r>
      <w:r>
        <w:rPr>
          <w:rFonts w:hint="eastAsia" w:ascii="Times New Roman" w:hAnsi="Times New Roman"/>
          <w:lang w:val="en-US" w:eastAsia="zh-CN"/>
        </w:rPr>
        <w:t>当沉降监测最后100天的最大沉降速率小于0.01mm/d时，可认为建筑物沉降已经达到稳定，可终止沉降监测；</w:t>
      </w:r>
    </w:p>
    <w:p w14:paraId="08C8582E">
      <w:pPr>
        <w:pStyle w:val="34"/>
        <w:bidi w:val="0"/>
        <w:rPr>
          <w:rFonts w:hint="eastAsia" w:ascii="Times New Roman" w:hAnsi="Times New Roman"/>
          <w:lang w:val="en-US" w:eastAsia="zh-CN"/>
        </w:rPr>
      </w:pPr>
      <w:r>
        <w:rPr>
          <w:rFonts w:hint="eastAsia"/>
          <w:lang w:val="en-US" w:eastAsia="zh-CN"/>
        </w:rPr>
        <w:t xml:space="preserve">3 </w:t>
      </w:r>
      <w:r>
        <w:rPr>
          <w:rFonts w:hint="eastAsia" w:ascii="Times New Roman" w:hAnsi="Times New Roman"/>
          <w:lang w:val="en-US" w:eastAsia="zh-CN"/>
        </w:rPr>
        <w:t>高层建筑物纠倾工程施工过程中，当建筑物</w:t>
      </w:r>
      <w:r>
        <w:rPr>
          <w:rFonts w:hint="eastAsia"/>
          <w:lang w:val="en-US" w:eastAsia="zh-CN"/>
        </w:rPr>
        <w:t>顶部从竖直线算起，沿纠倾方向</w:t>
      </w:r>
      <w:r>
        <w:rPr>
          <w:rFonts w:hint="eastAsia" w:ascii="Times New Roman" w:hAnsi="Times New Roman"/>
          <w:lang w:val="en-US" w:eastAsia="zh-CN"/>
        </w:rPr>
        <w:t>累计水平位移大于5mm时，必须停止纠倾施工</w:t>
      </w:r>
      <w:r>
        <w:rPr>
          <w:rFonts w:hint="eastAsia"/>
          <w:lang w:val="en-US" w:eastAsia="zh-CN"/>
        </w:rPr>
        <w:t>，</w:t>
      </w:r>
      <w:r>
        <w:rPr>
          <w:rFonts w:hint="eastAsia" w:ascii="Times New Roman" w:hAnsi="Times New Roman"/>
          <w:lang w:val="en-US" w:eastAsia="zh-CN"/>
        </w:rPr>
        <w:t>查明原因并采取相应措施后，方可继续进行纠倾施工。</w:t>
      </w:r>
    </w:p>
    <w:p w14:paraId="444B3935">
      <w:pPr>
        <w:bidi w:val="0"/>
        <w:rPr>
          <w:rFonts w:hint="eastAsia" w:ascii="Times New Roman" w:hAnsi="Times New Roman"/>
          <w:lang w:val="en-US" w:eastAsia="zh-CN"/>
        </w:rPr>
      </w:pPr>
      <w:r>
        <w:rPr>
          <w:rFonts w:hint="eastAsia" w:ascii="Times New Roman" w:hAnsi="Times New Roman"/>
          <w:b/>
          <w:bCs/>
          <w:lang w:val="en-US" w:eastAsia="zh-CN"/>
        </w:rPr>
        <w:t>4.3.</w:t>
      </w:r>
      <w:r>
        <w:rPr>
          <w:rFonts w:hint="eastAsia"/>
          <w:b/>
          <w:bCs/>
          <w:lang w:val="en-US" w:eastAsia="zh-CN"/>
        </w:rPr>
        <w:t>4</w:t>
      </w:r>
      <w:r>
        <w:rPr>
          <w:rFonts w:hint="eastAsia" w:ascii="Times New Roman" w:hAnsi="Times New Roman"/>
          <w:b/>
          <w:bCs/>
          <w:lang w:val="en-US" w:eastAsia="zh-CN"/>
        </w:rPr>
        <w:t xml:space="preserve"> </w:t>
      </w:r>
      <w:r>
        <w:rPr>
          <w:rFonts w:hint="eastAsia" w:ascii="Times New Roman" w:hAnsi="Times New Roman"/>
          <w:lang w:val="en-US" w:eastAsia="zh-CN"/>
        </w:rPr>
        <w:t>建筑物达到的稳定状态可由沉降量与时间的关系曲线判定</w:t>
      </w:r>
      <w:r>
        <w:rPr>
          <w:rFonts w:hint="eastAsia"/>
          <w:lang w:val="en-US" w:eastAsia="zh-CN"/>
        </w:rPr>
        <w:t>，</w:t>
      </w:r>
      <w:r>
        <w:rPr>
          <w:rFonts w:hint="eastAsia" w:ascii="Times New Roman" w:hAnsi="Times New Roman"/>
          <w:lang w:val="en-US" w:eastAsia="zh-CN"/>
        </w:rPr>
        <w:t>纠倾工程竣工时沉降曲线应收敛，且最后一次观测的沉降速率应符合下列规定：</w:t>
      </w:r>
    </w:p>
    <w:p w14:paraId="4AA5890A">
      <w:pPr>
        <w:pStyle w:val="34"/>
        <w:bidi w:val="0"/>
        <w:rPr>
          <w:rFonts w:hint="eastAsia" w:ascii="Times New Roman" w:hAnsi="Times New Roman"/>
          <w:lang w:val="en-US" w:eastAsia="zh-CN"/>
        </w:rPr>
      </w:pPr>
      <w:r>
        <w:rPr>
          <w:rFonts w:hint="eastAsia" w:ascii="Times New Roman" w:hAnsi="Times New Roman"/>
          <w:lang w:val="en-US" w:eastAsia="zh-CN"/>
        </w:rPr>
        <w:t>1</w:t>
      </w:r>
      <w:r>
        <w:rPr>
          <w:rFonts w:hint="eastAsia"/>
          <w:lang w:val="en-US" w:eastAsia="zh-CN"/>
        </w:rPr>
        <w:t xml:space="preserve"> </w:t>
      </w:r>
      <w:r>
        <w:rPr>
          <w:rFonts w:hint="eastAsia" w:ascii="Times New Roman" w:hAnsi="Times New Roman"/>
          <w:lang w:val="en-US" w:eastAsia="zh-CN"/>
        </w:rPr>
        <w:t>对于建筑高度不大于24m的建筑物，验收前近30天各监测点的沉降速率平均值不大于0.08mm/d，较大的沉降速率不大于0.1mm/d且不多于2处；</w:t>
      </w:r>
    </w:p>
    <w:p w14:paraId="71EE3219">
      <w:pPr>
        <w:pStyle w:val="34"/>
        <w:bidi w:val="0"/>
        <w:rPr>
          <w:rFonts w:hint="eastAsia" w:ascii="Times New Roman" w:hAnsi="Times New Roman"/>
          <w:lang w:val="en-US" w:eastAsia="zh-CN"/>
        </w:rPr>
      </w:pPr>
      <w:r>
        <w:rPr>
          <w:rFonts w:hint="eastAsia" w:ascii="Times New Roman" w:hAnsi="Times New Roman"/>
          <w:lang w:val="en-US" w:eastAsia="zh-CN"/>
        </w:rPr>
        <w:t>2</w:t>
      </w:r>
      <w:r>
        <w:rPr>
          <w:rFonts w:hint="eastAsia"/>
          <w:lang w:val="en-US" w:eastAsia="zh-CN"/>
        </w:rPr>
        <w:t xml:space="preserve"> </w:t>
      </w:r>
      <w:r>
        <w:rPr>
          <w:rFonts w:hint="eastAsia" w:ascii="Times New Roman" w:hAnsi="Times New Roman"/>
          <w:lang w:val="en-US" w:eastAsia="zh-CN"/>
        </w:rPr>
        <w:t>对于建筑高度大于24m的建筑物，验收前近30天各监测点的沉降速率平均值不大于0.06mm/d，较大的沉降速率不大于0.08mm/d且不多于2处。</w:t>
      </w:r>
    </w:p>
    <w:p w14:paraId="06866CE7">
      <w:pPr>
        <w:bidi w:val="0"/>
        <w:rPr>
          <w:rFonts w:hint="eastAsia" w:ascii="Times New Roman" w:hAnsi="Times New Roman"/>
          <w:lang w:val="en-US" w:eastAsia="zh-CN"/>
        </w:rPr>
      </w:pPr>
      <w:r>
        <w:rPr>
          <w:rFonts w:hint="eastAsia" w:ascii="Times New Roman" w:hAnsi="Times New Roman"/>
          <w:b/>
          <w:bCs/>
          <w:lang w:val="en-US" w:eastAsia="zh-CN"/>
        </w:rPr>
        <w:t>4.3.</w:t>
      </w:r>
      <w:r>
        <w:rPr>
          <w:rFonts w:hint="eastAsia"/>
          <w:b/>
          <w:bCs/>
          <w:lang w:val="en-US" w:eastAsia="zh-CN"/>
        </w:rPr>
        <w:t>5</w:t>
      </w:r>
      <w:r>
        <w:rPr>
          <w:rFonts w:hint="eastAsia" w:ascii="Times New Roman" w:hAnsi="Times New Roman"/>
          <w:b/>
          <w:bCs/>
          <w:lang w:val="en-US" w:eastAsia="zh-CN"/>
        </w:rPr>
        <w:t xml:space="preserve"> </w:t>
      </w:r>
      <w:r>
        <w:rPr>
          <w:rFonts w:hint="eastAsia" w:ascii="Times New Roman" w:hAnsi="Times New Roman"/>
        </w:rPr>
        <w:t>纠倾</w:t>
      </w:r>
      <w:r>
        <w:rPr>
          <w:rFonts w:hint="eastAsia"/>
          <w:lang w:val="en-US" w:eastAsia="zh-CN"/>
        </w:rPr>
        <w:t>改造在</w:t>
      </w:r>
      <w:r>
        <w:rPr>
          <w:rFonts w:hint="eastAsia" w:ascii="Times New Roman" w:hAnsi="Times New Roman"/>
          <w:lang w:val="en-US" w:eastAsia="zh-CN"/>
        </w:rPr>
        <w:t>施工</w:t>
      </w:r>
      <w:r>
        <w:rPr>
          <w:rFonts w:hint="eastAsia"/>
          <w:lang w:val="en-US" w:eastAsia="zh-CN"/>
        </w:rPr>
        <w:t>期间的</w:t>
      </w:r>
      <w:r>
        <w:rPr>
          <w:rFonts w:hint="eastAsia" w:ascii="Times New Roman" w:hAnsi="Times New Roman"/>
          <w:lang w:val="en-US" w:eastAsia="zh-CN"/>
        </w:rPr>
        <w:t>监测频率</w:t>
      </w:r>
      <w:r>
        <w:rPr>
          <w:rFonts w:hint="eastAsia"/>
          <w:lang w:val="en-US" w:eastAsia="zh-CN"/>
        </w:rPr>
        <w:t>，</w:t>
      </w:r>
      <w:r>
        <w:rPr>
          <w:rFonts w:hint="eastAsia" w:ascii="Times New Roman" w:hAnsi="Times New Roman"/>
          <w:lang w:val="en-US" w:eastAsia="zh-CN"/>
        </w:rPr>
        <w:t>应符合以下要求：</w:t>
      </w:r>
    </w:p>
    <w:p w14:paraId="19C8E76A">
      <w:pPr>
        <w:pStyle w:val="34"/>
        <w:bidi w:val="0"/>
        <w:rPr>
          <w:rFonts w:hint="eastAsia" w:ascii="Times New Roman" w:hAnsi="Times New Roman"/>
          <w:lang w:val="en-US" w:eastAsia="zh-CN"/>
        </w:rPr>
      </w:pPr>
      <w:r>
        <w:rPr>
          <w:rFonts w:hint="eastAsia" w:ascii="Times New Roman" w:hAnsi="Times New Roman"/>
          <w:lang w:val="en-US" w:eastAsia="zh-CN"/>
        </w:rPr>
        <w:t>1 施工过程中每</w:t>
      </w:r>
      <w:r>
        <w:rPr>
          <w:rFonts w:hint="eastAsia"/>
          <w:lang w:val="en-US" w:eastAsia="zh-CN"/>
        </w:rPr>
        <w:t>班次</w:t>
      </w:r>
      <w:r>
        <w:rPr>
          <w:rFonts w:hint="eastAsia" w:ascii="Times New Roman" w:hAnsi="Times New Roman"/>
          <w:lang w:val="en-US" w:eastAsia="zh-CN"/>
        </w:rPr>
        <w:t>不宜小于一次，</w:t>
      </w:r>
      <w:r>
        <w:rPr>
          <w:rFonts w:hint="eastAsia"/>
          <w:lang w:val="en-US" w:eastAsia="zh-CN"/>
        </w:rPr>
        <w:t>且在</w:t>
      </w:r>
      <w:r>
        <w:rPr>
          <w:rFonts w:hint="eastAsia" w:ascii="Times New Roman" w:hAnsi="Times New Roman"/>
          <w:lang w:val="en-US" w:eastAsia="zh-CN"/>
        </w:rPr>
        <w:t>每次实施纠倾措施后监测一次；</w:t>
      </w:r>
    </w:p>
    <w:p w14:paraId="63C750FE">
      <w:pPr>
        <w:pStyle w:val="34"/>
        <w:bidi w:val="0"/>
        <w:rPr>
          <w:rFonts w:hint="eastAsia" w:ascii="Times New Roman" w:hAnsi="Times New Roman"/>
          <w:lang w:val="en-US" w:eastAsia="zh-CN"/>
        </w:rPr>
      </w:pPr>
      <w:r>
        <w:rPr>
          <w:rFonts w:hint="eastAsia" w:ascii="Times New Roman" w:hAnsi="Times New Roman"/>
          <w:lang w:val="en-US" w:eastAsia="zh-CN"/>
        </w:rPr>
        <w:t>2 纠倾过程中结构</w:t>
      </w:r>
      <w:r>
        <w:rPr>
          <w:rFonts w:hint="eastAsia"/>
          <w:lang w:val="en-US" w:eastAsia="zh-CN"/>
        </w:rPr>
        <w:t>构件</w:t>
      </w:r>
      <w:r>
        <w:rPr>
          <w:rFonts w:hint="eastAsia" w:ascii="Times New Roman" w:hAnsi="Times New Roman"/>
          <w:lang w:val="en-US" w:eastAsia="zh-CN"/>
        </w:rPr>
        <w:t>裂缝的观测频率每天不宜小于1次。</w:t>
      </w:r>
    </w:p>
    <w:p w14:paraId="5DCEB6D5">
      <w:pPr>
        <w:pStyle w:val="13"/>
        <w:bidi w:val="0"/>
        <w:rPr>
          <w:rFonts w:hint="eastAsia" w:ascii="Times New Roman" w:hAnsi="Times New Roman"/>
          <w:b w:val="0"/>
          <w:bCs w:val="0"/>
          <w:lang w:val="en-US" w:eastAsia="zh-CN"/>
        </w:rPr>
      </w:pPr>
      <w:r>
        <w:rPr>
          <w:rFonts w:hint="eastAsia" w:ascii="Times New Roman" w:hAnsi="Times New Roman"/>
          <w:lang w:val="en-US" w:eastAsia="zh-CN"/>
        </w:rPr>
        <w:t>条文说明：</w:t>
      </w:r>
      <w:r>
        <w:rPr>
          <w:rFonts w:hint="eastAsia" w:ascii="Times New Roman" w:hAnsi="Times New Roman"/>
          <w:b w:val="0"/>
          <w:bCs w:val="0"/>
          <w:lang w:val="en-US" w:eastAsia="zh-CN"/>
        </w:rPr>
        <w:t>现场监测能客观、全面、准确地描述建筑物在回倾过程中各部位的变化情况。监测技术要先进，观测位置要正确，避免产生偶然误差。对于重要工程或危险性较大的纠倾工程，宜采用计算机自动采集数据与可视化跟踪监控于一体的计算机智能控制系统，使建筑物纠倾过程处于可控状态。</w:t>
      </w:r>
    </w:p>
    <w:p w14:paraId="0E6E5DDB">
      <w:pPr>
        <w:bidi w:val="0"/>
        <w:rPr>
          <w:rFonts w:hint="eastAsia" w:ascii="Times New Roman" w:hAnsi="Times New Roman"/>
          <w:lang w:val="en-US" w:eastAsia="zh-CN"/>
        </w:rPr>
      </w:pPr>
      <w:r>
        <w:rPr>
          <w:rFonts w:hint="eastAsia" w:ascii="Times New Roman" w:hAnsi="Times New Roman"/>
          <w:b/>
          <w:bCs/>
          <w:lang w:val="en-US" w:eastAsia="zh-CN"/>
        </w:rPr>
        <w:t>4.3.</w:t>
      </w:r>
      <w:r>
        <w:rPr>
          <w:rFonts w:hint="eastAsia"/>
          <w:b/>
          <w:bCs/>
          <w:lang w:val="en-US" w:eastAsia="zh-CN"/>
        </w:rPr>
        <w:t>6</w:t>
      </w:r>
      <w:r>
        <w:rPr>
          <w:rFonts w:hint="eastAsia" w:ascii="Times New Roman" w:hAnsi="Times New Roman"/>
          <w:b/>
          <w:bCs/>
          <w:lang w:val="en-US" w:eastAsia="zh-CN"/>
        </w:rPr>
        <w:t xml:space="preserve"> </w:t>
      </w:r>
      <w:r>
        <w:rPr>
          <w:rFonts w:hint="eastAsia" w:ascii="Times New Roman" w:hAnsi="Times New Roman"/>
          <w:lang w:val="en-US" w:eastAsia="zh-CN"/>
        </w:rPr>
        <w:t>纠倾</w:t>
      </w:r>
      <w:r>
        <w:rPr>
          <w:rFonts w:hint="eastAsia"/>
          <w:lang w:val="en-US" w:eastAsia="zh-CN"/>
        </w:rPr>
        <w:t>改造</w:t>
      </w:r>
      <w:r>
        <w:rPr>
          <w:rFonts w:hint="eastAsia" w:ascii="Times New Roman" w:hAnsi="Times New Roman"/>
          <w:lang w:val="en-US" w:eastAsia="zh-CN"/>
        </w:rPr>
        <w:t>工程使用期</w:t>
      </w:r>
      <w:r>
        <w:rPr>
          <w:rFonts w:hint="eastAsia"/>
          <w:lang w:val="en-US" w:eastAsia="zh-CN"/>
        </w:rPr>
        <w:t>间的安全</w:t>
      </w:r>
      <w:r>
        <w:rPr>
          <w:rFonts w:hint="eastAsia" w:ascii="Times New Roman" w:hAnsi="Times New Roman"/>
          <w:lang w:val="en-US" w:eastAsia="zh-CN"/>
        </w:rPr>
        <w:t>监测应包括倾斜和沉降，继续观测时间不宜少于3个月，重要建筑物继续观测时间不宜少于1年，观测时间间隔不宜大于3个月，直至沉降基本稳定。</w:t>
      </w:r>
    </w:p>
    <w:p w14:paraId="3CB17EE0">
      <w:pPr>
        <w:bidi w:val="0"/>
        <w:rPr>
          <w:rFonts w:hint="eastAsia"/>
          <w:lang w:val="en-US" w:eastAsia="zh-CN"/>
        </w:rPr>
      </w:pPr>
      <w:r>
        <w:rPr>
          <w:rFonts w:hint="eastAsia"/>
          <w:b/>
          <w:bCs/>
          <w:lang w:val="en-US" w:eastAsia="zh-CN"/>
        </w:rPr>
        <w:t xml:space="preserve">4.3.7 </w:t>
      </w:r>
      <w:r>
        <w:rPr>
          <w:rFonts w:hint="eastAsia"/>
          <w:lang w:val="en-US" w:eastAsia="zh-CN"/>
        </w:rPr>
        <w:t>靠近边坡地段或滑坡地段的纠倾改造工程，应对建筑物主体结构水平位移进行监测，并对边坡变形进行监测。</w:t>
      </w:r>
    </w:p>
    <w:p w14:paraId="2C77E07C">
      <w:pPr>
        <w:pStyle w:val="13"/>
        <w:rPr>
          <w:rFonts w:hint="eastAsia"/>
          <w:lang w:val="en-US" w:eastAsia="zh-CN"/>
        </w:rPr>
      </w:pPr>
      <w:r>
        <w:rPr>
          <w:rFonts w:hint="eastAsia"/>
          <w:lang w:val="en-US" w:eastAsia="zh-CN"/>
        </w:rPr>
        <w:t>条文说明：</w:t>
      </w:r>
      <w:r>
        <w:rPr>
          <w:rFonts w:hint="eastAsia"/>
          <w:b w:val="0"/>
          <w:bCs w:val="0"/>
          <w:lang w:val="en-US" w:eastAsia="zh-CN"/>
        </w:rPr>
        <w:t>靠近边坡地段或滑坡地段倾斜建筑结构的水平位移监测至关重要。建筑结构纠倾过程中发生水平位移会严重威胁建筑结构的结构安全，因此必须进行水平位移监测，控制变形发展，避免造成损失。</w:t>
      </w:r>
    </w:p>
    <w:p w14:paraId="22595423">
      <w:pPr>
        <w:bidi w:val="0"/>
        <w:rPr>
          <w:rFonts w:hint="default"/>
          <w:lang w:val="en-US" w:eastAsia="zh-CN"/>
        </w:rPr>
      </w:pPr>
      <w:r>
        <w:rPr>
          <w:rFonts w:hint="eastAsia"/>
          <w:b/>
          <w:bCs/>
          <w:lang w:val="en-US" w:eastAsia="zh-CN"/>
        </w:rPr>
        <w:t xml:space="preserve">4.3.8 </w:t>
      </w:r>
      <w:r>
        <w:rPr>
          <w:rFonts w:hint="eastAsia" w:ascii="Times New Roman" w:hAnsi="Times New Roman"/>
          <w:lang w:val="en-US" w:eastAsia="zh-CN"/>
        </w:rPr>
        <w:t>纠倾</w:t>
      </w:r>
      <w:r>
        <w:rPr>
          <w:rFonts w:hint="eastAsia"/>
          <w:lang w:val="en-US" w:eastAsia="zh-CN"/>
        </w:rPr>
        <w:t>改造在</w:t>
      </w:r>
      <w:r>
        <w:rPr>
          <w:rFonts w:hint="eastAsia" w:ascii="Times New Roman" w:hAnsi="Times New Roman"/>
          <w:lang w:val="en-US" w:eastAsia="zh-CN"/>
        </w:rPr>
        <w:t>施工</w:t>
      </w:r>
      <w:r>
        <w:rPr>
          <w:rFonts w:hint="eastAsia"/>
          <w:lang w:val="en-US" w:eastAsia="zh-CN"/>
        </w:rPr>
        <w:t>期间和使用期间的安全监测，除应符合本标准外，尚应符合《建筑物倾斜纠偏技术规程》JGJ 270的要求。</w:t>
      </w:r>
    </w:p>
    <w:p w14:paraId="159BF15F">
      <w:pPr>
        <w:bidi w:val="0"/>
        <w:rPr>
          <w:rFonts w:hint="eastAsia" w:ascii="Times New Roman" w:hAnsi="Times New Roman"/>
          <w:lang w:val="en-US" w:eastAsia="zh-CN"/>
        </w:rPr>
      </w:pPr>
    </w:p>
    <w:p w14:paraId="50CF5521">
      <w:pPr>
        <w:pStyle w:val="3"/>
        <w:bidi w:val="0"/>
        <w:rPr>
          <w:rFonts w:hint="eastAsia" w:ascii="Times New Roman" w:hAnsi="Times New Roman"/>
          <w:lang w:val="en-US" w:eastAsia="zh-CN"/>
        </w:rPr>
      </w:pPr>
      <w:bookmarkStart w:id="34" w:name="_Toc25840"/>
      <w:bookmarkStart w:id="35" w:name="_Toc22933"/>
      <w:r>
        <w:rPr>
          <w:rFonts w:hint="eastAsia" w:ascii="Times New Roman" w:hAnsi="Times New Roman"/>
          <w:lang w:val="en-US" w:eastAsia="zh-CN"/>
        </w:rPr>
        <w:t>4.4  移位</w:t>
      </w:r>
      <w:bookmarkEnd w:id="34"/>
      <w:bookmarkEnd w:id="35"/>
    </w:p>
    <w:p w14:paraId="7A960FB4">
      <w:pPr>
        <w:bidi w:val="0"/>
        <w:rPr>
          <w:rFonts w:hint="eastAsia"/>
          <w:lang w:val="en-US" w:eastAsia="zh-CN"/>
        </w:rPr>
      </w:pPr>
      <w:r>
        <w:rPr>
          <w:rFonts w:hint="eastAsia"/>
          <w:b/>
          <w:bCs/>
          <w:lang w:val="en-US" w:eastAsia="zh-CN"/>
        </w:rPr>
        <w:t xml:space="preserve">4.4.1 </w:t>
      </w:r>
      <w:r>
        <w:rPr>
          <w:rFonts w:hint="eastAsia"/>
          <w:lang w:val="en-US" w:eastAsia="zh-CN"/>
        </w:rPr>
        <w:t>移位改造</w:t>
      </w:r>
      <w:r>
        <w:rPr>
          <w:rFonts w:hint="eastAsia" w:ascii="Times New Roman" w:hAnsi="Times New Roman"/>
          <w:lang w:val="en-US" w:eastAsia="zh-CN"/>
        </w:rPr>
        <w:t>施工</w:t>
      </w:r>
      <w:r>
        <w:rPr>
          <w:rFonts w:hint="eastAsia"/>
          <w:lang w:val="en-US" w:eastAsia="zh-CN"/>
        </w:rPr>
        <w:t>期间，宜</w:t>
      </w:r>
      <w:r>
        <w:rPr>
          <w:rFonts w:ascii="Times New Roman" w:hAnsi="Times New Roman"/>
        </w:rPr>
        <w:t>进行</w:t>
      </w:r>
      <w:r>
        <w:rPr>
          <w:rFonts w:hint="eastAsia"/>
          <w:lang w:val="en-US" w:eastAsia="zh-CN"/>
        </w:rPr>
        <w:t>全过程</w:t>
      </w:r>
      <w:r>
        <w:rPr>
          <w:rFonts w:ascii="Times New Roman" w:hAnsi="Times New Roman"/>
        </w:rPr>
        <w:t>自动化</w:t>
      </w:r>
      <w:r>
        <w:rPr>
          <w:rFonts w:hint="eastAsia"/>
          <w:lang w:val="en-US" w:eastAsia="zh-CN"/>
        </w:rPr>
        <w:t>实时监测。</w:t>
      </w:r>
    </w:p>
    <w:p w14:paraId="560CA0B6">
      <w:pPr>
        <w:pStyle w:val="13"/>
        <w:bidi w:val="0"/>
        <w:rPr>
          <w:rFonts w:hint="eastAsia" w:ascii="楷体" w:hAnsi="楷体"/>
          <w:lang w:val="en-US" w:eastAsia="zh-CN"/>
        </w:rPr>
      </w:pPr>
      <w:r>
        <w:rPr>
          <w:rFonts w:hint="eastAsia" w:ascii="楷体" w:hAnsi="楷体"/>
          <w:lang w:val="en-US" w:eastAsia="zh-CN"/>
        </w:rPr>
        <w:t>条文说明：</w:t>
      </w:r>
      <w:r>
        <w:rPr>
          <w:rFonts w:hint="eastAsia"/>
          <w:b w:val="0"/>
          <w:bCs w:val="0"/>
          <w:lang w:val="en-US" w:eastAsia="zh-CN"/>
        </w:rPr>
        <w:t>移位</w:t>
      </w:r>
      <w:r>
        <w:rPr>
          <w:rFonts w:hint="eastAsia" w:ascii="楷体" w:hAnsi="楷体"/>
          <w:b w:val="0"/>
          <w:bCs w:val="0"/>
          <w:lang w:val="en-US" w:eastAsia="zh-CN"/>
        </w:rPr>
        <w:t>过程应注意施工的信息，一些计算参数在设计中并不是准确数据，有效地现场实时监测，可以避免因为设计不足导致的突发情况。</w:t>
      </w:r>
    </w:p>
    <w:p w14:paraId="1DC5424C">
      <w:pPr>
        <w:bidi w:val="0"/>
        <w:rPr>
          <w:rFonts w:hint="eastAsia"/>
          <w:lang w:val="en-US" w:eastAsia="zh-CN"/>
        </w:rPr>
      </w:pPr>
      <w:r>
        <w:rPr>
          <w:rFonts w:hint="eastAsia"/>
          <w:b/>
          <w:bCs/>
          <w:lang w:val="en-US" w:eastAsia="zh-CN"/>
        </w:rPr>
        <w:t xml:space="preserve">4.4.2 </w:t>
      </w:r>
      <w:r>
        <w:rPr>
          <w:rFonts w:hint="eastAsia"/>
          <w:lang w:val="en-US" w:eastAsia="zh-CN"/>
        </w:rPr>
        <w:t>移位改造监测宜与移位施工控制系统相结合，并对控制系统提供可靠数据。</w:t>
      </w:r>
    </w:p>
    <w:p w14:paraId="7261F5AA">
      <w:pPr>
        <w:pStyle w:val="13"/>
        <w:rPr>
          <w:rFonts w:hint="eastAsia"/>
          <w:lang w:val="en-US" w:eastAsia="zh-CN"/>
        </w:rPr>
      </w:pPr>
      <w:r>
        <w:rPr>
          <w:rFonts w:hint="eastAsia"/>
          <w:lang w:val="en-US" w:eastAsia="zh-CN"/>
        </w:rPr>
        <w:t>条文说明：</w:t>
      </w:r>
      <w:r>
        <w:rPr>
          <w:rFonts w:hint="eastAsia"/>
          <w:b w:val="0"/>
          <w:bCs w:val="0"/>
          <w:lang w:val="en-US" w:eastAsia="zh-CN"/>
        </w:rPr>
        <w:t>建筑物移位过程中通过监测移位的同步性、基础的沉降、建筑物的整体倾斜及振动、重要构件的内力和变形，可以及时了解移位建筑物的状态变化，是确保移位工程安全、顺利实施的重要手段。要求监测点具有代表性，监测仪器应灵敏，监测数据应准确可靠，数据反馈应全面及时，监测数据异常时应及时报警，对异常现场的处理应及时有效。</w:t>
      </w:r>
    </w:p>
    <w:p w14:paraId="4C6ACE4E">
      <w:pPr>
        <w:bidi w:val="0"/>
        <w:rPr>
          <w:rFonts w:hint="eastAsia"/>
          <w:lang w:val="en-US" w:eastAsia="zh-CN"/>
        </w:rPr>
      </w:pPr>
      <w:r>
        <w:rPr>
          <w:rFonts w:hint="eastAsia"/>
          <w:b/>
          <w:bCs/>
          <w:lang w:val="en-US" w:eastAsia="zh-CN"/>
        </w:rPr>
        <w:t xml:space="preserve">4.4.3 </w:t>
      </w:r>
      <w:r>
        <w:rPr>
          <w:rFonts w:hint="eastAsia"/>
          <w:lang w:val="en-US" w:eastAsia="zh-CN"/>
        </w:rPr>
        <w:t>移位改造</w:t>
      </w:r>
      <w:r>
        <w:rPr>
          <w:rFonts w:hint="eastAsia" w:ascii="Times New Roman" w:hAnsi="Times New Roman"/>
          <w:lang w:val="en-US" w:eastAsia="zh-CN"/>
        </w:rPr>
        <w:t>施工</w:t>
      </w:r>
      <w:r>
        <w:rPr>
          <w:rFonts w:hint="eastAsia"/>
          <w:lang w:val="en-US" w:eastAsia="zh-CN"/>
        </w:rPr>
        <w:t>期间，监测指标应包括以下内容:</w:t>
      </w:r>
    </w:p>
    <w:p w14:paraId="77F819C5">
      <w:pPr>
        <w:pStyle w:val="34"/>
        <w:bidi w:val="0"/>
        <w:rPr>
          <w:rFonts w:hint="eastAsia"/>
          <w:lang w:val="en-US" w:eastAsia="zh-CN"/>
        </w:rPr>
      </w:pPr>
      <w:r>
        <w:rPr>
          <w:rFonts w:hint="eastAsia"/>
          <w:lang w:val="en-US" w:eastAsia="zh-CN"/>
        </w:rPr>
        <w:t>1 上部结构与基础分离时结构沉降差监测；</w:t>
      </w:r>
    </w:p>
    <w:p w14:paraId="2D33696E">
      <w:pPr>
        <w:pStyle w:val="34"/>
        <w:bidi w:val="0"/>
        <w:rPr>
          <w:rFonts w:hint="eastAsia"/>
          <w:lang w:val="en-US" w:eastAsia="zh-CN"/>
        </w:rPr>
      </w:pPr>
      <w:r>
        <w:rPr>
          <w:rFonts w:hint="eastAsia"/>
          <w:lang w:val="en-US" w:eastAsia="zh-CN"/>
        </w:rPr>
        <w:t>2 移动时水平扭转监测；</w:t>
      </w:r>
    </w:p>
    <w:p w14:paraId="36632ABF">
      <w:pPr>
        <w:pStyle w:val="34"/>
        <w:bidi w:val="0"/>
        <w:rPr>
          <w:rFonts w:hint="eastAsia"/>
          <w:lang w:val="en-US" w:eastAsia="zh-CN"/>
        </w:rPr>
      </w:pPr>
      <w:r>
        <w:rPr>
          <w:rFonts w:hint="eastAsia"/>
          <w:lang w:val="en-US" w:eastAsia="zh-CN"/>
        </w:rPr>
        <w:t>3 建筑物纵、横两个方向倾斜或水平监测；</w:t>
      </w:r>
    </w:p>
    <w:p w14:paraId="020175F1">
      <w:pPr>
        <w:pStyle w:val="34"/>
        <w:bidi w:val="0"/>
        <w:rPr>
          <w:rFonts w:hint="eastAsia"/>
          <w:lang w:val="en-US" w:eastAsia="zh-CN"/>
        </w:rPr>
      </w:pPr>
      <w:r>
        <w:rPr>
          <w:rFonts w:hint="eastAsia"/>
          <w:lang w:val="en-US" w:eastAsia="zh-CN"/>
        </w:rPr>
        <w:t>4 移动过程中结构振动加速度监测；</w:t>
      </w:r>
    </w:p>
    <w:p w14:paraId="5F4188C8">
      <w:pPr>
        <w:pStyle w:val="34"/>
        <w:bidi w:val="0"/>
        <w:rPr>
          <w:rFonts w:hint="eastAsia"/>
          <w:lang w:val="en-US" w:eastAsia="zh-CN"/>
        </w:rPr>
      </w:pPr>
      <w:r>
        <w:rPr>
          <w:rFonts w:hint="eastAsia"/>
          <w:lang w:val="en-US" w:eastAsia="zh-CN"/>
        </w:rPr>
        <w:t>5 重要构件或部位应进行变形监测或内力监测；</w:t>
      </w:r>
    </w:p>
    <w:p w14:paraId="2316605A">
      <w:pPr>
        <w:pStyle w:val="34"/>
        <w:bidi w:val="0"/>
        <w:rPr>
          <w:rFonts w:hint="eastAsia"/>
          <w:lang w:val="en-US" w:eastAsia="zh-CN"/>
        </w:rPr>
      </w:pPr>
      <w:r>
        <w:rPr>
          <w:rFonts w:hint="eastAsia"/>
          <w:lang w:val="en-US" w:eastAsia="zh-CN"/>
        </w:rPr>
        <w:t>6 移动过程中移动轨道的沉降和沉降差监测；</w:t>
      </w:r>
    </w:p>
    <w:p w14:paraId="02D1FE33">
      <w:pPr>
        <w:pStyle w:val="34"/>
        <w:bidi w:val="0"/>
        <w:rPr>
          <w:rFonts w:hint="eastAsia"/>
          <w:lang w:val="en-US" w:eastAsia="zh-CN"/>
        </w:rPr>
      </w:pPr>
      <w:r>
        <w:rPr>
          <w:rFonts w:hint="eastAsia"/>
          <w:lang w:val="en-US" w:eastAsia="zh-CN"/>
        </w:rPr>
        <w:t>7 上部结构不同位置移动行程差监测；</w:t>
      </w:r>
    </w:p>
    <w:p w14:paraId="6FB4A9B3">
      <w:pPr>
        <w:pStyle w:val="34"/>
        <w:bidi w:val="0"/>
        <w:rPr>
          <w:rFonts w:hint="default"/>
          <w:lang w:val="en-US" w:eastAsia="zh-CN"/>
        </w:rPr>
      </w:pPr>
      <w:r>
        <w:rPr>
          <w:rFonts w:hint="eastAsia"/>
          <w:lang w:val="en-US" w:eastAsia="zh-CN"/>
        </w:rPr>
        <w:t>8 托架与轨道横向偏差监测；</w:t>
      </w:r>
    </w:p>
    <w:p w14:paraId="185D5B63">
      <w:pPr>
        <w:pStyle w:val="34"/>
        <w:bidi w:val="0"/>
        <w:rPr>
          <w:rFonts w:hint="eastAsia"/>
          <w:lang w:val="en-US" w:eastAsia="zh-CN"/>
        </w:rPr>
      </w:pPr>
      <w:r>
        <w:rPr>
          <w:rFonts w:hint="eastAsia"/>
          <w:lang w:val="en-US" w:eastAsia="zh-CN"/>
        </w:rPr>
        <w:t>9 移动速率监测；</w:t>
      </w:r>
    </w:p>
    <w:p w14:paraId="5578ED17">
      <w:pPr>
        <w:pStyle w:val="34"/>
        <w:bidi w:val="0"/>
        <w:rPr>
          <w:rFonts w:hint="eastAsia"/>
          <w:lang w:val="en-US" w:eastAsia="zh-CN"/>
        </w:rPr>
      </w:pPr>
      <w:r>
        <w:rPr>
          <w:rFonts w:hint="eastAsia"/>
          <w:lang w:val="en-US" w:eastAsia="zh-CN"/>
        </w:rPr>
        <w:t>10 关键部位裂缝观测。</w:t>
      </w:r>
    </w:p>
    <w:p w14:paraId="1D40F287">
      <w:pPr>
        <w:pStyle w:val="13"/>
        <w:rPr>
          <w:rFonts w:hint="eastAsia"/>
          <w:b w:val="0"/>
          <w:bCs w:val="0"/>
          <w:lang w:val="en-US" w:eastAsia="zh-CN"/>
        </w:rPr>
      </w:pPr>
      <w:r>
        <w:rPr>
          <w:rFonts w:hint="eastAsia"/>
          <w:b/>
          <w:bCs/>
          <w:lang w:val="en-US" w:eastAsia="zh-CN"/>
        </w:rPr>
        <w:t>条文说明：</w:t>
      </w:r>
      <w:r>
        <w:rPr>
          <w:rFonts w:hint="eastAsia"/>
          <w:b w:val="0"/>
          <w:bCs w:val="0"/>
          <w:lang w:val="en-US" w:eastAsia="zh-CN"/>
        </w:rPr>
        <w:t>建（构）筑物移位过程中监测点应具有代表性，检测仪器应灵敏，监测数据应准确可靠，数据反馈应全面及时，监测数据异常时应及时报警，对异常现象的处理应及时有效。</w:t>
      </w:r>
    </w:p>
    <w:p w14:paraId="47BA7713">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lang w:val="en-US" w:eastAsia="zh-CN"/>
        </w:rPr>
      </w:pPr>
      <w:r>
        <w:rPr>
          <w:rFonts w:hint="eastAsia"/>
          <w:b w:val="0"/>
          <w:bCs w:val="0"/>
          <w:lang w:val="en-US" w:eastAsia="zh-CN"/>
        </w:rPr>
        <w:t>移位工程监测内容应包含以下几个方面：</w:t>
      </w:r>
    </w:p>
    <w:p w14:paraId="165E91F0">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lang w:val="en-US" w:eastAsia="zh-CN"/>
        </w:rPr>
      </w:pPr>
      <w:r>
        <w:rPr>
          <w:rFonts w:hint="eastAsia"/>
          <w:b w:val="0"/>
          <w:bCs w:val="0"/>
          <w:lang w:val="en-US" w:eastAsia="zh-CN"/>
        </w:rPr>
        <w:t>1 建筑物的整体位移，确保其按照预定的路径和速度进行移动；</w:t>
      </w:r>
    </w:p>
    <w:p w14:paraId="2AD9987F">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lang w:val="en-US" w:eastAsia="zh-CN"/>
        </w:rPr>
      </w:pPr>
      <w:r>
        <w:rPr>
          <w:rFonts w:hint="eastAsia"/>
          <w:b w:val="0"/>
          <w:bCs w:val="0"/>
          <w:lang w:val="en-US" w:eastAsia="zh-CN"/>
        </w:rPr>
        <w:t>2 建筑物的局部位移，特别是关键结构部位的相对位移，以防止结构内部的应力集中或变形；</w:t>
      </w:r>
    </w:p>
    <w:p w14:paraId="4AC9A92D">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lang w:val="en-US" w:eastAsia="zh-CN"/>
        </w:rPr>
      </w:pPr>
      <w:r>
        <w:rPr>
          <w:rFonts w:hint="eastAsia"/>
          <w:b w:val="0"/>
          <w:bCs w:val="0"/>
          <w:lang w:val="en-US" w:eastAsia="zh-CN"/>
        </w:rPr>
        <w:t>3 监测关键受力构件（如梁、柱、支撑等）在移位过程中的应力变化；</w:t>
      </w:r>
    </w:p>
    <w:p w14:paraId="46880CC1">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lang w:val="en-US" w:eastAsia="zh-CN"/>
        </w:rPr>
      </w:pPr>
      <w:r>
        <w:rPr>
          <w:rFonts w:hint="eastAsia"/>
          <w:b w:val="0"/>
          <w:bCs w:val="0"/>
          <w:lang w:val="en-US" w:eastAsia="zh-CN"/>
        </w:rPr>
        <w:t>4 裂缝及其它损伤：检查并记录结构中的裂缝及损伤情况，分析裂缝及损伤与移位操作之间的关联性，以及它们对结构安全性的影响。</w:t>
      </w:r>
    </w:p>
    <w:p w14:paraId="0D0A055B">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lang w:val="en-US" w:eastAsia="zh-CN"/>
        </w:rPr>
      </w:pPr>
      <w:r>
        <w:rPr>
          <w:rFonts w:hint="eastAsia"/>
          <w:b w:val="0"/>
          <w:bCs w:val="0"/>
          <w:lang w:val="en-US" w:eastAsia="zh-CN"/>
        </w:rPr>
        <w:t>监测数据应根据设计要求确定预警值、报警值，并及时反馈监测结果；当监测数据异常时，应立即停止移位作业并查找原因。</w:t>
      </w:r>
    </w:p>
    <w:p w14:paraId="0FBF4829">
      <w:pPr>
        <w:bidi w:val="0"/>
        <w:jc w:val="center"/>
        <w:rPr>
          <w:rFonts w:hint="eastAsia"/>
          <w:lang w:val="en-US" w:eastAsia="zh-CN"/>
        </w:rPr>
      </w:pPr>
      <w:r>
        <w:rPr>
          <w:rFonts w:hint="eastAsia"/>
          <w:lang w:val="en-US" w:eastAsia="zh-CN"/>
        </w:rPr>
        <w:t>4.4.3 移位工程施工与监测参数及限值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617"/>
        <w:gridCol w:w="1371"/>
        <w:gridCol w:w="1254"/>
        <w:gridCol w:w="2508"/>
      </w:tblGrid>
      <w:tr w14:paraId="1CA8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62A1B6DD">
            <w:pPr>
              <w:bidi w:val="0"/>
              <w:jc w:val="center"/>
              <w:rPr>
                <w:rFonts w:hint="eastAsia"/>
                <w:lang w:val="en-US" w:eastAsia="zh-CN"/>
              </w:rPr>
            </w:pPr>
            <w:r>
              <w:rPr>
                <w:rFonts w:hint="eastAsia"/>
                <w:lang w:val="en-US" w:eastAsia="zh-CN"/>
              </w:rPr>
              <w:t>序号</w:t>
            </w:r>
          </w:p>
        </w:tc>
        <w:tc>
          <w:tcPr>
            <w:tcW w:w="2819" w:type="dxa"/>
            <w:vAlign w:val="center"/>
          </w:tcPr>
          <w:p w14:paraId="6BB3E37F">
            <w:pPr>
              <w:bidi w:val="0"/>
              <w:jc w:val="center"/>
              <w:rPr>
                <w:rFonts w:hint="eastAsia"/>
                <w:lang w:val="en-US" w:eastAsia="zh-CN"/>
              </w:rPr>
            </w:pPr>
            <w:r>
              <w:rPr>
                <w:rFonts w:hint="eastAsia"/>
                <w:lang w:val="en-US" w:eastAsia="zh-CN"/>
              </w:rPr>
              <w:t>控制参数</w:t>
            </w:r>
          </w:p>
        </w:tc>
        <w:tc>
          <w:tcPr>
            <w:tcW w:w="1436" w:type="dxa"/>
            <w:vAlign w:val="center"/>
          </w:tcPr>
          <w:p w14:paraId="209E13BF">
            <w:pPr>
              <w:bidi w:val="0"/>
              <w:jc w:val="center"/>
              <w:rPr>
                <w:rFonts w:hint="eastAsia"/>
                <w:lang w:val="en-US" w:eastAsia="zh-CN"/>
              </w:rPr>
            </w:pPr>
            <w:r>
              <w:rPr>
                <w:rFonts w:hint="eastAsia"/>
                <w:lang w:val="en-US" w:eastAsia="zh-CN"/>
              </w:rPr>
              <w:t>限值</w:t>
            </w:r>
          </w:p>
        </w:tc>
        <w:tc>
          <w:tcPr>
            <w:tcW w:w="1277" w:type="dxa"/>
            <w:vAlign w:val="center"/>
          </w:tcPr>
          <w:p w14:paraId="0DC2DA28">
            <w:pPr>
              <w:bidi w:val="0"/>
              <w:jc w:val="center"/>
              <w:rPr>
                <w:rFonts w:hint="eastAsia"/>
                <w:lang w:val="en-US" w:eastAsia="zh-CN"/>
              </w:rPr>
            </w:pPr>
            <w:r>
              <w:rPr>
                <w:rFonts w:hint="eastAsia"/>
                <w:lang w:val="en-US" w:eastAsia="zh-CN"/>
              </w:rPr>
              <w:t>单位</w:t>
            </w:r>
          </w:p>
        </w:tc>
        <w:tc>
          <w:tcPr>
            <w:tcW w:w="2724" w:type="dxa"/>
            <w:vAlign w:val="center"/>
          </w:tcPr>
          <w:p w14:paraId="5107B1AC">
            <w:pPr>
              <w:bidi w:val="0"/>
              <w:jc w:val="center"/>
              <w:rPr>
                <w:rFonts w:hint="eastAsia"/>
                <w:lang w:val="en-US" w:eastAsia="zh-CN"/>
              </w:rPr>
            </w:pPr>
            <w:r>
              <w:rPr>
                <w:rFonts w:hint="eastAsia"/>
                <w:lang w:val="en-US" w:eastAsia="zh-CN"/>
              </w:rPr>
              <w:t>备注</w:t>
            </w:r>
          </w:p>
        </w:tc>
      </w:tr>
      <w:tr w14:paraId="6BD4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3F136AB">
            <w:pPr>
              <w:bidi w:val="0"/>
              <w:jc w:val="center"/>
              <w:rPr>
                <w:rFonts w:hint="default"/>
                <w:lang w:val="en-US" w:eastAsia="zh-CN"/>
              </w:rPr>
            </w:pPr>
            <w:r>
              <w:rPr>
                <w:rFonts w:hint="eastAsia"/>
                <w:lang w:val="en-US" w:eastAsia="zh-CN"/>
              </w:rPr>
              <w:t>1</w:t>
            </w:r>
          </w:p>
        </w:tc>
        <w:tc>
          <w:tcPr>
            <w:tcW w:w="2819" w:type="dxa"/>
            <w:vAlign w:val="center"/>
          </w:tcPr>
          <w:p w14:paraId="5821FAB0">
            <w:pPr>
              <w:bidi w:val="0"/>
              <w:jc w:val="center"/>
              <w:rPr>
                <w:rFonts w:hint="eastAsia"/>
                <w:lang w:val="en-US" w:eastAsia="zh-CN"/>
              </w:rPr>
            </w:pPr>
            <w:r>
              <w:rPr>
                <w:rFonts w:hint="eastAsia"/>
                <w:lang w:val="en-US" w:eastAsia="zh-CN"/>
              </w:rPr>
              <w:t>轨道平整度（局部凹凸）</w:t>
            </w:r>
          </w:p>
        </w:tc>
        <w:tc>
          <w:tcPr>
            <w:tcW w:w="1436" w:type="dxa"/>
            <w:vAlign w:val="center"/>
          </w:tcPr>
          <w:p w14:paraId="28FE3A5D">
            <w:pPr>
              <w:bidi w:val="0"/>
              <w:jc w:val="center"/>
              <w:rPr>
                <w:rFonts w:hint="eastAsia"/>
                <w:lang w:val="en-US" w:eastAsia="zh-CN"/>
              </w:rPr>
            </w:pPr>
            <w:r>
              <w:rPr>
                <w:rFonts w:hint="eastAsia"/>
                <w:lang w:val="en-US" w:eastAsia="zh-CN"/>
              </w:rPr>
              <w:t>≤±1.5</w:t>
            </w:r>
          </w:p>
        </w:tc>
        <w:tc>
          <w:tcPr>
            <w:tcW w:w="1277" w:type="dxa"/>
            <w:vAlign w:val="center"/>
          </w:tcPr>
          <w:p w14:paraId="49630CF7">
            <w:pPr>
              <w:bidi w:val="0"/>
              <w:jc w:val="center"/>
              <w:rPr>
                <w:rFonts w:hint="default"/>
                <w:lang w:val="en-US" w:eastAsia="zh-CN"/>
              </w:rPr>
            </w:pPr>
            <w:r>
              <w:rPr>
                <w:rFonts w:hint="eastAsia"/>
                <w:lang w:val="en-US" w:eastAsia="zh-CN"/>
              </w:rPr>
              <w:t>mm</w:t>
            </w:r>
          </w:p>
        </w:tc>
        <w:tc>
          <w:tcPr>
            <w:tcW w:w="2724" w:type="dxa"/>
            <w:vAlign w:val="center"/>
          </w:tcPr>
          <w:p w14:paraId="59D78874">
            <w:pPr>
              <w:bidi w:val="0"/>
              <w:jc w:val="center"/>
              <w:rPr>
                <w:rFonts w:hint="eastAsia"/>
                <w:lang w:val="en-US" w:eastAsia="zh-CN"/>
              </w:rPr>
            </w:pPr>
          </w:p>
        </w:tc>
      </w:tr>
      <w:tr w14:paraId="7947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066499E">
            <w:pPr>
              <w:bidi w:val="0"/>
              <w:jc w:val="center"/>
              <w:rPr>
                <w:rFonts w:hint="default"/>
                <w:lang w:val="en-US" w:eastAsia="zh-CN"/>
              </w:rPr>
            </w:pPr>
            <w:r>
              <w:rPr>
                <w:rFonts w:hint="eastAsia"/>
                <w:lang w:val="en-US" w:eastAsia="zh-CN"/>
              </w:rPr>
              <w:t>2</w:t>
            </w:r>
          </w:p>
        </w:tc>
        <w:tc>
          <w:tcPr>
            <w:tcW w:w="2819" w:type="dxa"/>
            <w:vAlign w:val="center"/>
          </w:tcPr>
          <w:p w14:paraId="589009A3">
            <w:pPr>
              <w:bidi w:val="0"/>
              <w:jc w:val="center"/>
              <w:rPr>
                <w:rFonts w:hint="eastAsia"/>
                <w:lang w:val="en-US" w:eastAsia="zh-CN"/>
              </w:rPr>
            </w:pPr>
            <w:r>
              <w:rPr>
                <w:rFonts w:hint="eastAsia"/>
                <w:lang w:val="en-US" w:eastAsia="zh-CN"/>
              </w:rPr>
              <w:t>轨道平整度（坡度）</w:t>
            </w:r>
          </w:p>
        </w:tc>
        <w:tc>
          <w:tcPr>
            <w:tcW w:w="1436" w:type="dxa"/>
            <w:vAlign w:val="center"/>
          </w:tcPr>
          <w:p w14:paraId="17761F91">
            <w:pPr>
              <w:bidi w:val="0"/>
              <w:jc w:val="center"/>
              <w:rPr>
                <w:rFonts w:hint="default"/>
                <w:lang w:val="en-US" w:eastAsia="zh-CN"/>
              </w:rPr>
            </w:pPr>
            <w:r>
              <w:rPr>
                <w:rFonts w:hint="eastAsia"/>
                <w:lang w:val="en-US" w:eastAsia="zh-CN"/>
              </w:rPr>
              <w:t>≤1‰</w:t>
            </w:r>
          </w:p>
        </w:tc>
        <w:tc>
          <w:tcPr>
            <w:tcW w:w="1277" w:type="dxa"/>
            <w:vAlign w:val="center"/>
          </w:tcPr>
          <w:p w14:paraId="35039EB0">
            <w:pPr>
              <w:bidi w:val="0"/>
              <w:jc w:val="center"/>
              <w:rPr>
                <w:rFonts w:hint="eastAsia"/>
                <w:lang w:val="en-US" w:eastAsia="zh-CN"/>
              </w:rPr>
            </w:pPr>
            <w:r>
              <w:rPr>
                <w:rFonts w:hint="eastAsia"/>
                <w:lang w:val="en-US" w:eastAsia="zh-CN"/>
              </w:rPr>
              <w:t>弧度</w:t>
            </w:r>
          </w:p>
        </w:tc>
        <w:tc>
          <w:tcPr>
            <w:tcW w:w="2724" w:type="dxa"/>
            <w:vAlign w:val="center"/>
          </w:tcPr>
          <w:p w14:paraId="44A2A3D9">
            <w:pPr>
              <w:bidi w:val="0"/>
              <w:jc w:val="center"/>
              <w:rPr>
                <w:rFonts w:hint="eastAsia"/>
                <w:lang w:val="en-US" w:eastAsia="zh-CN"/>
              </w:rPr>
            </w:pPr>
          </w:p>
        </w:tc>
      </w:tr>
      <w:tr w14:paraId="1C08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359B9FB4">
            <w:pPr>
              <w:bidi w:val="0"/>
              <w:jc w:val="center"/>
              <w:rPr>
                <w:rFonts w:hint="default"/>
                <w:lang w:val="en-US" w:eastAsia="zh-CN"/>
              </w:rPr>
            </w:pPr>
            <w:r>
              <w:rPr>
                <w:rFonts w:hint="eastAsia"/>
                <w:lang w:val="en-US" w:eastAsia="zh-CN"/>
              </w:rPr>
              <w:t>3</w:t>
            </w:r>
          </w:p>
        </w:tc>
        <w:tc>
          <w:tcPr>
            <w:tcW w:w="2819" w:type="dxa"/>
            <w:vAlign w:val="center"/>
          </w:tcPr>
          <w:p w14:paraId="6F15CC97">
            <w:pPr>
              <w:bidi w:val="0"/>
              <w:jc w:val="center"/>
              <w:rPr>
                <w:rFonts w:hint="eastAsia"/>
                <w:lang w:val="en-US" w:eastAsia="zh-CN"/>
              </w:rPr>
            </w:pPr>
            <w:r>
              <w:rPr>
                <w:rFonts w:hint="eastAsia"/>
                <w:lang w:val="en-US" w:eastAsia="zh-CN"/>
              </w:rPr>
              <w:t>托换节点相对滑移</w:t>
            </w:r>
          </w:p>
        </w:tc>
        <w:tc>
          <w:tcPr>
            <w:tcW w:w="1436" w:type="dxa"/>
            <w:vAlign w:val="center"/>
          </w:tcPr>
          <w:p w14:paraId="3191B65B">
            <w:pPr>
              <w:bidi w:val="0"/>
              <w:jc w:val="center"/>
              <w:rPr>
                <w:rFonts w:hint="eastAsia"/>
                <w:lang w:val="en-US" w:eastAsia="zh-CN"/>
              </w:rPr>
            </w:pPr>
            <w:r>
              <w:rPr>
                <w:rFonts w:hint="eastAsia"/>
                <w:lang w:val="en-US" w:eastAsia="zh-CN"/>
              </w:rPr>
              <w:t>≤1</w:t>
            </w:r>
          </w:p>
        </w:tc>
        <w:tc>
          <w:tcPr>
            <w:tcW w:w="1277" w:type="dxa"/>
            <w:vAlign w:val="center"/>
          </w:tcPr>
          <w:p w14:paraId="691161F3">
            <w:pPr>
              <w:bidi w:val="0"/>
              <w:jc w:val="center"/>
              <w:rPr>
                <w:rFonts w:hint="eastAsia"/>
                <w:lang w:val="en-US" w:eastAsia="zh-CN"/>
              </w:rPr>
            </w:pPr>
            <w:r>
              <w:rPr>
                <w:rFonts w:hint="eastAsia"/>
                <w:lang w:val="en-US" w:eastAsia="zh-CN"/>
              </w:rPr>
              <w:t>mm</w:t>
            </w:r>
          </w:p>
        </w:tc>
        <w:tc>
          <w:tcPr>
            <w:tcW w:w="2724" w:type="dxa"/>
            <w:vAlign w:val="center"/>
          </w:tcPr>
          <w:p w14:paraId="34583EE3">
            <w:pPr>
              <w:bidi w:val="0"/>
              <w:jc w:val="center"/>
              <w:rPr>
                <w:rFonts w:hint="eastAsia"/>
                <w:lang w:val="en-US" w:eastAsia="zh-CN"/>
              </w:rPr>
            </w:pPr>
            <w:r>
              <w:rPr>
                <w:rFonts w:hint="eastAsia"/>
                <w:lang w:val="en-US" w:eastAsia="zh-CN"/>
              </w:rPr>
              <w:t>柱与基础分离时测量</w:t>
            </w:r>
          </w:p>
        </w:tc>
      </w:tr>
      <w:tr w14:paraId="11EB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6C23B2F3">
            <w:pPr>
              <w:bidi w:val="0"/>
              <w:jc w:val="center"/>
              <w:rPr>
                <w:rFonts w:hint="default"/>
                <w:lang w:val="en-US" w:eastAsia="zh-CN"/>
              </w:rPr>
            </w:pPr>
            <w:r>
              <w:rPr>
                <w:rFonts w:hint="eastAsia"/>
                <w:lang w:val="en-US" w:eastAsia="zh-CN"/>
              </w:rPr>
              <w:t>4</w:t>
            </w:r>
          </w:p>
        </w:tc>
        <w:tc>
          <w:tcPr>
            <w:tcW w:w="2819" w:type="dxa"/>
            <w:vAlign w:val="center"/>
          </w:tcPr>
          <w:p w14:paraId="013E84F4">
            <w:pPr>
              <w:bidi w:val="0"/>
              <w:jc w:val="center"/>
              <w:rPr>
                <w:rFonts w:hint="eastAsia"/>
                <w:lang w:val="en-US" w:eastAsia="zh-CN"/>
              </w:rPr>
            </w:pPr>
            <w:r>
              <w:rPr>
                <w:rFonts w:hint="eastAsia"/>
                <w:lang w:val="en-US" w:eastAsia="zh-CN"/>
              </w:rPr>
              <w:t>移动速度（速率）</w:t>
            </w:r>
          </w:p>
        </w:tc>
        <w:tc>
          <w:tcPr>
            <w:tcW w:w="1436" w:type="dxa"/>
            <w:vAlign w:val="center"/>
          </w:tcPr>
          <w:p w14:paraId="2B341DF9">
            <w:pPr>
              <w:bidi w:val="0"/>
              <w:jc w:val="center"/>
              <w:rPr>
                <w:rFonts w:hint="default"/>
                <w:lang w:val="en-US" w:eastAsia="zh-CN"/>
              </w:rPr>
            </w:pPr>
            <w:r>
              <w:rPr>
                <w:rFonts w:hint="eastAsia"/>
                <w:lang w:val="en-US" w:eastAsia="zh-CN"/>
              </w:rPr>
              <w:t>≤70</w:t>
            </w:r>
          </w:p>
        </w:tc>
        <w:tc>
          <w:tcPr>
            <w:tcW w:w="1277" w:type="dxa"/>
            <w:vAlign w:val="center"/>
          </w:tcPr>
          <w:p w14:paraId="53364E3B">
            <w:pPr>
              <w:bidi w:val="0"/>
              <w:jc w:val="center"/>
              <w:rPr>
                <w:rFonts w:hint="default"/>
                <w:lang w:val="en-US" w:eastAsia="zh-CN"/>
              </w:rPr>
            </w:pPr>
            <w:r>
              <w:rPr>
                <w:rFonts w:hint="eastAsia"/>
                <w:lang w:val="en-US" w:eastAsia="zh-CN"/>
              </w:rPr>
              <w:t>mm/min</w:t>
            </w:r>
          </w:p>
        </w:tc>
        <w:tc>
          <w:tcPr>
            <w:tcW w:w="2724" w:type="dxa"/>
            <w:vAlign w:val="center"/>
          </w:tcPr>
          <w:p w14:paraId="7CA5C3CD">
            <w:pPr>
              <w:bidi w:val="0"/>
              <w:jc w:val="center"/>
              <w:rPr>
                <w:rFonts w:hint="eastAsia"/>
                <w:lang w:val="en-US" w:eastAsia="zh-CN"/>
              </w:rPr>
            </w:pPr>
          </w:p>
        </w:tc>
      </w:tr>
      <w:tr w14:paraId="39C8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30046D14">
            <w:pPr>
              <w:bidi w:val="0"/>
              <w:jc w:val="center"/>
              <w:rPr>
                <w:rFonts w:hint="default"/>
                <w:lang w:val="en-US" w:eastAsia="zh-CN"/>
              </w:rPr>
            </w:pPr>
            <w:r>
              <w:rPr>
                <w:rFonts w:hint="eastAsia"/>
                <w:lang w:val="en-US" w:eastAsia="zh-CN"/>
              </w:rPr>
              <w:t>5</w:t>
            </w:r>
          </w:p>
        </w:tc>
        <w:tc>
          <w:tcPr>
            <w:tcW w:w="2819" w:type="dxa"/>
            <w:vAlign w:val="center"/>
          </w:tcPr>
          <w:p w14:paraId="42BD2910">
            <w:pPr>
              <w:bidi w:val="0"/>
              <w:jc w:val="center"/>
              <w:rPr>
                <w:rFonts w:hint="eastAsia"/>
                <w:lang w:val="en-US" w:eastAsia="zh-CN"/>
              </w:rPr>
            </w:pPr>
            <w:r>
              <w:rPr>
                <w:rFonts w:hint="eastAsia"/>
                <w:lang w:val="en-US" w:eastAsia="zh-CN"/>
              </w:rPr>
              <w:t>加载时间</w:t>
            </w:r>
          </w:p>
        </w:tc>
        <w:tc>
          <w:tcPr>
            <w:tcW w:w="1436" w:type="dxa"/>
            <w:vAlign w:val="center"/>
          </w:tcPr>
          <w:p w14:paraId="25CDF864">
            <w:pPr>
              <w:bidi w:val="0"/>
              <w:jc w:val="center"/>
              <w:rPr>
                <w:rFonts w:hint="default"/>
                <w:lang w:val="en-US" w:eastAsia="zh-CN"/>
              </w:rPr>
            </w:pPr>
            <w:r>
              <w:rPr>
                <w:rFonts w:hint="eastAsia"/>
                <w:lang w:val="en-US" w:eastAsia="zh-CN"/>
              </w:rPr>
              <w:t>≥30</w:t>
            </w:r>
          </w:p>
        </w:tc>
        <w:tc>
          <w:tcPr>
            <w:tcW w:w="1277" w:type="dxa"/>
            <w:vAlign w:val="center"/>
          </w:tcPr>
          <w:p w14:paraId="3E542989">
            <w:pPr>
              <w:bidi w:val="0"/>
              <w:jc w:val="center"/>
              <w:rPr>
                <w:rFonts w:hint="default"/>
                <w:lang w:val="en-US" w:eastAsia="zh-CN"/>
              </w:rPr>
            </w:pPr>
            <w:r>
              <w:rPr>
                <w:rFonts w:hint="eastAsia"/>
                <w:lang w:val="en-US" w:eastAsia="zh-CN"/>
              </w:rPr>
              <w:t>s</w:t>
            </w:r>
          </w:p>
        </w:tc>
        <w:tc>
          <w:tcPr>
            <w:tcW w:w="2724" w:type="dxa"/>
            <w:vAlign w:val="center"/>
          </w:tcPr>
          <w:p w14:paraId="46FA905A">
            <w:pPr>
              <w:bidi w:val="0"/>
              <w:jc w:val="center"/>
              <w:rPr>
                <w:rFonts w:hint="eastAsia"/>
                <w:lang w:val="en-US" w:eastAsia="zh-CN"/>
              </w:rPr>
            </w:pPr>
          </w:p>
        </w:tc>
      </w:tr>
      <w:tr w14:paraId="4679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D521799">
            <w:pPr>
              <w:bidi w:val="0"/>
              <w:jc w:val="center"/>
              <w:rPr>
                <w:rFonts w:hint="default"/>
                <w:lang w:val="en-US" w:eastAsia="zh-CN"/>
              </w:rPr>
            </w:pPr>
            <w:r>
              <w:rPr>
                <w:rFonts w:hint="eastAsia"/>
                <w:lang w:val="en-US" w:eastAsia="zh-CN"/>
              </w:rPr>
              <w:t>6</w:t>
            </w:r>
          </w:p>
        </w:tc>
        <w:tc>
          <w:tcPr>
            <w:tcW w:w="2819" w:type="dxa"/>
            <w:vAlign w:val="center"/>
          </w:tcPr>
          <w:p w14:paraId="5BF96EFB">
            <w:pPr>
              <w:bidi w:val="0"/>
              <w:jc w:val="center"/>
              <w:rPr>
                <w:rFonts w:hint="eastAsia"/>
                <w:lang w:val="en-US" w:eastAsia="zh-CN"/>
              </w:rPr>
            </w:pPr>
            <w:r>
              <w:rPr>
                <w:rFonts w:hint="eastAsia"/>
                <w:lang w:val="en-US" w:eastAsia="zh-CN"/>
              </w:rPr>
              <w:t>卸载时间</w:t>
            </w:r>
          </w:p>
        </w:tc>
        <w:tc>
          <w:tcPr>
            <w:tcW w:w="1436" w:type="dxa"/>
            <w:vAlign w:val="center"/>
          </w:tcPr>
          <w:p w14:paraId="4D79B82C">
            <w:pPr>
              <w:bidi w:val="0"/>
              <w:jc w:val="center"/>
              <w:rPr>
                <w:rFonts w:hint="default"/>
                <w:lang w:val="en-US" w:eastAsia="zh-CN"/>
              </w:rPr>
            </w:pPr>
            <w:r>
              <w:rPr>
                <w:rFonts w:hint="eastAsia"/>
                <w:lang w:val="en-US" w:eastAsia="zh-CN"/>
              </w:rPr>
              <w:t>≥20</w:t>
            </w:r>
          </w:p>
        </w:tc>
        <w:tc>
          <w:tcPr>
            <w:tcW w:w="1277" w:type="dxa"/>
            <w:vAlign w:val="center"/>
          </w:tcPr>
          <w:p w14:paraId="3E7BC395">
            <w:pPr>
              <w:bidi w:val="0"/>
              <w:jc w:val="center"/>
              <w:rPr>
                <w:rFonts w:hint="default"/>
                <w:lang w:val="en-US" w:eastAsia="zh-CN"/>
              </w:rPr>
            </w:pPr>
            <w:r>
              <w:rPr>
                <w:rFonts w:hint="eastAsia"/>
                <w:lang w:val="en-US" w:eastAsia="zh-CN"/>
              </w:rPr>
              <w:t>s</w:t>
            </w:r>
          </w:p>
        </w:tc>
        <w:tc>
          <w:tcPr>
            <w:tcW w:w="2724" w:type="dxa"/>
            <w:vAlign w:val="center"/>
          </w:tcPr>
          <w:p w14:paraId="43448CD6">
            <w:pPr>
              <w:bidi w:val="0"/>
              <w:jc w:val="center"/>
              <w:rPr>
                <w:rFonts w:hint="eastAsia"/>
                <w:lang w:val="en-US" w:eastAsia="zh-CN"/>
              </w:rPr>
            </w:pPr>
          </w:p>
        </w:tc>
      </w:tr>
      <w:tr w14:paraId="0F11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0B20236B">
            <w:pPr>
              <w:bidi w:val="0"/>
              <w:jc w:val="center"/>
              <w:rPr>
                <w:rFonts w:hint="default"/>
                <w:lang w:val="en-US" w:eastAsia="zh-CN"/>
              </w:rPr>
            </w:pPr>
            <w:r>
              <w:rPr>
                <w:rFonts w:hint="eastAsia"/>
                <w:lang w:val="en-US" w:eastAsia="zh-CN"/>
              </w:rPr>
              <w:t>7</w:t>
            </w:r>
          </w:p>
        </w:tc>
        <w:tc>
          <w:tcPr>
            <w:tcW w:w="2819" w:type="dxa"/>
            <w:vAlign w:val="center"/>
          </w:tcPr>
          <w:p w14:paraId="4E974517">
            <w:pPr>
              <w:bidi w:val="0"/>
              <w:jc w:val="center"/>
              <w:rPr>
                <w:rFonts w:hint="eastAsia"/>
                <w:lang w:val="en-US" w:eastAsia="zh-CN"/>
              </w:rPr>
            </w:pPr>
            <w:r>
              <w:rPr>
                <w:rFonts w:hint="eastAsia"/>
                <w:lang w:val="en-US" w:eastAsia="zh-CN"/>
              </w:rPr>
              <w:t>水平扭转角</w:t>
            </w:r>
          </w:p>
        </w:tc>
        <w:tc>
          <w:tcPr>
            <w:tcW w:w="1436" w:type="dxa"/>
            <w:vAlign w:val="center"/>
          </w:tcPr>
          <w:p w14:paraId="7422ED1B">
            <w:pPr>
              <w:bidi w:val="0"/>
              <w:jc w:val="center"/>
              <w:rPr>
                <w:rFonts w:hint="eastAsia"/>
                <w:lang w:val="en-US" w:eastAsia="zh-CN"/>
              </w:rPr>
            </w:pPr>
            <w:r>
              <w:rPr>
                <w:rFonts w:hint="eastAsia"/>
                <w:lang w:val="en-US" w:eastAsia="zh-CN"/>
              </w:rPr>
              <w:t>≤1‰</w:t>
            </w:r>
          </w:p>
        </w:tc>
        <w:tc>
          <w:tcPr>
            <w:tcW w:w="1277" w:type="dxa"/>
            <w:vAlign w:val="center"/>
          </w:tcPr>
          <w:p w14:paraId="65B210CD">
            <w:pPr>
              <w:bidi w:val="0"/>
              <w:jc w:val="center"/>
              <w:rPr>
                <w:rFonts w:hint="eastAsia"/>
                <w:lang w:val="en-US" w:eastAsia="zh-CN"/>
              </w:rPr>
            </w:pPr>
            <w:r>
              <w:rPr>
                <w:rFonts w:hint="eastAsia"/>
                <w:lang w:val="en-US" w:eastAsia="zh-CN"/>
              </w:rPr>
              <w:t>弧度</w:t>
            </w:r>
          </w:p>
        </w:tc>
        <w:tc>
          <w:tcPr>
            <w:tcW w:w="2724" w:type="dxa"/>
            <w:vAlign w:val="center"/>
          </w:tcPr>
          <w:p w14:paraId="476D157A">
            <w:pPr>
              <w:bidi w:val="0"/>
              <w:jc w:val="center"/>
              <w:rPr>
                <w:rFonts w:hint="eastAsia"/>
                <w:lang w:val="en-US" w:eastAsia="zh-CN"/>
              </w:rPr>
            </w:pPr>
          </w:p>
        </w:tc>
      </w:tr>
      <w:tr w14:paraId="3401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7C42B5E6">
            <w:pPr>
              <w:bidi w:val="0"/>
              <w:jc w:val="center"/>
              <w:rPr>
                <w:rFonts w:hint="default"/>
                <w:lang w:val="en-US" w:eastAsia="zh-CN"/>
              </w:rPr>
            </w:pPr>
            <w:r>
              <w:rPr>
                <w:rFonts w:hint="eastAsia"/>
                <w:lang w:val="en-US" w:eastAsia="zh-CN"/>
              </w:rPr>
              <w:t>8</w:t>
            </w:r>
          </w:p>
        </w:tc>
        <w:tc>
          <w:tcPr>
            <w:tcW w:w="2819" w:type="dxa"/>
            <w:vAlign w:val="center"/>
          </w:tcPr>
          <w:p w14:paraId="04A4C530">
            <w:pPr>
              <w:bidi w:val="0"/>
              <w:jc w:val="center"/>
              <w:rPr>
                <w:rFonts w:hint="eastAsia"/>
                <w:lang w:val="en-US" w:eastAsia="zh-CN"/>
              </w:rPr>
            </w:pPr>
            <w:r>
              <w:rPr>
                <w:rFonts w:hint="eastAsia"/>
                <w:lang w:val="en-US" w:eastAsia="zh-CN"/>
              </w:rPr>
              <w:t>相邻轴线行程差</w:t>
            </w:r>
          </w:p>
        </w:tc>
        <w:tc>
          <w:tcPr>
            <w:tcW w:w="1436" w:type="dxa"/>
            <w:vAlign w:val="center"/>
          </w:tcPr>
          <w:p w14:paraId="5FAB744E">
            <w:pPr>
              <w:bidi w:val="0"/>
              <w:jc w:val="center"/>
              <w:rPr>
                <w:rFonts w:hint="default"/>
                <w:lang w:val="en-US" w:eastAsia="zh-CN"/>
              </w:rPr>
            </w:pPr>
            <w:r>
              <w:rPr>
                <w:rFonts w:hint="eastAsia"/>
                <w:lang w:val="en-US" w:eastAsia="zh-CN"/>
              </w:rPr>
              <w:t>≤1‰L</w:t>
            </w:r>
          </w:p>
        </w:tc>
        <w:tc>
          <w:tcPr>
            <w:tcW w:w="1277" w:type="dxa"/>
            <w:vAlign w:val="center"/>
          </w:tcPr>
          <w:p w14:paraId="167BDA39">
            <w:pPr>
              <w:bidi w:val="0"/>
              <w:jc w:val="center"/>
              <w:rPr>
                <w:rFonts w:hint="eastAsia"/>
                <w:lang w:val="en-US" w:eastAsia="zh-CN"/>
              </w:rPr>
            </w:pPr>
            <w:r>
              <w:rPr>
                <w:rFonts w:hint="eastAsia"/>
                <w:lang w:val="en-US" w:eastAsia="zh-CN"/>
              </w:rPr>
              <w:t>mm</w:t>
            </w:r>
          </w:p>
        </w:tc>
        <w:tc>
          <w:tcPr>
            <w:tcW w:w="2724" w:type="dxa"/>
            <w:vAlign w:val="center"/>
          </w:tcPr>
          <w:p w14:paraId="7DFA2130">
            <w:pPr>
              <w:bidi w:val="0"/>
              <w:jc w:val="center"/>
              <w:rPr>
                <w:rFonts w:hint="eastAsia"/>
                <w:lang w:val="en-US" w:eastAsia="zh-CN"/>
              </w:rPr>
            </w:pPr>
            <w:r>
              <w:rPr>
                <w:rFonts w:hint="eastAsia"/>
                <w:lang w:val="en-US" w:eastAsia="zh-CN"/>
              </w:rPr>
              <w:t>L为相邻轴线距离</w:t>
            </w:r>
          </w:p>
        </w:tc>
      </w:tr>
      <w:tr w14:paraId="7575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2CD968A">
            <w:pPr>
              <w:bidi w:val="0"/>
              <w:jc w:val="center"/>
              <w:rPr>
                <w:rFonts w:hint="default"/>
                <w:lang w:val="en-US" w:eastAsia="zh-CN"/>
              </w:rPr>
            </w:pPr>
            <w:r>
              <w:rPr>
                <w:rFonts w:hint="eastAsia"/>
                <w:lang w:val="en-US" w:eastAsia="zh-CN"/>
              </w:rPr>
              <w:t>9</w:t>
            </w:r>
          </w:p>
        </w:tc>
        <w:tc>
          <w:tcPr>
            <w:tcW w:w="2819" w:type="dxa"/>
            <w:vAlign w:val="center"/>
          </w:tcPr>
          <w:p w14:paraId="72C3FAA4">
            <w:pPr>
              <w:bidi w:val="0"/>
              <w:jc w:val="center"/>
              <w:rPr>
                <w:rFonts w:hint="eastAsia"/>
                <w:lang w:val="en-US" w:eastAsia="zh-CN"/>
              </w:rPr>
            </w:pPr>
            <w:r>
              <w:rPr>
                <w:rFonts w:hint="eastAsia"/>
                <w:lang w:val="en-US" w:eastAsia="zh-CN"/>
              </w:rPr>
              <w:t>相邻轴行程差</w:t>
            </w:r>
          </w:p>
        </w:tc>
        <w:tc>
          <w:tcPr>
            <w:tcW w:w="1436" w:type="dxa"/>
            <w:vAlign w:val="center"/>
          </w:tcPr>
          <w:p w14:paraId="3EC274E3">
            <w:pPr>
              <w:bidi w:val="0"/>
              <w:jc w:val="center"/>
              <w:rPr>
                <w:rFonts w:hint="eastAsia"/>
                <w:lang w:val="en-US" w:eastAsia="zh-CN"/>
              </w:rPr>
            </w:pPr>
            <w:r>
              <w:rPr>
                <w:rFonts w:hint="eastAsia"/>
                <w:lang w:val="en-US" w:eastAsia="zh-CN"/>
              </w:rPr>
              <w:t>≤10</w:t>
            </w:r>
          </w:p>
        </w:tc>
        <w:tc>
          <w:tcPr>
            <w:tcW w:w="1277" w:type="dxa"/>
            <w:vAlign w:val="center"/>
          </w:tcPr>
          <w:p w14:paraId="57DD088C">
            <w:pPr>
              <w:bidi w:val="0"/>
              <w:jc w:val="center"/>
              <w:rPr>
                <w:rFonts w:hint="eastAsia"/>
                <w:lang w:val="en-US" w:eastAsia="zh-CN"/>
              </w:rPr>
            </w:pPr>
            <w:r>
              <w:rPr>
                <w:rFonts w:hint="eastAsia"/>
                <w:lang w:val="en-US" w:eastAsia="zh-CN"/>
              </w:rPr>
              <w:t>mm</w:t>
            </w:r>
          </w:p>
        </w:tc>
        <w:tc>
          <w:tcPr>
            <w:tcW w:w="2724" w:type="dxa"/>
            <w:vAlign w:val="center"/>
          </w:tcPr>
          <w:p w14:paraId="55685A6C">
            <w:pPr>
              <w:bidi w:val="0"/>
              <w:jc w:val="center"/>
              <w:rPr>
                <w:rFonts w:hint="eastAsia"/>
                <w:lang w:val="en-US" w:eastAsia="zh-CN"/>
              </w:rPr>
            </w:pPr>
          </w:p>
        </w:tc>
      </w:tr>
      <w:tr w14:paraId="76AD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2E9392F">
            <w:pPr>
              <w:bidi w:val="0"/>
              <w:jc w:val="center"/>
              <w:rPr>
                <w:rFonts w:hint="default"/>
                <w:lang w:val="en-US" w:eastAsia="zh-CN"/>
              </w:rPr>
            </w:pPr>
            <w:r>
              <w:rPr>
                <w:rFonts w:hint="eastAsia"/>
                <w:lang w:val="en-US" w:eastAsia="zh-CN"/>
              </w:rPr>
              <w:t>10</w:t>
            </w:r>
          </w:p>
        </w:tc>
        <w:tc>
          <w:tcPr>
            <w:tcW w:w="2819" w:type="dxa"/>
            <w:vAlign w:val="center"/>
          </w:tcPr>
          <w:p w14:paraId="0F677B49">
            <w:pPr>
              <w:bidi w:val="0"/>
              <w:jc w:val="center"/>
              <w:rPr>
                <w:rFonts w:hint="eastAsia"/>
                <w:lang w:val="en-US" w:eastAsia="zh-CN"/>
              </w:rPr>
            </w:pPr>
            <w:r>
              <w:rPr>
                <w:rFonts w:hint="eastAsia"/>
                <w:lang w:val="en-US" w:eastAsia="zh-CN"/>
              </w:rPr>
              <w:t>托架与轨道横向偏差</w:t>
            </w:r>
          </w:p>
        </w:tc>
        <w:tc>
          <w:tcPr>
            <w:tcW w:w="1436" w:type="dxa"/>
            <w:vAlign w:val="center"/>
          </w:tcPr>
          <w:p w14:paraId="12FB2C9B">
            <w:pPr>
              <w:bidi w:val="0"/>
              <w:jc w:val="center"/>
              <w:rPr>
                <w:rFonts w:hint="eastAsia"/>
                <w:lang w:val="en-US" w:eastAsia="zh-CN"/>
              </w:rPr>
            </w:pPr>
            <w:r>
              <w:rPr>
                <w:rFonts w:hint="eastAsia"/>
                <w:lang w:val="en-US" w:eastAsia="zh-CN"/>
              </w:rPr>
              <w:t>b/3</w:t>
            </w:r>
          </w:p>
        </w:tc>
        <w:tc>
          <w:tcPr>
            <w:tcW w:w="1277" w:type="dxa"/>
            <w:vAlign w:val="center"/>
          </w:tcPr>
          <w:p w14:paraId="6BAADF84">
            <w:pPr>
              <w:bidi w:val="0"/>
              <w:jc w:val="center"/>
              <w:rPr>
                <w:rFonts w:hint="eastAsia"/>
                <w:lang w:val="en-US" w:eastAsia="zh-CN"/>
              </w:rPr>
            </w:pPr>
            <w:r>
              <w:rPr>
                <w:rFonts w:hint="eastAsia"/>
                <w:lang w:val="en-US" w:eastAsia="zh-CN"/>
              </w:rPr>
              <w:t>mm</w:t>
            </w:r>
          </w:p>
        </w:tc>
        <w:tc>
          <w:tcPr>
            <w:tcW w:w="2724" w:type="dxa"/>
            <w:vAlign w:val="center"/>
          </w:tcPr>
          <w:p w14:paraId="6498BDEC">
            <w:pPr>
              <w:bidi w:val="0"/>
              <w:jc w:val="center"/>
              <w:rPr>
                <w:rFonts w:hint="eastAsia"/>
                <w:lang w:val="en-US" w:eastAsia="zh-CN"/>
              </w:rPr>
            </w:pPr>
            <w:r>
              <w:rPr>
                <w:rFonts w:hint="eastAsia"/>
                <w:lang w:val="en-US" w:eastAsia="zh-CN"/>
              </w:rPr>
              <w:t>b为轨道宽度</w:t>
            </w:r>
          </w:p>
        </w:tc>
      </w:tr>
      <w:tr w14:paraId="6DAE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7D4D1E76">
            <w:pPr>
              <w:bidi w:val="0"/>
              <w:jc w:val="center"/>
              <w:rPr>
                <w:rFonts w:hint="default"/>
                <w:lang w:val="en-US" w:eastAsia="zh-CN"/>
              </w:rPr>
            </w:pPr>
            <w:r>
              <w:rPr>
                <w:rFonts w:hint="eastAsia"/>
                <w:lang w:val="en-US" w:eastAsia="zh-CN"/>
              </w:rPr>
              <w:t>11</w:t>
            </w:r>
          </w:p>
        </w:tc>
        <w:tc>
          <w:tcPr>
            <w:tcW w:w="2819" w:type="dxa"/>
            <w:vAlign w:val="center"/>
          </w:tcPr>
          <w:p w14:paraId="3AE844E2">
            <w:pPr>
              <w:bidi w:val="0"/>
              <w:jc w:val="center"/>
              <w:rPr>
                <w:rFonts w:hint="eastAsia"/>
                <w:lang w:val="en-US" w:eastAsia="zh-CN"/>
              </w:rPr>
            </w:pPr>
            <w:r>
              <w:rPr>
                <w:rFonts w:hint="eastAsia"/>
                <w:lang w:val="en-US" w:eastAsia="zh-CN"/>
              </w:rPr>
              <w:t>轨道沉降</w:t>
            </w:r>
          </w:p>
        </w:tc>
        <w:tc>
          <w:tcPr>
            <w:tcW w:w="1436" w:type="dxa"/>
            <w:vAlign w:val="center"/>
          </w:tcPr>
          <w:p w14:paraId="5C95F510">
            <w:pPr>
              <w:bidi w:val="0"/>
              <w:jc w:val="center"/>
              <w:rPr>
                <w:rFonts w:hint="default"/>
                <w:lang w:val="en-US" w:eastAsia="zh-CN"/>
              </w:rPr>
            </w:pPr>
            <w:r>
              <w:rPr>
                <w:rFonts w:hint="eastAsia"/>
                <w:lang w:val="en-US" w:eastAsia="zh-CN"/>
              </w:rPr>
              <w:t>[y]/2</w:t>
            </w:r>
          </w:p>
        </w:tc>
        <w:tc>
          <w:tcPr>
            <w:tcW w:w="1277" w:type="dxa"/>
            <w:vAlign w:val="center"/>
          </w:tcPr>
          <w:p w14:paraId="725FDDF6">
            <w:pPr>
              <w:bidi w:val="0"/>
              <w:jc w:val="center"/>
              <w:rPr>
                <w:rFonts w:hint="eastAsia"/>
                <w:lang w:val="en-US" w:eastAsia="zh-CN"/>
              </w:rPr>
            </w:pPr>
            <w:r>
              <w:rPr>
                <w:rFonts w:hint="eastAsia"/>
                <w:lang w:val="en-US" w:eastAsia="zh-CN"/>
              </w:rPr>
              <w:t>mm</w:t>
            </w:r>
          </w:p>
        </w:tc>
        <w:tc>
          <w:tcPr>
            <w:tcW w:w="2724" w:type="dxa"/>
            <w:vAlign w:val="center"/>
          </w:tcPr>
          <w:p w14:paraId="7F30EC6B">
            <w:pPr>
              <w:bidi w:val="0"/>
              <w:jc w:val="center"/>
              <w:rPr>
                <w:rFonts w:hint="eastAsia"/>
                <w:lang w:val="en-US" w:eastAsia="zh-CN"/>
              </w:rPr>
            </w:pPr>
            <w:r>
              <w:rPr>
                <w:rFonts w:hint="eastAsia"/>
                <w:lang w:val="en-US" w:eastAsia="zh-CN"/>
              </w:rPr>
              <w:t>y地基规范中限值</w:t>
            </w:r>
          </w:p>
        </w:tc>
      </w:tr>
      <w:tr w14:paraId="3F14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707E9220">
            <w:pPr>
              <w:bidi w:val="0"/>
              <w:jc w:val="center"/>
              <w:rPr>
                <w:rFonts w:hint="default"/>
                <w:lang w:val="en-US" w:eastAsia="zh-CN"/>
              </w:rPr>
            </w:pPr>
            <w:r>
              <w:rPr>
                <w:rFonts w:hint="eastAsia"/>
                <w:lang w:val="en-US" w:eastAsia="zh-CN"/>
              </w:rPr>
              <w:t>12</w:t>
            </w:r>
          </w:p>
        </w:tc>
        <w:tc>
          <w:tcPr>
            <w:tcW w:w="2819" w:type="dxa"/>
            <w:vAlign w:val="center"/>
          </w:tcPr>
          <w:p w14:paraId="4E61585B">
            <w:pPr>
              <w:bidi w:val="0"/>
              <w:jc w:val="center"/>
              <w:rPr>
                <w:rFonts w:hint="eastAsia"/>
                <w:lang w:val="en-US" w:eastAsia="zh-CN"/>
              </w:rPr>
            </w:pPr>
            <w:r>
              <w:rPr>
                <w:rFonts w:hint="eastAsia"/>
                <w:lang w:val="en-US" w:eastAsia="zh-CN"/>
              </w:rPr>
              <w:t>轨道沉降差</w:t>
            </w:r>
          </w:p>
        </w:tc>
        <w:tc>
          <w:tcPr>
            <w:tcW w:w="1436" w:type="dxa"/>
            <w:vAlign w:val="center"/>
          </w:tcPr>
          <w:p w14:paraId="6C94E08D">
            <w:pPr>
              <w:bidi w:val="0"/>
              <w:jc w:val="center"/>
              <w:rPr>
                <w:rFonts w:hint="default"/>
                <w:lang w:val="en-US" w:eastAsia="zh-CN"/>
              </w:rPr>
            </w:pPr>
            <w:r>
              <w:rPr>
                <w:rFonts w:hint="eastAsia"/>
                <w:lang w:val="en-US" w:eastAsia="zh-CN"/>
              </w:rPr>
              <w:t>[∆y]/2</w:t>
            </w:r>
          </w:p>
        </w:tc>
        <w:tc>
          <w:tcPr>
            <w:tcW w:w="1277" w:type="dxa"/>
            <w:vAlign w:val="center"/>
          </w:tcPr>
          <w:p w14:paraId="12C1ACC2">
            <w:pPr>
              <w:bidi w:val="0"/>
              <w:jc w:val="center"/>
              <w:rPr>
                <w:rFonts w:hint="eastAsia"/>
                <w:lang w:val="en-US" w:eastAsia="zh-CN"/>
              </w:rPr>
            </w:pPr>
            <w:r>
              <w:rPr>
                <w:rFonts w:hint="eastAsia"/>
                <w:lang w:val="en-US" w:eastAsia="zh-CN"/>
              </w:rPr>
              <w:t>mm</w:t>
            </w:r>
          </w:p>
        </w:tc>
        <w:tc>
          <w:tcPr>
            <w:tcW w:w="2724" w:type="dxa"/>
            <w:vAlign w:val="center"/>
          </w:tcPr>
          <w:p w14:paraId="58CDF383">
            <w:pPr>
              <w:bidi w:val="0"/>
              <w:jc w:val="center"/>
              <w:rPr>
                <w:rFonts w:hint="eastAsia"/>
                <w:lang w:val="en-US" w:eastAsia="zh-CN"/>
              </w:rPr>
            </w:pPr>
            <w:r>
              <w:rPr>
                <w:rFonts w:hint="eastAsia"/>
                <w:lang w:val="en-US" w:eastAsia="zh-CN"/>
              </w:rPr>
              <w:t>Δy地基规范中限值</w:t>
            </w:r>
          </w:p>
        </w:tc>
      </w:tr>
      <w:tr w14:paraId="3DD9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63CFC927">
            <w:pPr>
              <w:bidi w:val="0"/>
              <w:jc w:val="center"/>
              <w:rPr>
                <w:rFonts w:hint="default"/>
                <w:lang w:val="en-US" w:eastAsia="zh-CN"/>
              </w:rPr>
            </w:pPr>
            <w:r>
              <w:rPr>
                <w:rFonts w:hint="eastAsia"/>
                <w:lang w:val="en-US" w:eastAsia="zh-CN"/>
              </w:rPr>
              <w:t>13</w:t>
            </w:r>
          </w:p>
        </w:tc>
        <w:tc>
          <w:tcPr>
            <w:tcW w:w="2819" w:type="dxa"/>
            <w:vAlign w:val="center"/>
          </w:tcPr>
          <w:p w14:paraId="1545D529">
            <w:pPr>
              <w:bidi w:val="0"/>
              <w:jc w:val="center"/>
              <w:rPr>
                <w:rFonts w:hint="eastAsia"/>
                <w:lang w:val="en-US" w:eastAsia="zh-CN"/>
              </w:rPr>
            </w:pPr>
            <w:r>
              <w:rPr>
                <w:rFonts w:hint="eastAsia"/>
                <w:lang w:val="en-US" w:eastAsia="zh-CN"/>
              </w:rPr>
              <w:t>倾斜</w:t>
            </w:r>
          </w:p>
        </w:tc>
        <w:tc>
          <w:tcPr>
            <w:tcW w:w="1436" w:type="dxa"/>
            <w:vAlign w:val="center"/>
          </w:tcPr>
          <w:p w14:paraId="532E07F3">
            <w:pPr>
              <w:bidi w:val="0"/>
              <w:jc w:val="center"/>
              <w:rPr>
                <w:rFonts w:hint="eastAsia"/>
                <w:lang w:val="en-US" w:eastAsia="zh-CN"/>
              </w:rPr>
            </w:pPr>
            <w:r>
              <w:rPr>
                <w:rFonts w:hint="eastAsia"/>
                <w:lang w:val="en-US" w:eastAsia="zh-CN"/>
              </w:rPr>
              <w:t>≤1‰</w:t>
            </w:r>
          </w:p>
        </w:tc>
        <w:tc>
          <w:tcPr>
            <w:tcW w:w="1277" w:type="dxa"/>
            <w:vAlign w:val="center"/>
          </w:tcPr>
          <w:p w14:paraId="7B09EA0D">
            <w:pPr>
              <w:bidi w:val="0"/>
              <w:jc w:val="center"/>
              <w:rPr>
                <w:rFonts w:hint="default"/>
                <w:lang w:val="en-US" w:eastAsia="zh-CN"/>
              </w:rPr>
            </w:pPr>
            <w:r>
              <w:rPr>
                <w:rFonts w:hint="eastAsia"/>
                <w:lang w:val="en-US" w:eastAsia="zh-CN"/>
              </w:rPr>
              <w:t>弧度</w:t>
            </w:r>
          </w:p>
        </w:tc>
        <w:tc>
          <w:tcPr>
            <w:tcW w:w="2724" w:type="dxa"/>
            <w:vAlign w:val="center"/>
          </w:tcPr>
          <w:p w14:paraId="2055001C">
            <w:pPr>
              <w:bidi w:val="0"/>
              <w:jc w:val="center"/>
              <w:rPr>
                <w:rFonts w:hint="eastAsia"/>
                <w:lang w:val="en-US" w:eastAsia="zh-CN"/>
              </w:rPr>
            </w:pPr>
          </w:p>
        </w:tc>
      </w:tr>
      <w:tr w14:paraId="403B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5604F63E">
            <w:pPr>
              <w:bidi w:val="0"/>
              <w:jc w:val="center"/>
              <w:rPr>
                <w:rFonts w:hint="default"/>
                <w:lang w:val="en-US" w:eastAsia="zh-CN"/>
              </w:rPr>
            </w:pPr>
            <w:r>
              <w:rPr>
                <w:rFonts w:hint="eastAsia"/>
                <w:lang w:val="en-US" w:eastAsia="zh-CN"/>
              </w:rPr>
              <w:t>14</w:t>
            </w:r>
          </w:p>
        </w:tc>
        <w:tc>
          <w:tcPr>
            <w:tcW w:w="2819" w:type="dxa"/>
            <w:vAlign w:val="center"/>
          </w:tcPr>
          <w:p w14:paraId="0A099101">
            <w:pPr>
              <w:bidi w:val="0"/>
              <w:jc w:val="center"/>
              <w:rPr>
                <w:rFonts w:hint="eastAsia"/>
                <w:lang w:val="en-US" w:eastAsia="zh-CN"/>
              </w:rPr>
            </w:pPr>
            <w:r>
              <w:rPr>
                <w:rFonts w:hint="eastAsia"/>
                <w:lang w:val="en-US" w:eastAsia="zh-CN"/>
              </w:rPr>
              <w:t>就位轴线偏差</w:t>
            </w:r>
          </w:p>
        </w:tc>
        <w:tc>
          <w:tcPr>
            <w:tcW w:w="1436" w:type="dxa"/>
            <w:vAlign w:val="center"/>
          </w:tcPr>
          <w:p w14:paraId="6D340ED9">
            <w:pPr>
              <w:bidi w:val="0"/>
              <w:jc w:val="center"/>
              <w:rPr>
                <w:rFonts w:hint="eastAsia"/>
                <w:lang w:val="en-US" w:eastAsia="zh-CN"/>
              </w:rPr>
            </w:pPr>
            <w:r>
              <w:rPr>
                <w:rFonts w:hint="eastAsia"/>
                <w:lang w:val="en-US" w:eastAsia="zh-CN"/>
              </w:rPr>
              <w:t>≤10</w:t>
            </w:r>
          </w:p>
        </w:tc>
        <w:tc>
          <w:tcPr>
            <w:tcW w:w="1277" w:type="dxa"/>
            <w:vAlign w:val="center"/>
          </w:tcPr>
          <w:p w14:paraId="33426F9A">
            <w:pPr>
              <w:bidi w:val="0"/>
              <w:jc w:val="center"/>
              <w:rPr>
                <w:rFonts w:hint="eastAsia"/>
                <w:lang w:val="en-US" w:eastAsia="zh-CN"/>
              </w:rPr>
            </w:pPr>
            <w:r>
              <w:rPr>
                <w:rFonts w:hint="eastAsia"/>
                <w:lang w:val="en-US" w:eastAsia="zh-CN"/>
              </w:rPr>
              <w:t>mm</w:t>
            </w:r>
          </w:p>
        </w:tc>
        <w:tc>
          <w:tcPr>
            <w:tcW w:w="2724" w:type="dxa"/>
            <w:vAlign w:val="center"/>
          </w:tcPr>
          <w:p w14:paraId="06148A74">
            <w:pPr>
              <w:bidi w:val="0"/>
              <w:jc w:val="center"/>
              <w:rPr>
                <w:rFonts w:hint="eastAsia"/>
                <w:lang w:val="en-US" w:eastAsia="zh-CN"/>
              </w:rPr>
            </w:pPr>
          </w:p>
        </w:tc>
      </w:tr>
      <w:tr w14:paraId="52CD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EAE3E79">
            <w:pPr>
              <w:bidi w:val="0"/>
              <w:jc w:val="center"/>
              <w:rPr>
                <w:rFonts w:hint="default"/>
                <w:lang w:val="en-US" w:eastAsia="zh-CN"/>
              </w:rPr>
            </w:pPr>
            <w:r>
              <w:rPr>
                <w:rFonts w:hint="eastAsia"/>
                <w:lang w:val="en-US" w:eastAsia="zh-CN"/>
              </w:rPr>
              <w:t>15</w:t>
            </w:r>
          </w:p>
        </w:tc>
        <w:tc>
          <w:tcPr>
            <w:tcW w:w="2819" w:type="dxa"/>
            <w:vAlign w:val="center"/>
          </w:tcPr>
          <w:p w14:paraId="3200D83A">
            <w:pPr>
              <w:bidi w:val="0"/>
              <w:jc w:val="center"/>
              <w:rPr>
                <w:rFonts w:hint="eastAsia"/>
                <w:lang w:val="en-US" w:eastAsia="zh-CN"/>
              </w:rPr>
            </w:pPr>
            <w:r>
              <w:rPr>
                <w:rFonts w:hint="eastAsia"/>
                <w:lang w:val="en-US" w:eastAsia="zh-CN"/>
              </w:rPr>
              <w:t>坡向移位坡度</w:t>
            </w:r>
          </w:p>
        </w:tc>
        <w:tc>
          <w:tcPr>
            <w:tcW w:w="1436" w:type="dxa"/>
            <w:vAlign w:val="center"/>
          </w:tcPr>
          <w:p w14:paraId="2382641C">
            <w:pPr>
              <w:bidi w:val="0"/>
              <w:jc w:val="center"/>
              <w:rPr>
                <w:rFonts w:hint="default"/>
                <w:lang w:val="en-US" w:eastAsia="zh-CN"/>
              </w:rPr>
            </w:pPr>
            <w:r>
              <w:rPr>
                <w:rFonts w:hint="eastAsia"/>
                <w:lang w:val="en-US" w:eastAsia="zh-CN"/>
              </w:rPr>
              <w:t>≤2.5°</w:t>
            </w:r>
          </w:p>
        </w:tc>
        <w:tc>
          <w:tcPr>
            <w:tcW w:w="1277" w:type="dxa"/>
            <w:vAlign w:val="center"/>
          </w:tcPr>
          <w:p w14:paraId="12CD2681">
            <w:pPr>
              <w:bidi w:val="0"/>
              <w:jc w:val="center"/>
              <w:rPr>
                <w:rFonts w:hint="eastAsia"/>
                <w:lang w:val="en-US" w:eastAsia="zh-CN"/>
              </w:rPr>
            </w:pPr>
            <w:r>
              <w:rPr>
                <w:rFonts w:hint="eastAsia"/>
                <w:lang w:val="en-US" w:eastAsia="zh-CN"/>
              </w:rPr>
              <w:t>°</w:t>
            </w:r>
          </w:p>
        </w:tc>
        <w:tc>
          <w:tcPr>
            <w:tcW w:w="2724" w:type="dxa"/>
            <w:vAlign w:val="center"/>
          </w:tcPr>
          <w:p w14:paraId="52C61266">
            <w:pPr>
              <w:bidi w:val="0"/>
              <w:jc w:val="center"/>
              <w:rPr>
                <w:rFonts w:hint="eastAsia"/>
                <w:lang w:val="en-US" w:eastAsia="zh-CN"/>
              </w:rPr>
            </w:pPr>
          </w:p>
        </w:tc>
      </w:tr>
      <w:tr w14:paraId="75BC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F30D2FD">
            <w:pPr>
              <w:bidi w:val="0"/>
              <w:jc w:val="center"/>
              <w:rPr>
                <w:rFonts w:hint="default"/>
                <w:lang w:val="en-US" w:eastAsia="zh-CN"/>
              </w:rPr>
            </w:pPr>
            <w:r>
              <w:rPr>
                <w:rFonts w:hint="eastAsia"/>
                <w:lang w:val="en-US" w:eastAsia="zh-CN"/>
              </w:rPr>
              <w:t>16</w:t>
            </w:r>
          </w:p>
        </w:tc>
        <w:tc>
          <w:tcPr>
            <w:tcW w:w="2819" w:type="dxa"/>
            <w:vAlign w:val="center"/>
          </w:tcPr>
          <w:p w14:paraId="3C8B7828">
            <w:pPr>
              <w:bidi w:val="0"/>
              <w:jc w:val="center"/>
              <w:rPr>
                <w:rFonts w:hint="eastAsia"/>
                <w:lang w:val="en-US" w:eastAsia="zh-CN"/>
              </w:rPr>
            </w:pPr>
            <w:r>
              <w:rPr>
                <w:rFonts w:hint="eastAsia"/>
                <w:lang w:val="en-US" w:eastAsia="zh-CN"/>
              </w:rPr>
              <w:t>轨道钢板下砂层厚度</w:t>
            </w:r>
          </w:p>
        </w:tc>
        <w:tc>
          <w:tcPr>
            <w:tcW w:w="1436" w:type="dxa"/>
            <w:vAlign w:val="center"/>
          </w:tcPr>
          <w:p w14:paraId="0A15AA64">
            <w:pPr>
              <w:bidi w:val="0"/>
              <w:jc w:val="center"/>
              <w:rPr>
                <w:rFonts w:hint="default"/>
                <w:lang w:val="en-US" w:eastAsia="zh-CN"/>
              </w:rPr>
            </w:pPr>
            <w:r>
              <w:rPr>
                <w:rFonts w:hint="eastAsia"/>
                <w:lang w:val="en-US" w:eastAsia="zh-CN"/>
              </w:rPr>
              <w:t>2~4</w:t>
            </w:r>
          </w:p>
        </w:tc>
        <w:tc>
          <w:tcPr>
            <w:tcW w:w="1277" w:type="dxa"/>
            <w:vAlign w:val="center"/>
          </w:tcPr>
          <w:p w14:paraId="17411075">
            <w:pPr>
              <w:bidi w:val="0"/>
              <w:jc w:val="center"/>
              <w:rPr>
                <w:rFonts w:hint="eastAsia"/>
                <w:lang w:val="en-US" w:eastAsia="zh-CN"/>
              </w:rPr>
            </w:pPr>
            <w:r>
              <w:rPr>
                <w:rFonts w:hint="eastAsia"/>
                <w:lang w:val="en-US" w:eastAsia="zh-CN"/>
              </w:rPr>
              <w:t>mm</w:t>
            </w:r>
          </w:p>
        </w:tc>
        <w:tc>
          <w:tcPr>
            <w:tcW w:w="2724" w:type="dxa"/>
            <w:vAlign w:val="center"/>
          </w:tcPr>
          <w:p w14:paraId="2FE1F01F">
            <w:pPr>
              <w:bidi w:val="0"/>
              <w:jc w:val="center"/>
              <w:rPr>
                <w:rFonts w:hint="eastAsia"/>
                <w:lang w:val="en-US" w:eastAsia="zh-CN"/>
              </w:rPr>
            </w:pPr>
          </w:p>
        </w:tc>
      </w:tr>
      <w:tr w14:paraId="1A6A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63656754">
            <w:pPr>
              <w:bidi w:val="0"/>
              <w:jc w:val="center"/>
              <w:rPr>
                <w:rFonts w:hint="default"/>
                <w:lang w:val="en-US" w:eastAsia="zh-CN"/>
              </w:rPr>
            </w:pPr>
            <w:r>
              <w:rPr>
                <w:rFonts w:hint="eastAsia"/>
                <w:lang w:val="en-US" w:eastAsia="zh-CN"/>
              </w:rPr>
              <w:t>17</w:t>
            </w:r>
          </w:p>
        </w:tc>
        <w:tc>
          <w:tcPr>
            <w:tcW w:w="2819" w:type="dxa"/>
            <w:vAlign w:val="center"/>
          </w:tcPr>
          <w:p w14:paraId="1B4A2FF5">
            <w:pPr>
              <w:bidi w:val="0"/>
              <w:jc w:val="center"/>
              <w:rPr>
                <w:rFonts w:hint="eastAsia"/>
                <w:lang w:val="en-US" w:eastAsia="zh-CN"/>
              </w:rPr>
            </w:pPr>
            <w:r>
              <w:rPr>
                <w:rFonts w:hint="eastAsia"/>
                <w:lang w:val="en-US" w:eastAsia="zh-CN"/>
              </w:rPr>
              <w:t>轨道钢板厚度</w:t>
            </w:r>
          </w:p>
        </w:tc>
        <w:tc>
          <w:tcPr>
            <w:tcW w:w="1436" w:type="dxa"/>
            <w:vAlign w:val="center"/>
          </w:tcPr>
          <w:p w14:paraId="0B3A94C5">
            <w:pPr>
              <w:bidi w:val="0"/>
              <w:jc w:val="center"/>
              <w:rPr>
                <w:rFonts w:hint="eastAsia"/>
                <w:lang w:val="en-US" w:eastAsia="zh-CN"/>
              </w:rPr>
            </w:pPr>
            <w:r>
              <w:rPr>
                <w:rFonts w:hint="eastAsia"/>
                <w:lang w:val="en-US" w:eastAsia="zh-CN"/>
              </w:rPr>
              <w:t>≥10</w:t>
            </w:r>
          </w:p>
        </w:tc>
        <w:tc>
          <w:tcPr>
            <w:tcW w:w="1277" w:type="dxa"/>
            <w:vAlign w:val="center"/>
          </w:tcPr>
          <w:p w14:paraId="7291017D">
            <w:pPr>
              <w:bidi w:val="0"/>
              <w:jc w:val="center"/>
              <w:rPr>
                <w:rFonts w:hint="eastAsia"/>
                <w:lang w:val="en-US" w:eastAsia="zh-CN"/>
              </w:rPr>
            </w:pPr>
            <w:r>
              <w:rPr>
                <w:rFonts w:hint="eastAsia"/>
                <w:lang w:val="en-US" w:eastAsia="zh-CN"/>
              </w:rPr>
              <w:t>mm</w:t>
            </w:r>
          </w:p>
        </w:tc>
        <w:tc>
          <w:tcPr>
            <w:tcW w:w="2724" w:type="dxa"/>
            <w:vAlign w:val="center"/>
          </w:tcPr>
          <w:p w14:paraId="58FC30CF">
            <w:pPr>
              <w:bidi w:val="0"/>
              <w:jc w:val="center"/>
              <w:rPr>
                <w:rFonts w:hint="eastAsia"/>
                <w:lang w:val="en-US" w:eastAsia="zh-CN"/>
              </w:rPr>
            </w:pPr>
          </w:p>
        </w:tc>
      </w:tr>
      <w:tr w14:paraId="4348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D21CC5C">
            <w:pPr>
              <w:bidi w:val="0"/>
              <w:jc w:val="center"/>
              <w:rPr>
                <w:rFonts w:hint="default"/>
                <w:lang w:val="en-US" w:eastAsia="zh-CN"/>
              </w:rPr>
            </w:pPr>
            <w:r>
              <w:rPr>
                <w:rFonts w:hint="eastAsia"/>
                <w:lang w:val="en-US" w:eastAsia="zh-CN"/>
              </w:rPr>
              <w:t>18</w:t>
            </w:r>
          </w:p>
        </w:tc>
        <w:tc>
          <w:tcPr>
            <w:tcW w:w="2819" w:type="dxa"/>
            <w:vAlign w:val="center"/>
          </w:tcPr>
          <w:p w14:paraId="2DE69C0D">
            <w:pPr>
              <w:bidi w:val="0"/>
              <w:jc w:val="center"/>
              <w:rPr>
                <w:rFonts w:hint="eastAsia"/>
                <w:lang w:val="en-US" w:eastAsia="zh-CN"/>
              </w:rPr>
            </w:pPr>
            <w:r>
              <w:rPr>
                <w:rFonts w:hint="eastAsia"/>
                <w:lang w:val="en-US" w:eastAsia="zh-CN"/>
              </w:rPr>
              <w:t>轨道宽度</w:t>
            </w:r>
          </w:p>
        </w:tc>
        <w:tc>
          <w:tcPr>
            <w:tcW w:w="1436" w:type="dxa"/>
            <w:vAlign w:val="center"/>
          </w:tcPr>
          <w:p w14:paraId="3BED0BEA">
            <w:pPr>
              <w:bidi w:val="0"/>
              <w:jc w:val="center"/>
              <w:rPr>
                <w:rFonts w:hint="default"/>
                <w:lang w:val="en-US" w:eastAsia="zh-CN"/>
              </w:rPr>
            </w:pPr>
            <w:r>
              <w:rPr>
                <w:rFonts w:hint="eastAsia"/>
                <w:lang w:val="en-US" w:eastAsia="zh-CN"/>
              </w:rPr>
              <w:t>≥100</w:t>
            </w:r>
          </w:p>
        </w:tc>
        <w:tc>
          <w:tcPr>
            <w:tcW w:w="1277" w:type="dxa"/>
            <w:vAlign w:val="center"/>
          </w:tcPr>
          <w:p w14:paraId="586053FF">
            <w:pPr>
              <w:bidi w:val="0"/>
              <w:jc w:val="center"/>
              <w:rPr>
                <w:rFonts w:hint="eastAsia"/>
                <w:lang w:val="en-US" w:eastAsia="zh-CN"/>
              </w:rPr>
            </w:pPr>
            <w:r>
              <w:rPr>
                <w:rFonts w:hint="eastAsia"/>
                <w:lang w:val="en-US" w:eastAsia="zh-CN"/>
              </w:rPr>
              <w:t>mm</w:t>
            </w:r>
          </w:p>
        </w:tc>
        <w:tc>
          <w:tcPr>
            <w:tcW w:w="2724" w:type="dxa"/>
            <w:vAlign w:val="center"/>
          </w:tcPr>
          <w:p w14:paraId="32FEF79B">
            <w:pPr>
              <w:bidi w:val="0"/>
              <w:jc w:val="center"/>
              <w:rPr>
                <w:rFonts w:hint="eastAsia"/>
                <w:lang w:val="en-US" w:eastAsia="zh-CN"/>
              </w:rPr>
            </w:pPr>
          </w:p>
        </w:tc>
      </w:tr>
      <w:tr w14:paraId="59DD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752C8B4E">
            <w:pPr>
              <w:bidi w:val="0"/>
              <w:jc w:val="center"/>
              <w:rPr>
                <w:rFonts w:hint="default"/>
                <w:lang w:val="en-US" w:eastAsia="zh-CN"/>
              </w:rPr>
            </w:pPr>
            <w:r>
              <w:rPr>
                <w:rFonts w:hint="eastAsia"/>
                <w:lang w:val="en-US" w:eastAsia="zh-CN"/>
              </w:rPr>
              <w:t>19</w:t>
            </w:r>
          </w:p>
        </w:tc>
        <w:tc>
          <w:tcPr>
            <w:tcW w:w="2819" w:type="dxa"/>
            <w:vAlign w:val="center"/>
          </w:tcPr>
          <w:p w14:paraId="34AD7640">
            <w:pPr>
              <w:bidi w:val="0"/>
              <w:jc w:val="center"/>
              <w:rPr>
                <w:rFonts w:hint="eastAsia"/>
                <w:lang w:val="en-US" w:eastAsia="zh-CN"/>
              </w:rPr>
            </w:pPr>
            <w:r>
              <w:rPr>
                <w:rFonts w:hint="eastAsia"/>
                <w:lang w:val="en-US" w:eastAsia="zh-CN"/>
              </w:rPr>
              <w:t>振动加速度</w:t>
            </w:r>
          </w:p>
        </w:tc>
        <w:tc>
          <w:tcPr>
            <w:tcW w:w="1436" w:type="dxa"/>
            <w:vAlign w:val="center"/>
          </w:tcPr>
          <w:p w14:paraId="636F7F9B">
            <w:pPr>
              <w:bidi w:val="0"/>
              <w:jc w:val="center"/>
              <w:rPr>
                <w:rFonts w:hint="default"/>
                <w:lang w:val="en-US" w:eastAsia="zh-CN"/>
              </w:rPr>
            </w:pPr>
            <w:r>
              <w:rPr>
                <w:rFonts w:hint="eastAsia"/>
                <w:lang w:val="en-US" w:eastAsia="zh-CN"/>
              </w:rPr>
              <w:t>0.04g</w:t>
            </w:r>
          </w:p>
        </w:tc>
        <w:tc>
          <w:tcPr>
            <w:tcW w:w="1277" w:type="dxa"/>
            <w:vAlign w:val="center"/>
          </w:tcPr>
          <w:p w14:paraId="64A31EFD">
            <w:pPr>
              <w:bidi w:val="0"/>
              <w:jc w:val="center"/>
              <w:rPr>
                <w:rFonts w:hint="default"/>
                <w:lang w:val="en-US" w:eastAsia="zh-CN"/>
              </w:rPr>
            </w:pPr>
            <w:r>
              <w:rPr>
                <w:rFonts w:hint="eastAsia"/>
                <w:lang w:val="en-US" w:eastAsia="zh-CN"/>
              </w:rPr>
              <w:t>m/s</w:t>
            </w:r>
            <w:r>
              <w:rPr>
                <w:rFonts w:hint="eastAsia"/>
                <w:vertAlign w:val="superscript"/>
                <w:lang w:val="en-US" w:eastAsia="zh-CN"/>
              </w:rPr>
              <w:t>2</w:t>
            </w:r>
          </w:p>
        </w:tc>
        <w:tc>
          <w:tcPr>
            <w:tcW w:w="2724" w:type="dxa"/>
            <w:vAlign w:val="center"/>
          </w:tcPr>
          <w:p w14:paraId="3F40A552">
            <w:pPr>
              <w:bidi w:val="0"/>
              <w:jc w:val="center"/>
              <w:rPr>
                <w:rFonts w:hint="eastAsia"/>
                <w:lang w:val="en-US" w:eastAsia="zh-CN"/>
              </w:rPr>
            </w:pPr>
            <w:r>
              <w:rPr>
                <w:rFonts w:hint="eastAsia"/>
                <w:lang w:val="en-US" w:eastAsia="zh-CN"/>
              </w:rPr>
              <w:t>g为重力加速度</w:t>
            </w:r>
          </w:p>
        </w:tc>
      </w:tr>
    </w:tbl>
    <w:p w14:paraId="00B3A9F7">
      <w:pPr>
        <w:bidi w:val="0"/>
        <w:rPr>
          <w:rFonts w:hint="eastAsia"/>
          <w:lang w:val="en-US" w:eastAsia="zh-CN"/>
        </w:rPr>
      </w:pPr>
      <w:r>
        <w:rPr>
          <w:rFonts w:hint="eastAsia"/>
          <w:b/>
          <w:bCs/>
          <w:lang w:val="en-US" w:eastAsia="zh-CN"/>
        </w:rPr>
        <w:t xml:space="preserve">4.4.4 </w:t>
      </w:r>
      <w:r>
        <w:rPr>
          <w:rFonts w:hint="eastAsia"/>
          <w:lang w:val="en-US" w:eastAsia="zh-CN"/>
        </w:rPr>
        <w:t>移位过程中应对上部结构、托盘结构和底盘结构的内力、裂缝及变形进行监测，及时反馈受力状态及变化情况。托盘结构在卸荷时宜对支撑内力进行监测。</w:t>
      </w:r>
    </w:p>
    <w:p w14:paraId="1458C21F">
      <w:pPr>
        <w:bidi w:val="0"/>
        <w:rPr>
          <w:rFonts w:hint="eastAsia"/>
          <w:lang w:val="en-US" w:eastAsia="zh-CN"/>
        </w:rPr>
      </w:pPr>
      <w:r>
        <w:rPr>
          <w:rFonts w:hint="eastAsia"/>
          <w:b/>
          <w:bCs/>
          <w:lang w:val="en-US" w:eastAsia="zh-CN"/>
        </w:rPr>
        <w:t xml:space="preserve">4.4.5 </w:t>
      </w:r>
      <w:r>
        <w:rPr>
          <w:rFonts w:hint="eastAsia"/>
          <w:lang w:val="en-US" w:eastAsia="zh-CN"/>
        </w:rPr>
        <w:t>竖向移位、水平牵引移位和拖车移位</w:t>
      </w:r>
      <w:r>
        <w:rPr>
          <w:rFonts w:hint="eastAsia" w:ascii="Times New Roman" w:hAnsi="Times New Roman"/>
          <w:lang w:val="en-US" w:eastAsia="zh-CN"/>
        </w:rPr>
        <w:t>施工</w:t>
      </w:r>
      <w:r>
        <w:rPr>
          <w:rFonts w:hint="eastAsia"/>
          <w:lang w:val="en-US" w:eastAsia="zh-CN"/>
        </w:rPr>
        <w:t>期间监测，尚应符合下列规定：</w:t>
      </w:r>
    </w:p>
    <w:p w14:paraId="1E20ADEE">
      <w:pPr>
        <w:pStyle w:val="34"/>
        <w:bidi w:val="0"/>
        <w:rPr>
          <w:rFonts w:hint="eastAsia"/>
          <w:lang w:val="en-US" w:eastAsia="zh-CN"/>
        </w:rPr>
      </w:pPr>
      <w:r>
        <w:rPr>
          <w:rFonts w:hint="eastAsia"/>
          <w:lang w:val="en-US" w:eastAsia="zh-CN"/>
        </w:rPr>
        <w:t>1 竖向移位时，应监测建筑物升降位移的同步性，采集升降力与位移变化信息，以及构件变形和应变，变形和应变监测点宜布置在构件端部；</w:t>
      </w:r>
    </w:p>
    <w:p w14:paraId="2E855D6F">
      <w:pPr>
        <w:pStyle w:val="34"/>
        <w:bidi w:val="0"/>
        <w:rPr>
          <w:rFonts w:hint="eastAsia"/>
          <w:lang w:val="en-US" w:eastAsia="zh-CN"/>
        </w:rPr>
      </w:pPr>
      <w:r>
        <w:rPr>
          <w:rFonts w:hint="eastAsia"/>
          <w:lang w:val="en-US" w:eastAsia="zh-CN"/>
        </w:rPr>
        <w:t>2 水平牵引移位时，宜重点监测移位的同步性，反映牵引力和位移变化信息，采集位移不同步所造成的构件变形和应变；</w:t>
      </w:r>
    </w:p>
    <w:p w14:paraId="3D77CF32">
      <w:pPr>
        <w:pStyle w:val="34"/>
        <w:bidi w:val="0"/>
        <w:rPr>
          <w:rFonts w:hint="eastAsia"/>
          <w:lang w:val="en-US" w:eastAsia="zh-CN"/>
        </w:rPr>
      </w:pPr>
      <w:r>
        <w:rPr>
          <w:rFonts w:hint="eastAsia"/>
          <w:lang w:val="en-US" w:eastAsia="zh-CN"/>
        </w:rPr>
        <w:t>3 拖车移位时，宜重点监测托换结构和上部结构的倾斜，反映移位速度变化信息，采集倾斜和移位加速度所造成的构件变形和应变。</w:t>
      </w:r>
    </w:p>
    <w:p w14:paraId="11CA2BFF">
      <w:pPr>
        <w:pStyle w:val="13"/>
        <w:rPr>
          <w:rFonts w:hint="default"/>
          <w:lang w:val="en-US" w:eastAsia="zh-CN"/>
        </w:rPr>
      </w:pPr>
      <w:r>
        <w:rPr>
          <w:rFonts w:hint="eastAsia"/>
          <w:lang w:val="en-US" w:eastAsia="zh-CN"/>
        </w:rPr>
        <w:t>条文说明：</w:t>
      </w:r>
      <w:r>
        <w:rPr>
          <w:rFonts w:hint="eastAsia"/>
          <w:b w:val="0"/>
          <w:bCs w:val="0"/>
          <w:lang w:val="en-US" w:eastAsia="zh-CN"/>
        </w:rPr>
        <w:t>在水平移位过程中，应对建筑物的各轴线的水平位移和倾斜进行监测，重点关注各轴线移位的同步性、方向性，当发生偏移或倾斜时应及时调整处理。</w:t>
      </w:r>
    </w:p>
    <w:p w14:paraId="6FE5ED20">
      <w:pPr>
        <w:bidi w:val="0"/>
      </w:pPr>
      <w:r>
        <w:rPr>
          <w:rFonts w:hint="eastAsia"/>
          <w:b/>
          <w:bCs/>
        </w:rPr>
        <w:t>4.4.</w:t>
      </w:r>
      <w:r>
        <w:rPr>
          <w:rFonts w:hint="eastAsia"/>
          <w:b/>
          <w:bCs/>
          <w:lang w:val="en-US" w:eastAsia="zh-CN"/>
        </w:rPr>
        <w:t xml:space="preserve">6 </w:t>
      </w:r>
      <w:r>
        <w:rPr>
          <w:rFonts w:hint="eastAsia"/>
          <w:lang w:val="en-US" w:eastAsia="zh-CN"/>
        </w:rPr>
        <w:t>移位改造</w:t>
      </w:r>
      <w:r>
        <w:rPr>
          <w:rFonts w:hint="eastAsia" w:ascii="Times New Roman" w:hAnsi="Times New Roman"/>
          <w:lang w:val="en-US" w:eastAsia="zh-CN"/>
        </w:rPr>
        <w:t>施工</w:t>
      </w:r>
      <w:r>
        <w:rPr>
          <w:rFonts w:hint="eastAsia"/>
          <w:lang w:val="en-US" w:eastAsia="zh-CN"/>
        </w:rPr>
        <w:t>期间，</w:t>
      </w:r>
      <w:r>
        <w:rPr>
          <w:rFonts w:hint="eastAsia"/>
        </w:rPr>
        <w:t>竖向位移监测应满足下列要求：</w:t>
      </w:r>
    </w:p>
    <w:p w14:paraId="18E2C082">
      <w:pPr>
        <w:pStyle w:val="34"/>
        <w:bidi w:val="0"/>
      </w:pPr>
      <w:r>
        <w:rPr>
          <w:rFonts w:hint="eastAsia"/>
        </w:rPr>
        <w:t>1 在移位施工前</w:t>
      </w:r>
      <w:r>
        <w:rPr>
          <w:rFonts w:hint="eastAsia"/>
          <w:lang w:val="en-US" w:eastAsia="zh-CN"/>
        </w:rPr>
        <w:t>观测</w:t>
      </w:r>
      <w:r>
        <w:rPr>
          <w:rFonts w:hint="eastAsia"/>
        </w:rPr>
        <w:t>竖向位移的初始值，在施工过程中对其进行实时监测；</w:t>
      </w:r>
    </w:p>
    <w:p w14:paraId="10055BFA">
      <w:pPr>
        <w:pStyle w:val="34"/>
        <w:bidi w:val="0"/>
      </w:pPr>
      <w:r>
        <w:rPr>
          <w:rFonts w:hint="eastAsia"/>
        </w:rPr>
        <w:t>2 竖向位移测量精度不低于二等水准测量；</w:t>
      </w:r>
    </w:p>
    <w:p w14:paraId="4B49D7ED">
      <w:pPr>
        <w:pStyle w:val="34"/>
        <w:bidi w:val="0"/>
        <w:rPr>
          <w:rFonts w:hint="eastAsia"/>
        </w:rPr>
      </w:pPr>
      <w:r>
        <w:rPr>
          <w:rFonts w:hint="eastAsia"/>
        </w:rPr>
        <w:t>3 监测点的布置</w:t>
      </w:r>
      <w:r>
        <w:rPr>
          <w:rFonts w:hint="eastAsia"/>
          <w:lang w:val="en-US" w:eastAsia="zh-CN"/>
        </w:rPr>
        <w:t>除</w:t>
      </w:r>
      <w:r>
        <w:rPr>
          <w:rFonts w:hint="eastAsia"/>
        </w:rPr>
        <w:t>应满足《工程测量标准》GB50026和《建筑变形测量规范》JGJ 8的有关规定外，外墙布设测点间距不宜大于5m。</w:t>
      </w:r>
    </w:p>
    <w:p w14:paraId="5894037E">
      <w:pPr>
        <w:bidi w:val="0"/>
      </w:pPr>
      <w:r>
        <w:rPr>
          <w:rFonts w:hint="eastAsia"/>
          <w:b/>
          <w:bCs/>
        </w:rPr>
        <w:t>4.4.</w:t>
      </w:r>
      <w:r>
        <w:rPr>
          <w:rFonts w:hint="eastAsia"/>
          <w:b/>
          <w:bCs/>
          <w:lang w:val="en-US" w:eastAsia="zh-CN"/>
        </w:rPr>
        <w:t xml:space="preserve">7 </w:t>
      </w:r>
      <w:r>
        <w:rPr>
          <w:rFonts w:hint="eastAsia"/>
        </w:rPr>
        <w:t>移位结束后，建筑物沉降观测时间不宜少于6个月：首月的监测频率宜不低于每周一次，第2、3个月的监测频率不低于每两周一次，以后每月不少于一次；</w:t>
      </w:r>
    </w:p>
    <w:p w14:paraId="4B2FACA7">
      <w:pPr>
        <w:bidi w:val="0"/>
        <w:rPr>
          <w:rFonts w:hint="eastAsia"/>
          <w:lang w:val="en-US" w:eastAsia="zh-CN"/>
        </w:rPr>
      </w:pPr>
      <w:r>
        <w:rPr>
          <w:rFonts w:hint="eastAsia"/>
          <w:b/>
          <w:bCs/>
          <w:lang w:val="en-US" w:eastAsia="zh-CN"/>
        </w:rPr>
        <w:t xml:space="preserve">4.4.8 </w:t>
      </w:r>
      <w:r>
        <w:rPr>
          <w:rFonts w:hint="eastAsia"/>
          <w:lang w:val="en-US" w:eastAsia="zh-CN"/>
        </w:rPr>
        <w:t>移位改造对移动行程的监测，宜符合下列规定：</w:t>
      </w:r>
    </w:p>
    <w:p w14:paraId="3802BBE4">
      <w:pPr>
        <w:pStyle w:val="34"/>
        <w:bidi w:val="0"/>
        <w:rPr>
          <w:rFonts w:hint="eastAsia"/>
          <w:lang w:val="en-US" w:eastAsia="zh-CN"/>
        </w:rPr>
      </w:pPr>
      <w:r>
        <w:rPr>
          <w:rFonts w:hint="eastAsia"/>
          <w:lang w:val="en-US" w:eastAsia="zh-CN"/>
        </w:rPr>
        <w:t>1.建筑物两端轴线和中间轴线上各选择一测点，分别监测移动行程；</w:t>
      </w:r>
    </w:p>
    <w:p w14:paraId="32B67AC4">
      <w:pPr>
        <w:pStyle w:val="34"/>
        <w:bidi w:val="0"/>
        <w:rPr>
          <w:rFonts w:hint="eastAsia"/>
          <w:lang w:val="en-US" w:eastAsia="zh-CN"/>
        </w:rPr>
      </w:pPr>
      <w:r>
        <w:rPr>
          <w:rFonts w:hint="eastAsia"/>
          <w:lang w:val="en-US" w:eastAsia="zh-CN"/>
        </w:rPr>
        <w:t>2.每移动3～5个千斤顶行程宜观测一次；</w:t>
      </w:r>
    </w:p>
    <w:p w14:paraId="027ADD58">
      <w:pPr>
        <w:pStyle w:val="34"/>
        <w:bidi w:val="0"/>
        <w:rPr>
          <w:rFonts w:hint="eastAsia"/>
          <w:lang w:val="en-US" w:eastAsia="zh-CN"/>
        </w:rPr>
      </w:pPr>
      <w:r>
        <w:rPr>
          <w:rFonts w:hint="eastAsia"/>
          <w:lang w:val="en-US" w:eastAsia="zh-CN"/>
        </w:rPr>
        <w:t>3.根据观测结果计算移动行程差和扭转角。各相邻轴移动行程差不得大于10mm，扭转角不大于1</w:t>
      </w:r>
      <w:r>
        <w:rPr>
          <w:rFonts w:hint="default"/>
          <w:lang w:val="en-US" w:eastAsia="zh-CN"/>
        </w:rPr>
        <w:t>‰</w:t>
      </w:r>
      <w:r>
        <w:rPr>
          <w:rFonts w:hint="eastAsia"/>
          <w:lang w:val="en-US" w:eastAsia="zh-CN"/>
        </w:rPr>
        <w:t>。</w:t>
      </w:r>
    </w:p>
    <w:p w14:paraId="5F28E292">
      <w:pPr>
        <w:bidi w:val="0"/>
        <w:rPr>
          <w:rFonts w:hint="default"/>
          <w:lang w:val="en-US" w:eastAsia="zh-CN"/>
        </w:rPr>
      </w:pPr>
      <w:r>
        <w:rPr>
          <w:rFonts w:hint="eastAsia"/>
          <w:b/>
          <w:bCs/>
          <w:lang w:val="en-US" w:eastAsia="zh-CN"/>
        </w:rPr>
        <w:t xml:space="preserve">4.4.9 </w:t>
      </w:r>
      <w:r>
        <w:rPr>
          <w:rFonts w:hint="eastAsia"/>
          <w:lang w:val="en-US" w:eastAsia="zh-CN"/>
        </w:rPr>
        <w:t>移位改造在</w:t>
      </w:r>
      <w:r>
        <w:rPr>
          <w:rFonts w:hint="eastAsia" w:ascii="Times New Roman" w:hAnsi="Times New Roman"/>
          <w:lang w:val="en-US" w:eastAsia="zh-CN"/>
        </w:rPr>
        <w:t>施工</w:t>
      </w:r>
      <w:r>
        <w:rPr>
          <w:rFonts w:hint="eastAsia"/>
          <w:lang w:val="en-US" w:eastAsia="zh-CN"/>
        </w:rPr>
        <w:t>期间和使用期间的安全监测，除应符合本标准外，尚符合《建(构)筑物移位工程技术规程》JGJ/T 239的要求。</w:t>
      </w:r>
    </w:p>
    <w:p w14:paraId="4A22F109">
      <w:pPr>
        <w:pStyle w:val="3"/>
        <w:bidi w:val="0"/>
        <w:rPr>
          <w:rFonts w:hint="eastAsia"/>
          <w:lang w:val="en-US" w:eastAsia="zh-CN"/>
        </w:rPr>
      </w:pPr>
      <w:bookmarkStart w:id="36" w:name="_Toc9061"/>
      <w:bookmarkStart w:id="37" w:name="_Toc8991"/>
      <w:r>
        <w:rPr>
          <w:rFonts w:hint="eastAsia"/>
          <w:lang w:val="en-US" w:eastAsia="zh-CN"/>
        </w:rPr>
        <w:t>4.5  托换</w:t>
      </w:r>
      <w:bookmarkEnd w:id="36"/>
      <w:bookmarkEnd w:id="37"/>
    </w:p>
    <w:p w14:paraId="3DF1DA75">
      <w:pPr>
        <w:bidi w:val="0"/>
      </w:pPr>
      <w:r>
        <w:rPr>
          <w:rFonts w:hint="eastAsia"/>
          <w:b/>
          <w:bCs/>
          <w:lang w:val="en-US" w:eastAsia="zh-CN"/>
        </w:rPr>
        <w:t xml:space="preserve">4.5.1 </w:t>
      </w:r>
      <w:r>
        <w:rPr>
          <w:lang w:val="en-US" w:eastAsia="zh-CN"/>
        </w:rPr>
        <w:t>托换</w:t>
      </w:r>
      <w:r>
        <w:rPr>
          <w:rFonts w:hint="eastAsia"/>
          <w:lang w:val="en-US" w:eastAsia="zh-CN"/>
        </w:rPr>
        <w:t>改造施工期间和使用期间，</w:t>
      </w:r>
      <w:r>
        <w:rPr>
          <w:lang w:val="en-US" w:eastAsia="zh-CN"/>
        </w:rPr>
        <w:t>监测对象应</w:t>
      </w:r>
      <w:r>
        <w:rPr>
          <w:rFonts w:hint="eastAsia"/>
          <w:lang w:val="en-US" w:eastAsia="zh-CN"/>
        </w:rPr>
        <w:t>包括</w:t>
      </w:r>
      <w:r>
        <w:rPr>
          <w:lang w:val="en-US" w:eastAsia="zh-CN"/>
        </w:rPr>
        <w:t>被托换的</w:t>
      </w:r>
      <w:r>
        <w:rPr>
          <w:rFonts w:hint="eastAsia"/>
          <w:lang w:val="en-US" w:eastAsia="zh-CN"/>
        </w:rPr>
        <w:t>建（构）筑物</w:t>
      </w:r>
      <w:r>
        <w:rPr>
          <w:lang w:val="en-US" w:eastAsia="zh-CN"/>
        </w:rPr>
        <w:t>及</w:t>
      </w:r>
      <w:r>
        <w:rPr>
          <w:rFonts w:hint="default"/>
          <w:lang w:val="en-US" w:eastAsia="zh-CN"/>
        </w:rPr>
        <w:t>周边</w:t>
      </w:r>
      <w:r>
        <w:rPr>
          <w:rFonts w:hint="eastAsia"/>
          <w:lang w:val="en-US" w:eastAsia="zh-CN"/>
        </w:rPr>
        <w:t>受影响结构或构件</w:t>
      </w:r>
      <w:r>
        <w:rPr>
          <w:rFonts w:hint="default"/>
          <w:lang w:val="en-US" w:eastAsia="zh-CN"/>
        </w:rPr>
        <w:t>。监测项目</w:t>
      </w:r>
      <w:r>
        <w:rPr>
          <w:rFonts w:hint="eastAsia"/>
          <w:lang w:val="en-US" w:eastAsia="zh-CN"/>
        </w:rPr>
        <w:t>宜</w:t>
      </w:r>
      <w:r>
        <w:rPr>
          <w:rFonts w:hint="default"/>
          <w:lang w:val="en-US" w:eastAsia="zh-CN"/>
        </w:rPr>
        <w:t>符合表</w:t>
      </w:r>
      <w:r>
        <w:rPr>
          <w:rFonts w:hint="eastAsia"/>
          <w:lang w:val="en-US" w:eastAsia="zh-CN"/>
        </w:rPr>
        <w:t>4.5</w:t>
      </w:r>
      <w:r>
        <w:rPr>
          <w:rFonts w:hint="default"/>
          <w:lang w:val="en-US" w:eastAsia="zh-CN"/>
        </w:rPr>
        <w:t>.1的规定</w:t>
      </w:r>
      <w:r>
        <w:rPr>
          <w:rFonts w:hint="eastAsia"/>
          <w:lang w:val="en-US" w:eastAsia="zh-CN"/>
        </w:rPr>
        <w:t>。</w:t>
      </w:r>
    </w:p>
    <w:p w14:paraId="2A2554F7">
      <w:pPr>
        <w:bidi w:val="0"/>
        <w:jc w:val="center"/>
      </w:pPr>
      <w:r>
        <w:rPr>
          <w:lang w:val="en-US" w:eastAsia="zh-CN"/>
        </w:rPr>
        <w:t>表</w:t>
      </w:r>
      <w:r>
        <w:rPr>
          <w:rFonts w:hint="eastAsia"/>
          <w:lang w:val="en-US" w:eastAsia="zh-CN"/>
        </w:rPr>
        <w:t>4.5</w:t>
      </w:r>
      <w:r>
        <w:rPr>
          <w:lang w:val="en-US" w:eastAsia="zh-CN"/>
        </w:rPr>
        <w:t>.1 建筑物托换工程的监测项目</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725C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Merge w:val="restart"/>
            <w:vAlign w:val="center"/>
          </w:tcPr>
          <w:p w14:paraId="2E32DCEE">
            <w:pPr>
              <w:bidi w:val="0"/>
              <w:jc w:val="center"/>
              <w:rPr>
                <w:rFonts w:hint="default"/>
                <w:lang w:val="en-US" w:eastAsia="zh-CN"/>
              </w:rPr>
            </w:pPr>
            <w:r>
              <w:rPr>
                <w:rFonts w:hint="eastAsia"/>
                <w:lang w:val="en-US" w:eastAsia="zh-CN"/>
              </w:rPr>
              <w:t>托换方法</w:t>
            </w:r>
          </w:p>
        </w:tc>
        <w:tc>
          <w:tcPr>
            <w:tcW w:w="7102" w:type="dxa"/>
            <w:gridSpan w:val="5"/>
            <w:vAlign w:val="center"/>
          </w:tcPr>
          <w:p w14:paraId="313EDC41">
            <w:pPr>
              <w:bidi w:val="0"/>
              <w:jc w:val="center"/>
              <w:rPr>
                <w:rFonts w:hint="default"/>
                <w:lang w:val="en-US" w:eastAsia="zh-CN"/>
              </w:rPr>
            </w:pPr>
            <w:r>
              <w:rPr>
                <w:rFonts w:hint="eastAsia"/>
                <w:lang w:val="en-US" w:eastAsia="zh-CN"/>
              </w:rPr>
              <w:t>监测项目</w:t>
            </w:r>
          </w:p>
        </w:tc>
      </w:tr>
      <w:tr w14:paraId="5E33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Merge w:val="continue"/>
            <w:vAlign w:val="center"/>
          </w:tcPr>
          <w:p w14:paraId="77EA89CE">
            <w:pPr>
              <w:bidi w:val="0"/>
              <w:jc w:val="center"/>
              <w:rPr>
                <w:rFonts w:hint="default"/>
                <w:lang w:val="en-US" w:eastAsia="zh-CN"/>
              </w:rPr>
            </w:pPr>
          </w:p>
        </w:tc>
        <w:tc>
          <w:tcPr>
            <w:tcW w:w="1420" w:type="dxa"/>
            <w:vAlign w:val="center"/>
          </w:tcPr>
          <w:p w14:paraId="5CD1094B">
            <w:pPr>
              <w:bidi w:val="0"/>
              <w:jc w:val="center"/>
              <w:rPr>
                <w:rFonts w:hint="default"/>
                <w:lang w:val="en-US" w:eastAsia="zh-CN"/>
              </w:rPr>
            </w:pPr>
            <w:r>
              <w:rPr>
                <w:rFonts w:hint="eastAsia"/>
                <w:lang w:val="en-US" w:eastAsia="zh-CN"/>
              </w:rPr>
              <w:t>沉降</w:t>
            </w:r>
          </w:p>
        </w:tc>
        <w:tc>
          <w:tcPr>
            <w:tcW w:w="1420" w:type="dxa"/>
            <w:vAlign w:val="center"/>
          </w:tcPr>
          <w:p w14:paraId="1192684A">
            <w:pPr>
              <w:bidi w:val="0"/>
              <w:jc w:val="center"/>
              <w:rPr>
                <w:rFonts w:hint="default"/>
                <w:lang w:val="en-US" w:eastAsia="zh-CN"/>
              </w:rPr>
            </w:pPr>
            <w:r>
              <w:rPr>
                <w:rFonts w:hint="eastAsia"/>
                <w:lang w:val="en-US" w:eastAsia="zh-CN"/>
              </w:rPr>
              <w:t>倾斜</w:t>
            </w:r>
          </w:p>
        </w:tc>
        <w:tc>
          <w:tcPr>
            <w:tcW w:w="1420" w:type="dxa"/>
            <w:vAlign w:val="center"/>
          </w:tcPr>
          <w:p w14:paraId="4654091E">
            <w:pPr>
              <w:bidi w:val="0"/>
              <w:jc w:val="center"/>
              <w:rPr>
                <w:rFonts w:hint="default"/>
                <w:lang w:val="en-US" w:eastAsia="zh-CN"/>
              </w:rPr>
            </w:pPr>
            <w:r>
              <w:rPr>
                <w:rFonts w:hint="eastAsia"/>
                <w:lang w:val="en-US" w:eastAsia="zh-CN"/>
              </w:rPr>
              <w:t>变形</w:t>
            </w:r>
          </w:p>
        </w:tc>
        <w:tc>
          <w:tcPr>
            <w:tcW w:w="1421" w:type="dxa"/>
            <w:vAlign w:val="center"/>
          </w:tcPr>
          <w:p w14:paraId="50E22AF9">
            <w:pPr>
              <w:bidi w:val="0"/>
              <w:jc w:val="center"/>
              <w:rPr>
                <w:rFonts w:hint="default"/>
                <w:lang w:val="en-US" w:eastAsia="zh-CN"/>
              </w:rPr>
            </w:pPr>
            <w:r>
              <w:rPr>
                <w:rFonts w:hint="eastAsia"/>
                <w:lang w:val="en-US" w:eastAsia="zh-CN"/>
              </w:rPr>
              <w:t>裂缝</w:t>
            </w:r>
          </w:p>
        </w:tc>
        <w:tc>
          <w:tcPr>
            <w:tcW w:w="1421" w:type="dxa"/>
            <w:vAlign w:val="center"/>
          </w:tcPr>
          <w:p w14:paraId="17947808">
            <w:pPr>
              <w:bidi w:val="0"/>
              <w:jc w:val="center"/>
              <w:rPr>
                <w:rFonts w:hint="default"/>
                <w:lang w:val="en-US" w:eastAsia="zh-CN"/>
              </w:rPr>
            </w:pPr>
            <w:r>
              <w:rPr>
                <w:rFonts w:hint="eastAsia"/>
                <w:lang w:val="en-US" w:eastAsia="zh-CN"/>
              </w:rPr>
              <w:t>应力应变</w:t>
            </w:r>
          </w:p>
        </w:tc>
      </w:tr>
      <w:tr w14:paraId="4708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0C156607">
            <w:pPr>
              <w:bidi w:val="0"/>
              <w:jc w:val="center"/>
              <w:rPr>
                <w:rFonts w:hint="default"/>
                <w:lang w:val="en-US" w:eastAsia="zh-CN"/>
              </w:rPr>
            </w:pPr>
            <w:r>
              <w:rPr>
                <w:rFonts w:hint="eastAsia"/>
                <w:lang w:val="en-US" w:eastAsia="zh-CN"/>
              </w:rPr>
              <w:t>整体顶升</w:t>
            </w:r>
          </w:p>
        </w:tc>
        <w:tc>
          <w:tcPr>
            <w:tcW w:w="1420" w:type="dxa"/>
            <w:vAlign w:val="center"/>
          </w:tcPr>
          <w:p w14:paraId="2C9AAA6A">
            <w:pPr>
              <w:bidi w:val="0"/>
              <w:jc w:val="center"/>
              <w:rPr>
                <w:rFonts w:hint="default"/>
                <w:lang w:val="en-US" w:eastAsia="zh-CN"/>
              </w:rPr>
            </w:pPr>
            <w:r>
              <w:rPr>
                <w:rFonts w:hint="eastAsia"/>
                <w:lang w:val="en-US" w:eastAsia="zh-CN"/>
              </w:rPr>
              <w:t>√</w:t>
            </w:r>
          </w:p>
        </w:tc>
        <w:tc>
          <w:tcPr>
            <w:tcW w:w="1420" w:type="dxa"/>
            <w:vAlign w:val="center"/>
          </w:tcPr>
          <w:p w14:paraId="11F91E14">
            <w:pPr>
              <w:bidi w:val="0"/>
              <w:jc w:val="center"/>
              <w:rPr>
                <w:rFonts w:hint="default"/>
                <w:lang w:val="en-US" w:eastAsia="zh-CN"/>
              </w:rPr>
            </w:pPr>
            <w:r>
              <w:rPr>
                <w:rFonts w:hint="eastAsia"/>
                <w:lang w:val="en-US" w:eastAsia="zh-CN"/>
              </w:rPr>
              <w:t>√</w:t>
            </w:r>
          </w:p>
        </w:tc>
        <w:tc>
          <w:tcPr>
            <w:tcW w:w="1420" w:type="dxa"/>
            <w:vAlign w:val="center"/>
          </w:tcPr>
          <w:p w14:paraId="1DEF25CF">
            <w:pPr>
              <w:bidi w:val="0"/>
              <w:jc w:val="center"/>
              <w:rPr>
                <w:rFonts w:hint="default"/>
                <w:lang w:val="en-US" w:eastAsia="zh-CN"/>
              </w:rPr>
            </w:pPr>
            <w:r>
              <w:rPr>
                <w:rFonts w:hint="eastAsia"/>
                <w:lang w:val="en-US" w:eastAsia="zh-CN"/>
              </w:rPr>
              <w:t>√</w:t>
            </w:r>
          </w:p>
        </w:tc>
        <w:tc>
          <w:tcPr>
            <w:tcW w:w="1421" w:type="dxa"/>
            <w:vAlign w:val="center"/>
          </w:tcPr>
          <w:p w14:paraId="65D8F824">
            <w:pPr>
              <w:bidi w:val="0"/>
              <w:jc w:val="center"/>
              <w:rPr>
                <w:rFonts w:hint="default"/>
                <w:lang w:val="en-US" w:eastAsia="zh-CN"/>
              </w:rPr>
            </w:pPr>
            <w:r>
              <w:rPr>
                <w:rFonts w:hint="eastAsia"/>
                <w:lang w:val="en-US" w:eastAsia="zh-CN"/>
              </w:rPr>
              <w:t>√</w:t>
            </w:r>
          </w:p>
        </w:tc>
        <w:tc>
          <w:tcPr>
            <w:tcW w:w="1421" w:type="dxa"/>
            <w:vAlign w:val="center"/>
          </w:tcPr>
          <w:p w14:paraId="0A70ED9B">
            <w:pPr>
              <w:bidi w:val="0"/>
              <w:jc w:val="center"/>
              <w:rPr>
                <w:rFonts w:hint="default"/>
                <w:lang w:val="en-US" w:eastAsia="zh-CN"/>
              </w:rPr>
            </w:pPr>
            <w:r>
              <w:rPr>
                <w:rFonts w:hint="eastAsia"/>
                <w:lang w:val="en-US" w:eastAsia="zh-CN"/>
              </w:rPr>
              <w:t>△</w:t>
            </w:r>
          </w:p>
        </w:tc>
      </w:tr>
      <w:tr w14:paraId="43F1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66343F98">
            <w:pPr>
              <w:bidi w:val="0"/>
              <w:jc w:val="center"/>
              <w:rPr>
                <w:rFonts w:hint="default"/>
                <w:lang w:val="en-US" w:eastAsia="zh-CN"/>
              </w:rPr>
            </w:pPr>
            <w:r>
              <w:rPr>
                <w:rFonts w:hint="eastAsia"/>
                <w:lang w:val="en-US" w:eastAsia="zh-CN"/>
              </w:rPr>
              <w:t>抽墙法</w:t>
            </w:r>
          </w:p>
        </w:tc>
        <w:tc>
          <w:tcPr>
            <w:tcW w:w="1420" w:type="dxa"/>
            <w:vAlign w:val="center"/>
          </w:tcPr>
          <w:p w14:paraId="077D8056">
            <w:pPr>
              <w:bidi w:val="0"/>
              <w:jc w:val="center"/>
              <w:rPr>
                <w:rFonts w:hint="default"/>
                <w:lang w:val="en-US" w:eastAsia="zh-CN"/>
              </w:rPr>
            </w:pPr>
            <w:r>
              <w:rPr>
                <w:rFonts w:hint="eastAsia"/>
                <w:lang w:val="en-US" w:eastAsia="zh-CN"/>
              </w:rPr>
              <w:t>√</w:t>
            </w:r>
          </w:p>
        </w:tc>
        <w:tc>
          <w:tcPr>
            <w:tcW w:w="1420" w:type="dxa"/>
            <w:vAlign w:val="center"/>
          </w:tcPr>
          <w:p w14:paraId="549BD1DC">
            <w:pPr>
              <w:bidi w:val="0"/>
              <w:jc w:val="center"/>
              <w:rPr>
                <w:rFonts w:hint="default"/>
                <w:lang w:val="en-US" w:eastAsia="zh-CN"/>
              </w:rPr>
            </w:pPr>
            <w:r>
              <w:rPr>
                <w:rFonts w:hint="eastAsia"/>
                <w:lang w:val="en-US" w:eastAsia="zh-CN"/>
              </w:rPr>
              <w:t>△</w:t>
            </w:r>
          </w:p>
        </w:tc>
        <w:tc>
          <w:tcPr>
            <w:tcW w:w="1420" w:type="dxa"/>
            <w:vAlign w:val="center"/>
          </w:tcPr>
          <w:p w14:paraId="7178D764">
            <w:pPr>
              <w:bidi w:val="0"/>
              <w:jc w:val="center"/>
              <w:rPr>
                <w:rFonts w:hint="default"/>
                <w:lang w:val="en-US" w:eastAsia="zh-CN"/>
              </w:rPr>
            </w:pPr>
            <w:r>
              <w:rPr>
                <w:rFonts w:hint="eastAsia"/>
                <w:lang w:val="en-US" w:eastAsia="zh-CN"/>
              </w:rPr>
              <w:t>√</w:t>
            </w:r>
          </w:p>
        </w:tc>
        <w:tc>
          <w:tcPr>
            <w:tcW w:w="1421" w:type="dxa"/>
            <w:vAlign w:val="center"/>
          </w:tcPr>
          <w:p w14:paraId="10B22AA0">
            <w:pPr>
              <w:bidi w:val="0"/>
              <w:jc w:val="center"/>
              <w:rPr>
                <w:rFonts w:hint="default"/>
                <w:lang w:val="en-US" w:eastAsia="zh-CN"/>
              </w:rPr>
            </w:pPr>
            <w:r>
              <w:rPr>
                <w:rFonts w:hint="eastAsia"/>
                <w:lang w:val="en-US" w:eastAsia="zh-CN"/>
              </w:rPr>
              <w:t>√</w:t>
            </w:r>
          </w:p>
        </w:tc>
        <w:tc>
          <w:tcPr>
            <w:tcW w:w="1421" w:type="dxa"/>
            <w:vAlign w:val="center"/>
          </w:tcPr>
          <w:p w14:paraId="695E5542">
            <w:pPr>
              <w:bidi w:val="0"/>
              <w:jc w:val="center"/>
              <w:rPr>
                <w:rFonts w:hint="default"/>
                <w:lang w:val="en-US" w:eastAsia="zh-CN"/>
              </w:rPr>
            </w:pPr>
            <w:r>
              <w:rPr>
                <w:rFonts w:hint="eastAsia"/>
                <w:lang w:val="en-US" w:eastAsia="zh-CN"/>
              </w:rPr>
              <w:t>△</w:t>
            </w:r>
          </w:p>
        </w:tc>
      </w:tr>
      <w:tr w14:paraId="1263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7D9AB4D7">
            <w:pPr>
              <w:bidi w:val="0"/>
              <w:jc w:val="center"/>
              <w:rPr>
                <w:rFonts w:hint="default"/>
                <w:lang w:val="en-US" w:eastAsia="zh-CN"/>
              </w:rPr>
            </w:pPr>
            <w:r>
              <w:rPr>
                <w:rFonts w:hint="eastAsia"/>
                <w:lang w:val="en-US" w:eastAsia="zh-CN"/>
              </w:rPr>
              <w:t>抽柱法</w:t>
            </w:r>
          </w:p>
        </w:tc>
        <w:tc>
          <w:tcPr>
            <w:tcW w:w="1420" w:type="dxa"/>
            <w:vAlign w:val="center"/>
          </w:tcPr>
          <w:p w14:paraId="6AC8DEC6">
            <w:pPr>
              <w:bidi w:val="0"/>
              <w:jc w:val="center"/>
              <w:rPr>
                <w:rFonts w:hint="default"/>
                <w:lang w:val="en-US" w:eastAsia="zh-CN"/>
              </w:rPr>
            </w:pPr>
            <w:r>
              <w:rPr>
                <w:rFonts w:hint="eastAsia"/>
                <w:lang w:val="en-US" w:eastAsia="zh-CN"/>
              </w:rPr>
              <w:t>√</w:t>
            </w:r>
          </w:p>
        </w:tc>
        <w:tc>
          <w:tcPr>
            <w:tcW w:w="1420" w:type="dxa"/>
            <w:vAlign w:val="center"/>
          </w:tcPr>
          <w:p w14:paraId="04E1CBCD">
            <w:pPr>
              <w:bidi w:val="0"/>
              <w:jc w:val="center"/>
              <w:rPr>
                <w:rFonts w:hint="default"/>
                <w:lang w:val="en-US" w:eastAsia="zh-CN"/>
              </w:rPr>
            </w:pPr>
            <w:r>
              <w:rPr>
                <w:rFonts w:hint="eastAsia"/>
                <w:lang w:val="en-US" w:eastAsia="zh-CN"/>
              </w:rPr>
              <w:t>△</w:t>
            </w:r>
          </w:p>
        </w:tc>
        <w:tc>
          <w:tcPr>
            <w:tcW w:w="1420" w:type="dxa"/>
            <w:vAlign w:val="center"/>
          </w:tcPr>
          <w:p w14:paraId="0C04BBB8">
            <w:pPr>
              <w:bidi w:val="0"/>
              <w:jc w:val="center"/>
              <w:rPr>
                <w:rFonts w:hint="default"/>
                <w:lang w:val="en-US" w:eastAsia="zh-CN"/>
              </w:rPr>
            </w:pPr>
            <w:r>
              <w:rPr>
                <w:rFonts w:hint="eastAsia"/>
                <w:lang w:val="en-US" w:eastAsia="zh-CN"/>
              </w:rPr>
              <w:t>√</w:t>
            </w:r>
          </w:p>
        </w:tc>
        <w:tc>
          <w:tcPr>
            <w:tcW w:w="1421" w:type="dxa"/>
            <w:vAlign w:val="center"/>
          </w:tcPr>
          <w:p w14:paraId="13CE40CC">
            <w:pPr>
              <w:bidi w:val="0"/>
              <w:jc w:val="center"/>
              <w:rPr>
                <w:rFonts w:hint="default"/>
                <w:lang w:val="en-US" w:eastAsia="zh-CN"/>
              </w:rPr>
            </w:pPr>
            <w:r>
              <w:rPr>
                <w:rFonts w:hint="eastAsia"/>
                <w:lang w:val="en-US" w:eastAsia="zh-CN"/>
              </w:rPr>
              <w:t>√</w:t>
            </w:r>
          </w:p>
        </w:tc>
        <w:tc>
          <w:tcPr>
            <w:tcW w:w="1421" w:type="dxa"/>
            <w:vAlign w:val="center"/>
          </w:tcPr>
          <w:p w14:paraId="3001C756">
            <w:pPr>
              <w:bidi w:val="0"/>
              <w:jc w:val="center"/>
              <w:rPr>
                <w:rFonts w:hint="default"/>
                <w:lang w:val="en-US" w:eastAsia="zh-CN"/>
              </w:rPr>
            </w:pPr>
            <w:r>
              <w:rPr>
                <w:rFonts w:hint="eastAsia"/>
                <w:lang w:val="en-US" w:eastAsia="zh-CN"/>
              </w:rPr>
              <w:t>△</w:t>
            </w:r>
          </w:p>
        </w:tc>
      </w:tr>
      <w:tr w14:paraId="5B9F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5002EFFB">
            <w:pPr>
              <w:bidi w:val="0"/>
              <w:jc w:val="center"/>
              <w:rPr>
                <w:rFonts w:hint="default"/>
                <w:lang w:val="en-US" w:eastAsia="zh-CN"/>
              </w:rPr>
            </w:pPr>
            <w:r>
              <w:rPr>
                <w:rFonts w:hint="eastAsia"/>
                <w:lang w:val="en-US" w:eastAsia="zh-CN"/>
              </w:rPr>
              <w:t>抽梁法</w:t>
            </w:r>
          </w:p>
        </w:tc>
        <w:tc>
          <w:tcPr>
            <w:tcW w:w="1420" w:type="dxa"/>
            <w:vAlign w:val="center"/>
          </w:tcPr>
          <w:p w14:paraId="7F45AA4C">
            <w:pPr>
              <w:bidi w:val="0"/>
              <w:jc w:val="center"/>
              <w:rPr>
                <w:rFonts w:hint="default"/>
                <w:lang w:val="en-US" w:eastAsia="zh-CN"/>
              </w:rPr>
            </w:pPr>
            <w:r>
              <w:rPr>
                <w:rFonts w:hint="eastAsia"/>
                <w:lang w:val="en-US" w:eastAsia="zh-CN"/>
              </w:rPr>
              <w:t>△</w:t>
            </w:r>
          </w:p>
        </w:tc>
        <w:tc>
          <w:tcPr>
            <w:tcW w:w="1420" w:type="dxa"/>
            <w:vAlign w:val="center"/>
          </w:tcPr>
          <w:p w14:paraId="4EC70315">
            <w:pPr>
              <w:bidi w:val="0"/>
              <w:jc w:val="center"/>
              <w:rPr>
                <w:rFonts w:hint="default"/>
                <w:lang w:val="en-US" w:eastAsia="zh-CN"/>
              </w:rPr>
            </w:pPr>
            <w:r>
              <w:rPr>
                <w:rFonts w:hint="eastAsia"/>
                <w:lang w:val="en-US" w:eastAsia="zh-CN"/>
              </w:rPr>
              <w:t>△</w:t>
            </w:r>
          </w:p>
        </w:tc>
        <w:tc>
          <w:tcPr>
            <w:tcW w:w="1420" w:type="dxa"/>
            <w:vAlign w:val="center"/>
          </w:tcPr>
          <w:p w14:paraId="5684F0DC">
            <w:pPr>
              <w:bidi w:val="0"/>
              <w:jc w:val="center"/>
              <w:rPr>
                <w:rFonts w:hint="default"/>
                <w:lang w:val="en-US" w:eastAsia="zh-CN"/>
              </w:rPr>
            </w:pPr>
            <w:r>
              <w:rPr>
                <w:rFonts w:hint="eastAsia"/>
                <w:lang w:val="en-US" w:eastAsia="zh-CN"/>
              </w:rPr>
              <w:t>√</w:t>
            </w:r>
          </w:p>
        </w:tc>
        <w:tc>
          <w:tcPr>
            <w:tcW w:w="1421" w:type="dxa"/>
            <w:vAlign w:val="center"/>
          </w:tcPr>
          <w:p w14:paraId="66C495D3">
            <w:pPr>
              <w:bidi w:val="0"/>
              <w:jc w:val="center"/>
              <w:rPr>
                <w:rFonts w:hint="default"/>
                <w:lang w:val="en-US" w:eastAsia="zh-CN"/>
              </w:rPr>
            </w:pPr>
            <w:r>
              <w:rPr>
                <w:rFonts w:hint="eastAsia"/>
                <w:lang w:val="en-US" w:eastAsia="zh-CN"/>
              </w:rPr>
              <w:t>√</w:t>
            </w:r>
          </w:p>
        </w:tc>
        <w:tc>
          <w:tcPr>
            <w:tcW w:w="1421" w:type="dxa"/>
            <w:vAlign w:val="center"/>
          </w:tcPr>
          <w:p w14:paraId="023578CD">
            <w:pPr>
              <w:bidi w:val="0"/>
              <w:jc w:val="center"/>
              <w:rPr>
                <w:rFonts w:hint="default"/>
                <w:lang w:val="en-US" w:eastAsia="zh-CN"/>
              </w:rPr>
            </w:pPr>
            <w:r>
              <w:rPr>
                <w:rFonts w:hint="eastAsia"/>
                <w:lang w:val="en-US" w:eastAsia="zh-CN"/>
              </w:rPr>
              <w:t>△</w:t>
            </w:r>
          </w:p>
        </w:tc>
      </w:tr>
      <w:tr w14:paraId="4054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0" w:type="dxa"/>
            <w:vAlign w:val="center"/>
          </w:tcPr>
          <w:p w14:paraId="5EB82253">
            <w:pPr>
              <w:bidi w:val="0"/>
              <w:jc w:val="center"/>
              <w:rPr>
                <w:rFonts w:hint="default"/>
                <w:lang w:val="en-US" w:eastAsia="zh-CN"/>
              </w:rPr>
            </w:pPr>
            <w:r>
              <w:rPr>
                <w:rFonts w:hint="eastAsia"/>
                <w:lang w:val="en-US" w:eastAsia="zh-CN"/>
              </w:rPr>
              <w:t>基础托换</w:t>
            </w:r>
          </w:p>
        </w:tc>
        <w:tc>
          <w:tcPr>
            <w:tcW w:w="1420" w:type="dxa"/>
            <w:vAlign w:val="center"/>
          </w:tcPr>
          <w:p w14:paraId="3F9E4222">
            <w:pPr>
              <w:bidi w:val="0"/>
              <w:jc w:val="center"/>
              <w:rPr>
                <w:rFonts w:hint="default"/>
                <w:lang w:val="en-US" w:eastAsia="zh-CN"/>
              </w:rPr>
            </w:pPr>
            <w:r>
              <w:rPr>
                <w:rFonts w:hint="eastAsia"/>
                <w:lang w:val="en-US" w:eastAsia="zh-CN"/>
              </w:rPr>
              <w:t>√</w:t>
            </w:r>
          </w:p>
        </w:tc>
        <w:tc>
          <w:tcPr>
            <w:tcW w:w="1420" w:type="dxa"/>
            <w:vAlign w:val="center"/>
          </w:tcPr>
          <w:p w14:paraId="3640F1E1">
            <w:pPr>
              <w:bidi w:val="0"/>
              <w:jc w:val="center"/>
              <w:rPr>
                <w:rFonts w:hint="default"/>
                <w:lang w:val="en-US" w:eastAsia="zh-CN"/>
              </w:rPr>
            </w:pPr>
            <w:r>
              <w:rPr>
                <w:rFonts w:hint="eastAsia"/>
                <w:lang w:val="en-US" w:eastAsia="zh-CN"/>
              </w:rPr>
              <w:t>√</w:t>
            </w:r>
          </w:p>
        </w:tc>
        <w:tc>
          <w:tcPr>
            <w:tcW w:w="1420" w:type="dxa"/>
            <w:vAlign w:val="center"/>
          </w:tcPr>
          <w:p w14:paraId="40A588DD">
            <w:pPr>
              <w:bidi w:val="0"/>
              <w:jc w:val="center"/>
              <w:rPr>
                <w:rFonts w:hint="default"/>
                <w:lang w:val="en-US" w:eastAsia="zh-CN"/>
              </w:rPr>
            </w:pPr>
            <w:r>
              <w:rPr>
                <w:rFonts w:hint="eastAsia"/>
                <w:lang w:val="en-US" w:eastAsia="zh-CN"/>
              </w:rPr>
              <w:t>√</w:t>
            </w:r>
          </w:p>
        </w:tc>
        <w:tc>
          <w:tcPr>
            <w:tcW w:w="1421" w:type="dxa"/>
            <w:vAlign w:val="center"/>
          </w:tcPr>
          <w:p w14:paraId="71281EFD">
            <w:pPr>
              <w:bidi w:val="0"/>
              <w:jc w:val="center"/>
              <w:rPr>
                <w:rFonts w:hint="default"/>
                <w:lang w:val="en-US" w:eastAsia="zh-CN"/>
              </w:rPr>
            </w:pPr>
            <w:r>
              <w:rPr>
                <w:rFonts w:hint="eastAsia"/>
                <w:lang w:val="en-US" w:eastAsia="zh-CN"/>
              </w:rPr>
              <w:t>√</w:t>
            </w:r>
          </w:p>
        </w:tc>
        <w:tc>
          <w:tcPr>
            <w:tcW w:w="1421" w:type="dxa"/>
            <w:vAlign w:val="center"/>
          </w:tcPr>
          <w:p w14:paraId="5BDD6A5F">
            <w:pPr>
              <w:bidi w:val="0"/>
              <w:jc w:val="center"/>
              <w:rPr>
                <w:rFonts w:hint="default"/>
                <w:lang w:val="en-US" w:eastAsia="zh-CN"/>
              </w:rPr>
            </w:pPr>
            <w:r>
              <w:rPr>
                <w:rFonts w:hint="eastAsia"/>
                <w:lang w:val="en-US" w:eastAsia="zh-CN"/>
              </w:rPr>
              <w:t>△</w:t>
            </w:r>
          </w:p>
        </w:tc>
      </w:tr>
    </w:tbl>
    <w:p w14:paraId="5660845A">
      <w:pPr>
        <w:bidi w:val="0"/>
        <w:rPr>
          <w:rFonts w:hint="eastAsia"/>
          <w:lang w:val="en-US" w:eastAsia="zh-CN"/>
        </w:rPr>
      </w:pPr>
      <w:r>
        <w:rPr>
          <w:rFonts w:hint="eastAsia"/>
          <w:lang w:val="en-US" w:eastAsia="zh-CN"/>
        </w:rPr>
        <w:t>注：1、√表示应选项目，△表示宜选项目；2、托换工程的变形，顶升工程中指上部结构水平位移；抽柱、墙工程中指梁竖向挠度；基础托换工程中指托换基础不同部位沉降差。</w:t>
      </w:r>
    </w:p>
    <w:p w14:paraId="0345B549">
      <w:pPr>
        <w:pStyle w:val="13"/>
        <w:bidi w:val="0"/>
        <w:rPr>
          <w:rFonts w:hint="eastAsia"/>
          <w:b w:val="0"/>
          <w:bCs w:val="0"/>
          <w:lang w:val="en-US" w:eastAsia="zh-CN"/>
        </w:rPr>
      </w:pPr>
      <w:r>
        <w:rPr>
          <w:rFonts w:hint="eastAsia"/>
          <w:lang w:val="en-US" w:eastAsia="zh-CN"/>
        </w:rPr>
        <w:t>条文说明：</w:t>
      </w:r>
      <w:r>
        <w:rPr>
          <w:rFonts w:hint="default"/>
          <w:b w:val="0"/>
          <w:bCs w:val="0"/>
          <w:lang w:val="en-US" w:eastAsia="zh-CN"/>
        </w:rPr>
        <w:t>根据托换工程的要求和特点，应对涉及托换工程及结构安全的重要部位进行静态监测</w:t>
      </w:r>
      <w:r>
        <w:rPr>
          <w:rFonts w:hint="eastAsia"/>
          <w:b w:val="0"/>
          <w:bCs w:val="0"/>
          <w:lang w:val="en-US" w:eastAsia="zh-CN"/>
        </w:rPr>
        <w:t>，</w:t>
      </w:r>
      <w:r>
        <w:rPr>
          <w:rFonts w:hint="default"/>
          <w:b w:val="0"/>
          <w:bCs w:val="0"/>
          <w:lang w:val="en-US" w:eastAsia="zh-CN"/>
        </w:rPr>
        <w:t>或静态与动态同时监测，并在设计文件中提出监测要求。</w:t>
      </w:r>
      <w:r>
        <w:rPr>
          <w:rFonts w:hint="eastAsia"/>
          <w:b w:val="0"/>
          <w:bCs w:val="0"/>
          <w:lang w:val="en-US" w:eastAsia="zh-CN"/>
        </w:rPr>
        <w:t>托换工程的施工监测是非常重要且必要的环节，托换顶升施工过程中应进行动态监测，托换顶升施工前和施工后应进行静态监测。</w:t>
      </w:r>
    </w:p>
    <w:p w14:paraId="0B5E86DB">
      <w:pPr>
        <w:bidi w:val="0"/>
        <w:rPr>
          <w:rFonts w:hint="eastAsia"/>
          <w:lang w:val="en-US" w:eastAsia="zh-CN"/>
        </w:rPr>
      </w:pPr>
      <w:r>
        <w:rPr>
          <w:rFonts w:hint="eastAsia"/>
          <w:b/>
          <w:bCs/>
          <w:lang w:val="en-US" w:eastAsia="zh-CN"/>
        </w:rPr>
        <w:t xml:space="preserve">4.5.2 </w:t>
      </w:r>
      <w:r>
        <w:rPr>
          <w:rFonts w:hint="eastAsia"/>
          <w:lang w:val="en-US" w:eastAsia="zh-CN"/>
        </w:rPr>
        <w:t>重要建筑结构和变形控制严格的托换工程，托换改造</w:t>
      </w:r>
      <w:r>
        <w:rPr>
          <w:rFonts w:hint="eastAsia" w:ascii="Times New Roman" w:hAnsi="Times New Roman"/>
          <w:lang w:val="en-US" w:eastAsia="zh-CN"/>
        </w:rPr>
        <w:t>施工</w:t>
      </w:r>
      <w:r>
        <w:rPr>
          <w:rFonts w:hint="eastAsia"/>
          <w:lang w:val="en-US" w:eastAsia="zh-CN"/>
        </w:rPr>
        <w:t>期间，宜</w:t>
      </w:r>
      <w:r>
        <w:rPr>
          <w:rFonts w:ascii="Times New Roman" w:hAnsi="Times New Roman"/>
        </w:rPr>
        <w:t>进行</w:t>
      </w:r>
      <w:r>
        <w:rPr>
          <w:rFonts w:hint="eastAsia"/>
          <w:lang w:val="en-US" w:eastAsia="zh-CN"/>
        </w:rPr>
        <w:t>全过程</w:t>
      </w:r>
      <w:r>
        <w:rPr>
          <w:rFonts w:ascii="Times New Roman" w:hAnsi="Times New Roman"/>
        </w:rPr>
        <w:t>自动化</w:t>
      </w:r>
      <w:r>
        <w:rPr>
          <w:rFonts w:hint="eastAsia"/>
          <w:lang w:val="en-US" w:eastAsia="zh-CN"/>
        </w:rPr>
        <w:t>实时监测。</w:t>
      </w:r>
    </w:p>
    <w:p w14:paraId="1E09ABCA">
      <w:pPr>
        <w:pStyle w:val="34"/>
        <w:bidi w:val="0"/>
        <w:ind w:left="0" w:leftChars="0" w:firstLine="0" w:firstLineChars="0"/>
        <w:rPr>
          <w:rFonts w:hint="eastAsia"/>
        </w:rPr>
      </w:pPr>
      <w:r>
        <w:rPr>
          <w:rFonts w:hint="eastAsia"/>
          <w:b/>
          <w:bCs/>
          <w:lang w:val="en-US" w:eastAsia="zh-CN"/>
        </w:rPr>
        <w:t xml:space="preserve">4.5.3 </w:t>
      </w:r>
      <w:r>
        <w:rPr>
          <w:rFonts w:hint="eastAsia"/>
          <w:lang w:val="en-US" w:eastAsia="zh-CN"/>
        </w:rPr>
        <w:t>托换改造</w:t>
      </w:r>
      <w:r>
        <w:rPr>
          <w:rFonts w:hint="eastAsia" w:ascii="Times New Roman" w:hAnsi="Times New Roman"/>
          <w:lang w:val="en-US" w:eastAsia="zh-CN"/>
        </w:rPr>
        <w:t>施工</w:t>
      </w:r>
      <w:r>
        <w:rPr>
          <w:rFonts w:hint="eastAsia"/>
          <w:lang w:val="en-US" w:eastAsia="zh-CN"/>
        </w:rPr>
        <w:t>期间，对</w:t>
      </w:r>
      <w:r>
        <w:rPr>
          <w:rFonts w:hint="eastAsia"/>
        </w:rPr>
        <w:t>托换构件</w:t>
      </w:r>
      <w:r>
        <w:rPr>
          <w:rFonts w:hint="eastAsia"/>
          <w:lang w:val="en-US" w:eastAsia="zh-CN"/>
        </w:rPr>
        <w:t>上方</w:t>
      </w:r>
      <w:r>
        <w:rPr>
          <w:rFonts w:hint="eastAsia"/>
        </w:rPr>
        <w:t>及影响</w:t>
      </w:r>
      <w:r>
        <w:rPr>
          <w:rFonts w:hint="eastAsia"/>
          <w:lang w:val="en-US" w:eastAsia="zh-CN"/>
        </w:rPr>
        <w:t>范围</w:t>
      </w:r>
      <w:r>
        <w:rPr>
          <w:rFonts w:hint="eastAsia"/>
        </w:rPr>
        <w:t>内位移和</w:t>
      </w:r>
      <w:r>
        <w:rPr>
          <w:rFonts w:hint="eastAsia"/>
          <w:lang w:val="en-US" w:eastAsia="zh-CN"/>
        </w:rPr>
        <w:t>内</w:t>
      </w:r>
      <w:r>
        <w:rPr>
          <w:rFonts w:hint="eastAsia"/>
        </w:rPr>
        <w:t>力较大</w:t>
      </w:r>
      <w:r>
        <w:rPr>
          <w:rFonts w:hint="eastAsia"/>
          <w:lang w:val="en-US" w:eastAsia="zh-CN"/>
        </w:rPr>
        <w:t>或发生明显变化</w:t>
      </w:r>
      <w:r>
        <w:rPr>
          <w:rFonts w:hint="eastAsia"/>
        </w:rPr>
        <w:t>的关键部位</w:t>
      </w:r>
      <w:r>
        <w:rPr>
          <w:rFonts w:hint="eastAsia"/>
          <w:lang w:val="en-US" w:eastAsia="zh-CN"/>
        </w:rPr>
        <w:t>应进行监测</w:t>
      </w:r>
      <w:r>
        <w:rPr>
          <w:rFonts w:hint="eastAsia"/>
        </w:rPr>
        <w:t>。</w:t>
      </w:r>
    </w:p>
    <w:p w14:paraId="1BEE9452">
      <w:pPr>
        <w:bidi w:val="0"/>
        <w:rPr>
          <w:rFonts w:hint="eastAsia"/>
          <w:lang w:val="en-US" w:eastAsia="zh-CN"/>
        </w:rPr>
      </w:pPr>
      <w:r>
        <w:rPr>
          <w:rFonts w:hint="eastAsia"/>
          <w:b/>
          <w:bCs/>
          <w:lang w:val="en-US" w:eastAsia="zh-CN"/>
        </w:rPr>
        <w:t xml:space="preserve">4.5.4 </w:t>
      </w:r>
      <w:r>
        <w:rPr>
          <w:rFonts w:hint="eastAsia"/>
          <w:lang w:val="en-US" w:eastAsia="zh-CN"/>
        </w:rPr>
        <w:t>基础托换时，监测点应沿基础轴线或边线布设，每条轴线或边线上布置不得少于3点。</w:t>
      </w:r>
    </w:p>
    <w:p w14:paraId="3DA80BD7">
      <w:pPr>
        <w:pStyle w:val="13"/>
        <w:bidi w:val="0"/>
        <w:rPr>
          <w:rFonts w:hint="default"/>
          <w:b w:val="0"/>
          <w:bCs w:val="0"/>
          <w:lang w:val="en-US" w:eastAsia="zh-CN"/>
        </w:rPr>
      </w:pPr>
      <w:r>
        <w:rPr>
          <w:rFonts w:hint="eastAsia"/>
          <w:b/>
          <w:bCs/>
          <w:lang w:val="en-US" w:eastAsia="zh-CN"/>
        </w:rPr>
        <w:t>条文说明：</w:t>
      </w:r>
      <w:r>
        <w:rPr>
          <w:rFonts w:hint="default"/>
          <w:b w:val="0"/>
          <w:bCs w:val="0"/>
          <w:lang w:val="en-US" w:eastAsia="zh-CN"/>
        </w:rPr>
        <w:t>基础托换时，建筑物的整体沉降、局部沉降、倾斜值及裂缝发展均应符合设计文件和现行行业标准《建筑变形测量规范》JGJ</w:t>
      </w:r>
      <w:r>
        <w:rPr>
          <w:rFonts w:hint="eastAsia"/>
          <w:b w:val="0"/>
          <w:bCs w:val="0"/>
          <w:lang w:val="en-US" w:eastAsia="zh-CN"/>
        </w:rPr>
        <w:t xml:space="preserve"> </w:t>
      </w:r>
      <w:r>
        <w:rPr>
          <w:rFonts w:hint="default"/>
          <w:b w:val="0"/>
          <w:bCs w:val="0"/>
          <w:lang w:val="en-US" w:eastAsia="zh-CN"/>
        </w:rPr>
        <w:t>8的有关规定。基础变形的测点应沿基础轴线或边线布设，每一条轴线或边线上布置不得少于3点。</w:t>
      </w:r>
    </w:p>
    <w:p w14:paraId="2196E213">
      <w:pPr>
        <w:bidi w:val="0"/>
        <w:rPr>
          <w:rFonts w:hint="eastAsia"/>
          <w:lang w:val="en-US" w:eastAsia="zh-CN"/>
        </w:rPr>
      </w:pPr>
      <w:r>
        <w:rPr>
          <w:rFonts w:hint="eastAsia"/>
          <w:b/>
          <w:bCs/>
          <w:lang w:val="en-US" w:eastAsia="zh-CN"/>
        </w:rPr>
        <w:t xml:space="preserve">4.5.5 </w:t>
      </w:r>
      <w:r>
        <w:rPr>
          <w:rFonts w:hint="eastAsia"/>
          <w:lang w:val="en-US" w:eastAsia="zh-CN"/>
        </w:rPr>
        <w:t>拆除施工过程中，对受影响结构构件应进行变形、裂缝监测，并宜进行应力应变监测。</w:t>
      </w:r>
    </w:p>
    <w:p w14:paraId="3CE38047">
      <w:pPr>
        <w:pStyle w:val="13"/>
        <w:bidi w:val="0"/>
        <w:rPr>
          <w:rFonts w:hint="eastAsia"/>
          <w:b w:val="0"/>
          <w:bCs w:val="0"/>
          <w:lang w:val="en-US" w:eastAsia="zh-CN"/>
        </w:rPr>
      </w:pPr>
      <w:r>
        <w:rPr>
          <w:rFonts w:hint="eastAsia"/>
          <w:lang w:val="en-US" w:eastAsia="zh-CN"/>
        </w:rPr>
        <w:t>条文说明：</w:t>
      </w:r>
      <w:r>
        <w:rPr>
          <w:rFonts w:hint="eastAsia"/>
          <w:b w:val="0"/>
          <w:bCs w:val="0"/>
          <w:lang w:val="en-US" w:eastAsia="zh-CN"/>
        </w:rPr>
        <w:t>托换施工时，拆除施工是易出现危险的环节，监测托换结构的状况，可确保安全。</w:t>
      </w:r>
    </w:p>
    <w:p w14:paraId="34F665FC">
      <w:pPr>
        <w:pStyle w:val="13"/>
      </w:pPr>
    </w:p>
    <w:p w14:paraId="0914C36D">
      <w:pPr>
        <w:rPr>
          <w:rFonts w:hint="eastAsia"/>
          <w:lang w:val="en-US" w:eastAsia="zh-CN"/>
        </w:rPr>
      </w:pPr>
      <w:r>
        <w:rPr>
          <w:rFonts w:hint="eastAsia"/>
          <w:lang w:val="en-US" w:eastAsia="zh-CN"/>
        </w:rPr>
        <w:br w:type="page"/>
      </w:r>
    </w:p>
    <w:p w14:paraId="08BB38AB">
      <w:pPr>
        <w:pStyle w:val="2"/>
        <w:bidi w:val="0"/>
        <w:rPr>
          <w:rFonts w:hint="eastAsia" w:eastAsia="宋体"/>
          <w:lang w:val="en-US" w:eastAsia="zh-CN"/>
        </w:rPr>
      </w:pPr>
      <w:bookmarkStart w:id="38" w:name="_Toc9752"/>
      <w:bookmarkStart w:id="39" w:name="_Toc11594"/>
      <w:bookmarkStart w:id="40" w:name="_Toc12259"/>
      <w:r>
        <w:t xml:space="preserve">5  </w:t>
      </w:r>
      <w:bookmarkEnd w:id="38"/>
      <w:r>
        <w:rPr>
          <w:rFonts w:hint="eastAsia"/>
        </w:rPr>
        <w:t>建筑结构加固</w:t>
      </w:r>
      <w:r>
        <w:rPr>
          <w:rFonts w:hint="eastAsia"/>
          <w:lang w:val="en-US" w:eastAsia="zh-CN"/>
        </w:rPr>
        <w:t>安全监测</w:t>
      </w:r>
      <w:bookmarkEnd w:id="39"/>
      <w:bookmarkEnd w:id="40"/>
    </w:p>
    <w:p w14:paraId="1E24C98C">
      <w:pPr>
        <w:pStyle w:val="3"/>
        <w:bidi w:val="0"/>
      </w:pPr>
      <w:bookmarkStart w:id="41" w:name="_Toc26014"/>
      <w:bookmarkStart w:id="42" w:name="_Toc11715"/>
      <w:bookmarkStart w:id="43" w:name="_Toc20571"/>
      <w:r>
        <w:rPr>
          <w:rFonts w:hint="eastAsia"/>
        </w:rPr>
        <w:t>5</w:t>
      </w:r>
      <w:r>
        <w:t>.</w:t>
      </w:r>
      <w:r>
        <w:rPr>
          <w:rFonts w:hint="eastAsia"/>
        </w:rPr>
        <w:t>1</w:t>
      </w:r>
      <w:r>
        <w:t xml:space="preserve">  </w:t>
      </w:r>
      <w:bookmarkEnd w:id="41"/>
      <w:r>
        <w:rPr>
          <w:rFonts w:hint="eastAsia"/>
        </w:rPr>
        <w:t>一般规定</w:t>
      </w:r>
      <w:bookmarkEnd w:id="42"/>
      <w:bookmarkEnd w:id="43"/>
    </w:p>
    <w:p w14:paraId="357610FB">
      <w:pPr>
        <w:spacing w:line="500" w:lineRule="exact"/>
        <w:rPr>
          <w:rFonts w:hint="eastAsia" w:ascii="Times New Roman" w:hAnsi="Times New Roman" w:cs="Times New Roman"/>
          <w:bCs/>
          <w:sz w:val="24"/>
        </w:rPr>
      </w:pPr>
      <w:r>
        <w:rPr>
          <w:rFonts w:hint="eastAsia" w:ascii="Times New Roman" w:hAnsi="Times New Roman" w:cs="Times New Roman"/>
          <w:b/>
          <w:sz w:val="24"/>
        </w:rPr>
        <w:t>5.1.1</w:t>
      </w:r>
      <w:r>
        <w:rPr>
          <w:rFonts w:hint="eastAsia" w:ascii="Times New Roman" w:hAnsi="Times New Roman" w:cs="Times New Roman"/>
          <w:bCs/>
          <w:sz w:val="24"/>
        </w:rPr>
        <w:t xml:space="preserve">  </w:t>
      </w:r>
      <w:r>
        <w:rPr>
          <w:rFonts w:hint="eastAsia" w:cs="Times New Roman"/>
          <w:bCs/>
          <w:sz w:val="24"/>
          <w:lang w:val="en-US" w:eastAsia="zh-CN"/>
        </w:rPr>
        <w:t>建筑结构加固</w:t>
      </w:r>
      <w:r>
        <w:rPr>
          <w:rFonts w:hint="eastAsia" w:ascii="Times New Roman" w:hAnsi="Times New Roman" w:cs="Times New Roman"/>
          <w:bCs/>
          <w:sz w:val="24"/>
        </w:rPr>
        <w:t>施工期</w:t>
      </w:r>
      <w:r>
        <w:rPr>
          <w:rFonts w:hint="eastAsia" w:cs="Times New Roman"/>
          <w:bCs/>
          <w:sz w:val="24"/>
          <w:lang w:val="en-US" w:eastAsia="zh-CN"/>
        </w:rPr>
        <w:t>间</w:t>
      </w:r>
      <w:r>
        <w:rPr>
          <w:rFonts w:hint="eastAsia" w:ascii="Times New Roman" w:hAnsi="Times New Roman" w:cs="Times New Roman"/>
          <w:bCs/>
          <w:sz w:val="24"/>
        </w:rPr>
        <w:t>监测应为保障加固施工安全，控制加固施工过程，优化加固施工工艺及实现结构加固设计要求提供技术支持。</w:t>
      </w:r>
    </w:p>
    <w:p w14:paraId="75F9ACDE">
      <w:pPr>
        <w:spacing w:line="500" w:lineRule="exact"/>
        <w:rPr>
          <w:rFonts w:ascii="Times New Roman" w:hAnsi="Times New Roman" w:cs="Times New Roman"/>
          <w:bCs/>
          <w:sz w:val="24"/>
        </w:rPr>
      </w:pPr>
      <w:r>
        <w:rPr>
          <w:rFonts w:hint="eastAsia" w:ascii="Times New Roman" w:hAnsi="Times New Roman" w:cs="Times New Roman"/>
          <w:b/>
          <w:sz w:val="24"/>
        </w:rPr>
        <w:t>5.1.</w:t>
      </w:r>
      <w:r>
        <w:rPr>
          <w:rFonts w:hint="eastAsia" w:cs="Times New Roman"/>
          <w:b/>
          <w:sz w:val="24"/>
          <w:lang w:val="en-US" w:eastAsia="zh-CN"/>
        </w:rPr>
        <w:t>2</w:t>
      </w:r>
      <w:r>
        <w:rPr>
          <w:rFonts w:hint="eastAsia" w:ascii="Times New Roman" w:hAnsi="Times New Roman" w:cs="Times New Roman"/>
          <w:bCs/>
          <w:sz w:val="24"/>
        </w:rPr>
        <w:t xml:space="preserve">  </w:t>
      </w:r>
      <w:r>
        <w:rPr>
          <w:rFonts w:hint="eastAsia" w:cs="Times New Roman"/>
          <w:bCs/>
          <w:sz w:val="24"/>
          <w:lang w:val="en-US" w:eastAsia="zh-CN"/>
        </w:rPr>
        <w:t>建筑结构加固</w:t>
      </w:r>
      <w:r>
        <w:rPr>
          <w:rFonts w:hint="eastAsia" w:ascii="Times New Roman" w:hAnsi="Times New Roman" w:cs="Times New Roman"/>
          <w:bCs/>
          <w:sz w:val="24"/>
        </w:rPr>
        <w:t>使用期间监测应为加固构件在使用期间的安全使用、结构设计验证、结构损伤识别、结构养护与维修以及新方法新技术的发展与应用提供技术支持。</w:t>
      </w:r>
    </w:p>
    <w:p w14:paraId="7057B2C5">
      <w:pPr>
        <w:spacing w:line="500" w:lineRule="exact"/>
        <w:rPr>
          <w:rFonts w:ascii="Times New Roman" w:hAnsi="Times New Roman" w:cs="Times New Roman"/>
          <w:bCs/>
          <w:sz w:val="24"/>
        </w:rPr>
      </w:pPr>
      <w:r>
        <w:rPr>
          <w:rFonts w:hint="eastAsia" w:ascii="Times New Roman" w:hAnsi="Times New Roman" w:cs="Times New Roman"/>
          <w:b/>
          <w:sz w:val="24"/>
        </w:rPr>
        <w:t>5.1.</w:t>
      </w:r>
      <w:r>
        <w:rPr>
          <w:rFonts w:hint="eastAsia" w:cs="Times New Roman"/>
          <w:b/>
          <w:sz w:val="24"/>
          <w:lang w:val="en-US" w:eastAsia="zh-CN"/>
        </w:rPr>
        <w:t xml:space="preserve">3 </w:t>
      </w:r>
      <w:r>
        <w:rPr>
          <w:rFonts w:hint="eastAsia" w:ascii="Times New Roman" w:hAnsi="Times New Roman" w:cs="Times New Roman"/>
          <w:bCs/>
          <w:sz w:val="24"/>
        </w:rPr>
        <w:t xml:space="preserve"> 下列加固工程结构构件应进行施工期间监测：</w:t>
      </w:r>
    </w:p>
    <w:p w14:paraId="374ABFE8">
      <w:pPr>
        <w:pStyle w:val="34"/>
        <w:bidi w:val="0"/>
      </w:pPr>
      <w:r>
        <w:rPr>
          <w:rFonts w:hint="eastAsia" w:ascii="Times New Roman" w:hAnsi="Times New Roman" w:cs="Times New Roman"/>
          <w:bCs/>
        </w:rPr>
        <w:t>1</w:t>
      </w:r>
      <w:r>
        <w:rPr>
          <w:rFonts w:hint="eastAsia"/>
        </w:rPr>
        <w:t xml:space="preserve"> 施工</w:t>
      </w:r>
      <w:r>
        <w:rPr>
          <w:rFonts w:hint="eastAsia"/>
          <w:lang w:val="en-US" w:eastAsia="zh-CN"/>
        </w:rPr>
        <w:t>过程中对</w:t>
      </w:r>
      <w:r>
        <w:rPr>
          <w:rFonts w:hint="eastAsia"/>
        </w:rPr>
        <w:t>结构内力分布有较大影响的结构构件；</w:t>
      </w:r>
    </w:p>
    <w:p w14:paraId="695DFCD6">
      <w:pPr>
        <w:pStyle w:val="34"/>
        <w:bidi w:val="0"/>
        <w:rPr>
          <w:rFonts w:ascii="Times New Roman" w:hAnsi="Times New Roman" w:cs="Times New Roman"/>
          <w:bCs/>
        </w:rPr>
      </w:pPr>
      <w:r>
        <w:rPr>
          <w:rFonts w:hint="eastAsia"/>
          <w:lang w:val="en-US" w:eastAsia="zh-CN"/>
        </w:rPr>
        <w:t>2</w:t>
      </w:r>
      <w:r>
        <w:rPr>
          <w:rFonts w:hint="eastAsia"/>
        </w:rPr>
        <w:t xml:space="preserve"> 施工</w:t>
      </w:r>
      <w:r>
        <w:rPr>
          <w:rFonts w:hint="eastAsia" w:ascii="Times New Roman" w:hAnsi="Times New Roman" w:cs="Times New Roman"/>
          <w:bCs/>
        </w:rPr>
        <w:t>过程中增设的</w:t>
      </w:r>
      <w:r>
        <w:rPr>
          <w:rFonts w:hint="eastAsia" w:cs="Times New Roman"/>
          <w:bCs/>
          <w:lang w:val="en-US" w:eastAsia="zh-CN"/>
        </w:rPr>
        <w:t>高大</w:t>
      </w:r>
      <w:r>
        <w:rPr>
          <w:rFonts w:hint="eastAsia" w:ascii="Times New Roman" w:hAnsi="Times New Roman" w:cs="Times New Roman"/>
          <w:bCs/>
        </w:rPr>
        <w:t>临时支撑构件。</w:t>
      </w:r>
    </w:p>
    <w:p w14:paraId="6261F615">
      <w:pPr>
        <w:spacing w:line="500" w:lineRule="exact"/>
        <w:rPr>
          <w:rFonts w:ascii="Times New Roman" w:hAnsi="Times New Roman" w:cs="Times New Roman"/>
          <w:bCs/>
          <w:sz w:val="24"/>
        </w:rPr>
      </w:pPr>
      <w:r>
        <w:rPr>
          <w:rFonts w:hint="eastAsia" w:ascii="Times New Roman" w:hAnsi="Times New Roman" w:cs="Times New Roman"/>
          <w:b/>
          <w:sz w:val="24"/>
        </w:rPr>
        <w:t>5.1.</w:t>
      </w:r>
      <w:r>
        <w:rPr>
          <w:rFonts w:hint="eastAsia" w:cs="Times New Roman"/>
          <w:b/>
          <w:sz w:val="24"/>
          <w:lang w:val="en-US" w:eastAsia="zh-CN"/>
        </w:rPr>
        <w:t>4</w:t>
      </w:r>
      <w:r>
        <w:rPr>
          <w:rFonts w:hint="eastAsia" w:ascii="Times New Roman" w:hAnsi="Times New Roman" w:cs="Times New Roman"/>
          <w:bCs/>
          <w:sz w:val="24"/>
        </w:rPr>
        <w:t xml:space="preserve">  下列加固工程结构构件应进行使用期间监测：</w:t>
      </w:r>
    </w:p>
    <w:p w14:paraId="11D96950">
      <w:pPr>
        <w:pStyle w:val="34"/>
        <w:bidi w:val="0"/>
      </w:pPr>
      <w:r>
        <w:rPr>
          <w:rFonts w:hint="eastAsia" w:ascii="Times New Roman" w:hAnsi="Times New Roman" w:cs="Times New Roman"/>
          <w:bCs/>
        </w:rPr>
        <w:t>1 加固</w:t>
      </w:r>
      <w:r>
        <w:rPr>
          <w:rFonts w:hint="eastAsia"/>
        </w:rPr>
        <w:t>后上部荷载有较大增幅的结构构件；</w:t>
      </w:r>
    </w:p>
    <w:p w14:paraId="65A2A83F">
      <w:pPr>
        <w:pStyle w:val="34"/>
        <w:bidi w:val="0"/>
        <w:rPr>
          <w:rFonts w:hint="eastAsia" w:ascii="Times New Roman" w:hAnsi="Times New Roman" w:cs="Times New Roman"/>
          <w:bCs/>
        </w:rPr>
      </w:pPr>
      <w:r>
        <w:rPr>
          <w:rFonts w:hint="eastAsia"/>
        </w:rPr>
        <w:t>2 加固</w:t>
      </w:r>
      <w:r>
        <w:rPr>
          <w:rFonts w:hint="eastAsia"/>
          <w:lang w:val="en-US" w:eastAsia="zh-CN"/>
        </w:rPr>
        <w:t>后</w:t>
      </w:r>
      <w:r>
        <w:rPr>
          <w:rFonts w:hint="eastAsia"/>
        </w:rPr>
        <w:t>对结构内力分布有较大影响的结构构件</w:t>
      </w:r>
      <w:r>
        <w:rPr>
          <w:rFonts w:hint="eastAsia" w:ascii="Times New Roman" w:hAnsi="Times New Roman" w:cs="Times New Roman"/>
          <w:bCs/>
        </w:rPr>
        <w:t>。</w:t>
      </w:r>
    </w:p>
    <w:p w14:paraId="209F4A32">
      <w:pPr>
        <w:pStyle w:val="34"/>
        <w:bidi w:val="0"/>
        <w:ind w:left="0" w:leftChars="0" w:firstLine="0" w:firstLineChars="0"/>
        <w:rPr>
          <w:rFonts w:hint="default"/>
          <w:lang w:val="en-US" w:eastAsia="zh-CN"/>
        </w:rPr>
      </w:pPr>
      <w:r>
        <w:rPr>
          <w:rFonts w:hint="eastAsia" w:ascii="Times New Roman" w:hAnsi="Times New Roman" w:cs="Times New Roman"/>
          <w:b/>
          <w:sz w:val="24"/>
        </w:rPr>
        <w:t>5.1.</w:t>
      </w:r>
      <w:r>
        <w:rPr>
          <w:rFonts w:hint="eastAsia" w:cs="Times New Roman"/>
          <w:b/>
          <w:sz w:val="24"/>
          <w:lang w:val="en-US" w:eastAsia="zh-CN"/>
        </w:rPr>
        <w:t>5</w:t>
      </w:r>
      <w:r>
        <w:rPr>
          <w:rFonts w:hint="eastAsia" w:ascii="Times New Roman" w:hAnsi="Times New Roman" w:cs="Times New Roman"/>
          <w:bCs/>
          <w:sz w:val="24"/>
        </w:rPr>
        <w:t xml:space="preserve">  </w:t>
      </w:r>
      <w:r>
        <w:rPr>
          <w:rFonts w:hint="eastAsia" w:ascii="Times New Roman" w:hAnsi="Times New Roman" w:eastAsia="宋体" w:cs="Times New Roman"/>
          <w:sz w:val="24"/>
        </w:rPr>
        <w:t>完全卸荷状态下以及部分负荷下的加固施工，在恢复荷载时应增加监测频次。</w:t>
      </w:r>
    </w:p>
    <w:p w14:paraId="3B1005B8">
      <w:pPr>
        <w:spacing w:line="360" w:lineRule="auto"/>
      </w:pPr>
      <w:r>
        <w:br w:type="page"/>
      </w:r>
    </w:p>
    <w:p w14:paraId="0B4F49B2">
      <w:pPr>
        <w:pStyle w:val="3"/>
        <w:jc w:val="center"/>
        <w:rPr>
          <w:rFonts w:ascii="Times New Roman" w:hAnsi="Times New Roman" w:cs="Times New Roman"/>
          <w:b w:val="0"/>
          <w:bCs/>
        </w:rPr>
      </w:pPr>
      <w:bookmarkStart w:id="44" w:name="_Toc18448"/>
      <w:bookmarkStart w:id="45" w:name="_Toc20950"/>
      <w:r>
        <w:rPr>
          <w:rFonts w:hint="eastAsia" w:ascii="Times New Roman" w:hAnsi="Times New Roman" w:cs="Times New Roman"/>
          <w:b w:val="0"/>
          <w:bCs/>
        </w:rPr>
        <w:t>5.2  混凝土结构</w:t>
      </w:r>
      <w:bookmarkEnd w:id="44"/>
      <w:bookmarkEnd w:id="45"/>
    </w:p>
    <w:p w14:paraId="7693A2FA">
      <w:pPr>
        <w:pStyle w:val="35"/>
        <w:rPr>
          <w:rFonts w:hint="eastAsia"/>
          <w:lang w:val="en-US" w:eastAsia="zh-CN"/>
        </w:rPr>
      </w:pPr>
      <w:r>
        <w:rPr>
          <w:rStyle w:val="36"/>
          <w:rFonts w:hint="eastAsia"/>
        </w:rPr>
        <w:t>5.2.</w:t>
      </w:r>
      <w:r>
        <w:rPr>
          <w:rStyle w:val="36"/>
          <w:rFonts w:hint="eastAsia"/>
          <w:lang w:val="en-US" w:eastAsia="zh-CN"/>
        </w:rPr>
        <w:t>1</w:t>
      </w:r>
      <w:r>
        <w:rPr>
          <w:rFonts w:hint="eastAsia"/>
        </w:rPr>
        <w:t xml:space="preserve">  混凝土结构</w:t>
      </w:r>
      <w:r>
        <w:rPr>
          <w:rFonts w:hint="eastAsia"/>
          <w:lang w:val="en-US" w:eastAsia="zh-CN"/>
        </w:rPr>
        <w:t>构件采用置换混凝土、增设支点加固时，</w:t>
      </w:r>
      <w:r>
        <w:rPr>
          <w:rFonts w:hint="eastAsia"/>
        </w:rPr>
        <w:t>施工期间</w:t>
      </w:r>
      <w:r>
        <w:rPr>
          <w:rFonts w:hint="eastAsia"/>
          <w:lang w:val="en-US" w:eastAsia="zh-CN"/>
        </w:rPr>
        <w:t>的监测对象应包括加固构件、受影响构件和临时支撑构件。</w:t>
      </w:r>
    </w:p>
    <w:p w14:paraId="3CA7F14A">
      <w:pPr>
        <w:pStyle w:val="13"/>
        <w:rPr>
          <w:b w:val="0"/>
          <w:bCs w:val="0"/>
        </w:rPr>
      </w:pPr>
      <w:r>
        <w:rPr>
          <w:rFonts w:hint="eastAsia"/>
          <w:b/>
          <w:bCs/>
          <w:lang w:val="en-US" w:eastAsia="zh-CN"/>
        </w:rPr>
        <w:t>条文说明：</w:t>
      </w:r>
      <w:r>
        <w:rPr>
          <w:rFonts w:hint="eastAsia"/>
          <w:b w:val="0"/>
          <w:bCs w:val="0"/>
        </w:rPr>
        <w:t xml:space="preserve"> 置换混凝土加固法通过置换部分或全部混凝土来增强结构性能</w:t>
      </w:r>
      <w:r>
        <w:rPr>
          <w:rFonts w:hint="eastAsia"/>
          <w:b w:val="0"/>
          <w:bCs w:val="0"/>
          <w:lang w:eastAsia="zh-CN"/>
        </w:rPr>
        <w:t>；增设支点加固法通过减小被加固结构的跨度或位移，来改变结构不利的受力状态，以提高其承载力</w:t>
      </w:r>
      <w:r>
        <w:rPr>
          <w:rFonts w:hint="eastAsia"/>
          <w:b w:val="0"/>
          <w:bCs w:val="0"/>
        </w:rPr>
        <w:t>。在混凝土置换</w:t>
      </w:r>
      <w:r>
        <w:rPr>
          <w:rFonts w:hint="eastAsia"/>
          <w:b w:val="0"/>
          <w:bCs w:val="0"/>
          <w:lang w:val="en-US" w:eastAsia="zh-CN"/>
        </w:rPr>
        <w:t>和</w:t>
      </w:r>
      <w:r>
        <w:rPr>
          <w:rFonts w:hint="eastAsia"/>
          <w:b w:val="0"/>
          <w:bCs w:val="0"/>
          <w:lang w:eastAsia="zh-CN"/>
        </w:rPr>
        <w:t>增设支点加固</w:t>
      </w:r>
      <w:r>
        <w:rPr>
          <w:rFonts w:hint="eastAsia"/>
          <w:b w:val="0"/>
          <w:bCs w:val="0"/>
        </w:rPr>
        <w:t>过程中，构件可能会出现新的应力和变形，需密切监测加固构件和受影响构件的应力和变形情况，防止施工</w:t>
      </w:r>
      <w:r>
        <w:rPr>
          <w:rFonts w:hint="eastAsia"/>
          <w:b w:val="0"/>
          <w:bCs w:val="0"/>
          <w:lang w:val="en-US" w:eastAsia="zh-CN"/>
        </w:rPr>
        <w:t>不当</w:t>
      </w:r>
      <w:r>
        <w:rPr>
          <w:rFonts w:hint="eastAsia"/>
          <w:b w:val="0"/>
          <w:bCs w:val="0"/>
        </w:rPr>
        <w:t>产生的</w:t>
      </w:r>
      <w:r>
        <w:rPr>
          <w:rFonts w:hint="eastAsia"/>
          <w:b w:val="0"/>
          <w:bCs w:val="0"/>
          <w:lang w:val="en-US" w:eastAsia="zh-CN"/>
        </w:rPr>
        <w:t>安全问题</w:t>
      </w:r>
      <w:r>
        <w:rPr>
          <w:rFonts w:hint="eastAsia"/>
          <w:b w:val="0"/>
          <w:bCs w:val="0"/>
        </w:rPr>
        <w:t>。</w:t>
      </w:r>
    </w:p>
    <w:p w14:paraId="17BF4334">
      <w:pPr>
        <w:pStyle w:val="35"/>
        <w:rPr>
          <w:rFonts w:hint="eastAsia"/>
          <w:lang w:val="en-US" w:eastAsia="zh-CN"/>
        </w:rPr>
      </w:pPr>
      <w:r>
        <w:rPr>
          <w:rStyle w:val="36"/>
          <w:rFonts w:hint="eastAsia"/>
        </w:rPr>
        <w:t>5.2.</w:t>
      </w:r>
      <w:r>
        <w:rPr>
          <w:rStyle w:val="36"/>
          <w:rFonts w:hint="eastAsia"/>
          <w:lang w:val="en-US" w:eastAsia="zh-CN"/>
        </w:rPr>
        <w:t>2</w:t>
      </w:r>
      <w:r>
        <w:rPr>
          <w:rFonts w:hint="eastAsia"/>
        </w:rPr>
        <w:t xml:space="preserve">  混凝土结构</w:t>
      </w:r>
      <w:r>
        <w:rPr>
          <w:rFonts w:hint="eastAsia"/>
          <w:lang w:val="en-US" w:eastAsia="zh-CN"/>
        </w:rPr>
        <w:t>构件采用增大截面法、置换混凝土、外包型钢法和增设支点加固时，使用</w:t>
      </w:r>
      <w:r>
        <w:rPr>
          <w:rFonts w:hint="eastAsia"/>
        </w:rPr>
        <w:t>期间</w:t>
      </w:r>
      <w:r>
        <w:rPr>
          <w:rFonts w:hint="eastAsia"/>
          <w:lang w:val="en-US" w:eastAsia="zh-CN"/>
        </w:rPr>
        <w:t>的监测对象应包括加固构件和受影响构件。</w:t>
      </w:r>
    </w:p>
    <w:p w14:paraId="45E6B609">
      <w:pPr>
        <w:pStyle w:val="35"/>
        <w:rPr>
          <w:rFonts w:hint="eastAsia"/>
        </w:rPr>
      </w:pPr>
      <w:r>
        <w:rPr>
          <w:rStyle w:val="36"/>
          <w:rFonts w:hint="eastAsia"/>
        </w:rPr>
        <w:t>5.2</w:t>
      </w:r>
      <w:r>
        <w:rPr>
          <w:rStyle w:val="36"/>
          <w:rFonts w:hint="eastAsia"/>
          <w:lang w:val="en-US" w:eastAsia="zh-CN"/>
        </w:rPr>
        <w:t>.3</w:t>
      </w:r>
      <w:r>
        <w:rPr>
          <w:rStyle w:val="36"/>
          <w:rFonts w:hint="eastAsia"/>
        </w:rPr>
        <w:t xml:space="preserve"> </w:t>
      </w:r>
      <w:r>
        <w:rPr>
          <w:rFonts w:hint="eastAsia"/>
        </w:rPr>
        <w:t xml:space="preserve"> 混凝土结构构件加固时，</w:t>
      </w:r>
      <w:r>
        <w:rPr>
          <w:rFonts w:hint="eastAsia"/>
          <w:lang w:val="en-US" w:eastAsia="zh-CN"/>
        </w:rPr>
        <w:t>在</w:t>
      </w:r>
      <w:r>
        <w:rPr>
          <w:rFonts w:hint="eastAsia"/>
        </w:rPr>
        <w:t>施工期间</w:t>
      </w:r>
      <w:r>
        <w:rPr>
          <w:rFonts w:hint="eastAsia"/>
          <w:lang w:val="en-US" w:eastAsia="zh-CN"/>
        </w:rPr>
        <w:t>和使用期间，除</w:t>
      </w:r>
      <w:r>
        <w:rPr>
          <w:rFonts w:hint="eastAsia" w:ascii="Times New Roman" w:hAnsi="Times New Roman" w:eastAsia="宋体" w:cs="Times New Roman"/>
          <w:sz w:val="24"/>
          <w:szCs w:val="24"/>
        </w:rPr>
        <w:t>对温湿度变化进行监测</w:t>
      </w:r>
      <w:r>
        <w:rPr>
          <w:rFonts w:hint="eastAsia"/>
          <w:lang w:val="en-US" w:eastAsia="zh-CN"/>
        </w:rPr>
        <w:t>外，尚应</w:t>
      </w:r>
      <w:r>
        <w:rPr>
          <w:rFonts w:hint="eastAsia"/>
        </w:rPr>
        <w:t>符合下列规定：</w:t>
      </w:r>
    </w:p>
    <w:p w14:paraId="667114F5">
      <w:pPr>
        <w:pStyle w:val="34"/>
        <w:bidi w:val="0"/>
        <w:rPr>
          <w:rFonts w:hint="eastAsia"/>
        </w:rPr>
      </w:pPr>
      <w:r>
        <w:rPr>
          <w:rFonts w:hint="eastAsia"/>
        </w:rPr>
        <w:t xml:space="preserve">1 </w:t>
      </w:r>
      <w:r>
        <w:rPr>
          <w:rFonts w:hint="eastAsia"/>
          <w:lang w:val="en-US" w:eastAsia="zh-CN"/>
        </w:rPr>
        <w:t>增大截面加固时</w:t>
      </w:r>
      <w:r>
        <w:rPr>
          <w:rFonts w:hint="eastAsia"/>
        </w:rPr>
        <w:t>，应对加固构件的新增受力钢筋和新增混凝土的应力应变进行监测；</w:t>
      </w:r>
    </w:p>
    <w:p w14:paraId="58A344CC">
      <w:pPr>
        <w:pStyle w:val="34"/>
        <w:bidi w:val="0"/>
        <w:rPr>
          <w:rFonts w:hint="default" w:eastAsia="宋体"/>
          <w:lang w:val="en-US" w:eastAsia="zh-CN"/>
        </w:rPr>
      </w:pPr>
      <w:r>
        <w:rPr>
          <w:rFonts w:hint="eastAsia"/>
          <w:lang w:val="en-US" w:eastAsia="zh-CN"/>
        </w:rPr>
        <w:t>2 局部置换混凝土加固时，</w:t>
      </w:r>
      <w:r>
        <w:rPr>
          <w:rFonts w:hint="eastAsia"/>
        </w:rPr>
        <w:t>应对置换</w:t>
      </w:r>
      <w:r>
        <w:rPr>
          <w:rFonts w:hint="eastAsia"/>
          <w:lang w:val="en-US" w:eastAsia="zh-CN"/>
        </w:rPr>
        <w:t>截面</w:t>
      </w:r>
      <w:r>
        <w:rPr>
          <w:rFonts w:hint="eastAsia"/>
        </w:rPr>
        <w:t>和原构件的应力应变进行监测；</w:t>
      </w:r>
    </w:p>
    <w:p w14:paraId="5628DF64">
      <w:pPr>
        <w:pStyle w:val="34"/>
        <w:numPr>
          <w:ilvl w:val="0"/>
          <w:numId w:val="0"/>
        </w:numPr>
        <w:bidi w:val="0"/>
        <w:ind w:firstLine="480" w:firstLineChars="200"/>
        <w:rPr>
          <w:rFonts w:hint="eastAsia"/>
        </w:rPr>
      </w:pPr>
      <w:r>
        <w:rPr>
          <w:rFonts w:hint="eastAsia"/>
          <w:lang w:val="en-US" w:eastAsia="zh-CN"/>
        </w:rPr>
        <w:t xml:space="preserve">3 </w:t>
      </w:r>
      <w:r>
        <w:rPr>
          <w:rFonts w:hint="eastAsia"/>
        </w:rPr>
        <w:t>外包型钢</w:t>
      </w:r>
      <w:r>
        <w:rPr>
          <w:rFonts w:hint="eastAsia"/>
          <w:lang w:val="en-US" w:eastAsia="zh-CN"/>
        </w:rPr>
        <w:t>加固时，</w:t>
      </w:r>
      <w:r>
        <w:rPr>
          <w:rFonts w:hint="eastAsia"/>
        </w:rPr>
        <w:t>应对</w:t>
      </w:r>
      <w:r>
        <w:rPr>
          <w:rFonts w:hint="eastAsia"/>
          <w:lang w:val="en-US" w:eastAsia="zh-CN"/>
        </w:rPr>
        <w:t>竖向</w:t>
      </w:r>
      <w:r>
        <w:rPr>
          <w:rFonts w:hint="eastAsia"/>
        </w:rPr>
        <w:t>型钢及</w:t>
      </w:r>
      <w:r>
        <w:rPr>
          <w:rFonts w:hint="eastAsia"/>
          <w:lang w:val="en-US" w:eastAsia="zh-CN"/>
        </w:rPr>
        <w:t>原构件</w:t>
      </w:r>
      <w:r>
        <w:rPr>
          <w:rFonts w:hint="eastAsia"/>
        </w:rPr>
        <w:t>的应力应变进行监测；</w:t>
      </w:r>
    </w:p>
    <w:p w14:paraId="70403811">
      <w:pPr>
        <w:pStyle w:val="34"/>
        <w:bidi w:val="0"/>
        <w:rPr>
          <w:rFonts w:hint="eastAsia"/>
          <w:lang w:eastAsia="zh-CN"/>
        </w:rPr>
      </w:pPr>
      <w:r>
        <w:rPr>
          <w:rFonts w:hint="eastAsia"/>
          <w:lang w:val="en-US" w:eastAsia="zh-CN"/>
        </w:rPr>
        <w:t>4 增设支点加固时，</w:t>
      </w:r>
      <w:r>
        <w:rPr>
          <w:rFonts w:hint="eastAsia"/>
        </w:rPr>
        <w:t>应对</w:t>
      </w:r>
      <w:r>
        <w:rPr>
          <w:rFonts w:hint="eastAsia"/>
          <w:lang w:val="en-US" w:eastAsia="zh-CN"/>
        </w:rPr>
        <w:t>增设</w:t>
      </w:r>
      <w:r>
        <w:rPr>
          <w:rFonts w:hint="eastAsia"/>
        </w:rPr>
        <w:t>构件</w:t>
      </w:r>
      <w:r>
        <w:rPr>
          <w:rFonts w:hint="eastAsia"/>
          <w:lang w:val="en-US" w:eastAsia="zh-CN"/>
        </w:rPr>
        <w:t>的</w:t>
      </w:r>
      <w:r>
        <w:rPr>
          <w:rFonts w:hint="eastAsia"/>
        </w:rPr>
        <w:t>应力应变进行监测</w:t>
      </w:r>
      <w:r>
        <w:rPr>
          <w:rFonts w:hint="eastAsia"/>
          <w:lang w:eastAsia="zh-CN"/>
        </w:rPr>
        <w:t>。</w:t>
      </w:r>
    </w:p>
    <w:p w14:paraId="0E926404">
      <w:pPr>
        <w:pStyle w:val="13"/>
        <w:rPr>
          <w:rFonts w:hint="eastAsia"/>
          <w:lang w:val="en-US" w:eastAsia="zh-CN"/>
        </w:rPr>
      </w:pPr>
      <w:r>
        <w:rPr>
          <w:rFonts w:hint="eastAsia"/>
          <w:b/>
          <w:bCs/>
          <w:lang w:val="en-US" w:eastAsia="zh-CN"/>
        </w:rPr>
        <w:t>条文说明：</w:t>
      </w:r>
      <w:r>
        <w:rPr>
          <w:rFonts w:hint="eastAsia"/>
          <w:b w:val="0"/>
          <w:bCs w:val="0"/>
          <w:lang w:val="en-US" w:eastAsia="zh-CN"/>
        </w:rPr>
        <w:t>应力</w:t>
      </w:r>
      <w:r>
        <w:rPr>
          <w:rFonts w:hint="default"/>
          <w:b w:val="0"/>
          <w:bCs w:val="0"/>
          <w:lang w:val="en-US" w:eastAsia="zh-CN"/>
        </w:rPr>
        <w:t>应变监测在常规情况下是指通过应变测试反算应力的情况，也是直观了解构件受力状态的最佳手段，是保证施工期间结构安全性的一个最重要的方法。</w:t>
      </w:r>
    </w:p>
    <w:p w14:paraId="203E2203">
      <w:pPr>
        <w:pStyle w:val="34"/>
        <w:bidi w:val="0"/>
        <w:ind w:left="0" w:leftChars="0" w:firstLine="0" w:firstLineChars="0"/>
        <w:rPr>
          <w:rFonts w:hint="eastAsia"/>
        </w:rPr>
      </w:pPr>
      <w:r>
        <w:rPr>
          <w:rStyle w:val="36"/>
          <w:rFonts w:hint="eastAsia"/>
        </w:rPr>
        <w:t>5.2.</w:t>
      </w:r>
      <w:r>
        <w:rPr>
          <w:rStyle w:val="36"/>
          <w:rFonts w:hint="eastAsia"/>
          <w:lang w:val="en-US" w:eastAsia="zh-CN"/>
        </w:rPr>
        <w:t>4</w:t>
      </w:r>
      <w:r>
        <w:rPr>
          <w:rStyle w:val="36"/>
          <w:rFonts w:hint="eastAsia"/>
        </w:rPr>
        <w:t xml:space="preserve"> </w:t>
      </w:r>
      <w:r>
        <w:rPr>
          <w:rFonts w:hint="eastAsia"/>
        </w:rPr>
        <w:t xml:space="preserve"> 混凝土结构构件加固时，变形</w:t>
      </w:r>
      <w:r>
        <w:rPr>
          <w:rFonts w:hint="eastAsia"/>
          <w:lang w:val="en-US" w:eastAsia="zh-CN"/>
        </w:rPr>
        <w:t>和</w:t>
      </w:r>
      <w:r>
        <w:rPr>
          <w:rFonts w:hint="eastAsia"/>
        </w:rPr>
        <w:t>应力应变监测点应布置在构件变形反应敏感的区域</w:t>
      </w:r>
      <w:r>
        <w:rPr>
          <w:rFonts w:hint="eastAsia"/>
          <w:lang w:val="en-US" w:eastAsia="zh-CN"/>
        </w:rPr>
        <w:t>或</w:t>
      </w:r>
      <w:r>
        <w:rPr>
          <w:rFonts w:hint="eastAsia"/>
        </w:rPr>
        <w:t>最大应力截面。</w:t>
      </w:r>
    </w:p>
    <w:p w14:paraId="6818B754">
      <w:pPr>
        <w:pStyle w:val="35"/>
        <w:rPr>
          <w:rFonts w:hint="eastAsia" w:eastAsia="宋体"/>
          <w:lang w:val="en-US" w:eastAsia="zh-CN"/>
        </w:rPr>
      </w:pPr>
      <w:r>
        <w:rPr>
          <w:rStyle w:val="36"/>
          <w:rFonts w:hint="eastAsia"/>
        </w:rPr>
        <w:t>5.2.</w:t>
      </w:r>
      <w:r>
        <w:rPr>
          <w:rStyle w:val="36"/>
          <w:rFonts w:hint="eastAsia"/>
          <w:lang w:val="en-US" w:eastAsia="zh-CN"/>
        </w:rPr>
        <w:t>5</w:t>
      </w:r>
      <w:r>
        <w:rPr>
          <w:rFonts w:hint="eastAsia"/>
        </w:rPr>
        <w:t xml:space="preserve">  </w:t>
      </w:r>
      <w:bookmarkStart w:id="46" w:name="_Hlk168826300"/>
      <w:r>
        <w:rPr>
          <w:rFonts w:hint="eastAsia"/>
        </w:rPr>
        <w:t>混凝土结构构件加固施工期间</w:t>
      </w:r>
      <w:r>
        <w:rPr>
          <w:rFonts w:hint="eastAsia"/>
          <w:lang w:val="en-US" w:eastAsia="zh-CN"/>
        </w:rPr>
        <w:t>宜采用</w:t>
      </w:r>
      <w:r>
        <w:rPr>
          <w:rFonts w:ascii="Times New Roman" w:hAnsi="Times New Roman"/>
        </w:rPr>
        <w:t>远程自动化实时监测</w:t>
      </w:r>
      <w:r>
        <w:rPr>
          <w:rFonts w:hint="eastAsia" w:ascii="Times New Roman" w:hAnsi="Times New Roman"/>
          <w:lang w:eastAsia="zh-CN"/>
        </w:rPr>
        <w:t>，</w:t>
      </w:r>
      <w:r>
        <w:rPr>
          <w:rFonts w:hint="eastAsia" w:ascii="Times New Roman" w:hAnsi="Times New Roman"/>
          <w:lang w:val="en-US" w:eastAsia="zh-CN"/>
        </w:rPr>
        <w:t>加固构件</w:t>
      </w:r>
      <w:r>
        <w:rPr>
          <w:rFonts w:hint="eastAsia" w:ascii="Times New Roman" w:hAnsi="Times New Roman"/>
        </w:rPr>
        <w:t>监测频率</w:t>
      </w:r>
      <w:r>
        <w:rPr>
          <w:rFonts w:hint="eastAsia" w:ascii="Times New Roman" w:hAnsi="Times New Roman"/>
          <w:lang w:val="en-US" w:eastAsia="zh-CN"/>
        </w:rPr>
        <w:t>每</w:t>
      </w:r>
      <w:r>
        <w:rPr>
          <w:rFonts w:hint="eastAsia"/>
          <w:lang w:val="en-US" w:eastAsia="zh-CN"/>
        </w:rPr>
        <w:t>2个小时</w:t>
      </w:r>
      <w:r>
        <w:rPr>
          <w:rFonts w:hint="eastAsia" w:ascii="Times New Roman" w:hAnsi="Times New Roman"/>
          <w:lang w:val="en-US" w:eastAsia="zh-CN"/>
        </w:rPr>
        <w:t>不宜</w:t>
      </w:r>
      <w:r>
        <w:rPr>
          <w:rFonts w:hint="eastAsia"/>
          <w:lang w:val="en-US" w:eastAsia="zh-CN"/>
        </w:rPr>
        <w:t>低</w:t>
      </w:r>
      <w:r>
        <w:rPr>
          <w:rFonts w:hint="eastAsia" w:ascii="Times New Roman" w:hAnsi="Times New Roman"/>
          <w:lang w:val="en-US" w:eastAsia="zh-CN"/>
        </w:rPr>
        <w:t>于一次</w:t>
      </w:r>
      <w:r>
        <w:rPr>
          <w:rFonts w:hint="eastAsia"/>
          <w:lang w:val="en-US" w:eastAsia="zh-CN"/>
        </w:rPr>
        <w:t>，</w:t>
      </w:r>
      <w:r>
        <w:rPr>
          <w:rFonts w:hint="eastAsia" w:ascii="Times New Roman" w:hAnsi="Times New Roman"/>
        </w:rPr>
        <w:t>受影响构件</w:t>
      </w:r>
      <w:r>
        <w:rPr>
          <w:rFonts w:hint="eastAsia"/>
          <w:lang w:val="en-US" w:eastAsia="zh-CN"/>
        </w:rPr>
        <w:t>和</w:t>
      </w:r>
      <w:r>
        <w:rPr>
          <w:rFonts w:hint="eastAsia" w:ascii="Times New Roman" w:hAnsi="Times New Roman"/>
        </w:rPr>
        <w:t>临时支撑</w:t>
      </w:r>
      <w:r>
        <w:rPr>
          <w:rFonts w:hint="eastAsia"/>
          <w:lang w:val="en-US" w:eastAsia="zh-CN"/>
        </w:rPr>
        <w:t>的</w:t>
      </w:r>
      <w:r>
        <w:rPr>
          <w:rFonts w:hint="eastAsia" w:ascii="Times New Roman" w:hAnsi="Times New Roman"/>
        </w:rPr>
        <w:t>监测频率</w:t>
      </w:r>
      <w:r>
        <w:rPr>
          <w:rFonts w:hint="eastAsia" w:ascii="Times New Roman" w:hAnsi="Times New Roman"/>
          <w:lang w:val="en-US" w:eastAsia="zh-CN"/>
        </w:rPr>
        <w:t>每</w:t>
      </w:r>
      <w:r>
        <w:rPr>
          <w:rFonts w:hint="eastAsia"/>
          <w:lang w:val="en-US" w:eastAsia="zh-CN"/>
        </w:rPr>
        <w:t>4个小时</w:t>
      </w:r>
      <w:r>
        <w:rPr>
          <w:rFonts w:hint="eastAsia" w:ascii="Times New Roman" w:hAnsi="Times New Roman"/>
          <w:lang w:val="en-US" w:eastAsia="zh-CN"/>
        </w:rPr>
        <w:t>不宜</w:t>
      </w:r>
      <w:r>
        <w:rPr>
          <w:rFonts w:hint="eastAsia"/>
          <w:lang w:val="en-US" w:eastAsia="zh-CN"/>
        </w:rPr>
        <w:t>低</w:t>
      </w:r>
      <w:r>
        <w:rPr>
          <w:rFonts w:hint="eastAsia" w:ascii="Times New Roman" w:hAnsi="Times New Roman"/>
          <w:lang w:val="en-US" w:eastAsia="zh-CN"/>
        </w:rPr>
        <w:t>于一次</w:t>
      </w:r>
      <w:r>
        <w:rPr>
          <w:rFonts w:hint="eastAsia"/>
          <w:lang w:eastAsia="zh-CN"/>
        </w:rPr>
        <w:t>。</w:t>
      </w:r>
    </w:p>
    <w:bookmarkEnd w:id="46"/>
    <w:p w14:paraId="4E538475">
      <w:pPr>
        <w:spacing w:line="500" w:lineRule="exact"/>
      </w:pPr>
    </w:p>
    <w:p w14:paraId="261D8038">
      <w:pPr>
        <w:pStyle w:val="3"/>
        <w:jc w:val="center"/>
        <w:rPr>
          <w:rFonts w:ascii="Times New Roman" w:hAnsi="Times New Roman" w:cs="Times New Roman"/>
          <w:b w:val="0"/>
          <w:bCs/>
        </w:rPr>
      </w:pPr>
      <w:bookmarkStart w:id="47" w:name="_Toc878"/>
      <w:bookmarkStart w:id="48" w:name="_Toc16170"/>
      <w:r>
        <w:rPr>
          <w:rFonts w:hint="eastAsia" w:ascii="Times New Roman" w:hAnsi="Times New Roman" w:cs="Times New Roman"/>
          <w:b w:val="0"/>
          <w:bCs/>
        </w:rPr>
        <w:t>5.3  砌体结构</w:t>
      </w:r>
      <w:bookmarkEnd w:id="47"/>
      <w:bookmarkEnd w:id="48"/>
    </w:p>
    <w:p w14:paraId="7912CFE5">
      <w:pPr>
        <w:pStyle w:val="34"/>
        <w:bidi w:val="0"/>
        <w:ind w:left="0" w:leftChars="0" w:firstLine="0" w:firstLineChars="0"/>
        <w:rPr>
          <w:rFonts w:hint="default"/>
          <w:lang w:val="en-US" w:eastAsia="zh-CN"/>
        </w:rPr>
      </w:pPr>
      <w:r>
        <w:rPr>
          <w:rStyle w:val="36"/>
          <w:rFonts w:hint="eastAsia"/>
        </w:rPr>
        <w:t>5.</w:t>
      </w:r>
      <w:r>
        <w:rPr>
          <w:rStyle w:val="36"/>
          <w:rFonts w:hint="eastAsia"/>
          <w:lang w:val="en-US" w:eastAsia="zh-CN"/>
        </w:rPr>
        <w:t>3</w:t>
      </w:r>
      <w:r>
        <w:rPr>
          <w:rStyle w:val="36"/>
          <w:rFonts w:hint="eastAsia"/>
        </w:rPr>
        <w:t>.1</w:t>
      </w:r>
      <w:r>
        <w:rPr>
          <w:rFonts w:hint="eastAsia"/>
        </w:rPr>
        <w:t xml:space="preserve">  </w:t>
      </w:r>
      <w:r>
        <w:rPr>
          <w:rFonts w:hint="eastAsia"/>
          <w:lang w:val="en-US" w:eastAsia="zh-CN"/>
        </w:rPr>
        <w:t>砌体墙采用钢筋混凝土面层加固时，</w:t>
      </w:r>
      <w:r>
        <w:rPr>
          <w:rFonts w:hint="eastAsia"/>
        </w:rPr>
        <w:t>对新增受力钢筋和新增混凝土</w:t>
      </w:r>
      <w:r>
        <w:rPr>
          <w:rFonts w:hint="eastAsia"/>
          <w:lang w:val="en-US" w:eastAsia="zh-CN"/>
        </w:rPr>
        <w:t>宜</w:t>
      </w:r>
      <w:r>
        <w:rPr>
          <w:rFonts w:hint="eastAsia"/>
        </w:rPr>
        <w:t>进行施工期间</w:t>
      </w:r>
      <w:r>
        <w:rPr>
          <w:rFonts w:hint="eastAsia"/>
          <w:lang w:val="en-US" w:eastAsia="zh-CN"/>
        </w:rPr>
        <w:t>和使用期间</w:t>
      </w:r>
      <w:r>
        <w:rPr>
          <w:rFonts w:hint="eastAsia"/>
        </w:rPr>
        <w:t>应力应变监测；</w:t>
      </w:r>
      <w:r>
        <w:rPr>
          <w:rFonts w:hint="eastAsia"/>
          <w:lang w:val="en-US" w:eastAsia="zh-CN"/>
        </w:rPr>
        <w:t>对加固构件还宜进行使用期间竖向变形监测。</w:t>
      </w:r>
    </w:p>
    <w:p w14:paraId="2E4D3411">
      <w:pPr>
        <w:bidi w:val="0"/>
        <w:rPr>
          <w:rFonts w:hint="default" w:eastAsia="宋体"/>
          <w:lang w:val="en-US" w:eastAsia="zh-CN"/>
        </w:rPr>
      </w:pPr>
      <w:r>
        <w:rPr>
          <w:rStyle w:val="36"/>
          <w:rFonts w:hint="eastAsia"/>
        </w:rPr>
        <w:t>5.</w:t>
      </w:r>
      <w:r>
        <w:rPr>
          <w:rStyle w:val="36"/>
          <w:rFonts w:hint="eastAsia"/>
          <w:lang w:val="en-US" w:eastAsia="zh-CN"/>
        </w:rPr>
        <w:t>3</w:t>
      </w:r>
      <w:r>
        <w:rPr>
          <w:rStyle w:val="36"/>
          <w:rFonts w:hint="eastAsia"/>
        </w:rPr>
        <w:t>.</w:t>
      </w:r>
      <w:r>
        <w:rPr>
          <w:rStyle w:val="36"/>
          <w:rFonts w:hint="eastAsia"/>
          <w:lang w:val="en-US" w:eastAsia="zh-CN"/>
        </w:rPr>
        <w:t>2</w:t>
      </w:r>
      <w:r>
        <w:rPr>
          <w:rFonts w:hint="eastAsia"/>
        </w:rPr>
        <w:t xml:space="preserve">  </w:t>
      </w:r>
      <w:r>
        <w:rPr>
          <w:rFonts w:hint="eastAsia"/>
          <w:lang w:val="en-US" w:eastAsia="zh-CN"/>
        </w:rPr>
        <w:t>砌体</w:t>
      </w:r>
      <w:r>
        <w:rPr>
          <w:rFonts w:hint="eastAsia"/>
        </w:rPr>
        <w:t>结构</w:t>
      </w:r>
      <w:r>
        <w:rPr>
          <w:rFonts w:hint="eastAsia"/>
          <w:lang w:val="en-US" w:eastAsia="zh-CN"/>
        </w:rPr>
        <w:t>承重墙新增大洞口加固时，对上部受影响结构构件宜进行施工期间竖向变形和裂缝监测。</w:t>
      </w:r>
    </w:p>
    <w:p w14:paraId="7C3058B1">
      <w:pPr>
        <w:bidi w:val="0"/>
        <w:rPr>
          <w:rFonts w:hint="eastAsia" w:eastAsia="宋体"/>
          <w:lang w:val="en-US" w:eastAsia="zh-CN"/>
        </w:rPr>
      </w:pPr>
      <w:r>
        <w:rPr>
          <w:rStyle w:val="36"/>
          <w:rFonts w:hint="eastAsia"/>
          <w:lang w:val="en-US" w:eastAsia="zh-CN"/>
        </w:rPr>
        <w:t xml:space="preserve">5.3.3 </w:t>
      </w:r>
      <w:r>
        <w:rPr>
          <w:rFonts w:hint="eastAsia"/>
          <w:lang w:val="en-US" w:eastAsia="zh-CN"/>
        </w:rPr>
        <w:t xml:space="preserve"> 砌体柱采用外包型钢加固时，对</w:t>
      </w:r>
      <w:r>
        <w:rPr>
          <w:rFonts w:hint="eastAsia"/>
        </w:rPr>
        <w:t>型钢</w:t>
      </w:r>
      <w:r>
        <w:rPr>
          <w:rFonts w:hint="eastAsia"/>
          <w:lang w:val="en-US" w:eastAsia="zh-CN"/>
        </w:rPr>
        <w:t>部件宜</w:t>
      </w:r>
      <w:r>
        <w:rPr>
          <w:rFonts w:hint="eastAsia"/>
        </w:rPr>
        <w:t>进行</w:t>
      </w:r>
      <w:r>
        <w:rPr>
          <w:rFonts w:hint="eastAsia"/>
          <w:lang w:val="en-US" w:eastAsia="zh-CN"/>
        </w:rPr>
        <w:t>施工期间</w:t>
      </w:r>
      <w:r>
        <w:rPr>
          <w:rFonts w:hint="eastAsia"/>
        </w:rPr>
        <w:t>应力应变监测</w:t>
      </w:r>
      <w:r>
        <w:rPr>
          <w:rFonts w:hint="eastAsia"/>
          <w:lang w:eastAsia="zh-CN"/>
        </w:rPr>
        <w:t>。</w:t>
      </w:r>
    </w:p>
    <w:p w14:paraId="223095F5">
      <w:pPr>
        <w:bidi w:val="0"/>
      </w:pPr>
      <w:r>
        <w:rPr>
          <w:rFonts w:hint="eastAsia"/>
          <w:b/>
          <w:bCs/>
        </w:rPr>
        <w:t>5.3.</w:t>
      </w:r>
      <w:r>
        <w:rPr>
          <w:rFonts w:hint="eastAsia"/>
          <w:b/>
          <w:bCs/>
          <w:lang w:val="en-US" w:eastAsia="zh-CN"/>
        </w:rPr>
        <w:t>4</w:t>
      </w:r>
      <w:r>
        <w:rPr>
          <w:rFonts w:hint="eastAsia"/>
          <w:b/>
          <w:bCs/>
        </w:rPr>
        <w:t xml:space="preserve"> </w:t>
      </w:r>
      <w:r>
        <w:rPr>
          <w:rFonts w:hint="eastAsia"/>
        </w:rPr>
        <w:t xml:space="preserve"> </w:t>
      </w:r>
      <w:r>
        <w:rPr>
          <w:rFonts w:hint="eastAsia"/>
          <w:lang w:val="en-US" w:eastAsia="zh-CN"/>
        </w:rPr>
        <w:t>砌体</w:t>
      </w:r>
      <w:r>
        <w:rPr>
          <w:rFonts w:hint="eastAsia"/>
        </w:rPr>
        <w:t>结构构件加固施工期间监测频率</w:t>
      </w:r>
      <w:r>
        <w:rPr>
          <w:rFonts w:hint="eastAsia"/>
          <w:lang w:val="en-US" w:eastAsia="zh-CN"/>
        </w:rPr>
        <w:t>应符合5.2.5条的要求。</w:t>
      </w:r>
    </w:p>
    <w:p w14:paraId="34F618F1">
      <w:pPr>
        <w:pStyle w:val="3"/>
        <w:bidi w:val="0"/>
      </w:pPr>
      <w:bookmarkStart w:id="49" w:name="_Toc23091"/>
      <w:bookmarkStart w:id="50" w:name="_Toc4754"/>
      <w:r>
        <w:t xml:space="preserve">5.4 </w:t>
      </w:r>
      <w:r>
        <w:rPr>
          <w:rFonts w:hint="eastAsia"/>
          <w:lang w:val="en-US" w:eastAsia="zh-CN"/>
        </w:rPr>
        <w:t xml:space="preserve"> </w:t>
      </w:r>
      <w:r>
        <w:t>钢结构</w:t>
      </w:r>
      <w:bookmarkEnd w:id="49"/>
      <w:bookmarkEnd w:id="50"/>
    </w:p>
    <w:p w14:paraId="6516D123">
      <w:pPr>
        <w:pStyle w:val="34"/>
        <w:bidi w:val="0"/>
        <w:ind w:left="0" w:leftChars="0" w:firstLine="0" w:firstLineChars="0"/>
        <w:rPr>
          <w:rFonts w:hint="eastAsia" w:ascii="Times New Roman" w:hAnsi="Times New Roman" w:eastAsia="宋体" w:cs="Times New Roman"/>
        </w:rPr>
      </w:pPr>
      <w:r>
        <w:rPr>
          <w:rStyle w:val="36"/>
          <w:rFonts w:hint="eastAsia"/>
        </w:rPr>
        <w:t>5.</w:t>
      </w:r>
      <w:r>
        <w:rPr>
          <w:rStyle w:val="36"/>
          <w:rFonts w:hint="eastAsia"/>
          <w:lang w:val="en-US" w:eastAsia="zh-CN"/>
        </w:rPr>
        <w:t>4.1</w:t>
      </w:r>
      <w:r>
        <w:rPr>
          <w:rStyle w:val="36"/>
          <w:rFonts w:hint="eastAsia"/>
        </w:rPr>
        <w:t xml:space="preserve"> </w:t>
      </w:r>
      <w:r>
        <w:rPr>
          <w:rFonts w:hint="eastAsia"/>
        </w:rPr>
        <w:t xml:space="preserve"> </w:t>
      </w:r>
      <w:r>
        <w:rPr>
          <w:rFonts w:hint="eastAsia" w:ascii="Times New Roman" w:hAnsi="Times New Roman" w:eastAsia="宋体" w:cs="Times New Roman"/>
          <w:bCs/>
          <w:sz w:val="24"/>
        </w:rPr>
        <w:t>预应力加固钢结构时，</w:t>
      </w:r>
      <w:r>
        <w:rPr>
          <w:rFonts w:hint="eastAsia"/>
          <w:lang w:val="en-US" w:eastAsia="zh-CN"/>
        </w:rPr>
        <w:t>对内力增加杆件应</w:t>
      </w:r>
      <w:r>
        <w:rPr>
          <w:rFonts w:hint="eastAsia" w:ascii="Times New Roman" w:hAnsi="Times New Roman" w:eastAsia="宋体" w:cs="Times New Roman"/>
        </w:rPr>
        <w:t>进行施工</w:t>
      </w:r>
      <w:r>
        <w:rPr>
          <w:rFonts w:hint="eastAsia"/>
        </w:rPr>
        <w:t>期间</w:t>
      </w:r>
      <w:r>
        <w:rPr>
          <w:rFonts w:hint="eastAsia" w:ascii="Times New Roman" w:hAnsi="Times New Roman" w:eastAsia="宋体" w:cs="Times New Roman"/>
        </w:rPr>
        <w:t>应力应变监测。</w:t>
      </w:r>
    </w:p>
    <w:p w14:paraId="079B00B6">
      <w:pPr>
        <w:pStyle w:val="35"/>
        <w:rPr>
          <w:rFonts w:hint="eastAsia" w:eastAsia="宋体"/>
          <w:lang w:val="en-US" w:eastAsia="zh-CN"/>
        </w:rPr>
      </w:pPr>
      <w:r>
        <w:rPr>
          <w:rFonts w:ascii="Times New Roman" w:hAnsi="Times New Roman" w:eastAsia="宋体" w:cs="Times New Roman"/>
          <w:b/>
          <w:sz w:val="24"/>
        </w:rPr>
        <w:t>5.4.</w:t>
      </w:r>
      <w:r>
        <w:rPr>
          <w:rFonts w:hint="eastAsia" w:cs="Times New Roman"/>
          <w:b/>
          <w:sz w:val="24"/>
          <w:lang w:val="en-US" w:eastAsia="zh-CN"/>
        </w:rPr>
        <w:t>2</w:t>
      </w:r>
      <w:r>
        <w:rPr>
          <w:rFonts w:ascii="Times New Roman" w:hAnsi="Times New Roman" w:eastAsia="宋体" w:cs="Times New Roman"/>
          <w:bCs/>
          <w:sz w:val="24"/>
        </w:rPr>
        <w:t xml:space="preserve">  </w:t>
      </w:r>
      <w:r>
        <w:rPr>
          <w:rFonts w:hint="eastAsia" w:ascii="Times New Roman" w:hAnsi="Times New Roman" w:eastAsia="宋体" w:cs="Times New Roman"/>
          <w:bCs/>
          <w:sz w:val="24"/>
        </w:rPr>
        <w:t>改变结构体系加固钢结构时，</w:t>
      </w:r>
      <w:r>
        <w:rPr>
          <w:rFonts w:hint="eastAsia"/>
        </w:rPr>
        <w:t>对</w:t>
      </w:r>
      <w:r>
        <w:rPr>
          <w:rFonts w:hint="eastAsia" w:asciiTheme="minorEastAsia" w:hAnsiTheme="minorEastAsia" w:eastAsiaTheme="minorEastAsia" w:cstheme="minorEastAsia"/>
          <w:sz w:val="21"/>
          <w:szCs w:val="21"/>
          <w:lang w:val="en-US" w:eastAsia="zh-CN"/>
        </w:rPr>
        <w:t>改变结构体系的构件、</w:t>
      </w:r>
      <w:r>
        <w:rPr>
          <w:rFonts w:hint="eastAsia"/>
        </w:rPr>
        <w:t>内力改变的加固构件及受影响构件</w:t>
      </w:r>
      <w:r>
        <w:rPr>
          <w:rFonts w:hint="eastAsia"/>
          <w:lang w:val="en-US" w:eastAsia="zh-CN"/>
        </w:rPr>
        <w:t>宜</w:t>
      </w:r>
      <w:r>
        <w:rPr>
          <w:rFonts w:hint="eastAsia"/>
        </w:rPr>
        <w:t>进行施工期间</w:t>
      </w:r>
      <w:r>
        <w:rPr>
          <w:rFonts w:hint="eastAsia"/>
          <w:lang w:val="en-US" w:eastAsia="zh-CN"/>
        </w:rPr>
        <w:t>和使用期间</w:t>
      </w:r>
      <w:r>
        <w:rPr>
          <w:rFonts w:hint="eastAsia"/>
        </w:rPr>
        <w:t>应力应变与变形监测</w:t>
      </w:r>
      <w:r>
        <w:rPr>
          <w:rFonts w:hint="eastAsia"/>
          <w:lang w:eastAsia="zh-CN"/>
        </w:rPr>
        <w:t>。</w:t>
      </w:r>
    </w:p>
    <w:p w14:paraId="24EB6410">
      <w:pPr>
        <w:pStyle w:val="35"/>
        <w:rPr>
          <w:rFonts w:hint="eastAsia"/>
          <w:lang w:val="en-US" w:eastAsia="zh-CN"/>
        </w:rPr>
      </w:pPr>
      <w:r>
        <w:rPr>
          <w:rFonts w:ascii="Times New Roman" w:hAnsi="Times New Roman" w:eastAsia="宋体" w:cs="Times New Roman"/>
          <w:b/>
          <w:sz w:val="24"/>
        </w:rPr>
        <w:t>5.4.</w:t>
      </w:r>
      <w:r>
        <w:rPr>
          <w:rFonts w:hint="eastAsia" w:cs="Times New Roman"/>
          <w:b/>
          <w:sz w:val="24"/>
          <w:lang w:val="en-US" w:eastAsia="zh-CN"/>
        </w:rPr>
        <w:t>3</w:t>
      </w:r>
      <w:r>
        <w:rPr>
          <w:rFonts w:ascii="Times New Roman" w:hAnsi="Times New Roman" w:eastAsia="宋体" w:cs="Times New Roman"/>
          <w:bCs/>
          <w:sz w:val="24"/>
        </w:rPr>
        <w:t xml:space="preserve">  </w:t>
      </w:r>
      <w:r>
        <w:rPr>
          <w:rFonts w:hint="eastAsia" w:cs="Times New Roman"/>
          <w:bCs/>
          <w:sz w:val="24"/>
          <w:lang w:val="en-US" w:eastAsia="zh-CN"/>
        </w:rPr>
        <w:t>外包钢筋混凝土加固</w:t>
      </w:r>
      <w:r>
        <w:rPr>
          <w:rFonts w:hint="eastAsia" w:ascii="Times New Roman" w:hAnsi="Times New Roman" w:eastAsia="宋体" w:cs="Times New Roman"/>
          <w:bCs/>
          <w:sz w:val="24"/>
        </w:rPr>
        <w:t>钢结构</w:t>
      </w:r>
      <w:r>
        <w:rPr>
          <w:rFonts w:hint="eastAsia" w:cs="Times New Roman"/>
          <w:bCs/>
          <w:sz w:val="24"/>
          <w:lang w:val="en-US" w:eastAsia="zh-CN"/>
        </w:rPr>
        <w:t>时，</w:t>
      </w:r>
      <w:r>
        <w:rPr>
          <w:rFonts w:hint="eastAsia"/>
        </w:rPr>
        <w:t>对新增受力钢筋和新增混凝土</w:t>
      </w:r>
      <w:r>
        <w:rPr>
          <w:rFonts w:hint="eastAsia"/>
          <w:lang w:val="en-US" w:eastAsia="zh-CN"/>
        </w:rPr>
        <w:t>宜</w:t>
      </w:r>
      <w:r>
        <w:rPr>
          <w:rFonts w:hint="eastAsia"/>
        </w:rPr>
        <w:t>进行施工期间</w:t>
      </w:r>
      <w:r>
        <w:rPr>
          <w:rFonts w:hint="eastAsia"/>
          <w:lang w:val="en-US" w:eastAsia="zh-CN"/>
        </w:rPr>
        <w:t>和使用期间</w:t>
      </w:r>
      <w:r>
        <w:rPr>
          <w:rFonts w:hint="eastAsia"/>
        </w:rPr>
        <w:t>应力应变监测</w:t>
      </w:r>
      <w:r>
        <w:rPr>
          <w:rFonts w:hint="eastAsia"/>
          <w:lang w:eastAsia="zh-CN"/>
        </w:rPr>
        <w:t>，</w:t>
      </w:r>
      <w:r>
        <w:rPr>
          <w:rFonts w:hint="eastAsia"/>
          <w:lang w:val="en-US" w:eastAsia="zh-CN"/>
        </w:rPr>
        <w:t>对加固构件还宜进行使用期间竖向变形监测。</w:t>
      </w:r>
    </w:p>
    <w:p w14:paraId="3B6CB4E8">
      <w:pPr>
        <w:pStyle w:val="35"/>
      </w:pPr>
      <w:r>
        <w:rPr>
          <w:rStyle w:val="36"/>
        </w:rPr>
        <w:t>5.</w:t>
      </w:r>
      <w:r>
        <w:rPr>
          <w:rStyle w:val="36"/>
          <w:rFonts w:hint="eastAsia"/>
          <w:lang w:val="en-US" w:eastAsia="zh-CN"/>
        </w:rPr>
        <w:t>4</w:t>
      </w:r>
      <w:r>
        <w:rPr>
          <w:rStyle w:val="36"/>
        </w:rPr>
        <w:t>.</w:t>
      </w:r>
      <w:r>
        <w:rPr>
          <w:rStyle w:val="36"/>
          <w:rFonts w:hint="eastAsia"/>
          <w:lang w:val="en-US" w:eastAsia="zh-CN"/>
        </w:rPr>
        <w:t>4</w:t>
      </w:r>
      <w:r>
        <w:t xml:space="preserve"> </w:t>
      </w:r>
      <w:r>
        <w:rPr>
          <w:rFonts w:hint="eastAsia"/>
        </w:rPr>
        <w:t xml:space="preserve"> </w:t>
      </w:r>
      <w:r>
        <w:t>预应力加固</w:t>
      </w:r>
      <w:r>
        <w:rPr>
          <w:rFonts w:hint="eastAsia" w:ascii="Times New Roman" w:hAnsi="Times New Roman" w:eastAsia="宋体" w:cs="Times New Roman"/>
          <w:bCs/>
          <w:sz w:val="24"/>
        </w:rPr>
        <w:t>钢</w:t>
      </w:r>
      <w:r>
        <w:t>结构时，</w:t>
      </w:r>
      <w:r>
        <w:rPr>
          <w:rFonts w:hint="eastAsia"/>
          <w:lang w:val="en-US" w:eastAsia="zh-CN"/>
        </w:rPr>
        <w:t>施加预应力后，应对构件的反向变形（挠度）进行监测，不应超过原荷载标准组合下的挠度</w:t>
      </w:r>
      <w:r>
        <w:t>。</w:t>
      </w:r>
    </w:p>
    <w:p w14:paraId="12706B53">
      <w:pPr>
        <w:pStyle w:val="35"/>
        <w:rPr>
          <w:rFonts w:hint="eastAsia"/>
          <w:lang w:val="en-US" w:eastAsia="zh-CN"/>
        </w:rPr>
      </w:pPr>
      <w:r>
        <w:rPr>
          <w:rFonts w:ascii="Times New Roman" w:hAnsi="Times New Roman" w:eastAsia="宋体" w:cs="Times New Roman"/>
          <w:b/>
          <w:sz w:val="24"/>
        </w:rPr>
        <w:t>5.4.</w:t>
      </w:r>
      <w:r>
        <w:rPr>
          <w:rFonts w:hint="eastAsia" w:cs="Times New Roman"/>
          <w:b/>
          <w:sz w:val="24"/>
          <w:lang w:val="en-US" w:eastAsia="zh-CN"/>
        </w:rPr>
        <w:t>5</w:t>
      </w:r>
      <w:r>
        <w:rPr>
          <w:rFonts w:ascii="Times New Roman" w:hAnsi="Times New Roman" w:eastAsia="宋体" w:cs="Times New Roman"/>
          <w:bCs/>
          <w:sz w:val="24"/>
        </w:rPr>
        <w:t xml:space="preserve">  </w:t>
      </w:r>
      <w:r>
        <w:rPr>
          <w:rFonts w:hint="eastAsia" w:cs="Times New Roman"/>
          <w:bCs/>
          <w:sz w:val="24"/>
          <w:lang w:val="en-US" w:eastAsia="zh-CN"/>
        </w:rPr>
        <w:t>钢结构负荷下焊接加固时，</w:t>
      </w:r>
      <w:r>
        <w:rPr>
          <w:rFonts w:hint="eastAsia"/>
          <w:lang w:val="en-US" w:eastAsia="zh-CN"/>
        </w:rPr>
        <w:t>对加固构件和相邻构件的整体变形和局部板件变形宜进行施工期间变形监测。</w:t>
      </w:r>
    </w:p>
    <w:p w14:paraId="2FC1E0AB">
      <w:pPr>
        <w:pStyle w:val="35"/>
        <w:rPr>
          <w:rFonts w:hint="default" w:eastAsia="宋体"/>
          <w:lang w:val="en-US" w:eastAsia="zh-CN"/>
        </w:rPr>
      </w:pPr>
      <w:r>
        <w:rPr>
          <w:rFonts w:hint="eastAsia"/>
          <w:lang w:val="en-US" w:eastAsia="zh-CN"/>
        </w:rPr>
        <w:t>5.4.6  增大截面加固时，应对加固件进行施工期间和使用期间应力应变监测；钢管构件内填混凝土加固时，应对新增混凝土宜进行施工期间和使用期间应力应变监测。</w:t>
      </w:r>
    </w:p>
    <w:p w14:paraId="35FF787E">
      <w:pPr>
        <w:bidi w:val="0"/>
        <w:rPr>
          <w:rFonts w:hint="default" w:eastAsia="宋体"/>
          <w:lang w:val="en-US" w:eastAsia="zh-CN"/>
        </w:rPr>
      </w:pPr>
      <w:r>
        <w:rPr>
          <w:rFonts w:hint="eastAsia"/>
          <w:b/>
          <w:bCs/>
        </w:rPr>
        <w:t>5.</w:t>
      </w:r>
      <w:r>
        <w:rPr>
          <w:rFonts w:hint="eastAsia"/>
          <w:b/>
          <w:bCs/>
          <w:lang w:val="en-US" w:eastAsia="zh-CN"/>
        </w:rPr>
        <w:t>4</w:t>
      </w:r>
      <w:r>
        <w:rPr>
          <w:rFonts w:hint="eastAsia"/>
          <w:b/>
          <w:bCs/>
        </w:rPr>
        <w:t>.</w:t>
      </w:r>
      <w:r>
        <w:rPr>
          <w:rFonts w:hint="eastAsia"/>
          <w:b/>
          <w:bCs/>
          <w:lang w:val="en-US" w:eastAsia="zh-CN"/>
        </w:rPr>
        <w:t>7</w:t>
      </w:r>
      <w:r>
        <w:rPr>
          <w:rFonts w:hint="eastAsia"/>
          <w:b/>
          <w:bCs/>
        </w:rPr>
        <w:t xml:space="preserve"> </w:t>
      </w:r>
      <w:r>
        <w:rPr>
          <w:rFonts w:hint="eastAsia"/>
        </w:rPr>
        <w:t xml:space="preserve"> </w:t>
      </w:r>
      <w:r>
        <w:rPr>
          <w:rFonts w:hint="eastAsia"/>
          <w:lang w:val="en-US" w:eastAsia="zh-CN"/>
        </w:rPr>
        <w:t>钢</w:t>
      </w:r>
      <w:r>
        <w:rPr>
          <w:rFonts w:hint="eastAsia"/>
        </w:rPr>
        <w:t>结构构件加固施工期间监测频率</w:t>
      </w:r>
      <w:r>
        <w:rPr>
          <w:rFonts w:hint="eastAsia"/>
          <w:lang w:val="en-US" w:eastAsia="zh-CN"/>
        </w:rPr>
        <w:t>宜符合5.2.5条的要求。</w:t>
      </w:r>
    </w:p>
    <w:p w14:paraId="2E70B25E">
      <w:pPr>
        <w:pStyle w:val="3"/>
        <w:bidi w:val="0"/>
      </w:pPr>
      <w:bookmarkStart w:id="51" w:name="_Toc1082"/>
      <w:bookmarkStart w:id="52" w:name="_Toc13346"/>
      <w:r>
        <w:rPr>
          <w:rFonts w:hint="eastAsia"/>
        </w:rPr>
        <w:t>5.5  木结构</w:t>
      </w:r>
      <w:bookmarkEnd w:id="51"/>
      <w:bookmarkEnd w:id="52"/>
    </w:p>
    <w:p w14:paraId="13171FF1">
      <w:pPr>
        <w:spacing w:line="500" w:lineRule="exact"/>
        <w:rPr>
          <w:rFonts w:ascii="Times New Roman" w:hAnsi="Times New Roman" w:cs="Times New Roman"/>
          <w:bCs/>
          <w:sz w:val="24"/>
        </w:rPr>
      </w:pPr>
      <w:r>
        <w:rPr>
          <w:rFonts w:hint="eastAsia" w:ascii="Times New Roman" w:hAnsi="Times New Roman" w:cs="Times New Roman"/>
          <w:b/>
          <w:sz w:val="24"/>
        </w:rPr>
        <w:t xml:space="preserve">5.5.1  </w:t>
      </w:r>
      <w:r>
        <w:rPr>
          <w:rFonts w:hint="eastAsia" w:ascii="Times New Roman" w:hAnsi="Times New Roman" w:cs="Times New Roman"/>
          <w:bCs/>
          <w:sz w:val="24"/>
        </w:rPr>
        <w:t>当木结构</w:t>
      </w:r>
      <w:r>
        <w:rPr>
          <w:rFonts w:hint="eastAsia" w:cs="Times New Roman"/>
          <w:bCs/>
          <w:sz w:val="24"/>
          <w:lang w:val="en-US" w:eastAsia="zh-CN"/>
        </w:rPr>
        <w:t>加固</w:t>
      </w:r>
      <w:r>
        <w:rPr>
          <w:rFonts w:hint="eastAsia" w:ascii="Times New Roman" w:hAnsi="Times New Roman" w:cs="Times New Roman"/>
          <w:bCs/>
          <w:sz w:val="24"/>
        </w:rPr>
        <w:t>存在下列情况之一时，应进行</w:t>
      </w:r>
      <w:r>
        <w:rPr>
          <w:rFonts w:hint="eastAsia" w:cs="Times New Roman"/>
          <w:bCs/>
          <w:sz w:val="24"/>
          <w:lang w:val="en-US" w:eastAsia="zh-CN"/>
        </w:rPr>
        <w:t>施工期间</w:t>
      </w:r>
      <w:r>
        <w:rPr>
          <w:rFonts w:hint="eastAsia" w:ascii="Times New Roman" w:hAnsi="Times New Roman" w:cs="Times New Roman"/>
          <w:bCs/>
          <w:sz w:val="24"/>
        </w:rPr>
        <w:t>监测：</w:t>
      </w:r>
    </w:p>
    <w:p w14:paraId="02B41893">
      <w:pPr>
        <w:pStyle w:val="34"/>
        <w:bidi w:val="0"/>
      </w:pPr>
      <w:r>
        <w:rPr>
          <w:rFonts w:hint="eastAsia" w:ascii="Times New Roman" w:hAnsi="Times New Roman" w:cs="Times New Roman"/>
          <w:bCs/>
        </w:rPr>
        <w:t>1  基础沉</w:t>
      </w:r>
      <w:r>
        <w:rPr>
          <w:rFonts w:hint="eastAsia"/>
        </w:rPr>
        <w:t>降或结构变形不稳定且变化趋势不明确；</w:t>
      </w:r>
    </w:p>
    <w:p w14:paraId="46D4FC07">
      <w:pPr>
        <w:pStyle w:val="34"/>
        <w:bidi w:val="0"/>
      </w:pPr>
      <w:r>
        <w:rPr>
          <w:rFonts w:hint="eastAsia"/>
        </w:rPr>
        <w:t>2  结构荷载与受力状态复杂，难以在检测期间确定结构安全性鉴定所需的参数范围与变化规律；</w:t>
      </w:r>
    </w:p>
    <w:p w14:paraId="1CA20228">
      <w:pPr>
        <w:pStyle w:val="34"/>
        <w:bidi w:val="0"/>
      </w:pPr>
      <w:r>
        <w:rPr>
          <w:rFonts w:hint="eastAsia"/>
        </w:rPr>
        <w:t>3  需对结构关键部位工作状态及环境影响进行监测，或需根据监测数据对结构进行维护、加固；</w:t>
      </w:r>
    </w:p>
    <w:p w14:paraId="534595B1">
      <w:pPr>
        <w:pStyle w:val="34"/>
        <w:bidi w:val="0"/>
        <w:rPr>
          <w:rFonts w:hint="eastAsia" w:ascii="Times New Roman" w:hAnsi="Times New Roman" w:cs="Times New Roman"/>
          <w:bCs/>
        </w:rPr>
      </w:pPr>
      <w:r>
        <w:rPr>
          <w:rFonts w:hint="eastAsia"/>
          <w:lang w:val="en-US" w:eastAsia="zh-CN"/>
        </w:rPr>
        <w:t>4</w:t>
      </w:r>
      <w:r>
        <w:rPr>
          <w:rFonts w:hint="eastAsia"/>
        </w:rPr>
        <w:t xml:space="preserve">  重要</w:t>
      </w:r>
      <w:r>
        <w:rPr>
          <w:rFonts w:hint="eastAsia" w:ascii="Times New Roman" w:hAnsi="Times New Roman" w:cs="Times New Roman"/>
          <w:bCs/>
        </w:rPr>
        <w:t>结构维修加固施工时。</w:t>
      </w:r>
    </w:p>
    <w:p w14:paraId="781CC1F1">
      <w:pPr>
        <w:pStyle w:val="34"/>
        <w:bidi w:val="0"/>
        <w:ind w:left="0" w:leftChars="0" w:firstLine="0" w:firstLineChars="0"/>
        <w:rPr>
          <w:rFonts w:hint="eastAsia" w:cs="Times New Roman"/>
          <w:bCs/>
          <w:sz w:val="24"/>
          <w:lang w:val="en-US" w:eastAsia="zh-CN"/>
        </w:rPr>
      </w:pPr>
      <w:r>
        <w:rPr>
          <w:rFonts w:hint="eastAsia" w:ascii="Times New Roman" w:hAnsi="Times New Roman" w:cs="Times New Roman"/>
          <w:b/>
          <w:sz w:val="24"/>
        </w:rPr>
        <w:t>5.5.</w:t>
      </w:r>
      <w:r>
        <w:rPr>
          <w:rFonts w:hint="eastAsia" w:cs="Times New Roman"/>
          <w:b/>
          <w:sz w:val="24"/>
          <w:lang w:val="en-US" w:eastAsia="zh-CN"/>
        </w:rPr>
        <w:t>2</w:t>
      </w:r>
      <w:r>
        <w:rPr>
          <w:rFonts w:hint="eastAsia" w:ascii="Times New Roman" w:hAnsi="Times New Roman" w:cs="Times New Roman"/>
          <w:b/>
          <w:sz w:val="24"/>
        </w:rPr>
        <w:t xml:space="preserve">  </w:t>
      </w:r>
      <w:r>
        <w:rPr>
          <w:rFonts w:hint="eastAsia" w:ascii="Times New Roman" w:hAnsi="Times New Roman" w:cs="Times New Roman"/>
          <w:bCs/>
          <w:sz w:val="24"/>
        </w:rPr>
        <w:t>木</w:t>
      </w:r>
      <w:r>
        <w:rPr>
          <w:rFonts w:hint="eastAsia" w:cs="Times New Roman"/>
          <w:bCs/>
          <w:sz w:val="24"/>
          <w:lang w:val="en-US" w:eastAsia="zh-CN"/>
        </w:rPr>
        <w:t>构架打牮拨正时，对调整的木构架应进行</w:t>
      </w:r>
      <w:r>
        <w:rPr>
          <w:rFonts w:hint="eastAsia"/>
        </w:rPr>
        <w:t>施工期间</w:t>
      </w:r>
      <w:r>
        <w:rPr>
          <w:rFonts w:hint="eastAsia" w:cs="Times New Roman"/>
          <w:bCs/>
          <w:sz w:val="24"/>
          <w:lang w:val="en-US" w:eastAsia="zh-CN"/>
        </w:rPr>
        <w:t>倾斜监测，监测频率宜根据施工进度进行调整。</w:t>
      </w:r>
    </w:p>
    <w:p w14:paraId="3407A80D">
      <w:pPr>
        <w:pStyle w:val="34"/>
        <w:bidi w:val="0"/>
        <w:ind w:left="0" w:leftChars="0" w:firstLine="0" w:firstLineChars="0"/>
        <w:rPr>
          <w:rFonts w:hint="default" w:cs="Times New Roman"/>
          <w:bCs/>
          <w:sz w:val="24"/>
          <w:lang w:val="en-US" w:eastAsia="zh-CN"/>
        </w:rPr>
      </w:pPr>
      <w:r>
        <w:rPr>
          <w:rFonts w:hint="eastAsia" w:ascii="Times New Roman" w:hAnsi="Times New Roman" w:cs="Times New Roman"/>
          <w:b/>
          <w:sz w:val="24"/>
        </w:rPr>
        <w:t>5.5.</w:t>
      </w:r>
      <w:r>
        <w:rPr>
          <w:rFonts w:hint="eastAsia" w:cs="Times New Roman"/>
          <w:b/>
          <w:sz w:val="24"/>
          <w:lang w:val="en-US" w:eastAsia="zh-CN"/>
        </w:rPr>
        <w:t>3</w:t>
      </w:r>
      <w:r>
        <w:rPr>
          <w:rFonts w:hint="eastAsia" w:ascii="Times New Roman" w:hAnsi="Times New Roman" w:cs="Times New Roman"/>
          <w:b/>
          <w:sz w:val="24"/>
        </w:rPr>
        <w:t xml:space="preserve">  </w:t>
      </w:r>
      <w:r>
        <w:rPr>
          <w:rFonts w:hint="eastAsia" w:ascii="Times New Roman" w:hAnsi="Times New Roman" w:cs="Times New Roman"/>
          <w:bCs/>
          <w:sz w:val="24"/>
        </w:rPr>
        <w:t>木</w:t>
      </w:r>
      <w:r>
        <w:rPr>
          <w:rFonts w:hint="eastAsia" w:cs="Times New Roman"/>
          <w:bCs/>
          <w:sz w:val="24"/>
          <w:lang w:val="en-US" w:eastAsia="zh-CN"/>
        </w:rPr>
        <w:t>柱采用墩接柱脚加固时，对加固木柱应进行</w:t>
      </w:r>
      <w:r>
        <w:rPr>
          <w:rFonts w:hint="eastAsia"/>
        </w:rPr>
        <w:t>施工期间</w:t>
      </w:r>
      <w:r>
        <w:rPr>
          <w:rFonts w:hint="eastAsia" w:cs="Times New Roman"/>
          <w:bCs/>
          <w:sz w:val="24"/>
          <w:lang w:val="en-US" w:eastAsia="zh-CN"/>
        </w:rPr>
        <w:t>竖向位移监测。</w:t>
      </w:r>
    </w:p>
    <w:p w14:paraId="0A32EB2F">
      <w:pPr>
        <w:pStyle w:val="34"/>
        <w:bidi w:val="0"/>
        <w:ind w:left="0" w:leftChars="0" w:firstLine="0" w:firstLineChars="0"/>
        <w:rPr>
          <w:rFonts w:hint="eastAsia" w:cs="Times New Roman"/>
          <w:bCs/>
          <w:sz w:val="24"/>
          <w:lang w:val="en-US" w:eastAsia="zh-CN"/>
        </w:rPr>
      </w:pPr>
      <w:r>
        <w:rPr>
          <w:rFonts w:hint="eastAsia" w:ascii="Times New Roman" w:hAnsi="Times New Roman" w:cs="Times New Roman"/>
          <w:b/>
          <w:sz w:val="24"/>
        </w:rPr>
        <w:t>5.5.</w:t>
      </w:r>
      <w:r>
        <w:rPr>
          <w:rFonts w:hint="eastAsia" w:cs="Times New Roman"/>
          <w:b/>
          <w:sz w:val="24"/>
          <w:lang w:val="en-US" w:eastAsia="zh-CN"/>
        </w:rPr>
        <w:t>4</w:t>
      </w:r>
      <w:r>
        <w:rPr>
          <w:rFonts w:hint="eastAsia" w:ascii="Times New Roman" w:hAnsi="Times New Roman" w:cs="Times New Roman"/>
          <w:b/>
          <w:sz w:val="24"/>
        </w:rPr>
        <w:t xml:space="preserve">  </w:t>
      </w:r>
      <w:r>
        <w:rPr>
          <w:rFonts w:hint="eastAsia" w:cs="Times New Roman"/>
          <w:bCs/>
          <w:sz w:val="24"/>
          <w:lang w:val="en-US" w:eastAsia="zh-CN"/>
        </w:rPr>
        <w:t>更换新柱加固时，对相邻木柱应进行</w:t>
      </w:r>
      <w:r>
        <w:rPr>
          <w:rFonts w:hint="eastAsia"/>
        </w:rPr>
        <w:t>施工期间</w:t>
      </w:r>
      <w:r>
        <w:rPr>
          <w:rFonts w:hint="eastAsia" w:cs="Times New Roman"/>
          <w:bCs/>
          <w:sz w:val="24"/>
          <w:lang w:val="en-US" w:eastAsia="zh-CN"/>
        </w:rPr>
        <w:t>倾斜监测。</w:t>
      </w:r>
    </w:p>
    <w:p w14:paraId="1E1E6276">
      <w:pPr>
        <w:bidi w:val="0"/>
        <w:rPr>
          <w:rFonts w:hint="default" w:eastAsia="宋体"/>
          <w:lang w:val="en-US" w:eastAsia="zh-CN"/>
        </w:rPr>
      </w:pPr>
      <w:r>
        <w:rPr>
          <w:rFonts w:hint="eastAsia"/>
          <w:b/>
          <w:bCs/>
        </w:rPr>
        <w:t>5.</w:t>
      </w:r>
      <w:r>
        <w:rPr>
          <w:rFonts w:hint="eastAsia"/>
          <w:b/>
          <w:bCs/>
          <w:lang w:val="en-US" w:eastAsia="zh-CN"/>
        </w:rPr>
        <w:t>4</w:t>
      </w:r>
      <w:r>
        <w:rPr>
          <w:rFonts w:hint="eastAsia"/>
          <w:b/>
          <w:bCs/>
        </w:rPr>
        <w:t>.</w:t>
      </w:r>
      <w:r>
        <w:rPr>
          <w:rFonts w:hint="eastAsia"/>
          <w:b/>
          <w:bCs/>
          <w:lang w:val="en-US" w:eastAsia="zh-CN"/>
        </w:rPr>
        <w:t>5</w:t>
      </w:r>
      <w:r>
        <w:rPr>
          <w:rFonts w:hint="eastAsia"/>
          <w:b/>
          <w:bCs/>
        </w:rPr>
        <w:t xml:space="preserve"> </w:t>
      </w:r>
      <w:r>
        <w:rPr>
          <w:rFonts w:hint="eastAsia"/>
        </w:rPr>
        <w:t xml:space="preserve"> </w:t>
      </w:r>
      <w:r>
        <w:rPr>
          <w:rFonts w:hint="eastAsia"/>
          <w:lang w:val="en-US" w:eastAsia="zh-CN"/>
        </w:rPr>
        <w:t>木</w:t>
      </w:r>
      <w:r>
        <w:rPr>
          <w:rFonts w:hint="eastAsia"/>
        </w:rPr>
        <w:t>结构构件加固施工期间监测频率</w:t>
      </w:r>
      <w:r>
        <w:rPr>
          <w:rFonts w:hint="eastAsia"/>
          <w:lang w:val="en-US" w:eastAsia="zh-CN"/>
        </w:rPr>
        <w:t>宜符合5.2.5条的要求。</w:t>
      </w:r>
    </w:p>
    <w:p w14:paraId="3B624F03">
      <w:pPr>
        <w:pStyle w:val="3"/>
        <w:bidi w:val="0"/>
        <w:rPr>
          <w:rFonts w:hint="default"/>
          <w:lang w:val="en-US" w:eastAsia="zh-CN"/>
        </w:rPr>
      </w:pPr>
      <w:bookmarkStart w:id="53" w:name="_Toc24656"/>
      <w:bookmarkStart w:id="54" w:name="_Toc29258"/>
      <w:r>
        <w:rPr>
          <w:rFonts w:hint="eastAsia"/>
          <w:lang w:val="en-US" w:eastAsia="zh-CN"/>
        </w:rPr>
        <w:t>5.6  基础加固</w:t>
      </w:r>
      <w:bookmarkEnd w:id="53"/>
      <w:bookmarkEnd w:id="54"/>
    </w:p>
    <w:p w14:paraId="405B7A2E">
      <w:pPr>
        <w:bidi w:val="0"/>
        <w:rPr>
          <w:rFonts w:hint="eastAsia"/>
          <w:lang w:val="en-US" w:eastAsia="zh-CN"/>
        </w:rPr>
      </w:pPr>
      <w:r>
        <w:rPr>
          <w:rFonts w:hint="eastAsia"/>
          <w:b/>
          <w:bCs/>
          <w:lang w:val="en-US" w:eastAsia="zh-CN"/>
        </w:rPr>
        <w:t xml:space="preserve">5.6.1 </w:t>
      </w:r>
      <w:r>
        <w:rPr>
          <w:rFonts w:hint="eastAsia"/>
          <w:lang w:val="en-US" w:eastAsia="zh-CN"/>
        </w:rPr>
        <w:t>既有建筑地基基础加固施工时，应对影响范围内的周边建筑物、地下管线等市政设施在施工和使用期间进行沉降观测直至沉降达到稳定为止</w:t>
      </w:r>
    </w:p>
    <w:p w14:paraId="65F6AC87">
      <w:pPr>
        <w:pStyle w:val="13"/>
        <w:rPr>
          <w:rFonts w:hint="eastAsia"/>
          <w:lang w:val="en-US" w:eastAsia="zh-CN"/>
        </w:rPr>
      </w:pPr>
      <w:r>
        <w:rPr>
          <w:rFonts w:hint="eastAsia"/>
          <w:lang w:val="en-US" w:eastAsia="zh-CN"/>
        </w:rPr>
        <w:t>条文说明：</w:t>
      </w:r>
      <w:r>
        <w:rPr>
          <w:rFonts w:hint="eastAsia"/>
          <w:b w:val="0"/>
          <w:bCs w:val="0"/>
          <w:lang w:val="en-US" w:eastAsia="zh-CN"/>
        </w:rPr>
        <w:t>基槽开挖和施工降水等可能对周边环境造成影响，为保证周边环境的安全和正常使用，应对周边建筑物、管线的变形及地下水位的变化等进行监测。</w:t>
      </w:r>
    </w:p>
    <w:p w14:paraId="68B67179">
      <w:pPr>
        <w:bidi w:val="0"/>
        <w:rPr>
          <w:rFonts w:hint="eastAsia"/>
          <w:b/>
          <w:bCs/>
          <w:lang w:val="en-US" w:eastAsia="zh-CN"/>
        </w:rPr>
      </w:pPr>
      <w:r>
        <w:rPr>
          <w:rFonts w:hint="eastAsia"/>
          <w:b/>
          <w:bCs/>
          <w:lang w:val="en-US" w:eastAsia="zh-CN"/>
        </w:rPr>
        <w:t xml:space="preserve">5.6.2 </w:t>
      </w:r>
      <w:r>
        <w:rPr>
          <w:rFonts w:hint="eastAsia"/>
          <w:lang w:val="en-US" w:eastAsia="zh-CN"/>
        </w:rPr>
        <w:t>既有建筑地基基础加固施工降水对周边环境有影响时，应对有影响的建筑物及地下管线、道路进行沉降监测，对地下水位的变化进行监测。</w:t>
      </w:r>
    </w:p>
    <w:p w14:paraId="51F83711">
      <w:pPr>
        <w:bidi w:val="0"/>
        <w:rPr>
          <w:rFonts w:hint="eastAsia"/>
          <w:lang w:val="en-US" w:eastAsia="zh-CN"/>
        </w:rPr>
      </w:pPr>
      <w:r>
        <w:rPr>
          <w:rFonts w:hint="eastAsia"/>
          <w:b/>
          <w:bCs/>
          <w:lang w:val="en-US" w:eastAsia="zh-CN"/>
        </w:rPr>
        <w:t xml:space="preserve">5.6.3 </w:t>
      </w:r>
      <w:r>
        <w:rPr>
          <w:rFonts w:hint="eastAsia"/>
          <w:lang w:val="en-US" w:eastAsia="zh-CN"/>
        </w:rPr>
        <w:t>注浆加固施工时，应对施工引起的建筑物附加沉降进行监测。</w:t>
      </w:r>
    </w:p>
    <w:p w14:paraId="248025EB">
      <w:pPr>
        <w:pStyle w:val="13"/>
        <w:rPr>
          <w:rFonts w:hint="eastAsia"/>
          <w:lang w:val="en-US" w:eastAsia="zh-CN"/>
        </w:rPr>
      </w:pPr>
      <w:r>
        <w:rPr>
          <w:rFonts w:hint="eastAsia"/>
          <w:lang w:val="en-US" w:eastAsia="zh-CN"/>
        </w:rPr>
        <w:t>条文说明：</w:t>
      </w:r>
      <w:r>
        <w:rPr>
          <w:rFonts w:hint="eastAsia"/>
          <w:b w:val="0"/>
          <w:bCs w:val="0"/>
          <w:lang w:val="en-US" w:eastAsia="zh-CN"/>
        </w:rPr>
        <w:t>注浆加固施工会引起建筑物附加沉降，应在施工期间进行建筑物沉降监测。视沉降发展速率，施工后的一段时间也应进行沉降监测。</w:t>
      </w:r>
    </w:p>
    <w:p w14:paraId="464AC412">
      <w:pPr>
        <w:bidi w:val="0"/>
        <w:rPr>
          <w:rFonts w:hint="eastAsia"/>
          <w:lang w:val="en-US" w:eastAsia="zh-CN"/>
        </w:rPr>
      </w:pPr>
      <w:r>
        <w:rPr>
          <w:rFonts w:hint="eastAsia"/>
          <w:b/>
          <w:bCs/>
          <w:lang w:val="en-US" w:eastAsia="zh-CN"/>
        </w:rPr>
        <w:t xml:space="preserve">5.6.4 </w:t>
      </w:r>
      <w:r>
        <w:rPr>
          <w:rFonts w:hint="eastAsia"/>
          <w:lang w:val="en-US" w:eastAsia="zh-CN"/>
        </w:rPr>
        <w:t>采用加大基础底面积、加深基础进行基础加固时，应对开挖施工槽段内结构的变形和裂缝情况进行监测。</w:t>
      </w:r>
    </w:p>
    <w:p w14:paraId="794D9395">
      <w:pPr>
        <w:pStyle w:val="34"/>
        <w:bidi w:val="0"/>
        <w:rPr>
          <w:rFonts w:hint="eastAsia" w:ascii="Times New Roman" w:hAnsi="Times New Roman" w:cs="Times New Roman"/>
          <w:bCs/>
        </w:rPr>
      </w:pPr>
    </w:p>
    <w:p w14:paraId="7A6BAB5C">
      <w:pPr>
        <w:pStyle w:val="34"/>
        <w:bidi w:val="0"/>
        <w:rPr>
          <w:rFonts w:hint="eastAsia" w:ascii="Times New Roman" w:hAnsi="Times New Roman" w:cs="Times New Roman"/>
          <w:bCs/>
        </w:rPr>
      </w:pPr>
    </w:p>
    <w:p w14:paraId="6F616CA7">
      <w:pPr>
        <w:pStyle w:val="34"/>
        <w:bidi w:val="0"/>
        <w:rPr>
          <w:rFonts w:hint="eastAsia" w:ascii="Times New Roman" w:hAnsi="Times New Roman" w:cs="Times New Roman"/>
          <w:bCs/>
        </w:rPr>
      </w:pPr>
    </w:p>
    <w:p w14:paraId="6841D49A">
      <w:pPr>
        <w:numPr>
          <w:ilvl w:val="255"/>
          <w:numId w:val="0"/>
        </w:numPr>
        <w:spacing w:line="360" w:lineRule="auto"/>
        <w:rPr>
          <w:rFonts w:ascii="Times New Roman" w:hAnsi="Times New Roman" w:eastAsia="楷体" w:cstheme="minorEastAsia"/>
          <w:sz w:val="24"/>
          <w:u w:val="single"/>
        </w:rPr>
      </w:pPr>
      <w:r>
        <w:rPr>
          <w:rFonts w:ascii="Times New Roman" w:hAnsi="Times New Roman" w:eastAsia="楷体" w:cstheme="minorEastAsia"/>
          <w:sz w:val="24"/>
        </w:rPr>
        <w:br w:type="page"/>
      </w:r>
    </w:p>
    <w:p w14:paraId="7FC45DF4">
      <w:pPr>
        <w:pStyle w:val="2"/>
        <w:bidi w:val="0"/>
      </w:pPr>
      <w:bookmarkStart w:id="55" w:name="_Toc19969"/>
      <w:bookmarkStart w:id="56" w:name="_Toc11449"/>
      <w:r>
        <w:t>6</w:t>
      </w:r>
      <w:r>
        <w:rPr>
          <w:rFonts w:hint="eastAsia"/>
        </w:rPr>
        <w:t xml:space="preserve"> </w:t>
      </w:r>
      <w:r>
        <w:rPr>
          <w:rFonts w:hint="eastAsia"/>
          <w:lang w:val="en-US" w:eastAsia="zh-CN"/>
        </w:rPr>
        <w:t xml:space="preserve"> </w:t>
      </w:r>
      <w:r>
        <w:t>监测方法</w:t>
      </w:r>
      <w:bookmarkEnd w:id="55"/>
      <w:bookmarkEnd w:id="56"/>
    </w:p>
    <w:p w14:paraId="18490BE3">
      <w:pPr>
        <w:pStyle w:val="3"/>
        <w:bidi w:val="0"/>
      </w:pPr>
      <w:bookmarkStart w:id="57" w:name="_Toc3521"/>
      <w:bookmarkStart w:id="58" w:name="_Toc18026"/>
      <w:r>
        <w:t>6.1</w:t>
      </w:r>
      <w:r>
        <w:rPr>
          <w:rFonts w:hint="eastAsia"/>
          <w:lang w:val="en-US" w:eastAsia="zh-CN"/>
        </w:rPr>
        <w:t xml:space="preserve"> </w:t>
      </w:r>
      <w:r>
        <w:rPr>
          <w:rFonts w:hint="eastAsia"/>
        </w:rPr>
        <w:t xml:space="preserve"> </w:t>
      </w:r>
      <w:r>
        <w:t>一般规定</w:t>
      </w:r>
      <w:bookmarkEnd w:id="57"/>
      <w:bookmarkEnd w:id="58"/>
    </w:p>
    <w:p w14:paraId="70FE45DE">
      <w:r>
        <w:rPr>
          <w:rFonts w:ascii="Times New Roman" w:hAnsi="Times New Roman"/>
          <w:b/>
          <w:sz w:val="24"/>
        </w:rPr>
        <w:t>6.1.1</w:t>
      </w:r>
      <w:r>
        <w:rPr>
          <w:rFonts w:hint="eastAsia" w:ascii="Times New Roman" w:hAnsi="Times New Roman"/>
          <w:sz w:val="24"/>
        </w:rPr>
        <w:t xml:space="preserve"> </w:t>
      </w:r>
      <w:r>
        <w:rPr>
          <w:rFonts w:ascii="Times New Roman" w:hAnsi="Times New Roman"/>
          <w:sz w:val="24"/>
        </w:rPr>
        <w:t>对工程结构加固改造项目</w:t>
      </w:r>
      <w:r>
        <w:rPr>
          <w:rFonts w:hint="eastAsia"/>
          <w:sz w:val="24"/>
          <w:lang w:eastAsia="zh-CN"/>
        </w:rPr>
        <w:t>的</w:t>
      </w:r>
      <w:r>
        <w:rPr>
          <w:rFonts w:ascii="Times New Roman" w:hAnsi="Times New Roman"/>
          <w:sz w:val="24"/>
        </w:rPr>
        <w:t>监测方法，应</w:t>
      </w:r>
      <w:r>
        <w:rPr>
          <w:rFonts w:hint="eastAsia" w:ascii="Times New Roman" w:hAnsi="Times New Roman"/>
          <w:sz w:val="24"/>
        </w:rPr>
        <w:t>综合</w:t>
      </w:r>
      <w:r>
        <w:rPr>
          <w:rFonts w:hint="eastAsia"/>
          <w:sz w:val="24"/>
          <w:lang w:val="en-US" w:eastAsia="zh-CN"/>
        </w:rPr>
        <w:t>考虑</w:t>
      </w:r>
      <w:r>
        <w:rPr>
          <w:rFonts w:hint="eastAsia" w:ascii="Times New Roman" w:hAnsi="Times New Roman"/>
          <w:sz w:val="24"/>
        </w:rPr>
        <w:t>加固</w:t>
      </w:r>
      <w:r>
        <w:rPr>
          <w:rFonts w:hint="eastAsia"/>
          <w:sz w:val="24"/>
          <w:lang w:val="en-US" w:eastAsia="zh-CN"/>
        </w:rPr>
        <w:t>改造</w:t>
      </w:r>
      <w:r>
        <w:rPr>
          <w:rFonts w:hint="eastAsia" w:ascii="Times New Roman" w:hAnsi="Times New Roman"/>
          <w:sz w:val="24"/>
        </w:rPr>
        <w:t>方案、受力</w:t>
      </w:r>
      <w:r>
        <w:rPr>
          <w:rFonts w:hint="eastAsia"/>
          <w:sz w:val="24"/>
          <w:lang w:val="en-US" w:eastAsia="zh-CN"/>
        </w:rPr>
        <w:t>和变形</w:t>
      </w:r>
      <w:r>
        <w:rPr>
          <w:rFonts w:hint="eastAsia" w:ascii="Times New Roman" w:hAnsi="Times New Roman"/>
          <w:sz w:val="24"/>
        </w:rPr>
        <w:t>特点</w:t>
      </w:r>
      <w:r>
        <w:rPr>
          <w:rFonts w:ascii="Times New Roman" w:hAnsi="Times New Roman"/>
          <w:sz w:val="24"/>
        </w:rPr>
        <w:t>、精度要求和现场作业条件</w:t>
      </w:r>
      <w:r>
        <w:rPr>
          <w:rFonts w:hint="eastAsia" w:ascii="Times New Roman" w:hAnsi="Times New Roman"/>
          <w:sz w:val="24"/>
        </w:rPr>
        <w:t>等因素</w:t>
      </w:r>
      <w:r>
        <w:rPr>
          <w:rFonts w:hint="eastAsia"/>
          <w:sz w:val="24"/>
          <w:lang w:eastAsia="zh-CN"/>
        </w:rPr>
        <w:t>，</w:t>
      </w:r>
      <w:r>
        <w:t>总体上采用仪器监测与巡视检查相结合的方法，</w:t>
      </w:r>
      <w:r>
        <w:rPr>
          <w:rFonts w:hint="eastAsia"/>
          <w:lang w:val="en-US" w:eastAsia="zh-CN"/>
        </w:rPr>
        <w:t>并</w:t>
      </w:r>
      <w:r>
        <w:t>遵循</w:t>
      </w:r>
      <w:r>
        <w:rPr>
          <w:rFonts w:hint="eastAsia"/>
        </w:rPr>
        <w:t>准确</w:t>
      </w:r>
      <w:r>
        <w:t>、适用、经济和便于连续观测的原则。</w:t>
      </w:r>
    </w:p>
    <w:p w14:paraId="66928D2F">
      <w:pPr>
        <w:spacing w:line="360" w:lineRule="auto"/>
        <w:rPr>
          <w:rFonts w:hint="eastAsia"/>
          <w:sz w:val="24"/>
          <w:lang w:eastAsia="zh-CN"/>
        </w:rPr>
      </w:pPr>
      <w:r>
        <w:rPr>
          <w:rFonts w:ascii="Times New Roman" w:hAnsi="Times New Roman"/>
          <w:b/>
          <w:sz w:val="24"/>
        </w:rPr>
        <w:t>6.1.2</w:t>
      </w:r>
      <w:r>
        <w:rPr>
          <w:rFonts w:hint="eastAsia" w:ascii="Times New Roman" w:hAnsi="Times New Roman"/>
          <w:sz w:val="24"/>
        </w:rPr>
        <w:t xml:space="preserve"> 在</w:t>
      </w:r>
      <w:r>
        <w:rPr>
          <w:rFonts w:ascii="Times New Roman" w:hAnsi="Times New Roman"/>
          <w:sz w:val="24"/>
        </w:rPr>
        <w:t>重要工程结构</w:t>
      </w:r>
      <w:r>
        <w:rPr>
          <w:rFonts w:hint="eastAsia" w:ascii="Times New Roman" w:hAnsi="Times New Roman"/>
          <w:sz w:val="24"/>
        </w:rPr>
        <w:t>加固改造</w:t>
      </w:r>
      <w:r>
        <w:rPr>
          <w:rFonts w:hint="eastAsia"/>
          <w:sz w:val="24"/>
          <w:lang w:val="en-US" w:eastAsia="zh-CN"/>
        </w:rPr>
        <w:t>中</w:t>
      </w:r>
      <w:r>
        <w:rPr>
          <w:rFonts w:ascii="Times New Roman" w:hAnsi="Times New Roman"/>
          <w:sz w:val="24"/>
        </w:rPr>
        <w:t>，</w:t>
      </w:r>
      <w:r>
        <w:rPr>
          <w:rFonts w:hint="eastAsia"/>
          <w:sz w:val="24"/>
          <w:lang w:val="en-US" w:eastAsia="zh-CN"/>
        </w:rPr>
        <w:t>宜</w:t>
      </w:r>
      <w:r>
        <w:rPr>
          <w:rFonts w:hint="eastAsia" w:ascii="Times New Roman" w:hAnsi="Times New Roman"/>
          <w:sz w:val="24"/>
        </w:rPr>
        <w:t>采用自动化实时监测</w:t>
      </w:r>
      <w:r>
        <w:rPr>
          <w:rFonts w:hint="eastAsia"/>
          <w:sz w:val="24"/>
          <w:lang w:eastAsia="zh-CN"/>
        </w:rPr>
        <w:t>，实时监测系统应具备远程报警功能。</w:t>
      </w:r>
    </w:p>
    <w:p w14:paraId="4E108B74">
      <w:pPr>
        <w:pStyle w:val="13"/>
        <w:rPr>
          <w:rFonts w:hint="default"/>
          <w:b w:val="0"/>
          <w:bCs w:val="0"/>
          <w:lang w:val="en-US" w:eastAsia="zh-CN"/>
        </w:rPr>
      </w:pPr>
      <w:r>
        <w:rPr>
          <w:rFonts w:hint="eastAsia"/>
          <w:b/>
          <w:bCs/>
          <w:lang w:val="en-US" w:eastAsia="zh-CN"/>
        </w:rPr>
        <w:t>条文说明：</w:t>
      </w:r>
      <w:r>
        <w:rPr>
          <w:rFonts w:hint="eastAsia"/>
          <w:b w:val="0"/>
          <w:bCs w:val="0"/>
          <w:lang w:val="en-US" w:eastAsia="zh-CN"/>
        </w:rPr>
        <w:t>监测仪器设备的性能指标应满足安全监测要求，精度适宜、稳定可靠、经济合理，便于实现自动化监测，并定期进行校准和维护。</w:t>
      </w:r>
    </w:p>
    <w:p w14:paraId="39D5D8F8">
      <w:pPr>
        <w:spacing w:line="360" w:lineRule="auto"/>
        <w:rPr>
          <w:rFonts w:hint="default" w:eastAsia="宋体"/>
          <w:b/>
          <w:lang w:val="en-US" w:eastAsia="zh-CN"/>
        </w:rPr>
      </w:pPr>
      <w:r>
        <w:rPr>
          <w:rFonts w:hint="eastAsia"/>
          <w:b/>
        </w:rPr>
        <w:t>6.1.</w:t>
      </w:r>
      <w:r>
        <w:rPr>
          <w:rFonts w:hint="eastAsia"/>
          <w:b/>
          <w:lang w:val="en-US" w:eastAsia="zh-CN"/>
        </w:rPr>
        <w:t xml:space="preserve">3 </w:t>
      </w:r>
      <w:r>
        <w:rPr>
          <w:rFonts w:ascii="Times New Roman" w:hAnsi="Times New Roman"/>
          <w:sz w:val="24"/>
        </w:rPr>
        <w:t>工程结构加固改造</w:t>
      </w:r>
      <w:r>
        <w:rPr>
          <w:rFonts w:hint="eastAsia"/>
          <w:sz w:val="24"/>
          <w:lang w:val="en-US" w:eastAsia="zh-CN"/>
        </w:rPr>
        <w:t>安全监测的初始值，应符合下列规定：</w:t>
      </w:r>
    </w:p>
    <w:p w14:paraId="404865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val="en-US" w:eastAsia="zh-CN"/>
        </w:rPr>
        <w:t xml:space="preserve">1 </w:t>
      </w:r>
      <w:r>
        <w:rPr>
          <w:rFonts w:hint="eastAsia"/>
        </w:rPr>
        <w:t>加固改造施工前，取3次连续、独立、稳定观测值的平均值作为监测项目初始值</w:t>
      </w:r>
      <w:r>
        <w:rPr>
          <w:rFonts w:hint="eastAsia"/>
          <w:lang w:eastAsia="zh-CN"/>
        </w:rPr>
        <w:t>；</w:t>
      </w:r>
    </w:p>
    <w:p w14:paraId="6A3EAB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 xml:space="preserve">2 </w:t>
      </w:r>
      <w:r>
        <w:t>自动化监测应采用人工测量方式保留初始测量值，并定期对自动化监测数据进行比对</w:t>
      </w:r>
      <w:r>
        <w:rPr>
          <w:rFonts w:ascii="Times New Roman" w:hAnsi="Times New Roman" w:eastAsia="宋体"/>
          <w:sz w:val="24"/>
          <w:szCs w:val="24"/>
        </w:rPr>
        <w:t>测量。</w:t>
      </w:r>
    </w:p>
    <w:p w14:paraId="48B91430">
      <w:pPr>
        <w:bidi w:val="0"/>
        <w:rPr>
          <w:b w:val="0"/>
          <w:bCs w:val="0"/>
        </w:rPr>
      </w:pPr>
      <w:r>
        <w:rPr>
          <w:rFonts w:hint="eastAsia"/>
          <w:b/>
          <w:bCs/>
        </w:rPr>
        <w:t>6.1.</w:t>
      </w:r>
      <w:r>
        <w:rPr>
          <w:rFonts w:hint="eastAsia"/>
          <w:b/>
          <w:bCs/>
          <w:lang w:val="en-US" w:eastAsia="zh-CN"/>
        </w:rPr>
        <w:t xml:space="preserve">4 </w:t>
      </w:r>
      <w:r>
        <w:rPr>
          <w:rFonts w:hint="eastAsia"/>
          <w:b w:val="0"/>
          <w:bCs w:val="0"/>
        </w:rPr>
        <w:t>常见</w:t>
      </w:r>
      <w:r>
        <w:rPr>
          <w:rFonts w:hint="eastAsia"/>
          <w:b w:val="0"/>
          <w:bCs w:val="0"/>
          <w:lang w:val="en-US" w:eastAsia="zh-CN"/>
        </w:rPr>
        <w:t>监测</w:t>
      </w:r>
      <w:r>
        <w:rPr>
          <w:b w:val="0"/>
          <w:bCs w:val="0"/>
        </w:rPr>
        <w:t>项目的监测方法见表</w:t>
      </w:r>
      <w:r>
        <w:rPr>
          <w:rFonts w:hint="eastAsia"/>
          <w:b w:val="0"/>
          <w:bCs w:val="0"/>
        </w:rPr>
        <w:t>6.1.1所示。</w:t>
      </w:r>
    </w:p>
    <w:p w14:paraId="7CFBDD12">
      <w:pPr>
        <w:bidi w:val="0"/>
        <w:jc w:val="center"/>
      </w:pPr>
      <w:r>
        <w:rPr>
          <w:rFonts w:hint="eastAsia"/>
        </w:rPr>
        <w:t xml:space="preserve">表6.1.1  </w:t>
      </w:r>
      <w:r>
        <w:rPr>
          <w:rFonts w:hint="eastAsia"/>
          <w:b w:val="0"/>
          <w:bCs w:val="0"/>
        </w:rPr>
        <w:t>常见</w:t>
      </w:r>
      <w:r>
        <w:rPr>
          <w:rFonts w:hint="eastAsia"/>
          <w:b w:val="0"/>
          <w:bCs w:val="0"/>
          <w:lang w:val="en-US" w:eastAsia="zh-CN"/>
        </w:rPr>
        <w:t>监测</w:t>
      </w:r>
      <w:r>
        <w:rPr>
          <w:b w:val="0"/>
          <w:bCs w:val="0"/>
        </w:rPr>
        <w:t>项目的监测方法</w:t>
      </w:r>
    </w:p>
    <w:tbl>
      <w:tblPr>
        <w:tblStyle w:val="22"/>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742"/>
        <w:gridCol w:w="6780"/>
      </w:tblGrid>
      <w:tr w14:paraId="6294E5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pct"/>
            <w:shd w:val="clear" w:color="auto" w:fill="auto"/>
            <w:vAlign w:val="center"/>
          </w:tcPr>
          <w:p w14:paraId="4E2BC22A">
            <w:pPr>
              <w:bidi w:val="0"/>
              <w:jc w:val="center"/>
            </w:pPr>
            <w:r>
              <w:rPr>
                <w:rFonts w:hint="eastAsia"/>
                <w:lang w:val="en-US" w:eastAsia="zh-CN"/>
              </w:rPr>
              <w:t>监测</w:t>
            </w:r>
            <w:r>
              <w:rPr>
                <w:rFonts w:hint="eastAsia"/>
              </w:rPr>
              <w:t>项目</w:t>
            </w:r>
          </w:p>
        </w:tc>
        <w:tc>
          <w:tcPr>
            <w:tcW w:w="3977" w:type="pct"/>
            <w:shd w:val="clear" w:color="auto" w:fill="auto"/>
            <w:vAlign w:val="center"/>
          </w:tcPr>
          <w:p w14:paraId="39B35BCE">
            <w:pPr>
              <w:bidi w:val="0"/>
              <w:jc w:val="center"/>
            </w:pPr>
            <w:r>
              <w:rPr>
                <w:rFonts w:hint="eastAsia"/>
              </w:rPr>
              <w:t>监测方法</w:t>
            </w:r>
          </w:p>
        </w:tc>
      </w:tr>
      <w:tr w14:paraId="165367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pct"/>
            <w:shd w:val="clear" w:color="auto" w:fill="auto"/>
            <w:vAlign w:val="center"/>
          </w:tcPr>
          <w:p w14:paraId="26114437">
            <w:pPr>
              <w:bidi w:val="0"/>
              <w:jc w:val="center"/>
            </w:pPr>
            <w:r>
              <w:rPr>
                <w:rFonts w:hint="eastAsia"/>
              </w:rPr>
              <w:t>轴力</w:t>
            </w:r>
          </w:p>
        </w:tc>
        <w:tc>
          <w:tcPr>
            <w:tcW w:w="3977" w:type="pct"/>
            <w:shd w:val="clear" w:color="auto" w:fill="auto"/>
            <w:vAlign w:val="center"/>
          </w:tcPr>
          <w:p w14:paraId="035A5763">
            <w:pPr>
              <w:bidi w:val="0"/>
              <w:jc w:val="center"/>
            </w:pPr>
            <w:r>
              <w:t>轴力计、</w:t>
            </w:r>
            <w:r>
              <w:rPr>
                <w:rFonts w:hint="eastAsia"/>
              </w:rPr>
              <w:t>电阻应变片、</w:t>
            </w:r>
            <w:r>
              <w:t>振弦式应变传感器、光纤光栅传感器</w:t>
            </w:r>
          </w:p>
        </w:tc>
      </w:tr>
      <w:tr w14:paraId="021B40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pct"/>
            <w:shd w:val="clear" w:color="auto" w:fill="auto"/>
            <w:vAlign w:val="center"/>
          </w:tcPr>
          <w:p w14:paraId="472E2E39">
            <w:pPr>
              <w:bidi w:val="0"/>
              <w:jc w:val="center"/>
            </w:pPr>
            <w:r>
              <w:rPr>
                <w:rFonts w:hint="eastAsia"/>
              </w:rPr>
              <w:t>竖向位移</w:t>
            </w:r>
          </w:p>
        </w:tc>
        <w:tc>
          <w:tcPr>
            <w:tcW w:w="3977" w:type="pct"/>
            <w:shd w:val="clear" w:color="auto" w:fill="auto"/>
            <w:vAlign w:val="center"/>
          </w:tcPr>
          <w:p w14:paraId="44433986">
            <w:pPr>
              <w:bidi w:val="0"/>
              <w:jc w:val="center"/>
            </w:pPr>
            <w:r>
              <w:rPr>
                <w:rFonts w:hint="eastAsia"/>
              </w:rPr>
              <w:t>几何水准测量、液体静力水准测量、电磁波测距三角高程测量</w:t>
            </w:r>
          </w:p>
        </w:tc>
      </w:tr>
      <w:tr w14:paraId="6ACD5F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pct"/>
            <w:shd w:val="clear" w:color="auto" w:fill="auto"/>
            <w:vAlign w:val="center"/>
          </w:tcPr>
          <w:p w14:paraId="5DB23C13">
            <w:pPr>
              <w:bidi w:val="0"/>
              <w:jc w:val="center"/>
            </w:pPr>
            <w:r>
              <w:rPr>
                <w:rFonts w:hint="eastAsia"/>
              </w:rPr>
              <w:t>水平位移</w:t>
            </w:r>
          </w:p>
        </w:tc>
        <w:tc>
          <w:tcPr>
            <w:tcW w:w="3977" w:type="pct"/>
            <w:shd w:val="clear" w:color="auto" w:fill="auto"/>
            <w:vAlign w:val="center"/>
          </w:tcPr>
          <w:p w14:paraId="1DD49D4C">
            <w:pPr>
              <w:bidi w:val="0"/>
              <w:jc w:val="center"/>
            </w:pPr>
            <w:r>
              <w:rPr>
                <w:rFonts w:hint="eastAsia"/>
              </w:rPr>
              <w:t>极坐标法、交会法、自由设站法、卫星定位测量</w:t>
            </w:r>
          </w:p>
        </w:tc>
      </w:tr>
      <w:tr w14:paraId="405B0F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pct"/>
            <w:shd w:val="clear" w:color="auto" w:fill="auto"/>
            <w:vAlign w:val="center"/>
          </w:tcPr>
          <w:p w14:paraId="5AD15546">
            <w:pPr>
              <w:bidi w:val="0"/>
              <w:jc w:val="center"/>
            </w:pPr>
            <w:r>
              <w:rPr>
                <w:rFonts w:hint="eastAsia"/>
              </w:rPr>
              <w:t>倾斜</w:t>
            </w:r>
          </w:p>
        </w:tc>
        <w:tc>
          <w:tcPr>
            <w:tcW w:w="3977" w:type="pct"/>
            <w:shd w:val="clear" w:color="auto" w:fill="auto"/>
            <w:vAlign w:val="center"/>
          </w:tcPr>
          <w:p w14:paraId="5F20F601">
            <w:pPr>
              <w:bidi w:val="0"/>
              <w:jc w:val="center"/>
            </w:pPr>
            <w:r>
              <w:rPr>
                <w:rFonts w:hint="eastAsia"/>
              </w:rPr>
              <w:t>经纬仪投点法、差异沉降法、激光准直法、垂线法、倾斜仪</w:t>
            </w:r>
          </w:p>
        </w:tc>
      </w:tr>
      <w:tr w14:paraId="559723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pct"/>
            <w:shd w:val="clear" w:color="auto" w:fill="auto"/>
            <w:vAlign w:val="center"/>
          </w:tcPr>
          <w:p w14:paraId="7543604A">
            <w:pPr>
              <w:bidi w:val="0"/>
              <w:jc w:val="center"/>
            </w:pPr>
            <w:r>
              <w:rPr>
                <w:rFonts w:hint="eastAsia"/>
              </w:rPr>
              <w:t>裂缝</w:t>
            </w:r>
          </w:p>
        </w:tc>
        <w:tc>
          <w:tcPr>
            <w:tcW w:w="3977" w:type="pct"/>
            <w:shd w:val="clear" w:color="auto" w:fill="auto"/>
            <w:vAlign w:val="center"/>
          </w:tcPr>
          <w:p w14:paraId="2A26B0C7">
            <w:pPr>
              <w:bidi w:val="0"/>
              <w:jc w:val="center"/>
            </w:pPr>
            <w:r>
              <w:rPr>
                <w:rFonts w:hint="eastAsia"/>
              </w:rPr>
              <w:t>精密测（量）距、伸缩仪、测缝计、位移计、光纤光栅传感器、摄影测量等</w:t>
            </w:r>
          </w:p>
        </w:tc>
      </w:tr>
      <w:tr w14:paraId="1A6922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pct"/>
            <w:shd w:val="clear" w:color="auto" w:fill="auto"/>
            <w:vAlign w:val="center"/>
          </w:tcPr>
          <w:p w14:paraId="408C40EB">
            <w:pPr>
              <w:bidi w:val="0"/>
              <w:jc w:val="center"/>
            </w:pPr>
            <w:r>
              <w:rPr>
                <w:rFonts w:hint="eastAsia"/>
              </w:rPr>
              <w:t>应力应变</w:t>
            </w:r>
          </w:p>
        </w:tc>
        <w:tc>
          <w:tcPr>
            <w:tcW w:w="3977" w:type="pct"/>
            <w:shd w:val="clear" w:color="auto" w:fill="auto"/>
            <w:vAlign w:val="center"/>
          </w:tcPr>
          <w:p w14:paraId="3111B428">
            <w:pPr>
              <w:bidi w:val="0"/>
              <w:jc w:val="center"/>
            </w:pPr>
            <w:r>
              <w:rPr>
                <w:rFonts w:hint="eastAsia"/>
              </w:rPr>
              <w:t>电阻应变片、</w:t>
            </w:r>
            <w:r>
              <w:t>振弦式应变传感器、光纤光栅传感器</w:t>
            </w:r>
          </w:p>
        </w:tc>
      </w:tr>
      <w:tr w14:paraId="1CA4A5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22" w:type="pct"/>
            <w:shd w:val="clear" w:color="auto" w:fill="auto"/>
            <w:vAlign w:val="center"/>
          </w:tcPr>
          <w:p w14:paraId="0607AD74">
            <w:pPr>
              <w:bidi w:val="0"/>
              <w:jc w:val="center"/>
            </w:pPr>
            <w:r>
              <w:rPr>
                <w:rFonts w:hint="eastAsia"/>
                <w:lang w:val="en-US" w:eastAsia="zh-CN"/>
              </w:rPr>
              <w:t>专业</w:t>
            </w:r>
            <w:r>
              <w:rPr>
                <w:rFonts w:hint="eastAsia"/>
              </w:rPr>
              <w:t>巡查</w:t>
            </w:r>
          </w:p>
        </w:tc>
        <w:tc>
          <w:tcPr>
            <w:tcW w:w="3977" w:type="pct"/>
            <w:shd w:val="clear" w:color="auto" w:fill="auto"/>
            <w:vAlign w:val="center"/>
          </w:tcPr>
          <w:p w14:paraId="40DA3B9A">
            <w:pPr>
              <w:bidi w:val="0"/>
              <w:jc w:val="center"/>
            </w:pPr>
            <w:r>
              <w:rPr>
                <w:rFonts w:hint="eastAsia"/>
              </w:rPr>
              <w:t>人工巡检</w:t>
            </w:r>
          </w:p>
        </w:tc>
      </w:tr>
    </w:tbl>
    <w:p w14:paraId="39EF8246">
      <w:pPr>
        <w:pStyle w:val="13"/>
        <w:rPr>
          <w:rFonts w:hint="eastAsia"/>
          <w:b w:val="0"/>
          <w:bCs w:val="0"/>
          <w:lang w:val="en-US" w:eastAsia="zh-CN"/>
        </w:rPr>
      </w:pPr>
      <w:r>
        <w:rPr>
          <w:rFonts w:hint="eastAsia"/>
          <w:b/>
          <w:bCs/>
          <w:lang w:val="en-US" w:eastAsia="zh-CN"/>
        </w:rPr>
        <w:t>条文说明：</w:t>
      </w:r>
      <w:r>
        <w:rPr>
          <w:rFonts w:hint="eastAsia"/>
          <w:b w:val="0"/>
          <w:bCs w:val="0"/>
          <w:lang w:val="en-US" w:eastAsia="zh-CN"/>
        </w:rPr>
        <w:t>监测仪器、设备和元件应符合下列规定：</w:t>
      </w:r>
    </w:p>
    <w:p w14:paraId="1C780E1D">
      <w:pPr>
        <w:pStyle w:val="13"/>
        <w:rPr>
          <w:rFonts w:hint="eastAsia"/>
          <w:b w:val="0"/>
          <w:bCs w:val="0"/>
          <w:lang w:val="en-US" w:eastAsia="zh-CN"/>
        </w:rPr>
      </w:pPr>
      <w:r>
        <w:rPr>
          <w:rFonts w:hint="eastAsia"/>
          <w:b w:val="0"/>
          <w:bCs w:val="0"/>
          <w:lang w:val="en-US" w:eastAsia="zh-CN"/>
        </w:rPr>
        <w:t xml:space="preserve">1 满足观测精度和量程的要求，且应具有良好的稳定性和可靠性； </w:t>
      </w:r>
    </w:p>
    <w:p w14:paraId="6D455A61">
      <w:pPr>
        <w:pStyle w:val="13"/>
        <w:rPr>
          <w:rFonts w:hint="eastAsia"/>
          <w:b w:val="0"/>
          <w:bCs w:val="0"/>
          <w:lang w:val="en-US" w:eastAsia="zh-CN"/>
        </w:rPr>
      </w:pPr>
      <w:r>
        <w:rPr>
          <w:rFonts w:hint="eastAsia"/>
          <w:b w:val="0"/>
          <w:bCs w:val="0"/>
          <w:lang w:val="en-US" w:eastAsia="zh-CN"/>
        </w:rPr>
        <w:t>2 应经过校准或标定，且校核记录和标定资料齐全，并应在规定的校准有效期内使用；</w:t>
      </w:r>
    </w:p>
    <w:p w14:paraId="32F30504">
      <w:pPr>
        <w:pStyle w:val="13"/>
        <w:rPr>
          <w:rFonts w:hint="eastAsia"/>
          <w:b w:val="0"/>
          <w:bCs w:val="0"/>
          <w:lang w:val="en-US" w:eastAsia="zh-CN"/>
        </w:rPr>
      </w:pPr>
      <w:r>
        <w:rPr>
          <w:rFonts w:hint="eastAsia"/>
          <w:b w:val="0"/>
          <w:bCs w:val="0"/>
          <w:lang w:val="en-US" w:eastAsia="zh-CN"/>
        </w:rPr>
        <w:t>3 监测过程中应定期进行监测仪器、设备的维护保养、检测以及监测元件的检查；</w:t>
      </w:r>
    </w:p>
    <w:p w14:paraId="5023DCB8">
      <w:pPr>
        <w:pStyle w:val="13"/>
        <w:rPr>
          <w:rFonts w:hint="eastAsia"/>
          <w:b w:val="0"/>
          <w:bCs w:val="0"/>
          <w:lang w:val="en-US" w:eastAsia="zh-CN"/>
        </w:rPr>
      </w:pPr>
      <w:r>
        <w:rPr>
          <w:rFonts w:hint="eastAsia"/>
          <w:b w:val="0"/>
          <w:bCs w:val="0"/>
          <w:lang w:val="en-US" w:eastAsia="zh-CN"/>
        </w:rPr>
        <w:t>4 新型监测仪器、设备、元件及配套监测方法，宜通过系统测试及专家论证，方可使用。</w:t>
      </w:r>
    </w:p>
    <w:p w14:paraId="5C0351BF">
      <w:pPr>
        <w:bidi w:val="0"/>
      </w:pPr>
      <w:r>
        <w:rPr>
          <w:rFonts w:hint="eastAsia"/>
          <w:b/>
          <w:bCs/>
        </w:rPr>
        <w:t>6.1.</w:t>
      </w:r>
      <w:r>
        <w:rPr>
          <w:rFonts w:hint="eastAsia"/>
          <w:b/>
          <w:bCs/>
          <w:lang w:val="en-US" w:eastAsia="zh-CN"/>
        </w:rPr>
        <w:t xml:space="preserve">5 </w:t>
      </w:r>
      <w:r>
        <w:rPr>
          <w:rFonts w:ascii="Times New Roman" w:hAnsi="Times New Roman"/>
          <w:sz w:val="24"/>
        </w:rPr>
        <w:t>工程结构加固改造</w:t>
      </w:r>
      <w:r>
        <w:t>监测点的布置</w:t>
      </w:r>
      <w:r>
        <w:rPr>
          <w:rFonts w:hint="eastAsia"/>
          <w:lang w:eastAsia="zh-CN"/>
        </w:rPr>
        <w:t>，</w:t>
      </w:r>
      <w:r>
        <w:t>应满足以下</w:t>
      </w:r>
      <w:r>
        <w:rPr>
          <w:rFonts w:hint="eastAsia"/>
          <w:lang w:val="en-US" w:eastAsia="zh-CN"/>
        </w:rPr>
        <w:t>规定</w:t>
      </w:r>
      <w:r>
        <w:t>：</w:t>
      </w:r>
    </w:p>
    <w:p w14:paraId="4C74B1C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 能反应环境、作用、结构响应的特征，遵循具有代表性、经济性、可替换性的基本原则；</w:t>
      </w:r>
    </w:p>
    <w:p w14:paraId="4D271EA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 宜布置在受力</w:t>
      </w:r>
      <w:r>
        <w:rPr>
          <w:rFonts w:hint="eastAsia"/>
          <w:lang w:val="en-US" w:eastAsia="zh-CN"/>
        </w:rPr>
        <w:t>和</w:t>
      </w:r>
      <w:r>
        <w:rPr>
          <w:rFonts w:hint="eastAsia"/>
        </w:rPr>
        <w:t>变形较大、易影响结构安全、便于观测且改造加固过程中不易破坏等位置；</w:t>
      </w:r>
    </w:p>
    <w:p w14:paraId="4BE779B4">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 xml:space="preserve">3 </w:t>
      </w:r>
      <w:r>
        <w:t>应埋设稳固，标识清晰，并应采取有效的保护措施</w:t>
      </w:r>
      <w:r>
        <w:rPr>
          <w:rFonts w:hint="eastAsia"/>
        </w:rPr>
        <w:t>；</w:t>
      </w:r>
    </w:p>
    <w:p w14:paraId="464FBE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 对于重要项目或不可更换的监测点，宜冗余布设。</w:t>
      </w:r>
    </w:p>
    <w:p w14:paraId="73154B8E">
      <w:r>
        <w:rPr>
          <w:rFonts w:hint="eastAsia"/>
          <w:b/>
        </w:rPr>
        <w:t>6.</w:t>
      </w:r>
      <w:r>
        <w:rPr>
          <w:rFonts w:hint="eastAsia"/>
          <w:b/>
          <w:lang w:val="en-US" w:eastAsia="zh-CN"/>
        </w:rPr>
        <w:t>1</w:t>
      </w:r>
      <w:r>
        <w:rPr>
          <w:rFonts w:hint="eastAsia"/>
          <w:b/>
        </w:rPr>
        <w:t>.</w:t>
      </w:r>
      <w:r>
        <w:rPr>
          <w:rFonts w:hint="eastAsia"/>
          <w:b/>
          <w:lang w:val="en-US" w:eastAsia="zh-CN"/>
        </w:rPr>
        <w:t xml:space="preserve">6 </w:t>
      </w:r>
      <w:r>
        <w:t>传感器的安装应严格按照产品说明和操作规程进行，确保传感器与结构紧密贴合，避免产生测量误差。</w:t>
      </w:r>
    </w:p>
    <w:p w14:paraId="57795DFB">
      <w:pPr>
        <w:bidi w:val="0"/>
        <w:rPr>
          <w:rFonts w:hint="eastAsia"/>
        </w:rPr>
      </w:pPr>
      <w:r>
        <w:rPr>
          <w:rFonts w:hint="eastAsia"/>
          <w:b/>
          <w:bCs/>
        </w:rPr>
        <w:t>6.1.</w:t>
      </w:r>
      <w:r>
        <w:rPr>
          <w:rFonts w:hint="eastAsia"/>
          <w:b/>
          <w:bCs/>
          <w:lang w:val="en-US" w:eastAsia="zh-CN"/>
        </w:rPr>
        <w:t xml:space="preserve">7 </w:t>
      </w:r>
      <w:r>
        <w:rPr>
          <w:rFonts w:hint="eastAsia"/>
        </w:rPr>
        <w:t>数据</w:t>
      </w:r>
      <w:r>
        <w:t>采集频率和监测周期应根据加固改造内容、施工方法和进度、</w:t>
      </w:r>
      <w:r>
        <w:rPr>
          <w:rFonts w:hint="eastAsia"/>
        </w:rPr>
        <w:t>变形速率、</w:t>
      </w:r>
      <w:r>
        <w:t>周边环境条件综合确定</w:t>
      </w:r>
      <w:r>
        <w:rPr>
          <w:rFonts w:hint="eastAsia"/>
        </w:rPr>
        <w:t>，监测期间可根据指标的变化情况调整。</w:t>
      </w:r>
    </w:p>
    <w:p w14:paraId="708BF482">
      <w:pPr>
        <w:bidi w:val="0"/>
      </w:pPr>
      <w:r>
        <w:rPr>
          <w:rFonts w:hint="eastAsia"/>
          <w:b/>
          <w:bCs/>
        </w:rPr>
        <w:t>6.1.</w:t>
      </w:r>
      <w:r>
        <w:rPr>
          <w:rFonts w:hint="eastAsia"/>
          <w:b/>
          <w:bCs/>
          <w:lang w:val="en-US" w:eastAsia="zh-CN"/>
        </w:rPr>
        <w:t xml:space="preserve">8 </w:t>
      </w:r>
      <w:r>
        <w:rPr>
          <w:rFonts w:hint="eastAsia"/>
        </w:rPr>
        <w:t>经过相关论证的新技术、新方法可以使用在安全监测工作中，但对于重要性建筑物的改造加固，宜同步使用传统方法进行监测。</w:t>
      </w:r>
    </w:p>
    <w:p w14:paraId="08A45F06">
      <w:pPr>
        <w:bidi w:val="0"/>
      </w:pPr>
      <w:r>
        <w:rPr>
          <w:rFonts w:hint="eastAsia"/>
          <w:b/>
          <w:bCs/>
        </w:rPr>
        <w:t>6.1.</w:t>
      </w:r>
      <w:r>
        <w:rPr>
          <w:rFonts w:hint="eastAsia"/>
          <w:b/>
          <w:bCs/>
          <w:lang w:val="en-US" w:eastAsia="zh-CN"/>
        </w:rPr>
        <w:t xml:space="preserve">9 </w:t>
      </w:r>
      <w:r>
        <w:t>监测过程中应严格遵守相关的安全规定，</w:t>
      </w:r>
      <w:r>
        <w:rPr>
          <w:rFonts w:hint="eastAsia"/>
        </w:rPr>
        <w:t>严禁</w:t>
      </w:r>
      <w:r>
        <w:t>在危险环境下进行监测</w:t>
      </w:r>
      <w:r>
        <w:rPr>
          <w:rFonts w:hint="eastAsia"/>
        </w:rPr>
        <w:t>。</w:t>
      </w:r>
    </w:p>
    <w:p w14:paraId="4EFBBE39">
      <w:pPr>
        <w:pStyle w:val="34"/>
        <w:bidi w:val="0"/>
        <w:ind w:left="0" w:leftChars="0" w:firstLine="0" w:firstLineChars="0"/>
        <w:rPr>
          <w:rFonts w:hint="default"/>
          <w:lang w:val="en-US" w:eastAsia="zh-CN"/>
        </w:rPr>
      </w:pPr>
      <w:r>
        <w:rPr>
          <w:rFonts w:hint="eastAsia"/>
          <w:b/>
          <w:bCs/>
        </w:rPr>
        <w:t>6.1.1</w:t>
      </w:r>
      <w:r>
        <w:rPr>
          <w:rFonts w:hint="eastAsia"/>
          <w:b/>
          <w:bCs/>
          <w:lang w:val="en-US" w:eastAsia="zh-CN"/>
        </w:rPr>
        <w:t xml:space="preserve">0 </w:t>
      </w:r>
      <w:r>
        <w:rPr>
          <w:rFonts w:hint="eastAsia"/>
        </w:rPr>
        <w:t>监测过程中应保护好所</w:t>
      </w:r>
      <w:r>
        <w:rPr>
          <w:rFonts w:hint="eastAsia"/>
          <w:lang w:val="en-US" w:eastAsia="zh-CN"/>
        </w:rPr>
        <w:t>有</w:t>
      </w:r>
      <w:r>
        <w:rPr>
          <w:rFonts w:hint="eastAsia"/>
        </w:rPr>
        <w:t>的监测点、传感器以及信号线等。</w:t>
      </w:r>
    </w:p>
    <w:p w14:paraId="15C31FFA">
      <w:pPr>
        <w:pStyle w:val="3"/>
        <w:bidi w:val="0"/>
      </w:pPr>
      <w:bookmarkStart w:id="59" w:name="_Toc18420"/>
      <w:bookmarkStart w:id="60" w:name="_Toc26446"/>
      <w:r>
        <w:rPr>
          <w:rFonts w:hint="default"/>
          <w:lang w:val="en-US" w:eastAsia="zh-CN"/>
        </w:rPr>
        <w:t>6.2  轴力监测</w:t>
      </w:r>
      <w:bookmarkEnd w:id="59"/>
      <w:bookmarkEnd w:id="60"/>
    </w:p>
    <w:p w14:paraId="453F4228">
      <w:pPr>
        <w:rPr>
          <w:rFonts w:hint="eastAsia"/>
          <w:b/>
          <w:lang w:val="en-US" w:eastAsia="zh-CN"/>
        </w:rPr>
      </w:pPr>
      <w:r>
        <w:rPr>
          <w:b/>
        </w:rPr>
        <w:t>6.2.1</w:t>
      </w:r>
      <w:r>
        <w:rPr>
          <w:rFonts w:hint="eastAsia"/>
          <w:b/>
          <w:lang w:val="en-US" w:eastAsia="zh-CN"/>
        </w:rPr>
        <w:t xml:space="preserve"> </w:t>
      </w:r>
      <w:r>
        <w:t>轴力通常使用轴力计、应变片</w:t>
      </w:r>
      <w:r>
        <w:rPr>
          <w:rFonts w:hint="eastAsia"/>
        </w:rPr>
        <w:t>、</w:t>
      </w:r>
      <w:r>
        <w:t>振弦传感器或光纤光栅传感器等设备进行监测。</w:t>
      </w:r>
    </w:p>
    <w:p w14:paraId="4EAF8A9E">
      <w:pPr>
        <w:pStyle w:val="13"/>
        <w:rPr>
          <w:rFonts w:hint="eastAsia"/>
          <w:b w:val="0"/>
          <w:bCs w:val="0"/>
          <w:lang w:val="en-US" w:eastAsia="zh-CN"/>
        </w:rPr>
      </w:pPr>
      <w:r>
        <w:rPr>
          <w:rFonts w:hint="eastAsia"/>
          <w:b w:val="0"/>
          <w:bCs w:val="0"/>
          <w:lang w:val="en-US" w:eastAsia="zh-CN"/>
        </w:rPr>
        <w:t>条文说明：轴力应根据结构形式及监测的构件情况来选用合适的传感器，通常可以采用埋入式或表贴式传感器监测截面的应变来换算轴力，条件允许时，可以选择专用的轴力传感器直接监测构件的轴力变化。</w:t>
      </w:r>
    </w:p>
    <w:p w14:paraId="014A6859">
      <w:r>
        <w:rPr>
          <w:rFonts w:hint="eastAsia"/>
          <w:b/>
        </w:rPr>
        <w:t>6.2.</w:t>
      </w:r>
      <w:r>
        <w:rPr>
          <w:rFonts w:hint="eastAsia"/>
          <w:b/>
          <w:lang w:val="en-US" w:eastAsia="zh-CN"/>
        </w:rPr>
        <w:t xml:space="preserve">2 </w:t>
      </w:r>
      <w:r>
        <w:t>根据结构设计要求和实际受力情况，轴力报警阈值应</w:t>
      </w:r>
      <w:r>
        <w:rPr>
          <w:rFonts w:hint="default"/>
          <w:lang w:val="en-US" w:eastAsia="zh-CN"/>
        </w:rPr>
        <w:t>按施工过程结构分析结果</w:t>
      </w:r>
      <w:r>
        <w:t>分为预警值和极限值两个等级</w:t>
      </w:r>
      <w:r>
        <w:rPr>
          <w:rFonts w:hint="default"/>
          <w:lang w:val="en-US" w:eastAsia="zh-CN"/>
        </w:rPr>
        <w:t>。</w:t>
      </w:r>
      <w:r>
        <w:t>当监测值达到极限值时，应立即采取紧急措施，防止结构发生破坏。</w:t>
      </w:r>
    </w:p>
    <w:p w14:paraId="420747AB">
      <w:r>
        <w:rPr>
          <w:b/>
        </w:rPr>
        <w:t>6.2.</w:t>
      </w:r>
      <w:r>
        <w:rPr>
          <w:rFonts w:hint="eastAsia"/>
          <w:b/>
          <w:lang w:val="en-US" w:eastAsia="zh-CN"/>
        </w:rPr>
        <w:t xml:space="preserve">3 </w:t>
      </w:r>
      <w:r>
        <w:t>轴力监测的频率应根据结构的重要性和受力变化情况来确定。</w:t>
      </w:r>
      <w:r>
        <w:rPr>
          <w:rFonts w:hint="eastAsia"/>
        </w:rPr>
        <w:t>对于重要结构和关键部位</w:t>
      </w:r>
      <w:r>
        <w:t>，</w:t>
      </w:r>
      <w:r>
        <w:rPr>
          <w:rFonts w:hint="eastAsia" w:ascii="Times New Roman" w:hAnsi="Times New Roman"/>
        </w:rPr>
        <w:t>关键施工节点前后监测频率应加密至每15分钟一次</w:t>
      </w:r>
      <w:r>
        <w:rPr>
          <w:rFonts w:hint="eastAsia"/>
          <w:lang w:val="en-US" w:eastAsia="zh-CN"/>
        </w:rPr>
        <w:t>，</w:t>
      </w:r>
      <w:r>
        <w:t>在结构受力发生较大变化或出现异常情况时，应适当增加监测频率。</w:t>
      </w:r>
    </w:p>
    <w:p w14:paraId="68E914DC">
      <w:pPr>
        <w:bidi w:val="0"/>
      </w:pPr>
      <w:r>
        <w:rPr>
          <w:b/>
          <w:bCs/>
        </w:rPr>
        <w:t>6.2.</w:t>
      </w:r>
      <w:r>
        <w:rPr>
          <w:rFonts w:hint="eastAsia"/>
          <w:b/>
          <w:bCs/>
          <w:lang w:val="en-US" w:eastAsia="zh-CN"/>
        </w:rPr>
        <w:t xml:space="preserve">4 </w:t>
      </w:r>
      <w:r>
        <w:t>轴力监测应提交下列成果资料</w:t>
      </w:r>
      <w:r>
        <w:rPr>
          <w:rFonts w:hint="eastAsia"/>
        </w:rPr>
        <w:t>：</w:t>
      </w:r>
    </w:p>
    <w:p w14:paraId="745C43EF">
      <w:pPr>
        <w:pStyle w:val="34"/>
        <w:bidi w:val="0"/>
      </w:pPr>
      <w:r>
        <w:t>1</w:t>
      </w:r>
      <w:r>
        <w:rPr>
          <w:rFonts w:hint="eastAsia"/>
        </w:rPr>
        <w:t xml:space="preserve"> </w:t>
      </w:r>
      <w:r>
        <w:t>监测点布置图。</w:t>
      </w:r>
    </w:p>
    <w:p w14:paraId="02E67F20">
      <w:pPr>
        <w:pStyle w:val="34"/>
        <w:bidi w:val="0"/>
      </w:pPr>
      <w:r>
        <w:t>2</w:t>
      </w:r>
      <w:r>
        <w:rPr>
          <w:rFonts w:hint="eastAsia"/>
        </w:rPr>
        <w:t xml:space="preserve"> </w:t>
      </w:r>
      <w:r>
        <w:t>观测成果表。</w:t>
      </w:r>
    </w:p>
    <w:p w14:paraId="684B0A59">
      <w:pPr>
        <w:pStyle w:val="34"/>
        <w:bidi w:val="0"/>
      </w:pPr>
      <w:r>
        <w:t>3</w:t>
      </w:r>
      <w:r>
        <w:rPr>
          <w:rFonts w:hint="eastAsia"/>
        </w:rPr>
        <w:t xml:space="preserve"> </w:t>
      </w:r>
      <w:r>
        <w:t>时间</w:t>
      </w:r>
      <w:r>
        <w:rPr>
          <w:rFonts w:hint="eastAsia"/>
          <w:lang w:val="en-US" w:eastAsia="zh-CN"/>
        </w:rPr>
        <w:t>轴力</w:t>
      </w:r>
      <w:r>
        <w:t>曲线。</w:t>
      </w:r>
    </w:p>
    <w:p w14:paraId="0B9C81EE"/>
    <w:p w14:paraId="14E560F9">
      <w:pPr>
        <w:pStyle w:val="3"/>
        <w:bidi w:val="0"/>
      </w:pPr>
      <w:bookmarkStart w:id="61" w:name="_Toc12595"/>
      <w:bookmarkStart w:id="62" w:name="_Toc8171"/>
      <w:r>
        <w:t>6.</w:t>
      </w:r>
      <w:r>
        <w:rPr>
          <w:rFonts w:hint="eastAsia"/>
          <w:lang w:val="en-US" w:eastAsia="zh-CN"/>
        </w:rPr>
        <w:t xml:space="preserve">3 </w:t>
      </w:r>
      <w:r>
        <w:rPr>
          <w:rFonts w:hint="eastAsia"/>
        </w:rPr>
        <w:t xml:space="preserve"> </w:t>
      </w:r>
      <w:r>
        <w:rPr>
          <w:rFonts w:hint="eastAsia"/>
          <w:lang w:val="en-US" w:eastAsia="zh-CN"/>
        </w:rPr>
        <w:t>竖向</w:t>
      </w:r>
      <w:r>
        <w:t>位移监测</w:t>
      </w:r>
      <w:bookmarkEnd w:id="61"/>
      <w:bookmarkEnd w:id="62"/>
    </w:p>
    <w:p w14:paraId="2C6565C7">
      <w:pPr>
        <w:bidi w:val="0"/>
        <w:rPr>
          <w:rFonts w:hint="eastAsia"/>
        </w:rPr>
      </w:pPr>
      <w:r>
        <w:rPr>
          <w:b/>
          <w:bCs/>
        </w:rPr>
        <w:t>6.3.1</w:t>
      </w:r>
      <w:r>
        <w:rPr>
          <w:rFonts w:hint="eastAsia"/>
          <w:b/>
          <w:bCs/>
          <w:lang w:val="en-US" w:eastAsia="zh-CN"/>
        </w:rPr>
        <w:t xml:space="preserve"> </w:t>
      </w:r>
      <w:r>
        <w:t>竖向位移监测主要包括沉降监测和挠度监测，</w:t>
      </w:r>
      <w:r>
        <w:rPr>
          <w:rFonts w:hint="eastAsia"/>
        </w:rPr>
        <w:t>可采用水准测量、电子测距三角高程测量、全站仪测量等方法。</w:t>
      </w:r>
    </w:p>
    <w:p w14:paraId="5006A6F6">
      <w:pPr>
        <w:pStyle w:val="13"/>
        <w:rPr>
          <w:rFonts w:hint="eastAsia"/>
        </w:rPr>
      </w:pPr>
      <w:r>
        <w:rPr>
          <w:rFonts w:hint="eastAsia"/>
          <w:b/>
          <w:bCs/>
          <w:lang w:val="en-US" w:eastAsia="zh-CN"/>
        </w:rPr>
        <w:t xml:space="preserve">条文说明： </w:t>
      </w:r>
      <w:r>
        <w:rPr>
          <w:rFonts w:hint="eastAsia"/>
          <w:b w:val="0"/>
          <w:bCs w:val="0"/>
          <w:lang w:val="en-US" w:eastAsia="zh-CN"/>
        </w:rPr>
        <w:t>竖向位移监测包括结构整体的沉降监测以及水平构件的竖向挠度变形监测。</w:t>
      </w:r>
    </w:p>
    <w:p w14:paraId="0C2D8430">
      <w:pPr>
        <w:bidi w:val="0"/>
      </w:pPr>
      <w:r>
        <w:rPr>
          <w:rFonts w:hint="eastAsia"/>
          <w:b/>
          <w:bCs/>
        </w:rPr>
        <w:t>6.3.</w:t>
      </w:r>
      <w:r>
        <w:rPr>
          <w:rFonts w:hint="eastAsia"/>
          <w:b/>
          <w:bCs/>
          <w:lang w:val="en-US" w:eastAsia="zh-CN"/>
        </w:rPr>
        <w:t xml:space="preserve">2 </w:t>
      </w:r>
      <w:r>
        <w:rPr>
          <w:rFonts w:hint="eastAsia"/>
          <w:lang w:eastAsia="zh-CN"/>
        </w:rPr>
        <w:t>竖向位移</w:t>
      </w:r>
      <w:r>
        <w:t>监测可采用几何水准或静力水准方法进行监测。</w:t>
      </w:r>
    </w:p>
    <w:p w14:paraId="029D00E2">
      <w:pPr>
        <w:pStyle w:val="13"/>
      </w:pPr>
      <w:r>
        <w:rPr>
          <w:rFonts w:hint="eastAsia"/>
          <w:b/>
          <w:bCs/>
          <w:lang w:val="en-US" w:eastAsia="zh-CN"/>
        </w:rPr>
        <w:t>条文说明：</w:t>
      </w:r>
      <w:r>
        <w:rPr>
          <w:rFonts w:hint="eastAsia"/>
          <w:b w:val="0"/>
          <w:bCs w:val="0"/>
          <w:lang w:val="en-US" w:eastAsia="zh-CN"/>
        </w:rPr>
        <w:t>沉降监测可采用几何水准、静力水准、卫星定位系统法等方法进行监测。对于房屋结构基础和上部结构，沉降监测精度应符合现行标准《建筑变形测量规范》JGJ 8 规定。</w:t>
      </w:r>
    </w:p>
    <w:p w14:paraId="4AD6D08A">
      <w:pPr>
        <w:bidi w:val="0"/>
        <w:rPr>
          <w:rFonts w:hint="default"/>
          <w:lang w:val="en-US" w:eastAsia="zh-CN"/>
        </w:rPr>
      </w:pPr>
      <w:r>
        <w:rPr>
          <w:rFonts w:hint="eastAsia"/>
          <w:b/>
          <w:bCs/>
          <w:lang w:val="en-US" w:eastAsia="zh-CN"/>
        </w:rPr>
        <w:t xml:space="preserve">6.3.2 </w:t>
      </w:r>
      <w:r>
        <w:rPr>
          <w:rFonts w:hint="eastAsia"/>
          <w:lang w:val="en-US" w:eastAsia="zh-CN"/>
        </w:rPr>
        <w:t>当采用几何水准法监测沉降时，应建立基准网，采用的平面坐标系统和高程系统可与施工时采用的系统一致。局部沉降监测可不建立基准网，但应考虑结构整体变形对监测结果的影响。</w:t>
      </w:r>
    </w:p>
    <w:p w14:paraId="6F35360C">
      <w:pPr>
        <w:bidi w:val="0"/>
      </w:pPr>
      <w:r>
        <w:rPr>
          <w:rFonts w:hint="eastAsia"/>
          <w:b/>
          <w:bCs/>
          <w:lang w:eastAsia="zh-CN"/>
        </w:rPr>
        <w:t>6</w:t>
      </w:r>
      <w:r>
        <w:rPr>
          <w:rFonts w:hint="eastAsia"/>
          <w:b/>
          <w:bCs/>
          <w:lang w:val="en-US" w:eastAsia="zh-CN"/>
        </w:rPr>
        <w:t xml:space="preserve">.3.4 </w:t>
      </w:r>
      <w:r>
        <w:rPr>
          <w:rFonts w:hint="eastAsia"/>
          <w:lang w:val="en-US" w:eastAsia="zh-CN"/>
        </w:rPr>
        <w:t>当采用</w:t>
      </w:r>
      <w:r>
        <w:t>静力水准</w:t>
      </w:r>
      <w:r>
        <w:rPr>
          <w:rFonts w:hint="eastAsia"/>
          <w:lang w:val="en-US" w:eastAsia="zh-CN"/>
        </w:rPr>
        <w:t>法监测沉降时，静力水准仪</w:t>
      </w:r>
      <w:r>
        <w:t>的安装应符合下列规定：</w:t>
      </w:r>
    </w:p>
    <w:p w14:paraId="2462693C">
      <w:pPr>
        <w:pStyle w:val="34"/>
        <w:bidi w:val="0"/>
      </w:pPr>
      <w:r>
        <w:t>1 管路内液体应具有流动性；</w:t>
      </w:r>
    </w:p>
    <w:p w14:paraId="0155786D">
      <w:pPr>
        <w:pStyle w:val="34"/>
        <w:bidi w:val="0"/>
      </w:pPr>
      <w:r>
        <w:t>2 观测前向连通管内充水时，可采用自然压力排气充水法或人工排气充水法，不得将空气带入，管路应平顺，管路不应出现Ω形，管路转角不应形成滞气死角；</w:t>
      </w:r>
    </w:p>
    <w:p w14:paraId="44F16B85">
      <w:pPr>
        <w:pStyle w:val="34"/>
        <w:bidi w:val="0"/>
      </w:pPr>
      <w:r>
        <w:t>3 安装在室外的静力水准系统，应采取措施保证全部连通管管路温度均匀，避免阳光直射；</w:t>
      </w:r>
    </w:p>
    <w:p w14:paraId="4DF5C6B9">
      <w:pPr>
        <w:pStyle w:val="34"/>
        <w:bidi w:val="0"/>
      </w:pPr>
      <w:r>
        <w:t>4 对连通管式静力水准，同组中的传感器应安装在同一高度，安装标高差异不得消耗其量程的20%</w:t>
      </w:r>
      <w:r>
        <w:rPr>
          <w:rFonts w:hint="eastAsia"/>
          <w:lang w:eastAsia="zh-CN"/>
        </w:rPr>
        <w:t>；</w:t>
      </w:r>
      <w:r>
        <w:t>管路中任何一段的高度均应低于蓄水罐底部，且不宜低于0.2m。</w:t>
      </w:r>
    </w:p>
    <w:p w14:paraId="266DC7CD">
      <w:pPr>
        <w:pStyle w:val="34"/>
        <w:bidi w:val="0"/>
        <w:ind w:left="0" w:leftChars="0" w:firstLine="0" w:firstLineChars="0"/>
        <w:rPr>
          <w:rFonts w:hint="eastAsia"/>
          <w:lang w:val="en-US" w:eastAsia="zh-CN"/>
        </w:rPr>
      </w:pPr>
      <w:r>
        <w:rPr>
          <w:b/>
          <w:bCs/>
        </w:rPr>
        <w:t>6.</w:t>
      </w:r>
      <w:r>
        <w:rPr>
          <w:rFonts w:hint="eastAsia"/>
          <w:b/>
          <w:bCs/>
          <w:lang w:val="en-US" w:eastAsia="zh-CN"/>
        </w:rPr>
        <w:t>3</w:t>
      </w:r>
      <w:r>
        <w:rPr>
          <w:b/>
          <w:bCs/>
        </w:rPr>
        <w:t>.</w:t>
      </w:r>
      <w:r>
        <w:rPr>
          <w:rFonts w:hint="eastAsia"/>
          <w:b/>
          <w:bCs/>
          <w:lang w:val="en-US" w:eastAsia="zh-CN"/>
        </w:rPr>
        <w:t>5</w:t>
      </w:r>
      <w:r>
        <w:rPr>
          <w:rFonts w:hint="eastAsia"/>
          <w:b/>
          <w:bCs/>
        </w:rPr>
        <w:t xml:space="preserve"> </w:t>
      </w:r>
      <w:r>
        <w:rPr>
          <w:rFonts w:hint="eastAsia"/>
          <w:lang w:val="en-US" w:eastAsia="zh-CN"/>
        </w:rPr>
        <w:t>当采用水准测量方法进行竖向位移监测时，竖向位移监测网的主要技术要求应符合表6.3.5-1、表6.3.5-2的规定。</w:t>
      </w:r>
    </w:p>
    <w:p w14:paraId="7F6EE95D">
      <w:pPr>
        <w:pStyle w:val="40"/>
        <w:bidi w:val="0"/>
        <w:rPr>
          <w:rFonts w:hint="default"/>
          <w:lang w:val="en-US" w:eastAsia="zh-CN"/>
        </w:rPr>
      </w:pPr>
      <w:r>
        <w:rPr>
          <w:rFonts w:hint="eastAsia"/>
          <w:lang w:val="en-US" w:eastAsia="zh-CN"/>
        </w:rPr>
        <w:t>表6.3.5-1 水准仪观测限差（mm）</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899"/>
        <w:gridCol w:w="2034"/>
        <w:gridCol w:w="1971"/>
        <w:gridCol w:w="1587"/>
      </w:tblGrid>
      <w:tr w14:paraId="2D20D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5" w:hRule="exact"/>
          <w:jc w:val="center"/>
        </w:trPr>
        <w:tc>
          <w:tcPr>
            <w:tcW w:w="603" w:type="pct"/>
            <w:tcBorders>
              <w:tl2br w:val="nil"/>
              <w:tr2bl w:val="nil"/>
            </w:tcBorders>
            <w:noWrap w:val="0"/>
            <w:vAlign w:val="center"/>
          </w:tcPr>
          <w:p w14:paraId="1DE7093E">
            <w:pPr>
              <w:pStyle w:val="40"/>
              <w:bidi w:val="0"/>
              <w:rPr>
                <w:rFonts w:hint="default"/>
                <w:lang w:eastAsia="zh-CN"/>
              </w:rPr>
            </w:pPr>
            <w:r>
              <w:rPr>
                <w:rFonts w:hint="eastAsia"/>
                <w:lang w:eastAsia="zh-CN"/>
              </w:rPr>
              <w:t>等级</w:t>
            </w:r>
          </w:p>
        </w:tc>
        <w:tc>
          <w:tcPr>
            <w:tcW w:w="1114" w:type="pct"/>
            <w:tcBorders>
              <w:tl2br w:val="nil"/>
              <w:tr2bl w:val="nil"/>
            </w:tcBorders>
            <w:noWrap w:val="0"/>
            <w:vAlign w:val="center"/>
          </w:tcPr>
          <w:p w14:paraId="22DB7FBE">
            <w:pPr>
              <w:pStyle w:val="40"/>
              <w:bidi w:val="0"/>
              <w:rPr>
                <w:rFonts w:hint="eastAsia"/>
                <w:lang w:eastAsia="zh-CN"/>
              </w:rPr>
            </w:pPr>
            <w:r>
              <w:rPr>
                <w:rFonts w:hint="eastAsia"/>
                <w:lang w:eastAsia="zh-CN"/>
              </w:rPr>
              <w:t>变形观测点的高程中误差</w:t>
            </w:r>
          </w:p>
        </w:tc>
        <w:tc>
          <w:tcPr>
            <w:tcW w:w="1193" w:type="pct"/>
            <w:tcBorders>
              <w:tl2br w:val="nil"/>
              <w:tr2bl w:val="nil"/>
            </w:tcBorders>
            <w:noWrap w:val="0"/>
            <w:vAlign w:val="center"/>
          </w:tcPr>
          <w:p w14:paraId="6516DF1D">
            <w:pPr>
              <w:pStyle w:val="40"/>
              <w:bidi w:val="0"/>
              <w:rPr>
                <w:rFonts w:hint="eastAsia"/>
                <w:lang w:eastAsia="zh-CN"/>
              </w:rPr>
            </w:pPr>
            <w:r>
              <w:rPr>
                <w:rFonts w:hint="eastAsia"/>
                <w:lang w:eastAsia="zh-CN"/>
              </w:rPr>
              <w:t>每站高差中误差</w:t>
            </w:r>
          </w:p>
        </w:tc>
        <w:tc>
          <w:tcPr>
            <w:tcW w:w="1156" w:type="pct"/>
            <w:tcBorders>
              <w:tl2br w:val="nil"/>
              <w:tr2bl w:val="nil"/>
            </w:tcBorders>
            <w:noWrap w:val="0"/>
            <w:vAlign w:val="center"/>
          </w:tcPr>
          <w:p w14:paraId="41762B70">
            <w:pPr>
              <w:pStyle w:val="40"/>
              <w:bidi w:val="0"/>
              <w:rPr>
                <w:rFonts w:hint="eastAsia"/>
                <w:lang w:eastAsia="zh-CN"/>
              </w:rPr>
            </w:pPr>
            <w:r>
              <w:rPr>
                <w:rFonts w:hint="eastAsia"/>
                <w:lang w:eastAsia="zh-CN"/>
              </w:rPr>
              <w:t>往返较差、附合或环线闭合差</w:t>
            </w:r>
          </w:p>
        </w:tc>
        <w:tc>
          <w:tcPr>
            <w:tcW w:w="931" w:type="pct"/>
            <w:tcBorders>
              <w:tl2br w:val="nil"/>
              <w:tr2bl w:val="nil"/>
            </w:tcBorders>
            <w:noWrap w:val="0"/>
            <w:vAlign w:val="center"/>
          </w:tcPr>
          <w:p w14:paraId="46ED926F">
            <w:pPr>
              <w:pStyle w:val="40"/>
              <w:bidi w:val="0"/>
              <w:rPr>
                <w:rFonts w:hint="default"/>
                <w:lang w:eastAsia="zh-CN"/>
              </w:rPr>
            </w:pPr>
            <w:r>
              <w:rPr>
                <w:rFonts w:hint="eastAsia"/>
                <w:lang w:eastAsia="zh-CN"/>
              </w:rPr>
              <w:t>检测已测高差限差</w:t>
            </w:r>
          </w:p>
        </w:tc>
      </w:tr>
      <w:tr w14:paraId="36713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3" w:type="pct"/>
            <w:tcBorders>
              <w:tl2br w:val="nil"/>
              <w:tr2bl w:val="nil"/>
            </w:tcBorders>
            <w:noWrap w:val="0"/>
            <w:vAlign w:val="center"/>
          </w:tcPr>
          <w:p w14:paraId="04B56D86">
            <w:pPr>
              <w:pStyle w:val="40"/>
              <w:bidi w:val="0"/>
              <w:rPr>
                <w:rFonts w:hint="default"/>
                <w:lang w:eastAsia="zh-CN"/>
              </w:rPr>
            </w:pPr>
            <w:r>
              <w:rPr>
                <w:rFonts w:hint="eastAsia"/>
                <w:lang w:eastAsia="zh-CN"/>
              </w:rPr>
              <w:t>一</w:t>
            </w:r>
            <w:r>
              <w:rPr>
                <w:rFonts w:hint="eastAsia"/>
                <w:lang w:val="en-US" w:eastAsia="zh-CN"/>
              </w:rPr>
              <w:t>级</w:t>
            </w:r>
          </w:p>
        </w:tc>
        <w:tc>
          <w:tcPr>
            <w:tcW w:w="1114" w:type="pct"/>
            <w:tcBorders>
              <w:tl2br w:val="nil"/>
              <w:tr2bl w:val="nil"/>
            </w:tcBorders>
            <w:noWrap w:val="0"/>
            <w:vAlign w:val="center"/>
          </w:tcPr>
          <w:p w14:paraId="5052B824">
            <w:pPr>
              <w:pStyle w:val="40"/>
              <w:bidi w:val="0"/>
              <w:rPr>
                <w:rFonts w:hint="eastAsia"/>
                <w:lang w:eastAsia="zh-CN"/>
              </w:rPr>
            </w:pPr>
            <w:r>
              <w:rPr>
                <w:rFonts w:hint="eastAsia"/>
                <w:lang w:val="en-US" w:eastAsia="zh-CN"/>
              </w:rPr>
              <w:t>0.3</w:t>
            </w:r>
          </w:p>
        </w:tc>
        <w:tc>
          <w:tcPr>
            <w:tcW w:w="1193" w:type="pct"/>
            <w:tcBorders>
              <w:tl2br w:val="nil"/>
              <w:tr2bl w:val="nil"/>
            </w:tcBorders>
            <w:noWrap w:val="0"/>
            <w:vAlign w:val="center"/>
          </w:tcPr>
          <w:p w14:paraId="32109099">
            <w:pPr>
              <w:pStyle w:val="40"/>
              <w:bidi w:val="0"/>
              <w:rPr>
                <w:rFonts w:hint="default"/>
                <w:lang w:val="en-US" w:eastAsia="zh-CN"/>
              </w:rPr>
            </w:pPr>
            <w:r>
              <w:rPr>
                <w:rFonts w:hint="eastAsia"/>
                <w:lang w:val="en-US" w:eastAsia="zh-CN"/>
              </w:rPr>
              <w:t>0.07</w:t>
            </w:r>
          </w:p>
        </w:tc>
        <w:tc>
          <w:tcPr>
            <w:tcW w:w="1156" w:type="pct"/>
            <w:tcBorders>
              <w:tl2br w:val="nil"/>
              <w:tr2bl w:val="nil"/>
            </w:tcBorders>
            <w:noWrap w:val="0"/>
            <w:vAlign w:val="center"/>
          </w:tcPr>
          <w:p w14:paraId="3E193D0C">
            <w:pPr>
              <w:pStyle w:val="40"/>
              <w:bidi w:val="0"/>
              <w:rPr>
                <w:rFonts w:hint="default"/>
                <w:lang w:val="en-US" w:eastAsia="zh-CN"/>
              </w:rPr>
            </w:pPr>
            <w:r>
              <w:rPr>
                <w:rFonts w:hint="eastAsia"/>
                <w:position w:val="-8"/>
                <w:szCs w:val="24"/>
                <w:lang w:val="en-US" w:eastAsia="zh-CN"/>
              </w:rPr>
              <w:object>
                <v:shape id="_x0000_i1025" o:spt="75" type="#_x0000_t75" style="height:12.75pt;width:31.05pt;" o:ole="t" filled="f" o:preferrelative="t" stroked="f" coordsize="21600,21600">
                  <v:path/>
                  <v:fill on="f" focussize="0,0"/>
                  <v:stroke on="f"/>
                  <v:imagedata r:id="rId14" o:title=""/>
                  <o:lock v:ext="edit" aspectratio="t"/>
                  <w10:wrap type="none"/>
                  <w10:anchorlock/>
                </v:shape>
                <o:OLEObject Type="Embed" ProgID="Equation.3" ShapeID="_x0000_i1025" DrawAspect="Content" ObjectID="_1468075725" r:id="rId13">
                  <o:LockedField>false</o:LockedField>
                </o:OLEObject>
              </w:object>
            </w:r>
          </w:p>
        </w:tc>
        <w:tc>
          <w:tcPr>
            <w:tcW w:w="1587" w:type="dxa"/>
            <w:tcBorders>
              <w:tl2br w:val="nil"/>
              <w:tr2bl w:val="nil"/>
            </w:tcBorders>
            <w:noWrap w:val="0"/>
            <w:vAlign w:val="center"/>
          </w:tcPr>
          <w:p w14:paraId="08D7F1F1">
            <w:pPr>
              <w:pStyle w:val="40"/>
              <w:bidi w:val="0"/>
              <w:rPr>
                <w:rFonts w:hint="default"/>
                <w:lang w:val="en-US" w:eastAsia="zh-CN"/>
              </w:rPr>
            </w:pPr>
            <w:r>
              <w:rPr>
                <w:rFonts w:hint="eastAsia"/>
                <w:position w:val="-8"/>
                <w:szCs w:val="24"/>
                <w:lang w:val="en-US" w:eastAsia="zh-CN"/>
              </w:rPr>
              <w:object>
                <v:shape id="_x0000_i1026" o:spt="75" type="#_x0000_t75" style="height:12.8pt;width:26.95pt;" o:ole="t" filled="f" o:preferrelative="t" stroked="f" coordsize="21600,21600">
                  <v:path/>
                  <v:fill on="f" focussize="0,0"/>
                  <v:stroke on="f"/>
                  <v:imagedata r:id="rId16" o:title=""/>
                  <o:lock v:ext="edit" aspectratio="t"/>
                  <w10:wrap type="none"/>
                  <w10:anchorlock/>
                </v:shape>
                <o:OLEObject Type="Embed" ProgID="Equation.3" ShapeID="_x0000_i1026" DrawAspect="Content" ObjectID="_1468075726" r:id="rId15">
                  <o:LockedField>false</o:LockedField>
                </o:OLEObject>
              </w:object>
            </w:r>
          </w:p>
        </w:tc>
      </w:tr>
      <w:tr w14:paraId="5D615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3" w:type="pct"/>
            <w:tcBorders>
              <w:tl2br w:val="nil"/>
              <w:tr2bl w:val="nil"/>
            </w:tcBorders>
            <w:noWrap w:val="0"/>
            <w:vAlign w:val="center"/>
          </w:tcPr>
          <w:p w14:paraId="34833ED0">
            <w:pPr>
              <w:pStyle w:val="40"/>
              <w:bidi w:val="0"/>
              <w:rPr>
                <w:rFonts w:hint="default"/>
                <w:lang w:eastAsia="zh-CN"/>
              </w:rPr>
            </w:pPr>
            <w:r>
              <w:rPr>
                <w:rFonts w:hint="eastAsia"/>
                <w:lang w:eastAsia="zh-CN"/>
              </w:rPr>
              <w:t>二</w:t>
            </w:r>
            <w:r>
              <w:rPr>
                <w:rFonts w:hint="eastAsia"/>
                <w:lang w:val="en-US" w:eastAsia="zh-CN"/>
              </w:rPr>
              <w:t>级</w:t>
            </w:r>
          </w:p>
        </w:tc>
        <w:tc>
          <w:tcPr>
            <w:tcW w:w="1114" w:type="pct"/>
            <w:tcBorders>
              <w:tl2br w:val="nil"/>
              <w:tr2bl w:val="nil"/>
            </w:tcBorders>
            <w:noWrap w:val="0"/>
            <w:vAlign w:val="center"/>
          </w:tcPr>
          <w:p w14:paraId="04F3A957">
            <w:pPr>
              <w:pStyle w:val="40"/>
              <w:bidi w:val="0"/>
              <w:rPr>
                <w:rFonts w:hint="eastAsia"/>
                <w:lang w:eastAsia="zh-CN"/>
              </w:rPr>
            </w:pPr>
            <w:r>
              <w:rPr>
                <w:rFonts w:hint="eastAsia"/>
                <w:lang w:val="en-US" w:eastAsia="zh-CN"/>
              </w:rPr>
              <w:t>0.5</w:t>
            </w:r>
          </w:p>
        </w:tc>
        <w:tc>
          <w:tcPr>
            <w:tcW w:w="1193" w:type="pct"/>
            <w:tcBorders>
              <w:tl2br w:val="nil"/>
              <w:tr2bl w:val="nil"/>
            </w:tcBorders>
            <w:noWrap w:val="0"/>
            <w:vAlign w:val="center"/>
          </w:tcPr>
          <w:p w14:paraId="4626C43E">
            <w:pPr>
              <w:pStyle w:val="40"/>
              <w:bidi w:val="0"/>
              <w:rPr>
                <w:rFonts w:hint="default"/>
                <w:lang w:val="en-US" w:eastAsia="zh-CN"/>
              </w:rPr>
            </w:pPr>
            <w:r>
              <w:rPr>
                <w:rFonts w:hint="eastAsia"/>
                <w:lang w:val="en-US" w:eastAsia="zh-CN"/>
              </w:rPr>
              <w:t>0.15</w:t>
            </w:r>
          </w:p>
        </w:tc>
        <w:tc>
          <w:tcPr>
            <w:tcW w:w="1156" w:type="pct"/>
            <w:tcBorders>
              <w:tl2br w:val="nil"/>
              <w:tr2bl w:val="nil"/>
            </w:tcBorders>
            <w:noWrap w:val="0"/>
            <w:vAlign w:val="center"/>
          </w:tcPr>
          <w:p w14:paraId="25532E68">
            <w:pPr>
              <w:pStyle w:val="40"/>
              <w:bidi w:val="0"/>
              <w:rPr>
                <w:rFonts w:hint="default"/>
                <w:lang w:val="en-US" w:eastAsia="zh-CN"/>
              </w:rPr>
            </w:pPr>
            <w:r>
              <w:rPr>
                <w:rFonts w:hint="eastAsia"/>
                <w:position w:val="-8"/>
                <w:szCs w:val="24"/>
                <w:lang w:val="en-US" w:eastAsia="zh-CN"/>
              </w:rPr>
              <w:object>
                <v:shape id="_x0000_i1027" o:spt="75" type="#_x0000_t75" style="height:13.6pt;width:33.1pt;" o:ole="t" filled="f" o:preferrelative="t" stroked="f" coordsize="21600,21600">
                  <v:path/>
                  <v:fill on="f" focussize="0,0"/>
                  <v:stroke on="f"/>
                  <v:imagedata r:id="rId18" o:title=""/>
                  <o:lock v:ext="edit" aspectratio="t"/>
                  <w10:wrap type="none"/>
                  <w10:anchorlock/>
                </v:shape>
                <o:OLEObject Type="Embed" ProgID="Equation.3" ShapeID="_x0000_i1027" DrawAspect="Content" ObjectID="_1468075727" r:id="rId17">
                  <o:LockedField>false</o:LockedField>
                </o:OLEObject>
              </w:object>
            </w:r>
          </w:p>
        </w:tc>
        <w:tc>
          <w:tcPr>
            <w:tcW w:w="1587" w:type="dxa"/>
            <w:tcBorders>
              <w:tl2br w:val="nil"/>
              <w:tr2bl w:val="nil"/>
            </w:tcBorders>
            <w:noWrap w:val="0"/>
            <w:vAlign w:val="center"/>
          </w:tcPr>
          <w:p w14:paraId="1588108A">
            <w:pPr>
              <w:pStyle w:val="40"/>
              <w:bidi w:val="0"/>
              <w:rPr>
                <w:rFonts w:hint="default"/>
                <w:lang w:val="en-US" w:eastAsia="zh-CN"/>
              </w:rPr>
            </w:pPr>
            <w:r>
              <w:rPr>
                <w:rFonts w:hint="eastAsia"/>
                <w:position w:val="-8"/>
                <w:szCs w:val="24"/>
                <w:lang w:val="en-US" w:eastAsia="zh-CN"/>
              </w:rPr>
              <w:object>
                <v:shape id="_x0000_i1028" o:spt="75" type="#_x0000_t75" style="height:13.4pt;width:28.2pt;" o:ole="t" filled="f" o:preferrelative="t" stroked="f" coordsize="21600,21600">
                  <v:path/>
                  <v:fill on="f" focussize="0,0"/>
                  <v:stroke on="f"/>
                  <v:imagedata r:id="rId20" o:title=""/>
                  <o:lock v:ext="edit" aspectratio="t"/>
                  <w10:wrap type="none"/>
                  <w10:anchorlock/>
                </v:shape>
                <o:OLEObject Type="Embed" ProgID="Equation.3" ShapeID="_x0000_i1028" DrawAspect="Content" ObjectID="_1468075728" r:id="rId19">
                  <o:LockedField>false</o:LockedField>
                </o:OLEObject>
              </w:object>
            </w:r>
          </w:p>
        </w:tc>
      </w:tr>
      <w:tr w14:paraId="3FBAF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3" w:type="pct"/>
            <w:tcBorders>
              <w:tl2br w:val="nil"/>
              <w:tr2bl w:val="nil"/>
            </w:tcBorders>
            <w:noWrap w:val="0"/>
            <w:vAlign w:val="center"/>
          </w:tcPr>
          <w:p w14:paraId="45FAC46F">
            <w:pPr>
              <w:pStyle w:val="40"/>
              <w:bidi w:val="0"/>
              <w:rPr>
                <w:rFonts w:hint="default"/>
                <w:lang w:eastAsia="zh-CN"/>
              </w:rPr>
            </w:pPr>
            <w:r>
              <w:rPr>
                <w:rFonts w:hint="eastAsia"/>
                <w:lang w:eastAsia="zh-CN"/>
              </w:rPr>
              <w:t>三</w:t>
            </w:r>
            <w:r>
              <w:rPr>
                <w:rFonts w:hint="eastAsia"/>
                <w:lang w:val="en-US" w:eastAsia="zh-CN"/>
              </w:rPr>
              <w:t>级</w:t>
            </w:r>
          </w:p>
        </w:tc>
        <w:tc>
          <w:tcPr>
            <w:tcW w:w="1114" w:type="pct"/>
            <w:tcBorders>
              <w:tl2br w:val="nil"/>
              <w:tr2bl w:val="nil"/>
            </w:tcBorders>
            <w:noWrap w:val="0"/>
            <w:vAlign w:val="center"/>
          </w:tcPr>
          <w:p w14:paraId="6B0427FE">
            <w:pPr>
              <w:pStyle w:val="40"/>
              <w:bidi w:val="0"/>
              <w:rPr>
                <w:rFonts w:hint="default"/>
                <w:lang w:val="en-US" w:eastAsia="zh-CN"/>
              </w:rPr>
            </w:pPr>
            <w:r>
              <w:rPr>
                <w:rFonts w:hint="eastAsia"/>
                <w:lang w:val="en-US" w:eastAsia="zh-CN"/>
              </w:rPr>
              <w:t>1.0</w:t>
            </w:r>
          </w:p>
        </w:tc>
        <w:tc>
          <w:tcPr>
            <w:tcW w:w="1193" w:type="pct"/>
            <w:tcBorders>
              <w:tl2br w:val="nil"/>
              <w:tr2bl w:val="nil"/>
            </w:tcBorders>
            <w:noWrap w:val="0"/>
            <w:vAlign w:val="center"/>
          </w:tcPr>
          <w:p w14:paraId="039B04B4">
            <w:pPr>
              <w:pStyle w:val="40"/>
              <w:bidi w:val="0"/>
              <w:rPr>
                <w:rFonts w:hint="default"/>
                <w:lang w:val="en-US" w:eastAsia="zh-CN"/>
              </w:rPr>
            </w:pPr>
            <w:r>
              <w:rPr>
                <w:rFonts w:hint="eastAsia"/>
                <w:lang w:val="en-US" w:eastAsia="zh-CN"/>
              </w:rPr>
              <w:t>0.30</w:t>
            </w:r>
          </w:p>
        </w:tc>
        <w:tc>
          <w:tcPr>
            <w:tcW w:w="1156" w:type="pct"/>
            <w:tcBorders>
              <w:tl2br w:val="nil"/>
              <w:tr2bl w:val="nil"/>
            </w:tcBorders>
            <w:noWrap w:val="0"/>
            <w:vAlign w:val="center"/>
          </w:tcPr>
          <w:p w14:paraId="7398B95D">
            <w:pPr>
              <w:pStyle w:val="40"/>
              <w:bidi w:val="0"/>
              <w:rPr>
                <w:rFonts w:hint="default"/>
                <w:lang w:val="en-US" w:eastAsia="zh-CN"/>
              </w:rPr>
            </w:pPr>
            <w:r>
              <w:rPr>
                <w:rFonts w:hint="eastAsia"/>
                <w:position w:val="-8"/>
                <w:szCs w:val="24"/>
                <w:lang w:val="en-US" w:eastAsia="zh-CN"/>
              </w:rPr>
              <w:object>
                <v:shape id="_x0000_i1029" o:spt="75" type="#_x0000_t75" style="height:13.1pt;width:31.85pt;" o:ole="t" filled="f" o:preferrelative="t" stroked="f" coordsize="21600,21600">
                  <v:path/>
                  <v:fill on="f" focussize="0,0"/>
                  <v:stroke on="f"/>
                  <v:imagedata r:id="rId22" o:title=""/>
                  <o:lock v:ext="edit" aspectratio="t"/>
                  <w10:wrap type="none"/>
                  <w10:anchorlock/>
                </v:shape>
                <o:OLEObject Type="Embed" ProgID="Equation.3" ShapeID="_x0000_i1029" DrawAspect="Content" ObjectID="_1468075729" r:id="rId21">
                  <o:LockedField>false</o:LockedField>
                </o:OLEObject>
              </w:object>
            </w:r>
          </w:p>
        </w:tc>
        <w:tc>
          <w:tcPr>
            <w:tcW w:w="1587" w:type="dxa"/>
            <w:tcBorders>
              <w:tl2br w:val="nil"/>
              <w:tr2bl w:val="nil"/>
            </w:tcBorders>
            <w:noWrap w:val="0"/>
            <w:vAlign w:val="center"/>
          </w:tcPr>
          <w:p w14:paraId="218050F2">
            <w:pPr>
              <w:pStyle w:val="40"/>
              <w:bidi w:val="0"/>
              <w:rPr>
                <w:rFonts w:hint="default"/>
                <w:lang w:val="en-US" w:eastAsia="zh-CN"/>
              </w:rPr>
            </w:pPr>
            <w:r>
              <w:rPr>
                <w:rFonts w:hint="eastAsia"/>
                <w:position w:val="-8"/>
                <w:szCs w:val="24"/>
                <w:lang w:val="en-US" w:eastAsia="zh-CN"/>
              </w:rPr>
              <w:object>
                <v:shape id="_x0000_i1030" o:spt="75" type="#_x0000_t75" style="height:13.95pt;width:29.35pt;" o:ole="t" filled="f" o:preferrelative="t" stroked="f" coordsize="21600,21600">
                  <v:path/>
                  <v:fill on="f" focussize="0,0"/>
                  <v:stroke on="f"/>
                  <v:imagedata r:id="rId24" o:title=""/>
                  <o:lock v:ext="edit" aspectratio="t"/>
                  <w10:wrap type="none"/>
                  <w10:anchorlock/>
                </v:shape>
                <o:OLEObject Type="Embed" ProgID="Equation.3" ShapeID="_x0000_i1030" DrawAspect="Content" ObjectID="_1468075730" r:id="rId23">
                  <o:LockedField>false</o:LockedField>
                </o:OLEObject>
              </w:object>
            </w:r>
          </w:p>
        </w:tc>
      </w:tr>
      <w:tr w14:paraId="6C4AD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3" w:type="pct"/>
            <w:tcBorders>
              <w:tl2br w:val="nil"/>
              <w:tr2bl w:val="nil"/>
            </w:tcBorders>
            <w:noWrap w:val="0"/>
            <w:vAlign w:val="center"/>
          </w:tcPr>
          <w:p w14:paraId="167361E0">
            <w:pPr>
              <w:pStyle w:val="40"/>
              <w:bidi w:val="0"/>
              <w:rPr>
                <w:rFonts w:hint="default"/>
                <w:lang w:eastAsia="zh-CN"/>
              </w:rPr>
            </w:pPr>
            <w:r>
              <w:rPr>
                <w:rFonts w:hint="eastAsia"/>
                <w:lang w:eastAsia="zh-CN"/>
              </w:rPr>
              <w:t>四</w:t>
            </w:r>
            <w:r>
              <w:rPr>
                <w:rFonts w:hint="eastAsia"/>
                <w:lang w:val="en-US" w:eastAsia="zh-CN"/>
              </w:rPr>
              <w:t>级</w:t>
            </w:r>
          </w:p>
        </w:tc>
        <w:tc>
          <w:tcPr>
            <w:tcW w:w="1114" w:type="pct"/>
            <w:tcBorders>
              <w:tl2br w:val="nil"/>
              <w:tr2bl w:val="nil"/>
            </w:tcBorders>
            <w:noWrap w:val="0"/>
            <w:vAlign w:val="center"/>
          </w:tcPr>
          <w:p w14:paraId="30A56112">
            <w:pPr>
              <w:pStyle w:val="40"/>
              <w:bidi w:val="0"/>
              <w:rPr>
                <w:rFonts w:hint="default"/>
                <w:lang w:val="en-US" w:eastAsia="zh-CN"/>
              </w:rPr>
            </w:pPr>
            <w:r>
              <w:rPr>
                <w:rFonts w:hint="eastAsia"/>
                <w:lang w:val="en-US" w:eastAsia="zh-CN"/>
              </w:rPr>
              <w:t>2.0</w:t>
            </w:r>
          </w:p>
        </w:tc>
        <w:tc>
          <w:tcPr>
            <w:tcW w:w="1193" w:type="pct"/>
            <w:tcBorders>
              <w:tl2br w:val="nil"/>
              <w:tr2bl w:val="nil"/>
            </w:tcBorders>
            <w:noWrap w:val="0"/>
            <w:vAlign w:val="center"/>
          </w:tcPr>
          <w:p w14:paraId="6BEA23B6">
            <w:pPr>
              <w:pStyle w:val="40"/>
              <w:bidi w:val="0"/>
              <w:rPr>
                <w:rFonts w:hint="default"/>
                <w:lang w:val="en-US" w:eastAsia="zh-CN"/>
              </w:rPr>
            </w:pPr>
            <w:r>
              <w:rPr>
                <w:rFonts w:hint="eastAsia"/>
                <w:lang w:val="en-US" w:eastAsia="zh-CN"/>
              </w:rPr>
              <w:t>0.70</w:t>
            </w:r>
          </w:p>
        </w:tc>
        <w:tc>
          <w:tcPr>
            <w:tcW w:w="1156" w:type="pct"/>
            <w:tcBorders>
              <w:tl2br w:val="nil"/>
              <w:tr2bl w:val="nil"/>
            </w:tcBorders>
            <w:noWrap w:val="0"/>
            <w:vAlign w:val="center"/>
          </w:tcPr>
          <w:p w14:paraId="6B9EDB96">
            <w:pPr>
              <w:pStyle w:val="40"/>
              <w:bidi w:val="0"/>
              <w:rPr>
                <w:rFonts w:hint="default"/>
                <w:lang w:val="en-US" w:eastAsia="zh-CN"/>
              </w:rPr>
            </w:pPr>
            <w:r>
              <w:rPr>
                <w:rFonts w:hint="eastAsia"/>
                <w:position w:val="-8"/>
                <w:szCs w:val="24"/>
                <w:lang w:val="en-US" w:eastAsia="zh-CN"/>
              </w:rPr>
              <w:object>
                <v:shape id="_x0000_i1031" o:spt="75" type="#_x0000_t75" style="height:14.2pt;width:33.85pt;" o:ole="t" filled="f" o:preferrelative="t" stroked="f" coordsize="21600,21600">
                  <v:path/>
                  <v:fill on="f" focussize="0,0"/>
                  <v:stroke on="f"/>
                  <v:imagedata r:id="rId26" o:title=""/>
                  <o:lock v:ext="edit" aspectratio="t"/>
                  <w10:wrap type="none"/>
                  <w10:anchorlock/>
                </v:shape>
                <o:OLEObject Type="Embed" ProgID="Equation.3" ShapeID="_x0000_i1031" DrawAspect="Content" ObjectID="_1468075731" r:id="rId25">
                  <o:LockedField>false</o:LockedField>
                </o:OLEObject>
              </w:object>
            </w:r>
          </w:p>
        </w:tc>
        <w:tc>
          <w:tcPr>
            <w:tcW w:w="1587" w:type="dxa"/>
            <w:tcBorders>
              <w:tl2br w:val="nil"/>
              <w:tr2bl w:val="nil"/>
            </w:tcBorders>
            <w:noWrap w:val="0"/>
            <w:vAlign w:val="center"/>
          </w:tcPr>
          <w:p w14:paraId="438FDBCE">
            <w:pPr>
              <w:pStyle w:val="40"/>
              <w:bidi w:val="0"/>
              <w:rPr>
                <w:rFonts w:hint="default"/>
                <w:lang w:val="en-US" w:eastAsia="zh-CN"/>
              </w:rPr>
            </w:pPr>
            <w:r>
              <w:rPr>
                <w:rFonts w:hint="eastAsia"/>
                <w:position w:val="-8"/>
                <w:szCs w:val="24"/>
                <w:lang w:val="en-US" w:eastAsia="zh-CN"/>
              </w:rPr>
              <w:object>
                <v:shape id="_x0000_i1032" o:spt="75" type="#_x0000_t75" style="height:13.9pt;width:29.25pt;" o:ole="t" filled="f" o:preferrelative="t" stroked="f" coordsize="21600,21600">
                  <v:path/>
                  <v:fill on="f" focussize="0,0"/>
                  <v:stroke on="f"/>
                  <v:imagedata r:id="rId28" o:title=""/>
                  <o:lock v:ext="edit" aspectratio="t"/>
                  <w10:wrap type="none"/>
                  <w10:anchorlock/>
                </v:shape>
                <o:OLEObject Type="Embed" ProgID="Equation.3" ShapeID="_x0000_i1032" DrawAspect="Content" ObjectID="_1468075732" r:id="rId27">
                  <o:LockedField>false</o:LockedField>
                </o:OLEObject>
              </w:object>
            </w:r>
          </w:p>
        </w:tc>
      </w:tr>
    </w:tbl>
    <w:p w14:paraId="66411FDA">
      <w:pPr>
        <w:bidi w:val="0"/>
        <w:rPr>
          <w:rFonts w:hint="eastAsia"/>
          <w:lang w:val="en-US" w:eastAsia="zh-CN"/>
        </w:rPr>
      </w:pPr>
      <w:r>
        <w:rPr>
          <w:rFonts w:hint="eastAsia"/>
          <w:lang w:val="en-US" w:eastAsia="zh-CN"/>
        </w:rPr>
        <w:t>注：</w:t>
      </w:r>
      <w:r>
        <w:rPr>
          <w:rFonts w:hint="eastAsia"/>
          <w:i/>
          <w:iCs/>
          <w:lang w:val="en-US" w:eastAsia="zh-CN"/>
        </w:rPr>
        <w:t>N</w:t>
      </w:r>
      <w:r>
        <w:rPr>
          <w:rFonts w:hint="eastAsia"/>
          <w:lang w:val="en-US" w:eastAsia="zh-CN"/>
        </w:rPr>
        <w:t>为测站数。</w:t>
      </w:r>
    </w:p>
    <w:p w14:paraId="085A9B7C">
      <w:pPr>
        <w:pStyle w:val="40"/>
        <w:bidi w:val="0"/>
        <w:rPr>
          <w:rFonts w:hint="default"/>
          <w:lang w:val="en-US" w:eastAsia="zh-CN"/>
        </w:rPr>
      </w:pPr>
      <w:r>
        <w:rPr>
          <w:rFonts w:hint="eastAsia"/>
          <w:lang w:val="en-US" w:eastAsia="zh-CN"/>
        </w:rPr>
        <w:t>表6.3.5-2水准仪观测要求</w:t>
      </w:r>
    </w:p>
    <w:tbl>
      <w:tblPr>
        <w:tblStyle w:val="22"/>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10"/>
        <w:gridCol w:w="1592"/>
        <w:gridCol w:w="1563"/>
        <w:gridCol w:w="1530"/>
        <w:gridCol w:w="1428"/>
        <w:gridCol w:w="1592"/>
      </w:tblGrid>
      <w:tr w14:paraId="4C6148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exact"/>
        </w:trPr>
        <w:tc>
          <w:tcPr>
            <w:tcW w:w="476" w:type="pct"/>
            <w:tcBorders>
              <w:tl2br w:val="nil"/>
              <w:tr2bl w:val="nil"/>
            </w:tcBorders>
            <w:noWrap w:val="0"/>
            <w:vAlign w:val="center"/>
          </w:tcPr>
          <w:p w14:paraId="4312F2FF">
            <w:pPr>
              <w:pStyle w:val="40"/>
              <w:bidi w:val="0"/>
              <w:rPr>
                <w:rFonts w:hint="default"/>
                <w:lang w:eastAsia="zh-CN"/>
              </w:rPr>
            </w:pPr>
            <w:r>
              <w:rPr>
                <w:rFonts w:hint="eastAsia"/>
              </w:rPr>
              <w:t>级别</w:t>
            </w:r>
          </w:p>
        </w:tc>
        <w:tc>
          <w:tcPr>
            <w:tcW w:w="934" w:type="pct"/>
            <w:tcBorders>
              <w:tl2br w:val="nil"/>
              <w:tr2bl w:val="nil"/>
            </w:tcBorders>
            <w:noWrap w:val="0"/>
            <w:vAlign w:val="center"/>
          </w:tcPr>
          <w:p w14:paraId="66528571">
            <w:pPr>
              <w:pStyle w:val="40"/>
              <w:bidi w:val="0"/>
              <w:rPr>
                <w:rFonts w:hint="eastAsia" w:eastAsia="宋体"/>
                <w:lang w:eastAsia="zh-CN"/>
              </w:rPr>
            </w:pPr>
            <w:r>
              <w:rPr>
                <w:rFonts w:hint="eastAsia"/>
              </w:rPr>
              <w:t>视线长度</w:t>
            </w:r>
            <w:r>
              <w:rPr>
                <w:rFonts w:hint="eastAsia"/>
                <w:lang w:eastAsia="zh-CN"/>
              </w:rPr>
              <w:t>（</w:t>
            </w:r>
            <w:r>
              <w:rPr>
                <w:rFonts w:hint="eastAsia"/>
                <w:lang w:val="en-US" w:eastAsia="zh-CN"/>
              </w:rPr>
              <w:t>m</w:t>
            </w:r>
            <w:r>
              <w:rPr>
                <w:rFonts w:hint="eastAsia"/>
                <w:lang w:eastAsia="zh-CN"/>
              </w:rPr>
              <w:t>）</w:t>
            </w:r>
          </w:p>
        </w:tc>
        <w:tc>
          <w:tcPr>
            <w:tcW w:w="917" w:type="pct"/>
            <w:tcBorders>
              <w:tl2br w:val="nil"/>
              <w:tr2bl w:val="nil"/>
            </w:tcBorders>
            <w:noWrap w:val="0"/>
            <w:vAlign w:val="center"/>
          </w:tcPr>
          <w:p w14:paraId="1C234C2F">
            <w:pPr>
              <w:pStyle w:val="40"/>
              <w:bidi w:val="0"/>
              <w:rPr>
                <w:rFonts w:hint="eastAsia"/>
                <w:lang w:eastAsia="zh-CN"/>
              </w:rPr>
            </w:pPr>
            <w:r>
              <w:rPr>
                <w:rFonts w:hint="eastAsia"/>
              </w:rPr>
              <w:t>前后视距差</w:t>
            </w:r>
            <w:r>
              <w:rPr>
                <w:rFonts w:hint="eastAsia"/>
                <w:lang w:eastAsia="zh-CN"/>
              </w:rPr>
              <w:t>（</w:t>
            </w:r>
            <w:r>
              <w:rPr>
                <w:rFonts w:hint="eastAsia"/>
                <w:lang w:val="en-US" w:eastAsia="zh-CN"/>
              </w:rPr>
              <w:t>m</w:t>
            </w:r>
            <w:r>
              <w:rPr>
                <w:rFonts w:hint="eastAsia"/>
                <w:lang w:eastAsia="zh-CN"/>
              </w:rPr>
              <w:t>）</w:t>
            </w:r>
          </w:p>
        </w:tc>
        <w:tc>
          <w:tcPr>
            <w:tcW w:w="898" w:type="pct"/>
            <w:tcBorders>
              <w:tl2br w:val="nil"/>
              <w:tr2bl w:val="nil"/>
            </w:tcBorders>
            <w:noWrap w:val="0"/>
            <w:vAlign w:val="center"/>
          </w:tcPr>
          <w:p w14:paraId="43A23DC0">
            <w:pPr>
              <w:pStyle w:val="40"/>
              <w:bidi w:val="0"/>
              <w:rPr>
                <w:rFonts w:hint="eastAsia"/>
                <w:lang w:eastAsia="zh-CN"/>
              </w:rPr>
            </w:pPr>
            <w:r>
              <w:rPr>
                <w:rFonts w:hint="eastAsia"/>
              </w:rPr>
              <w:t>前后视距累积差</w:t>
            </w:r>
            <w:r>
              <w:rPr>
                <w:rFonts w:hint="eastAsia"/>
                <w:lang w:eastAsia="zh-CN"/>
              </w:rPr>
              <w:t>（</w:t>
            </w:r>
            <w:r>
              <w:rPr>
                <w:rFonts w:hint="eastAsia"/>
                <w:lang w:val="en-US" w:eastAsia="zh-CN"/>
              </w:rPr>
              <w:t>m</w:t>
            </w:r>
            <w:r>
              <w:rPr>
                <w:rFonts w:hint="eastAsia"/>
                <w:lang w:eastAsia="zh-CN"/>
              </w:rPr>
              <w:t>）</w:t>
            </w:r>
          </w:p>
        </w:tc>
        <w:tc>
          <w:tcPr>
            <w:tcW w:w="838" w:type="pct"/>
            <w:tcBorders>
              <w:tl2br w:val="nil"/>
              <w:tr2bl w:val="nil"/>
            </w:tcBorders>
            <w:noWrap w:val="0"/>
            <w:vAlign w:val="center"/>
          </w:tcPr>
          <w:p w14:paraId="35FA770E">
            <w:pPr>
              <w:pStyle w:val="40"/>
              <w:bidi w:val="0"/>
              <w:rPr>
                <w:rFonts w:hint="default"/>
                <w:lang w:eastAsia="zh-CN"/>
              </w:rPr>
            </w:pPr>
            <w:r>
              <w:rPr>
                <w:rFonts w:hint="eastAsia"/>
              </w:rPr>
              <w:t>视线高度</w:t>
            </w:r>
            <w:r>
              <w:rPr>
                <w:rFonts w:hint="eastAsia"/>
                <w:lang w:eastAsia="zh-CN"/>
              </w:rPr>
              <w:t>（</w:t>
            </w:r>
            <w:r>
              <w:rPr>
                <w:rFonts w:hint="eastAsia"/>
                <w:lang w:val="en-US" w:eastAsia="zh-CN"/>
              </w:rPr>
              <w:t>m</w:t>
            </w:r>
            <w:r>
              <w:rPr>
                <w:rFonts w:hint="eastAsia"/>
                <w:lang w:eastAsia="zh-CN"/>
              </w:rPr>
              <w:t>）</w:t>
            </w:r>
          </w:p>
        </w:tc>
        <w:tc>
          <w:tcPr>
            <w:tcW w:w="934" w:type="pct"/>
            <w:tcBorders>
              <w:tl2br w:val="nil"/>
              <w:tr2bl w:val="nil"/>
            </w:tcBorders>
            <w:noWrap w:val="0"/>
            <w:vAlign w:val="center"/>
          </w:tcPr>
          <w:p w14:paraId="36BE33D9">
            <w:pPr>
              <w:pStyle w:val="40"/>
              <w:bidi w:val="0"/>
              <w:rPr>
                <w:rFonts w:hint="eastAsia"/>
                <w:lang w:eastAsia="zh-CN"/>
              </w:rPr>
            </w:pPr>
            <w:r>
              <w:rPr>
                <w:rFonts w:hint="eastAsia"/>
                <w:lang w:eastAsia="zh-CN"/>
              </w:rPr>
              <w:t>重复测量次数（次）</w:t>
            </w:r>
          </w:p>
        </w:tc>
      </w:tr>
      <w:tr w14:paraId="3803AC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10" w:type="dxa"/>
            <w:tcBorders>
              <w:tl2br w:val="nil"/>
              <w:tr2bl w:val="nil"/>
            </w:tcBorders>
            <w:noWrap w:val="0"/>
            <w:vAlign w:val="center"/>
          </w:tcPr>
          <w:p w14:paraId="1E0014E7">
            <w:pPr>
              <w:pStyle w:val="40"/>
              <w:bidi w:val="0"/>
              <w:rPr>
                <w:rFonts w:hint="default"/>
              </w:rPr>
            </w:pPr>
            <w:r>
              <w:rPr>
                <w:rFonts w:hint="eastAsia"/>
                <w:lang w:eastAsia="zh-CN"/>
              </w:rPr>
              <w:t>一</w:t>
            </w:r>
            <w:r>
              <w:rPr>
                <w:rFonts w:hint="eastAsia"/>
                <w:lang w:val="en-US" w:eastAsia="zh-CN"/>
              </w:rPr>
              <w:t>级</w:t>
            </w:r>
          </w:p>
        </w:tc>
        <w:tc>
          <w:tcPr>
            <w:tcW w:w="934" w:type="pct"/>
            <w:tcBorders>
              <w:tl2br w:val="nil"/>
              <w:tr2bl w:val="nil"/>
            </w:tcBorders>
            <w:noWrap w:val="0"/>
            <w:vAlign w:val="center"/>
          </w:tcPr>
          <w:p w14:paraId="7CCD411A">
            <w:pPr>
              <w:pStyle w:val="40"/>
              <w:bidi w:val="0"/>
              <w:rPr>
                <w:rFonts w:hint="default"/>
              </w:rPr>
            </w:pPr>
            <w:r>
              <w:rPr>
                <w:rFonts w:hint="eastAsia"/>
                <w:lang w:eastAsia="zh-CN"/>
              </w:rPr>
              <w:t>≥</w:t>
            </w:r>
            <w:r>
              <w:rPr>
                <w:rFonts w:hint="eastAsia"/>
                <w:lang w:val="en-US" w:eastAsia="zh-CN"/>
              </w:rPr>
              <w:t>4且</w:t>
            </w:r>
            <w:r>
              <w:rPr>
                <w:rFonts w:hint="eastAsia"/>
              </w:rPr>
              <w:t>≤</w:t>
            </w:r>
            <w:r>
              <w:rPr>
                <w:rFonts w:hint="eastAsia"/>
                <w:lang w:val="en-US" w:eastAsia="zh-CN"/>
              </w:rPr>
              <w:t>3</w:t>
            </w:r>
            <w:r>
              <w:rPr>
                <w:rFonts w:hint="eastAsia"/>
              </w:rPr>
              <w:t>0</w:t>
            </w:r>
          </w:p>
        </w:tc>
        <w:tc>
          <w:tcPr>
            <w:tcW w:w="917" w:type="pct"/>
            <w:tcBorders>
              <w:tl2br w:val="nil"/>
              <w:tr2bl w:val="nil"/>
            </w:tcBorders>
            <w:noWrap w:val="0"/>
            <w:vAlign w:val="center"/>
          </w:tcPr>
          <w:p w14:paraId="4A2F9B42">
            <w:pPr>
              <w:pStyle w:val="40"/>
              <w:bidi w:val="0"/>
              <w:rPr>
                <w:rFonts w:hint="default"/>
              </w:rPr>
            </w:pPr>
            <w:r>
              <w:rPr>
                <w:rFonts w:hint="eastAsia"/>
              </w:rPr>
              <w:t>≤</w:t>
            </w:r>
            <w:r>
              <w:rPr>
                <w:rFonts w:hint="eastAsia"/>
                <w:lang w:val="en-US" w:eastAsia="zh-CN"/>
              </w:rPr>
              <w:t>1</w:t>
            </w:r>
            <w:r>
              <w:rPr>
                <w:rFonts w:hint="eastAsia"/>
              </w:rPr>
              <w:t>.</w:t>
            </w:r>
            <w:r>
              <w:rPr>
                <w:rFonts w:hint="eastAsia"/>
                <w:lang w:val="en-US" w:eastAsia="zh-CN"/>
              </w:rPr>
              <w:t>0</w:t>
            </w:r>
          </w:p>
        </w:tc>
        <w:tc>
          <w:tcPr>
            <w:tcW w:w="898" w:type="pct"/>
            <w:tcBorders>
              <w:tl2br w:val="nil"/>
              <w:tr2bl w:val="nil"/>
            </w:tcBorders>
            <w:noWrap w:val="0"/>
            <w:vAlign w:val="center"/>
          </w:tcPr>
          <w:p w14:paraId="0170EE95">
            <w:pPr>
              <w:pStyle w:val="40"/>
              <w:bidi w:val="0"/>
              <w:rPr>
                <w:rFonts w:hint="default"/>
              </w:rPr>
            </w:pPr>
            <w:r>
              <w:rPr>
                <w:rFonts w:hint="eastAsia"/>
              </w:rPr>
              <w:t>≤</w:t>
            </w:r>
            <w:r>
              <w:rPr>
                <w:rFonts w:hint="eastAsia"/>
                <w:lang w:val="en-US" w:eastAsia="zh-CN"/>
              </w:rPr>
              <w:t>3</w:t>
            </w:r>
            <w:r>
              <w:rPr>
                <w:rFonts w:hint="eastAsia"/>
              </w:rPr>
              <w:t>.0</w:t>
            </w:r>
          </w:p>
        </w:tc>
        <w:tc>
          <w:tcPr>
            <w:tcW w:w="838" w:type="pct"/>
            <w:tcBorders>
              <w:tl2br w:val="nil"/>
              <w:tr2bl w:val="nil"/>
            </w:tcBorders>
            <w:noWrap w:val="0"/>
            <w:vAlign w:val="center"/>
          </w:tcPr>
          <w:p w14:paraId="54C67856">
            <w:pPr>
              <w:pStyle w:val="40"/>
              <w:bidi w:val="0"/>
              <w:rPr>
                <w:rFonts w:hint="default"/>
              </w:rPr>
            </w:pPr>
            <w:r>
              <w:rPr>
                <w:rFonts w:hint="eastAsia"/>
              </w:rPr>
              <w:t>≥0.</w:t>
            </w:r>
            <w:r>
              <w:rPr>
                <w:rFonts w:hint="eastAsia"/>
                <w:lang w:val="en-US" w:eastAsia="zh-CN"/>
              </w:rPr>
              <w:t>65</w:t>
            </w:r>
          </w:p>
        </w:tc>
        <w:tc>
          <w:tcPr>
            <w:tcW w:w="934" w:type="pct"/>
            <w:tcBorders>
              <w:tl2br w:val="nil"/>
              <w:tr2bl w:val="nil"/>
            </w:tcBorders>
            <w:noWrap w:val="0"/>
            <w:vAlign w:val="center"/>
          </w:tcPr>
          <w:p w14:paraId="695E4673">
            <w:pPr>
              <w:pStyle w:val="40"/>
              <w:bidi w:val="0"/>
              <w:rPr>
                <w:rFonts w:hint="default"/>
                <w:lang w:val="en-US" w:eastAsia="zh-CN"/>
              </w:rPr>
            </w:pPr>
            <w:r>
              <w:rPr>
                <w:rFonts w:hint="eastAsia"/>
                <w:lang w:eastAsia="zh-CN"/>
              </w:rPr>
              <w:t>≥</w:t>
            </w:r>
            <w:r>
              <w:rPr>
                <w:rFonts w:hint="eastAsia"/>
                <w:lang w:val="en-US" w:eastAsia="zh-CN"/>
              </w:rPr>
              <w:t>3</w:t>
            </w:r>
          </w:p>
        </w:tc>
      </w:tr>
      <w:tr w14:paraId="30F1D4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10" w:type="dxa"/>
            <w:tcBorders>
              <w:tl2br w:val="nil"/>
              <w:tr2bl w:val="nil"/>
            </w:tcBorders>
            <w:noWrap w:val="0"/>
            <w:vAlign w:val="center"/>
          </w:tcPr>
          <w:p w14:paraId="40743276">
            <w:pPr>
              <w:pStyle w:val="40"/>
              <w:bidi w:val="0"/>
              <w:rPr>
                <w:rFonts w:hint="default"/>
              </w:rPr>
            </w:pPr>
            <w:r>
              <w:rPr>
                <w:rFonts w:hint="eastAsia"/>
                <w:lang w:eastAsia="zh-CN"/>
              </w:rPr>
              <w:t>二</w:t>
            </w:r>
            <w:r>
              <w:rPr>
                <w:rFonts w:hint="eastAsia"/>
                <w:lang w:val="en-US" w:eastAsia="zh-CN"/>
              </w:rPr>
              <w:t>级</w:t>
            </w:r>
          </w:p>
        </w:tc>
        <w:tc>
          <w:tcPr>
            <w:tcW w:w="934" w:type="pct"/>
            <w:tcBorders>
              <w:tl2br w:val="nil"/>
              <w:tr2bl w:val="nil"/>
            </w:tcBorders>
            <w:noWrap w:val="0"/>
            <w:vAlign w:val="center"/>
          </w:tcPr>
          <w:p w14:paraId="27858A0C">
            <w:pPr>
              <w:pStyle w:val="40"/>
              <w:bidi w:val="0"/>
              <w:rPr>
                <w:rFonts w:hint="default"/>
              </w:rPr>
            </w:pPr>
            <w:r>
              <w:rPr>
                <w:rFonts w:hint="eastAsia"/>
                <w:lang w:eastAsia="zh-CN"/>
              </w:rPr>
              <w:t>≥</w:t>
            </w:r>
            <w:r>
              <w:rPr>
                <w:rFonts w:hint="eastAsia"/>
                <w:lang w:val="en-US" w:eastAsia="zh-CN"/>
              </w:rPr>
              <w:t>3且</w:t>
            </w:r>
            <w:r>
              <w:rPr>
                <w:rFonts w:hint="eastAsia"/>
              </w:rPr>
              <w:t>≤50</w:t>
            </w:r>
          </w:p>
        </w:tc>
        <w:tc>
          <w:tcPr>
            <w:tcW w:w="917" w:type="pct"/>
            <w:tcBorders>
              <w:tl2br w:val="nil"/>
              <w:tr2bl w:val="nil"/>
            </w:tcBorders>
            <w:noWrap w:val="0"/>
            <w:vAlign w:val="center"/>
          </w:tcPr>
          <w:p w14:paraId="14F4F53D">
            <w:pPr>
              <w:pStyle w:val="40"/>
              <w:bidi w:val="0"/>
              <w:rPr>
                <w:rFonts w:hint="default"/>
              </w:rPr>
            </w:pPr>
            <w:r>
              <w:rPr>
                <w:rFonts w:hint="eastAsia"/>
              </w:rPr>
              <w:t>≤</w:t>
            </w:r>
            <w:r>
              <w:rPr>
                <w:rFonts w:hint="eastAsia"/>
                <w:lang w:val="en-US" w:eastAsia="zh-CN"/>
              </w:rPr>
              <w:t>1</w:t>
            </w:r>
            <w:r>
              <w:rPr>
                <w:rFonts w:hint="eastAsia"/>
              </w:rPr>
              <w:t>.</w:t>
            </w:r>
            <w:r>
              <w:rPr>
                <w:rFonts w:hint="eastAsia"/>
                <w:lang w:val="en-US" w:eastAsia="zh-CN"/>
              </w:rPr>
              <w:t>5</w:t>
            </w:r>
          </w:p>
        </w:tc>
        <w:tc>
          <w:tcPr>
            <w:tcW w:w="898" w:type="pct"/>
            <w:tcBorders>
              <w:tl2br w:val="nil"/>
              <w:tr2bl w:val="nil"/>
            </w:tcBorders>
            <w:noWrap w:val="0"/>
            <w:vAlign w:val="center"/>
          </w:tcPr>
          <w:p w14:paraId="71FD70AE">
            <w:pPr>
              <w:pStyle w:val="40"/>
              <w:bidi w:val="0"/>
              <w:rPr>
                <w:rFonts w:hint="default"/>
              </w:rPr>
            </w:pPr>
            <w:r>
              <w:rPr>
                <w:rFonts w:hint="eastAsia"/>
              </w:rPr>
              <w:t>≤</w:t>
            </w:r>
            <w:r>
              <w:rPr>
                <w:rFonts w:hint="eastAsia"/>
                <w:lang w:val="en-US" w:eastAsia="zh-CN"/>
              </w:rPr>
              <w:t>5</w:t>
            </w:r>
            <w:r>
              <w:rPr>
                <w:rFonts w:hint="eastAsia"/>
              </w:rPr>
              <w:t>.0</w:t>
            </w:r>
          </w:p>
        </w:tc>
        <w:tc>
          <w:tcPr>
            <w:tcW w:w="838" w:type="pct"/>
            <w:tcBorders>
              <w:tl2br w:val="nil"/>
              <w:tr2bl w:val="nil"/>
            </w:tcBorders>
            <w:noWrap w:val="0"/>
            <w:vAlign w:val="center"/>
          </w:tcPr>
          <w:p w14:paraId="2AC8FEBB">
            <w:pPr>
              <w:pStyle w:val="40"/>
              <w:bidi w:val="0"/>
              <w:rPr>
                <w:rFonts w:hint="default"/>
              </w:rPr>
            </w:pPr>
            <w:r>
              <w:rPr>
                <w:rFonts w:hint="eastAsia"/>
              </w:rPr>
              <w:t>≥0.</w:t>
            </w:r>
            <w:r>
              <w:rPr>
                <w:rFonts w:hint="eastAsia"/>
                <w:lang w:val="en-US" w:eastAsia="zh-CN"/>
              </w:rPr>
              <w:t>55</w:t>
            </w:r>
          </w:p>
        </w:tc>
        <w:tc>
          <w:tcPr>
            <w:tcW w:w="934" w:type="pct"/>
            <w:tcBorders>
              <w:tl2br w:val="nil"/>
              <w:tr2bl w:val="nil"/>
            </w:tcBorders>
            <w:noWrap w:val="0"/>
            <w:vAlign w:val="center"/>
          </w:tcPr>
          <w:p w14:paraId="78B843ED">
            <w:pPr>
              <w:pStyle w:val="40"/>
              <w:bidi w:val="0"/>
              <w:rPr>
                <w:rFonts w:hint="default"/>
              </w:rPr>
            </w:pPr>
            <w:r>
              <w:rPr>
                <w:rFonts w:hint="eastAsia"/>
                <w:lang w:eastAsia="zh-CN"/>
              </w:rPr>
              <w:t>≥</w:t>
            </w:r>
            <w:r>
              <w:rPr>
                <w:rFonts w:hint="eastAsia"/>
                <w:lang w:val="en-US" w:eastAsia="zh-CN"/>
              </w:rPr>
              <w:t>2</w:t>
            </w:r>
          </w:p>
        </w:tc>
      </w:tr>
      <w:tr w14:paraId="38CFFA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10" w:type="dxa"/>
            <w:tcBorders>
              <w:tl2br w:val="nil"/>
              <w:tr2bl w:val="nil"/>
            </w:tcBorders>
            <w:noWrap w:val="0"/>
            <w:vAlign w:val="center"/>
          </w:tcPr>
          <w:p w14:paraId="5F9A7E8E">
            <w:pPr>
              <w:pStyle w:val="40"/>
              <w:bidi w:val="0"/>
              <w:rPr>
                <w:rFonts w:hint="default"/>
              </w:rPr>
            </w:pPr>
            <w:r>
              <w:rPr>
                <w:rFonts w:hint="eastAsia"/>
                <w:lang w:eastAsia="zh-CN"/>
              </w:rPr>
              <w:t>三</w:t>
            </w:r>
            <w:r>
              <w:rPr>
                <w:rFonts w:hint="eastAsia"/>
                <w:lang w:val="en-US" w:eastAsia="zh-CN"/>
              </w:rPr>
              <w:t>级</w:t>
            </w:r>
          </w:p>
        </w:tc>
        <w:tc>
          <w:tcPr>
            <w:tcW w:w="934" w:type="pct"/>
            <w:tcBorders>
              <w:tl2br w:val="nil"/>
              <w:tr2bl w:val="nil"/>
            </w:tcBorders>
            <w:noWrap w:val="0"/>
            <w:vAlign w:val="center"/>
          </w:tcPr>
          <w:p w14:paraId="3AE90A87">
            <w:pPr>
              <w:pStyle w:val="40"/>
              <w:bidi w:val="0"/>
              <w:rPr>
                <w:rFonts w:hint="default"/>
                <w:lang w:val="en-US" w:eastAsia="zh-CN"/>
              </w:rPr>
            </w:pPr>
            <w:r>
              <w:rPr>
                <w:rFonts w:hint="eastAsia"/>
                <w:lang w:eastAsia="zh-CN"/>
              </w:rPr>
              <w:t>≥</w:t>
            </w:r>
            <w:r>
              <w:rPr>
                <w:rFonts w:hint="eastAsia"/>
                <w:lang w:val="en-US" w:eastAsia="zh-CN"/>
              </w:rPr>
              <w:t>3且</w:t>
            </w:r>
            <w:r>
              <w:rPr>
                <w:rFonts w:hint="eastAsia"/>
              </w:rPr>
              <w:t>≤</w:t>
            </w:r>
            <w:r>
              <w:rPr>
                <w:rFonts w:hint="eastAsia"/>
                <w:lang w:val="en-US" w:eastAsia="zh-CN"/>
              </w:rPr>
              <w:t>75</w:t>
            </w:r>
          </w:p>
        </w:tc>
        <w:tc>
          <w:tcPr>
            <w:tcW w:w="917" w:type="pct"/>
            <w:tcBorders>
              <w:tl2br w:val="nil"/>
              <w:tr2bl w:val="nil"/>
            </w:tcBorders>
            <w:noWrap w:val="0"/>
            <w:vAlign w:val="center"/>
          </w:tcPr>
          <w:p w14:paraId="3C787FC2">
            <w:pPr>
              <w:pStyle w:val="40"/>
              <w:bidi w:val="0"/>
              <w:rPr>
                <w:rFonts w:hint="default"/>
                <w:lang w:val="en-US"/>
              </w:rPr>
            </w:pPr>
            <w:r>
              <w:rPr>
                <w:rFonts w:hint="eastAsia"/>
              </w:rPr>
              <w:t>≤</w:t>
            </w:r>
            <w:r>
              <w:rPr>
                <w:rFonts w:hint="eastAsia"/>
                <w:lang w:val="en-US" w:eastAsia="zh-CN"/>
              </w:rPr>
              <w:t>2.0</w:t>
            </w:r>
          </w:p>
        </w:tc>
        <w:tc>
          <w:tcPr>
            <w:tcW w:w="898" w:type="pct"/>
            <w:tcBorders>
              <w:tl2br w:val="nil"/>
              <w:tr2bl w:val="nil"/>
            </w:tcBorders>
            <w:noWrap w:val="0"/>
            <w:vAlign w:val="center"/>
          </w:tcPr>
          <w:p w14:paraId="7F5DA8C6">
            <w:pPr>
              <w:pStyle w:val="40"/>
              <w:bidi w:val="0"/>
              <w:rPr>
                <w:rFonts w:hint="default"/>
              </w:rPr>
            </w:pPr>
            <w:r>
              <w:rPr>
                <w:rFonts w:hint="eastAsia"/>
              </w:rPr>
              <w:t>≤</w:t>
            </w:r>
            <w:r>
              <w:rPr>
                <w:rFonts w:hint="eastAsia"/>
                <w:lang w:val="en-US" w:eastAsia="zh-CN"/>
              </w:rPr>
              <w:t>6</w:t>
            </w:r>
            <w:r>
              <w:rPr>
                <w:rFonts w:hint="eastAsia"/>
              </w:rPr>
              <w:t>.0</w:t>
            </w:r>
          </w:p>
        </w:tc>
        <w:tc>
          <w:tcPr>
            <w:tcW w:w="838" w:type="pct"/>
            <w:tcBorders>
              <w:tl2br w:val="nil"/>
              <w:tr2bl w:val="nil"/>
            </w:tcBorders>
            <w:noWrap w:val="0"/>
            <w:vAlign w:val="center"/>
          </w:tcPr>
          <w:p w14:paraId="7B1F8B62">
            <w:pPr>
              <w:pStyle w:val="40"/>
              <w:bidi w:val="0"/>
              <w:rPr>
                <w:rFonts w:hint="default"/>
              </w:rPr>
            </w:pPr>
            <w:r>
              <w:rPr>
                <w:rFonts w:hint="eastAsia"/>
              </w:rPr>
              <w:t>≥0.</w:t>
            </w:r>
            <w:r>
              <w:rPr>
                <w:rFonts w:hint="eastAsia"/>
                <w:lang w:val="en-US" w:eastAsia="zh-CN"/>
              </w:rPr>
              <w:t>45</w:t>
            </w:r>
          </w:p>
        </w:tc>
        <w:tc>
          <w:tcPr>
            <w:tcW w:w="934" w:type="pct"/>
            <w:tcBorders>
              <w:tl2br w:val="nil"/>
              <w:tr2bl w:val="nil"/>
            </w:tcBorders>
            <w:noWrap w:val="0"/>
            <w:vAlign w:val="center"/>
          </w:tcPr>
          <w:p w14:paraId="68823E1B">
            <w:pPr>
              <w:pStyle w:val="40"/>
              <w:bidi w:val="0"/>
              <w:rPr>
                <w:rFonts w:hint="default"/>
              </w:rPr>
            </w:pPr>
            <w:r>
              <w:rPr>
                <w:rFonts w:hint="eastAsia"/>
                <w:lang w:eastAsia="zh-CN"/>
              </w:rPr>
              <w:t>≥</w:t>
            </w:r>
            <w:r>
              <w:rPr>
                <w:rFonts w:hint="eastAsia"/>
                <w:lang w:val="en-US" w:eastAsia="zh-CN"/>
              </w:rPr>
              <w:t>2</w:t>
            </w:r>
          </w:p>
        </w:tc>
      </w:tr>
      <w:tr w14:paraId="627095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10" w:type="dxa"/>
            <w:tcBorders>
              <w:tl2br w:val="nil"/>
              <w:tr2bl w:val="nil"/>
            </w:tcBorders>
            <w:noWrap w:val="0"/>
            <w:vAlign w:val="center"/>
          </w:tcPr>
          <w:p w14:paraId="68404BE0">
            <w:pPr>
              <w:pStyle w:val="40"/>
              <w:bidi w:val="0"/>
              <w:rPr>
                <w:rFonts w:hint="default"/>
              </w:rPr>
            </w:pPr>
            <w:r>
              <w:rPr>
                <w:rFonts w:hint="eastAsia"/>
                <w:lang w:eastAsia="zh-CN"/>
              </w:rPr>
              <w:t>四</w:t>
            </w:r>
            <w:r>
              <w:rPr>
                <w:rFonts w:hint="eastAsia"/>
                <w:lang w:val="en-US" w:eastAsia="zh-CN"/>
              </w:rPr>
              <w:t>级</w:t>
            </w:r>
          </w:p>
        </w:tc>
        <w:tc>
          <w:tcPr>
            <w:tcW w:w="934" w:type="pct"/>
            <w:tcBorders>
              <w:tl2br w:val="nil"/>
              <w:tr2bl w:val="nil"/>
            </w:tcBorders>
            <w:noWrap w:val="0"/>
            <w:vAlign w:val="center"/>
          </w:tcPr>
          <w:p w14:paraId="4CC0DE40">
            <w:pPr>
              <w:pStyle w:val="40"/>
              <w:bidi w:val="0"/>
              <w:rPr>
                <w:rFonts w:hint="default"/>
                <w:lang w:val="en-US"/>
              </w:rPr>
            </w:pPr>
            <w:r>
              <w:rPr>
                <w:rFonts w:hint="eastAsia"/>
                <w:lang w:eastAsia="zh-CN"/>
              </w:rPr>
              <w:t>≥</w:t>
            </w:r>
            <w:r>
              <w:rPr>
                <w:rFonts w:hint="eastAsia"/>
                <w:lang w:val="en-US" w:eastAsia="zh-CN"/>
              </w:rPr>
              <w:t>3且</w:t>
            </w:r>
            <w:r>
              <w:rPr>
                <w:rFonts w:hint="eastAsia"/>
              </w:rPr>
              <w:t>≤</w:t>
            </w:r>
            <w:r>
              <w:rPr>
                <w:rFonts w:hint="eastAsia"/>
                <w:lang w:val="en-US" w:eastAsia="zh-CN"/>
              </w:rPr>
              <w:t>100</w:t>
            </w:r>
          </w:p>
        </w:tc>
        <w:tc>
          <w:tcPr>
            <w:tcW w:w="917" w:type="pct"/>
            <w:tcBorders>
              <w:tl2br w:val="nil"/>
              <w:tr2bl w:val="nil"/>
            </w:tcBorders>
            <w:noWrap w:val="0"/>
            <w:vAlign w:val="center"/>
          </w:tcPr>
          <w:p w14:paraId="17922644">
            <w:pPr>
              <w:pStyle w:val="40"/>
              <w:bidi w:val="0"/>
              <w:rPr>
                <w:rFonts w:hint="default"/>
                <w:lang w:val="en-US"/>
              </w:rPr>
            </w:pPr>
            <w:r>
              <w:rPr>
                <w:rFonts w:hint="eastAsia"/>
              </w:rPr>
              <w:t>≤</w:t>
            </w:r>
            <w:r>
              <w:rPr>
                <w:rFonts w:hint="eastAsia"/>
                <w:lang w:val="en-US" w:eastAsia="zh-CN"/>
              </w:rPr>
              <w:t>3.0</w:t>
            </w:r>
          </w:p>
        </w:tc>
        <w:tc>
          <w:tcPr>
            <w:tcW w:w="898" w:type="pct"/>
            <w:tcBorders>
              <w:tl2br w:val="nil"/>
              <w:tr2bl w:val="nil"/>
            </w:tcBorders>
            <w:noWrap w:val="0"/>
            <w:vAlign w:val="center"/>
          </w:tcPr>
          <w:p w14:paraId="6DFD620E">
            <w:pPr>
              <w:pStyle w:val="40"/>
              <w:bidi w:val="0"/>
              <w:rPr>
                <w:rFonts w:hint="default"/>
              </w:rPr>
            </w:pPr>
            <w:r>
              <w:rPr>
                <w:rFonts w:hint="eastAsia"/>
              </w:rPr>
              <w:t>≤</w:t>
            </w:r>
            <w:r>
              <w:rPr>
                <w:rFonts w:hint="eastAsia"/>
                <w:lang w:val="en-US" w:eastAsia="zh-CN"/>
              </w:rPr>
              <w:t>10</w:t>
            </w:r>
            <w:r>
              <w:rPr>
                <w:rFonts w:hint="eastAsia"/>
              </w:rPr>
              <w:t>.0</w:t>
            </w:r>
          </w:p>
        </w:tc>
        <w:tc>
          <w:tcPr>
            <w:tcW w:w="838" w:type="pct"/>
            <w:tcBorders>
              <w:tl2br w:val="nil"/>
              <w:tr2bl w:val="nil"/>
            </w:tcBorders>
            <w:noWrap w:val="0"/>
            <w:vAlign w:val="center"/>
          </w:tcPr>
          <w:p w14:paraId="365222D1">
            <w:pPr>
              <w:pStyle w:val="40"/>
              <w:bidi w:val="0"/>
              <w:rPr>
                <w:rFonts w:hint="default"/>
              </w:rPr>
            </w:pPr>
            <w:r>
              <w:rPr>
                <w:rFonts w:hint="eastAsia"/>
              </w:rPr>
              <w:t>≥0.</w:t>
            </w:r>
            <w:r>
              <w:rPr>
                <w:rFonts w:hint="eastAsia"/>
                <w:lang w:val="en-US" w:eastAsia="zh-CN"/>
              </w:rPr>
              <w:t>35</w:t>
            </w:r>
          </w:p>
        </w:tc>
        <w:tc>
          <w:tcPr>
            <w:tcW w:w="934" w:type="pct"/>
            <w:tcBorders>
              <w:tl2br w:val="nil"/>
              <w:tr2bl w:val="nil"/>
            </w:tcBorders>
            <w:noWrap w:val="0"/>
            <w:vAlign w:val="center"/>
          </w:tcPr>
          <w:p w14:paraId="2D8DADAF">
            <w:pPr>
              <w:pStyle w:val="40"/>
              <w:bidi w:val="0"/>
              <w:rPr>
                <w:rFonts w:hint="default"/>
              </w:rPr>
            </w:pPr>
            <w:r>
              <w:rPr>
                <w:rFonts w:hint="eastAsia"/>
                <w:lang w:eastAsia="zh-CN"/>
              </w:rPr>
              <w:t>≥</w:t>
            </w:r>
            <w:r>
              <w:rPr>
                <w:rFonts w:hint="eastAsia"/>
                <w:lang w:val="en-US" w:eastAsia="zh-CN"/>
              </w:rPr>
              <w:t>2</w:t>
            </w:r>
          </w:p>
        </w:tc>
      </w:tr>
    </w:tbl>
    <w:p w14:paraId="287E6518">
      <w:pPr>
        <w:bidi w:val="0"/>
        <w:rPr>
          <w:rFonts w:hint="eastAsia"/>
        </w:rPr>
      </w:pPr>
      <w:r>
        <w:rPr>
          <w:rFonts w:hint="eastAsia"/>
        </w:rPr>
        <w:t>注 ：</w:t>
      </w:r>
      <w:r>
        <w:rPr>
          <w:rFonts w:hint="default"/>
        </w:rPr>
        <w:t xml:space="preserve">1  </w:t>
      </w:r>
      <w:r>
        <w:rPr>
          <w:rFonts w:hint="eastAsia"/>
        </w:rPr>
        <w:t>在室内作业时 ，视线高度不受本表的限制 。</w:t>
      </w:r>
    </w:p>
    <w:p w14:paraId="7A3BDDF0">
      <w:pPr>
        <w:bidi w:val="0"/>
        <w:rPr>
          <w:rFonts w:hint="eastAsia"/>
        </w:rPr>
      </w:pPr>
      <w:r>
        <w:rPr>
          <w:rFonts w:hint="default"/>
        </w:rPr>
        <w:t xml:space="preserve">2 </w:t>
      </w:r>
      <w:r>
        <w:rPr>
          <w:rFonts w:hint="eastAsia"/>
          <w:lang w:val="en-US" w:eastAsia="zh-CN"/>
        </w:rPr>
        <w:t xml:space="preserve"> </w:t>
      </w:r>
      <w:r>
        <w:rPr>
          <w:rFonts w:hint="eastAsia"/>
        </w:rPr>
        <w:t>当采用光学水准仪时，观测要求应满足表中各项要求。</w:t>
      </w:r>
    </w:p>
    <w:p w14:paraId="45AAEC92">
      <w:pPr>
        <w:pStyle w:val="34"/>
        <w:bidi w:val="0"/>
        <w:ind w:left="0" w:leftChars="0" w:firstLine="0" w:firstLineChars="0"/>
        <w:rPr>
          <w:rFonts w:hint="eastAsia"/>
          <w:lang w:val="en-US" w:eastAsia="zh-CN"/>
        </w:rPr>
      </w:pPr>
      <w:r>
        <w:rPr>
          <w:b/>
          <w:bCs/>
        </w:rPr>
        <w:t>6.</w:t>
      </w:r>
      <w:r>
        <w:rPr>
          <w:rFonts w:hint="eastAsia"/>
          <w:b/>
          <w:bCs/>
          <w:lang w:val="en-US" w:eastAsia="zh-CN"/>
        </w:rPr>
        <w:t>3</w:t>
      </w:r>
      <w:r>
        <w:rPr>
          <w:b/>
          <w:bCs/>
        </w:rPr>
        <w:t>.</w:t>
      </w:r>
      <w:r>
        <w:rPr>
          <w:rFonts w:hint="eastAsia"/>
          <w:b/>
          <w:bCs/>
          <w:lang w:val="en-US" w:eastAsia="zh-CN"/>
        </w:rPr>
        <w:t>6</w:t>
      </w:r>
      <w:r>
        <w:rPr>
          <w:rFonts w:hint="eastAsia"/>
          <w:b/>
          <w:bCs/>
        </w:rPr>
        <w:t xml:space="preserve"> </w:t>
      </w:r>
      <w:r>
        <w:rPr>
          <w:rFonts w:hint="eastAsia"/>
          <w:lang w:val="en-US" w:eastAsia="zh-CN"/>
        </w:rPr>
        <w:t xml:space="preserve"> 当采用静力水准测量方法进行竖向位移监测时，应根据观测精度要求和预估沉降量，选取相应精度和量程的静力水准传感器。水准测量设备应每半年进行一次校准。静力水准观测的技术要求应满足表6.3.6的规定。</w:t>
      </w:r>
    </w:p>
    <w:p w14:paraId="39469AA5">
      <w:pPr>
        <w:bidi w:val="0"/>
        <w:jc w:val="center"/>
        <w:rPr>
          <w:rFonts w:hint="default"/>
          <w:lang w:val="en-US" w:eastAsia="zh-CN"/>
        </w:rPr>
      </w:pPr>
      <w:r>
        <w:rPr>
          <w:rFonts w:hint="eastAsia"/>
          <w:lang w:val="en-US" w:eastAsia="zh-CN"/>
        </w:rPr>
        <w:t>表6.3.6 静力水准观测技术要求（mm）</w:t>
      </w:r>
    </w:p>
    <w:tbl>
      <w:tblPr>
        <w:tblStyle w:val="22"/>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697"/>
        <w:gridCol w:w="1248"/>
        <w:gridCol w:w="1162"/>
        <w:gridCol w:w="1149"/>
        <w:gridCol w:w="1263"/>
      </w:tblGrid>
      <w:tr w14:paraId="16FBC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exact"/>
        </w:trPr>
        <w:tc>
          <w:tcPr>
            <w:tcW w:w="2169" w:type="pct"/>
            <w:tcBorders>
              <w:tl2br w:val="nil"/>
              <w:tr2bl w:val="nil"/>
            </w:tcBorders>
            <w:noWrap w:val="0"/>
            <w:vAlign w:val="center"/>
          </w:tcPr>
          <w:p w14:paraId="00A74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rPr>
              <w:t>等级</w:t>
            </w:r>
          </w:p>
        </w:tc>
        <w:tc>
          <w:tcPr>
            <w:tcW w:w="732" w:type="pct"/>
            <w:tcBorders>
              <w:tl2br w:val="nil"/>
              <w:tr2bl w:val="nil"/>
            </w:tcBorders>
            <w:noWrap w:val="0"/>
            <w:vAlign w:val="center"/>
          </w:tcPr>
          <w:p w14:paraId="29395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rPr>
              <w:t>一等</w:t>
            </w:r>
          </w:p>
        </w:tc>
        <w:tc>
          <w:tcPr>
            <w:tcW w:w="682" w:type="pct"/>
            <w:tcBorders>
              <w:tl2br w:val="nil"/>
              <w:tr2bl w:val="nil"/>
            </w:tcBorders>
            <w:noWrap w:val="0"/>
            <w:vAlign w:val="center"/>
          </w:tcPr>
          <w:p w14:paraId="407AE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rPr>
              <w:t>二等</w:t>
            </w:r>
          </w:p>
        </w:tc>
        <w:tc>
          <w:tcPr>
            <w:tcW w:w="674" w:type="pct"/>
            <w:tcBorders>
              <w:tl2br w:val="nil"/>
              <w:tr2bl w:val="nil"/>
            </w:tcBorders>
            <w:noWrap w:val="0"/>
            <w:vAlign w:val="center"/>
          </w:tcPr>
          <w:p w14:paraId="2B3966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rPr>
              <w:t>三等</w:t>
            </w:r>
          </w:p>
        </w:tc>
        <w:tc>
          <w:tcPr>
            <w:tcW w:w="741" w:type="pct"/>
            <w:tcBorders>
              <w:tl2br w:val="nil"/>
              <w:tr2bl w:val="nil"/>
            </w:tcBorders>
            <w:noWrap w:val="0"/>
            <w:vAlign w:val="center"/>
          </w:tcPr>
          <w:p w14:paraId="37A1BC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rPr>
              <w:t>四等</w:t>
            </w:r>
          </w:p>
        </w:tc>
      </w:tr>
      <w:tr w14:paraId="11AD0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exact"/>
        </w:trPr>
        <w:tc>
          <w:tcPr>
            <w:tcW w:w="2169" w:type="pct"/>
            <w:tcBorders>
              <w:tl2br w:val="nil"/>
              <w:tr2bl w:val="nil"/>
            </w:tcBorders>
            <w:noWrap w:val="0"/>
            <w:vAlign w:val="center"/>
          </w:tcPr>
          <w:p w14:paraId="652A95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rPr>
              <w:t>传感器标称精度</w:t>
            </w:r>
          </w:p>
        </w:tc>
        <w:tc>
          <w:tcPr>
            <w:tcW w:w="732" w:type="pct"/>
            <w:tcBorders>
              <w:tl2br w:val="nil"/>
              <w:tr2bl w:val="nil"/>
            </w:tcBorders>
            <w:noWrap w:val="0"/>
            <w:vAlign w:val="center"/>
          </w:tcPr>
          <w:p w14:paraId="7F0DCD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lang w:eastAsia="zh-CN"/>
              </w:rPr>
              <w:t>≤</w:t>
            </w:r>
            <w:r>
              <w:rPr>
                <w:rFonts w:hint="default"/>
              </w:rPr>
              <w:t>0.1</w:t>
            </w:r>
          </w:p>
        </w:tc>
        <w:tc>
          <w:tcPr>
            <w:tcW w:w="682" w:type="pct"/>
            <w:tcBorders>
              <w:tl2br w:val="nil"/>
              <w:tr2bl w:val="nil"/>
            </w:tcBorders>
            <w:noWrap w:val="0"/>
            <w:vAlign w:val="center"/>
          </w:tcPr>
          <w:p w14:paraId="0E8D6F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w:t>
            </w:r>
            <w:r>
              <w:rPr>
                <w:rFonts w:hint="default"/>
              </w:rPr>
              <w:t>0.</w:t>
            </w:r>
            <w:r>
              <w:rPr>
                <w:rFonts w:hint="eastAsia"/>
                <w:lang w:val="en-US" w:eastAsia="zh-CN"/>
              </w:rPr>
              <w:t>3</w:t>
            </w:r>
          </w:p>
        </w:tc>
        <w:tc>
          <w:tcPr>
            <w:tcW w:w="674" w:type="pct"/>
            <w:tcBorders>
              <w:tl2br w:val="nil"/>
              <w:tr2bl w:val="nil"/>
            </w:tcBorders>
            <w:noWrap w:val="0"/>
            <w:vAlign w:val="center"/>
          </w:tcPr>
          <w:p w14:paraId="0FF93A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lang w:eastAsia="zh-CN"/>
              </w:rPr>
              <w:t>≤</w:t>
            </w:r>
            <w:r>
              <w:rPr>
                <w:rFonts w:hint="eastAsia"/>
                <w:lang w:val="en-US" w:eastAsia="zh-CN"/>
              </w:rPr>
              <w:t>1</w:t>
            </w:r>
            <w:r>
              <w:rPr>
                <w:rFonts w:hint="default"/>
              </w:rPr>
              <w:t>.</w:t>
            </w:r>
            <w:r>
              <w:rPr>
                <w:rFonts w:hint="eastAsia"/>
                <w:lang w:val="en-US" w:eastAsia="zh-CN"/>
              </w:rPr>
              <w:t>0</w:t>
            </w:r>
          </w:p>
        </w:tc>
        <w:tc>
          <w:tcPr>
            <w:tcW w:w="741" w:type="pct"/>
            <w:tcBorders>
              <w:tl2br w:val="nil"/>
              <w:tr2bl w:val="nil"/>
            </w:tcBorders>
            <w:noWrap w:val="0"/>
            <w:vAlign w:val="center"/>
          </w:tcPr>
          <w:p w14:paraId="438074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rPr>
            </w:pPr>
            <w:r>
              <w:rPr>
                <w:rFonts w:hint="eastAsia"/>
                <w:lang w:eastAsia="zh-CN"/>
              </w:rPr>
              <w:t>≤</w:t>
            </w:r>
            <w:r>
              <w:rPr>
                <w:rFonts w:hint="eastAsia"/>
                <w:lang w:val="en-US" w:eastAsia="zh-CN"/>
              </w:rPr>
              <w:t>2.0</w:t>
            </w:r>
          </w:p>
        </w:tc>
      </w:tr>
      <w:tr w14:paraId="52223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exact"/>
        </w:trPr>
        <w:tc>
          <w:tcPr>
            <w:tcW w:w="2169" w:type="pct"/>
            <w:tcBorders>
              <w:tl2br w:val="nil"/>
              <w:tr2bl w:val="nil"/>
            </w:tcBorders>
            <w:noWrap w:val="0"/>
            <w:vAlign w:val="center"/>
          </w:tcPr>
          <w:p w14:paraId="56A62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rPr>
              <w:t>两次观测高差较差限差</w:t>
            </w:r>
          </w:p>
        </w:tc>
        <w:tc>
          <w:tcPr>
            <w:tcW w:w="732" w:type="pct"/>
            <w:tcBorders>
              <w:tl2br w:val="nil"/>
              <w:tr2bl w:val="nil"/>
            </w:tcBorders>
            <w:noWrap w:val="0"/>
            <w:vAlign w:val="center"/>
          </w:tcPr>
          <w:p w14:paraId="2F76B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default"/>
              </w:rPr>
              <w:t>0.3</w:t>
            </w:r>
          </w:p>
        </w:tc>
        <w:tc>
          <w:tcPr>
            <w:tcW w:w="682" w:type="pct"/>
            <w:tcBorders>
              <w:tl2br w:val="nil"/>
              <w:tr2bl w:val="nil"/>
            </w:tcBorders>
            <w:noWrap w:val="0"/>
            <w:vAlign w:val="center"/>
          </w:tcPr>
          <w:p w14:paraId="09ECD4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default"/>
              </w:rPr>
              <w:t>1.0</w:t>
            </w:r>
          </w:p>
        </w:tc>
        <w:tc>
          <w:tcPr>
            <w:tcW w:w="674" w:type="pct"/>
            <w:tcBorders>
              <w:tl2br w:val="nil"/>
              <w:tr2bl w:val="nil"/>
            </w:tcBorders>
            <w:noWrap w:val="0"/>
            <w:vAlign w:val="center"/>
          </w:tcPr>
          <w:p w14:paraId="46903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default"/>
              </w:rPr>
              <w:t>3.0</w:t>
            </w:r>
          </w:p>
        </w:tc>
        <w:tc>
          <w:tcPr>
            <w:tcW w:w="741" w:type="pct"/>
            <w:tcBorders>
              <w:tl2br w:val="nil"/>
              <w:tr2bl w:val="nil"/>
            </w:tcBorders>
            <w:noWrap w:val="0"/>
            <w:vAlign w:val="center"/>
          </w:tcPr>
          <w:p w14:paraId="0DB35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default"/>
              </w:rPr>
              <w:t>6.0</w:t>
            </w:r>
          </w:p>
        </w:tc>
      </w:tr>
      <w:tr w14:paraId="7F696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2169" w:type="pct"/>
            <w:tcBorders>
              <w:tl2br w:val="nil"/>
              <w:tr2bl w:val="nil"/>
            </w:tcBorders>
            <w:noWrap w:val="0"/>
            <w:vAlign w:val="center"/>
          </w:tcPr>
          <w:p w14:paraId="55D20D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rPr>
              <w:t>环线及附合路线闭合差限差</w:t>
            </w:r>
          </w:p>
        </w:tc>
        <w:tc>
          <w:tcPr>
            <w:tcW w:w="732" w:type="pct"/>
            <w:tcBorders>
              <w:tl2br w:val="nil"/>
              <w:tr2bl w:val="nil"/>
            </w:tcBorders>
            <w:noWrap w:val="0"/>
            <w:vAlign w:val="center"/>
          </w:tcPr>
          <w:p w14:paraId="3A7E75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position w:val="-8"/>
                <w:szCs w:val="18"/>
                <w:lang w:val="en-US" w:eastAsia="zh-CN"/>
              </w:rPr>
              <w:object>
                <v:shape id="_x0000_i1033" o:spt="75" type="#_x0000_t75" style="height:13.05pt;width:31.8pt;" o:ole="t" filled="f" o:preferrelative="t" stroked="f" coordsize="21600,21600">
                  <v:path/>
                  <v:fill on="f" focussize="0,0"/>
                  <v:stroke on="f"/>
                  <v:imagedata r:id="rId18" o:title=""/>
                  <o:lock v:ext="edit" aspectratio="t"/>
                  <w10:wrap type="none"/>
                  <w10:anchorlock/>
                </v:shape>
                <o:OLEObject Type="Embed" ProgID="Equation.3" ShapeID="_x0000_i1033" DrawAspect="Content" ObjectID="_1468075733" r:id="rId29">
                  <o:LockedField>false</o:LockedField>
                </o:OLEObject>
              </w:object>
            </w:r>
          </w:p>
        </w:tc>
        <w:tc>
          <w:tcPr>
            <w:tcW w:w="682" w:type="pct"/>
            <w:tcBorders>
              <w:tl2br w:val="nil"/>
              <w:tr2bl w:val="nil"/>
            </w:tcBorders>
            <w:noWrap w:val="0"/>
            <w:vAlign w:val="center"/>
          </w:tcPr>
          <w:p w14:paraId="4C9E4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position w:val="-8"/>
                <w:szCs w:val="18"/>
                <w:lang w:val="en-US" w:eastAsia="zh-CN"/>
              </w:rPr>
              <w:object>
                <v:shape id="_x0000_i1034" o:spt="75" type="#_x0000_t75" style="height:13.5pt;width:27.75pt;" o:ole="t" filled="f" o:preferrelative="t" stroked="f" coordsize="21600,21600">
                  <v:path/>
                  <v:fill on="f" focussize="0,0"/>
                  <v:stroke on="f"/>
                  <v:imagedata r:id="rId31" o:title=""/>
                  <o:lock v:ext="edit" aspectratio="t"/>
                  <w10:wrap type="none"/>
                  <w10:anchorlock/>
                </v:shape>
                <o:OLEObject Type="Embed" ProgID="Equation.3" ShapeID="_x0000_i1034" DrawAspect="Content" ObjectID="_1468075734" r:id="rId30">
                  <o:LockedField>false</o:LockedField>
                </o:OLEObject>
              </w:object>
            </w:r>
          </w:p>
        </w:tc>
        <w:tc>
          <w:tcPr>
            <w:tcW w:w="674" w:type="pct"/>
            <w:tcBorders>
              <w:tl2br w:val="nil"/>
              <w:tr2bl w:val="nil"/>
            </w:tcBorders>
            <w:noWrap w:val="0"/>
            <w:vAlign w:val="center"/>
          </w:tcPr>
          <w:p w14:paraId="14CCDF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position w:val="-8"/>
                <w:szCs w:val="18"/>
                <w:lang w:val="en-US" w:eastAsia="zh-CN"/>
              </w:rPr>
              <w:object>
                <v:shape id="_x0000_i1035" o:spt="75" type="#_x0000_t75" style="height:13.5pt;width:28.5pt;" o:ole="t" filled="f" o:preferrelative="t" stroked="f" coordsize="21600,21600">
                  <v:path/>
                  <v:fill on="f" focussize="0,0"/>
                  <v:stroke on="f"/>
                  <v:imagedata r:id="rId33" o:title=""/>
                  <o:lock v:ext="edit" aspectratio="t"/>
                  <w10:wrap type="none"/>
                  <w10:anchorlock/>
                </v:shape>
                <o:OLEObject Type="Embed" ProgID="Equation.3" ShapeID="_x0000_i1035" DrawAspect="Content" ObjectID="_1468075735" r:id="rId32">
                  <o:LockedField>false</o:LockedField>
                </o:OLEObject>
              </w:object>
            </w:r>
          </w:p>
        </w:tc>
        <w:tc>
          <w:tcPr>
            <w:tcW w:w="741" w:type="pct"/>
            <w:tcBorders>
              <w:tl2br w:val="nil"/>
              <w:tr2bl w:val="nil"/>
            </w:tcBorders>
            <w:noWrap w:val="0"/>
            <w:vAlign w:val="center"/>
          </w:tcPr>
          <w:p w14:paraId="47949B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rPr>
            </w:pPr>
            <w:r>
              <w:rPr>
                <w:rFonts w:hint="eastAsia"/>
                <w:position w:val="-8"/>
                <w:szCs w:val="18"/>
                <w:lang w:val="en-US" w:eastAsia="zh-CN"/>
              </w:rPr>
              <w:object>
                <v:shape id="_x0000_i1036" o:spt="75" type="#_x0000_t75" style="height:13.5pt;width:28.5pt;" o:ole="t" filled="f" o:preferrelative="t" stroked="f" coordsize="21600,21600">
                  <v:path/>
                  <v:fill on="f" focussize="0,0"/>
                  <v:stroke on="f"/>
                  <v:imagedata r:id="rId35" o:title=""/>
                  <o:lock v:ext="edit" aspectratio="t"/>
                  <w10:wrap type="none"/>
                  <w10:anchorlock/>
                </v:shape>
                <o:OLEObject Type="Embed" ProgID="Equation.3" ShapeID="_x0000_i1036" DrawAspect="Content" ObjectID="_1468075736" r:id="rId34">
                  <o:LockedField>false</o:LockedField>
                </o:OLEObject>
              </w:object>
            </w:r>
          </w:p>
        </w:tc>
      </w:tr>
    </w:tbl>
    <w:p w14:paraId="23BDB9B1">
      <w:pPr>
        <w:bidi w:val="0"/>
        <w:rPr>
          <w:rFonts w:hint="eastAsia"/>
          <w:lang w:val="en-US" w:eastAsia="zh-CN"/>
        </w:rPr>
      </w:pPr>
      <w:r>
        <w:rPr>
          <w:rFonts w:hint="eastAsia"/>
          <w:lang w:val="en-US" w:eastAsia="zh-CN"/>
        </w:rPr>
        <w:t>注：</w:t>
      </w:r>
      <w:r>
        <w:rPr>
          <w:rFonts w:hint="eastAsia"/>
          <w:i/>
          <w:iCs/>
          <w:lang w:val="en-US" w:eastAsia="zh-CN"/>
        </w:rPr>
        <w:t>N</w:t>
      </w:r>
      <w:r>
        <w:rPr>
          <w:rFonts w:hint="eastAsia"/>
          <w:lang w:val="en-US" w:eastAsia="zh-CN"/>
        </w:rPr>
        <w:t>为高差个数。</w:t>
      </w:r>
    </w:p>
    <w:p w14:paraId="653983DA">
      <w:pPr>
        <w:pStyle w:val="34"/>
        <w:bidi w:val="0"/>
        <w:ind w:left="0" w:leftChars="0" w:firstLine="0" w:firstLineChars="0"/>
        <w:rPr>
          <w:rFonts w:hint="eastAsia"/>
        </w:rPr>
      </w:pPr>
      <w:r>
        <w:rPr>
          <w:b/>
          <w:bCs/>
        </w:rPr>
        <w:t>6.</w:t>
      </w:r>
      <w:r>
        <w:rPr>
          <w:rFonts w:hint="eastAsia"/>
          <w:b/>
          <w:bCs/>
          <w:lang w:val="en-US" w:eastAsia="zh-CN"/>
        </w:rPr>
        <w:t>3</w:t>
      </w:r>
      <w:r>
        <w:rPr>
          <w:b/>
          <w:bCs/>
        </w:rPr>
        <w:t>.</w:t>
      </w:r>
      <w:r>
        <w:rPr>
          <w:rFonts w:hint="eastAsia"/>
          <w:b/>
          <w:bCs/>
          <w:lang w:val="en-US" w:eastAsia="zh-CN"/>
        </w:rPr>
        <w:t>7</w:t>
      </w:r>
      <w:r>
        <w:rPr>
          <w:rFonts w:hint="eastAsia"/>
          <w:lang w:val="en-US" w:eastAsia="zh-CN"/>
        </w:rPr>
        <w:t xml:space="preserve"> </w:t>
      </w:r>
      <w:r>
        <w:rPr>
          <w:rFonts w:hint="eastAsia"/>
          <w:lang w:eastAsia="zh-CN"/>
        </w:rPr>
        <w:t>电磁波测距</w:t>
      </w:r>
      <w:r>
        <w:rPr>
          <w:rFonts w:hint="eastAsia"/>
        </w:rPr>
        <w:t>三角高程测量可用于</w:t>
      </w:r>
      <w:r>
        <w:rPr>
          <w:rFonts w:hint="eastAsia"/>
          <w:lang w:eastAsia="zh-CN"/>
        </w:rPr>
        <w:t>较低精度（</w:t>
      </w:r>
      <w:r>
        <w:rPr>
          <w:rFonts w:hint="eastAsia"/>
        </w:rPr>
        <w:t>三 、四等</w:t>
      </w:r>
      <w:r>
        <w:rPr>
          <w:rFonts w:hint="eastAsia"/>
          <w:lang w:eastAsia="zh-CN"/>
        </w:rPr>
        <w:t>）竖向位移监测</w:t>
      </w:r>
      <w:r>
        <w:rPr>
          <w:rFonts w:hint="eastAsia"/>
        </w:rPr>
        <w:t>。</w:t>
      </w:r>
    </w:p>
    <w:p w14:paraId="104092CE">
      <w:pPr>
        <w:bidi w:val="0"/>
      </w:pPr>
      <w:r>
        <w:rPr>
          <w:b/>
          <w:bCs/>
        </w:rPr>
        <w:t>6.</w:t>
      </w:r>
      <w:r>
        <w:rPr>
          <w:rFonts w:hint="eastAsia"/>
          <w:b/>
          <w:bCs/>
          <w:lang w:val="en-US" w:eastAsia="zh-CN"/>
        </w:rPr>
        <w:t>3</w:t>
      </w:r>
      <w:r>
        <w:rPr>
          <w:b/>
          <w:bCs/>
        </w:rPr>
        <w:t>.</w:t>
      </w:r>
      <w:r>
        <w:rPr>
          <w:rFonts w:hint="eastAsia"/>
          <w:b/>
          <w:bCs/>
          <w:lang w:val="en-US" w:eastAsia="zh-CN"/>
        </w:rPr>
        <w:t xml:space="preserve">7 </w:t>
      </w:r>
      <w:r>
        <w:rPr>
          <w:rFonts w:hint="eastAsia"/>
          <w:lang w:eastAsia="zh-CN"/>
        </w:rPr>
        <w:t>竖向位移</w:t>
      </w:r>
      <w:r>
        <w:t>观测应提交下列成果资料</w:t>
      </w:r>
      <w:r>
        <w:rPr>
          <w:rFonts w:hint="eastAsia"/>
        </w:rPr>
        <w:t>：</w:t>
      </w:r>
    </w:p>
    <w:p w14:paraId="545625DF">
      <w:pPr>
        <w:pStyle w:val="34"/>
        <w:bidi w:val="0"/>
      </w:pPr>
      <w:r>
        <w:t>1</w:t>
      </w:r>
      <w:r>
        <w:rPr>
          <w:rFonts w:hint="eastAsia"/>
        </w:rPr>
        <w:t xml:space="preserve"> </w:t>
      </w:r>
      <w:r>
        <w:t>监测点布置图。</w:t>
      </w:r>
    </w:p>
    <w:p w14:paraId="4C2A5191">
      <w:pPr>
        <w:pStyle w:val="34"/>
        <w:bidi w:val="0"/>
      </w:pPr>
      <w:r>
        <w:t>2</w:t>
      </w:r>
      <w:r>
        <w:rPr>
          <w:rFonts w:hint="eastAsia"/>
        </w:rPr>
        <w:t xml:space="preserve"> </w:t>
      </w:r>
      <w:r>
        <w:t>观测成果表。</w:t>
      </w:r>
    </w:p>
    <w:p w14:paraId="328577D0">
      <w:pPr>
        <w:pStyle w:val="34"/>
        <w:bidi w:val="0"/>
      </w:pPr>
      <w:r>
        <w:t>3</w:t>
      </w:r>
      <w:r>
        <w:rPr>
          <w:rFonts w:hint="eastAsia"/>
        </w:rPr>
        <w:t xml:space="preserve"> </w:t>
      </w:r>
      <w:r>
        <w:t>时间</w:t>
      </w:r>
      <w:r>
        <w:rPr>
          <w:rFonts w:hint="eastAsia"/>
          <w:lang w:val="en-US" w:eastAsia="zh-CN"/>
        </w:rPr>
        <w:t>-竖向位移</w:t>
      </w:r>
      <w:r>
        <w:t>曲线。</w:t>
      </w:r>
    </w:p>
    <w:p w14:paraId="2DC8580B">
      <w:pPr>
        <w:bidi w:val="0"/>
      </w:pPr>
      <w:r>
        <w:rPr>
          <w:rFonts w:hint="eastAsia"/>
          <w:b/>
          <w:bCs/>
        </w:rPr>
        <w:t>6.3.</w:t>
      </w:r>
      <w:r>
        <w:rPr>
          <w:rFonts w:hint="eastAsia"/>
          <w:b/>
          <w:bCs/>
          <w:lang w:val="en-US" w:eastAsia="zh-CN"/>
        </w:rPr>
        <w:t xml:space="preserve">8 </w:t>
      </w:r>
      <w:r>
        <w:t>梁的挠度可采用全站仪、水准仪、倾斜仪等设备进行监测。</w:t>
      </w:r>
    </w:p>
    <w:p w14:paraId="5873D16F">
      <w:pPr>
        <w:pStyle w:val="13"/>
      </w:pPr>
      <w:r>
        <w:rPr>
          <w:rFonts w:hint="eastAsia"/>
          <w:b/>
          <w:bCs/>
          <w:lang w:val="en-US" w:eastAsia="zh-CN"/>
        </w:rPr>
        <w:t>条文说明：</w:t>
      </w:r>
      <w:r>
        <w:rPr>
          <w:rFonts w:hint="eastAsia"/>
          <w:b w:val="0"/>
          <w:bCs w:val="0"/>
          <w:lang w:val="en-US" w:eastAsia="zh-CN"/>
        </w:rPr>
        <w:t>挠度变形监测</w:t>
      </w:r>
      <w:r>
        <w:rPr>
          <w:b w:val="0"/>
          <w:bCs w:val="0"/>
        </w:rPr>
        <w:t>可采用挠度计、位移传感器等直接测定挠度值。挠度计及位移传感器的精度不应低于1mm</w:t>
      </w:r>
      <w:r>
        <w:rPr>
          <w:rFonts w:hint="eastAsia"/>
          <w:b w:val="0"/>
          <w:bCs w:val="0"/>
          <w:lang w:eastAsia="zh-CN"/>
        </w:rPr>
        <w:t>。</w:t>
      </w:r>
    </w:p>
    <w:p w14:paraId="2712D0C4">
      <w:pPr>
        <w:pStyle w:val="3"/>
        <w:bidi w:val="0"/>
      </w:pPr>
      <w:bookmarkStart w:id="63" w:name="_Toc24932"/>
      <w:bookmarkStart w:id="64" w:name="_Toc13480"/>
      <w:r>
        <w:t>6.</w:t>
      </w:r>
      <w:r>
        <w:rPr>
          <w:rFonts w:hint="eastAsia"/>
          <w:lang w:val="en-US" w:eastAsia="zh-CN"/>
        </w:rPr>
        <w:t>4</w:t>
      </w:r>
      <w:r>
        <w:rPr>
          <w:rFonts w:hint="eastAsia"/>
        </w:rPr>
        <w:t xml:space="preserve"> </w:t>
      </w:r>
      <w:r>
        <w:rPr>
          <w:rFonts w:hint="eastAsia"/>
          <w:lang w:val="en-US" w:eastAsia="zh-CN"/>
        </w:rPr>
        <w:t xml:space="preserve"> </w:t>
      </w:r>
      <w:r>
        <w:t>水平位移监测</w:t>
      </w:r>
      <w:bookmarkEnd w:id="63"/>
      <w:bookmarkEnd w:id="64"/>
    </w:p>
    <w:p w14:paraId="73E9AB4E">
      <w:pPr>
        <w:bidi w:val="0"/>
        <w:rPr>
          <w:rFonts w:hint="default"/>
          <w:lang w:val="en-US"/>
        </w:rPr>
      </w:pPr>
      <w:r>
        <w:rPr>
          <w:rFonts w:hint="eastAsia"/>
          <w:b/>
          <w:bCs/>
        </w:rPr>
        <w:t>6</w:t>
      </w:r>
      <w:r>
        <w:rPr>
          <w:rFonts w:hint="eastAsia"/>
          <w:b/>
          <w:bCs/>
          <w:lang w:eastAsia="zh-CN"/>
        </w:rPr>
        <w:t>.</w:t>
      </w:r>
      <w:r>
        <w:rPr>
          <w:rFonts w:hint="eastAsia"/>
          <w:b/>
          <w:bCs/>
          <w:lang w:val="en-US" w:eastAsia="zh-CN"/>
        </w:rPr>
        <w:t xml:space="preserve">4.1 </w:t>
      </w:r>
      <w:r>
        <w:rPr>
          <w:rFonts w:hint="eastAsia"/>
          <w:lang w:val="en-US" w:eastAsia="zh-CN"/>
        </w:rPr>
        <w:t>水平位移监测包括结构整体水平位移监测、竖向构件的水平位移监测及竖向构件的横向弯曲变形监测。</w:t>
      </w:r>
    </w:p>
    <w:p w14:paraId="2A0DAB1C">
      <w:pPr>
        <w:bidi w:val="0"/>
        <w:rPr>
          <w:rFonts w:hint="eastAsia"/>
        </w:rPr>
      </w:pPr>
      <w:r>
        <w:rPr>
          <w:rFonts w:hint="eastAsia"/>
          <w:b/>
          <w:bCs/>
        </w:rPr>
        <w:t>6</w:t>
      </w:r>
      <w:r>
        <w:rPr>
          <w:rFonts w:hint="eastAsia"/>
          <w:b/>
          <w:bCs/>
          <w:lang w:eastAsia="zh-CN"/>
        </w:rPr>
        <w:t>.</w:t>
      </w:r>
      <w:r>
        <w:rPr>
          <w:rFonts w:hint="eastAsia"/>
          <w:b/>
          <w:bCs/>
          <w:lang w:val="en-US" w:eastAsia="zh-CN"/>
        </w:rPr>
        <w:t xml:space="preserve">4.2 </w:t>
      </w:r>
      <w:r>
        <w:rPr>
          <w:rFonts w:hint="eastAsia"/>
        </w:rPr>
        <w:t>水平位移监测应根据现场作业条件，采用拉线式位移计、全站仪测量、激光测量、近景摄影测量等方法进行</w:t>
      </w:r>
      <w:r>
        <w:rPr>
          <w:rFonts w:hint="eastAsia"/>
          <w:lang w:val="en-US" w:eastAsia="zh-CN"/>
        </w:rPr>
        <w:t>监测</w:t>
      </w:r>
      <w:r>
        <w:rPr>
          <w:rFonts w:hint="eastAsia"/>
        </w:rPr>
        <w:t>。</w:t>
      </w:r>
    </w:p>
    <w:p w14:paraId="4D439046">
      <w:pPr>
        <w:bidi w:val="0"/>
        <w:rPr>
          <w:rFonts w:hint="default"/>
          <w:lang w:val="en-US" w:eastAsia="zh-CN"/>
        </w:rPr>
      </w:pPr>
      <w:r>
        <w:rPr>
          <w:rFonts w:hint="eastAsia"/>
          <w:b/>
          <w:bCs/>
          <w:lang w:val="en-US" w:eastAsia="zh-CN"/>
        </w:rPr>
        <w:t xml:space="preserve">6.4.3 </w:t>
      </w:r>
      <w:r>
        <w:rPr>
          <w:rFonts w:hint="eastAsia"/>
          <w:lang w:val="en-US" w:eastAsia="zh-CN"/>
        </w:rPr>
        <w:t>水平位移监测频次应与竖向位移监测频次相协调，当发现变形增大至预警值时，应及时提高监测频率。</w:t>
      </w:r>
    </w:p>
    <w:p w14:paraId="2615D83F">
      <w:pPr>
        <w:bidi w:val="0"/>
        <w:rPr>
          <w:rFonts w:hint="eastAsia"/>
        </w:rPr>
      </w:pPr>
      <w:r>
        <w:rPr>
          <w:rFonts w:hint="eastAsia"/>
          <w:b/>
          <w:bCs/>
        </w:rPr>
        <w:t>6.4.</w:t>
      </w:r>
      <w:r>
        <w:rPr>
          <w:rFonts w:hint="eastAsia"/>
          <w:b/>
          <w:bCs/>
          <w:lang w:val="en-US" w:eastAsia="zh-CN"/>
        </w:rPr>
        <w:t xml:space="preserve">4 </w:t>
      </w:r>
      <w:r>
        <w:rPr>
          <w:b w:val="0"/>
          <w:bCs w:val="0"/>
        </w:rPr>
        <w:t>水</w:t>
      </w:r>
      <w:r>
        <w:t>平</w:t>
      </w:r>
      <w:r>
        <w:rPr>
          <w:rFonts w:hint="eastAsia"/>
        </w:rPr>
        <w:t>位移</w:t>
      </w:r>
      <w:r>
        <w:t>监测包括施工过程中</w:t>
      </w:r>
      <w:r>
        <w:rPr>
          <w:rFonts w:hint="eastAsia"/>
          <w:lang w:val="en-US" w:eastAsia="zh-CN"/>
        </w:rPr>
        <w:t>结构</w:t>
      </w:r>
      <w:r>
        <w:t>倾斜、扭转等产生的水平位移</w:t>
      </w:r>
      <w:r>
        <w:rPr>
          <w:rFonts w:hint="eastAsia"/>
        </w:rPr>
        <w:t>，</w:t>
      </w:r>
      <w:r>
        <w:t>可采用极坐标法、交会法、自由设站法、地面三维激光扫描法和三角形网等方法</w:t>
      </w:r>
      <w:r>
        <w:rPr>
          <w:rFonts w:hint="eastAsia"/>
        </w:rPr>
        <w:t>，技术要求可参照《工程测量标准》GB 50026的相关要求。</w:t>
      </w:r>
    </w:p>
    <w:p w14:paraId="36750E17">
      <w:pPr>
        <w:pStyle w:val="13"/>
        <w:rPr>
          <w:rFonts w:hint="eastAsia"/>
          <w:b w:val="0"/>
          <w:bCs w:val="0"/>
          <w:lang w:val="en-US" w:eastAsia="zh-CN"/>
        </w:rPr>
      </w:pPr>
      <w:r>
        <w:rPr>
          <w:rFonts w:hint="eastAsia"/>
          <w:b/>
          <w:bCs/>
          <w:lang w:val="en-US" w:eastAsia="zh-CN"/>
        </w:rPr>
        <w:t>条文说明：</w:t>
      </w:r>
      <w:r>
        <w:rPr>
          <w:rFonts w:hint="eastAsia"/>
          <w:b w:val="0"/>
          <w:bCs w:val="0"/>
          <w:lang w:val="en-US" w:eastAsia="zh-CN"/>
        </w:rPr>
        <w:t>水平位移观测应根据现场作业条件，可采用极坐标、交会法、自由测站法、卫星定位测量、地面三维激光扫描法、地基雷达干涉测量法、多点位移计、倾斜仪、精密测距等方法进行。水平位移监测的观测及精度应符合下列规定：</w:t>
      </w:r>
    </w:p>
    <w:p w14:paraId="1682DB3A">
      <w:pPr>
        <w:pStyle w:val="13"/>
        <w:rPr>
          <w:rFonts w:hint="eastAsia"/>
          <w:b w:val="0"/>
          <w:bCs w:val="0"/>
          <w:lang w:val="en-US" w:eastAsia="zh-CN"/>
        </w:rPr>
      </w:pPr>
      <w:r>
        <w:rPr>
          <w:rFonts w:hint="eastAsia"/>
          <w:b w:val="0"/>
          <w:bCs w:val="0"/>
          <w:lang w:val="en-US" w:eastAsia="zh-CN"/>
        </w:rPr>
        <w:t>1 当采用全站仪进行水平位移监测时，所用全站仪的标称精度应符合表6.3.2-1的规定。水平角观测应采用方向观测法，测回数应符合表6.3.2-2的规定，观测限差应符合表 6.3.2-3</w:t>
      </w:r>
      <w:r>
        <w:rPr>
          <w:rFonts w:hint="default"/>
          <w:b w:val="0"/>
          <w:bCs w:val="0"/>
          <w:lang w:val="en-US" w:eastAsia="zh-CN"/>
        </w:rPr>
        <w:t xml:space="preserve"> </w:t>
      </w:r>
      <w:r>
        <w:rPr>
          <w:rFonts w:hint="eastAsia"/>
          <w:b w:val="0"/>
          <w:bCs w:val="0"/>
          <w:lang w:val="en-US" w:eastAsia="zh-CN"/>
        </w:rPr>
        <w:t>的规定。全站仪距离观测应符合表6.3.2-4的规定。</w:t>
      </w:r>
    </w:p>
    <w:p w14:paraId="4856C936">
      <w:pPr>
        <w:bidi w:val="0"/>
        <w:jc w:val="center"/>
        <w:rPr>
          <w:rFonts w:hint="eastAsia"/>
          <w:lang w:val="en-US" w:eastAsia="zh-CN"/>
        </w:rPr>
      </w:pPr>
      <w:r>
        <w:rPr>
          <w:rFonts w:hint="eastAsia"/>
          <w:lang w:val="en-US" w:eastAsia="zh-CN"/>
        </w:rPr>
        <w:t>表 6</w:t>
      </w:r>
      <w:r>
        <w:rPr>
          <w:rFonts w:hint="default"/>
          <w:lang w:val="en-US" w:eastAsia="zh-CN"/>
        </w:rPr>
        <w:t>.</w:t>
      </w:r>
      <w:r>
        <w:rPr>
          <w:rFonts w:hint="eastAsia"/>
          <w:lang w:val="en-US" w:eastAsia="zh-CN"/>
        </w:rPr>
        <w:t>4</w:t>
      </w:r>
      <w:r>
        <w:rPr>
          <w:rFonts w:hint="default"/>
          <w:lang w:val="en-US" w:eastAsia="zh-CN"/>
        </w:rPr>
        <w:t>.</w:t>
      </w:r>
      <w:r>
        <w:rPr>
          <w:rFonts w:hint="eastAsia"/>
          <w:lang w:val="en-US" w:eastAsia="zh-CN"/>
        </w:rPr>
        <w:t>4-1</w:t>
      </w:r>
      <w:r>
        <w:rPr>
          <w:rFonts w:hint="default"/>
          <w:lang w:val="en-US" w:eastAsia="zh-CN"/>
        </w:rPr>
        <w:t xml:space="preserve"> </w:t>
      </w:r>
      <w:r>
        <w:rPr>
          <w:rFonts w:hint="eastAsia"/>
          <w:lang w:val="en-US" w:eastAsia="zh-CN"/>
        </w:rPr>
        <w:t xml:space="preserve"> 全站仪标称精度要求</w:t>
      </w:r>
    </w:p>
    <w:tbl>
      <w:tblPr>
        <w:tblStyle w:val="22"/>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149"/>
        <w:gridCol w:w="3342"/>
        <w:gridCol w:w="3028"/>
      </w:tblGrid>
      <w:tr w14:paraId="3CF9C8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5" w:hRule="exact"/>
        </w:trPr>
        <w:tc>
          <w:tcPr>
            <w:tcW w:w="1261" w:type="pct"/>
            <w:tcBorders>
              <w:tl2br w:val="nil"/>
              <w:tr2bl w:val="nil"/>
            </w:tcBorders>
            <w:noWrap w:val="0"/>
            <w:vAlign w:val="center"/>
          </w:tcPr>
          <w:p w14:paraId="4BAAC06E">
            <w:pPr>
              <w:pStyle w:val="40"/>
              <w:bidi w:val="0"/>
              <w:rPr>
                <w:rFonts w:hint="eastAsia"/>
                <w:lang w:eastAsia="zh-CN"/>
              </w:rPr>
            </w:pPr>
            <w:r>
              <w:rPr>
                <w:rFonts w:hint="eastAsia"/>
                <w:lang w:eastAsia="zh-CN"/>
              </w:rPr>
              <w:t>位移观测等级</w:t>
            </w:r>
          </w:p>
        </w:tc>
        <w:tc>
          <w:tcPr>
            <w:tcW w:w="1961" w:type="pct"/>
            <w:tcBorders>
              <w:tl2br w:val="nil"/>
              <w:tr2bl w:val="nil"/>
            </w:tcBorders>
            <w:noWrap w:val="0"/>
            <w:vAlign w:val="center"/>
          </w:tcPr>
          <w:p w14:paraId="5964E9AA">
            <w:pPr>
              <w:pStyle w:val="40"/>
              <w:bidi w:val="0"/>
              <w:rPr>
                <w:rFonts w:hint="eastAsia"/>
              </w:rPr>
            </w:pPr>
            <w:r>
              <w:rPr>
                <w:rFonts w:hint="eastAsia"/>
              </w:rPr>
              <w:t>一测回水平方向标准差</w:t>
            </w:r>
          </w:p>
          <w:p w14:paraId="1EE24505">
            <w:pPr>
              <w:pStyle w:val="40"/>
              <w:bidi w:val="0"/>
              <w:rPr>
                <w:rFonts w:hint="eastAsia"/>
                <w:lang w:eastAsia="zh-CN"/>
              </w:rPr>
            </w:pPr>
            <w:r>
              <w:rPr>
                <w:rFonts w:hint="eastAsia"/>
                <w:lang w:eastAsia="zh-CN"/>
              </w:rPr>
              <w:t>（"）</w:t>
            </w:r>
          </w:p>
        </w:tc>
        <w:tc>
          <w:tcPr>
            <w:tcW w:w="1776" w:type="pct"/>
            <w:tcBorders>
              <w:tl2br w:val="nil"/>
              <w:tr2bl w:val="nil"/>
            </w:tcBorders>
            <w:noWrap w:val="0"/>
            <w:vAlign w:val="center"/>
          </w:tcPr>
          <w:p w14:paraId="5737023D">
            <w:pPr>
              <w:pStyle w:val="40"/>
              <w:bidi w:val="0"/>
              <w:rPr>
                <w:rFonts w:hint="eastAsia"/>
              </w:rPr>
            </w:pPr>
            <w:r>
              <w:rPr>
                <w:rFonts w:hint="eastAsia"/>
              </w:rPr>
              <w:t>测距中误差</w:t>
            </w:r>
          </w:p>
          <w:p w14:paraId="62D3CE79">
            <w:pPr>
              <w:pStyle w:val="40"/>
              <w:bidi w:val="0"/>
              <w:rPr>
                <w:rFonts w:hint="default"/>
              </w:rPr>
            </w:pPr>
            <w:r>
              <w:rPr>
                <w:rFonts w:hint="default"/>
              </w:rPr>
              <w:t>(mm)</w:t>
            </w:r>
          </w:p>
        </w:tc>
      </w:tr>
      <w:tr w14:paraId="4B2C10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8" w:hRule="exact"/>
        </w:trPr>
        <w:tc>
          <w:tcPr>
            <w:tcW w:w="1261" w:type="pct"/>
            <w:tcBorders>
              <w:tl2br w:val="nil"/>
              <w:tr2bl w:val="nil"/>
            </w:tcBorders>
            <w:noWrap w:val="0"/>
            <w:vAlign w:val="center"/>
          </w:tcPr>
          <w:p w14:paraId="7168CCD9">
            <w:pPr>
              <w:pStyle w:val="40"/>
              <w:bidi w:val="0"/>
              <w:rPr>
                <w:rFonts w:hint="default"/>
              </w:rPr>
            </w:pPr>
            <w:r>
              <w:rPr>
                <w:rFonts w:hint="eastAsia"/>
              </w:rPr>
              <w:t>一</w:t>
            </w:r>
            <w:r>
              <w:rPr>
                <w:rFonts w:hint="eastAsia"/>
                <w:lang w:val="en-US" w:eastAsia="zh-CN"/>
              </w:rPr>
              <w:t>级</w:t>
            </w:r>
          </w:p>
        </w:tc>
        <w:tc>
          <w:tcPr>
            <w:tcW w:w="1961" w:type="pct"/>
            <w:tcBorders>
              <w:tl2br w:val="nil"/>
              <w:tr2bl w:val="nil"/>
            </w:tcBorders>
            <w:noWrap w:val="0"/>
            <w:vAlign w:val="center"/>
          </w:tcPr>
          <w:p w14:paraId="7B0B8AB8">
            <w:pPr>
              <w:pStyle w:val="40"/>
              <w:bidi w:val="0"/>
              <w:rPr>
                <w:rFonts w:hint="default"/>
              </w:rPr>
            </w:pPr>
            <w:r>
              <w:rPr>
                <w:rFonts w:hint="eastAsia"/>
                <w:lang w:eastAsia="zh-CN"/>
              </w:rPr>
              <w:t>≤</w:t>
            </w:r>
            <w:r>
              <w:rPr>
                <w:rFonts w:hint="default"/>
              </w:rPr>
              <w:t>0. 5</w:t>
            </w:r>
          </w:p>
        </w:tc>
        <w:tc>
          <w:tcPr>
            <w:tcW w:w="1776" w:type="pct"/>
            <w:tcBorders>
              <w:tl2br w:val="nil"/>
              <w:tr2bl w:val="nil"/>
            </w:tcBorders>
            <w:noWrap w:val="0"/>
            <w:vAlign w:val="center"/>
          </w:tcPr>
          <w:p w14:paraId="3408B7B5">
            <w:pPr>
              <w:pStyle w:val="40"/>
              <w:bidi w:val="0"/>
              <w:rPr>
                <w:rFonts w:hint="default"/>
              </w:rPr>
            </w:pPr>
            <w:r>
              <w:rPr>
                <w:rFonts w:hint="eastAsia"/>
                <w:lang w:eastAsia="zh-CN"/>
              </w:rPr>
              <w:t>≤（</w:t>
            </w:r>
            <w:r>
              <w:rPr>
                <w:rFonts w:hint="default"/>
              </w:rPr>
              <w:t>lmm</w:t>
            </w:r>
            <w:r>
              <w:rPr>
                <w:rFonts w:hint="eastAsia"/>
                <w:lang w:val="en-US" w:eastAsia="zh-CN"/>
              </w:rPr>
              <w:t>＋</w:t>
            </w:r>
            <w:r>
              <w:rPr>
                <w:rFonts w:hint="default"/>
              </w:rPr>
              <w:t>lppm</w:t>
            </w:r>
            <w:r>
              <w:rPr>
                <w:rFonts w:hint="eastAsia"/>
                <w:lang w:eastAsia="zh-CN"/>
              </w:rPr>
              <w:t>）</w:t>
            </w:r>
          </w:p>
        </w:tc>
      </w:tr>
      <w:tr w14:paraId="6A07CF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8" w:hRule="exact"/>
        </w:trPr>
        <w:tc>
          <w:tcPr>
            <w:tcW w:w="1261" w:type="pct"/>
            <w:tcBorders>
              <w:tl2br w:val="nil"/>
              <w:tr2bl w:val="nil"/>
            </w:tcBorders>
            <w:noWrap w:val="0"/>
            <w:vAlign w:val="center"/>
          </w:tcPr>
          <w:p w14:paraId="54B2A4EF">
            <w:pPr>
              <w:pStyle w:val="40"/>
              <w:bidi w:val="0"/>
              <w:rPr>
                <w:rFonts w:hint="default"/>
              </w:rPr>
            </w:pPr>
            <w:r>
              <w:rPr>
                <w:rFonts w:hint="eastAsia"/>
              </w:rPr>
              <w:t>二</w:t>
            </w:r>
            <w:r>
              <w:rPr>
                <w:rFonts w:hint="eastAsia"/>
                <w:lang w:val="en-US" w:eastAsia="zh-CN"/>
              </w:rPr>
              <w:t>级</w:t>
            </w:r>
          </w:p>
        </w:tc>
        <w:tc>
          <w:tcPr>
            <w:tcW w:w="1961" w:type="pct"/>
            <w:tcBorders>
              <w:tl2br w:val="nil"/>
              <w:tr2bl w:val="nil"/>
            </w:tcBorders>
            <w:noWrap w:val="0"/>
            <w:vAlign w:val="center"/>
          </w:tcPr>
          <w:p w14:paraId="67F74EBD">
            <w:pPr>
              <w:pStyle w:val="40"/>
              <w:bidi w:val="0"/>
              <w:rPr>
                <w:rFonts w:hint="eastAsia"/>
                <w:lang w:eastAsia="zh-CN"/>
              </w:rPr>
            </w:pPr>
            <w:r>
              <w:rPr>
                <w:rFonts w:hint="eastAsia"/>
                <w:lang w:eastAsia="zh-CN"/>
              </w:rPr>
              <w:t>≤</w:t>
            </w:r>
            <w:r>
              <w:rPr>
                <w:rFonts w:hint="eastAsia"/>
                <w:lang w:val="en-US" w:eastAsia="zh-CN"/>
              </w:rPr>
              <w:t>1</w:t>
            </w:r>
            <w:r>
              <w:rPr>
                <w:rFonts w:hint="default"/>
              </w:rPr>
              <w:t xml:space="preserve">. </w:t>
            </w:r>
            <w:r>
              <w:rPr>
                <w:rFonts w:hint="eastAsia"/>
                <w:lang w:val="en-US" w:eastAsia="zh-CN"/>
              </w:rPr>
              <w:t>0</w:t>
            </w:r>
          </w:p>
        </w:tc>
        <w:tc>
          <w:tcPr>
            <w:tcW w:w="1776" w:type="pct"/>
            <w:tcBorders>
              <w:tl2br w:val="nil"/>
              <w:tr2bl w:val="nil"/>
            </w:tcBorders>
            <w:noWrap w:val="0"/>
            <w:vAlign w:val="center"/>
          </w:tcPr>
          <w:p w14:paraId="65AEC4CC">
            <w:pPr>
              <w:pStyle w:val="40"/>
              <w:bidi w:val="0"/>
              <w:rPr>
                <w:rFonts w:hint="default"/>
              </w:rPr>
            </w:pPr>
            <w:r>
              <w:rPr>
                <w:rFonts w:hint="eastAsia"/>
                <w:lang w:eastAsia="zh-CN"/>
              </w:rPr>
              <w:t>≤（</w:t>
            </w:r>
            <w:r>
              <w:rPr>
                <w:rFonts w:hint="default"/>
              </w:rPr>
              <w:t>lmm</w:t>
            </w:r>
            <w:r>
              <w:rPr>
                <w:rFonts w:hint="eastAsia"/>
                <w:lang w:val="en-US" w:eastAsia="zh-CN"/>
              </w:rPr>
              <w:t>＋2</w:t>
            </w:r>
            <w:r>
              <w:rPr>
                <w:rFonts w:hint="default"/>
              </w:rPr>
              <w:t>ppm</w:t>
            </w:r>
            <w:r>
              <w:rPr>
                <w:rFonts w:hint="eastAsia"/>
                <w:lang w:val="en-US" w:eastAsia="zh-CN"/>
              </w:rPr>
              <w:t>)</w:t>
            </w:r>
          </w:p>
        </w:tc>
      </w:tr>
      <w:tr w14:paraId="432638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7" w:hRule="exact"/>
        </w:trPr>
        <w:tc>
          <w:tcPr>
            <w:tcW w:w="1261" w:type="pct"/>
            <w:tcBorders>
              <w:tl2br w:val="nil"/>
              <w:tr2bl w:val="nil"/>
            </w:tcBorders>
            <w:noWrap w:val="0"/>
            <w:vAlign w:val="center"/>
          </w:tcPr>
          <w:p w14:paraId="5EDB7B73">
            <w:pPr>
              <w:pStyle w:val="40"/>
              <w:bidi w:val="0"/>
              <w:rPr>
                <w:rFonts w:hint="default"/>
              </w:rPr>
            </w:pPr>
            <w:r>
              <w:rPr>
                <w:rFonts w:hint="eastAsia"/>
              </w:rPr>
              <w:t>三</w:t>
            </w:r>
            <w:r>
              <w:rPr>
                <w:rFonts w:hint="eastAsia"/>
                <w:lang w:val="en-US" w:eastAsia="zh-CN"/>
              </w:rPr>
              <w:t>级</w:t>
            </w:r>
          </w:p>
        </w:tc>
        <w:tc>
          <w:tcPr>
            <w:tcW w:w="1961" w:type="pct"/>
            <w:tcBorders>
              <w:tl2br w:val="nil"/>
              <w:tr2bl w:val="nil"/>
            </w:tcBorders>
            <w:noWrap w:val="0"/>
            <w:vAlign w:val="center"/>
          </w:tcPr>
          <w:p w14:paraId="56E8D944">
            <w:pPr>
              <w:pStyle w:val="40"/>
              <w:bidi w:val="0"/>
              <w:rPr>
                <w:rFonts w:hint="default"/>
              </w:rPr>
            </w:pPr>
            <w:r>
              <w:rPr>
                <w:rFonts w:hint="eastAsia"/>
                <w:lang w:eastAsia="zh-CN"/>
              </w:rPr>
              <w:t>≤</w:t>
            </w:r>
            <w:r>
              <w:rPr>
                <w:rFonts w:hint="eastAsia"/>
                <w:lang w:val="en-US" w:eastAsia="zh-CN"/>
              </w:rPr>
              <w:t>2</w:t>
            </w:r>
            <w:r>
              <w:rPr>
                <w:rFonts w:hint="default"/>
              </w:rPr>
              <w:t xml:space="preserve">. </w:t>
            </w:r>
            <w:r>
              <w:rPr>
                <w:rFonts w:hint="eastAsia"/>
                <w:lang w:val="en-US" w:eastAsia="zh-CN"/>
              </w:rPr>
              <w:t>0</w:t>
            </w:r>
          </w:p>
        </w:tc>
        <w:tc>
          <w:tcPr>
            <w:tcW w:w="1776" w:type="pct"/>
            <w:tcBorders>
              <w:tl2br w:val="nil"/>
              <w:tr2bl w:val="nil"/>
            </w:tcBorders>
            <w:noWrap w:val="0"/>
            <w:vAlign w:val="center"/>
          </w:tcPr>
          <w:p w14:paraId="02BA1DAF">
            <w:pPr>
              <w:pStyle w:val="40"/>
              <w:bidi w:val="0"/>
              <w:rPr>
                <w:rFonts w:hint="default"/>
              </w:rPr>
            </w:pPr>
            <w:r>
              <w:rPr>
                <w:rFonts w:hint="eastAsia"/>
                <w:lang w:eastAsia="zh-CN"/>
              </w:rPr>
              <w:t>≤（</w:t>
            </w:r>
            <w:r>
              <w:rPr>
                <w:rFonts w:hint="eastAsia"/>
                <w:lang w:val="en-US" w:eastAsia="zh-CN"/>
              </w:rPr>
              <w:t>2</w:t>
            </w:r>
            <w:r>
              <w:rPr>
                <w:rFonts w:hint="default"/>
              </w:rPr>
              <w:t>mm</w:t>
            </w:r>
            <w:r>
              <w:rPr>
                <w:rFonts w:hint="eastAsia"/>
                <w:lang w:val="en-US" w:eastAsia="zh-CN"/>
              </w:rPr>
              <w:t>＋2</w:t>
            </w:r>
            <w:r>
              <w:rPr>
                <w:rFonts w:hint="default"/>
              </w:rPr>
              <w:t>ppm</w:t>
            </w:r>
            <w:r>
              <w:rPr>
                <w:rFonts w:hint="eastAsia"/>
                <w:lang w:val="en-US" w:eastAsia="zh-CN"/>
              </w:rPr>
              <w:t>)</w:t>
            </w:r>
          </w:p>
        </w:tc>
      </w:tr>
      <w:tr w14:paraId="56AF2D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6" w:hRule="exact"/>
        </w:trPr>
        <w:tc>
          <w:tcPr>
            <w:tcW w:w="1261" w:type="pct"/>
            <w:tcBorders>
              <w:tl2br w:val="nil"/>
              <w:tr2bl w:val="nil"/>
            </w:tcBorders>
            <w:noWrap w:val="0"/>
            <w:vAlign w:val="center"/>
          </w:tcPr>
          <w:p w14:paraId="4E4835B3">
            <w:pPr>
              <w:pStyle w:val="40"/>
              <w:bidi w:val="0"/>
              <w:rPr>
                <w:rFonts w:hint="default"/>
              </w:rPr>
            </w:pPr>
            <w:r>
              <w:rPr>
                <w:rFonts w:hint="eastAsia"/>
              </w:rPr>
              <w:t>四</w:t>
            </w:r>
            <w:r>
              <w:rPr>
                <w:rFonts w:hint="eastAsia"/>
                <w:lang w:val="en-US" w:eastAsia="zh-CN"/>
              </w:rPr>
              <w:t>级</w:t>
            </w:r>
          </w:p>
        </w:tc>
        <w:tc>
          <w:tcPr>
            <w:tcW w:w="1961" w:type="pct"/>
            <w:tcBorders>
              <w:tl2br w:val="nil"/>
              <w:tr2bl w:val="nil"/>
            </w:tcBorders>
            <w:noWrap w:val="0"/>
            <w:vAlign w:val="center"/>
          </w:tcPr>
          <w:p w14:paraId="58D7740C">
            <w:pPr>
              <w:pStyle w:val="40"/>
              <w:bidi w:val="0"/>
              <w:rPr>
                <w:rFonts w:hint="default"/>
              </w:rPr>
            </w:pPr>
            <w:r>
              <w:rPr>
                <w:rFonts w:hint="eastAsia"/>
                <w:lang w:eastAsia="zh-CN"/>
              </w:rPr>
              <w:t>≤</w:t>
            </w:r>
            <w:r>
              <w:rPr>
                <w:rFonts w:hint="eastAsia"/>
                <w:lang w:val="en-US" w:eastAsia="zh-CN"/>
              </w:rPr>
              <w:t>2</w:t>
            </w:r>
            <w:r>
              <w:rPr>
                <w:rFonts w:hint="default"/>
              </w:rPr>
              <w:t xml:space="preserve">. </w:t>
            </w:r>
            <w:r>
              <w:rPr>
                <w:rFonts w:hint="eastAsia"/>
                <w:lang w:val="en-US" w:eastAsia="zh-CN"/>
              </w:rPr>
              <w:t>0</w:t>
            </w:r>
          </w:p>
        </w:tc>
        <w:tc>
          <w:tcPr>
            <w:tcW w:w="1776" w:type="pct"/>
            <w:tcBorders>
              <w:tl2br w:val="nil"/>
              <w:tr2bl w:val="nil"/>
            </w:tcBorders>
            <w:noWrap w:val="0"/>
            <w:vAlign w:val="center"/>
          </w:tcPr>
          <w:p w14:paraId="67FC3C65">
            <w:pPr>
              <w:pStyle w:val="40"/>
              <w:bidi w:val="0"/>
              <w:rPr>
                <w:rFonts w:hint="default"/>
              </w:rPr>
            </w:pPr>
            <w:r>
              <w:rPr>
                <w:rFonts w:hint="eastAsia"/>
                <w:lang w:eastAsia="zh-CN"/>
              </w:rPr>
              <w:t>≤（</w:t>
            </w:r>
            <w:r>
              <w:rPr>
                <w:rFonts w:hint="eastAsia"/>
                <w:lang w:val="en-US" w:eastAsia="zh-CN"/>
              </w:rPr>
              <w:t>2</w:t>
            </w:r>
            <w:r>
              <w:rPr>
                <w:rFonts w:hint="default"/>
              </w:rPr>
              <w:t>mm</w:t>
            </w:r>
            <w:r>
              <w:rPr>
                <w:rFonts w:hint="eastAsia"/>
                <w:lang w:val="en-US" w:eastAsia="zh-CN"/>
              </w:rPr>
              <w:t>＋2</w:t>
            </w:r>
            <w:r>
              <w:rPr>
                <w:rFonts w:hint="default"/>
              </w:rPr>
              <w:t>ppm</w:t>
            </w:r>
            <w:r>
              <w:rPr>
                <w:rFonts w:hint="eastAsia"/>
                <w:lang w:val="en-US" w:eastAsia="zh-CN"/>
              </w:rPr>
              <w:t>)</w:t>
            </w:r>
          </w:p>
        </w:tc>
      </w:tr>
    </w:tbl>
    <w:p w14:paraId="0D461B38">
      <w:pPr>
        <w:pStyle w:val="40"/>
        <w:bidi w:val="0"/>
        <w:rPr>
          <w:rFonts w:hint="eastAsia"/>
          <w:lang w:val="en-US" w:eastAsia="zh-CN"/>
        </w:rPr>
      </w:pPr>
    </w:p>
    <w:p w14:paraId="06DEDDBB">
      <w:pPr>
        <w:pStyle w:val="40"/>
        <w:bidi w:val="0"/>
        <w:rPr>
          <w:rFonts w:hint="eastAsia"/>
          <w:lang w:val="en-US" w:eastAsia="zh-CN"/>
        </w:rPr>
      </w:pPr>
      <w:r>
        <w:rPr>
          <w:rFonts w:hint="eastAsia"/>
          <w:lang w:val="en-US" w:eastAsia="zh-CN"/>
        </w:rPr>
        <w:t>表6</w:t>
      </w:r>
      <w:r>
        <w:rPr>
          <w:rFonts w:hint="default"/>
          <w:lang w:val="en-US" w:eastAsia="zh-CN"/>
        </w:rPr>
        <w:t>.</w:t>
      </w:r>
      <w:r>
        <w:rPr>
          <w:rFonts w:hint="eastAsia"/>
          <w:lang w:val="en-US" w:eastAsia="zh-CN"/>
        </w:rPr>
        <w:t>4</w:t>
      </w:r>
      <w:r>
        <w:rPr>
          <w:rFonts w:hint="default"/>
          <w:lang w:val="en-US" w:eastAsia="zh-CN"/>
        </w:rPr>
        <w:t>.</w:t>
      </w:r>
      <w:r>
        <w:rPr>
          <w:rFonts w:hint="eastAsia"/>
          <w:lang w:val="en-US" w:eastAsia="zh-CN"/>
        </w:rPr>
        <w:t>4-2</w:t>
      </w:r>
      <w:r>
        <w:rPr>
          <w:rFonts w:hint="default"/>
          <w:lang w:val="en-US" w:eastAsia="zh-CN"/>
        </w:rPr>
        <w:t xml:space="preserve"> </w:t>
      </w:r>
      <w:r>
        <w:rPr>
          <w:rFonts w:hint="eastAsia"/>
          <w:lang w:val="en-US" w:eastAsia="zh-CN"/>
        </w:rPr>
        <w:t>水平角观测测回数</w:t>
      </w:r>
    </w:p>
    <w:tbl>
      <w:tblPr>
        <w:tblStyle w:val="22"/>
        <w:tblW w:w="4999"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863"/>
        <w:gridCol w:w="1607"/>
        <w:gridCol w:w="1607"/>
        <w:gridCol w:w="1621"/>
        <w:gridCol w:w="1822"/>
      </w:tblGrid>
      <w:tr w14:paraId="7D9E30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7" w:hRule="exact"/>
        </w:trPr>
        <w:tc>
          <w:tcPr>
            <w:tcW w:w="1093" w:type="pct"/>
            <w:vMerge w:val="restart"/>
            <w:tcBorders>
              <w:tl2br w:val="nil"/>
              <w:tr2bl w:val="nil"/>
            </w:tcBorders>
            <w:noWrap w:val="0"/>
            <w:vAlign w:val="center"/>
          </w:tcPr>
          <w:p w14:paraId="59217124">
            <w:pPr>
              <w:pStyle w:val="40"/>
              <w:bidi w:val="0"/>
              <w:rPr>
                <w:rFonts w:hint="eastAsia"/>
              </w:rPr>
            </w:pPr>
            <w:r>
              <w:rPr>
                <w:rFonts w:hint="eastAsia"/>
              </w:rPr>
              <w:t xml:space="preserve">全站仪测角 </w:t>
            </w:r>
          </w:p>
          <w:p w14:paraId="679DAC52">
            <w:pPr>
              <w:pStyle w:val="40"/>
              <w:bidi w:val="0"/>
              <w:rPr>
                <w:rFonts w:hint="eastAsia"/>
              </w:rPr>
            </w:pPr>
            <w:r>
              <w:rPr>
                <w:rFonts w:hint="eastAsia"/>
              </w:rPr>
              <w:t>标称精度</w:t>
            </w:r>
          </w:p>
        </w:tc>
        <w:tc>
          <w:tcPr>
            <w:tcW w:w="3906" w:type="pct"/>
            <w:gridSpan w:val="4"/>
            <w:tcBorders>
              <w:tl2br w:val="nil"/>
              <w:tr2bl w:val="nil"/>
            </w:tcBorders>
            <w:noWrap w:val="0"/>
            <w:vAlign w:val="center"/>
          </w:tcPr>
          <w:p w14:paraId="316250BB">
            <w:pPr>
              <w:pStyle w:val="40"/>
              <w:bidi w:val="0"/>
              <w:rPr>
                <w:rFonts w:hint="eastAsia"/>
              </w:rPr>
            </w:pPr>
            <w:r>
              <w:rPr>
                <w:rFonts w:hint="eastAsia"/>
              </w:rPr>
              <w:t>位移观测等级</w:t>
            </w:r>
          </w:p>
        </w:tc>
      </w:tr>
      <w:tr w14:paraId="743358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exact"/>
        </w:trPr>
        <w:tc>
          <w:tcPr>
            <w:tcW w:w="1093" w:type="pct"/>
            <w:vMerge w:val="continue"/>
            <w:tcBorders>
              <w:tl2br w:val="nil"/>
              <w:tr2bl w:val="nil"/>
            </w:tcBorders>
            <w:noWrap w:val="0"/>
            <w:vAlign w:val="center"/>
          </w:tcPr>
          <w:p w14:paraId="6A0FE070">
            <w:pPr>
              <w:pStyle w:val="40"/>
              <w:bidi w:val="0"/>
              <w:rPr>
                <w:rFonts w:hint="eastAsia"/>
              </w:rPr>
            </w:pPr>
          </w:p>
        </w:tc>
        <w:tc>
          <w:tcPr>
            <w:tcW w:w="943" w:type="pct"/>
            <w:tcBorders>
              <w:tl2br w:val="nil"/>
              <w:tr2bl w:val="nil"/>
            </w:tcBorders>
            <w:noWrap w:val="0"/>
            <w:vAlign w:val="center"/>
          </w:tcPr>
          <w:p w14:paraId="6344C954">
            <w:pPr>
              <w:pStyle w:val="40"/>
              <w:bidi w:val="0"/>
              <w:rPr>
                <w:rFonts w:hint="eastAsia"/>
              </w:rPr>
            </w:pPr>
            <w:r>
              <w:rPr>
                <w:rFonts w:hint="eastAsia"/>
              </w:rPr>
              <w:t>一等</w:t>
            </w:r>
          </w:p>
        </w:tc>
        <w:tc>
          <w:tcPr>
            <w:tcW w:w="943" w:type="pct"/>
            <w:tcBorders>
              <w:tl2br w:val="nil"/>
              <w:tr2bl w:val="nil"/>
            </w:tcBorders>
            <w:noWrap w:val="0"/>
            <w:vAlign w:val="center"/>
          </w:tcPr>
          <w:p w14:paraId="0AD4563D">
            <w:pPr>
              <w:pStyle w:val="40"/>
              <w:bidi w:val="0"/>
              <w:rPr>
                <w:rFonts w:hint="eastAsia"/>
              </w:rPr>
            </w:pPr>
            <w:r>
              <w:rPr>
                <w:rFonts w:hint="eastAsia"/>
              </w:rPr>
              <w:t>二等</w:t>
            </w:r>
          </w:p>
        </w:tc>
        <w:tc>
          <w:tcPr>
            <w:tcW w:w="951" w:type="pct"/>
            <w:tcBorders>
              <w:tl2br w:val="nil"/>
              <w:tr2bl w:val="nil"/>
            </w:tcBorders>
            <w:noWrap w:val="0"/>
            <w:vAlign w:val="center"/>
          </w:tcPr>
          <w:p w14:paraId="7F75A4AB">
            <w:pPr>
              <w:pStyle w:val="40"/>
              <w:bidi w:val="0"/>
              <w:rPr>
                <w:rFonts w:hint="eastAsia"/>
              </w:rPr>
            </w:pPr>
            <w:r>
              <w:rPr>
                <w:rFonts w:hint="eastAsia"/>
              </w:rPr>
              <w:t>三等</w:t>
            </w:r>
          </w:p>
        </w:tc>
        <w:tc>
          <w:tcPr>
            <w:tcW w:w="1068" w:type="pct"/>
            <w:tcBorders>
              <w:tl2br w:val="nil"/>
              <w:tr2bl w:val="nil"/>
            </w:tcBorders>
            <w:noWrap w:val="0"/>
            <w:vAlign w:val="center"/>
          </w:tcPr>
          <w:p w14:paraId="1DB11044">
            <w:pPr>
              <w:pStyle w:val="40"/>
              <w:bidi w:val="0"/>
              <w:rPr>
                <w:rFonts w:hint="eastAsia"/>
              </w:rPr>
            </w:pPr>
            <w:r>
              <w:rPr>
                <w:rFonts w:hint="eastAsia"/>
              </w:rPr>
              <w:t>四等</w:t>
            </w:r>
          </w:p>
        </w:tc>
      </w:tr>
      <w:tr w14:paraId="2287B0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7" w:hRule="exact"/>
        </w:trPr>
        <w:tc>
          <w:tcPr>
            <w:tcW w:w="1093" w:type="pct"/>
            <w:tcBorders>
              <w:tl2br w:val="nil"/>
              <w:tr2bl w:val="nil"/>
            </w:tcBorders>
            <w:noWrap w:val="0"/>
            <w:vAlign w:val="top"/>
          </w:tcPr>
          <w:p w14:paraId="77979CD5">
            <w:pPr>
              <w:pStyle w:val="40"/>
              <w:bidi w:val="0"/>
              <w:rPr>
                <w:rFonts w:hint="eastAsia"/>
              </w:rPr>
            </w:pPr>
            <w:r>
              <w:rPr>
                <w:rFonts w:hint="eastAsia"/>
              </w:rPr>
              <w:t>0. 5"</w:t>
            </w:r>
          </w:p>
        </w:tc>
        <w:tc>
          <w:tcPr>
            <w:tcW w:w="943" w:type="pct"/>
            <w:tcBorders>
              <w:tl2br w:val="nil"/>
              <w:tr2bl w:val="nil"/>
            </w:tcBorders>
            <w:noWrap w:val="0"/>
            <w:vAlign w:val="top"/>
          </w:tcPr>
          <w:p w14:paraId="5ED8D416">
            <w:pPr>
              <w:pStyle w:val="40"/>
              <w:bidi w:val="0"/>
              <w:rPr>
                <w:rFonts w:hint="eastAsia"/>
              </w:rPr>
            </w:pPr>
            <w:r>
              <w:rPr>
                <w:rFonts w:hint="eastAsia"/>
              </w:rPr>
              <w:t>4</w:t>
            </w:r>
          </w:p>
        </w:tc>
        <w:tc>
          <w:tcPr>
            <w:tcW w:w="943" w:type="pct"/>
            <w:tcBorders>
              <w:tl2br w:val="nil"/>
              <w:tr2bl w:val="nil"/>
            </w:tcBorders>
            <w:noWrap w:val="0"/>
            <w:vAlign w:val="top"/>
          </w:tcPr>
          <w:p w14:paraId="56D84C54">
            <w:pPr>
              <w:pStyle w:val="40"/>
              <w:bidi w:val="0"/>
              <w:rPr>
                <w:rFonts w:hint="eastAsia"/>
              </w:rPr>
            </w:pPr>
            <w:r>
              <w:rPr>
                <w:rFonts w:hint="eastAsia"/>
              </w:rPr>
              <w:t>2</w:t>
            </w:r>
          </w:p>
        </w:tc>
        <w:tc>
          <w:tcPr>
            <w:tcW w:w="951" w:type="pct"/>
            <w:tcBorders>
              <w:tl2br w:val="nil"/>
              <w:tr2bl w:val="nil"/>
            </w:tcBorders>
            <w:noWrap w:val="0"/>
            <w:vAlign w:val="top"/>
          </w:tcPr>
          <w:p w14:paraId="0670EA03">
            <w:pPr>
              <w:pStyle w:val="40"/>
              <w:bidi w:val="0"/>
              <w:rPr>
                <w:rFonts w:hint="eastAsia"/>
              </w:rPr>
            </w:pPr>
            <w:r>
              <w:rPr>
                <w:rFonts w:hint="eastAsia"/>
              </w:rPr>
              <w:t>1</w:t>
            </w:r>
          </w:p>
        </w:tc>
        <w:tc>
          <w:tcPr>
            <w:tcW w:w="1068" w:type="pct"/>
            <w:tcBorders>
              <w:tl2br w:val="nil"/>
              <w:tr2bl w:val="nil"/>
            </w:tcBorders>
            <w:noWrap w:val="0"/>
            <w:vAlign w:val="top"/>
          </w:tcPr>
          <w:p w14:paraId="21BFDBFA">
            <w:pPr>
              <w:pStyle w:val="40"/>
              <w:bidi w:val="0"/>
              <w:rPr>
                <w:rFonts w:hint="eastAsia"/>
              </w:rPr>
            </w:pPr>
            <w:r>
              <w:rPr>
                <w:rFonts w:hint="eastAsia"/>
              </w:rPr>
              <w:t>1</w:t>
            </w:r>
          </w:p>
        </w:tc>
      </w:tr>
      <w:tr w14:paraId="0AFBB1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9" w:hRule="exact"/>
        </w:trPr>
        <w:tc>
          <w:tcPr>
            <w:tcW w:w="1093" w:type="pct"/>
            <w:tcBorders>
              <w:tl2br w:val="nil"/>
              <w:tr2bl w:val="nil"/>
            </w:tcBorders>
            <w:noWrap w:val="0"/>
            <w:vAlign w:val="top"/>
          </w:tcPr>
          <w:p w14:paraId="71048DA2">
            <w:pPr>
              <w:pStyle w:val="40"/>
              <w:bidi w:val="0"/>
              <w:rPr>
                <w:rFonts w:hint="eastAsia"/>
              </w:rPr>
            </w:pPr>
            <w:r>
              <w:rPr>
                <w:rFonts w:hint="eastAsia"/>
              </w:rPr>
              <w:t>1"</w:t>
            </w:r>
          </w:p>
        </w:tc>
        <w:tc>
          <w:tcPr>
            <w:tcW w:w="943" w:type="pct"/>
            <w:tcBorders>
              <w:tl2br w:val="nil"/>
              <w:tr2bl w:val="nil"/>
            </w:tcBorders>
            <w:noWrap w:val="0"/>
            <w:vAlign w:val="top"/>
          </w:tcPr>
          <w:p w14:paraId="02AAB7DB">
            <w:pPr>
              <w:pStyle w:val="40"/>
              <w:bidi w:val="0"/>
              <w:rPr>
                <w:rFonts w:hint="eastAsia"/>
              </w:rPr>
            </w:pPr>
          </w:p>
        </w:tc>
        <w:tc>
          <w:tcPr>
            <w:tcW w:w="943" w:type="pct"/>
            <w:tcBorders>
              <w:tl2br w:val="nil"/>
              <w:tr2bl w:val="nil"/>
            </w:tcBorders>
            <w:noWrap w:val="0"/>
            <w:vAlign w:val="top"/>
          </w:tcPr>
          <w:p w14:paraId="4C26DFA2">
            <w:pPr>
              <w:pStyle w:val="40"/>
              <w:bidi w:val="0"/>
              <w:rPr>
                <w:rFonts w:hint="eastAsia"/>
              </w:rPr>
            </w:pPr>
            <w:r>
              <w:rPr>
                <w:rFonts w:hint="eastAsia"/>
              </w:rPr>
              <w:t>4</w:t>
            </w:r>
          </w:p>
        </w:tc>
        <w:tc>
          <w:tcPr>
            <w:tcW w:w="951" w:type="pct"/>
            <w:tcBorders>
              <w:tl2br w:val="nil"/>
              <w:tr2bl w:val="nil"/>
            </w:tcBorders>
            <w:noWrap w:val="0"/>
            <w:vAlign w:val="top"/>
          </w:tcPr>
          <w:p w14:paraId="7025CEFA">
            <w:pPr>
              <w:pStyle w:val="40"/>
              <w:bidi w:val="0"/>
              <w:rPr>
                <w:rFonts w:hint="eastAsia"/>
              </w:rPr>
            </w:pPr>
            <w:r>
              <w:rPr>
                <w:rFonts w:hint="eastAsia"/>
              </w:rPr>
              <w:t>2</w:t>
            </w:r>
          </w:p>
        </w:tc>
        <w:tc>
          <w:tcPr>
            <w:tcW w:w="1068" w:type="pct"/>
            <w:tcBorders>
              <w:tl2br w:val="nil"/>
              <w:tr2bl w:val="nil"/>
            </w:tcBorders>
            <w:noWrap w:val="0"/>
            <w:vAlign w:val="top"/>
          </w:tcPr>
          <w:p w14:paraId="4B13DEB0">
            <w:pPr>
              <w:pStyle w:val="40"/>
              <w:bidi w:val="0"/>
              <w:rPr>
                <w:rFonts w:hint="eastAsia"/>
              </w:rPr>
            </w:pPr>
            <w:r>
              <w:rPr>
                <w:rFonts w:hint="eastAsia"/>
              </w:rPr>
              <w:t>1</w:t>
            </w:r>
          </w:p>
        </w:tc>
      </w:tr>
      <w:tr w14:paraId="0A2BB4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7" w:hRule="exact"/>
        </w:trPr>
        <w:tc>
          <w:tcPr>
            <w:tcW w:w="1093" w:type="pct"/>
            <w:tcBorders>
              <w:tl2br w:val="nil"/>
              <w:tr2bl w:val="nil"/>
            </w:tcBorders>
            <w:noWrap w:val="0"/>
            <w:vAlign w:val="top"/>
          </w:tcPr>
          <w:p w14:paraId="605F8F3A">
            <w:pPr>
              <w:pStyle w:val="40"/>
              <w:bidi w:val="0"/>
              <w:rPr>
                <w:rFonts w:hint="eastAsia"/>
              </w:rPr>
            </w:pPr>
            <w:r>
              <w:rPr>
                <w:rFonts w:hint="eastAsia"/>
              </w:rPr>
              <w:t>2"</w:t>
            </w:r>
          </w:p>
        </w:tc>
        <w:tc>
          <w:tcPr>
            <w:tcW w:w="943" w:type="pct"/>
            <w:tcBorders>
              <w:tl2br w:val="nil"/>
              <w:tr2bl w:val="nil"/>
            </w:tcBorders>
            <w:noWrap w:val="0"/>
            <w:vAlign w:val="top"/>
          </w:tcPr>
          <w:p w14:paraId="4EFD9E80">
            <w:pPr>
              <w:pStyle w:val="40"/>
              <w:bidi w:val="0"/>
              <w:rPr>
                <w:rFonts w:hint="eastAsia"/>
              </w:rPr>
            </w:pPr>
          </w:p>
        </w:tc>
        <w:tc>
          <w:tcPr>
            <w:tcW w:w="943" w:type="pct"/>
            <w:tcBorders>
              <w:tl2br w:val="nil"/>
              <w:tr2bl w:val="nil"/>
            </w:tcBorders>
            <w:noWrap w:val="0"/>
            <w:vAlign w:val="top"/>
          </w:tcPr>
          <w:p w14:paraId="79832085">
            <w:pPr>
              <w:pStyle w:val="40"/>
              <w:bidi w:val="0"/>
              <w:rPr>
                <w:rFonts w:hint="eastAsia"/>
              </w:rPr>
            </w:pPr>
          </w:p>
        </w:tc>
        <w:tc>
          <w:tcPr>
            <w:tcW w:w="951" w:type="pct"/>
            <w:tcBorders>
              <w:tl2br w:val="nil"/>
              <w:tr2bl w:val="nil"/>
            </w:tcBorders>
            <w:noWrap w:val="0"/>
            <w:vAlign w:val="top"/>
          </w:tcPr>
          <w:p w14:paraId="27F5C9A9">
            <w:pPr>
              <w:pStyle w:val="40"/>
              <w:bidi w:val="0"/>
              <w:rPr>
                <w:rFonts w:hint="eastAsia"/>
              </w:rPr>
            </w:pPr>
            <w:r>
              <w:rPr>
                <w:rFonts w:hint="eastAsia"/>
              </w:rPr>
              <w:t>4</w:t>
            </w:r>
          </w:p>
        </w:tc>
        <w:tc>
          <w:tcPr>
            <w:tcW w:w="1068" w:type="pct"/>
            <w:tcBorders>
              <w:tl2br w:val="nil"/>
              <w:tr2bl w:val="nil"/>
            </w:tcBorders>
            <w:noWrap w:val="0"/>
            <w:vAlign w:val="top"/>
          </w:tcPr>
          <w:p w14:paraId="02DC0175">
            <w:pPr>
              <w:pStyle w:val="40"/>
              <w:bidi w:val="0"/>
              <w:rPr>
                <w:rFonts w:hint="eastAsia"/>
              </w:rPr>
            </w:pPr>
            <w:r>
              <w:rPr>
                <w:rFonts w:hint="eastAsia"/>
              </w:rPr>
              <w:t>2</w:t>
            </w:r>
          </w:p>
        </w:tc>
      </w:tr>
    </w:tbl>
    <w:p w14:paraId="47BF07F2">
      <w:pPr>
        <w:pStyle w:val="40"/>
        <w:bidi w:val="0"/>
        <w:rPr>
          <w:rFonts w:hint="eastAsia"/>
          <w:lang w:val="en-US" w:eastAsia="zh-CN"/>
        </w:rPr>
      </w:pPr>
    </w:p>
    <w:p w14:paraId="10D23971">
      <w:pPr>
        <w:pStyle w:val="40"/>
        <w:bidi w:val="0"/>
        <w:rPr>
          <w:rFonts w:hint="eastAsia"/>
          <w:lang w:val="en-US" w:eastAsia="zh-CN"/>
        </w:rPr>
      </w:pPr>
      <w:r>
        <w:rPr>
          <w:rFonts w:hint="eastAsia"/>
          <w:lang w:val="en-US" w:eastAsia="zh-CN"/>
        </w:rPr>
        <w:t>表6</w:t>
      </w:r>
      <w:r>
        <w:rPr>
          <w:rFonts w:hint="default"/>
          <w:lang w:val="en-US" w:eastAsia="zh-CN"/>
        </w:rPr>
        <w:t>.</w:t>
      </w:r>
      <w:r>
        <w:rPr>
          <w:rFonts w:hint="eastAsia"/>
          <w:lang w:val="en-US" w:eastAsia="zh-CN"/>
        </w:rPr>
        <w:t>4</w:t>
      </w:r>
      <w:r>
        <w:rPr>
          <w:rFonts w:hint="default"/>
          <w:lang w:val="en-US" w:eastAsia="zh-CN"/>
        </w:rPr>
        <w:t>.</w:t>
      </w:r>
      <w:r>
        <w:rPr>
          <w:rFonts w:hint="eastAsia"/>
          <w:lang w:val="en-US" w:eastAsia="zh-CN"/>
        </w:rPr>
        <w:t>4-3</w:t>
      </w:r>
      <w:r>
        <w:rPr>
          <w:rFonts w:hint="default"/>
          <w:lang w:val="en-US" w:eastAsia="zh-CN"/>
        </w:rPr>
        <w:t xml:space="preserve">   </w:t>
      </w:r>
      <w:r>
        <w:rPr>
          <w:rFonts w:hint="eastAsia"/>
          <w:lang w:val="en-US" w:eastAsia="zh-CN"/>
        </w:rPr>
        <w:t>水平角观测限差</w:t>
      </w:r>
    </w:p>
    <w:tbl>
      <w:tblPr>
        <w:tblStyle w:val="22"/>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00"/>
        <w:gridCol w:w="2071"/>
        <w:gridCol w:w="2093"/>
        <w:gridCol w:w="2255"/>
      </w:tblGrid>
      <w:tr w14:paraId="52B41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exact"/>
        </w:trPr>
        <w:tc>
          <w:tcPr>
            <w:tcW w:w="1232" w:type="pct"/>
            <w:tcBorders>
              <w:tl2br w:val="nil"/>
              <w:tr2bl w:val="nil"/>
            </w:tcBorders>
            <w:noWrap w:val="0"/>
            <w:vAlign w:val="center"/>
          </w:tcPr>
          <w:p w14:paraId="2F6778E0">
            <w:pPr>
              <w:pStyle w:val="40"/>
              <w:bidi w:val="0"/>
              <w:rPr>
                <w:rFonts w:hint="eastAsia"/>
              </w:rPr>
            </w:pPr>
            <w:r>
              <w:rPr>
                <w:rFonts w:hint="eastAsia"/>
              </w:rPr>
              <w:t>全站仪</w:t>
            </w:r>
            <w:r>
              <w:rPr>
                <w:rFonts w:hint="eastAsia"/>
                <w:lang w:eastAsia="zh-CN"/>
              </w:rPr>
              <w:t>测</w:t>
            </w:r>
            <w:r>
              <w:rPr>
                <w:rFonts w:hint="eastAsia"/>
              </w:rPr>
              <w:t>角</w:t>
            </w:r>
          </w:p>
          <w:p w14:paraId="253CD350">
            <w:pPr>
              <w:pStyle w:val="40"/>
              <w:bidi w:val="0"/>
              <w:rPr>
                <w:rFonts w:hint="eastAsia"/>
              </w:rPr>
            </w:pPr>
            <w:r>
              <w:rPr>
                <w:rFonts w:hint="eastAsia"/>
              </w:rPr>
              <w:t>标称精度</w:t>
            </w:r>
          </w:p>
        </w:tc>
        <w:tc>
          <w:tcPr>
            <w:tcW w:w="1215" w:type="pct"/>
            <w:tcBorders>
              <w:tl2br w:val="nil"/>
              <w:tr2bl w:val="nil"/>
            </w:tcBorders>
            <w:noWrap w:val="0"/>
            <w:vAlign w:val="center"/>
          </w:tcPr>
          <w:p w14:paraId="19ADCFAC">
            <w:pPr>
              <w:pStyle w:val="40"/>
              <w:bidi w:val="0"/>
              <w:rPr>
                <w:rFonts w:hint="eastAsia"/>
              </w:rPr>
            </w:pPr>
            <w:r>
              <w:rPr>
                <w:rFonts w:hint="eastAsia"/>
              </w:rPr>
              <w:t>半测回归零差限差</w:t>
            </w:r>
          </w:p>
          <w:p w14:paraId="33684DB0">
            <w:pPr>
              <w:pStyle w:val="40"/>
              <w:bidi w:val="0"/>
              <w:rPr>
                <w:rFonts w:hint="eastAsia"/>
              </w:rPr>
            </w:pPr>
            <w:r>
              <w:rPr>
                <w:rFonts w:hint="eastAsia"/>
                <w:lang w:eastAsia="zh-CN"/>
              </w:rPr>
              <w:t>（"）</w:t>
            </w:r>
          </w:p>
        </w:tc>
        <w:tc>
          <w:tcPr>
            <w:tcW w:w="1228" w:type="pct"/>
            <w:tcBorders>
              <w:tl2br w:val="nil"/>
              <w:tr2bl w:val="nil"/>
            </w:tcBorders>
            <w:noWrap w:val="0"/>
            <w:vAlign w:val="center"/>
          </w:tcPr>
          <w:p w14:paraId="3F3DEB72">
            <w:pPr>
              <w:pStyle w:val="40"/>
              <w:bidi w:val="0"/>
              <w:rPr>
                <w:rFonts w:hint="eastAsia"/>
              </w:rPr>
            </w:pPr>
            <w:r>
              <w:rPr>
                <w:rFonts w:hint="eastAsia"/>
              </w:rPr>
              <w:t>一测回内</w:t>
            </w:r>
          </w:p>
          <w:p w14:paraId="781615D8">
            <w:pPr>
              <w:pStyle w:val="40"/>
              <w:bidi w:val="0"/>
              <w:rPr>
                <w:rFonts w:hint="eastAsia"/>
              </w:rPr>
            </w:pPr>
            <w:r>
              <w:rPr>
                <w:rFonts w:hint="eastAsia"/>
              </w:rPr>
              <w:t>2C互差限差</w:t>
            </w:r>
          </w:p>
          <w:p w14:paraId="4A9385AA">
            <w:pPr>
              <w:pStyle w:val="40"/>
              <w:bidi w:val="0"/>
              <w:rPr>
                <w:rFonts w:hint="eastAsia"/>
              </w:rPr>
            </w:pPr>
            <w:r>
              <w:rPr>
                <w:rFonts w:hint="eastAsia"/>
                <w:lang w:eastAsia="zh-CN"/>
              </w:rPr>
              <w:t>（"）</w:t>
            </w:r>
          </w:p>
        </w:tc>
        <w:tc>
          <w:tcPr>
            <w:tcW w:w="1323" w:type="pct"/>
            <w:tcBorders>
              <w:tl2br w:val="nil"/>
              <w:tr2bl w:val="nil"/>
            </w:tcBorders>
            <w:noWrap w:val="0"/>
            <w:vAlign w:val="center"/>
          </w:tcPr>
          <w:p w14:paraId="55D045F5">
            <w:pPr>
              <w:pStyle w:val="40"/>
              <w:bidi w:val="0"/>
              <w:rPr>
                <w:rFonts w:hint="eastAsia"/>
              </w:rPr>
            </w:pPr>
            <w:r>
              <w:rPr>
                <w:rFonts w:hint="eastAsia"/>
              </w:rPr>
              <w:t>同一方向值各测回互差限差</w:t>
            </w:r>
          </w:p>
          <w:p w14:paraId="71378EF6">
            <w:pPr>
              <w:pStyle w:val="40"/>
              <w:bidi w:val="0"/>
              <w:rPr>
                <w:rFonts w:hint="eastAsia"/>
              </w:rPr>
            </w:pPr>
            <w:r>
              <w:rPr>
                <w:rFonts w:hint="eastAsia"/>
                <w:lang w:eastAsia="zh-CN"/>
              </w:rPr>
              <w:t>（"）</w:t>
            </w:r>
          </w:p>
        </w:tc>
      </w:tr>
      <w:tr w14:paraId="201D3376">
        <w:tblPrEx>
          <w:tblCellMar>
            <w:top w:w="0" w:type="dxa"/>
            <w:left w:w="108" w:type="dxa"/>
            <w:bottom w:w="0" w:type="dxa"/>
            <w:right w:w="108" w:type="dxa"/>
          </w:tblCellMar>
        </w:tblPrEx>
        <w:trPr>
          <w:trHeight w:val="297" w:hRule="exact"/>
        </w:trPr>
        <w:tc>
          <w:tcPr>
            <w:tcW w:w="2100" w:type="dxa"/>
            <w:tcBorders>
              <w:tl2br w:val="nil"/>
              <w:tr2bl w:val="nil"/>
            </w:tcBorders>
            <w:noWrap w:val="0"/>
            <w:vAlign w:val="center"/>
          </w:tcPr>
          <w:p w14:paraId="3909B49E">
            <w:pPr>
              <w:pStyle w:val="40"/>
              <w:bidi w:val="0"/>
              <w:rPr>
                <w:rFonts w:hint="eastAsia"/>
              </w:rPr>
            </w:pPr>
            <w:r>
              <w:rPr>
                <w:rFonts w:hint="eastAsia"/>
              </w:rPr>
              <w:t>0. 5"</w:t>
            </w:r>
          </w:p>
        </w:tc>
        <w:tc>
          <w:tcPr>
            <w:tcW w:w="1215" w:type="pct"/>
            <w:tcBorders>
              <w:tl2br w:val="nil"/>
              <w:tr2bl w:val="nil"/>
            </w:tcBorders>
            <w:noWrap w:val="0"/>
            <w:vAlign w:val="center"/>
          </w:tcPr>
          <w:p w14:paraId="5DF93F52">
            <w:pPr>
              <w:pStyle w:val="40"/>
              <w:bidi w:val="0"/>
              <w:rPr>
                <w:rFonts w:hint="eastAsia"/>
                <w:lang w:val="en-US" w:eastAsia="zh-CN"/>
              </w:rPr>
            </w:pPr>
            <w:r>
              <w:rPr>
                <w:rFonts w:hint="eastAsia"/>
                <w:lang w:val="en-US" w:eastAsia="zh-CN"/>
              </w:rPr>
              <w:t>3</w:t>
            </w:r>
          </w:p>
        </w:tc>
        <w:tc>
          <w:tcPr>
            <w:tcW w:w="1228" w:type="pct"/>
            <w:tcBorders>
              <w:tl2br w:val="nil"/>
              <w:tr2bl w:val="nil"/>
            </w:tcBorders>
            <w:noWrap w:val="0"/>
            <w:vAlign w:val="center"/>
          </w:tcPr>
          <w:p w14:paraId="6EF6426D">
            <w:pPr>
              <w:pStyle w:val="40"/>
              <w:bidi w:val="0"/>
              <w:rPr>
                <w:rFonts w:hint="eastAsia"/>
              </w:rPr>
            </w:pPr>
            <w:r>
              <w:rPr>
                <w:rFonts w:hint="eastAsia"/>
              </w:rPr>
              <w:t>5</w:t>
            </w:r>
          </w:p>
        </w:tc>
        <w:tc>
          <w:tcPr>
            <w:tcW w:w="1323" w:type="pct"/>
            <w:tcBorders>
              <w:tl2br w:val="nil"/>
              <w:tr2bl w:val="nil"/>
            </w:tcBorders>
            <w:noWrap w:val="0"/>
            <w:vAlign w:val="center"/>
          </w:tcPr>
          <w:p w14:paraId="3E24245A">
            <w:pPr>
              <w:pStyle w:val="40"/>
              <w:bidi w:val="0"/>
              <w:rPr>
                <w:rFonts w:hint="eastAsia"/>
              </w:rPr>
            </w:pPr>
            <w:r>
              <w:rPr>
                <w:rFonts w:hint="eastAsia"/>
              </w:rPr>
              <w:t>3</w:t>
            </w:r>
          </w:p>
        </w:tc>
      </w:tr>
      <w:tr w14:paraId="058FD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exact"/>
        </w:trPr>
        <w:tc>
          <w:tcPr>
            <w:tcW w:w="2100" w:type="dxa"/>
            <w:tcBorders>
              <w:tl2br w:val="nil"/>
              <w:tr2bl w:val="nil"/>
            </w:tcBorders>
            <w:noWrap w:val="0"/>
            <w:vAlign w:val="center"/>
          </w:tcPr>
          <w:p w14:paraId="0C7DF444">
            <w:pPr>
              <w:pStyle w:val="40"/>
              <w:bidi w:val="0"/>
              <w:rPr>
                <w:rFonts w:hint="eastAsia"/>
              </w:rPr>
            </w:pPr>
            <w:r>
              <w:rPr>
                <w:rFonts w:hint="eastAsia"/>
              </w:rPr>
              <w:t>1"</w:t>
            </w:r>
          </w:p>
        </w:tc>
        <w:tc>
          <w:tcPr>
            <w:tcW w:w="1215" w:type="pct"/>
            <w:tcBorders>
              <w:tl2br w:val="nil"/>
              <w:tr2bl w:val="nil"/>
            </w:tcBorders>
            <w:noWrap w:val="0"/>
            <w:vAlign w:val="center"/>
          </w:tcPr>
          <w:p w14:paraId="735286AC">
            <w:pPr>
              <w:pStyle w:val="40"/>
              <w:bidi w:val="0"/>
              <w:rPr>
                <w:rFonts w:hint="eastAsia"/>
                <w:lang w:val="en-US" w:eastAsia="zh-CN"/>
              </w:rPr>
            </w:pPr>
            <w:r>
              <w:rPr>
                <w:rFonts w:hint="eastAsia"/>
                <w:lang w:val="en-US" w:eastAsia="zh-CN"/>
              </w:rPr>
              <w:t>6</w:t>
            </w:r>
          </w:p>
        </w:tc>
        <w:tc>
          <w:tcPr>
            <w:tcW w:w="1228" w:type="pct"/>
            <w:tcBorders>
              <w:tl2br w:val="nil"/>
              <w:tr2bl w:val="nil"/>
            </w:tcBorders>
            <w:noWrap w:val="0"/>
            <w:vAlign w:val="center"/>
          </w:tcPr>
          <w:p w14:paraId="129B9A63">
            <w:pPr>
              <w:pStyle w:val="40"/>
              <w:bidi w:val="0"/>
              <w:rPr>
                <w:rFonts w:hint="eastAsia"/>
              </w:rPr>
            </w:pPr>
            <w:r>
              <w:rPr>
                <w:rFonts w:hint="eastAsia"/>
              </w:rPr>
              <w:t>9</w:t>
            </w:r>
          </w:p>
        </w:tc>
        <w:tc>
          <w:tcPr>
            <w:tcW w:w="1323" w:type="pct"/>
            <w:tcBorders>
              <w:tl2br w:val="nil"/>
              <w:tr2bl w:val="nil"/>
            </w:tcBorders>
            <w:noWrap w:val="0"/>
            <w:vAlign w:val="center"/>
          </w:tcPr>
          <w:p w14:paraId="0369F6F5">
            <w:pPr>
              <w:pStyle w:val="40"/>
              <w:bidi w:val="0"/>
              <w:rPr>
                <w:rFonts w:hint="eastAsia"/>
              </w:rPr>
            </w:pPr>
            <w:r>
              <w:rPr>
                <w:rFonts w:hint="eastAsia"/>
              </w:rPr>
              <w:t>6</w:t>
            </w:r>
          </w:p>
        </w:tc>
      </w:tr>
      <w:tr w14:paraId="19CCD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exact"/>
        </w:trPr>
        <w:tc>
          <w:tcPr>
            <w:tcW w:w="2100" w:type="dxa"/>
            <w:tcBorders>
              <w:tl2br w:val="nil"/>
              <w:tr2bl w:val="nil"/>
            </w:tcBorders>
            <w:noWrap w:val="0"/>
            <w:vAlign w:val="center"/>
          </w:tcPr>
          <w:p w14:paraId="5B5858C6">
            <w:pPr>
              <w:pStyle w:val="40"/>
              <w:bidi w:val="0"/>
              <w:rPr>
                <w:rFonts w:hint="eastAsia"/>
              </w:rPr>
            </w:pPr>
            <w:r>
              <w:rPr>
                <w:rFonts w:hint="eastAsia"/>
              </w:rPr>
              <w:t>2"</w:t>
            </w:r>
          </w:p>
        </w:tc>
        <w:tc>
          <w:tcPr>
            <w:tcW w:w="1215" w:type="pct"/>
            <w:tcBorders>
              <w:tl2br w:val="nil"/>
              <w:tr2bl w:val="nil"/>
            </w:tcBorders>
            <w:noWrap w:val="0"/>
            <w:vAlign w:val="center"/>
          </w:tcPr>
          <w:p w14:paraId="793B43BF">
            <w:pPr>
              <w:pStyle w:val="40"/>
              <w:bidi w:val="0"/>
              <w:rPr>
                <w:rFonts w:hint="eastAsia"/>
              </w:rPr>
            </w:pPr>
            <w:r>
              <w:rPr>
                <w:rFonts w:hint="eastAsia"/>
              </w:rPr>
              <w:t>8</w:t>
            </w:r>
          </w:p>
        </w:tc>
        <w:tc>
          <w:tcPr>
            <w:tcW w:w="1228" w:type="pct"/>
            <w:tcBorders>
              <w:tl2br w:val="nil"/>
              <w:tr2bl w:val="nil"/>
            </w:tcBorders>
            <w:noWrap w:val="0"/>
            <w:vAlign w:val="center"/>
          </w:tcPr>
          <w:p w14:paraId="60B3F0EB">
            <w:pPr>
              <w:pStyle w:val="40"/>
              <w:bidi w:val="0"/>
              <w:rPr>
                <w:rFonts w:hint="eastAsia"/>
                <w:lang w:val="en-US" w:eastAsia="zh-CN"/>
              </w:rPr>
            </w:pPr>
            <w:r>
              <w:rPr>
                <w:rFonts w:hint="eastAsia"/>
                <w:lang w:val="en-US" w:eastAsia="zh-CN"/>
              </w:rPr>
              <w:t>13</w:t>
            </w:r>
          </w:p>
        </w:tc>
        <w:tc>
          <w:tcPr>
            <w:tcW w:w="1323" w:type="pct"/>
            <w:tcBorders>
              <w:tl2br w:val="nil"/>
              <w:tr2bl w:val="nil"/>
            </w:tcBorders>
            <w:noWrap w:val="0"/>
            <w:vAlign w:val="center"/>
          </w:tcPr>
          <w:p w14:paraId="20A40C8C">
            <w:pPr>
              <w:pStyle w:val="40"/>
              <w:bidi w:val="0"/>
              <w:rPr>
                <w:rFonts w:hint="eastAsia"/>
                <w:lang w:val="en-US" w:eastAsia="zh-CN"/>
              </w:rPr>
            </w:pPr>
            <w:r>
              <w:rPr>
                <w:rFonts w:hint="eastAsia"/>
                <w:lang w:val="en-US" w:eastAsia="zh-CN"/>
              </w:rPr>
              <w:t>9</w:t>
            </w:r>
          </w:p>
        </w:tc>
      </w:tr>
    </w:tbl>
    <w:p w14:paraId="39BF9970">
      <w:pPr>
        <w:pStyle w:val="40"/>
        <w:bidi w:val="0"/>
        <w:rPr>
          <w:rFonts w:hint="eastAsia"/>
          <w:lang w:val="en-US" w:eastAsia="zh-CN"/>
        </w:rPr>
      </w:pPr>
    </w:p>
    <w:p w14:paraId="5DCE135D">
      <w:pPr>
        <w:pStyle w:val="40"/>
        <w:bidi w:val="0"/>
        <w:rPr>
          <w:rFonts w:hint="eastAsia"/>
          <w:lang w:val="en-US" w:eastAsia="zh-CN"/>
        </w:rPr>
      </w:pPr>
      <w:r>
        <w:rPr>
          <w:rFonts w:hint="eastAsia"/>
          <w:lang w:val="en-US" w:eastAsia="zh-CN"/>
        </w:rPr>
        <w:t>表6</w:t>
      </w:r>
      <w:r>
        <w:rPr>
          <w:rFonts w:hint="default"/>
          <w:lang w:val="en-US" w:eastAsia="zh-CN"/>
        </w:rPr>
        <w:t>.</w:t>
      </w:r>
      <w:r>
        <w:rPr>
          <w:rFonts w:hint="eastAsia"/>
          <w:lang w:val="en-US" w:eastAsia="zh-CN"/>
        </w:rPr>
        <w:t>4</w:t>
      </w:r>
      <w:r>
        <w:rPr>
          <w:rFonts w:hint="default"/>
          <w:lang w:val="en-US" w:eastAsia="zh-CN"/>
        </w:rPr>
        <w:t>.</w:t>
      </w:r>
      <w:r>
        <w:rPr>
          <w:rFonts w:hint="eastAsia"/>
          <w:lang w:val="en-US" w:eastAsia="zh-CN"/>
        </w:rPr>
        <w:t>4-4</w:t>
      </w:r>
      <w:r>
        <w:rPr>
          <w:rFonts w:hint="default"/>
          <w:lang w:val="en-US" w:eastAsia="zh-CN"/>
        </w:rPr>
        <w:t xml:space="preserve"> </w:t>
      </w:r>
      <w:r>
        <w:rPr>
          <w:rFonts w:hint="eastAsia"/>
          <w:lang w:val="en-US" w:eastAsia="zh-CN"/>
        </w:rPr>
        <w:t>距离观测技术要求</w:t>
      </w:r>
    </w:p>
    <w:tbl>
      <w:tblPr>
        <w:tblStyle w:val="22"/>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552"/>
        <w:gridCol w:w="1540"/>
        <w:gridCol w:w="1552"/>
        <w:gridCol w:w="1538"/>
        <w:gridCol w:w="974"/>
        <w:gridCol w:w="1363"/>
      </w:tblGrid>
      <w:tr w14:paraId="360921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2" w:hRule="exact"/>
        </w:trPr>
        <w:tc>
          <w:tcPr>
            <w:tcW w:w="951" w:type="pct"/>
            <w:vMerge w:val="restart"/>
            <w:tcBorders>
              <w:tl2br w:val="nil"/>
              <w:tr2bl w:val="nil"/>
            </w:tcBorders>
            <w:noWrap w:val="0"/>
            <w:vAlign w:val="center"/>
          </w:tcPr>
          <w:p w14:paraId="4C381BA0">
            <w:pPr>
              <w:pStyle w:val="40"/>
              <w:bidi w:val="0"/>
              <w:rPr>
                <w:rFonts w:hint="eastAsia"/>
              </w:rPr>
            </w:pPr>
            <w:r>
              <w:rPr>
                <w:rFonts w:hint="eastAsia"/>
              </w:rPr>
              <w:t>全站仪测距 标称精度</w:t>
            </w:r>
          </w:p>
        </w:tc>
        <w:tc>
          <w:tcPr>
            <w:tcW w:w="944" w:type="pct"/>
            <w:vMerge w:val="restart"/>
            <w:tcBorders>
              <w:tl2br w:val="nil"/>
              <w:tr2bl w:val="nil"/>
            </w:tcBorders>
            <w:noWrap w:val="0"/>
            <w:vAlign w:val="center"/>
          </w:tcPr>
          <w:p w14:paraId="085DE403">
            <w:pPr>
              <w:pStyle w:val="40"/>
              <w:bidi w:val="0"/>
              <w:rPr>
                <w:rFonts w:hint="eastAsia"/>
              </w:rPr>
            </w:pPr>
            <w:r>
              <w:rPr>
                <w:rFonts w:hint="eastAsia"/>
              </w:rPr>
              <w:t>测回读数间 较差限差 (mm)</w:t>
            </w:r>
          </w:p>
        </w:tc>
        <w:tc>
          <w:tcPr>
            <w:tcW w:w="951" w:type="pct"/>
            <w:vMerge w:val="restart"/>
            <w:tcBorders>
              <w:tl2br w:val="nil"/>
              <w:tr2bl w:val="nil"/>
            </w:tcBorders>
            <w:noWrap w:val="0"/>
            <w:vAlign w:val="center"/>
          </w:tcPr>
          <w:p w14:paraId="4F6C588F">
            <w:pPr>
              <w:pStyle w:val="40"/>
              <w:bidi w:val="0"/>
              <w:rPr>
                <w:rFonts w:hint="eastAsia"/>
              </w:rPr>
            </w:pPr>
            <w:r>
              <w:rPr>
                <w:rFonts w:hint="eastAsia"/>
              </w:rPr>
              <w:t>测回间较差限差 (mm)</w:t>
            </w:r>
          </w:p>
        </w:tc>
        <w:tc>
          <w:tcPr>
            <w:tcW w:w="943" w:type="pct"/>
            <w:vMerge w:val="restart"/>
            <w:tcBorders>
              <w:tl2br w:val="nil"/>
              <w:tr2bl w:val="nil"/>
            </w:tcBorders>
            <w:noWrap w:val="0"/>
            <w:vAlign w:val="center"/>
          </w:tcPr>
          <w:p w14:paraId="6ABEAF56">
            <w:pPr>
              <w:pStyle w:val="40"/>
              <w:bidi w:val="0"/>
              <w:rPr>
                <w:rFonts w:hint="eastAsia"/>
              </w:rPr>
            </w:pPr>
            <w:r>
              <w:rPr>
                <w:rFonts w:hint="eastAsia"/>
              </w:rPr>
              <w:t>往返测较差限差 (mm)</w:t>
            </w:r>
          </w:p>
        </w:tc>
        <w:tc>
          <w:tcPr>
            <w:tcW w:w="1209" w:type="pct"/>
            <w:gridSpan w:val="2"/>
            <w:tcBorders>
              <w:tl2br w:val="nil"/>
              <w:tr2bl w:val="nil"/>
            </w:tcBorders>
            <w:noWrap w:val="0"/>
            <w:vAlign w:val="center"/>
          </w:tcPr>
          <w:p w14:paraId="312664BC">
            <w:pPr>
              <w:pStyle w:val="40"/>
              <w:bidi w:val="0"/>
              <w:rPr>
                <w:rFonts w:hint="eastAsia"/>
              </w:rPr>
            </w:pPr>
            <w:r>
              <w:rPr>
                <w:rFonts w:hint="eastAsia"/>
              </w:rPr>
              <w:t xml:space="preserve">气象数据测定 </w:t>
            </w:r>
          </w:p>
          <w:p w14:paraId="167A2811">
            <w:pPr>
              <w:pStyle w:val="40"/>
              <w:bidi w:val="0"/>
              <w:rPr>
                <w:rFonts w:hint="eastAsia"/>
              </w:rPr>
            </w:pPr>
            <w:r>
              <w:rPr>
                <w:rFonts w:hint="eastAsia"/>
              </w:rPr>
              <w:t>最小</w:t>
            </w:r>
            <w:r>
              <w:rPr>
                <w:rFonts w:hint="eastAsia"/>
                <w:lang w:eastAsia="zh-CN"/>
              </w:rPr>
              <w:t>读</w:t>
            </w:r>
            <w:r>
              <w:rPr>
                <w:rFonts w:hint="eastAsia"/>
              </w:rPr>
              <w:t>数</w:t>
            </w:r>
          </w:p>
        </w:tc>
      </w:tr>
      <w:tr w14:paraId="4DD3F2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6" w:hRule="exact"/>
        </w:trPr>
        <w:tc>
          <w:tcPr>
            <w:tcW w:w="951" w:type="pct"/>
            <w:vMerge w:val="continue"/>
            <w:tcBorders>
              <w:tl2br w:val="nil"/>
              <w:tr2bl w:val="nil"/>
            </w:tcBorders>
            <w:noWrap w:val="0"/>
            <w:vAlign w:val="center"/>
          </w:tcPr>
          <w:p w14:paraId="3158926A">
            <w:pPr>
              <w:pStyle w:val="40"/>
              <w:bidi w:val="0"/>
              <w:rPr>
                <w:rFonts w:hint="eastAsia"/>
              </w:rPr>
            </w:pPr>
          </w:p>
        </w:tc>
        <w:tc>
          <w:tcPr>
            <w:tcW w:w="944" w:type="pct"/>
            <w:vMerge w:val="continue"/>
            <w:tcBorders>
              <w:tl2br w:val="nil"/>
              <w:tr2bl w:val="nil"/>
            </w:tcBorders>
            <w:noWrap w:val="0"/>
            <w:vAlign w:val="center"/>
          </w:tcPr>
          <w:p w14:paraId="0DCA1552">
            <w:pPr>
              <w:pStyle w:val="40"/>
              <w:bidi w:val="0"/>
              <w:rPr>
                <w:rFonts w:hint="eastAsia"/>
              </w:rPr>
            </w:pPr>
          </w:p>
        </w:tc>
        <w:tc>
          <w:tcPr>
            <w:tcW w:w="951" w:type="pct"/>
            <w:vMerge w:val="continue"/>
            <w:tcBorders>
              <w:tl2br w:val="nil"/>
              <w:tr2bl w:val="nil"/>
            </w:tcBorders>
            <w:noWrap w:val="0"/>
            <w:vAlign w:val="center"/>
          </w:tcPr>
          <w:p w14:paraId="511B30DE">
            <w:pPr>
              <w:pStyle w:val="40"/>
              <w:bidi w:val="0"/>
              <w:rPr>
                <w:rFonts w:hint="eastAsia"/>
              </w:rPr>
            </w:pPr>
          </w:p>
        </w:tc>
        <w:tc>
          <w:tcPr>
            <w:tcW w:w="943" w:type="pct"/>
            <w:vMerge w:val="continue"/>
            <w:tcBorders>
              <w:tl2br w:val="nil"/>
              <w:tr2bl w:val="nil"/>
            </w:tcBorders>
            <w:noWrap w:val="0"/>
            <w:vAlign w:val="center"/>
          </w:tcPr>
          <w:p w14:paraId="499D521F">
            <w:pPr>
              <w:pStyle w:val="40"/>
              <w:bidi w:val="0"/>
              <w:rPr>
                <w:rFonts w:hint="eastAsia"/>
              </w:rPr>
            </w:pPr>
          </w:p>
        </w:tc>
        <w:tc>
          <w:tcPr>
            <w:tcW w:w="612" w:type="pct"/>
            <w:tcBorders>
              <w:tl2br w:val="nil"/>
              <w:tr2bl w:val="nil"/>
            </w:tcBorders>
            <w:noWrap w:val="0"/>
            <w:vAlign w:val="center"/>
          </w:tcPr>
          <w:p w14:paraId="0AD04CCA">
            <w:pPr>
              <w:pStyle w:val="40"/>
              <w:bidi w:val="0"/>
              <w:rPr>
                <w:rFonts w:hint="eastAsia"/>
              </w:rPr>
            </w:pPr>
            <w:r>
              <w:rPr>
                <w:rFonts w:hint="eastAsia"/>
              </w:rPr>
              <w:t>温度</w:t>
            </w:r>
          </w:p>
          <w:p w14:paraId="35A726C2">
            <w:pPr>
              <w:pStyle w:val="40"/>
              <w:bidi w:val="0"/>
              <w:rPr>
                <w:rFonts w:hint="eastAsia"/>
              </w:rPr>
            </w:pPr>
            <w:r>
              <w:rPr>
                <w:rFonts w:hint="eastAsia"/>
              </w:rPr>
              <w:t>（℃）</w:t>
            </w:r>
          </w:p>
        </w:tc>
        <w:tc>
          <w:tcPr>
            <w:tcW w:w="597" w:type="pct"/>
            <w:tcBorders>
              <w:tl2br w:val="nil"/>
              <w:tr2bl w:val="nil"/>
            </w:tcBorders>
            <w:noWrap w:val="0"/>
            <w:vAlign w:val="center"/>
          </w:tcPr>
          <w:p w14:paraId="37017CBC">
            <w:pPr>
              <w:pStyle w:val="40"/>
              <w:bidi w:val="0"/>
              <w:rPr>
                <w:rFonts w:hint="eastAsia"/>
              </w:rPr>
            </w:pPr>
            <w:r>
              <w:rPr>
                <w:rFonts w:hint="eastAsia"/>
              </w:rPr>
              <w:t>气压</w:t>
            </w:r>
          </w:p>
          <w:p w14:paraId="02C5092A">
            <w:pPr>
              <w:pStyle w:val="40"/>
              <w:bidi w:val="0"/>
              <w:rPr>
                <w:rFonts w:hint="eastAsia"/>
                <w:lang w:eastAsia="zh-CN"/>
              </w:rPr>
            </w:pPr>
            <w:r>
              <w:rPr>
                <w:rFonts w:hint="eastAsia"/>
              </w:rPr>
              <w:t>（mmHg）</w:t>
            </w:r>
          </w:p>
        </w:tc>
      </w:tr>
      <w:tr w14:paraId="0C3398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7" w:hRule="exact"/>
        </w:trPr>
        <w:tc>
          <w:tcPr>
            <w:tcW w:w="951" w:type="pct"/>
            <w:tcBorders>
              <w:tl2br w:val="nil"/>
              <w:tr2bl w:val="nil"/>
            </w:tcBorders>
            <w:noWrap w:val="0"/>
            <w:vAlign w:val="center"/>
          </w:tcPr>
          <w:p w14:paraId="57A81D23">
            <w:pPr>
              <w:pStyle w:val="40"/>
              <w:bidi w:val="0"/>
              <w:rPr>
                <w:rFonts w:hint="default"/>
                <w:lang w:val="en-US" w:eastAsia="zh-CN"/>
              </w:rPr>
            </w:pPr>
            <w:r>
              <w:rPr>
                <w:rFonts w:hint="eastAsia"/>
                <w:lang w:val="en-US" w:eastAsia="zh-CN"/>
              </w:rPr>
              <w:t>1</w:t>
            </w:r>
            <w:r>
              <w:rPr>
                <w:rFonts w:hint="eastAsia"/>
              </w:rPr>
              <w:t>mm</w:t>
            </w:r>
            <w:r>
              <w:rPr>
                <w:rFonts w:hint="eastAsia"/>
                <w:lang w:val="en-US" w:eastAsia="zh-CN"/>
              </w:rPr>
              <w:t>+</w:t>
            </w:r>
            <w:r>
              <w:rPr>
                <w:rFonts w:hint="eastAsia"/>
              </w:rPr>
              <w:t>l</w:t>
            </w:r>
            <w:r>
              <w:rPr>
                <w:rFonts w:hint="eastAsia"/>
                <w:lang w:val="en-US" w:eastAsia="zh-CN"/>
              </w:rPr>
              <w:t>ppm</w:t>
            </w:r>
          </w:p>
        </w:tc>
        <w:tc>
          <w:tcPr>
            <w:tcW w:w="944" w:type="pct"/>
            <w:tcBorders>
              <w:tl2br w:val="nil"/>
              <w:tr2bl w:val="nil"/>
            </w:tcBorders>
            <w:noWrap w:val="0"/>
            <w:vAlign w:val="center"/>
          </w:tcPr>
          <w:p w14:paraId="1DCC69C8">
            <w:pPr>
              <w:pStyle w:val="40"/>
              <w:bidi w:val="0"/>
              <w:rPr>
                <w:rFonts w:hint="eastAsia"/>
              </w:rPr>
            </w:pPr>
            <w:r>
              <w:rPr>
                <w:rFonts w:hint="eastAsia"/>
              </w:rPr>
              <w:t>3</w:t>
            </w:r>
          </w:p>
        </w:tc>
        <w:tc>
          <w:tcPr>
            <w:tcW w:w="951" w:type="pct"/>
            <w:tcBorders>
              <w:tl2br w:val="nil"/>
              <w:tr2bl w:val="nil"/>
            </w:tcBorders>
            <w:noWrap w:val="0"/>
            <w:vAlign w:val="center"/>
          </w:tcPr>
          <w:p w14:paraId="38707924">
            <w:pPr>
              <w:pStyle w:val="40"/>
              <w:bidi w:val="0"/>
              <w:rPr>
                <w:rFonts w:hint="eastAsia"/>
              </w:rPr>
            </w:pPr>
            <w:r>
              <w:rPr>
                <w:rFonts w:hint="eastAsia"/>
              </w:rPr>
              <w:t>4.0</w:t>
            </w:r>
          </w:p>
        </w:tc>
        <w:tc>
          <w:tcPr>
            <w:tcW w:w="943" w:type="pct"/>
            <w:tcBorders>
              <w:tl2br w:val="nil"/>
              <w:tr2bl w:val="nil"/>
            </w:tcBorders>
            <w:noWrap w:val="0"/>
            <w:vAlign w:val="center"/>
          </w:tcPr>
          <w:p w14:paraId="09FC9564">
            <w:pPr>
              <w:pStyle w:val="40"/>
              <w:bidi w:val="0"/>
              <w:rPr>
                <w:rFonts w:hint="eastAsia"/>
              </w:rPr>
            </w:pPr>
            <w:r>
              <w:rPr>
                <w:rFonts w:hint="eastAsia"/>
              </w:rPr>
              <w:t>6.0</w:t>
            </w:r>
          </w:p>
        </w:tc>
        <w:tc>
          <w:tcPr>
            <w:tcW w:w="612" w:type="pct"/>
            <w:tcBorders>
              <w:tl2br w:val="nil"/>
              <w:tr2bl w:val="nil"/>
            </w:tcBorders>
            <w:noWrap w:val="0"/>
            <w:vAlign w:val="center"/>
          </w:tcPr>
          <w:p w14:paraId="428204B9">
            <w:pPr>
              <w:pStyle w:val="40"/>
              <w:bidi w:val="0"/>
              <w:rPr>
                <w:rFonts w:hint="eastAsia"/>
              </w:rPr>
            </w:pPr>
            <w:r>
              <w:rPr>
                <w:rFonts w:hint="eastAsia"/>
              </w:rPr>
              <w:t>0.2</w:t>
            </w:r>
          </w:p>
        </w:tc>
        <w:tc>
          <w:tcPr>
            <w:tcW w:w="597" w:type="pct"/>
            <w:tcBorders>
              <w:tl2br w:val="nil"/>
              <w:tr2bl w:val="nil"/>
            </w:tcBorders>
            <w:noWrap w:val="0"/>
            <w:vAlign w:val="center"/>
          </w:tcPr>
          <w:p w14:paraId="2939E08C">
            <w:pPr>
              <w:pStyle w:val="40"/>
              <w:bidi w:val="0"/>
              <w:rPr>
                <w:rFonts w:hint="eastAsia"/>
              </w:rPr>
            </w:pPr>
            <w:r>
              <w:rPr>
                <w:rFonts w:hint="eastAsia"/>
              </w:rPr>
              <w:t>0.5</w:t>
            </w:r>
          </w:p>
        </w:tc>
      </w:tr>
      <w:tr w14:paraId="2E4EAB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9" w:hRule="exact"/>
        </w:trPr>
        <w:tc>
          <w:tcPr>
            <w:tcW w:w="951" w:type="pct"/>
            <w:tcBorders>
              <w:tl2br w:val="nil"/>
              <w:tr2bl w:val="nil"/>
            </w:tcBorders>
            <w:noWrap w:val="0"/>
            <w:vAlign w:val="center"/>
          </w:tcPr>
          <w:p w14:paraId="3117A742">
            <w:pPr>
              <w:pStyle w:val="40"/>
              <w:bidi w:val="0"/>
              <w:rPr>
                <w:rFonts w:hint="eastAsia"/>
              </w:rPr>
            </w:pPr>
            <w:r>
              <w:rPr>
                <w:rFonts w:hint="eastAsia"/>
                <w:lang w:val="en-US" w:eastAsia="zh-CN"/>
              </w:rPr>
              <w:t>1</w:t>
            </w:r>
            <w:r>
              <w:rPr>
                <w:rFonts w:hint="eastAsia"/>
              </w:rPr>
              <w:t>mm</w:t>
            </w:r>
            <w:r>
              <w:rPr>
                <w:rFonts w:hint="eastAsia"/>
                <w:lang w:val="en-US" w:eastAsia="zh-CN"/>
              </w:rPr>
              <w:t>+</w:t>
            </w:r>
            <w:r>
              <w:rPr>
                <w:rFonts w:hint="eastAsia"/>
              </w:rPr>
              <w:t>2ppm</w:t>
            </w:r>
          </w:p>
        </w:tc>
        <w:tc>
          <w:tcPr>
            <w:tcW w:w="944" w:type="pct"/>
            <w:tcBorders>
              <w:tl2br w:val="nil"/>
              <w:tr2bl w:val="nil"/>
            </w:tcBorders>
            <w:noWrap w:val="0"/>
            <w:vAlign w:val="center"/>
          </w:tcPr>
          <w:p w14:paraId="27F29495">
            <w:pPr>
              <w:pStyle w:val="40"/>
              <w:bidi w:val="0"/>
              <w:rPr>
                <w:rFonts w:hint="eastAsia"/>
              </w:rPr>
            </w:pPr>
            <w:r>
              <w:rPr>
                <w:rFonts w:hint="eastAsia"/>
              </w:rPr>
              <w:t>4</w:t>
            </w:r>
          </w:p>
        </w:tc>
        <w:tc>
          <w:tcPr>
            <w:tcW w:w="951" w:type="pct"/>
            <w:tcBorders>
              <w:tl2br w:val="nil"/>
              <w:tr2bl w:val="nil"/>
            </w:tcBorders>
            <w:noWrap w:val="0"/>
            <w:vAlign w:val="center"/>
          </w:tcPr>
          <w:p w14:paraId="1E0D76DE">
            <w:pPr>
              <w:pStyle w:val="40"/>
              <w:bidi w:val="0"/>
              <w:rPr>
                <w:rFonts w:hint="eastAsia"/>
              </w:rPr>
            </w:pPr>
            <w:r>
              <w:rPr>
                <w:rFonts w:hint="eastAsia"/>
              </w:rPr>
              <w:t>5.5</w:t>
            </w:r>
          </w:p>
        </w:tc>
        <w:tc>
          <w:tcPr>
            <w:tcW w:w="943" w:type="pct"/>
            <w:tcBorders>
              <w:tl2br w:val="nil"/>
              <w:tr2bl w:val="nil"/>
            </w:tcBorders>
            <w:noWrap w:val="0"/>
            <w:vAlign w:val="center"/>
          </w:tcPr>
          <w:p w14:paraId="5D1B20A5">
            <w:pPr>
              <w:pStyle w:val="40"/>
              <w:bidi w:val="0"/>
              <w:rPr>
                <w:rFonts w:hint="eastAsia"/>
              </w:rPr>
            </w:pPr>
            <w:r>
              <w:rPr>
                <w:rFonts w:hint="eastAsia"/>
              </w:rPr>
              <w:t>8.0</w:t>
            </w:r>
          </w:p>
        </w:tc>
        <w:tc>
          <w:tcPr>
            <w:tcW w:w="612" w:type="pct"/>
            <w:tcBorders>
              <w:tl2br w:val="nil"/>
              <w:tr2bl w:val="nil"/>
            </w:tcBorders>
            <w:noWrap w:val="0"/>
            <w:vAlign w:val="center"/>
          </w:tcPr>
          <w:p w14:paraId="761C5CBE">
            <w:pPr>
              <w:pStyle w:val="40"/>
              <w:bidi w:val="0"/>
              <w:rPr>
                <w:rFonts w:hint="eastAsia"/>
              </w:rPr>
            </w:pPr>
            <w:r>
              <w:rPr>
                <w:rFonts w:hint="eastAsia"/>
              </w:rPr>
              <w:t>0.2</w:t>
            </w:r>
          </w:p>
        </w:tc>
        <w:tc>
          <w:tcPr>
            <w:tcW w:w="597" w:type="pct"/>
            <w:tcBorders>
              <w:tl2br w:val="nil"/>
              <w:tr2bl w:val="nil"/>
            </w:tcBorders>
            <w:noWrap w:val="0"/>
            <w:vAlign w:val="center"/>
          </w:tcPr>
          <w:p w14:paraId="182EEBB5">
            <w:pPr>
              <w:pStyle w:val="40"/>
              <w:bidi w:val="0"/>
              <w:rPr>
                <w:rFonts w:hint="eastAsia"/>
              </w:rPr>
            </w:pPr>
            <w:r>
              <w:rPr>
                <w:rFonts w:hint="eastAsia"/>
              </w:rPr>
              <w:t>0.5</w:t>
            </w:r>
          </w:p>
        </w:tc>
      </w:tr>
      <w:tr w14:paraId="30D776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7" w:hRule="exact"/>
        </w:trPr>
        <w:tc>
          <w:tcPr>
            <w:tcW w:w="951" w:type="pct"/>
            <w:tcBorders>
              <w:tl2br w:val="nil"/>
              <w:tr2bl w:val="nil"/>
            </w:tcBorders>
            <w:noWrap w:val="0"/>
            <w:vAlign w:val="center"/>
          </w:tcPr>
          <w:p w14:paraId="1C8BF7EA">
            <w:pPr>
              <w:pStyle w:val="40"/>
              <w:bidi w:val="0"/>
              <w:rPr>
                <w:rFonts w:hint="eastAsia"/>
              </w:rPr>
            </w:pPr>
            <w:r>
              <w:rPr>
                <w:rFonts w:hint="eastAsia"/>
              </w:rPr>
              <w:t>2mm</w:t>
            </w:r>
            <w:r>
              <w:rPr>
                <w:rFonts w:hint="eastAsia"/>
                <w:lang w:val="en-US" w:eastAsia="zh-CN"/>
              </w:rPr>
              <w:t>+</w:t>
            </w:r>
            <w:r>
              <w:rPr>
                <w:rFonts w:hint="eastAsia"/>
              </w:rPr>
              <w:t>2ppm</w:t>
            </w:r>
          </w:p>
        </w:tc>
        <w:tc>
          <w:tcPr>
            <w:tcW w:w="944" w:type="pct"/>
            <w:tcBorders>
              <w:tl2br w:val="nil"/>
              <w:tr2bl w:val="nil"/>
            </w:tcBorders>
            <w:noWrap w:val="0"/>
            <w:vAlign w:val="center"/>
          </w:tcPr>
          <w:p w14:paraId="4A873698">
            <w:pPr>
              <w:pStyle w:val="40"/>
              <w:bidi w:val="0"/>
              <w:rPr>
                <w:rFonts w:hint="eastAsia"/>
              </w:rPr>
            </w:pPr>
            <w:r>
              <w:rPr>
                <w:rFonts w:hint="eastAsia"/>
              </w:rPr>
              <w:t>5</w:t>
            </w:r>
          </w:p>
        </w:tc>
        <w:tc>
          <w:tcPr>
            <w:tcW w:w="951" w:type="pct"/>
            <w:tcBorders>
              <w:tl2br w:val="nil"/>
              <w:tr2bl w:val="nil"/>
            </w:tcBorders>
            <w:noWrap w:val="0"/>
            <w:vAlign w:val="center"/>
          </w:tcPr>
          <w:p w14:paraId="2E848EC5">
            <w:pPr>
              <w:pStyle w:val="40"/>
              <w:bidi w:val="0"/>
              <w:rPr>
                <w:rFonts w:hint="eastAsia"/>
              </w:rPr>
            </w:pPr>
            <w:r>
              <w:rPr>
                <w:rFonts w:hint="eastAsia"/>
              </w:rPr>
              <w:t>7.0</w:t>
            </w:r>
          </w:p>
        </w:tc>
        <w:tc>
          <w:tcPr>
            <w:tcW w:w="943" w:type="pct"/>
            <w:tcBorders>
              <w:tl2br w:val="nil"/>
              <w:tr2bl w:val="nil"/>
            </w:tcBorders>
            <w:noWrap w:val="0"/>
            <w:vAlign w:val="center"/>
          </w:tcPr>
          <w:p w14:paraId="28E01FD8">
            <w:pPr>
              <w:pStyle w:val="40"/>
              <w:bidi w:val="0"/>
              <w:rPr>
                <w:rFonts w:hint="eastAsia"/>
              </w:rPr>
            </w:pPr>
            <w:r>
              <w:rPr>
                <w:rFonts w:hint="eastAsia"/>
              </w:rPr>
              <w:t>10.0</w:t>
            </w:r>
          </w:p>
        </w:tc>
        <w:tc>
          <w:tcPr>
            <w:tcW w:w="612" w:type="pct"/>
            <w:tcBorders>
              <w:tl2br w:val="nil"/>
              <w:tr2bl w:val="nil"/>
            </w:tcBorders>
            <w:noWrap w:val="0"/>
            <w:vAlign w:val="center"/>
          </w:tcPr>
          <w:p w14:paraId="6B4F227F">
            <w:pPr>
              <w:pStyle w:val="40"/>
              <w:bidi w:val="0"/>
              <w:rPr>
                <w:rFonts w:hint="eastAsia"/>
              </w:rPr>
            </w:pPr>
            <w:r>
              <w:rPr>
                <w:rFonts w:hint="eastAsia"/>
              </w:rPr>
              <w:t>0.2</w:t>
            </w:r>
          </w:p>
        </w:tc>
        <w:tc>
          <w:tcPr>
            <w:tcW w:w="597" w:type="pct"/>
            <w:tcBorders>
              <w:tl2br w:val="nil"/>
              <w:tr2bl w:val="nil"/>
            </w:tcBorders>
            <w:noWrap w:val="0"/>
            <w:vAlign w:val="center"/>
          </w:tcPr>
          <w:p w14:paraId="107DCB6A">
            <w:pPr>
              <w:pStyle w:val="40"/>
              <w:bidi w:val="0"/>
              <w:rPr>
                <w:rFonts w:hint="eastAsia"/>
              </w:rPr>
            </w:pPr>
            <w:r>
              <w:rPr>
                <w:rFonts w:hint="eastAsia"/>
              </w:rPr>
              <w:t>0.5</w:t>
            </w:r>
          </w:p>
        </w:tc>
      </w:tr>
    </w:tbl>
    <w:p w14:paraId="0A18669F">
      <w:pPr>
        <w:pStyle w:val="13"/>
        <w:rPr>
          <w:rFonts w:hint="eastAsia"/>
          <w:b w:val="0"/>
          <w:bCs w:val="0"/>
          <w:lang w:val="en-US" w:eastAsia="zh-CN"/>
        </w:rPr>
      </w:pPr>
      <w:r>
        <w:rPr>
          <w:rFonts w:hint="eastAsia"/>
          <w:b w:val="0"/>
          <w:bCs w:val="0"/>
          <w:lang w:val="en-US" w:eastAsia="zh-CN"/>
        </w:rPr>
        <w:t>2当采用卫星定位实时动态测量时，主要技术要求应符合下列规定：</w:t>
      </w:r>
    </w:p>
    <w:p w14:paraId="1DD0E5BA">
      <w:pPr>
        <w:pStyle w:val="13"/>
        <w:rPr>
          <w:rFonts w:hint="eastAsia"/>
          <w:b w:val="0"/>
          <w:bCs w:val="0"/>
          <w:lang w:val="en-US" w:eastAsia="zh-CN"/>
        </w:rPr>
      </w:pPr>
      <w:r>
        <w:rPr>
          <w:rFonts w:hint="eastAsia"/>
          <w:b w:val="0"/>
          <w:bCs w:val="0"/>
          <w:lang w:val="en-US" w:eastAsia="zh-CN"/>
        </w:rPr>
        <w:t>（1）应设立永久性参考站作为变形监测的基准点，并应建立实时监控中心；</w:t>
      </w:r>
    </w:p>
    <w:p w14:paraId="2604425B">
      <w:pPr>
        <w:pStyle w:val="13"/>
        <w:rPr>
          <w:rFonts w:hint="default"/>
          <w:b w:val="0"/>
          <w:bCs w:val="0"/>
          <w:lang w:val="en-US" w:eastAsia="zh-CN"/>
        </w:rPr>
      </w:pPr>
      <w:r>
        <w:rPr>
          <w:rFonts w:hint="eastAsia"/>
          <w:b w:val="0"/>
          <w:bCs w:val="0"/>
          <w:lang w:val="en-US" w:eastAsia="zh-CN"/>
        </w:rPr>
        <w:t>参考站应设立在变形区之外，无高度角超过15°的障碍物，无反射导航定位卫星信号的大面积水域或者大型建筑及热源等，无高压输电线、电视台、电台、微波站等干扰源；</w:t>
      </w:r>
    </w:p>
    <w:p w14:paraId="3845F8AC">
      <w:pPr>
        <w:pStyle w:val="13"/>
        <w:rPr>
          <w:rFonts w:hint="default"/>
          <w:b w:val="0"/>
          <w:bCs w:val="0"/>
          <w:lang w:val="en-US" w:eastAsia="zh-CN"/>
        </w:rPr>
      </w:pPr>
      <w:r>
        <w:rPr>
          <w:rFonts w:hint="eastAsia"/>
          <w:b w:val="0"/>
          <w:bCs w:val="0"/>
          <w:lang w:val="en-US" w:eastAsia="zh-CN"/>
        </w:rPr>
        <w:t>（2）流动站的接收天线应永久设置在监测体的变形观测点上；接收天线的周围无高度角超过15°的障碍物；有效观测卫星数不应少于5颗，并应采用固定解成果；</w:t>
      </w:r>
    </w:p>
    <w:p w14:paraId="13341890">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b w:val="0"/>
          <w:bCs w:val="0"/>
          <w:lang w:val="en-US" w:eastAsia="zh-CN"/>
        </w:rPr>
      </w:pPr>
      <w:r>
        <w:rPr>
          <w:rFonts w:hint="eastAsia"/>
          <w:b w:val="0"/>
          <w:bCs w:val="0"/>
          <w:lang w:val="en-US" w:eastAsia="zh-CN"/>
        </w:rPr>
        <w:t>数据通信可根据工程需要采用光缆或者专用电缆通信，也可采用无线通信网络传输数据。</w:t>
      </w:r>
    </w:p>
    <w:p w14:paraId="683A211E">
      <w:pPr>
        <w:bidi w:val="0"/>
      </w:pPr>
      <w:r>
        <w:rPr>
          <w:rFonts w:hint="eastAsia"/>
          <w:b/>
          <w:bCs/>
        </w:rPr>
        <w:t>6.4.</w:t>
      </w:r>
      <w:r>
        <w:rPr>
          <w:rFonts w:hint="eastAsia"/>
          <w:b/>
          <w:bCs/>
          <w:lang w:val="en-US" w:eastAsia="zh-CN"/>
        </w:rPr>
        <w:t xml:space="preserve">5 </w:t>
      </w:r>
      <w:r>
        <w:rPr>
          <w:rFonts w:hint="eastAsia"/>
        </w:rPr>
        <w:t>水平</w:t>
      </w:r>
      <w:r>
        <w:t>位移监测应建立监测网，监测网由基准点、工作基点构成</w:t>
      </w:r>
      <w:r>
        <w:rPr>
          <w:rFonts w:hint="eastAsia"/>
        </w:rPr>
        <w:t>，</w:t>
      </w:r>
      <w:r>
        <w:t>宜采用独立坐标系统</w:t>
      </w:r>
      <w:r>
        <w:rPr>
          <w:rFonts w:hint="eastAsia"/>
        </w:rPr>
        <w:t>，</w:t>
      </w:r>
      <w:r>
        <w:rPr>
          <w:rFonts w:hint="eastAsia"/>
          <w:lang w:val="en-US" w:eastAsia="zh-CN"/>
        </w:rPr>
        <w:t>宜</w:t>
      </w:r>
      <w:r>
        <w:rPr>
          <w:rFonts w:hint="eastAsia"/>
        </w:rPr>
        <w:t>为一次性布设的独立网、</w:t>
      </w:r>
      <w:r>
        <w:t>三角形网、导线网、卫星定位测量控制网等</w:t>
      </w:r>
      <w:r>
        <w:rPr>
          <w:rFonts w:hint="eastAsia"/>
        </w:rPr>
        <w:t>，</w:t>
      </w:r>
      <w:r>
        <w:t>布网时应兼顾网的精度、可靠性和灵敏度等指标。</w:t>
      </w:r>
    </w:p>
    <w:p w14:paraId="14826159">
      <w:pPr>
        <w:bidi w:val="0"/>
      </w:pPr>
      <w:r>
        <w:rPr>
          <w:rFonts w:hint="eastAsia"/>
          <w:b/>
          <w:bCs/>
        </w:rPr>
        <w:t>6.4.</w:t>
      </w:r>
      <w:r>
        <w:rPr>
          <w:rFonts w:hint="eastAsia"/>
          <w:b/>
          <w:bCs/>
          <w:lang w:val="en-US" w:eastAsia="zh-CN"/>
        </w:rPr>
        <w:t xml:space="preserve">6 </w:t>
      </w:r>
      <w:r>
        <w:t>水平位移监测基准点的布置应符合下列规定：</w:t>
      </w:r>
    </w:p>
    <w:p w14:paraId="0882FF7B">
      <w:pPr>
        <w:pStyle w:val="34"/>
        <w:bidi w:val="0"/>
      </w:pPr>
      <w:r>
        <w:rPr>
          <w:rFonts w:hint="eastAsia"/>
        </w:rPr>
        <w:t>1 布置</w:t>
      </w:r>
      <w:r>
        <w:t>在变形影响区域之外稳固的位置</w:t>
      </w:r>
      <w:r>
        <w:rPr>
          <w:rFonts w:hint="eastAsia"/>
        </w:rPr>
        <w:t>；</w:t>
      </w:r>
    </w:p>
    <w:p w14:paraId="58A80929">
      <w:pPr>
        <w:pStyle w:val="34"/>
        <w:bidi w:val="0"/>
      </w:pPr>
      <w:r>
        <w:rPr>
          <w:rFonts w:hint="eastAsia"/>
        </w:rPr>
        <w:t xml:space="preserve">2 </w:t>
      </w:r>
      <w:r>
        <w:t>每个工程至</w:t>
      </w:r>
      <w:r>
        <w:rPr>
          <w:rFonts w:hint="eastAsia"/>
        </w:rPr>
        <w:t>少应有</w:t>
      </w:r>
      <w:r>
        <w:t>3个基准点</w:t>
      </w:r>
      <w:r>
        <w:rPr>
          <w:rFonts w:hint="eastAsia"/>
        </w:rPr>
        <w:t>；</w:t>
      </w:r>
    </w:p>
    <w:p w14:paraId="720E53E2">
      <w:pPr>
        <w:pStyle w:val="34"/>
        <w:bidi w:val="0"/>
        <w:rPr>
          <w:rFonts w:hint="eastAsia"/>
        </w:rPr>
      </w:pPr>
      <w:r>
        <w:rPr>
          <w:rFonts w:hint="eastAsia"/>
        </w:rPr>
        <w:t xml:space="preserve">3 </w:t>
      </w:r>
      <w:r>
        <w:t>应采用带有强</w:t>
      </w:r>
      <w:r>
        <w:rPr>
          <w:rFonts w:hint="eastAsia"/>
        </w:rPr>
        <w:t>制归心装置的观测墩，应满足现行行业标准《建筑变形测量规范》JGJ 8的有关规定。</w:t>
      </w:r>
    </w:p>
    <w:p w14:paraId="70A3AC61">
      <w:pPr>
        <w:bidi w:val="0"/>
      </w:pPr>
      <w:r>
        <w:rPr>
          <w:rFonts w:hint="eastAsia"/>
          <w:b/>
          <w:bCs/>
        </w:rPr>
        <w:t>6.4.</w:t>
      </w:r>
      <w:r>
        <w:rPr>
          <w:rFonts w:hint="eastAsia"/>
          <w:b/>
          <w:bCs/>
          <w:lang w:val="en-US" w:eastAsia="zh-CN"/>
        </w:rPr>
        <w:t xml:space="preserve">7 </w:t>
      </w:r>
      <w:r>
        <w:rPr>
          <w:rFonts w:hint="eastAsia"/>
        </w:rPr>
        <w:t>水平位移监测工作基点的布置</w:t>
      </w:r>
      <w:r>
        <w:t>应符合下列规定</w:t>
      </w:r>
      <w:r>
        <w:rPr>
          <w:rFonts w:hint="eastAsia"/>
        </w:rPr>
        <w:t>：</w:t>
      </w:r>
    </w:p>
    <w:p w14:paraId="672EBC8E">
      <w:pPr>
        <w:pStyle w:val="34"/>
        <w:bidi w:val="0"/>
      </w:pPr>
      <w:r>
        <w:rPr>
          <w:rFonts w:hint="eastAsia"/>
        </w:rPr>
        <w:t xml:space="preserve">1 </w:t>
      </w:r>
      <w:r>
        <w:t>应</w:t>
      </w:r>
      <w:r>
        <w:rPr>
          <w:rFonts w:hint="eastAsia"/>
        </w:rPr>
        <w:t>布置</w:t>
      </w:r>
      <w:r>
        <w:t>在比较稳定且方便使用的位置</w:t>
      </w:r>
      <w:r>
        <w:rPr>
          <w:rFonts w:hint="eastAsia"/>
        </w:rPr>
        <w:t>；</w:t>
      </w:r>
    </w:p>
    <w:p w14:paraId="7A5B8FD1">
      <w:pPr>
        <w:pStyle w:val="34"/>
        <w:bidi w:val="0"/>
      </w:pPr>
      <w:r>
        <w:rPr>
          <w:rFonts w:hint="eastAsia"/>
        </w:rPr>
        <w:t>2 宜采用带有强制归心装置的观测墩，应满足现行行业标准《建筑变形测量规范》JGJ 8的有关规定。</w:t>
      </w:r>
    </w:p>
    <w:p w14:paraId="385EA3BE">
      <w:pPr>
        <w:bidi w:val="0"/>
        <w:rPr>
          <w:rFonts w:hint="eastAsia" w:eastAsia="宋体"/>
          <w:lang w:eastAsia="zh-CN"/>
        </w:rPr>
      </w:pPr>
      <w:r>
        <w:rPr>
          <w:rFonts w:hint="eastAsia"/>
          <w:b/>
          <w:bCs/>
        </w:rPr>
        <w:t>6.4.</w:t>
      </w:r>
      <w:r>
        <w:rPr>
          <w:rFonts w:hint="eastAsia"/>
          <w:b/>
          <w:bCs/>
          <w:lang w:val="en-US" w:eastAsia="zh-CN"/>
        </w:rPr>
        <w:t xml:space="preserve">8 </w:t>
      </w:r>
      <w:r>
        <w:rPr>
          <w:rFonts w:hint="eastAsia"/>
        </w:rPr>
        <w:t>基准点和工作基点应布设成环形网，每半年复测一次。施工期间，基准点应每月进行一次复核</w:t>
      </w:r>
      <w:r>
        <w:rPr>
          <w:rFonts w:hint="eastAsia"/>
          <w:lang w:eastAsia="zh-CN"/>
        </w:rPr>
        <w:t>。</w:t>
      </w:r>
    </w:p>
    <w:p w14:paraId="1F9D4955">
      <w:pPr>
        <w:bidi w:val="0"/>
      </w:pPr>
      <w:r>
        <w:rPr>
          <w:rFonts w:hint="eastAsia"/>
          <w:b/>
          <w:bCs/>
        </w:rPr>
        <w:t>6.4.</w:t>
      </w:r>
      <w:r>
        <w:rPr>
          <w:rFonts w:hint="eastAsia"/>
          <w:b/>
          <w:bCs/>
          <w:lang w:val="en-US" w:eastAsia="zh-CN"/>
        </w:rPr>
        <w:t xml:space="preserve">9 </w:t>
      </w:r>
      <w:r>
        <w:t>水平位移的监测点应具有代表性，宜按以下规定进行布设：</w:t>
      </w:r>
    </w:p>
    <w:p w14:paraId="220860B3">
      <w:pPr>
        <w:pStyle w:val="34"/>
        <w:bidi w:val="0"/>
      </w:pPr>
      <w:r>
        <w:rPr>
          <w:rFonts w:hint="eastAsia"/>
        </w:rPr>
        <w:t xml:space="preserve">1 </w:t>
      </w:r>
      <w:r>
        <w:t>设计文件要求的监测点；</w:t>
      </w:r>
    </w:p>
    <w:p w14:paraId="1825D19A">
      <w:pPr>
        <w:pStyle w:val="34"/>
        <w:bidi w:val="0"/>
      </w:pPr>
      <w:r>
        <w:rPr>
          <w:rFonts w:hint="eastAsia"/>
        </w:rPr>
        <w:t xml:space="preserve">2 </w:t>
      </w:r>
      <w:r>
        <w:t>施工过程中结构安全性突出的特征构件；</w:t>
      </w:r>
    </w:p>
    <w:p w14:paraId="78CAFD77">
      <w:pPr>
        <w:pStyle w:val="34"/>
        <w:bidi w:val="0"/>
      </w:pPr>
      <w:r>
        <w:rPr>
          <w:rFonts w:hint="eastAsia"/>
        </w:rPr>
        <w:t>3 水平位移</w:t>
      </w:r>
      <w:r>
        <w:t>显著的关键点、建筑物承重墙、柱等；</w:t>
      </w:r>
    </w:p>
    <w:p w14:paraId="1FDDEF99">
      <w:pPr>
        <w:pStyle w:val="34"/>
        <w:bidi w:val="0"/>
      </w:pPr>
      <w:r>
        <w:rPr>
          <w:rFonts w:hint="eastAsia"/>
        </w:rPr>
        <w:t xml:space="preserve">4 </w:t>
      </w:r>
      <w:r>
        <w:t>建筑物变形缝两侧或不同结构分界处的两侧</w:t>
      </w:r>
      <w:r>
        <w:rPr>
          <w:rFonts w:hint="eastAsia"/>
        </w:rPr>
        <w:t>；</w:t>
      </w:r>
    </w:p>
    <w:p w14:paraId="45C6EF17">
      <w:pPr>
        <w:pStyle w:val="34"/>
        <w:bidi w:val="0"/>
        <w:rPr>
          <w:rFonts w:hint="eastAsia"/>
        </w:rPr>
      </w:pPr>
      <w:r>
        <w:rPr>
          <w:rFonts w:hint="eastAsia"/>
        </w:rPr>
        <w:t>5 可与建筑物竖向位移监测点合并考虑布置在同一位置。</w:t>
      </w:r>
    </w:p>
    <w:p w14:paraId="47001CC2">
      <w:pPr>
        <w:pStyle w:val="13"/>
        <w:rPr>
          <w:rFonts w:hint="eastAsia"/>
          <w:b w:val="0"/>
          <w:bCs w:val="0"/>
        </w:rPr>
      </w:pPr>
      <w:r>
        <w:rPr>
          <w:rFonts w:hint="eastAsia"/>
          <w:b/>
          <w:bCs/>
          <w:lang w:val="en-US" w:eastAsia="zh-CN"/>
        </w:rPr>
        <w:t>条文说明：</w:t>
      </w:r>
      <w:r>
        <w:rPr>
          <w:b w:val="0"/>
          <w:bCs w:val="0"/>
        </w:rPr>
        <w:t>水平位移监测点应选在</w:t>
      </w:r>
      <w:r>
        <w:rPr>
          <w:rFonts w:hint="eastAsia"/>
          <w:b w:val="0"/>
          <w:bCs w:val="0"/>
        </w:rPr>
        <w:t>变形体</w:t>
      </w:r>
      <w:r>
        <w:rPr>
          <w:b w:val="0"/>
          <w:bCs w:val="0"/>
        </w:rPr>
        <w:t>上能反映变形特征</w:t>
      </w:r>
      <w:r>
        <w:rPr>
          <w:rFonts w:hint="eastAsia"/>
          <w:b w:val="0"/>
          <w:bCs w:val="0"/>
        </w:rPr>
        <w:t>的</w:t>
      </w:r>
      <w:r>
        <w:rPr>
          <w:b w:val="0"/>
          <w:bCs w:val="0"/>
        </w:rPr>
        <w:t>重要位置，标志可采用墙上标志，具体型式及其埋设应根据现场条件和观测要求确定。</w:t>
      </w:r>
    </w:p>
    <w:p w14:paraId="40BD3F75">
      <w:pPr>
        <w:bidi w:val="0"/>
      </w:pPr>
      <w:r>
        <w:rPr>
          <w:b/>
          <w:bCs/>
        </w:rPr>
        <w:t>6.</w:t>
      </w:r>
      <w:r>
        <w:rPr>
          <w:rFonts w:hint="eastAsia"/>
          <w:b/>
          <w:bCs/>
          <w:lang w:val="en-US" w:eastAsia="zh-CN"/>
        </w:rPr>
        <w:t>4</w:t>
      </w:r>
      <w:r>
        <w:rPr>
          <w:b/>
          <w:bCs/>
        </w:rPr>
        <w:t>.</w:t>
      </w:r>
      <w:r>
        <w:rPr>
          <w:rFonts w:hint="eastAsia"/>
          <w:b/>
          <w:bCs/>
          <w:lang w:val="en-US" w:eastAsia="zh-CN"/>
        </w:rPr>
        <w:t xml:space="preserve">10 </w:t>
      </w:r>
      <w:r>
        <w:t>水平位移观测应提交下列成果资料：</w:t>
      </w:r>
    </w:p>
    <w:p w14:paraId="27D012B4">
      <w:pPr>
        <w:pStyle w:val="34"/>
        <w:bidi w:val="0"/>
      </w:pPr>
      <w:r>
        <w:t>1</w:t>
      </w:r>
      <w:r>
        <w:rPr>
          <w:rFonts w:hint="eastAsia"/>
        </w:rPr>
        <w:t xml:space="preserve"> </w:t>
      </w:r>
      <w:r>
        <w:t>监测点布置图。</w:t>
      </w:r>
    </w:p>
    <w:p w14:paraId="61FA0569">
      <w:pPr>
        <w:pStyle w:val="34"/>
        <w:bidi w:val="0"/>
      </w:pPr>
      <w:r>
        <w:t>2</w:t>
      </w:r>
      <w:r>
        <w:rPr>
          <w:rFonts w:hint="eastAsia"/>
        </w:rPr>
        <w:t xml:space="preserve"> </w:t>
      </w:r>
      <w:r>
        <w:t>观测成果表。</w:t>
      </w:r>
    </w:p>
    <w:p w14:paraId="41D3D352">
      <w:pPr>
        <w:pStyle w:val="34"/>
        <w:bidi w:val="0"/>
      </w:pPr>
      <w:r>
        <w:t>3</w:t>
      </w:r>
      <w:r>
        <w:rPr>
          <w:rFonts w:hint="eastAsia"/>
        </w:rPr>
        <w:t xml:space="preserve"> </w:t>
      </w:r>
      <w:r>
        <w:rPr>
          <w:rFonts w:hint="eastAsia"/>
          <w:lang w:val="en-US" w:eastAsia="zh-CN"/>
        </w:rPr>
        <w:t>时间-</w:t>
      </w:r>
      <w:r>
        <w:t>水平位移图。</w:t>
      </w:r>
    </w:p>
    <w:p w14:paraId="6DAD8A50">
      <w:pPr>
        <w:pStyle w:val="3"/>
        <w:bidi w:val="0"/>
      </w:pPr>
      <w:bookmarkStart w:id="65" w:name="_Toc12984"/>
      <w:bookmarkStart w:id="66" w:name="_Toc18788"/>
      <w:r>
        <w:t>6.</w:t>
      </w:r>
      <w:r>
        <w:rPr>
          <w:rFonts w:hint="eastAsia"/>
          <w:lang w:val="en-US" w:eastAsia="zh-CN"/>
        </w:rPr>
        <w:t>5</w:t>
      </w:r>
      <w:r>
        <w:rPr>
          <w:rFonts w:hint="eastAsia"/>
        </w:rPr>
        <w:t xml:space="preserve"> </w:t>
      </w:r>
      <w:r>
        <w:rPr>
          <w:rFonts w:hint="eastAsia"/>
          <w:lang w:val="en-US" w:eastAsia="zh-CN"/>
        </w:rPr>
        <w:t xml:space="preserve"> </w:t>
      </w:r>
      <w:r>
        <w:t>倾斜监测</w:t>
      </w:r>
      <w:bookmarkEnd w:id="65"/>
      <w:bookmarkEnd w:id="66"/>
    </w:p>
    <w:p w14:paraId="264B1A55">
      <w:pPr>
        <w:bidi w:val="0"/>
        <w:rPr>
          <w:rFonts w:hint="eastAsia"/>
        </w:rPr>
      </w:pPr>
      <w:r>
        <w:rPr>
          <w:rFonts w:hint="eastAsia"/>
          <w:b/>
          <w:bCs/>
        </w:rPr>
        <w:t>6.5.1</w:t>
      </w:r>
      <w:r>
        <w:rPr>
          <w:rFonts w:hint="eastAsia"/>
          <w:b/>
          <w:bCs/>
          <w:lang w:val="en-US" w:eastAsia="zh-CN"/>
        </w:rPr>
        <w:t xml:space="preserve"> </w:t>
      </w:r>
      <w:r>
        <w:rPr>
          <w:rFonts w:hint="eastAsia"/>
        </w:rPr>
        <w:t>倾斜监测应根据改造加固内容和监测要求，选用水平角观测法、前方交会法、垂准法、倾斜仪法和差异沉降法等。</w:t>
      </w:r>
    </w:p>
    <w:p w14:paraId="05052020">
      <w:pPr>
        <w:pStyle w:val="13"/>
        <w:rPr>
          <w:b w:val="0"/>
          <w:bCs w:val="0"/>
        </w:rPr>
      </w:pPr>
      <w:r>
        <w:rPr>
          <w:rFonts w:hint="eastAsia"/>
          <w:b/>
          <w:bCs/>
          <w:lang w:val="en-US" w:eastAsia="zh-CN"/>
        </w:rPr>
        <w:t>条文说明：</w:t>
      </w:r>
      <w:r>
        <w:rPr>
          <w:rFonts w:hint="eastAsia"/>
          <w:b w:val="0"/>
          <w:bCs w:val="0"/>
        </w:rPr>
        <w:t>倾斜监测点布设应符合下列规定：</w:t>
      </w:r>
    </w:p>
    <w:p w14:paraId="46C8471F">
      <w:pPr>
        <w:pStyle w:val="13"/>
        <w:rPr>
          <w:b w:val="0"/>
          <w:bCs w:val="0"/>
        </w:rPr>
      </w:pPr>
      <w:r>
        <w:rPr>
          <w:rFonts w:hint="eastAsia"/>
          <w:b w:val="0"/>
          <w:bCs w:val="0"/>
        </w:rPr>
        <w:t>1 对建筑物进行整体倾斜监测时，测点宜布置在外部角点，顶部监测点可采用固定的棱镜，墙体上可采用稳固的照准标志，墙体也可采用满足照准要求的建筑特征点；</w:t>
      </w:r>
    </w:p>
    <w:p w14:paraId="3D3539EE">
      <w:pPr>
        <w:pStyle w:val="13"/>
        <w:rPr>
          <w:b w:val="0"/>
          <w:bCs w:val="0"/>
        </w:rPr>
      </w:pPr>
      <w:r>
        <w:rPr>
          <w:rFonts w:hint="eastAsia"/>
          <w:b w:val="0"/>
          <w:bCs w:val="0"/>
        </w:rPr>
        <w:t>2 倾斜监测点应沿主体结构顶部、底部上下对应按组布设，且中部可增加监测点；</w:t>
      </w:r>
    </w:p>
    <w:p w14:paraId="0AFF861F">
      <w:pPr>
        <w:pStyle w:val="13"/>
        <w:rPr>
          <w:b w:val="0"/>
          <w:bCs w:val="0"/>
        </w:rPr>
      </w:pPr>
      <w:r>
        <w:rPr>
          <w:rFonts w:hint="eastAsia"/>
          <w:b w:val="0"/>
          <w:bCs w:val="0"/>
        </w:rPr>
        <w:t>3 每栋建筑物倾斜测点数量不宜少于2组，每组监测点不应少于2个；</w:t>
      </w:r>
    </w:p>
    <w:p w14:paraId="76224AEC">
      <w:pPr>
        <w:pStyle w:val="13"/>
        <w:rPr>
          <w:rFonts w:hint="eastAsia"/>
          <w:b w:val="0"/>
          <w:bCs w:val="0"/>
        </w:rPr>
      </w:pPr>
      <w:r>
        <w:rPr>
          <w:rFonts w:hint="eastAsia"/>
          <w:b w:val="0"/>
          <w:bCs w:val="0"/>
        </w:rPr>
        <w:t>4 采用基础的沉降差来推算建筑物倾斜时，监测点的布设应满足《建筑变形测量规范》JGJ 8的规定。</w:t>
      </w:r>
    </w:p>
    <w:p w14:paraId="67F53B00">
      <w:pPr>
        <w:bidi w:val="0"/>
      </w:pPr>
      <w:r>
        <w:rPr>
          <w:rFonts w:hint="eastAsia"/>
          <w:b/>
          <w:bCs/>
        </w:rPr>
        <w:t>6.5.</w:t>
      </w:r>
      <w:r>
        <w:rPr>
          <w:rFonts w:hint="eastAsia"/>
          <w:b/>
          <w:bCs/>
          <w:lang w:val="en-US" w:eastAsia="zh-CN"/>
        </w:rPr>
        <w:t xml:space="preserve">2 </w:t>
      </w:r>
      <w:r>
        <w:t>倾斜仪的安装应符合下列规定：</w:t>
      </w:r>
    </w:p>
    <w:p w14:paraId="644EB13E">
      <w:pPr>
        <w:pStyle w:val="34"/>
        <w:bidi w:val="0"/>
      </w:pPr>
      <w:r>
        <w:rPr>
          <w:rFonts w:hint="eastAsia"/>
        </w:rPr>
        <w:t xml:space="preserve">1 </w:t>
      </w:r>
      <w:r>
        <w:t>应贴合在结构物的表面进行安装，且表面应平整；</w:t>
      </w:r>
    </w:p>
    <w:p w14:paraId="01E63323">
      <w:pPr>
        <w:pStyle w:val="34"/>
        <w:bidi w:val="0"/>
      </w:pPr>
      <w:r>
        <w:rPr>
          <w:rFonts w:hint="eastAsia"/>
        </w:rPr>
        <w:t xml:space="preserve">2 </w:t>
      </w:r>
      <w:r>
        <w:t>不得安装在振动或者冲击严重的位置；</w:t>
      </w:r>
    </w:p>
    <w:p w14:paraId="7B0B4352">
      <w:pPr>
        <w:pStyle w:val="34"/>
        <w:bidi w:val="0"/>
      </w:pPr>
      <w:r>
        <w:rPr>
          <w:rFonts w:hint="eastAsia"/>
        </w:rPr>
        <w:t xml:space="preserve">3 </w:t>
      </w:r>
      <w:r>
        <w:t>安装完成后需要记录当前的角度值，如果当前角度值不为零，需要设置相对零点，即以当前安装位置为零点，初始化应有稳定期。</w:t>
      </w:r>
    </w:p>
    <w:p w14:paraId="08DF67F6">
      <w:pPr>
        <w:bidi w:val="0"/>
        <w:rPr>
          <w:rFonts w:hint="eastAsia"/>
          <w:lang w:eastAsia="zh-CN"/>
        </w:rPr>
      </w:pPr>
      <w:r>
        <w:rPr>
          <w:rFonts w:hint="eastAsia"/>
          <w:b/>
          <w:bCs/>
          <w:lang w:val="en-US" w:eastAsia="zh-CN"/>
        </w:rPr>
        <w:t>6.5.3</w:t>
      </w:r>
      <w:r>
        <w:rPr>
          <w:rFonts w:hint="default"/>
          <w:b/>
          <w:bCs/>
          <w:lang w:val="en-US" w:eastAsia="zh-CN"/>
        </w:rPr>
        <w:t xml:space="preserve"> </w:t>
      </w:r>
      <w:r>
        <w:rPr>
          <w:rFonts w:hint="eastAsia"/>
          <w:lang w:val="en-US" w:eastAsia="zh-CN"/>
        </w:rPr>
        <w:t>当</w:t>
      </w:r>
      <w:r>
        <w:t>采用倾角传感器</w:t>
      </w:r>
      <w:r>
        <w:rPr>
          <w:rFonts w:hint="eastAsia"/>
          <w:lang w:val="en-US" w:eastAsia="zh-CN"/>
        </w:rPr>
        <w:t>进行检测时</w:t>
      </w:r>
      <w:r>
        <w:t>，倾角传感器可根据监测要求选用固定式或便携式；倾角传感器</w:t>
      </w:r>
      <w:r>
        <w:rPr>
          <w:rFonts w:hint="eastAsia"/>
        </w:rPr>
        <w:t>精度不低于0.01°，分辨率不小于0.002°</w:t>
      </w:r>
      <w:r>
        <w:rPr>
          <w:rFonts w:hint="eastAsia"/>
          <w:lang w:eastAsia="zh-CN"/>
        </w:rPr>
        <w:t>。</w:t>
      </w:r>
    </w:p>
    <w:p w14:paraId="17A3CF35">
      <w:pPr>
        <w:bidi w:val="0"/>
      </w:pPr>
      <w:r>
        <w:rPr>
          <w:b/>
          <w:bCs/>
        </w:rPr>
        <w:t>6.</w:t>
      </w:r>
      <w:r>
        <w:rPr>
          <w:rFonts w:hint="eastAsia"/>
          <w:b/>
          <w:bCs/>
          <w:lang w:val="en-US" w:eastAsia="zh-CN"/>
        </w:rPr>
        <w:t>5</w:t>
      </w:r>
      <w:r>
        <w:rPr>
          <w:b/>
          <w:bCs/>
        </w:rPr>
        <w:t>.</w:t>
      </w:r>
      <w:r>
        <w:rPr>
          <w:rFonts w:hint="eastAsia"/>
          <w:b/>
          <w:bCs/>
          <w:lang w:val="en-US" w:eastAsia="zh-CN"/>
        </w:rPr>
        <w:t>4</w:t>
      </w:r>
      <w:r>
        <w:rPr>
          <w:rFonts w:hint="eastAsia"/>
          <w:b/>
          <w:bCs/>
        </w:rPr>
        <w:t xml:space="preserve"> </w:t>
      </w:r>
      <w:r>
        <w:t>工程结构顶部的监测点标志宜采用固定的舰牌和棱镜，墙体上的监测点标志可采用埋入式照准标志或粘贴反射片标志。</w:t>
      </w:r>
    </w:p>
    <w:p w14:paraId="2ECB40A1">
      <w:pPr>
        <w:bidi w:val="0"/>
      </w:pPr>
      <w:r>
        <w:rPr>
          <w:rFonts w:hint="eastAsia"/>
          <w:b/>
          <w:bCs/>
        </w:rPr>
        <w:t>6.5.5</w:t>
      </w:r>
      <w:r>
        <w:rPr>
          <w:rFonts w:hint="eastAsia"/>
          <w:b/>
          <w:bCs/>
          <w:lang w:val="en-US" w:eastAsia="zh-CN"/>
        </w:rPr>
        <w:t xml:space="preserve"> </w:t>
      </w:r>
      <w:r>
        <w:t>倾斜监测的频率应根据结构的重要性和变形速度来确定</w:t>
      </w:r>
      <w:r>
        <w:rPr>
          <w:rFonts w:hint="eastAsia"/>
        </w:rPr>
        <w:t>，</w:t>
      </w:r>
      <w:r>
        <w:t>宜符合下列规定：</w:t>
      </w:r>
    </w:p>
    <w:p w14:paraId="2F0A8E7B">
      <w:pPr>
        <w:pStyle w:val="34"/>
        <w:bidi w:val="0"/>
      </w:pPr>
      <w:r>
        <w:rPr>
          <w:rFonts w:hint="eastAsia"/>
        </w:rPr>
        <w:t>1 非地基沉降引起的倾斜，监测频率为半个月1次，若连续3次平稳，则可调整为每个月1次，若有加速趋势，则可调整为每周1次；</w:t>
      </w:r>
    </w:p>
    <w:p w14:paraId="2689B433">
      <w:pPr>
        <w:pStyle w:val="34"/>
        <w:bidi w:val="0"/>
      </w:pPr>
      <w:r>
        <w:rPr>
          <w:rFonts w:hint="eastAsia"/>
        </w:rPr>
        <w:t>2 地基沉降引起的倾斜：倾斜率不超过1%且稳定的，2个月观测1次；倾斜率超过1%但不大于2%且稳定的，每个月观测1次，若连续3次稳定的可调整为2个月观测1次；倾斜率超过1%但不大于2%不稳定的，半个月观测1次，视情况发展启动预警机制；倾斜率超过2%的，视情况发展启动预警机制。</w:t>
      </w:r>
    </w:p>
    <w:p w14:paraId="682917C2">
      <w:pPr>
        <w:bidi w:val="0"/>
        <w:rPr>
          <w:rFonts w:hint="eastAsia"/>
          <w:lang w:eastAsia="zh-CN"/>
        </w:rPr>
      </w:pPr>
      <w:r>
        <w:rPr>
          <w:rFonts w:hint="eastAsia"/>
          <w:b/>
          <w:bCs/>
          <w:lang w:val="en-US" w:eastAsia="zh-CN"/>
        </w:rPr>
        <w:t xml:space="preserve">6.5.6 </w:t>
      </w:r>
      <w:r>
        <w:t>当对监测频率要求不高时，采用全站仪投点法、水平角观测法或前方交会法进行观测。当采用投点法时，测站点宜选在与倾斜方向成正交的方向线上照准目标 1.5 倍~2.0 倍目标高度的固定位置，测站点数不宜少于 2 个；当采用水平角观测法时，应设置好定向点</w:t>
      </w:r>
      <w:r>
        <w:rPr>
          <w:rFonts w:hint="eastAsia"/>
          <w:lang w:eastAsia="zh-CN"/>
        </w:rPr>
        <w:t>。</w:t>
      </w:r>
    </w:p>
    <w:p w14:paraId="6EABF83C">
      <w:pPr>
        <w:bidi w:val="0"/>
        <w:rPr>
          <w:rFonts w:hint="eastAsia"/>
          <w:lang w:eastAsia="zh-CN"/>
        </w:rPr>
      </w:pPr>
      <w:r>
        <w:rPr>
          <w:rFonts w:hint="eastAsia"/>
          <w:b/>
          <w:bCs/>
          <w:lang w:val="en-US" w:eastAsia="zh-CN"/>
        </w:rPr>
        <w:t xml:space="preserve">6.5.7 </w:t>
      </w:r>
      <w:r>
        <w:t>当结构上监测点数量较多时，可采用激光扫描测量或近景摄影测量等方法进行观测</w:t>
      </w:r>
      <w:r>
        <w:rPr>
          <w:rFonts w:hint="eastAsia"/>
          <w:lang w:eastAsia="zh-CN"/>
        </w:rPr>
        <w:t>。</w:t>
      </w:r>
    </w:p>
    <w:p w14:paraId="5B51F284">
      <w:pPr>
        <w:bidi w:val="0"/>
        <w:rPr>
          <w:rFonts w:hint="eastAsia"/>
          <w:lang w:eastAsia="zh-CN"/>
        </w:rPr>
      </w:pPr>
      <w:r>
        <w:rPr>
          <w:rFonts w:hint="eastAsia"/>
          <w:b/>
          <w:bCs/>
          <w:lang w:val="en-US" w:eastAsia="zh-CN"/>
        </w:rPr>
        <w:t xml:space="preserve">6.5.8 </w:t>
      </w:r>
      <w:r>
        <w:t>当利用结构或构件的顶部与底部之间的竖向通视条件进行倾斜观测时，可采用</w:t>
      </w:r>
      <w:r>
        <w:rPr>
          <w:rFonts w:hint="default"/>
          <w:lang w:val="en-US" w:eastAsia="zh-CN"/>
        </w:rPr>
        <w:t>激光铅直仪法</w:t>
      </w:r>
      <w:r>
        <w:t>或正、倒垂线等方法</w:t>
      </w:r>
      <w:r>
        <w:rPr>
          <w:rFonts w:hint="eastAsia"/>
          <w:lang w:eastAsia="zh-CN"/>
        </w:rPr>
        <w:t>。</w:t>
      </w:r>
    </w:p>
    <w:p w14:paraId="15B50A1B">
      <w:pPr>
        <w:bidi w:val="0"/>
      </w:pPr>
      <w:r>
        <w:rPr>
          <w:rFonts w:hint="eastAsia"/>
          <w:b/>
          <w:bCs/>
          <w:lang w:val="en-US" w:eastAsia="zh-CN"/>
        </w:rPr>
        <w:t xml:space="preserve">6.5.9 </w:t>
      </w:r>
      <w:r>
        <w:t>当利用相对沉降量间接确定房屋结构倾斜时，可采用水准测量、静力水准测量或雷达干涉测量等方法通过测定差异沉降来计算倾斜值及倾斜方向。</w:t>
      </w:r>
    </w:p>
    <w:p w14:paraId="0A7B8E3D">
      <w:pPr>
        <w:bidi w:val="0"/>
      </w:pPr>
      <w:r>
        <w:rPr>
          <w:b/>
          <w:bCs/>
        </w:rPr>
        <w:t>6.</w:t>
      </w:r>
      <w:r>
        <w:rPr>
          <w:rFonts w:hint="eastAsia"/>
          <w:b/>
          <w:bCs/>
          <w:lang w:val="en-US" w:eastAsia="zh-CN"/>
        </w:rPr>
        <w:t>5</w:t>
      </w:r>
      <w:r>
        <w:rPr>
          <w:b/>
          <w:bCs/>
        </w:rPr>
        <w:t>.</w:t>
      </w:r>
      <w:r>
        <w:rPr>
          <w:rFonts w:hint="eastAsia"/>
          <w:b/>
          <w:bCs/>
          <w:lang w:val="en-US" w:eastAsia="zh-CN"/>
        </w:rPr>
        <w:t>10</w:t>
      </w:r>
      <w:r>
        <w:rPr>
          <w:rFonts w:hint="eastAsia"/>
          <w:b/>
          <w:bCs/>
        </w:rPr>
        <w:t xml:space="preserve"> </w:t>
      </w:r>
      <w:r>
        <w:t>倾斜观测应提交下列成果资料：</w:t>
      </w:r>
    </w:p>
    <w:p w14:paraId="7F2E1F89">
      <w:pPr>
        <w:pStyle w:val="34"/>
        <w:bidi w:val="0"/>
      </w:pPr>
      <w:r>
        <w:t>1</w:t>
      </w:r>
      <w:r>
        <w:rPr>
          <w:rFonts w:hint="eastAsia"/>
        </w:rPr>
        <w:t xml:space="preserve"> </w:t>
      </w:r>
      <w:r>
        <w:t>监测点布置图。</w:t>
      </w:r>
    </w:p>
    <w:p w14:paraId="4C0FA990">
      <w:pPr>
        <w:pStyle w:val="34"/>
        <w:bidi w:val="0"/>
      </w:pPr>
      <w:r>
        <w:t>2</w:t>
      </w:r>
      <w:r>
        <w:rPr>
          <w:rFonts w:hint="eastAsia"/>
        </w:rPr>
        <w:t xml:space="preserve"> </w:t>
      </w:r>
      <w:r>
        <w:t>观测成果表。</w:t>
      </w:r>
    </w:p>
    <w:p w14:paraId="04129E8A">
      <w:pPr>
        <w:pStyle w:val="3"/>
        <w:bidi w:val="0"/>
      </w:pPr>
      <w:bookmarkStart w:id="67" w:name="_Toc26615"/>
      <w:bookmarkStart w:id="68" w:name="_Toc9795"/>
      <w:r>
        <w:t>6.</w:t>
      </w:r>
      <w:r>
        <w:rPr>
          <w:rFonts w:hint="eastAsia"/>
          <w:lang w:val="en-US" w:eastAsia="zh-CN"/>
        </w:rPr>
        <w:t>6</w:t>
      </w:r>
      <w:r>
        <w:rPr>
          <w:rFonts w:hint="eastAsia"/>
        </w:rPr>
        <w:t xml:space="preserve"> </w:t>
      </w:r>
      <w:r>
        <w:rPr>
          <w:rFonts w:hint="eastAsia"/>
          <w:lang w:val="en-US" w:eastAsia="zh-CN"/>
        </w:rPr>
        <w:t xml:space="preserve"> </w:t>
      </w:r>
      <w:r>
        <w:t>裂缝监测</w:t>
      </w:r>
      <w:bookmarkEnd w:id="67"/>
      <w:bookmarkEnd w:id="68"/>
    </w:p>
    <w:p w14:paraId="411D7D11">
      <w:pPr>
        <w:bidi w:val="0"/>
      </w:pPr>
      <w:r>
        <w:rPr>
          <w:rFonts w:hint="eastAsia"/>
          <w:b/>
          <w:bCs/>
        </w:rPr>
        <w:t>6.6.</w:t>
      </w:r>
      <w:r>
        <w:rPr>
          <w:rFonts w:hint="eastAsia"/>
          <w:b/>
          <w:bCs/>
          <w:lang w:val="en-US" w:eastAsia="zh-CN"/>
        </w:rPr>
        <w:t xml:space="preserve">1 </w:t>
      </w:r>
      <w:r>
        <w:t>根据工程结构的特点、历史数据和加固改造方案，确定可能出现裂缝或已有裂缝需要监测的关键区域。</w:t>
      </w:r>
    </w:p>
    <w:p w14:paraId="2A348C1C">
      <w:pPr>
        <w:bidi w:val="0"/>
      </w:pPr>
      <w:r>
        <w:rPr>
          <w:rFonts w:hint="eastAsia"/>
          <w:b/>
          <w:bCs/>
          <w:lang w:val="en-US" w:eastAsia="zh-CN"/>
        </w:rPr>
        <w:t>6.6.2</w:t>
      </w:r>
      <w:r>
        <w:rPr>
          <w:rFonts w:hint="eastAsia"/>
          <w:b/>
          <w:bCs/>
        </w:rPr>
        <w:t xml:space="preserve"> </w:t>
      </w:r>
      <w:r>
        <w:rPr>
          <w:rFonts w:hint="eastAsia"/>
        </w:rPr>
        <w:t>已发生开裂结构，</w:t>
      </w:r>
      <w:r>
        <w:rPr>
          <w:rFonts w:hint="eastAsia"/>
          <w:lang w:val="en-US" w:eastAsia="zh-CN"/>
        </w:rPr>
        <w:t>应</w:t>
      </w:r>
      <w:r>
        <w:rPr>
          <w:rFonts w:hint="eastAsia"/>
        </w:rPr>
        <w:t>监测裂缝的宽度变化；尚未发生开裂结构，宜监测结构的应变变化。</w:t>
      </w:r>
    </w:p>
    <w:p w14:paraId="3E2A6AA6">
      <w:pPr>
        <w:bidi w:val="0"/>
      </w:pPr>
      <w:r>
        <w:rPr>
          <w:rFonts w:hint="eastAsia"/>
          <w:b/>
          <w:bCs/>
        </w:rPr>
        <w:t>6.6.</w:t>
      </w:r>
      <w:r>
        <w:rPr>
          <w:rFonts w:hint="eastAsia"/>
          <w:b/>
          <w:bCs/>
          <w:lang w:val="en-US" w:eastAsia="zh-CN"/>
        </w:rPr>
        <w:t xml:space="preserve">3 </w:t>
      </w:r>
      <w:r>
        <w:t>布置监测点</w:t>
      </w:r>
      <w:r>
        <w:rPr>
          <w:rFonts w:hint="eastAsia"/>
        </w:rPr>
        <w:t>时，</w:t>
      </w:r>
      <w:r>
        <w:t>在选定的关键区域布置裂缝监测点，确保监测点能够覆盖到所有重要的裂缝或潜在裂缝位置</w:t>
      </w:r>
      <w:r>
        <w:rPr>
          <w:rFonts w:hint="eastAsia"/>
        </w:rPr>
        <w:t>。</w:t>
      </w:r>
    </w:p>
    <w:p w14:paraId="3A22CAFA">
      <w:pPr>
        <w:bidi w:val="0"/>
      </w:pPr>
      <w:r>
        <w:rPr>
          <w:rFonts w:hint="eastAsia"/>
          <w:b/>
          <w:bCs/>
        </w:rPr>
        <w:t>6.6.</w:t>
      </w:r>
      <w:r>
        <w:rPr>
          <w:rFonts w:hint="eastAsia"/>
          <w:b/>
          <w:bCs/>
          <w:lang w:val="en-US" w:eastAsia="zh-CN"/>
        </w:rPr>
        <w:t xml:space="preserve">4 </w:t>
      </w:r>
      <w:r>
        <w:rPr>
          <w:rFonts w:hint="eastAsia"/>
        </w:rPr>
        <w:t>工程施工前应记录建筑结构已有裂缝的分布位置和数量，并对裂缝进行统一编号，记录裂缝的相关参数以及初次观测日期。</w:t>
      </w:r>
    </w:p>
    <w:p w14:paraId="3C3FAABB">
      <w:pPr>
        <w:bidi w:val="0"/>
      </w:pPr>
      <w:r>
        <w:rPr>
          <w:b/>
          <w:bCs/>
        </w:rPr>
        <w:t>6.</w:t>
      </w:r>
      <w:r>
        <w:rPr>
          <w:rFonts w:hint="eastAsia"/>
          <w:b/>
          <w:bCs/>
          <w:lang w:val="en-US" w:eastAsia="zh-CN"/>
        </w:rPr>
        <w:t>6</w:t>
      </w:r>
      <w:r>
        <w:rPr>
          <w:b/>
          <w:bCs/>
        </w:rPr>
        <w:t>.</w:t>
      </w:r>
      <w:r>
        <w:rPr>
          <w:rFonts w:hint="eastAsia"/>
          <w:b/>
          <w:bCs/>
          <w:lang w:val="en-US" w:eastAsia="zh-CN"/>
        </w:rPr>
        <w:t>5</w:t>
      </w:r>
      <w:r>
        <w:rPr>
          <w:rFonts w:hint="eastAsia"/>
          <w:b/>
          <w:bCs/>
        </w:rPr>
        <w:t xml:space="preserve"> </w:t>
      </w:r>
      <w:r>
        <w:t>对结构加固工程</w:t>
      </w:r>
      <w:r>
        <w:rPr>
          <w:rFonts w:hint="eastAsia"/>
          <w:lang w:eastAsia="zh-CN"/>
        </w:rPr>
        <w:t>的</w:t>
      </w:r>
      <w:r>
        <w:t>裂缝观测</w:t>
      </w:r>
      <w:r>
        <w:rPr>
          <w:rFonts w:hint="eastAsia"/>
          <w:lang w:eastAsia="zh-CN"/>
        </w:rPr>
        <w:t>，</w:t>
      </w:r>
      <w:r>
        <w:t>应测定裂缝的位置、走向、长度、宽度及其变化情况，必要时</w:t>
      </w:r>
      <w:r>
        <w:rPr>
          <w:rFonts w:hint="eastAsia"/>
          <w:lang w:val="en-US" w:eastAsia="zh-CN"/>
        </w:rPr>
        <w:t>宜</w:t>
      </w:r>
      <w:r>
        <w:t>监测裂缝深度。</w:t>
      </w:r>
    </w:p>
    <w:p w14:paraId="55AD8F80">
      <w:pPr>
        <w:pStyle w:val="13"/>
        <w:rPr>
          <w:rFonts w:hint="eastAsia"/>
          <w:b w:val="0"/>
          <w:bCs w:val="0"/>
        </w:rPr>
      </w:pPr>
      <w:r>
        <w:rPr>
          <w:rFonts w:hint="eastAsia"/>
          <w:b/>
          <w:bCs/>
          <w:lang w:val="en-US" w:eastAsia="zh-CN"/>
        </w:rPr>
        <w:t>条文说明：</w:t>
      </w:r>
      <w:r>
        <w:rPr>
          <w:rFonts w:hint="eastAsia"/>
          <w:b w:val="0"/>
          <w:bCs w:val="0"/>
        </w:rPr>
        <w:t>裂缝监测宜采用下列方法：</w:t>
      </w:r>
    </w:p>
    <w:p w14:paraId="083F0F41">
      <w:pPr>
        <w:pStyle w:val="13"/>
        <w:rPr>
          <w:rFonts w:hint="eastAsia"/>
          <w:b w:val="0"/>
          <w:bCs w:val="0"/>
        </w:rPr>
      </w:pPr>
      <w:r>
        <w:rPr>
          <w:rFonts w:hint="eastAsia"/>
          <w:b w:val="0"/>
          <w:bCs w:val="0"/>
        </w:rPr>
        <w:t>1 裂缝宽度监测宜在裂缝两侧贴埋标志。用千分尺、游标卡尺、数字裂缝宽度测量仪等直接量测。也可用裂缝计、粘贴安装千分表量测或摄影量测等。</w:t>
      </w:r>
    </w:p>
    <w:p w14:paraId="1385A076">
      <w:pPr>
        <w:pStyle w:val="13"/>
        <w:rPr>
          <w:rFonts w:hint="eastAsia"/>
          <w:b w:val="0"/>
          <w:bCs w:val="0"/>
        </w:rPr>
      </w:pPr>
      <w:r>
        <w:rPr>
          <w:rFonts w:hint="eastAsia"/>
          <w:b w:val="0"/>
          <w:bCs w:val="0"/>
        </w:rPr>
        <w:t>2 裂缝长度监测宜采用直接量测法。</w:t>
      </w:r>
    </w:p>
    <w:p w14:paraId="6DDC6F34">
      <w:pPr>
        <w:pStyle w:val="13"/>
        <w:rPr>
          <w:rFonts w:hint="eastAsia"/>
          <w:b w:val="0"/>
          <w:bCs w:val="0"/>
        </w:rPr>
      </w:pPr>
      <w:r>
        <w:rPr>
          <w:rFonts w:hint="eastAsia"/>
          <w:b w:val="0"/>
          <w:bCs w:val="0"/>
        </w:rPr>
        <w:t>3 裂缝深度监测宜采用超声波法、凿出法等。</w:t>
      </w:r>
    </w:p>
    <w:p w14:paraId="214A4496">
      <w:pPr>
        <w:bidi w:val="0"/>
        <w:rPr>
          <w:rFonts w:hint="eastAsia"/>
          <w:lang w:val="en-US" w:eastAsia="zh-CN"/>
        </w:rPr>
      </w:pPr>
      <w:r>
        <w:rPr>
          <w:rFonts w:hint="eastAsia"/>
          <w:b/>
          <w:bCs/>
          <w:lang w:val="en-US" w:eastAsia="zh-CN"/>
        </w:rPr>
        <w:t xml:space="preserve">6.6.6 </w:t>
      </w:r>
      <w:r>
        <w:rPr>
          <w:rFonts w:hint="eastAsia"/>
          <w:lang w:val="en-US" w:eastAsia="zh-CN"/>
        </w:rPr>
        <w:t xml:space="preserve">人工监测时，裂缝长度可采用钢（卷）尺测量，并在末端进行标识；裂缝宽度可采用裂缝宽度检验卡、裂缝测宽仪测量，每条裂缝应在裂缝的最宽处布设监测点。 </w:t>
      </w:r>
    </w:p>
    <w:p w14:paraId="1A37E769">
      <w:pPr>
        <w:pStyle w:val="13"/>
        <w:rPr>
          <w:rFonts w:hint="eastAsia"/>
          <w:b w:val="0"/>
          <w:bCs w:val="0"/>
        </w:rPr>
      </w:pPr>
      <w:r>
        <w:rPr>
          <w:rFonts w:hint="eastAsia"/>
          <w:b/>
          <w:bCs/>
          <w:lang w:val="en-US" w:eastAsia="zh-CN"/>
        </w:rPr>
        <w:t>条文说明：</w:t>
      </w:r>
      <w:r>
        <w:rPr>
          <w:rFonts w:hint="eastAsia"/>
          <w:b w:val="0"/>
          <w:bCs w:val="0"/>
        </w:rPr>
        <w:t>裂缝监测应符合下列规定：</w:t>
      </w:r>
    </w:p>
    <w:p w14:paraId="39B85809">
      <w:pPr>
        <w:pStyle w:val="13"/>
        <w:rPr>
          <w:rFonts w:hint="eastAsia"/>
          <w:b w:val="0"/>
          <w:bCs w:val="0"/>
        </w:rPr>
      </w:pPr>
      <w:r>
        <w:rPr>
          <w:rFonts w:hint="eastAsia"/>
          <w:b w:val="0"/>
          <w:bCs w:val="0"/>
        </w:rPr>
        <w:t>1 裂缝长度可直接</w:t>
      </w:r>
      <w:r>
        <w:rPr>
          <w:rFonts w:hint="eastAsia"/>
          <w:b w:val="0"/>
          <w:bCs w:val="0"/>
          <w:lang w:val="en-US" w:eastAsia="zh-CN"/>
        </w:rPr>
        <w:t>用</w:t>
      </w:r>
      <w:r>
        <w:rPr>
          <w:rFonts w:hint="eastAsia"/>
          <w:b w:val="0"/>
          <w:bCs w:val="0"/>
        </w:rPr>
        <w:t>钢尺测量，每次测量时应在结构物上标注出裂缝的起止点，精度不宜低于1mm；</w:t>
      </w:r>
    </w:p>
    <w:p w14:paraId="397496A2">
      <w:pPr>
        <w:pStyle w:val="13"/>
        <w:rPr>
          <w:rFonts w:hint="eastAsia"/>
          <w:b w:val="0"/>
          <w:bCs w:val="0"/>
        </w:rPr>
      </w:pPr>
      <w:r>
        <w:rPr>
          <w:rFonts w:hint="eastAsia"/>
          <w:b w:val="0"/>
          <w:bCs w:val="0"/>
        </w:rPr>
        <w:t>2 裂缝宽度监测时应在裂缝上标注出测量位置或埋设标志，对于宽度较大的裂缝可用裂缝宽度检测卡、千分尺、游标卡尺、数字裂缝测宽仪等直接测量，每个测点每次量测不宜少于3次，宽度检测卡最小分度值不宜大于0.05mm，测宽仪最小分度值不宜大于0.02mm；对于宽度较小的裂缝，可用结构裂缝监测传感器，传感器包括振弦式测缝计、应变式裂缝计或光纤类位移计，传感器的量程应大于裂缝的预警宽度，传感器测量方向应与裂缝走向垂直，仪器分辨率不应大于0.01mm；</w:t>
      </w:r>
    </w:p>
    <w:p w14:paraId="1D1126FD">
      <w:pPr>
        <w:pStyle w:val="13"/>
        <w:rPr>
          <w:rFonts w:hint="eastAsia"/>
          <w:b w:val="0"/>
          <w:bCs w:val="0"/>
        </w:rPr>
      </w:pPr>
      <w:r>
        <w:rPr>
          <w:rFonts w:hint="eastAsia"/>
          <w:b w:val="0"/>
          <w:bCs w:val="0"/>
        </w:rPr>
        <w:t>3 裂缝深度监测宜采用超声波法、凿出法，应在宽度较大的位置进行测试，精度不宜低于1mm；</w:t>
      </w:r>
    </w:p>
    <w:p w14:paraId="0E2B6DA5">
      <w:pPr>
        <w:pStyle w:val="13"/>
        <w:rPr>
          <w:rFonts w:hint="eastAsia"/>
          <w:b w:val="0"/>
          <w:bCs w:val="0"/>
        </w:rPr>
      </w:pPr>
      <w:r>
        <w:rPr>
          <w:rFonts w:hint="eastAsia"/>
          <w:b w:val="0"/>
          <w:bCs w:val="0"/>
        </w:rPr>
        <w:t>4 裂缝观测标志应跨裂缝安装，标志可选用镶嵌式金属标志、粘贴式金属片标志、钢尺条坐标格网板或专用量测标志等，标志安装完成后，应拍摄裂缝观测初期的照片。</w:t>
      </w:r>
    </w:p>
    <w:p w14:paraId="66C70CCB">
      <w:pPr>
        <w:bidi w:val="0"/>
        <w:rPr>
          <w:rFonts w:hint="eastAsia"/>
        </w:rPr>
      </w:pPr>
      <w:r>
        <w:rPr>
          <w:rFonts w:hint="eastAsia"/>
          <w:b/>
          <w:bCs/>
          <w:lang w:val="en-US" w:eastAsia="zh-CN"/>
        </w:rPr>
        <w:t xml:space="preserve">6.6.7 </w:t>
      </w:r>
      <w:r>
        <w:rPr>
          <w:rFonts w:hint="eastAsia"/>
          <w:lang w:val="en-US" w:eastAsia="zh-CN"/>
        </w:rPr>
        <w:t>在线监测时，裂缝监测传感器可采用振弦式测缝计、应变式裂缝计或光纤类位移计。</w:t>
      </w:r>
      <w:r>
        <w:rPr>
          <w:rFonts w:hint="eastAsia"/>
        </w:rPr>
        <w:t>传感器的量程应大于裂缝的预警宽度，</w:t>
      </w:r>
      <w:r>
        <w:rPr>
          <w:rFonts w:hint="eastAsia"/>
          <w:lang w:val="en-US" w:eastAsia="zh-CN"/>
        </w:rPr>
        <w:t xml:space="preserve">测点宜布置在裂缝最宽处，测量方向应与裂缝走向垂直。 </w:t>
      </w:r>
    </w:p>
    <w:p w14:paraId="0E382FA1">
      <w:pPr>
        <w:bidi w:val="0"/>
      </w:pPr>
      <w:r>
        <w:rPr>
          <w:rFonts w:hint="eastAsia"/>
          <w:b/>
          <w:bCs/>
        </w:rPr>
        <w:t>6</w:t>
      </w:r>
      <w:r>
        <w:rPr>
          <w:rFonts w:hint="eastAsia"/>
          <w:b/>
          <w:bCs/>
          <w:lang w:val="en-US" w:eastAsia="zh-CN"/>
        </w:rPr>
        <w:t>.6.8</w:t>
      </w:r>
      <w:r>
        <w:rPr>
          <w:rFonts w:hint="eastAsia"/>
          <w:b/>
          <w:bCs/>
        </w:rPr>
        <w:t xml:space="preserve"> </w:t>
      </w:r>
      <w:r>
        <w:t>裂缝的宽度量测精度不应低于0.0</w:t>
      </w:r>
      <w:r>
        <w:rPr>
          <w:rFonts w:hint="eastAsia"/>
          <w:lang w:val="en-US" w:eastAsia="zh-CN"/>
        </w:rPr>
        <w:t>2</w:t>
      </w:r>
      <w:r>
        <w:t>mm，长度量测精度不应低于10.0mm，深度量测精度不应低于3.0mm。</w:t>
      </w:r>
    </w:p>
    <w:p w14:paraId="2EE57AAF">
      <w:pPr>
        <w:bidi w:val="0"/>
      </w:pPr>
      <w:r>
        <w:rPr>
          <w:b/>
          <w:bCs/>
        </w:rPr>
        <w:t>6.</w:t>
      </w:r>
      <w:r>
        <w:rPr>
          <w:rFonts w:hint="eastAsia"/>
          <w:b/>
          <w:bCs/>
          <w:lang w:val="en-US" w:eastAsia="zh-CN"/>
        </w:rPr>
        <w:t>6</w:t>
      </w:r>
      <w:r>
        <w:rPr>
          <w:b/>
          <w:bCs/>
        </w:rPr>
        <w:t>.</w:t>
      </w:r>
      <w:r>
        <w:rPr>
          <w:rFonts w:hint="eastAsia"/>
          <w:b/>
          <w:bCs/>
          <w:lang w:val="en-US" w:eastAsia="zh-CN"/>
        </w:rPr>
        <w:t>9</w:t>
      </w:r>
      <w:r>
        <w:rPr>
          <w:rFonts w:hint="eastAsia"/>
          <w:b/>
          <w:bCs/>
        </w:rPr>
        <w:t xml:space="preserve"> </w:t>
      </w:r>
      <w:r>
        <w:t>裂缝观测应提交下列成果资料：</w:t>
      </w:r>
    </w:p>
    <w:p w14:paraId="3722730D">
      <w:pPr>
        <w:pStyle w:val="34"/>
        <w:bidi w:val="0"/>
      </w:pPr>
      <w:r>
        <w:t>1</w:t>
      </w:r>
      <w:r>
        <w:rPr>
          <w:rFonts w:hint="eastAsia"/>
        </w:rPr>
        <w:t xml:space="preserve"> </w:t>
      </w:r>
      <w:r>
        <w:t>裂缝位置分布图。</w:t>
      </w:r>
    </w:p>
    <w:p w14:paraId="25E210A9">
      <w:pPr>
        <w:pStyle w:val="34"/>
        <w:bidi w:val="0"/>
      </w:pPr>
      <w:r>
        <w:t>2</w:t>
      </w:r>
      <w:r>
        <w:rPr>
          <w:rFonts w:hint="eastAsia"/>
        </w:rPr>
        <w:t xml:space="preserve"> </w:t>
      </w:r>
      <w:r>
        <w:t>观测成果表。</w:t>
      </w:r>
    </w:p>
    <w:p w14:paraId="423E8EA7">
      <w:pPr>
        <w:pStyle w:val="3"/>
        <w:bidi w:val="0"/>
      </w:pPr>
      <w:bookmarkStart w:id="69" w:name="_Toc8121"/>
      <w:bookmarkStart w:id="70" w:name="_Toc17053"/>
      <w:r>
        <w:t>6.</w:t>
      </w:r>
      <w:r>
        <w:rPr>
          <w:rFonts w:hint="eastAsia"/>
          <w:lang w:val="en-US" w:eastAsia="zh-CN"/>
        </w:rPr>
        <w:t>7</w:t>
      </w:r>
      <w:r>
        <w:rPr>
          <w:rFonts w:hint="eastAsia"/>
        </w:rPr>
        <w:t xml:space="preserve"> </w:t>
      </w:r>
      <w:r>
        <w:rPr>
          <w:rFonts w:hint="eastAsia"/>
          <w:lang w:val="en-US" w:eastAsia="zh-CN"/>
        </w:rPr>
        <w:t xml:space="preserve"> </w:t>
      </w:r>
      <w:r>
        <w:t>应力</w:t>
      </w:r>
      <w:r>
        <w:rPr>
          <w:rFonts w:hint="eastAsia"/>
          <w:lang w:val="en-US" w:eastAsia="zh-CN"/>
        </w:rPr>
        <w:t>应变</w:t>
      </w:r>
      <w:r>
        <w:t>监测</w:t>
      </w:r>
      <w:bookmarkEnd w:id="69"/>
      <w:bookmarkEnd w:id="70"/>
    </w:p>
    <w:p w14:paraId="666E752C">
      <w:pPr>
        <w:rPr>
          <w:rFonts w:cs="Times New Roman"/>
          <w:szCs w:val="24"/>
          <w:shd w:val="clear" w:color="auto" w:fill="FFFFFF"/>
        </w:rPr>
      </w:pPr>
      <w:r>
        <w:rPr>
          <w:rFonts w:hint="eastAsia"/>
          <w:b/>
          <w:bCs/>
        </w:rPr>
        <w:t>6.</w:t>
      </w:r>
      <w:r>
        <w:rPr>
          <w:rFonts w:hint="eastAsia"/>
          <w:b/>
          <w:bCs/>
          <w:lang w:val="en-US" w:eastAsia="zh-CN"/>
        </w:rPr>
        <w:t xml:space="preserve">7.1 </w:t>
      </w:r>
      <w:r>
        <w:rPr>
          <w:rFonts w:cs="Times New Roman"/>
          <w:szCs w:val="24"/>
          <w:shd w:val="clear" w:color="auto" w:fill="FFFFFF"/>
        </w:rPr>
        <w:t>应</w:t>
      </w:r>
      <w:r>
        <w:rPr>
          <w:rFonts w:hint="eastAsia" w:cs="Times New Roman"/>
          <w:szCs w:val="24"/>
          <w:shd w:val="clear" w:color="auto" w:fill="FFFFFF"/>
          <w:lang w:val="en-US" w:eastAsia="zh-CN"/>
        </w:rPr>
        <w:t>变</w:t>
      </w:r>
      <w:r>
        <w:rPr>
          <w:rFonts w:cs="Times New Roman"/>
          <w:szCs w:val="24"/>
          <w:shd w:val="clear" w:color="auto" w:fill="FFFFFF"/>
        </w:rPr>
        <w:t>监测传感器宜选用</w:t>
      </w:r>
      <w:r>
        <w:t>电阻式应变传感器、光纤应变传感器、振弦式应变</w:t>
      </w:r>
      <w:r>
        <w:rPr>
          <w:rFonts w:hint="eastAsia"/>
        </w:rPr>
        <w:t>传感器</w:t>
      </w:r>
      <w:r>
        <w:t>等，</w:t>
      </w:r>
      <w:r>
        <w:rPr>
          <w:rFonts w:hint="eastAsia"/>
          <w:lang w:val="en-US" w:eastAsia="zh-CN"/>
        </w:rPr>
        <w:t>应</w:t>
      </w:r>
      <w:r>
        <w:t>确保</w:t>
      </w:r>
      <w:r>
        <w:rPr>
          <w:rFonts w:cs="Times New Roman"/>
          <w:szCs w:val="24"/>
          <w:shd w:val="clear" w:color="auto" w:fill="FFFFFF"/>
        </w:rPr>
        <w:t>应变传感器</w:t>
      </w:r>
      <w:r>
        <w:t>具有足够的精度和稳定性，</w:t>
      </w:r>
      <w:r>
        <w:rPr>
          <w:rFonts w:hint="eastAsia"/>
          <w:lang w:val="en-US" w:eastAsia="zh-CN"/>
        </w:rPr>
        <w:t>并</w:t>
      </w:r>
      <w:r>
        <w:t>能够满足长期监测的要求。</w:t>
      </w:r>
      <w:r>
        <w:rPr>
          <w:rFonts w:cs="Times New Roman"/>
          <w:szCs w:val="24"/>
          <w:shd w:val="clear" w:color="auto" w:fill="FFFFFF"/>
        </w:rPr>
        <w:t>当结构构件无法安装应变传感器时，可采用位移间接监测方法。</w:t>
      </w:r>
    </w:p>
    <w:p w14:paraId="434EC2C9">
      <w:pPr>
        <w:pStyle w:val="13"/>
        <w:rPr>
          <w:rFonts w:hint="eastAsia"/>
          <w:b w:val="0"/>
          <w:bCs w:val="0"/>
        </w:rPr>
      </w:pPr>
      <w:r>
        <w:rPr>
          <w:rFonts w:hint="eastAsia"/>
          <w:b/>
          <w:bCs/>
          <w:lang w:val="en-US" w:eastAsia="zh-CN"/>
        </w:rPr>
        <w:t>条文说明：</w:t>
      </w:r>
      <w:r>
        <w:rPr>
          <w:rFonts w:hint="eastAsia"/>
          <w:b w:val="0"/>
          <w:bCs w:val="0"/>
        </w:rPr>
        <w:t>通过对结构关键部位的应力应变进行实时监测，可以及时发现结构受力异常，预防潜在的安全隐患。加固改造主体结构应力监测宜采用安装在结构内部或表面的应力应变传感器进行量测。</w:t>
      </w:r>
    </w:p>
    <w:p w14:paraId="24A5E56F">
      <w:pPr>
        <w:spacing w:line="360" w:lineRule="auto"/>
        <w:rPr>
          <w:rFonts w:ascii="Times New Roman" w:hAnsi="Times New Roman"/>
          <w:sz w:val="24"/>
        </w:rPr>
      </w:pPr>
      <w:r>
        <w:rPr>
          <w:rFonts w:ascii="Times New Roman" w:hAnsi="Times New Roman"/>
          <w:b/>
          <w:sz w:val="24"/>
        </w:rPr>
        <w:t>6.</w:t>
      </w:r>
      <w:r>
        <w:rPr>
          <w:rFonts w:hint="eastAsia"/>
          <w:b/>
          <w:sz w:val="24"/>
          <w:lang w:val="en-US" w:eastAsia="zh-CN"/>
        </w:rPr>
        <w:t>7</w:t>
      </w:r>
      <w:r>
        <w:rPr>
          <w:rFonts w:ascii="Times New Roman" w:hAnsi="Times New Roman"/>
          <w:b/>
          <w:sz w:val="24"/>
        </w:rPr>
        <w:t>.</w:t>
      </w:r>
      <w:r>
        <w:rPr>
          <w:rFonts w:hint="eastAsia"/>
          <w:b/>
          <w:sz w:val="24"/>
          <w:lang w:val="en-US" w:eastAsia="zh-CN"/>
        </w:rPr>
        <w:t>2</w:t>
      </w:r>
      <w:r>
        <w:rPr>
          <w:rFonts w:hint="eastAsia" w:ascii="Times New Roman" w:hAnsi="Times New Roman"/>
          <w:sz w:val="24"/>
        </w:rPr>
        <w:t xml:space="preserve"> </w:t>
      </w:r>
      <w:r>
        <w:rPr>
          <w:rFonts w:ascii="Times New Roman" w:hAnsi="Times New Roman"/>
          <w:sz w:val="24"/>
        </w:rPr>
        <w:t>传感器应布置在能充分反映结构及环境特性的位置上</w:t>
      </w:r>
      <w:r>
        <w:rPr>
          <w:rFonts w:hint="eastAsia"/>
          <w:sz w:val="24"/>
          <w:lang w:eastAsia="zh-CN"/>
        </w:rPr>
        <w:t>，</w:t>
      </w:r>
      <w:r>
        <w:rPr>
          <w:rFonts w:ascii="Times New Roman" w:hAnsi="Times New Roman"/>
          <w:sz w:val="24"/>
        </w:rPr>
        <w:t>应符合下列规定：</w:t>
      </w:r>
    </w:p>
    <w:p w14:paraId="4D1BF260">
      <w:pPr>
        <w:spacing w:line="360" w:lineRule="auto"/>
        <w:ind w:firstLine="480" w:firstLineChars="200"/>
        <w:rPr>
          <w:rFonts w:hint="eastAsia" w:ascii="Times New Roman" w:hAnsi="Times New Roman" w:eastAsia="宋体"/>
          <w:b w:val="0"/>
          <w:bCs/>
          <w:sz w:val="24"/>
          <w:lang w:eastAsia="zh-CN"/>
        </w:rPr>
      </w:pPr>
      <w:r>
        <w:rPr>
          <w:rFonts w:ascii="Times New Roman" w:hAnsi="Times New Roman"/>
          <w:b w:val="0"/>
          <w:bCs/>
          <w:sz w:val="24"/>
        </w:rPr>
        <w:t>1</w:t>
      </w:r>
      <w:r>
        <w:rPr>
          <w:rFonts w:hint="eastAsia" w:ascii="Times New Roman" w:hAnsi="Times New Roman"/>
          <w:b w:val="0"/>
          <w:bCs/>
          <w:sz w:val="24"/>
        </w:rPr>
        <w:t xml:space="preserve"> </w:t>
      </w:r>
      <w:r>
        <w:rPr>
          <w:rFonts w:ascii="Times New Roman" w:hAnsi="Times New Roman"/>
          <w:b w:val="0"/>
          <w:bCs/>
          <w:sz w:val="24"/>
        </w:rPr>
        <w:t>应布置在结构受力最不利处</w:t>
      </w:r>
      <w:r>
        <w:rPr>
          <w:rFonts w:hint="eastAsia"/>
          <w:b w:val="0"/>
          <w:bCs/>
          <w:sz w:val="24"/>
          <w:lang w:eastAsia="zh-CN"/>
        </w:rPr>
        <w:t>；</w:t>
      </w:r>
    </w:p>
    <w:p w14:paraId="0C25879E">
      <w:pPr>
        <w:spacing w:line="360" w:lineRule="auto"/>
        <w:ind w:firstLine="480" w:firstLineChars="200"/>
        <w:rPr>
          <w:rFonts w:hint="eastAsia" w:ascii="Times New Roman" w:hAnsi="Times New Roman" w:eastAsia="宋体"/>
          <w:b w:val="0"/>
          <w:bCs/>
          <w:sz w:val="24"/>
          <w:lang w:eastAsia="zh-CN"/>
        </w:rPr>
      </w:pPr>
      <w:r>
        <w:rPr>
          <w:rFonts w:ascii="Times New Roman" w:hAnsi="Times New Roman"/>
          <w:b w:val="0"/>
          <w:bCs/>
          <w:sz w:val="24"/>
        </w:rPr>
        <w:t>2</w:t>
      </w:r>
      <w:r>
        <w:rPr>
          <w:rFonts w:hint="eastAsia" w:ascii="Times New Roman" w:hAnsi="Times New Roman"/>
          <w:b w:val="0"/>
          <w:bCs/>
          <w:sz w:val="24"/>
        </w:rPr>
        <w:t xml:space="preserve"> </w:t>
      </w:r>
      <w:r>
        <w:rPr>
          <w:rFonts w:ascii="Times New Roman" w:hAnsi="Times New Roman"/>
          <w:b w:val="0"/>
          <w:bCs/>
          <w:sz w:val="24"/>
        </w:rPr>
        <w:t>应利用结构对称性原则，优化传感器数量</w:t>
      </w:r>
      <w:r>
        <w:rPr>
          <w:rFonts w:hint="eastAsia"/>
          <w:b w:val="0"/>
          <w:bCs/>
          <w:sz w:val="24"/>
          <w:lang w:eastAsia="zh-CN"/>
        </w:rPr>
        <w:t>；</w:t>
      </w:r>
    </w:p>
    <w:p w14:paraId="77160A27">
      <w:pPr>
        <w:spacing w:line="360" w:lineRule="auto"/>
        <w:ind w:firstLine="480" w:firstLineChars="200"/>
        <w:rPr>
          <w:rFonts w:ascii="Times New Roman" w:hAnsi="Times New Roman"/>
          <w:b w:val="0"/>
          <w:bCs/>
          <w:sz w:val="24"/>
        </w:rPr>
      </w:pPr>
      <w:r>
        <w:rPr>
          <w:rFonts w:ascii="Times New Roman" w:hAnsi="Times New Roman"/>
          <w:b w:val="0"/>
          <w:bCs/>
          <w:sz w:val="24"/>
        </w:rPr>
        <w:t>3</w:t>
      </w:r>
      <w:r>
        <w:rPr>
          <w:rFonts w:hint="eastAsia" w:ascii="Times New Roman" w:hAnsi="Times New Roman"/>
          <w:b w:val="0"/>
          <w:bCs/>
          <w:sz w:val="24"/>
        </w:rPr>
        <w:t xml:space="preserve"> </w:t>
      </w:r>
      <w:r>
        <w:rPr>
          <w:rFonts w:ascii="Times New Roman" w:hAnsi="Times New Roman"/>
          <w:b w:val="0"/>
          <w:bCs/>
          <w:sz w:val="24"/>
        </w:rPr>
        <w:t>对重点部位应增加传感器</w:t>
      </w:r>
      <w:r>
        <w:rPr>
          <w:rFonts w:hint="eastAsia"/>
          <w:b w:val="0"/>
          <w:bCs/>
          <w:sz w:val="24"/>
          <w:lang w:val="en-US" w:eastAsia="zh-CN"/>
        </w:rPr>
        <w:t>数量；</w:t>
      </w:r>
    </w:p>
    <w:p w14:paraId="3CC267B2">
      <w:pPr>
        <w:spacing w:line="360" w:lineRule="auto"/>
        <w:ind w:firstLine="480" w:firstLineChars="200"/>
        <w:rPr>
          <w:rFonts w:hint="eastAsia" w:ascii="Times New Roman" w:hAnsi="Times New Roman" w:eastAsia="宋体"/>
          <w:b w:val="0"/>
          <w:bCs/>
          <w:sz w:val="24"/>
          <w:lang w:eastAsia="zh-CN"/>
        </w:rPr>
      </w:pPr>
      <w:r>
        <w:rPr>
          <w:rFonts w:ascii="Times New Roman" w:hAnsi="Times New Roman"/>
          <w:b w:val="0"/>
          <w:bCs/>
          <w:sz w:val="24"/>
        </w:rPr>
        <w:t>4</w:t>
      </w:r>
      <w:r>
        <w:rPr>
          <w:rFonts w:hint="eastAsia" w:ascii="Times New Roman" w:hAnsi="Times New Roman"/>
          <w:b w:val="0"/>
          <w:bCs/>
          <w:sz w:val="24"/>
        </w:rPr>
        <w:t xml:space="preserve"> </w:t>
      </w:r>
      <w:r>
        <w:rPr>
          <w:rFonts w:ascii="Times New Roman" w:hAnsi="Times New Roman"/>
          <w:b w:val="0"/>
          <w:bCs/>
          <w:sz w:val="24"/>
        </w:rPr>
        <w:t>应能缩短信号传输距离</w:t>
      </w:r>
      <w:r>
        <w:rPr>
          <w:rFonts w:hint="eastAsia"/>
          <w:b w:val="0"/>
          <w:bCs/>
          <w:sz w:val="24"/>
          <w:lang w:eastAsia="zh-CN"/>
        </w:rPr>
        <w:t>；</w:t>
      </w:r>
    </w:p>
    <w:p w14:paraId="5E286F8E">
      <w:pPr>
        <w:spacing w:line="360" w:lineRule="auto"/>
        <w:ind w:firstLine="480" w:firstLineChars="200"/>
        <w:rPr>
          <w:rFonts w:ascii="Times New Roman" w:hAnsi="Times New Roman"/>
          <w:sz w:val="24"/>
        </w:rPr>
      </w:pPr>
      <w:r>
        <w:rPr>
          <w:rFonts w:ascii="Times New Roman" w:hAnsi="Times New Roman"/>
          <w:b w:val="0"/>
          <w:bCs/>
          <w:sz w:val="24"/>
        </w:rPr>
        <w:t>5</w:t>
      </w:r>
      <w:r>
        <w:rPr>
          <w:rFonts w:hint="eastAsia" w:ascii="Times New Roman" w:hAnsi="Times New Roman"/>
          <w:b w:val="0"/>
          <w:bCs/>
          <w:sz w:val="24"/>
        </w:rPr>
        <w:t xml:space="preserve"> </w:t>
      </w:r>
      <w:r>
        <w:rPr>
          <w:rFonts w:ascii="Times New Roman" w:hAnsi="Times New Roman"/>
          <w:b w:val="0"/>
          <w:bCs/>
          <w:sz w:val="24"/>
        </w:rPr>
        <w:t>应便于安</w:t>
      </w:r>
      <w:r>
        <w:rPr>
          <w:rFonts w:ascii="Times New Roman" w:hAnsi="Times New Roman"/>
          <w:sz w:val="24"/>
        </w:rPr>
        <w:t>装和更换传感器。</w:t>
      </w:r>
    </w:p>
    <w:p w14:paraId="3F419414">
      <w:r>
        <w:rPr>
          <w:rFonts w:hint="eastAsia"/>
          <w:b/>
          <w:bCs/>
        </w:rPr>
        <w:t>6</w:t>
      </w:r>
      <w:r>
        <w:rPr>
          <w:rFonts w:hint="eastAsia"/>
          <w:b/>
          <w:bCs/>
          <w:lang w:val="en-US" w:eastAsia="zh-CN"/>
        </w:rPr>
        <w:t>.7.</w:t>
      </w:r>
      <w:r>
        <w:rPr>
          <w:rFonts w:hint="eastAsia"/>
          <w:b/>
          <w:bCs/>
        </w:rPr>
        <w:t>3</w:t>
      </w:r>
      <w:r>
        <w:rPr>
          <w:rFonts w:hint="eastAsia"/>
          <w:b w:val="0"/>
          <w:bCs w:val="0"/>
        </w:rPr>
        <w:t xml:space="preserve"> </w:t>
      </w:r>
      <w:r>
        <w:rPr>
          <w:rFonts w:cs="Times New Roman"/>
          <w:szCs w:val="24"/>
          <w:shd w:val="clear" w:color="auto" w:fill="FFFFFF"/>
        </w:rPr>
        <w:t>应变传感器的技术指标应符合下列规定：</w:t>
      </w:r>
    </w:p>
    <w:p w14:paraId="433CDE7D">
      <w:pPr>
        <w:pStyle w:val="34"/>
        <w:bidi w:val="0"/>
      </w:pPr>
      <w:r>
        <w:rPr>
          <w:rFonts w:hint="eastAsia"/>
        </w:rPr>
        <w:t xml:space="preserve">1 </w:t>
      </w:r>
      <w:r>
        <w:t>振弦式频率仪的频率测量精度不应低于0.1Hz；</w:t>
      </w:r>
    </w:p>
    <w:p w14:paraId="1AEB5634">
      <w:pPr>
        <w:pStyle w:val="34"/>
        <w:bidi w:val="0"/>
      </w:pPr>
      <w:r>
        <w:rPr>
          <w:rFonts w:hint="eastAsia"/>
        </w:rPr>
        <w:t xml:space="preserve">2 </w:t>
      </w:r>
      <w:r>
        <w:t>光纤光栅解调仪各项指标应符合被监测对象对应参数的规定，可测量的波长变动范围应大于40nm、波长分辨率不应高于0.2pm、波长重复性不应高于2pm；</w:t>
      </w:r>
    </w:p>
    <w:p w14:paraId="0E7CEDA3">
      <w:pPr>
        <w:pStyle w:val="34"/>
        <w:bidi w:val="0"/>
      </w:pPr>
      <w:r>
        <w:rPr>
          <w:rFonts w:hint="eastAsia"/>
        </w:rPr>
        <w:t xml:space="preserve">3 </w:t>
      </w:r>
      <w:r>
        <w:t>电阻式应变数据采集仪量测精度不应低于应变计满量程的 0.1%；</w:t>
      </w:r>
    </w:p>
    <w:p w14:paraId="59FCA49B">
      <w:pPr>
        <w:pStyle w:val="34"/>
        <w:bidi w:val="0"/>
        <w:rPr>
          <w:rFonts w:hint="eastAsia"/>
          <w:lang w:eastAsia="zh-CN"/>
        </w:rPr>
      </w:pPr>
      <w:r>
        <w:rPr>
          <w:rFonts w:hint="eastAsia"/>
        </w:rPr>
        <w:t xml:space="preserve">4 </w:t>
      </w:r>
      <w:r>
        <w:t>采用位移传感器间接监测应变时，其标距误差不应高于±1.0％，最小分度值不宜高于被测总应变的1.0％</w:t>
      </w:r>
      <w:r>
        <w:rPr>
          <w:rFonts w:hint="eastAsia"/>
          <w:lang w:eastAsia="zh-CN"/>
        </w:rPr>
        <w:t>；</w:t>
      </w:r>
    </w:p>
    <w:p w14:paraId="398E4C67">
      <w:pPr>
        <w:pStyle w:val="34"/>
        <w:bidi w:val="0"/>
      </w:pPr>
      <w:r>
        <w:rPr>
          <w:rFonts w:hint="eastAsia"/>
          <w:lang w:val="en-US" w:eastAsia="zh-CN"/>
        </w:rPr>
        <w:t xml:space="preserve">5 </w:t>
      </w:r>
      <w:r>
        <w:t>量程不宜小于设计值的1.5倍，精度不宜低于0.5%F•S，分辨率不宜低于0.2%F•S。</w:t>
      </w:r>
    </w:p>
    <w:p w14:paraId="00185F28">
      <w:pPr>
        <w:pStyle w:val="13"/>
        <w:rPr>
          <w:rFonts w:hint="eastAsia"/>
          <w:b w:val="0"/>
          <w:bCs w:val="0"/>
        </w:rPr>
      </w:pPr>
      <w:r>
        <w:rPr>
          <w:rFonts w:hint="eastAsia"/>
          <w:b/>
          <w:bCs/>
          <w:lang w:val="en-US" w:eastAsia="zh-CN"/>
        </w:rPr>
        <w:t>条文说明：</w:t>
      </w:r>
      <w:r>
        <w:rPr>
          <w:rFonts w:hint="eastAsia"/>
          <w:b w:val="0"/>
          <w:bCs w:val="0"/>
        </w:rPr>
        <w:t>应根据项目的具体监测要求，选择合适的应力应变监测设备，如电阻式应变传感器、光纤应变传感器、振弦式应变传感器等，确保所选设备具有足够的精度和稳定性，能够满足长期监测的要求。</w:t>
      </w:r>
    </w:p>
    <w:p w14:paraId="5D8AFE5B">
      <w:pPr>
        <w:spacing w:line="360" w:lineRule="auto"/>
        <w:jc w:val="center"/>
        <w:rPr>
          <w:rFonts w:eastAsia="宋体"/>
          <w:b/>
          <w:sz w:val="21"/>
          <w:szCs w:val="24"/>
        </w:rPr>
      </w:pPr>
      <w:r>
        <w:rPr>
          <w:rFonts w:hint="eastAsia" w:eastAsia="宋体"/>
          <w:b/>
          <w:sz w:val="21"/>
          <w:szCs w:val="24"/>
        </w:rPr>
        <w:t>表</w:t>
      </w:r>
      <w:r>
        <w:rPr>
          <w:rFonts w:hint="eastAsia"/>
          <w:b/>
          <w:sz w:val="21"/>
          <w:szCs w:val="24"/>
          <w:lang w:val="en-US" w:eastAsia="zh-CN"/>
        </w:rPr>
        <w:t>6.7.3</w:t>
      </w:r>
      <w:r>
        <w:rPr>
          <w:rFonts w:hint="eastAsia" w:eastAsia="宋体"/>
          <w:b/>
          <w:sz w:val="21"/>
          <w:szCs w:val="24"/>
        </w:rPr>
        <w:t xml:space="preserve">  应变传感器技术特点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51"/>
        <w:gridCol w:w="2126"/>
        <w:gridCol w:w="2268"/>
        <w:gridCol w:w="2127"/>
      </w:tblGrid>
      <w:tr w14:paraId="3FF9F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vAlign w:val="center"/>
          </w:tcPr>
          <w:p w14:paraId="2642EFD1">
            <w:pPr>
              <w:jc w:val="center"/>
              <w:rPr>
                <w:rFonts w:eastAsia="宋体"/>
                <w:sz w:val="21"/>
                <w:szCs w:val="24"/>
              </w:rPr>
            </w:pPr>
            <w:r>
              <w:rPr>
                <w:rFonts w:hint="eastAsia" w:eastAsia="宋体"/>
                <w:sz w:val="21"/>
                <w:szCs w:val="24"/>
              </w:rPr>
              <w:t>特性</w:t>
            </w:r>
          </w:p>
        </w:tc>
        <w:tc>
          <w:tcPr>
            <w:tcW w:w="2126" w:type="dxa"/>
            <w:vAlign w:val="center"/>
          </w:tcPr>
          <w:p w14:paraId="3314C736">
            <w:pPr>
              <w:jc w:val="center"/>
              <w:rPr>
                <w:rFonts w:eastAsia="宋体"/>
                <w:sz w:val="21"/>
                <w:szCs w:val="24"/>
              </w:rPr>
            </w:pPr>
            <w:r>
              <w:rPr>
                <w:rFonts w:hint="eastAsia" w:eastAsia="宋体"/>
                <w:sz w:val="21"/>
                <w:szCs w:val="24"/>
              </w:rPr>
              <w:t>振弦应变计</w:t>
            </w:r>
          </w:p>
        </w:tc>
        <w:tc>
          <w:tcPr>
            <w:tcW w:w="2268" w:type="dxa"/>
            <w:vAlign w:val="center"/>
          </w:tcPr>
          <w:p w14:paraId="29FA7D96">
            <w:pPr>
              <w:jc w:val="center"/>
              <w:rPr>
                <w:rFonts w:eastAsia="宋体"/>
                <w:sz w:val="21"/>
                <w:szCs w:val="24"/>
              </w:rPr>
            </w:pPr>
            <w:r>
              <w:rPr>
                <w:rFonts w:hint="eastAsia" w:eastAsia="宋体"/>
                <w:sz w:val="21"/>
                <w:szCs w:val="24"/>
              </w:rPr>
              <w:t>电阻式应变计</w:t>
            </w:r>
          </w:p>
        </w:tc>
        <w:tc>
          <w:tcPr>
            <w:tcW w:w="2127" w:type="dxa"/>
            <w:vAlign w:val="center"/>
          </w:tcPr>
          <w:p w14:paraId="44BD7AA9">
            <w:pPr>
              <w:jc w:val="center"/>
              <w:rPr>
                <w:rFonts w:eastAsia="宋体"/>
                <w:sz w:val="21"/>
                <w:szCs w:val="24"/>
              </w:rPr>
            </w:pPr>
            <w:r>
              <w:rPr>
                <w:rFonts w:hint="eastAsia" w:eastAsia="宋体"/>
                <w:sz w:val="21"/>
                <w:szCs w:val="24"/>
              </w:rPr>
              <w:t>光纤类应变计</w:t>
            </w:r>
          </w:p>
        </w:tc>
      </w:tr>
      <w:tr w14:paraId="6E358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vAlign w:val="center"/>
          </w:tcPr>
          <w:p w14:paraId="5BD4CC2D">
            <w:pPr>
              <w:jc w:val="center"/>
              <w:rPr>
                <w:rFonts w:eastAsia="宋体"/>
                <w:sz w:val="21"/>
                <w:szCs w:val="24"/>
              </w:rPr>
            </w:pPr>
            <w:r>
              <w:rPr>
                <w:rFonts w:hint="eastAsia" w:eastAsia="宋体"/>
                <w:sz w:val="21"/>
                <w:szCs w:val="24"/>
              </w:rPr>
              <w:t>时漂</w:t>
            </w:r>
          </w:p>
        </w:tc>
        <w:tc>
          <w:tcPr>
            <w:tcW w:w="2126" w:type="dxa"/>
            <w:vAlign w:val="center"/>
          </w:tcPr>
          <w:p w14:paraId="41809655">
            <w:pPr>
              <w:jc w:val="center"/>
              <w:rPr>
                <w:rFonts w:eastAsia="宋体"/>
                <w:sz w:val="21"/>
                <w:szCs w:val="24"/>
              </w:rPr>
            </w:pPr>
            <w:r>
              <w:rPr>
                <w:rFonts w:hint="eastAsia" w:eastAsia="宋体"/>
                <w:sz w:val="21"/>
                <w:szCs w:val="24"/>
              </w:rPr>
              <w:t>小，适宜长期量测</w:t>
            </w:r>
          </w:p>
        </w:tc>
        <w:tc>
          <w:tcPr>
            <w:tcW w:w="2268" w:type="dxa"/>
            <w:vAlign w:val="center"/>
          </w:tcPr>
          <w:p w14:paraId="377ED543">
            <w:pPr>
              <w:jc w:val="center"/>
              <w:rPr>
                <w:rFonts w:eastAsia="宋体"/>
                <w:sz w:val="21"/>
                <w:szCs w:val="24"/>
              </w:rPr>
            </w:pPr>
            <w:r>
              <w:rPr>
                <w:rFonts w:hint="eastAsia" w:eastAsia="宋体"/>
                <w:sz w:val="21"/>
                <w:szCs w:val="24"/>
              </w:rPr>
              <w:t>较高，可通过特殊定制减小</w:t>
            </w:r>
          </w:p>
        </w:tc>
        <w:tc>
          <w:tcPr>
            <w:tcW w:w="2127" w:type="dxa"/>
            <w:vAlign w:val="center"/>
          </w:tcPr>
          <w:p w14:paraId="6330649C">
            <w:pPr>
              <w:jc w:val="center"/>
              <w:rPr>
                <w:rFonts w:eastAsia="宋体"/>
                <w:sz w:val="21"/>
                <w:szCs w:val="24"/>
              </w:rPr>
            </w:pPr>
            <w:r>
              <w:rPr>
                <w:rFonts w:hint="eastAsia" w:eastAsia="宋体"/>
                <w:sz w:val="21"/>
                <w:szCs w:val="24"/>
              </w:rPr>
              <w:t>小，适宜长期量测</w:t>
            </w:r>
          </w:p>
        </w:tc>
      </w:tr>
      <w:tr w14:paraId="1C114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vAlign w:val="center"/>
          </w:tcPr>
          <w:p w14:paraId="13BC62A2">
            <w:pPr>
              <w:jc w:val="center"/>
              <w:rPr>
                <w:rFonts w:eastAsia="宋体"/>
                <w:sz w:val="21"/>
                <w:szCs w:val="24"/>
              </w:rPr>
            </w:pPr>
            <w:r>
              <w:rPr>
                <w:rFonts w:hint="eastAsia" w:eastAsia="宋体"/>
                <w:sz w:val="21"/>
                <w:szCs w:val="24"/>
              </w:rPr>
              <w:t>灵敏度</w:t>
            </w:r>
          </w:p>
        </w:tc>
        <w:tc>
          <w:tcPr>
            <w:tcW w:w="2126" w:type="dxa"/>
            <w:vAlign w:val="center"/>
          </w:tcPr>
          <w:p w14:paraId="2A031AC7">
            <w:pPr>
              <w:jc w:val="center"/>
              <w:rPr>
                <w:rFonts w:eastAsia="宋体"/>
                <w:sz w:val="21"/>
                <w:szCs w:val="24"/>
              </w:rPr>
            </w:pPr>
            <w:r>
              <w:rPr>
                <w:rFonts w:hint="eastAsia" w:eastAsia="宋体"/>
                <w:sz w:val="21"/>
                <w:szCs w:val="24"/>
              </w:rPr>
              <w:t>较低</w:t>
            </w:r>
          </w:p>
        </w:tc>
        <w:tc>
          <w:tcPr>
            <w:tcW w:w="2268" w:type="dxa"/>
            <w:vAlign w:val="center"/>
          </w:tcPr>
          <w:p w14:paraId="5B52698A">
            <w:pPr>
              <w:jc w:val="center"/>
              <w:rPr>
                <w:rFonts w:eastAsia="宋体"/>
                <w:sz w:val="21"/>
                <w:szCs w:val="24"/>
              </w:rPr>
            </w:pPr>
            <w:r>
              <w:rPr>
                <w:rFonts w:hint="eastAsia" w:eastAsia="宋体"/>
                <w:sz w:val="21"/>
                <w:szCs w:val="24"/>
              </w:rPr>
              <w:t>高</w:t>
            </w:r>
          </w:p>
        </w:tc>
        <w:tc>
          <w:tcPr>
            <w:tcW w:w="2127" w:type="dxa"/>
            <w:vAlign w:val="center"/>
          </w:tcPr>
          <w:p w14:paraId="584A3C99">
            <w:pPr>
              <w:jc w:val="center"/>
              <w:rPr>
                <w:rFonts w:eastAsia="宋体"/>
                <w:sz w:val="21"/>
                <w:szCs w:val="24"/>
              </w:rPr>
            </w:pPr>
            <w:r>
              <w:rPr>
                <w:rFonts w:hint="eastAsia" w:eastAsia="宋体"/>
                <w:sz w:val="21"/>
                <w:szCs w:val="24"/>
              </w:rPr>
              <w:t>较高（与调节仪精度有关）</w:t>
            </w:r>
          </w:p>
        </w:tc>
      </w:tr>
      <w:tr w14:paraId="59D31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vAlign w:val="center"/>
          </w:tcPr>
          <w:p w14:paraId="4D96EAB3">
            <w:pPr>
              <w:jc w:val="center"/>
              <w:rPr>
                <w:rFonts w:eastAsia="宋体"/>
                <w:sz w:val="21"/>
                <w:szCs w:val="24"/>
              </w:rPr>
            </w:pPr>
            <w:r>
              <w:rPr>
                <w:rFonts w:hint="eastAsia" w:eastAsia="宋体"/>
                <w:sz w:val="21"/>
                <w:szCs w:val="24"/>
              </w:rPr>
              <w:t>对温度的敏感性</w:t>
            </w:r>
          </w:p>
        </w:tc>
        <w:tc>
          <w:tcPr>
            <w:tcW w:w="2126" w:type="dxa"/>
            <w:vAlign w:val="center"/>
          </w:tcPr>
          <w:p w14:paraId="32F9252E">
            <w:pPr>
              <w:jc w:val="center"/>
              <w:rPr>
                <w:rFonts w:eastAsia="宋体"/>
                <w:sz w:val="21"/>
                <w:szCs w:val="24"/>
              </w:rPr>
            </w:pPr>
            <w:r>
              <w:rPr>
                <w:rFonts w:hint="eastAsia" w:eastAsia="宋体"/>
                <w:sz w:val="21"/>
                <w:szCs w:val="24"/>
              </w:rPr>
              <w:t>需要修正</w:t>
            </w:r>
          </w:p>
        </w:tc>
        <w:tc>
          <w:tcPr>
            <w:tcW w:w="2268" w:type="dxa"/>
            <w:vAlign w:val="center"/>
          </w:tcPr>
          <w:p w14:paraId="691EC7FA">
            <w:pPr>
              <w:jc w:val="center"/>
              <w:rPr>
                <w:rFonts w:eastAsia="宋体"/>
                <w:sz w:val="21"/>
                <w:szCs w:val="24"/>
              </w:rPr>
            </w:pPr>
            <w:r>
              <w:rPr>
                <w:rFonts w:hint="eastAsia" w:eastAsia="宋体"/>
                <w:sz w:val="21"/>
                <w:szCs w:val="24"/>
              </w:rPr>
              <w:t>通过电桥实现温度补偿</w:t>
            </w:r>
          </w:p>
        </w:tc>
        <w:tc>
          <w:tcPr>
            <w:tcW w:w="2127" w:type="dxa"/>
            <w:vAlign w:val="center"/>
          </w:tcPr>
          <w:p w14:paraId="29D3E2A8">
            <w:pPr>
              <w:jc w:val="center"/>
              <w:rPr>
                <w:rFonts w:eastAsia="宋体"/>
                <w:sz w:val="21"/>
                <w:szCs w:val="24"/>
              </w:rPr>
            </w:pPr>
            <w:r>
              <w:rPr>
                <w:rFonts w:hint="eastAsia" w:eastAsia="宋体"/>
                <w:sz w:val="21"/>
                <w:szCs w:val="24"/>
              </w:rPr>
              <w:t>需要修正</w:t>
            </w:r>
          </w:p>
        </w:tc>
      </w:tr>
      <w:tr w14:paraId="1F3EF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vAlign w:val="center"/>
          </w:tcPr>
          <w:p w14:paraId="6E26D91F">
            <w:pPr>
              <w:jc w:val="center"/>
              <w:rPr>
                <w:rFonts w:eastAsia="宋体"/>
                <w:sz w:val="21"/>
                <w:szCs w:val="24"/>
              </w:rPr>
            </w:pPr>
            <w:r>
              <w:rPr>
                <w:rFonts w:hint="eastAsia" w:eastAsia="宋体"/>
                <w:sz w:val="21"/>
                <w:szCs w:val="24"/>
              </w:rPr>
              <w:t>信号线长度影响</w:t>
            </w:r>
          </w:p>
        </w:tc>
        <w:tc>
          <w:tcPr>
            <w:tcW w:w="2126" w:type="dxa"/>
            <w:vAlign w:val="center"/>
          </w:tcPr>
          <w:p w14:paraId="77869E79">
            <w:pPr>
              <w:jc w:val="center"/>
              <w:rPr>
                <w:rFonts w:eastAsia="宋体"/>
                <w:sz w:val="21"/>
                <w:szCs w:val="24"/>
              </w:rPr>
            </w:pPr>
            <w:r>
              <w:rPr>
                <w:rFonts w:hint="eastAsia" w:eastAsia="宋体"/>
                <w:sz w:val="21"/>
                <w:szCs w:val="24"/>
              </w:rPr>
              <w:t>几乎不影响量测结果</w:t>
            </w:r>
          </w:p>
        </w:tc>
        <w:tc>
          <w:tcPr>
            <w:tcW w:w="2268" w:type="dxa"/>
            <w:vAlign w:val="center"/>
          </w:tcPr>
          <w:p w14:paraId="35377A95">
            <w:pPr>
              <w:jc w:val="center"/>
              <w:rPr>
                <w:rFonts w:eastAsia="宋体"/>
                <w:sz w:val="21"/>
                <w:szCs w:val="24"/>
              </w:rPr>
            </w:pPr>
            <w:r>
              <w:rPr>
                <w:rFonts w:hint="eastAsia" w:eastAsia="宋体"/>
                <w:sz w:val="21"/>
                <w:szCs w:val="24"/>
              </w:rPr>
              <w:t>需要进行导线电阻影响的修正</w:t>
            </w:r>
          </w:p>
        </w:tc>
        <w:tc>
          <w:tcPr>
            <w:tcW w:w="2127" w:type="dxa"/>
            <w:vAlign w:val="center"/>
          </w:tcPr>
          <w:p w14:paraId="5D6D0FBE">
            <w:pPr>
              <w:jc w:val="center"/>
              <w:rPr>
                <w:rFonts w:eastAsia="宋体"/>
                <w:sz w:val="21"/>
                <w:szCs w:val="24"/>
              </w:rPr>
            </w:pPr>
            <w:r>
              <w:rPr>
                <w:rFonts w:hint="eastAsia" w:eastAsia="宋体"/>
                <w:sz w:val="21"/>
                <w:szCs w:val="24"/>
              </w:rPr>
              <w:t>不影响量测结果</w:t>
            </w:r>
          </w:p>
        </w:tc>
      </w:tr>
      <w:tr w14:paraId="4ABDC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vAlign w:val="center"/>
          </w:tcPr>
          <w:p w14:paraId="4FFEDFB0">
            <w:pPr>
              <w:jc w:val="center"/>
              <w:rPr>
                <w:rFonts w:eastAsia="宋体"/>
                <w:sz w:val="21"/>
                <w:szCs w:val="24"/>
              </w:rPr>
            </w:pPr>
            <w:r>
              <w:rPr>
                <w:rFonts w:hint="eastAsia" w:eastAsia="宋体"/>
                <w:sz w:val="21"/>
                <w:szCs w:val="24"/>
              </w:rPr>
              <w:t>信号传输距离</w:t>
            </w:r>
          </w:p>
        </w:tc>
        <w:tc>
          <w:tcPr>
            <w:tcW w:w="2126" w:type="dxa"/>
            <w:vAlign w:val="center"/>
          </w:tcPr>
          <w:p w14:paraId="2B5CAF2F">
            <w:pPr>
              <w:jc w:val="center"/>
              <w:rPr>
                <w:rFonts w:eastAsia="宋体"/>
                <w:sz w:val="21"/>
                <w:szCs w:val="24"/>
              </w:rPr>
            </w:pPr>
            <w:r>
              <w:rPr>
                <w:rFonts w:hint="eastAsia" w:eastAsia="宋体"/>
                <w:sz w:val="21"/>
                <w:szCs w:val="24"/>
              </w:rPr>
              <w:t>较长</w:t>
            </w:r>
          </w:p>
        </w:tc>
        <w:tc>
          <w:tcPr>
            <w:tcW w:w="2268" w:type="dxa"/>
            <w:vAlign w:val="center"/>
          </w:tcPr>
          <w:p w14:paraId="21F621B4">
            <w:pPr>
              <w:jc w:val="center"/>
              <w:rPr>
                <w:rFonts w:eastAsia="宋体"/>
                <w:sz w:val="21"/>
                <w:szCs w:val="24"/>
              </w:rPr>
            </w:pPr>
            <w:r>
              <w:rPr>
                <w:rFonts w:hint="eastAsia" w:eastAsia="宋体"/>
                <w:sz w:val="21"/>
                <w:szCs w:val="24"/>
              </w:rPr>
              <w:t>短</w:t>
            </w:r>
          </w:p>
        </w:tc>
        <w:tc>
          <w:tcPr>
            <w:tcW w:w="2127" w:type="dxa"/>
            <w:vAlign w:val="center"/>
          </w:tcPr>
          <w:p w14:paraId="7059AA4A">
            <w:pPr>
              <w:jc w:val="center"/>
              <w:rPr>
                <w:rFonts w:eastAsia="宋体"/>
                <w:sz w:val="21"/>
                <w:szCs w:val="24"/>
              </w:rPr>
            </w:pPr>
            <w:r>
              <w:rPr>
                <w:rFonts w:hint="eastAsia" w:eastAsia="宋体"/>
                <w:sz w:val="21"/>
                <w:szCs w:val="24"/>
              </w:rPr>
              <w:t>很长，可达几十公里</w:t>
            </w:r>
          </w:p>
        </w:tc>
      </w:tr>
      <w:tr w14:paraId="52017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vAlign w:val="center"/>
          </w:tcPr>
          <w:p w14:paraId="70140CC4">
            <w:pPr>
              <w:jc w:val="center"/>
              <w:rPr>
                <w:rFonts w:eastAsia="宋体"/>
                <w:sz w:val="21"/>
                <w:szCs w:val="24"/>
              </w:rPr>
            </w:pPr>
            <w:r>
              <w:rPr>
                <w:rFonts w:hint="eastAsia" w:eastAsia="宋体"/>
                <w:sz w:val="21"/>
                <w:szCs w:val="24"/>
              </w:rPr>
              <w:t>抗电磁干扰能力</w:t>
            </w:r>
          </w:p>
        </w:tc>
        <w:tc>
          <w:tcPr>
            <w:tcW w:w="2126" w:type="dxa"/>
            <w:vAlign w:val="center"/>
          </w:tcPr>
          <w:p w14:paraId="4D9E10D2">
            <w:pPr>
              <w:jc w:val="center"/>
              <w:rPr>
                <w:rFonts w:eastAsia="宋体"/>
                <w:sz w:val="21"/>
                <w:szCs w:val="24"/>
              </w:rPr>
            </w:pPr>
            <w:r>
              <w:rPr>
                <w:rFonts w:hint="eastAsia" w:eastAsia="宋体"/>
                <w:sz w:val="21"/>
                <w:szCs w:val="24"/>
              </w:rPr>
              <w:t>较强</w:t>
            </w:r>
          </w:p>
        </w:tc>
        <w:tc>
          <w:tcPr>
            <w:tcW w:w="2268" w:type="dxa"/>
            <w:vAlign w:val="center"/>
          </w:tcPr>
          <w:p w14:paraId="609BD099">
            <w:pPr>
              <w:jc w:val="center"/>
              <w:rPr>
                <w:rFonts w:eastAsia="宋体"/>
                <w:sz w:val="21"/>
                <w:szCs w:val="24"/>
              </w:rPr>
            </w:pPr>
            <w:r>
              <w:rPr>
                <w:rFonts w:hint="eastAsia" w:eastAsia="宋体"/>
                <w:sz w:val="21"/>
                <w:szCs w:val="24"/>
              </w:rPr>
              <w:t>差</w:t>
            </w:r>
          </w:p>
        </w:tc>
        <w:tc>
          <w:tcPr>
            <w:tcW w:w="2127" w:type="dxa"/>
            <w:vAlign w:val="center"/>
          </w:tcPr>
          <w:p w14:paraId="45CC84ED">
            <w:pPr>
              <w:jc w:val="center"/>
              <w:rPr>
                <w:rFonts w:eastAsia="宋体"/>
                <w:sz w:val="21"/>
                <w:szCs w:val="24"/>
              </w:rPr>
            </w:pPr>
            <w:r>
              <w:rPr>
                <w:rFonts w:hint="eastAsia" w:eastAsia="宋体"/>
                <w:sz w:val="21"/>
                <w:szCs w:val="24"/>
              </w:rPr>
              <w:t>很好</w:t>
            </w:r>
          </w:p>
        </w:tc>
      </w:tr>
      <w:tr w14:paraId="0EE8E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vAlign w:val="center"/>
          </w:tcPr>
          <w:p w14:paraId="7B819F18">
            <w:pPr>
              <w:jc w:val="center"/>
              <w:rPr>
                <w:rFonts w:eastAsia="宋体"/>
                <w:sz w:val="21"/>
                <w:szCs w:val="24"/>
              </w:rPr>
            </w:pPr>
            <w:r>
              <w:rPr>
                <w:rFonts w:hint="eastAsia" w:eastAsia="宋体"/>
                <w:sz w:val="21"/>
                <w:szCs w:val="24"/>
              </w:rPr>
              <w:t>对绝缘的要求</w:t>
            </w:r>
          </w:p>
        </w:tc>
        <w:tc>
          <w:tcPr>
            <w:tcW w:w="2126" w:type="dxa"/>
            <w:vAlign w:val="center"/>
          </w:tcPr>
          <w:p w14:paraId="0F8BFAEE">
            <w:pPr>
              <w:jc w:val="center"/>
              <w:rPr>
                <w:rFonts w:eastAsia="宋体"/>
                <w:sz w:val="21"/>
                <w:szCs w:val="24"/>
              </w:rPr>
            </w:pPr>
            <w:r>
              <w:rPr>
                <w:rFonts w:hint="eastAsia" w:eastAsia="宋体"/>
                <w:sz w:val="21"/>
                <w:szCs w:val="24"/>
              </w:rPr>
              <w:t>不高</w:t>
            </w:r>
          </w:p>
        </w:tc>
        <w:tc>
          <w:tcPr>
            <w:tcW w:w="2268" w:type="dxa"/>
            <w:vAlign w:val="center"/>
          </w:tcPr>
          <w:p w14:paraId="1B722FCA">
            <w:pPr>
              <w:jc w:val="center"/>
              <w:rPr>
                <w:rFonts w:eastAsia="宋体"/>
                <w:sz w:val="21"/>
                <w:szCs w:val="24"/>
              </w:rPr>
            </w:pPr>
            <w:r>
              <w:rPr>
                <w:rFonts w:hint="eastAsia" w:eastAsia="宋体"/>
                <w:sz w:val="21"/>
                <w:szCs w:val="24"/>
              </w:rPr>
              <w:t>高</w:t>
            </w:r>
          </w:p>
        </w:tc>
        <w:tc>
          <w:tcPr>
            <w:tcW w:w="2127" w:type="dxa"/>
            <w:vAlign w:val="center"/>
          </w:tcPr>
          <w:p w14:paraId="0CDE9E55">
            <w:pPr>
              <w:jc w:val="center"/>
              <w:rPr>
                <w:rFonts w:eastAsia="宋体"/>
                <w:sz w:val="21"/>
                <w:szCs w:val="24"/>
              </w:rPr>
            </w:pPr>
            <w:r>
              <w:rPr>
                <w:rFonts w:hint="eastAsia" w:eastAsia="宋体"/>
                <w:sz w:val="21"/>
                <w:szCs w:val="24"/>
              </w:rPr>
              <w:t>光信号，不考虑</w:t>
            </w:r>
          </w:p>
        </w:tc>
      </w:tr>
      <w:tr w14:paraId="17328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vAlign w:val="center"/>
          </w:tcPr>
          <w:p w14:paraId="23ACD00F">
            <w:pPr>
              <w:jc w:val="center"/>
              <w:rPr>
                <w:rFonts w:eastAsia="宋体"/>
                <w:sz w:val="21"/>
                <w:szCs w:val="24"/>
              </w:rPr>
            </w:pPr>
            <w:r>
              <w:rPr>
                <w:rFonts w:hint="eastAsia" w:eastAsia="宋体"/>
                <w:sz w:val="21"/>
                <w:szCs w:val="24"/>
              </w:rPr>
              <w:t>动态响应</w:t>
            </w:r>
          </w:p>
        </w:tc>
        <w:tc>
          <w:tcPr>
            <w:tcW w:w="2126" w:type="dxa"/>
            <w:vAlign w:val="center"/>
          </w:tcPr>
          <w:p w14:paraId="4F15DF15">
            <w:pPr>
              <w:jc w:val="center"/>
              <w:rPr>
                <w:rFonts w:eastAsia="宋体"/>
                <w:sz w:val="21"/>
                <w:szCs w:val="24"/>
              </w:rPr>
            </w:pPr>
            <w:r>
              <w:rPr>
                <w:rFonts w:hint="eastAsia" w:eastAsia="宋体"/>
                <w:sz w:val="21"/>
                <w:szCs w:val="24"/>
              </w:rPr>
              <w:t>差</w:t>
            </w:r>
          </w:p>
        </w:tc>
        <w:tc>
          <w:tcPr>
            <w:tcW w:w="2268" w:type="dxa"/>
            <w:vAlign w:val="center"/>
          </w:tcPr>
          <w:p w14:paraId="2E0CE28D">
            <w:pPr>
              <w:jc w:val="center"/>
              <w:rPr>
                <w:rFonts w:eastAsia="宋体"/>
                <w:sz w:val="21"/>
                <w:szCs w:val="24"/>
              </w:rPr>
            </w:pPr>
            <w:r>
              <w:rPr>
                <w:rFonts w:hint="eastAsia" w:eastAsia="宋体"/>
                <w:sz w:val="21"/>
                <w:szCs w:val="24"/>
              </w:rPr>
              <w:t>很好</w:t>
            </w:r>
          </w:p>
        </w:tc>
        <w:tc>
          <w:tcPr>
            <w:tcW w:w="2127" w:type="dxa"/>
            <w:vAlign w:val="center"/>
          </w:tcPr>
          <w:p w14:paraId="311EF4BD">
            <w:pPr>
              <w:jc w:val="center"/>
              <w:rPr>
                <w:rFonts w:eastAsia="宋体"/>
                <w:sz w:val="21"/>
                <w:szCs w:val="24"/>
              </w:rPr>
            </w:pPr>
            <w:r>
              <w:rPr>
                <w:rFonts w:hint="eastAsia" w:eastAsia="宋体"/>
                <w:sz w:val="21"/>
                <w:szCs w:val="24"/>
              </w:rPr>
              <w:t>好</w:t>
            </w:r>
          </w:p>
        </w:tc>
      </w:tr>
      <w:tr w14:paraId="21918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vAlign w:val="center"/>
          </w:tcPr>
          <w:p w14:paraId="317BB9B0">
            <w:pPr>
              <w:jc w:val="center"/>
              <w:rPr>
                <w:rFonts w:eastAsia="宋体"/>
                <w:sz w:val="21"/>
                <w:szCs w:val="24"/>
              </w:rPr>
            </w:pPr>
            <w:r>
              <w:rPr>
                <w:rFonts w:hint="eastAsia" w:eastAsia="宋体"/>
                <w:sz w:val="21"/>
                <w:szCs w:val="24"/>
              </w:rPr>
              <w:t>精度</w:t>
            </w:r>
          </w:p>
        </w:tc>
        <w:tc>
          <w:tcPr>
            <w:tcW w:w="2126" w:type="dxa"/>
            <w:vAlign w:val="center"/>
          </w:tcPr>
          <w:p w14:paraId="5F28B943">
            <w:pPr>
              <w:jc w:val="center"/>
              <w:rPr>
                <w:rFonts w:eastAsia="宋体"/>
                <w:sz w:val="21"/>
                <w:szCs w:val="24"/>
              </w:rPr>
            </w:pPr>
            <w:r>
              <w:rPr>
                <w:rFonts w:hint="eastAsia" w:eastAsia="宋体"/>
                <w:sz w:val="21"/>
                <w:szCs w:val="24"/>
              </w:rPr>
              <w:t>较高</w:t>
            </w:r>
          </w:p>
        </w:tc>
        <w:tc>
          <w:tcPr>
            <w:tcW w:w="2268" w:type="dxa"/>
            <w:vAlign w:val="center"/>
          </w:tcPr>
          <w:p w14:paraId="7F807A44">
            <w:pPr>
              <w:jc w:val="center"/>
              <w:rPr>
                <w:rFonts w:eastAsia="宋体"/>
                <w:sz w:val="21"/>
                <w:szCs w:val="24"/>
              </w:rPr>
            </w:pPr>
            <w:r>
              <w:rPr>
                <w:rFonts w:hint="eastAsia" w:eastAsia="宋体"/>
                <w:sz w:val="21"/>
                <w:szCs w:val="24"/>
              </w:rPr>
              <w:t>高</w:t>
            </w:r>
          </w:p>
        </w:tc>
        <w:tc>
          <w:tcPr>
            <w:tcW w:w="2127" w:type="dxa"/>
            <w:vAlign w:val="center"/>
          </w:tcPr>
          <w:p w14:paraId="1D1F5CE7">
            <w:pPr>
              <w:jc w:val="center"/>
              <w:rPr>
                <w:rFonts w:eastAsia="宋体"/>
                <w:sz w:val="21"/>
                <w:szCs w:val="24"/>
              </w:rPr>
            </w:pPr>
            <w:r>
              <w:rPr>
                <w:rFonts w:hint="eastAsia" w:eastAsia="宋体"/>
                <w:sz w:val="21"/>
                <w:szCs w:val="24"/>
              </w:rPr>
              <w:t>较高</w:t>
            </w:r>
          </w:p>
        </w:tc>
      </w:tr>
    </w:tbl>
    <w:p w14:paraId="55D2DAE7">
      <w:pPr>
        <w:pStyle w:val="34"/>
        <w:bidi w:val="0"/>
        <w:ind w:left="0" w:leftChars="0" w:firstLine="0" w:firstLineChars="0"/>
      </w:pPr>
      <w:r>
        <w:rPr>
          <w:rFonts w:hint="eastAsia"/>
          <w:b/>
          <w:bCs/>
        </w:rPr>
        <w:t>6</w:t>
      </w:r>
      <w:r>
        <w:rPr>
          <w:rFonts w:hint="eastAsia"/>
          <w:b/>
          <w:bCs/>
          <w:lang w:val="en-US" w:eastAsia="zh-CN"/>
        </w:rPr>
        <w:t>.7.4</w:t>
      </w:r>
      <w:r>
        <w:rPr>
          <w:rFonts w:hint="eastAsia"/>
          <w:b/>
          <w:bCs/>
        </w:rPr>
        <w:t xml:space="preserve"> </w:t>
      </w:r>
      <w:r>
        <w:t>应变传感器数据处理应符合下列规定：</w:t>
      </w:r>
    </w:p>
    <w:p w14:paraId="6D8D475C">
      <w:pPr>
        <w:pStyle w:val="34"/>
        <w:bidi w:val="0"/>
        <w:rPr>
          <w:rFonts w:hint="eastAsia"/>
        </w:rPr>
      </w:pPr>
      <w:r>
        <w:rPr>
          <w:rFonts w:hint="eastAsia"/>
        </w:rPr>
        <w:t>1 数据采集前，应对含噪信号进行降噪处理，提高信噪比；</w:t>
      </w:r>
    </w:p>
    <w:p w14:paraId="00C15865">
      <w:pPr>
        <w:pStyle w:val="34"/>
        <w:bidi w:val="0"/>
      </w:pPr>
      <w:r>
        <w:rPr>
          <w:rFonts w:hint="eastAsia"/>
          <w:lang w:eastAsia="zh-CN"/>
        </w:rPr>
        <w:t>2</w:t>
      </w:r>
      <w:r>
        <w:rPr>
          <w:rFonts w:hint="eastAsia"/>
        </w:rPr>
        <w:t xml:space="preserve"> </w:t>
      </w:r>
      <w:r>
        <w:t>应变监测数据分析前应进行系统误差修正、异常值剔除等处理；</w:t>
      </w:r>
    </w:p>
    <w:p w14:paraId="691BEB67">
      <w:pPr>
        <w:pStyle w:val="34"/>
        <w:bidi w:val="0"/>
      </w:pPr>
      <w:r>
        <w:rPr>
          <w:rFonts w:hint="eastAsia"/>
          <w:lang w:eastAsia="zh-CN"/>
        </w:rPr>
        <w:t>3</w:t>
      </w:r>
      <w:r>
        <w:rPr>
          <w:rFonts w:hint="eastAsia"/>
        </w:rPr>
        <w:t xml:space="preserve"> </w:t>
      </w:r>
      <w:r>
        <w:t>光纤光栅应变计和振弦式应变计应按相应的标定系数进行换算；</w:t>
      </w:r>
    </w:p>
    <w:p w14:paraId="5432751C">
      <w:pPr>
        <w:pStyle w:val="34"/>
        <w:bidi w:val="0"/>
      </w:pPr>
      <w:r>
        <w:rPr>
          <w:rFonts w:hint="eastAsia"/>
          <w:lang w:eastAsia="zh-CN"/>
        </w:rPr>
        <w:t>4</w:t>
      </w:r>
      <w:r>
        <w:rPr>
          <w:rFonts w:hint="eastAsia"/>
        </w:rPr>
        <w:t xml:space="preserve"> </w:t>
      </w:r>
      <w:r>
        <w:t>电阻应变计应根据桥接方式进行导线电阻修正。</w:t>
      </w:r>
    </w:p>
    <w:p w14:paraId="52BAD969">
      <w:pPr>
        <w:bidi w:val="0"/>
      </w:pPr>
      <w:r>
        <w:rPr>
          <w:b/>
          <w:bCs/>
        </w:rPr>
        <w:t>6.</w:t>
      </w:r>
      <w:r>
        <w:rPr>
          <w:rFonts w:hint="eastAsia"/>
          <w:b/>
          <w:bCs/>
          <w:lang w:val="en-US" w:eastAsia="zh-CN"/>
        </w:rPr>
        <w:t>7</w:t>
      </w:r>
      <w:r>
        <w:rPr>
          <w:b/>
          <w:bCs/>
        </w:rPr>
        <w:t>.</w:t>
      </w:r>
      <w:r>
        <w:rPr>
          <w:rFonts w:hint="eastAsia"/>
          <w:b/>
          <w:bCs/>
          <w:lang w:val="en-US" w:eastAsia="zh-CN"/>
        </w:rPr>
        <w:t>5</w:t>
      </w:r>
      <w:r>
        <w:rPr>
          <w:rFonts w:hint="eastAsia"/>
          <w:b/>
          <w:bCs/>
        </w:rPr>
        <w:t xml:space="preserve"> </w:t>
      </w:r>
      <w:r>
        <w:t>结构应力监测的频率应以能反映被监测的结构</w:t>
      </w:r>
      <w:r>
        <w:rPr>
          <w:rFonts w:hint="eastAsia"/>
          <w:lang w:val="en-US" w:eastAsia="zh-CN"/>
        </w:rPr>
        <w:t>内力</w:t>
      </w:r>
      <w:r>
        <w:t>和结构状态，并满足分析评价要求为准则来确定。当需要对各监测点数据做相关分析时，应同步采集其数据。</w:t>
      </w:r>
    </w:p>
    <w:p w14:paraId="68AC9E89">
      <w:pPr>
        <w:bidi w:val="0"/>
      </w:pPr>
      <w:r>
        <w:rPr>
          <w:b/>
          <w:bCs/>
        </w:rPr>
        <w:t>6.</w:t>
      </w:r>
      <w:r>
        <w:rPr>
          <w:rFonts w:hint="eastAsia"/>
          <w:b/>
          <w:bCs/>
          <w:lang w:val="en-US" w:eastAsia="zh-CN"/>
        </w:rPr>
        <w:t>7</w:t>
      </w:r>
      <w:r>
        <w:rPr>
          <w:b/>
          <w:bCs/>
        </w:rPr>
        <w:t>.</w:t>
      </w:r>
      <w:r>
        <w:rPr>
          <w:rFonts w:hint="eastAsia"/>
          <w:b/>
          <w:bCs/>
          <w:lang w:val="en-US" w:eastAsia="zh-CN"/>
        </w:rPr>
        <w:t>6</w:t>
      </w:r>
      <w:r>
        <w:rPr>
          <w:rFonts w:hint="eastAsia"/>
          <w:b/>
          <w:bCs/>
        </w:rPr>
        <w:t xml:space="preserve"> </w:t>
      </w:r>
      <w:r>
        <w:t>结构应力监测应提交下列成果资料：</w:t>
      </w:r>
    </w:p>
    <w:p w14:paraId="02E387A1">
      <w:pPr>
        <w:pStyle w:val="34"/>
        <w:bidi w:val="0"/>
      </w:pPr>
      <w:r>
        <w:t>1</w:t>
      </w:r>
      <w:r>
        <w:rPr>
          <w:rFonts w:hint="eastAsia"/>
        </w:rPr>
        <w:t xml:space="preserve"> </w:t>
      </w:r>
      <w:r>
        <w:t>监测点位置分布图。</w:t>
      </w:r>
    </w:p>
    <w:p w14:paraId="3F067D6D">
      <w:pPr>
        <w:pStyle w:val="34"/>
        <w:bidi w:val="0"/>
      </w:pPr>
      <w:r>
        <w:t>2</w:t>
      </w:r>
      <w:r>
        <w:rPr>
          <w:rFonts w:hint="eastAsia"/>
        </w:rPr>
        <w:t xml:space="preserve"> </w:t>
      </w:r>
      <w:r>
        <w:t>观测成果表。</w:t>
      </w:r>
    </w:p>
    <w:p w14:paraId="58E560E0">
      <w:pPr>
        <w:pStyle w:val="34"/>
        <w:bidi w:val="0"/>
      </w:pPr>
      <w:r>
        <w:t>3</w:t>
      </w:r>
      <w:r>
        <w:rPr>
          <w:rFonts w:hint="eastAsia"/>
        </w:rPr>
        <w:t xml:space="preserve"> </w:t>
      </w:r>
      <w:r>
        <w:t>应力变化曲线图。</w:t>
      </w:r>
    </w:p>
    <w:p w14:paraId="783E1596">
      <w:pPr>
        <w:pStyle w:val="3"/>
        <w:bidi w:val="0"/>
        <w:rPr>
          <w:rFonts w:hint="default"/>
          <w:lang w:val="en-US" w:eastAsia="zh-CN"/>
        </w:rPr>
      </w:pPr>
      <w:bookmarkStart w:id="71" w:name="_Toc14437"/>
      <w:bookmarkStart w:id="72" w:name="_Toc2077"/>
      <w:r>
        <w:rPr>
          <w:rFonts w:hint="eastAsia"/>
          <w:lang w:val="en-US" w:eastAsia="zh-CN"/>
        </w:rPr>
        <w:t>6.8  专业巡查</w:t>
      </w:r>
      <w:bookmarkEnd w:id="71"/>
      <w:bookmarkEnd w:id="72"/>
    </w:p>
    <w:p w14:paraId="2EFA5769">
      <w:pPr>
        <w:bidi w:val="0"/>
        <w:rPr>
          <w:rFonts w:hint="default"/>
          <w:lang w:val="en-US"/>
        </w:rPr>
      </w:pPr>
      <w:r>
        <w:rPr>
          <w:rFonts w:hint="eastAsia"/>
          <w:b/>
          <w:bCs/>
          <w:lang w:val="en-US" w:eastAsia="zh-CN"/>
        </w:rPr>
        <w:t xml:space="preserve">6.8.1 </w:t>
      </w:r>
      <w:r>
        <w:rPr>
          <w:rFonts w:hint="eastAsia"/>
        </w:rPr>
        <w:t>巡查</w:t>
      </w:r>
      <w:r>
        <w:t>内容应包括</w:t>
      </w:r>
      <w:r>
        <w:rPr>
          <w:rFonts w:hint="eastAsia"/>
          <w:lang w:val="en-US" w:eastAsia="zh-CN"/>
        </w:rPr>
        <w:t>周边场地情况、结构现状</w:t>
      </w:r>
      <w:r>
        <w:t>、</w:t>
      </w:r>
      <w:r>
        <w:rPr>
          <w:rFonts w:hint="eastAsia"/>
          <w:lang w:val="en-US" w:eastAsia="zh-CN"/>
        </w:rPr>
        <w:t>监测设备工作情况及</w:t>
      </w:r>
      <w:r>
        <w:t>结合</w:t>
      </w:r>
      <w:r>
        <w:rPr>
          <w:rFonts w:hint="eastAsia"/>
          <w:lang w:val="en-US" w:eastAsia="zh-CN"/>
        </w:rPr>
        <w:t>工程</w:t>
      </w:r>
      <w:r>
        <w:t>经验确定的其他巡视检查内容</w:t>
      </w:r>
      <w:r>
        <w:rPr>
          <w:rFonts w:hint="eastAsia"/>
          <w:lang w:eastAsia="zh-CN"/>
        </w:rPr>
        <w:t>，</w:t>
      </w:r>
      <w:r>
        <w:t>巡检内容可参考附录A</w:t>
      </w:r>
      <w:r>
        <w:rPr>
          <w:rFonts w:hint="eastAsia"/>
          <w:lang w:eastAsia="zh-CN"/>
        </w:rPr>
        <w:t>。</w:t>
      </w:r>
    </w:p>
    <w:p w14:paraId="4A1F76F6">
      <w:pPr>
        <w:bidi w:val="0"/>
        <w:rPr>
          <w:rFonts w:hint="eastAsia"/>
          <w:lang w:val="en-US" w:eastAsia="zh-CN"/>
        </w:rPr>
      </w:pPr>
      <w:r>
        <w:rPr>
          <w:rFonts w:hint="eastAsia"/>
          <w:b/>
          <w:bCs/>
          <w:lang w:val="en-US" w:eastAsia="zh-CN"/>
        </w:rPr>
        <w:t xml:space="preserve">6.8.2 </w:t>
      </w:r>
      <w:r>
        <w:rPr>
          <w:rFonts w:hint="eastAsia"/>
        </w:rPr>
        <w:t>巡查</w:t>
      </w:r>
      <w:r>
        <w:rPr>
          <w:rFonts w:hint="eastAsia"/>
          <w:lang w:val="en-US" w:eastAsia="zh-CN"/>
        </w:rPr>
        <w:t>以目测为主，可辅以锤、钎、量尺、放大镜等工器具以及摄像、摄影等设备进行。</w:t>
      </w:r>
    </w:p>
    <w:p w14:paraId="55F3DD44">
      <w:pPr>
        <w:bidi w:val="0"/>
        <w:rPr>
          <w:rFonts w:hint="default"/>
          <w:lang w:val="en-US" w:eastAsia="zh-CN"/>
        </w:rPr>
      </w:pPr>
      <w:r>
        <w:rPr>
          <w:rFonts w:hint="eastAsia"/>
          <w:b/>
          <w:bCs/>
          <w:lang w:val="en-US" w:eastAsia="zh-CN"/>
        </w:rPr>
        <w:t xml:space="preserve">6.8.3 </w:t>
      </w:r>
      <w:r>
        <w:rPr>
          <w:rFonts w:hint="eastAsia"/>
        </w:rPr>
        <w:t>巡查</w:t>
      </w:r>
      <w:r>
        <w:rPr>
          <w:rFonts w:hint="eastAsia"/>
          <w:lang w:val="en-US" w:eastAsia="zh-CN"/>
        </w:rPr>
        <w:t>的重点是确认基准点、测点的位置未改变及完好状况，确认监测设备运行正常及保护状态。</w:t>
      </w:r>
    </w:p>
    <w:p w14:paraId="1EE6D9B4">
      <w:pPr>
        <w:bidi w:val="0"/>
        <w:rPr>
          <w:rFonts w:hint="eastAsia"/>
          <w:lang w:val="en-US" w:eastAsia="zh-CN"/>
        </w:rPr>
      </w:pPr>
      <w:r>
        <w:rPr>
          <w:rFonts w:hint="eastAsia"/>
          <w:b/>
          <w:bCs/>
          <w:lang w:val="en-US" w:eastAsia="zh-CN"/>
        </w:rPr>
        <w:t xml:space="preserve">6.8.4 </w:t>
      </w:r>
      <w:r>
        <w:rPr>
          <w:rFonts w:hint="eastAsia"/>
        </w:rPr>
        <w:t>巡查</w:t>
      </w:r>
      <w:r>
        <w:rPr>
          <w:rFonts w:hint="eastAsia"/>
          <w:lang w:val="en-US" w:eastAsia="zh-CN"/>
        </w:rPr>
        <w:t>完成后，应及时对数据进行整理、分析和校对，结果出现异常时，应进行现场复查，分析差异产生原因以及对监测结果的影响程度。</w:t>
      </w:r>
    </w:p>
    <w:p w14:paraId="4A79131B">
      <w:pPr>
        <w:bidi w:val="0"/>
        <w:rPr>
          <w:rFonts w:hint="default"/>
          <w:lang w:val="en-US" w:eastAsia="zh-CN"/>
        </w:rPr>
      </w:pPr>
      <w:r>
        <w:rPr>
          <w:rFonts w:hint="eastAsia"/>
          <w:b/>
          <w:bCs/>
          <w:lang w:val="en-US" w:eastAsia="zh-CN"/>
        </w:rPr>
        <w:t xml:space="preserve">6.8.5 </w:t>
      </w:r>
      <w:r>
        <w:rPr>
          <w:rFonts w:hint="eastAsia"/>
          <w:lang w:val="en-US" w:eastAsia="zh-CN"/>
        </w:rPr>
        <w:t>当监测系统发出预警信号时，应加强</w:t>
      </w:r>
      <w:r>
        <w:rPr>
          <w:rFonts w:hint="eastAsia"/>
        </w:rPr>
        <w:t>巡查</w:t>
      </w:r>
      <w:r>
        <w:rPr>
          <w:rFonts w:hint="eastAsia"/>
          <w:lang w:val="en-US" w:eastAsia="zh-CN"/>
        </w:rPr>
        <w:t>；当发现异情或危险情况时，应及时通知相关单位。</w:t>
      </w:r>
    </w:p>
    <w:p w14:paraId="54CCE48F">
      <w:pPr>
        <w:bidi w:val="0"/>
        <w:rPr>
          <w:rFonts w:hint="eastAsia"/>
          <w:lang w:val="en-US" w:eastAsia="zh-CN"/>
        </w:rPr>
      </w:pPr>
      <w:r>
        <w:rPr>
          <w:rFonts w:hint="eastAsia"/>
          <w:b/>
          <w:bCs/>
          <w:lang w:val="en-US" w:eastAsia="zh-CN"/>
        </w:rPr>
        <w:t xml:space="preserve">6.8.6 </w:t>
      </w:r>
      <w:r>
        <w:rPr>
          <w:rFonts w:hint="eastAsia"/>
        </w:rPr>
        <w:t>巡查</w:t>
      </w:r>
      <w:r>
        <w:rPr>
          <w:rFonts w:hint="eastAsia"/>
          <w:lang w:val="en-US" w:eastAsia="zh-CN"/>
        </w:rPr>
        <w:t>工作应做好详细的记录，巡查结束后应将记录当日上传至监测系统，巡检书面记录登记应保存留档，并可追溯。</w:t>
      </w:r>
    </w:p>
    <w:p w14:paraId="7F75EF7A">
      <w:pPr>
        <w:bidi w:val="0"/>
      </w:pPr>
      <w:r>
        <w:rPr>
          <w:rFonts w:hint="eastAsia"/>
          <w:b/>
          <w:bCs/>
        </w:rPr>
        <w:t>6.8.</w:t>
      </w:r>
      <w:r>
        <w:rPr>
          <w:rFonts w:hint="eastAsia"/>
          <w:b/>
          <w:bCs/>
          <w:lang w:val="en-US" w:eastAsia="zh-CN"/>
        </w:rPr>
        <w:t xml:space="preserve">7 </w:t>
      </w:r>
      <w:r>
        <w:t>每次巡查后，应详细记录所发现的问题，包括问题的位置、性质、严重程度等，对重要问题应拍摄照片或视频。</w:t>
      </w:r>
    </w:p>
    <w:p w14:paraId="75F469C8">
      <w:pPr>
        <w:bidi w:val="0"/>
      </w:pPr>
      <w:r>
        <w:rPr>
          <w:rFonts w:hint="eastAsia"/>
          <w:b/>
          <w:bCs/>
        </w:rPr>
        <w:t>6.8.</w:t>
      </w:r>
      <w:r>
        <w:rPr>
          <w:rFonts w:hint="eastAsia"/>
          <w:b/>
          <w:bCs/>
          <w:lang w:val="en-US" w:eastAsia="zh-CN"/>
        </w:rPr>
        <w:t>8</w:t>
      </w:r>
      <w:r>
        <w:rPr>
          <w:rFonts w:hint="eastAsia"/>
          <w:lang w:val="en-US" w:eastAsia="zh-CN"/>
        </w:rPr>
        <w:t xml:space="preserve"> </w:t>
      </w:r>
      <w:r>
        <w:t>巡查</w:t>
      </w:r>
      <w:r>
        <w:rPr>
          <w:rFonts w:hint="eastAsia"/>
          <w:lang w:val="en-US" w:eastAsia="zh-CN"/>
        </w:rPr>
        <w:t>应</w:t>
      </w:r>
      <w:r>
        <w:t>包括</w:t>
      </w:r>
      <w:r>
        <w:rPr>
          <w:rFonts w:hint="eastAsia"/>
          <w:lang w:val="en-US" w:eastAsia="zh-CN"/>
        </w:rPr>
        <w:t>下列内容</w:t>
      </w:r>
      <w:r>
        <w:t>：</w:t>
      </w:r>
    </w:p>
    <w:p w14:paraId="7BC9D75A">
      <w:pPr>
        <w:pStyle w:val="34"/>
        <w:bidi w:val="0"/>
      </w:pPr>
      <w:r>
        <w:rPr>
          <w:rFonts w:hint="eastAsia"/>
        </w:rPr>
        <w:t xml:space="preserve">1 </w:t>
      </w:r>
      <w:r>
        <w:t>结构表面状况检查</w:t>
      </w:r>
      <w:r>
        <w:rPr>
          <w:rFonts w:hint="eastAsia"/>
        </w:rPr>
        <w:t>，</w:t>
      </w:r>
      <w:r>
        <w:t>检查结构表面是否有裂缝、剥落、锈蚀、渗漏等现象</w:t>
      </w:r>
      <w:r>
        <w:rPr>
          <w:rFonts w:hint="eastAsia"/>
        </w:rPr>
        <w:t>，</w:t>
      </w:r>
      <w:r>
        <w:t>特别注意检查焊缝、连接部位和受力集中的区域</w:t>
      </w:r>
      <w:r>
        <w:rPr>
          <w:rFonts w:hint="eastAsia"/>
        </w:rPr>
        <w:t>；</w:t>
      </w:r>
    </w:p>
    <w:p w14:paraId="4D40A7DB">
      <w:pPr>
        <w:pStyle w:val="34"/>
        <w:bidi w:val="0"/>
      </w:pPr>
      <w:r>
        <w:rPr>
          <w:rFonts w:hint="eastAsia"/>
        </w:rPr>
        <w:t xml:space="preserve">2 </w:t>
      </w:r>
      <w:r>
        <w:t>支撑与固定设施检查</w:t>
      </w:r>
      <w:r>
        <w:rPr>
          <w:rFonts w:hint="eastAsia"/>
        </w:rPr>
        <w:t>，</w:t>
      </w:r>
      <w:r>
        <w:t>检查结构的支撑系统、锚固设施和连接件是否稳固，有无松动、变形或损坏</w:t>
      </w:r>
      <w:r>
        <w:rPr>
          <w:rFonts w:hint="eastAsia"/>
        </w:rPr>
        <w:t>；</w:t>
      </w:r>
    </w:p>
    <w:p w14:paraId="0948F953">
      <w:pPr>
        <w:pStyle w:val="34"/>
        <w:bidi w:val="0"/>
      </w:pPr>
      <w:r>
        <w:rPr>
          <w:rFonts w:hint="eastAsia"/>
        </w:rPr>
        <w:t xml:space="preserve">3 </w:t>
      </w:r>
      <w:r>
        <w:t>荷载与变形情况检查</w:t>
      </w:r>
      <w:r>
        <w:rPr>
          <w:rFonts w:hint="eastAsia"/>
        </w:rPr>
        <w:t>，</w:t>
      </w:r>
      <w:r>
        <w:t>观察结构是否有异常变形，如梁板挠曲、柱体倾斜等，并注意是否有过载现象</w:t>
      </w:r>
      <w:r>
        <w:rPr>
          <w:rFonts w:hint="eastAsia"/>
        </w:rPr>
        <w:t>；</w:t>
      </w:r>
    </w:p>
    <w:p w14:paraId="55CC0E07">
      <w:pPr>
        <w:pStyle w:val="34"/>
        <w:bidi w:val="0"/>
      </w:pPr>
      <w:r>
        <w:rPr>
          <w:rFonts w:hint="eastAsia"/>
        </w:rPr>
        <w:t xml:space="preserve">4 </w:t>
      </w:r>
      <w:r>
        <w:t>周边环境与基础检查</w:t>
      </w:r>
      <w:r>
        <w:rPr>
          <w:rFonts w:hint="eastAsia"/>
        </w:rPr>
        <w:t>，</w:t>
      </w:r>
      <w:r>
        <w:t>检查工程结构周边环境是否有影响结构安全的变化，如地基沉降、水土流失、邻近施工活动等</w:t>
      </w:r>
      <w:r>
        <w:rPr>
          <w:rFonts w:hint="eastAsia"/>
        </w:rPr>
        <w:t>，</w:t>
      </w:r>
      <w:r>
        <w:t>同时检查基础是否有沉降、隆起或滑移的迹象</w:t>
      </w:r>
      <w:r>
        <w:rPr>
          <w:rFonts w:hint="eastAsia"/>
        </w:rPr>
        <w:t>；</w:t>
      </w:r>
    </w:p>
    <w:p w14:paraId="7541FC4F">
      <w:pPr>
        <w:pStyle w:val="34"/>
        <w:bidi w:val="0"/>
      </w:pPr>
      <w:r>
        <w:rPr>
          <w:rFonts w:hint="eastAsia"/>
        </w:rPr>
        <w:t xml:space="preserve">5 </w:t>
      </w:r>
      <w:r>
        <w:t>保护层与防水层检查</w:t>
      </w:r>
      <w:r>
        <w:rPr>
          <w:rFonts w:hint="eastAsia"/>
        </w:rPr>
        <w:t>，</w:t>
      </w:r>
      <w:r>
        <w:t>检查防水层、防火层等保护层是否完好，有无破损、老化或失效现象</w:t>
      </w:r>
      <w:r>
        <w:rPr>
          <w:rFonts w:hint="eastAsia"/>
        </w:rPr>
        <w:t>；</w:t>
      </w:r>
    </w:p>
    <w:p w14:paraId="76253DA5">
      <w:pPr>
        <w:pStyle w:val="34"/>
        <w:bidi w:val="0"/>
      </w:pPr>
      <w:r>
        <w:rPr>
          <w:rFonts w:hint="eastAsia"/>
        </w:rPr>
        <w:t xml:space="preserve">6 </w:t>
      </w:r>
      <w:r>
        <w:t>附属设施检查</w:t>
      </w:r>
      <w:r>
        <w:rPr>
          <w:rFonts w:hint="eastAsia"/>
        </w:rPr>
        <w:t>，</w:t>
      </w:r>
      <w:r>
        <w:t>对楼梯、栏杆、扶手等附属设施进行检查，确保其安全可靠。</w:t>
      </w:r>
    </w:p>
    <w:p w14:paraId="5599287A">
      <w:pPr>
        <w:bidi w:val="0"/>
      </w:pPr>
      <w:r>
        <w:rPr>
          <w:rFonts w:hint="eastAsia"/>
          <w:b/>
          <w:bCs/>
        </w:rPr>
        <w:t>6.8.</w:t>
      </w:r>
      <w:r>
        <w:rPr>
          <w:rFonts w:hint="eastAsia"/>
          <w:b/>
          <w:bCs/>
          <w:lang w:val="en-US" w:eastAsia="zh-CN"/>
        </w:rPr>
        <w:t xml:space="preserve">9 </w:t>
      </w:r>
      <w:r>
        <w:rPr>
          <w:b w:val="0"/>
          <w:bCs w:val="0"/>
        </w:rPr>
        <w:t>巡查的频率应根据工程结构的重要性、使用环境、历史状况以及加固</w:t>
      </w:r>
      <w:r>
        <w:t>改造的进度等因素确定。一般来说，对于重要工程结构或正在进行加固改造的结构，每</w:t>
      </w:r>
      <w:r>
        <w:rPr>
          <w:rFonts w:hint="eastAsia"/>
        </w:rPr>
        <w:t>周</w:t>
      </w:r>
      <w:r>
        <w:rPr>
          <w:rFonts w:hint="eastAsia"/>
          <w:lang w:val="en-US" w:eastAsia="zh-CN"/>
        </w:rPr>
        <w:t>不宜少于</w:t>
      </w:r>
      <w:r>
        <w:t>一次；对于一般工程结构，每月</w:t>
      </w:r>
      <w:r>
        <w:rPr>
          <w:rFonts w:hint="eastAsia"/>
          <w:lang w:val="en-US" w:eastAsia="zh-CN"/>
        </w:rPr>
        <w:t>不宜少于</w:t>
      </w:r>
      <w:r>
        <w:t>一次。</w:t>
      </w:r>
    </w:p>
    <w:p w14:paraId="18173364">
      <w:pPr>
        <w:spacing w:line="360" w:lineRule="auto"/>
        <w:rPr>
          <w:rFonts w:hint="default"/>
          <w:sz w:val="24"/>
          <w:lang w:val="en-US" w:eastAsia="zh-CN"/>
        </w:rPr>
      </w:pPr>
      <w:r>
        <w:rPr>
          <w:rFonts w:hint="eastAsia"/>
          <w:b/>
          <w:sz w:val="24"/>
          <w:lang w:val="en-US" w:eastAsia="zh-CN"/>
        </w:rPr>
        <w:t xml:space="preserve">6.8.10  </w:t>
      </w:r>
      <w:r>
        <w:rPr>
          <w:rFonts w:hint="eastAsia"/>
          <w:sz w:val="24"/>
          <w:lang w:val="en-US" w:eastAsia="zh-CN"/>
        </w:rPr>
        <w:t>人工巡检设备在使用前应进行标定。</w:t>
      </w:r>
    </w:p>
    <w:p w14:paraId="00C0D931">
      <w:pPr>
        <w:pStyle w:val="13"/>
      </w:pPr>
    </w:p>
    <w:p w14:paraId="20894CD2">
      <w:pPr>
        <w:pStyle w:val="3"/>
        <w:bidi w:val="0"/>
      </w:pPr>
      <w:bookmarkStart w:id="73" w:name="_Toc18213"/>
      <w:bookmarkStart w:id="74" w:name="_Toc31365"/>
      <w:bookmarkStart w:id="75" w:name="_Toc6287"/>
      <w:bookmarkStart w:id="76" w:name="_Toc23264"/>
      <w:bookmarkStart w:id="77" w:name="_Toc27081"/>
      <w:bookmarkStart w:id="78" w:name="_Toc15787"/>
      <w:bookmarkStart w:id="79" w:name="_Toc8390"/>
      <w:bookmarkStart w:id="80" w:name="_Toc6332"/>
      <w:bookmarkStart w:id="81" w:name="_Toc16275"/>
      <w:bookmarkStart w:id="82" w:name="_Toc6968"/>
      <w:bookmarkStart w:id="83" w:name="_Toc3493"/>
      <w:r>
        <w:rPr>
          <w:rFonts w:hint="eastAsia"/>
        </w:rPr>
        <w:t>6.</w:t>
      </w:r>
      <w:r>
        <w:rPr>
          <w:rFonts w:hint="eastAsia"/>
          <w:lang w:val="en-US" w:eastAsia="zh-CN"/>
        </w:rPr>
        <w:t xml:space="preserve">9  </w:t>
      </w:r>
      <w:r>
        <w:rPr>
          <w:rFonts w:hint="eastAsia"/>
        </w:rPr>
        <w:t>自动化</w:t>
      </w:r>
      <w:r>
        <w:t>监测</w:t>
      </w:r>
      <w:bookmarkEnd w:id="73"/>
      <w:bookmarkEnd w:id="74"/>
      <w:bookmarkEnd w:id="75"/>
      <w:bookmarkEnd w:id="76"/>
      <w:bookmarkEnd w:id="77"/>
      <w:bookmarkEnd w:id="78"/>
      <w:bookmarkEnd w:id="79"/>
      <w:bookmarkEnd w:id="80"/>
      <w:bookmarkEnd w:id="81"/>
      <w:bookmarkEnd w:id="82"/>
      <w:bookmarkEnd w:id="83"/>
    </w:p>
    <w:p w14:paraId="0C3795E4">
      <w:pPr>
        <w:bidi w:val="0"/>
      </w:pPr>
      <w:r>
        <w:rPr>
          <w:rFonts w:hint="eastAsia"/>
          <w:b/>
          <w:bCs/>
        </w:rPr>
        <w:t>6.9.1</w:t>
      </w:r>
      <w:r>
        <w:rPr>
          <w:rFonts w:hint="eastAsia"/>
          <w:b/>
          <w:bCs/>
          <w:lang w:val="en-US" w:eastAsia="zh-CN"/>
        </w:rPr>
        <w:t xml:space="preserve"> </w:t>
      </w:r>
      <w:r>
        <w:rPr>
          <w:rFonts w:hint="eastAsia"/>
        </w:rPr>
        <w:t>既有建筑结构改造加固自动化监测系统，应符合下列规定</w:t>
      </w:r>
      <w:r>
        <w:rPr>
          <w:rFonts w:hint="eastAsia"/>
          <w:lang w:val="en-US" w:eastAsia="zh-CN"/>
        </w:rPr>
        <w:t>：</w:t>
      </w:r>
    </w:p>
    <w:p w14:paraId="4827A78B">
      <w:pPr>
        <w:pStyle w:val="34"/>
        <w:bidi w:val="0"/>
      </w:pPr>
      <w:r>
        <w:rPr>
          <w:rFonts w:hint="eastAsia"/>
        </w:rPr>
        <w:t>1</w:t>
      </w:r>
      <w:r>
        <w:rPr>
          <w:rFonts w:hint="eastAsia"/>
          <w:lang w:eastAsia="zh-CN"/>
        </w:rPr>
        <w:t xml:space="preserve"> </w:t>
      </w:r>
      <w:r>
        <w:t>监测系统采用的通讯模式可根据现场实际情况采用不同的传输模式，但应确保数据通讯传输的实时性和可靠性。</w:t>
      </w:r>
    </w:p>
    <w:p w14:paraId="77517255">
      <w:pPr>
        <w:pStyle w:val="34"/>
        <w:bidi w:val="0"/>
      </w:pPr>
      <w:r>
        <w:rPr>
          <w:rFonts w:hint="eastAsia"/>
        </w:rPr>
        <w:t>2</w:t>
      </w:r>
      <w:r>
        <w:rPr>
          <w:rFonts w:hint="eastAsia"/>
          <w:lang w:eastAsia="zh-CN"/>
        </w:rPr>
        <w:t xml:space="preserve"> </w:t>
      </w:r>
      <w:r>
        <w:t>监测平台应具备自动预警功能等功能</w:t>
      </w:r>
      <w:r>
        <w:rPr>
          <w:rFonts w:hint="eastAsia"/>
          <w:lang w:eastAsia="zh-CN"/>
        </w:rPr>
        <w:t>，</w:t>
      </w:r>
      <w:r>
        <w:rPr>
          <w:rFonts w:hint="eastAsia"/>
        </w:rPr>
        <w:t>并</w:t>
      </w:r>
      <w:r>
        <w:t>做到可视化。</w:t>
      </w:r>
    </w:p>
    <w:p w14:paraId="171E3D92">
      <w:pPr>
        <w:pStyle w:val="34"/>
        <w:bidi w:val="0"/>
      </w:pPr>
      <w:r>
        <w:rPr>
          <w:rFonts w:hint="eastAsia"/>
          <w:lang w:val="en-US" w:eastAsia="zh-CN"/>
        </w:rPr>
        <w:t xml:space="preserve">3 </w:t>
      </w:r>
      <w:r>
        <w:t>监测系统平台与监测系统硬件应相匹配，且具有兼容性、可扩展性、易维护性和良好的用户使用性能。</w:t>
      </w:r>
    </w:p>
    <w:p w14:paraId="25265D06">
      <w:pPr>
        <w:pStyle w:val="34"/>
        <w:bidi w:val="0"/>
      </w:pPr>
      <w:r>
        <w:rPr>
          <w:rFonts w:hint="eastAsia"/>
          <w:lang w:val="en-US" w:eastAsia="zh-CN"/>
        </w:rPr>
        <w:t xml:space="preserve">4 </w:t>
      </w:r>
      <w:r>
        <w:t>监测系统应具备原始数据存储、结果数据存储以及数据自动备份功能，确保数据的安全性。</w:t>
      </w:r>
    </w:p>
    <w:p w14:paraId="2EFB2B69">
      <w:pPr>
        <w:pStyle w:val="34"/>
        <w:bidi w:val="0"/>
      </w:pPr>
      <w:r>
        <w:rPr>
          <w:rFonts w:hint="eastAsia"/>
          <w:lang w:val="en-US" w:eastAsia="zh-CN"/>
        </w:rPr>
        <w:t>5</w:t>
      </w:r>
      <w:r>
        <w:rPr>
          <w:rFonts w:hint="eastAsia"/>
          <w:lang w:eastAsia="zh-CN"/>
        </w:rPr>
        <w:t xml:space="preserve"> </w:t>
      </w:r>
      <w:r>
        <w:t>为了保证监测系统能正常稳定运行，应定期对监测系统进行检查、维护以及更新。</w:t>
      </w:r>
    </w:p>
    <w:p w14:paraId="64193D58">
      <w:pPr>
        <w:bidi w:val="0"/>
      </w:pPr>
      <w:bookmarkStart w:id="84" w:name="_Toc2583"/>
      <w:bookmarkStart w:id="85" w:name="_Toc11260"/>
      <w:bookmarkStart w:id="86" w:name="_Toc6575"/>
      <w:bookmarkStart w:id="87" w:name="_Toc4609"/>
      <w:bookmarkStart w:id="88" w:name="_Toc24824"/>
      <w:bookmarkStart w:id="89" w:name="_Toc24665"/>
      <w:bookmarkStart w:id="90" w:name="_Toc2877"/>
      <w:bookmarkStart w:id="91" w:name="_Toc28033"/>
      <w:bookmarkStart w:id="92" w:name="_Toc4933"/>
      <w:r>
        <w:rPr>
          <w:rFonts w:hint="eastAsia"/>
          <w:b/>
          <w:bCs/>
        </w:rPr>
        <w:t>6.9.2</w:t>
      </w:r>
      <w:r>
        <w:rPr>
          <w:rFonts w:hint="eastAsia"/>
          <w:b/>
          <w:bCs/>
          <w:lang w:eastAsia="zh-CN"/>
        </w:rPr>
        <w:t xml:space="preserve"> </w:t>
      </w:r>
      <w:r>
        <w:t>监测系统硬件</w:t>
      </w:r>
      <w:bookmarkEnd w:id="84"/>
      <w:bookmarkEnd w:id="85"/>
      <w:bookmarkEnd w:id="86"/>
      <w:bookmarkEnd w:id="87"/>
      <w:bookmarkEnd w:id="88"/>
      <w:bookmarkEnd w:id="89"/>
      <w:bookmarkEnd w:id="90"/>
      <w:bookmarkEnd w:id="91"/>
      <w:bookmarkEnd w:id="92"/>
      <w:r>
        <w:t>设备的选择应符合监测系统的要求</w:t>
      </w:r>
      <w:r>
        <w:rPr>
          <w:rFonts w:hint="eastAsia"/>
          <w:lang w:eastAsia="zh-CN"/>
        </w:rPr>
        <w:t>，</w:t>
      </w:r>
      <w:r>
        <w:t>各项技术指标均应符合国家或行业标准。</w:t>
      </w:r>
    </w:p>
    <w:p w14:paraId="25CB1267">
      <w:pPr>
        <w:bidi w:val="0"/>
      </w:pPr>
      <w:r>
        <w:rPr>
          <w:b/>
          <w:bCs/>
        </w:rPr>
        <w:t>6.</w:t>
      </w:r>
      <w:r>
        <w:rPr>
          <w:rFonts w:hint="eastAsia"/>
          <w:b/>
          <w:bCs/>
        </w:rPr>
        <w:t>9</w:t>
      </w:r>
      <w:r>
        <w:rPr>
          <w:b/>
          <w:bCs/>
        </w:rPr>
        <w:t>.</w:t>
      </w:r>
      <w:r>
        <w:rPr>
          <w:rFonts w:hint="eastAsia"/>
          <w:b/>
          <w:bCs/>
        </w:rPr>
        <w:t>3</w:t>
      </w:r>
      <w:r>
        <w:rPr>
          <w:rFonts w:hint="eastAsia"/>
          <w:b/>
          <w:bCs/>
          <w:lang w:eastAsia="zh-CN"/>
        </w:rPr>
        <w:t xml:space="preserve"> </w:t>
      </w:r>
      <w:r>
        <w:t>监测系统平台应遵循“科学性、先进性、安全性、可扩展性、经济性”的原则进行设计。</w:t>
      </w:r>
    </w:p>
    <w:p w14:paraId="0D5F6E34">
      <w:pPr>
        <w:pStyle w:val="34"/>
        <w:bidi w:val="0"/>
      </w:pPr>
      <w:r>
        <w:rPr>
          <w:rFonts w:hint="eastAsia"/>
        </w:rPr>
        <w:t xml:space="preserve">1 </w:t>
      </w:r>
      <w:r>
        <w:t>监测系统平台应具备采集、处理、存储监测数据、监测成果可视化以及预报警管理等功能。</w:t>
      </w:r>
    </w:p>
    <w:p w14:paraId="2B28E0A5">
      <w:pPr>
        <w:pStyle w:val="34"/>
        <w:bidi w:val="0"/>
      </w:pPr>
      <w:r>
        <w:rPr>
          <w:rFonts w:hint="eastAsia"/>
        </w:rPr>
        <w:t xml:space="preserve">2 </w:t>
      </w:r>
      <w:r>
        <w:t>监测系统平台应能根据用户的需要，生成各类监测报表，并自动生成监测数据的实时动态曲线图，曲线图应能清楚分辨监测点变化量。</w:t>
      </w:r>
    </w:p>
    <w:p w14:paraId="45E5F77A">
      <w:pPr>
        <w:pStyle w:val="34"/>
        <w:bidi w:val="0"/>
      </w:pPr>
      <w:r>
        <w:rPr>
          <w:rFonts w:hint="eastAsia"/>
        </w:rPr>
        <w:t xml:space="preserve">3 </w:t>
      </w:r>
      <w:r>
        <w:t>对监测数据的阈值自动判定从而触发报警功能；</w:t>
      </w:r>
    </w:p>
    <w:p w14:paraId="5B1B0CB3">
      <w:pPr>
        <w:pStyle w:val="34"/>
        <w:bidi w:val="0"/>
      </w:pPr>
      <w:r>
        <w:rPr>
          <w:rFonts w:hint="eastAsia"/>
        </w:rPr>
        <w:t xml:space="preserve">4 </w:t>
      </w:r>
      <w:r>
        <w:t>通过对历史数据的趋势分析，预测在未来1-3个监测周期内发展趋势。</w:t>
      </w:r>
    </w:p>
    <w:p w14:paraId="1571C9AC">
      <w:pPr>
        <w:bidi w:val="0"/>
        <w:rPr>
          <w:b w:val="0"/>
          <w:bCs w:val="0"/>
        </w:rPr>
      </w:pPr>
      <w:r>
        <w:rPr>
          <w:b/>
          <w:bCs/>
        </w:rPr>
        <w:t>6.</w:t>
      </w:r>
      <w:r>
        <w:rPr>
          <w:rFonts w:hint="eastAsia"/>
          <w:b/>
          <w:bCs/>
        </w:rPr>
        <w:t>9</w:t>
      </w:r>
      <w:r>
        <w:rPr>
          <w:b/>
          <w:bCs/>
        </w:rPr>
        <w:t>.</w:t>
      </w:r>
      <w:r>
        <w:rPr>
          <w:rFonts w:hint="eastAsia"/>
          <w:b/>
          <w:bCs/>
        </w:rPr>
        <w:t>4</w:t>
      </w:r>
      <w:r>
        <w:rPr>
          <w:rFonts w:hint="eastAsia"/>
          <w:b/>
          <w:bCs/>
          <w:lang w:eastAsia="zh-CN"/>
        </w:rPr>
        <w:t xml:space="preserve"> </w:t>
      </w:r>
      <w:r>
        <w:rPr>
          <w:b w:val="0"/>
          <w:bCs w:val="0"/>
        </w:rPr>
        <w:t>监测设备作业环境应符合下列基本规定：</w:t>
      </w:r>
    </w:p>
    <w:p w14:paraId="1D155815">
      <w:pPr>
        <w:pStyle w:val="34"/>
        <w:bidi w:val="0"/>
      </w:pPr>
      <w:r>
        <w:t>1</w:t>
      </w:r>
      <w:r>
        <w:rPr>
          <w:rFonts w:hint="eastAsia"/>
          <w:lang w:eastAsia="zh-CN"/>
        </w:rPr>
        <w:t xml:space="preserve"> </w:t>
      </w:r>
      <w:r>
        <w:t>信号电缆、监测设备与大功率无线电发射源、高压输电线和微波无线电信号传输通道的距离宜符合现行国家标准《综合布线系统工程设计规范》GB50311的相关要求；</w:t>
      </w:r>
    </w:p>
    <w:p w14:paraId="1CEC4CBA">
      <w:pPr>
        <w:pStyle w:val="34"/>
        <w:bidi w:val="0"/>
      </w:pPr>
      <w:r>
        <w:t>2</w:t>
      </w:r>
      <w:r>
        <w:rPr>
          <w:rFonts w:hint="eastAsia"/>
          <w:lang w:eastAsia="zh-CN"/>
        </w:rPr>
        <w:t xml:space="preserve"> </w:t>
      </w:r>
      <w:r>
        <w:t>监测接收设备附近不宜有强烈反射信号的大面积水域、大型建筑、金属网及无线电干扰源；</w:t>
      </w:r>
    </w:p>
    <w:p w14:paraId="5571AE2A">
      <w:pPr>
        <w:pStyle w:val="34"/>
        <w:bidi w:val="0"/>
      </w:pPr>
      <w:r>
        <w:t>3</w:t>
      </w:r>
      <w:r>
        <w:rPr>
          <w:rFonts w:hint="eastAsia"/>
          <w:lang w:eastAsia="zh-CN"/>
        </w:rPr>
        <w:t xml:space="preserve"> </w:t>
      </w:r>
      <w:r>
        <w:t>采用卫星定位系统测量时，视场内障碍物高度角不宜超过15°。</w:t>
      </w:r>
    </w:p>
    <w:p w14:paraId="1C827021">
      <w:pPr>
        <w:bidi w:val="0"/>
      </w:pPr>
      <w:r>
        <w:rPr>
          <w:b/>
          <w:bCs/>
        </w:rPr>
        <w:t>6.</w:t>
      </w:r>
      <w:r>
        <w:rPr>
          <w:rFonts w:hint="eastAsia"/>
          <w:b/>
          <w:bCs/>
        </w:rPr>
        <w:t>9</w:t>
      </w:r>
      <w:r>
        <w:rPr>
          <w:b/>
          <w:bCs/>
        </w:rPr>
        <w:t>.</w:t>
      </w:r>
      <w:r>
        <w:rPr>
          <w:rFonts w:hint="eastAsia"/>
          <w:b/>
          <w:bCs/>
        </w:rPr>
        <w:t>5</w:t>
      </w:r>
      <w:r>
        <w:rPr>
          <w:rFonts w:hint="eastAsia"/>
          <w:b/>
          <w:bCs/>
          <w:lang w:eastAsia="zh-CN"/>
        </w:rPr>
        <w:t xml:space="preserve"> </w:t>
      </w:r>
      <w:r>
        <w:t>监测单位应指派专人负责监测系统的运行和维护。加强监测系统的维护和管理，定期对监测系统的软硬件进行检查，监测系统硬件应备有备品和备件，检查频率不少于每月1次，在台风、特大暴雨等恶劣天气后宜进行1次全面的检查和维护。</w:t>
      </w:r>
    </w:p>
    <w:p w14:paraId="3895F956">
      <w:pPr>
        <w:bidi w:val="0"/>
      </w:pPr>
      <w:r>
        <w:rPr>
          <w:b/>
          <w:bCs/>
        </w:rPr>
        <w:t>6.</w:t>
      </w:r>
      <w:r>
        <w:rPr>
          <w:rFonts w:hint="eastAsia"/>
          <w:b/>
          <w:bCs/>
        </w:rPr>
        <w:t>9</w:t>
      </w:r>
      <w:r>
        <w:rPr>
          <w:b/>
          <w:bCs/>
        </w:rPr>
        <w:t>.</w:t>
      </w:r>
      <w:r>
        <w:rPr>
          <w:rFonts w:hint="eastAsia"/>
          <w:b/>
          <w:bCs/>
        </w:rPr>
        <w:t>6</w:t>
      </w:r>
      <w:r>
        <w:rPr>
          <w:rFonts w:hint="eastAsia"/>
          <w:b/>
          <w:bCs/>
          <w:lang w:eastAsia="zh-CN"/>
        </w:rPr>
        <w:t xml:space="preserve"> </w:t>
      </w:r>
      <w:r>
        <w:t>所有原始数据必须全部存档，每周备份宜不少于1次。</w:t>
      </w:r>
    </w:p>
    <w:p w14:paraId="4F10C415">
      <w:r>
        <w:br w:type="page"/>
      </w:r>
    </w:p>
    <w:p w14:paraId="41E6B2CE">
      <w:pPr>
        <w:pStyle w:val="2"/>
        <w:bidi w:val="0"/>
        <w:rPr>
          <w:rFonts w:hint="eastAsia"/>
        </w:rPr>
      </w:pPr>
      <w:bookmarkStart w:id="93" w:name="_Toc26156"/>
      <w:bookmarkStart w:id="94" w:name="_Toc18919"/>
      <w:r>
        <w:rPr>
          <w:rFonts w:hint="eastAsia"/>
        </w:rPr>
        <w:t>7</w:t>
      </w:r>
      <w:r>
        <w:rPr>
          <w:rFonts w:hint="eastAsia"/>
          <w:lang w:val="en-US" w:eastAsia="zh-CN"/>
        </w:rPr>
        <w:t xml:space="preserve">  </w:t>
      </w:r>
      <w:r>
        <w:rPr>
          <w:rFonts w:hint="eastAsia"/>
        </w:rPr>
        <w:t>监测成果与报告</w:t>
      </w:r>
      <w:bookmarkEnd w:id="93"/>
      <w:bookmarkEnd w:id="94"/>
    </w:p>
    <w:p w14:paraId="7544282D">
      <w:pPr>
        <w:pStyle w:val="3"/>
        <w:bidi w:val="0"/>
        <w:rPr>
          <w:rFonts w:hint="eastAsia"/>
          <w:lang w:val="en-US" w:eastAsia="zh-CN"/>
        </w:rPr>
      </w:pPr>
      <w:bookmarkStart w:id="95" w:name="_Toc32052"/>
      <w:bookmarkStart w:id="96" w:name="_Toc449"/>
      <w:r>
        <w:rPr>
          <w:rFonts w:hint="eastAsia"/>
          <w:lang w:val="en-US" w:eastAsia="zh-CN"/>
        </w:rPr>
        <w:t>7.1  一般规定</w:t>
      </w:r>
      <w:bookmarkEnd w:id="95"/>
      <w:bookmarkEnd w:id="96"/>
    </w:p>
    <w:p w14:paraId="46A83583">
      <w:pPr>
        <w:bidi w:val="0"/>
        <w:rPr>
          <w:rFonts w:hint="eastAsia"/>
          <w:lang w:eastAsia="zh-CN"/>
        </w:rPr>
      </w:pPr>
      <w:r>
        <w:rPr>
          <w:rFonts w:hint="eastAsia"/>
          <w:b/>
          <w:bCs/>
          <w:lang w:val="en-US" w:eastAsia="zh-CN"/>
        </w:rPr>
        <w:t>7.1.1</w:t>
      </w:r>
      <w:r>
        <w:rPr>
          <w:rFonts w:hint="eastAsia"/>
          <w:lang w:val="en-US" w:eastAsia="zh-CN"/>
        </w:rPr>
        <w:t xml:space="preserve"> </w:t>
      </w:r>
      <w:r>
        <w:t>监测成果</w:t>
      </w:r>
      <w:r>
        <w:rPr>
          <w:rFonts w:hint="eastAsia"/>
          <w:lang w:val="en-US" w:eastAsia="zh-CN"/>
        </w:rPr>
        <w:t>应</w:t>
      </w:r>
      <w:r>
        <w:t>包括</w:t>
      </w:r>
      <w:r>
        <w:rPr>
          <w:rFonts w:hint="eastAsia"/>
          <w:lang w:val="en-US" w:eastAsia="zh-CN"/>
        </w:rPr>
        <w:t>监测</w:t>
      </w:r>
      <w:r>
        <w:rPr>
          <w:rFonts w:hint="eastAsia"/>
        </w:rPr>
        <w:t>图表、曲线、文字报告</w:t>
      </w:r>
      <w:r>
        <w:rPr>
          <w:rFonts w:hint="eastAsia"/>
          <w:lang w:val="en-US" w:eastAsia="zh-CN"/>
        </w:rPr>
        <w:t>及可能需要的原始监测记录</w:t>
      </w:r>
      <w:r>
        <w:t>、</w:t>
      </w:r>
      <w:r>
        <w:rPr>
          <w:rFonts w:hint="eastAsia"/>
        </w:rPr>
        <w:t>计算分析资料</w:t>
      </w:r>
      <w:r>
        <w:t>等</w:t>
      </w:r>
      <w:r>
        <w:rPr>
          <w:rFonts w:hint="eastAsia"/>
          <w:lang w:eastAsia="zh-CN"/>
        </w:rPr>
        <w:t>。</w:t>
      </w:r>
    </w:p>
    <w:p w14:paraId="4DD1E1A1">
      <w:pPr>
        <w:bidi w:val="0"/>
        <w:rPr>
          <w:rFonts w:hint="eastAsia"/>
          <w:lang w:val="en-US" w:eastAsia="zh-CN"/>
        </w:rPr>
      </w:pPr>
      <w:r>
        <w:rPr>
          <w:rFonts w:hint="eastAsia"/>
          <w:b/>
          <w:bCs/>
          <w:lang w:val="en-US" w:eastAsia="zh-CN"/>
        </w:rPr>
        <w:t>7.1.2</w:t>
      </w:r>
      <w:r>
        <w:rPr>
          <w:rFonts w:hint="eastAsia"/>
          <w:lang w:val="en-US" w:eastAsia="zh-CN"/>
        </w:rPr>
        <w:t xml:space="preserve"> 监测记录应在监测现场或监测系统中完成，记录的数据、文字及图表应真实、准确、清醒、完整，不得随意涂改。</w:t>
      </w:r>
    </w:p>
    <w:p w14:paraId="429F4A54">
      <w:pPr>
        <w:bidi w:val="0"/>
        <w:rPr>
          <w:rFonts w:hint="eastAsia"/>
          <w:lang w:val="en-US" w:eastAsia="zh-CN"/>
        </w:rPr>
      </w:pPr>
      <w:r>
        <w:rPr>
          <w:rFonts w:hint="eastAsia"/>
          <w:b/>
          <w:bCs/>
          <w:lang w:val="en-US" w:eastAsia="zh-CN"/>
        </w:rPr>
        <w:t>7.1.3</w:t>
      </w:r>
      <w:r>
        <w:rPr>
          <w:rFonts w:hint="eastAsia"/>
          <w:lang w:val="en-US" w:eastAsia="zh-CN"/>
        </w:rPr>
        <w:t xml:space="preserve"> 监测机构取得阶段性监测成果后，应及时对监测资料进行整理、校对和分析，并形成阶段性监测报告提交至委托单位。</w:t>
      </w:r>
    </w:p>
    <w:p w14:paraId="58A03D2A">
      <w:pPr>
        <w:bidi w:val="0"/>
        <w:rPr>
          <w:rFonts w:hint="eastAsia"/>
          <w:lang w:val="en-US" w:eastAsia="zh-CN"/>
        </w:rPr>
      </w:pPr>
      <w:r>
        <w:rPr>
          <w:rFonts w:hint="eastAsia"/>
          <w:b/>
          <w:bCs/>
          <w:lang w:val="en-US" w:eastAsia="zh-CN"/>
        </w:rPr>
        <w:t>7.1.4</w:t>
      </w:r>
      <w:r>
        <w:rPr>
          <w:rFonts w:hint="eastAsia"/>
          <w:lang w:val="en-US" w:eastAsia="zh-CN"/>
        </w:rPr>
        <w:t xml:space="preserve"> 监测工作全部完成后，监测机构应向委托方提交总结性监测报告。</w:t>
      </w:r>
    </w:p>
    <w:p w14:paraId="0668396C">
      <w:pPr>
        <w:bidi w:val="0"/>
        <w:rPr>
          <w:rFonts w:hint="default"/>
          <w:lang w:val="en-US" w:eastAsia="zh-CN"/>
        </w:rPr>
      </w:pPr>
      <w:r>
        <w:rPr>
          <w:rFonts w:hint="eastAsia"/>
          <w:b/>
          <w:bCs/>
          <w:lang w:val="en-US" w:eastAsia="zh-CN"/>
        </w:rPr>
        <w:t>7.1.5</w:t>
      </w:r>
      <w:r>
        <w:rPr>
          <w:rFonts w:hint="eastAsia"/>
          <w:lang w:val="en-US" w:eastAsia="zh-CN"/>
        </w:rPr>
        <w:t xml:space="preserve"> 监测成果及监测报告应按国家和地方相关主管部门的要求归档，并做好备份。</w:t>
      </w:r>
    </w:p>
    <w:p w14:paraId="194A093E">
      <w:pPr>
        <w:pStyle w:val="3"/>
        <w:bidi w:val="0"/>
        <w:rPr>
          <w:rFonts w:hint="eastAsia"/>
          <w:lang w:val="en-US" w:eastAsia="zh-CN"/>
        </w:rPr>
      </w:pPr>
      <w:bookmarkStart w:id="97" w:name="_Toc6627"/>
      <w:bookmarkStart w:id="98" w:name="_Toc23237"/>
      <w:r>
        <w:rPr>
          <w:rFonts w:hint="eastAsia"/>
          <w:lang w:val="en-US" w:eastAsia="zh-CN"/>
        </w:rPr>
        <w:t>7.2  数据处理</w:t>
      </w:r>
      <w:bookmarkEnd w:id="97"/>
      <w:bookmarkEnd w:id="98"/>
    </w:p>
    <w:p w14:paraId="2B151070">
      <w:pPr>
        <w:bidi w:val="0"/>
        <w:rPr>
          <w:rFonts w:hint="eastAsia"/>
          <w:lang w:val="en-US" w:eastAsia="zh-CN"/>
        </w:rPr>
      </w:pPr>
      <w:r>
        <w:rPr>
          <w:rFonts w:hint="eastAsia"/>
          <w:b/>
          <w:bCs/>
          <w:lang w:val="en-US" w:eastAsia="zh-CN"/>
        </w:rPr>
        <w:t>7.2.1</w:t>
      </w:r>
      <w:r>
        <w:rPr>
          <w:rFonts w:hint="eastAsia"/>
          <w:lang w:val="en-US" w:eastAsia="zh-CN"/>
        </w:rPr>
        <w:t xml:space="preserve"> 监测数据应进行处理分析，数据处理宜包括前处理和后处理。</w:t>
      </w:r>
    </w:p>
    <w:p w14:paraId="3A408CB0">
      <w:pPr>
        <w:bidi w:val="0"/>
        <w:rPr>
          <w:rFonts w:hint="eastAsia"/>
          <w:lang w:val="en-US" w:eastAsia="zh-CN"/>
        </w:rPr>
      </w:pPr>
      <w:r>
        <w:rPr>
          <w:rFonts w:hint="eastAsia"/>
          <w:b/>
          <w:bCs/>
          <w:lang w:val="en-US" w:eastAsia="zh-CN"/>
        </w:rPr>
        <w:t>7.2.2</w:t>
      </w:r>
      <w:r>
        <w:rPr>
          <w:rFonts w:hint="eastAsia"/>
          <w:lang w:val="en-US" w:eastAsia="zh-CN"/>
        </w:rPr>
        <w:t xml:space="preserve"> 监测数据前处理宜包括数据消噪与滤波、异常数据判断与修复等；后处理宜包括数据统计分析等。</w:t>
      </w:r>
    </w:p>
    <w:p w14:paraId="5878ED01">
      <w:pPr>
        <w:bidi w:val="0"/>
        <w:rPr>
          <w:rFonts w:hint="eastAsia"/>
          <w:lang w:val="en-US" w:eastAsia="zh-CN"/>
        </w:rPr>
      </w:pPr>
      <w:r>
        <w:rPr>
          <w:rFonts w:hint="eastAsia"/>
          <w:b/>
          <w:bCs/>
          <w:lang w:val="en-US" w:eastAsia="zh-CN"/>
        </w:rPr>
        <w:t>7.2.3</w:t>
      </w:r>
      <w:r>
        <w:rPr>
          <w:rFonts w:hint="eastAsia"/>
          <w:lang w:val="en-US" w:eastAsia="zh-CN"/>
        </w:rPr>
        <w:t xml:space="preserve"> 应对监测数据的工频噪声、尖峰噪声、起伏噪声等进行消噪与滤波处理。</w:t>
      </w:r>
    </w:p>
    <w:p w14:paraId="10FA8632">
      <w:pPr>
        <w:bidi w:val="0"/>
        <w:rPr>
          <w:rFonts w:hint="eastAsia"/>
          <w:lang w:val="en-US" w:eastAsia="zh-CN"/>
        </w:rPr>
      </w:pPr>
      <w:r>
        <w:rPr>
          <w:rFonts w:hint="eastAsia"/>
          <w:b/>
          <w:bCs/>
          <w:lang w:val="en-US" w:eastAsia="zh-CN"/>
        </w:rPr>
        <w:t>7.2.4</w:t>
      </w:r>
      <w:r>
        <w:rPr>
          <w:rFonts w:hint="eastAsia"/>
          <w:lang w:val="en-US" w:eastAsia="zh-CN"/>
        </w:rPr>
        <w:t xml:space="preserve"> 应对监测数据的数据缺失、数据漂移和数据跳点异常等情况进行判断。</w:t>
      </w:r>
    </w:p>
    <w:p w14:paraId="043AC771">
      <w:pPr>
        <w:bidi w:val="0"/>
        <w:rPr>
          <w:rFonts w:hint="eastAsia"/>
          <w:lang w:val="en-US" w:eastAsia="zh-CN"/>
        </w:rPr>
      </w:pPr>
      <w:r>
        <w:rPr>
          <w:rFonts w:hint="eastAsia"/>
          <w:b/>
          <w:bCs/>
          <w:lang w:val="en-US" w:eastAsia="zh-CN"/>
        </w:rPr>
        <w:t>7.2.5</w:t>
      </w:r>
      <w:r>
        <w:rPr>
          <w:rFonts w:hint="eastAsia"/>
          <w:lang w:val="en-US" w:eastAsia="zh-CN"/>
        </w:rPr>
        <w:t xml:space="preserve"> 对监测数据应及时计算累计变化值、变化速率值，并绘制时程曲线，分析监测数据的变化原因和变化规律。</w:t>
      </w:r>
    </w:p>
    <w:p w14:paraId="4BF8CFA5">
      <w:pPr>
        <w:pStyle w:val="3"/>
        <w:bidi w:val="0"/>
        <w:rPr>
          <w:rFonts w:hint="default"/>
          <w:lang w:val="en-US" w:eastAsia="zh-CN"/>
        </w:rPr>
      </w:pPr>
      <w:bookmarkStart w:id="99" w:name="_Toc567"/>
      <w:bookmarkStart w:id="100" w:name="_Toc15022"/>
      <w:r>
        <w:rPr>
          <w:rFonts w:hint="eastAsia"/>
          <w:lang w:val="en-US" w:eastAsia="zh-CN"/>
        </w:rPr>
        <w:t>7.3  监测报告</w:t>
      </w:r>
      <w:bookmarkEnd w:id="99"/>
      <w:bookmarkEnd w:id="100"/>
    </w:p>
    <w:p w14:paraId="5B070E83">
      <w:pPr>
        <w:bidi w:val="0"/>
        <w:rPr>
          <w:rFonts w:hint="default"/>
          <w:lang w:val="en-US" w:eastAsia="zh-CN"/>
        </w:rPr>
      </w:pPr>
      <w:r>
        <w:rPr>
          <w:rFonts w:hint="eastAsia"/>
          <w:b/>
          <w:bCs/>
          <w:lang w:val="en-US" w:eastAsia="zh-CN"/>
        </w:rPr>
        <w:t xml:space="preserve">7.3.1 </w:t>
      </w:r>
      <w:r>
        <w:rPr>
          <w:rFonts w:hint="eastAsia"/>
          <w:lang w:val="en-US" w:eastAsia="zh-CN"/>
        </w:rPr>
        <w:t>监测报告应包括阶段性报告和总结性报告。</w:t>
      </w:r>
    </w:p>
    <w:p w14:paraId="30CCBA71">
      <w:pPr>
        <w:bidi w:val="0"/>
        <w:rPr>
          <w:rFonts w:hint="default"/>
          <w:lang w:val="en-US" w:eastAsia="zh-CN"/>
        </w:rPr>
      </w:pPr>
      <w:r>
        <w:rPr>
          <w:rFonts w:hint="eastAsia"/>
          <w:b/>
          <w:bCs/>
          <w:lang w:val="en-US" w:eastAsia="zh-CN"/>
        </w:rPr>
        <w:t xml:space="preserve">7.3.2 </w:t>
      </w:r>
      <w:r>
        <w:rPr>
          <w:rFonts w:hint="eastAsia"/>
          <w:lang w:val="en-US" w:eastAsia="zh-CN"/>
        </w:rPr>
        <w:t>监测报告应满足监测方案的要求，内容完整、结论明确、文理通顺，应为工程结构性能的评价提供真实、可靠、有效的监测数据和结论，监测报告应在监测完成后5个工作日内提交。</w:t>
      </w:r>
    </w:p>
    <w:p w14:paraId="63BDD16A">
      <w:pPr>
        <w:bidi w:val="0"/>
        <w:rPr>
          <w:rFonts w:hint="eastAsia"/>
          <w:lang w:val="en-US" w:eastAsia="zh-CN"/>
        </w:rPr>
      </w:pPr>
      <w:r>
        <w:rPr>
          <w:rFonts w:hint="eastAsia"/>
          <w:b/>
          <w:bCs/>
          <w:lang w:val="en-US" w:eastAsia="zh-CN"/>
        </w:rPr>
        <w:t xml:space="preserve">7.3.3 </w:t>
      </w:r>
      <w:r>
        <w:rPr>
          <w:rFonts w:hint="eastAsia"/>
          <w:lang w:val="en-US" w:eastAsia="zh-CN"/>
        </w:rPr>
        <w:t>阶段性报告应包括以下内容：</w:t>
      </w:r>
    </w:p>
    <w:p w14:paraId="608235EB">
      <w:pPr>
        <w:pStyle w:val="34"/>
        <w:bidi w:val="0"/>
        <w:rPr>
          <w:rFonts w:hint="eastAsia"/>
          <w:lang w:val="en-US" w:eastAsia="zh-CN"/>
        </w:rPr>
      </w:pPr>
      <w:r>
        <w:rPr>
          <w:rFonts w:hint="eastAsia"/>
          <w:lang w:val="en-US" w:eastAsia="zh-CN"/>
        </w:rPr>
        <w:t>1 该监测阶段的工程概况；</w:t>
      </w:r>
    </w:p>
    <w:p w14:paraId="1ECB2D84">
      <w:pPr>
        <w:pStyle w:val="34"/>
        <w:bidi w:val="0"/>
        <w:rPr>
          <w:rFonts w:hint="default"/>
          <w:lang w:val="en-US" w:eastAsia="zh-CN"/>
        </w:rPr>
      </w:pPr>
      <w:r>
        <w:rPr>
          <w:rFonts w:hint="eastAsia"/>
          <w:lang w:val="en-US" w:eastAsia="zh-CN"/>
        </w:rPr>
        <w:t xml:space="preserve">2 </w:t>
      </w:r>
      <w:r>
        <w:t>该监测阶段的监测项目及监测点的布置图</w:t>
      </w:r>
      <w:r>
        <w:rPr>
          <w:rFonts w:hint="eastAsia"/>
          <w:lang w:val="en-US" w:eastAsia="zh-CN"/>
        </w:rPr>
        <w:t>；</w:t>
      </w:r>
    </w:p>
    <w:p w14:paraId="4BDEF424">
      <w:pPr>
        <w:pStyle w:val="34"/>
        <w:bidi w:val="0"/>
        <w:rPr>
          <w:rFonts w:hint="eastAsia"/>
          <w:lang w:val="en-US" w:eastAsia="zh-CN"/>
        </w:rPr>
      </w:pPr>
      <w:r>
        <w:rPr>
          <w:rFonts w:hint="eastAsia"/>
          <w:lang w:val="en-US" w:eastAsia="zh-CN"/>
        </w:rPr>
        <w:t>3 该监测阶段的数据整理、统计及监测成果的过程曲线，异常情况的处理记录等；</w:t>
      </w:r>
    </w:p>
    <w:p w14:paraId="7C661B56">
      <w:pPr>
        <w:pStyle w:val="34"/>
        <w:bidi w:val="0"/>
        <w:rPr>
          <w:rFonts w:hint="eastAsia"/>
          <w:lang w:val="en-US" w:eastAsia="zh-CN"/>
        </w:rPr>
      </w:pPr>
      <w:r>
        <w:rPr>
          <w:rFonts w:hint="eastAsia"/>
          <w:lang w:val="en-US" w:eastAsia="zh-CN"/>
        </w:rPr>
        <w:t>4 该监测阶段</w:t>
      </w:r>
      <w:r>
        <w:t>各监测项目监测值的变化分析及评价</w:t>
      </w:r>
      <w:r>
        <w:rPr>
          <w:rFonts w:hint="eastAsia"/>
          <w:lang w:val="en-US" w:eastAsia="zh-CN"/>
        </w:rPr>
        <w:t>；</w:t>
      </w:r>
    </w:p>
    <w:p w14:paraId="7DC4E67F">
      <w:pPr>
        <w:pStyle w:val="34"/>
        <w:bidi w:val="0"/>
        <w:rPr>
          <w:rFonts w:hint="eastAsia"/>
          <w:lang w:val="en-US" w:eastAsia="zh-CN"/>
        </w:rPr>
      </w:pPr>
      <w:r>
        <w:rPr>
          <w:rFonts w:hint="eastAsia"/>
          <w:lang w:val="en-US" w:eastAsia="zh-CN"/>
        </w:rPr>
        <w:t>5 监测结论及建议；</w:t>
      </w:r>
    </w:p>
    <w:p w14:paraId="7261059D">
      <w:pPr>
        <w:bidi w:val="0"/>
        <w:rPr>
          <w:rFonts w:hint="eastAsia"/>
          <w:lang w:val="en-US" w:eastAsia="zh-CN"/>
        </w:rPr>
      </w:pPr>
      <w:r>
        <w:rPr>
          <w:rFonts w:hint="eastAsia"/>
          <w:b/>
          <w:bCs/>
          <w:lang w:val="en-US" w:eastAsia="zh-CN"/>
        </w:rPr>
        <w:t xml:space="preserve">7.3.4 </w:t>
      </w:r>
      <w:r>
        <w:rPr>
          <w:rFonts w:hint="eastAsia"/>
          <w:lang w:val="en-US" w:eastAsia="zh-CN"/>
        </w:rPr>
        <w:t>总结性报告应包括以下内容：</w:t>
      </w:r>
    </w:p>
    <w:p w14:paraId="0FFB1FC1">
      <w:pPr>
        <w:pStyle w:val="34"/>
        <w:bidi w:val="0"/>
        <w:rPr>
          <w:rFonts w:hint="eastAsia"/>
          <w:lang w:val="en-US" w:eastAsia="zh-CN"/>
        </w:rPr>
      </w:pPr>
      <w:r>
        <w:rPr>
          <w:rFonts w:hint="eastAsia"/>
          <w:lang w:val="en-US" w:eastAsia="zh-CN"/>
        </w:rPr>
        <w:t>1 工程概况；</w:t>
      </w:r>
    </w:p>
    <w:p w14:paraId="532C1A8B">
      <w:pPr>
        <w:pStyle w:val="34"/>
        <w:bidi w:val="0"/>
        <w:rPr>
          <w:rFonts w:hint="eastAsia"/>
          <w:lang w:val="en-US" w:eastAsia="zh-CN"/>
        </w:rPr>
      </w:pPr>
      <w:r>
        <w:rPr>
          <w:rFonts w:hint="eastAsia"/>
          <w:lang w:val="en-US" w:eastAsia="zh-CN"/>
        </w:rPr>
        <w:t>2 监测依据；</w:t>
      </w:r>
    </w:p>
    <w:p w14:paraId="6EF2AF3D">
      <w:pPr>
        <w:pStyle w:val="34"/>
        <w:bidi w:val="0"/>
        <w:rPr>
          <w:rFonts w:hint="eastAsia"/>
          <w:lang w:val="en-US" w:eastAsia="zh-CN"/>
        </w:rPr>
      </w:pPr>
      <w:r>
        <w:rPr>
          <w:rFonts w:hint="eastAsia"/>
          <w:lang w:val="en-US" w:eastAsia="zh-CN"/>
        </w:rPr>
        <w:t>3 监测项目；</w:t>
      </w:r>
    </w:p>
    <w:p w14:paraId="2F205EF8">
      <w:pPr>
        <w:pStyle w:val="34"/>
        <w:bidi w:val="0"/>
        <w:rPr>
          <w:rFonts w:hint="eastAsia"/>
          <w:lang w:val="en-US" w:eastAsia="zh-CN"/>
        </w:rPr>
      </w:pPr>
      <w:r>
        <w:rPr>
          <w:rFonts w:hint="eastAsia"/>
          <w:lang w:val="en-US" w:eastAsia="zh-CN"/>
        </w:rPr>
        <w:t>4 监测点布置；</w:t>
      </w:r>
    </w:p>
    <w:p w14:paraId="0709755A">
      <w:pPr>
        <w:pStyle w:val="34"/>
        <w:bidi w:val="0"/>
        <w:rPr>
          <w:rFonts w:hint="eastAsia"/>
          <w:lang w:val="en-US" w:eastAsia="zh-CN"/>
        </w:rPr>
      </w:pPr>
      <w:r>
        <w:rPr>
          <w:rFonts w:hint="eastAsia"/>
          <w:lang w:val="en-US" w:eastAsia="zh-CN"/>
        </w:rPr>
        <w:t>5 监测设备和监测方法；</w:t>
      </w:r>
    </w:p>
    <w:p w14:paraId="550F9D2C">
      <w:pPr>
        <w:pStyle w:val="34"/>
        <w:bidi w:val="0"/>
        <w:rPr>
          <w:rFonts w:hint="eastAsia"/>
          <w:lang w:val="en-US" w:eastAsia="zh-CN"/>
        </w:rPr>
      </w:pPr>
      <w:r>
        <w:rPr>
          <w:rFonts w:hint="eastAsia"/>
          <w:lang w:val="en-US" w:eastAsia="zh-CN"/>
        </w:rPr>
        <w:t>6 监测频率；</w:t>
      </w:r>
    </w:p>
    <w:p w14:paraId="0C94CCA4">
      <w:pPr>
        <w:pStyle w:val="34"/>
        <w:bidi w:val="0"/>
        <w:rPr>
          <w:rFonts w:hint="eastAsia"/>
          <w:lang w:val="en-US" w:eastAsia="zh-CN"/>
        </w:rPr>
      </w:pPr>
      <w:r>
        <w:rPr>
          <w:rFonts w:hint="eastAsia"/>
          <w:lang w:val="en-US" w:eastAsia="zh-CN"/>
        </w:rPr>
        <w:t>7 监测预警值；</w:t>
      </w:r>
    </w:p>
    <w:p w14:paraId="2A0F12FA">
      <w:pPr>
        <w:pStyle w:val="34"/>
        <w:bidi w:val="0"/>
        <w:rPr>
          <w:rFonts w:hint="eastAsia"/>
          <w:lang w:val="en-US" w:eastAsia="zh-CN"/>
        </w:rPr>
      </w:pPr>
      <w:r>
        <w:rPr>
          <w:rFonts w:hint="eastAsia"/>
          <w:lang w:val="en-US" w:eastAsia="zh-CN"/>
        </w:rPr>
        <w:t xml:space="preserve">8 </w:t>
      </w:r>
      <w:r>
        <w:t>巡检照片及监测数据</w:t>
      </w:r>
      <w:r>
        <w:rPr>
          <w:rFonts w:hint="eastAsia"/>
          <w:lang w:val="en-US" w:eastAsia="zh-CN"/>
        </w:rPr>
        <w:t>；</w:t>
      </w:r>
    </w:p>
    <w:p w14:paraId="6ABB6D85">
      <w:pPr>
        <w:pStyle w:val="34"/>
        <w:bidi w:val="0"/>
        <w:rPr>
          <w:rFonts w:hint="eastAsia"/>
          <w:lang w:val="en-US" w:eastAsia="zh-CN"/>
        </w:rPr>
      </w:pPr>
      <w:r>
        <w:rPr>
          <w:rFonts w:hint="eastAsia"/>
          <w:lang w:val="en-US" w:eastAsia="zh-CN"/>
        </w:rPr>
        <w:t xml:space="preserve">9 </w:t>
      </w:r>
      <w:r>
        <w:rPr>
          <w:rFonts w:hint="default"/>
          <w:lang w:val="en-US" w:eastAsia="zh-CN"/>
        </w:rPr>
        <w:t>基准点稳定性分析资料</w:t>
      </w:r>
      <w:r>
        <w:rPr>
          <w:rFonts w:hint="eastAsia"/>
          <w:lang w:val="en-US" w:eastAsia="zh-CN"/>
        </w:rPr>
        <w:t>、各监测项目全过程的发展变化分析及整体评述；</w:t>
      </w:r>
    </w:p>
    <w:p w14:paraId="23CEC098">
      <w:pPr>
        <w:pStyle w:val="34"/>
        <w:bidi w:val="0"/>
        <w:rPr>
          <w:rFonts w:hint="eastAsia"/>
          <w:lang w:val="en-US" w:eastAsia="zh-CN"/>
        </w:rPr>
      </w:pPr>
      <w:r>
        <w:rPr>
          <w:rFonts w:hint="eastAsia"/>
          <w:lang w:val="en-US" w:eastAsia="zh-CN"/>
        </w:rPr>
        <w:t>10 结论与建议；</w:t>
      </w:r>
    </w:p>
    <w:p w14:paraId="1FCFCD51">
      <w:pPr>
        <w:pStyle w:val="34"/>
        <w:bidi w:val="0"/>
        <w:rPr>
          <w:rFonts w:hint="default"/>
          <w:lang w:val="en-US" w:eastAsia="zh-CN"/>
        </w:rPr>
      </w:pPr>
      <w:r>
        <w:rPr>
          <w:rFonts w:hint="eastAsia"/>
          <w:lang w:val="en-US" w:eastAsia="zh-CN"/>
        </w:rPr>
        <w:t>11 相关附件。</w:t>
      </w:r>
    </w:p>
    <w:p w14:paraId="4796F237">
      <w:pPr>
        <w:rPr>
          <w:rFonts w:ascii="Times New Roman" w:hAnsi="Times New Roman"/>
        </w:rPr>
      </w:pPr>
      <w:r>
        <w:rPr>
          <w:rFonts w:ascii="Times New Roman" w:hAnsi="Times New Roman"/>
        </w:rPr>
        <w:br w:type="page"/>
      </w:r>
    </w:p>
    <w:p w14:paraId="2F5AAF9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default" w:ascii="Times New Roman" w:hAnsi="Times New Roman" w:eastAsia="宋体" w:cs="Times New Roman"/>
          <w:sz w:val="32"/>
          <w:szCs w:val="32"/>
          <w:lang w:val="en-US" w:eastAsia="zh-CN"/>
        </w:rPr>
      </w:pPr>
      <w:bookmarkStart w:id="101" w:name="_Toc8969"/>
      <w:bookmarkStart w:id="102" w:name="_Toc21507"/>
      <w:bookmarkStart w:id="103" w:name="_Toc2833"/>
      <w:bookmarkStart w:id="104" w:name="_Toc29336"/>
      <w:bookmarkStart w:id="105" w:name="_Toc11941"/>
      <w:bookmarkStart w:id="106" w:name="_Toc192"/>
      <w:bookmarkStart w:id="107" w:name="_Toc24424"/>
      <w:bookmarkStart w:id="108" w:name="_Toc24944"/>
      <w:bookmarkStart w:id="109" w:name="_Toc4498"/>
      <w:bookmarkStart w:id="110" w:name="_Toc6688"/>
      <w:r>
        <w:rPr>
          <w:rFonts w:hint="eastAsia" w:ascii="Times New Roman" w:hAnsi="Times New Roman" w:eastAsia="宋体" w:cs="Times New Roman"/>
          <w:sz w:val="32"/>
          <w:szCs w:val="32"/>
          <w:lang w:val="en-US" w:eastAsia="zh-CN"/>
        </w:rPr>
        <w:t>附录</w:t>
      </w:r>
      <w:r>
        <w:rPr>
          <w:rFonts w:hint="eastAsia" w:cs="Times New Roman"/>
          <w:sz w:val="32"/>
          <w:szCs w:val="32"/>
          <w:lang w:val="en-US" w:eastAsia="zh-CN"/>
        </w:rPr>
        <w:t>A</w:t>
      </w:r>
      <w:bookmarkEnd w:id="101"/>
      <w:bookmarkEnd w:id="102"/>
    </w:p>
    <w:p w14:paraId="72027114">
      <w:pPr>
        <w:bidi w:val="0"/>
        <w:jc w:val="center"/>
        <w:rPr>
          <w:rFonts w:hint="eastAsia" w:ascii="Times New Roman" w:hAnsi="Times New Roman" w:cs="Times New Roman"/>
          <w:b/>
          <w:bCs/>
          <w:lang w:val="en-US" w:eastAsia="zh-CN"/>
        </w:rPr>
      </w:pPr>
      <w:bookmarkStart w:id="111" w:name="_Toc8786"/>
      <w:r>
        <w:rPr>
          <w:rFonts w:hint="eastAsia" w:ascii="Times New Roman" w:hAnsi="Times New Roman" w:cs="Times New Roman"/>
          <w:b/>
          <w:bCs/>
          <w:lang w:val="en-US" w:eastAsia="zh-CN"/>
        </w:rPr>
        <w:t>专业巡查表</w:t>
      </w:r>
      <w:bookmarkEnd w:id="103"/>
      <w:bookmarkEnd w:id="104"/>
      <w:bookmarkEnd w:id="105"/>
      <w:bookmarkEnd w:id="106"/>
      <w:bookmarkEnd w:id="107"/>
      <w:bookmarkEnd w:id="108"/>
      <w:bookmarkEnd w:id="109"/>
      <w:bookmarkEnd w:id="110"/>
      <w:bookmarkEnd w:id="111"/>
    </w:p>
    <w:p w14:paraId="62F74203">
      <w:pPr>
        <w:keepNext w:val="0"/>
        <w:keepLines w:val="0"/>
        <w:pageBreakBefore w:val="0"/>
        <w:widowControl w:val="0"/>
        <w:kinsoku/>
        <w:wordWrap/>
        <w:overflowPunct/>
        <w:topLinePunct w:val="0"/>
        <w:autoSpaceDE/>
        <w:autoSpaceDN/>
        <w:bidi w:val="0"/>
        <w:adjustRightInd/>
        <w:snapToGrid/>
        <w:spacing w:line="360" w:lineRule="exact"/>
        <w:ind w:firstLine="424" w:firstLineChars="236"/>
        <w:jc w:val="both"/>
        <w:textAlignment w:val="auto"/>
        <w:rPr>
          <w:rFonts w:eastAsia="宋体"/>
          <w:sz w:val="18"/>
          <w:szCs w:val="18"/>
        </w:rPr>
      </w:pPr>
      <w:r>
        <w:rPr>
          <w:rFonts w:eastAsia="宋体"/>
          <w:sz w:val="18"/>
          <w:szCs w:val="18"/>
        </w:rPr>
        <w:t xml:space="preserve">地址：             </w:t>
      </w:r>
      <w:r>
        <w:rPr>
          <w:rFonts w:hint="eastAsia" w:eastAsia="宋体"/>
          <w:sz w:val="18"/>
          <w:szCs w:val="18"/>
        </w:rPr>
        <w:t xml:space="preserve">                                            </w:t>
      </w:r>
      <w:r>
        <w:rPr>
          <w:rFonts w:eastAsia="宋体"/>
          <w:sz w:val="18"/>
          <w:szCs w:val="18"/>
        </w:rPr>
        <w:t xml:space="preserve">  报表编号：</w:t>
      </w:r>
    </w:p>
    <w:p w14:paraId="35C17E8F">
      <w:pPr>
        <w:keepNext w:val="0"/>
        <w:keepLines w:val="0"/>
        <w:pageBreakBefore w:val="0"/>
        <w:widowControl w:val="0"/>
        <w:kinsoku/>
        <w:wordWrap/>
        <w:overflowPunct/>
        <w:topLinePunct w:val="0"/>
        <w:autoSpaceDE/>
        <w:autoSpaceDN/>
        <w:bidi w:val="0"/>
        <w:adjustRightInd/>
        <w:snapToGrid/>
        <w:spacing w:line="360" w:lineRule="exact"/>
        <w:ind w:firstLine="360"/>
        <w:textAlignment w:val="auto"/>
        <w:rPr>
          <w:rFonts w:eastAsia="宋体"/>
          <w:sz w:val="18"/>
          <w:szCs w:val="18"/>
        </w:rPr>
      </w:pPr>
      <w:r>
        <w:rPr>
          <w:rFonts w:eastAsia="宋体"/>
          <w:sz w:val="18"/>
          <w:szCs w:val="18"/>
        </w:rPr>
        <w:t>专业人员：                             巡查时间：                天气情况：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2726"/>
        <w:gridCol w:w="4655"/>
      </w:tblGrid>
      <w:tr w14:paraId="3746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Align w:val="center"/>
          </w:tcPr>
          <w:p w14:paraId="2CB63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分类</w:t>
            </w:r>
          </w:p>
        </w:tc>
        <w:tc>
          <w:tcPr>
            <w:tcW w:w="3016" w:type="dxa"/>
            <w:vAlign w:val="center"/>
          </w:tcPr>
          <w:p w14:paraId="11300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巡视检查内容</w:t>
            </w:r>
          </w:p>
        </w:tc>
        <w:tc>
          <w:tcPr>
            <w:tcW w:w="5206" w:type="dxa"/>
            <w:vAlign w:val="center"/>
          </w:tcPr>
          <w:p w14:paraId="73318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巡视检查结果</w:t>
            </w:r>
          </w:p>
        </w:tc>
      </w:tr>
      <w:tr w14:paraId="31D4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restart"/>
            <w:vAlign w:val="center"/>
          </w:tcPr>
          <w:p w14:paraId="14DCBF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砌体结构</w:t>
            </w:r>
          </w:p>
        </w:tc>
        <w:tc>
          <w:tcPr>
            <w:tcW w:w="3016" w:type="dxa"/>
            <w:vAlign w:val="center"/>
          </w:tcPr>
          <w:p w14:paraId="7DFFCE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承重墙</w:t>
            </w:r>
          </w:p>
        </w:tc>
        <w:tc>
          <w:tcPr>
            <w:tcW w:w="5206" w:type="dxa"/>
            <w:vAlign w:val="center"/>
          </w:tcPr>
          <w:p w14:paraId="5CE376EA">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 xml:space="preserve">新增裂缝  是口    否 口  其他：      </w:t>
            </w:r>
          </w:p>
        </w:tc>
      </w:tr>
      <w:tr w14:paraId="0CC1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1236C34A">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00091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支承梁或屋架端部的墙体或柱在支座部位</w:t>
            </w:r>
          </w:p>
        </w:tc>
        <w:tc>
          <w:tcPr>
            <w:tcW w:w="5206" w:type="dxa"/>
            <w:vAlign w:val="center"/>
          </w:tcPr>
          <w:p w14:paraId="72C7F237">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新增裂缝  是口    否 口  其他：</w:t>
            </w:r>
          </w:p>
        </w:tc>
      </w:tr>
      <w:tr w14:paraId="5A9B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7A978E33">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653FE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承重墙或砖柱</w:t>
            </w:r>
          </w:p>
        </w:tc>
        <w:tc>
          <w:tcPr>
            <w:tcW w:w="5206" w:type="dxa"/>
            <w:vAlign w:val="center"/>
          </w:tcPr>
          <w:p w14:paraId="15D50363">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表面风化、剥落、砂浆粉化等现象</w:t>
            </w:r>
          </w:p>
        </w:tc>
      </w:tr>
      <w:tr w14:paraId="0CD3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059BC67A">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5AFB1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纵横承重墙体连接处</w:t>
            </w:r>
          </w:p>
        </w:tc>
        <w:tc>
          <w:tcPr>
            <w:tcW w:w="5206" w:type="dxa"/>
            <w:vAlign w:val="center"/>
          </w:tcPr>
          <w:p w14:paraId="51FC667B">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竖向裂缝  是口    否 口  其他：</w:t>
            </w:r>
          </w:p>
        </w:tc>
      </w:tr>
      <w:tr w14:paraId="680E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71588C90">
            <w:pPr>
              <w:keepNext w:val="0"/>
              <w:keepLines w:val="0"/>
              <w:pageBreakBefore w:val="0"/>
              <w:widowControl w:val="0"/>
              <w:kinsoku/>
              <w:wordWrap/>
              <w:overflowPunct/>
              <w:topLinePunct w:val="0"/>
              <w:autoSpaceDE/>
              <w:autoSpaceDN/>
              <w:bidi w:val="0"/>
              <w:adjustRightInd/>
              <w:snapToGrid/>
              <w:spacing w:line="240" w:lineRule="auto"/>
              <w:ind w:firstLine="360"/>
              <w:jc w:val="both"/>
              <w:textAlignment w:val="auto"/>
              <w:rPr>
                <w:rFonts w:eastAsia="宋体" w:cs="Times New Roman"/>
                <w:sz w:val="18"/>
                <w:szCs w:val="18"/>
              </w:rPr>
            </w:pPr>
          </w:p>
        </w:tc>
        <w:tc>
          <w:tcPr>
            <w:tcW w:w="3016" w:type="dxa"/>
            <w:vAlign w:val="center"/>
          </w:tcPr>
          <w:p w14:paraId="72C3B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门窗洞口上砖过梁</w:t>
            </w:r>
          </w:p>
        </w:tc>
        <w:tc>
          <w:tcPr>
            <w:tcW w:w="5206" w:type="dxa"/>
            <w:vAlign w:val="center"/>
          </w:tcPr>
          <w:p w14:paraId="48BCA193">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裂缝或下挠变形  是口    否 口  其他：</w:t>
            </w:r>
          </w:p>
        </w:tc>
      </w:tr>
      <w:tr w14:paraId="39FA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39ED9725">
            <w:pPr>
              <w:keepNext w:val="0"/>
              <w:keepLines w:val="0"/>
              <w:pageBreakBefore w:val="0"/>
              <w:widowControl w:val="0"/>
              <w:kinsoku/>
              <w:wordWrap/>
              <w:overflowPunct/>
              <w:topLinePunct w:val="0"/>
              <w:autoSpaceDE/>
              <w:autoSpaceDN/>
              <w:bidi w:val="0"/>
              <w:adjustRightInd/>
              <w:snapToGrid/>
              <w:spacing w:line="240" w:lineRule="auto"/>
              <w:ind w:firstLine="360"/>
              <w:jc w:val="both"/>
              <w:textAlignment w:val="auto"/>
              <w:rPr>
                <w:rFonts w:eastAsia="宋体" w:cs="Times New Roman"/>
                <w:sz w:val="18"/>
                <w:szCs w:val="18"/>
              </w:rPr>
            </w:pPr>
          </w:p>
        </w:tc>
        <w:tc>
          <w:tcPr>
            <w:tcW w:w="3016" w:type="dxa"/>
            <w:vAlign w:val="center"/>
          </w:tcPr>
          <w:p w14:paraId="4790DF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承重砌体墙根部</w:t>
            </w:r>
          </w:p>
        </w:tc>
        <w:tc>
          <w:tcPr>
            <w:tcW w:w="5206" w:type="dxa"/>
            <w:vAlign w:val="center"/>
          </w:tcPr>
          <w:p w14:paraId="57C2BBEC">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风化剥落  是口    否 口  其他：</w:t>
            </w:r>
          </w:p>
        </w:tc>
      </w:tr>
      <w:tr w14:paraId="01C5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restart"/>
            <w:vAlign w:val="center"/>
          </w:tcPr>
          <w:p w14:paraId="674037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混凝土结构</w:t>
            </w:r>
          </w:p>
        </w:tc>
        <w:tc>
          <w:tcPr>
            <w:tcW w:w="3016" w:type="dxa"/>
            <w:vAlign w:val="center"/>
          </w:tcPr>
          <w:p w14:paraId="47B5BD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梁跨中或中间支座受拉区</w:t>
            </w:r>
          </w:p>
        </w:tc>
        <w:tc>
          <w:tcPr>
            <w:tcW w:w="5206" w:type="dxa"/>
            <w:vAlign w:val="center"/>
          </w:tcPr>
          <w:p w14:paraId="7F7EFC24">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竖向裂缝  是口    否 口  其他：</w:t>
            </w:r>
          </w:p>
        </w:tc>
      </w:tr>
      <w:tr w14:paraId="39B4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5F0498C9">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4843B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混凝土</w:t>
            </w:r>
          </w:p>
        </w:tc>
        <w:tc>
          <w:tcPr>
            <w:tcW w:w="5206" w:type="dxa"/>
            <w:vAlign w:val="center"/>
          </w:tcPr>
          <w:p w14:paraId="268C1B67">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蜂窝、露筋、裂缝、孔洞、烂根、疏松、外形缺陷、外表缺陷  是口    否 口  其他：</w:t>
            </w:r>
          </w:p>
        </w:tc>
      </w:tr>
      <w:tr w14:paraId="05F5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18F46730">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070765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柱、梁、板、墙的混凝土保护层</w:t>
            </w:r>
          </w:p>
        </w:tc>
        <w:tc>
          <w:tcPr>
            <w:tcW w:w="5206" w:type="dxa"/>
            <w:vAlign w:val="center"/>
          </w:tcPr>
          <w:p w14:paraId="700F2921">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严重脱落、露筋  是口    否 口  其他：</w:t>
            </w:r>
          </w:p>
        </w:tc>
      </w:tr>
      <w:tr w14:paraId="247B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4950ECA8">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1DBE0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梁支座</w:t>
            </w:r>
          </w:p>
        </w:tc>
        <w:tc>
          <w:tcPr>
            <w:tcW w:w="5206" w:type="dxa"/>
            <w:vAlign w:val="center"/>
          </w:tcPr>
          <w:p w14:paraId="0E7F86DF">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剪切斜裂缝  是口    否 口  其他：</w:t>
            </w:r>
          </w:p>
        </w:tc>
      </w:tr>
      <w:tr w14:paraId="0218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1A01762E">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0BC43F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混凝土墙中部</w:t>
            </w:r>
          </w:p>
        </w:tc>
        <w:tc>
          <w:tcPr>
            <w:tcW w:w="5206" w:type="dxa"/>
            <w:vAlign w:val="center"/>
          </w:tcPr>
          <w:p w14:paraId="34BA5E34">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斜裂缝  是口    否 口  其他：</w:t>
            </w:r>
          </w:p>
        </w:tc>
      </w:tr>
      <w:tr w14:paraId="5179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restart"/>
            <w:vAlign w:val="center"/>
          </w:tcPr>
          <w:p w14:paraId="6515F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钢结构</w:t>
            </w:r>
          </w:p>
        </w:tc>
        <w:tc>
          <w:tcPr>
            <w:tcW w:w="3016" w:type="dxa"/>
            <w:vAlign w:val="center"/>
          </w:tcPr>
          <w:p w14:paraId="4FF3FF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构件或连接件</w:t>
            </w:r>
          </w:p>
        </w:tc>
        <w:tc>
          <w:tcPr>
            <w:tcW w:w="5206" w:type="dxa"/>
            <w:vAlign w:val="center"/>
          </w:tcPr>
          <w:p w14:paraId="2BFA958E">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裂缝或锐角切口  是 口    否 口  其他：</w:t>
            </w:r>
          </w:p>
        </w:tc>
      </w:tr>
      <w:tr w14:paraId="6EDC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168389CA">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780CB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受力构件</w:t>
            </w:r>
          </w:p>
        </w:tc>
        <w:tc>
          <w:tcPr>
            <w:tcW w:w="5206" w:type="dxa"/>
            <w:vAlign w:val="center"/>
          </w:tcPr>
          <w:p w14:paraId="15133D41">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大面积锈蚀  是口    否 口  其他：</w:t>
            </w:r>
          </w:p>
        </w:tc>
      </w:tr>
      <w:tr w14:paraId="2A7F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18C5AF29">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30FC50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屋架</w:t>
            </w:r>
          </w:p>
        </w:tc>
        <w:tc>
          <w:tcPr>
            <w:tcW w:w="5206" w:type="dxa"/>
            <w:vAlign w:val="center"/>
          </w:tcPr>
          <w:p w14:paraId="44601331">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倾斜  是口    否 口  其他：</w:t>
            </w:r>
          </w:p>
        </w:tc>
      </w:tr>
      <w:tr w14:paraId="7E85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14F76D9E">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2BC6D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梁、板</w:t>
            </w:r>
          </w:p>
        </w:tc>
        <w:tc>
          <w:tcPr>
            <w:tcW w:w="5206" w:type="dxa"/>
            <w:vAlign w:val="center"/>
          </w:tcPr>
          <w:p w14:paraId="3644BCED">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下挠  是口    否 口  其他：</w:t>
            </w:r>
          </w:p>
        </w:tc>
      </w:tr>
      <w:tr w14:paraId="09DC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242" w:type="dxa"/>
            <w:vMerge w:val="restart"/>
            <w:vAlign w:val="center"/>
          </w:tcPr>
          <w:p w14:paraId="7B7DD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木结构</w:t>
            </w:r>
          </w:p>
        </w:tc>
        <w:tc>
          <w:tcPr>
            <w:tcW w:w="3016" w:type="dxa"/>
            <w:vAlign w:val="center"/>
          </w:tcPr>
          <w:p w14:paraId="10D26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连接节点</w:t>
            </w:r>
          </w:p>
        </w:tc>
        <w:tc>
          <w:tcPr>
            <w:tcW w:w="5206" w:type="dxa"/>
            <w:vAlign w:val="center"/>
          </w:tcPr>
          <w:p w14:paraId="4BE01848">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松动变形、滑移、沿剪切面开裂、剪坏  是口    否 口  其他：</w:t>
            </w:r>
          </w:p>
        </w:tc>
      </w:tr>
      <w:tr w14:paraId="16FF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3673DD2A">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15DD75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连接铁件</w:t>
            </w:r>
          </w:p>
        </w:tc>
        <w:tc>
          <w:tcPr>
            <w:tcW w:w="5206" w:type="dxa"/>
            <w:vAlign w:val="center"/>
          </w:tcPr>
          <w:p w14:paraId="0B236E47">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严重锈蚀、松动  是口    否 口  其他：</w:t>
            </w:r>
          </w:p>
        </w:tc>
      </w:tr>
      <w:tr w14:paraId="2262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10BCC58F">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7CC7E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屋架</w:t>
            </w:r>
          </w:p>
        </w:tc>
        <w:tc>
          <w:tcPr>
            <w:tcW w:w="5206" w:type="dxa"/>
            <w:vAlign w:val="center"/>
          </w:tcPr>
          <w:p w14:paraId="483C9528">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下挠  是口    否 口  其他：</w:t>
            </w:r>
          </w:p>
        </w:tc>
      </w:tr>
      <w:tr w14:paraId="6CB6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6840CEFC">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70E3AB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木构件</w:t>
            </w:r>
          </w:p>
        </w:tc>
        <w:tc>
          <w:tcPr>
            <w:tcW w:w="5206" w:type="dxa"/>
            <w:vAlign w:val="center"/>
          </w:tcPr>
          <w:p w14:paraId="6A2A49CC">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心腐缺陷  是口    否 口  其他：</w:t>
            </w:r>
          </w:p>
        </w:tc>
      </w:tr>
      <w:tr w14:paraId="08AF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restart"/>
            <w:vAlign w:val="center"/>
          </w:tcPr>
          <w:p w14:paraId="35F38B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周边环境</w:t>
            </w:r>
          </w:p>
        </w:tc>
        <w:tc>
          <w:tcPr>
            <w:tcW w:w="3016" w:type="dxa"/>
            <w:vAlign w:val="center"/>
          </w:tcPr>
          <w:p w14:paraId="1A2C5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周边路面或地表</w:t>
            </w:r>
          </w:p>
        </w:tc>
        <w:tc>
          <w:tcPr>
            <w:tcW w:w="5206" w:type="dxa"/>
            <w:vAlign w:val="center"/>
          </w:tcPr>
          <w:p w14:paraId="240AA66E">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裂缝、沉陷、隆起  是口    否 口  其他：</w:t>
            </w:r>
          </w:p>
        </w:tc>
      </w:tr>
      <w:tr w14:paraId="2A12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095A7261">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5D490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河流湖泊的水位</w:t>
            </w:r>
          </w:p>
        </w:tc>
        <w:tc>
          <w:tcPr>
            <w:tcW w:w="5206" w:type="dxa"/>
            <w:vAlign w:val="center"/>
          </w:tcPr>
          <w:p w14:paraId="6EDA12CA">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变化  是口    否 口  其他：</w:t>
            </w:r>
          </w:p>
        </w:tc>
      </w:tr>
      <w:tr w14:paraId="1C1C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0F497656">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0925B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影响结构安全的其他生产活动</w:t>
            </w:r>
          </w:p>
        </w:tc>
        <w:tc>
          <w:tcPr>
            <w:tcW w:w="5206" w:type="dxa"/>
            <w:vAlign w:val="center"/>
          </w:tcPr>
          <w:p w14:paraId="5247EB4A">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周边开挖等  是口    否 口  其他：</w:t>
            </w:r>
          </w:p>
        </w:tc>
      </w:tr>
      <w:tr w14:paraId="55C6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restart"/>
            <w:vAlign w:val="center"/>
          </w:tcPr>
          <w:p w14:paraId="5C27AA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监测设施</w:t>
            </w:r>
          </w:p>
        </w:tc>
        <w:tc>
          <w:tcPr>
            <w:tcW w:w="3016" w:type="dxa"/>
            <w:vAlign w:val="center"/>
          </w:tcPr>
          <w:p w14:paraId="5C6A9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基准点、监测点完好</w:t>
            </w:r>
          </w:p>
        </w:tc>
        <w:tc>
          <w:tcPr>
            <w:tcW w:w="5206" w:type="dxa"/>
            <w:vAlign w:val="center"/>
          </w:tcPr>
          <w:p w14:paraId="6FB0DD26">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 xml:space="preserve"> 是口    否 口  其他：</w:t>
            </w:r>
          </w:p>
        </w:tc>
      </w:tr>
      <w:tr w14:paraId="4224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4C537C10">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751FB0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监测元件的完好</w:t>
            </w:r>
          </w:p>
        </w:tc>
        <w:tc>
          <w:tcPr>
            <w:tcW w:w="5206" w:type="dxa"/>
            <w:vAlign w:val="center"/>
          </w:tcPr>
          <w:p w14:paraId="357112BE">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 xml:space="preserve"> 是口    否 口  其他：</w:t>
            </w:r>
          </w:p>
        </w:tc>
      </w:tr>
      <w:tr w14:paraId="3164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14:paraId="0D538B45">
            <w:pPr>
              <w:keepNext w:val="0"/>
              <w:keepLines w:val="0"/>
              <w:pageBreakBefore w:val="0"/>
              <w:widowControl w:val="0"/>
              <w:kinsoku/>
              <w:wordWrap/>
              <w:overflowPunct/>
              <w:topLinePunct w:val="0"/>
              <w:autoSpaceDE/>
              <w:autoSpaceDN/>
              <w:bidi w:val="0"/>
              <w:adjustRightInd/>
              <w:snapToGrid/>
              <w:spacing w:line="240" w:lineRule="auto"/>
              <w:ind w:firstLine="360"/>
              <w:jc w:val="center"/>
              <w:textAlignment w:val="auto"/>
              <w:rPr>
                <w:rFonts w:eastAsia="宋体" w:cs="Times New Roman"/>
                <w:sz w:val="18"/>
                <w:szCs w:val="18"/>
              </w:rPr>
            </w:pPr>
          </w:p>
        </w:tc>
        <w:tc>
          <w:tcPr>
            <w:tcW w:w="3016" w:type="dxa"/>
            <w:vAlign w:val="center"/>
          </w:tcPr>
          <w:p w14:paraId="541888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cs="Times New Roman"/>
                <w:sz w:val="18"/>
                <w:szCs w:val="18"/>
              </w:rPr>
            </w:pPr>
            <w:r>
              <w:rPr>
                <w:rFonts w:eastAsia="宋体" w:cs="Times New Roman"/>
                <w:sz w:val="18"/>
                <w:szCs w:val="18"/>
              </w:rPr>
              <w:t>监测工作的障碍物</w:t>
            </w:r>
          </w:p>
        </w:tc>
        <w:tc>
          <w:tcPr>
            <w:tcW w:w="5206" w:type="dxa"/>
            <w:vAlign w:val="center"/>
          </w:tcPr>
          <w:p w14:paraId="4C50D476">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sz w:val="18"/>
                <w:szCs w:val="18"/>
              </w:rPr>
            </w:pPr>
            <w:r>
              <w:rPr>
                <w:rFonts w:eastAsia="宋体" w:cs="Times New Roman"/>
                <w:sz w:val="18"/>
                <w:szCs w:val="18"/>
              </w:rPr>
              <w:t xml:space="preserve"> 是口    否 口  其他：</w:t>
            </w:r>
          </w:p>
        </w:tc>
      </w:tr>
    </w:tbl>
    <w:p w14:paraId="170C6DA0">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sz w:val="32"/>
          <w:szCs w:val="32"/>
          <w:lang w:val="en-US" w:eastAsia="zh-CN"/>
        </w:rPr>
      </w:pPr>
      <w:bookmarkStart w:id="112" w:name="_Toc13399"/>
      <w:bookmarkStart w:id="113" w:name="_Toc12039"/>
      <w:r>
        <w:rPr>
          <w:rFonts w:hint="eastAsia"/>
          <w:sz w:val="32"/>
          <w:szCs w:val="32"/>
          <w:lang w:val="en-US" w:eastAsia="zh-CN"/>
        </w:rPr>
        <w:t>附录B</w:t>
      </w:r>
      <w:bookmarkEnd w:id="112"/>
      <w:bookmarkEnd w:id="113"/>
    </w:p>
    <w:p w14:paraId="72B38390">
      <w:pPr>
        <w:bidi w:val="0"/>
        <w:jc w:val="center"/>
        <w:rPr>
          <w:rFonts w:hint="eastAsia"/>
          <w:b/>
          <w:bCs/>
          <w:lang w:val="en-US" w:eastAsia="zh-CN"/>
        </w:rPr>
      </w:pPr>
      <w:r>
        <w:rPr>
          <w:rFonts w:hint="eastAsia"/>
          <w:b/>
          <w:bCs/>
          <w:lang w:val="en-US" w:eastAsia="zh-CN"/>
        </w:rPr>
        <w:t>移位工程实时监测结果汇总表</w:t>
      </w:r>
    </w:p>
    <w:tbl>
      <w:tblPr>
        <w:tblStyle w:val="23"/>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331"/>
        <w:gridCol w:w="505"/>
        <w:gridCol w:w="945"/>
        <w:gridCol w:w="190"/>
        <w:gridCol w:w="578"/>
        <w:gridCol w:w="291"/>
        <w:gridCol w:w="945"/>
        <w:gridCol w:w="175"/>
        <w:gridCol w:w="1049"/>
        <w:gridCol w:w="233"/>
        <w:gridCol w:w="957"/>
      </w:tblGrid>
      <w:tr w14:paraId="0F05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Align w:val="center"/>
          </w:tcPr>
          <w:p w14:paraId="3AAC1B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lang w:val="en-US" w:eastAsia="zh-CN"/>
              </w:rPr>
              <w:t>工程名称</w:t>
            </w:r>
          </w:p>
        </w:tc>
        <w:tc>
          <w:tcPr>
            <w:tcW w:w="1636" w:type="pct"/>
            <w:gridSpan w:val="3"/>
            <w:vAlign w:val="center"/>
          </w:tcPr>
          <w:p w14:paraId="59BD8B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623" w:type="pct"/>
            <w:gridSpan w:val="3"/>
            <w:vAlign w:val="center"/>
          </w:tcPr>
          <w:p w14:paraId="7CFEB6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填表人</w:t>
            </w:r>
          </w:p>
        </w:tc>
        <w:tc>
          <w:tcPr>
            <w:tcW w:w="659" w:type="pct"/>
            <w:gridSpan w:val="2"/>
            <w:vAlign w:val="center"/>
          </w:tcPr>
          <w:p w14:paraId="4B58CF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617" w:type="pct"/>
            <w:vAlign w:val="center"/>
          </w:tcPr>
          <w:p w14:paraId="77B3D3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时间</w:t>
            </w:r>
          </w:p>
        </w:tc>
        <w:tc>
          <w:tcPr>
            <w:tcW w:w="699" w:type="pct"/>
            <w:gridSpan w:val="2"/>
            <w:vAlign w:val="center"/>
          </w:tcPr>
          <w:p w14:paraId="4646FD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13D5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Align w:val="center"/>
          </w:tcPr>
          <w:p w14:paraId="70A0F4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施工项目</w:t>
            </w:r>
          </w:p>
        </w:tc>
        <w:tc>
          <w:tcPr>
            <w:tcW w:w="1080" w:type="pct"/>
            <w:gridSpan w:val="2"/>
            <w:vAlign w:val="center"/>
          </w:tcPr>
          <w:p w14:paraId="58808A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监测项目</w:t>
            </w:r>
          </w:p>
        </w:tc>
        <w:tc>
          <w:tcPr>
            <w:tcW w:w="1008" w:type="pct"/>
            <w:gridSpan w:val="3"/>
            <w:vAlign w:val="center"/>
          </w:tcPr>
          <w:p w14:paraId="7672A5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监测最大</w:t>
            </w:r>
          </w:p>
          <w:p w14:paraId="7B1585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误差值</w:t>
            </w:r>
          </w:p>
        </w:tc>
        <w:tc>
          <w:tcPr>
            <w:tcW w:w="727" w:type="pct"/>
            <w:gridSpan w:val="2"/>
            <w:vAlign w:val="center"/>
          </w:tcPr>
          <w:p w14:paraId="6C1270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限值</w:t>
            </w:r>
          </w:p>
        </w:tc>
        <w:tc>
          <w:tcPr>
            <w:tcW w:w="857" w:type="pct"/>
            <w:gridSpan w:val="3"/>
            <w:vAlign w:val="center"/>
          </w:tcPr>
          <w:p w14:paraId="73088F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是否合格</w:t>
            </w:r>
          </w:p>
        </w:tc>
        <w:tc>
          <w:tcPr>
            <w:tcW w:w="562" w:type="pct"/>
            <w:vAlign w:val="center"/>
          </w:tcPr>
          <w:p w14:paraId="4EBA3F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其他</w:t>
            </w:r>
          </w:p>
        </w:tc>
      </w:tr>
      <w:tr w14:paraId="53F3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restart"/>
            <w:vAlign w:val="center"/>
          </w:tcPr>
          <w:p w14:paraId="47C3CF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rPr>
              <w:t>移位轨道</w:t>
            </w:r>
          </w:p>
        </w:tc>
        <w:tc>
          <w:tcPr>
            <w:tcW w:w="1080" w:type="pct"/>
            <w:gridSpan w:val="2"/>
            <w:vAlign w:val="center"/>
          </w:tcPr>
          <w:p w14:paraId="6776B0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平整度</w:t>
            </w:r>
          </w:p>
        </w:tc>
        <w:tc>
          <w:tcPr>
            <w:tcW w:w="1008" w:type="pct"/>
            <w:gridSpan w:val="3"/>
            <w:vAlign w:val="center"/>
          </w:tcPr>
          <w:p w14:paraId="348CE8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7D2537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1D6EFA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4940A3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1C6A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continue"/>
            <w:vAlign w:val="center"/>
          </w:tcPr>
          <w:p w14:paraId="03B65D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1080" w:type="pct"/>
            <w:gridSpan w:val="2"/>
            <w:vAlign w:val="center"/>
          </w:tcPr>
          <w:p w14:paraId="4F4CE8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坡度</w:t>
            </w:r>
          </w:p>
        </w:tc>
        <w:tc>
          <w:tcPr>
            <w:tcW w:w="1008" w:type="pct"/>
            <w:gridSpan w:val="3"/>
            <w:vAlign w:val="center"/>
          </w:tcPr>
          <w:p w14:paraId="2C23E3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69F6AC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34965E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6FA89B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0D49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Align w:val="center"/>
          </w:tcPr>
          <w:p w14:paraId="3538AC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rPr>
              <w:t>切割托换</w:t>
            </w:r>
          </w:p>
        </w:tc>
        <w:tc>
          <w:tcPr>
            <w:tcW w:w="1080" w:type="pct"/>
            <w:gridSpan w:val="2"/>
            <w:vAlign w:val="center"/>
          </w:tcPr>
          <w:p w14:paraId="0D7D04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托换节点沉降差</w:t>
            </w:r>
          </w:p>
        </w:tc>
        <w:tc>
          <w:tcPr>
            <w:tcW w:w="1008" w:type="pct"/>
            <w:gridSpan w:val="3"/>
            <w:vAlign w:val="center"/>
          </w:tcPr>
          <w:p w14:paraId="6E7EFB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50EA75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494B98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1450CF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103D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restart"/>
            <w:vAlign w:val="center"/>
          </w:tcPr>
          <w:p w14:paraId="1EE0BB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同步移动</w:t>
            </w:r>
          </w:p>
        </w:tc>
        <w:tc>
          <w:tcPr>
            <w:tcW w:w="1080" w:type="pct"/>
            <w:gridSpan w:val="2"/>
            <w:vAlign w:val="center"/>
          </w:tcPr>
          <w:p w14:paraId="548926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轨道沉降</w:t>
            </w:r>
          </w:p>
        </w:tc>
        <w:tc>
          <w:tcPr>
            <w:tcW w:w="1008" w:type="pct"/>
            <w:gridSpan w:val="3"/>
            <w:vAlign w:val="center"/>
          </w:tcPr>
          <w:p w14:paraId="12C2F1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33AB35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09F37C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2D741D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1418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continue"/>
            <w:vAlign w:val="center"/>
          </w:tcPr>
          <w:p w14:paraId="3D2A6B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1080" w:type="pct"/>
            <w:gridSpan w:val="2"/>
            <w:vAlign w:val="center"/>
          </w:tcPr>
          <w:p w14:paraId="1AA5F5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轨道沉降差</w:t>
            </w:r>
          </w:p>
        </w:tc>
        <w:tc>
          <w:tcPr>
            <w:tcW w:w="1008" w:type="pct"/>
            <w:gridSpan w:val="3"/>
            <w:vAlign w:val="center"/>
          </w:tcPr>
          <w:p w14:paraId="7ACFE7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6DDFB1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01B9E4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411FED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63E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continue"/>
            <w:vAlign w:val="center"/>
          </w:tcPr>
          <w:p w14:paraId="64CBBF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1080" w:type="pct"/>
            <w:gridSpan w:val="2"/>
            <w:vAlign w:val="center"/>
          </w:tcPr>
          <w:p w14:paraId="50104A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相邻轴最大移动行程差</w:t>
            </w:r>
          </w:p>
        </w:tc>
        <w:tc>
          <w:tcPr>
            <w:tcW w:w="1008" w:type="pct"/>
            <w:gridSpan w:val="3"/>
            <w:vAlign w:val="center"/>
          </w:tcPr>
          <w:p w14:paraId="288190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718CBF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66DF3E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7FD668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06F4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continue"/>
            <w:vAlign w:val="center"/>
          </w:tcPr>
          <w:p w14:paraId="1330DE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1080" w:type="pct"/>
            <w:gridSpan w:val="2"/>
            <w:vAlign w:val="center"/>
          </w:tcPr>
          <w:p w14:paraId="35507D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水平扭转</w:t>
            </w:r>
          </w:p>
        </w:tc>
        <w:tc>
          <w:tcPr>
            <w:tcW w:w="1008" w:type="pct"/>
            <w:gridSpan w:val="3"/>
            <w:vAlign w:val="center"/>
          </w:tcPr>
          <w:p w14:paraId="59AE0E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66F6C6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2380E7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0E9768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1132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continue"/>
            <w:vAlign w:val="center"/>
          </w:tcPr>
          <w:p w14:paraId="4D1A04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1080" w:type="pct"/>
            <w:gridSpan w:val="2"/>
            <w:vAlign w:val="center"/>
          </w:tcPr>
          <w:p w14:paraId="316DE1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轴线横向水平偏差</w:t>
            </w:r>
          </w:p>
        </w:tc>
        <w:tc>
          <w:tcPr>
            <w:tcW w:w="1008" w:type="pct"/>
            <w:gridSpan w:val="3"/>
            <w:vAlign w:val="center"/>
          </w:tcPr>
          <w:p w14:paraId="7121F4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5AE127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5B8A2F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4BA91A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3181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continue"/>
            <w:vAlign w:val="center"/>
          </w:tcPr>
          <w:p w14:paraId="20FAA1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1080" w:type="pct"/>
            <w:gridSpan w:val="2"/>
            <w:vAlign w:val="center"/>
          </w:tcPr>
          <w:p w14:paraId="418991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竖向倾斜</w:t>
            </w:r>
          </w:p>
        </w:tc>
        <w:tc>
          <w:tcPr>
            <w:tcW w:w="1008" w:type="pct"/>
            <w:gridSpan w:val="3"/>
            <w:vAlign w:val="center"/>
          </w:tcPr>
          <w:p w14:paraId="1BAF73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4406F7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4F92BA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7D5B01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0E9F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continue"/>
            <w:vAlign w:val="center"/>
          </w:tcPr>
          <w:p w14:paraId="399BB2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1080" w:type="pct"/>
            <w:gridSpan w:val="2"/>
            <w:vAlign w:val="center"/>
          </w:tcPr>
          <w:p w14:paraId="644832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移动速率</w:t>
            </w:r>
          </w:p>
        </w:tc>
        <w:tc>
          <w:tcPr>
            <w:tcW w:w="1008" w:type="pct"/>
            <w:gridSpan w:val="3"/>
            <w:vAlign w:val="center"/>
          </w:tcPr>
          <w:p w14:paraId="70F03A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0880B9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2E1705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7A9B47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6812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continue"/>
            <w:vAlign w:val="center"/>
          </w:tcPr>
          <w:p w14:paraId="7D65FD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1080" w:type="pct"/>
            <w:gridSpan w:val="2"/>
            <w:vAlign w:val="center"/>
          </w:tcPr>
          <w:p w14:paraId="590735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rPr>
              <w:t>托架部位振动加速度</w:t>
            </w:r>
          </w:p>
        </w:tc>
        <w:tc>
          <w:tcPr>
            <w:tcW w:w="1008" w:type="pct"/>
            <w:gridSpan w:val="3"/>
            <w:vAlign w:val="center"/>
          </w:tcPr>
          <w:p w14:paraId="73F260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072B62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69B8DC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52A28D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7C98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continue"/>
            <w:vAlign w:val="center"/>
          </w:tcPr>
          <w:p w14:paraId="179719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1080" w:type="pct"/>
            <w:gridSpan w:val="2"/>
            <w:vAlign w:val="center"/>
          </w:tcPr>
          <w:p w14:paraId="2C59B6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lang w:eastAsia="zh-CN"/>
              </w:rPr>
              <w:t>上</w:t>
            </w:r>
            <w:r>
              <w:rPr>
                <w:rFonts w:hint="eastAsia"/>
                <w:sz w:val="24"/>
                <w:szCs w:val="24"/>
              </w:rPr>
              <w:t>部结构裂缝宽度</w:t>
            </w:r>
          </w:p>
        </w:tc>
        <w:tc>
          <w:tcPr>
            <w:tcW w:w="1008" w:type="pct"/>
            <w:gridSpan w:val="3"/>
            <w:vAlign w:val="center"/>
          </w:tcPr>
          <w:p w14:paraId="2E2402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6D1F91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3492F9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1BD26A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2B22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continue"/>
            <w:vAlign w:val="center"/>
          </w:tcPr>
          <w:p w14:paraId="3C5C58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1080" w:type="pct"/>
            <w:gridSpan w:val="2"/>
            <w:vAlign w:val="center"/>
          </w:tcPr>
          <w:p w14:paraId="17CC77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rPr>
              <w:t>临时结构最大裂缝宽度</w:t>
            </w:r>
          </w:p>
        </w:tc>
        <w:tc>
          <w:tcPr>
            <w:tcW w:w="1008" w:type="pct"/>
            <w:gridSpan w:val="3"/>
            <w:vAlign w:val="center"/>
          </w:tcPr>
          <w:p w14:paraId="2AB45B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152278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6AD84A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2A345D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0D18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restart"/>
            <w:vAlign w:val="center"/>
          </w:tcPr>
          <w:p w14:paraId="7DFF64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就位连接</w:t>
            </w:r>
          </w:p>
        </w:tc>
        <w:tc>
          <w:tcPr>
            <w:tcW w:w="1080" w:type="pct"/>
            <w:gridSpan w:val="2"/>
            <w:vAlign w:val="center"/>
          </w:tcPr>
          <w:p w14:paraId="18D274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rPr>
              <w:t>最大就位偏差</w:t>
            </w:r>
          </w:p>
        </w:tc>
        <w:tc>
          <w:tcPr>
            <w:tcW w:w="1008" w:type="pct"/>
            <w:gridSpan w:val="3"/>
            <w:vAlign w:val="center"/>
          </w:tcPr>
          <w:p w14:paraId="1EDB4E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071F8B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4441C5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6FB26D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20EB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4" w:type="pct"/>
            <w:vMerge w:val="continue"/>
            <w:vAlign w:val="center"/>
          </w:tcPr>
          <w:p w14:paraId="6929C9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1080" w:type="pct"/>
            <w:gridSpan w:val="2"/>
            <w:vAlign w:val="center"/>
          </w:tcPr>
          <w:p w14:paraId="21B391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rPr>
              <w:t>就位后沉降差</w:t>
            </w:r>
          </w:p>
        </w:tc>
        <w:tc>
          <w:tcPr>
            <w:tcW w:w="1008" w:type="pct"/>
            <w:gridSpan w:val="3"/>
            <w:vAlign w:val="center"/>
          </w:tcPr>
          <w:p w14:paraId="5D1EF4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727" w:type="pct"/>
            <w:gridSpan w:val="2"/>
            <w:vAlign w:val="center"/>
          </w:tcPr>
          <w:p w14:paraId="649B50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857" w:type="pct"/>
            <w:gridSpan w:val="3"/>
            <w:vAlign w:val="center"/>
          </w:tcPr>
          <w:p w14:paraId="0DF183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562" w:type="pct"/>
            <w:vAlign w:val="center"/>
          </w:tcPr>
          <w:p w14:paraId="348C07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r w14:paraId="5115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47" w:type="pct"/>
            <w:gridSpan w:val="2"/>
            <w:vAlign w:val="center"/>
          </w:tcPr>
          <w:p w14:paraId="25E641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施工项目负责人</w:t>
            </w:r>
          </w:p>
        </w:tc>
        <w:tc>
          <w:tcPr>
            <w:tcW w:w="965" w:type="pct"/>
            <w:gridSpan w:val="3"/>
            <w:vAlign w:val="center"/>
          </w:tcPr>
          <w:p w14:paraId="2D5E4F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c>
          <w:tcPr>
            <w:tcW w:w="1170" w:type="pct"/>
            <w:gridSpan w:val="4"/>
            <w:vAlign w:val="center"/>
          </w:tcPr>
          <w:p w14:paraId="582ECD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监测项目负责人</w:t>
            </w:r>
          </w:p>
        </w:tc>
        <w:tc>
          <w:tcPr>
            <w:tcW w:w="1316" w:type="pct"/>
            <w:gridSpan w:val="3"/>
            <w:vAlign w:val="center"/>
          </w:tcPr>
          <w:p w14:paraId="50F9CC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lang w:val="en-US" w:eastAsia="zh-CN"/>
              </w:rPr>
            </w:pPr>
          </w:p>
        </w:tc>
      </w:tr>
    </w:tbl>
    <w:p w14:paraId="4F41AD68">
      <w:pPr>
        <w:rPr>
          <w:rFonts w:hint="eastAsia"/>
          <w:lang w:val="en-US" w:eastAsia="zh-CN"/>
        </w:rPr>
      </w:pPr>
      <w:r>
        <w:rPr>
          <w:rFonts w:hint="eastAsia"/>
          <w:lang w:val="en-US" w:eastAsia="zh-CN"/>
        </w:rPr>
        <w:br w:type="page"/>
      </w:r>
    </w:p>
    <w:p w14:paraId="32FA6EB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default" w:ascii="Times New Roman" w:hAnsi="Times New Roman" w:eastAsia="宋体" w:cs="Times New Roman"/>
          <w:sz w:val="32"/>
          <w:szCs w:val="32"/>
          <w:lang w:val="en-US" w:eastAsia="zh-CN"/>
        </w:rPr>
      </w:pPr>
      <w:bookmarkStart w:id="114" w:name="_Toc24975"/>
      <w:bookmarkStart w:id="115" w:name="_Toc29281"/>
      <w:r>
        <w:rPr>
          <w:rFonts w:hint="eastAsia" w:ascii="Times New Roman" w:hAnsi="Times New Roman" w:eastAsia="宋体" w:cs="Times New Roman"/>
          <w:sz w:val="32"/>
          <w:szCs w:val="32"/>
          <w:lang w:val="en-US" w:eastAsia="zh-CN"/>
        </w:rPr>
        <w:t>附录</w:t>
      </w:r>
      <w:r>
        <w:rPr>
          <w:rFonts w:hint="eastAsia" w:cs="Times New Roman"/>
          <w:sz w:val="32"/>
          <w:szCs w:val="32"/>
          <w:lang w:val="en-US" w:eastAsia="zh-CN"/>
        </w:rPr>
        <w:t>C</w:t>
      </w:r>
      <w:bookmarkEnd w:id="114"/>
      <w:bookmarkEnd w:id="115"/>
    </w:p>
    <w:p w14:paraId="78DAB1BE">
      <w:pPr>
        <w:bidi w:val="0"/>
        <w:jc w:val="center"/>
        <w:rPr>
          <w:rFonts w:hint="eastAsia"/>
          <w:b/>
          <w:bCs/>
          <w:lang w:val="en-US" w:eastAsia="zh-CN"/>
        </w:rPr>
      </w:pPr>
      <w:r>
        <w:rPr>
          <w:rFonts w:hint="eastAsia"/>
          <w:b/>
          <w:bCs/>
          <w:lang w:val="en-US" w:eastAsia="zh-CN"/>
        </w:rPr>
        <w:t>关键部位裂缝观测表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2053"/>
        <w:gridCol w:w="1360"/>
        <w:gridCol w:w="1950"/>
        <w:gridCol w:w="2208"/>
      </w:tblGrid>
      <w:tr w14:paraId="75A3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185" w:type="dxa"/>
            <w:gridSpan w:val="2"/>
          </w:tcPr>
          <w:p w14:paraId="341B0C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b w:val="0"/>
                <w:bCs w:val="0"/>
                <w:sz w:val="24"/>
                <w:szCs w:val="24"/>
              </w:rPr>
              <w:t>工程名称</w:t>
            </w:r>
          </w:p>
        </w:tc>
        <w:tc>
          <w:tcPr>
            <w:tcW w:w="5876" w:type="dxa"/>
            <w:gridSpan w:val="3"/>
          </w:tcPr>
          <w:p w14:paraId="270324F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b w:val="0"/>
                <w:bCs w:val="0"/>
                <w:sz w:val="24"/>
                <w:szCs w:val="24"/>
                <w:vertAlign w:val="baseline"/>
                <w:lang w:val="en-US" w:eastAsia="zh-CN"/>
              </w:rPr>
            </w:pPr>
          </w:p>
        </w:tc>
      </w:tr>
      <w:tr w14:paraId="4B45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185" w:type="dxa"/>
            <w:gridSpan w:val="2"/>
          </w:tcPr>
          <w:p w14:paraId="530069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b w:val="0"/>
                <w:bCs w:val="0"/>
                <w:sz w:val="24"/>
                <w:szCs w:val="24"/>
              </w:rPr>
              <w:t>建设单位</w:t>
            </w:r>
          </w:p>
        </w:tc>
        <w:tc>
          <w:tcPr>
            <w:tcW w:w="5876" w:type="dxa"/>
            <w:gridSpan w:val="3"/>
          </w:tcPr>
          <w:p w14:paraId="7AFB7DA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b w:val="0"/>
                <w:bCs w:val="0"/>
                <w:sz w:val="24"/>
                <w:szCs w:val="24"/>
                <w:vertAlign w:val="baseline"/>
                <w:lang w:val="en-US" w:eastAsia="zh-CN"/>
              </w:rPr>
            </w:pPr>
          </w:p>
        </w:tc>
      </w:tr>
      <w:tr w14:paraId="5576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185" w:type="dxa"/>
            <w:gridSpan w:val="2"/>
          </w:tcPr>
          <w:p w14:paraId="01CD60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b w:val="0"/>
                <w:bCs w:val="0"/>
                <w:sz w:val="24"/>
                <w:szCs w:val="24"/>
              </w:rPr>
              <w:t>设计单位</w:t>
            </w:r>
          </w:p>
        </w:tc>
        <w:tc>
          <w:tcPr>
            <w:tcW w:w="5876" w:type="dxa"/>
            <w:gridSpan w:val="3"/>
          </w:tcPr>
          <w:p w14:paraId="59C1609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b w:val="0"/>
                <w:bCs w:val="0"/>
                <w:sz w:val="24"/>
                <w:szCs w:val="24"/>
                <w:vertAlign w:val="baseline"/>
                <w:lang w:val="en-US" w:eastAsia="zh-CN"/>
              </w:rPr>
            </w:pPr>
          </w:p>
        </w:tc>
      </w:tr>
      <w:tr w14:paraId="5D1D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185" w:type="dxa"/>
            <w:gridSpan w:val="2"/>
          </w:tcPr>
          <w:p w14:paraId="1372DF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b w:val="0"/>
                <w:bCs w:val="0"/>
                <w:sz w:val="24"/>
                <w:szCs w:val="24"/>
              </w:rPr>
              <w:t>施工单位</w:t>
            </w:r>
          </w:p>
        </w:tc>
        <w:tc>
          <w:tcPr>
            <w:tcW w:w="5876" w:type="dxa"/>
            <w:gridSpan w:val="3"/>
          </w:tcPr>
          <w:p w14:paraId="2375C43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b w:val="0"/>
                <w:bCs w:val="0"/>
                <w:sz w:val="24"/>
                <w:szCs w:val="24"/>
                <w:vertAlign w:val="baseline"/>
                <w:lang w:val="en-US" w:eastAsia="zh-CN"/>
              </w:rPr>
            </w:pPr>
          </w:p>
        </w:tc>
      </w:tr>
      <w:tr w14:paraId="4E31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185" w:type="dxa"/>
            <w:gridSpan w:val="2"/>
          </w:tcPr>
          <w:p w14:paraId="228169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b w:val="0"/>
                <w:bCs w:val="0"/>
                <w:sz w:val="24"/>
                <w:szCs w:val="24"/>
                <w:lang w:val="en-US" w:eastAsia="zh-CN"/>
              </w:rPr>
              <w:t>监</w:t>
            </w:r>
            <w:r>
              <w:rPr>
                <w:rFonts w:hint="eastAsia"/>
                <w:b w:val="0"/>
                <w:bCs w:val="0"/>
                <w:sz w:val="24"/>
                <w:szCs w:val="24"/>
              </w:rPr>
              <w:t>理单位</w:t>
            </w:r>
          </w:p>
        </w:tc>
        <w:tc>
          <w:tcPr>
            <w:tcW w:w="5876" w:type="dxa"/>
            <w:gridSpan w:val="3"/>
          </w:tcPr>
          <w:p w14:paraId="6B2239F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b w:val="0"/>
                <w:bCs w:val="0"/>
                <w:sz w:val="24"/>
                <w:szCs w:val="24"/>
                <w:vertAlign w:val="baseline"/>
                <w:lang w:val="en-US" w:eastAsia="zh-CN"/>
              </w:rPr>
            </w:pPr>
          </w:p>
        </w:tc>
      </w:tr>
      <w:tr w14:paraId="6C58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185" w:type="dxa"/>
            <w:gridSpan w:val="2"/>
          </w:tcPr>
          <w:p w14:paraId="3EF751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b w:val="0"/>
                <w:bCs w:val="0"/>
                <w:sz w:val="24"/>
                <w:szCs w:val="24"/>
              </w:rPr>
              <w:t>观测人</w:t>
            </w:r>
          </w:p>
        </w:tc>
        <w:tc>
          <w:tcPr>
            <w:tcW w:w="1438" w:type="dxa"/>
          </w:tcPr>
          <w:p w14:paraId="5E3B424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b w:val="0"/>
                <w:bCs w:val="0"/>
                <w:sz w:val="24"/>
                <w:szCs w:val="24"/>
                <w:vertAlign w:val="baseline"/>
                <w:lang w:val="en-US" w:eastAsia="zh-CN"/>
              </w:rPr>
            </w:pPr>
          </w:p>
        </w:tc>
        <w:tc>
          <w:tcPr>
            <w:tcW w:w="2079" w:type="dxa"/>
          </w:tcPr>
          <w:p w14:paraId="5A3E83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b w:val="0"/>
                <w:bCs w:val="0"/>
                <w:sz w:val="24"/>
                <w:szCs w:val="24"/>
                <w:vertAlign w:val="baseline"/>
                <w:lang w:val="en-US" w:eastAsia="zh-CN"/>
              </w:rPr>
            </w:pPr>
            <w:r>
              <w:rPr>
                <w:rFonts w:hint="eastAsia"/>
                <w:b w:val="0"/>
                <w:bCs w:val="0"/>
                <w:sz w:val="24"/>
                <w:szCs w:val="24"/>
                <w:lang w:val="en-US" w:eastAsia="zh-CN"/>
              </w:rPr>
              <w:t>观测时间</w:t>
            </w:r>
          </w:p>
        </w:tc>
        <w:tc>
          <w:tcPr>
            <w:tcW w:w="2359" w:type="dxa"/>
          </w:tcPr>
          <w:p w14:paraId="00A5C88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b w:val="0"/>
                <w:bCs w:val="0"/>
                <w:sz w:val="24"/>
                <w:szCs w:val="24"/>
                <w:vertAlign w:val="baseline"/>
                <w:lang w:val="en-US" w:eastAsia="zh-CN"/>
              </w:rPr>
            </w:pPr>
          </w:p>
        </w:tc>
      </w:tr>
      <w:tr w14:paraId="5932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185" w:type="dxa"/>
            <w:gridSpan w:val="2"/>
          </w:tcPr>
          <w:p w14:paraId="416AA95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val="0"/>
                <w:bCs w:val="0"/>
                <w:sz w:val="24"/>
                <w:szCs w:val="24"/>
                <w:vertAlign w:val="baseline"/>
                <w:lang w:val="en-US" w:eastAsia="zh-CN"/>
              </w:rPr>
            </w:pPr>
            <w:r>
              <w:rPr>
                <w:rFonts w:hint="eastAsia"/>
                <w:b w:val="0"/>
                <w:bCs w:val="0"/>
                <w:sz w:val="24"/>
                <w:szCs w:val="24"/>
              </w:rPr>
              <w:t>观测部位</w:t>
            </w:r>
          </w:p>
        </w:tc>
        <w:tc>
          <w:tcPr>
            <w:tcW w:w="1438" w:type="dxa"/>
          </w:tcPr>
          <w:p w14:paraId="078E79D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观测结果</w:t>
            </w:r>
          </w:p>
        </w:tc>
        <w:tc>
          <w:tcPr>
            <w:tcW w:w="2079" w:type="dxa"/>
          </w:tcPr>
          <w:p w14:paraId="4521BEF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分析说明</w:t>
            </w:r>
          </w:p>
        </w:tc>
        <w:tc>
          <w:tcPr>
            <w:tcW w:w="2359" w:type="dxa"/>
          </w:tcPr>
          <w:p w14:paraId="4A194CE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处理意见</w:t>
            </w:r>
          </w:p>
        </w:tc>
      </w:tr>
      <w:tr w14:paraId="5C8E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restart"/>
            <w:vAlign w:val="center"/>
          </w:tcPr>
          <w:p w14:paraId="64EDF6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上部结构</w:t>
            </w:r>
          </w:p>
        </w:tc>
        <w:tc>
          <w:tcPr>
            <w:tcW w:w="2191" w:type="dxa"/>
          </w:tcPr>
          <w:p w14:paraId="34C539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房屋四角墙体</w:t>
            </w:r>
          </w:p>
        </w:tc>
        <w:tc>
          <w:tcPr>
            <w:tcW w:w="1438" w:type="dxa"/>
          </w:tcPr>
          <w:p w14:paraId="66DF271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b w:val="0"/>
                <w:bCs w:val="0"/>
                <w:sz w:val="24"/>
                <w:szCs w:val="24"/>
                <w:vertAlign w:val="baseline"/>
                <w:lang w:val="en-US" w:eastAsia="zh-CN"/>
              </w:rPr>
            </w:pPr>
          </w:p>
        </w:tc>
        <w:tc>
          <w:tcPr>
            <w:tcW w:w="2079" w:type="dxa"/>
          </w:tcPr>
          <w:p w14:paraId="34A28C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63A632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2F6F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08DA65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5CFA39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门窗洞口墙体</w:t>
            </w:r>
          </w:p>
        </w:tc>
        <w:tc>
          <w:tcPr>
            <w:tcW w:w="1438" w:type="dxa"/>
          </w:tcPr>
          <w:p w14:paraId="1783D0D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b w:val="0"/>
                <w:bCs w:val="0"/>
                <w:sz w:val="24"/>
                <w:szCs w:val="24"/>
                <w:vertAlign w:val="baseline"/>
                <w:lang w:val="en-US" w:eastAsia="zh-CN"/>
              </w:rPr>
            </w:pPr>
          </w:p>
        </w:tc>
        <w:tc>
          <w:tcPr>
            <w:tcW w:w="2079" w:type="dxa"/>
          </w:tcPr>
          <w:p w14:paraId="63D116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17A6F8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50E5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0F5E76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08FF96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较大跨度两端</w:t>
            </w:r>
          </w:p>
        </w:tc>
        <w:tc>
          <w:tcPr>
            <w:tcW w:w="1438" w:type="dxa"/>
          </w:tcPr>
          <w:p w14:paraId="7C4B91E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b w:val="0"/>
                <w:bCs w:val="0"/>
                <w:sz w:val="24"/>
                <w:szCs w:val="24"/>
                <w:vertAlign w:val="baseline"/>
                <w:lang w:val="en-US" w:eastAsia="zh-CN"/>
              </w:rPr>
            </w:pPr>
          </w:p>
        </w:tc>
        <w:tc>
          <w:tcPr>
            <w:tcW w:w="2079" w:type="dxa"/>
          </w:tcPr>
          <w:p w14:paraId="58FDCE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4DCE9D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3FC5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12BA3B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6D9257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柱根</w:t>
            </w:r>
          </w:p>
        </w:tc>
        <w:tc>
          <w:tcPr>
            <w:tcW w:w="1438" w:type="dxa"/>
          </w:tcPr>
          <w:p w14:paraId="0271829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b w:val="0"/>
                <w:bCs w:val="0"/>
                <w:sz w:val="24"/>
                <w:szCs w:val="24"/>
                <w:vertAlign w:val="baseline"/>
                <w:lang w:val="en-US" w:eastAsia="zh-CN"/>
              </w:rPr>
            </w:pPr>
          </w:p>
        </w:tc>
        <w:tc>
          <w:tcPr>
            <w:tcW w:w="2079" w:type="dxa"/>
          </w:tcPr>
          <w:p w14:paraId="710897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1D27FB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5A2B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4B3B7D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77DD2E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楼梯</w:t>
            </w:r>
          </w:p>
        </w:tc>
        <w:tc>
          <w:tcPr>
            <w:tcW w:w="1438" w:type="dxa"/>
          </w:tcPr>
          <w:p w14:paraId="1FC83B0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b w:val="0"/>
                <w:bCs w:val="0"/>
                <w:sz w:val="24"/>
                <w:szCs w:val="24"/>
                <w:vertAlign w:val="baseline"/>
                <w:lang w:val="en-US" w:eastAsia="zh-CN"/>
              </w:rPr>
            </w:pPr>
          </w:p>
        </w:tc>
        <w:tc>
          <w:tcPr>
            <w:tcW w:w="2079" w:type="dxa"/>
          </w:tcPr>
          <w:p w14:paraId="1D9A8D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0B1F16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634E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643929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0E7C6C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电梯</w:t>
            </w:r>
          </w:p>
        </w:tc>
        <w:tc>
          <w:tcPr>
            <w:tcW w:w="1438" w:type="dxa"/>
          </w:tcPr>
          <w:p w14:paraId="5F194F1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b w:val="0"/>
                <w:bCs w:val="0"/>
                <w:sz w:val="24"/>
                <w:szCs w:val="24"/>
                <w:vertAlign w:val="baseline"/>
                <w:lang w:val="en-US" w:eastAsia="zh-CN"/>
              </w:rPr>
            </w:pPr>
          </w:p>
        </w:tc>
        <w:tc>
          <w:tcPr>
            <w:tcW w:w="2079" w:type="dxa"/>
          </w:tcPr>
          <w:p w14:paraId="20893C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6C6289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5FFD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19C521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389C06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悬挑部位</w:t>
            </w:r>
          </w:p>
        </w:tc>
        <w:tc>
          <w:tcPr>
            <w:tcW w:w="1438" w:type="dxa"/>
          </w:tcPr>
          <w:p w14:paraId="3AB1CA1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b w:val="0"/>
                <w:bCs w:val="0"/>
                <w:sz w:val="24"/>
                <w:szCs w:val="24"/>
                <w:vertAlign w:val="baseline"/>
                <w:lang w:val="en-US" w:eastAsia="zh-CN"/>
              </w:rPr>
            </w:pPr>
          </w:p>
        </w:tc>
        <w:tc>
          <w:tcPr>
            <w:tcW w:w="2079" w:type="dxa"/>
          </w:tcPr>
          <w:p w14:paraId="407E07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15F081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28E4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1538E2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11687E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女儿墙</w:t>
            </w:r>
          </w:p>
        </w:tc>
        <w:tc>
          <w:tcPr>
            <w:tcW w:w="1438" w:type="dxa"/>
          </w:tcPr>
          <w:p w14:paraId="35BE976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b w:val="0"/>
                <w:bCs w:val="0"/>
                <w:sz w:val="24"/>
                <w:szCs w:val="24"/>
                <w:vertAlign w:val="baseline"/>
                <w:lang w:val="en-US" w:eastAsia="zh-CN"/>
              </w:rPr>
            </w:pPr>
          </w:p>
        </w:tc>
        <w:tc>
          <w:tcPr>
            <w:tcW w:w="2079" w:type="dxa"/>
          </w:tcPr>
          <w:p w14:paraId="01131B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582FBC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759A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restart"/>
            <w:vAlign w:val="center"/>
          </w:tcPr>
          <w:p w14:paraId="796CA3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临时结构</w:t>
            </w:r>
          </w:p>
        </w:tc>
        <w:tc>
          <w:tcPr>
            <w:tcW w:w="2191" w:type="dxa"/>
          </w:tcPr>
          <w:p w14:paraId="63F118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lang w:eastAsia="zh-CN"/>
              </w:rPr>
              <w:t>基</w:t>
            </w:r>
            <w:r>
              <w:rPr>
                <w:rFonts w:hint="eastAsia"/>
                <w:sz w:val="24"/>
                <w:szCs w:val="24"/>
              </w:rPr>
              <w:t>础粱</w:t>
            </w:r>
          </w:p>
        </w:tc>
        <w:tc>
          <w:tcPr>
            <w:tcW w:w="1438" w:type="dxa"/>
          </w:tcPr>
          <w:p w14:paraId="6753243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b w:val="0"/>
                <w:bCs w:val="0"/>
                <w:sz w:val="24"/>
                <w:szCs w:val="24"/>
                <w:vertAlign w:val="baseline"/>
                <w:lang w:val="en-US" w:eastAsia="zh-CN"/>
              </w:rPr>
            </w:pPr>
          </w:p>
        </w:tc>
        <w:tc>
          <w:tcPr>
            <w:tcW w:w="2079" w:type="dxa"/>
          </w:tcPr>
          <w:p w14:paraId="4483E4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52DA94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4858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43ECA6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02C4A4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柱托换节点</w:t>
            </w:r>
          </w:p>
        </w:tc>
        <w:tc>
          <w:tcPr>
            <w:tcW w:w="1438" w:type="dxa"/>
          </w:tcPr>
          <w:p w14:paraId="005BDD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079" w:type="dxa"/>
          </w:tcPr>
          <w:p w14:paraId="2235C8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7BC640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5C71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0D993A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146C43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墙托换梁</w:t>
            </w:r>
          </w:p>
        </w:tc>
        <w:tc>
          <w:tcPr>
            <w:tcW w:w="1438" w:type="dxa"/>
          </w:tcPr>
          <w:p w14:paraId="2A4ACA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079" w:type="dxa"/>
          </w:tcPr>
          <w:p w14:paraId="5BA5AB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7367C4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42B7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766707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3024FE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托架连梁</w:t>
            </w:r>
          </w:p>
        </w:tc>
        <w:tc>
          <w:tcPr>
            <w:tcW w:w="1438" w:type="dxa"/>
          </w:tcPr>
          <w:p w14:paraId="67162C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079" w:type="dxa"/>
          </w:tcPr>
          <w:p w14:paraId="6B6299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3DA03C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18E7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5CDD7C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265E87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滚轴</w:t>
            </w:r>
          </w:p>
        </w:tc>
        <w:tc>
          <w:tcPr>
            <w:tcW w:w="1438" w:type="dxa"/>
          </w:tcPr>
          <w:p w14:paraId="44E973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079" w:type="dxa"/>
          </w:tcPr>
          <w:p w14:paraId="3D08D1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27B03D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7A9D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286A01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4CC4E5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牵引环</w:t>
            </w:r>
          </w:p>
        </w:tc>
        <w:tc>
          <w:tcPr>
            <w:tcW w:w="1438" w:type="dxa"/>
          </w:tcPr>
          <w:p w14:paraId="53C4F3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079" w:type="dxa"/>
          </w:tcPr>
          <w:p w14:paraId="5992D3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20B7F0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721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6FC5B6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18A6FA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反力支座</w:t>
            </w:r>
          </w:p>
        </w:tc>
        <w:tc>
          <w:tcPr>
            <w:tcW w:w="1438" w:type="dxa"/>
          </w:tcPr>
          <w:p w14:paraId="77FDD5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079" w:type="dxa"/>
          </w:tcPr>
          <w:p w14:paraId="359DA8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7E85B8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1A38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500EE0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211709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sz w:val="24"/>
                <w:szCs w:val="24"/>
              </w:rPr>
              <w:t>牵引钢索</w:t>
            </w:r>
          </w:p>
        </w:tc>
        <w:tc>
          <w:tcPr>
            <w:tcW w:w="1438" w:type="dxa"/>
          </w:tcPr>
          <w:p w14:paraId="557E4B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079" w:type="dxa"/>
          </w:tcPr>
          <w:p w14:paraId="76ABFA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051048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r w14:paraId="5734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4" w:type="dxa"/>
            <w:vMerge w:val="continue"/>
          </w:tcPr>
          <w:p w14:paraId="539712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191" w:type="dxa"/>
          </w:tcPr>
          <w:p w14:paraId="7BAEE5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千斤顶</w:t>
            </w:r>
          </w:p>
        </w:tc>
        <w:tc>
          <w:tcPr>
            <w:tcW w:w="1438" w:type="dxa"/>
          </w:tcPr>
          <w:p w14:paraId="4A11ED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079" w:type="dxa"/>
          </w:tcPr>
          <w:p w14:paraId="4AC044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c>
          <w:tcPr>
            <w:tcW w:w="2359" w:type="dxa"/>
          </w:tcPr>
          <w:p w14:paraId="265D3D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24"/>
                <w:vertAlign w:val="baseline"/>
                <w:lang w:val="en-US" w:eastAsia="zh-CN"/>
              </w:rPr>
            </w:pPr>
          </w:p>
        </w:tc>
      </w:tr>
    </w:tbl>
    <w:p w14:paraId="25883B68">
      <w:pPr>
        <w:rPr>
          <w:rFonts w:hint="default"/>
          <w:sz w:val="32"/>
          <w:szCs w:val="32"/>
          <w:lang w:val="en-US" w:eastAsia="zh-CN"/>
        </w:rPr>
      </w:pPr>
      <w:r>
        <w:rPr>
          <w:rFonts w:hint="default"/>
          <w:sz w:val="32"/>
          <w:szCs w:val="32"/>
          <w:lang w:val="en-US" w:eastAsia="zh-CN"/>
        </w:rPr>
        <w:br w:type="page"/>
      </w:r>
    </w:p>
    <w:p w14:paraId="17601C8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Times New Roman" w:hAnsi="Times New Roman" w:eastAsia="宋体" w:cs="Times New Roman"/>
          <w:sz w:val="32"/>
          <w:szCs w:val="32"/>
          <w:lang w:val="en-US" w:eastAsia="zh-CN"/>
        </w:rPr>
      </w:pPr>
      <w:bookmarkStart w:id="116" w:name="_Toc16686"/>
      <w:bookmarkStart w:id="117" w:name="_Toc3795"/>
      <w:r>
        <w:rPr>
          <w:rFonts w:hint="eastAsia" w:ascii="Times New Roman" w:hAnsi="Times New Roman" w:eastAsia="宋体" w:cs="Times New Roman"/>
          <w:sz w:val="32"/>
          <w:szCs w:val="32"/>
          <w:lang w:val="en-US" w:eastAsia="zh-CN"/>
        </w:rPr>
        <w:t>附录</w:t>
      </w:r>
      <w:r>
        <w:rPr>
          <w:rFonts w:hint="eastAsia" w:cs="Times New Roman"/>
          <w:sz w:val="32"/>
          <w:szCs w:val="32"/>
          <w:lang w:val="en-US" w:eastAsia="zh-CN"/>
        </w:rPr>
        <w:t>D</w:t>
      </w:r>
      <w:bookmarkEnd w:id="116"/>
      <w:bookmarkEnd w:id="117"/>
    </w:p>
    <w:p w14:paraId="758E5FAD">
      <w:pPr>
        <w:bidi w:val="0"/>
        <w:ind w:left="0" w:leftChars="0" w:firstLine="0" w:firstLineChars="0"/>
        <w:jc w:val="center"/>
        <w:rPr>
          <w:rFonts w:hint="default"/>
          <w:lang w:val="en-US" w:eastAsia="zh-CN"/>
        </w:rPr>
      </w:pPr>
      <w:r>
        <w:rPr>
          <w:rFonts w:hint="eastAsia"/>
          <w:b/>
          <w:bCs/>
          <w:lang w:val="en-US" w:eastAsia="zh-CN"/>
        </w:rPr>
        <w:t>结构应力应变监测表</w:t>
      </w:r>
    </w:p>
    <w:tbl>
      <w:tblPr>
        <w:tblStyle w:val="23"/>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57"/>
        <w:gridCol w:w="1396"/>
        <w:gridCol w:w="899"/>
        <w:gridCol w:w="830"/>
        <w:gridCol w:w="645"/>
        <w:gridCol w:w="706"/>
        <w:gridCol w:w="360"/>
        <w:gridCol w:w="409"/>
        <w:gridCol w:w="831"/>
        <w:gridCol w:w="353"/>
        <w:gridCol w:w="728"/>
      </w:tblGrid>
      <w:tr w14:paraId="3C1F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gridSpan w:val="2"/>
            <w:vAlign w:val="center"/>
          </w:tcPr>
          <w:p w14:paraId="6149A2C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监测日期、时间</w:t>
            </w:r>
          </w:p>
        </w:tc>
        <w:tc>
          <w:tcPr>
            <w:tcW w:w="1396" w:type="dxa"/>
            <w:vAlign w:val="center"/>
          </w:tcPr>
          <w:p w14:paraId="2C8641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729" w:type="dxa"/>
            <w:gridSpan w:val="2"/>
            <w:vAlign w:val="center"/>
          </w:tcPr>
          <w:p w14:paraId="732B03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仪器名称</w:t>
            </w:r>
          </w:p>
        </w:tc>
        <w:tc>
          <w:tcPr>
            <w:tcW w:w="1711" w:type="dxa"/>
            <w:gridSpan w:val="3"/>
            <w:vAlign w:val="center"/>
          </w:tcPr>
          <w:p w14:paraId="19C5BC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240" w:type="dxa"/>
            <w:gridSpan w:val="2"/>
            <w:vAlign w:val="center"/>
          </w:tcPr>
          <w:p w14:paraId="76D4AF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仪器编号</w:t>
            </w:r>
          </w:p>
        </w:tc>
        <w:tc>
          <w:tcPr>
            <w:tcW w:w="1081" w:type="dxa"/>
            <w:gridSpan w:val="2"/>
            <w:vAlign w:val="center"/>
          </w:tcPr>
          <w:p w14:paraId="36C7CD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r w14:paraId="3D1E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7" w:type="dxa"/>
            <w:vMerge w:val="restart"/>
            <w:vAlign w:val="center"/>
          </w:tcPr>
          <w:p w14:paraId="1FD0EC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测点编号</w:t>
            </w:r>
          </w:p>
        </w:tc>
        <w:tc>
          <w:tcPr>
            <w:tcW w:w="1257" w:type="dxa"/>
            <w:vMerge w:val="restart"/>
            <w:vAlign w:val="center"/>
          </w:tcPr>
          <w:p w14:paraId="4D54C1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本次读数</w:t>
            </w:r>
          </w:p>
        </w:tc>
        <w:tc>
          <w:tcPr>
            <w:tcW w:w="1396" w:type="dxa"/>
            <w:vMerge w:val="restart"/>
            <w:vAlign w:val="center"/>
          </w:tcPr>
          <w:p w14:paraId="1501F1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应变</w:t>
            </w:r>
          </w:p>
        </w:tc>
        <w:tc>
          <w:tcPr>
            <w:tcW w:w="1729" w:type="dxa"/>
            <w:gridSpan w:val="2"/>
            <w:vAlign w:val="center"/>
          </w:tcPr>
          <w:p w14:paraId="395FBB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变化量(kN)</w:t>
            </w:r>
          </w:p>
        </w:tc>
        <w:tc>
          <w:tcPr>
            <w:tcW w:w="645" w:type="dxa"/>
            <w:vMerge w:val="restart"/>
            <w:vAlign w:val="center"/>
          </w:tcPr>
          <w:p w14:paraId="51303E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测点编号</w:t>
            </w:r>
          </w:p>
        </w:tc>
        <w:tc>
          <w:tcPr>
            <w:tcW w:w="706" w:type="dxa"/>
            <w:vMerge w:val="restart"/>
            <w:vAlign w:val="center"/>
          </w:tcPr>
          <w:p w14:paraId="50C58D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本次读数</w:t>
            </w:r>
          </w:p>
        </w:tc>
        <w:tc>
          <w:tcPr>
            <w:tcW w:w="769" w:type="dxa"/>
            <w:gridSpan w:val="2"/>
            <w:vMerge w:val="restart"/>
            <w:vAlign w:val="center"/>
          </w:tcPr>
          <w:p w14:paraId="257F98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应变</w:t>
            </w:r>
          </w:p>
        </w:tc>
        <w:tc>
          <w:tcPr>
            <w:tcW w:w="1912" w:type="dxa"/>
            <w:gridSpan w:val="3"/>
            <w:vAlign w:val="center"/>
          </w:tcPr>
          <w:p w14:paraId="1A8607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变化量(kN)</w:t>
            </w:r>
          </w:p>
        </w:tc>
      </w:tr>
      <w:tr w14:paraId="5104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727" w:type="dxa"/>
            <w:vMerge w:val="continue"/>
            <w:vAlign w:val="center"/>
          </w:tcPr>
          <w:p w14:paraId="4D98F1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257" w:type="dxa"/>
            <w:vMerge w:val="continue"/>
            <w:vAlign w:val="center"/>
          </w:tcPr>
          <w:p w14:paraId="73E794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396" w:type="dxa"/>
            <w:vMerge w:val="continue"/>
            <w:vAlign w:val="center"/>
          </w:tcPr>
          <w:p w14:paraId="7F2C43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899" w:type="dxa"/>
            <w:vAlign w:val="center"/>
          </w:tcPr>
          <w:p w14:paraId="3925EB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本次变量</w:t>
            </w:r>
          </w:p>
        </w:tc>
        <w:tc>
          <w:tcPr>
            <w:tcW w:w="830" w:type="dxa"/>
            <w:vAlign w:val="center"/>
          </w:tcPr>
          <w:p w14:paraId="39C945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累计变量</w:t>
            </w:r>
          </w:p>
        </w:tc>
        <w:tc>
          <w:tcPr>
            <w:tcW w:w="645" w:type="dxa"/>
            <w:vMerge w:val="continue"/>
            <w:vAlign w:val="center"/>
          </w:tcPr>
          <w:p w14:paraId="5AC0A0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06" w:type="dxa"/>
            <w:vMerge w:val="continue"/>
            <w:vAlign w:val="center"/>
          </w:tcPr>
          <w:p w14:paraId="1D1A6A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69" w:type="dxa"/>
            <w:gridSpan w:val="2"/>
            <w:vMerge w:val="continue"/>
            <w:vAlign w:val="center"/>
          </w:tcPr>
          <w:p w14:paraId="528B8D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184" w:type="dxa"/>
            <w:gridSpan w:val="2"/>
            <w:vAlign w:val="center"/>
          </w:tcPr>
          <w:p w14:paraId="1D23E7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本次变量</w:t>
            </w:r>
          </w:p>
        </w:tc>
        <w:tc>
          <w:tcPr>
            <w:tcW w:w="728" w:type="dxa"/>
            <w:vAlign w:val="center"/>
          </w:tcPr>
          <w:p w14:paraId="5B2343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累计变量</w:t>
            </w:r>
          </w:p>
        </w:tc>
      </w:tr>
      <w:tr w14:paraId="7744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14:paraId="44FC87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257" w:type="dxa"/>
            <w:vAlign w:val="center"/>
          </w:tcPr>
          <w:p w14:paraId="2DFF87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396" w:type="dxa"/>
            <w:vAlign w:val="center"/>
          </w:tcPr>
          <w:p w14:paraId="413B6C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99" w:type="dxa"/>
            <w:vAlign w:val="center"/>
          </w:tcPr>
          <w:p w14:paraId="698482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30" w:type="dxa"/>
            <w:vAlign w:val="center"/>
          </w:tcPr>
          <w:p w14:paraId="49FA4A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645" w:type="dxa"/>
            <w:vAlign w:val="center"/>
          </w:tcPr>
          <w:p w14:paraId="6EA955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06" w:type="dxa"/>
            <w:vAlign w:val="center"/>
          </w:tcPr>
          <w:p w14:paraId="3C44FB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69" w:type="dxa"/>
            <w:gridSpan w:val="2"/>
            <w:vAlign w:val="center"/>
          </w:tcPr>
          <w:p w14:paraId="56916B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184" w:type="dxa"/>
            <w:gridSpan w:val="2"/>
            <w:vAlign w:val="center"/>
          </w:tcPr>
          <w:p w14:paraId="00A509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28" w:type="dxa"/>
            <w:vAlign w:val="center"/>
          </w:tcPr>
          <w:p w14:paraId="6C5B6E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r w14:paraId="0CF6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14:paraId="5842E7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257" w:type="dxa"/>
            <w:vAlign w:val="center"/>
          </w:tcPr>
          <w:p w14:paraId="077B1A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396" w:type="dxa"/>
            <w:vAlign w:val="center"/>
          </w:tcPr>
          <w:p w14:paraId="276452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99" w:type="dxa"/>
            <w:vAlign w:val="center"/>
          </w:tcPr>
          <w:p w14:paraId="1D32FF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30" w:type="dxa"/>
            <w:vAlign w:val="center"/>
          </w:tcPr>
          <w:p w14:paraId="5BBB62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645" w:type="dxa"/>
            <w:vAlign w:val="center"/>
          </w:tcPr>
          <w:p w14:paraId="54927B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06" w:type="dxa"/>
            <w:vAlign w:val="center"/>
          </w:tcPr>
          <w:p w14:paraId="27CDB4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69" w:type="dxa"/>
            <w:gridSpan w:val="2"/>
            <w:vAlign w:val="center"/>
          </w:tcPr>
          <w:p w14:paraId="0DC93B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184" w:type="dxa"/>
            <w:gridSpan w:val="2"/>
            <w:vAlign w:val="center"/>
          </w:tcPr>
          <w:p w14:paraId="772C73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28" w:type="dxa"/>
            <w:vAlign w:val="center"/>
          </w:tcPr>
          <w:p w14:paraId="4565C2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r w14:paraId="4F6E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14:paraId="159FE3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257" w:type="dxa"/>
            <w:vAlign w:val="center"/>
          </w:tcPr>
          <w:p w14:paraId="6AC7F3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396" w:type="dxa"/>
            <w:vAlign w:val="center"/>
          </w:tcPr>
          <w:p w14:paraId="00883E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99" w:type="dxa"/>
            <w:vAlign w:val="center"/>
          </w:tcPr>
          <w:p w14:paraId="3178E1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30" w:type="dxa"/>
            <w:vAlign w:val="center"/>
          </w:tcPr>
          <w:p w14:paraId="19BBAF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645" w:type="dxa"/>
            <w:vAlign w:val="center"/>
          </w:tcPr>
          <w:p w14:paraId="7F01D5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06" w:type="dxa"/>
            <w:vAlign w:val="center"/>
          </w:tcPr>
          <w:p w14:paraId="691302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69" w:type="dxa"/>
            <w:gridSpan w:val="2"/>
            <w:vAlign w:val="center"/>
          </w:tcPr>
          <w:p w14:paraId="489C5F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184" w:type="dxa"/>
            <w:gridSpan w:val="2"/>
            <w:vAlign w:val="center"/>
          </w:tcPr>
          <w:p w14:paraId="6BBD61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28" w:type="dxa"/>
            <w:vAlign w:val="center"/>
          </w:tcPr>
          <w:p w14:paraId="557051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r w14:paraId="7C77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14:paraId="0CD2F3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257" w:type="dxa"/>
            <w:vAlign w:val="center"/>
          </w:tcPr>
          <w:p w14:paraId="727FFE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396" w:type="dxa"/>
            <w:vAlign w:val="center"/>
          </w:tcPr>
          <w:p w14:paraId="5A4A1B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99" w:type="dxa"/>
            <w:vAlign w:val="center"/>
          </w:tcPr>
          <w:p w14:paraId="2F7DA9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30" w:type="dxa"/>
            <w:vAlign w:val="center"/>
          </w:tcPr>
          <w:p w14:paraId="63867C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645" w:type="dxa"/>
            <w:vAlign w:val="center"/>
          </w:tcPr>
          <w:p w14:paraId="1CAB62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06" w:type="dxa"/>
            <w:vAlign w:val="center"/>
          </w:tcPr>
          <w:p w14:paraId="09A9BC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69" w:type="dxa"/>
            <w:gridSpan w:val="2"/>
            <w:vAlign w:val="center"/>
          </w:tcPr>
          <w:p w14:paraId="0F86F2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184" w:type="dxa"/>
            <w:gridSpan w:val="2"/>
            <w:vAlign w:val="center"/>
          </w:tcPr>
          <w:p w14:paraId="6D314F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28" w:type="dxa"/>
            <w:vAlign w:val="center"/>
          </w:tcPr>
          <w:p w14:paraId="419BEA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r w14:paraId="56A3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14:paraId="2DDBFD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257" w:type="dxa"/>
            <w:vAlign w:val="center"/>
          </w:tcPr>
          <w:p w14:paraId="7E5D4D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396" w:type="dxa"/>
            <w:vAlign w:val="center"/>
          </w:tcPr>
          <w:p w14:paraId="5969D4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99" w:type="dxa"/>
            <w:vAlign w:val="center"/>
          </w:tcPr>
          <w:p w14:paraId="2012D8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30" w:type="dxa"/>
            <w:vAlign w:val="center"/>
          </w:tcPr>
          <w:p w14:paraId="714B69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645" w:type="dxa"/>
            <w:vAlign w:val="center"/>
          </w:tcPr>
          <w:p w14:paraId="36482D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06" w:type="dxa"/>
            <w:vAlign w:val="center"/>
          </w:tcPr>
          <w:p w14:paraId="08DF76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69" w:type="dxa"/>
            <w:gridSpan w:val="2"/>
            <w:vAlign w:val="center"/>
          </w:tcPr>
          <w:p w14:paraId="24EBF1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184" w:type="dxa"/>
            <w:gridSpan w:val="2"/>
            <w:vAlign w:val="center"/>
          </w:tcPr>
          <w:p w14:paraId="6FA99C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28" w:type="dxa"/>
            <w:vAlign w:val="center"/>
          </w:tcPr>
          <w:p w14:paraId="33E0DF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r w14:paraId="1895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14:paraId="536F49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257" w:type="dxa"/>
            <w:vAlign w:val="center"/>
          </w:tcPr>
          <w:p w14:paraId="325084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396" w:type="dxa"/>
            <w:vAlign w:val="center"/>
          </w:tcPr>
          <w:p w14:paraId="566631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99" w:type="dxa"/>
            <w:vAlign w:val="center"/>
          </w:tcPr>
          <w:p w14:paraId="7EDDD5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30" w:type="dxa"/>
            <w:vAlign w:val="center"/>
          </w:tcPr>
          <w:p w14:paraId="183302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645" w:type="dxa"/>
            <w:vAlign w:val="center"/>
          </w:tcPr>
          <w:p w14:paraId="7A51A8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06" w:type="dxa"/>
            <w:vAlign w:val="center"/>
          </w:tcPr>
          <w:p w14:paraId="58D013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69" w:type="dxa"/>
            <w:gridSpan w:val="2"/>
            <w:vAlign w:val="center"/>
          </w:tcPr>
          <w:p w14:paraId="27A4B4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184" w:type="dxa"/>
            <w:gridSpan w:val="2"/>
            <w:vAlign w:val="center"/>
          </w:tcPr>
          <w:p w14:paraId="0E8CAD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28" w:type="dxa"/>
            <w:vAlign w:val="center"/>
          </w:tcPr>
          <w:p w14:paraId="343D18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r w14:paraId="6BD9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14:paraId="0DDF6E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257" w:type="dxa"/>
            <w:vAlign w:val="center"/>
          </w:tcPr>
          <w:p w14:paraId="602E5B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396" w:type="dxa"/>
            <w:vAlign w:val="center"/>
          </w:tcPr>
          <w:p w14:paraId="327887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99" w:type="dxa"/>
            <w:vAlign w:val="center"/>
          </w:tcPr>
          <w:p w14:paraId="6B3B9C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30" w:type="dxa"/>
            <w:vAlign w:val="center"/>
          </w:tcPr>
          <w:p w14:paraId="5F398F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645" w:type="dxa"/>
            <w:vAlign w:val="center"/>
          </w:tcPr>
          <w:p w14:paraId="5A64F8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06" w:type="dxa"/>
            <w:vAlign w:val="center"/>
          </w:tcPr>
          <w:p w14:paraId="64A004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69" w:type="dxa"/>
            <w:gridSpan w:val="2"/>
            <w:vAlign w:val="center"/>
          </w:tcPr>
          <w:p w14:paraId="5DAC1B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184" w:type="dxa"/>
            <w:gridSpan w:val="2"/>
            <w:vAlign w:val="center"/>
          </w:tcPr>
          <w:p w14:paraId="376071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28" w:type="dxa"/>
            <w:vAlign w:val="center"/>
          </w:tcPr>
          <w:p w14:paraId="203B52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r w14:paraId="2852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14:paraId="74A4A4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257" w:type="dxa"/>
            <w:vAlign w:val="center"/>
          </w:tcPr>
          <w:p w14:paraId="672521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396" w:type="dxa"/>
            <w:vAlign w:val="center"/>
          </w:tcPr>
          <w:p w14:paraId="585988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99" w:type="dxa"/>
            <w:vAlign w:val="center"/>
          </w:tcPr>
          <w:p w14:paraId="2EB539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30" w:type="dxa"/>
            <w:vAlign w:val="center"/>
          </w:tcPr>
          <w:p w14:paraId="46F126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645" w:type="dxa"/>
            <w:vAlign w:val="center"/>
          </w:tcPr>
          <w:p w14:paraId="60A123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06" w:type="dxa"/>
            <w:vAlign w:val="center"/>
          </w:tcPr>
          <w:p w14:paraId="566964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69" w:type="dxa"/>
            <w:gridSpan w:val="2"/>
            <w:vAlign w:val="center"/>
          </w:tcPr>
          <w:p w14:paraId="4B3A36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184" w:type="dxa"/>
            <w:gridSpan w:val="2"/>
            <w:vAlign w:val="center"/>
          </w:tcPr>
          <w:p w14:paraId="494E3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28" w:type="dxa"/>
            <w:vAlign w:val="center"/>
          </w:tcPr>
          <w:p w14:paraId="1CE2EC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r w14:paraId="39C6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14:paraId="1EA2FB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257" w:type="dxa"/>
            <w:vAlign w:val="center"/>
          </w:tcPr>
          <w:p w14:paraId="1F8E65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396" w:type="dxa"/>
            <w:vAlign w:val="center"/>
          </w:tcPr>
          <w:p w14:paraId="2E4346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99" w:type="dxa"/>
            <w:vAlign w:val="center"/>
          </w:tcPr>
          <w:p w14:paraId="25F18C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30" w:type="dxa"/>
            <w:vAlign w:val="center"/>
          </w:tcPr>
          <w:p w14:paraId="37B913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645" w:type="dxa"/>
            <w:vAlign w:val="center"/>
          </w:tcPr>
          <w:p w14:paraId="1B423C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06" w:type="dxa"/>
            <w:vAlign w:val="center"/>
          </w:tcPr>
          <w:p w14:paraId="458E8A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69" w:type="dxa"/>
            <w:gridSpan w:val="2"/>
            <w:vAlign w:val="center"/>
          </w:tcPr>
          <w:p w14:paraId="738706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184" w:type="dxa"/>
            <w:gridSpan w:val="2"/>
            <w:vAlign w:val="center"/>
          </w:tcPr>
          <w:p w14:paraId="6E94A4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28" w:type="dxa"/>
            <w:vAlign w:val="center"/>
          </w:tcPr>
          <w:p w14:paraId="22A87B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r w14:paraId="15B0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14:paraId="728552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257" w:type="dxa"/>
            <w:vAlign w:val="center"/>
          </w:tcPr>
          <w:p w14:paraId="1BE7EC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396" w:type="dxa"/>
            <w:vAlign w:val="center"/>
          </w:tcPr>
          <w:p w14:paraId="4C2A58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99" w:type="dxa"/>
            <w:vAlign w:val="center"/>
          </w:tcPr>
          <w:p w14:paraId="63CDD7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30" w:type="dxa"/>
            <w:vAlign w:val="center"/>
          </w:tcPr>
          <w:p w14:paraId="27A778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645" w:type="dxa"/>
            <w:vAlign w:val="center"/>
          </w:tcPr>
          <w:p w14:paraId="6ADC36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06" w:type="dxa"/>
            <w:vAlign w:val="center"/>
          </w:tcPr>
          <w:p w14:paraId="77E64A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69" w:type="dxa"/>
            <w:gridSpan w:val="2"/>
            <w:vAlign w:val="center"/>
          </w:tcPr>
          <w:p w14:paraId="43DE0B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184" w:type="dxa"/>
            <w:gridSpan w:val="2"/>
            <w:vAlign w:val="center"/>
          </w:tcPr>
          <w:p w14:paraId="396606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28" w:type="dxa"/>
            <w:vAlign w:val="center"/>
          </w:tcPr>
          <w:p w14:paraId="7E4E97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r w14:paraId="55FD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14:paraId="210F6A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257" w:type="dxa"/>
            <w:vAlign w:val="center"/>
          </w:tcPr>
          <w:p w14:paraId="59578E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396" w:type="dxa"/>
            <w:vAlign w:val="center"/>
          </w:tcPr>
          <w:p w14:paraId="573D19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99" w:type="dxa"/>
            <w:vAlign w:val="center"/>
          </w:tcPr>
          <w:p w14:paraId="30DDA8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30" w:type="dxa"/>
            <w:vAlign w:val="center"/>
          </w:tcPr>
          <w:p w14:paraId="185097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645" w:type="dxa"/>
            <w:vAlign w:val="center"/>
          </w:tcPr>
          <w:p w14:paraId="0FF01B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06" w:type="dxa"/>
            <w:vAlign w:val="center"/>
          </w:tcPr>
          <w:p w14:paraId="334FBB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69" w:type="dxa"/>
            <w:gridSpan w:val="2"/>
            <w:vAlign w:val="center"/>
          </w:tcPr>
          <w:p w14:paraId="2654BB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184" w:type="dxa"/>
            <w:gridSpan w:val="2"/>
            <w:vAlign w:val="center"/>
          </w:tcPr>
          <w:p w14:paraId="405262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28" w:type="dxa"/>
            <w:vAlign w:val="center"/>
          </w:tcPr>
          <w:p w14:paraId="326F90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r w14:paraId="34BD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14:paraId="7E38EC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257" w:type="dxa"/>
            <w:vAlign w:val="center"/>
          </w:tcPr>
          <w:p w14:paraId="06F26D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396" w:type="dxa"/>
            <w:vAlign w:val="center"/>
          </w:tcPr>
          <w:p w14:paraId="4AEFB3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99" w:type="dxa"/>
            <w:vAlign w:val="center"/>
          </w:tcPr>
          <w:p w14:paraId="24FCE0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830" w:type="dxa"/>
            <w:vAlign w:val="center"/>
          </w:tcPr>
          <w:p w14:paraId="07E462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645" w:type="dxa"/>
            <w:vAlign w:val="center"/>
          </w:tcPr>
          <w:p w14:paraId="44574A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06" w:type="dxa"/>
            <w:vAlign w:val="center"/>
          </w:tcPr>
          <w:p w14:paraId="2479F3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69" w:type="dxa"/>
            <w:gridSpan w:val="2"/>
            <w:vAlign w:val="center"/>
          </w:tcPr>
          <w:p w14:paraId="30076A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1184" w:type="dxa"/>
            <w:gridSpan w:val="2"/>
            <w:vAlign w:val="center"/>
          </w:tcPr>
          <w:p w14:paraId="437FE1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728" w:type="dxa"/>
            <w:vAlign w:val="center"/>
          </w:tcPr>
          <w:p w14:paraId="624540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r w14:paraId="7CC5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79" w:type="dxa"/>
            <w:gridSpan w:val="4"/>
            <w:vAlign w:val="center"/>
          </w:tcPr>
          <w:p w14:paraId="7D04B8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成力应变大小变化曲线图</w:t>
            </w:r>
          </w:p>
        </w:tc>
        <w:tc>
          <w:tcPr>
            <w:tcW w:w="4862" w:type="dxa"/>
            <w:gridSpan w:val="8"/>
            <w:vAlign w:val="center"/>
          </w:tcPr>
          <w:p w14:paraId="3377E5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本监测项目测点布设示意图</w:t>
            </w:r>
          </w:p>
        </w:tc>
      </w:tr>
      <w:tr w14:paraId="1085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4279" w:type="dxa"/>
            <w:gridSpan w:val="4"/>
            <w:vAlign w:val="center"/>
          </w:tcPr>
          <w:p w14:paraId="594215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c>
          <w:tcPr>
            <w:tcW w:w="4862" w:type="dxa"/>
            <w:gridSpan w:val="8"/>
            <w:vAlign w:val="center"/>
          </w:tcPr>
          <w:p w14:paraId="5809A2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vertAlign w:val="baseline"/>
                <w:lang w:val="en-US" w:eastAsia="zh-CN"/>
              </w:rPr>
            </w:pPr>
          </w:p>
        </w:tc>
      </w:tr>
    </w:tbl>
    <w:p w14:paraId="10E615F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sz w:val="32"/>
          <w:szCs w:val="32"/>
          <w:lang w:val="en-US" w:eastAsia="zh-CN"/>
        </w:rPr>
      </w:pPr>
    </w:p>
    <w:p w14:paraId="21019626">
      <w:pPr>
        <w:pStyle w:val="13"/>
        <w:rPr>
          <w:rFonts w:ascii="Times New Roman" w:hAnsi="Times New Roman"/>
        </w:rPr>
      </w:pPr>
    </w:p>
    <w:sectPr>
      <w:footerReference r:id="rId11"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DFKai-SB">
    <w:altName w:val="Microsoft JhengHei Light"/>
    <w:panose1 w:val="00000000000000000000"/>
    <w:charset w:val="88"/>
    <w:family w:val="script"/>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F6053">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5435E">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0452B">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77674">
    <w:pPr>
      <w:pStyle w:val="16"/>
      <w:tabs>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4155" cy="1828800"/>
              <wp:effectExtent l="0" t="0" r="4445" b="14605"/>
              <wp:wrapNone/>
              <wp:docPr id="3" name="文本框 3"/>
              <wp:cNvGraphicFramePr/>
              <a:graphic xmlns:a="http://schemas.openxmlformats.org/drawingml/2006/main">
                <a:graphicData uri="http://schemas.microsoft.com/office/word/2010/wordprocessingShape">
                  <wps:wsp>
                    <wps:cNvSpPr txBox="1"/>
                    <wps:spPr>
                      <a:xfrm>
                        <a:off x="0" y="0"/>
                        <a:ext cx="224287"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37337">
                          <w:pPr>
                            <w:pStyle w:val="16"/>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44</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7.65pt;mso-position-horizontal:center;mso-position-horizontal-relative:margin;z-index:251659264;mso-width-relative:page;mso-height-relative:page;" filled="f" stroked="f" coordsize="21600,21600" o:gfxdata="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ZuDh9QAAAAEAQAADwAAAAAAAAABACAAAAAiAAAAZHJzL2Rvd25yZXYueG1sUEsB&#10;AhQAFAAAAAgAh07iQCKnopcyAgAAVgQAAA4AAAAAAAAAAQAgAAAAIwEAAGRycy9lMm9Eb2MueG1s&#10;UEsFBgAAAAAGAAYAWQEAAMcFAAAAAA==&#10;">
              <v:fill on="f" focussize="0,0"/>
              <v:stroke on="f" weight="0.5pt"/>
              <v:imagedata o:title=""/>
              <o:lock v:ext="edit" aspectratio="f"/>
              <v:textbox inset="0mm,0mm,0mm,0mm" style="mso-fit-shape-to-text:t;">
                <w:txbxContent>
                  <w:p w14:paraId="0E537337">
                    <w:pPr>
                      <w:pStyle w:val="16"/>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44</w:t>
                    </w:r>
                    <w:r>
                      <w:rPr>
                        <w:rFonts w:ascii="Times New Roman" w:hAnsi="Times New Roman" w:cs="Times New Roman"/>
                      </w:rPr>
                      <w:fldChar w:fldCharType="end"/>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C94C">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E235">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A5F32">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9A0DE"/>
    <w:multiLevelType w:val="multilevel"/>
    <w:tmpl w:val="CCE9A0DE"/>
    <w:lvl w:ilvl="0" w:tentative="0">
      <w:start w:val="1"/>
      <w:numFmt w:val="decimalFullWidth"/>
      <w:suff w:val="nothing"/>
      <w:lvlText w:val="%1  "/>
      <w:lvlJc w:val="left"/>
      <w:pPr>
        <w:tabs>
          <w:tab w:val="left" w:pos="0"/>
        </w:tabs>
        <w:ind w:left="432" w:hanging="432"/>
      </w:pPr>
      <w:rPr>
        <w:rFonts w:hint="eastAsia"/>
        <w:b/>
        <w:bCs/>
        <w:sz w:val="44"/>
        <w:szCs w:val="44"/>
      </w:rPr>
    </w:lvl>
    <w:lvl w:ilvl="1" w:tentative="0">
      <w:start w:val="1"/>
      <w:numFmt w:val="decimal"/>
      <w:lvlText w:val="%1.%2  "/>
      <w:lvlJc w:val="left"/>
      <w:pPr>
        <w:ind w:left="575" w:hanging="575"/>
      </w:pPr>
      <w:rPr>
        <w:rFonts w:hint="eastAsia"/>
      </w:rPr>
    </w:lvl>
    <w:lvl w:ilvl="2" w:tentative="0">
      <w:start w:val="1"/>
      <w:numFmt w:val="decimal"/>
      <w:pStyle w:val="4"/>
      <w:lvlText w:val="%1.%2.%3 "/>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1" w:hanging="1151"/>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3" w:hanging="1583"/>
      </w:pPr>
      <w:rPr>
        <w:rFonts w:hint="eastAsia"/>
      </w:rPr>
    </w:lvl>
  </w:abstractNum>
  <w:abstractNum w:abstractNumId="1">
    <w:nsid w:val="578A0676"/>
    <w:multiLevelType w:val="multilevel"/>
    <w:tmpl w:val="578A0676"/>
    <w:lvl w:ilvl="0" w:tentative="0">
      <w:start w:val="1"/>
      <w:numFmt w:val="ideographDigital"/>
      <w:pStyle w:val="41"/>
      <w:suff w:val="nothing"/>
      <w:lvlText w:val="第%1章"/>
      <w:lvlJc w:val="left"/>
      <w:pPr>
        <w:ind w:left="0" w:firstLine="0"/>
      </w:pPr>
      <w:rPr>
        <w:rFonts w:hint="default" w:ascii="Times New Roman" w:hAnsi="Times New Roman" w:eastAsia="黑体"/>
        <w:b/>
        <w:i w:val="0"/>
        <w:sz w:val="21"/>
        <w:szCs w:val="21"/>
      </w:rPr>
    </w:lvl>
    <w:lvl w:ilvl="1" w:tentative="0">
      <w:start w:val="1"/>
      <w:numFmt w:val="ideographDigital"/>
      <w:suff w:val="nothing"/>
      <w:lvlText w:val="%1第%2章　"/>
      <w:lvlJc w:val="center"/>
      <w:pPr>
        <w:ind w:left="284" w:firstLine="4"/>
      </w:pPr>
      <w:rPr>
        <w:rFonts w:hint="eastAsia" w:ascii="黑体" w:hAnsi="Times New Roman" w:eastAsia="黑体"/>
        <w:b w:val="0"/>
        <w:i w:val="0"/>
        <w:sz w:val="21"/>
        <w:szCs w:val="21"/>
      </w:rPr>
    </w:lvl>
    <w:lvl w:ilvl="2" w:tentative="0">
      <w:start w:val="1"/>
      <w:numFmt w:val="decimal"/>
      <w:suff w:val="nothing"/>
      <w:lvlText w:val="%1第2.0.%3条　"/>
      <w:lvlJc w:val="left"/>
      <w:pPr>
        <w:ind w:left="510" w:hanging="510"/>
      </w:pPr>
      <w:rPr>
        <w:rFonts w:hint="eastAsia" w:ascii="宋体" w:hAnsi="Times New Roman" w:eastAsia="宋体"/>
        <w:b w:val="0"/>
        <w:i w:val="0"/>
        <w:sz w:val="21"/>
        <w:szCs w:val="21"/>
      </w:rPr>
    </w:lvl>
    <w:lvl w:ilvl="3" w:tentative="0">
      <w:start w:val="1"/>
      <w:numFmt w:val="decimal"/>
      <w:suff w:val="nothing"/>
      <w:lvlText w:val="%1%4."/>
      <w:lvlJc w:val="left"/>
      <w:pPr>
        <w:ind w:left="700" w:hanging="340"/>
      </w:pPr>
      <w:rPr>
        <w:rFonts w:hint="eastAsia" w:ascii="宋体" w:hAnsi="Times New Roman" w:eastAsia="宋体"/>
        <w:b w:val="0"/>
        <w:i w:val="0"/>
        <w:sz w:val="21"/>
        <w:szCs w:val="21"/>
      </w:rPr>
    </w:lvl>
    <w:lvl w:ilvl="4" w:tentative="0">
      <w:start w:val="1"/>
      <w:numFmt w:val="lowerLetter"/>
      <w:suff w:val="nothing"/>
      <w:lvlText w:val="%1%5）　"/>
      <w:lvlJc w:val="left"/>
      <w:pPr>
        <w:ind w:left="1701" w:hanging="567"/>
      </w:pPr>
      <w:rPr>
        <w:rFonts w:hint="eastAsia" w:ascii="黑体" w:hAnsi="Times New Roman" w:eastAsia="黑体"/>
        <w:b w:val="0"/>
        <w:i w:val="0"/>
        <w:sz w:val="21"/>
      </w:rPr>
    </w:lvl>
    <w:lvl w:ilvl="5" w:tentative="0">
      <w:start w:val="1"/>
      <w:numFmt w:val="bullet"/>
      <w:suff w:val="nothing"/>
      <w:lvlText w:val=""/>
      <w:lvlJc w:val="left"/>
      <w:pPr>
        <w:ind w:left="0" w:firstLine="1418"/>
      </w:pPr>
      <w:rPr>
        <w:rFonts w:hint="default" w:ascii="Symbol" w:hAnsi="Symbol"/>
        <w:b w:val="0"/>
        <w:i w:val="0"/>
        <w:color w:val="auto"/>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ODk3OWU5YmFjMDYyMjMxNmQ3MThmODkyYTI4OTMifQ=="/>
  </w:docVars>
  <w:rsids>
    <w:rsidRoot w:val="00172A27"/>
    <w:rsid w:val="00006E72"/>
    <w:rsid w:val="0002547D"/>
    <w:rsid w:val="00025A8C"/>
    <w:rsid w:val="000272AF"/>
    <w:rsid w:val="00032F78"/>
    <w:rsid w:val="0006644F"/>
    <w:rsid w:val="00072275"/>
    <w:rsid w:val="0008694B"/>
    <w:rsid w:val="000C26E2"/>
    <w:rsid w:val="00123998"/>
    <w:rsid w:val="001264F4"/>
    <w:rsid w:val="001327B8"/>
    <w:rsid w:val="00146F1F"/>
    <w:rsid w:val="00156C61"/>
    <w:rsid w:val="00172A27"/>
    <w:rsid w:val="00174590"/>
    <w:rsid w:val="00192D3E"/>
    <w:rsid w:val="001937F3"/>
    <w:rsid w:val="001C3B2A"/>
    <w:rsid w:val="001C7B72"/>
    <w:rsid w:val="00202799"/>
    <w:rsid w:val="0020674F"/>
    <w:rsid w:val="00211937"/>
    <w:rsid w:val="00241D11"/>
    <w:rsid w:val="002431E9"/>
    <w:rsid w:val="00251032"/>
    <w:rsid w:val="00286365"/>
    <w:rsid w:val="00290A17"/>
    <w:rsid w:val="002A4653"/>
    <w:rsid w:val="002A7347"/>
    <w:rsid w:val="002C1722"/>
    <w:rsid w:val="002D7602"/>
    <w:rsid w:val="00331F10"/>
    <w:rsid w:val="00336C58"/>
    <w:rsid w:val="00371371"/>
    <w:rsid w:val="00371B38"/>
    <w:rsid w:val="00376A0D"/>
    <w:rsid w:val="00383772"/>
    <w:rsid w:val="00390272"/>
    <w:rsid w:val="003C49C4"/>
    <w:rsid w:val="003C64FE"/>
    <w:rsid w:val="003F432C"/>
    <w:rsid w:val="004340EC"/>
    <w:rsid w:val="00442570"/>
    <w:rsid w:val="004A6384"/>
    <w:rsid w:val="004E2B1F"/>
    <w:rsid w:val="0051124C"/>
    <w:rsid w:val="00516FED"/>
    <w:rsid w:val="005218D3"/>
    <w:rsid w:val="0052631C"/>
    <w:rsid w:val="005957B4"/>
    <w:rsid w:val="005A361B"/>
    <w:rsid w:val="005A60E6"/>
    <w:rsid w:val="00622B4A"/>
    <w:rsid w:val="00652BE5"/>
    <w:rsid w:val="00657680"/>
    <w:rsid w:val="0066652D"/>
    <w:rsid w:val="006700AE"/>
    <w:rsid w:val="006763BE"/>
    <w:rsid w:val="0068241A"/>
    <w:rsid w:val="00682A29"/>
    <w:rsid w:val="006E3A0B"/>
    <w:rsid w:val="006E56AE"/>
    <w:rsid w:val="006F0171"/>
    <w:rsid w:val="0071489E"/>
    <w:rsid w:val="00714E5D"/>
    <w:rsid w:val="00745B00"/>
    <w:rsid w:val="007512DE"/>
    <w:rsid w:val="007876EF"/>
    <w:rsid w:val="00796D9D"/>
    <w:rsid w:val="007D7EBB"/>
    <w:rsid w:val="007E4BFB"/>
    <w:rsid w:val="007F0F2E"/>
    <w:rsid w:val="007F73AA"/>
    <w:rsid w:val="00801635"/>
    <w:rsid w:val="0080710D"/>
    <w:rsid w:val="008153A2"/>
    <w:rsid w:val="00816A9B"/>
    <w:rsid w:val="00834503"/>
    <w:rsid w:val="00860C33"/>
    <w:rsid w:val="00862089"/>
    <w:rsid w:val="00865AF3"/>
    <w:rsid w:val="00876D91"/>
    <w:rsid w:val="00895979"/>
    <w:rsid w:val="008A35D7"/>
    <w:rsid w:val="008C1636"/>
    <w:rsid w:val="009426D7"/>
    <w:rsid w:val="009520E6"/>
    <w:rsid w:val="00952A1E"/>
    <w:rsid w:val="009832F3"/>
    <w:rsid w:val="009A4CBD"/>
    <w:rsid w:val="009B5C05"/>
    <w:rsid w:val="009C1371"/>
    <w:rsid w:val="009C59D0"/>
    <w:rsid w:val="009D7CB9"/>
    <w:rsid w:val="009E5EE8"/>
    <w:rsid w:val="009F3C12"/>
    <w:rsid w:val="00A22A1C"/>
    <w:rsid w:val="00A25584"/>
    <w:rsid w:val="00A40F2F"/>
    <w:rsid w:val="00A41106"/>
    <w:rsid w:val="00A6720E"/>
    <w:rsid w:val="00A80A02"/>
    <w:rsid w:val="00A85AA0"/>
    <w:rsid w:val="00A943B7"/>
    <w:rsid w:val="00AC123C"/>
    <w:rsid w:val="00AD14F7"/>
    <w:rsid w:val="00B00945"/>
    <w:rsid w:val="00B1407D"/>
    <w:rsid w:val="00B75699"/>
    <w:rsid w:val="00BA14A6"/>
    <w:rsid w:val="00BA3C06"/>
    <w:rsid w:val="00BA5D00"/>
    <w:rsid w:val="00BD0FDB"/>
    <w:rsid w:val="00BD562A"/>
    <w:rsid w:val="00C300FF"/>
    <w:rsid w:val="00C325AC"/>
    <w:rsid w:val="00C37079"/>
    <w:rsid w:val="00C44B83"/>
    <w:rsid w:val="00C62D52"/>
    <w:rsid w:val="00C708A8"/>
    <w:rsid w:val="00C756DF"/>
    <w:rsid w:val="00CA632B"/>
    <w:rsid w:val="00CA769C"/>
    <w:rsid w:val="00CB77E3"/>
    <w:rsid w:val="00CC10FB"/>
    <w:rsid w:val="00CC3DA4"/>
    <w:rsid w:val="00CC64B9"/>
    <w:rsid w:val="00CE16D5"/>
    <w:rsid w:val="00CE3972"/>
    <w:rsid w:val="00D024BB"/>
    <w:rsid w:val="00D03480"/>
    <w:rsid w:val="00D10740"/>
    <w:rsid w:val="00D40A87"/>
    <w:rsid w:val="00D41A5B"/>
    <w:rsid w:val="00D446F2"/>
    <w:rsid w:val="00D45DA1"/>
    <w:rsid w:val="00D466E4"/>
    <w:rsid w:val="00D54988"/>
    <w:rsid w:val="00D625DF"/>
    <w:rsid w:val="00D74F5D"/>
    <w:rsid w:val="00D856EF"/>
    <w:rsid w:val="00D967F8"/>
    <w:rsid w:val="00DA11D8"/>
    <w:rsid w:val="00DB1674"/>
    <w:rsid w:val="00DB1FF2"/>
    <w:rsid w:val="00DB51F3"/>
    <w:rsid w:val="00DC26C2"/>
    <w:rsid w:val="00DD1548"/>
    <w:rsid w:val="00E268E5"/>
    <w:rsid w:val="00E42824"/>
    <w:rsid w:val="00E71EAF"/>
    <w:rsid w:val="00E725CA"/>
    <w:rsid w:val="00EC1CCC"/>
    <w:rsid w:val="00EE423F"/>
    <w:rsid w:val="00F10B93"/>
    <w:rsid w:val="00F2637D"/>
    <w:rsid w:val="00F513D0"/>
    <w:rsid w:val="00F57EE0"/>
    <w:rsid w:val="00F60A67"/>
    <w:rsid w:val="00F60AF8"/>
    <w:rsid w:val="00F94EB8"/>
    <w:rsid w:val="00FA56C2"/>
    <w:rsid w:val="00FC50F4"/>
    <w:rsid w:val="00FD6E4A"/>
    <w:rsid w:val="010710B8"/>
    <w:rsid w:val="01081114"/>
    <w:rsid w:val="01116B99"/>
    <w:rsid w:val="011D49B3"/>
    <w:rsid w:val="01256D25"/>
    <w:rsid w:val="01267AD1"/>
    <w:rsid w:val="012B535B"/>
    <w:rsid w:val="013D50DF"/>
    <w:rsid w:val="013E155A"/>
    <w:rsid w:val="014461A7"/>
    <w:rsid w:val="014D06B3"/>
    <w:rsid w:val="014D7031"/>
    <w:rsid w:val="014F69A3"/>
    <w:rsid w:val="01640214"/>
    <w:rsid w:val="01665E9C"/>
    <w:rsid w:val="016A771F"/>
    <w:rsid w:val="016C5D1B"/>
    <w:rsid w:val="01766EAD"/>
    <w:rsid w:val="017E2ED5"/>
    <w:rsid w:val="018443E8"/>
    <w:rsid w:val="0188079C"/>
    <w:rsid w:val="01914891"/>
    <w:rsid w:val="01A85922"/>
    <w:rsid w:val="01AC66B9"/>
    <w:rsid w:val="01AC75F0"/>
    <w:rsid w:val="01B35443"/>
    <w:rsid w:val="01B60D0E"/>
    <w:rsid w:val="01BE474C"/>
    <w:rsid w:val="01BF1DBB"/>
    <w:rsid w:val="01D654C8"/>
    <w:rsid w:val="01D841A8"/>
    <w:rsid w:val="01DF4FE5"/>
    <w:rsid w:val="02030CB3"/>
    <w:rsid w:val="02192DCF"/>
    <w:rsid w:val="021B3A3E"/>
    <w:rsid w:val="021E676E"/>
    <w:rsid w:val="02324F50"/>
    <w:rsid w:val="02377801"/>
    <w:rsid w:val="023B7E90"/>
    <w:rsid w:val="023E00C9"/>
    <w:rsid w:val="02484AD9"/>
    <w:rsid w:val="02537B4E"/>
    <w:rsid w:val="0258709E"/>
    <w:rsid w:val="025F6F70"/>
    <w:rsid w:val="026D3223"/>
    <w:rsid w:val="02740E9F"/>
    <w:rsid w:val="027B77F0"/>
    <w:rsid w:val="027D6164"/>
    <w:rsid w:val="0286224E"/>
    <w:rsid w:val="02950E73"/>
    <w:rsid w:val="029C092D"/>
    <w:rsid w:val="02BA544B"/>
    <w:rsid w:val="02BB7D7F"/>
    <w:rsid w:val="02BD6D32"/>
    <w:rsid w:val="02C662A7"/>
    <w:rsid w:val="02D140A0"/>
    <w:rsid w:val="02D37910"/>
    <w:rsid w:val="02D86AD0"/>
    <w:rsid w:val="02E24105"/>
    <w:rsid w:val="02F21B4F"/>
    <w:rsid w:val="02F33C8E"/>
    <w:rsid w:val="02FA2243"/>
    <w:rsid w:val="030027B2"/>
    <w:rsid w:val="0308114C"/>
    <w:rsid w:val="030D0134"/>
    <w:rsid w:val="030E62F4"/>
    <w:rsid w:val="030F398A"/>
    <w:rsid w:val="03116B6D"/>
    <w:rsid w:val="03187A92"/>
    <w:rsid w:val="0328539C"/>
    <w:rsid w:val="03360A7C"/>
    <w:rsid w:val="0336547D"/>
    <w:rsid w:val="033A49C2"/>
    <w:rsid w:val="034012DD"/>
    <w:rsid w:val="03492FB9"/>
    <w:rsid w:val="03527939"/>
    <w:rsid w:val="03546F5B"/>
    <w:rsid w:val="035C15A6"/>
    <w:rsid w:val="035C6DF3"/>
    <w:rsid w:val="03615557"/>
    <w:rsid w:val="03635577"/>
    <w:rsid w:val="036C521E"/>
    <w:rsid w:val="036D51AB"/>
    <w:rsid w:val="037203C5"/>
    <w:rsid w:val="03850E52"/>
    <w:rsid w:val="0385619E"/>
    <w:rsid w:val="038C45B8"/>
    <w:rsid w:val="038F5F3F"/>
    <w:rsid w:val="039178DF"/>
    <w:rsid w:val="03993E3C"/>
    <w:rsid w:val="039C271D"/>
    <w:rsid w:val="039D1244"/>
    <w:rsid w:val="03AA0B82"/>
    <w:rsid w:val="03B8391A"/>
    <w:rsid w:val="03B94D55"/>
    <w:rsid w:val="03BD33BA"/>
    <w:rsid w:val="03BD5AC2"/>
    <w:rsid w:val="03D31419"/>
    <w:rsid w:val="03D35541"/>
    <w:rsid w:val="03D63D21"/>
    <w:rsid w:val="03DA3DC1"/>
    <w:rsid w:val="03E9529F"/>
    <w:rsid w:val="03EA08A3"/>
    <w:rsid w:val="03F861D6"/>
    <w:rsid w:val="040022D4"/>
    <w:rsid w:val="04194913"/>
    <w:rsid w:val="042E7706"/>
    <w:rsid w:val="04314F6B"/>
    <w:rsid w:val="04316AA3"/>
    <w:rsid w:val="044B15B5"/>
    <w:rsid w:val="045B71D1"/>
    <w:rsid w:val="04632EF5"/>
    <w:rsid w:val="04677772"/>
    <w:rsid w:val="046A2DDB"/>
    <w:rsid w:val="047340EA"/>
    <w:rsid w:val="04801A2B"/>
    <w:rsid w:val="0481556D"/>
    <w:rsid w:val="048353AF"/>
    <w:rsid w:val="04864CC7"/>
    <w:rsid w:val="04896FDC"/>
    <w:rsid w:val="048A191D"/>
    <w:rsid w:val="048B51AA"/>
    <w:rsid w:val="048C39B2"/>
    <w:rsid w:val="048F2208"/>
    <w:rsid w:val="049D0CEF"/>
    <w:rsid w:val="04A24B64"/>
    <w:rsid w:val="04B466CE"/>
    <w:rsid w:val="04B91D79"/>
    <w:rsid w:val="04C043DF"/>
    <w:rsid w:val="04C5096D"/>
    <w:rsid w:val="04CE2A95"/>
    <w:rsid w:val="04D0617D"/>
    <w:rsid w:val="04D67A39"/>
    <w:rsid w:val="04D90010"/>
    <w:rsid w:val="04DF749B"/>
    <w:rsid w:val="04EB3A61"/>
    <w:rsid w:val="04ED0C6B"/>
    <w:rsid w:val="04FD1086"/>
    <w:rsid w:val="04FE1D25"/>
    <w:rsid w:val="0501763E"/>
    <w:rsid w:val="05053FFE"/>
    <w:rsid w:val="05092C7A"/>
    <w:rsid w:val="05110522"/>
    <w:rsid w:val="0515078C"/>
    <w:rsid w:val="05155220"/>
    <w:rsid w:val="05192841"/>
    <w:rsid w:val="05227CF0"/>
    <w:rsid w:val="0526245C"/>
    <w:rsid w:val="052F76F2"/>
    <w:rsid w:val="053A1958"/>
    <w:rsid w:val="053A2F23"/>
    <w:rsid w:val="0541358E"/>
    <w:rsid w:val="05495792"/>
    <w:rsid w:val="05723C70"/>
    <w:rsid w:val="05777F14"/>
    <w:rsid w:val="05805F1D"/>
    <w:rsid w:val="05820D89"/>
    <w:rsid w:val="05941B67"/>
    <w:rsid w:val="059E199F"/>
    <w:rsid w:val="05B33FBD"/>
    <w:rsid w:val="05C379D7"/>
    <w:rsid w:val="05C44319"/>
    <w:rsid w:val="05CD7156"/>
    <w:rsid w:val="05D3021B"/>
    <w:rsid w:val="05D47115"/>
    <w:rsid w:val="05D72B52"/>
    <w:rsid w:val="05D803BA"/>
    <w:rsid w:val="05DE61E6"/>
    <w:rsid w:val="05F243B0"/>
    <w:rsid w:val="05F77CFD"/>
    <w:rsid w:val="05FD56D0"/>
    <w:rsid w:val="05FF2CDE"/>
    <w:rsid w:val="0609496C"/>
    <w:rsid w:val="060E15ED"/>
    <w:rsid w:val="060E2C8D"/>
    <w:rsid w:val="061A2DE7"/>
    <w:rsid w:val="06230BFF"/>
    <w:rsid w:val="063330B6"/>
    <w:rsid w:val="0633489E"/>
    <w:rsid w:val="06335C2D"/>
    <w:rsid w:val="063571BB"/>
    <w:rsid w:val="06650C6D"/>
    <w:rsid w:val="066A37FA"/>
    <w:rsid w:val="066C16A2"/>
    <w:rsid w:val="066E5FFA"/>
    <w:rsid w:val="067579BC"/>
    <w:rsid w:val="067A356E"/>
    <w:rsid w:val="06866E15"/>
    <w:rsid w:val="06966E17"/>
    <w:rsid w:val="069A6994"/>
    <w:rsid w:val="06AA3C67"/>
    <w:rsid w:val="06AF75CD"/>
    <w:rsid w:val="06B21102"/>
    <w:rsid w:val="06C711E8"/>
    <w:rsid w:val="06E17658"/>
    <w:rsid w:val="06FE3FEE"/>
    <w:rsid w:val="07070117"/>
    <w:rsid w:val="070C28DE"/>
    <w:rsid w:val="070E50CC"/>
    <w:rsid w:val="072A7B49"/>
    <w:rsid w:val="072C1BC8"/>
    <w:rsid w:val="072C7E36"/>
    <w:rsid w:val="07317B5A"/>
    <w:rsid w:val="073337BA"/>
    <w:rsid w:val="07346310"/>
    <w:rsid w:val="07752703"/>
    <w:rsid w:val="077C623D"/>
    <w:rsid w:val="07800337"/>
    <w:rsid w:val="07856929"/>
    <w:rsid w:val="07890B69"/>
    <w:rsid w:val="079419BA"/>
    <w:rsid w:val="07997A20"/>
    <w:rsid w:val="079A344E"/>
    <w:rsid w:val="079A4D04"/>
    <w:rsid w:val="079C0357"/>
    <w:rsid w:val="07A47FBC"/>
    <w:rsid w:val="07A524EB"/>
    <w:rsid w:val="07B52205"/>
    <w:rsid w:val="07B96DA9"/>
    <w:rsid w:val="07BB739E"/>
    <w:rsid w:val="07C058F1"/>
    <w:rsid w:val="07D035AA"/>
    <w:rsid w:val="07D30F90"/>
    <w:rsid w:val="07D80B58"/>
    <w:rsid w:val="07DA2C19"/>
    <w:rsid w:val="07E86EA8"/>
    <w:rsid w:val="07F60FDE"/>
    <w:rsid w:val="07F740B9"/>
    <w:rsid w:val="07FA0297"/>
    <w:rsid w:val="07FB392D"/>
    <w:rsid w:val="0804574E"/>
    <w:rsid w:val="080808B0"/>
    <w:rsid w:val="080D7C1F"/>
    <w:rsid w:val="081652CB"/>
    <w:rsid w:val="081D6BB4"/>
    <w:rsid w:val="08202308"/>
    <w:rsid w:val="082202DA"/>
    <w:rsid w:val="082A7C7A"/>
    <w:rsid w:val="08386081"/>
    <w:rsid w:val="084B0AF1"/>
    <w:rsid w:val="08703709"/>
    <w:rsid w:val="08733589"/>
    <w:rsid w:val="08792804"/>
    <w:rsid w:val="087C5B3A"/>
    <w:rsid w:val="087E37F9"/>
    <w:rsid w:val="08823FC7"/>
    <w:rsid w:val="08882CA4"/>
    <w:rsid w:val="089C0E00"/>
    <w:rsid w:val="089D6C2C"/>
    <w:rsid w:val="08AD46C0"/>
    <w:rsid w:val="08B72769"/>
    <w:rsid w:val="08B92735"/>
    <w:rsid w:val="08BC280D"/>
    <w:rsid w:val="08BD0954"/>
    <w:rsid w:val="08C203C2"/>
    <w:rsid w:val="08DB7E33"/>
    <w:rsid w:val="08DE78F3"/>
    <w:rsid w:val="08ED6F5E"/>
    <w:rsid w:val="08F30D8C"/>
    <w:rsid w:val="08F47E20"/>
    <w:rsid w:val="08FA4B59"/>
    <w:rsid w:val="09016F8E"/>
    <w:rsid w:val="0907306B"/>
    <w:rsid w:val="090B4D27"/>
    <w:rsid w:val="091D17CB"/>
    <w:rsid w:val="0927088C"/>
    <w:rsid w:val="092F2202"/>
    <w:rsid w:val="093322A2"/>
    <w:rsid w:val="093718A3"/>
    <w:rsid w:val="09380C01"/>
    <w:rsid w:val="0958443C"/>
    <w:rsid w:val="09675938"/>
    <w:rsid w:val="09676F33"/>
    <w:rsid w:val="0996432D"/>
    <w:rsid w:val="09A55C48"/>
    <w:rsid w:val="09A61EE3"/>
    <w:rsid w:val="09AB64B8"/>
    <w:rsid w:val="09B31633"/>
    <w:rsid w:val="09C04727"/>
    <w:rsid w:val="09CC1064"/>
    <w:rsid w:val="09D10DAC"/>
    <w:rsid w:val="09D40487"/>
    <w:rsid w:val="09F81D72"/>
    <w:rsid w:val="0A0C423A"/>
    <w:rsid w:val="0A143891"/>
    <w:rsid w:val="0A145161"/>
    <w:rsid w:val="0A15524A"/>
    <w:rsid w:val="0A441E5A"/>
    <w:rsid w:val="0A5631F1"/>
    <w:rsid w:val="0A57650A"/>
    <w:rsid w:val="0A5C096F"/>
    <w:rsid w:val="0A5E7E72"/>
    <w:rsid w:val="0A601EA8"/>
    <w:rsid w:val="0A6B45D0"/>
    <w:rsid w:val="0A831911"/>
    <w:rsid w:val="0A99092D"/>
    <w:rsid w:val="0AA43703"/>
    <w:rsid w:val="0AAD4015"/>
    <w:rsid w:val="0ABE47A5"/>
    <w:rsid w:val="0AD55E09"/>
    <w:rsid w:val="0AE05D94"/>
    <w:rsid w:val="0AEA1917"/>
    <w:rsid w:val="0AED333F"/>
    <w:rsid w:val="0AFA6DBA"/>
    <w:rsid w:val="0B11269C"/>
    <w:rsid w:val="0B21348F"/>
    <w:rsid w:val="0B2831EB"/>
    <w:rsid w:val="0B3456B0"/>
    <w:rsid w:val="0B3901E3"/>
    <w:rsid w:val="0B3E6497"/>
    <w:rsid w:val="0B3F7FC9"/>
    <w:rsid w:val="0B4408C3"/>
    <w:rsid w:val="0B455EE4"/>
    <w:rsid w:val="0B4F084D"/>
    <w:rsid w:val="0B4F1AC4"/>
    <w:rsid w:val="0B5A11A7"/>
    <w:rsid w:val="0B5B4E90"/>
    <w:rsid w:val="0B6045A6"/>
    <w:rsid w:val="0B613584"/>
    <w:rsid w:val="0B6C727B"/>
    <w:rsid w:val="0B830152"/>
    <w:rsid w:val="0B8D2895"/>
    <w:rsid w:val="0B8F4032"/>
    <w:rsid w:val="0B920A33"/>
    <w:rsid w:val="0BA136AD"/>
    <w:rsid w:val="0BA62502"/>
    <w:rsid w:val="0BA65F77"/>
    <w:rsid w:val="0BA757F7"/>
    <w:rsid w:val="0BAE3447"/>
    <w:rsid w:val="0BB3776F"/>
    <w:rsid w:val="0BB93B13"/>
    <w:rsid w:val="0BC00151"/>
    <w:rsid w:val="0BC2175B"/>
    <w:rsid w:val="0BC54B19"/>
    <w:rsid w:val="0BCA35E5"/>
    <w:rsid w:val="0BCA597E"/>
    <w:rsid w:val="0BD90637"/>
    <w:rsid w:val="0BF42DA4"/>
    <w:rsid w:val="0BF44A43"/>
    <w:rsid w:val="0C064473"/>
    <w:rsid w:val="0C087FDC"/>
    <w:rsid w:val="0C1309CD"/>
    <w:rsid w:val="0C222C48"/>
    <w:rsid w:val="0C230343"/>
    <w:rsid w:val="0C296B19"/>
    <w:rsid w:val="0C2A59DF"/>
    <w:rsid w:val="0C3467AF"/>
    <w:rsid w:val="0C3816E7"/>
    <w:rsid w:val="0C3E79DE"/>
    <w:rsid w:val="0C5479C1"/>
    <w:rsid w:val="0C791758"/>
    <w:rsid w:val="0C811C52"/>
    <w:rsid w:val="0C8154B5"/>
    <w:rsid w:val="0C864015"/>
    <w:rsid w:val="0C8760ED"/>
    <w:rsid w:val="0C8D54B1"/>
    <w:rsid w:val="0C8F6547"/>
    <w:rsid w:val="0C912DAC"/>
    <w:rsid w:val="0C927511"/>
    <w:rsid w:val="0C947F8C"/>
    <w:rsid w:val="0C96486C"/>
    <w:rsid w:val="0C9F7B3A"/>
    <w:rsid w:val="0CCA74C4"/>
    <w:rsid w:val="0CCF07D9"/>
    <w:rsid w:val="0CDA0576"/>
    <w:rsid w:val="0CDD3C68"/>
    <w:rsid w:val="0CEB6A8C"/>
    <w:rsid w:val="0CF24E94"/>
    <w:rsid w:val="0CFA4834"/>
    <w:rsid w:val="0CFC1829"/>
    <w:rsid w:val="0D0E5965"/>
    <w:rsid w:val="0D266146"/>
    <w:rsid w:val="0D367D4A"/>
    <w:rsid w:val="0D4E3475"/>
    <w:rsid w:val="0D5374B9"/>
    <w:rsid w:val="0D55568B"/>
    <w:rsid w:val="0D555E21"/>
    <w:rsid w:val="0D605732"/>
    <w:rsid w:val="0D86788C"/>
    <w:rsid w:val="0D8D29CB"/>
    <w:rsid w:val="0D9325CB"/>
    <w:rsid w:val="0D947315"/>
    <w:rsid w:val="0D9C20B5"/>
    <w:rsid w:val="0DA01CC8"/>
    <w:rsid w:val="0DA25E37"/>
    <w:rsid w:val="0DA43871"/>
    <w:rsid w:val="0DE226C9"/>
    <w:rsid w:val="0DE3195C"/>
    <w:rsid w:val="0DE73A3F"/>
    <w:rsid w:val="0DE872B6"/>
    <w:rsid w:val="0E152DEA"/>
    <w:rsid w:val="0E15311B"/>
    <w:rsid w:val="0E260443"/>
    <w:rsid w:val="0E2F513A"/>
    <w:rsid w:val="0E53419F"/>
    <w:rsid w:val="0E582CF6"/>
    <w:rsid w:val="0E6256FE"/>
    <w:rsid w:val="0E664CD9"/>
    <w:rsid w:val="0E6F48A8"/>
    <w:rsid w:val="0E77391B"/>
    <w:rsid w:val="0E774F3E"/>
    <w:rsid w:val="0E7A4CF8"/>
    <w:rsid w:val="0E7B795E"/>
    <w:rsid w:val="0E8517D2"/>
    <w:rsid w:val="0E8B226E"/>
    <w:rsid w:val="0E8D6370"/>
    <w:rsid w:val="0E8F2530"/>
    <w:rsid w:val="0E900E6C"/>
    <w:rsid w:val="0E9C1FBC"/>
    <w:rsid w:val="0EA10400"/>
    <w:rsid w:val="0EA12A7D"/>
    <w:rsid w:val="0EA2102F"/>
    <w:rsid w:val="0EA418B6"/>
    <w:rsid w:val="0EA606D8"/>
    <w:rsid w:val="0EAD0ED1"/>
    <w:rsid w:val="0EAD759A"/>
    <w:rsid w:val="0EAF41FF"/>
    <w:rsid w:val="0EB731B1"/>
    <w:rsid w:val="0EBD28EF"/>
    <w:rsid w:val="0ECB4EAF"/>
    <w:rsid w:val="0ED141A7"/>
    <w:rsid w:val="0ED515BD"/>
    <w:rsid w:val="0EE21D38"/>
    <w:rsid w:val="0EED009A"/>
    <w:rsid w:val="0EF506DB"/>
    <w:rsid w:val="0EF64462"/>
    <w:rsid w:val="0EFE7377"/>
    <w:rsid w:val="0F113B3F"/>
    <w:rsid w:val="0F11737B"/>
    <w:rsid w:val="0F283F33"/>
    <w:rsid w:val="0F2D39D9"/>
    <w:rsid w:val="0F3B4FB3"/>
    <w:rsid w:val="0F552BDC"/>
    <w:rsid w:val="0F603311"/>
    <w:rsid w:val="0F6136A7"/>
    <w:rsid w:val="0F6137F7"/>
    <w:rsid w:val="0F750586"/>
    <w:rsid w:val="0F7B603C"/>
    <w:rsid w:val="0F8165EE"/>
    <w:rsid w:val="0F906924"/>
    <w:rsid w:val="0F9145C6"/>
    <w:rsid w:val="0F925A25"/>
    <w:rsid w:val="0F9579C1"/>
    <w:rsid w:val="0F9D0EBF"/>
    <w:rsid w:val="0FA45DAA"/>
    <w:rsid w:val="0FAC33FE"/>
    <w:rsid w:val="0FE92BCF"/>
    <w:rsid w:val="0FEB3FE5"/>
    <w:rsid w:val="0FEC4566"/>
    <w:rsid w:val="0FED1E6A"/>
    <w:rsid w:val="0FF66477"/>
    <w:rsid w:val="10145A80"/>
    <w:rsid w:val="101C71AE"/>
    <w:rsid w:val="102857B3"/>
    <w:rsid w:val="10291C1E"/>
    <w:rsid w:val="10294F0B"/>
    <w:rsid w:val="1032537E"/>
    <w:rsid w:val="10414A13"/>
    <w:rsid w:val="104500EF"/>
    <w:rsid w:val="104B652F"/>
    <w:rsid w:val="104B7959"/>
    <w:rsid w:val="105A6E95"/>
    <w:rsid w:val="106F6F60"/>
    <w:rsid w:val="107629F2"/>
    <w:rsid w:val="107D31FE"/>
    <w:rsid w:val="1083428D"/>
    <w:rsid w:val="108D62E8"/>
    <w:rsid w:val="108E6C69"/>
    <w:rsid w:val="10947734"/>
    <w:rsid w:val="109F285E"/>
    <w:rsid w:val="10A10023"/>
    <w:rsid w:val="10AD01A0"/>
    <w:rsid w:val="10BC3976"/>
    <w:rsid w:val="10D9077A"/>
    <w:rsid w:val="10D9199F"/>
    <w:rsid w:val="10D91C4F"/>
    <w:rsid w:val="10E06B3A"/>
    <w:rsid w:val="10EE6800"/>
    <w:rsid w:val="10F30DDF"/>
    <w:rsid w:val="10F546B1"/>
    <w:rsid w:val="110639AE"/>
    <w:rsid w:val="110A2E53"/>
    <w:rsid w:val="110F70BC"/>
    <w:rsid w:val="11132E57"/>
    <w:rsid w:val="11172B17"/>
    <w:rsid w:val="111A0C82"/>
    <w:rsid w:val="111F4B90"/>
    <w:rsid w:val="113A644C"/>
    <w:rsid w:val="113E5D8A"/>
    <w:rsid w:val="114418FA"/>
    <w:rsid w:val="11460A3E"/>
    <w:rsid w:val="11466530"/>
    <w:rsid w:val="11472E91"/>
    <w:rsid w:val="114B12E7"/>
    <w:rsid w:val="114E4235"/>
    <w:rsid w:val="11565113"/>
    <w:rsid w:val="115B15FF"/>
    <w:rsid w:val="11601524"/>
    <w:rsid w:val="1161560F"/>
    <w:rsid w:val="116D0358"/>
    <w:rsid w:val="11755C2A"/>
    <w:rsid w:val="117635B0"/>
    <w:rsid w:val="118304E1"/>
    <w:rsid w:val="118B78DD"/>
    <w:rsid w:val="11916EB9"/>
    <w:rsid w:val="11970E0F"/>
    <w:rsid w:val="11B577A3"/>
    <w:rsid w:val="11C31ED6"/>
    <w:rsid w:val="11D51532"/>
    <w:rsid w:val="11D52D96"/>
    <w:rsid w:val="11D62B17"/>
    <w:rsid w:val="11F530C8"/>
    <w:rsid w:val="11F85BA5"/>
    <w:rsid w:val="12085BE6"/>
    <w:rsid w:val="121150A7"/>
    <w:rsid w:val="12164825"/>
    <w:rsid w:val="121D66CE"/>
    <w:rsid w:val="1223340E"/>
    <w:rsid w:val="12237EEE"/>
    <w:rsid w:val="123258EF"/>
    <w:rsid w:val="123302CC"/>
    <w:rsid w:val="123379F0"/>
    <w:rsid w:val="124042B6"/>
    <w:rsid w:val="12512F04"/>
    <w:rsid w:val="12555343"/>
    <w:rsid w:val="12566CE6"/>
    <w:rsid w:val="12680A32"/>
    <w:rsid w:val="1273249D"/>
    <w:rsid w:val="12804211"/>
    <w:rsid w:val="1283571A"/>
    <w:rsid w:val="128D06AD"/>
    <w:rsid w:val="1290616E"/>
    <w:rsid w:val="12906DE8"/>
    <w:rsid w:val="1291271A"/>
    <w:rsid w:val="12B21A68"/>
    <w:rsid w:val="12BC0B57"/>
    <w:rsid w:val="12BE14DF"/>
    <w:rsid w:val="12C943B3"/>
    <w:rsid w:val="12CA6E51"/>
    <w:rsid w:val="12D53407"/>
    <w:rsid w:val="12D90460"/>
    <w:rsid w:val="12DB7D35"/>
    <w:rsid w:val="13060C19"/>
    <w:rsid w:val="130628D8"/>
    <w:rsid w:val="13063C25"/>
    <w:rsid w:val="130C60BC"/>
    <w:rsid w:val="133544BC"/>
    <w:rsid w:val="13637508"/>
    <w:rsid w:val="13674067"/>
    <w:rsid w:val="136F2049"/>
    <w:rsid w:val="136F2951"/>
    <w:rsid w:val="13792965"/>
    <w:rsid w:val="138374B9"/>
    <w:rsid w:val="13842709"/>
    <w:rsid w:val="138C4912"/>
    <w:rsid w:val="139D6BC3"/>
    <w:rsid w:val="13A46774"/>
    <w:rsid w:val="13B118B4"/>
    <w:rsid w:val="13B46781"/>
    <w:rsid w:val="13B903B8"/>
    <w:rsid w:val="13BB2A0F"/>
    <w:rsid w:val="13D83FB1"/>
    <w:rsid w:val="13DB425B"/>
    <w:rsid w:val="13DB65D6"/>
    <w:rsid w:val="13DF3BDC"/>
    <w:rsid w:val="13E40506"/>
    <w:rsid w:val="13F27C90"/>
    <w:rsid w:val="13FC1094"/>
    <w:rsid w:val="140662EA"/>
    <w:rsid w:val="140B06EA"/>
    <w:rsid w:val="141320C4"/>
    <w:rsid w:val="141377DB"/>
    <w:rsid w:val="14265AED"/>
    <w:rsid w:val="142A3704"/>
    <w:rsid w:val="142C12A1"/>
    <w:rsid w:val="142F463B"/>
    <w:rsid w:val="14304FC5"/>
    <w:rsid w:val="144A3F24"/>
    <w:rsid w:val="144A5F6E"/>
    <w:rsid w:val="144D0109"/>
    <w:rsid w:val="14561018"/>
    <w:rsid w:val="1463282C"/>
    <w:rsid w:val="146C0A08"/>
    <w:rsid w:val="146C1624"/>
    <w:rsid w:val="147048D8"/>
    <w:rsid w:val="14786431"/>
    <w:rsid w:val="14814FE5"/>
    <w:rsid w:val="14933EF1"/>
    <w:rsid w:val="14934446"/>
    <w:rsid w:val="14953310"/>
    <w:rsid w:val="149F1145"/>
    <w:rsid w:val="14A133F1"/>
    <w:rsid w:val="14AC2402"/>
    <w:rsid w:val="14C94B45"/>
    <w:rsid w:val="14CA7DA9"/>
    <w:rsid w:val="14D6472D"/>
    <w:rsid w:val="14D90028"/>
    <w:rsid w:val="14DC63A6"/>
    <w:rsid w:val="14E1610E"/>
    <w:rsid w:val="14E773DC"/>
    <w:rsid w:val="14FB477A"/>
    <w:rsid w:val="14FC13BF"/>
    <w:rsid w:val="14FC7490"/>
    <w:rsid w:val="150412CD"/>
    <w:rsid w:val="1504459B"/>
    <w:rsid w:val="15155054"/>
    <w:rsid w:val="15195C0D"/>
    <w:rsid w:val="151E1624"/>
    <w:rsid w:val="15223FE8"/>
    <w:rsid w:val="152359C3"/>
    <w:rsid w:val="152563F0"/>
    <w:rsid w:val="152C3B05"/>
    <w:rsid w:val="152E45A3"/>
    <w:rsid w:val="15476A0A"/>
    <w:rsid w:val="154A403C"/>
    <w:rsid w:val="156269EE"/>
    <w:rsid w:val="15762885"/>
    <w:rsid w:val="15764AFC"/>
    <w:rsid w:val="157E5BFF"/>
    <w:rsid w:val="158C2113"/>
    <w:rsid w:val="158F7B28"/>
    <w:rsid w:val="15A51BCC"/>
    <w:rsid w:val="15AA1D7D"/>
    <w:rsid w:val="15B36D47"/>
    <w:rsid w:val="15B53D5F"/>
    <w:rsid w:val="15D42278"/>
    <w:rsid w:val="15DA2013"/>
    <w:rsid w:val="15FD1258"/>
    <w:rsid w:val="15FD74AB"/>
    <w:rsid w:val="16026F4D"/>
    <w:rsid w:val="160770A5"/>
    <w:rsid w:val="160B1E4D"/>
    <w:rsid w:val="161061C2"/>
    <w:rsid w:val="16110F5B"/>
    <w:rsid w:val="16297009"/>
    <w:rsid w:val="1636440E"/>
    <w:rsid w:val="1638023C"/>
    <w:rsid w:val="163F4A6B"/>
    <w:rsid w:val="16435A07"/>
    <w:rsid w:val="164B7B7D"/>
    <w:rsid w:val="164F2B51"/>
    <w:rsid w:val="16584C6B"/>
    <w:rsid w:val="165934D7"/>
    <w:rsid w:val="165B0C16"/>
    <w:rsid w:val="165F055C"/>
    <w:rsid w:val="166B5873"/>
    <w:rsid w:val="166B606F"/>
    <w:rsid w:val="167210D3"/>
    <w:rsid w:val="1676519A"/>
    <w:rsid w:val="168E3310"/>
    <w:rsid w:val="1692220D"/>
    <w:rsid w:val="169E4287"/>
    <w:rsid w:val="16B46B70"/>
    <w:rsid w:val="16BE1B24"/>
    <w:rsid w:val="16C12DD3"/>
    <w:rsid w:val="16D75293"/>
    <w:rsid w:val="16E80B3C"/>
    <w:rsid w:val="16F12CD5"/>
    <w:rsid w:val="16F30805"/>
    <w:rsid w:val="16F7355F"/>
    <w:rsid w:val="16FF60C8"/>
    <w:rsid w:val="170545DA"/>
    <w:rsid w:val="170C57F1"/>
    <w:rsid w:val="170E6457"/>
    <w:rsid w:val="1715518A"/>
    <w:rsid w:val="17312081"/>
    <w:rsid w:val="17447A76"/>
    <w:rsid w:val="17481515"/>
    <w:rsid w:val="174A5E5E"/>
    <w:rsid w:val="175558BB"/>
    <w:rsid w:val="17682F74"/>
    <w:rsid w:val="176864D1"/>
    <w:rsid w:val="176E5712"/>
    <w:rsid w:val="179300FE"/>
    <w:rsid w:val="179728AE"/>
    <w:rsid w:val="17A13970"/>
    <w:rsid w:val="17B17B62"/>
    <w:rsid w:val="17BA1BF8"/>
    <w:rsid w:val="17BD5FF5"/>
    <w:rsid w:val="17C05B6B"/>
    <w:rsid w:val="17D35191"/>
    <w:rsid w:val="17D93D55"/>
    <w:rsid w:val="17DD436F"/>
    <w:rsid w:val="17DD627B"/>
    <w:rsid w:val="17DF1488"/>
    <w:rsid w:val="17E066F6"/>
    <w:rsid w:val="17E31439"/>
    <w:rsid w:val="17EB0349"/>
    <w:rsid w:val="17F269EC"/>
    <w:rsid w:val="17F26BE8"/>
    <w:rsid w:val="18075F12"/>
    <w:rsid w:val="1808420D"/>
    <w:rsid w:val="18146B3D"/>
    <w:rsid w:val="18167221"/>
    <w:rsid w:val="181A29FC"/>
    <w:rsid w:val="1823449A"/>
    <w:rsid w:val="182A6ADC"/>
    <w:rsid w:val="1834666D"/>
    <w:rsid w:val="183A0C60"/>
    <w:rsid w:val="184268C3"/>
    <w:rsid w:val="18536F21"/>
    <w:rsid w:val="186677A0"/>
    <w:rsid w:val="18745382"/>
    <w:rsid w:val="187B285A"/>
    <w:rsid w:val="187B4E2A"/>
    <w:rsid w:val="187E26D8"/>
    <w:rsid w:val="188165D1"/>
    <w:rsid w:val="188E4E8D"/>
    <w:rsid w:val="18A510FD"/>
    <w:rsid w:val="18B81E56"/>
    <w:rsid w:val="18BA11AF"/>
    <w:rsid w:val="18BE5656"/>
    <w:rsid w:val="18C27F1E"/>
    <w:rsid w:val="18C76C7A"/>
    <w:rsid w:val="18D729B5"/>
    <w:rsid w:val="18DB4559"/>
    <w:rsid w:val="18DB5CFC"/>
    <w:rsid w:val="18E0661C"/>
    <w:rsid w:val="18E940AA"/>
    <w:rsid w:val="19185113"/>
    <w:rsid w:val="191A3937"/>
    <w:rsid w:val="19204276"/>
    <w:rsid w:val="19261A07"/>
    <w:rsid w:val="1934679E"/>
    <w:rsid w:val="19375207"/>
    <w:rsid w:val="193E5AEA"/>
    <w:rsid w:val="1951286F"/>
    <w:rsid w:val="195A2517"/>
    <w:rsid w:val="195B0738"/>
    <w:rsid w:val="195D3893"/>
    <w:rsid w:val="195E0098"/>
    <w:rsid w:val="19606700"/>
    <w:rsid w:val="1967176C"/>
    <w:rsid w:val="197747BF"/>
    <w:rsid w:val="19801F47"/>
    <w:rsid w:val="19881C9E"/>
    <w:rsid w:val="198938E9"/>
    <w:rsid w:val="199E7B66"/>
    <w:rsid w:val="19A70D6F"/>
    <w:rsid w:val="19AF0A45"/>
    <w:rsid w:val="19D43DD2"/>
    <w:rsid w:val="19D72529"/>
    <w:rsid w:val="19DC0B31"/>
    <w:rsid w:val="19DF1A56"/>
    <w:rsid w:val="19E67461"/>
    <w:rsid w:val="19E87D60"/>
    <w:rsid w:val="19FF56F9"/>
    <w:rsid w:val="1A0E79E8"/>
    <w:rsid w:val="1A132673"/>
    <w:rsid w:val="1A20618E"/>
    <w:rsid w:val="1A243727"/>
    <w:rsid w:val="1A2A0AAC"/>
    <w:rsid w:val="1A2A6A1F"/>
    <w:rsid w:val="1A2F39AF"/>
    <w:rsid w:val="1A353A0B"/>
    <w:rsid w:val="1A3927E1"/>
    <w:rsid w:val="1A39735F"/>
    <w:rsid w:val="1A490920"/>
    <w:rsid w:val="1A515E3D"/>
    <w:rsid w:val="1A544A7B"/>
    <w:rsid w:val="1A5C04AE"/>
    <w:rsid w:val="1A5E2B30"/>
    <w:rsid w:val="1A5F2186"/>
    <w:rsid w:val="1A6C3C58"/>
    <w:rsid w:val="1A71784A"/>
    <w:rsid w:val="1A7F58A6"/>
    <w:rsid w:val="1A870B11"/>
    <w:rsid w:val="1A8A2886"/>
    <w:rsid w:val="1A930717"/>
    <w:rsid w:val="1A997D4B"/>
    <w:rsid w:val="1AB060D5"/>
    <w:rsid w:val="1AB85840"/>
    <w:rsid w:val="1ABD6757"/>
    <w:rsid w:val="1ABE4E72"/>
    <w:rsid w:val="1AC54796"/>
    <w:rsid w:val="1AD93047"/>
    <w:rsid w:val="1AF466D4"/>
    <w:rsid w:val="1AFC3E9B"/>
    <w:rsid w:val="1B0A312B"/>
    <w:rsid w:val="1B0B6914"/>
    <w:rsid w:val="1B0F62AB"/>
    <w:rsid w:val="1B171069"/>
    <w:rsid w:val="1B1964EC"/>
    <w:rsid w:val="1B213459"/>
    <w:rsid w:val="1B222D47"/>
    <w:rsid w:val="1B236491"/>
    <w:rsid w:val="1B2B2D96"/>
    <w:rsid w:val="1B4346C9"/>
    <w:rsid w:val="1B4C2707"/>
    <w:rsid w:val="1B547098"/>
    <w:rsid w:val="1B5B2234"/>
    <w:rsid w:val="1B604F15"/>
    <w:rsid w:val="1B7C2986"/>
    <w:rsid w:val="1B7D5EC3"/>
    <w:rsid w:val="1B805B4F"/>
    <w:rsid w:val="1B831BD5"/>
    <w:rsid w:val="1B870579"/>
    <w:rsid w:val="1BA30F04"/>
    <w:rsid w:val="1BA82A7A"/>
    <w:rsid w:val="1BCA311D"/>
    <w:rsid w:val="1BDC2783"/>
    <w:rsid w:val="1BE0642D"/>
    <w:rsid w:val="1BEA37C9"/>
    <w:rsid w:val="1BEB200A"/>
    <w:rsid w:val="1BF53C45"/>
    <w:rsid w:val="1BF612B0"/>
    <w:rsid w:val="1BFE03CE"/>
    <w:rsid w:val="1C0954BE"/>
    <w:rsid w:val="1C0C0733"/>
    <w:rsid w:val="1C0E1A49"/>
    <w:rsid w:val="1C106D71"/>
    <w:rsid w:val="1C146EEA"/>
    <w:rsid w:val="1C187C5F"/>
    <w:rsid w:val="1C1C01BC"/>
    <w:rsid w:val="1C1C7162"/>
    <w:rsid w:val="1C2F2E9F"/>
    <w:rsid w:val="1C316C17"/>
    <w:rsid w:val="1C4141EA"/>
    <w:rsid w:val="1C474D7A"/>
    <w:rsid w:val="1C4D1DD2"/>
    <w:rsid w:val="1C504684"/>
    <w:rsid w:val="1C6B7A42"/>
    <w:rsid w:val="1C7827E8"/>
    <w:rsid w:val="1C7A6F30"/>
    <w:rsid w:val="1C7B5563"/>
    <w:rsid w:val="1C7E141E"/>
    <w:rsid w:val="1C917CAB"/>
    <w:rsid w:val="1C97613C"/>
    <w:rsid w:val="1C9D1D7A"/>
    <w:rsid w:val="1CA26F20"/>
    <w:rsid w:val="1CAA3B68"/>
    <w:rsid w:val="1CB400B3"/>
    <w:rsid w:val="1CB469DD"/>
    <w:rsid w:val="1CB5656A"/>
    <w:rsid w:val="1CC212F9"/>
    <w:rsid w:val="1CC52129"/>
    <w:rsid w:val="1CD155DB"/>
    <w:rsid w:val="1CD16680"/>
    <w:rsid w:val="1CD63EC3"/>
    <w:rsid w:val="1CD82844"/>
    <w:rsid w:val="1CED5060"/>
    <w:rsid w:val="1CF81BED"/>
    <w:rsid w:val="1CFA0266"/>
    <w:rsid w:val="1CFE0CF2"/>
    <w:rsid w:val="1D05383D"/>
    <w:rsid w:val="1D073CBE"/>
    <w:rsid w:val="1D0B3A8F"/>
    <w:rsid w:val="1D315336"/>
    <w:rsid w:val="1D3C402C"/>
    <w:rsid w:val="1D5427F6"/>
    <w:rsid w:val="1D6332FB"/>
    <w:rsid w:val="1D680D2F"/>
    <w:rsid w:val="1D704576"/>
    <w:rsid w:val="1D7F01B3"/>
    <w:rsid w:val="1D916425"/>
    <w:rsid w:val="1D9664DA"/>
    <w:rsid w:val="1D9966D7"/>
    <w:rsid w:val="1D9F00FC"/>
    <w:rsid w:val="1DA015A5"/>
    <w:rsid w:val="1DA02365"/>
    <w:rsid w:val="1DA1131B"/>
    <w:rsid w:val="1DA96064"/>
    <w:rsid w:val="1DAC3969"/>
    <w:rsid w:val="1DB11EBE"/>
    <w:rsid w:val="1DB36418"/>
    <w:rsid w:val="1DB82CDC"/>
    <w:rsid w:val="1DDC5EFB"/>
    <w:rsid w:val="1DDE61F5"/>
    <w:rsid w:val="1DE83D91"/>
    <w:rsid w:val="1DF95931"/>
    <w:rsid w:val="1E004431"/>
    <w:rsid w:val="1E157A6F"/>
    <w:rsid w:val="1E195BB5"/>
    <w:rsid w:val="1E1F40E2"/>
    <w:rsid w:val="1E2158A2"/>
    <w:rsid w:val="1E237053"/>
    <w:rsid w:val="1E262402"/>
    <w:rsid w:val="1E2B62BD"/>
    <w:rsid w:val="1E3E1549"/>
    <w:rsid w:val="1E416DB7"/>
    <w:rsid w:val="1E426EBA"/>
    <w:rsid w:val="1E4A22D1"/>
    <w:rsid w:val="1E5C43A6"/>
    <w:rsid w:val="1E691E99"/>
    <w:rsid w:val="1E7C0486"/>
    <w:rsid w:val="1E84627F"/>
    <w:rsid w:val="1E8D449E"/>
    <w:rsid w:val="1E92539B"/>
    <w:rsid w:val="1E9B2A6E"/>
    <w:rsid w:val="1EA06583"/>
    <w:rsid w:val="1EC270E1"/>
    <w:rsid w:val="1EC50D46"/>
    <w:rsid w:val="1ED23BC5"/>
    <w:rsid w:val="1ED46A1B"/>
    <w:rsid w:val="1ED52A2A"/>
    <w:rsid w:val="1ED82B99"/>
    <w:rsid w:val="1EDD6D30"/>
    <w:rsid w:val="1EE22CA1"/>
    <w:rsid w:val="1EE64C95"/>
    <w:rsid w:val="1EFD08CD"/>
    <w:rsid w:val="1F130157"/>
    <w:rsid w:val="1F166622"/>
    <w:rsid w:val="1F1B3E49"/>
    <w:rsid w:val="1F1D0216"/>
    <w:rsid w:val="1F37506B"/>
    <w:rsid w:val="1F3970C1"/>
    <w:rsid w:val="1F4767E6"/>
    <w:rsid w:val="1F554F85"/>
    <w:rsid w:val="1F572153"/>
    <w:rsid w:val="1F5C2638"/>
    <w:rsid w:val="1F5E18C1"/>
    <w:rsid w:val="1F66307C"/>
    <w:rsid w:val="1F79594A"/>
    <w:rsid w:val="1F860FA5"/>
    <w:rsid w:val="1F8F4D84"/>
    <w:rsid w:val="1FAF53C9"/>
    <w:rsid w:val="1FB23DEA"/>
    <w:rsid w:val="1FC245C5"/>
    <w:rsid w:val="1FC24E37"/>
    <w:rsid w:val="1FC26CAE"/>
    <w:rsid w:val="1FC534B4"/>
    <w:rsid w:val="1FDF6B56"/>
    <w:rsid w:val="1FE11CCE"/>
    <w:rsid w:val="1FE7384F"/>
    <w:rsid w:val="1FF0090F"/>
    <w:rsid w:val="1FF101B7"/>
    <w:rsid w:val="200E0500"/>
    <w:rsid w:val="2018602D"/>
    <w:rsid w:val="2021426D"/>
    <w:rsid w:val="2023136A"/>
    <w:rsid w:val="202F16C0"/>
    <w:rsid w:val="203062A3"/>
    <w:rsid w:val="20344055"/>
    <w:rsid w:val="2044590D"/>
    <w:rsid w:val="205064DF"/>
    <w:rsid w:val="205138C3"/>
    <w:rsid w:val="2076024B"/>
    <w:rsid w:val="207E331E"/>
    <w:rsid w:val="20801DB9"/>
    <w:rsid w:val="20803C32"/>
    <w:rsid w:val="20825145"/>
    <w:rsid w:val="2087514F"/>
    <w:rsid w:val="20892ECC"/>
    <w:rsid w:val="2089784C"/>
    <w:rsid w:val="209C7B29"/>
    <w:rsid w:val="209D48DA"/>
    <w:rsid w:val="20A409C7"/>
    <w:rsid w:val="20A45366"/>
    <w:rsid w:val="20A720AD"/>
    <w:rsid w:val="20B40EE2"/>
    <w:rsid w:val="20B464CE"/>
    <w:rsid w:val="20B73F82"/>
    <w:rsid w:val="20B9377F"/>
    <w:rsid w:val="20B9561A"/>
    <w:rsid w:val="20CC2139"/>
    <w:rsid w:val="20D01BEB"/>
    <w:rsid w:val="20D76E2D"/>
    <w:rsid w:val="20DB4D0F"/>
    <w:rsid w:val="20DE2FD3"/>
    <w:rsid w:val="20E34258"/>
    <w:rsid w:val="20EB2DC2"/>
    <w:rsid w:val="20F62052"/>
    <w:rsid w:val="20F814A2"/>
    <w:rsid w:val="210A2B5B"/>
    <w:rsid w:val="21170B6B"/>
    <w:rsid w:val="21233D21"/>
    <w:rsid w:val="2128711E"/>
    <w:rsid w:val="212925B3"/>
    <w:rsid w:val="213217A6"/>
    <w:rsid w:val="2153263B"/>
    <w:rsid w:val="21553605"/>
    <w:rsid w:val="217077AD"/>
    <w:rsid w:val="21764652"/>
    <w:rsid w:val="21791B87"/>
    <w:rsid w:val="217979D2"/>
    <w:rsid w:val="219809F7"/>
    <w:rsid w:val="21AC657C"/>
    <w:rsid w:val="21B807BE"/>
    <w:rsid w:val="21B8264A"/>
    <w:rsid w:val="21C82610"/>
    <w:rsid w:val="21C91D8F"/>
    <w:rsid w:val="21DD13F6"/>
    <w:rsid w:val="21DD677F"/>
    <w:rsid w:val="21EB746B"/>
    <w:rsid w:val="21EF01E3"/>
    <w:rsid w:val="21F64552"/>
    <w:rsid w:val="22003A29"/>
    <w:rsid w:val="2205500F"/>
    <w:rsid w:val="2206682B"/>
    <w:rsid w:val="220B0BB7"/>
    <w:rsid w:val="22115D73"/>
    <w:rsid w:val="22144940"/>
    <w:rsid w:val="22155B8F"/>
    <w:rsid w:val="221B1B78"/>
    <w:rsid w:val="221C5676"/>
    <w:rsid w:val="22214772"/>
    <w:rsid w:val="222E5DE9"/>
    <w:rsid w:val="22362907"/>
    <w:rsid w:val="22421B7E"/>
    <w:rsid w:val="224A63AA"/>
    <w:rsid w:val="22533105"/>
    <w:rsid w:val="225B2C40"/>
    <w:rsid w:val="225D690D"/>
    <w:rsid w:val="22606338"/>
    <w:rsid w:val="22615AD0"/>
    <w:rsid w:val="22626570"/>
    <w:rsid w:val="2268061F"/>
    <w:rsid w:val="227266B8"/>
    <w:rsid w:val="2275371D"/>
    <w:rsid w:val="22760545"/>
    <w:rsid w:val="227638EF"/>
    <w:rsid w:val="229C1764"/>
    <w:rsid w:val="22AE5014"/>
    <w:rsid w:val="22B73127"/>
    <w:rsid w:val="22C31AC3"/>
    <w:rsid w:val="22CE604F"/>
    <w:rsid w:val="22D16F30"/>
    <w:rsid w:val="22E520E8"/>
    <w:rsid w:val="22F22C29"/>
    <w:rsid w:val="22FF1CA7"/>
    <w:rsid w:val="23014532"/>
    <w:rsid w:val="23030973"/>
    <w:rsid w:val="23103E2A"/>
    <w:rsid w:val="23153570"/>
    <w:rsid w:val="232058E8"/>
    <w:rsid w:val="23250A42"/>
    <w:rsid w:val="23334389"/>
    <w:rsid w:val="23390684"/>
    <w:rsid w:val="23404557"/>
    <w:rsid w:val="23434523"/>
    <w:rsid w:val="235201B5"/>
    <w:rsid w:val="235551C7"/>
    <w:rsid w:val="23600D7B"/>
    <w:rsid w:val="23734C3F"/>
    <w:rsid w:val="2375347C"/>
    <w:rsid w:val="23796D11"/>
    <w:rsid w:val="2392323A"/>
    <w:rsid w:val="23961882"/>
    <w:rsid w:val="23A33534"/>
    <w:rsid w:val="23A726D7"/>
    <w:rsid w:val="23A73722"/>
    <w:rsid w:val="23C04C6D"/>
    <w:rsid w:val="23C76C3E"/>
    <w:rsid w:val="23C95987"/>
    <w:rsid w:val="23D95F4C"/>
    <w:rsid w:val="23E63F0A"/>
    <w:rsid w:val="23EA648C"/>
    <w:rsid w:val="23EB063F"/>
    <w:rsid w:val="23F0560A"/>
    <w:rsid w:val="23F5183B"/>
    <w:rsid w:val="240E261E"/>
    <w:rsid w:val="242C5462"/>
    <w:rsid w:val="24313BB6"/>
    <w:rsid w:val="243F2CC7"/>
    <w:rsid w:val="24480FA2"/>
    <w:rsid w:val="244F7318"/>
    <w:rsid w:val="245411E8"/>
    <w:rsid w:val="245D1E75"/>
    <w:rsid w:val="24690C9E"/>
    <w:rsid w:val="24706C23"/>
    <w:rsid w:val="24822706"/>
    <w:rsid w:val="2489043F"/>
    <w:rsid w:val="248A00C9"/>
    <w:rsid w:val="24923A27"/>
    <w:rsid w:val="24A409C6"/>
    <w:rsid w:val="24AA3A0B"/>
    <w:rsid w:val="24AA6EFB"/>
    <w:rsid w:val="24AB3278"/>
    <w:rsid w:val="24B82318"/>
    <w:rsid w:val="24D362C7"/>
    <w:rsid w:val="24D85876"/>
    <w:rsid w:val="24DB60C3"/>
    <w:rsid w:val="24DC1C01"/>
    <w:rsid w:val="24DF3799"/>
    <w:rsid w:val="24E70565"/>
    <w:rsid w:val="24F761BA"/>
    <w:rsid w:val="250D1340"/>
    <w:rsid w:val="252B48B4"/>
    <w:rsid w:val="25382D6B"/>
    <w:rsid w:val="253F2176"/>
    <w:rsid w:val="2542791B"/>
    <w:rsid w:val="2547751D"/>
    <w:rsid w:val="254F7725"/>
    <w:rsid w:val="25644966"/>
    <w:rsid w:val="25677948"/>
    <w:rsid w:val="25707581"/>
    <w:rsid w:val="25716F0D"/>
    <w:rsid w:val="25762770"/>
    <w:rsid w:val="258116F1"/>
    <w:rsid w:val="25B151D0"/>
    <w:rsid w:val="25BD5B2C"/>
    <w:rsid w:val="25C01117"/>
    <w:rsid w:val="25D066D9"/>
    <w:rsid w:val="25DF1F51"/>
    <w:rsid w:val="25E44CFA"/>
    <w:rsid w:val="25E7243A"/>
    <w:rsid w:val="25F14E26"/>
    <w:rsid w:val="25FB107E"/>
    <w:rsid w:val="25FE4804"/>
    <w:rsid w:val="26012FB2"/>
    <w:rsid w:val="26047418"/>
    <w:rsid w:val="26123553"/>
    <w:rsid w:val="263E50F0"/>
    <w:rsid w:val="26413EFB"/>
    <w:rsid w:val="26543C2E"/>
    <w:rsid w:val="265A3A36"/>
    <w:rsid w:val="265D5A6E"/>
    <w:rsid w:val="265D7C04"/>
    <w:rsid w:val="265F5887"/>
    <w:rsid w:val="26826113"/>
    <w:rsid w:val="2682724F"/>
    <w:rsid w:val="268510D5"/>
    <w:rsid w:val="268F6C6C"/>
    <w:rsid w:val="269A5CE1"/>
    <w:rsid w:val="269E759F"/>
    <w:rsid w:val="26A6133C"/>
    <w:rsid w:val="26AD7C19"/>
    <w:rsid w:val="26AE2C39"/>
    <w:rsid w:val="26B77BDF"/>
    <w:rsid w:val="26D34F7E"/>
    <w:rsid w:val="26D42CA8"/>
    <w:rsid w:val="26ED78FB"/>
    <w:rsid w:val="26F05220"/>
    <w:rsid w:val="26F40280"/>
    <w:rsid w:val="26FB48F6"/>
    <w:rsid w:val="27101516"/>
    <w:rsid w:val="27106B40"/>
    <w:rsid w:val="272A1A99"/>
    <w:rsid w:val="27457A1B"/>
    <w:rsid w:val="274F5170"/>
    <w:rsid w:val="27546DD0"/>
    <w:rsid w:val="27596D40"/>
    <w:rsid w:val="276708EF"/>
    <w:rsid w:val="277974A4"/>
    <w:rsid w:val="277A0AE8"/>
    <w:rsid w:val="277A798B"/>
    <w:rsid w:val="2783182C"/>
    <w:rsid w:val="278C564A"/>
    <w:rsid w:val="27961509"/>
    <w:rsid w:val="27990A56"/>
    <w:rsid w:val="279C25B9"/>
    <w:rsid w:val="279C78B0"/>
    <w:rsid w:val="27A00C1C"/>
    <w:rsid w:val="27A35FA2"/>
    <w:rsid w:val="27A43BA2"/>
    <w:rsid w:val="27BC0EBF"/>
    <w:rsid w:val="27BC533D"/>
    <w:rsid w:val="27C61946"/>
    <w:rsid w:val="27D57F96"/>
    <w:rsid w:val="27D958DC"/>
    <w:rsid w:val="27DB16B5"/>
    <w:rsid w:val="27DB412E"/>
    <w:rsid w:val="27DF7F55"/>
    <w:rsid w:val="27F62E91"/>
    <w:rsid w:val="27F70358"/>
    <w:rsid w:val="280659B5"/>
    <w:rsid w:val="28156407"/>
    <w:rsid w:val="2829130A"/>
    <w:rsid w:val="282D2B9B"/>
    <w:rsid w:val="28456613"/>
    <w:rsid w:val="284C0737"/>
    <w:rsid w:val="2851432D"/>
    <w:rsid w:val="2856345B"/>
    <w:rsid w:val="285915A5"/>
    <w:rsid w:val="2861080A"/>
    <w:rsid w:val="28650375"/>
    <w:rsid w:val="286B7C2F"/>
    <w:rsid w:val="28791727"/>
    <w:rsid w:val="287D776B"/>
    <w:rsid w:val="288673FC"/>
    <w:rsid w:val="28883A5D"/>
    <w:rsid w:val="288977D6"/>
    <w:rsid w:val="288A302C"/>
    <w:rsid w:val="289D4055"/>
    <w:rsid w:val="28A555E3"/>
    <w:rsid w:val="28AD47A2"/>
    <w:rsid w:val="28B30352"/>
    <w:rsid w:val="28BE37F7"/>
    <w:rsid w:val="28C03414"/>
    <w:rsid w:val="28C241B8"/>
    <w:rsid w:val="28C758E3"/>
    <w:rsid w:val="28CA574F"/>
    <w:rsid w:val="28CC24D9"/>
    <w:rsid w:val="28D07867"/>
    <w:rsid w:val="28D80555"/>
    <w:rsid w:val="28E61BB8"/>
    <w:rsid w:val="28E63248"/>
    <w:rsid w:val="28EA1C11"/>
    <w:rsid w:val="28F2772E"/>
    <w:rsid w:val="28FC04B3"/>
    <w:rsid w:val="290241DD"/>
    <w:rsid w:val="29134447"/>
    <w:rsid w:val="291458F7"/>
    <w:rsid w:val="291C7EF9"/>
    <w:rsid w:val="293B5E9F"/>
    <w:rsid w:val="29430381"/>
    <w:rsid w:val="29437E9B"/>
    <w:rsid w:val="2944442E"/>
    <w:rsid w:val="294F360B"/>
    <w:rsid w:val="29565F0F"/>
    <w:rsid w:val="29585293"/>
    <w:rsid w:val="295E2380"/>
    <w:rsid w:val="29606428"/>
    <w:rsid w:val="29692BD3"/>
    <w:rsid w:val="29734590"/>
    <w:rsid w:val="297D645B"/>
    <w:rsid w:val="29872937"/>
    <w:rsid w:val="299F0839"/>
    <w:rsid w:val="29A446BC"/>
    <w:rsid w:val="29A50EF3"/>
    <w:rsid w:val="29CC2BF3"/>
    <w:rsid w:val="29CC3875"/>
    <w:rsid w:val="29D53E57"/>
    <w:rsid w:val="29D549B0"/>
    <w:rsid w:val="29D72E83"/>
    <w:rsid w:val="29D74622"/>
    <w:rsid w:val="29D9739E"/>
    <w:rsid w:val="29DA2F08"/>
    <w:rsid w:val="29DB15FF"/>
    <w:rsid w:val="29E21551"/>
    <w:rsid w:val="29F44D71"/>
    <w:rsid w:val="2A087A78"/>
    <w:rsid w:val="2A14110B"/>
    <w:rsid w:val="2A1A1754"/>
    <w:rsid w:val="2A355C92"/>
    <w:rsid w:val="2A363754"/>
    <w:rsid w:val="2A424687"/>
    <w:rsid w:val="2A450544"/>
    <w:rsid w:val="2A4804B6"/>
    <w:rsid w:val="2A490F61"/>
    <w:rsid w:val="2A4B7784"/>
    <w:rsid w:val="2A5B785C"/>
    <w:rsid w:val="2A7548B8"/>
    <w:rsid w:val="2A78032C"/>
    <w:rsid w:val="2A790773"/>
    <w:rsid w:val="2A7E2FE7"/>
    <w:rsid w:val="2A82170C"/>
    <w:rsid w:val="2A862E77"/>
    <w:rsid w:val="2A964D77"/>
    <w:rsid w:val="2AA6642D"/>
    <w:rsid w:val="2AAF3CA6"/>
    <w:rsid w:val="2AD146CB"/>
    <w:rsid w:val="2AD26025"/>
    <w:rsid w:val="2AD73080"/>
    <w:rsid w:val="2B05225A"/>
    <w:rsid w:val="2B08627D"/>
    <w:rsid w:val="2B213C82"/>
    <w:rsid w:val="2B46065E"/>
    <w:rsid w:val="2B486B48"/>
    <w:rsid w:val="2B4D15A0"/>
    <w:rsid w:val="2B4E3716"/>
    <w:rsid w:val="2B6E4DAB"/>
    <w:rsid w:val="2B9933DA"/>
    <w:rsid w:val="2BA46A27"/>
    <w:rsid w:val="2BC63050"/>
    <w:rsid w:val="2BD11BF9"/>
    <w:rsid w:val="2BD13AC4"/>
    <w:rsid w:val="2BD6186D"/>
    <w:rsid w:val="2BD83633"/>
    <w:rsid w:val="2BF95542"/>
    <w:rsid w:val="2BFE1B63"/>
    <w:rsid w:val="2C015C90"/>
    <w:rsid w:val="2C101D85"/>
    <w:rsid w:val="2C1431A2"/>
    <w:rsid w:val="2C176E5F"/>
    <w:rsid w:val="2C235262"/>
    <w:rsid w:val="2C25481A"/>
    <w:rsid w:val="2C376143"/>
    <w:rsid w:val="2C47133C"/>
    <w:rsid w:val="2C492685"/>
    <w:rsid w:val="2C57679D"/>
    <w:rsid w:val="2C5778F5"/>
    <w:rsid w:val="2C6422FA"/>
    <w:rsid w:val="2C660206"/>
    <w:rsid w:val="2C661940"/>
    <w:rsid w:val="2C68045F"/>
    <w:rsid w:val="2C697857"/>
    <w:rsid w:val="2C6B383E"/>
    <w:rsid w:val="2C7419B7"/>
    <w:rsid w:val="2C7548FE"/>
    <w:rsid w:val="2C772424"/>
    <w:rsid w:val="2C793D66"/>
    <w:rsid w:val="2C8F6702"/>
    <w:rsid w:val="2CA85C88"/>
    <w:rsid w:val="2CA97410"/>
    <w:rsid w:val="2CAA191D"/>
    <w:rsid w:val="2CCC5660"/>
    <w:rsid w:val="2CD065D4"/>
    <w:rsid w:val="2CD53CC9"/>
    <w:rsid w:val="2CD614C2"/>
    <w:rsid w:val="2CDA12EB"/>
    <w:rsid w:val="2CF07EF3"/>
    <w:rsid w:val="2CF4413F"/>
    <w:rsid w:val="2D11363F"/>
    <w:rsid w:val="2D203A57"/>
    <w:rsid w:val="2D2E7575"/>
    <w:rsid w:val="2D3A265D"/>
    <w:rsid w:val="2D491618"/>
    <w:rsid w:val="2D4C6B2A"/>
    <w:rsid w:val="2D57376C"/>
    <w:rsid w:val="2D614065"/>
    <w:rsid w:val="2D740D8F"/>
    <w:rsid w:val="2D7D7BC8"/>
    <w:rsid w:val="2D956B59"/>
    <w:rsid w:val="2D99357F"/>
    <w:rsid w:val="2D9B6052"/>
    <w:rsid w:val="2D9B60FE"/>
    <w:rsid w:val="2DB83D9F"/>
    <w:rsid w:val="2DC34D98"/>
    <w:rsid w:val="2DC8748A"/>
    <w:rsid w:val="2DCE2C55"/>
    <w:rsid w:val="2DD74FA8"/>
    <w:rsid w:val="2DD90271"/>
    <w:rsid w:val="2DE043AD"/>
    <w:rsid w:val="2DE409BB"/>
    <w:rsid w:val="2DE91D62"/>
    <w:rsid w:val="2DED297E"/>
    <w:rsid w:val="2DF63BC7"/>
    <w:rsid w:val="2DF8768E"/>
    <w:rsid w:val="2E0A36BD"/>
    <w:rsid w:val="2E130042"/>
    <w:rsid w:val="2E1579E2"/>
    <w:rsid w:val="2E160A08"/>
    <w:rsid w:val="2E2302F8"/>
    <w:rsid w:val="2E274F5B"/>
    <w:rsid w:val="2E4F604B"/>
    <w:rsid w:val="2E5945B0"/>
    <w:rsid w:val="2E5E6DDA"/>
    <w:rsid w:val="2E5E7A5C"/>
    <w:rsid w:val="2E66196E"/>
    <w:rsid w:val="2E777EB7"/>
    <w:rsid w:val="2E7D3F3E"/>
    <w:rsid w:val="2E850898"/>
    <w:rsid w:val="2E8D1291"/>
    <w:rsid w:val="2E90560E"/>
    <w:rsid w:val="2E996350"/>
    <w:rsid w:val="2E9F181B"/>
    <w:rsid w:val="2EDF1B04"/>
    <w:rsid w:val="2EE00E70"/>
    <w:rsid w:val="2EEF5B8A"/>
    <w:rsid w:val="2EF33773"/>
    <w:rsid w:val="2F06416D"/>
    <w:rsid w:val="2F25141A"/>
    <w:rsid w:val="2F2B42D4"/>
    <w:rsid w:val="2F3156FD"/>
    <w:rsid w:val="2F395CD8"/>
    <w:rsid w:val="2F5567B3"/>
    <w:rsid w:val="2F64517D"/>
    <w:rsid w:val="2F690C5D"/>
    <w:rsid w:val="2F6E562E"/>
    <w:rsid w:val="2F767A17"/>
    <w:rsid w:val="2F8475C6"/>
    <w:rsid w:val="2F851D05"/>
    <w:rsid w:val="2F9742DA"/>
    <w:rsid w:val="2F9C07E3"/>
    <w:rsid w:val="2F9D6C5D"/>
    <w:rsid w:val="2FA9177B"/>
    <w:rsid w:val="2FAE184E"/>
    <w:rsid w:val="2FB431C2"/>
    <w:rsid w:val="2FFA1386"/>
    <w:rsid w:val="30063E27"/>
    <w:rsid w:val="30076750"/>
    <w:rsid w:val="300B3438"/>
    <w:rsid w:val="300D5890"/>
    <w:rsid w:val="30186E26"/>
    <w:rsid w:val="303B597D"/>
    <w:rsid w:val="304160FB"/>
    <w:rsid w:val="30431DDE"/>
    <w:rsid w:val="304D4090"/>
    <w:rsid w:val="304E7940"/>
    <w:rsid w:val="30502640"/>
    <w:rsid w:val="30521EA1"/>
    <w:rsid w:val="305A65E0"/>
    <w:rsid w:val="305B3748"/>
    <w:rsid w:val="305E2AF5"/>
    <w:rsid w:val="305F6142"/>
    <w:rsid w:val="308848F0"/>
    <w:rsid w:val="30981150"/>
    <w:rsid w:val="309A4933"/>
    <w:rsid w:val="309F4C90"/>
    <w:rsid w:val="30A112E1"/>
    <w:rsid w:val="30AB2E38"/>
    <w:rsid w:val="30AD4667"/>
    <w:rsid w:val="30AF1A09"/>
    <w:rsid w:val="30B05F4B"/>
    <w:rsid w:val="30B568E5"/>
    <w:rsid w:val="30C43EAE"/>
    <w:rsid w:val="30D03300"/>
    <w:rsid w:val="30D3271C"/>
    <w:rsid w:val="30D455DC"/>
    <w:rsid w:val="30EB518A"/>
    <w:rsid w:val="30FB02FD"/>
    <w:rsid w:val="30FB6948"/>
    <w:rsid w:val="310D2D67"/>
    <w:rsid w:val="3116287C"/>
    <w:rsid w:val="311A0F7D"/>
    <w:rsid w:val="311D26F5"/>
    <w:rsid w:val="311D301D"/>
    <w:rsid w:val="311D5F5F"/>
    <w:rsid w:val="311F08FF"/>
    <w:rsid w:val="31201112"/>
    <w:rsid w:val="31325059"/>
    <w:rsid w:val="31366079"/>
    <w:rsid w:val="31465E3D"/>
    <w:rsid w:val="314F75C9"/>
    <w:rsid w:val="31521453"/>
    <w:rsid w:val="3154113D"/>
    <w:rsid w:val="31657047"/>
    <w:rsid w:val="316D2136"/>
    <w:rsid w:val="31744090"/>
    <w:rsid w:val="31752236"/>
    <w:rsid w:val="3176415A"/>
    <w:rsid w:val="318D3F5B"/>
    <w:rsid w:val="318E4243"/>
    <w:rsid w:val="31944A40"/>
    <w:rsid w:val="31A174F7"/>
    <w:rsid w:val="31A730DD"/>
    <w:rsid w:val="31AA34DF"/>
    <w:rsid w:val="31B808B7"/>
    <w:rsid w:val="31B81BCD"/>
    <w:rsid w:val="31CC4FC0"/>
    <w:rsid w:val="31CC697E"/>
    <w:rsid w:val="31CE624B"/>
    <w:rsid w:val="31DB0543"/>
    <w:rsid w:val="31DF67C3"/>
    <w:rsid w:val="31EE70F4"/>
    <w:rsid w:val="31F75FC0"/>
    <w:rsid w:val="31FE68BB"/>
    <w:rsid w:val="320A1B35"/>
    <w:rsid w:val="320C49E6"/>
    <w:rsid w:val="32136BED"/>
    <w:rsid w:val="321A0C2D"/>
    <w:rsid w:val="322E71EE"/>
    <w:rsid w:val="32301F02"/>
    <w:rsid w:val="32327B3F"/>
    <w:rsid w:val="3239367B"/>
    <w:rsid w:val="3249486C"/>
    <w:rsid w:val="32534AFB"/>
    <w:rsid w:val="325B7149"/>
    <w:rsid w:val="325E0674"/>
    <w:rsid w:val="3272265B"/>
    <w:rsid w:val="329D1122"/>
    <w:rsid w:val="32C25DF6"/>
    <w:rsid w:val="32C67F38"/>
    <w:rsid w:val="32D074F8"/>
    <w:rsid w:val="32D27AAA"/>
    <w:rsid w:val="330C6E73"/>
    <w:rsid w:val="33243D0E"/>
    <w:rsid w:val="332C7C58"/>
    <w:rsid w:val="33321A94"/>
    <w:rsid w:val="33383FF4"/>
    <w:rsid w:val="336F4A0C"/>
    <w:rsid w:val="337757FC"/>
    <w:rsid w:val="337B5353"/>
    <w:rsid w:val="337F50C2"/>
    <w:rsid w:val="337F73F9"/>
    <w:rsid w:val="338603EA"/>
    <w:rsid w:val="338E62A6"/>
    <w:rsid w:val="33BB476C"/>
    <w:rsid w:val="33C36145"/>
    <w:rsid w:val="33CE3DF6"/>
    <w:rsid w:val="33D345E0"/>
    <w:rsid w:val="33D819A9"/>
    <w:rsid w:val="33DA4F4F"/>
    <w:rsid w:val="33F009C5"/>
    <w:rsid w:val="33F67997"/>
    <w:rsid w:val="340053F5"/>
    <w:rsid w:val="340B0419"/>
    <w:rsid w:val="341D6EE2"/>
    <w:rsid w:val="342619E3"/>
    <w:rsid w:val="342D2741"/>
    <w:rsid w:val="342F298F"/>
    <w:rsid w:val="34350DCB"/>
    <w:rsid w:val="343B117C"/>
    <w:rsid w:val="343F2719"/>
    <w:rsid w:val="34476BEF"/>
    <w:rsid w:val="344C23E9"/>
    <w:rsid w:val="3450508D"/>
    <w:rsid w:val="345E7F3C"/>
    <w:rsid w:val="346F5734"/>
    <w:rsid w:val="3487249C"/>
    <w:rsid w:val="349B66E5"/>
    <w:rsid w:val="349B6ECC"/>
    <w:rsid w:val="349D6D66"/>
    <w:rsid w:val="349E22B8"/>
    <w:rsid w:val="34B969C0"/>
    <w:rsid w:val="34BB7675"/>
    <w:rsid w:val="34C22E76"/>
    <w:rsid w:val="34C271D1"/>
    <w:rsid w:val="34CB4FC2"/>
    <w:rsid w:val="34DC42E5"/>
    <w:rsid w:val="34F05A90"/>
    <w:rsid w:val="35095150"/>
    <w:rsid w:val="351131CD"/>
    <w:rsid w:val="35187E7B"/>
    <w:rsid w:val="351A06BF"/>
    <w:rsid w:val="351E1BEE"/>
    <w:rsid w:val="3525455D"/>
    <w:rsid w:val="352A53EC"/>
    <w:rsid w:val="353253A5"/>
    <w:rsid w:val="35352CDF"/>
    <w:rsid w:val="353D28BB"/>
    <w:rsid w:val="35595D02"/>
    <w:rsid w:val="35604C6C"/>
    <w:rsid w:val="35676601"/>
    <w:rsid w:val="357B5EDA"/>
    <w:rsid w:val="357C1EBA"/>
    <w:rsid w:val="3582206C"/>
    <w:rsid w:val="3587204A"/>
    <w:rsid w:val="35990E56"/>
    <w:rsid w:val="35A15146"/>
    <w:rsid w:val="35A772C7"/>
    <w:rsid w:val="35B37415"/>
    <w:rsid w:val="35B40E12"/>
    <w:rsid w:val="35B61FE3"/>
    <w:rsid w:val="35BB5DEA"/>
    <w:rsid w:val="35BC7D8A"/>
    <w:rsid w:val="35CA65BE"/>
    <w:rsid w:val="35D32862"/>
    <w:rsid w:val="35E906C0"/>
    <w:rsid w:val="35E92647"/>
    <w:rsid w:val="36207C3B"/>
    <w:rsid w:val="36286FAC"/>
    <w:rsid w:val="362C53A7"/>
    <w:rsid w:val="362C691B"/>
    <w:rsid w:val="362D2663"/>
    <w:rsid w:val="3637382C"/>
    <w:rsid w:val="363A0790"/>
    <w:rsid w:val="363F10F7"/>
    <w:rsid w:val="365C4215"/>
    <w:rsid w:val="36643239"/>
    <w:rsid w:val="366F325C"/>
    <w:rsid w:val="366F67F3"/>
    <w:rsid w:val="367C0974"/>
    <w:rsid w:val="36A90088"/>
    <w:rsid w:val="36A91D96"/>
    <w:rsid w:val="36AD0BE8"/>
    <w:rsid w:val="36B31AA3"/>
    <w:rsid w:val="36C0799D"/>
    <w:rsid w:val="36C74AB4"/>
    <w:rsid w:val="36D02593"/>
    <w:rsid w:val="36DB6C5A"/>
    <w:rsid w:val="36F07531"/>
    <w:rsid w:val="36FB5494"/>
    <w:rsid w:val="370910E5"/>
    <w:rsid w:val="371327FE"/>
    <w:rsid w:val="37217ACF"/>
    <w:rsid w:val="37236581"/>
    <w:rsid w:val="37345813"/>
    <w:rsid w:val="373A0479"/>
    <w:rsid w:val="374C687D"/>
    <w:rsid w:val="375234B4"/>
    <w:rsid w:val="375A3E2A"/>
    <w:rsid w:val="375C0B95"/>
    <w:rsid w:val="37607772"/>
    <w:rsid w:val="376345AD"/>
    <w:rsid w:val="376F216E"/>
    <w:rsid w:val="37747782"/>
    <w:rsid w:val="37856C24"/>
    <w:rsid w:val="37887041"/>
    <w:rsid w:val="378F13A2"/>
    <w:rsid w:val="37985D7C"/>
    <w:rsid w:val="37A94BED"/>
    <w:rsid w:val="37AA6519"/>
    <w:rsid w:val="37AF33E7"/>
    <w:rsid w:val="37B225BC"/>
    <w:rsid w:val="37B53754"/>
    <w:rsid w:val="37B62B71"/>
    <w:rsid w:val="37BC59E7"/>
    <w:rsid w:val="37C76451"/>
    <w:rsid w:val="37CB7B3B"/>
    <w:rsid w:val="37D50F13"/>
    <w:rsid w:val="37DD79EA"/>
    <w:rsid w:val="37E56A34"/>
    <w:rsid w:val="37E605AF"/>
    <w:rsid w:val="37ED75ED"/>
    <w:rsid w:val="37F338EC"/>
    <w:rsid w:val="380215DD"/>
    <w:rsid w:val="3805362C"/>
    <w:rsid w:val="38084413"/>
    <w:rsid w:val="3825459F"/>
    <w:rsid w:val="382F3CD6"/>
    <w:rsid w:val="383325BF"/>
    <w:rsid w:val="38432932"/>
    <w:rsid w:val="38475B34"/>
    <w:rsid w:val="38550FF3"/>
    <w:rsid w:val="38605505"/>
    <w:rsid w:val="38684679"/>
    <w:rsid w:val="386B3563"/>
    <w:rsid w:val="386D0BAC"/>
    <w:rsid w:val="38795571"/>
    <w:rsid w:val="3882287D"/>
    <w:rsid w:val="388A2F97"/>
    <w:rsid w:val="388F64F0"/>
    <w:rsid w:val="38950386"/>
    <w:rsid w:val="38AB1AA5"/>
    <w:rsid w:val="38AC30DF"/>
    <w:rsid w:val="38B078FE"/>
    <w:rsid w:val="38B31FF7"/>
    <w:rsid w:val="38C444EF"/>
    <w:rsid w:val="38C62378"/>
    <w:rsid w:val="38C658E1"/>
    <w:rsid w:val="38C80504"/>
    <w:rsid w:val="38CB1F90"/>
    <w:rsid w:val="38CD225A"/>
    <w:rsid w:val="38D4279C"/>
    <w:rsid w:val="38D4391A"/>
    <w:rsid w:val="38D905E9"/>
    <w:rsid w:val="38E06014"/>
    <w:rsid w:val="38E81C59"/>
    <w:rsid w:val="38EC0570"/>
    <w:rsid w:val="38FD4FD8"/>
    <w:rsid w:val="39227BBC"/>
    <w:rsid w:val="392B4CC2"/>
    <w:rsid w:val="392E0246"/>
    <w:rsid w:val="39355C80"/>
    <w:rsid w:val="393B0846"/>
    <w:rsid w:val="393E2335"/>
    <w:rsid w:val="39401880"/>
    <w:rsid w:val="39432ACE"/>
    <w:rsid w:val="39527063"/>
    <w:rsid w:val="39581529"/>
    <w:rsid w:val="39683A30"/>
    <w:rsid w:val="39707686"/>
    <w:rsid w:val="39733E5E"/>
    <w:rsid w:val="397F5B7C"/>
    <w:rsid w:val="39820D73"/>
    <w:rsid w:val="39916A78"/>
    <w:rsid w:val="39A62822"/>
    <w:rsid w:val="39A9227A"/>
    <w:rsid w:val="39B04588"/>
    <w:rsid w:val="39BC1B3E"/>
    <w:rsid w:val="39C30499"/>
    <w:rsid w:val="39CE040B"/>
    <w:rsid w:val="39DD5BC3"/>
    <w:rsid w:val="39FE33BA"/>
    <w:rsid w:val="3A067EB4"/>
    <w:rsid w:val="3A076F84"/>
    <w:rsid w:val="3A116C97"/>
    <w:rsid w:val="3A195BBD"/>
    <w:rsid w:val="3A1B251B"/>
    <w:rsid w:val="3A207978"/>
    <w:rsid w:val="3A296D28"/>
    <w:rsid w:val="3A34197A"/>
    <w:rsid w:val="3A491C17"/>
    <w:rsid w:val="3A4D17CB"/>
    <w:rsid w:val="3A515ABF"/>
    <w:rsid w:val="3A593B6C"/>
    <w:rsid w:val="3A5C55D9"/>
    <w:rsid w:val="3A5C7AC0"/>
    <w:rsid w:val="3A5F5A37"/>
    <w:rsid w:val="3A6001CC"/>
    <w:rsid w:val="3A68229B"/>
    <w:rsid w:val="3A71558E"/>
    <w:rsid w:val="3A742B13"/>
    <w:rsid w:val="3A767282"/>
    <w:rsid w:val="3A7C1934"/>
    <w:rsid w:val="3A803954"/>
    <w:rsid w:val="3A804242"/>
    <w:rsid w:val="3A8C146B"/>
    <w:rsid w:val="3A970136"/>
    <w:rsid w:val="3AB65C81"/>
    <w:rsid w:val="3ABC5421"/>
    <w:rsid w:val="3AC056F8"/>
    <w:rsid w:val="3AC20EC3"/>
    <w:rsid w:val="3ACF6843"/>
    <w:rsid w:val="3AE1712B"/>
    <w:rsid w:val="3AE22341"/>
    <w:rsid w:val="3AE71EF1"/>
    <w:rsid w:val="3AEF3ACE"/>
    <w:rsid w:val="3B0B341C"/>
    <w:rsid w:val="3B0D1760"/>
    <w:rsid w:val="3B0D78E4"/>
    <w:rsid w:val="3B133C60"/>
    <w:rsid w:val="3B140ED4"/>
    <w:rsid w:val="3B1517D6"/>
    <w:rsid w:val="3B183926"/>
    <w:rsid w:val="3B224950"/>
    <w:rsid w:val="3B225C51"/>
    <w:rsid w:val="3B2D14F3"/>
    <w:rsid w:val="3B2E1209"/>
    <w:rsid w:val="3B2F328B"/>
    <w:rsid w:val="3B42421E"/>
    <w:rsid w:val="3B500F10"/>
    <w:rsid w:val="3B52054D"/>
    <w:rsid w:val="3B522DAD"/>
    <w:rsid w:val="3B5B52BE"/>
    <w:rsid w:val="3B5F5027"/>
    <w:rsid w:val="3B7407EB"/>
    <w:rsid w:val="3B787F67"/>
    <w:rsid w:val="3B7D5DE6"/>
    <w:rsid w:val="3B8063AC"/>
    <w:rsid w:val="3B84225D"/>
    <w:rsid w:val="3B885DF4"/>
    <w:rsid w:val="3B9B75BB"/>
    <w:rsid w:val="3BA14ABA"/>
    <w:rsid w:val="3BAA1FE9"/>
    <w:rsid w:val="3BAD1B6A"/>
    <w:rsid w:val="3BB05E0B"/>
    <w:rsid w:val="3BB30469"/>
    <w:rsid w:val="3BB343A1"/>
    <w:rsid w:val="3BBC0075"/>
    <w:rsid w:val="3BCA117E"/>
    <w:rsid w:val="3BD3519D"/>
    <w:rsid w:val="3BD807DD"/>
    <w:rsid w:val="3BE863D0"/>
    <w:rsid w:val="3C093123"/>
    <w:rsid w:val="3C0D7F11"/>
    <w:rsid w:val="3C151093"/>
    <w:rsid w:val="3C177F44"/>
    <w:rsid w:val="3C1A1C5E"/>
    <w:rsid w:val="3C2D5B56"/>
    <w:rsid w:val="3C3A3CBF"/>
    <w:rsid w:val="3C402CCE"/>
    <w:rsid w:val="3C4726D0"/>
    <w:rsid w:val="3C4C0DE5"/>
    <w:rsid w:val="3C624F37"/>
    <w:rsid w:val="3C7152BC"/>
    <w:rsid w:val="3C720878"/>
    <w:rsid w:val="3C773BA1"/>
    <w:rsid w:val="3C7A386B"/>
    <w:rsid w:val="3C7A395D"/>
    <w:rsid w:val="3C8C2C72"/>
    <w:rsid w:val="3C9B3745"/>
    <w:rsid w:val="3CAD63C5"/>
    <w:rsid w:val="3CB1586D"/>
    <w:rsid w:val="3CBE1513"/>
    <w:rsid w:val="3CD2548C"/>
    <w:rsid w:val="3CEE76F7"/>
    <w:rsid w:val="3CFE40E0"/>
    <w:rsid w:val="3D0213E0"/>
    <w:rsid w:val="3D0251D7"/>
    <w:rsid w:val="3D1A6374"/>
    <w:rsid w:val="3D1B0DD2"/>
    <w:rsid w:val="3D1F277B"/>
    <w:rsid w:val="3D2B5D50"/>
    <w:rsid w:val="3D3A1EB5"/>
    <w:rsid w:val="3D592E2D"/>
    <w:rsid w:val="3D64232E"/>
    <w:rsid w:val="3D6A3F4D"/>
    <w:rsid w:val="3D6D6CB6"/>
    <w:rsid w:val="3D741BC1"/>
    <w:rsid w:val="3D7604D6"/>
    <w:rsid w:val="3D8529C6"/>
    <w:rsid w:val="3D8A4A1E"/>
    <w:rsid w:val="3D8E5820"/>
    <w:rsid w:val="3D8E75CE"/>
    <w:rsid w:val="3DA97D93"/>
    <w:rsid w:val="3DAA1257"/>
    <w:rsid w:val="3DAE0157"/>
    <w:rsid w:val="3DB463FD"/>
    <w:rsid w:val="3DB62D01"/>
    <w:rsid w:val="3DC935FE"/>
    <w:rsid w:val="3DCC5AFF"/>
    <w:rsid w:val="3DCE4576"/>
    <w:rsid w:val="3DD164DE"/>
    <w:rsid w:val="3DD35929"/>
    <w:rsid w:val="3DD672B0"/>
    <w:rsid w:val="3DE3488E"/>
    <w:rsid w:val="3DE46E22"/>
    <w:rsid w:val="3DE73202"/>
    <w:rsid w:val="3DE863CD"/>
    <w:rsid w:val="3DFA79FE"/>
    <w:rsid w:val="3E081DAF"/>
    <w:rsid w:val="3E1434DB"/>
    <w:rsid w:val="3E15497E"/>
    <w:rsid w:val="3E186370"/>
    <w:rsid w:val="3E1E4E1C"/>
    <w:rsid w:val="3E2139B6"/>
    <w:rsid w:val="3E246FCC"/>
    <w:rsid w:val="3E293571"/>
    <w:rsid w:val="3E2B35A4"/>
    <w:rsid w:val="3E3007E9"/>
    <w:rsid w:val="3E35213F"/>
    <w:rsid w:val="3E3B01D0"/>
    <w:rsid w:val="3E3D6AB2"/>
    <w:rsid w:val="3E3D716A"/>
    <w:rsid w:val="3E427A17"/>
    <w:rsid w:val="3E4774BB"/>
    <w:rsid w:val="3E4825E5"/>
    <w:rsid w:val="3E5557C3"/>
    <w:rsid w:val="3E5A2B56"/>
    <w:rsid w:val="3E6A37D9"/>
    <w:rsid w:val="3E6B562D"/>
    <w:rsid w:val="3E6D6DB2"/>
    <w:rsid w:val="3E765EE9"/>
    <w:rsid w:val="3E822623"/>
    <w:rsid w:val="3E924F8C"/>
    <w:rsid w:val="3E9740AC"/>
    <w:rsid w:val="3EA113D2"/>
    <w:rsid w:val="3EA2607C"/>
    <w:rsid w:val="3EA42E21"/>
    <w:rsid w:val="3EA52513"/>
    <w:rsid w:val="3EA95320"/>
    <w:rsid w:val="3EAB07D7"/>
    <w:rsid w:val="3EAB67D4"/>
    <w:rsid w:val="3EAF5F72"/>
    <w:rsid w:val="3EC53BBE"/>
    <w:rsid w:val="3EC875B7"/>
    <w:rsid w:val="3ECB6600"/>
    <w:rsid w:val="3ED77511"/>
    <w:rsid w:val="3ED94F36"/>
    <w:rsid w:val="3EE12F99"/>
    <w:rsid w:val="3EE23499"/>
    <w:rsid w:val="3EE84457"/>
    <w:rsid w:val="3EF315BA"/>
    <w:rsid w:val="3EFC111E"/>
    <w:rsid w:val="3F067638"/>
    <w:rsid w:val="3F073ADC"/>
    <w:rsid w:val="3F214472"/>
    <w:rsid w:val="3F217CCD"/>
    <w:rsid w:val="3F3B0E82"/>
    <w:rsid w:val="3F443B0F"/>
    <w:rsid w:val="3F4F7504"/>
    <w:rsid w:val="3F5F7759"/>
    <w:rsid w:val="3F7201AA"/>
    <w:rsid w:val="3F871384"/>
    <w:rsid w:val="3F9A57AB"/>
    <w:rsid w:val="3F9B2476"/>
    <w:rsid w:val="3FAA76EA"/>
    <w:rsid w:val="3FB00663"/>
    <w:rsid w:val="3FBE76F5"/>
    <w:rsid w:val="3FC43991"/>
    <w:rsid w:val="3FC824E5"/>
    <w:rsid w:val="3FCF7039"/>
    <w:rsid w:val="3FD1548E"/>
    <w:rsid w:val="3FD94156"/>
    <w:rsid w:val="3FE10FA7"/>
    <w:rsid w:val="3FE14EA8"/>
    <w:rsid w:val="3FE427B7"/>
    <w:rsid w:val="3FEB51E4"/>
    <w:rsid w:val="400223EC"/>
    <w:rsid w:val="40032610"/>
    <w:rsid w:val="400B556C"/>
    <w:rsid w:val="40213CBA"/>
    <w:rsid w:val="40213F30"/>
    <w:rsid w:val="40264158"/>
    <w:rsid w:val="402D00C1"/>
    <w:rsid w:val="40317DE7"/>
    <w:rsid w:val="40364AEB"/>
    <w:rsid w:val="4036748E"/>
    <w:rsid w:val="403D7AD2"/>
    <w:rsid w:val="404B2ED2"/>
    <w:rsid w:val="404D376E"/>
    <w:rsid w:val="405D3ADC"/>
    <w:rsid w:val="406920FF"/>
    <w:rsid w:val="406B5521"/>
    <w:rsid w:val="4072333D"/>
    <w:rsid w:val="407B3A7B"/>
    <w:rsid w:val="407C5104"/>
    <w:rsid w:val="407E079F"/>
    <w:rsid w:val="40844939"/>
    <w:rsid w:val="40A0510D"/>
    <w:rsid w:val="40A270DD"/>
    <w:rsid w:val="40AA0BC3"/>
    <w:rsid w:val="40C12388"/>
    <w:rsid w:val="40DC6FD2"/>
    <w:rsid w:val="40F10F77"/>
    <w:rsid w:val="40F812DA"/>
    <w:rsid w:val="412100F7"/>
    <w:rsid w:val="41325544"/>
    <w:rsid w:val="41326E0A"/>
    <w:rsid w:val="4133384C"/>
    <w:rsid w:val="41380CBA"/>
    <w:rsid w:val="41426B9C"/>
    <w:rsid w:val="4151103E"/>
    <w:rsid w:val="41595359"/>
    <w:rsid w:val="41596A74"/>
    <w:rsid w:val="4168206A"/>
    <w:rsid w:val="416B2FB8"/>
    <w:rsid w:val="417A6444"/>
    <w:rsid w:val="41813474"/>
    <w:rsid w:val="41836CD4"/>
    <w:rsid w:val="418470C8"/>
    <w:rsid w:val="41981851"/>
    <w:rsid w:val="419D2182"/>
    <w:rsid w:val="41A82315"/>
    <w:rsid w:val="41AF10D3"/>
    <w:rsid w:val="41CE3C22"/>
    <w:rsid w:val="41CF6DCF"/>
    <w:rsid w:val="41F354EC"/>
    <w:rsid w:val="41F66349"/>
    <w:rsid w:val="41FB71FC"/>
    <w:rsid w:val="42001E35"/>
    <w:rsid w:val="42021055"/>
    <w:rsid w:val="42072A0D"/>
    <w:rsid w:val="420C308E"/>
    <w:rsid w:val="421551CB"/>
    <w:rsid w:val="421D3FAE"/>
    <w:rsid w:val="42242E15"/>
    <w:rsid w:val="422F32A0"/>
    <w:rsid w:val="4236486F"/>
    <w:rsid w:val="42373059"/>
    <w:rsid w:val="4239410B"/>
    <w:rsid w:val="423E08D9"/>
    <w:rsid w:val="42467A5E"/>
    <w:rsid w:val="424C0D36"/>
    <w:rsid w:val="42583DFC"/>
    <w:rsid w:val="425F662B"/>
    <w:rsid w:val="42611990"/>
    <w:rsid w:val="42651BE2"/>
    <w:rsid w:val="426F7FE9"/>
    <w:rsid w:val="427470BF"/>
    <w:rsid w:val="42755E17"/>
    <w:rsid w:val="428149F5"/>
    <w:rsid w:val="428926D3"/>
    <w:rsid w:val="428B498E"/>
    <w:rsid w:val="428E264D"/>
    <w:rsid w:val="42956099"/>
    <w:rsid w:val="42962349"/>
    <w:rsid w:val="42A02C4E"/>
    <w:rsid w:val="42A25009"/>
    <w:rsid w:val="42A7252F"/>
    <w:rsid w:val="42B37882"/>
    <w:rsid w:val="42BD6579"/>
    <w:rsid w:val="42C8773A"/>
    <w:rsid w:val="42CC3285"/>
    <w:rsid w:val="42D0532A"/>
    <w:rsid w:val="42F31A55"/>
    <w:rsid w:val="42F33EDB"/>
    <w:rsid w:val="42FA7AFE"/>
    <w:rsid w:val="43046F27"/>
    <w:rsid w:val="43123EFF"/>
    <w:rsid w:val="43155356"/>
    <w:rsid w:val="431B6E9F"/>
    <w:rsid w:val="432235C8"/>
    <w:rsid w:val="432B3477"/>
    <w:rsid w:val="432D6721"/>
    <w:rsid w:val="434B48C1"/>
    <w:rsid w:val="434F12D1"/>
    <w:rsid w:val="436406CA"/>
    <w:rsid w:val="43646F3A"/>
    <w:rsid w:val="436B77D3"/>
    <w:rsid w:val="43727522"/>
    <w:rsid w:val="43727AD7"/>
    <w:rsid w:val="43734C44"/>
    <w:rsid w:val="437757F1"/>
    <w:rsid w:val="43782578"/>
    <w:rsid w:val="43920EF9"/>
    <w:rsid w:val="43966CB9"/>
    <w:rsid w:val="43A93A74"/>
    <w:rsid w:val="43AC1462"/>
    <w:rsid w:val="43C35579"/>
    <w:rsid w:val="43C35BF6"/>
    <w:rsid w:val="43C52F77"/>
    <w:rsid w:val="43C9307A"/>
    <w:rsid w:val="43CC44CB"/>
    <w:rsid w:val="43DD16B2"/>
    <w:rsid w:val="43DE745D"/>
    <w:rsid w:val="43E048FB"/>
    <w:rsid w:val="43E25635"/>
    <w:rsid w:val="43E51F12"/>
    <w:rsid w:val="43F51690"/>
    <w:rsid w:val="4403405F"/>
    <w:rsid w:val="440637D9"/>
    <w:rsid w:val="4414531D"/>
    <w:rsid w:val="44357650"/>
    <w:rsid w:val="44361063"/>
    <w:rsid w:val="44474C66"/>
    <w:rsid w:val="444F1B7C"/>
    <w:rsid w:val="44540F39"/>
    <w:rsid w:val="44562E10"/>
    <w:rsid w:val="445A2B2F"/>
    <w:rsid w:val="445E1BBA"/>
    <w:rsid w:val="44754EAB"/>
    <w:rsid w:val="447C2621"/>
    <w:rsid w:val="44893C3B"/>
    <w:rsid w:val="448B5838"/>
    <w:rsid w:val="449259FC"/>
    <w:rsid w:val="449A3476"/>
    <w:rsid w:val="44A26055"/>
    <w:rsid w:val="44AF3C00"/>
    <w:rsid w:val="44C919BF"/>
    <w:rsid w:val="44C91D66"/>
    <w:rsid w:val="44CF58DF"/>
    <w:rsid w:val="44D02AF8"/>
    <w:rsid w:val="44D15232"/>
    <w:rsid w:val="44D24780"/>
    <w:rsid w:val="44D26E09"/>
    <w:rsid w:val="44D80C52"/>
    <w:rsid w:val="44E87A1A"/>
    <w:rsid w:val="44EC5268"/>
    <w:rsid w:val="44EE37C1"/>
    <w:rsid w:val="44F04ABA"/>
    <w:rsid w:val="45015228"/>
    <w:rsid w:val="45186621"/>
    <w:rsid w:val="4526340E"/>
    <w:rsid w:val="452715E5"/>
    <w:rsid w:val="45295A71"/>
    <w:rsid w:val="45337771"/>
    <w:rsid w:val="454315E6"/>
    <w:rsid w:val="45562DE3"/>
    <w:rsid w:val="455B6C0B"/>
    <w:rsid w:val="456417D0"/>
    <w:rsid w:val="4568779A"/>
    <w:rsid w:val="45705712"/>
    <w:rsid w:val="457169F9"/>
    <w:rsid w:val="45717FA4"/>
    <w:rsid w:val="457C550B"/>
    <w:rsid w:val="45810E45"/>
    <w:rsid w:val="45895EFD"/>
    <w:rsid w:val="458B19F6"/>
    <w:rsid w:val="459040FF"/>
    <w:rsid w:val="459529E6"/>
    <w:rsid w:val="459C2CA9"/>
    <w:rsid w:val="45AB2CE7"/>
    <w:rsid w:val="45B9394D"/>
    <w:rsid w:val="45C36945"/>
    <w:rsid w:val="45C42EE9"/>
    <w:rsid w:val="45CA33ED"/>
    <w:rsid w:val="45D36B4C"/>
    <w:rsid w:val="45DE130F"/>
    <w:rsid w:val="45EA5B2E"/>
    <w:rsid w:val="45F561FF"/>
    <w:rsid w:val="46045205"/>
    <w:rsid w:val="461740D1"/>
    <w:rsid w:val="461C3B64"/>
    <w:rsid w:val="462E6D31"/>
    <w:rsid w:val="46346710"/>
    <w:rsid w:val="46390F14"/>
    <w:rsid w:val="464078D3"/>
    <w:rsid w:val="464A4962"/>
    <w:rsid w:val="464E0242"/>
    <w:rsid w:val="46697B9F"/>
    <w:rsid w:val="466C5A8A"/>
    <w:rsid w:val="466C743E"/>
    <w:rsid w:val="467831A6"/>
    <w:rsid w:val="469354BE"/>
    <w:rsid w:val="46993048"/>
    <w:rsid w:val="46A52391"/>
    <w:rsid w:val="46A76440"/>
    <w:rsid w:val="46B166F7"/>
    <w:rsid w:val="46B3435B"/>
    <w:rsid w:val="46BE5D9D"/>
    <w:rsid w:val="46C470F2"/>
    <w:rsid w:val="46C72D91"/>
    <w:rsid w:val="46DD6D4F"/>
    <w:rsid w:val="46DE3B36"/>
    <w:rsid w:val="46E32F38"/>
    <w:rsid w:val="47017EE3"/>
    <w:rsid w:val="47021FB7"/>
    <w:rsid w:val="470B6912"/>
    <w:rsid w:val="47115D76"/>
    <w:rsid w:val="471B039D"/>
    <w:rsid w:val="47200FB2"/>
    <w:rsid w:val="47217347"/>
    <w:rsid w:val="47300826"/>
    <w:rsid w:val="4730271F"/>
    <w:rsid w:val="473525D9"/>
    <w:rsid w:val="4738267A"/>
    <w:rsid w:val="47487B6E"/>
    <w:rsid w:val="474D2531"/>
    <w:rsid w:val="47501EB0"/>
    <w:rsid w:val="47570F3A"/>
    <w:rsid w:val="475D06D3"/>
    <w:rsid w:val="475D1C2A"/>
    <w:rsid w:val="476F7675"/>
    <w:rsid w:val="47765A90"/>
    <w:rsid w:val="4777302A"/>
    <w:rsid w:val="477A7247"/>
    <w:rsid w:val="4786352B"/>
    <w:rsid w:val="47932676"/>
    <w:rsid w:val="479B7FEB"/>
    <w:rsid w:val="479D76F0"/>
    <w:rsid w:val="47B2633A"/>
    <w:rsid w:val="47B8385E"/>
    <w:rsid w:val="47BC0BEC"/>
    <w:rsid w:val="47BD0B63"/>
    <w:rsid w:val="47C0675F"/>
    <w:rsid w:val="47D759BD"/>
    <w:rsid w:val="47DC26C2"/>
    <w:rsid w:val="47E14A86"/>
    <w:rsid w:val="47EE5812"/>
    <w:rsid w:val="47F52753"/>
    <w:rsid w:val="47F6644D"/>
    <w:rsid w:val="48044155"/>
    <w:rsid w:val="48150527"/>
    <w:rsid w:val="48164664"/>
    <w:rsid w:val="482C7483"/>
    <w:rsid w:val="48376F22"/>
    <w:rsid w:val="48386D9E"/>
    <w:rsid w:val="484948D3"/>
    <w:rsid w:val="48541F31"/>
    <w:rsid w:val="4856225C"/>
    <w:rsid w:val="485D6B7E"/>
    <w:rsid w:val="48657374"/>
    <w:rsid w:val="4867549C"/>
    <w:rsid w:val="48682858"/>
    <w:rsid w:val="4880764A"/>
    <w:rsid w:val="48857246"/>
    <w:rsid w:val="48862E12"/>
    <w:rsid w:val="48897567"/>
    <w:rsid w:val="48AA25B6"/>
    <w:rsid w:val="48AC5F9F"/>
    <w:rsid w:val="48B276BD"/>
    <w:rsid w:val="48B35FA4"/>
    <w:rsid w:val="48B52D2E"/>
    <w:rsid w:val="48C97661"/>
    <w:rsid w:val="48CD0FA7"/>
    <w:rsid w:val="48D06EC5"/>
    <w:rsid w:val="48D26222"/>
    <w:rsid w:val="48D32C81"/>
    <w:rsid w:val="48D3318F"/>
    <w:rsid w:val="48D911D4"/>
    <w:rsid w:val="48DA3241"/>
    <w:rsid w:val="48E66D7B"/>
    <w:rsid w:val="48E6706D"/>
    <w:rsid w:val="48FF5824"/>
    <w:rsid w:val="49071A9C"/>
    <w:rsid w:val="490C3A98"/>
    <w:rsid w:val="49174577"/>
    <w:rsid w:val="49207AD5"/>
    <w:rsid w:val="4925463B"/>
    <w:rsid w:val="493205CD"/>
    <w:rsid w:val="49337302"/>
    <w:rsid w:val="4937093F"/>
    <w:rsid w:val="49382AE4"/>
    <w:rsid w:val="494709C4"/>
    <w:rsid w:val="494901FE"/>
    <w:rsid w:val="4954330D"/>
    <w:rsid w:val="4974196E"/>
    <w:rsid w:val="497651B8"/>
    <w:rsid w:val="49824EFC"/>
    <w:rsid w:val="498533FB"/>
    <w:rsid w:val="498B7D16"/>
    <w:rsid w:val="498E26B0"/>
    <w:rsid w:val="4990699A"/>
    <w:rsid w:val="49942D5F"/>
    <w:rsid w:val="49A25476"/>
    <w:rsid w:val="49AA46DA"/>
    <w:rsid w:val="49AB4594"/>
    <w:rsid w:val="49AD5F03"/>
    <w:rsid w:val="49AF3825"/>
    <w:rsid w:val="49BE0A1C"/>
    <w:rsid w:val="49C37A4D"/>
    <w:rsid w:val="49C66FC2"/>
    <w:rsid w:val="49C77175"/>
    <w:rsid w:val="49D11820"/>
    <w:rsid w:val="49D7003E"/>
    <w:rsid w:val="49DB678A"/>
    <w:rsid w:val="49DE42CC"/>
    <w:rsid w:val="49E176BC"/>
    <w:rsid w:val="49E73585"/>
    <w:rsid w:val="49EA4E11"/>
    <w:rsid w:val="49EC62EB"/>
    <w:rsid w:val="4A0B3DB4"/>
    <w:rsid w:val="4A0E45FE"/>
    <w:rsid w:val="4A143E44"/>
    <w:rsid w:val="4A304E34"/>
    <w:rsid w:val="4A3524BE"/>
    <w:rsid w:val="4A3B4462"/>
    <w:rsid w:val="4A3B6D2F"/>
    <w:rsid w:val="4A51744B"/>
    <w:rsid w:val="4A596781"/>
    <w:rsid w:val="4A644C25"/>
    <w:rsid w:val="4A66784B"/>
    <w:rsid w:val="4A6C268A"/>
    <w:rsid w:val="4A727767"/>
    <w:rsid w:val="4A7933B4"/>
    <w:rsid w:val="4A926726"/>
    <w:rsid w:val="4A945459"/>
    <w:rsid w:val="4AA468BA"/>
    <w:rsid w:val="4AAF5B7C"/>
    <w:rsid w:val="4AB20FFB"/>
    <w:rsid w:val="4AB910D5"/>
    <w:rsid w:val="4ABF24B9"/>
    <w:rsid w:val="4AC34753"/>
    <w:rsid w:val="4AE21277"/>
    <w:rsid w:val="4AED3179"/>
    <w:rsid w:val="4AFC0174"/>
    <w:rsid w:val="4B0215FB"/>
    <w:rsid w:val="4B04329E"/>
    <w:rsid w:val="4B0B6022"/>
    <w:rsid w:val="4B0E03FB"/>
    <w:rsid w:val="4B125B5E"/>
    <w:rsid w:val="4B1B4196"/>
    <w:rsid w:val="4B1D7F49"/>
    <w:rsid w:val="4B2D2480"/>
    <w:rsid w:val="4B2F6D44"/>
    <w:rsid w:val="4B405C89"/>
    <w:rsid w:val="4B414BB8"/>
    <w:rsid w:val="4B4828D0"/>
    <w:rsid w:val="4B502367"/>
    <w:rsid w:val="4B6303FF"/>
    <w:rsid w:val="4B6528A3"/>
    <w:rsid w:val="4B6814D6"/>
    <w:rsid w:val="4B700F01"/>
    <w:rsid w:val="4B77338A"/>
    <w:rsid w:val="4B7B3486"/>
    <w:rsid w:val="4B8448E8"/>
    <w:rsid w:val="4B8A4A88"/>
    <w:rsid w:val="4B915CFA"/>
    <w:rsid w:val="4B9C5366"/>
    <w:rsid w:val="4B9F6DED"/>
    <w:rsid w:val="4BCB7C3F"/>
    <w:rsid w:val="4BCF6412"/>
    <w:rsid w:val="4BD1150D"/>
    <w:rsid w:val="4BE01930"/>
    <w:rsid w:val="4BE46664"/>
    <w:rsid w:val="4BE82920"/>
    <w:rsid w:val="4BEA0A2F"/>
    <w:rsid w:val="4BF106AB"/>
    <w:rsid w:val="4BF870E7"/>
    <w:rsid w:val="4BFD6907"/>
    <w:rsid w:val="4C030A89"/>
    <w:rsid w:val="4C051604"/>
    <w:rsid w:val="4C094780"/>
    <w:rsid w:val="4C0B7FA9"/>
    <w:rsid w:val="4C15710C"/>
    <w:rsid w:val="4C195A5A"/>
    <w:rsid w:val="4C1C74A7"/>
    <w:rsid w:val="4C254677"/>
    <w:rsid w:val="4C2B1B6E"/>
    <w:rsid w:val="4C391423"/>
    <w:rsid w:val="4C3C6F4F"/>
    <w:rsid w:val="4C5040D6"/>
    <w:rsid w:val="4C5F2E23"/>
    <w:rsid w:val="4C6172CE"/>
    <w:rsid w:val="4C634314"/>
    <w:rsid w:val="4C635010"/>
    <w:rsid w:val="4C6671FE"/>
    <w:rsid w:val="4C6B23E6"/>
    <w:rsid w:val="4C722C55"/>
    <w:rsid w:val="4C75367D"/>
    <w:rsid w:val="4C7A3C5D"/>
    <w:rsid w:val="4C802A55"/>
    <w:rsid w:val="4C880EFA"/>
    <w:rsid w:val="4C8C7D18"/>
    <w:rsid w:val="4C9552F9"/>
    <w:rsid w:val="4C9C1F89"/>
    <w:rsid w:val="4C9D6458"/>
    <w:rsid w:val="4CAD4556"/>
    <w:rsid w:val="4CB21E10"/>
    <w:rsid w:val="4CB64ED7"/>
    <w:rsid w:val="4CBB2E4D"/>
    <w:rsid w:val="4CBC7200"/>
    <w:rsid w:val="4CDF310C"/>
    <w:rsid w:val="4CEE5CEE"/>
    <w:rsid w:val="4CF15FC4"/>
    <w:rsid w:val="4CF73845"/>
    <w:rsid w:val="4D0C415F"/>
    <w:rsid w:val="4D143CF5"/>
    <w:rsid w:val="4D1C7A11"/>
    <w:rsid w:val="4D241316"/>
    <w:rsid w:val="4D2C34E1"/>
    <w:rsid w:val="4D2C601B"/>
    <w:rsid w:val="4D2E0C2B"/>
    <w:rsid w:val="4D2E0ED0"/>
    <w:rsid w:val="4D423F31"/>
    <w:rsid w:val="4D46134F"/>
    <w:rsid w:val="4D4A5A9F"/>
    <w:rsid w:val="4D4B3ACA"/>
    <w:rsid w:val="4D5607E6"/>
    <w:rsid w:val="4D5E4838"/>
    <w:rsid w:val="4D5E6D1D"/>
    <w:rsid w:val="4D644AD1"/>
    <w:rsid w:val="4D6A3E23"/>
    <w:rsid w:val="4D6F0C57"/>
    <w:rsid w:val="4D7120EA"/>
    <w:rsid w:val="4D785A1F"/>
    <w:rsid w:val="4D810304"/>
    <w:rsid w:val="4D8153B2"/>
    <w:rsid w:val="4D82017C"/>
    <w:rsid w:val="4D8C7FEA"/>
    <w:rsid w:val="4D920854"/>
    <w:rsid w:val="4DA344C8"/>
    <w:rsid w:val="4DA6737A"/>
    <w:rsid w:val="4DAB4FB5"/>
    <w:rsid w:val="4DAB6B78"/>
    <w:rsid w:val="4DAD0F0C"/>
    <w:rsid w:val="4DB51ED8"/>
    <w:rsid w:val="4DB72C74"/>
    <w:rsid w:val="4DBC79F4"/>
    <w:rsid w:val="4DC26183"/>
    <w:rsid w:val="4DCB37F7"/>
    <w:rsid w:val="4DCD615B"/>
    <w:rsid w:val="4DCD7C9F"/>
    <w:rsid w:val="4DD379F9"/>
    <w:rsid w:val="4DD94895"/>
    <w:rsid w:val="4DE65771"/>
    <w:rsid w:val="4DF43CDA"/>
    <w:rsid w:val="4DF72BF1"/>
    <w:rsid w:val="4DFC2FFD"/>
    <w:rsid w:val="4DFE29FB"/>
    <w:rsid w:val="4E0479C5"/>
    <w:rsid w:val="4E155CE0"/>
    <w:rsid w:val="4E161D49"/>
    <w:rsid w:val="4E193020"/>
    <w:rsid w:val="4E1E674C"/>
    <w:rsid w:val="4E3757BA"/>
    <w:rsid w:val="4E4B0D64"/>
    <w:rsid w:val="4E4C12B6"/>
    <w:rsid w:val="4E4E279F"/>
    <w:rsid w:val="4E510979"/>
    <w:rsid w:val="4E57259C"/>
    <w:rsid w:val="4E6E7371"/>
    <w:rsid w:val="4E832809"/>
    <w:rsid w:val="4E8C5931"/>
    <w:rsid w:val="4EBB21ED"/>
    <w:rsid w:val="4ECF707E"/>
    <w:rsid w:val="4EDA573D"/>
    <w:rsid w:val="4EDD4092"/>
    <w:rsid w:val="4EFB4CDF"/>
    <w:rsid w:val="4EFD61C5"/>
    <w:rsid w:val="4EFE23C1"/>
    <w:rsid w:val="4EFE32E5"/>
    <w:rsid w:val="4F156670"/>
    <w:rsid w:val="4F264B1C"/>
    <w:rsid w:val="4F2961D1"/>
    <w:rsid w:val="4F307B80"/>
    <w:rsid w:val="4F3E697A"/>
    <w:rsid w:val="4F4A11E3"/>
    <w:rsid w:val="4F6817EA"/>
    <w:rsid w:val="4F9730F6"/>
    <w:rsid w:val="4FAA355B"/>
    <w:rsid w:val="4FC230DE"/>
    <w:rsid w:val="4FC5213D"/>
    <w:rsid w:val="4FCF0422"/>
    <w:rsid w:val="4FD6416C"/>
    <w:rsid w:val="4FD859AB"/>
    <w:rsid w:val="4FDF7E4D"/>
    <w:rsid w:val="4FE07CBB"/>
    <w:rsid w:val="4FF23D2B"/>
    <w:rsid w:val="500767B4"/>
    <w:rsid w:val="501E4B57"/>
    <w:rsid w:val="502361B4"/>
    <w:rsid w:val="502D4B3C"/>
    <w:rsid w:val="5041759F"/>
    <w:rsid w:val="504619AF"/>
    <w:rsid w:val="504917BB"/>
    <w:rsid w:val="50505EA4"/>
    <w:rsid w:val="50523071"/>
    <w:rsid w:val="506C6AF2"/>
    <w:rsid w:val="506F6E1E"/>
    <w:rsid w:val="50700F7B"/>
    <w:rsid w:val="50773D8B"/>
    <w:rsid w:val="507923DD"/>
    <w:rsid w:val="507B2534"/>
    <w:rsid w:val="507B536D"/>
    <w:rsid w:val="50973898"/>
    <w:rsid w:val="509E3D21"/>
    <w:rsid w:val="50B24293"/>
    <w:rsid w:val="50B372F1"/>
    <w:rsid w:val="50B46096"/>
    <w:rsid w:val="50B67AF8"/>
    <w:rsid w:val="50BB622A"/>
    <w:rsid w:val="50D47117"/>
    <w:rsid w:val="50D95AE0"/>
    <w:rsid w:val="50E11B4E"/>
    <w:rsid w:val="50F67D44"/>
    <w:rsid w:val="50F722CD"/>
    <w:rsid w:val="5107225F"/>
    <w:rsid w:val="51094BCB"/>
    <w:rsid w:val="511264E4"/>
    <w:rsid w:val="51232E42"/>
    <w:rsid w:val="51282CF2"/>
    <w:rsid w:val="512A2A8E"/>
    <w:rsid w:val="512D25D6"/>
    <w:rsid w:val="513A60C9"/>
    <w:rsid w:val="513B36D3"/>
    <w:rsid w:val="51400D4C"/>
    <w:rsid w:val="514036AB"/>
    <w:rsid w:val="51410082"/>
    <w:rsid w:val="515031D8"/>
    <w:rsid w:val="51524B87"/>
    <w:rsid w:val="516733E5"/>
    <w:rsid w:val="518A6A49"/>
    <w:rsid w:val="519516C4"/>
    <w:rsid w:val="519C321E"/>
    <w:rsid w:val="51A45353"/>
    <w:rsid w:val="51BD3FBD"/>
    <w:rsid w:val="51C851ED"/>
    <w:rsid w:val="51CA21F5"/>
    <w:rsid w:val="51DB7EF6"/>
    <w:rsid w:val="51EB7BEC"/>
    <w:rsid w:val="51EE0B2B"/>
    <w:rsid w:val="52125331"/>
    <w:rsid w:val="5217598C"/>
    <w:rsid w:val="5218443F"/>
    <w:rsid w:val="521C7446"/>
    <w:rsid w:val="522A73A1"/>
    <w:rsid w:val="52403863"/>
    <w:rsid w:val="524B3D16"/>
    <w:rsid w:val="5255117C"/>
    <w:rsid w:val="52776D59"/>
    <w:rsid w:val="527D1DAB"/>
    <w:rsid w:val="529914CA"/>
    <w:rsid w:val="529E0BF4"/>
    <w:rsid w:val="52B0193D"/>
    <w:rsid w:val="52B07B8F"/>
    <w:rsid w:val="52C27FEE"/>
    <w:rsid w:val="52C454CD"/>
    <w:rsid w:val="52CF07A8"/>
    <w:rsid w:val="52D21BC8"/>
    <w:rsid w:val="52D73F20"/>
    <w:rsid w:val="52DE14CD"/>
    <w:rsid w:val="52E432E7"/>
    <w:rsid w:val="52E9433C"/>
    <w:rsid w:val="52F011DE"/>
    <w:rsid w:val="52F421B2"/>
    <w:rsid w:val="530335E3"/>
    <w:rsid w:val="53070335"/>
    <w:rsid w:val="53285977"/>
    <w:rsid w:val="532A3B52"/>
    <w:rsid w:val="53364875"/>
    <w:rsid w:val="533F163E"/>
    <w:rsid w:val="5345252C"/>
    <w:rsid w:val="53526E03"/>
    <w:rsid w:val="53541A17"/>
    <w:rsid w:val="53637BF0"/>
    <w:rsid w:val="53672719"/>
    <w:rsid w:val="5369072F"/>
    <w:rsid w:val="536A18AE"/>
    <w:rsid w:val="53714C22"/>
    <w:rsid w:val="53750D04"/>
    <w:rsid w:val="53802B7F"/>
    <w:rsid w:val="53805CCF"/>
    <w:rsid w:val="538F0629"/>
    <w:rsid w:val="539110CF"/>
    <w:rsid w:val="539B0330"/>
    <w:rsid w:val="53AD1CDD"/>
    <w:rsid w:val="53D713FB"/>
    <w:rsid w:val="53E02826"/>
    <w:rsid w:val="53E47207"/>
    <w:rsid w:val="53E71F1E"/>
    <w:rsid w:val="541B0B4B"/>
    <w:rsid w:val="541D5E9E"/>
    <w:rsid w:val="54216426"/>
    <w:rsid w:val="542A664E"/>
    <w:rsid w:val="542E367F"/>
    <w:rsid w:val="542E3F98"/>
    <w:rsid w:val="543540A9"/>
    <w:rsid w:val="54396AC4"/>
    <w:rsid w:val="544A6BC0"/>
    <w:rsid w:val="544B5E58"/>
    <w:rsid w:val="54577417"/>
    <w:rsid w:val="5471791A"/>
    <w:rsid w:val="547579CE"/>
    <w:rsid w:val="548728E1"/>
    <w:rsid w:val="54881976"/>
    <w:rsid w:val="54986918"/>
    <w:rsid w:val="54A131F1"/>
    <w:rsid w:val="54AA0ACD"/>
    <w:rsid w:val="54B020C8"/>
    <w:rsid w:val="54B35141"/>
    <w:rsid w:val="54BB6F64"/>
    <w:rsid w:val="54CD28DF"/>
    <w:rsid w:val="54CE1228"/>
    <w:rsid w:val="54D452C8"/>
    <w:rsid w:val="54D87D26"/>
    <w:rsid w:val="54DF745E"/>
    <w:rsid w:val="54E0475B"/>
    <w:rsid w:val="54F112D7"/>
    <w:rsid w:val="54F32D2F"/>
    <w:rsid w:val="54F72C8C"/>
    <w:rsid w:val="54F95645"/>
    <w:rsid w:val="55162F94"/>
    <w:rsid w:val="553D0FC2"/>
    <w:rsid w:val="55424155"/>
    <w:rsid w:val="55500F2B"/>
    <w:rsid w:val="55573609"/>
    <w:rsid w:val="55613BFC"/>
    <w:rsid w:val="556B1D64"/>
    <w:rsid w:val="557F481B"/>
    <w:rsid w:val="55807536"/>
    <w:rsid w:val="559F35FB"/>
    <w:rsid w:val="55BB47A8"/>
    <w:rsid w:val="55BF089B"/>
    <w:rsid w:val="55C042AC"/>
    <w:rsid w:val="55CC6FEC"/>
    <w:rsid w:val="55D549D1"/>
    <w:rsid w:val="55D85885"/>
    <w:rsid w:val="55EF11D0"/>
    <w:rsid w:val="55EF670F"/>
    <w:rsid w:val="55F23BEB"/>
    <w:rsid w:val="560242CE"/>
    <w:rsid w:val="56070F14"/>
    <w:rsid w:val="560D1B8D"/>
    <w:rsid w:val="561A50EE"/>
    <w:rsid w:val="56267205"/>
    <w:rsid w:val="56280F39"/>
    <w:rsid w:val="56420364"/>
    <w:rsid w:val="564F09D6"/>
    <w:rsid w:val="566271E6"/>
    <w:rsid w:val="5666257F"/>
    <w:rsid w:val="56674D3E"/>
    <w:rsid w:val="56717DD9"/>
    <w:rsid w:val="567947E5"/>
    <w:rsid w:val="567B3F64"/>
    <w:rsid w:val="568435CD"/>
    <w:rsid w:val="568472FA"/>
    <w:rsid w:val="568C55F8"/>
    <w:rsid w:val="56921A85"/>
    <w:rsid w:val="5693383A"/>
    <w:rsid w:val="569455EE"/>
    <w:rsid w:val="569D4373"/>
    <w:rsid w:val="569E667C"/>
    <w:rsid w:val="56A14597"/>
    <w:rsid w:val="56AF6AA0"/>
    <w:rsid w:val="56BC4D54"/>
    <w:rsid w:val="56C00C02"/>
    <w:rsid w:val="56C9047B"/>
    <w:rsid w:val="56D05B12"/>
    <w:rsid w:val="56E028B1"/>
    <w:rsid w:val="56ED6B8F"/>
    <w:rsid w:val="56F37565"/>
    <w:rsid w:val="56F73A8C"/>
    <w:rsid w:val="56FF4BC7"/>
    <w:rsid w:val="570A344B"/>
    <w:rsid w:val="5718796F"/>
    <w:rsid w:val="57234E13"/>
    <w:rsid w:val="572C2F41"/>
    <w:rsid w:val="573B4C7A"/>
    <w:rsid w:val="573F5185"/>
    <w:rsid w:val="575A4460"/>
    <w:rsid w:val="575C6CC9"/>
    <w:rsid w:val="576C4A53"/>
    <w:rsid w:val="57733FF3"/>
    <w:rsid w:val="57737094"/>
    <w:rsid w:val="57741D2E"/>
    <w:rsid w:val="5777161D"/>
    <w:rsid w:val="57792EB0"/>
    <w:rsid w:val="578461CE"/>
    <w:rsid w:val="578B786F"/>
    <w:rsid w:val="57977537"/>
    <w:rsid w:val="57A16813"/>
    <w:rsid w:val="57A549C3"/>
    <w:rsid w:val="57A7130D"/>
    <w:rsid w:val="57AD5360"/>
    <w:rsid w:val="57BE2C9F"/>
    <w:rsid w:val="57D5607C"/>
    <w:rsid w:val="57E33EFD"/>
    <w:rsid w:val="57E40E4C"/>
    <w:rsid w:val="57E44562"/>
    <w:rsid w:val="57F34A38"/>
    <w:rsid w:val="57FC1A46"/>
    <w:rsid w:val="57FD5624"/>
    <w:rsid w:val="5805634D"/>
    <w:rsid w:val="58087F6D"/>
    <w:rsid w:val="581978F8"/>
    <w:rsid w:val="581D6D50"/>
    <w:rsid w:val="58295969"/>
    <w:rsid w:val="58312A7E"/>
    <w:rsid w:val="58612A56"/>
    <w:rsid w:val="5867337C"/>
    <w:rsid w:val="58676254"/>
    <w:rsid w:val="587E4CE1"/>
    <w:rsid w:val="587F6F22"/>
    <w:rsid w:val="5885453D"/>
    <w:rsid w:val="58960E5C"/>
    <w:rsid w:val="58A4350E"/>
    <w:rsid w:val="58B01F79"/>
    <w:rsid w:val="58B17EDC"/>
    <w:rsid w:val="58BB5188"/>
    <w:rsid w:val="58C42495"/>
    <w:rsid w:val="58D22B09"/>
    <w:rsid w:val="58D24D82"/>
    <w:rsid w:val="58E9347A"/>
    <w:rsid w:val="58EF40F1"/>
    <w:rsid w:val="58F80DEA"/>
    <w:rsid w:val="59040041"/>
    <w:rsid w:val="59053B49"/>
    <w:rsid w:val="590A5A9E"/>
    <w:rsid w:val="591C2EDB"/>
    <w:rsid w:val="59215342"/>
    <w:rsid w:val="592542AE"/>
    <w:rsid w:val="592E26D6"/>
    <w:rsid w:val="595E34F6"/>
    <w:rsid w:val="5967791C"/>
    <w:rsid w:val="597D53E0"/>
    <w:rsid w:val="59912333"/>
    <w:rsid w:val="599376D3"/>
    <w:rsid w:val="599463C9"/>
    <w:rsid w:val="599E0BCA"/>
    <w:rsid w:val="59A80240"/>
    <w:rsid w:val="59AC36E5"/>
    <w:rsid w:val="59AF7777"/>
    <w:rsid w:val="59B833B4"/>
    <w:rsid w:val="59EC07B1"/>
    <w:rsid w:val="59F27B82"/>
    <w:rsid w:val="5A0C78B7"/>
    <w:rsid w:val="5A120C75"/>
    <w:rsid w:val="5A20739F"/>
    <w:rsid w:val="5A252F72"/>
    <w:rsid w:val="5A293A24"/>
    <w:rsid w:val="5A2A4EFA"/>
    <w:rsid w:val="5A322CD8"/>
    <w:rsid w:val="5A322E7E"/>
    <w:rsid w:val="5A4030DA"/>
    <w:rsid w:val="5A4C36BD"/>
    <w:rsid w:val="5A4F48B0"/>
    <w:rsid w:val="5A517532"/>
    <w:rsid w:val="5A5638DA"/>
    <w:rsid w:val="5A6C592D"/>
    <w:rsid w:val="5A736072"/>
    <w:rsid w:val="5A8915C5"/>
    <w:rsid w:val="5A8925F3"/>
    <w:rsid w:val="5A9A35FE"/>
    <w:rsid w:val="5AA62A55"/>
    <w:rsid w:val="5AA82FA4"/>
    <w:rsid w:val="5AA95D49"/>
    <w:rsid w:val="5AB708C0"/>
    <w:rsid w:val="5AC24903"/>
    <w:rsid w:val="5AC972E2"/>
    <w:rsid w:val="5ACE36A0"/>
    <w:rsid w:val="5ADD0BA9"/>
    <w:rsid w:val="5AFF31AD"/>
    <w:rsid w:val="5B030A82"/>
    <w:rsid w:val="5B0E016D"/>
    <w:rsid w:val="5B1E690A"/>
    <w:rsid w:val="5B2059F4"/>
    <w:rsid w:val="5B215568"/>
    <w:rsid w:val="5B375B23"/>
    <w:rsid w:val="5B394BC5"/>
    <w:rsid w:val="5B3B3860"/>
    <w:rsid w:val="5B446209"/>
    <w:rsid w:val="5B516C80"/>
    <w:rsid w:val="5B547C51"/>
    <w:rsid w:val="5B77075F"/>
    <w:rsid w:val="5B7E078F"/>
    <w:rsid w:val="5B833A1A"/>
    <w:rsid w:val="5B8A0A45"/>
    <w:rsid w:val="5B8A6E8C"/>
    <w:rsid w:val="5B914928"/>
    <w:rsid w:val="5B9820C7"/>
    <w:rsid w:val="5BB37D40"/>
    <w:rsid w:val="5BB5132D"/>
    <w:rsid w:val="5BBB00CC"/>
    <w:rsid w:val="5BC24428"/>
    <w:rsid w:val="5BC54D71"/>
    <w:rsid w:val="5BC6057E"/>
    <w:rsid w:val="5BD52AD9"/>
    <w:rsid w:val="5BE43194"/>
    <w:rsid w:val="5BEA2D3E"/>
    <w:rsid w:val="5BFA099E"/>
    <w:rsid w:val="5C0F5AE6"/>
    <w:rsid w:val="5C131127"/>
    <w:rsid w:val="5C152EB8"/>
    <w:rsid w:val="5C1A0DCB"/>
    <w:rsid w:val="5C2E2167"/>
    <w:rsid w:val="5C3B6AD8"/>
    <w:rsid w:val="5C4640D7"/>
    <w:rsid w:val="5C4C6D3F"/>
    <w:rsid w:val="5C4E0377"/>
    <w:rsid w:val="5C516C41"/>
    <w:rsid w:val="5C815A6E"/>
    <w:rsid w:val="5C8F50D4"/>
    <w:rsid w:val="5C9A334B"/>
    <w:rsid w:val="5CB01BE1"/>
    <w:rsid w:val="5CBB2F73"/>
    <w:rsid w:val="5CC94536"/>
    <w:rsid w:val="5CC9469C"/>
    <w:rsid w:val="5CCB4FDD"/>
    <w:rsid w:val="5CE274EF"/>
    <w:rsid w:val="5CEA0FDC"/>
    <w:rsid w:val="5CEB1EEF"/>
    <w:rsid w:val="5CFD10D1"/>
    <w:rsid w:val="5D101956"/>
    <w:rsid w:val="5D1B31DF"/>
    <w:rsid w:val="5D341FBA"/>
    <w:rsid w:val="5D372D93"/>
    <w:rsid w:val="5D386D73"/>
    <w:rsid w:val="5D3E7F98"/>
    <w:rsid w:val="5D433A1E"/>
    <w:rsid w:val="5D4F39F0"/>
    <w:rsid w:val="5D54251A"/>
    <w:rsid w:val="5D582578"/>
    <w:rsid w:val="5D66622F"/>
    <w:rsid w:val="5D74685D"/>
    <w:rsid w:val="5D8836D4"/>
    <w:rsid w:val="5D9777E5"/>
    <w:rsid w:val="5DB92979"/>
    <w:rsid w:val="5DBC2AC6"/>
    <w:rsid w:val="5DC205C0"/>
    <w:rsid w:val="5DC3352E"/>
    <w:rsid w:val="5DCB02A7"/>
    <w:rsid w:val="5DCC0A0C"/>
    <w:rsid w:val="5DCE153F"/>
    <w:rsid w:val="5DCE4C79"/>
    <w:rsid w:val="5DD34067"/>
    <w:rsid w:val="5DD73E15"/>
    <w:rsid w:val="5DDF30E3"/>
    <w:rsid w:val="5DEB1B3A"/>
    <w:rsid w:val="5DF50853"/>
    <w:rsid w:val="5E030F25"/>
    <w:rsid w:val="5E0B5880"/>
    <w:rsid w:val="5E166EFD"/>
    <w:rsid w:val="5E1B3DDC"/>
    <w:rsid w:val="5E2B6540"/>
    <w:rsid w:val="5E2C61A6"/>
    <w:rsid w:val="5E364342"/>
    <w:rsid w:val="5E367CD4"/>
    <w:rsid w:val="5E384710"/>
    <w:rsid w:val="5E3E7771"/>
    <w:rsid w:val="5E542210"/>
    <w:rsid w:val="5E607605"/>
    <w:rsid w:val="5E6E3B44"/>
    <w:rsid w:val="5E7017E5"/>
    <w:rsid w:val="5E880F41"/>
    <w:rsid w:val="5E946D94"/>
    <w:rsid w:val="5E947F01"/>
    <w:rsid w:val="5EA07B20"/>
    <w:rsid w:val="5EA76FF9"/>
    <w:rsid w:val="5EAA21E8"/>
    <w:rsid w:val="5EC755DC"/>
    <w:rsid w:val="5ECC0D39"/>
    <w:rsid w:val="5EEE1E96"/>
    <w:rsid w:val="5EFF2432"/>
    <w:rsid w:val="5F0F6E2A"/>
    <w:rsid w:val="5F124A7F"/>
    <w:rsid w:val="5F1F5565"/>
    <w:rsid w:val="5F2177DB"/>
    <w:rsid w:val="5F240654"/>
    <w:rsid w:val="5F39309B"/>
    <w:rsid w:val="5F472B6E"/>
    <w:rsid w:val="5F5064A5"/>
    <w:rsid w:val="5F524E4E"/>
    <w:rsid w:val="5F5C4417"/>
    <w:rsid w:val="5F5F7C43"/>
    <w:rsid w:val="5F6535AF"/>
    <w:rsid w:val="5F6812A1"/>
    <w:rsid w:val="5F6C4964"/>
    <w:rsid w:val="5F6F3A75"/>
    <w:rsid w:val="5F8A7B4C"/>
    <w:rsid w:val="5F96715E"/>
    <w:rsid w:val="5FA20B00"/>
    <w:rsid w:val="5FA8225D"/>
    <w:rsid w:val="5FA840C8"/>
    <w:rsid w:val="5FAA31D9"/>
    <w:rsid w:val="5FBD5CD8"/>
    <w:rsid w:val="5FC37A6A"/>
    <w:rsid w:val="5FD739D2"/>
    <w:rsid w:val="5FDC20D7"/>
    <w:rsid w:val="5FED1B8E"/>
    <w:rsid w:val="5FF161D5"/>
    <w:rsid w:val="5FF71E38"/>
    <w:rsid w:val="5FF76DFD"/>
    <w:rsid w:val="6008477A"/>
    <w:rsid w:val="600E36CE"/>
    <w:rsid w:val="60121199"/>
    <w:rsid w:val="601E05DB"/>
    <w:rsid w:val="60276585"/>
    <w:rsid w:val="60301DFD"/>
    <w:rsid w:val="60392143"/>
    <w:rsid w:val="603B22BE"/>
    <w:rsid w:val="604C3574"/>
    <w:rsid w:val="604E00EC"/>
    <w:rsid w:val="60606058"/>
    <w:rsid w:val="60791F08"/>
    <w:rsid w:val="607B29BD"/>
    <w:rsid w:val="607D64F1"/>
    <w:rsid w:val="6085314D"/>
    <w:rsid w:val="608A0008"/>
    <w:rsid w:val="609445E0"/>
    <w:rsid w:val="609B379A"/>
    <w:rsid w:val="609C0915"/>
    <w:rsid w:val="60A31BCF"/>
    <w:rsid w:val="60AF63AB"/>
    <w:rsid w:val="60B23822"/>
    <w:rsid w:val="60C15538"/>
    <w:rsid w:val="60C26B05"/>
    <w:rsid w:val="60D02954"/>
    <w:rsid w:val="60D14DE4"/>
    <w:rsid w:val="60DA657E"/>
    <w:rsid w:val="60E73F4C"/>
    <w:rsid w:val="60F73321"/>
    <w:rsid w:val="60F75644"/>
    <w:rsid w:val="610106D9"/>
    <w:rsid w:val="61112140"/>
    <w:rsid w:val="611820D7"/>
    <w:rsid w:val="613F218D"/>
    <w:rsid w:val="6145422F"/>
    <w:rsid w:val="6149084A"/>
    <w:rsid w:val="615B75C1"/>
    <w:rsid w:val="61653D98"/>
    <w:rsid w:val="616D4798"/>
    <w:rsid w:val="61715B9F"/>
    <w:rsid w:val="617263CF"/>
    <w:rsid w:val="61734C31"/>
    <w:rsid w:val="61862B3B"/>
    <w:rsid w:val="618D26E6"/>
    <w:rsid w:val="619D1CF0"/>
    <w:rsid w:val="61A53719"/>
    <w:rsid w:val="61AD00BB"/>
    <w:rsid w:val="61AD148E"/>
    <w:rsid w:val="61AF3572"/>
    <w:rsid w:val="61BA2277"/>
    <w:rsid w:val="61C40F61"/>
    <w:rsid w:val="61C6760A"/>
    <w:rsid w:val="61D04D25"/>
    <w:rsid w:val="61D504A2"/>
    <w:rsid w:val="61DE3C2D"/>
    <w:rsid w:val="61E16092"/>
    <w:rsid w:val="61E501A1"/>
    <w:rsid w:val="61E83D7C"/>
    <w:rsid w:val="62061579"/>
    <w:rsid w:val="620C54F8"/>
    <w:rsid w:val="621D4D11"/>
    <w:rsid w:val="6229064A"/>
    <w:rsid w:val="622A52C7"/>
    <w:rsid w:val="62382A48"/>
    <w:rsid w:val="623A0A05"/>
    <w:rsid w:val="623C7446"/>
    <w:rsid w:val="6243768F"/>
    <w:rsid w:val="6249484F"/>
    <w:rsid w:val="62732E4E"/>
    <w:rsid w:val="627E5145"/>
    <w:rsid w:val="628872B0"/>
    <w:rsid w:val="6299292B"/>
    <w:rsid w:val="62A177D6"/>
    <w:rsid w:val="62B31E5D"/>
    <w:rsid w:val="62B45796"/>
    <w:rsid w:val="62C86F78"/>
    <w:rsid w:val="62C87E0A"/>
    <w:rsid w:val="62CA501F"/>
    <w:rsid w:val="62D324B4"/>
    <w:rsid w:val="62E91640"/>
    <w:rsid w:val="62EA4D6B"/>
    <w:rsid w:val="62F826C7"/>
    <w:rsid w:val="63000C84"/>
    <w:rsid w:val="6307596F"/>
    <w:rsid w:val="631A7679"/>
    <w:rsid w:val="63272374"/>
    <w:rsid w:val="63272F2F"/>
    <w:rsid w:val="632A6978"/>
    <w:rsid w:val="632E566B"/>
    <w:rsid w:val="633C3DA0"/>
    <w:rsid w:val="633F1C6F"/>
    <w:rsid w:val="63444AC0"/>
    <w:rsid w:val="63764F41"/>
    <w:rsid w:val="637703BE"/>
    <w:rsid w:val="63826EB7"/>
    <w:rsid w:val="63832037"/>
    <w:rsid w:val="63835409"/>
    <w:rsid w:val="638439B9"/>
    <w:rsid w:val="63890FA2"/>
    <w:rsid w:val="638F29FF"/>
    <w:rsid w:val="6392295F"/>
    <w:rsid w:val="63960D25"/>
    <w:rsid w:val="63A27BFC"/>
    <w:rsid w:val="63A82FA9"/>
    <w:rsid w:val="63A866D2"/>
    <w:rsid w:val="63AE119A"/>
    <w:rsid w:val="63AF4AD6"/>
    <w:rsid w:val="63CF26D0"/>
    <w:rsid w:val="63D84AF0"/>
    <w:rsid w:val="63E009B1"/>
    <w:rsid w:val="63E17B5E"/>
    <w:rsid w:val="63E83DA8"/>
    <w:rsid w:val="63F73523"/>
    <w:rsid w:val="64311872"/>
    <w:rsid w:val="64567994"/>
    <w:rsid w:val="645C71DE"/>
    <w:rsid w:val="646A28A8"/>
    <w:rsid w:val="646F5427"/>
    <w:rsid w:val="64904287"/>
    <w:rsid w:val="64907587"/>
    <w:rsid w:val="64B62AD5"/>
    <w:rsid w:val="64BE4BB5"/>
    <w:rsid w:val="64C0083C"/>
    <w:rsid w:val="64C1774F"/>
    <w:rsid w:val="64C459A5"/>
    <w:rsid w:val="64C57AEA"/>
    <w:rsid w:val="64D3048B"/>
    <w:rsid w:val="64D7142E"/>
    <w:rsid w:val="64E96071"/>
    <w:rsid w:val="64F81115"/>
    <w:rsid w:val="64FD24D9"/>
    <w:rsid w:val="65057588"/>
    <w:rsid w:val="651B4CC7"/>
    <w:rsid w:val="651C344E"/>
    <w:rsid w:val="65240CFE"/>
    <w:rsid w:val="65272F8F"/>
    <w:rsid w:val="652A1C58"/>
    <w:rsid w:val="653528A1"/>
    <w:rsid w:val="65372F33"/>
    <w:rsid w:val="655A3649"/>
    <w:rsid w:val="656C1BF8"/>
    <w:rsid w:val="656C669C"/>
    <w:rsid w:val="65782FA9"/>
    <w:rsid w:val="65905281"/>
    <w:rsid w:val="65A0394F"/>
    <w:rsid w:val="65B02015"/>
    <w:rsid w:val="65BB3EA0"/>
    <w:rsid w:val="65BE6884"/>
    <w:rsid w:val="65C77271"/>
    <w:rsid w:val="65C94127"/>
    <w:rsid w:val="65D25F76"/>
    <w:rsid w:val="65D2638E"/>
    <w:rsid w:val="65E77DD1"/>
    <w:rsid w:val="65EB7404"/>
    <w:rsid w:val="65F31E15"/>
    <w:rsid w:val="65F958FD"/>
    <w:rsid w:val="66097A67"/>
    <w:rsid w:val="660E58E4"/>
    <w:rsid w:val="6619464D"/>
    <w:rsid w:val="661E49FE"/>
    <w:rsid w:val="661E5B68"/>
    <w:rsid w:val="662243FB"/>
    <w:rsid w:val="66262830"/>
    <w:rsid w:val="6634565F"/>
    <w:rsid w:val="66353392"/>
    <w:rsid w:val="663E5BCB"/>
    <w:rsid w:val="66486674"/>
    <w:rsid w:val="664E63C4"/>
    <w:rsid w:val="665119D0"/>
    <w:rsid w:val="666D1587"/>
    <w:rsid w:val="66744D18"/>
    <w:rsid w:val="668733D4"/>
    <w:rsid w:val="669744B3"/>
    <w:rsid w:val="66AB2F60"/>
    <w:rsid w:val="66AD2D6D"/>
    <w:rsid w:val="66B0489B"/>
    <w:rsid w:val="66BF4D2A"/>
    <w:rsid w:val="66C831FA"/>
    <w:rsid w:val="66CC2EAD"/>
    <w:rsid w:val="66D20641"/>
    <w:rsid w:val="66D9646F"/>
    <w:rsid w:val="66E02C40"/>
    <w:rsid w:val="66FE57A1"/>
    <w:rsid w:val="67022891"/>
    <w:rsid w:val="67127BAA"/>
    <w:rsid w:val="671A68A6"/>
    <w:rsid w:val="6721545F"/>
    <w:rsid w:val="67271896"/>
    <w:rsid w:val="67333643"/>
    <w:rsid w:val="673F610A"/>
    <w:rsid w:val="674566A0"/>
    <w:rsid w:val="67457BB0"/>
    <w:rsid w:val="67494055"/>
    <w:rsid w:val="674A1EDD"/>
    <w:rsid w:val="674C14E1"/>
    <w:rsid w:val="675427FB"/>
    <w:rsid w:val="676A3B47"/>
    <w:rsid w:val="676B585D"/>
    <w:rsid w:val="677671A1"/>
    <w:rsid w:val="67794FDD"/>
    <w:rsid w:val="677E302D"/>
    <w:rsid w:val="679E29B0"/>
    <w:rsid w:val="67A34369"/>
    <w:rsid w:val="67A415CE"/>
    <w:rsid w:val="67B57104"/>
    <w:rsid w:val="67B57781"/>
    <w:rsid w:val="67D64F61"/>
    <w:rsid w:val="67DC23AC"/>
    <w:rsid w:val="67DE2AFC"/>
    <w:rsid w:val="67EE33D3"/>
    <w:rsid w:val="67EF0B17"/>
    <w:rsid w:val="67FD2D73"/>
    <w:rsid w:val="68220451"/>
    <w:rsid w:val="6832418D"/>
    <w:rsid w:val="684226B2"/>
    <w:rsid w:val="684708F7"/>
    <w:rsid w:val="684D2E05"/>
    <w:rsid w:val="687B7F63"/>
    <w:rsid w:val="68815745"/>
    <w:rsid w:val="68932A22"/>
    <w:rsid w:val="689E4B5F"/>
    <w:rsid w:val="68A1722F"/>
    <w:rsid w:val="68A22436"/>
    <w:rsid w:val="68A5787D"/>
    <w:rsid w:val="68BF4B48"/>
    <w:rsid w:val="68C214B7"/>
    <w:rsid w:val="68C244D8"/>
    <w:rsid w:val="68D0253F"/>
    <w:rsid w:val="68EC3012"/>
    <w:rsid w:val="68F25DA3"/>
    <w:rsid w:val="68F83F28"/>
    <w:rsid w:val="6900011A"/>
    <w:rsid w:val="69047B36"/>
    <w:rsid w:val="691508E7"/>
    <w:rsid w:val="691B3434"/>
    <w:rsid w:val="69224809"/>
    <w:rsid w:val="69290C1A"/>
    <w:rsid w:val="69311AA8"/>
    <w:rsid w:val="69460CB0"/>
    <w:rsid w:val="69461D8A"/>
    <w:rsid w:val="69464995"/>
    <w:rsid w:val="697F0A72"/>
    <w:rsid w:val="697F3DE8"/>
    <w:rsid w:val="69904CB2"/>
    <w:rsid w:val="699C6BDA"/>
    <w:rsid w:val="69A42EB4"/>
    <w:rsid w:val="69B422C8"/>
    <w:rsid w:val="69CD000A"/>
    <w:rsid w:val="69DF4272"/>
    <w:rsid w:val="69F063D8"/>
    <w:rsid w:val="69FD415B"/>
    <w:rsid w:val="6A0E6A68"/>
    <w:rsid w:val="6A145042"/>
    <w:rsid w:val="6A1A29CD"/>
    <w:rsid w:val="6A2B4DBB"/>
    <w:rsid w:val="6A2B7858"/>
    <w:rsid w:val="6A3B6529"/>
    <w:rsid w:val="6A4A1FA0"/>
    <w:rsid w:val="6A4B2021"/>
    <w:rsid w:val="6A4D7709"/>
    <w:rsid w:val="6A62657E"/>
    <w:rsid w:val="6A730DD5"/>
    <w:rsid w:val="6A862201"/>
    <w:rsid w:val="6A8C6A17"/>
    <w:rsid w:val="6A905671"/>
    <w:rsid w:val="6AA035D2"/>
    <w:rsid w:val="6AA275E8"/>
    <w:rsid w:val="6AA77EE0"/>
    <w:rsid w:val="6AC15375"/>
    <w:rsid w:val="6ACF09EB"/>
    <w:rsid w:val="6AD04FB4"/>
    <w:rsid w:val="6AD671EB"/>
    <w:rsid w:val="6AD72EFB"/>
    <w:rsid w:val="6ADB420E"/>
    <w:rsid w:val="6ADC4A3C"/>
    <w:rsid w:val="6AE56916"/>
    <w:rsid w:val="6AE81BEC"/>
    <w:rsid w:val="6AE928A0"/>
    <w:rsid w:val="6AEB289A"/>
    <w:rsid w:val="6B3811D5"/>
    <w:rsid w:val="6B3D1E7D"/>
    <w:rsid w:val="6B410EB9"/>
    <w:rsid w:val="6B4A07AD"/>
    <w:rsid w:val="6B512F83"/>
    <w:rsid w:val="6B571A84"/>
    <w:rsid w:val="6B587D1D"/>
    <w:rsid w:val="6B6857C4"/>
    <w:rsid w:val="6B686A3D"/>
    <w:rsid w:val="6B697C0D"/>
    <w:rsid w:val="6B6E575F"/>
    <w:rsid w:val="6B7929E5"/>
    <w:rsid w:val="6B83443D"/>
    <w:rsid w:val="6B920F9F"/>
    <w:rsid w:val="6B957337"/>
    <w:rsid w:val="6BA13769"/>
    <w:rsid w:val="6BA34A55"/>
    <w:rsid w:val="6BA56F9B"/>
    <w:rsid w:val="6BB311FD"/>
    <w:rsid w:val="6BB52D31"/>
    <w:rsid w:val="6BB66EB9"/>
    <w:rsid w:val="6BB92687"/>
    <w:rsid w:val="6BCC5800"/>
    <w:rsid w:val="6BD5399A"/>
    <w:rsid w:val="6BDF1438"/>
    <w:rsid w:val="6BE258E2"/>
    <w:rsid w:val="6BE91D66"/>
    <w:rsid w:val="6C030463"/>
    <w:rsid w:val="6C04667D"/>
    <w:rsid w:val="6C283516"/>
    <w:rsid w:val="6C3251AE"/>
    <w:rsid w:val="6C371ECA"/>
    <w:rsid w:val="6C374DFA"/>
    <w:rsid w:val="6C4635C4"/>
    <w:rsid w:val="6C464AA0"/>
    <w:rsid w:val="6C4F3721"/>
    <w:rsid w:val="6C55300E"/>
    <w:rsid w:val="6C7A0F3B"/>
    <w:rsid w:val="6C866EDA"/>
    <w:rsid w:val="6C9F6298"/>
    <w:rsid w:val="6CA87DFD"/>
    <w:rsid w:val="6CB44FBB"/>
    <w:rsid w:val="6CBE2A1C"/>
    <w:rsid w:val="6CC37288"/>
    <w:rsid w:val="6CC80BAD"/>
    <w:rsid w:val="6CDB38AF"/>
    <w:rsid w:val="6CDB3DC6"/>
    <w:rsid w:val="6CEA319A"/>
    <w:rsid w:val="6CEE5331"/>
    <w:rsid w:val="6D010E8D"/>
    <w:rsid w:val="6D082649"/>
    <w:rsid w:val="6D09483B"/>
    <w:rsid w:val="6D0F30FA"/>
    <w:rsid w:val="6D0F4F7D"/>
    <w:rsid w:val="6D1101D3"/>
    <w:rsid w:val="6D237483"/>
    <w:rsid w:val="6D2714C3"/>
    <w:rsid w:val="6D2C699E"/>
    <w:rsid w:val="6D2E16CD"/>
    <w:rsid w:val="6D327D00"/>
    <w:rsid w:val="6D4A308C"/>
    <w:rsid w:val="6D4B04BD"/>
    <w:rsid w:val="6D4E1117"/>
    <w:rsid w:val="6D6D1773"/>
    <w:rsid w:val="6D8266B1"/>
    <w:rsid w:val="6D876B7B"/>
    <w:rsid w:val="6D877990"/>
    <w:rsid w:val="6D937651"/>
    <w:rsid w:val="6D94538C"/>
    <w:rsid w:val="6D9C0A3F"/>
    <w:rsid w:val="6D9D720E"/>
    <w:rsid w:val="6DA3300E"/>
    <w:rsid w:val="6DAD1EC8"/>
    <w:rsid w:val="6DAE03EF"/>
    <w:rsid w:val="6DB40A4B"/>
    <w:rsid w:val="6DBD71F6"/>
    <w:rsid w:val="6DC272FE"/>
    <w:rsid w:val="6DD03AE4"/>
    <w:rsid w:val="6DD1076B"/>
    <w:rsid w:val="6DE57DEF"/>
    <w:rsid w:val="6DF3721B"/>
    <w:rsid w:val="6DF928CD"/>
    <w:rsid w:val="6DF955BC"/>
    <w:rsid w:val="6DFB3D40"/>
    <w:rsid w:val="6E0077C5"/>
    <w:rsid w:val="6E0824C4"/>
    <w:rsid w:val="6E2D6A62"/>
    <w:rsid w:val="6E302201"/>
    <w:rsid w:val="6E4153EE"/>
    <w:rsid w:val="6E4320C7"/>
    <w:rsid w:val="6E4476B1"/>
    <w:rsid w:val="6E45569C"/>
    <w:rsid w:val="6E465D62"/>
    <w:rsid w:val="6E4B3F7E"/>
    <w:rsid w:val="6E677844"/>
    <w:rsid w:val="6E683C08"/>
    <w:rsid w:val="6E6A4E60"/>
    <w:rsid w:val="6E72365F"/>
    <w:rsid w:val="6E9E7914"/>
    <w:rsid w:val="6EAB426E"/>
    <w:rsid w:val="6EAC39C6"/>
    <w:rsid w:val="6EB34F2C"/>
    <w:rsid w:val="6EB63749"/>
    <w:rsid w:val="6EC455B7"/>
    <w:rsid w:val="6ECE1671"/>
    <w:rsid w:val="6ED10A19"/>
    <w:rsid w:val="6ED25D22"/>
    <w:rsid w:val="6F053C2C"/>
    <w:rsid w:val="6F11606F"/>
    <w:rsid w:val="6F2B23D8"/>
    <w:rsid w:val="6F33170D"/>
    <w:rsid w:val="6F4F6D3A"/>
    <w:rsid w:val="6F55116D"/>
    <w:rsid w:val="6F5A1FE7"/>
    <w:rsid w:val="6F5F63D8"/>
    <w:rsid w:val="6F622651"/>
    <w:rsid w:val="6F685621"/>
    <w:rsid w:val="6F6C2612"/>
    <w:rsid w:val="6F8B6912"/>
    <w:rsid w:val="6F900537"/>
    <w:rsid w:val="6F9362BE"/>
    <w:rsid w:val="6F9B788A"/>
    <w:rsid w:val="6FA31048"/>
    <w:rsid w:val="6FA8024E"/>
    <w:rsid w:val="6FAB6BA3"/>
    <w:rsid w:val="6FAC6F36"/>
    <w:rsid w:val="6FAC7FA7"/>
    <w:rsid w:val="6FB12612"/>
    <w:rsid w:val="6FC9052C"/>
    <w:rsid w:val="6FCA15D9"/>
    <w:rsid w:val="6FCB26ED"/>
    <w:rsid w:val="6FD83DCC"/>
    <w:rsid w:val="6FDD2044"/>
    <w:rsid w:val="6FDE3243"/>
    <w:rsid w:val="6FF25C54"/>
    <w:rsid w:val="6FF56C1A"/>
    <w:rsid w:val="70057F1A"/>
    <w:rsid w:val="700D19AC"/>
    <w:rsid w:val="70131CF2"/>
    <w:rsid w:val="701666A9"/>
    <w:rsid w:val="701908DA"/>
    <w:rsid w:val="703576B3"/>
    <w:rsid w:val="707354F5"/>
    <w:rsid w:val="707B2F29"/>
    <w:rsid w:val="70893625"/>
    <w:rsid w:val="708D2DA2"/>
    <w:rsid w:val="70A15E9E"/>
    <w:rsid w:val="70A22358"/>
    <w:rsid w:val="70AE06D1"/>
    <w:rsid w:val="70C84F16"/>
    <w:rsid w:val="70CA59A4"/>
    <w:rsid w:val="70CC0305"/>
    <w:rsid w:val="70D731AF"/>
    <w:rsid w:val="70E6412D"/>
    <w:rsid w:val="70E96862"/>
    <w:rsid w:val="70FF61CD"/>
    <w:rsid w:val="7103625E"/>
    <w:rsid w:val="710F6EAF"/>
    <w:rsid w:val="712F6BFE"/>
    <w:rsid w:val="713A2647"/>
    <w:rsid w:val="713F5A35"/>
    <w:rsid w:val="714349BC"/>
    <w:rsid w:val="7146492B"/>
    <w:rsid w:val="714B7AB2"/>
    <w:rsid w:val="71503BF6"/>
    <w:rsid w:val="715A7806"/>
    <w:rsid w:val="716666B4"/>
    <w:rsid w:val="71694E5C"/>
    <w:rsid w:val="716C40F1"/>
    <w:rsid w:val="717F2792"/>
    <w:rsid w:val="718263AD"/>
    <w:rsid w:val="718E035E"/>
    <w:rsid w:val="71941312"/>
    <w:rsid w:val="719654F1"/>
    <w:rsid w:val="71A12212"/>
    <w:rsid w:val="71A566B9"/>
    <w:rsid w:val="71AD5215"/>
    <w:rsid w:val="71B40DD4"/>
    <w:rsid w:val="71B64504"/>
    <w:rsid w:val="71C936D6"/>
    <w:rsid w:val="71CA6D43"/>
    <w:rsid w:val="71CE172A"/>
    <w:rsid w:val="71D32552"/>
    <w:rsid w:val="71DB0C20"/>
    <w:rsid w:val="71E16BDF"/>
    <w:rsid w:val="71E57018"/>
    <w:rsid w:val="71EF4075"/>
    <w:rsid w:val="71F9112D"/>
    <w:rsid w:val="72017199"/>
    <w:rsid w:val="7208294E"/>
    <w:rsid w:val="720C4E8C"/>
    <w:rsid w:val="721E58E3"/>
    <w:rsid w:val="72255984"/>
    <w:rsid w:val="72333AEF"/>
    <w:rsid w:val="7242103B"/>
    <w:rsid w:val="72487783"/>
    <w:rsid w:val="726905F0"/>
    <w:rsid w:val="726B088F"/>
    <w:rsid w:val="726C45B5"/>
    <w:rsid w:val="72753811"/>
    <w:rsid w:val="72757695"/>
    <w:rsid w:val="727B3CD3"/>
    <w:rsid w:val="72A618E9"/>
    <w:rsid w:val="72B14D84"/>
    <w:rsid w:val="72B807A7"/>
    <w:rsid w:val="72BA7AAD"/>
    <w:rsid w:val="72BB0EF9"/>
    <w:rsid w:val="72CC541E"/>
    <w:rsid w:val="72D01F24"/>
    <w:rsid w:val="72D31509"/>
    <w:rsid w:val="72D910FF"/>
    <w:rsid w:val="72DB61AD"/>
    <w:rsid w:val="72E045A0"/>
    <w:rsid w:val="731024AA"/>
    <w:rsid w:val="731E4689"/>
    <w:rsid w:val="73225DD6"/>
    <w:rsid w:val="73261311"/>
    <w:rsid w:val="73296A3D"/>
    <w:rsid w:val="733F4730"/>
    <w:rsid w:val="73423C74"/>
    <w:rsid w:val="734A6342"/>
    <w:rsid w:val="734C421E"/>
    <w:rsid w:val="73611292"/>
    <w:rsid w:val="73665EC0"/>
    <w:rsid w:val="736D1458"/>
    <w:rsid w:val="73712556"/>
    <w:rsid w:val="73736F43"/>
    <w:rsid w:val="73952826"/>
    <w:rsid w:val="73971DD5"/>
    <w:rsid w:val="739A6D61"/>
    <w:rsid w:val="73AB017A"/>
    <w:rsid w:val="73B250BD"/>
    <w:rsid w:val="73B91020"/>
    <w:rsid w:val="73C90F77"/>
    <w:rsid w:val="73CD639B"/>
    <w:rsid w:val="73E3796C"/>
    <w:rsid w:val="73F676A0"/>
    <w:rsid w:val="7407144C"/>
    <w:rsid w:val="74123962"/>
    <w:rsid w:val="7413233C"/>
    <w:rsid w:val="7413607C"/>
    <w:rsid w:val="743822DA"/>
    <w:rsid w:val="74390C52"/>
    <w:rsid w:val="74442763"/>
    <w:rsid w:val="745C128C"/>
    <w:rsid w:val="745D7290"/>
    <w:rsid w:val="746126D0"/>
    <w:rsid w:val="74696B28"/>
    <w:rsid w:val="74784559"/>
    <w:rsid w:val="748B5D8E"/>
    <w:rsid w:val="74925A8D"/>
    <w:rsid w:val="74950BF3"/>
    <w:rsid w:val="74A028D2"/>
    <w:rsid w:val="74A52782"/>
    <w:rsid w:val="74DD5227"/>
    <w:rsid w:val="7504510C"/>
    <w:rsid w:val="750538B2"/>
    <w:rsid w:val="75087EB7"/>
    <w:rsid w:val="75282937"/>
    <w:rsid w:val="753A747A"/>
    <w:rsid w:val="753E0C3E"/>
    <w:rsid w:val="754213EE"/>
    <w:rsid w:val="75461F61"/>
    <w:rsid w:val="754C09A9"/>
    <w:rsid w:val="75560F56"/>
    <w:rsid w:val="75595111"/>
    <w:rsid w:val="755E7B49"/>
    <w:rsid w:val="755F2A84"/>
    <w:rsid w:val="75605A36"/>
    <w:rsid w:val="756B19C7"/>
    <w:rsid w:val="75770EAE"/>
    <w:rsid w:val="757B3B3B"/>
    <w:rsid w:val="7584449F"/>
    <w:rsid w:val="758E10FD"/>
    <w:rsid w:val="75974769"/>
    <w:rsid w:val="759C1D34"/>
    <w:rsid w:val="75AA7FF8"/>
    <w:rsid w:val="75AB702F"/>
    <w:rsid w:val="75AD3774"/>
    <w:rsid w:val="75C65AE7"/>
    <w:rsid w:val="75D245C6"/>
    <w:rsid w:val="75DA2740"/>
    <w:rsid w:val="75E33643"/>
    <w:rsid w:val="75E34CCE"/>
    <w:rsid w:val="75E63B16"/>
    <w:rsid w:val="75E776A8"/>
    <w:rsid w:val="75E92F6F"/>
    <w:rsid w:val="76043354"/>
    <w:rsid w:val="7609576D"/>
    <w:rsid w:val="76194A87"/>
    <w:rsid w:val="761C2443"/>
    <w:rsid w:val="761D1EEE"/>
    <w:rsid w:val="76244A7E"/>
    <w:rsid w:val="762F0F13"/>
    <w:rsid w:val="76310200"/>
    <w:rsid w:val="763938C4"/>
    <w:rsid w:val="764A2AF0"/>
    <w:rsid w:val="764A7B2C"/>
    <w:rsid w:val="76583053"/>
    <w:rsid w:val="765E5BEF"/>
    <w:rsid w:val="766D39ED"/>
    <w:rsid w:val="766F1112"/>
    <w:rsid w:val="7678011C"/>
    <w:rsid w:val="768947FB"/>
    <w:rsid w:val="76961E15"/>
    <w:rsid w:val="76B070B4"/>
    <w:rsid w:val="76D12796"/>
    <w:rsid w:val="76DA32A9"/>
    <w:rsid w:val="76E92988"/>
    <w:rsid w:val="76E934EC"/>
    <w:rsid w:val="76F71A6F"/>
    <w:rsid w:val="76FA60F0"/>
    <w:rsid w:val="770B71E0"/>
    <w:rsid w:val="771D026B"/>
    <w:rsid w:val="771D4094"/>
    <w:rsid w:val="77292B15"/>
    <w:rsid w:val="773109A2"/>
    <w:rsid w:val="773313E0"/>
    <w:rsid w:val="77343E00"/>
    <w:rsid w:val="7743600D"/>
    <w:rsid w:val="77574A61"/>
    <w:rsid w:val="775C09D3"/>
    <w:rsid w:val="77603301"/>
    <w:rsid w:val="776107B6"/>
    <w:rsid w:val="776403C8"/>
    <w:rsid w:val="7769462C"/>
    <w:rsid w:val="776E4A94"/>
    <w:rsid w:val="779020E1"/>
    <w:rsid w:val="779E6F0D"/>
    <w:rsid w:val="77A42490"/>
    <w:rsid w:val="77BD71D9"/>
    <w:rsid w:val="77C17F41"/>
    <w:rsid w:val="77C20B56"/>
    <w:rsid w:val="77C4553A"/>
    <w:rsid w:val="77DD65B8"/>
    <w:rsid w:val="77E416B9"/>
    <w:rsid w:val="77EA2F76"/>
    <w:rsid w:val="77ED4684"/>
    <w:rsid w:val="77FF0385"/>
    <w:rsid w:val="78073BA4"/>
    <w:rsid w:val="7807756E"/>
    <w:rsid w:val="781B56C6"/>
    <w:rsid w:val="781D2DB5"/>
    <w:rsid w:val="78357B22"/>
    <w:rsid w:val="784166E1"/>
    <w:rsid w:val="784F18FE"/>
    <w:rsid w:val="786818FE"/>
    <w:rsid w:val="78696BEE"/>
    <w:rsid w:val="786B6286"/>
    <w:rsid w:val="78733D95"/>
    <w:rsid w:val="78830166"/>
    <w:rsid w:val="78860AAA"/>
    <w:rsid w:val="788C4BF2"/>
    <w:rsid w:val="788D2BFA"/>
    <w:rsid w:val="788D66C6"/>
    <w:rsid w:val="78945544"/>
    <w:rsid w:val="7897302C"/>
    <w:rsid w:val="78976DE4"/>
    <w:rsid w:val="78984158"/>
    <w:rsid w:val="78A50DD4"/>
    <w:rsid w:val="78AF674D"/>
    <w:rsid w:val="78BB18C6"/>
    <w:rsid w:val="78BF7D2A"/>
    <w:rsid w:val="78D55AB1"/>
    <w:rsid w:val="78D7523C"/>
    <w:rsid w:val="78E650A0"/>
    <w:rsid w:val="78FC0CCA"/>
    <w:rsid w:val="78FE2423"/>
    <w:rsid w:val="79095CC0"/>
    <w:rsid w:val="79134481"/>
    <w:rsid w:val="79206F6D"/>
    <w:rsid w:val="79376081"/>
    <w:rsid w:val="79551383"/>
    <w:rsid w:val="79557CA5"/>
    <w:rsid w:val="795A09C5"/>
    <w:rsid w:val="7961000F"/>
    <w:rsid w:val="796D02D9"/>
    <w:rsid w:val="79937C7E"/>
    <w:rsid w:val="79A0472E"/>
    <w:rsid w:val="79AB4A88"/>
    <w:rsid w:val="79BC6E56"/>
    <w:rsid w:val="79CC5EBC"/>
    <w:rsid w:val="79CF5EF0"/>
    <w:rsid w:val="79D32661"/>
    <w:rsid w:val="79D43026"/>
    <w:rsid w:val="79E72662"/>
    <w:rsid w:val="79E8249A"/>
    <w:rsid w:val="79EA07E5"/>
    <w:rsid w:val="79F57C61"/>
    <w:rsid w:val="79F6567E"/>
    <w:rsid w:val="79F863D7"/>
    <w:rsid w:val="7A08012D"/>
    <w:rsid w:val="7A1A5E2C"/>
    <w:rsid w:val="7A217A85"/>
    <w:rsid w:val="7A272B53"/>
    <w:rsid w:val="7A2E1215"/>
    <w:rsid w:val="7A330376"/>
    <w:rsid w:val="7A373C9C"/>
    <w:rsid w:val="7A41363F"/>
    <w:rsid w:val="7A4634D6"/>
    <w:rsid w:val="7A4F043E"/>
    <w:rsid w:val="7A5A7BA0"/>
    <w:rsid w:val="7A77189B"/>
    <w:rsid w:val="7A777CC8"/>
    <w:rsid w:val="7A7C470A"/>
    <w:rsid w:val="7A831B20"/>
    <w:rsid w:val="7A91401A"/>
    <w:rsid w:val="7A920423"/>
    <w:rsid w:val="7A985FE4"/>
    <w:rsid w:val="7AAA4D40"/>
    <w:rsid w:val="7AAA7405"/>
    <w:rsid w:val="7AB46C4C"/>
    <w:rsid w:val="7AB56683"/>
    <w:rsid w:val="7AC475B7"/>
    <w:rsid w:val="7ACA18A0"/>
    <w:rsid w:val="7AE41573"/>
    <w:rsid w:val="7AE50559"/>
    <w:rsid w:val="7B094298"/>
    <w:rsid w:val="7B0C40DB"/>
    <w:rsid w:val="7B12398D"/>
    <w:rsid w:val="7B24347F"/>
    <w:rsid w:val="7B27798D"/>
    <w:rsid w:val="7B3E0BE2"/>
    <w:rsid w:val="7B4615BA"/>
    <w:rsid w:val="7B585632"/>
    <w:rsid w:val="7B732F94"/>
    <w:rsid w:val="7B764B7E"/>
    <w:rsid w:val="7B88114E"/>
    <w:rsid w:val="7B8E20BE"/>
    <w:rsid w:val="7BB152CD"/>
    <w:rsid w:val="7BB63ED1"/>
    <w:rsid w:val="7BB924EC"/>
    <w:rsid w:val="7BB9616B"/>
    <w:rsid w:val="7BC315F5"/>
    <w:rsid w:val="7BC55034"/>
    <w:rsid w:val="7BD15067"/>
    <w:rsid w:val="7BD91FF9"/>
    <w:rsid w:val="7BDA2816"/>
    <w:rsid w:val="7BDD2EF3"/>
    <w:rsid w:val="7BDE3BD8"/>
    <w:rsid w:val="7BE10DB1"/>
    <w:rsid w:val="7BF344C5"/>
    <w:rsid w:val="7C0377A6"/>
    <w:rsid w:val="7C0409A9"/>
    <w:rsid w:val="7C0B6A88"/>
    <w:rsid w:val="7C134499"/>
    <w:rsid w:val="7C154E65"/>
    <w:rsid w:val="7C1A0BEE"/>
    <w:rsid w:val="7C2A4D39"/>
    <w:rsid w:val="7C3157CA"/>
    <w:rsid w:val="7C322B40"/>
    <w:rsid w:val="7C3D5CA4"/>
    <w:rsid w:val="7C3E3251"/>
    <w:rsid w:val="7C4E64C6"/>
    <w:rsid w:val="7C524FF9"/>
    <w:rsid w:val="7C586A50"/>
    <w:rsid w:val="7C5D0877"/>
    <w:rsid w:val="7C77277E"/>
    <w:rsid w:val="7C79454D"/>
    <w:rsid w:val="7C7A1915"/>
    <w:rsid w:val="7C7F5769"/>
    <w:rsid w:val="7C8946B3"/>
    <w:rsid w:val="7C8E5D64"/>
    <w:rsid w:val="7CAE7F32"/>
    <w:rsid w:val="7CB00EFB"/>
    <w:rsid w:val="7CB41E32"/>
    <w:rsid w:val="7CC40C66"/>
    <w:rsid w:val="7CC72C2D"/>
    <w:rsid w:val="7CD3296F"/>
    <w:rsid w:val="7CE466FD"/>
    <w:rsid w:val="7CE752AC"/>
    <w:rsid w:val="7CEB2D17"/>
    <w:rsid w:val="7CF64CB2"/>
    <w:rsid w:val="7D0821E6"/>
    <w:rsid w:val="7D0E7D49"/>
    <w:rsid w:val="7D1B5E0C"/>
    <w:rsid w:val="7D224416"/>
    <w:rsid w:val="7D282DEB"/>
    <w:rsid w:val="7D2B760C"/>
    <w:rsid w:val="7D37214E"/>
    <w:rsid w:val="7D4126C5"/>
    <w:rsid w:val="7D424AF3"/>
    <w:rsid w:val="7D4B05F3"/>
    <w:rsid w:val="7D4E4E98"/>
    <w:rsid w:val="7D537911"/>
    <w:rsid w:val="7D5C3FCA"/>
    <w:rsid w:val="7D5E3A14"/>
    <w:rsid w:val="7D640C19"/>
    <w:rsid w:val="7D665EDC"/>
    <w:rsid w:val="7D687ED0"/>
    <w:rsid w:val="7D80505F"/>
    <w:rsid w:val="7D897AA2"/>
    <w:rsid w:val="7D8A670F"/>
    <w:rsid w:val="7DA12321"/>
    <w:rsid w:val="7DB15483"/>
    <w:rsid w:val="7DB81910"/>
    <w:rsid w:val="7DB850D0"/>
    <w:rsid w:val="7DB97CBB"/>
    <w:rsid w:val="7DBE4B3E"/>
    <w:rsid w:val="7DC85737"/>
    <w:rsid w:val="7DE2756F"/>
    <w:rsid w:val="7DEA61D7"/>
    <w:rsid w:val="7DF25C57"/>
    <w:rsid w:val="7DF73FD2"/>
    <w:rsid w:val="7E012600"/>
    <w:rsid w:val="7E076762"/>
    <w:rsid w:val="7E153FE4"/>
    <w:rsid w:val="7E2D2810"/>
    <w:rsid w:val="7E3D7BF1"/>
    <w:rsid w:val="7E3E25B4"/>
    <w:rsid w:val="7E423F9A"/>
    <w:rsid w:val="7E47372A"/>
    <w:rsid w:val="7E4762B6"/>
    <w:rsid w:val="7E4A0D1D"/>
    <w:rsid w:val="7E5B13D0"/>
    <w:rsid w:val="7E6159B6"/>
    <w:rsid w:val="7E66644F"/>
    <w:rsid w:val="7E7300E2"/>
    <w:rsid w:val="7E742CCB"/>
    <w:rsid w:val="7E795A73"/>
    <w:rsid w:val="7E7A0526"/>
    <w:rsid w:val="7E7E09BD"/>
    <w:rsid w:val="7E825B96"/>
    <w:rsid w:val="7E84461D"/>
    <w:rsid w:val="7E845E38"/>
    <w:rsid w:val="7E90249F"/>
    <w:rsid w:val="7E924840"/>
    <w:rsid w:val="7EA04F7C"/>
    <w:rsid w:val="7EC37988"/>
    <w:rsid w:val="7ED57018"/>
    <w:rsid w:val="7EE0431C"/>
    <w:rsid w:val="7EE62E15"/>
    <w:rsid w:val="7EE720EA"/>
    <w:rsid w:val="7EEE7BA8"/>
    <w:rsid w:val="7EF20A4A"/>
    <w:rsid w:val="7EF93962"/>
    <w:rsid w:val="7EFC0ACB"/>
    <w:rsid w:val="7EFE0D99"/>
    <w:rsid w:val="7F0055D7"/>
    <w:rsid w:val="7F03270C"/>
    <w:rsid w:val="7F032E18"/>
    <w:rsid w:val="7F0C42B7"/>
    <w:rsid w:val="7F2D2400"/>
    <w:rsid w:val="7F2F5F36"/>
    <w:rsid w:val="7F300594"/>
    <w:rsid w:val="7F30541F"/>
    <w:rsid w:val="7F3D2627"/>
    <w:rsid w:val="7F3E6601"/>
    <w:rsid w:val="7F451B04"/>
    <w:rsid w:val="7F4E7FF1"/>
    <w:rsid w:val="7F523223"/>
    <w:rsid w:val="7F655A25"/>
    <w:rsid w:val="7F66794E"/>
    <w:rsid w:val="7F80390F"/>
    <w:rsid w:val="7F8878F6"/>
    <w:rsid w:val="7F8A6EEA"/>
    <w:rsid w:val="7F8F4B05"/>
    <w:rsid w:val="7F92019E"/>
    <w:rsid w:val="7F990A28"/>
    <w:rsid w:val="7F9F0E7F"/>
    <w:rsid w:val="7FBF1FF2"/>
    <w:rsid w:val="7FBF2350"/>
    <w:rsid w:val="7FC55A46"/>
    <w:rsid w:val="7FCC5758"/>
    <w:rsid w:val="7FD01E11"/>
    <w:rsid w:val="7FE43EAF"/>
    <w:rsid w:val="7FEA5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640"/>
      </w:tabs>
      <w:spacing w:line="500" w:lineRule="exact"/>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spacing w:before="340" w:after="330" w:line="576" w:lineRule="auto"/>
      <w:ind w:left="432" w:hanging="432"/>
      <w:jc w:val="center"/>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3" w:lineRule="auto"/>
      <w:ind w:left="575" w:hanging="575"/>
      <w:jc w:val="center"/>
      <w:outlineLvl w:val="1"/>
    </w:pPr>
    <w:rPr>
      <w:rFonts w:eastAsia="黑体"/>
      <w:bCs/>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unhideWhenUsed/>
    <w:qFormat/>
    <w:uiPriority w:val="9"/>
    <w:pPr>
      <w:keepNext/>
      <w:keepLines/>
      <w:numPr>
        <w:ilvl w:val="3"/>
        <w:numId w:val="1"/>
      </w:numPr>
      <w:ind w:left="864" w:hanging="864"/>
      <w:jc w:val="center"/>
      <w:outlineLvl w:val="3"/>
    </w:pPr>
    <w:rPr>
      <w:rFonts w:eastAsia="宋体" w:asciiTheme="majorHAnsi" w:hAnsiTheme="majorHAnsi" w:cstheme="majorBidi"/>
      <w:b/>
      <w:bCs/>
      <w:szCs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11">
    <w:name w:val="toa heading"/>
    <w:basedOn w:val="1"/>
    <w:next w:val="1"/>
    <w:qFormat/>
    <w:uiPriority w:val="99"/>
    <w:pPr>
      <w:widowControl/>
      <w:spacing w:line="360" w:lineRule="auto"/>
    </w:pPr>
    <w:rPr>
      <w:rFonts w:ascii="Arial" w:hAnsi="Arial" w:eastAsia="Times New Roman" w:cs="Times New Roman"/>
      <w:color w:val="000000"/>
      <w:kern w:val="0"/>
      <w:sz w:val="21"/>
      <w:szCs w:val="20"/>
      <w:lang w:eastAsia="en-US" w:bidi="en-US"/>
      <w14:ligatures w14:val="none"/>
    </w:rPr>
  </w:style>
  <w:style w:type="paragraph" w:styleId="12">
    <w:name w:val="annotation text"/>
    <w:basedOn w:val="1"/>
    <w:autoRedefine/>
    <w:qFormat/>
    <w:uiPriority w:val="0"/>
    <w:pPr>
      <w:jc w:val="left"/>
    </w:pPr>
  </w:style>
  <w:style w:type="paragraph" w:styleId="13">
    <w:name w:val="Body Text"/>
    <w:basedOn w:val="1"/>
    <w:next w:val="1"/>
    <w:link w:val="33"/>
    <w:autoRedefine/>
    <w:qFormat/>
    <w:uiPriority w:val="0"/>
    <w:pPr>
      <w:spacing w:line="360" w:lineRule="auto"/>
    </w:pPr>
    <w:rPr>
      <w:rFonts w:ascii="楷体" w:hAnsi="楷体" w:eastAsia="楷体"/>
      <w:b/>
      <w:bCs/>
      <w:u w:val="single"/>
    </w:rPr>
  </w:style>
  <w:style w:type="paragraph" w:styleId="14">
    <w:name w:val="toc 5"/>
    <w:basedOn w:val="1"/>
    <w:next w:val="1"/>
    <w:autoRedefine/>
    <w:unhideWhenUsed/>
    <w:qFormat/>
    <w:uiPriority w:val="39"/>
    <w:pPr>
      <w:ind w:left="1680" w:leftChars="800"/>
    </w:pPr>
    <w:rPr>
      <w:rFonts w:ascii="等线" w:hAnsi="等线" w:eastAsia="等线" w:cs="Times New Roman"/>
    </w:rPr>
  </w:style>
  <w:style w:type="paragraph" w:styleId="15">
    <w:name w:val="Balloon Text"/>
    <w:basedOn w:val="1"/>
    <w:link w:val="28"/>
    <w:autoRedefine/>
    <w:qFormat/>
    <w:uiPriority w:val="0"/>
    <w:rPr>
      <w:sz w:val="18"/>
      <w:szCs w:val="18"/>
    </w:rPr>
  </w:style>
  <w:style w:type="paragraph" w:styleId="16">
    <w:name w:val="footer"/>
    <w:basedOn w:val="1"/>
    <w:qFormat/>
    <w:uiPriority w:val="0"/>
    <w:pPr>
      <w:tabs>
        <w:tab w:val="center" w:pos="4153"/>
        <w:tab w:val="right" w:pos="8306"/>
        <w:tab w:val="clear" w:pos="640"/>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 w:val="clear" w:pos="640"/>
      </w:tabs>
      <w:snapToGrid w:val="0"/>
    </w:pPr>
    <w:rPr>
      <w:sz w:val="18"/>
    </w:rPr>
  </w:style>
  <w:style w:type="paragraph" w:styleId="18">
    <w:name w:val="toc 1"/>
    <w:basedOn w:val="1"/>
    <w:next w:val="1"/>
    <w:autoRedefine/>
    <w:qFormat/>
    <w:uiPriority w:val="39"/>
  </w:style>
  <w:style w:type="paragraph" w:styleId="19">
    <w:name w:val="toc 2"/>
    <w:basedOn w:val="1"/>
    <w:next w:val="1"/>
    <w:autoRedefine/>
    <w:qFormat/>
    <w:uiPriority w:val="39"/>
    <w:pPr>
      <w:ind w:left="420" w:leftChars="200"/>
    </w:p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autoRedefine/>
    <w:unhideWhenUsed/>
    <w:qFormat/>
    <w:uiPriority w:val="99"/>
    <w:rPr>
      <w:color w:val="0563C1" w:themeColor="hyperlink"/>
      <w:u w:val="single"/>
      <w14:textFill>
        <w14:solidFill>
          <w14:schemeClr w14:val="hlink"/>
        </w14:solidFill>
      </w14:textFill>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customStyle="1" w:styleId="27">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28">
    <w:name w:val="批注框文本 字符"/>
    <w:basedOn w:val="24"/>
    <w:link w:val="15"/>
    <w:autoRedefine/>
    <w:qFormat/>
    <w:uiPriority w:val="0"/>
    <w:rPr>
      <w:rFonts w:asciiTheme="minorHAnsi" w:hAnsiTheme="minorHAnsi" w:eastAsiaTheme="minorEastAsia" w:cstheme="minorBidi"/>
      <w:kern w:val="2"/>
      <w:sz w:val="18"/>
      <w:szCs w:val="18"/>
    </w:rPr>
  </w:style>
  <w:style w:type="paragraph" w:customStyle="1" w:styleId="29">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styleId="30">
    <w:name w:val="List Paragraph"/>
    <w:basedOn w:val="1"/>
    <w:autoRedefine/>
    <w:unhideWhenUsed/>
    <w:qFormat/>
    <w:uiPriority w:val="99"/>
    <w:pPr>
      <w:ind w:firstLine="420" w:firstLineChars="200"/>
    </w:pPr>
  </w:style>
  <w:style w:type="paragraph" w:customStyle="1" w:styleId="31">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32">
    <w:name w:val="No Spacing"/>
    <w:qFormat/>
    <w:uiPriority w:val="1"/>
    <w:pPr>
      <w:widowControl w:val="0"/>
      <w:spacing w:line="440" w:lineRule="exact"/>
      <w:ind w:firstLine="200" w:firstLineChars="200"/>
    </w:pPr>
    <w:rPr>
      <w:rFonts w:eastAsia="仿宋" w:asciiTheme="minorHAnsi" w:hAnsiTheme="minorHAnsi" w:cstheme="minorBidi"/>
      <w:kern w:val="2"/>
      <w:sz w:val="28"/>
      <w:szCs w:val="22"/>
      <w:lang w:val="en-US" w:eastAsia="zh-CN" w:bidi="ar-SA"/>
      <w14:ligatures w14:val="standardContextual"/>
    </w:rPr>
  </w:style>
  <w:style w:type="character" w:customStyle="1" w:styleId="33">
    <w:name w:val="正文文本 Char"/>
    <w:link w:val="13"/>
    <w:qFormat/>
    <w:uiPriority w:val="0"/>
    <w:rPr>
      <w:rFonts w:ascii="楷体" w:hAnsi="楷体" w:eastAsia="楷体"/>
      <w:b/>
      <w:bCs/>
      <w:u w:val="single"/>
    </w:rPr>
  </w:style>
  <w:style w:type="paragraph" w:customStyle="1" w:styleId="34">
    <w:name w:val="缩进条文"/>
    <w:basedOn w:val="1"/>
    <w:qFormat/>
    <w:uiPriority w:val="0"/>
    <w:pPr>
      <w:ind w:firstLine="480" w:firstLineChars="200"/>
    </w:pPr>
    <w:rPr>
      <w:rFonts w:hint="eastAsia"/>
    </w:rPr>
  </w:style>
  <w:style w:type="paragraph" w:customStyle="1" w:styleId="35">
    <w:name w:val="正文1"/>
    <w:basedOn w:val="1"/>
    <w:link w:val="37"/>
    <w:autoRedefine/>
    <w:qFormat/>
    <w:uiPriority w:val="0"/>
    <w:pPr>
      <w:spacing w:line="500" w:lineRule="exact"/>
    </w:pPr>
    <w:rPr>
      <w:rFonts w:ascii="Times New Roman" w:hAnsi="Times New Roman" w:eastAsia="宋体" w:cs="Times New Roman"/>
      <w:sz w:val="24"/>
    </w:rPr>
  </w:style>
  <w:style w:type="character" w:customStyle="1" w:styleId="36">
    <w:name w:val="x.x.x 字符"/>
    <w:basedOn w:val="37"/>
    <w:link w:val="38"/>
    <w:autoRedefine/>
    <w:qFormat/>
    <w:uiPriority w:val="0"/>
    <w:rPr>
      <w:b/>
      <w:bCs/>
    </w:rPr>
  </w:style>
  <w:style w:type="character" w:customStyle="1" w:styleId="37">
    <w:name w:val="正文1 字符"/>
    <w:basedOn w:val="24"/>
    <w:link w:val="35"/>
    <w:autoRedefine/>
    <w:qFormat/>
    <w:uiPriority w:val="0"/>
    <w:rPr>
      <w:rFonts w:ascii="Times New Roman" w:hAnsi="Times New Roman" w:eastAsia="宋体" w:cs="Times New Roman"/>
      <w:sz w:val="24"/>
    </w:rPr>
  </w:style>
  <w:style w:type="paragraph" w:customStyle="1" w:styleId="38">
    <w:name w:val="x.x.x"/>
    <w:basedOn w:val="35"/>
    <w:link w:val="36"/>
    <w:autoRedefine/>
    <w:qFormat/>
    <w:uiPriority w:val="0"/>
    <w:rPr>
      <w:b/>
      <w:bCs/>
    </w:rPr>
  </w:style>
  <w:style w:type="paragraph" w:customStyle="1" w:styleId="39">
    <w:name w:val="Table Paragraph"/>
    <w:basedOn w:val="1"/>
    <w:autoRedefine/>
    <w:unhideWhenUsed/>
    <w:qFormat/>
    <w:uiPriority w:val="1"/>
    <w:rPr>
      <w:rFonts w:hint="default"/>
      <w:sz w:val="24"/>
      <w:szCs w:val="24"/>
    </w:rPr>
  </w:style>
  <w:style w:type="paragraph" w:customStyle="1" w:styleId="40">
    <w:name w:val="表格"/>
    <w:basedOn w:val="1"/>
    <w:qFormat/>
    <w:uiPriority w:val="0"/>
    <w:pPr>
      <w:spacing w:line="240" w:lineRule="auto"/>
      <w:jc w:val="center"/>
    </w:pPr>
    <w:rPr>
      <w:rFonts w:hint="eastAsia"/>
    </w:rPr>
  </w:style>
  <w:style w:type="paragraph" w:customStyle="1" w:styleId="41">
    <w:name w:val="前言、引言标题"/>
    <w:basedOn w:val="1"/>
    <w:qFormat/>
    <w:uiPriority w:val="0"/>
    <w:pPr>
      <w:numPr>
        <w:ilvl w:val="0"/>
        <w:numId w:val="2"/>
      </w:numPr>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1.wmf"/><Relationship Id="rId34" Type="http://schemas.openxmlformats.org/officeDocument/2006/relationships/oleObject" Target="embeddings/oleObject12.bin"/><Relationship Id="rId33" Type="http://schemas.openxmlformats.org/officeDocument/2006/relationships/image" Target="media/image10.wmf"/><Relationship Id="rId32" Type="http://schemas.openxmlformats.org/officeDocument/2006/relationships/oleObject" Target="embeddings/oleObject11.bin"/><Relationship Id="rId31" Type="http://schemas.openxmlformats.org/officeDocument/2006/relationships/image" Target="media/image9.wmf"/><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oleObject" Target="embeddings/oleObject9.bin"/><Relationship Id="rId28" Type="http://schemas.openxmlformats.org/officeDocument/2006/relationships/image" Target="media/image8.wmf"/><Relationship Id="rId27" Type="http://schemas.openxmlformats.org/officeDocument/2006/relationships/oleObject" Target="embeddings/oleObject8.bin"/><Relationship Id="rId26" Type="http://schemas.openxmlformats.org/officeDocument/2006/relationships/image" Target="media/image7.wmf"/><Relationship Id="rId25" Type="http://schemas.openxmlformats.org/officeDocument/2006/relationships/oleObject" Target="embeddings/oleObject7.bin"/><Relationship Id="rId24" Type="http://schemas.openxmlformats.org/officeDocument/2006/relationships/image" Target="media/image6.wmf"/><Relationship Id="rId23" Type="http://schemas.openxmlformats.org/officeDocument/2006/relationships/oleObject" Target="embeddings/oleObject6.bin"/><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6568</Words>
  <Characters>7363</Characters>
  <Lines>220</Lines>
  <Paragraphs>62</Paragraphs>
  <TotalTime>1</TotalTime>
  <ScaleCrop>false</ScaleCrop>
  <LinksUpToDate>false</LinksUpToDate>
  <CharactersWithSpaces>7887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2021-04-05T00:15:00Z</dcterms:created>
  <dc:creator>xcb</dc:creator>
  <cp:lastModifiedBy>Mr.Tang(唐)</cp:lastModifiedBy>
  <cp:lastPrinted>2022-06-15T02:09:00Z</cp:lastPrinted>
  <dcterms:modified xsi:type="dcterms:W3CDTF">2024-10-30T06:34:29Z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FD9EB5F37A06425F836FFDB75C934841_13</vt:lpwstr>
  </property>
</Properties>
</file>