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8D80" w14:textId="77777777" w:rsidR="00884E42" w:rsidRDefault="00000000">
      <w:pPr>
        <w:ind w:firstLine="720"/>
        <w:rPr>
          <w:rFonts w:eastAsia="楷体_GB2312"/>
          <w:sz w:val="36"/>
          <w:szCs w:val="36"/>
        </w:rPr>
      </w:pPr>
      <w:r>
        <w:rPr>
          <w:rFonts w:eastAsia="楷体_GB2312"/>
          <w:sz w:val="36"/>
          <w:szCs w:val="36"/>
        </w:rPr>
        <w:t>备案号：</w:t>
      </w:r>
      <w:proofErr w:type="spellStart"/>
      <w:r>
        <w:rPr>
          <w:rFonts w:eastAsia="楷体_GB2312"/>
          <w:sz w:val="36"/>
          <w:szCs w:val="36"/>
        </w:rPr>
        <w:t>Jxxxx</w:t>
      </w:r>
      <w:proofErr w:type="spellEnd"/>
      <w:r>
        <w:rPr>
          <w:rFonts w:eastAsia="楷体_GB2312"/>
          <w:sz w:val="36"/>
          <w:szCs w:val="36"/>
        </w:rPr>
        <w:t>-</w:t>
      </w:r>
    </w:p>
    <w:p w14:paraId="27554370" w14:textId="77777777" w:rsidR="00884E42" w:rsidRDefault="00884E42">
      <w:pPr>
        <w:ind w:firstLine="720"/>
        <w:rPr>
          <w:rFonts w:eastAsia="楷体_GB2312"/>
          <w:sz w:val="36"/>
          <w:szCs w:val="36"/>
        </w:rPr>
      </w:pPr>
    </w:p>
    <w:p w14:paraId="0D08F4A9" w14:textId="77777777" w:rsidR="00884E42" w:rsidRDefault="00000000">
      <w:pPr>
        <w:ind w:firstLine="960"/>
        <w:jc w:val="center"/>
        <w:rPr>
          <w:sz w:val="100"/>
          <w:szCs w:val="100"/>
        </w:rPr>
      </w:pPr>
      <w:r>
        <w:rPr>
          <w:rFonts w:eastAsia="黑体"/>
          <w:sz w:val="48"/>
          <w:szCs w:val="48"/>
        </w:rPr>
        <w:t>四川省工程建设地方标准</w:t>
      </w:r>
      <w:r>
        <w:rPr>
          <w:rFonts w:eastAsia="黑体"/>
          <w:sz w:val="48"/>
          <w:szCs w:val="48"/>
        </w:rPr>
        <w:t xml:space="preserve">    </w:t>
      </w:r>
      <w:r>
        <w:rPr>
          <w:sz w:val="100"/>
          <w:szCs w:val="100"/>
        </w:rPr>
        <w:t>DB</w:t>
      </w:r>
    </w:p>
    <w:p w14:paraId="2B9EAA1F" w14:textId="77777777" w:rsidR="00884E42" w:rsidRDefault="00884E42">
      <w:pPr>
        <w:ind w:firstLine="440"/>
        <w:jc w:val="center"/>
        <w:rPr>
          <w:sz w:val="22"/>
          <w:szCs w:val="22"/>
        </w:rPr>
      </w:pPr>
    </w:p>
    <w:p w14:paraId="00F13FFB" w14:textId="77777777" w:rsidR="00884E42" w:rsidRDefault="00000000">
      <w:pPr>
        <w:ind w:right="180" w:firstLine="720"/>
        <w:jc w:val="left"/>
        <w:rPr>
          <w:rFonts w:eastAsia="楷体_GB2312"/>
          <w:b/>
          <w:sz w:val="36"/>
          <w:szCs w:val="36"/>
          <w:u w:val="single"/>
        </w:rPr>
      </w:pPr>
      <w:r>
        <w:rPr>
          <w:rFonts w:eastAsia="楷体_GB2312"/>
          <w:b/>
          <w:sz w:val="36"/>
          <w:szCs w:val="36"/>
          <w:u w:val="single"/>
        </w:rPr>
        <w:t>P                       DBJ51/T -xxx-202x</w:t>
      </w:r>
    </w:p>
    <w:p w14:paraId="4230360F" w14:textId="77777777" w:rsidR="00884E42" w:rsidRDefault="00884E42">
      <w:pPr>
        <w:ind w:firstLine="880"/>
        <w:rPr>
          <w:rFonts w:eastAsia="黑体"/>
          <w:sz w:val="44"/>
          <w:szCs w:val="44"/>
        </w:rPr>
      </w:pPr>
    </w:p>
    <w:p w14:paraId="4E96A7EE" w14:textId="77777777" w:rsidR="00884E42" w:rsidRDefault="00884E42">
      <w:pPr>
        <w:ind w:firstLine="880"/>
        <w:rPr>
          <w:rFonts w:eastAsia="黑体"/>
          <w:sz w:val="44"/>
          <w:szCs w:val="44"/>
        </w:rPr>
      </w:pPr>
    </w:p>
    <w:p w14:paraId="04B52989" w14:textId="77777777" w:rsidR="00884E42" w:rsidRDefault="00000000">
      <w:pPr>
        <w:ind w:firstLine="142"/>
        <w:jc w:val="center"/>
        <w:rPr>
          <w:rFonts w:eastAsia="黑体"/>
          <w:sz w:val="44"/>
          <w:szCs w:val="44"/>
        </w:rPr>
      </w:pPr>
      <w:bookmarkStart w:id="0" w:name="OLE_LINK2"/>
      <w:bookmarkStart w:id="1" w:name="OLE_LINK75"/>
      <w:bookmarkStart w:id="2" w:name="_Hlk141972137"/>
      <w:r>
        <w:rPr>
          <w:rFonts w:eastAsia="黑体"/>
          <w:sz w:val="44"/>
          <w:szCs w:val="44"/>
        </w:rPr>
        <w:t>四川省民用建筑改造</w:t>
      </w:r>
      <w:proofErr w:type="gramStart"/>
      <w:r>
        <w:rPr>
          <w:rFonts w:eastAsia="黑体"/>
          <w:sz w:val="44"/>
          <w:szCs w:val="44"/>
        </w:rPr>
        <w:t>减碳量</w:t>
      </w:r>
      <w:proofErr w:type="gramEnd"/>
      <w:r>
        <w:rPr>
          <w:rFonts w:eastAsia="黑体"/>
          <w:sz w:val="44"/>
          <w:szCs w:val="44"/>
        </w:rPr>
        <w:t>核定技术标准</w:t>
      </w:r>
      <w:bookmarkEnd w:id="0"/>
    </w:p>
    <w:bookmarkEnd w:id="1"/>
    <w:p w14:paraId="3507189B" w14:textId="77777777" w:rsidR="00884E42" w:rsidRDefault="00884E42">
      <w:pPr>
        <w:ind w:firstLine="880"/>
        <w:jc w:val="center"/>
        <w:rPr>
          <w:rFonts w:eastAsia="黑体"/>
          <w:sz w:val="44"/>
          <w:szCs w:val="44"/>
        </w:rPr>
      </w:pPr>
    </w:p>
    <w:bookmarkEnd w:id="2"/>
    <w:p w14:paraId="6C47AFBF" w14:textId="77777777" w:rsidR="00884E42" w:rsidRDefault="00884E42">
      <w:pPr>
        <w:ind w:firstLine="880"/>
        <w:jc w:val="center"/>
        <w:rPr>
          <w:rFonts w:eastAsia="黑体"/>
          <w:sz w:val="44"/>
          <w:szCs w:val="44"/>
        </w:rPr>
      </w:pPr>
    </w:p>
    <w:p w14:paraId="152E307E" w14:textId="77777777" w:rsidR="00884E42" w:rsidRDefault="00000000">
      <w:pPr>
        <w:ind w:firstLine="880"/>
        <w:jc w:val="center"/>
        <w:rPr>
          <w:rFonts w:eastAsia="黑体"/>
          <w:sz w:val="44"/>
          <w:szCs w:val="44"/>
        </w:rPr>
      </w:pPr>
      <w:bookmarkStart w:id="3" w:name="OLE_LINK5"/>
      <w:r>
        <w:rPr>
          <w:rFonts w:eastAsia="黑体"/>
          <w:sz w:val="44"/>
          <w:szCs w:val="44"/>
        </w:rPr>
        <w:t xml:space="preserve">Technical standard for </w:t>
      </w:r>
      <w:bookmarkStart w:id="4" w:name="OLE_LINK17"/>
      <w:r>
        <w:rPr>
          <w:rFonts w:eastAsia="黑体"/>
          <w:sz w:val="44"/>
          <w:szCs w:val="44"/>
        </w:rPr>
        <w:t xml:space="preserve">carbon emission reduction </w:t>
      </w:r>
      <w:bookmarkStart w:id="5" w:name="OLE_LINK4"/>
      <w:r>
        <w:rPr>
          <w:rFonts w:eastAsia="黑体"/>
          <w:sz w:val="44"/>
          <w:szCs w:val="44"/>
        </w:rPr>
        <w:t>verification</w:t>
      </w:r>
      <w:bookmarkEnd w:id="4"/>
      <w:bookmarkEnd w:id="5"/>
      <w:r>
        <w:rPr>
          <w:rFonts w:eastAsia="黑体"/>
          <w:sz w:val="44"/>
          <w:szCs w:val="44"/>
        </w:rPr>
        <w:t xml:space="preserve"> of </w:t>
      </w:r>
      <w:bookmarkStart w:id="6" w:name="OLE_LINK16"/>
      <w:r>
        <w:rPr>
          <w:rFonts w:eastAsia="黑体"/>
          <w:sz w:val="44"/>
          <w:szCs w:val="44"/>
        </w:rPr>
        <w:t>civil building retrofittin</w:t>
      </w:r>
      <w:bookmarkEnd w:id="6"/>
      <w:r>
        <w:rPr>
          <w:rFonts w:eastAsia="黑体"/>
          <w:sz w:val="44"/>
          <w:szCs w:val="44"/>
        </w:rPr>
        <w:t>g in Sichuan Province</w:t>
      </w:r>
      <w:bookmarkEnd w:id="3"/>
    </w:p>
    <w:p w14:paraId="2807203A" w14:textId="77777777" w:rsidR="00884E42" w:rsidRDefault="00000000">
      <w:pPr>
        <w:ind w:firstLine="800"/>
        <w:jc w:val="center"/>
        <w:rPr>
          <w:rFonts w:eastAsia="黑体"/>
          <w:sz w:val="44"/>
          <w:szCs w:val="44"/>
        </w:rPr>
      </w:pPr>
      <w:r>
        <w:rPr>
          <w:rFonts w:eastAsia="黑体"/>
          <w:sz w:val="40"/>
          <w:szCs w:val="40"/>
        </w:rPr>
        <w:t xml:space="preserve"> </w:t>
      </w:r>
    </w:p>
    <w:p w14:paraId="346C0B5E" w14:textId="77777777" w:rsidR="00884E42" w:rsidRDefault="00000000">
      <w:pPr>
        <w:ind w:firstLine="880"/>
        <w:jc w:val="center"/>
        <w:rPr>
          <w:rFonts w:eastAsia="黑体"/>
          <w:sz w:val="44"/>
          <w:szCs w:val="44"/>
        </w:rPr>
      </w:pPr>
      <w:r>
        <w:rPr>
          <w:rFonts w:eastAsia="黑体"/>
          <w:sz w:val="44"/>
          <w:szCs w:val="44"/>
        </w:rPr>
        <w:t>（</w:t>
      </w:r>
      <w:r>
        <w:rPr>
          <w:rFonts w:eastAsia="黑体" w:hint="eastAsia"/>
          <w:sz w:val="44"/>
          <w:szCs w:val="44"/>
        </w:rPr>
        <w:t>征求意见</w:t>
      </w:r>
      <w:r>
        <w:rPr>
          <w:rFonts w:eastAsia="黑体"/>
          <w:sz w:val="44"/>
          <w:szCs w:val="44"/>
        </w:rPr>
        <w:t>稿）</w:t>
      </w:r>
    </w:p>
    <w:p w14:paraId="2FFCD4C4" w14:textId="77777777" w:rsidR="00884E42" w:rsidRDefault="00884E42">
      <w:pPr>
        <w:ind w:firstLine="880"/>
        <w:rPr>
          <w:rFonts w:eastAsia="黑体"/>
          <w:sz w:val="44"/>
          <w:szCs w:val="44"/>
        </w:rPr>
      </w:pPr>
    </w:p>
    <w:p w14:paraId="117B1ED9" w14:textId="77777777" w:rsidR="00884E42" w:rsidRDefault="00884E42">
      <w:pPr>
        <w:ind w:firstLine="880"/>
        <w:jc w:val="center"/>
        <w:rPr>
          <w:rFonts w:eastAsia="黑体"/>
          <w:sz w:val="44"/>
          <w:szCs w:val="44"/>
        </w:rPr>
      </w:pPr>
    </w:p>
    <w:p w14:paraId="3B5B34C9" w14:textId="77777777" w:rsidR="00884E42" w:rsidRDefault="00000000">
      <w:pPr>
        <w:ind w:firstLine="560"/>
        <w:rPr>
          <w:rFonts w:eastAsia="黑体"/>
          <w:szCs w:val="28"/>
          <w:u w:val="single"/>
        </w:rPr>
      </w:pPr>
      <w:r>
        <w:rPr>
          <w:rFonts w:eastAsia="黑体"/>
          <w:szCs w:val="28"/>
          <w:u w:val="single"/>
        </w:rPr>
        <w:t>202X-XX-X</w:t>
      </w:r>
      <w:r>
        <w:rPr>
          <w:rFonts w:eastAsia="黑体"/>
          <w:szCs w:val="28"/>
          <w:u w:val="single"/>
        </w:rPr>
        <w:t>发布</w:t>
      </w:r>
      <w:r>
        <w:rPr>
          <w:rFonts w:eastAsia="黑体"/>
          <w:szCs w:val="28"/>
          <w:u w:val="single"/>
        </w:rPr>
        <w:t xml:space="preserve">                 202X-XX-XX</w:t>
      </w:r>
      <w:r>
        <w:rPr>
          <w:rFonts w:eastAsia="黑体"/>
          <w:szCs w:val="28"/>
          <w:u w:val="single"/>
        </w:rPr>
        <w:t>实施</w:t>
      </w:r>
    </w:p>
    <w:p w14:paraId="3504E793" w14:textId="77777777" w:rsidR="00884E42" w:rsidRDefault="00884E42">
      <w:pPr>
        <w:ind w:firstLine="200"/>
        <w:rPr>
          <w:rFonts w:eastAsia="黑体"/>
          <w:sz w:val="10"/>
          <w:szCs w:val="10"/>
          <w:u w:val="single"/>
        </w:rPr>
      </w:pPr>
    </w:p>
    <w:p w14:paraId="1834C31A" w14:textId="77777777" w:rsidR="00884E42" w:rsidRDefault="00000000">
      <w:pPr>
        <w:ind w:firstLine="640"/>
        <w:jc w:val="center"/>
        <w:rPr>
          <w:rFonts w:eastAsia="黑体"/>
          <w:szCs w:val="32"/>
        </w:rPr>
        <w:sectPr w:rsidR="00884E42">
          <w:footerReference w:type="default" r:id="rId9"/>
          <w:pgSz w:w="11906" w:h="16838"/>
          <w:pgMar w:top="1440" w:right="1800" w:bottom="1440" w:left="1800" w:header="851" w:footer="992" w:gutter="0"/>
          <w:cols w:space="425"/>
          <w:docGrid w:type="lines" w:linePitch="312"/>
        </w:sectPr>
      </w:pPr>
      <w:r>
        <w:rPr>
          <w:rFonts w:eastAsia="黑体"/>
          <w:szCs w:val="32"/>
        </w:rPr>
        <w:t>四川省住房和城乡建设厅</w:t>
      </w:r>
      <w:r>
        <w:rPr>
          <w:rFonts w:eastAsia="黑体"/>
          <w:szCs w:val="32"/>
        </w:rPr>
        <w:t xml:space="preserve">   </w:t>
      </w:r>
      <w:r>
        <w:rPr>
          <w:rFonts w:eastAsia="黑体"/>
          <w:szCs w:val="32"/>
        </w:rPr>
        <w:t>发布</w:t>
      </w:r>
    </w:p>
    <w:p w14:paraId="3B2D87F9" w14:textId="77777777" w:rsidR="00884E42" w:rsidRDefault="00884E42">
      <w:pPr>
        <w:ind w:firstLine="640"/>
        <w:jc w:val="center"/>
        <w:rPr>
          <w:rFonts w:eastAsia="黑体"/>
          <w:szCs w:val="32"/>
        </w:rPr>
        <w:sectPr w:rsidR="00884E42">
          <w:pgSz w:w="11906" w:h="16838"/>
          <w:pgMar w:top="1440" w:right="1800" w:bottom="1440" w:left="1800" w:header="851" w:footer="992" w:gutter="0"/>
          <w:cols w:space="425"/>
          <w:docGrid w:type="lines" w:linePitch="312"/>
        </w:sectPr>
      </w:pPr>
    </w:p>
    <w:p w14:paraId="5CC638E4" w14:textId="77777777" w:rsidR="00884E42" w:rsidRDefault="00884E42">
      <w:pPr>
        <w:ind w:firstLine="880"/>
        <w:rPr>
          <w:rFonts w:eastAsia="黑体"/>
          <w:sz w:val="44"/>
          <w:szCs w:val="44"/>
        </w:rPr>
      </w:pPr>
    </w:p>
    <w:p w14:paraId="3B817013" w14:textId="77777777" w:rsidR="00884E42" w:rsidRDefault="00000000">
      <w:pPr>
        <w:ind w:firstLine="723"/>
        <w:jc w:val="center"/>
        <w:rPr>
          <w:b/>
          <w:sz w:val="36"/>
          <w:szCs w:val="36"/>
        </w:rPr>
      </w:pPr>
      <w:r>
        <w:rPr>
          <w:b/>
          <w:sz w:val="36"/>
          <w:szCs w:val="36"/>
        </w:rPr>
        <w:t>四川省工程建设地方标准</w:t>
      </w:r>
    </w:p>
    <w:p w14:paraId="6FB55C4C" w14:textId="77777777" w:rsidR="00884E42" w:rsidRDefault="00884E42">
      <w:pPr>
        <w:ind w:firstLine="643"/>
        <w:jc w:val="center"/>
        <w:rPr>
          <w:b/>
          <w:szCs w:val="32"/>
        </w:rPr>
      </w:pPr>
    </w:p>
    <w:p w14:paraId="1BA2AFD2" w14:textId="77777777" w:rsidR="00884E42" w:rsidRDefault="00884E42">
      <w:pPr>
        <w:ind w:firstLine="643"/>
        <w:jc w:val="center"/>
        <w:rPr>
          <w:b/>
          <w:szCs w:val="32"/>
        </w:rPr>
      </w:pPr>
    </w:p>
    <w:p w14:paraId="4B3FC775" w14:textId="77777777" w:rsidR="00884E42" w:rsidRDefault="00000000">
      <w:pPr>
        <w:ind w:firstLine="880"/>
        <w:jc w:val="center"/>
        <w:rPr>
          <w:rFonts w:eastAsia="黑体"/>
          <w:sz w:val="44"/>
          <w:szCs w:val="44"/>
        </w:rPr>
      </w:pPr>
      <w:r>
        <w:rPr>
          <w:rFonts w:eastAsia="黑体"/>
          <w:sz w:val="44"/>
          <w:szCs w:val="44"/>
        </w:rPr>
        <w:t>四川省民用建筑改造</w:t>
      </w:r>
      <w:proofErr w:type="gramStart"/>
      <w:r>
        <w:rPr>
          <w:rFonts w:eastAsia="黑体"/>
          <w:sz w:val="44"/>
          <w:szCs w:val="44"/>
        </w:rPr>
        <w:t>减碳量</w:t>
      </w:r>
      <w:proofErr w:type="gramEnd"/>
      <w:r>
        <w:rPr>
          <w:rFonts w:eastAsia="黑体"/>
          <w:sz w:val="44"/>
          <w:szCs w:val="44"/>
        </w:rPr>
        <w:t>核定技术标准</w:t>
      </w:r>
    </w:p>
    <w:p w14:paraId="68D3A7DF" w14:textId="77777777" w:rsidR="00884E42" w:rsidRDefault="00884E42">
      <w:pPr>
        <w:tabs>
          <w:tab w:val="left" w:pos="0"/>
        </w:tabs>
        <w:spacing w:line="480" w:lineRule="exact"/>
        <w:ind w:right="22" w:firstLine="880"/>
        <w:jc w:val="center"/>
        <w:rPr>
          <w:rFonts w:eastAsia="黑体"/>
          <w:bCs/>
          <w:sz w:val="44"/>
          <w:szCs w:val="44"/>
        </w:rPr>
      </w:pPr>
    </w:p>
    <w:p w14:paraId="1ADC0415" w14:textId="77777777" w:rsidR="00884E42" w:rsidRDefault="00884E42">
      <w:pPr>
        <w:tabs>
          <w:tab w:val="left" w:pos="0"/>
        </w:tabs>
        <w:spacing w:line="480" w:lineRule="exact"/>
        <w:ind w:right="22" w:firstLine="883"/>
        <w:rPr>
          <w:rFonts w:eastAsia="黑体"/>
          <w:b/>
          <w:sz w:val="44"/>
          <w:szCs w:val="44"/>
        </w:rPr>
      </w:pPr>
    </w:p>
    <w:p w14:paraId="05956CF4" w14:textId="77777777" w:rsidR="00884E42" w:rsidRDefault="00000000">
      <w:pPr>
        <w:ind w:firstLine="560"/>
        <w:jc w:val="center"/>
      </w:pPr>
      <w:r>
        <w:t>Technical standard for carbon emission reduction verification of civil building retrofitting in Sichuan Province</w:t>
      </w:r>
    </w:p>
    <w:p w14:paraId="50817F84" w14:textId="77777777" w:rsidR="00884E42" w:rsidRDefault="00000000">
      <w:pPr>
        <w:ind w:firstLine="643"/>
        <w:jc w:val="center"/>
        <w:rPr>
          <w:b/>
          <w:szCs w:val="32"/>
        </w:rPr>
      </w:pPr>
      <w:r>
        <w:rPr>
          <w:b/>
          <w:szCs w:val="32"/>
        </w:rPr>
        <w:t>DBJ51/T xxx-202</w:t>
      </w:r>
      <w:r>
        <w:rPr>
          <w:szCs w:val="28"/>
        </w:rPr>
        <w:t>x</w:t>
      </w:r>
    </w:p>
    <w:p w14:paraId="1305D19C" w14:textId="77777777" w:rsidR="00884E42" w:rsidRDefault="00884E42">
      <w:pPr>
        <w:ind w:firstLine="560"/>
        <w:jc w:val="center"/>
        <w:rPr>
          <w:szCs w:val="28"/>
        </w:rPr>
      </w:pPr>
    </w:p>
    <w:p w14:paraId="6146FB4D" w14:textId="77777777" w:rsidR="00884E42" w:rsidRDefault="00884E42">
      <w:pPr>
        <w:ind w:firstLine="560"/>
        <w:jc w:val="center"/>
        <w:rPr>
          <w:szCs w:val="28"/>
        </w:rPr>
      </w:pPr>
    </w:p>
    <w:p w14:paraId="7B23AA90" w14:textId="77777777" w:rsidR="00884E42" w:rsidRDefault="00000000">
      <w:pPr>
        <w:ind w:firstLineChars="400" w:firstLine="1280"/>
        <w:rPr>
          <w:szCs w:val="28"/>
        </w:rPr>
      </w:pPr>
      <w:r>
        <w:rPr>
          <w:szCs w:val="28"/>
        </w:rPr>
        <w:t>主编单位：四川省建筑设计研究院有限公司</w:t>
      </w:r>
    </w:p>
    <w:p w14:paraId="22533E3D" w14:textId="77777777" w:rsidR="00884E42" w:rsidRDefault="00000000">
      <w:pPr>
        <w:ind w:firstLineChars="400" w:firstLine="1280"/>
        <w:rPr>
          <w:szCs w:val="28"/>
        </w:rPr>
      </w:pPr>
      <w:r>
        <w:rPr>
          <w:szCs w:val="28"/>
        </w:rPr>
        <w:t>批准单位：四川省住房和城乡建设厅</w:t>
      </w:r>
    </w:p>
    <w:p w14:paraId="6E878199" w14:textId="77777777" w:rsidR="00884E42" w:rsidRDefault="00000000">
      <w:pPr>
        <w:ind w:firstLineChars="400" w:firstLine="1280"/>
        <w:rPr>
          <w:szCs w:val="28"/>
        </w:rPr>
      </w:pPr>
      <w:r>
        <w:rPr>
          <w:szCs w:val="28"/>
        </w:rPr>
        <w:t>施行日期：</w:t>
      </w:r>
      <w:r>
        <w:rPr>
          <w:szCs w:val="28"/>
        </w:rPr>
        <w:t>202x</w:t>
      </w:r>
      <w:r>
        <w:rPr>
          <w:szCs w:val="28"/>
        </w:rPr>
        <w:t>年</w:t>
      </w:r>
      <w:r>
        <w:rPr>
          <w:szCs w:val="28"/>
        </w:rPr>
        <w:t>xx</w:t>
      </w:r>
      <w:r>
        <w:rPr>
          <w:szCs w:val="28"/>
        </w:rPr>
        <w:t>月</w:t>
      </w:r>
      <w:r>
        <w:rPr>
          <w:szCs w:val="28"/>
        </w:rPr>
        <w:t>xx</w:t>
      </w:r>
      <w:r>
        <w:rPr>
          <w:szCs w:val="28"/>
        </w:rPr>
        <w:t>日</w:t>
      </w:r>
    </w:p>
    <w:p w14:paraId="5F83C9CF" w14:textId="77777777" w:rsidR="00884E42" w:rsidRDefault="00884E42">
      <w:pPr>
        <w:ind w:firstLine="560"/>
        <w:jc w:val="center"/>
        <w:rPr>
          <w:szCs w:val="28"/>
        </w:rPr>
      </w:pPr>
    </w:p>
    <w:p w14:paraId="5DE1F485" w14:textId="77777777" w:rsidR="00884E42" w:rsidRDefault="00884E42">
      <w:pPr>
        <w:ind w:firstLine="560"/>
        <w:jc w:val="center"/>
        <w:rPr>
          <w:szCs w:val="28"/>
        </w:rPr>
      </w:pPr>
    </w:p>
    <w:p w14:paraId="406E88DA" w14:textId="77777777" w:rsidR="00884E42" w:rsidRDefault="00884E42">
      <w:pPr>
        <w:ind w:firstLine="560"/>
        <w:jc w:val="center"/>
        <w:rPr>
          <w:szCs w:val="28"/>
        </w:rPr>
      </w:pPr>
    </w:p>
    <w:p w14:paraId="6B84FAAB" w14:textId="77777777" w:rsidR="00884E42" w:rsidRDefault="00000000">
      <w:pPr>
        <w:jc w:val="center"/>
        <w:rPr>
          <w:sz w:val="24"/>
          <w:szCs w:val="24"/>
        </w:rPr>
      </w:pPr>
      <w:proofErr w:type="spellStart"/>
      <w:r>
        <w:rPr>
          <w:sz w:val="24"/>
          <w:szCs w:val="24"/>
        </w:rPr>
        <w:t>xxxx</w:t>
      </w:r>
      <w:proofErr w:type="spellEnd"/>
      <w:r>
        <w:rPr>
          <w:sz w:val="24"/>
          <w:szCs w:val="24"/>
        </w:rPr>
        <w:t>出版社</w:t>
      </w:r>
    </w:p>
    <w:p w14:paraId="67916C67" w14:textId="77777777" w:rsidR="00884E42" w:rsidRDefault="00884E42">
      <w:pPr>
        <w:jc w:val="center"/>
        <w:rPr>
          <w:sz w:val="24"/>
          <w:szCs w:val="24"/>
        </w:rPr>
      </w:pPr>
    </w:p>
    <w:p w14:paraId="50F8960A" w14:textId="77777777" w:rsidR="00884E42" w:rsidRDefault="00000000">
      <w:pPr>
        <w:ind w:firstLine="482"/>
        <w:jc w:val="center"/>
        <w:rPr>
          <w:rFonts w:eastAsia="黑体"/>
          <w:kern w:val="44"/>
          <w:szCs w:val="32"/>
        </w:rPr>
      </w:pPr>
      <w:bookmarkStart w:id="7" w:name="_Toc18625"/>
      <w:bookmarkStart w:id="8" w:name="_Toc23158"/>
      <w:r>
        <w:rPr>
          <w:b/>
          <w:sz w:val="24"/>
          <w:szCs w:val="24"/>
        </w:rPr>
        <w:t>202x</w:t>
      </w:r>
      <w:r>
        <w:rPr>
          <w:b/>
          <w:sz w:val="24"/>
          <w:szCs w:val="24"/>
        </w:rPr>
        <w:t>年</w:t>
      </w:r>
      <w:r>
        <w:rPr>
          <w:b/>
          <w:sz w:val="24"/>
          <w:szCs w:val="24"/>
        </w:rPr>
        <w:t xml:space="preserve">   </w:t>
      </w:r>
      <w:r>
        <w:rPr>
          <w:b/>
          <w:sz w:val="24"/>
          <w:szCs w:val="24"/>
        </w:rPr>
        <w:t>成</w:t>
      </w:r>
      <w:r>
        <w:rPr>
          <w:b/>
          <w:sz w:val="24"/>
          <w:szCs w:val="24"/>
        </w:rPr>
        <w:t xml:space="preserve">  </w:t>
      </w:r>
      <w:r>
        <w:rPr>
          <w:b/>
          <w:sz w:val="24"/>
          <w:szCs w:val="24"/>
        </w:rPr>
        <w:t>都</w:t>
      </w:r>
      <w:bookmarkEnd w:id="7"/>
      <w:bookmarkEnd w:id="8"/>
    </w:p>
    <w:p w14:paraId="6BA0E9AD" w14:textId="77777777" w:rsidR="00884E42" w:rsidRDefault="00884E42">
      <w:pPr>
        <w:pStyle w:val="15"/>
      </w:pPr>
    </w:p>
    <w:p w14:paraId="17318F35" w14:textId="77777777" w:rsidR="00884E42" w:rsidRDefault="00884E42">
      <w:pPr>
        <w:pStyle w:val="15"/>
        <w:sectPr w:rsidR="00884E42">
          <w:pgSz w:w="11906" w:h="16838"/>
          <w:pgMar w:top="1440" w:right="1800" w:bottom="1440" w:left="1800" w:header="851" w:footer="992" w:gutter="0"/>
          <w:cols w:space="425"/>
          <w:docGrid w:type="lines" w:linePitch="312"/>
        </w:sectPr>
      </w:pPr>
    </w:p>
    <w:p w14:paraId="634F9362" w14:textId="77777777" w:rsidR="00884E42" w:rsidRDefault="00884E42">
      <w:pPr>
        <w:pStyle w:val="15"/>
        <w:sectPr w:rsidR="00884E42">
          <w:pgSz w:w="11906" w:h="16838"/>
          <w:pgMar w:top="1440" w:right="1800" w:bottom="1440" w:left="1800" w:header="851" w:footer="992" w:gutter="0"/>
          <w:cols w:space="425"/>
          <w:docGrid w:type="lines" w:linePitch="312"/>
        </w:sectPr>
      </w:pPr>
    </w:p>
    <w:p w14:paraId="7ED5FA1A" w14:textId="77777777" w:rsidR="00884E42" w:rsidRDefault="00000000">
      <w:pPr>
        <w:ind w:firstLine="640"/>
        <w:jc w:val="center"/>
      </w:pPr>
      <w:bookmarkStart w:id="9" w:name="_Toc32501"/>
      <w:bookmarkStart w:id="10" w:name="_Toc6795"/>
      <w:bookmarkStart w:id="11" w:name="_Toc17732"/>
      <w:bookmarkStart w:id="12" w:name="_Toc5911"/>
      <w:bookmarkStart w:id="13" w:name="_Toc21016"/>
      <w:bookmarkStart w:id="14" w:name="_Toc1155"/>
      <w:r>
        <w:lastRenderedPageBreak/>
        <w:t>前</w:t>
      </w:r>
      <w:r>
        <w:t xml:space="preserve"> </w:t>
      </w:r>
      <w:r>
        <w:t>言</w:t>
      </w:r>
      <w:bookmarkEnd w:id="9"/>
      <w:bookmarkEnd w:id="10"/>
      <w:bookmarkEnd w:id="11"/>
      <w:bookmarkEnd w:id="12"/>
      <w:bookmarkEnd w:id="13"/>
      <w:bookmarkEnd w:id="14"/>
    </w:p>
    <w:p w14:paraId="3FE9097E" w14:textId="2CD8870E" w:rsidR="00884E42" w:rsidRDefault="00000000">
      <w:pPr>
        <w:pStyle w:val="aff"/>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本标准依据四川省住房和城乡建设厅</w:t>
      </w:r>
      <w:bookmarkStart w:id="15" w:name="OLE_LINK3"/>
      <w:r>
        <w:rPr>
          <w:rFonts w:ascii="Times New Roman" w:eastAsia="宋体" w:hAnsi="Times New Roman" w:cs="Times New Roman" w:hint="eastAsia"/>
          <w:sz w:val="24"/>
          <w:szCs w:val="24"/>
        </w:rPr>
        <w:t>《关于下达</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年四川省工程建设地方标准制订计划的通知》（川建标函〔</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3030</w:t>
      </w:r>
      <w:r>
        <w:rPr>
          <w:rFonts w:ascii="Times New Roman" w:eastAsia="宋体" w:hAnsi="Times New Roman" w:cs="Times New Roman" w:hint="eastAsia"/>
          <w:sz w:val="24"/>
          <w:szCs w:val="24"/>
        </w:rPr>
        <w:t>号）</w:t>
      </w:r>
      <w:bookmarkEnd w:id="15"/>
      <w:r>
        <w:rPr>
          <w:rFonts w:ascii="Times New Roman" w:eastAsia="宋体" w:hAnsi="Times New Roman" w:cs="Times New Roman" w:hint="eastAsia"/>
          <w:sz w:val="24"/>
          <w:szCs w:val="24"/>
        </w:rPr>
        <w:t>等文件的有关规定，由四川省建筑科学研究院有限公司会同有关单位共同编制完成</w:t>
      </w:r>
      <w:r>
        <w:rPr>
          <w:rFonts w:ascii="Times New Roman" w:eastAsia="宋体" w:hAnsi="Times New Roman" w:cs="Times New Roman"/>
          <w:sz w:val="24"/>
          <w:szCs w:val="24"/>
        </w:rPr>
        <w:t>。</w:t>
      </w:r>
      <w:r>
        <w:rPr>
          <w:rFonts w:ascii="Times New Roman" w:eastAsia="宋体" w:hAnsi="Times New Roman" w:cs="Times New Roman" w:hint="eastAsia"/>
          <w:sz w:val="24"/>
          <w:szCs w:val="24"/>
        </w:rPr>
        <w:t>本标准编制过程中，编制组经广泛调查研究，认真总结实践经验，结合四川省各地区建筑改造实际情况，在广泛征求意见的基础上，编制完成本标准。</w:t>
      </w:r>
    </w:p>
    <w:p w14:paraId="053C1B3F" w14:textId="77777777" w:rsidR="00884E42" w:rsidRDefault="00000000">
      <w:pPr>
        <w:pStyle w:val="aff"/>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本标准的主要技术内容是：</w:t>
      </w: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总则；</w:t>
      </w: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术语与符号；</w:t>
      </w: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基本规定；</w:t>
      </w:r>
      <w:r>
        <w:rPr>
          <w:rFonts w:ascii="Times New Roman" w:eastAsia="宋体" w:hAnsi="Times New Roman" w:cs="Times New Roman" w:hint="eastAsia"/>
          <w:sz w:val="24"/>
          <w:szCs w:val="24"/>
        </w:rPr>
        <w:t xml:space="preserve">4 </w:t>
      </w:r>
      <w:bookmarkStart w:id="16" w:name="_Hlk211432800"/>
      <w:proofErr w:type="gramStart"/>
      <w:r>
        <w:rPr>
          <w:rFonts w:ascii="Times New Roman" w:eastAsia="宋体" w:hAnsi="Times New Roman" w:cs="Times New Roman" w:hint="eastAsia"/>
          <w:sz w:val="24"/>
          <w:szCs w:val="24"/>
        </w:rPr>
        <w:t>减碳量</w:t>
      </w:r>
      <w:proofErr w:type="gramEnd"/>
      <w:r>
        <w:rPr>
          <w:rFonts w:ascii="Times New Roman" w:eastAsia="宋体" w:hAnsi="Times New Roman" w:cs="Times New Roman" w:hint="eastAsia"/>
          <w:sz w:val="24"/>
          <w:szCs w:val="24"/>
        </w:rPr>
        <w:t>核定原则</w:t>
      </w:r>
      <w:bookmarkEnd w:id="16"/>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5 </w:t>
      </w:r>
      <w:bookmarkStart w:id="17" w:name="_Hlk211432810"/>
      <w:proofErr w:type="gramStart"/>
      <w:r>
        <w:rPr>
          <w:rFonts w:ascii="Times New Roman" w:eastAsia="宋体" w:hAnsi="Times New Roman" w:cs="Times New Roman" w:hint="eastAsia"/>
          <w:sz w:val="24"/>
          <w:szCs w:val="24"/>
        </w:rPr>
        <w:t>减碳量</w:t>
      </w:r>
      <w:proofErr w:type="gramEnd"/>
      <w:r>
        <w:rPr>
          <w:rFonts w:ascii="Times New Roman" w:eastAsia="宋体" w:hAnsi="Times New Roman" w:cs="Times New Roman" w:hint="eastAsia"/>
          <w:sz w:val="24"/>
          <w:szCs w:val="24"/>
        </w:rPr>
        <w:t>核定基本要求</w:t>
      </w:r>
      <w:bookmarkEnd w:id="17"/>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6 </w:t>
      </w:r>
      <w:bookmarkStart w:id="18" w:name="_Hlk211432821"/>
      <w:r>
        <w:rPr>
          <w:rFonts w:ascii="Times New Roman" w:eastAsia="宋体" w:hAnsi="Times New Roman" w:cs="Times New Roman" w:hint="eastAsia"/>
          <w:sz w:val="24"/>
          <w:szCs w:val="24"/>
        </w:rPr>
        <w:t>建筑运行</w:t>
      </w:r>
      <w:proofErr w:type="gramStart"/>
      <w:r>
        <w:rPr>
          <w:rFonts w:ascii="Times New Roman" w:eastAsia="宋体" w:hAnsi="Times New Roman" w:cs="Times New Roman" w:hint="eastAsia"/>
          <w:sz w:val="24"/>
          <w:szCs w:val="24"/>
        </w:rPr>
        <w:t>减碳量</w:t>
      </w:r>
      <w:proofErr w:type="gramEnd"/>
      <w:r>
        <w:rPr>
          <w:rFonts w:ascii="Times New Roman" w:eastAsia="宋体" w:hAnsi="Times New Roman" w:cs="Times New Roman" w:hint="eastAsia"/>
          <w:sz w:val="24"/>
          <w:szCs w:val="24"/>
        </w:rPr>
        <w:t>账单分析法</w:t>
      </w:r>
      <w:bookmarkEnd w:id="18"/>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7 </w:t>
      </w:r>
      <w:bookmarkStart w:id="19" w:name="_Hlk211432830"/>
      <w:r>
        <w:rPr>
          <w:rFonts w:ascii="Times New Roman" w:eastAsia="宋体" w:hAnsi="Times New Roman" w:cs="Times New Roman" w:hint="eastAsia"/>
          <w:sz w:val="24"/>
          <w:szCs w:val="24"/>
        </w:rPr>
        <w:t>建筑运行</w:t>
      </w:r>
      <w:proofErr w:type="gramStart"/>
      <w:r>
        <w:rPr>
          <w:rFonts w:ascii="Times New Roman" w:eastAsia="宋体" w:hAnsi="Times New Roman" w:cs="Times New Roman" w:hint="eastAsia"/>
          <w:sz w:val="24"/>
          <w:szCs w:val="24"/>
        </w:rPr>
        <w:t>减碳量</w:t>
      </w:r>
      <w:proofErr w:type="gramEnd"/>
      <w:r>
        <w:rPr>
          <w:rFonts w:ascii="Times New Roman" w:eastAsia="宋体" w:hAnsi="Times New Roman" w:cs="Times New Roman" w:hint="eastAsia"/>
          <w:sz w:val="24"/>
          <w:szCs w:val="24"/>
        </w:rPr>
        <w:t>测量计算法</w:t>
      </w:r>
      <w:bookmarkEnd w:id="19"/>
      <w:r>
        <w:rPr>
          <w:rFonts w:ascii="Times New Roman" w:eastAsia="宋体" w:hAnsi="Times New Roman" w:cs="Times New Roman" w:hint="eastAsia"/>
          <w:sz w:val="24"/>
          <w:szCs w:val="24"/>
        </w:rPr>
        <w:t>；</w:t>
      </w:r>
      <w:r w:rsidRPr="00D55102">
        <w:rPr>
          <w:rFonts w:ascii="Times New Roman" w:eastAsia="宋体" w:hAnsi="Times New Roman" w:cs="Times New Roman"/>
          <w:sz w:val="24"/>
          <w:szCs w:val="24"/>
        </w:rPr>
        <w:t xml:space="preserve">8 </w:t>
      </w:r>
      <w:bookmarkStart w:id="20" w:name="_Hlk211432839"/>
      <w:r w:rsidRPr="00D55102">
        <w:rPr>
          <w:rFonts w:ascii="Times New Roman" w:eastAsia="宋体" w:hAnsi="Times New Roman" w:cs="Times New Roman" w:hint="eastAsia"/>
          <w:sz w:val="24"/>
          <w:szCs w:val="24"/>
        </w:rPr>
        <w:t>建筑运行</w:t>
      </w:r>
      <w:proofErr w:type="gramStart"/>
      <w:r w:rsidRPr="00D55102">
        <w:rPr>
          <w:rFonts w:ascii="Times New Roman" w:eastAsia="宋体" w:hAnsi="Times New Roman" w:cs="Times New Roman" w:hint="eastAsia"/>
          <w:sz w:val="24"/>
          <w:szCs w:val="24"/>
        </w:rPr>
        <w:t>减碳量</w:t>
      </w:r>
      <w:proofErr w:type="gramEnd"/>
      <w:r w:rsidRPr="00D55102">
        <w:rPr>
          <w:rFonts w:ascii="Times New Roman" w:eastAsia="宋体" w:hAnsi="Times New Roman" w:cs="Times New Roman" w:hint="eastAsia"/>
          <w:sz w:val="24"/>
          <w:szCs w:val="24"/>
        </w:rPr>
        <w:t>直接比较法</w:t>
      </w:r>
      <w:bookmarkEnd w:id="20"/>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9 </w:t>
      </w:r>
      <w:bookmarkStart w:id="21" w:name="_Hlk211432849"/>
      <w:r>
        <w:rPr>
          <w:rFonts w:ascii="Times New Roman" w:eastAsia="宋体" w:hAnsi="Times New Roman" w:cs="Times New Roman" w:hint="eastAsia"/>
          <w:sz w:val="24"/>
          <w:szCs w:val="24"/>
        </w:rPr>
        <w:t>建筑附加</w:t>
      </w:r>
      <w:proofErr w:type="gramStart"/>
      <w:r>
        <w:rPr>
          <w:rFonts w:ascii="Times New Roman" w:eastAsia="宋体" w:hAnsi="Times New Roman" w:cs="Times New Roman" w:hint="eastAsia"/>
          <w:sz w:val="24"/>
          <w:szCs w:val="24"/>
        </w:rPr>
        <w:t>减碳措施</w:t>
      </w:r>
      <w:proofErr w:type="gramEnd"/>
      <w:r>
        <w:rPr>
          <w:rFonts w:ascii="Times New Roman" w:eastAsia="宋体" w:hAnsi="Times New Roman" w:cs="Times New Roman" w:hint="eastAsia"/>
          <w:sz w:val="24"/>
          <w:szCs w:val="24"/>
        </w:rPr>
        <w:t>与碳抵消机制</w:t>
      </w:r>
      <w:bookmarkEnd w:id="21"/>
      <w:r>
        <w:rPr>
          <w:rFonts w:ascii="Times New Roman" w:eastAsia="宋体" w:hAnsi="Times New Roman" w:cs="Times New Roman" w:hint="eastAsia"/>
          <w:sz w:val="24"/>
          <w:szCs w:val="24"/>
        </w:rPr>
        <w:t>。</w:t>
      </w:r>
    </w:p>
    <w:p w14:paraId="2921B95A" w14:textId="77777777" w:rsidR="00884E42" w:rsidRDefault="00000000">
      <w:pPr>
        <w:pStyle w:val="aff"/>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本标准由四川省住房和城乡建设厅负责管理，由四川省建筑设计研究院有限公司负责具体技术内容的解释。执行过程中如有意见和建议，请寄送四川省建筑设计研究院有限公司（地址：成都市高新区天府大道中段</w:t>
      </w:r>
      <w:r>
        <w:rPr>
          <w:rFonts w:ascii="Times New Roman" w:eastAsia="宋体" w:hAnsi="Times New Roman" w:cs="Times New Roman" w:hint="eastAsia"/>
          <w:sz w:val="24"/>
          <w:szCs w:val="24"/>
        </w:rPr>
        <w:t>688</w:t>
      </w:r>
      <w:r>
        <w:rPr>
          <w:rFonts w:ascii="Times New Roman" w:eastAsia="宋体" w:hAnsi="Times New Roman" w:cs="Times New Roman" w:hint="eastAsia"/>
          <w:sz w:val="24"/>
          <w:szCs w:val="24"/>
        </w:rPr>
        <w:t>号（大源国际中心）</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栋，邮政编码：</w:t>
      </w:r>
      <w:r>
        <w:rPr>
          <w:rFonts w:ascii="Times New Roman" w:eastAsia="宋体" w:hAnsi="Times New Roman" w:cs="Times New Roman" w:hint="eastAsia"/>
          <w:sz w:val="24"/>
          <w:szCs w:val="24"/>
        </w:rPr>
        <w:t>610000</w:t>
      </w:r>
      <w:r>
        <w:rPr>
          <w:rFonts w:ascii="Times New Roman" w:eastAsia="宋体" w:hAnsi="Times New Roman" w:cs="Times New Roman" w:hint="eastAsia"/>
          <w:sz w:val="24"/>
          <w:szCs w:val="24"/>
        </w:rPr>
        <w:t>，联系电话：</w:t>
      </w:r>
      <w:r>
        <w:rPr>
          <w:rFonts w:ascii="Times New Roman" w:eastAsia="宋体" w:hAnsi="Times New Roman" w:cs="Times New Roman"/>
          <w:sz w:val="24"/>
          <w:szCs w:val="24"/>
        </w:rPr>
        <w:t>028-</w:t>
      </w:r>
      <w:r>
        <w:rPr>
          <w:rFonts w:ascii="Times New Roman" w:eastAsia="宋体" w:hAnsi="Times New Roman" w:cs="Times New Roman" w:hint="eastAsia"/>
          <w:sz w:val="24"/>
          <w:szCs w:val="24"/>
        </w:rPr>
        <w:t>86956105</w:t>
      </w:r>
      <w:r>
        <w:rPr>
          <w:rFonts w:ascii="Times New Roman" w:eastAsia="宋体" w:hAnsi="Times New Roman" w:cs="Times New Roman" w:hint="eastAsia"/>
          <w:sz w:val="24"/>
          <w:szCs w:val="24"/>
        </w:rPr>
        <w:t>，</w:t>
      </w:r>
      <w:r w:rsidRPr="00D55102">
        <w:rPr>
          <w:rFonts w:ascii="Times New Roman" w:eastAsia="宋体" w:hAnsi="Times New Roman" w:cs="Times New Roman" w:hint="eastAsia"/>
          <w:sz w:val="24"/>
          <w:szCs w:val="24"/>
          <w:highlight w:val="yellow"/>
        </w:rPr>
        <w:t>电子邮箱：</w:t>
      </w:r>
      <w:r w:rsidRPr="00D55102">
        <w:rPr>
          <w:rFonts w:ascii="Times New Roman" w:eastAsia="宋体" w:hAnsi="Times New Roman" w:cs="Times New Roman"/>
          <w:sz w:val="24"/>
          <w:szCs w:val="24"/>
          <w:highlight w:val="yellow"/>
        </w:rPr>
        <w:t>XXX</w:t>
      </w:r>
      <w:r>
        <w:rPr>
          <w:rFonts w:ascii="Times New Roman" w:eastAsia="宋体" w:hAnsi="Times New Roman" w:cs="Times New Roman" w:hint="eastAsia"/>
          <w:sz w:val="24"/>
          <w:szCs w:val="24"/>
        </w:rPr>
        <w:t>）。</w:t>
      </w:r>
    </w:p>
    <w:p w14:paraId="091C1E92" w14:textId="54EFBD41" w:rsidR="00884E42" w:rsidRDefault="00000000">
      <w:pPr>
        <w:pStyle w:val="aff"/>
        <w:spacing w:line="360" w:lineRule="auto"/>
        <w:ind w:firstLineChars="0" w:firstLine="567"/>
        <w:jc w:val="left"/>
        <w:rPr>
          <w:rFonts w:ascii="Times New Roman" w:eastAsia="宋体" w:hAnsi="Times New Roman" w:cs="Times New Roman"/>
          <w:sz w:val="24"/>
          <w:szCs w:val="24"/>
        </w:rPr>
      </w:pPr>
      <w:r>
        <w:rPr>
          <w:rFonts w:ascii="Times New Roman" w:eastAsia="宋体" w:hAnsi="Times New Roman" w:cs="Times New Roman"/>
          <w:spacing w:val="36"/>
          <w:sz w:val="24"/>
          <w:szCs w:val="24"/>
        </w:rPr>
        <w:t>主编单位</w:t>
      </w:r>
      <w:r>
        <w:rPr>
          <w:rFonts w:ascii="Times New Roman" w:eastAsia="宋体" w:hAnsi="Times New Roman" w:cs="Times New Roman"/>
          <w:sz w:val="24"/>
          <w:szCs w:val="24"/>
        </w:rPr>
        <w:t>：</w:t>
      </w:r>
    </w:p>
    <w:p w14:paraId="4FEFFA6A" w14:textId="0C3C3E5C" w:rsidR="00884E42" w:rsidRDefault="00000000" w:rsidP="00033FE4">
      <w:pPr>
        <w:pStyle w:val="aff"/>
        <w:spacing w:line="360" w:lineRule="auto"/>
        <w:ind w:firstLineChars="0" w:firstLine="567"/>
        <w:jc w:val="left"/>
        <w:rPr>
          <w:rFonts w:ascii="Times New Roman" w:eastAsia="宋体" w:hAnsi="Times New Roman" w:cs="Times New Roman"/>
          <w:sz w:val="24"/>
          <w:szCs w:val="24"/>
        </w:rPr>
      </w:pPr>
      <w:r w:rsidRPr="007A143E">
        <w:rPr>
          <w:rFonts w:ascii="Times New Roman" w:eastAsia="宋体" w:hAnsi="Times New Roman" w:cs="Times New Roman"/>
          <w:spacing w:val="40"/>
          <w:kern w:val="0"/>
          <w:sz w:val="24"/>
          <w:szCs w:val="24"/>
          <w:fitText w:val="1200" w:id="-629352959"/>
        </w:rPr>
        <w:t>参编单</w:t>
      </w:r>
      <w:r w:rsidRPr="007A143E">
        <w:rPr>
          <w:rFonts w:ascii="Times New Roman" w:eastAsia="宋体" w:hAnsi="Times New Roman" w:cs="Times New Roman"/>
          <w:kern w:val="0"/>
          <w:sz w:val="24"/>
          <w:szCs w:val="24"/>
          <w:fitText w:val="1200" w:id="-629352959"/>
        </w:rPr>
        <w:t>位</w:t>
      </w:r>
      <w:r>
        <w:rPr>
          <w:rFonts w:ascii="Times New Roman" w:eastAsia="宋体" w:hAnsi="Times New Roman" w:cs="Times New Roman"/>
          <w:sz w:val="24"/>
          <w:szCs w:val="24"/>
        </w:rPr>
        <w:t>：</w:t>
      </w:r>
    </w:p>
    <w:p w14:paraId="682A4EC6" w14:textId="7E30F76E" w:rsidR="00033FE4" w:rsidRDefault="00000000" w:rsidP="00033FE4">
      <w:pPr>
        <w:pStyle w:val="aff"/>
        <w:tabs>
          <w:tab w:val="left" w:pos="3261"/>
          <w:tab w:val="left" w:pos="3544"/>
          <w:tab w:val="left" w:pos="4395"/>
        </w:tabs>
        <w:spacing w:line="360" w:lineRule="auto"/>
        <w:ind w:firstLine="480"/>
        <w:rPr>
          <w:rFonts w:ascii="Times New Roman" w:eastAsia="宋体" w:hAnsi="Times New Roman" w:cs="Times New Roman"/>
          <w:sz w:val="24"/>
          <w:szCs w:val="24"/>
        </w:rPr>
      </w:pPr>
      <w:r w:rsidRPr="007A143E">
        <w:rPr>
          <w:rFonts w:ascii="Times New Roman" w:eastAsia="宋体" w:hAnsi="Times New Roman" w:cs="Times New Roman"/>
          <w:kern w:val="0"/>
          <w:sz w:val="24"/>
          <w:szCs w:val="24"/>
          <w:fitText w:val="1200" w:id="-629352702"/>
        </w:rPr>
        <w:t>主要起草人</w:t>
      </w:r>
      <w:r>
        <w:rPr>
          <w:rFonts w:ascii="Times New Roman" w:eastAsia="宋体" w:hAnsi="Times New Roman" w:cs="Times New Roman"/>
          <w:sz w:val="24"/>
          <w:szCs w:val="24"/>
        </w:rPr>
        <w:t>：</w:t>
      </w:r>
    </w:p>
    <w:p w14:paraId="14016828" w14:textId="3EA10717" w:rsidR="00884E42" w:rsidRPr="00033FE4" w:rsidRDefault="00884E42" w:rsidP="00D55102">
      <w:pPr>
        <w:pStyle w:val="aff"/>
        <w:tabs>
          <w:tab w:val="left" w:pos="1843"/>
          <w:tab w:val="left" w:pos="2835"/>
          <w:tab w:val="left" w:pos="3544"/>
          <w:tab w:val="left" w:pos="4395"/>
        </w:tabs>
        <w:spacing w:line="360" w:lineRule="auto"/>
        <w:ind w:firstLineChars="800" w:firstLine="1920"/>
        <w:jc w:val="left"/>
        <w:rPr>
          <w:rFonts w:ascii="Times New Roman" w:eastAsia="宋体" w:hAnsi="Times New Roman" w:cs="Times New Roman"/>
          <w:sz w:val="24"/>
          <w:szCs w:val="24"/>
        </w:rPr>
      </w:pPr>
    </w:p>
    <w:p w14:paraId="060A227A" w14:textId="77777777" w:rsidR="00884E42" w:rsidRDefault="00000000">
      <w:pPr>
        <w:pStyle w:val="aff"/>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主要审查人：</w:t>
      </w:r>
    </w:p>
    <w:p w14:paraId="4DD94A42" w14:textId="77777777" w:rsidR="00884E42" w:rsidRDefault="00884E42">
      <w:pPr>
        <w:pStyle w:val="aff"/>
        <w:spacing w:line="360" w:lineRule="auto"/>
        <w:ind w:firstLineChars="0" w:firstLine="567"/>
        <w:rPr>
          <w:rFonts w:ascii="Times New Roman" w:hAnsi="Times New Roman" w:cs="Times New Roman"/>
          <w:sz w:val="24"/>
          <w:szCs w:val="24"/>
        </w:rPr>
        <w:sectPr w:rsidR="00884E42">
          <w:footerReference w:type="default" r:id="rId10"/>
          <w:pgSz w:w="11906" w:h="16838"/>
          <w:pgMar w:top="1440" w:right="1800" w:bottom="1440" w:left="1800" w:header="851" w:footer="992" w:gutter="0"/>
          <w:pgNumType w:start="1"/>
          <w:cols w:space="425"/>
          <w:docGrid w:type="lines" w:linePitch="312"/>
        </w:sectPr>
      </w:pPr>
    </w:p>
    <w:sdt>
      <w:sdtPr>
        <w:rPr>
          <w:sz w:val="24"/>
          <w:szCs w:val="24"/>
        </w:rPr>
        <w:id w:val="147477841"/>
        <w15:color w:val="DBDBDB"/>
        <w:docPartObj>
          <w:docPartGallery w:val="Table of Contents"/>
          <w:docPartUnique/>
        </w:docPartObj>
      </w:sdtPr>
      <w:sdtEndPr>
        <w:rPr>
          <w:sz w:val="21"/>
          <w:szCs w:val="28"/>
        </w:rPr>
      </w:sdtEndPr>
      <w:sdtContent>
        <w:p w14:paraId="240298B3" w14:textId="77777777" w:rsidR="00884E42" w:rsidRDefault="00000000">
          <w:pPr>
            <w:spacing w:line="360" w:lineRule="auto"/>
            <w:jc w:val="center"/>
            <w:rPr>
              <w:sz w:val="24"/>
              <w:szCs w:val="24"/>
            </w:rPr>
          </w:pPr>
          <w:r>
            <w:rPr>
              <w:sz w:val="24"/>
              <w:szCs w:val="24"/>
            </w:rPr>
            <w:t>目</w:t>
          </w:r>
          <w:r>
            <w:rPr>
              <w:sz w:val="24"/>
              <w:szCs w:val="24"/>
            </w:rPr>
            <w:t xml:space="preserve">  </w:t>
          </w:r>
          <w:r>
            <w:rPr>
              <w:sz w:val="24"/>
              <w:szCs w:val="24"/>
            </w:rPr>
            <w:t>次</w:t>
          </w:r>
        </w:p>
        <w:p w14:paraId="15B228DB" w14:textId="77777777" w:rsidR="00884E42" w:rsidRDefault="00000000">
          <w:pPr>
            <w:pStyle w:val="TOC1"/>
            <w:tabs>
              <w:tab w:val="left" w:pos="180"/>
              <w:tab w:val="right" w:leader="dot" w:pos="8296"/>
            </w:tabs>
            <w:rPr>
              <w:rFonts w:asciiTheme="minorHAnsi" w:eastAsia="宋体" w:hAnsiTheme="minorHAnsi" w:cstheme="minorBidi" w:hint="eastAsia"/>
              <w:sz w:val="24"/>
              <w:szCs w:val="24"/>
              <w14:ligatures w14:val="standardContextual"/>
            </w:rPr>
          </w:pPr>
          <w:r>
            <w:rPr>
              <w:rFonts w:eastAsia="宋体"/>
              <w:sz w:val="24"/>
              <w:szCs w:val="24"/>
            </w:rPr>
            <w:fldChar w:fldCharType="begin"/>
          </w:r>
          <w:r>
            <w:rPr>
              <w:rFonts w:eastAsia="宋体"/>
              <w:sz w:val="24"/>
              <w:szCs w:val="24"/>
            </w:rPr>
            <w:instrText xml:space="preserve">TOC \o "1-2" \h \u </w:instrText>
          </w:r>
          <w:r>
            <w:rPr>
              <w:rFonts w:eastAsia="宋体"/>
              <w:sz w:val="24"/>
              <w:szCs w:val="24"/>
            </w:rPr>
            <w:fldChar w:fldCharType="separate"/>
          </w:r>
          <w:hyperlink w:anchor="_Toc211094434" w:history="1">
            <w:r w:rsidR="00884E42">
              <w:rPr>
                <w:rStyle w:val="afd"/>
                <w:rFonts w:eastAsia="宋体" w:hint="eastAsia"/>
                <w:sz w:val="24"/>
                <w:szCs w:val="24"/>
              </w:rPr>
              <w:t>1</w:t>
            </w:r>
            <w:r w:rsidR="00884E42">
              <w:rPr>
                <w:rFonts w:asciiTheme="minorHAnsi" w:eastAsia="宋体" w:hAnsiTheme="minorHAnsi" w:cstheme="minorBidi" w:hint="eastAsia"/>
                <w:sz w:val="24"/>
                <w:szCs w:val="24"/>
                <w14:ligatures w14:val="standardContextual"/>
              </w:rPr>
              <w:tab/>
            </w:r>
            <w:r w:rsidR="00884E42">
              <w:rPr>
                <w:rStyle w:val="afd"/>
                <w:rFonts w:eastAsia="宋体" w:hint="eastAsia"/>
                <w:sz w:val="24"/>
                <w:szCs w:val="24"/>
              </w:rPr>
              <w:t>总则</w:t>
            </w:r>
            <w:r w:rsidR="00884E42">
              <w:rPr>
                <w:rFonts w:eastAsia="宋体" w:hint="eastAsia"/>
                <w:sz w:val="24"/>
                <w:szCs w:val="24"/>
              </w:rPr>
              <w:tab/>
            </w:r>
            <w:r w:rsidR="00884E42">
              <w:rPr>
                <w:rFonts w:eastAsia="宋体" w:hint="eastAsia"/>
                <w:sz w:val="24"/>
                <w:szCs w:val="24"/>
              </w:rPr>
              <w:fldChar w:fldCharType="begin"/>
            </w:r>
            <w:r w:rsidR="00884E42">
              <w:rPr>
                <w:rFonts w:eastAsia="宋体" w:hint="eastAsia"/>
                <w:sz w:val="24"/>
                <w:szCs w:val="24"/>
              </w:rPr>
              <w:instrText xml:space="preserve"> </w:instrText>
            </w:r>
            <w:r w:rsidR="00884E42">
              <w:rPr>
                <w:rFonts w:eastAsia="宋体"/>
                <w:sz w:val="24"/>
                <w:szCs w:val="24"/>
              </w:rPr>
              <w:instrText>PAGEREF _Toc211094434 \h</w:instrText>
            </w:r>
            <w:r w:rsidR="00884E42">
              <w:rPr>
                <w:rFonts w:eastAsia="宋体" w:hint="eastAsia"/>
                <w:sz w:val="24"/>
                <w:szCs w:val="24"/>
              </w:rPr>
              <w:instrText xml:space="preserve"> </w:instrText>
            </w:r>
            <w:r w:rsidR="00884E42">
              <w:rPr>
                <w:rFonts w:eastAsia="宋体" w:hint="eastAsia"/>
                <w:sz w:val="24"/>
                <w:szCs w:val="24"/>
              </w:rPr>
            </w:r>
            <w:r w:rsidR="00884E42">
              <w:rPr>
                <w:rFonts w:eastAsia="宋体" w:hint="eastAsia"/>
                <w:sz w:val="24"/>
                <w:szCs w:val="24"/>
              </w:rPr>
              <w:fldChar w:fldCharType="separate"/>
            </w:r>
            <w:r w:rsidR="00884E42">
              <w:rPr>
                <w:rFonts w:eastAsia="宋体"/>
                <w:sz w:val="24"/>
                <w:szCs w:val="24"/>
              </w:rPr>
              <w:t>1</w:t>
            </w:r>
            <w:r w:rsidR="00884E42">
              <w:rPr>
                <w:rFonts w:eastAsia="宋体" w:hint="eastAsia"/>
                <w:sz w:val="24"/>
                <w:szCs w:val="24"/>
              </w:rPr>
              <w:fldChar w:fldCharType="end"/>
            </w:r>
          </w:hyperlink>
        </w:p>
        <w:p w14:paraId="6ED61F64"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35" w:history="1">
            <w:r>
              <w:rPr>
                <w:rStyle w:val="afd"/>
                <w:rFonts w:eastAsia="宋体" w:hint="eastAsia"/>
                <w:sz w:val="24"/>
                <w:szCs w:val="24"/>
              </w:rPr>
              <w:t>2</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术语与符号</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w:t>
            </w:r>
            <w:r>
              <w:rPr>
                <w:rFonts w:eastAsia="宋体" w:hint="eastAsia"/>
                <w:sz w:val="24"/>
                <w:szCs w:val="24"/>
              </w:rPr>
              <w:fldChar w:fldCharType="end"/>
            </w:r>
          </w:hyperlink>
        </w:p>
        <w:p w14:paraId="277F2442"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36" w:history="1">
            <w:r>
              <w:rPr>
                <w:rStyle w:val="afd"/>
                <w:rFonts w:eastAsia="宋体" w:hint="eastAsia"/>
                <w:sz w:val="24"/>
                <w:szCs w:val="24"/>
              </w:rPr>
              <w:t>2.1</w:t>
            </w:r>
            <w:r>
              <w:rPr>
                <w:rStyle w:val="afd"/>
                <w:rFonts w:eastAsia="宋体" w:hint="eastAsia"/>
                <w:sz w:val="24"/>
                <w:szCs w:val="24"/>
              </w:rPr>
              <w:t>术语</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w:t>
            </w:r>
            <w:r>
              <w:rPr>
                <w:rFonts w:eastAsia="宋体" w:hint="eastAsia"/>
                <w:sz w:val="24"/>
                <w:szCs w:val="24"/>
              </w:rPr>
              <w:fldChar w:fldCharType="end"/>
            </w:r>
          </w:hyperlink>
        </w:p>
        <w:p w14:paraId="539EC53A"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37" w:history="1">
            <w:r>
              <w:rPr>
                <w:rStyle w:val="afd"/>
                <w:rFonts w:eastAsia="宋体" w:hint="eastAsia"/>
                <w:sz w:val="24"/>
                <w:szCs w:val="24"/>
              </w:rPr>
              <w:t>2.2</w:t>
            </w:r>
            <w:r>
              <w:rPr>
                <w:rStyle w:val="afd"/>
                <w:rFonts w:eastAsia="宋体" w:hint="eastAsia"/>
                <w:sz w:val="24"/>
                <w:szCs w:val="24"/>
              </w:rPr>
              <w:t>符号</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w:t>
            </w:r>
            <w:r>
              <w:rPr>
                <w:rFonts w:eastAsia="宋体" w:hint="eastAsia"/>
                <w:sz w:val="24"/>
                <w:szCs w:val="24"/>
              </w:rPr>
              <w:fldChar w:fldCharType="end"/>
            </w:r>
          </w:hyperlink>
        </w:p>
        <w:p w14:paraId="0D012654"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38" w:history="1">
            <w:r>
              <w:rPr>
                <w:rStyle w:val="afd"/>
                <w:rFonts w:eastAsia="宋体" w:hint="eastAsia"/>
                <w:sz w:val="24"/>
                <w:szCs w:val="24"/>
              </w:rPr>
              <w:t>3</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基本规定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w:t>
            </w:r>
            <w:r>
              <w:rPr>
                <w:rFonts w:eastAsia="宋体" w:hint="eastAsia"/>
                <w:sz w:val="24"/>
                <w:szCs w:val="24"/>
              </w:rPr>
              <w:fldChar w:fldCharType="end"/>
            </w:r>
          </w:hyperlink>
        </w:p>
        <w:p w14:paraId="00281958"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39" w:history="1">
            <w:r>
              <w:rPr>
                <w:rStyle w:val="afd"/>
                <w:rFonts w:eastAsia="宋体" w:hint="eastAsia"/>
                <w:sz w:val="24"/>
                <w:szCs w:val="24"/>
              </w:rPr>
              <w:t>4</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减碳量核定原则</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10</w:t>
            </w:r>
            <w:r>
              <w:rPr>
                <w:rFonts w:eastAsia="宋体" w:hint="eastAsia"/>
                <w:sz w:val="24"/>
                <w:szCs w:val="24"/>
              </w:rPr>
              <w:fldChar w:fldCharType="end"/>
            </w:r>
          </w:hyperlink>
        </w:p>
        <w:p w14:paraId="1D60FA9F"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0" w:history="1">
            <w:r>
              <w:rPr>
                <w:rStyle w:val="afd"/>
                <w:rFonts w:eastAsia="宋体" w:hint="eastAsia"/>
                <w:sz w:val="24"/>
                <w:szCs w:val="24"/>
              </w:rPr>
              <w:t>4.1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10</w:t>
            </w:r>
            <w:r>
              <w:rPr>
                <w:rFonts w:eastAsia="宋体" w:hint="eastAsia"/>
                <w:sz w:val="24"/>
                <w:szCs w:val="24"/>
              </w:rPr>
              <w:fldChar w:fldCharType="end"/>
            </w:r>
          </w:hyperlink>
        </w:p>
        <w:p w14:paraId="2C7B5B57"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1" w:history="1">
            <w:r>
              <w:rPr>
                <w:rStyle w:val="afd"/>
                <w:rFonts w:eastAsia="宋体" w:hint="eastAsia"/>
                <w:sz w:val="24"/>
                <w:szCs w:val="24"/>
              </w:rPr>
              <w:t>4.2</w:t>
            </w:r>
            <w:r>
              <w:rPr>
                <w:rStyle w:val="afd"/>
                <w:rFonts w:eastAsia="宋体" w:hint="eastAsia"/>
                <w:sz w:val="24"/>
                <w:szCs w:val="24"/>
              </w:rPr>
              <w:t>核定方法</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14</w:t>
            </w:r>
            <w:r>
              <w:rPr>
                <w:rFonts w:eastAsia="宋体" w:hint="eastAsia"/>
                <w:sz w:val="24"/>
                <w:szCs w:val="24"/>
              </w:rPr>
              <w:fldChar w:fldCharType="end"/>
            </w:r>
          </w:hyperlink>
        </w:p>
        <w:p w14:paraId="136BD59A"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2" w:history="1">
            <w:r>
              <w:rPr>
                <w:rStyle w:val="afd"/>
                <w:rFonts w:eastAsia="宋体" w:hint="eastAsia"/>
                <w:sz w:val="24"/>
                <w:szCs w:val="24"/>
              </w:rPr>
              <w:t>4.3</w:t>
            </w:r>
            <w:r>
              <w:rPr>
                <w:rStyle w:val="afd"/>
                <w:rFonts w:eastAsia="宋体" w:hint="eastAsia"/>
                <w:sz w:val="24"/>
                <w:szCs w:val="24"/>
              </w:rPr>
              <w:t>减碳量的计算</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16</w:t>
            </w:r>
            <w:r>
              <w:rPr>
                <w:rFonts w:eastAsia="宋体" w:hint="eastAsia"/>
                <w:sz w:val="24"/>
                <w:szCs w:val="24"/>
              </w:rPr>
              <w:fldChar w:fldCharType="end"/>
            </w:r>
          </w:hyperlink>
        </w:p>
        <w:p w14:paraId="2AEE22E1"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3" w:history="1">
            <w:r>
              <w:rPr>
                <w:rStyle w:val="afd"/>
                <w:rFonts w:eastAsia="宋体" w:hint="eastAsia"/>
                <w:sz w:val="24"/>
                <w:szCs w:val="24"/>
              </w:rPr>
              <w:t>4.4</w:t>
            </w:r>
            <w:r>
              <w:rPr>
                <w:rStyle w:val="afd"/>
                <w:rFonts w:eastAsia="宋体" w:hint="eastAsia"/>
                <w:sz w:val="24"/>
                <w:szCs w:val="24"/>
              </w:rPr>
              <w:t>碳排放量修正</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18</w:t>
            </w:r>
            <w:r>
              <w:rPr>
                <w:rFonts w:eastAsia="宋体" w:hint="eastAsia"/>
                <w:sz w:val="24"/>
                <w:szCs w:val="24"/>
              </w:rPr>
              <w:fldChar w:fldCharType="end"/>
            </w:r>
          </w:hyperlink>
        </w:p>
        <w:p w14:paraId="0CBCD27B"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44" w:history="1">
            <w:r>
              <w:rPr>
                <w:rStyle w:val="afd"/>
                <w:rFonts w:eastAsia="宋体" w:hint="eastAsia"/>
                <w:sz w:val="24"/>
                <w:szCs w:val="24"/>
              </w:rPr>
              <w:t>5</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减碳量核定基本要求</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25</w:t>
            </w:r>
            <w:r>
              <w:rPr>
                <w:rFonts w:eastAsia="宋体" w:hint="eastAsia"/>
                <w:sz w:val="24"/>
                <w:szCs w:val="24"/>
              </w:rPr>
              <w:fldChar w:fldCharType="end"/>
            </w:r>
          </w:hyperlink>
        </w:p>
        <w:p w14:paraId="42E369C3"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5" w:history="1">
            <w:r>
              <w:rPr>
                <w:rStyle w:val="afd"/>
                <w:rFonts w:eastAsia="宋体" w:hint="eastAsia"/>
                <w:sz w:val="24"/>
                <w:szCs w:val="24"/>
              </w:rPr>
              <w:t>5.1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25</w:t>
            </w:r>
            <w:r>
              <w:rPr>
                <w:rFonts w:eastAsia="宋体" w:hint="eastAsia"/>
                <w:sz w:val="24"/>
                <w:szCs w:val="24"/>
              </w:rPr>
              <w:fldChar w:fldCharType="end"/>
            </w:r>
          </w:hyperlink>
        </w:p>
        <w:p w14:paraId="295D36B5"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6" w:history="1">
            <w:r>
              <w:rPr>
                <w:rStyle w:val="afd"/>
                <w:rFonts w:eastAsia="宋体" w:hint="eastAsia"/>
                <w:sz w:val="24"/>
                <w:szCs w:val="24"/>
              </w:rPr>
              <w:t>5.2</w:t>
            </w:r>
            <w:r>
              <w:rPr>
                <w:rStyle w:val="afd"/>
                <w:rFonts w:eastAsia="宋体" w:hint="eastAsia"/>
                <w:sz w:val="24"/>
                <w:szCs w:val="24"/>
              </w:rPr>
              <w:t>减碳量理论计算</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26</w:t>
            </w:r>
            <w:r>
              <w:rPr>
                <w:rFonts w:eastAsia="宋体" w:hint="eastAsia"/>
                <w:sz w:val="24"/>
                <w:szCs w:val="24"/>
              </w:rPr>
              <w:fldChar w:fldCharType="end"/>
            </w:r>
          </w:hyperlink>
        </w:p>
        <w:p w14:paraId="78088190"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7" w:history="1">
            <w:r>
              <w:rPr>
                <w:rStyle w:val="afd"/>
                <w:rFonts w:eastAsia="宋体" w:hint="eastAsia"/>
                <w:sz w:val="24"/>
                <w:szCs w:val="24"/>
              </w:rPr>
              <w:t>5.3</w:t>
            </w:r>
            <w:r>
              <w:rPr>
                <w:rStyle w:val="afd"/>
                <w:rFonts w:eastAsia="宋体" w:hint="eastAsia"/>
                <w:sz w:val="24"/>
                <w:szCs w:val="24"/>
              </w:rPr>
              <w:t>减碳量实测核定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28</w:t>
            </w:r>
            <w:r>
              <w:rPr>
                <w:rFonts w:eastAsia="宋体" w:hint="eastAsia"/>
                <w:sz w:val="24"/>
                <w:szCs w:val="24"/>
              </w:rPr>
              <w:fldChar w:fldCharType="end"/>
            </w:r>
          </w:hyperlink>
        </w:p>
        <w:p w14:paraId="795F59E9"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48" w:history="1">
            <w:r>
              <w:rPr>
                <w:rStyle w:val="afd"/>
                <w:rFonts w:eastAsia="宋体" w:hint="eastAsia"/>
                <w:sz w:val="24"/>
                <w:szCs w:val="24"/>
              </w:rPr>
              <w:t>6</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建筑运行减碳量账单分析法</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5A092F5D"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9" w:history="1">
            <w:r>
              <w:rPr>
                <w:rStyle w:val="afd"/>
                <w:rFonts w:eastAsia="宋体" w:hint="eastAsia"/>
                <w:sz w:val="24"/>
                <w:szCs w:val="24"/>
              </w:rPr>
              <w:t>6.1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2D6AD608"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0" w:history="1">
            <w:r>
              <w:rPr>
                <w:rStyle w:val="afd"/>
                <w:rFonts w:eastAsia="宋体" w:hint="eastAsia"/>
                <w:sz w:val="24"/>
                <w:szCs w:val="24"/>
              </w:rPr>
              <w:t>6.2</w:t>
            </w:r>
            <w:r>
              <w:rPr>
                <w:rStyle w:val="afd"/>
                <w:rFonts w:eastAsia="宋体" w:hint="eastAsia"/>
                <w:sz w:val="24"/>
                <w:szCs w:val="24"/>
              </w:rPr>
              <w:t>账单分析法</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76A1C32D"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51" w:history="1">
            <w:r>
              <w:rPr>
                <w:rStyle w:val="afd"/>
                <w:rFonts w:eastAsia="宋体" w:hint="eastAsia"/>
                <w:sz w:val="24"/>
                <w:szCs w:val="24"/>
              </w:rPr>
              <w:t>7</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建筑运行减碳量测量计算法</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36C9801F"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2" w:history="1">
            <w:r>
              <w:rPr>
                <w:rStyle w:val="afd"/>
                <w:rFonts w:eastAsia="宋体" w:hint="eastAsia"/>
                <w:sz w:val="24"/>
                <w:szCs w:val="24"/>
              </w:rPr>
              <w:t>7.1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6B44F8F4"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3" w:history="1">
            <w:r>
              <w:rPr>
                <w:rStyle w:val="afd"/>
                <w:rFonts w:eastAsia="宋体" w:hint="eastAsia"/>
                <w:sz w:val="24"/>
                <w:szCs w:val="24"/>
              </w:rPr>
              <w:t>7.2</w:t>
            </w:r>
            <w:r>
              <w:rPr>
                <w:rStyle w:val="afd"/>
                <w:rFonts w:eastAsia="宋体" w:hint="eastAsia"/>
                <w:sz w:val="24"/>
                <w:szCs w:val="24"/>
              </w:rPr>
              <w:t>围护结构</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500FA4B9"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4" w:history="1">
            <w:r>
              <w:rPr>
                <w:rStyle w:val="afd"/>
                <w:rFonts w:eastAsia="宋体" w:hint="eastAsia"/>
                <w:sz w:val="24"/>
                <w:szCs w:val="24"/>
              </w:rPr>
              <w:t>7.3</w:t>
            </w:r>
            <w:r>
              <w:rPr>
                <w:rStyle w:val="afd"/>
                <w:rFonts w:eastAsia="宋体" w:hint="eastAsia"/>
                <w:sz w:val="24"/>
                <w:szCs w:val="24"/>
              </w:rPr>
              <w:t>供暖通风与空调系统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35</w:t>
            </w:r>
            <w:r>
              <w:rPr>
                <w:rFonts w:eastAsia="宋体" w:hint="eastAsia"/>
                <w:sz w:val="24"/>
                <w:szCs w:val="24"/>
              </w:rPr>
              <w:fldChar w:fldCharType="end"/>
            </w:r>
          </w:hyperlink>
        </w:p>
        <w:p w14:paraId="032F1F42"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5" w:history="1">
            <w:r>
              <w:rPr>
                <w:rStyle w:val="afd"/>
                <w:rFonts w:eastAsia="宋体" w:hint="eastAsia"/>
                <w:sz w:val="24"/>
                <w:szCs w:val="24"/>
              </w:rPr>
              <w:t>7.4</w:t>
            </w:r>
            <w:r>
              <w:rPr>
                <w:rStyle w:val="afd"/>
                <w:rFonts w:eastAsia="宋体" w:hint="eastAsia"/>
                <w:sz w:val="24"/>
                <w:szCs w:val="24"/>
              </w:rPr>
              <w:t>供配电与照明系统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42</w:t>
            </w:r>
            <w:r>
              <w:rPr>
                <w:rFonts w:eastAsia="宋体" w:hint="eastAsia"/>
                <w:sz w:val="24"/>
                <w:szCs w:val="24"/>
              </w:rPr>
              <w:fldChar w:fldCharType="end"/>
            </w:r>
          </w:hyperlink>
        </w:p>
        <w:p w14:paraId="41CED67B"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6" w:history="1">
            <w:r>
              <w:rPr>
                <w:rStyle w:val="afd"/>
                <w:rFonts w:eastAsia="宋体" w:hint="eastAsia"/>
                <w:sz w:val="24"/>
                <w:szCs w:val="24"/>
              </w:rPr>
              <w:t>7.5</w:t>
            </w:r>
            <w:r>
              <w:rPr>
                <w:rStyle w:val="afd"/>
                <w:rFonts w:eastAsia="宋体" w:hint="eastAsia"/>
                <w:sz w:val="24"/>
                <w:szCs w:val="24"/>
              </w:rPr>
              <w:t>给水排水系统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43</w:t>
            </w:r>
            <w:r>
              <w:rPr>
                <w:rFonts w:eastAsia="宋体" w:hint="eastAsia"/>
                <w:sz w:val="24"/>
                <w:szCs w:val="24"/>
              </w:rPr>
              <w:fldChar w:fldCharType="end"/>
            </w:r>
          </w:hyperlink>
        </w:p>
        <w:p w14:paraId="37070CAC"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7" w:history="1">
            <w:r>
              <w:rPr>
                <w:rStyle w:val="afd"/>
                <w:rFonts w:eastAsia="宋体" w:hint="eastAsia"/>
                <w:sz w:val="24"/>
                <w:szCs w:val="24"/>
              </w:rPr>
              <w:t>7.6</w:t>
            </w:r>
            <w:r>
              <w:rPr>
                <w:rStyle w:val="afd"/>
                <w:rFonts w:eastAsia="宋体" w:hint="eastAsia"/>
                <w:sz w:val="24"/>
                <w:szCs w:val="24"/>
              </w:rPr>
              <w:t>可再生能源应用系统及碳汇</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45</w:t>
            </w:r>
            <w:r>
              <w:rPr>
                <w:rFonts w:eastAsia="宋体" w:hint="eastAsia"/>
                <w:sz w:val="24"/>
                <w:szCs w:val="24"/>
              </w:rPr>
              <w:fldChar w:fldCharType="end"/>
            </w:r>
          </w:hyperlink>
        </w:p>
        <w:p w14:paraId="247DE0C0"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8" w:history="1">
            <w:r>
              <w:rPr>
                <w:rStyle w:val="afd"/>
                <w:rFonts w:eastAsia="宋体" w:hint="eastAsia"/>
                <w:sz w:val="24"/>
                <w:szCs w:val="24"/>
              </w:rPr>
              <w:t>7.7</w:t>
            </w:r>
            <w:r>
              <w:rPr>
                <w:rStyle w:val="afd"/>
                <w:rFonts w:eastAsia="宋体" w:hint="eastAsia"/>
                <w:sz w:val="24"/>
                <w:szCs w:val="24"/>
              </w:rPr>
              <w:t>其他系统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48</w:t>
            </w:r>
            <w:r>
              <w:rPr>
                <w:rFonts w:eastAsia="宋体" w:hint="eastAsia"/>
                <w:sz w:val="24"/>
                <w:szCs w:val="24"/>
              </w:rPr>
              <w:fldChar w:fldCharType="end"/>
            </w:r>
          </w:hyperlink>
        </w:p>
        <w:p w14:paraId="0C23FD6B"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59" w:history="1">
            <w:r>
              <w:rPr>
                <w:rStyle w:val="afd"/>
                <w:rFonts w:eastAsia="宋体" w:hint="eastAsia"/>
                <w:sz w:val="24"/>
                <w:szCs w:val="24"/>
              </w:rPr>
              <w:t>8</w:t>
            </w:r>
            <w:r>
              <w:rPr>
                <w:rFonts w:asciiTheme="minorHAnsi" w:eastAsia="宋体" w:hAnsiTheme="minorHAnsi" w:cstheme="minorBidi" w:hint="eastAsia"/>
                <w:sz w:val="24"/>
                <w:szCs w:val="24"/>
                <w14:ligatures w14:val="standardContextual"/>
              </w:rPr>
              <w:tab/>
            </w:r>
            <w:bookmarkStart w:id="22" w:name="OLE_LINK50"/>
            <w:r>
              <w:rPr>
                <w:rStyle w:val="afd"/>
                <w:rFonts w:eastAsia="宋体" w:hint="eastAsia"/>
                <w:sz w:val="24"/>
                <w:szCs w:val="24"/>
              </w:rPr>
              <w:t>建筑运行减碳量直接比较法</w:t>
            </w:r>
            <w:bookmarkEnd w:id="22"/>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50</w:t>
            </w:r>
            <w:r>
              <w:rPr>
                <w:rFonts w:eastAsia="宋体" w:hint="eastAsia"/>
                <w:sz w:val="24"/>
                <w:szCs w:val="24"/>
              </w:rPr>
              <w:fldChar w:fldCharType="end"/>
            </w:r>
          </w:hyperlink>
        </w:p>
        <w:p w14:paraId="5BBDB947"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0" w:history="1">
            <w:r>
              <w:rPr>
                <w:rStyle w:val="afd"/>
                <w:rFonts w:eastAsia="宋体" w:hint="eastAsia"/>
                <w:sz w:val="24"/>
                <w:szCs w:val="24"/>
              </w:rPr>
              <w:t>8.1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50</w:t>
            </w:r>
            <w:r>
              <w:rPr>
                <w:rFonts w:eastAsia="宋体" w:hint="eastAsia"/>
                <w:sz w:val="24"/>
                <w:szCs w:val="24"/>
              </w:rPr>
              <w:fldChar w:fldCharType="end"/>
            </w:r>
          </w:hyperlink>
        </w:p>
        <w:p w14:paraId="1879B69B"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1" w:history="1">
            <w:r>
              <w:rPr>
                <w:rStyle w:val="afd"/>
                <w:rFonts w:eastAsia="宋体" w:hint="eastAsia"/>
                <w:sz w:val="24"/>
                <w:szCs w:val="24"/>
              </w:rPr>
              <w:t>8.2</w:t>
            </w:r>
            <w:r>
              <w:rPr>
                <w:rStyle w:val="afd"/>
                <w:rFonts w:eastAsia="宋体" w:hint="eastAsia"/>
                <w:sz w:val="24"/>
                <w:szCs w:val="24"/>
              </w:rPr>
              <w:t>照明系统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52</w:t>
            </w:r>
            <w:r>
              <w:rPr>
                <w:rFonts w:eastAsia="宋体" w:hint="eastAsia"/>
                <w:sz w:val="24"/>
                <w:szCs w:val="24"/>
              </w:rPr>
              <w:fldChar w:fldCharType="end"/>
            </w:r>
          </w:hyperlink>
        </w:p>
        <w:p w14:paraId="105F1BAC"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2" w:history="1">
            <w:r>
              <w:rPr>
                <w:rStyle w:val="afd"/>
                <w:rFonts w:eastAsia="宋体" w:hint="eastAsia"/>
                <w:sz w:val="24"/>
                <w:szCs w:val="24"/>
              </w:rPr>
              <w:t>8.3</w:t>
            </w:r>
            <w:r>
              <w:rPr>
                <w:rStyle w:val="afd"/>
                <w:rFonts w:eastAsia="宋体" w:hint="eastAsia"/>
                <w:sz w:val="24"/>
                <w:szCs w:val="24"/>
              </w:rPr>
              <w:t>集中空调系统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54</w:t>
            </w:r>
            <w:r>
              <w:rPr>
                <w:rFonts w:eastAsia="宋体" w:hint="eastAsia"/>
                <w:sz w:val="24"/>
                <w:szCs w:val="24"/>
              </w:rPr>
              <w:fldChar w:fldCharType="end"/>
            </w:r>
          </w:hyperlink>
        </w:p>
        <w:p w14:paraId="2BB55447"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3" w:history="1">
            <w:r>
              <w:rPr>
                <w:rStyle w:val="afd"/>
                <w:rFonts w:eastAsia="宋体" w:hint="eastAsia"/>
                <w:sz w:val="24"/>
                <w:szCs w:val="24"/>
              </w:rPr>
              <w:t>8.4</w:t>
            </w:r>
            <w:r>
              <w:rPr>
                <w:rStyle w:val="afd"/>
                <w:rFonts w:eastAsia="宋体" w:hint="eastAsia"/>
                <w:sz w:val="24"/>
                <w:szCs w:val="24"/>
              </w:rPr>
              <w:t>电机系统</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56</w:t>
            </w:r>
            <w:r>
              <w:rPr>
                <w:rFonts w:eastAsia="宋体" w:hint="eastAsia"/>
                <w:sz w:val="24"/>
                <w:szCs w:val="24"/>
              </w:rPr>
              <w:fldChar w:fldCharType="end"/>
            </w:r>
          </w:hyperlink>
        </w:p>
        <w:p w14:paraId="666EE382"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64" w:history="1">
            <w:r>
              <w:rPr>
                <w:rStyle w:val="afd"/>
                <w:rFonts w:eastAsia="宋体" w:hint="eastAsia"/>
                <w:sz w:val="24"/>
                <w:szCs w:val="24"/>
              </w:rPr>
              <w:t>9</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建筑附加减碳措施与碳抵消机制</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471AE983"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5" w:history="1">
            <w:r>
              <w:rPr>
                <w:rStyle w:val="afd"/>
                <w:rFonts w:eastAsia="宋体" w:hint="eastAsia"/>
                <w:sz w:val="24"/>
                <w:szCs w:val="24"/>
              </w:rPr>
              <w:t>9.1</w:t>
            </w:r>
            <w:r>
              <w:rPr>
                <w:rStyle w:val="afd"/>
                <w:rFonts w:eastAsia="宋体" w:hint="eastAsia"/>
                <w:sz w:val="24"/>
                <w:szCs w:val="24"/>
              </w:rPr>
              <w:t>一般规定</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6E7D2705"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6" w:history="1">
            <w:r>
              <w:rPr>
                <w:rStyle w:val="afd"/>
                <w:rFonts w:eastAsia="宋体" w:hint="eastAsia"/>
                <w:sz w:val="24"/>
                <w:szCs w:val="24"/>
              </w:rPr>
              <w:t>9.2</w:t>
            </w:r>
            <w:r>
              <w:rPr>
                <w:rStyle w:val="afd"/>
                <w:rFonts w:eastAsia="宋体" w:hint="eastAsia"/>
                <w:sz w:val="24"/>
                <w:szCs w:val="24"/>
              </w:rPr>
              <w:t>附加减碳量</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524EE240"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7" w:history="1">
            <w:r>
              <w:rPr>
                <w:rStyle w:val="afd"/>
                <w:rFonts w:eastAsia="宋体" w:hint="eastAsia"/>
                <w:sz w:val="24"/>
                <w:szCs w:val="24"/>
              </w:rPr>
              <w:t>9.3</w:t>
            </w:r>
            <w:r>
              <w:rPr>
                <w:rStyle w:val="afd"/>
                <w:rFonts w:eastAsia="宋体" w:hint="eastAsia"/>
                <w:sz w:val="24"/>
                <w:szCs w:val="24"/>
              </w:rPr>
              <w:t>可再生能源信用</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62</w:t>
            </w:r>
            <w:r>
              <w:rPr>
                <w:rFonts w:eastAsia="宋体" w:hint="eastAsia"/>
                <w:sz w:val="24"/>
                <w:szCs w:val="24"/>
              </w:rPr>
              <w:fldChar w:fldCharType="end"/>
            </w:r>
          </w:hyperlink>
        </w:p>
        <w:p w14:paraId="374A9FC5"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8" w:history="1">
            <w:r>
              <w:rPr>
                <w:rStyle w:val="afd"/>
                <w:rFonts w:eastAsia="宋体" w:hint="eastAsia"/>
                <w:sz w:val="24"/>
                <w:szCs w:val="24"/>
              </w:rPr>
              <w:t>9.4</w:t>
            </w:r>
            <w:r>
              <w:rPr>
                <w:rStyle w:val="afd"/>
                <w:rFonts w:eastAsia="宋体" w:hint="eastAsia"/>
                <w:sz w:val="24"/>
                <w:szCs w:val="24"/>
              </w:rPr>
              <w:t>碳信用</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63</w:t>
            </w:r>
            <w:r>
              <w:rPr>
                <w:rFonts w:eastAsia="宋体" w:hint="eastAsia"/>
                <w:sz w:val="24"/>
                <w:szCs w:val="24"/>
              </w:rPr>
              <w:fldChar w:fldCharType="end"/>
            </w:r>
          </w:hyperlink>
        </w:p>
        <w:p w14:paraId="44E01F55"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69" w:history="1">
            <w:r>
              <w:rPr>
                <w:rStyle w:val="afd"/>
                <w:rFonts w:eastAsia="宋体" w:hint="eastAsia"/>
                <w:sz w:val="24"/>
                <w:szCs w:val="24"/>
              </w:rPr>
              <w:t>附录</w:t>
            </w:r>
            <w:r>
              <w:rPr>
                <w:rStyle w:val="afd"/>
                <w:rFonts w:eastAsia="宋体" w:hint="eastAsia"/>
                <w:sz w:val="24"/>
                <w:szCs w:val="24"/>
              </w:rPr>
              <w:t xml:space="preserve">A </w:t>
            </w:r>
            <w:r>
              <w:rPr>
                <w:rStyle w:val="afd"/>
                <w:rFonts w:eastAsia="宋体" w:hint="eastAsia"/>
                <w:sz w:val="24"/>
                <w:szCs w:val="24"/>
              </w:rPr>
              <w:t>主要能源资源碳排放因子</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65</w:t>
            </w:r>
            <w:r>
              <w:rPr>
                <w:rFonts w:eastAsia="宋体" w:hint="eastAsia"/>
                <w:sz w:val="24"/>
                <w:szCs w:val="24"/>
              </w:rPr>
              <w:fldChar w:fldCharType="end"/>
            </w:r>
          </w:hyperlink>
        </w:p>
        <w:p w14:paraId="651EE6C1"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0" w:history="1">
            <w:r>
              <w:rPr>
                <w:rStyle w:val="afd"/>
                <w:rFonts w:eastAsia="宋体" w:hint="eastAsia"/>
                <w:sz w:val="24"/>
                <w:szCs w:val="24"/>
              </w:rPr>
              <w:t>附录</w:t>
            </w:r>
            <w:r>
              <w:rPr>
                <w:rStyle w:val="afd"/>
                <w:rFonts w:eastAsia="宋体" w:hint="eastAsia"/>
                <w:sz w:val="24"/>
                <w:szCs w:val="24"/>
              </w:rPr>
              <w:t xml:space="preserve">B </w:t>
            </w:r>
            <w:r>
              <w:rPr>
                <w:rStyle w:val="afd"/>
                <w:rFonts w:eastAsia="宋体" w:hint="eastAsia"/>
                <w:sz w:val="24"/>
                <w:szCs w:val="24"/>
              </w:rPr>
              <w:t>建材及机电设备碳排放因子</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68</w:t>
            </w:r>
            <w:r>
              <w:rPr>
                <w:rFonts w:eastAsia="宋体" w:hint="eastAsia"/>
                <w:sz w:val="24"/>
                <w:szCs w:val="24"/>
              </w:rPr>
              <w:fldChar w:fldCharType="end"/>
            </w:r>
          </w:hyperlink>
        </w:p>
        <w:p w14:paraId="6D876303"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1" w:history="1">
            <w:r>
              <w:rPr>
                <w:rStyle w:val="afd"/>
                <w:rFonts w:eastAsia="宋体" w:hint="eastAsia"/>
                <w:sz w:val="24"/>
                <w:szCs w:val="24"/>
              </w:rPr>
              <w:t>附录</w:t>
            </w:r>
            <w:r>
              <w:rPr>
                <w:rStyle w:val="afd"/>
                <w:rFonts w:eastAsia="宋体" w:hint="eastAsia"/>
                <w:sz w:val="24"/>
                <w:szCs w:val="24"/>
              </w:rPr>
              <w:t xml:space="preserve">C </w:t>
            </w:r>
            <w:r>
              <w:rPr>
                <w:rStyle w:val="afd"/>
                <w:rFonts w:eastAsia="宋体" w:hint="eastAsia"/>
                <w:sz w:val="24"/>
                <w:szCs w:val="24"/>
              </w:rPr>
              <w:t>民用建筑改造减碳量理论计算评估报告（样表）</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73</w:t>
            </w:r>
            <w:r>
              <w:rPr>
                <w:rFonts w:eastAsia="宋体" w:hint="eastAsia"/>
                <w:sz w:val="24"/>
                <w:szCs w:val="24"/>
              </w:rPr>
              <w:fldChar w:fldCharType="end"/>
            </w:r>
          </w:hyperlink>
        </w:p>
        <w:p w14:paraId="7DEE4F51"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2" w:history="1">
            <w:r>
              <w:rPr>
                <w:rStyle w:val="afd"/>
                <w:rFonts w:eastAsia="宋体" w:hint="eastAsia"/>
                <w:sz w:val="24"/>
                <w:szCs w:val="24"/>
              </w:rPr>
              <w:t>附录</w:t>
            </w:r>
            <w:r>
              <w:rPr>
                <w:rStyle w:val="afd"/>
                <w:rFonts w:eastAsia="宋体" w:hint="eastAsia"/>
                <w:sz w:val="24"/>
                <w:szCs w:val="24"/>
              </w:rPr>
              <w:t xml:space="preserve">D </w:t>
            </w:r>
            <w:r>
              <w:rPr>
                <w:rStyle w:val="afd"/>
                <w:rFonts w:eastAsia="宋体" w:hint="eastAsia"/>
                <w:sz w:val="24"/>
                <w:szCs w:val="24"/>
              </w:rPr>
              <w:t>民用建筑改造减碳量实测核定评估报告（样表）</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75</w:t>
            </w:r>
            <w:r>
              <w:rPr>
                <w:rFonts w:eastAsia="宋体" w:hint="eastAsia"/>
                <w:sz w:val="24"/>
                <w:szCs w:val="24"/>
              </w:rPr>
              <w:fldChar w:fldCharType="end"/>
            </w:r>
          </w:hyperlink>
        </w:p>
        <w:p w14:paraId="3A65BF8D"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3" w:history="1">
            <w:r>
              <w:rPr>
                <w:rStyle w:val="afd"/>
                <w:rFonts w:eastAsia="宋体" w:hint="eastAsia"/>
                <w:sz w:val="24"/>
                <w:szCs w:val="24"/>
              </w:rPr>
              <w:t>附录</w:t>
            </w:r>
            <w:r>
              <w:rPr>
                <w:rStyle w:val="afd"/>
                <w:rFonts w:eastAsia="宋体" w:hint="eastAsia"/>
                <w:sz w:val="24"/>
                <w:szCs w:val="24"/>
              </w:rPr>
              <w:t xml:space="preserve">E </w:t>
            </w:r>
            <w:r>
              <w:rPr>
                <w:rStyle w:val="afd"/>
                <w:rFonts w:eastAsia="宋体" w:hint="eastAsia"/>
                <w:sz w:val="24"/>
                <w:szCs w:val="24"/>
              </w:rPr>
              <w:t>不同碳汇固碳量</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80</w:t>
            </w:r>
            <w:r>
              <w:rPr>
                <w:rFonts w:eastAsia="宋体" w:hint="eastAsia"/>
                <w:sz w:val="24"/>
                <w:szCs w:val="24"/>
              </w:rPr>
              <w:fldChar w:fldCharType="end"/>
            </w:r>
          </w:hyperlink>
        </w:p>
        <w:p w14:paraId="6C725811"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4" w:history="1">
            <w:r>
              <w:rPr>
                <w:rStyle w:val="afd"/>
                <w:rFonts w:eastAsia="宋体" w:hint="eastAsia"/>
                <w:sz w:val="24"/>
                <w:szCs w:val="24"/>
              </w:rPr>
              <w:t>附表</w:t>
            </w:r>
            <w:r>
              <w:rPr>
                <w:rStyle w:val="afd"/>
                <w:rFonts w:eastAsia="宋体" w:hint="eastAsia"/>
                <w:sz w:val="24"/>
                <w:szCs w:val="24"/>
              </w:rPr>
              <w:t xml:space="preserve">A </w:t>
            </w:r>
            <w:r>
              <w:rPr>
                <w:rStyle w:val="afd"/>
                <w:rFonts w:eastAsia="宋体" w:hint="eastAsia"/>
                <w:sz w:val="24"/>
                <w:szCs w:val="24"/>
              </w:rPr>
              <w:t>测量计算法测量参数表</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81</w:t>
            </w:r>
            <w:r>
              <w:rPr>
                <w:rFonts w:eastAsia="宋体" w:hint="eastAsia"/>
                <w:sz w:val="24"/>
                <w:szCs w:val="24"/>
              </w:rPr>
              <w:fldChar w:fldCharType="end"/>
            </w:r>
          </w:hyperlink>
        </w:p>
        <w:p w14:paraId="79A967D4"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5" w:history="1">
            <w:r>
              <w:rPr>
                <w:rStyle w:val="afd"/>
                <w:rFonts w:eastAsia="宋体" w:hint="eastAsia"/>
                <w:sz w:val="24"/>
                <w:szCs w:val="24"/>
              </w:rPr>
              <w:t>本标准用词说明</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83</w:t>
            </w:r>
            <w:r>
              <w:rPr>
                <w:rFonts w:eastAsia="宋体" w:hint="eastAsia"/>
                <w:sz w:val="24"/>
                <w:szCs w:val="24"/>
              </w:rPr>
              <w:fldChar w:fldCharType="end"/>
            </w:r>
          </w:hyperlink>
        </w:p>
        <w:p w14:paraId="73012055" w14:textId="77777777" w:rsidR="00884E42" w:rsidRDefault="00884E42">
          <w:pPr>
            <w:pStyle w:val="TOC1"/>
            <w:tabs>
              <w:tab w:val="right" w:leader="dot" w:pos="8296"/>
            </w:tabs>
            <w:rPr>
              <w:rFonts w:asciiTheme="minorHAnsi" w:eastAsia="宋体" w:hAnsiTheme="minorHAnsi" w:cstheme="minorBidi" w:hint="eastAsia"/>
              <w:sz w:val="22"/>
              <w:szCs w:val="24"/>
              <w14:ligatures w14:val="standardContextual"/>
            </w:rPr>
          </w:pPr>
          <w:hyperlink w:anchor="_Toc211094476" w:history="1">
            <w:r>
              <w:rPr>
                <w:rStyle w:val="afd"/>
                <w:rFonts w:eastAsia="宋体" w:hint="eastAsia"/>
                <w:sz w:val="24"/>
                <w:szCs w:val="24"/>
              </w:rPr>
              <w:t>引用标准名录</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84</w:t>
            </w:r>
            <w:r>
              <w:rPr>
                <w:rFonts w:eastAsia="宋体" w:hint="eastAsia"/>
                <w:sz w:val="24"/>
                <w:szCs w:val="24"/>
              </w:rPr>
              <w:fldChar w:fldCharType="end"/>
            </w:r>
          </w:hyperlink>
        </w:p>
        <w:p w14:paraId="20343056" w14:textId="77777777" w:rsidR="00884E42" w:rsidRDefault="00000000">
          <w:pPr>
            <w:pStyle w:val="TOC1"/>
            <w:tabs>
              <w:tab w:val="right" w:leader="dot" w:pos="8306"/>
            </w:tabs>
            <w:spacing w:line="360" w:lineRule="auto"/>
            <w:rPr>
              <w:sz w:val="21"/>
              <w:szCs w:val="28"/>
            </w:rPr>
            <w:sectPr w:rsidR="00884E42">
              <w:footerReference w:type="default" r:id="rId11"/>
              <w:pgSz w:w="11906" w:h="16838"/>
              <w:pgMar w:top="1440" w:right="1800" w:bottom="1440" w:left="1800" w:header="851" w:footer="992" w:gutter="0"/>
              <w:pgNumType w:fmt="upperRoman" w:start="1"/>
              <w:cols w:space="425"/>
              <w:docGrid w:type="lines" w:linePitch="312"/>
            </w:sectPr>
          </w:pPr>
          <w:r>
            <w:rPr>
              <w:rFonts w:eastAsia="宋体"/>
              <w:sz w:val="24"/>
              <w:szCs w:val="24"/>
            </w:rPr>
            <w:fldChar w:fldCharType="end"/>
          </w:r>
        </w:p>
      </w:sdtContent>
    </w:sdt>
    <w:p w14:paraId="0D2F042C" w14:textId="77777777" w:rsidR="00884E42" w:rsidRDefault="00000000">
      <w:pPr>
        <w:ind w:firstLine="640"/>
        <w:jc w:val="center"/>
      </w:pPr>
      <w:r>
        <w:lastRenderedPageBreak/>
        <w:t>Contents</w:t>
      </w:r>
    </w:p>
    <w:p w14:paraId="22845C55" w14:textId="77777777" w:rsidR="00884E42" w:rsidRDefault="00000000">
      <w:pPr>
        <w:pStyle w:val="TOC1"/>
        <w:tabs>
          <w:tab w:val="left" w:pos="180"/>
          <w:tab w:val="right" w:leader="dot" w:pos="8296"/>
        </w:tabs>
        <w:rPr>
          <w:rFonts w:asciiTheme="minorHAnsi" w:eastAsia="宋体" w:hAnsiTheme="minorHAnsi" w:cstheme="minorBidi" w:hint="eastAsia"/>
          <w:sz w:val="24"/>
          <w:szCs w:val="24"/>
          <w14:ligatures w14:val="standardContextual"/>
        </w:rPr>
      </w:pPr>
      <w:r>
        <w:rPr>
          <w:rFonts w:eastAsia="宋体"/>
          <w:sz w:val="24"/>
          <w:szCs w:val="24"/>
        </w:rPr>
        <w:fldChar w:fldCharType="begin"/>
      </w:r>
      <w:r>
        <w:rPr>
          <w:rFonts w:eastAsia="宋体"/>
          <w:sz w:val="24"/>
          <w:szCs w:val="24"/>
        </w:rPr>
        <w:instrText xml:space="preserve">TOC \o "1-2" \h \u </w:instrText>
      </w:r>
      <w:r>
        <w:rPr>
          <w:rFonts w:eastAsia="宋体"/>
          <w:sz w:val="24"/>
          <w:szCs w:val="24"/>
        </w:rPr>
        <w:fldChar w:fldCharType="separate"/>
      </w:r>
      <w:hyperlink w:anchor="_Toc211094434" w:history="1">
        <w:r w:rsidR="00884E42">
          <w:rPr>
            <w:rStyle w:val="afd"/>
            <w:rFonts w:eastAsia="宋体" w:hint="eastAsia"/>
            <w:sz w:val="24"/>
            <w:szCs w:val="24"/>
          </w:rPr>
          <w:t>1</w:t>
        </w:r>
        <w:r w:rsidR="00884E42">
          <w:rPr>
            <w:rFonts w:asciiTheme="minorHAnsi" w:eastAsia="宋体" w:hAnsiTheme="minorHAnsi" w:cstheme="minorBidi" w:hint="eastAsia"/>
            <w:sz w:val="24"/>
            <w:szCs w:val="24"/>
            <w14:ligatures w14:val="standardContextual"/>
          </w:rPr>
          <w:tab/>
        </w:r>
        <w:r w:rsidR="00884E42">
          <w:rPr>
            <w:rStyle w:val="afd"/>
            <w:rFonts w:eastAsia="宋体"/>
            <w:sz w:val="24"/>
            <w:szCs w:val="24"/>
          </w:rPr>
          <w:t>General provisions</w:t>
        </w:r>
        <w:r w:rsidR="00884E42">
          <w:rPr>
            <w:rFonts w:eastAsia="宋体" w:hint="eastAsia"/>
            <w:sz w:val="24"/>
            <w:szCs w:val="24"/>
          </w:rPr>
          <w:tab/>
        </w:r>
        <w:r w:rsidR="00884E42">
          <w:rPr>
            <w:rFonts w:eastAsia="宋体" w:hint="eastAsia"/>
            <w:sz w:val="24"/>
            <w:szCs w:val="24"/>
          </w:rPr>
          <w:fldChar w:fldCharType="begin"/>
        </w:r>
        <w:r w:rsidR="00884E42">
          <w:rPr>
            <w:rFonts w:eastAsia="宋体" w:hint="eastAsia"/>
            <w:sz w:val="24"/>
            <w:szCs w:val="24"/>
          </w:rPr>
          <w:instrText xml:space="preserve"> </w:instrText>
        </w:r>
        <w:r w:rsidR="00884E42">
          <w:rPr>
            <w:rFonts w:eastAsia="宋体"/>
            <w:sz w:val="24"/>
            <w:szCs w:val="24"/>
          </w:rPr>
          <w:instrText>PAGEREF _Toc211094434 \h</w:instrText>
        </w:r>
        <w:r w:rsidR="00884E42">
          <w:rPr>
            <w:rFonts w:eastAsia="宋体" w:hint="eastAsia"/>
            <w:sz w:val="24"/>
            <w:szCs w:val="24"/>
          </w:rPr>
          <w:instrText xml:space="preserve"> </w:instrText>
        </w:r>
        <w:r w:rsidR="00884E42">
          <w:rPr>
            <w:rFonts w:eastAsia="宋体" w:hint="eastAsia"/>
            <w:sz w:val="24"/>
            <w:szCs w:val="24"/>
          </w:rPr>
        </w:r>
        <w:r w:rsidR="00884E42">
          <w:rPr>
            <w:rFonts w:eastAsia="宋体" w:hint="eastAsia"/>
            <w:sz w:val="24"/>
            <w:szCs w:val="24"/>
          </w:rPr>
          <w:fldChar w:fldCharType="separate"/>
        </w:r>
        <w:r w:rsidR="00884E42">
          <w:rPr>
            <w:rFonts w:eastAsia="宋体"/>
            <w:sz w:val="24"/>
            <w:szCs w:val="24"/>
          </w:rPr>
          <w:t>1</w:t>
        </w:r>
        <w:r w:rsidR="00884E42">
          <w:rPr>
            <w:rFonts w:eastAsia="宋体" w:hint="eastAsia"/>
            <w:sz w:val="24"/>
            <w:szCs w:val="24"/>
          </w:rPr>
          <w:fldChar w:fldCharType="end"/>
        </w:r>
      </w:hyperlink>
    </w:p>
    <w:p w14:paraId="4AD6F4EE"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35" w:history="1">
        <w:r>
          <w:rPr>
            <w:rStyle w:val="afd"/>
            <w:rFonts w:eastAsia="宋体" w:hint="eastAsia"/>
            <w:sz w:val="24"/>
            <w:szCs w:val="24"/>
          </w:rPr>
          <w:t>2</w:t>
        </w:r>
        <w:r>
          <w:rPr>
            <w:rFonts w:asciiTheme="minorHAnsi" w:eastAsia="宋体" w:hAnsiTheme="minorHAnsi" w:cstheme="minorBidi" w:hint="eastAsia"/>
            <w:sz w:val="24"/>
            <w:szCs w:val="24"/>
            <w14:ligatures w14:val="standardContextual"/>
          </w:rPr>
          <w:tab/>
        </w:r>
        <w:r>
          <w:rPr>
            <w:rStyle w:val="afd"/>
            <w:rFonts w:eastAsia="宋体"/>
            <w:sz w:val="24"/>
            <w:szCs w:val="24"/>
          </w:rPr>
          <w:t>Terms and symbols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w:t>
        </w:r>
        <w:r>
          <w:rPr>
            <w:rFonts w:eastAsia="宋体" w:hint="eastAsia"/>
            <w:sz w:val="24"/>
            <w:szCs w:val="24"/>
          </w:rPr>
          <w:fldChar w:fldCharType="end"/>
        </w:r>
      </w:hyperlink>
    </w:p>
    <w:p w14:paraId="337F3650"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36" w:history="1">
        <w:r>
          <w:rPr>
            <w:rStyle w:val="afd"/>
            <w:rFonts w:eastAsia="宋体" w:hint="eastAsia"/>
            <w:sz w:val="24"/>
            <w:szCs w:val="24"/>
          </w:rPr>
          <w:t>2.1</w:t>
        </w:r>
        <w:r>
          <w:t xml:space="preserve"> </w:t>
        </w:r>
        <w:r>
          <w:rPr>
            <w:rStyle w:val="afd"/>
            <w:rFonts w:eastAsia="宋体"/>
            <w:sz w:val="24"/>
            <w:szCs w:val="24"/>
          </w:rPr>
          <w:t>Terms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w:t>
        </w:r>
        <w:r>
          <w:rPr>
            <w:rFonts w:eastAsia="宋体" w:hint="eastAsia"/>
            <w:sz w:val="24"/>
            <w:szCs w:val="24"/>
          </w:rPr>
          <w:fldChar w:fldCharType="end"/>
        </w:r>
      </w:hyperlink>
    </w:p>
    <w:p w14:paraId="32536B76"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37" w:history="1">
        <w:r>
          <w:rPr>
            <w:rStyle w:val="afd"/>
            <w:rFonts w:eastAsia="宋体" w:hint="eastAsia"/>
            <w:sz w:val="24"/>
            <w:szCs w:val="24"/>
          </w:rPr>
          <w:t>2.2</w:t>
        </w:r>
        <w:r>
          <w:t xml:space="preserve"> </w:t>
        </w:r>
        <w:r>
          <w:rPr>
            <w:rStyle w:val="afd"/>
            <w:rFonts w:eastAsia="宋体"/>
            <w:sz w:val="24"/>
            <w:szCs w:val="24"/>
          </w:rPr>
          <w:t>Symbols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w:t>
        </w:r>
        <w:r>
          <w:rPr>
            <w:rFonts w:eastAsia="宋体" w:hint="eastAsia"/>
            <w:sz w:val="24"/>
            <w:szCs w:val="24"/>
          </w:rPr>
          <w:fldChar w:fldCharType="end"/>
        </w:r>
      </w:hyperlink>
    </w:p>
    <w:p w14:paraId="454E63E3"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38" w:history="1">
        <w:r>
          <w:rPr>
            <w:rStyle w:val="afd"/>
            <w:rFonts w:eastAsia="宋体" w:hint="eastAsia"/>
            <w:sz w:val="24"/>
            <w:szCs w:val="24"/>
          </w:rPr>
          <w:t>3</w:t>
        </w:r>
        <w:r>
          <w:rPr>
            <w:rFonts w:asciiTheme="minorHAnsi" w:eastAsia="宋体" w:hAnsiTheme="minorHAnsi" w:cstheme="minorBidi" w:hint="eastAsia"/>
            <w:sz w:val="24"/>
            <w:szCs w:val="24"/>
            <w14:ligatures w14:val="standardContextual"/>
          </w:rPr>
          <w:tab/>
        </w:r>
        <w:r>
          <w:rPr>
            <w:rStyle w:val="afd"/>
            <w:rFonts w:eastAsia="宋体"/>
            <w:sz w:val="24"/>
            <w:szCs w:val="24"/>
          </w:rPr>
          <w:t>Basic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w:t>
        </w:r>
        <w:r>
          <w:rPr>
            <w:rFonts w:eastAsia="宋体" w:hint="eastAsia"/>
            <w:sz w:val="24"/>
            <w:szCs w:val="24"/>
          </w:rPr>
          <w:fldChar w:fldCharType="end"/>
        </w:r>
      </w:hyperlink>
    </w:p>
    <w:bookmarkStart w:id="23" w:name="OLE_LINK20"/>
    <w:p w14:paraId="6B5AC305" w14:textId="77777777" w:rsidR="00884E42" w:rsidRDefault="00000000">
      <w:pPr>
        <w:pStyle w:val="TOC1"/>
        <w:tabs>
          <w:tab w:val="left" w:pos="180"/>
          <w:tab w:val="right" w:leader="dot" w:pos="8296"/>
        </w:tabs>
        <w:rPr>
          <w:rFonts w:asciiTheme="minorHAnsi" w:eastAsia="宋体" w:hAnsiTheme="minorHAnsi" w:cstheme="minorBidi" w:hint="eastAsia"/>
          <w:sz w:val="24"/>
          <w:szCs w:val="24"/>
          <w14:ligatures w14:val="standardContextual"/>
        </w:rPr>
      </w:pPr>
      <w:r>
        <w:rPr>
          <w:rStyle w:val="afd"/>
          <w:rFonts w:eastAsia="宋体" w:hint="eastAsia"/>
          <w:sz w:val="24"/>
          <w:szCs w:val="24"/>
        </w:rPr>
        <w:fldChar w:fldCharType="begin"/>
      </w:r>
      <w:r>
        <w:rPr>
          <w:rStyle w:val="afd"/>
          <w:rFonts w:eastAsia="宋体" w:hint="eastAsia"/>
          <w:sz w:val="24"/>
          <w:szCs w:val="24"/>
        </w:rPr>
        <w:instrText xml:space="preserve"> </w:instrText>
      </w:r>
      <w:r>
        <w:rPr>
          <w:rFonts w:eastAsia="宋体" w:hint="eastAsia"/>
          <w:sz w:val="24"/>
          <w:szCs w:val="24"/>
        </w:rPr>
        <w:instrText>HYPERLINK \l "_Toc211094439"</w:instrText>
      </w:r>
      <w:r>
        <w:rPr>
          <w:rStyle w:val="afd"/>
          <w:rFonts w:eastAsia="宋体" w:hint="eastAsia"/>
          <w:sz w:val="24"/>
          <w:szCs w:val="24"/>
        </w:rPr>
        <w:instrText xml:space="preserve"> </w:instrText>
      </w:r>
      <w:r>
        <w:rPr>
          <w:rStyle w:val="afd"/>
          <w:rFonts w:eastAsia="宋体" w:hint="eastAsia"/>
          <w:sz w:val="24"/>
          <w:szCs w:val="24"/>
        </w:rPr>
      </w:r>
      <w:r>
        <w:rPr>
          <w:rStyle w:val="afd"/>
          <w:rFonts w:eastAsia="宋体" w:hint="eastAsia"/>
          <w:sz w:val="24"/>
          <w:szCs w:val="24"/>
        </w:rPr>
        <w:fldChar w:fldCharType="separate"/>
      </w:r>
      <w:r>
        <w:rPr>
          <w:rStyle w:val="afd"/>
          <w:rFonts w:eastAsia="宋体" w:hint="eastAsia"/>
          <w:sz w:val="24"/>
          <w:szCs w:val="24"/>
        </w:rPr>
        <w:t>4</w:t>
      </w:r>
      <w:r>
        <w:rPr>
          <w:rFonts w:asciiTheme="minorHAnsi" w:eastAsia="宋体" w:hAnsiTheme="minorHAnsi" w:cstheme="minorBidi" w:hint="eastAsia"/>
          <w:sz w:val="24"/>
          <w:szCs w:val="24"/>
          <w14:ligatures w14:val="standardContextual"/>
        </w:rPr>
        <w:tab/>
      </w:r>
      <w:r>
        <w:rPr>
          <w:rStyle w:val="afd"/>
          <w:rFonts w:eastAsia="宋体"/>
          <w:sz w:val="24"/>
          <w:szCs w:val="24"/>
        </w:rPr>
        <w:t xml:space="preserve">Principles </w:t>
      </w:r>
      <w:r>
        <w:rPr>
          <w:rStyle w:val="afd"/>
          <w:rFonts w:eastAsia="宋体" w:hint="eastAsia"/>
          <w:sz w:val="24"/>
          <w:szCs w:val="24"/>
        </w:rPr>
        <w:t>for</w:t>
      </w:r>
      <w:r>
        <w:rPr>
          <w:rStyle w:val="afd"/>
          <w:rFonts w:eastAsia="宋体"/>
          <w:sz w:val="24"/>
          <w:szCs w:val="24"/>
        </w:rPr>
        <w:t xml:space="preserve"> carbon emission reduction verification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_Toc211094439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10</w:t>
      </w:r>
      <w:r>
        <w:rPr>
          <w:rFonts w:eastAsia="宋体" w:hint="eastAsia"/>
          <w:sz w:val="24"/>
          <w:szCs w:val="24"/>
        </w:rPr>
        <w:fldChar w:fldCharType="end"/>
      </w:r>
      <w:r>
        <w:rPr>
          <w:rStyle w:val="afd"/>
          <w:rFonts w:eastAsia="宋体" w:hint="eastAsia"/>
          <w:sz w:val="24"/>
          <w:szCs w:val="24"/>
        </w:rPr>
        <w:fldChar w:fldCharType="end"/>
      </w:r>
    </w:p>
    <w:bookmarkEnd w:id="23"/>
    <w:p w14:paraId="13F88291" w14:textId="77777777" w:rsidR="00884E42" w:rsidRDefault="00000000">
      <w:pPr>
        <w:pStyle w:val="TOC2"/>
        <w:tabs>
          <w:tab w:val="right" w:leader="dot" w:pos="8296"/>
        </w:tabs>
        <w:ind w:left="640"/>
        <w:rPr>
          <w:rFonts w:asciiTheme="minorHAnsi" w:eastAsia="宋体" w:hAnsiTheme="minorHAnsi" w:cstheme="minorBidi" w:hint="eastAsia"/>
          <w:sz w:val="24"/>
          <w:szCs w:val="24"/>
          <w14:ligatures w14:val="standardContextual"/>
        </w:rPr>
      </w:pPr>
      <w:r>
        <w:rPr>
          <w:rStyle w:val="afd"/>
          <w:rFonts w:eastAsia="宋体" w:hint="eastAsia"/>
          <w:sz w:val="24"/>
          <w:szCs w:val="24"/>
        </w:rPr>
        <w:fldChar w:fldCharType="begin"/>
      </w:r>
      <w:r>
        <w:rPr>
          <w:rStyle w:val="afd"/>
          <w:rFonts w:eastAsia="宋体" w:hint="eastAsia"/>
          <w:sz w:val="24"/>
          <w:szCs w:val="24"/>
        </w:rPr>
        <w:instrText xml:space="preserve"> </w:instrText>
      </w:r>
      <w:r>
        <w:rPr>
          <w:rFonts w:eastAsia="宋体" w:hint="eastAsia"/>
          <w:sz w:val="24"/>
          <w:szCs w:val="24"/>
        </w:rPr>
        <w:instrText>HYPERLINK \l "_Toc211094440"</w:instrText>
      </w:r>
      <w:r>
        <w:rPr>
          <w:rStyle w:val="afd"/>
          <w:rFonts w:eastAsia="宋体" w:hint="eastAsia"/>
          <w:sz w:val="24"/>
          <w:szCs w:val="24"/>
        </w:rPr>
        <w:instrText xml:space="preserve"> </w:instrText>
      </w:r>
      <w:r>
        <w:rPr>
          <w:rStyle w:val="afd"/>
          <w:rFonts w:eastAsia="宋体" w:hint="eastAsia"/>
          <w:sz w:val="24"/>
          <w:szCs w:val="24"/>
        </w:rPr>
      </w:r>
      <w:r>
        <w:rPr>
          <w:rStyle w:val="afd"/>
          <w:rFonts w:eastAsia="宋体" w:hint="eastAsia"/>
          <w:sz w:val="24"/>
          <w:szCs w:val="24"/>
        </w:rPr>
        <w:fldChar w:fldCharType="separate"/>
      </w:r>
      <w:r>
        <w:rPr>
          <w:rStyle w:val="afd"/>
          <w:rFonts w:eastAsia="宋体" w:hint="eastAsia"/>
          <w:sz w:val="24"/>
          <w:szCs w:val="24"/>
        </w:rPr>
        <w:t>4.1</w:t>
      </w:r>
      <w:r>
        <w:rPr>
          <w:rStyle w:val="afd"/>
          <w:rFonts w:eastAsia="宋体"/>
          <w:sz w:val="24"/>
          <w:szCs w:val="24"/>
        </w:rPr>
        <w:t xml:space="preserve"> 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10</w:t>
      </w:r>
      <w:r>
        <w:rPr>
          <w:rFonts w:eastAsia="宋体" w:hint="eastAsia"/>
          <w:sz w:val="24"/>
          <w:szCs w:val="24"/>
        </w:rPr>
        <w:fldChar w:fldCharType="end"/>
      </w:r>
      <w:r>
        <w:rPr>
          <w:rStyle w:val="afd"/>
          <w:rFonts w:eastAsia="宋体" w:hint="eastAsia"/>
          <w:sz w:val="24"/>
          <w:szCs w:val="24"/>
        </w:rPr>
        <w:fldChar w:fldCharType="end"/>
      </w:r>
    </w:p>
    <w:p w14:paraId="3FB5AFF2"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1" w:history="1">
        <w:r>
          <w:rPr>
            <w:rStyle w:val="afd"/>
            <w:rFonts w:eastAsia="宋体" w:hint="eastAsia"/>
            <w:sz w:val="24"/>
            <w:szCs w:val="24"/>
          </w:rPr>
          <w:t>4.2</w:t>
        </w:r>
        <w:r>
          <w:t xml:space="preserve"> </w:t>
        </w:r>
        <w:r>
          <w:rPr>
            <w:rStyle w:val="afd"/>
            <w:rFonts w:eastAsia="宋体"/>
            <w:sz w:val="24"/>
            <w:szCs w:val="24"/>
          </w:rPr>
          <w:t>Verification method</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14</w:t>
        </w:r>
        <w:r>
          <w:rPr>
            <w:rFonts w:eastAsia="宋体" w:hint="eastAsia"/>
            <w:sz w:val="24"/>
            <w:szCs w:val="24"/>
          </w:rPr>
          <w:fldChar w:fldCharType="end"/>
        </w:r>
      </w:hyperlink>
    </w:p>
    <w:p w14:paraId="382BA464"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2" w:history="1">
        <w:r>
          <w:rPr>
            <w:rStyle w:val="afd"/>
            <w:rFonts w:eastAsia="宋体" w:hint="eastAsia"/>
            <w:sz w:val="24"/>
            <w:szCs w:val="24"/>
          </w:rPr>
          <w:t>4.3</w:t>
        </w:r>
        <w:r>
          <w:t xml:space="preserve"> </w:t>
        </w:r>
        <w:r>
          <w:rPr>
            <w:rStyle w:val="afd"/>
            <w:rFonts w:eastAsia="宋体"/>
            <w:sz w:val="24"/>
            <w:szCs w:val="24"/>
          </w:rPr>
          <w:t>Calculation of carbon emission reduction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16</w:t>
        </w:r>
        <w:r>
          <w:rPr>
            <w:rFonts w:eastAsia="宋体" w:hint="eastAsia"/>
            <w:sz w:val="24"/>
            <w:szCs w:val="24"/>
          </w:rPr>
          <w:fldChar w:fldCharType="end"/>
        </w:r>
      </w:hyperlink>
    </w:p>
    <w:p w14:paraId="7D4E631F"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3" w:history="1">
        <w:r>
          <w:rPr>
            <w:rStyle w:val="afd"/>
            <w:rFonts w:eastAsia="宋体" w:hint="eastAsia"/>
            <w:sz w:val="24"/>
            <w:szCs w:val="24"/>
          </w:rPr>
          <w:t>4.4</w:t>
        </w:r>
        <w:r>
          <w:t xml:space="preserve"> </w:t>
        </w:r>
        <w:r>
          <w:rPr>
            <w:rStyle w:val="afd"/>
            <w:rFonts w:eastAsia="宋体"/>
            <w:sz w:val="24"/>
            <w:szCs w:val="24"/>
          </w:rPr>
          <w:t>Carbon emission revision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18</w:t>
        </w:r>
        <w:r>
          <w:rPr>
            <w:rFonts w:eastAsia="宋体" w:hint="eastAsia"/>
            <w:sz w:val="24"/>
            <w:szCs w:val="24"/>
          </w:rPr>
          <w:fldChar w:fldCharType="end"/>
        </w:r>
      </w:hyperlink>
    </w:p>
    <w:p w14:paraId="433D9173"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44" w:history="1">
        <w:r>
          <w:rPr>
            <w:rStyle w:val="afd"/>
            <w:rFonts w:eastAsia="宋体" w:hint="eastAsia"/>
            <w:sz w:val="24"/>
            <w:szCs w:val="24"/>
          </w:rPr>
          <w:t>5</w:t>
        </w:r>
        <w:r>
          <w:rPr>
            <w:rFonts w:asciiTheme="minorHAnsi" w:eastAsia="宋体" w:hAnsiTheme="minorHAnsi" w:cstheme="minorBidi" w:hint="eastAsia"/>
            <w:sz w:val="24"/>
            <w:szCs w:val="24"/>
            <w14:ligatures w14:val="standardContextual"/>
          </w:rPr>
          <w:tab/>
        </w:r>
        <w:r>
          <w:rPr>
            <w:rStyle w:val="afd"/>
            <w:rFonts w:eastAsia="宋体"/>
            <w:sz w:val="24"/>
            <w:szCs w:val="24"/>
          </w:rPr>
          <w:t>Basic requirements</w:t>
        </w:r>
        <w:r>
          <w:rPr>
            <w:rStyle w:val="afd"/>
            <w:rFonts w:eastAsia="宋体" w:hint="eastAsia"/>
            <w:sz w:val="24"/>
            <w:szCs w:val="24"/>
          </w:rPr>
          <w:t xml:space="preserve"> for </w:t>
        </w:r>
        <w:r>
          <w:rPr>
            <w:rStyle w:val="afd"/>
            <w:rFonts w:eastAsia="宋体"/>
            <w:sz w:val="24"/>
            <w:szCs w:val="24"/>
          </w:rPr>
          <w:t>carbon emission reduction verification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25</w:t>
        </w:r>
        <w:r>
          <w:rPr>
            <w:rFonts w:eastAsia="宋体" w:hint="eastAsia"/>
            <w:sz w:val="24"/>
            <w:szCs w:val="24"/>
          </w:rPr>
          <w:fldChar w:fldCharType="end"/>
        </w:r>
      </w:hyperlink>
    </w:p>
    <w:p w14:paraId="2C01C5EA"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5" w:history="1">
        <w:r>
          <w:rPr>
            <w:rStyle w:val="afd"/>
            <w:rFonts w:eastAsia="宋体" w:hint="eastAsia"/>
            <w:sz w:val="24"/>
            <w:szCs w:val="24"/>
          </w:rPr>
          <w:t>5.1</w:t>
        </w:r>
        <w:r>
          <w:t xml:space="preserve"> </w:t>
        </w:r>
        <w:r>
          <w:rPr>
            <w:rStyle w:val="afd"/>
            <w:rFonts w:eastAsia="宋体"/>
            <w:sz w:val="24"/>
            <w:szCs w:val="24"/>
          </w:rPr>
          <w:t>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25</w:t>
        </w:r>
        <w:r>
          <w:rPr>
            <w:rFonts w:eastAsia="宋体" w:hint="eastAsia"/>
            <w:sz w:val="24"/>
            <w:szCs w:val="24"/>
          </w:rPr>
          <w:fldChar w:fldCharType="end"/>
        </w:r>
      </w:hyperlink>
    </w:p>
    <w:p w14:paraId="5B127361"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6" w:history="1">
        <w:r>
          <w:rPr>
            <w:rStyle w:val="afd"/>
            <w:rFonts w:eastAsia="宋体" w:hint="eastAsia"/>
            <w:sz w:val="24"/>
            <w:szCs w:val="24"/>
          </w:rPr>
          <w:t>5.2</w:t>
        </w:r>
        <w:r>
          <w:t xml:space="preserve"> </w:t>
        </w:r>
        <w:r>
          <w:rPr>
            <w:rStyle w:val="afd"/>
            <w:rFonts w:eastAsia="宋体"/>
            <w:sz w:val="24"/>
            <w:szCs w:val="24"/>
          </w:rPr>
          <w:t>Theoretical calculation of carbon emission reduction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26</w:t>
        </w:r>
        <w:r>
          <w:rPr>
            <w:rFonts w:eastAsia="宋体" w:hint="eastAsia"/>
            <w:sz w:val="24"/>
            <w:szCs w:val="24"/>
          </w:rPr>
          <w:fldChar w:fldCharType="end"/>
        </w:r>
      </w:hyperlink>
    </w:p>
    <w:p w14:paraId="6DE1341D"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7" w:history="1">
        <w:r>
          <w:rPr>
            <w:rStyle w:val="afd"/>
            <w:rFonts w:eastAsia="宋体" w:hint="eastAsia"/>
            <w:sz w:val="24"/>
            <w:szCs w:val="24"/>
          </w:rPr>
          <w:t>5.3</w:t>
        </w:r>
        <w:r>
          <w:t xml:space="preserve"> </w:t>
        </w:r>
        <w:r>
          <w:rPr>
            <w:rStyle w:val="afd"/>
            <w:rFonts w:eastAsia="宋体"/>
            <w:sz w:val="24"/>
            <w:szCs w:val="24"/>
          </w:rPr>
          <w:t>Actual measurement verification</w:t>
        </w:r>
        <w:r>
          <w:rPr>
            <w:rStyle w:val="afd"/>
            <w:rFonts w:eastAsia="宋体" w:hint="eastAsia"/>
            <w:sz w:val="24"/>
            <w:szCs w:val="24"/>
          </w:rPr>
          <w:t xml:space="preserve"> </w:t>
        </w:r>
        <w:r>
          <w:rPr>
            <w:rStyle w:val="afd"/>
            <w:rFonts w:eastAsia="宋体"/>
            <w:sz w:val="24"/>
            <w:szCs w:val="24"/>
          </w:rPr>
          <w:t>of carbon emission reduction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28</w:t>
        </w:r>
        <w:r>
          <w:rPr>
            <w:rFonts w:eastAsia="宋体" w:hint="eastAsia"/>
            <w:sz w:val="24"/>
            <w:szCs w:val="24"/>
          </w:rPr>
          <w:fldChar w:fldCharType="end"/>
        </w:r>
      </w:hyperlink>
    </w:p>
    <w:p w14:paraId="7399419B" w14:textId="77777777" w:rsidR="00884E42" w:rsidRDefault="00884E42">
      <w:pPr>
        <w:pStyle w:val="TOC1"/>
        <w:tabs>
          <w:tab w:val="left" w:pos="180"/>
          <w:tab w:val="right" w:leader="dot" w:pos="8296"/>
        </w:tabs>
        <w:ind w:left="640" w:hangingChars="200" w:hanging="640"/>
        <w:rPr>
          <w:rFonts w:asciiTheme="minorHAnsi" w:eastAsia="宋体" w:hAnsiTheme="minorHAnsi" w:cstheme="minorBidi" w:hint="eastAsia"/>
          <w:sz w:val="24"/>
          <w:szCs w:val="24"/>
          <w14:ligatures w14:val="standardContextual"/>
        </w:rPr>
      </w:pPr>
      <w:hyperlink w:anchor="_Toc211094448" w:history="1">
        <w:r>
          <w:rPr>
            <w:rStyle w:val="afd"/>
            <w:rFonts w:eastAsia="宋体" w:hint="eastAsia"/>
            <w:sz w:val="24"/>
            <w:szCs w:val="24"/>
          </w:rPr>
          <w:t>6</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B</w:t>
        </w:r>
        <w:r>
          <w:rPr>
            <w:rStyle w:val="afd"/>
            <w:rFonts w:eastAsia="宋体"/>
            <w:sz w:val="24"/>
            <w:szCs w:val="24"/>
          </w:rPr>
          <w:t>ill analysis method</w:t>
        </w:r>
        <w:r>
          <w:rPr>
            <w:rStyle w:val="afd"/>
            <w:rFonts w:eastAsia="宋体" w:hint="eastAsia"/>
            <w:sz w:val="24"/>
            <w:szCs w:val="24"/>
          </w:rPr>
          <w:t xml:space="preserve"> </w:t>
        </w:r>
        <w:bookmarkStart w:id="24" w:name="OLE_LINK30"/>
        <w:r>
          <w:rPr>
            <w:rStyle w:val="afd"/>
            <w:rFonts w:eastAsia="宋体" w:hint="eastAsia"/>
            <w:sz w:val="24"/>
            <w:szCs w:val="24"/>
          </w:rPr>
          <w:t xml:space="preserve">for </w:t>
        </w:r>
        <w:r>
          <w:rPr>
            <w:rStyle w:val="afd"/>
            <w:rFonts w:eastAsia="宋体"/>
            <w:sz w:val="24"/>
            <w:szCs w:val="24"/>
          </w:rPr>
          <w:t>carbon emission reduction</w:t>
        </w:r>
        <w:r>
          <w:rPr>
            <w:rStyle w:val="afd"/>
            <w:rFonts w:eastAsia="宋体" w:hint="eastAsia"/>
            <w:sz w:val="24"/>
            <w:szCs w:val="24"/>
          </w:rPr>
          <w:t xml:space="preserve"> in building operations</w:t>
        </w:r>
        <w:bookmarkEnd w:id="24"/>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5976C7ED"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49" w:history="1">
        <w:r>
          <w:rPr>
            <w:rStyle w:val="afd"/>
            <w:rFonts w:eastAsia="宋体" w:hint="eastAsia"/>
            <w:sz w:val="24"/>
            <w:szCs w:val="24"/>
          </w:rPr>
          <w:t>6.1</w:t>
        </w:r>
        <w:r>
          <w:t xml:space="preserve"> </w:t>
        </w:r>
        <w:r>
          <w:rPr>
            <w:rStyle w:val="afd"/>
            <w:rFonts w:eastAsia="宋体"/>
            <w:sz w:val="24"/>
            <w:szCs w:val="24"/>
          </w:rPr>
          <w:t>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_Toc211094449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3CE0A93D"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0" w:history="1">
        <w:r>
          <w:rPr>
            <w:rStyle w:val="afd"/>
            <w:rFonts w:eastAsia="宋体" w:hint="eastAsia"/>
            <w:sz w:val="24"/>
            <w:szCs w:val="24"/>
          </w:rPr>
          <w:t xml:space="preserve">6.2 </w:t>
        </w:r>
        <w:r>
          <w:rPr>
            <w:rStyle w:val="afd"/>
            <w:rFonts w:eastAsia="宋体"/>
            <w:sz w:val="24"/>
            <w:szCs w:val="24"/>
          </w:rPr>
          <w:t>Bill analysis method</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30</w:t>
        </w:r>
        <w:r>
          <w:rPr>
            <w:rFonts w:eastAsia="宋体" w:hint="eastAsia"/>
            <w:sz w:val="24"/>
            <w:szCs w:val="24"/>
          </w:rPr>
          <w:fldChar w:fldCharType="end"/>
        </w:r>
      </w:hyperlink>
    </w:p>
    <w:p w14:paraId="11C95058"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51" w:history="1">
        <w:r>
          <w:rPr>
            <w:rStyle w:val="afd"/>
            <w:rFonts w:eastAsia="宋体" w:hint="eastAsia"/>
            <w:sz w:val="24"/>
            <w:szCs w:val="24"/>
          </w:rPr>
          <w:t>7</w:t>
        </w:r>
        <w:r>
          <w:rPr>
            <w:rFonts w:asciiTheme="minorHAnsi" w:eastAsia="宋体" w:hAnsiTheme="minorHAnsi" w:cstheme="minorBidi" w:hint="eastAsia"/>
            <w:sz w:val="24"/>
            <w:szCs w:val="24"/>
            <w14:ligatures w14:val="standardContextual"/>
          </w:rPr>
          <w:tab/>
        </w:r>
        <w:r>
          <w:rPr>
            <w:rStyle w:val="afd"/>
            <w:rFonts w:eastAsia="宋体" w:hint="eastAsia"/>
            <w:sz w:val="24"/>
            <w:szCs w:val="24"/>
          </w:rPr>
          <w:t>M</w:t>
        </w:r>
        <w:r>
          <w:rPr>
            <w:rStyle w:val="afd"/>
            <w:rFonts w:eastAsia="宋体"/>
            <w:sz w:val="24"/>
            <w:szCs w:val="24"/>
          </w:rPr>
          <w:t>easurement method</w:t>
        </w:r>
        <w:r>
          <w:rPr>
            <w:rStyle w:val="afd"/>
            <w:rFonts w:eastAsia="宋体" w:hint="eastAsia"/>
            <w:sz w:val="24"/>
            <w:szCs w:val="24"/>
          </w:rPr>
          <w:t xml:space="preserve"> for </w:t>
        </w:r>
        <w:r>
          <w:rPr>
            <w:rStyle w:val="afd"/>
            <w:rFonts w:eastAsia="宋体"/>
            <w:sz w:val="24"/>
            <w:szCs w:val="24"/>
          </w:rPr>
          <w:t>carbon emission reduction</w:t>
        </w:r>
        <w:r>
          <w:rPr>
            <w:rStyle w:val="afd"/>
            <w:rFonts w:eastAsia="宋体" w:hint="eastAsia"/>
            <w:sz w:val="24"/>
            <w:szCs w:val="24"/>
          </w:rPr>
          <w:t xml:space="preserve"> in building operations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731C08DF"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2" w:history="1">
        <w:r>
          <w:rPr>
            <w:rStyle w:val="afd"/>
            <w:rFonts w:eastAsia="宋体" w:hint="eastAsia"/>
            <w:sz w:val="24"/>
            <w:szCs w:val="24"/>
          </w:rPr>
          <w:t>7.1</w:t>
        </w:r>
        <w:r>
          <w:t xml:space="preserve"> </w:t>
        </w:r>
        <w:r>
          <w:rPr>
            <w:rStyle w:val="afd"/>
            <w:rFonts w:eastAsia="宋体"/>
            <w:sz w:val="24"/>
            <w:szCs w:val="24"/>
          </w:rPr>
          <w:t>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158D491A"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3" w:history="1">
        <w:r>
          <w:rPr>
            <w:rStyle w:val="afd"/>
            <w:rFonts w:eastAsia="宋体" w:hint="eastAsia"/>
            <w:sz w:val="24"/>
            <w:szCs w:val="24"/>
          </w:rPr>
          <w:t>7.2 B</w:t>
        </w:r>
        <w:r>
          <w:rPr>
            <w:rStyle w:val="afd"/>
            <w:rFonts w:eastAsia="宋体"/>
            <w:sz w:val="24"/>
            <w:szCs w:val="24"/>
          </w:rPr>
          <w:t>uilding envelope</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32</w:t>
        </w:r>
        <w:r>
          <w:rPr>
            <w:rFonts w:eastAsia="宋体" w:hint="eastAsia"/>
            <w:sz w:val="24"/>
            <w:szCs w:val="24"/>
          </w:rPr>
          <w:fldChar w:fldCharType="end"/>
        </w:r>
      </w:hyperlink>
    </w:p>
    <w:p w14:paraId="683A281C"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4" w:history="1">
        <w:r>
          <w:rPr>
            <w:rStyle w:val="afd"/>
            <w:rFonts w:eastAsia="宋体" w:hint="eastAsia"/>
            <w:sz w:val="24"/>
            <w:szCs w:val="24"/>
          </w:rPr>
          <w:t>7.3</w:t>
        </w:r>
        <w:r>
          <w:rPr>
            <w:rStyle w:val="afd"/>
            <w:rFonts w:eastAsia="宋体"/>
            <w:sz w:val="24"/>
            <w:szCs w:val="24"/>
          </w:rPr>
          <w:t xml:space="preserve"> Heating, ventilation and air conditioning systems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35</w:t>
        </w:r>
        <w:r>
          <w:rPr>
            <w:rFonts w:eastAsia="宋体" w:hint="eastAsia"/>
            <w:sz w:val="24"/>
            <w:szCs w:val="24"/>
          </w:rPr>
          <w:fldChar w:fldCharType="end"/>
        </w:r>
      </w:hyperlink>
    </w:p>
    <w:p w14:paraId="1A21A6D2"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5" w:history="1">
        <w:r>
          <w:rPr>
            <w:rStyle w:val="afd"/>
            <w:rFonts w:eastAsia="宋体" w:hint="eastAsia"/>
            <w:sz w:val="24"/>
            <w:szCs w:val="24"/>
          </w:rPr>
          <w:t>7.4</w:t>
        </w:r>
        <w:r>
          <w:rPr>
            <w:rStyle w:val="afd"/>
            <w:rFonts w:eastAsia="宋体"/>
            <w:sz w:val="24"/>
            <w:szCs w:val="24"/>
          </w:rPr>
          <w:t xml:space="preserve"> Power supply and distribution and </w:t>
        </w:r>
        <w:bookmarkStart w:id="25" w:name="_Hlk211098424"/>
        <w:r>
          <w:rPr>
            <w:rStyle w:val="afd"/>
            <w:rFonts w:eastAsia="宋体"/>
            <w:sz w:val="24"/>
            <w:szCs w:val="24"/>
          </w:rPr>
          <w:t>lighting system</w:t>
        </w:r>
        <w:bookmarkEnd w:id="25"/>
        <w:r>
          <w:rPr>
            <w:rStyle w:val="afd"/>
            <w:rFonts w:eastAsia="宋体"/>
            <w:sz w:val="24"/>
            <w:szCs w:val="24"/>
          </w:rPr>
          <w: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42</w:t>
        </w:r>
        <w:r>
          <w:rPr>
            <w:rFonts w:eastAsia="宋体" w:hint="eastAsia"/>
            <w:sz w:val="24"/>
            <w:szCs w:val="24"/>
          </w:rPr>
          <w:fldChar w:fldCharType="end"/>
        </w:r>
      </w:hyperlink>
    </w:p>
    <w:p w14:paraId="1809884E"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6" w:history="1">
        <w:r>
          <w:rPr>
            <w:rStyle w:val="afd"/>
            <w:rFonts w:eastAsia="宋体" w:hint="eastAsia"/>
            <w:sz w:val="24"/>
            <w:szCs w:val="24"/>
          </w:rPr>
          <w:t>7.5</w:t>
        </w:r>
        <w:r>
          <w:rPr>
            <w:rStyle w:val="afd"/>
            <w:rFonts w:eastAsia="宋体"/>
            <w:sz w:val="24"/>
            <w:szCs w:val="24"/>
          </w:rPr>
          <w:t xml:space="preserve"> Water supply and drainage system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43</w:t>
        </w:r>
        <w:r>
          <w:rPr>
            <w:rFonts w:eastAsia="宋体" w:hint="eastAsia"/>
            <w:sz w:val="24"/>
            <w:szCs w:val="24"/>
          </w:rPr>
          <w:fldChar w:fldCharType="end"/>
        </w:r>
      </w:hyperlink>
    </w:p>
    <w:p w14:paraId="40BECCC9"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7" w:history="1">
        <w:r>
          <w:rPr>
            <w:rStyle w:val="afd"/>
            <w:rFonts w:eastAsia="宋体" w:hint="eastAsia"/>
            <w:sz w:val="24"/>
            <w:szCs w:val="24"/>
          </w:rPr>
          <w:t>7.6</w:t>
        </w:r>
        <w:r>
          <w:rPr>
            <w:rStyle w:val="afd"/>
            <w:rFonts w:eastAsia="宋体"/>
            <w:sz w:val="24"/>
            <w:szCs w:val="24"/>
          </w:rPr>
          <w:t xml:space="preserve"> Renewable energy application systems and carbon sinks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45</w:t>
        </w:r>
        <w:r>
          <w:rPr>
            <w:rFonts w:eastAsia="宋体" w:hint="eastAsia"/>
            <w:sz w:val="24"/>
            <w:szCs w:val="24"/>
          </w:rPr>
          <w:fldChar w:fldCharType="end"/>
        </w:r>
      </w:hyperlink>
    </w:p>
    <w:p w14:paraId="72C31A8D"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58" w:history="1">
        <w:r>
          <w:rPr>
            <w:rStyle w:val="afd"/>
            <w:rFonts w:eastAsia="宋体" w:hint="eastAsia"/>
            <w:sz w:val="24"/>
            <w:szCs w:val="24"/>
          </w:rPr>
          <w:t>7.7</w:t>
        </w:r>
        <w:r>
          <w:rPr>
            <w:rStyle w:val="afd"/>
            <w:rFonts w:eastAsia="宋体"/>
            <w:sz w:val="24"/>
            <w:szCs w:val="24"/>
          </w:rPr>
          <w:t xml:space="preserve"> Other systems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48</w:t>
        </w:r>
        <w:r>
          <w:rPr>
            <w:rFonts w:eastAsia="宋体" w:hint="eastAsia"/>
            <w:sz w:val="24"/>
            <w:szCs w:val="24"/>
          </w:rPr>
          <w:fldChar w:fldCharType="end"/>
        </w:r>
      </w:hyperlink>
    </w:p>
    <w:p w14:paraId="41DE83C4"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59" w:history="1">
        <w:r>
          <w:rPr>
            <w:rStyle w:val="afd"/>
            <w:rFonts w:eastAsia="宋体" w:hint="eastAsia"/>
            <w:sz w:val="24"/>
            <w:szCs w:val="24"/>
          </w:rPr>
          <w:t>8</w:t>
        </w:r>
        <w:r>
          <w:rPr>
            <w:rFonts w:asciiTheme="minorHAnsi" w:eastAsia="宋体" w:hAnsiTheme="minorHAnsi" w:cstheme="minorBidi" w:hint="eastAsia"/>
            <w:sz w:val="24"/>
            <w:szCs w:val="24"/>
            <w14:ligatures w14:val="standardContextual"/>
          </w:rPr>
          <w:tab/>
        </w:r>
        <w:r>
          <w:rPr>
            <w:rStyle w:val="afd"/>
            <w:rFonts w:eastAsia="宋体"/>
            <w:sz w:val="24"/>
            <w:szCs w:val="24"/>
          </w:rPr>
          <w:t>Direct comparison method for</w:t>
        </w:r>
        <w:r>
          <w:rPr>
            <w:rStyle w:val="afd"/>
            <w:rFonts w:eastAsia="宋体" w:hint="eastAsia"/>
            <w:sz w:val="24"/>
            <w:szCs w:val="24"/>
          </w:rPr>
          <w:t xml:space="preserve"> </w:t>
        </w:r>
        <w:r>
          <w:rPr>
            <w:rStyle w:val="afd"/>
            <w:rFonts w:eastAsia="宋体"/>
            <w:sz w:val="24"/>
            <w:szCs w:val="24"/>
          </w:rPr>
          <w:t>carbon emission reduction in building operations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_Toc211094459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50</w:t>
        </w:r>
        <w:r>
          <w:rPr>
            <w:rFonts w:eastAsia="宋体" w:hint="eastAsia"/>
            <w:sz w:val="24"/>
            <w:szCs w:val="24"/>
          </w:rPr>
          <w:fldChar w:fldCharType="end"/>
        </w:r>
      </w:hyperlink>
    </w:p>
    <w:p w14:paraId="1071C974"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0" w:history="1">
        <w:r>
          <w:rPr>
            <w:rStyle w:val="afd"/>
            <w:rFonts w:eastAsia="宋体" w:hint="eastAsia"/>
            <w:sz w:val="24"/>
            <w:szCs w:val="24"/>
          </w:rPr>
          <w:t>8.1</w:t>
        </w:r>
        <w:r>
          <w:t xml:space="preserve"> </w:t>
        </w:r>
        <w:r>
          <w:rPr>
            <w:rStyle w:val="afd"/>
            <w:rFonts w:eastAsia="宋体"/>
            <w:sz w:val="24"/>
            <w:szCs w:val="24"/>
          </w:rPr>
          <w:t>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50</w:t>
        </w:r>
        <w:r>
          <w:rPr>
            <w:rFonts w:eastAsia="宋体" w:hint="eastAsia"/>
            <w:sz w:val="24"/>
            <w:szCs w:val="24"/>
          </w:rPr>
          <w:fldChar w:fldCharType="end"/>
        </w:r>
      </w:hyperlink>
    </w:p>
    <w:p w14:paraId="784A130C"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1" w:history="1">
        <w:r>
          <w:rPr>
            <w:rStyle w:val="afd"/>
            <w:rFonts w:eastAsia="宋体" w:hint="eastAsia"/>
            <w:sz w:val="24"/>
            <w:szCs w:val="24"/>
          </w:rPr>
          <w:t>8.2 L</w:t>
        </w:r>
        <w:r>
          <w:rPr>
            <w:rStyle w:val="afd"/>
            <w:rFonts w:eastAsia="宋体"/>
            <w:sz w:val="24"/>
            <w:szCs w:val="24"/>
          </w:rPr>
          <w:t>ighting system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52</w:t>
        </w:r>
        <w:r>
          <w:rPr>
            <w:rFonts w:eastAsia="宋体" w:hint="eastAsia"/>
            <w:sz w:val="24"/>
            <w:szCs w:val="24"/>
          </w:rPr>
          <w:fldChar w:fldCharType="end"/>
        </w:r>
      </w:hyperlink>
    </w:p>
    <w:p w14:paraId="4CC99E22"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2" w:history="1">
        <w:r>
          <w:rPr>
            <w:rStyle w:val="afd"/>
            <w:rFonts w:eastAsia="宋体" w:hint="eastAsia"/>
            <w:sz w:val="24"/>
            <w:szCs w:val="24"/>
          </w:rPr>
          <w:t>8.3</w:t>
        </w:r>
        <w:r>
          <w:rPr>
            <w:rStyle w:val="afd"/>
            <w:rFonts w:eastAsia="宋体"/>
            <w:sz w:val="24"/>
            <w:szCs w:val="24"/>
          </w:rPr>
          <w:t xml:space="preserve"> Centralized air conditioning system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54</w:t>
        </w:r>
        <w:r>
          <w:rPr>
            <w:rFonts w:eastAsia="宋体" w:hint="eastAsia"/>
            <w:sz w:val="24"/>
            <w:szCs w:val="24"/>
          </w:rPr>
          <w:fldChar w:fldCharType="end"/>
        </w:r>
      </w:hyperlink>
    </w:p>
    <w:p w14:paraId="6DC4520B"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3" w:history="1">
        <w:r>
          <w:rPr>
            <w:rStyle w:val="afd"/>
            <w:rFonts w:eastAsia="宋体" w:hint="eastAsia"/>
            <w:sz w:val="24"/>
            <w:szCs w:val="24"/>
          </w:rPr>
          <w:t>8.4</w:t>
        </w:r>
        <w:r>
          <w:rPr>
            <w:rStyle w:val="afd"/>
            <w:rFonts w:eastAsia="宋体"/>
            <w:sz w:val="24"/>
            <w:szCs w:val="24"/>
          </w:rPr>
          <w:t xml:space="preserve"> Motor system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56</w:t>
        </w:r>
        <w:r>
          <w:rPr>
            <w:rFonts w:eastAsia="宋体" w:hint="eastAsia"/>
            <w:sz w:val="24"/>
            <w:szCs w:val="24"/>
          </w:rPr>
          <w:fldChar w:fldCharType="end"/>
        </w:r>
      </w:hyperlink>
    </w:p>
    <w:p w14:paraId="1F8C6C14" w14:textId="77777777" w:rsidR="00884E42" w:rsidRDefault="00884E42">
      <w:pPr>
        <w:pStyle w:val="TOC1"/>
        <w:tabs>
          <w:tab w:val="left" w:pos="180"/>
          <w:tab w:val="right" w:leader="dot" w:pos="8296"/>
        </w:tabs>
        <w:rPr>
          <w:rFonts w:asciiTheme="minorHAnsi" w:eastAsia="宋体" w:hAnsiTheme="minorHAnsi" w:cstheme="minorBidi" w:hint="eastAsia"/>
          <w:sz w:val="24"/>
          <w:szCs w:val="24"/>
          <w14:ligatures w14:val="standardContextual"/>
        </w:rPr>
      </w:pPr>
      <w:hyperlink w:anchor="_Toc211094464" w:history="1">
        <w:r>
          <w:rPr>
            <w:rStyle w:val="afd"/>
            <w:rFonts w:eastAsia="宋体" w:hint="eastAsia"/>
            <w:sz w:val="24"/>
            <w:szCs w:val="24"/>
          </w:rPr>
          <w:t>9</w:t>
        </w:r>
        <w:r>
          <w:rPr>
            <w:rFonts w:asciiTheme="minorHAnsi" w:eastAsia="宋体" w:hAnsiTheme="minorHAnsi" w:cstheme="minorBidi" w:hint="eastAsia"/>
            <w:sz w:val="24"/>
            <w:szCs w:val="24"/>
            <w14:ligatures w14:val="standardContextual"/>
          </w:rPr>
          <w:tab/>
        </w:r>
        <w:r>
          <w:rPr>
            <w:rStyle w:val="afd"/>
            <w:rFonts w:eastAsia="宋体"/>
            <w:sz w:val="24"/>
            <w:szCs w:val="24"/>
          </w:rPr>
          <w:t>Additional carbon reduction measures and carbon offset for buildings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691B0D4F"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5" w:history="1">
        <w:r>
          <w:rPr>
            <w:rStyle w:val="afd"/>
            <w:rFonts w:eastAsia="宋体" w:hint="eastAsia"/>
            <w:sz w:val="24"/>
            <w:szCs w:val="24"/>
          </w:rPr>
          <w:t>9.1</w:t>
        </w:r>
        <w:r>
          <w:t xml:space="preserve"> </w:t>
        </w:r>
        <w:r>
          <w:rPr>
            <w:rStyle w:val="afd"/>
            <w:rFonts w:eastAsia="宋体"/>
            <w:sz w:val="24"/>
            <w:szCs w:val="24"/>
          </w:rPr>
          <w:t>General requirements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4DDA8BEE"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6" w:history="1">
        <w:r>
          <w:rPr>
            <w:rStyle w:val="afd"/>
            <w:rFonts w:eastAsia="宋体" w:hint="eastAsia"/>
            <w:sz w:val="24"/>
            <w:szCs w:val="24"/>
          </w:rPr>
          <w:t xml:space="preserve">9.2 </w:t>
        </w:r>
        <w:r>
          <w:rPr>
            <w:rStyle w:val="afd"/>
            <w:rFonts w:eastAsia="宋体"/>
            <w:sz w:val="24"/>
            <w:szCs w:val="24"/>
          </w:rPr>
          <w:t>Additional carbon emission reduction</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60</w:t>
        </w:r>
        <w:r>
          <w:rPr>
            <w:rFonts w:eastAsia="宋体" w:hint="eastAsia"/>
            <w:sz w:val="24"/>
            <w:szCs w:val="24"/>
          </w:rPr>
          <w:fldChar w:fldCharType="end"/>
        </w:r>
      </w:hyperlink>
    </w:p>
    <w:p w14:paraId="54370971"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7" w:history="1">
        <w:r>
          <w:rPr>
            <w:rStyle w:val="afd"/>
            <w:rFonts w:eastAsia="宋体" w:hint="eastAsia"/>
            <w:sz w:val="24"/>
            <w:szCs w:val="24"/>
          </w:rPr>
          <w:t>9.3</w:t>
        </w:r>
        <w:r>
          <w:rPr>
            <w:rStyle w:val="afd"/>
            <w:rFonts w:eastAsia="宋体"/>
            <w:sz w:val="24"/>
            <w:szCs w:val="24"/>
          </w:rPr>
          <w:t xml:space="preserve"> Renewable energy credit</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_Toc211094467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62</w:t>
        </w:r>
        <w:r>
          <w:rPr>
            <w:rFonts w:eastAsia="宋体" w:hint="eastAsia"/>
            <w:sz w:val="24"/>
            <w:szCs w:val="24"/>
          </w:rPr>
          <w:fldChar w:fldCharType="end"/>
        </w:r>
      </w:hyperlink>
    </w:p>
    <w:p w14:paraId="5E72280A" w14:textId="77777777" w:rsidR="00884E42" w:rsidRDefault="00884E42">
      <w:pPr>
        <w:pStyle w:val="TOC2"/>
        <w:tabs>
          <w:tab w:val="right" w:leader="dot" w:pos="8296"/>
        </w:tabs>
        <w:ind w:left="640"/>
        <w:rPr>
          <w:rFonts w:asciiTheme="minorHAnsi" w:eastAsia="宋体" w:hAnsiTheme="minorHAnsi" w:cstheme="minorBidi" w:hint="eastAsia"/>
          <w:sz w:val="24"/>
          <w:szCs w:val="24"/>
          <w14:ligatures w14:val="standardContextual"/>
        </w:rPr>
      </w:pPr>
      <w:hyperlink w:anchor="_Toc211094468" w:history="1">
        <w:r>
          <w:rPr>
            <w:rStyle w:val="afd"/>
            <w:rFonts w:eastAsia="宋体" w:hint="eastAsia"/>
            <w:sz w:val="24"/>
            <w:szCs w:val="24"/>
          </w:rPr>
          <w:t>9.4</w:t>
        </w:r>
        <w:r>
          <w:rPr>
            <w:rStyle w:val="afd"/>
            <w:rFonts w:eastAsia="宋体"/>
            <w:sz w:val="24"/>
            <w:szCs w:val="24"/>
          </w:rPr>
          <w:t xml:space="preserve"> Carbon credit</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_Toc211094468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63</w:t>
        </w:r>
        <w:r>
          <w:rPr>
            <w:rFonts w:eastAsia="宋体" w:hint="eastAsia"/>
            <w:sz w:val="24"/>
            <w:szCs w:val="24"/>
          </w:rPr>
          <w:fldChar w:fldCharType="end"/>
        </w:r>
      </w:hyperlink>
    </w:p>
    <w:p w14:paraId="5C76E85D"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69" w:history="1">
        <w:r>
          <w:rPr>
            <w:rStyle w:val="afd"/>
            <w:rFonts w:eastAsia="宋体"/>
            <w:sz w:val="24"/>
            <w:szCs w:val="24"/>
          </w:rPr>
          <w:t>Appendix</w:t>
        </w:r>
        <w:r>
          <w:rPr>
            <w:rStyle w:val="afd"/>
            <w:rFonts w:eastAsia="宋体" w:hint="eastAsia"/>
            <w:sz w:val="24"/>
            <w:szCs w:val="24"/>
          </w:rPr>
          <w:t xml:space="preserve"> A M</w:t>
        </w:r>
        <w:r>
          <w:rPr>
            <w:rStyle w:val="afd"/>
            <w:rFonts w:eastAsia="宋体"/>
            <w:sz w:val="24"/>
            <w:szCs w:val="24"/>
          </w:rPr>
          <w:t>ain</w:t>
        </w:r>
        <w:r>
          <w:rPr>
            <w:rStyle w:val="afd"/>
            <w:rFonts w:eastAsia="宋体" w:hint="eastAsia"/>
            <w:sz w:val="24"/>
            <w:szCs w:val="24"/>
          </w:rPr>
          <w:t xml:space="preserve"> </w:t>
        </w:r>
        <w:r>
          <w:rPr>
            <w:rStyle w:val="afd"/>
            <w:rFonts w:eastAsia="宋体"/>
            <w:sz w:val="24"/>
            <w:szCs w:val="24"/>
          </w:rPr>
          <w:t>energy</w:t>
        </w:r>
        <w:r>
          <w:rPr>
            <w:rStyle w:val="afd"/>
            <w:rFonts w:eastAsia="宋体" w:hint="eastAsia"/>
            <w:sz w:val="24"/>
            <w:szCs w:val="24"/>
          </w:rPr>
          <w:t xml:space="preserve"> and </w:t>
        </w:r>
        <w:r>
          <w:rPr>
            <w:rStyle w:val="afd"/>
            <w:rFonts w:eastAsia="宋体"/>
            <w:sz w:val="24"/>
            <w:szCs w:val="24"/>
          </w:rPr>
          <w:t>resources</w:t>
        </w:r>
        <w:r>
          <w:rPr>
            <w:rStyle w:val="afd"/>
            <w:rFonts w:eastAsia="宋体" w:hint="eastAsia"/>
            <w:sz w:val="24"/>
            <w:szCs w:val="24"/>
          </w:rPr>
          <w:t xml:space="preserve"> </w:t>
        </w:r>
        <w:r>
          <w:rPr>
            <w:rStyle w:val="afd"/>
            <w:rFonts w:eastAsia="宋体"/>
            <w:sz w:val="24"/>
            <w:szCs w:val="24"/>
          </w:rPr>
          <w:t>carbon emission factors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_Toc211094469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65</w:t>
        </w:r>
        <w:r>
          <w:rPr>
            <w:rFonts w:eastAsia="宋体" w:hint="eastAsia"/>
            <w:sz w:val="24"/>
            <w:szCs w:val="24"/>
          </w:rPr>
          <w:fldChar w:fldCharType="end"/>
        </w:r>
      </w:hyperlink>
    </w:p>
    <w:p w14:paraId="58BD24BB"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0" w:history="1">
        <w:r>
          <w:rPr>
            <w:rStyle w:val="afd"/>
            <w:rFonts w:eastAsia="宋体"/>
            <w:sz w:val="24"/>
            <w:szCs w:val="24"/>
          </w:rPr>
          <w:t>Appendix</w:t>
        </w:r>
        <w:r>
          <w:rPr>
            <w:rStyle w:val="afd"/>
            <w:rFonts w:eastAsia="宋体" w:hint="eastAsia"/>
            <w:sz w:val="24"/>
            <w:szCs w:val="24"/>
          </w:rPr>
          <w:t xml:space="preserve"> B </w:t>
        </w:r>
        <w:r>
          <w:rPr>
            <w:rStyle w:val="afd"/>
            <w:rFonts w:eastAsia="宋体"/>
            <w:sz w:val="24"/>
            <w:szCs w:val="24"/>
          </w:rPr>
          <w:t>Carbon emission factors of building materials and equipment</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_Toc211094470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68</w:t>
        </w:r>
        <w:r>
          <w:rPr>
            <w:rFonts w:eastAsia="宋体" w:hint="eastAsia"/>
            <w:sz w:val="24"/>
            <w:szCs w:val="24"/>
          </w:rPr>
          <w:fldChar w:fldCharType="end"/>
        </w:r>
      </w:hyperlink>
    </w:p>
    <w:p w14:paraId="6B36F7D1" w14:textId="77777777" w:rsidR="00884E42" w:rsidRDefault="00884E42">
      <w:pPr>
        <w:pStyle w:val="TOC1"/>
        <w:tabs>
          <w:tab w:val="right" w:leader="dot" w:pos="8296"/>
        </w:tabs>
        <w:ind w:left="1600" w:hangingChars="500" w:hanging="1600"/>
        <w:rPr>
          <w:rFonts w:asciiTheme="minorHAnsi" w:eastAsia="宋体" w:hAnsiTheme="minorHAnsi" w:cstheme="minorBidi" w:hint="eastAsia"/>
          <w:sz w:val="24"/>
          <w:szCs w:val="24"/>
          <w14:ligatures w14:val="standardContextual"/>
        </w:rPr>
      </w:pPr>
      <w:hyperlink w:anchor="_Toc211094471" w:history="1">
        <w:r>
          <w:rPr>
            <w:rStyle w:val="afd"/>
            <w:rFonts w:eastAsia="宋体"/>
            <w:sz w:val="24"/>
            <w:szCs w:val="24"/>
          </w:rPr>
          <w:t>Appendix</w:t>
        </w:r>
        <w:r>
          <w:rPr>
            <w:rStyle w:val="afd"/>
            <w:rFonts w:eastAsia="宋体" w:hint="eastAsia"/>
            <w:sz w:val="24"/>
            <w:szCs w:val="24"/>
          </w:rPr>
          <w:t xml:space="preserve"> C </w:t>
        </w:r>
        <w:r>
          <w:rPr>
            <w:rStyle w:val="afd"/>
            <w:rFonts w:eastAsia="宋体"/>
            <w:sz w:val="24"/>
            <w:szCs w:val="24"/>
          </w:rPr>
          <w:t>Theoretical Calculation and Assessment Report on Carbon Reduction in</w:t>
        </w:r>
        <w:r>
          <w:rPr>
            <w:rStyle w:val="afd"/>
            <w:rFonts w:eastAsia="宋体" w:hint="eastAsia"/>
            <w:sz w:val="24"/>
            <w:szCs w:val="24"/>
          </w:rPr>
          <w:t xml:space="preserve"> </w:t>
        </w:r>
        <w:r>
          <w:rPr>
            <w:rStyle w:val="afd"/>
            <w:rFonts w:eastAsia="宋体"/>
            <w:sz w:val="24"/>
            <w:szCs w:val="24"/>
          </w:rPr>
          <w:t>Civil Building Renovation (Sample Form)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_Toc211094471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73</w:t>
        </w:r>
        <w:r>
          <w:rPr>
            <w:rFonts w:eastAsia="宋体" w:hint="eastAsia"/>
            <w:sz w:val="24"/>
            <w:szCs w:val="24"/>
          </w:rPr>
          <w:fldChar w:fldCharType="end"/>
        </w:r>
      </w:hyperlink>
    </w:p>
    <w:p w14:paraId="36CDFD9E" w14:textId="77777777" w:rsidR="00884E42" w:rsidRDefault="00884E42">
      <w:pPr>
        <w:pStyle w:val="TOC1"/>
        <w:tabs>
          <w:tab w:val="right" w:leader="dot" w:pos="8296"/>
        </w:tabs>
        <w:ind w:left="1600" w:hangingChars="500" w:hanging="1600"/>
        <w:rPr>
          <w:rFonts w:asciiTheme="minorHAnsi" w:eastAsia="宋体" w:hAnsiTheme="minorHAnsi" w:cstheme="minorBidi" w:hint="eastAsia"/>
          <w:sz w:val="24"/>
          <w:szCs w:val="24"/>
          <w14:ligatures w14:val="standardContextual"/>
        </w:rPr>
      </w:pPr>
      <w:hyperlink w:anchor="_Toc211094472" w:history="1">
        <w:r>
          <w:rPr>
            <w:rStyle w:val="afd"/>
            <w:rFonts w:eastAsia="宋体"/>
            <w:sz w:val="24"/>
            <w:szCs w:val="24"/>
          </w:rPr>
          <w:t>Appendix</w:t>
        </w:r>
        <w:r>
          <w:rPr>
            <w:rStyle w:val="afd"/>
            <w:rFonts w:eastAsia="宋体" w:hint="eastAsia"/>
            <w:sz w:val="24"/>
            <w:szCs w:val="24"/>
          </w:rPr>
          <w:t xml:space="preserve"> D </w:t>
        </w:r>
        <w:r>
          <w:rPr>
            <w:rStyle w:val="afd"/>
            <w:rFonts w:eastAsia="宋体"/>
            <w:sz w:val="24"/>
            <w:szCs w:val="24"/>
          </w:rPr>
          <w:t>Actual Measurement, Verification and Assessment Report on Carbon Reduction of Civil Building Renovation (Sample Form)</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_Toc211094472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75</w:t>
        </w:r>
        <w:r>
          <w:rPr>
            <w:rFonts w:eastAsia="宋体" w:hint="eastAsia"/>
            <w:sz w:val="24"/>
            <w:szCs w:val="24"/>
          </w:rPr>
          <w:fldChar w:fldCharType="end"/>
        </w:r>
      </w:hyperlink>
    </w:p>
    <w:p w14:paraId="1787776F"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3" w:history="1">
        <w:r>
          <w:rPr>
            <w:rStyle w:val="afd"/>
            <w:rFonts w:eastAsia="宋体"/>
            <w:sz w:val="24"/>
            <w:szCs w:val="24"/>
          </w:rPr>
          <w:t>Appendix</w:t>
        </w:r>
        <w:r>
          <w:rPr>
            <w:rStyle w:val="afd"/>
            <w:rFonts w:eastAsia="宋体" w:hint="eastAsia"/>
            <w:sz w:val="24"/>
            <w:szCs w:val="24"/>
          </w:rPr>
          <w:t xml:space="preserve"> E </w:t>
        </w:r>
        <w:r>
          <w:rPr>
            <w:rStyle w:val="afd"/>
            <w:rFonts w:eastAsia="宋体"/>
            <w:sz w:val="24"/>
            <w:szCs w:val="24"/>
          </w:rPr>
          <w:t>Different carbon sink carbon sequestration amounts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_Toc211094473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80</w:t>
        </w:r>
        <w:r>
          <w:rPr>
            <w:rFonts w:eastAsia="宋体" w:hint="eastAsia"/>
            <w:sz w:val="24"/>
            <w:szCs w:val="24"/>
          </w:rPr>
          <w:fldChar w:fldCharType="end"/>
        </w:r>
      </w:hyperlink>
    </w:p>
    <w:p w14:paraId="42FD996B"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4" w:history="1">
        <w:r>
          <w:rPr>
            <w:rStyle w:val="afd"/>
            <w:rFonts w:eastAsia="宋体" w:hint="eastAsia"/>
            <w:sz w:val="24"/>
            <w:szCs w:val="24"/>
          </w:rPr>
          <w:t>A</w:t>
        </w:r>
        <w:r>
          <w:rPr>
            <w:rStyle w:val="afd"/>
            <w:rFonts w:eastAsia="宋体"/>
            <w:sz w:val="24"/>
            <w:szCs w:val="24"/>
          </w:rPr>
          <w:t>nnexed table</w:t>
        </w:r>
        <w:r>
          <w:rPr>
            <w:rStyle w:val="afd"/>
            <w:rFonts w:eastAsia="宋体" w:hint="eastAsia"/>
            <w:sz w:val="24"/>
            <w:szCs w:val="24"/>
          </w:rPr>
          <w:t xml:space="preserve"> A </w:t>
        </w:r>
        <w:r>
          <w:rPr>
            <w:rStyle w:val="afd"/>
            <w:rFonts w:eastAsia="宋体"/>
            <w:sz w:val="24"/>
            <w:szCs w:val="24"/>
          </w:rPr>
          <w:t>Measurement calculation method measurement parameter table</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_Toc211094474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81</w:t>
        </w:r>
        <w:r>
          <w:rPr>
            <w:rFonts w:eastAsia="宋体" w:hint="eastAsia"/>
            <w:sz w:val="24"/>
            <w:szCs w:val="24"/>
          </w:rPr>
          <w:fldChar w:fldCharType="end"/>
        </w:r>
      </w:hyperlink>
    </w:p>
    <w:p w14:paraId="15F36B46" w14:textId="77777777" w:rsidR="00884E42" w:rsidRDefault="00884E42">
      <w:pPr>
        <w:pStyle w:val="TOC1"/>
        <w:tabs>
          <w:tab w:val="right" w:leader="dot" w:pos="8296"/>
        </w:tabs>
        <w:rPr>
          <w:rFonts w:asciiTheme="minorHAnsi" w:eastAsia="宋体" w:hAnsiTheme="minorHAnsi" w:cstheme="minorBidi" w:hint="eastAsia"/>
          <w:sz w:val="24"/>
          <w:szCs w:val="24"/>
          <w14:ligatures w14:val="standardContextual"/>
        </w:rPr>
      </w:pPr>
      <w:hyperlink w:anchor="_Toc211094475" w:history="1">
        <w:r>
          <w:rPr>
            <w:rStyle w:val="afd"/>
            <w:rFonts w:eastAsia="宋体"/>
            <w:sz w:val="24"/>
            <w:szCs w:val="24"/>
          </w:rPr>
          <w:t>Explanation of terms in this standard</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_Toc211094475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83</w:t>
        </w:r>
        <w:r>
          <w:rPr>
            <w:rFonts w:eastAsia="宋体" w:hint="eastAsia"/>
            <w:sz w:val="24"/>
            <w:szCs w:val="24"/>
          </w:rPr>
          <w:fldChar w:fldCharType="end"/>
        </w:r>
      </w:hyperlink>
    </w:p>
    <w:p w14:paraId="36672842" w14:textId="77777777" w:rsidR="00884E42" w:rsidRDefault="00884E42">
      <w:pPr>
        <w:pStyle w:val="TOC1"/>
        <w:tabs>
          <w:tab w:val="right" w:leader="dot" w:pos="8296"/>
        </w:tabs>
        <w:rPr>
          <w:rFonts w:asciiTheme="minorHAnsi" w:eastAsia="宋体" w:hAnsiTheme="minorHAnsi" w:cstheme="minorBidi" w:hint="eastAsia"/>
          <w:sz w:val="22"/>
          <w:szCs w:val="24"/>
          <w14:ligatures w14:val="standardContextual"/>
        </w:rPr>
      </w:pPr>
      <w:hyperlink w:anchor="_Toc211094476" w:history="1">
        <w:r>
          <w:rPr>
            <w:rStyle w:val="afd"/>
            <w:rFonts w:eastAsia="宋体"/>
            <w:sz w:val="24"/>
            <w:szCs w:val="24"/>
          </w:rPr>
          <w:t>List of quoted sandards</w:t>
        </w:r>
        <w:r>
          <w:rPr>
            <w:rFonts w:eastAsia="宋体" w:hint="eastAsia"/>
            <w:sz w:val="24"/>
            <w:szCs w:val="24"/>
          </w:rPr>
          <w:tab/>
        </w:r>
        <w:r>
          <w:rPr>
            <w:rFonts w:eastAsia="宋体" w:hint="eastAsia"/>
            <w:sz w:val="24"/>
            <w:szCs w:val="24"/>
          </w:rPr>
          <w:fldChar w:fldCharType="begin"/>
        </w:r>
        <w:r>
          <w:rPr>
            <w:rFonts w:eastAsia="宋体" w:hint="eastAsia"/>
            <w:sz w:val="24"/>
            <w:szCs w:val="24"/>
          </w:rPr>
          <w:instrText xml:space="preserve"> </w:instrText>
        </w:r>
        <w:r>
          <w:rPr>
            <w:rFonts w:eastAsia="宋体"/>
            <w:sz w:val="24"/>
            <w:szCs w:val="24"/>
          </w:rPr>
          <w:instrText>PAGEREF _Toc211094476 \h</w:instrText>
        </w:r>
        <w:r>
          <w:rPr>
            <w:rFonts w:eastAsia="宋体" w:hint="eastAsia"/>
            <w:sz w:val="24"/>
            <w:szCs w:val="24"/>
          </w:rPr>
          <w:instrText xml:space="preserve"> </w:instrText>
        </w:r>
        <w:r>
          <w:rPr>
            <w:rFonts w:eastAsia="宋体" w:hint="eastAsia"/>
            <w:sz w:val="24"/>
            <w:szCs w:val="24"/>
          </w:rPr>
        </w:r>
        <w:r>
          <w:rPr>
            <w:rFonts w:eastAsia="宋体" w:hint="eastAsia"/>
            <w:sz w:val="24"/>
            <w:szCs w:val="24"/>
          </w:rPr>
          <w:fldChar w:fldCharType="separate"/>
        </w:r>
        <w:r>
          <w:rPr>
            <w:rFonts w:eastAsia="宋体"/>
            <w:sz w:val="24"/>
            <w:szCs w:val="24"/>
          </w:rPr>
          <w:t>84</w:t>
        </w:r>
        <w:r>
          <w:rPr>
            <w:rFonts w:eastAsia="宋体" w:hint="eastAsia"/>
            <w:sz w:val="24"/>
            <w:szCs w:val="24"/>
          </w:rPr>
          <w:fldChar w:fldCharType="end"/>
        </w:r>
      </w:hyperlink>
    </w:p>
    <w:p w14:paraId="5FBFD6E9" w14:textId="77777777" w:rsidR="00884E42" w:rsidRDefault="00000000">
      <w:r>
        <w:rPr>
          <w:rFonts w:eastAsia="宋体"/>
          <w:sz w:val="24"/>
          <w:szCs w:val="24"/>
        </w:rPr>
        <w:fldChar w:fldCharType="end"/>
      </w:r>
      <w:r>
        <w:rPr>
          <w:sz w:val="24"/>
          <w:szCs w:val="24"/>
        </w:rPr>
        <w:fldChar w:fldCharType="begin"/>
      </w:r>
      <w:r>
        <w:rPr>
          <w:sz w:val="24"/>
          <w:szCs w:val="24"/>
        </w:rPr>
        <w:instrText xml:space="preserve">TOC \o "1-2" \h \u </w:instrText>
      </w:r>
      <w:r>
        <w:rPr>
          <w:sz w:val="24"/>
          <w:szCs w:val="24"/>
        </w:rPr>
        <w:fldChar w:fldCharType="separate"/>
      </w:r>
    </w:p>
    <w:p w14:paraId="5DA49B0F" w14:textId="77777777" w:rsidR="00884E42" w:rsidRDefault="00000000">
      <w:pPr>
        <w:jc w:val="center"/>
        <w:rPr>
          <w:sz w:val="24"/>
          <w:szCs w:val="24"/>
        </w:rPr>
        <w:sectPr w:rsidR="00884E42">
          <w:footerReference w:type="default" r:id="rId12"/>
          <w:pgSz w:w="11906" w:h="16838"/>
          <w:pgMar w:top="1440" w:right="1800" w:bottom="1440" w:left="1800" w:header="851" w:footer="992" w:gutter="0"/>
          <w:pgNumType w:fmt="upperRoman"/>
          <w:cols w:space="425"/>
          <w:docGrid w:type="lines" w:linePitch="312"/>
        </w:sectPr>
      </w:pPr>
      <w:r>
        <w:rPr>
          <w:sz w:val="24"/>
          <w:szCs w:val="24"/>
        </w:rPr>
        <w:fldChar w:fldCharType="end"/>
      </w:r>
    </w:p>
    <w:p w14:paraId="0EDD764E" w14:textId="77777777" w:rsidR="00884E42" w:rsidRDefault="00000000">
      <w:pPr>
        <w:pStyle w:val="1"/>
        <w:rPr>
          <w:rFonts w:cs="Times New Roman"/>
        </w:rPr>
      </w:pPr>
      <w:bookmarkStart w:id="26" w:name="_Toc4899"/>
      <w:bookmarkStart w:id="27" w:name="_Toc22043"/>
      <w:bookmarkStart w:id="28" w:name="_Toc25927"/>
      <w:bookmarkStart w:id="29" w:name="_Toc211094434"/>
      <w:r>
        <w:rPr>
          <w:rFonts w:cs="Times New Roman"/>
        </w:rPr>
        <w:lastRenderedPageBreak/>
        <w:t>总则</w:t>
      </w:r>
      <w:bookmarkEnd w:id="26"/>
      <w:bookmarkEnd w:id="27"/>
      <w:bookmarkEnd w:id="28"/>
      <w:bookmarkEnd w:id="29"/>
    </w:p>
    <w:p w14:paraId="6110385E" w14:textId="77777777" w:rsidR="00884E42" w:rsidRDefault="00000000">
      <w:pPr>
        <w:pStyle w:val="aff"/>
        <w:widowControl/>
        <w:numPr>
          <w:ilvl w:val="2"/>
          <w:numId w:val="4"/>
        </w:numPr>
        <w:spacing w:line="360" w:lineRule="auto"/>
        <w:ind w:firstLineChars="0"/>
        <w:jc w:val="left"/>
        <w:rPr>
          <w:rFonts w:ascii="Times New Roman" w:eastAsia="宋体" w:hAnsi="Times New Roman" w:cs="Times New Roman"/>
          <w:sz w:val="24"/>
          <w:szCs w:val="24"/>
        </w:rPr>
      </w:pPr>
      <w:r>
        <w:rPr>
          <w:rFonts w:ascii="Times New Roman" w:eastAsia="宋体" w:hAnsi="Times New Roman" w:cs="Times New Roman"/>
          <w:sz w:val="24"/>
          <w:szCs w:val="24"/>
        </w:rPr>
        <w:t>为指导和规范四川省民用建筑</w:t>
      </w:r>
      <w:r>
        <w:rPr>
          <w:rFonts w:ascii="Times New Roman" w:eastAsia="宋体" w:hAnsi="Times New Roman" w:cs="Times New Roman" w:hint="eastAsia"/>
          <w:sz w:val="24"/>
          <w:szCs w:val="24"/>
        </w:rPr>
        <w:t>节能</w:t>
      </w:r>
      <w:proofErr w:type="gramStart"/>
      <w:r>
        <w:rPr>
          <w:rFonts w:ascii="Times New Roman" w:eastAsia="宋体" w:hAnsi="Times New Roman" w:cs="Times New Roman" w:hint="eastAsia"/>
          <w:sz w:val="24"/>
          <w:szCs w:val="24"/>
        </w:rPr>
        <w:t>降碳</w:t>
      </w:r>
      <w:r>
        <w:rPr>
          <w:rFonts w:ascii="Times New Roman" w:eastAsia="宋体" w:hAnsi="Times New Roman" w:cs="Times New Roman"/>
          <w:sz w:val="24"/>
          <w:szCs w:val="24"/>
        </w:rPr>
        <w:t>改</w:t>
      </w:r>
      <w:r>
        <w:rPr>
          <w:rFonts w:ascii="Times New Roman" w:eastAsia="宋体" w:hAnsi="Times New Roman" w:cs="Times New Roman" w:hint="eastAsia"/>
          <w:sz w:val="24"/>
          <w:szCs w:val="24"/>
        </w:rPr>
        <w:t>造</w:t>
      </w:r>
      <w:proofErr w:type="gramEnd"/>
      <w:r>
        <w:rPr>
          <w:rFonts w:ascii="Times New Roman" w:eastAsia="宋体" w:hAnsi="Times New Roman" w:cs="Times New Roman" w:hint="eastAsia"/>
          <w:sz w:val="24"/>
          <w:szCs w:val="24"/>
        </w:rPr>
        <w:t>工作</w:t>
      </w:r>
      <w:r>
        <w:rPr>
          <w:rFonts w:ascii="Times New Roman" w:eastAsia="宋体" w:hAnsi="Times New Roman" w:cs="Times New Roman"/>
          <w:sz w:val="24"/>
          <w:szCs w:val="24"/>
        </w:rPr>
        <w:t>，提出</w:t>
      </w:r>
      <w:r>
        <w:rPr>
          <w:rFonts w:ascii="Times New Roman" w:eastAsia="宋体" w:hAnsi="Times New Roman" w:cs="Times New Roman" w:hint="eastAsia"/>
          <w:sz w:val="24"/>
          <w:szCs w:val="24"/>
        </w:rPr>
        <w:t>科学、合理</w:t>
      </w:r>
      <w:r>
        <w:rPr>
          <w:rFonts w:ascii="Times New Roman" w:eastAsia="宋体" w:hAnsi="Times New Roman" w:cs="Times New Roman"/>
          <w:sz w:val="24"/>
          <w:szCs w:val="24"/>
        </w:rPr>
        <w:t>的建筑改</w:t>
      </w:r>
      <w:r>
        <w:rPr>
          <w:rFonts w:ascii="Times New Roman" w:eastAsia="宋体" w:hAnsi="Times New Roman" w:cs="Times New Roman" w:hint="eastAsia"/>
          <w:sz w:val="24"/>
          <w:szCs w:val="24"/>
        </w:rPr>
        <w:t>造</w:t>
      </w:r>
      <w:proofErr w:type="gramStart"/>
      <w:r>
        <w:rPr>
          <w:rFonts w:ascii="Times New Roman" w:eastAsia="宋体" w:hAnsi="Times New Roman" w:cs="Times New Roman"/>
          <w:sz w:val="24"/>
          <w:szCs w:val="24"/>
        </w:rPr>
        <w:t>减碳量</w:t>
      </w:r>
      <w:proofErr w:type="gramEnd"/>
      <w:r>
        <w:rPr>
          <w:rFonts w:ascii="Times New Roman" w:eastAsia="宋体" w:hAnsi="Times New Roman" w:cs="Times New Roman"/>
          <w:sz w:val="24"/>
          <w:szCs w:val="24"/>
        </w:rPr>
        <w:t>核定</w:t>
      </w:r>
      <w:r>
        <w:rPr>
          <w:rFonts w:ascii="Times New Roman" w:eastAsia="宋体" w:hAnsi="Times New Roman" w:cs="Times New Roman" w:hint="eastAsia"/>
          <w:sz w:val="24"/>
          <w:szCs w:val="24"/>
        </w:rPr>
        <w:t>原则、基本要求和</w:t>
      </w:r>
      <w:r>
        <w:rPr>
          <w:rFonts w:ascii="Times New Roman" w:eastAsia="宋体" w:hAnsi="Times New Roman" w:cs="Times New Roman"/>
          <w:sz w:val="24"/>
          <w:szCs w:val="24"/>
        </w:rPr>
        <w:t>方法，制定本标准。</w:t>
      </w:r>
    </w:p>
    <w:p w14:paraId="464F6A88" w14:textId="7EDCB334" w:rsidR="00884E42" w:rsidRDefault="00000000">
      <w:pPr>
        <w:pStyle w:val="aff"/>
        <w:widowControl/>
        <w:numPr>
          <w:ilvl w:val="2"/>
          <w:numId w:val="4"/>
        </w:numPr>
        <w:spacing w:line="360" w:lineRule="auto"/>
        <w:ind w:firstLineChars="0"/>
        <w:jc w:val="left"/>
        <w:rPr>
          <w:rFonts w:ascii="Times New Roman" w:hAnsi="Times New Roman" w:cs="Times New Roman"/>
          <w:sz w:val="24"/>
          <w:szCs w:val="28"/>
        </w:rPr>
      </w:pPr>
      <w:bookmarkStart w:id="30" w:name="OLE_LINK12"/>
      <w:r>
        <w:rPr>
          <w:rFonts w:ascii="Times New Roman" w:eastAsia="宋体" w:hAnsi="Times New Roman" w:cs="Times New Roman"/>
          <w:sz w:val="24"/>
          <w:szCs w:val="24"/>
        </w:rPr>
        <w:t>本标准主要适用于</w:t>
      </w:r>
      <w:r>
        <w:rPr>
          <w:rFonts w:ascii="Times New Roman" w:eastAsia="宋体" w:hAnsi="Times New Roman" w:cs="Times New Roman" w:hint="eastAsia"/>
          <w:sz w:val="24"/>
          <w:szCs w:val="24"/>
        </w:rPr>
        <w:t>四川省城镇规划区内民用建筑</w:t>
      </w:r>
      <w:r>
        <w:rPr>
          <w:rFonts w:ascii="Times New Roman" w:eastAsia="宋体" w:hAnsi="Times New Roman" w:cs="Times New Roman"/>
          <w:sz w:val="24"/>
          <w:szCs w:val="24"/>
        </w:rPr>
        <w:t>改</w:t>
      </w:r>
      <w:r>
        <w:rPr>
          <w:rFonts w:ascii="Times New Roman" w:eastAsia="宋体" w:hAnsi="Times New Roman" w:cs="Times New Roman" w:hint="eastAsia"/>
          <w:sz w:val="24"/>
          <w:szCs w:val="24"/>
        </w:rPr>
        <w:t>造的</w:t>
      </w:r>
      <w:proofErr w:type="gramStart"/>
      <w:r>
        <w:rPr>
          <w:rFonts w:ascii="Times New Roman" w:eastAsia="宋体" w:hAnsi="Times New Roman" w:cs="Times New Roman"/>
          <w:sz w:val="24"/>
          <w:szCs w:val="24"/>
        </w:rPr>
        <w:t>减碳量</w:t>
      </w:r>
      <w:proofErr w:type="gramEnd"/>
      <w:r>
        <w:rPr>
          <w:rFonts w:ascii="Times New Roman" w:eastAsia="宋体" w:hAnsi="Times New Roman" w:cs="Times New Roman"/>
          <w:sz w:val="24"/>
          <w:szCs w:val="24"/>
        </w:rPr>
        <w:t>核定</w:t>
      </w:r>
      <w:r>
        <w:rPr>
          <w:rFonts w:ascii="Times New Roman" w:eastAsia="宋体" w:hAnsi="Times New Roman" w:cs="Times New Roman" w:hint="eastAsia"/>
          <w:sz w:val="24"/>
          <w:szCs w:val="24"/>
        </w:rPr>
        <w:t>，不适用于建筑功能改变的改造</w:t>
      </w:r>
      <w:proofErr w:type="gramStart"/>
      <w:r>
        <w:rPr>
          <w:rFonts w:ascii="Times New Roman" w:eastAsia="宋体" w:hAnsi="Times New Roman" w:cs="Times New Roman" w:hint="eastAsia"/>
          <w:sz w:val="24"/>
          <w:szCs w:val="24"/>
        </w:rPr>
        <w:t>减碳量</w:t>
      </w:r>
      <w:proofErr w:type="gramEnd"/>
      <w:r>
        <w:rPr>
          <w:rFonts w:ascii="Times New Roman" w:eastAsia="宋体" w:hAnsi="Times New Roman" w:cs="Times New Roman" w:hint="eastAsia"/>
          <w:sz w:val="24"/>
          <w:szCs w:val="24"/>
        </w:rPr>
        <w:t>核定</w:t>
      </w:r>
      <w:r>
        <w:rPr>
          <w:rFonts w:ascii="Times New Roman" w:eastAsia="宋体" w:hAnsi="Times New Roman" w:cs="Times New Roman"/>
          <w:sz w:val="24"/>
          <w:szCs w:val="24"/>
        </w:rPr>
        <w:t>。</w:t>
      </w:r>
    </w:p>
    <w:p w14:paraId="4DC98B1D" w14:textId="77777777" w:rsidR="00884E42" w:rsidRDefault="00000000">
      <w:pPr>
        <w:pStyle w:val="aff"/>
        <w:widowControl/>
        <w:numPr>
          <w:ilvl w:val="2"/>
          <w:numId w:val="4"/>
        </w:numPr>
        <w:spacing w:line="360" w:lineRule="auto"/>
        <w:ind w:firstLineChars="0"/>
        <w:jc w:val="left"/>
        <w:rPr>
          <w:rFonts w:ascii="Times New Roman" w:eastAsia="宋体" w:hAnsi="Times New Roman" w:cs="Times New Roman"/>
          <w:sz w:val="24"/>
          <w:szCs w:val="28"/>
        </w:rPr>
      </w:pPr>
      <w:bookmarkStart w:id="31" w:name="OLE_LINK37"/>
      <w:bookmarkEnd w:id="30"/>
      <w:r>
        <w:rPr>
          <w:rFonts w:ascii="Times New Roman" w:eastAsia="宋体" w:hAnsi="Times New Roman" w:cs="Times New Roman"/>
          <w:sz w:val="24"/>
          <w:szCs w:val="28"/>
        </w:rPr>
        <w:t>民用建筑改造</w:t>
      </w:r>
      <w:proofErr w:type="gramStart"/>
      <w:r>
        <w:rPr>
          <w:rFonts w:ascii="Times New Roman" w:eastAsia="宋体" w:hAnsi="Times New Roman" w:cs="Times New Roman"/>
          <w:sz w:val="24"/>
          <w:szCs w:val="28"/>
        </w:rPr>
        <w:t>减碳量</w:t>
      </w:r>
      <w:proofErr w:type="gramEnd"/>
      <w:r>
        <w:rPr>
          <w:rFonts w:ascii="Times New Roman" w:eastAsia="宋体" w:hAnsi="Times New Roman" w:cs="Times New Roman"/>
          <w:sz w:val="24"/>
          <w:szCs w:val="28"/>
        </w:rPr>
        <w:t>核定除应符合本标准外，</w:t>
      </w:r>
      <w:r>
        <w:rPr>
          <w:rFonts w:ascii="Times New Roman" w:eastAsia="宋体" w:hAnsi="Times New Roman" w:cs="Times New Roman" w:hint="eastAsia"/>
          <w:sz w:val="24"/>
          <w:szCs w:val="28"/>
        </w:rPr>
        <w:t>尚</w:t>
      </w:r>
      <w:r>
        <w:rPr>
          <w:rFonts w:ascii="Times New Roman" w:eastAsia="宋体" w:hAnsi="Times New Roman" w:cs="Times New Roman"/>
          <w:sz w:val="24"/>
          <w:szCs w:val="28"/>
        </w:rPr>
        <w:t>应符合国家</w:t>
      </w:r>
      <w:r>
        <w:rPr>
          <w:rFonts w:ascii="Times New Roman" w:eastAsia="宋体" w:hAnsi="Times New Roman" w:cs="Times New Roman" w:hint="eastAsia"/>
          <w:sz w:val="24"/>
          <w:szCs w:val="28"/>
        </w:rPr>
        <w:t>和</w:t>
      </w:r>
      <w:r>
        <w:rPr>
          <w:rFonts w:ascii="Times New Roman" w:eastAsia="宋体" w:hAnsi="Times New Roman" w:cs="Times New Roman"/>
          <w:sz w:val="24"/>
          <w:szCs w:val="28"/>
        </w:rPr>
        <w:t>四川省现行相关标准</w:t>
      </w:r>
      <w:r>
        <w:rPr>
          <w:rFonts w:ascii="Times New Roman" w:eastAsia="宋体" w:hAnsi="Times New Roman" w:cs="Times New Roman" w:hint="eastAsia"/>
          <w:sz w:val="24"/>
          <w:szCs w:val="28"/>
        </w:rPr>
        <w:t>的</w:t>
      </w:r>
      <w:r>
        <w:rPr>
          <w:rFonts w:ascii="Times New Roman" w:eastAsia="宋体" w:hAnsi="Times New Roman" w:cs="Times New Roman"/>
          <w:sz w:val="24"/>
          <w:szCs w:val="28"/>
        </w:rPr>
        <w:t>规定。</w:t>
      </w:r>
    </w:p>
    <w:bookmarkEnd w:id="31"/>
    <w:p w14:paraId="47EAB92B" w14:textId="77777777" w:rsidR="00884E42" w:rsidRDefault="00884E42">
      <w:pPr>
        <w:spacing w:line="360" w:lineRule="auto"/>
        <w:rPr>
          <w:sz w:val="24"/>
          <w:szCs w:val="24"/>
        </w:rPr>
      </w:pPr>
    </w:p>
    <w:p w14:paraId="12CE741A" w14:textId="77777777" w:rsidR="00884E42" w:rsidRDefault="00884E42">
      <w:pPr>
        <w:spacing w:line="360" w:lineRule="auto"/>
        <w:ind w:leftChars="100" w:left="320"/>
        <w:rPr>
          <w:sz w:val="24"/>
          <w:szCs w:val="24"/>
        </w:rPr>
      </w:pPr>
    </w:p>
    <w:p w14:paraId="1548B5E1" w14:textId="77777777" w:rsidR="00884E42" w:rsidRDefault="00884E42">
      <w:pPr>
        <w:spacing w:line="360" w:lineRule="auto"/>
        <w:ind w:leftChars="100" w:left="320"/>
        <w:rPr>
          <w:sz w:val="24"/>
          <w:szCs w:val="24"/>
        </w:rPr>
      </w:pPr>
    </w:p>
    <w:p w14:paraId="21764791" w14:textId="77777777" w:rsidR="00884E42" w:rsidRDefault="00884E42">
      <w:pPr>
        <w:spacing w:line="360" w:lineRule="auto"/>
        <w:ind w:leftChars="100" w:left="320"/>
        <w:rPr>
          <w:sz w:val="24"/>
          <w:szCs w:val="24"/>
        </w:rPr>
        <w:sectPr w:rsidR="00884E42">
          <w:pgSz w:w="11906" w:h="16838"/>
          <w:pgMar w:top="1440" w:right="1800" w:bottom="1440" w:left="1800" w:header="851" w:footer="992" w:gutter="0"/>
          <w:pgNumType w:start="1"/>
          <w:cols w:space="425"/>
          <w:docGrid w:type="lines" w:linePitch="312"/>
        </w:sectPr>
      </w:pPr>
    </w:p>
    <w:p w14:paraId="51A43C73" w14:textId="77777777" w:rsidR="00884E42" w:rsidRDefault="00000000">
      <w:pPr>
        <w:pStyle w:val="1"/>
        <w:rPr>
          <w:rFonts w:cs="Times New Roman"/>
        </w:rPr>
      </w:pPr>
      <w:bookmarkStart w:id="32" w:name="_Toc211094435"/>
      <w:bookmarkStart w:id="33" w:name="_Toc7384"/>
      <w:bookmarkStart w:id="34" w:name="_Toc10792"/>
      <w:bookmarkStart w:id="35" w:name="_Toc3859"/>
      <w:r>
        <w:rPr>
          <w:rFonts w:cs="Times New Roman"/>
        </w:rPr>
        <w:lastRenderedPageBreak/>
        <w:t>术语与符号</w:t>
      </w:r>
      <w:bookmarkEnd w:id="32"/>
      <w:bookmarkEnd w:id="33"/>
      <w:bookmarkEnd w:id="34"/>
      <w:bookmarkEnd w:id="35"/>
    </w:p>
    <w:p w14:paraId="24AFD927" w14:textId="77777777" w:rsidR="00884E42" w:rsidRDefault="00000000">
      <w:pPr>
        <w:pStyle w:val="2"/>
        <w:numPr>
          <w:ilvl w:val="0"/>
          <w:numId w:val="5"/>
        </w:numPr>
        <w:ind w:left="0" w:firstLine="0"/>
      </w:pPr>
      <w:bookmarkStart w:id="36" w:name="_Toc12040"/>
      <w:bookmarkStart w:id="37" w:name="_Toc13339"/>
      <w:bookmarkStart w:id="38" w:name="_Toc6031"/>
      <w:bookmarkStart w:id="39" w:name="_Toc211094436"/>
      <w:r>
        <w:t>术语</w:t>
      </w:r>
      <w:bookmarkStart w:id="40" w:name="OLE_LINK182"/>
      <w:bookmarkEnd w:id="36"/>
      <w:bookmarkEnd w:id="37"/>
      <w:bookmarkEnd w:id="38"/>
      <w:bookmarkEnd w:id="39"/>
    </w:p>
    <w:p w14:paraId="092A6AB0" w14:textId="77777777" w:rsidR="00884E42" w:rsidRDefault="00000000">
      <w:pPr>
        <w:pStyle w:val="15"/>
        <w:numPr>
          <w:ilvl w:val="0"/>
          <w:numId w:val="6"/>
        </w:numPr>
        <w:ind w:left="0" w:firstLine="0"/>
      </w:pPr>
      <w:bookmarkStart w:id="41" w:name="OLE_LINK29"/>
      <w:r>
        <w:rPr>
          <w:rFonts w:hint="eastAsia"/>
        </w:rPr>
        <w:t>建筑节能</w:t>
      </w:r>
      <w:proofErr w:type="gramStart"/>
      <w:r>
        <w:rPr>
          <w:rFonts w:hint="eastAsia"/>
        </w:rPr>
        <w:t>降碳改造</w:t>
      </w:r>
      <w:bookmarkEnd w:id="41"/>
      <w:proofErr w:type="gramEnd"/>
      <w:r>
        <w:t xml:space="preserve"> </w:t>
      </w:r>
      <w:r>
        <w:rPr>
          <w:rFonts w:hint="eastAsia"/>
        </w:rPr>
        <w:t>b</w:t>
      </w:r>
      <w:r>
        <w:t xml:space="preserve">uilding energy </w:t>
      </w:r>
      <w:r>
        <w:rPr>
          <w:rFonts w:hint="eastAsia"/>
        </w:rPr>
        <w:t>c</w:t>
      </w:r>
      <w:r>
        <w:t xml:space="preserve">onservation and carbon reduction retrofitting </w:t>
      </w:r>
    </w:p>
    <w:p w14:paraId="3B4B9A49" w14:textId="3A240D65" w:rsidR="00884E42" w:rsidRDefault="00000000" w:rsidP="00931532">
      <w:pPr>
        <w:pStyle w:val="15"/>
      </w:pPr>
      <w:r>
        <w:t>为提高建筑能源利用效率、减少使用能耗、</w:t>
      </w:r>
      <w:r>
        <w:rPr>
          <w:rFonts w:hint="eastAsia"/>
        </w:rPr>
        <w:t>优化能源结构、</w:t>
      </w:r>
      <w:r>
        <w:t>降低运行成本</w:t>
      </w:r>
      <w:r>
        <w:rPr>
          <w:rFonts w:hint="eastAsia"/>
        </w:rPr>
        <w:t>与碳排放量，</w:t>
      </w:r>
      <w:r>
        <w:t>对建筑围护结构、用能</w:t>
      </w:r>
      <w:r>
        <w:rPr>
          <w:rFonts w:hint="eastAsia"/>
        </w:rPr>
        <w:t>用水及产能</w:t>
      </w:r>
      <w:r>
        <w:t>设备</w:t>
      </w:r>
      <w:r>
        <w:rPr>
          <w:rFonts w:hint="eastAsia"/>
        </w:rPr>
        <w:t>、用能用水及产能</w:t>
      </w:r>
      <w:r>
        <w:t>系统进行技术改造的</w:t>
      </w:r>
      <w:r>
        <w:rPr>
          <w:rFonts w:hint="eastAsia"/>
        </w:rPr>
        <w:t>活动</w:t>
      </w:r>
      <w:r>
        <w:t>。</w:t>
      </w:r>
    </w:p>
    <w:p w14:paraId="5E6AACC6" w14:textId="77777777" w:rsidR="00884E42" w:rsidRDefault="00000000">
      <w:pPr>
        <w:pStyle w:val="15"/>
        <w:numPr>
          <w:ilvl w:val="0"/>
          <w:numId w:val="6"/>
        </w:numPr>
      </w:pPr>
      <w:r>
        <w:t>项目边界</w:t>
      </w:r>
      <w:r>
        <w:t xml:space="preserve"> project boundary</w:t>
      </w:r>
    </w:p>
    <w:p w14:paraId="3D7301FE" w14:textId="77777777" w:rsidR="00884E42" w:rsidRDefault="00000000">
      <w:pPr>
        <w:pStyle w:val="15"/>
        <w:rPr>
          <w:sz w:val="21"/>
          <w:szCs w:val="21"/>
        </w:rPr>
      </w:pPr>
      <w:r>
        <w:t>实施改造措施所影响的建筑或各用能</w:t>
      </w:r>
      <w:r>
        <w:rPr>
          <w:rFonts w:hint="eastAsia"/>
        </w:rPr>
        <w:t>用水及产能</w:t>
      </w:r>
      <w:r>
        <w:t>设备（系统）的范围或地理位置界线。</w:t>
      </w:r>
    </w:p>
    <w:p w14:paraId="1E121D0F" w14:textId="77777777" w:rsidR="00884E42" w:rsidRDefault="00000000">
      <w:pPr>
        <w:pStyle w:val="15"/>
        <w:numPr>
          <w:ilvl w:val="0"/>
          <w:numId w:val="6"/>
        </w:numPr>
      </w:pPr>
      <w:proofErr w:type="gramStart"/>
      <w:r>
        <w:t>减碳量</w:t>
      </w:r>
      <w:proofErr w:type="gramEnd"/>
      <w:r>
        <w:t>核定</w:t>
      </w:r>
      <w:r>
        <w:t xml:space="preserve"> carbon emission reduction verification</w:t>
      </w:r>
    </w:p>
    <w:p w14:paraId="37F19819" w14:textId="59D4FD19" w:rsidR="00884E42" w:rsidRDefault="00000000">
      <w:pPr>
        <w:pStyle w:val="15"/>
      </w:pPr>
      <w:r>
        <w:rPr>
          <w:rFonts w:hint="eastAsia"/>
        </w:rPr>
        <w:t>通过</w:t>
      </w:r>
      <w:r>
        <w:t>核查、检测、计算、分析等方式</w:t>
      </w:r>
      <w:r>
        <w:rPr>
          <w:rFonts w:hint="eastAsia"/>
        </w:rPr>
        <w:t>对对民用建筑改造前后围护结构、用能用水及产能系统以及能源资源消耗情况节能</w:t>
      </w:r>
      <w:proofErr w:type="gramStart"/>
      <w:r>
        <w:rPr>
          <w:rFonts w:hint="eastAsia"/>
        </w:rPr>
        <w:t>降碳改造</w:t>
      </w:r>
      <w:proofErr w:type="gramEnd"/>
      <w:r>
        <w:rPr>
          <w:rFonts w:hint="eastAsia"/>
        </w:rPr>
        <w:t>潜力、实施效果进行量化评估，从而</w:t>
      </w:r>
      <w:r>
        <w:t>确定建筑改造项目</w:t>
      </w:r>
      <w:proofErr w:type="gramStart"/>
      <w:r>
        <w:t>减碳量</w:t>
      </w:r>
      <w:proofErr w:type="gramEnd"/>
      <w:r>
        <w:t>的活动。</w:t>
      </w:r>
    </w:p>
    <w:p w14:paraId="1B3EF0B8" w14:textId="77777777" w:rsidR="00884E42" w:rsidRDefault="00000000">
      <w:pPr>
        <w:pStyle w:val="15"/>
        <w:numPr>
          <w:ilvl w:val="0"/>
          <w:numId w:val="6"/>
        </w:numPr>
        <w:ind w:leftChars="56" w:left="599"/>
      </w:pPr>
      <w:proofErr w:type="gramStart"/>
      <w:r>
        <w:t>减碳量</w:t>
      </w:r>
      <w:proofErr w:type="gramEnd"/>
      <w:r>
        <w:t xml:space="preserve"> carbon emission reduction </w:t>
      </w:r>
    </w:p>
    <w:p w14:paraId="7830EEBF" w14:textId="77777777" w:rsidR="00884E42" w:rsidRDefault="00000000">
      <w:pPr>
        <w:pStyle w:val="15"/>
      </w:pPr>
      <w:r>
        <w:t>改造措施实施后，项目边界内的建筑或各用能</w:t>
      </w:r>
      <w:r>
        <w:rPr>
          <w:rFonts w:hint="eastAsia"/>
        </w:rPr>
        <w:t>用水及产能</w:t>
      </w:r>
      <w:r>
        <w:t>设备（系统）运行阶段的</w:t>
      </w:r>
      <w:r>
        <w:rPr>
          <w:rFonts w:hint="eastAsia"/>
        </w:rPr>
        <w:t>单位时间</w:t>
      </w:r>
      <w:r>
        <w:t>碳排放量与未改造之前运行阶段碳排放量的差值，</w:t>
      </w:r>
      <w:r>
        <w:rPr>
          <w:rFonts w:hint="eastAsia"/>
        </w:rPr>
        <w:t>以二氧化碳当量减排量表述，</w:t>
      </w:r>
      <w:r>
        <w:t>单位：</w:t>
      </w:r>
      <w:r>
        <w:t>kgCO</w:t>
      </w:r>
      <w:r>
        <w:rPr>
          <w:vertAlign w:val="subscript"/>
        </w:rPr>
        <w:t>2</w:t>
      </w:r>
      <w:r>
        <w:t>e</w:t>
      </w:r>
      <w:r>
        <w:t>。</w:t>
      </w:r>
    </w:p>
    <w:p w14:paraId="4A64D425" w14:textId="77777777" w:rsidR="00884E42" w:rsidRDefault="00000000">
      <w:pPr>
        <w:pStyle w:val="15"/>
        <w:numPr>
          <w:ilvl w:val="0"/>
          <w:numId w:val="6"/>
        </w:numPr>
      </w:pPr>
      <w:r>
        <w:t>基准期</w:t>
      </w:r>
      <w:r>
        <w:t xml:space="preserve"> baseline period </w:t>
      </w:r>
    </w:p>
    <w:p w14:paraId="192B59D9" w14:textId="77777777" w:rsidR="00884E42" w:rsidRDefault="00000000">
      <w:pPr>
        <w:pStyle w:val="15"/>
      </w:pPr>
      <w:r>
        <w:t>用以比较和确定项目</w:t>
      </w:r>
      <w:proofErr w:type="gramStart"/>
      <w:r>
        <w:rPr>
          <w:rFonts w:hint="eastAsia"/>
        </w:rPr>
        <w:t>减碳量</w:t>
      </w:r>
      <w:proofErr w:type="gramEnd"/>
      <w:r>
        <w:t>的，改造措施实施前的时间段。</w:t>
      </w:r>
    </w:p>
    <w:p w14:paraId="2F229B78" w14:textId="77777777" w:rsidR="00884E42" w:rsidRDefault="00000000">
      <w:pPr>
        <w:pStyle w:val="15"/>
        <w:numPr>
          <w:ilvl w:val="0"/>
          <w:numId w:val="6"/>
        </w:numPr>
      </w:pPr>
      <w:r>
        <w:t>核定期</w:t>
      </w:r>
      <w:r>
        <w:t xml:space="preserve"> reporting period</w:t>
      </w:r>
    </w:p>
    <w:p w14:paraId="5DB328ED" w14:textId="77777777" w:rsidR="00884E42" w:rsidRDefault="00000000">
      <w:pPr>
        <w:pStyle w:val="15"/>
      </w:pPr>
      <w:r>
        <w:t>用以比较和确定项目</w:t>
      </w:r>
      <w:proofErr w:type="gramStart"/>
      <w:r>
        <w:rPr>
          <w:rFonts w:hint="eastAsia"/>
        </w:rPr>
        <w:t>减碳量</w:t>
      </w:r>
      <w:proofErr w:type="gramEnd"/>
      <w:r>
        <w:t>的，改造措施实施后的时间段。</w:t>
      </w:r>
    </w:p>
    <w:p w14:paraId="3D36003D" w14:textId="77777777" w:rsidR="00884E42" w:rsidRDefault="00000000">
      <w:pPr>
        <w:pStyle w:val="15"/>
        <w:numPr>
          <w:ilvl w:val="0"/>
          <w:numId w:val="6"/>
        </w:numPr>
      </w:pPr>
      <w:r>
        <w:t>账单分析法</w:t>
      </w:r>
      <w:r>
        <w:t xml:space="preserve"> bill analysis method </w:t>
      </w:r>
    </w:p>
    <w:p w14:paraId="5BB3EC77" w14:textId="77777777" w:rsidR="00884E42" w:rsidRDefault="00000000">
      <w:pPr>
        <w:pStyle w:val="15"/>
      </w:pPr>
      <w:r>
        <w:t>通过收集能源消费账单、计量表的表计数据，分析建筑改造前后项目边界内建筑或各用能设备（系统）的能耗以核定</w:t>
      </w:r>
      <w:proofErr w:type="gramStart"/>
      <w:r>
        <w:t>减碳量</w:t>
      </w:r>
      <w:proofErr w:type="gramEnd"/>
      <w:r>
        <w:t>的效果评价方法。</w:t>
      </w:r>
      <w:r>
        <w:t xml:space="preserve"> </w:t>
      </w:r>
    </w:p>
    <w:p w14:paraId="208375F0" w14:textId="77777777" w:rsidR="00884E42" w:rsidRDefault="00000000">
      <w:pPr>
        <w:pStyle w:val="15"/>
        <w:numPr>
          <w:ilvl w:val="0"/>
          <w:numId w:val="6"/>
        </w:numPr>
      </w:pPr>
      <w:r>
        <w:t>测量计算法</w:t>
      </w:r>
      <w:r>
        <w:t xml:space="preserve"> measurement method </w:t>
      </w:r>
    </w:p>
    <w:p w14:paraId="6E503075" w14:textId="77777777" w:rsidR="00884E42" w:rsidRDefault="00000000">
      <w:pPr>
        <w:pStyle w:val="15"/>
      </w:pPr>
      <w:r>
        <w:t>通过测量建筑改造前后建筑或各用能</w:t>
      </w:r>
      <w:r>
        <w:rPr>
          <w:rFonts w:hint="eastAsia"/>
        </w:rPr>
        <w:t>用水及产能</w:t>
      </w:r>
      <w:r>
        <w:t>设备（系统）与能耗相关的关键参数，计算建筑改造前后项目边界内建筑或各用能</w:t>
      </w:r>
      <w:r>
        <w:rPr>
          <w:rFonts w:hint="eastAsia"/>
        </w:rPr>
        <w:t>用水及产能</w:t>
      </w:r>
      <w:r>
        <w:t>设备（系统）的能</w:t>
      </w:r>
      <w:r>
        <w:lastRenderedPageBreak/>
        <w:t>耗来核定</w:t>
      </w:r>
      <w:proofErr w:type="gramStart"/>
      <w:r>
        <w:t>减碳量</w:t>
      </w:r>
      <w:proofErr w:type="gramEnd"/>
      <w:r>
        <w:t>的效果评价方法。</w:t>
      </w:r>
    </w:p>
    <w:p w14:paraId="155FE228" w14:textId="77777777" w:rsidR="00884E42" w:rsidRDefault="00000000">
      <w:pPr>
        <w:pStyle w:val="15"/>
        <w:numPr>
          <w:ilvl w:val="0"/>
          <w:numId w:val="6"/>
        </w:numPr>
      </w:pPr>
      <w:r>
        <w:rPr>
          <w:rFonts w:hint="eastAsia"/>
        </w:rPr>
        <w:t>校准化模拟法</w:t>
      </w:r>
      <w:r>
        <w:rPr>
          <w:rFonts w:hint="eastAsia"/>
        </w:rPr>
        <w:t xml:space="preserve"> c</w:t>
      </w:r>
      <w:r>
        <w:t xml:space="preserve">alibration-based </w:t>
      </w:r>
      <w:r>
        <w:rPr>
          <w:rFonts w:hint="eastAsia"/>
        </w:rPr>
        <w:t>s</w:t>
      </w:r>
      <w:r>
        <w:t xml:space="preserve">imulation </w:t>
      </w:r>
      <w:r>
        <w:rPr>
          <w:rFonts w:hint="eastAsia"/>
        </w:rPr>
        <w:t>m</w:t>
      </w:r>
      <w:r>
        <w:t>ethod</w:t>
      </w:r>
    </w:p>
    <w:p w14:paraId="1A73D081" w14:textId="5AFE99BF" w:rsidR="00884E42" w:rsidRDefault="00000000">
      <w:pPr>
        <w:pStyle w:val="15"/>
      </w:pPr>
      <w:r>
        <w:rPr>
          <w:rFonts w:hint="eastAsia"/>
        </w:rPr>
        <w:t>对采取节能改造措施的建筑，用能耗模拟软件建立模型，并对其改造前后的能耗和运行状况进行校准化模拟，对模拟结果进行分析从而计算得到改造措施的</w:t>
      </w:r>
      <w:proofErr w:type="gramStart"/>
      <w:r w:rsidR="005645EB">
        <w:rPr>
          <w:rFonts w:hint="eastAsia"/>
        </w:rPr>
        <w:t>减碳</w:t>
      </w:r>
      <w:r>
        <w:rPr>
          <w:rFonts w:hint="eastAsia"/>
        </w:rPr>
        <w:t>量</w:t>
      </w:r>
      <w:proofErr w:type="gramEnd"/>
      <w:r>
        <w:rPr>
          <w:rFonts w:hint="eastAsia"/>
        </w:rPr>
        <w:t>。</w:t>
      </w:r>
    </w:p>
    <w:p w14:paraId="39FB28E3" w14:textId="77777777" w:rsidR="005645EB" w:rsidRDefault="005645EB" w:rsidP="005645EB">
      <w:pPr>
        <w:pStyle w:val="15"/>
        <w:numPr>
          <w:ilvl w:val="0"/>
          <w:numId w:val="6"/>
        </w:numPr>
      </w:pPr>
      <w:r>
        <w:rPr>
          <w:rFonts w:hint="eastAsia"/>
        </w:rPr>
        <w:t>直接比较法</w:t>
      </w:r>
      <w:r>
        <w:rPr>
          <w:rFonts w:hint="eastAsia"/>
        </w:rPr>
        <w:t xml:space="preserve"> d</w:t>
      </w:r>
      <w:r w:rsidRPr="003A44D6">
        <w:t>irect comparison method</w:t>
      </w:r>
    </w:p>
    <w:p w14:paraId="2BD82AAC" w14:textId="64C4D985" w:rsidR="005645EB" w:rsidRPr="005645EB" w:rsidRDefault="005645EB">
      <w:pPr>
        <w:pStyle w:val="15"/>
      </w:pPr>
      <w:r w:rsidRPr="00CC7D3B">
        <w:rPr>
          <w:rFonts w:hint="eastAsia"/>
        </w:rPr>
        <w:t>通过对节能改造措施开启和关闭两种状态的实际能源资源的消耗量测量，计算建筑改造前后项目边界</w:t>
      </w:r>
      <w:proofErr w:type="gramStart"/>
      <w:r w:rsidRPr="00CC7D3B">
        <w:rPr>
          <w:rFonts w:hint="eastAsia"/>
        </w:rPr>
        <w:t>内减碳量</w:t>
      </w:r>
      <w:proofErr w:type="gramEnd"/>
      <w:r w:rsidRPr="00CC7D3B">
        <w:rPr>
          <w:rFonts w:hint="eastAsia"/>
        </w:rPr>
        <w:t>。</w:t>
      </w:r>
    </w:p>
    <w:p w14:paraId="6812B2A3" w14:textId="77777777" w:rsidR="00884E42" w:rsidRDefault="00000000">
      <w:pPr>
        <w:pStyle w:val="15"/>
        <w:numPr>
          <w:ilvl w:val="0"/>
          <w:numId w:val="6"/>
        </w:numPr>
      </w:pPr>
      <w:r>
        <w:rPr>
          <w:rFonts w:hint="eastAsia"/>
        </w:rPr>
        <w:t>能源资源消费账单</w:t>
      </w:r>
      <w:r>
        <w:t xml:space="preserve"> energy expenditure bill</w:t>
      </w:r>
    </w:p>
    <w:p w14:paraId="305C05E3" w14:textId="77777777" w:rsidR="00884E42" w:rsidRDefault="00000000">
      <w:pPr>
        <w:pStyle w:val="15"/>
      </w:pPr>
      <w:r>
        <w:rPr>
          <w:rFonts w:hint="eastAsia"/>
        </w:rPr>
        <w:t>建筑物使用者用于支付能源消耗费用的凭证。</w:t>
      </w:r>
    </w:p>
    <w:p w14:paraId="2C110EF5" w14:textId="77777777" w:rsidR="00884E42" w:rsidRDefault="00000000">
      <w:pPr>
        <w:pStyle w:val="15"/>
        <w:numPr>
          <w:ilvl w:val="0"/>
          <w:numId w:val="6"/>
        </w:numPr>
      </w:pPr>
      <w:proofErr w:type="gramStart"/>
      <w:r>
        <w:t>基准期碳排放量</w:t>
      </w:r>
      <w:proofErr w:type="gramEnd"/>
      <w:r>
        <w:t xml:space="preserve"> baseline </w:t>
      </w:r>
      <w:r>
        <w:rPr>
          <w:shd w:val="clear" w:color="auto" w:fill="FFFFFF"/>
        </w:rPr>
        <w:t>carbon emissions</w:t>
      </w:r>
      <w:r>
        <w:t xml:space="preserve"> </w:t>
      </w:r>
    </w:p>
    <w:p w14:paraId="25779D8E" w14:textId="77777777" w:rsidR="00884E42" w:rsidRDefault="00000000">
      <w:pPr>
        <w:pStyle w:val="15"/>
      </w:pPr>
      <w:r>
        <w:t>基准期内，项目边界内建筑或各用能</w:t>
      </w:r>
      <w:r>
        <w:rPr>
          <w:rFonts w:hint="eastAsia"/>
        </w:rPr>
        <w:t>用水及产能</w:t>
      </w:r>
      <w:r>
        <w:t>设备（系统）的碳排放量</w:t>
      </w:r>
      <w:r>
        <w:rPr>
          <w:rFonts w:hint="eastAsia"/>
        </w:rPr>
        <w:t>，</w:t>
      </w:r>
      <w:r>
        <w:t>单位：</w:t>
      </w:r>
      <w:r>
        <w:t>kgCO</w:t>
      </w:r>
      <w:r>
        <w:rPr>
          <w:vertAlign w:val="subscript"/>
        </w:rPr>
        <w:t>2</w:t>
      </w:r>
      <w:r>
        <w:t>e</w:t>
      </w:r>
      <w:r>
        <w:t>。</w:t>
      </w:r>
    </w:p>
    <w:p w14:paraId="78E40E2D" w14:textId="77777777" w:rsidR="00884E42" w:rsidRDefault="00000000">
      <w:pPr>
        <w:pStyle w:val="15"/>
        <w:numPr>
          <w:ilvl w:val="0"/>
          <w:numId w:val="6"/>
        </w:numPr>
      </w:pPr>
      <w:proofErr w:type="gramStart"/>
      <w:r>
        <w:t>核定期碳排放量</w:t>
      </w:r>
      <w:proofErr w:type="gramEnd"/>
      <w:r>
        <w:t xml:space="preserve"> reporting </w:t>
      </w:r>
      <w:r>
        <w:rPr>
          <w:shd w:val="clear" w:color="auto" w:fill="FFFFFF"/>
        </w:rPr>
        <w:t>carbon emissions</w:t>
      </w:r>
      <w:r>
        <w:t xml:space="preserve"> </w:t>
      </w:r>
    </w:p>
    <w:p w14:paraId="6000BA06" w14:textId="77777777" w:rsidR="00884E42" w:rsidRDefault="00000000">
      <w:pPr>
        <w:pStyle w:val="15"/>
      </w:pPr>
      <w:r>
        <w:t>核定期内，项目边界内建筑或各用能</w:t>
      </w:r>
      <w:r>
        <w:rPr>
          <w:rFonts w:hint="eastAsia"/>
        </w:rPr>
        <w:t>用水及产能</w:t>
      </w:r>
      <w:r>
        <w:t>设备（系统）的碳排放量</w:t>
      </w:r>
      <w:r>
        <w:rPr>
          <w:rFonts w:hint="eastAsia"/>
        </w:rPr>
        <w:t>，</w:t>
      </w:r>
      <w:r>
        <w:t>其碳排放量统计边界范围与基准期一致，单位：</w:t>
      </w:r>
      <w:r>
        <w:t>kgCO</w:t>
      </w:r>
      <w:r>
        <w:rPr>
          <w:vertAlign w:val="subscript"/>
        </w:rPr>
        <w:t>2</w:t>
      </w:r>
      <w:r>
        <w:t>e</w:t>
      </w:r>
      <w:r>
        <w:t>。</w:t>
      </w:r>
    </w:p>
    <w:p w14:paraId="16ED64C1" w14:textId="77777777" w:rsidR="00884E42" w:rsidRDefault="00000000">
      <w:pPr>
        <w:pStyle w:val="15"/>
        <w:numPr>
          <w:ilvl w:val="0"/>
          <w:numId w:val="6"/>
        </w:numPr>
      </w:pPr>
      <w:r>
        <w:rPr>
          <w:rFonts w:hint="eastAsia"/>
        </w:rPr>
        <w:t>基准期能耗</w:t>
      </w:r>
      <w:r>
        <w:rPr>
          <w:rFonts w:hint="eastAsia"/>
        </w:rPr>
        <w:t xml:space="preserve"> energy consumption in baseline period</w:t>
      </w:r>
    </w:p>
    <w:p w14:paraId="2C3EFB29" w14:textId="77777777" w:rsidR="00884E42" w:rsidRDefault="00000000">
      <w:pPr>
        <w:pStyle w:val="15"/>
      </w:pPr>
      <w:r>
        <w:rPr>
          <w:rFonts w:hint="eastAsia"/>
        </w:rPr>
        <w:t>基准期内，项目边界内用能单位、设备、系统的能源消耗量。</w:t>
      </w:r>
    </w:p>
    <w:p w14:paraId="07360C78" w14:textId="77777777" w:rsidR="00884E42" w:rsidRDefault="00000000">
      <w:pPr>
        <w:pStyle w:val="15"/>
        <w:numPr>
          <w:ilvl w:val="0"/>
          <w:numId w:val="6"/>
        </w:numPr>
      </w:pPr>
      <w:r>
        <w:rPr>
          <w:rFonts w:hint="eastAsia"/>
        </w:rPr>
        <w:t>核定期能耗</w:t>
      </w:r>
      <w:r>
        <w:rPr>
          <w:rFonts w:hint="eastAsia"/>
        </w:rPr>
        <w:t xml:space="preserve"> energy consumption in reporting period</w:t>
      </w:r>
    </w:p>
    <w:p w14:paraId="3F891064" w14:textId="77777777" w:rsidR="00884E42" w:rsidRDefault="00000000">
      <w:pPr>
        <w:pStyle w:val="15"/>
      </w:pPr>
      <w:r>
        <w:rPr>
          <w:rFonts w:hint="eastAsia"/>
        </w:rPr>
        <w:t>核定期内，项目边界内用能单位、设备、系统的能源消耗量。</w:t>
      </w:r>
    </w:p>
    <w:p w14:paraId="08469A08" w14:textId="77777777" w:rsidR="00884E42" w:rsidRDefault="00000000">
      <w:pPr>
        <w:pStyle w:val="15"/>
        <w:numPr>
          <w:ilvl w:val="0"/>
          <w:numId w:val="6"/>
        </w:numPr>
      </w:pPr>
      <w:r>
        <w:rPr>
          <w:rFonts w:hint="eastAsia"/>
        </w:rPr>
        <w:t>校准能耗</w:t>
      </w:r>
      <w:r>
        <w:rPr>
          <w:rFonts w:hint="eastAsia"/>
        </w:rPr>
        <w:t xml:space="preserve"> adjusted energy consumption</w:t>
      </w:r>
    </w:p>
    <w:p w14:paraId="178FE63F" w14:textId="77777777" w:rsidR="00884E42" w:rsidRDefault="00000000">
      <w:pPr>
        <w:pStyle w:val="15"/>
      </w:pPr>
      <w:r>
        <w:rPr>
          <w:rFonts w:hint="eastAsia"/>
        </w:rPr>
        <w:t>核定期内，根据基准期内能源消耗状况及统计报告</w:t>
      </w:r>
      <w:proofErr w:type="gramStart"/>
      <w:r>
        <w:rPr>
          <w:rFonts w:hint="eastAsia"/>
        </w:rPr>
        <w:t>期条件</w:t>
      </w:r>
      <w:proofErr w:type="gramEnd"/>
      <w:r>
        <w:rPr>
          <w:rFonts w:hint="eastAsia"/>
        </w:rPr>
        <w:t>推算得到的，项目边界内用能单位、设备、系统不采用该节能措施时的能源消耗量。</w:t>
      </w:r>
      <w:bookmarkEnd w:id="40"/>
    </w:p>
    <w:p w14:paraId="0680C15A" w14:textId="77777777" w:rsidR="00884E42" w:rsidRDefault="00000000">
      <w:pPr>
        <w:pStyle w:val="2"/>
        <w:numPr>
          <w:ilvl w:val="0"/>
          <w:numId w:val="5"/>
        </w:numPr>
        <w:ind w:left="0" w:firstLine="0"/>
      </w:pPr>
      <w:bookmarkStart w:id="42" w:name="_Toc22562"/>
      <w:bookmarkStart w:id="43" w:name="_Toc14338"/>
      <w:bookmarkStart w:id="44" w:name="_Toc13988"/>
      <w:bookmarkStart w:id="45" w:name="_Toc211094437"/>
      <w:r>
        <w:t>符号</w:t>
      </w:r>
      <w:bookmarkEnd w:id="42"/>
      <w:bookmarkEnd w:id="43"/>
      <w:bookmarkEnd w:id="44"/>
      <w:bookmarkEnd w:id="45"/>
    </w:p>
    <w:p w14:paraId="4DDA0217" w14:textId="77777777" w:rsidR="00884E42" w:rsidRDefault="00000000">
      <w:pPr>
        <w:pStyle w:val="15"/>
        <w:numPr>
          <w:ilvl w:val="0"/>
          <w:numId w:val="7"/>
        </w:numPr>
      </w:pPr>
      <w:r>
        <w:rPr>
          <w:rFonts w:hint="eastAsia"/>
        </w:rPr>
        <w:t>碳排放量</w:t>
      </w:r>
    </w:p>
    <w:p w14:paraId="3F8F048C" w14:textId="0C857598" w:rsidR="00884E42" w:rsidRDefault="00000000">
      <w:pPr>
        <w:pStyle w:val="15"/>
        <w:ind w:firstLineChars="200" w:firstLine="480"/>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yx</m:t>
            </m:r>
            <m:r>
              <m:rPr>
                <m:sty m:val="p"/>
              </m:rPr>
              <w:rPr>
                <w:rFonts w:ascii="Cambria Math" w:hAnsi="Cambria Math"/>
                <w:szCs w:val="21"/>
              </w:rPr>
              <m:t>,</m:t>
            </m:r>
            <m:r>
              <w:rPr>
                <w:rFonts w:ascii="Cambria Math" w:hAnsi="Cambria Math"/>
                <w:szCs w:val="21"/>
              </w:rPr>
              <m:t>b</m:t>
            </m:r>
            <m:r>
              <m:rPr>
                <m:sty m:val="p"/>
              </m:rPr>
              <w:rPr>
                <w:rFonts w:ascii="Cambria Math" w:hAnsi="Cambria Math"/>
                <w:szCs w:val="21"/>
              </w:rPr>
              <m:t>/</m:t>
            </m:r>
            <m:r>
              <w:rPr>
                <w:rFonts w:ascii="Cambria Math" w:hAnsi="Cambria Math"/>
                <w:szCs w:val="21"/>
              </w:rPr>
              <m:t>r</m:t>
            </m:r>
          </m:sub>
        </m:sSub>
      </m:oMath>
      <w:r>
        <w:t>——</w:t>
      </w:r>
      <w:r>
        <w:t>建筑运行基准</w:t>
      </w:r>
      <w:r>
        <w:t>/</w:t>
      </w:r>
      <w:r>
        <w:t>核定碳排放量</w:t>
      </w:r>
      <w:r>
        <w:rPr>
          <w:rFonts w:hint="eastAsia"/>
        </w:rPr>
        <w:t>；</w:t>
      </w:r>
    </w:p>
    <w:p w14:paraId="6CAE40AE" w14:textId="33112700" w:rsidR="00884E42" w:rsidRDefault="00000000">
      <w:pPr>
        <w:pStyle w:val="15"/>
        <w:ind w:firstLineChars="200" w:firstLine="480"/>
      </w:pPr>
      <m:oMath>
        <m:sSubSup>
          <m:sSubSupPr>
            <m:ctrlPr>
              <w:rPr>
                <w:rFonts w:ascii="Cambria Math" w:hAnsi="Cambria Math"/>
                <w:szCs w:val="21"/>
              </w:rPr>
            </m:ctrlPr>
          </m:sSubSupPr>
          <m:e>
            <m:r>
              <w:rPr>
                <w:rFonts w:ascii="Cambria Math" w:hAnsi="Cambria Math"/>
                <w:szCs w:val="21"/>
              </w:rPr>
              <m:t>C</m:t>
            </m:r>
          </m:e>
          <m:sub>
            <m:r>
              <m:rPr>
                <m:nor/>
              </m:rPr>
              <w:rPr>
                <w:szCs w:val="21"/>
              </w:rPr>
              <m:t>yx</m:t>
            </m:r>
            <m:r>
              <m:rPr>
                <m:sty m:val="p"/>
              </m:rPr>
              <w:rPr>
                <w:rFonts w:ascii="Cambria Math" w:hAnsi="Cambria Math"/>
                <w:szCs w:val="21"/>
              </w:rPr>
              <m:t>,</m:t>
            </m:r>
            <m:r>
              <w:rPr>
                <w:rFonts w:ascii="Cambria Math" w:hAnsi="Cambria Math"/>
                <w:szCs w:val="21"/>
              </w:rPr>
              <m:t>b</m:t>
            </m:r>
          </m:sub>
          <m:sup>
            <m:r>
              <m:rPr>
                <m:sty m:val="p"/>
              </m:rPr>
              <w:rPr>
                <w:rFonts w:ascii="Cambria Math" w:hAnsi="Cambria Math"/>
                <w:szCs w:val="21"/>
              </w:rPr>
              <m:t>'</m:t>
            </m:r>
          </m:sup>
        </m:sSubSup>
      </m:oMath>
      <w:r>
        <w:t>——</w:t>
      </w:r>
      <w:r>
        <w:t>修正后的建筑运行基准碳排放量</w:t>
      </w:r>
      <w:r>
        <w:rPr>
          <w:rFonts w:hint="eastAsia"/>
        </w:rPr>
        <w:t>；</w:t>
      </w:r>
    </w:p>
    <w:p w14:paraId="73F43A89" w14:textId="5B2F1AD0" w:rsidR="00884E42" w:rsidRDefault="00000000">
      <w:pPr>
        <w:pStyle w:val="15"/>
        <w:ind w:firstLineChars="200" w:firstLine="480"/>
      </w:pPr>
      <m:oMath>
        <m:sSubSup>
          <m:sSubSupPr>
            <m:ctrlPr>
              <w:rPr>
                <w:rFonts w:ascii="Cambria Math" w:hAnsi="Cambria Math"/>
                <w:szCs w:val="21"/>
              </w:rPr>
            </m:ctrlPr>
          </m:sSubSupPr>
          <m:e>
            <m:r>
              <w:rPr>
                <w:rFonts w:ascii="Cambria Math" w:hAnsi="Cambria Math"/>
                <w:szCs w:val="21"/>
              </w:rPr>
              <m:t>C</m:t>
            </m:r>
          </m:e>
          <m:sub>
            <m:r>
              <w:rPr>
                <w:rFonts w:ascii="Cambria Math" w:hAnsi="Cambria Math"/>
                <w:szCs w:val="21"/>
              </w:rPr>
              <m:t>k</m:t>
            </m:r>
            <m:r>
              <m:rPr>
                <m:sty m:val="p"/>
              </m:rPr>
              <w:rPr>
                <w:rFonts w:ascii="Cambria Math" w:hAnsi="Cambria Math"/>
                <w:szCs w:val="21"/>
              </w:rPr>
              <m:t>,</m:t>
            </m:r>
            <m:r>
              <w:rPr>
                <w:rFonts w:ascii="Cambria Math" w:hAnsi="Cambria Math"/>
                <w:szCs w:val="21"/>
              </w:rPr>
              <m:t>b</m:t>
            </m:r>
          </m:sub>
          <m:sup>
            <m:r>
              <m:rPr>
                <m:sty m:val="p"/>
              </m:rPr>
              <w:rPr>
                <w:rFonts w:ascii="Cambria Math" w:hAnsi="Cambria Math"/>
                <w:szCs w:val="21"/>
              </w:rPr>
              <m:t>'</m:t>
            </m:r>
          </m:sup>
        </m:sSubSup>
      </m:oMath>
      <w:r>
        <w:t>——</w:t>
      </w:r>
      <w:r>
        <w:t>修正后的</w:t>
      </w:r>
      <w:r>
        <w:rPr>
          <w:rFonts w:hint="eastAsia"/>
        </w:rPr>
        <w:t>第</w:t>
      </w:r>
      <w:r>
        <w:rPr>
          <w:rFonts w:hint="eastAsia"/>
        </w:rPr>
        <w:t>k</w:t>
      </w:r>
      <w:proofErr w:type="gramStart"/>
      <w:r>
        <w:t>项改造</w:t>
      </w:r>
      <w:proofErr w:type="gramEnd"/>
      <w:r>
        <w:t>运行基准碳排放量</w:t>
      </w:r>
      <w:r>
        <w:rPr>
          <w:rFonts w:hint="eastAsia"/>
        </w:rPr>
        <w:t>；</w:t>
      </w:r>
    </w:p>
    <w:p w14:paraId="7B768630" w14:textId="75940CAF" w:rsidR="00884E42" w:rsidRDefault="00000000">
      <w:pPr>
        <w:pStyle w:val="15"/>
        <w:ind w:firstLineChars="200" w:firstLine="480"/>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k</m:t>
            </m:r>
            <m:r>
              <m:rPr>
                <m:sty m:val="p"/>
              </m:rPr>
              <w:rPr>
                <w:rFonts w:ascii="Cambria Math" w:hAnsi="Cambria Math"/>
                <w:szCs w:val="21"/>
              </w:rPr>
              <m:t>,</m:t>
            </m:r>
            <m:r>
              <w:rPr>
                <w:rFonts w:ascii="Cambria Math" w:hAnsi="Cambria Math"/>
                <w:szCs w:val="21"/>
              </w:rPr>
              <m:t>r</m:t>
            </m:r>
          </m:sub>
        </m:sSub>
      </m:oMath>
      <w:r>
        <w:t>——</w:t>
      </w:r>
      <w:r>
        <w:t>第</w:t>
      </w:r>
      <w:r>
        <w:t>k</w:t>
      </w:r>
      <w:r>
        <w:t>项单项改造运行核定碳排放量</w:t>
      </w:r>
      <w:r>
        <w:rPr>
          <w:rFonts w:hint="eastAsia"/>
        </w:rPr>
        <w:t>；</w:t>
      </w:r>
    </w:p>
    <w:p w14:paraId="0D06D959" w14:textId="110D4298" w:rsidR="00884E42" w:rsidRDefault="00000000">
      <w:pPr>
        <w:spacing w:line="360" w:lineRule="auto"/>
        <w:ind w:firstLineChars="200" w:firstLine="480"/>
        <w:rPr>
          <w:rFonts w:eastAsia="宋体"/>
          <w:sz w:val="24"/>
          <w:szCs w:val="24"/>
        </w:rPr>
      </w:pPr>
      <m:oMath>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oc</m:t>
            </m:r>
          </m:sub>
        </m:sSub>
      </m:oMath>
      <w:r>
        <w:rPr>
          <w:rFonts w:eastAsia="宋体"/>
          <w:sz w:val="24"/>
          <w:szCs w:val="24"/>
        </w:rPr>
        <w:t>——</w:t>
      </w:r>
      <w:r>
        <w:rPr>
          <w:rFonts w:eastAsia="宋体"/>
          <w:sz w:val="24"/>
          <w:szCs w:val="24"/>
        </w:rPr>
        <w:t>修正后的碳排放强度实测值</w:t>
      </w:r>
      <w:r>
        <w:rPr>
          <w:rFonts w:eastAsia="宋体" w:hint="eastAsia"/>
          <w:sz w:val="24"/>
          <w:szCs w:val="24"/>
        </w:rPr>
        <w:t>；</w:t>
      </w:r>
    </w:p>
    <w:p w14:paraId="5ACCF330" w14:textId="07A11188" w:rsidR="00884E42" w:rsidRDefault="00000000">
      <w:pPr>
        <w:spacing w:line="360" w:lineRule="auto"/>
        <w:ind w:firstLineChars="200" w:firstLine="480"/>
        <w:rPr>
          <w:rFonts w:eastAsia="宋体"/>
          <w:sz w:val="24"/>
          <w:szCs w:val="24"/>
        </w:rPr>
      </w:pPr>
      <m:oMath>
        <m:r>
          <m:rPr>
            <m:sty m:val="p"/>
          </m:rPr>
          <w:rPr>
            <w:rFonts w:ascii="Cambria Math" w:eastAsia="宋体" w:hAnsi="Cambria Math"/>
            <w:sz w:val="24"/>
            <w:szCs w:val="24"/>
          </w:rPr>
          <m:t>C</m:t>
        </m:r>
      </m:oMath>
      <w:r>
        <w:rPr>
          <w:rFonts w:eastAsia="宋体"/>
          <w:sz w:val="24"/>
          <w:szCs w:val="24"/>
        </w:rPr>
        <w:t>——</w:t>
      </w:r>
      <w:r>
        <w:rPr>
          <w:rFonts w:eastAsia="宋体"/>
          <w:sz w:val="24"/>
          <w:szCs w:val="24"/>
        </w:rPr>
        <w:t>碳排放强度实测值</w:t>
      </w:r>
      <w:r>
        <w:rPr>
          <w:rFonts w:eastAsia="宋体" w:hint="eastAsia"/>
          <w:sz w:val="24"/>
          <w:szCs w:val="24"/>
        </w:rPr>
        <w:t>；</w:t>
      </w:r>
    </w:p>
    <w:p w14:paraId="54A81078" w14:textId="69DFA211" w:rsidR="00884E42" w:rsidRDefault="00000000">
      <w:pPr>
        <w:spacing w:line="360" w:lineRule="auto"/>
        <w:ind w:firstLineChars="200" w:firstLine="480"/>
        <w:rPr>
          <w:rFonts w:eastAsia="宋体"/>
          <w:sz w:val="24"/>
          <w:szCs w:val="24"/>
        </w:rPr>
      </w:pPr>
      <m:oMath>
        <m:sSub>
          <m:sSubPr>
            <m:ctrlPr>
              <w:rPr>
                <w:rFonts w:ascii="Cambria Math" w:eastAsia="宋体" w:hAnsi="Cambria Math"/>
                <w:iCs/>
                <w:sz w:val="24"/>
                <w:szCs w:val="24"/>
              </w:rPr>
            </m:ctrlPr>
          </m:sSubPr>
          <m:e>
            <m:r>
              <w:rPr>
                <w:rFonts w:ascii="Cambria Math" w:eastAsia="宋体" w:hAnsi="Cambria Math"/>
                <w:sz w:val="24"/>
                <w:szCs w:val="24"/>
              </w:rPr>
              <m:t>C</m:t>
            </m:r>
          </m:e>
          <m:sub>
            <m:r>
              <w:rPr>
                <w:rFonts w:ascii="Cambria Math" w:eastAsia="宋体" w:hAnsi="Cambria Math"/>
                <w:sz w:val="24"/>
                <w:szCs w:val="24"/>
              </w:rPr>
              <m:t>rc</m:t>
            </m:r>
          </m:sub>
        </m:sSub>
      </m:oMath>
      <w:r>
        <w:rPr>
          <w:rFonts w:eastAsia="宋体"/>
          <w:sz w:val="24"/>
          <w:szCs w:val="24"/>
        </w:rPr>
        <w:t>——</w:t>
      </w:r>
      <w:r>
        <w:rPr>
          <w:rFonts w:eastAsia="宋体"/>
          <w:sz w:val="24"/>
          <w:szCs w:val="24"/>
        </w:rPr>
        <w:t>每户碳排放强度实测值的修正值</w:t>
      </w:r>
      <w:r>
        <w:rPr>
          <w:rFonts w:eastAsia="宋体" w:hint="eastAsia"/>
          <w:sz w:val="24"/>
          <w:szCs w:val="24"/>
        </w:rPr>
        <w:t>；</w:t>
      </w:r>
    </w:p>
    <w:p w14:paraId="4E8CB59E" w14:textId="7F6474E4" w:rsidR="00884E42" w:rsidRDefault="00000000">
      <w:pPr>
        <w:spacing w:line="360" w:lineRule="auto"/>
        <w:ind w:firstLineChars="200" w:firstLine="480"/>
        <w:rPr>
          <w:rFonts w:eastAsia="宋体"/>
          <w:sz w:val="24"/>
          <w:szCs w:val="24"/>
        </w:rPr>
      </w:pPr>
      <m:oMath>
        <m:sSub>
          <m:sSubPr>
            <m:ctrlPr>
              <w:rPr>
                <w:rFonts w:ascii="Cambria Math" w:eastAsia="宋体" w:hAnsi="Cambria Math"/>
                <w:iCs/>
                <w:sz w:val="24"/>
                <w:szCs w:val="24"/>
              </w:rPr>
            </m:ctrlPr>
          </m:sSubPr>
          <m:e>
            <m:r>
              <w:rPr>
                <w:rFonts w:ascii="Cambria Math" w:eastAsia="宋体" w:hAnsi="Cambria Math"/>
                <w:sz w:val="24"/>
                <w:szCs w:val="24"/>
              </w:rPr>
              <m:t>C</m:t>
            </m:r>
          </m:e>
          <m:sub>
            <m:r>
              <w:rPr>
                <w:rFonts w:ascii="Cambria Math" w:eastAsia="宋体" w:hAnsi="Cambria Math"/>
                <w:sz w:val="24"/>
                <w:szCs w:val="24"/>
              </w:rPr>
              <m:t>r</m:t>
            </m:r>
          </m:sub>
        </m:sSub>
      </m:oMath>
      <w:r>
        <w:rPr>
          <w:rFonts w:eastAsia="宋体"/>
          <w:sz w:val="24"/>
          <w:szCs w:val="24"/>
        </w:rPr>
        <w:t>——</w:t>
      </w:r>
      <w:r>
        <w:rPr>
          <w:rFonts w:eastAsia="宋体"/>
          <w:sz w:val="24"/>
          <w:szCs w:val="24"/>
        </w:rPr>
        <w:t>每户碳排放强度实测值</w:t>
      </w:r>
      <w:r>
        <w:rPr>
          <w:rFonts w:eastAsia="宋体" w:hint="eastAsia"/>
          <w:sz w:val="24"/>
          <w:szCs w:val="24"/>
        </w:rPr>
        <w:t>；</w:t>
      </w:r>
    </w:p>
    <w:p w14:paraId="07204911" w14:textId="023B49CB" w:rsidR="00884E42" w:rsidRDefault="00000000">
      <w:pPr>
        <w:spacing w:line="360" w:lineRule="auto"/>
        <w:ind w:firstLineChars="200" w:firstLine="480"/>
        <w:rPr>
          <w:rFonts w:eastAsia="宋体"/>
          <w:sz w:val="24"/>
        </w:rPr>
      </w:pPr>
      <m:oMath>
        <m:sSub>
          <m:sSubPr>
            <m:ctrlPr>
              <w:rPr>
                <w:rFonts w:ascii="Cambria Math" w:eastAsia="宋体" w:hAnsi="Cambria Math"/>
                <w:iCs/>
                <w:sz w:val="24"/>
              </w:rPr>
            </m:ctrlPr>
          </m:sSubPr>
          <m:e>
            <m:r>
              <w:rPr>
                <w:rFonts w:ascii="Cambria Math" w:eastAsia="宋体" w:hAnsi="Cambria Math"/>
                <w:sz w:val="24"/>
              </w:rPr>
              <m:t>C</m:t>
            </m:r>
          </m:e>
          <m:sub>
            <m:r>
              <w:rPr>
                <w:rFonts w:ascii="Cambria Math" w:eastAsia="宋体" w:hAnsi="Cambria Math"/>
                <w:sz w:val="24"/>
              </w:rPr>
              <m:t>LRY</m:t>
            </m:r>
            <m:r>
              <m:rPr>
                <m:sty m:val="p"/>
              </m:rPr>
              <w:rPr>
                <w:rFonts w:ascii="Cambria Math" w:eastAsia="宋体" w:hAnsi="Cambria Math"/>
                <w:sz w:val="24"/>
              </w:rPr>
              <m:t>,</m:t>
            </m:r>
            <m:r>
              <w:rPr>
                <w:rFonts w:ascii="Cambria Math" w:eastAsia="宋体" w:hAnsi="Cambria Math"/>
                <w:sz w:val="24"/>
              </w:rPr>
              <m:t>b</m:t>
            </m:r>
            <m:r>
              <m:rPr>
                <m:sty m:val="p"/>
              </m:rPr>
              <w:rPr>
                <w:rFonts w:ascii="Cambria Math" w:eastAsia="宋体" w:hAnsi="Cambria Math"/>
                <w:sz w:val="24"/>
              </w:rPr>
              <m:t>/</m:t>
            </m:r>
            <m:r>
              <w:rPr>
                <w:rFonts w:ascii="Cambria Math" w:eastAsia="宋体" w:hAnsi="Cambria Math"/>
                <w:sz w:val="24"/>
              </w:rPr>
              <m:t>r</m:t>
            </m:r>
          </m:sub>
        </m:sSub>
      </m:oMath>
      <w:r>
        <w:rPr>
          <w:rFonts w:eastAsia="宋体"/>
          <w:iCs/>
          <w:sz w:val="24"/>
        </w:rPr>
        <w:t>——</w:t>
      </w:r>
      <w:r>
        <w:rPr>
          <w:rFonts w:eastAsia="宋体"/>
          <w:iCs/>
          <w:sz w:val="24"/>
        </w:rPr>
        <w:t>基准期</w:t>
      </w:r>
      <w:r>
        <w:rPr>
          <w:rFonts w:eastAsia="宋体"/>
          <w:iCs/>
          <w:sz w:val="24"/>
        </w:rPr>
        <w:t>/</w:t>
      </w:r>
      <w:r>
        <w:rPr>
          <w:rFonts w:eastAsia="宋体"/>
          <w:iCs/>
          <w:sz w:val="24"/>
        </w:rPr>
        <w:t>核定期</w:t>
      </w:r>
      <w:r>
        <w:rPr>
          <w:rFonts w:eastAsia="宋体"/>
          <w:sz w:val="24"/>
        </w:rPr>
        <w:t>冷（热）源机组</w:t>
      </w:r>
      <w:r>
        <w:rPr>
          <w:rFonts w:eastAsia="宋体"/>
          <w:iCs/>
          <w:sz w:val="24"/>
        </w:rPr>
        <w:t>碳排放量</w:t>
      </w:r>
      <w:r>
        <w:rPr>
          <w:rFonts w:eastAsia="宋体" w:hint="eastAsia"/>
          <w:sz w:val="24"/>
        </w:rPr>
        <w:t>；</w:t>
      </w:r>
    </w:p>
    <w:p w14:paraId="7C9FBC68" w14:textId="7D421BFA" w:rsidR="00884E42" w:rsidRDefault="00000000">
      <w:pPr>
        <w:spacing w:line="360" w:lineRule="auto"/>
        <w:ind w:firstLineChars="200" w:firstLine="480"/>
        <w:rPr>
          <w:rFonts w:eastAsia="宋体"/>
          <w:iCs/>
          <w:sz w:val="24"/>
          <w:szCs w:val="22"/>
        </w:rPr>
      </w:pPr>
      <m:oMath>
        <m:sSub>
          <m:sSubPr>
            <m:ctrlPr>
              <w:rPr>
                <w:rFonts w:ascii="Cambria Math" w:eastAsia="宋体" w:hAnsi="Cambria Math"/>
                <w:iCs/>
                <w:sz w:val="24"/>
                <w:szCs w:val="22"/>
              </w:rPr>
            </m:ctrlPr>
          </m:sSubPr>
          <m:e>
            <m:r>
              <w:rPr>
                <w:rFonts w:ascii="Cambria Math" w:eastAsia="宋体" w:hAnsi="Cambria Math"/>
                <w:sz w:val="24"/>
                <w:szCs w:val="22"/>
              </w:rPr>
              <m:t>C</m:t>
            </m:r>
          </m:e>
          <m:sub>
            <m:r>
              <w:rPr>
                <w:rFonts w:ascii="Cambria Math" w:eastAsia="宋体" w:hAnsi="Cambria Math"/>
                <w:sz w:val="24"/>
                <w:szCs w:val="22"/>
              </w:rPr>
              <m:t>BF</m:t>
            </m:r>
            <m:r>
              <m:rPr>
                <m:sty m:val="p"/>
              </m:rPr>
              <w:rPr>
                <w:rFonts w:ascii="Cambria Math" w:eastAsia="宋体" w:hAnsi="Cambria Math"/>
                <w:sz w:val="24"/>
                <w:szCs w:val="22"/>
              </w:rPr>
              <m:t>,</m:t>
            </m:r>
            <m:r>
              <w:rPr>
                <w:rFonts w:ascii="Cambria Math" w:eastAsia="宋体" w:hAnsi="Cambria Math"/>
                <w:sz w:val="24"/>
                <w:szCs w:val="22"/>
              </w:rPr>
              <m:t>b</m:t>
            </m:r>
            <m:r>
              <m:rPr>
                <m:sty m:val="p"/>
              </m:rPr>
              <w:rPr>
                <w:rFonts w:ascii="Cambria Math" w:eastAsia="宋体" w:hAnsi="Cambria Math"/>
                <w:sz w:val="24"/>
                <w:szCs w:val="22"/>
              </w:rPr>
              <m:t>/</m:t>
            </m:r>
            <m:r>
              <w:rPr>
                <w:rFonts w:ascii="Cambria Math" w:eastAsia="宋体" w:hAnsi="Cambria Math"/>
                <w:sz w:val="24"/>
                <w:szCs w:val="22"/>
              </w:rPr>
              <m:t>r</m:t>
            </m:r>
          </m:sub>
        </m:sSub>
      </m:oMath>
      <w:r>
        <w:rPr>
          <w:rFonts w:eastAsia="宋体"/>
          <w:iCs/>
          <w:sz w:val="24"/>
          <w:szCs w:val="22"/>
        </w:rPr>
        <w:t>——</w:t>
      </w:r>
      <w:r>
        <w:rPr>
          <w:rFonts w:eastAsia="宋体"/>
          <w:iCs/>
          <w:sz w:val="24"/>
          <w:szCs w:val="22"/>
        </w:rPr>
        <w:t>基准期</w:t>
      </w:r>
      <w:r>
        <w:rPr>
          <w:rFonts w:eastAsia="宋体"/>
          <w:iCs/>
          <w:sz w:val="24"/>
          <w:szCs w:val="22"/>
        </w:rPr>
        <w:t>/</w:t>
      </w:r>
      <w:r>
        <w:rPr>
          <w:rFonts w:eastAsia="宋体"/>
          <w:iCs/>
          <w:sz w:val="24"/>
          <w:szCs w:val="22"/>
        </w:rPr>
        <w:t>核定期泵或风机运行碳排放量</w:t>
      </w:r>
      <w:r>
        <w:rPr>
          <w:rFonts w:eastAsia="宋体" w:hint="eastAsia"/>
          <w:iCs/>
          <w:sz w:val="24"/>
          <w:szCs w:val="22"/>
        </w:rPr>
        <w:t>；</w:t>
      </w:r>
    </w:p>
    <w:p w14:paraId="2B3A656F" w14:textId="77777777" w:rsidR="00884E42" w:rsidRPr="00033FE4" w:rsidRDefault="00000000">
      <w:pPr>
        <w:spacing w:line="360" w:lineRule="auto"/>
        <w:ind w:firstLineChars="200" w:firstLine="480"/>
        <w:rPr>
          <w:rFonts w:ascii="Cambria Math" w:eastAsia="宋体" w:hAnsi="Cambria Math"/>
          <w:iCs/>
          <w:sz w:val="24"/>
          <w:szCs w:val="22"/>
        </w:rPr>
      </w:pPr>
      <m:oMath>
        <m:sSub>
          <m:sSubPr>
            <m:ctrlPr>
              <w:rPr>
                <w:rFonts w:ascii="Cambria Math" w:eastAsia="宋体" w:hAnsi="Cambria Math"/>
                <w:iCs/>
                <w:sz w:val="24"/>
                <w:szCs w:val="22"/>
              </w:rPr>
            </m:ctrlPr>
          </m:sSubPr>
          <m:e>
            <m:r>
              <w:rPr>
                <w:rFonts w:ascii="Cambria Math" w:eastAsia="宋体" w:hAnsi="Cambria Math"/>
                <w:sz w:val="24"/>
                <w:szCs w:val="22"/>
              </w:rPr>
              <m:t>C</m:t>
            </m:r>
          </m:e>
          <m:sub>
            <m:r>
              <w:rPr>
                <w:rFonts w:ascii="Cambria Math" w:eastAsia="宋体" w:hAnsi="Cambria Math"/>
                <w:sz w:val="24"/>
                <w:szCs w:val="22"/>
              </w:rPr>
              <m:t>js</m:t>
            </m:r>
            <m:r>
              <m:rPr>
                <m:sty m:val="p"/>
              </m:rPr>
              <w:rPr>
                <w:rFonts w:ascii="Cambria Math" w:eastAsia="宋体" w:hAnsi="Cambria Math"/>
                <w:sz w:val="24"/>
                <w:szCs w:val="22"/>
              </w:rPr>
              <m:t>,</m:t>
            </m:r>
            <m:r>
              <w:rPr>
                <w:rFonts w:ascii="Cambria Math" w:eastAsia="宋体" w:hAnsi="Cambria Math"/>
                <w:sz w:val="24"/>
                <w:szCs w:val="22"/>
              </w:rPr>
              <m:t>b</m:t>
            </m:r>
            <m:r>
              <m:rPr>
                <m:sty m:val="p"/>
              </m:rPr>
              <w:rPr>
                <w:rFonts w:ascii="Cambria Math" w:eastAsia="宋体" w:hAnsi="Cambria Math"/>
                <w:sz w:val="24"/>
                <w:szCs w:val="22"/>
              </w:rPr>
              <m:t>/</m:t>
            </m:r>
            <m:r>
              <w:rPr>
                <w:rFonts w:ascii="Cambria Math" w:eastAsia="宋体" w:hAnsi="Cambria Math"/>
                <w:sz w:val="24"/>
                <w:szCs w:val="22"/>
              </w:rPr>
              <m:t>r</m:t>
            </m:r>
          </m:sub>
        </m:sSub>
      </m:oMath>
      <w:r w:rsidRPr="00033FE4">
        <w:rPr>
          <w:rFonts w:ascii="Cambria Math" w:eastAsia="宋体" w:hAnsi="Cambria Math" w:hint="eastAsia"/>
          <w:iCs/>
          <w:sz w:val="24"/>
          <w:szCs w:val="22"/>
        </w:rPr>
        <w:t>——基准期</w:t>
      </w:r>
      <w:r w:rsidRPr="00033FE4">
        <w:rPr>
          <w:rFonts w:ascii="Cambria Math" w:eastAsia="宋体" w:hAnsi="Cambria Math" w:hint="eastAsia"/>
          <w:iCs/>
          <w:sz w:val="24"/>
          <w:szCs w:val="22"/>
        </w:rPr>
        <w:t>/</w:t>
      </w:r>
      <w:r w:rsidRPr="00033FE4">
        <w:rPr>
          <w:rFonts w:ascii="Cambria Math" w:eastAsia="宋体" w:hAnsi="Cambria Math" w:hint="eastAsia"/>
          <w:iCs/>
          <w:sz w:val="24"/>
          <w:szCs w:val="22"/>
        </w:rPr>
        <w:t>核定期自来水</w:t>
      </w:r>
      <w:r w:rsidRPr="00033FE4">
        <w:rPr>
          <w:rFonts w:ascii="Cambria Math" w:eastAsia="宋体" w:hAnsi="Cambria Math"/>
          <w:iCs/>
          <w:sz w:val="24"/>
          <w:szCs w:val="22"/>
        </w:rPr>
        <w:t>用水量</w:t>
      </w:r>
      <w:r w:rsidRPr="00033FE4">
        <w:rPr>
          <w:rFonts w:ascii="Cambria Math" w:eastAsia="宋体" w:hAnsi="Cambria Math" w:hint="eastAsia"/>
          <w:iCs/>
          <w:sz w:val="24"/>
          <w:szCs w:val="22"/>
        </w:rPr>
        <w:t>的碳排放量；</w:t>
      </w:r>
    </w:p>
    <w:p w14:paraId="7A522CEF" w14:textId="77777777" w:rsidR="00884E42" w:rsidRPr="00033FE4" w:rsidRDefault="00000000">
      <w:pPr>
        <w:spacing w:line="360" w:lineRule="auto"/>
        <w:ind w:firstLineChars="200" w:firstLine="480"/>
        <w:rPr>
          <w:rFonts w:ascii="Cambria Math" w:eastAsia="宋体" w:hAnsi="Cambria Math"/>
          <w:iCs/>
          <w:sz w:val="24"/>
          <w:szCs w:val="22"/>
        </w:rPr>
      </w:pPr>
      <m:oMath>
        <m:sSub>
          <m:sSubPr>
            <m:ctrlPr>
              <w:rPr>
                <w:rFonts w:ascii="Cambria Math" w:eastAsia="宋体" w:hAnsi="Cambria Math"/>
                <w:iCs/>
                <w:sz w:val="24"/>
                <w:szCs w:val="22"/>
              </w:rPr>
            </m:ctrlPr>
          </m:sSubPr>
          <m:e>
            <m:r>
              <w:rPr>
                <w:rFonts w:ascii="Cambria Math" w:eastAsia="宋体" w:hAnsi="Cambria Math"/>
                <w:sz w:val="24"/>
                <w:szCs w:val="22"/>
              </w:rPr>
              <m:t>C</m:t>
            </m:r>
          </m:e>
          <m:sub>
            <m:r>
              <w:rPr>
                <w:rFonts w:ascii="Cambria Math" w:eastAsia="宋体" w:hAnsi="Cambria Math" w:hint="eastAsia"/>
                <w:sz w:val="24"/>
                <w:szCs w:val="22"/>
              </w:rPr>
              <m:t>r</m:t>
            </m:r>
            <m:r>
              <w:rPr>
                <w:rFonts w:ascii="Cambria Math" w:eastAsia="宋体" w:hAnsi="Cambria Math"/>
                <w:sz w:val="24"/>
                <w:szCs w:val="22"/>
              </w:rPr>
              <m:t>s</m:t>
            </m:r>
            <m:r>
              <m:rPr>
                <m:sty m:val="p"/>
              </m:rPr>
              <w:rPr>
                <w:rFonts w:ascii="Cambria Math" w:eastAsia="宋体" w:hAnsi="Cambria Math"/>
                <w:sz w:val="24"/>
                <w:szCs w:val="22"/>
              </w:rPr>
              <m:t>,</m:t>
            </m:r>
            <m:r>
              <w:rPr>
                <w:rFonts w:ascii="Cambria Math" w:eastAsia="宋体" w:hAnsi="Cambria Math"/>
                <w:sz w:val="24"/>
                <w:szCs w:val="22"/>
              </w:rPr>
              <m:t>b</m:t>
            </m:r>
            <m:r>
              <m:rPr>
                <m:sty m:val="p"/>
              </m:rPr>
              <w:rPr>
                <w:rFonts w:ascii="Cambria Math" w:eastAsia="宋体" w:hAnsi="Cambria Math"/>
                <w:sz w:val="24"/>
                <w:szCs w:val="22"/>
              </w:rPr>
              <m:t>/</m:t>
            </m:r>
            <m:r>
              <w:rPr>
                <w:rFonts w:ascii="Cambria Math" w:eastAsia="宋体" w:hAnsi="Cambria Math"/>
                <w:sz w:val="24"/>
                <w:szCs w:val="22"/>
              </w:rPr>
              <m:t>r</m:t>
            </m:r>
          </m:sub>
        </m:sSub>
      </m:oMath>
      <w:r w:rsidRPr="00033FE4">
        <w:rPr>
          <w:rFonts w:ascii="Cambria Math" w:eastAsia="宋体" w:hAnsi="Cambria Math"/>
          <w:iCs/>
          <w:sz w:val="24"/>
          <w:szCs w:val="22"/>
        </w:rPr>
        <w:t>——</w:t>
      </w:r>
      <w:r w:rsidRPr="00033FE4">
        <w:rPr>
          <w:rFonts w:ascii="Cambria Math" w:eastAsia="宋体" w:hAnsi="Cambria Math" w:hint="eastAsia"/>
          <w:iCs/>
          <w:sz w:val="24"/>
          <w:szCs w:val="22"/>
        </w:rPr>
        <w:t>基准期</w:t>
      </w:r>
      <w:r w:rsidRPr="00033FE4">
        <w:rPr>
          <w:rFonts w:ascii="Cambria Math" w:eastAsia="宋体" w:hAnsi="Cambria Math" w:hint="eastAsia"/>
          <w:iCs/>
          <w:sz w:val="24"/>
          <w:szCs w:val="22"/>
        </w:rPr>
        <w:t>/</w:t>
      </w:r>
      <w:r w:rsidRPr="00033FE4">
        <w:rPr>
          <w:rFonts w:ascii="Cambria Math" w:eastAsia="宋体" w:hAnsi="Cambria Math" w:hint="eastAsia"/>
          <w:iCs/>
          <w:sz w:val="24"/>
          <w:szCs w:val="22"/>
        </w:rPr>
        <w:t>核定期热水系统的碳排放量；</w:t>
      </w:r>
    </w:p>
    <w:p w14:paraId="3D92D651" w14:textId="77777777" w:rsidR="00884E42" w:rsidRPr="00033FE4" w:rsidRDefault="00000000">
      <w:pPr>
        <w:spacing w:line="360" w:lineRule="auto"/>
        <w:ind w:firstLineChars="200" w:firstLine="480"/>
        <w:rPr>
          <w:rFonts w:ascii="Cambria Math" w:eastAsia="宋体" w:hAnsi="Cambria Math"/>
          <w:iCs/>
          <w:sz w:val="24"/>
          <w:szCs w:val="22"/>
        </w:rPr>
      </w:pPr>
      <m:oMath>
        <m:sSub>
          <m:sSubPr>
            <m:ctrlPr>
              <w:rPr>
                <w:rFonts w:ascii="Cambria Math" w:eastAsia="宋体" w:hAnsi="Cambria Math"/>
                <w:iCs/>
                <w:sz w:val="24"/>
                <w:szCs w:val="22"/>
              </w:rPr>
            </m:ctrlPr>
          </m:sSubPr>
          <m:e>
            <m:r>
              <w:rPr>
                <w:rFonts w:ascii="Cambria Math" w:eastAsia="宋体" w:hAnsi="Cambria Math" w:hint="eastAsia"/>
                <w:sz w:val="24"/>
                <w:szCs w:val="22"/>
              </w:rPr>
              <m:t>C</m:t>
            </m:r>
          </m:e>
          <m:sub>
            <m:r>
              <w:rPr>
                <w:rFonts w:ascii="Cambria Math" w:eastAsia="宋体" w:hAnsi="Cambria Math"/>
                <w:sz w:val="24"/>
                <w:szCs w:val="22"/>
              </w:rPr>
              <m:t>B</m:t>
            </m:r>
            <m:r>
              <m:rPr>
                <m:sty m:val="p"/>
              </m:rPr>
              <w:rPr>
                <w:rFonts w:ascii="Cambria Math" w:eastAsia="宋体" w:hAnsi="Cambria Math"/>
                <w:sz w:val="24"/>
                <w:szCs w:val="22"/>
              </w:rPr>
              <m:t>,</m:t>
            </m:r>
            <m:r>
              <w:rPr>
                <w:rFonts w:ascii="Cambria Math" w:eastAsia="宋体" w:hAnsi="Cambria Math"/>
                <w:sz w:val="24"/>
                <w:szCs w:val="22"/>
              </w:rPr>
              <m:t>b</m:t>
            </m:r>
            <m:r>
              <m:rPr>
                <m:sty m:val="p"/>
              </m:rPr>
              <w:rPr>
                <w:rFonts w:ascii="Cambria Math" w:eastAsia="宋体" w:hAnsi="Cambria Math"/>
                <w:sz w:val="24"/>
                <w:szCs w:val="22"/>
              </w:rPr>
              <m:t>/</m:t>
            </m:r>
            <m:r>
              <w:rPr>
                <w:rFonts w:ascii="Cambria Math" w:eastAsia="宋体" w:hAnsi="Cambria Math"/>
                <w:sz w:val="24"/>
                <w:szCs w:val="22"/>
              </w:rPr>
              <m:t>r</m:t>
            </m:r>
          </m:sub>
        </m:sSub>
      </m:oMath>
      <w:r w:rsidRPr="00033FE4">
        <w:rPr>
          <w:rFonts w:ascii="Cambria Math" w:eastAsia="宋体" w:hAnsi="Cambria Math" w:hint="eastAsia"/>
          <w:iCs/>
          <w:sz w:val="24"/>
          <w:szCs w:val="22"/>
        </w:rPr>
        <w:t>——基准期</w:t>
      </w:r>
      <w:r w:rsidRPr="00033FE4">
        <w:rPr>
          <w:rFonts w:ascii="Cambria Math" w:eastAsia="宋体" w:hAnsi="Cambria Math" w:hint="eastAsia"/>
          <w:iCs/>
          <w:sz w:val="24"/>
          <w:szCs w:val="22"/>
        </w:rPr>
        <w:t>/</w:t>
      </w:r>
      <w:r w:rsidRPr="00033FE4">
        <w:rPr>
          <w:rFonts w:ascii="Cambria Math" w:eastAsia="宋体" w:hAnsi="Cambria Math" w:hint="eastAsia"/>
          <w:iCs/>
          <w:sz w:val="24"/>
          <w:szCs w:val="22"/>
        </w:rPr>
        <w:t>核定期水泵运行的碳排放量；</w:t>
      </w:r>
    </w:p>
    <w:p w14:paraId="170BDA92" w14:textId="2E8D99E5" w:rsidR="00884E42" w:rsidRDefault="00000000">
      <w:pPr>
        <w:pStyle w:val="15"/>
        <w:ind w:firstLineChars="200" w:firstLine="480"/>
      </w:pPr>
      <m:oMath>
        <m:sSub>
          <m:sSubPr>
            <m:ctrlPr>
              <w:rPr>
                <w:rFonts w:ascii="Cambria Math" w:hAnsi="Cambria Math"/>
              </w:rPr>
            </m:ctrlPr>
          </m:sSubPr>
          <m:e>
            <m:r>
              <w:rPr>
                <w:rFonts w:ascii="Cambria Math" w:hAnsi="Cambria Math"/>
              </w:rPr>
              <m:t>C</m:t>
            </m:r>
          </m:e>
          <m:sub>
            <m:r>
              <w:rPr>
                <w:rFonts w:ascii="Cambria Math" w:hAnsi="Cambria Math"/>
              </w:rPr>
              <m:t>DT</m:t>
            </m:r>
            <m:r>
              <m:rPr>
                <m:sty m:val="p"/>
              </m:rPr>
              <w:rPr>
                <w:rFonts w:ascii="Cambria Math" w:hAnsi="Cambria Math"/>
              </w:rPr>
              <m:t>,b/</m:t>
            </m:r>
            <m:r>
              <w:rPr>
                <w:rFonts w:ascii="Cambria Math" w:hAnsi="Cambria Math"/>
              </w:rPr>
              <m:t>r</m:t>
            </m:r>
          </m:sub>
        </m:sSub>
      </m:oMath>
      <w:r>
        <w:t>——</w:t>
      </w:r>
      <w:r>
        <w:t>电梯系统</w:t>
      </w:r>
      <w:r>
        <w:rPr>
          <w:rFonts w:hint="eastAsia"/>
        </w:rPr>
        <w:t>基准期</w:t>
      </w:r>
      <w:r>
        <w:rPr>
          <w:rFonts w:hint="eastAsia"/>
        </w:rPr>
        <w:t>/</w:t>
      </w:r>
      <w:proofErr w:type="gramStart"/>
      <w:r>
        <w:t>核定期碳排放量</w:t>
      </w:r>
      <w:proofErr w:type="gramEnd"/>
      <w:r>
        <w:t>；</w:t>
      </w:r>
    </w:p>
    <w:p w14:paraId="5E268172" w14:textId="4B744E67" w:rsidR="00884E42" w:rsidRDefault="00000000">
      <w:pPr>
        <w:pStyle w:val="15"/>
        <w:ind w:firstLineChars="200" w:firstLine="480"/>
      </w:pPr>
      <m:oMath>
        <m:sSub>
          <m:sSubPr>
            <m:ctrlPr>
              <w:rPr>
                <w:rFonts w:ascii="Cambria Math" w:hAnsi="Cambria Math"/>
              </w:rPr>
            </m:ctrlPr>
          </m:sSubPr>
          <m:e>
            <m:r>
              <w:rPr>
                <w:rFonts w:ascii="Cambria Math" w:hAnsi="Cambria Math"/>
              </w:rPr>
              <m:t>C</m:t>
            </m:r>
          </m:e>
          <m:sub>
            <m:r>
              <w:rPr>
                <w:rFonts w:ascii="Cambria Math" w:hAnsi="Cambria Math"/>
              </w:rPr>
              <m:t>TS</m:t>
            </m:r>
            <m:r>
              <m:rPr>
                <m:sty m:val="p"/>
              </m:rPr>
              <w:rPr>
                <w:rFonts w:ascii="Cambria Math" w:hAnsi="Cambria Math"/>
              </w:rPr>
              <m:t>,b/</m:t>
            </m:r>
            <m:r>
              <w:rPr>
                <w:rFonts w:ascii="Cambria Math" w:hAnsi="Cambria Math"/>
              </w:rPr>
              <m:t>r</m:t>
            </m:r>
          </m:sub>
        </m:sSub>
      </m:oMath>
      <w:r>
        <w:t>——</w:t>
      </w:r>
      <w:r>
        <w:t>特殊（其他）用能设备</w:t>
      </w:r>
      <w:r>
        <w:rPr>
          <w:rFonts w:hint="eastAsia"/>
        </w:rPr>
        <w:t>基准期</w:t>
      </w:r>
      <w:r>
        <w:rPr>
          <w:rFonts w:hint="eastAsia"/>
        </w:rPr>
        <w:t>/</w:t>
      </w:r>
      <w:proofErr w:type="gramStart"/>
      <w:r>
        <w:t>核定期碳排放量</w:t>
      </w:r>
      <w:proofErr w:type="gramEnd"/>
      <w:r>
        <w:rPr>
          <w:rFonts w:hint="eastAsia"/>
        </w:rPr>
        <w:t>；</w:t>
      </w:r>
    </w:p>
    <w:p w14:paraId="0640E7E8" w14:textId="13A607A8"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w:rPr>
                <w:rFonts w:ascii="Cambria Math" w:eastAsia="宋体" w:hAnsi="Cambria Math"/>
                <w:sz w:val="24"/>
              </w:rPr>
              <m:t>C</m:t>
            </m:r>
          </m:e>
          <m:sub>
            <m:r>
              <w:rPr>
                <w:rFonts w:ascii="Cambria Math" w:eastAsia="宋体" w:hAnsi="Cambria Math"/>
                <w:sz w:val="24"/>
              </w:rPr>
              <m:t>TS</m:t>
            </m:r>
            <m:r>
              <m:rPr>
                <m:sty m:val="p"/>
              </m:rPr>
              <w:rPr>
                <w:rFonts w:ascii="Cambria Math" w:eastAsia="宋体" w:hAnsi="Cambria Math"/>
                <w:sz w:val="24"/>
              </w:rPr>
              <m:t>,</m:t>
            </m:r>
            <m:r>
              <w:rPr>
                <w:rFonts w:ascii="Cambria Math" w:eastAsia="宋体" w:hAnsi="Cambria Math"/>
                <w:sz w:val="24"/>
              </w:rPr>
              <m:t>b</m:t>
            </m:r>
          </m:sub>
        </m:sSub>
      </m:oMath>
      <w:r>
        <w:rPr>
          <w:rFonts w:eastAsia="宋体"/>
          <w:sz w:val="24"/>
        </w:rPr>
        <w:t>——</w:t>
      </w:r>
      <w:r>
        <w:rPr>
          <w:rFonts w:eastAsia="宋体"/>
          <w:sz w:val="24"/>
        </w:rPr>
        <w:t>特殊（其他）用能设备</w:t>
      </w:r>
      <w:proofErr w:type="gramStart"/>
      <w:r>
        <w:rPr>
          <w:rFonts w:eastAsia="宋体"/>
          <w:sz w:val="24"/>
        </w:rPr>
        <w:t>基准期碳排放量</w:t>
      </w:r>
      <w:proofErr w:type="gramEnd"/>
      <w:r>
        <w:rPr>
          <w:rFonts w:eastAsia="宋体" w:hint="eastAsia"/>
          <w:sz w:val="24"/>
        </w:rPr>
        <w:t>；</w:t>
      </w:r>
    </w:p>
    <w:p w14:paraId="327E8A91" w14:textId="31C0C34D"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w:rPr>
                <w:rFonts w:ascii="Cambria Math" w:eastAsia="宋体" w:hAnsi="Cambria Math"/>
                <w:sz w:val="24"/>
              </w:rPr>
              <m:t>C</m:t>
            </m:r>
          </m:e>
          <m:sub>
            <m:r>
              <w:rPr>
                <w:rFonts w:ascii="Cambria Math" w:eastAsia="宋体" w:hAnsi="Cambria Math"/>
                <w:sz w:val="24"/>
              </w:rPr>
              <m:t>bj</m:t>
            </m:r>
          </m:sub>
        </m:sSub>
      </m:oMath>
      <w:r>
        <w:rPr>
          <w:rFonts w:eastAsia="宋体"/>
          <w:sz w:val="24"/>
        </w:rPr>
        <w:t>——</w:t>
      </w:r>
      <w:r>
        <w:rPr>
          <w:rFonts w:eastAsia="宋体"/>
          <w:sz w:val="24"/>
        </w:rPr>
        <w:t>基准期的第</w:t>
      </w:r>
      <w:r>
        <w:rPr>
          <w:rFonts w:eastAsia="宋体"/>
          <w:sz w:val="24"/>
        </w:rPr>
        <w:t>j</w:t>
      </w:r>
      <w:r>
        <w:rPr>
          <w:rFonts w:eastAsia="宋体"/>
          <w:sz w:val="24"/>
        </w:rPr>
        <w:t>月能耗对应的当量碳排放量</w:t>
      </w:r>
      <w:r>
        <w:rPr>
          <w:rFonts w:eastAsia="宋体" w:hint="eastAsia"/>
          <w:sz w:val="24"/>
        </w:rPr>
        <w:t>；</w:t>
      </w:r>
    </w:p>
    <w:p w14:paraId="3B969BB2" w14:textId="4A57F79E"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w:rPr>
                <w:rFonts w:ascii="Cambria Math" w:eastAsia="宋体" w:hAnsi="Cambria Math"/>
                <w:sz w:val="24"/>
              </w:rPr>
              <m:t>C</m:t>
            </m:r>
          </m:e>
          <m:sub>
            <m:r>
              <w:rPr>
                <w:rFonts w:ascii="Cambria Math" w:eastAsia="宋体" w:hAnsi="Cambria Math"/>
                <w:sz w:val="24"/>
              </w:rPr>
              <m:t>rj</m:t>
            </m:r>
          </m:sub>
        </m:sSub>
      </m:oMath>
      <w:r>
        <w:rPr>
          <w:rFonts w:eastAsia="宋体"/>
          <w:sz w:val="24"/>
        </w:rPr>
        <w:t>——</w:t>
      </w:r>
      <w:r>
        <w:rPr>
          <w:rFonts w:eastAsia="宋体"/>
          <w:sz w:val="24"/>
        </w:rPr>
        <w:t>核定期的第</w:t>
      </w:r>
      <w:r>
        <w:rPr>
          <w:rFonts w:eastAsia="宋体"/>
          <w:sz w:val="24"/>
        </w:rPr>
        <w:t>j</w:t>
      </w:r>
      <w:r>
        <w:rPr>
          <w:rFonts w:eastAsia="宋体"/>
          <w:sz w:val="24"/>
        </w:rPr>
        <w:t>月能耗对应的当量碳排放量</w:t>
      </w:r>
      <w:r>
        <w:rPr>
          <w:rFonts w:eastAsia="宋体" w:hint="eastAsia"/>
          <w:sz w:val="24"/>
        </w:rPr>
        <w:t>；</w:t>
      </w:r>
    </w:p>
    <w:p w14:paraId="1BDFBCEE" w14:textId="722F0246"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w:rPr>
                <w:rFonts w:ascii="Cambria Math" w:eastAsia="宋体" w:hAnsi="Cambria Math"/>
                <w:sz w:val="24"/>
              </w:rPr>
              <m:t>C</m:t>
            </m:r>
          </m:e>
          <m:sub>
            <m:r>
              <w:rPr>
                <w:rFonts w:ascii="Cambria Math" w:eastAsia="宋体" w:hAnsi="Cambria Math"/>
                <w:sz w:val="24"/>
              </w:rPr>
              <m:t>bi</m:t>
            </m:r>
          </m:sub>
        </m:sSub>
      </m:oMath>
      <w:r>
        <w:rPr>
          <w:rFonts w:eastAsia="宋体"/>
          <w:sz w:val="24"/>
        </w:rPr>
        <w:t>——</w:t>
      </w:r>
      <w:r>
        <w:rPr>
          <w:rFonts w:eastAsia="宋体"/>
          <w:sz w:val="24"/>
        </w:rPr>
        <w:t>基准期的第</w:t>
      </w:r>
      <w:proofErr w:type="spellStart"/>
      <w:r>
        <w:rPr>
          <w:rFonts w:eastAsia="宋体"/>
          <w:sz w:val="24"/>
        </w:rPr>
        <w:t>i</w:t>
      </w:r>
      <w:proofErr w:type="spellEnd"/>
      <w:r>
        <w:rPr>
          <w:rFonts w:eastAsia="宋体"/>
          <w:sz w:val="24"/>
        </w:rPr>
        <w:t>项分项能耗数据对应的当量碳排放量</w:t>
      </w:r>
      <w:r>
        <w:rPr>
          <w:rFonts w:eastAsia="宋体" w:hint="eastAsia"/>
          <w:sz w:val="24"/>
        </w:rPr>
        <w:t>；</w:t>
      </w:r>
    </w:p>
    <w:p w14:paraId="715FB1F4" w14:textId="422978BC"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w:rPr>
                <w:rFonts w:ascii="Cambria Math" w:eastAsia="宋体" w:hAnsi="Cambria Math"/>
                <w:sz w:val="24"/>
              </w:rPr>
              <m:t>C</m:t>
            </m:r>
          </m:e>
          <m:sub>
            <m:r>
              <w:rPr>
                <w:rFonts w:ascii="Cambria Math" w:eastAsia="宋体" w:hAnsi="Cambria Math"/>
                <w:sz w:val="24"/>
              </w:rPr>
              <m:t>ri</m:t>
            </m:r>
          </m:sub>
        </m:sSub>
      </m:oMath>
      <w:r>
        <w:rPr>
          <w:rFonts w:eastAsia="宋体"/>
          <w:sz w:val="24"/>
        </w:rPr>
        <w:t>——</w:t>
      </w:r>
      <w:r>
        <w:rPr>
          <w:rFonts w:eastAsia="宋体"/>
          <w:sz w:val="24"/>
        </w:rPr>
        <w:tab/>
      </w:r>
      <w:r>
        <w:rPr>
          <w:rFonts w:eastAsia="宋体"/>
          <w:sz w:val="24"/>
        </w:rPr>
        <w:t>核定期的第</w:t>
      </w:r>
      <w:proofErr w:type="spellStart"/>
      <w:r>
        <w:rPr>
          <w:rFonts w:eastAsia="宋体"/>
          <w:sz w:val="24"/>
        </w:rPr>
        <w:t>i</w:t>
      </w:r>
      <w:proofErr w:type="spellEnd"/>
      <w:r>
        <w:rPr>
          <w:rFonts w:eastAsia="宋体"/>
          <w:sz w:val="24"/>
        </w:rPr>
        <w:t>项分项能耗数据对应的当量碳排放量</w:t>
      </w:r>
      <w:r>
        <w:rPr>
          <w:rFonts w:eastAsia="宋体" w:hint="eastAsia"/>
          <w:sz w:val="24"/>
        </w:rPr>
        <w:t>；</w:t>
      </w:r>
    </w:p>
    <w:p w14:paraId="7F3AC005" w14:textId="77777777" w:rsidR="00884E42" w:rsidRDefault="00000000">
      <w:pPr>
        <w:pStyle w:val="15"/>
        <w:numPr>
          <w:ilvl w:val="0"/>
          <w:numId w:val="7"/>
        </w:numPr>
      </w:pPr>
      <w:proofErr w:type="gramStart"/>
      <w:r>
        <w:rPr>
          <w:rFonts w:hint="eastAsia"/>
        </w:rPr>
        <w:t>减碳量</w:t>
      </w:r>
      <w:proofErr w:type="gramEnd"/>
    </w:p>
    <w:p w14:paraId="7B8772ED" w14:textId="77777777" w:rsidR="00884E42" w:rsidRDefault="00000000">
      <w:pPr>
        <w:pStyle w:val="15"/>
        <w:ind w:firstLineChars="200" w:firstLine="480"/>
      </w:pPr>
      <m:oMath>
        <m:r>
          <w:rPr>
            <w:rFonts w:ascii="Cambria Math" w:hAnsi="Cambria Math"/>
            <w:szCs w:val="21"/>
          </w:rPr>
          <m:t>ΔC</m:t>
        </m:r>
      </m:oMath>
      <w:r>
        <w:t>——</w:t>
      </w:r>
      <w:r>
        <w:t>改造建筑的</w:t>
      </w:r>
      <w:proofErr w:type="gramStart"/>
      <w:r>
        <w:t>减碳量</w:t>
      </w:r>
      <w:proofErr w:type="gramEnd"/>
      <w:r>
        <w:rPr>
          <w:rFonts w:hint="eastAsia"/>
        </w:rPr>
        <w:t>，</w:t>
      </w:r>
      <w:r>
        <w:rPr>
          <w:rFonts w:hint="eastAsia"/>
        </w:rPr>
        <w:t>kgCO</w:t>
      </w:r>
      <w:r>
        <w:rPr>
          <w:rFonts w:hint="eastAsia"/>
          <w:vertAlign w:val="subscript"/>
        </w:rPr>
        <w:t>2</w:t>
      </w:r>
      <w:r>
        <w:rPr>
          <w:rFonts w:hint="eastAsia"/>
        </w:rPr>
        <w:t>e</w:t>
      </w:r>
    </w:p>
    <w:p w14:paraId="1650E9E2" w14:textId="16375312" w:rsidR="00884E42" w:rsidRDefault="00000000">
      <w:pPr>
        <w:pStyle w:val="15"/>
        <w:ind w:firstLineChars="200" w:firstLine="480"/>
      </w:pPr>
      <m:oMath>
        <m:r>
          <w:rPr>
            <w:rFonts w:ascii="Cambria Math" w:hAnsi="Cambria Math"/>
            <w:szCs w:val="21"/>
          </w:rPr>
          <m:t>Δ</m:t>
        </m:r>
        <m:sSub>
          <m:sSubPr>
            <m:ctrlPr>
              <w:rPr>
                <w:rFonts w:ascii="Cambria Math" w:hAnsi="Cambria Math"/>
                <w:szCs w:val="21"/>
              </w:rPr>
            </m:ctrlPr>
          </m:sSubPr>
          <m:e>
            <m:r>
              <w:rPr>
                <w:rFonts w:ascii="Cambria Math" w:hAnsi="Cambria Math"/>
                <w:szCs w:val="21"/>
              </w:rPr>
              <m:t>C</m:t>
            </m:r>
          </m:e>
          <m:sub>
            <m:r>
              <w:rPr>
                <w:rFonts w:ascii="Cambria Math" w:hAnsi="Cambria Math"/>
                <w:szCs w:val="21"/>
              </w:rPr>
              <m:t>yx</m:t>
            </m:r>
          </m:sub>
        </m:sSub>
      </m:oMath>
      <w:r>
        <w:t>——</w:t>
      </w:r>
      <w:r>
        <w:t>改造建筑的运行</w:t>
      </w:r>
      <w:proofErr w:type="gramStart"/>
      <w:r>
        <w:t>减碳量</w:t>
      </w:r>
      <w:proofErr w:type="gramEnd"/>
      <w:r>
        <w:rPr>
          <w:rFonts w:hint="eastAsia"/>
        </w:rPr>
        <w:t>；</w:t>
      </w:r>
    </w:p>
    <w:p w14:paraId="39293947" w14:textId="77777777" w:rsidR="00884E42" w:rsidRDefault="00000000">
      <w:pPr>
        <w:pStyle w:val="15"/>
        <w:ind w:firstLineChars="200" w:firstLine="480"/>
      </w:pPr>
      <m:oMath>
        <m:r>
          <w:rPr>
            <w:rFonts w:ascii="Cambria Math" w:hAnsi="Cambria Math"/>
            <w:szCs w:val="21"/>
          </w:rPr>
          <m:t>Δ</m:t>
        </m:r>
        <m:sSub>
          <m:sSubPr>
            <m:ctrlPr>
              <w:rPr>
                <w:rFonts w:ascii="Cambria Math" w:hAnsi="Cambria Math"/>
                <w:szCs w:val="21"/>
              </w:rPr>
            </m:ctrlPr>
          </m:sSubPr>
          <m:e>
            <m:r>
              <w:rPr>
                <w:rFonts w:ascii="Cambria Math" w:hAnsi="Cambria Math"/>
                <w:szCs w:val="21"/>
              </w:rPr>
              <m:t>C</m:t>
            </m:r>
          </m:e>
          <m:sub>
            <m:r>
              <m:rPr>
                <m:nor/>
              </m:rPr>
              <w:rPr>
                <w:szCs w:val="21"/>
              </w:rPr>
              <m:t>fj</m:t>
            </m:r>
          </m:sub>
        </m:sSub>
      </m:oMath>
      <w:r>
        <w:t>——</w:t>
      </w:r>
      <w:r>
        <w:t>改造建筑采用绿色建材、绿色</w:t>
      </w:r>
      <w:r>
        <w:rPr>
          <w:rFonts w:hint="eastAsia"/>
        </w:rPr>
        <w:t>产品</w:t>
      </w:r>
      <w:r>
        <w:t>、可再生能源信用、碳信用等带</w:t>
      </w:r>
    </w:p>
    <w:p w14:paraId="7D8718C7" w14:textId="023C1CD5" w:rsidR="00884E42" w:rsidRDefault="00000000">
      <w:pPr>
        <w:pStyle w:val="15"/>
        <w:ind w:firstLineChars="550" w:firstLine="1320"/>
      </w:pPr>
      <w:r>
        <w:t>来的附加</w:t>
      </w:r>
      <w:proofErr w:type="gramStart"/>
      <w:r>
        <w:t>减碳量</w:t>
      </w:r>
      <w:proofErr w:type="gramEnd"/>
      <w:r>
        <w:rPr>
          <w:rFonts w:hint="eastAsia"/>
        </w:rPr>
        <w:t>；</w:t>
      </w:r>
    </w:p>
    <w:p w14:paraId="42CE8F24" w14:textId="2BEEBE1A" w:rsidR="00884E42" w:rsidRDefault="00000000">
      <w:pPr>
        <w:pStyle w:val="15"/>
        <w:ind w:firstLineChars="200" w:firstLine="480"/>
      </w:pPr>
      <m:oMath>
        <m:r>
          <w:rPr>
            <w:rFonts w:ascii="Cambria Math" w:hAnsi="Cambria Math"/>
            <w:szCs w:val="21"/>
          </w:rPr>
          <m:t>Δ</m:t>
        </m:r>
        <m:sSub>
          <m:sSubPr>
            <m:ctrlPr>
              <w:rPr>
                <w:rFonts w:ascii="Cambria Math" w:hAnsi="Cambria Math"/>
                <w:szCs w:val="21"/>
              </w:rPr>
            </m:ctrlPr>
          </m:sSubPr>
          <m:e>
            <m:r>
              <w:rPr>
                <w:rFonts w:ascii="Cambria Math" w:hAnsi="Cambria Math"/>
                <w:szCs w:val="21"/>
              </w:rPr>
              <m:t>C</m:t>
            </m:r>
          </m:e>
          <m:sub>
            <m:r>
              <w:rPr>
                <w:rFonts w:ascii="Cambria Math" w:hAnsi="Cambria Math"/>
                <w:szCs w:val="21"/>
              </w:rPr>
              <m:t>k</m:t>
            </m:r>
          </m:sub>
        </m:sSub>
      </m:oMath>
      <w:r>
        <w:t>——</w:t>
      </w:r>
      <w:r>
        <w:t>第</w:t>
      </w:r>
      <w:r>
        <w:t>k</w:t>
      </w:r>
      <w:proofErr w:type="gramStart"/>
      <w:r>
        <w:t>项改造</w:t>
      </w:r>
      <w:proofErr w:type="gramEnd"/>
      <w:r>
        <w:t>措施的运行</w:t>
      </w:r>
      <w:proofErr w:type="gramStart"/>
      <w:r>
        <w:t>减碳量</w:t>
      </w:r>
      <w:proofErr w:type="gramEnd"/>
      <w:r>
        <w:rPr>
          <w:rFonts w:hint="eastAsia"/>
        </w:rPr>
        <w:t>；</w:t>
      </w:r>
    </w:p>
    <w:p w14:paraId="095633DE" w14:textId="3575BEA0" w:rsidR="00884E42" w:rsidRDefault="00000000">
      <w:pPr>
        <w:pStyle w:val="15"/>
        <w:ind w:firstLineChars="200" w:firstLine="480"/>
        <w:rPr>
          <w:vertAlign w:val="subscript"/>
        </w:rPr>
      </w:pPr>
      <m:oMath>
        <m:r>
          <w:rPr>
            <w:rFonts w:ascii="Cambria Math" w:hAnsi="Cambria Math"/>
            <w:szCs w:val="21"/>
          </w:rPr>
          <m:t>Δ</m:t>
        </m:r>
        <m:sSub>
          <m:sSubPr>
            <m:ctrlPr>
              <w:rPr>
                <w:rFonts w:ascii="Cambria Math" w:hAnsi="Cambria Math"/>
                <w:i/>
                <w:szCs w:val="21"/>
              </w:rPr>
            </m:ctrlPr>
          </m:sSubPr>
          <m:e>
            <m:r>
              <w:rPr>
                <w:rFonts w:ascii="Cambria Math" w:hAnsi="Cambria Math"/>
                <w:szCs w:val="21"/>
              </w:rPr>
              <m:t>C</m:t>
            </m:r>
          </m:e>
          <m:sub>
            <m:r>
              <w:rPr>
                <w:rFonts w:ascii="Cambria Math" w:hAnsi="Cambria Math"/>
                <w:szCs w:val="21"/>
              </w:rPr>
              <m:t>th</m:t>
            </m:r>
          </m:sub>
        </m:sSub>
      </m:oMath>
      <w:r>
        <w:t>——</w:t>
      </w:r>
      <w:r>
        <w:t>建筑运行阶段的绿地</w:t>
      </w:r>
      <w:proofErr w:type="gramStart"/>
      <w:r>
        <w:t>碳汇系统减碳量</w:t>
      </w:r>
      <w:proofErr w:type="gramEnd"/>
      <w:r>
        <w:rPr>
          <w:rFonts w:hint="eastAsia"/>
        </w:rPr>
        <w:t>；</w:t>
      </w:r>
    </w:p>
    <w:p w14:paraId="4B1092AE" w14:textId="488722EB" w:rsidR="00884E42" w:rsidRDefault="00000000">
      <w:pPr>
        <w:pStyle w:val="24"/>
        <w:ind w:left="0" w:firstLineChars="200" w:firstLine="480"/>
        <w:rPr>
          <w:rFonts w:cs="Times New Roman"/>
        </w:rPr>
      </w:pPr>
      <m:oMath>
        <m:sSub>
          <m:sSubPr>
            <m:ctrlPr>
              <w:rPr>
                <w:rFonts w:ascii="Cambria Math" w:hAnsi="Cambria Math" w:cs="Times New Roman"/>
                <w:iCs/>
              </w:rPr>
            </m:ctrlPr>
          </m:sSubPr>
          <m:e>
            <m:r>
              <m:rPr>
                <m:sty m:val="p"/>
              </m:rPr>
              <w:rPr>
                <w:rFonts w:ascii="Cambria Math" w:hAnsi="Cambria Math" w:cs="Times New Roman"/>
              </w:rPr>
              <m:t>∆</m:t>
            </m:r>
            <m:r>
              <w:rPr>
                <w:rFonts w:ascii="Cambria Math" w:hAnsi="Cambria Math" w:cs="Times New Roman"/>
              </w:rPr>
              <m:t>C</m:t>
            </m:r>
          </m:e>
          <m:sub>
            <m:r>
              <w:rPr>
                <w:rFonts w:ascii="Cambria Math" w:hAnsi="Cambria Math" w:cs="Times New Roman"/>
              </w:rPr>
              <m:t>LRY</m:t>
            </m:r>
          </m:sub>
        </m:sSub>
      </m:oMath>
      <w:r>
        <w:rPr>
          <w:rFonts w:cs="Times New Roman"/>
        </w:rPr>
        <w:t>——</w:t>
      </w:r>
      <w:r>
        <w:rPr>
          <w:rFonts w:cs="Times New Roman"/>
        </w:rPr>
        <w:t>冷（热）源机组改造</w:t>
      </w:r>
      <w:proofErr w:type="gramStart"/>
      <w:r>
        <w:rPr>
          <w:rFonts w:cs="Times New Roman"/>
        </w:rPr>
        <w:t>减碳量</w:t>
      </w:r>
      <w:proofErr w:type="gramEnd"/>
      <w:r>
        <w:rPr>
          <w:rFonts w:cs="Times New Roman" w:hint="eastAsia"/>
        </w:rPr>
        <w:t>；</w:t>
      </w:r>
    </w:p>
    <w:p w14:paraId="55D7FE8B" w14:textId="4CBFBE23" w:rsidR="00884E42" w:rsidRDefault="00000000">
      <w:pPr>
        <w:spacing w:line="360" w:lineRule="auto"/>
        <w:ind w:firstLineChars="200" w:firstLine="480"/>
        <w:rPr>
          <w:rFonts w:eastAsia="宋体"/>
          <w:sz w:val="24"/>
        </w:rPr>
      </w:pPr>
      <m:oMath>
        <m:sSub>
          <m:sSubPr>
            <m:ctrlPr>
              <w:rPr>
                <w:rFonts w:ascii="Cambria Math" w:eastAsia="宋体" w:hAnsi="Cambria Math"/>
                <w:iCs/>
                <w:sz w:val="24"/>
              </w:rPr>
            </m:ctrlPr>
          </m:sSubPr>
          <m:e>
            <m:r>
              <m:rPr>
                <m:sty m:val="p"/>
              </m:rPr>
              <w:rPr>
                <w:rFonts w:ascii="Cambria Math" w:eastAsia="宋体" w:hAnsi="Cambria Math"/>
                <w:sz w:val="24"/>
              </w:rPr>
              <m:t>∆</m:t>
            </m:r>
            <m:r>
              <w:rPr>
                <w:rFonts w:ascii="Cambria Math" w:eastAsia="宋体" w:hAnsi="Cambria Math"/>
                <w:sz w:val="24"/>
              </w:rPr>
              <m:t>C</m:t>
            </m:r>
          </m:e>
          <m:sub>
            <m:r>
              <w:rPr>
                <w:rFonts w:ascii="Cambria Math" w:eastAsia="宋体" w:hAnsi="Cambria Math"/>
                <w:sz w:val="24"/>
              </w:rPr>
              <m:t>GLRH</m:t>
            </m:r>
          </m:sub>
        </m:sSub>
      </m:oMath>
      <w:r>
        <w:rPr>
          <w:rFonts w:eastAsia="宋体"/>
          <w:sz w:val="24"/>
        </w:rPr>
        <w:t>——</w:t>
      </w:r>
      <w:r>
        <w:rPr>
          <w:rFonts w:eastAsia="宋体"/>
          <w:sz w:val="24"/>
        </w:rPr>
        <w:t>锅炉热回收改造</w:t>
      </w:r>
      <w:proofErr w:type="gramStart"/>
      <w:r>
        <w:rPr>
          <w:rFonts w:eastAsia="宋体"/>
          <w:sz w:val="24"/>
        </w:rPr>
        <w:t>减碳量</w:t>
      </w:r>
      <w:proofErr w:type="gramEnd"/>
      <w:r>
        <w:rPr>
          <w:rFonts w:eastAsia="宋体" w:hint="eastAsia"/>
          <w:sz w:val="24"/>
        </w:rPr>
        <w:t>；</w:t>
      </w:r>
    </w:p>
    <w:p w14:paraId="5A4CF276" w14:textId="1C90F6A0" w:rsidR="00884E42" w:rsidRDefault="00000000">
      <w:pPr>
        <w:spacing w:line="360" w:lineRule="auto"/>
        <w:ind w:firstLineChars="200" w:firstLine="480"/>
        <w:rPr>
          <w:rFonts w:eastAsia="宋体"/>
          <w:sz w:val="24"/>
        </w:rPr>
      </w:pPr>
      <m:oMath>
        <m:sSub>
          <m:sSubPr>
            <m:ctrlPr>
              <w:rPr>
                <w:rFonts w:ascii="Cambria Math" w:eastAsia="宋体" w:hAnsi="Cambria Math"/>
                <w:iCs/>
                <w:sz w:val="24"/>
                <w:szCs w:val="22"/>
              </w:rPr>
            </m:ctrlPr>
          </m:sSubPr>
          <m:e>
            <m:r>
              <m:rPr>
                <m:sty m:val="p"/>
              </m:rPr>
              <w:rPr>
                <w:rFonts w:ascii="Cambria Math" w:eastAsia="宋体" w:hAnsi="Cambria Math"/>
                <w:sz w:val="24"/>
                <w:szCs w:val="22"/>
              </w:rPr>
              <m:t>∆</m:t>
            </m:r>
            <m:r>
              <w:rPr>
                <w:rFonts w:ascii="Cambria Math" w:eastAsia="宋体" w:hAnsi="Cambria Math"/>
                <w:sz w:val="24"/>
                <w:szCs w:val="22"/>
              </w:rPr>
              <m:t>C</m:t>
            </m:r>
          </m:e>
          <m:sub>
            <m:r>
              <w:rPr>
                <w:rFonts w:ascii="Cambria Math" w:eastAsia="宋体" w:hAnsi="Cambria Math"/>
                <w:sz w:val="24"/>
                <w:szCs w:val="22"/>
              </w:rPr>
              <m:t>BF</m:t>
            </m:r>
          </m:sub>
        </m:sSub>
      </m:oMath>
      <w:r>
        <w:rPr>
          <w:rFonts w:eastAsia="宋体"/>
          <w:sz w:val="24"/>
        </w:rPr>
        <w:t>——</w:t>
      </w:r>
      <w:r>
        <w:rPr>
          <w:rFonts w:eastAsia="宋体"/>
          <w:sz w:val="24"/>
        </w:rPr>
        <w:t>泵或风机改造</w:t>
      </w:r>
      <w:proofErr w:type="gramStart"/>
      <w:r>
        <w:rPr>
          <w:rFonts w:eastAsia="宋体"/>
          <w:sz w:val="24"/>
        </w:rPr>
        <w:t>减碳量</w:t>
      </w:r>
      <w:proofErr w:type="gramEnd"/>
      <w:r>
        <w:rPr>
          <w:rFonts w:eastAsia="宋体" w:hint="eastAsia"/>
          <w:sz w:val="24"/>
        </w:rPr>
        <w:t>；</w:t>
      </w:r>
    </w:p>
    <w:p w14:paraId="54FE7C25" w14:textId="2B695A85" w:rsidR="00884E42" w:rsidRDefault="00000000">
      <w:pPr>
        <w:spacing w:line="360" w:lineRule="auto"/>
        <w:ind w:firstLineChars="200" w:firstLine="480"/>
        <w:rPr>
          <w:rFonts w:eastAsia="宋体"/>
          <w:sz w:val="24"/>
        </w:rPr>
      </w:pPr>
      <m:oMath>
        <m:sSub>
          <m:sSubPr>
            <m:ctrlPr>
              <w:rPr>
                <w:rFonts w:ascii="Cambria Math" w:eastAsia="宋体" w:hAnsi="Cambria Math"/>
                <w:iCs/>
                <w:sz w:val="24"/>
                <w:szCs w:val="16"/>
              </w:rPr>
            </m:ctrlPr>
          </m:sSubPr>
          <m:e>
            <m:r>
              <m:rPr>
                <m:sty m:val="p"/>
              </m:rPr>
              <w:rPr>
                <w:rFonts w:ascii="Cambria Math" w:eastAsia="宋体" w:hAnsi="Cambria Math"/>
                <w:sz w:val="24"/>
                <w:szCs w:val="16"/>
              </w:rPr>
              <m:t>∆</m:t>
            </m:r>
            <m:r>
              <w:rPr>
                <w:rFonts w:ascii="Cambria Math" w:eastAsia="宋体" w:hAnsi="Cambria Math"/>
                <w:sz w:val="24"/>
                <w:szCs w:val="16"/>
              </w:rPr>
              <m:t>C</m:t>
            </m:r>
          </m:e>
          <m:sub>
            <m:r>
              <w:rPr>
                <w:rFonts w:ascii="Cambria Math" w:eastAsia="宋体" w:hAnsi="Cambria Math"/>
                <w:sz w:val="24"/>
                <w:szCs w:val="16"/>
              </w:rPr>
              <m:t>KTMD</m:t>
            </m:r>
          </m:sub>
        </m:sSub>
      </m:oMath>
      <w:r>
        <w:rPr>
          <w:rFonts w:eastAsia="宋体"/>
          <w:sz w:val="24"/>
        </w:rPr>
        <w:t>——</w:t>
      </w:r>
      <w:r>
        <w:rPr>
          <w:rFonts w:eastAsia="宋体"/>
          <w:sz w:val="24"/>
        </w:rPr>
        <w:t>空调末端更新对应的</w:t>
      </w:r>
      <w:proofErr w:type="gramStart"/>
      <w:r>
        <w:rPr>
          <w:rFonts w:eastAsia="宋体"/>
          <w:sz w:val="24"/>
        </w:rPr>
        <w:t>减碳量</w:t>
      </w:r>
      <w:proofErr w:type="gramEnd"/>
      <w:r>
        <w:rPr>
          <w:rFonts w:eastAsia="宋体" w:hint="eastAsia"/>
          <w:sz w:val="24"/>
        </w:rPr>
        <w:t>；</w:t>
      </w:r>
    </w:p>
    <w:p w14:paraId="41ED8B22" w14:textId="57838546" w:rsidR="00884E42" w:rsidRDefault="00000000">
      <w:pPr>
        <w:spacing w:line="360" w:lineRule="auto"/>
        <w:ind w:firstLineChars="200" w:firstLine="480"/>
        <w:rPr>
          <w:rFonts w:eastAsia="宋体"/>
          <w:sz w:val="24"/>
        </w:rPr>
      </w:pPr>
      <m:oMath>
        <m:sSub>
          <m:sSubPr>
            <m:ctrlPr>
              <w:rPr>
                <w:rFonts w:ascii="Cambria Math" w:eastAsia="宋体" w:hAnsi="Cambria Math"/>
                <w:iCs/>
                <w:sz w:val="24"/>
                <w:szCs w:val="16"/>
              </w:rPr>
            </m:ctrlPr>
          </m:sSubPr>
          <m:e>
            <m:r>
              <m:rPr>
                <m:sty m:val="p"/>
              </m:rPr>
              <w:rPr>
                <w:rFonts w:ascii="Cambria Math" w:eastAsia="宋体" w:hAnsi="Cambria Math"/>
                <w:sz w:val="24"/>
                <w:szCs w:val="16"/>
              </w:rPr>
              <m:t>∆</m:t>
            </m:r>
            <m:r>
              <w:rPr>
                <w:rFonts w:ascii="Cambria Math" w:eastAsia="宋体" w:hAnsi="Cambria Math"/>
                <w:sz w:val="24"/>
                <w:szCs w:val="16"/>
              </w:rPr>
              <m:t>C</m:t>
            </m:r>
          </m:e>
          <m:sub>
            <m:r>
              <w:rPr>
                <w:rFonts w:ascii="Cambria Math" w:eastAsia="宋体" w:hAnsi="Cambria Math"/>
                <w:sz w:val="24"/>
                <w:szCs w:val="16"/>
              </w:rPr>
              <m:t>QXF</m:t>
            </m:r>
          </m:sub>
        </m:sSub>
      </m:oMath>
      <w:r>
        <w:rPr>
          <w:rFonts w:eastAsia="宋体"/>
          <w:sz w:val="24"/>
        </w:rPr>
        <w:t>——</w:t>
      </w:r>
      <w:r>
        <w:rPr>
          <w:rFonts w:eastAsia="宋体"/>
          <w:sz w:val="24"/>
        </w:rPr>
        <w:t>过渡季节全新风运行对应的</w:t>
      </w:r>
      <w:proofErr w:type="gramStart"/>
      <w:r>
        <w:rPr>
          <w:rFonts w:eastAsia="宋体"/>
          <w:sz w:val="24"/>
        </w:rPr>
        <w:t>减碳量</w:t>
      </w:r>
      <w:proofErr w:type="gramEnd"/>
      <w:r>
        <w:rPr>
          <w:rFonts w:eastAsia="宋体" w:hint="eastAsia"/>
          <w:sz w:val="24"/>
        </w:rPr>
        <w:t>；</w:t>
      </w:r>
    </w:p>
    <w:p w14:paraId="50FF5C36" w14:textId="2749E24C" w:rsidR="00884E42" w:rsidRDefault="00000000">
      <w:pPr>
        <w:spacing w:line="360" w:lineRule="auto"/>
        <w:ind w:firstLineChars="200" w:firstLine="480"/>
        <w:rPr>
          <w:rFonts w:eastAsia="宋体"/>
          <w:sz w:val="24"/>
        </w:rPr>
      </w:pPr>
      <m:oMath>
        <m:sSub>
          <m:sSubPr>
            <m:ctrlPr>
              <w:rPr>
                <w:rFonts w:ascii="Cambria Math" w:eastAsia="宋体" w:hAnsi="Cambria Math"/>
                <w:iCs/>
                <w:sz w:val="24"/>
                <w:szCs w:val="16"/>
              </w:rPr>
            </m:ctrlPr>
          </m:sSubPr>
          <m:e>
            <m:r>
              <m:rPr>
                <m:sty m:val="p"/>
              </m:rPr>
              <w:rPr>
                <w:rFonts w:ascii="Cambria Math" w:eastAsia="宋体" w:hAnsi="Cambria Math"/>
                <w:sz w:val="24"/>
                <w:szCs w:val="16"/>
              </w:rPr>
              <m:t>∆</m:t>
            </m:r>
            <m:r>
              <w:rPr>
                <w:rFonts w:ascii="Cambria Math" w:eastAsia="宋体" w:hAnsi="Cambria Math"/>
                <w:sz w:val="24"/>
                <w:szCs w:val="16"/>
              </w:rPr>
              <m:t>C</m:t>
            </m:r>
          </m:e>
          <m:sub>
            <m:r>
              <w:rPr>
                <w:rFonts w:ascii="Cambria Math" w:eastAsia="宋体" w:hAnsi="Cambria Math"/>
                <w:sz w:val="24"/>
                <w:szCs w:val="16"/>
              </w:rPr>
              <m:t>XF</m:t>
            </m:r>
          </m:sub>
        </m:sSub>
      </m:oMath>
      <w:r>
        <w:rPr>
          <w:rFonts w:eastAsia="宋体"/>
          <w:iCs/>
          <w:sz w:val="24"/>
          <w:szCs w:val="16"/>
        </w:rPr>
        <w:t>——</w:t>
      </w:r>
      <w:r>
        <w:rPr>
          <w:rFonts w:eastAsia="宋体"/>
          <w:iCs/>
          <w:sz w:val="24"/>
          <w:szCs w:val="16"/>
        </w:rPr>
        <w:t>新风系统改造对应的</w:t>
      </w:r>
      <w:proofErr w:type="gramStart"/>
      <w:r>
        <w:rPr>
          <w:rFonts w:eastAsia="宋体"/>
          <w:iCs/>
          <w:sz w:val="24"/>
          <w:szCs w:val="16"/>
        </w:rPr>
        <w:t>减碳量</w:t>
      </w:r>
      <w:proofErr w:type="gramEnd"/>
      <w:r>
        <w:rPr>
          <w:rFonts w:eastAsia="宋体" w:hint="eastAsia"/>
          <w:iCs/>
          <w:sz w:val="24"/>
          <w:szCs w:val="16"/>
        </w:rPr>
        <w:t>；</w:t>
      </w:r>
    </w:p>
    <w:bookmarkStart w:id="46" w:name="OLE_LINK185"/>
    <w:p w14:paraId="778400DB" w14:textId="6CFA7F19" w:rsidR="00884E42" w:rsidRDefault="00000000">
      <w:pPr>
        <w:pStyle w:val="24"/>
        <w:ind w:left="0" w:firstLineChars="200" w:firstLine="480"/>
        <w:rPr>
          <w:rFonts w:cs="Times New Roman"/>
        </w:rPr>
      </w:pPr>
      <m:oMath>
        <m:sSub>
          <m:sSubPr>
            <m:ctrlPr>
              <w:rPr>
                <w:rFonts w:ascii="Cambria Math" w:hAnsi="Cambria Math" w:cs="Times New Roman"/>
                <w:iCs/>
              </w:rPr>
            </m:ctrlPr>
          </m:sSubPr>
          <m:e>
            <m:r>
              <m:rPr>
                <m:sty m:val="p"/>
              </m:rPr>
              <w:rPr>
                <w:rFonts w:ascii="Cambria Math" w:hAnsi="Cambria Math" w:cs="Times New Roman"/>
              </w:rPr>
              <m:t>∆</m:t>
            </m:r>
            <m:r>
              <w:rPr>
                <w:rFonts w:ascii="Cambria Math" w:hAnsi="Cambria Math" w:cs="Times New Roman"/>
              </w:rPr>
              <m:t>C</m:t>
            </m:r>
          </m:e>
          <m:sub>
            <m:r>
              <w:rPr>
                <w:rFonts w:ascii="Cambria Math" w:hAnsi="Cambria Math" w:cs="Times New Roman"/>
              </w:rPr>
              <m:t>FTKT</m:t>
            </m:r>
          </m:sub>
        </m:sSub>
      </m:oMath>
      <w:r>
        <w:rPr>
          <w:rFonts w:cs="Times New Roman"/>
          <w:iCs/>
        </w:rPr>
        <w:t>——</w:t>
      </w:r>
      <w:r>
        <w:rPr>
          <w:rFonts w:cs="Times New Roman"/>
        </w:rPr>
        <w:t>空气调节器减少待机能耗的节约能耗对应</w:t>
      </w:r>
      <w:proofErr w:type="gramStart"/>
      <w:r>
        <w:rPr>
          <w:rFonts w:cs="Times New Roman"/>
        </w:rPr>
        <w:t>减碳量</w:t>
      </w:r>
      <w:proofErr w:type="gramEnd"/>
      <w:r>
        <w:rPr>
          <w:rFonts w:cs="Times New Roman" w:hint="eastAsia"/>
        </w:rPr>
        <w:t>；</w:t>
      </w:r>
    </w:p>
    <w:bookmarkEnd w:id="46"/>
    <w:p w14:paraId="1E21BF42" w14:textId="7BE00C38" w:rsidR="00884E42" w:rsidRDefault="00000000">
      <w:pPr>
        <w:spacing w:line="360" w:lineRule="auto"/>
        <w:ind w:firstLineChars="200" w:firstLine="480"/>
        <w:rPr>
          <w:rFonts w:eastAsia="宋体"/>
          <w:sz w:val="24"/>
        </w:rPr>
      </w:pPr>
      <m:oMath>
        <m:sSub>
          <m:sSubPr>
            <m:ctrlPr>
              <w:rPr>
                <w:rFonts w:ascii="Cambria Math" w:eastAsia="宋体" w:hAnsi="Cambria Math"/>
                <w:iCs/>
                <w:sz w:val="24"/>
              </w:rPr>
            </m:ctrlPr>
          </m:sSubPr>
          <m:e>
            <m:r>
              <m:rPr>
                <m:sty m:val="p"/>
              </m:rPr>
              <w:rPr>
                <w:rFonts w:ascii="Cambria Math" w:eastAsia="宋体" w:hAnsi="Cambria Math"/>
                <w:sz w:val="24"/>
              </w:rPr>
              <m:t>∆</m:t>
            </m:r>
            <m:r>
              <w:rPr>
                <w:rFonts w:ascii="Cambria Math" w:eastAsia="宋体" w:hAnsi="Cambria Math"/>
                <w:sz w:val="24"/>
              </w:rPr>
              <m:t>C</m:t>
            </m:r>
          </m:e>
          <m:sub>
            <m:r>
              <w:rPr>
                <w:rFonts w:ascii="Cambria Math" w:eastAsia="宋体" w:hAnsi="Cambria Math"/>
                <w:sz w:val="24"/>
              </w:rPr>
              <m:t>LQT</m:t>
            </m:r>
          </m:sub>
        </m:sSub>
      </m:oMath>
      <w:r>
        <w:rPr>
          <w:rFonts w:eastAsia="宋体"/>
          <w:iCs/>
          <w:sz w:val="24"/>
        </w:rPr>
        <w:t>——</w:t>
      </w:r>
      <w:r>
        <w:rPr>
          <w:rFonts w:eastAsia="宋体"/>
          <w:iCs/>
          <w:sz w:val="24"/>
        </w:rPr>
        <w:t>冷却塔运行</w:t>
      </w:r>
      <w:proofErr w:type="gramStart"/>
      <w:r>
        <w:rPr>
          <w:rFonts w:eastAsia="宋体"/>
          <w:iCs/>
          <w:sz w:val="24"/>
        </w:rPr>
        <w:t>减碳量</w:t>
      </w:r>
      <w:proofErr w:type="gramEnd"/>
      <w:r>
        <w:rPr>
          <w:rFonts w:eastAsia="宋体" w:hint="eastAsia"/>
          <w:iCs/>
          <w:sz w:val="24"/>
        </w:rPr>
        <w:t>；</w:t>
      </w:r>
    </w:p>
    <w:p w14:paraId="5FCC0AFC" w14:textId="03C8C4FC" w:rsidR="00884E42" w:rsidRDefault="00000000">
      <w:pPr>
        <w:pStyle w:val="15"/>
        <w:ind w:firstLineChars="200" w:firstLine="480"/>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zm</m:t>
            </m:r>
          </m:sub>
        </m:sSub>
      </m:oMath>
      <w:r>
        <w:rPr>
          <w:kern w:val="0"/>
        </w:rPr>
        <w:t>——</w:t>
      </w:r>
      <w:r>
        <w:t>照明系统节约能耗对应的</w:t>
      </w:r>
      <w:proofErr w:type="gramStart"/>
      <w:r>
        <w:t>减碳量</w:t>
      </w:r>
      <w:proofErr w:type="gramEnd"/>
      <w:r>
        <w:rPr>
          <w:rFonts w:hint="eastAsia"/>
        </w:rPr>
        <w:t>；</w:t>
      </w:r>
    </w:p>
    <w:p w14:paraId="31CE4A54" w14:textId="46DA1E46" w:rsidR="00884E42" w:rsidRDefault="00000000">
      <w:pPr>
        <w:pStyle w:val="15"/>
        <w:ind w:firstLineChars="200" w:firstLine="480"/>
        <w:rPr>
          <w:bCs/>
        </w:rPr>
      </w:pPr>
      <m:oMath>
        <m:sSub>
          <m:sSubPr>
            <m:ctrlPr>
              <w:rPr>
                <w:rFonts w:ascii="Cambria Math" w:hAnsi="Cambria Math"/>
              </w:rPr>
            </m:ctrlPr>
          </m:sSubPr>
          <m:e>
            <m:r>
              <m:rPr>
                <m:sty m:val="p"/>
              </m:rPr>
              <w:rPr>
                <w:rFonts w:ascii="Cambria Math" w:hAnsi="Cambria Math"/>
              </w:rPr>
              <m:t>∆C</m:t>
            </m:r>
          </m:e>
          <m:sub>
            <m:r>
              <w:rPr>
                <w:rFonts w:ascii="Cambria Math" w:hAnsi="Cambria Math"/>
              </w:rPr>
              <m:t>byq</m:t>
            </m:r>
          </m:sub>
        </m:sSub>
      </m:oMath>
      <w:r>
        <w:rPr>
          <w:kern w:val="0"/>
        </w:rPr>
        <w:t>——</w:t>
      </w:r>
      <w:r>
        <w:rPr>
          <w:kern w:val="0"/>
        </w:rPr>
        <w:t>变压器节约</w:t>
      </w:r>
      <w:r>
        <w:t>能耗对应的</w:t>
      </w:r>
      <w:proofErr w:type="gramStart"/>
      <w:r>
        <w:t>减碳量</w:t>
      </w:r>
      <w:proofErr w:type="gramEnd"/>
      <w:r>
        <w:rPr>
          <w:rFonts w:hint="eastAsia"/>
        </w:rPr>
        <w:t>；</w:t>
      </w:r>
    </w:p>
    <w:p w14:paraId="520637C1" w14:textId="2594A70B" w:rsidR="00884E42" w:rsidRPr="000D51F6" w:rsidRDefault="00000000">
      <w:pPr>
        <w:spacing w:line="360" w:lineRule="auto"/>
        <w:ind w:firstLineChars="200" w:firstLine="480"/>
        <w:rPr>
          <w:rFonts w:eastAsia="宋体"/>
          <w:sz w:val="24"/>
          <w:szCs w:val="24"/>
        </w:rPr>
      </w:pPr>
      <m:oMath>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Theme="minorEastAsia" w:hAnsi="Cambria Math"/>
                <w:sz w:val="24"/>
                <w:szCs w:val="24"/>
              </w:rPr>
              <m:t>js</m:t>
            </m:r>
          </m:sub>
        </m:sSub>
      </m:oMath>
      <w:r w:rsidRPr="000D51F6">
        <w:rPr>
          <w:rFonts w:eastAsia="宋体"/>
          <w:sz w:val="24"/>
          <w:szCs w:val="24"/>
        </w:rPr>
        <w:t>——</w:t>
      </w:r>
      <w:r w:rsidRPr="000D51F6">
        <w:rPr>
          <w:rFonts w:eastAsia="宋体" w:hint="eastAsia"/>
          <w:sz w:val="24"/>
          <w:szCs w:val="24"/>
        </w:rPr>
        <w:t>减少自来水用水量的</w:t>
      </w:r>
      <w:proofErr w:type="gramStart"/>
      <w:r w:rsidRPr="000D51F6">
        <w:rPr>
          <w:rFonts w:eastAsia="宋体" w:hint="eastAsia"/>
          <w:sz w:val="24"/>
          <w:szCs w:val="24"/>
        </w:rPr>
        <w:t>减碳量</w:t>
      </w:r>
      <w:proofErr w:type="gramEnd"/>
      <w:r w:rsidRPr="000D51F6">
        <w:rPr>
          <w:rFonts w:eastAsia="宋体" w:hint="eastAsia"/>
          <w:sz w:val="24"/>
          <w:szCs w:val="24"/>
        </w:rPr>
        <w:t>；</w:t>
      </w:r>
    </w:p>
    <w:p w14:paraId="5395CCA4" w14:textId="6BC5F23F" w:rsidR="00884E42" w:rsidRPr="000D51F6" w:rsidRDefault="00000000">
      <w:pPr>
        <w:spacing w:line="360" w:lineRule="auto"/>
        <w:ind w:firstLineChars="200" w:firstLine="480"/>
        <w:rPr>
          <w:rFonts w:eastAsia="宋体"/>
          <w:sz w:val="24"/>
          <w:szCs w:val="24"/>
        </w:rPr>
      </w:pPr>
      <m:oMath>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rs</m:t>
            </m:r>
          </m:sub>
        </m:sSub>
      </m:oMath>
      <w:r w:rsidRPr="000D51F6">
        <w:rPr>
          <w:rFonts w:eastAsia="宋体"/>
          <w:sz w:val="24"/>
          <w:szCs w:val="24"/>
        </w:rPr>
        <w:t>——</w:t>
      </w:r>
      <w:r w:rsidRPr="000D51F6">
        <w:rPr>
          <w:rFonts w:eastAsia="宋体"/>
          <w:sz w:val="24"/>
          <w:szCs w:val="24"/>
        </w:rPr>
        <w:t>热水系统的</w:t>
      </w:r>
      <w:proofErr w:type="gramStart"/>
      <w:r w:rsidRPr="000D51F6">
        <w:rPr>
          <w:rFonts w:eastAsia="宋体"/>
          <w:sz w:val="24"/>
          <w:szCs w:val="24"/>
        </w:rPr>
        <w:t>减碳量</w:t>
      </w:r>
      <w:proofErr w:type="gramEnd"/>
      <w:r w:rsidRPr="000D51F6">
        <w:rPr>
          <w:rFonts w:eastAsia="宋体" w:hint="eastAsia"/>
          <w:sz w:val="24"/>
          <w:szCs w:val="24"/>
        </w:rPr>
        <w:t>；</w:t>
      </w:r>
    </w:p>
    <w:p w14:paraId="34D88E23" w14:textId="63887380" w:rsidR="00884E42" w:rsidRPr="000D51F6" w:rsidRDefault="00000000">
      <w:pPr>
        <w:spacing w:line="360" w:lineRule="auto"/>
        <w:ind w:firstLineChars="200" w:firstLine="480"/>
        <w:rPr>
          <w:rFonts w:eastAsia="宋体"/>
          <w:sz w:val="24"/>
          <w:szCs w:val="24"/>
        </w:rPr>
      </w:pPr>
      <m:oMath>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fs</m:t>
            </m:r>
          </m:sub>
        </m:sSub>
      </m:oMath>
      <w:r w:rsidRPr="000D51F6">
        <w:rPr>
          <w:rFonts w:eastAsia="宋体"/>
          <w:sz w:val="24"/>
          <w:szCs w:val="24"/>
        </w:rPr>
        <w:t>——</w:t>
      </w:r>
      <w:r w:rsidRPr="000D51F6">
        <w:rPr>
          <w:rFonts w:eastAsia="宋体"/>
          <w:sz w:val="24"/>
          <w:szCs w:val="24"/>
        </w:rPr>
        <w:t>利用非传统水源的</w:t>
      </w:r>
      <w:proofErr w:type="gramStart"/>
      <w:r w:rsidRPr="000D51F6">
        <w:rPr>
          <w:rFonts w:eastAsia="宋体"/>
          <w:sz w:val="24"/>
          <w:szCs w:val="24"/>
        </w:rPr>
        <w:t>减碳量</w:t>
      </w:r>
      <w:proofErr w:type="gramEnd"/>
      <w:r w:rsidRPr="000D51F6">
        <w:rPr>
          <w:rFonts w:eastAsia="宋体" w:hint="eastAsia"/>
          <w:sz w:val="24"/>
          <w:szCs w:val="24"/>
        </w:rPr>
        <w:t>；</w:t>
      </w:r>
    </w:p>
    <w:p w14:paraId="28D9C7C5" w14:textId="77777777" w:rsidR="00884E42" w:rsidRPr="000D51F6" w:rsidRDefault="00000000">
      <w:pPr>
        <w:spacing w:line="360" w:lineRule="auto"/>
        <w:ind w:firstLineChars="200" w:firstLine="480"/>
        <w:rPr>
          <w:rFonts w:ascii="Cambria Math" w:eastAsia="宋体" w:hAnsi="Cambria Math"/>
          <w:sz w:val="24"/>
          <w:szCs w:val="24"/>
        </w:rPr>
      </w:pPr>
      <m:oMath>
        <m:sSub>
          <m:sSubPr>
            <m:ctrlPr>
              <w:rPr>
                <w:rFonts w:ascii="Cambria Math" w:eastAsia="宋体" w:hAnsi="Cambria Math"/>
                <w:sz w:val="24"/>
                <w:szCs w:val="24"/>
              </w:rPr>
            </m:ctrlPr>
          </m:sSubPr>
          <m:e>
            <m:r>
              <m:rPr>
                <m:sty m:val="p"/>
              </m:rPr>
              <w:rPr>
                <w:rFonts w:ascii="Cambria Math" w:eastAsia="宋体" w:hAnsi="Cambria Math"/>
                <w:sz w:val="24"/>
                <w:szCs w:val="24"/>
              </w:rPr>
              <m:t>∆</m:t>
            </m:r>
            <m:r>
              <w:rPr>
                <w:rFonts w:ascii="Cambria Math" w:eastAsia="宋体" w:hAnsi="Cambria Math" w:hint="eastAsia"/>
                <w:sz w:val="24"/>
                <w:szCs w:val="24"/>
              </w:rPr>
              <m:t>C</m:t>
            </m:r>
          </m:e>
          <m:sub>
            <m:r>
              <w:rPr>
                <w:rFonts w:ascii="Cambria Math" w:eastAsia="宋体" w:hAnsi="Cambria Math"/>
                <w:sz w:val="24"/>
                <w:szCs w:val="24"/>
              </w:rPr>
              <m:t>B</m:t>
            </m:r>
          </m:sub>
        </m:sSub>
      </m:oMath>
      <w:r w:rsidRPr="000D51F6">
        <w:rPr>
          <w:rFonts w:ascii="Cambria Math" w:eastAsia="宋体" w:hAnsi="Cambria Math"/>
          <w:sz w:val="24"/>
          <w:szCs w:val="24"/>
        </w:rPr>
        <w:t>——</w:t>
      </w:r>
      <w:r w:rsidRPr="000D51F6">
        <w:rPr>
          <w:rFonts w:ascii="Cambria Math" w:eastAsia="宋体" w:hAnsi="Cambria Math" w:hint="eastAsia"/>
          <w:sz w:val="24"/>
          <w:szCs w:val="24"/>
        </w:rPr>
        <w:t>水泵运行对应的</w:t>
      </w:r>
      <w:proofErr w:type="gramStart"/>
      <w:r w:rsidRPr="000D51F6">
        <w:rPr>
          <w:rFonts w:ascii="Cambria Math" w:eastAsia="宋体" w:hAnsi="Cambria Math" w:hint="eastAsia"/>
          <w:sz w:val="24"/>
          <w:szCs w:val="24"/>
        </w:rPr>
        <w:t>减碳量</w:t>
      </w:r>
      <w:proofErr w:type="gramEnd"/>
      <w:r w:rsidRPr="000D51F6">
        <w:rPr>
          <w:rFonts w:ascii="Cambria Math" w:eastAsia="宋体" w:hAnsi="Cambria Math"/>
          <w:sz w:val="24"/>
          <w:szCs w:val="24"/>
        </w:rPr>
        <w:t>；</w:t>
      </w:r>
    </w:p>
    <w:p w14:paraId="72D1B765" w14:textId="6BAB680F" w:rsidR="00884E42" w:rsidRDefault="00000000">
      <w:pPr>
        <w:spacing w:line="360" w:lineRule="auto"/>
        <w:ind w:firstLineChars="200" w:firstLine="480"/>
        <w:rPr>
          <w:rFonts w:eastAsia="宋体"/>
          <w:sz w:val="24"/>
          <w:szCs w:val="24"/>
        </w:rPr>
      </w:pPr>
      <m:oMath>
        <m:r>
          <m:rPr>
            <m:sty m:val="p"/>
          </m:rPr>
          <w:rPr>
            <w:rFonts w:ascii="Cambria Math" w:eastAsia="宋体" w:hAnsi="Cambria Math"/>
            <w:sz w:val="24"/>
            <w:szCs w:val="24"/>
          </w:rPr>
          <m:t>∆</m:t>
        </m:r>
        <m:sSub>
          <m:sSubPr>
            <m:ctrlPr>
              <w:rPr>
                <w:rFonts w:ascii="Cambria Math" w:eastAsia="宋体" w:hAnsi="Cambria Math"/>
                <w:iCs/>
                <w:sz w:val="24"/>
                <w:szCs w:val="24"/>
              </w:rPr>
            </m:ctrlPr>
          </m:sSubPr>
          <m:e>
            <m:r>
              <w:rPr>
                <w:rFonts w:ascii="Cambria Math" w:eastAsia="宋体" w:hAnsi="Cambria Math"/>
                <w:sz w:val="24"/>
                <w:szCs w:val="24"/>
              </w:rPr>
              <m:t>C</m:t>
            </m:r>
          </m:e>
          <m:sub>
            <m:r>
              <w:rPr>
                <w:rFonts w:ascii="Cambria Math" w:eastAsia="宋体" w:hAnsi="Cambria Math"/>
                <w:sz w:val="24"/>
                <w:szCs w:val="24"/>
              </w:rPr>
              <m:t>sh</m:t>
            </m:r>
          </m:sub>
        </m:sSub>
      </m:oMath>
      <w:r>
        <w:rPr>
          <w:rFonts w:eastAsia="宋体"/>
          <w:iCs/>
          <w:sz w:val="24"/>
          <w:szCs w:val="24"/>
        </w:rPr>
        <w:t>——</w:t>
      </w:r>
      <w:r>
        <w:rPr>
          <w:rFonts w:eastAsia="宋体"/>
          <w:kern w:val="0"/>
          <w:sz w:val="24"/>
          <w:szCs w:val="19"/>
          <w:lang w:bidi="ar"/>
        </w:rPr>
        <w:t>太阳能热水系统的</w:t>
      </w:r>
      <w:proofErr w:type="gramStart"/>
      <w:r>
        <w:rPr>
          <w:rFonts w:eastAsia="宋体"/>
          <w:kern w:val="0"/>
          <w:sz w:val="24"/>
          <w:szCs w:val="19"/>
          <w:lang w:bidi="ar"/>
        </w:rPr>
        <w:t>年减碳量</w:t>
      </w:r>
      <w:proofErr w:type="gramEnd"/>
      <w:r>
        <w:rPr>
          <w:rFonts w:eastAsia="宋体" w:hint="eastAsia"/>
          <w:kern w:val="0"/>
          <w:sz w:val="24"/>
          <w:szCs w:val="19"/>
          <w:lang w:bidi="ar"/>
        </w:rPr>
        <w:t>；</w:t>
      </w:r>
    </w:p>
    <w:p w14:paraId="72757FFF" w14:textId="58E5847D" w:rsidR="00884E42" w:rsidRDefault="00000000">
      <w:pPr>
        <w:spacing w:line="360" w:lineRule="auto"/>
        <w:ind w:firstLineChars="200" w:firstLine="480"/>
        <w:rPr>
          <w:rFonts w:eastAsia="宋体"/>
          <w:sz w:val="24"/>
          <w:szCs w:val="24"/>
        </w:rPr>
      </w:pPr>
      <m:oMath>
        <m:sSub>
          <m:sSubPr>
            <m:ctrlPr>
              <w:rPr>
                <w:rFonts w:ascii="Cambria Math" w:eastAsia="宋体" w:hAnsi="Cambria Math"/>
                <w:sz w:val="24"/>
                <w:szCs w:val="24"/>
              </w:rPr>
            </m:ctrlPr>
          </m:sSubPr>
          <m:e>
            <m:r>
              <m:rPr>
                <m:sty m:val="p"/>
              </m:rPr>
              <w:rPr>
                <w:rFonts w:ascii="Cambria Math" w:eastAsia="宋体" w:hAnsi="Cambria Math"/>
                <w:sz w:val="24"/>
                <w:szCs w:val="24"/>
              </w:rPr>
              <m:t>∆</m:t>
            </m:r>
            <m:r>
              <w:rPr>
                <w:rFonts w:ascii="Cambria Math" w:eastAsia="宋体" w:hAnsi="Cambria Math"/>
                <w:sz w:val="24"/>
                <w:szCs w:val="24"/>
              </w:rPr>
              <m:t>C</m:t>
            </m:r>
          </m:e>
          <m:sub>
            <m:r>
              <w:rPr>
                <w:rFonts w:ascii="Cambria Math" w:eastAsia="宋体" w:hAnsi="Cambria Math"/>
                <w:sz w:val="24"/>
                <w:szCs w:val="24"/>
              </w:rPr>
              <m:t>pv</m:t>
            </m:r>
          </m:sub>
        </m:sSub>
      </m:oMath>
      <w:r>
        <w:rPr>
          <w:rFonts w:eastAsia="宋体"/>
          <w:kern w:val="0"/>
          <w:sz w:val="24"/>
          <w:szCs w:val="24"/>
          <w:lang w:bidi="ar"/>
        </w:rPr>
        <w:t>——</w:t>
      </w:r>
      <w:r>
        <w:rPr>
          <w:rFonts w:eastAsia="宋体"/>
          <w:kern w:val="0"/>
          <w:sz w:val="24"/>
          <w:szCs w:val="24"/>
          <w:lang w:bidi="ar"/>
        </w:rPr>
        <w:t>光</w:t>
      </w:r>
      <w:proofErr w:type="gramStart"/>
      <w:r>
        <w:rPr>
          <w:rFonts w:eastAsia="宋体"/>
          <w:kern w:val="0"/>
          <w:sz w:val="24"/>
          <w:szCs w:val="24"/>
          <w:lang w:bidi="ar"/>
        </w:rPr>
        <w:t>伏系统的年减碳量</w:t>
      </w:r>
      <w:proofErr w:type="gramEnd"/>
      <w:r>
        <w:rPr>
          <w:rFonts w:eastAsia="宋体" w:hint="eastAsia"/>
          <w:kern w:val="0"/>
          <w:sz w:val="24"/>
          <w:lang w:bidi="ar"/>
        </w:rPr>
        <w:t>；</w:t>
      </w:r>
    </w:p>
    <w:p w14:paraId="20BC3F77" w14:textId="5B27A774" w:rsidR="00884E42" w:rsidRDefault="00000000">
      <w:pPr>
        <w:widowControl/>
        <w:spacing w:line="360" w:lineRule="auto"/>
        <w:ind w:firstLineChars="200" w:firstLine="480"/>
        <w:jc w:val="left"/>
        <w:rPr>
          <w:rFonts w:eastAsia="宋体"/>
          <w:kern w:val="0"/>
          <w:sz w:val="24"/>
          <w:szCs w:val="24"/>
          <w:lang w:bidi="ar"/>
        </w:rPr>
      </w:pPr>
      <m:oMath>
        <m:sSubSup>
          <m:sSubSupPr>
            <m:ctrlPr>
              <w:rPr>
                <w:rFonts w:ascii="Cambria Math" w:eastAsia="宋体" w:hAnsi="Cambria Math"/>
                <w:iCs/>
                <w:sz w:val="24"/>
                <w:szCs w:val="24"/>
              </w:rPr>
            </m:ctrlPr>
          </m:sSubSupPr>
          <m:e>
            <m:r>
              <m:rPr>
                <m:sty m:val="p"/>
              </m:rPr>
              <w:rPr>
                <w:rFonts w:ascii="Cambria Math" w:eastAsia="宋体" w:hAnsi="Cambria Math"/>
                <w:sz w:val="24"/>
                <w:szCs w:val="24"/>
              </w:rPr>
              <m:t>∆C</m:t>
            </m:r>
          </m:e>
          <m:sub>
            <m:r>
              <m:rPr>
                <m:sty m:val="p"/>
              </m:rPr>
              <w:rPr>
                <w:rFonts w:ascii="Cambria Math" w:eastAsia="宋体" w:hAnsi="Cambria Math"/>
                <w:sz w:val="24"/>
                <w:szCs w:val="24"/>
              </w:rPr>
              <m:t>pv</m:t>
            </m:r>
          </m:sub>
          <m:sup>
            <m:r>
              <m:rPr>
                <m:sty m:val="p"/>
              </m:rPr>
              <w:rPr>
                <w:rFonts w:ascii="Cambria Math" w:eastAsia="宋体" w:hAnsi="Cambria Math"/>
                <w:sz w:val="24"/>
                <w:szCs w:val="24"/>
              </w:rPr>
              <m:t>'</m:t>
            </m:r>
          </m:sup>
        </m:sSubSup>
      </m:oMath>
      <w:r>
        <w:rPr>
          <w:rFonts w:eastAsia="宋体"/>
          <w:sz w:val="24"/>
          <w:szCs w:val="24"/>
        </w:rPr>
        <w:t>——</w:t>
      </w:r>
      <w:r>
        <w:rPr>
          <w:rFonts w:eastAsia="宋体"/>
          <w:kern w:val="0"/>
          <w:sz w:val="24"/>
          <w:szCs w:val="24"/>
          <w:lang w:bidi="ar"/>
        </w:rPr>
        <w:t>光</w:t>
      </w:r>
      <w:proofErr w:type="gramStart"/>
      <w:r>
        <w:rPr>
          <w:rFonts w:eastAsia="宋体"/>
          <w:kern w:val="0"/>
          <w:sz w:val="24"/>
          <w:szCs w:val="24"/>
          <w:lang w:bidi="ar"/>
        </w:rPr>
        <w:t>伏系统</w:t>
      </w:r>
      <w:proofErr w:type="gramEnd"/>
      <w:r>
        <w:rPr>
          <w:rFonts w:eastAsia="宋体"/>
          <w:kern w:val="0"/>
          <w:sz w:val="24"/>
          <w:szCs w:val="24"/>
          <w:lang w:bidi="ar"/>
        </w:rPr>
        <w:t>的</w:t>
      </w:r>
      <w:r>
        <w:rPr>
          <w:rFonts w:eastAsia="宋体" w:hint="eastAsia"/>
          <w:kern w:val="0"/>
          <w:sz w:val="24"/>
          <w:szCs w:val="24"/>
          <w:lang w:bidi="ar"/>
        </w:rPr>
        <w:t>实际</w:t>
      </w:r>
      <w:proofErr w:type="gramStart"/>
      <w:r>
        <w:rPr>
          <w:rFonts w:eastAsia="宋体"/>
          <w:kern w:val="0"/>
          <w:sz w:val="24"/>
          <w:szCs w:val="24"/>
          <w:lang w:bidi="ar"/>
        </w:rPr>
        <w:t>年减碳量</w:t>
      </w:r>
      <w:proofErr w:type="gramEnd"/>
      <w:r>
        <w:rPr>
          <w:rFonts w:eastAsia="宋体"/>
          <w:kern w:val="0"/>
          <w:sz w:val="24"/>
          <w:szCs w:val="24"/>
          <w:lang w:bidi="ar"/>
        </w:rPr>
        <w:t>；</w:t>
      </w:r>
      <w:r>
        <w:rPr>
          <w:rFonts w:eastAsia="宋体" w:hint="eastAsia"/>
          <w:kern w:val="0"/>
          <w:sz w:val="24"/>
          <w:szCs w:val="24"/>
          <w:lang w:bidi="ar"/>
        </w:rPr>
        <w:t xml:space="preserve"> </w:t>
      </w:r>
    </w:p>
    <w:p w14:paraId="70DB8C5F" w14:textId="05822429" w:rsidR="00884E42" w:rsidRDefault="00000000">
      <w:pPr>
        <w:spacing w:line="360" w:lineRule="auto"/>
        <w:ind w:firstLineChars="200" w:firstLine="480"/>
        <w:rPr>
          <w:rFonts w:eastAsia="宋体"/>
          <w:sz w:val="24"/>
          <w:szCs w:val="24"/>
        </w:rPr>
      </w:pPr>
      <m:oMath>
        <m:sSub>
          <m:sSubPr>
            <m:ctrlPr>
              <w:rPr>
                <w:rFonts w:ascii="Cambria Math" w:eastAsia="宋体" w:hAnsi="Cambria Math"/>
                <w:sz w:val="24"/>
                <w:szCs w:val="24"/>
              </w:rPr>
            </m:ctrlPr>
          </m:sSubPr>
          <m:e>
            <m:r>
              <m:rPr>
                <m:sty m:val="p"/>
              </m:rPr>
              <w:rPr>
                <w:rFonts w:ascii="Cambria Math" w:eastAsia="宋体" w:hAnsi="Cambria Math"/>
                <w:sz w:val="24"/>
                <w:szCs w:val="24"/>
              </w:rPr>
              <m:t>∆</m:t>
            </m:r>
            <m:r>
              <w:rPr>
                <w:rFonts w:ascii="Cambria Math" w:eastAsia="宋体" w:hAnsi="Cambria Math"/>
                <w:sz w:val="24"/>
                <w:szCs w:val="24"/>
              </w:rPr>
              <m:t>C</m:t>
            </m:r>
          </m:e>
          <m:sub>
            <m:r>
              <w:rPr>
                <w:rFonts w:ascii="Cambria Math" w:eastAsia="宋体" w:hAnsi="Cambria Math"/>
                <w:sz w:val="24"/>
                <w:szCs w:val="24"/>
              </w:rPr>
              <m:t>wt</m:t>
            </m:r>
          </m:sub>
        </m:sSub>
      </m:oMath>
      <w:r>
        <w:rPr>
          <w:rFonts w:eastAsia="宋体"/>
          <w:kern w:val="0"/>
          <w:sz w:val="24"/>
          <w:szCs w:val="24"/>
          <w:lang w:bidi="ar"/>
        </w:rPr>
        <w:t>——</w:t>
      </w:r>
      <w:r>
        <w:rPr>
          <w:rFonts w:eastAsia="宋体"/>
          <w:kern w:val="0"/>
          <w:sz w:val="24"/>
          <w:szCs w:val="24"/>
          <w:lang w:bidi="ar"/>
        </w:rPr>
        <w:t>风力发电系统的</w:t>
      </w:r>
      <w:proofErr w:type="gramStart"/>
      <w:r>
        <w:rPr>
          <w:rFonts w:eastAsia="宋体"/>
          <w:kern w:val="0"/>
          <w:sz w:val="24"/>
          <w:szCs w:val="24"/>
          <w:lang w:bidi="ar"/>
        </w:rPr>
        <w:t>年减碳量</w:t>
      </w:r>
      <w:proofErr w:type="gramEnd"/>
      <w:r>
        <w:rPr>
          <w:rFonts w:eastAsia="宋体" w:hint="eastAsia"/>
          <w:kern w:val="0"/>
          <w:sz w:val="24"/>
          <w:lang w:bidi="ar"/>
        </w:rPr>
        <w:t>；</w:t>
      </w:r>
    </w:p>
    <w:p w14:paraId="31A5180A" w14:textId="0F4153C8" w:rsidR="00884E42" w:rsidRDefault="00000000">
      <w:pPr>
        <w:spacing w:line="360" w:lineRule="auto"/>
        <w:ind w:firstLineChars="200" w:firstLine="480"/>
        <w:rPr>
          <w:rFonts w:eastAsia="宋体"/>
          <w:sz w:val="24"/>
          <w:szCs w:val="24"/>
        </w:rPr>
      </w:pPr>
      <m:oMath>
        <m:sSubSup>
          <m:sSubSupPr>
            <m:ctrlPr>
              <w:rPr>
                <w:rFonts w:ascii="Cambria Math" w:eastAsia="宋体" w:hAnsi="Cambria Math"/>
                <w:iCs/>
                <w:sz w:val="24"/>
                <w:szCs w:val="24"/>
              </w:rPr>
            </m:ctrlPr>
          </m:sSubSupPr>
          <m:e>
            <m:r>
              <m:rPr>
                <m:sty m:val="p"/>
              </m:rPr>
              <w:rPr>
                <w:rFonts w:ascii="Cambria Math" w:eastAsia="宋体" w:hAnsi="Cambria Math"/>
                <w:sz w:val="24"/>
                <w:szCs w:val="24"/>
              </w:rPr>
              <m:t>∆C</m:t>
            </m:r>
          </m:e>
          <m:sub>
            <m:r>
              <m:rPr>
                <m:sty m:val="p"/>
              </m:rPr>
              <w:rPr>
                <w:rFonts w:ascii="Cambria Math" w:eastAsia="宋体" w:hAnsi="Cambria Math"/>
                <w:sz w:val="24"/>
                <w:szCs w:val="24"/>
              </w:rPr>
              <m:t>wt</m:t>
            </m:r>
          </m:sub>
          <m:sup>
            <m:r>
              <m:rPr>
                <m:sty m:val="p"/>
              </m:rPr>
              <w:rPr>
                <w:rFonts w:ascii="Cambria Math" w:eastAsia="宋体" w:hAnsi="Cambria Math"/>
                <w:sz w:val="24"/>
                <w:szCs w:val="24"/>
              </w:rPr>
              <m:t>'</m:t>
            </m:r>
          </m:sup>
        </m:sSubSup>
      </m:oMath>
      <w:r>
        <w:rPr>
          <w:rFonts w:eastAsia="宋体"/>
          <w:sz w:val="24"/>
          <w:szCs w:val="24"/>
        </w:rPr>
        <w:t>——</w:t>
      </w:r>
      <w:r>
        <w:rPr>
          <w:rFonts w:eastAsia="宋体"/>
          <w:kern w:val="0"/>
          <w:sz w:val="24"/>
          <w:szCs w:val="24"/>
          <w:lang w:bidi="ar"/>
        </w:rPr>
        <w:t>风力发电系统的</w:t>
      </w:r>
      <w:r>
        <w:rPr>
          <w:rFonts w:eastAsia="宋体" w:hint="eastAsia"/>
          <w:kern w:val="0"/>
          <w:sz w:val="24"/>
          <w:szCs w:val="24"/>
          <w:lang w:bidi="ar"/>
        </w:rPr>
        <w:t>实际</w:t>
      </w:r>
      <w:proofErr w:type="gramStart"/>
      <w:r>
        <w:rPr>
          <w:rFonts w:eastAsia="宋体"/>
          <w:kern w:val="0"/>
          <w:sz w:val="24"/>
          <w:szCs w:val="24"/>
          <w:lang w:bidi="ar"/>
        </w:rPr>
        <w:t>年减碳量</w:t>
      </w:r>
      <w:proofErr w:type="gramEnd"/>
      <w:r>
        <w:rPr>
          <w:rFonts w:eastAsia="宋体" w:hint="eastAsia"/>
          <w:kern w:val="0"/>
          <w:sz w:val="24"/>
          <w:lang w:bidi="ar"/>
        </w:rPr>
        <w:t>；</w:t>
      </w:r>
    </w:p>
    <w:p w14:paraId="25981778" w14:textId="54D74B02"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m:rPr>
                <m:sty m:val="p"/>
              </m:rPr>
              <w:rPr>
                <w:rFonts w:ascii="Cambria Math" w:eastAsia="宋体" w:hAnsi="Cambria Math"/>
                <w:sz w:val="24"/>
              </w:rPr>
              <m:t>∆</m:t>
            </m:r>
            <m:r>
              <w:rPr>
                <w:rFonts w:ascii="Cambria Math" w:eastAsia="宋体" w:hAnsi="Cambria Math"/>
                <w:sz w:val="24"/>
              </w:rPr>
              <m:t>C</m:t>
            </m:r>
          </m:e>
          <m:sub>
            <m:r>
              <w:rPr>
                <w:rFonts w:ascii="Cambria Math" w:eastAsia="宋体" w:hAnsi="Cambria Math"/>
                <w:sz w:val="24"/>
              </w:rPr>
              <m:t>th</m:t>
            </m:r>
          </m:sub>
        </m:sSub>
      </m:oMath>
      <w:r>
        <w:rPr>
          <w:rFonts w:eastAsia="宋体"/>
          <w:sz w:val="24"/>
        </w:rPr>
        <w:t>——</w:t>
      </w:r>
      <w:proofErr w:type="gramStart"/>
      <w:r>
        <w:rPr>
          <w:rFonts w:eastAsia="宋体"/>
          <w:sz w:val="24"/>
        </w:rPr>
        <w:t>碳汇减碳量</w:t>
      </w:r>
      <w:proofErr w:type="gramEnd"/>
      <w:r>
        <w:rPr>
          <w:rFonts w:eastAsia="宋体" w:hint="eastAsia"/>
          <w:sz w:val="24"/>
        </w:rPr>
        <w:t>；</w:t>
      </w:r>
    </w:p>
    <w:p w14:paraId="56C91648" w14:textId="6B86EE6A" w:rsidR="00884E42" w:rsidRDefault="00000000">
      <w:pPr>
        <w:spacing w:line="360" w:lineRule="auto"/>
        <w:ind w:firstLineChars="200" w:firstLine="480"/>
        <w:rPr>
          <w:rFonts w:eastAsia="宋体"/>
          <w:sz w:val="24"/>
        </w:rPr>
      </w:pPr>
      <m:oMath>
        <m:sSub>
          <m:sSubPr>
            <m:ctrlPr>
              <w:rPr>
                <w:rFonts w:ascii="Cambria Math" w:eastAsia="宋体" w:hAnsi="Cambria Math"/>
                <w:sz w:val="24"/>
              </w:rPr>
            </m:ctrlPr>
          </m:sSubPr>
          <m:e>
            <m:r>
              <m:rPr>
                <m:sty m:val="p"/>
              </m:rPr>
              <w:rPr>
                <w:rFonts w:ascii="Cambria Math" w:eastAsia="宋体" w:hAnsi="Cambria Math"/>
                <w:sz w:val="24"/>
              </w:rPr>
              <m:t>∆</m:t>
            </m:r>
            <m:r>
              <w:rPr>
                <w:rFonts w:ascii="Cambria Math" w:eastAsia="宋体" w:hAnsi="Cambria Math"/>
                <w:sz w:val="24"/>
              </w:rPr>
              <m:t>C</m:t>
            </m:r>
          </m:e>
          <m:sub>
            <m:r>
              <w:rPr>
                <w:rFonts w:ascii="Cambria Math" w:eastAsia="宋体" w:hAnsi="Cambria Math"/>
                <w:sz w:val="24"/>
              </w:rPr>
              <m:t>DT</m:t>
            </m:r>
          </m:sub>
        </m:sSub>
      </m:oMath>
      <w:r>
        <w:rPr>
          <w:rFonts w:eastAsia="宋体"/>
          <w:sz w:val="24"/>
        </w:rPr>
        <w:t>——</w:t>
      </w:r>
      <w:r>
        <w:rPr>
          <w:rFonts w:eastAsia="宋体"/>
          <w:sz w:val="24"/>
        </w:rPr>
        <w:t>电梯系统</w:t>
      </w:r>
      <w:proofErr w:type="gramStart"/>
      <w:r>
        <w:rPr>
          <w:rFonts w:eastAsia="宋体"/>
          <w:sz w:val="24"/>
        </w:rPr>
        <w:t>减碳量</w:t>
      </w:r>
      <w:proofErr w:type="gramEnd"/>
      <w:r>
        <w:rPr>
          <w:rFonts w:eastAsia="宋体" w:hint="eastAsia"/>
          <w:sz w:val="24"/>
        </w:rPr>
        <w:t>；</w:t>
      </w:r>
    </w:p>
    <w:p w14:paraId="7B68B121" w14:textId="1D57B478" w:rsidR="00884E42" w:rsidRDefault="00000000">
      <w:pPr>
        <w:pStyle w:val="15"/>
        <w:ind w:firstLineChars="200" w:firstLine="480"/>
      </w:pP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TS</m:t>
            </m:r>
          </m:sub>
        </m:sSub>
      </m:oMath>
      <w:r>
        <w:t>——</w:t>
      </w:r>
      <w:r>
        <w:t>特殊（其他）用能设备减排量</w:t>
      </w:r>
      <w:r>
        <w:rPr>
          <w:rFonts w:hint="eastAsia"/>
        </w:rPr>
        <w:t>；</w:t>
      </w:r>
    </w:p>
    <w:p w14:paraId="7A602B2E" w14:textId="72FADE07" w:rsidR="00884E42" w:rsidRDefault="00000000">
      <w:pPr>
        <w:spacing w:line="360" w:lineRule="auto"/>
        <w:ind w:firstLineChars="200" w:firstLine="480"/>
        <w:rPr>
          <w:rFonts w:eastAsia="宋体"/>
          <w:sz w:val="24"/>
        </w:rPr>
      </w:pPr>
      <m:oMath>
        <m:r>
          <m:rPr>
            <m:sty m:val="p"/>
          </m:rPr>
          <w:rPr>
            <w:rFonts w:ascii="Cambria Math" w:eastAsia="宋体" w:hAnsi="Cambria Math"/>
            <w:sz w:val="24"/>
          </w:rPr>
          <m:t>Δ</m:t>
        </m:r>
        <m:sSubSup>
          <m:sSubSupPr>
            <m:ctrlPr>
              <w:rPr>
                <w:rFonts w:ascii="Cambria Math" w:eastAsia="宋体" w:hAnsi="Cambria Math"/>
                <w:sz w:val="24"/>
              </w:rPr>
            </m:ctrlPr>
          </m:sSubSupPr>
          <m:e>
            <m:r>
              <w:rPr>
                <w:rFonts w:ascii="Cambria Math" w:eastAsia="宋体" w:hAnsi="Cambria Math"/>
                <w:sz w:val="24"/>
              </w:rPr>
              <m:t>C</m:t>
            </m:r>
          </m:e>
          <m:sub>
            <m:r>
              <w:rPr>
                <w:rFonts w:ascii="Cambria Math" w:eastAsia="宋体" w:hAnsi="Cambria Math"/>
                <w:sz w:val="24"/>
              </w:rPr>
              <m:t>bj</m:t>
            </m:r>
          </m:sub>
          <m:sup>
            <m:r>
              <m:rPr>
                <m:sty m:val="p"/>
              </m:rPr>
              <w:rPr>
                <w:rFonts w:ascii="Cambria Math" w:eastAsia="宋体" w:hAnsi="Cambria Math"/>
                <w:sz w:val="24"/>
              </w:rPr>
              <m:t>'</m:t>
            </m:r>
          </m:sup>
        </m:sSubSup>
      </m:oMath>
      <w:r>
        <w:rPr>
          <w:rFonts w:eastAsia="宋体"/>
          <w:sz w:val="24"/>
        </w:rPr>
        <w:t>——</w:t>
      </w:r>
      <w:r>
        <w:rPr>
          <w:rFonts w:eastAsia="宋体"/>
          <w:sz w:val="24"/>
        </w:rPr>
        <w:t>基准期的第</w:t>
      </w:r>
      <w:r>
        <w:rPr>
          <w:rFonts w:eastAsia="宋体"/>
          <w:sz w:val="24"/>
        </w:rPr>
        <w:t>j</w:t>
      </w:r>
      <w:r>
        <w:rPr>
          <w:rFonts w:eastAsia="宋体"/>
          <w:sz w:val="24"/>
        </w:rPr>
        <w:t>月能耗修正量对应的当量碳排放量</w:t>
      </w:r>
      <w:r>
        <w:rPr>
          <w:rFonts w:eastAsia="宋体" w:hint="eastAsia"/>
          <w:sz w:val="24"/>
        </w:rPr>
        <w:t>；</w:t>
      </w:r>
    </w:p>
    <w:p w14:paraId="56658F00" w14:textId="381B2795" w:rsidR="00884E42" w:rsidRDefault="00000000">
      <w:pPr>
        <w:spacing w:line="360" w:lineRule="auto"/>
        <w:ind w:firstLineChars="200" w:firstLine="480"/>
        <w:rPr>
          <w:rFonts w:eastAsia="宋体"/>
          <w:sz w:val="24"/>
        </w:rPr>
      </w:pPr>
      <m:oMath>
        <m:r>
          <m:rPr>
            <m:sty m:val="p"/>
          </m:rPr>
          <w:rPr>
            <w:rFonts w:ascii="Cambria Math" w:eastAsia="宋体" w:hAnsi="Cambria Math"/>
            <w:sz w:val="24"/>
          </w:rPr>
          <m:t>Δ</m:t>
        </m:r>
        <m:sSubSup>
          <m:sSubSupPr>
            <m:ctrlPr>
              <w:rPr>
                <w:rFonts w:ascii="Cambria Math" w:eastAsia="宋体" w:hAnsi="Cambria Math"/>
                <w:sz w:val="24"/>
              </w:rPr>
            </m:ctrlPr>
          </m:sSubSupPr>
          <m:e>
            <m:r>
              <w:rPr>
                <w:rFonts w:ascii="Cambria Math" w:eastAsia="宋体" w:hAnsi="Cambria Math"/>
                <w:sz w:val="24"/>
              </w:rPr>
              <m:t>C</m:t>
            </m:r>
          </m:e>
          <m:sub>
            <m:r>
              <w:rPr>
                <w:rFonts w:ascii="Cambria Math" w:eastAsia="宋体" w:hAnsi="Cambria Math"/>
                <w:sz w:val="24"/>
              </w:rPr>
              <m:t>rj</m:t>
            </m:r>
          </m:sub>
          <m:sup>
            <m:r>
              <m:rPr>
                <m:sty m:val="p"/>
              </m:rPr>
              <w:rPr>
                <w:rFonts w:ascii="Cambria Math" w:eastAsia="宋体" w:hAnsi="Cambria Math"/>
                <w:sz w:val="24"/>
              </w:rPr>
              <m:t>'</m:t>
            </m:r>
          </m:sup>
        </m:sSubSup>
      </m:oMath>
      <w:r>
        <w:rPr>
          <w:rFonts w:eastAsia="宋体"/>
          <w:sz w:val="24"/>
        </w:rPr>
        <w:t>——</w:t>
      </w:r>
      <w:r>
        <w:rPr>
          <w:rFonts w:eastAsia="宋体"/>
          <w:sz w:val="24"/>
        </w:rPr>
        <w:t>核定期的第</w:t>
      </w:r>
      <w:r>
        <w:rPr>
          <w:rFonts w:eastAsia="宋体"/>
          <w:sz w:val="24"/>
        </w:rPr>
        <w:t>j</w:t>
      </w:r>
      <w:r>
        <w:rPr>
          <w:rFonts w:eastAsia="宋体"/>
          <w:sz w:val="24"/>
        </w:rPr>
        <w:t>月能耗修正量对应的当量碳排放量</w:t>
      </w:r>
      <w:r>
        <w:rPr>
          <w:rFonts w:eastAsia="宋体" w:hint="eastAsia"/>
          <w:sz w:val="24"/>
        </w:rPr>
        <w:t>；</w:t>
      </w:r>
    </w:p>
    <w:p w14:paraId="112BE69E" w14:textId="4AD4FED7" w:rsidR="00884E42" w:rsidRDefault="00000000">
      <w:pPr>
        <w:spacing w:line="360" w:lineRule="auto"/>
        <w:ind w:firstLineChars="200" w:firstLine="480"/>
        <w:rPr>
          <w:rFonts w:eastAsia="宋体"/>
          <w:sz w:val="24"/>
        </w:rPr>
      </w:pPr>
      <m:oMath>
        <m:sSubSup>
          <m:sSubSupPr>
            <m:ctrlPr>
              <w:rPr>
                <w:rFonts w:ascii="Cambria Math" w:eastAsia="宋体" w:hAnsi="Cambria Math"/>
                <w:sz w:val="24"/>
              </w:rPr>
            </m:ctrlPr>
          </m:sSubSupPr>
          <m:e>
            <m:r>
              <m:rPr>
                <m:sty m:val="p"/>
              </m:rPr>
              <w:rPr>
                <w:rFonts w:ascii="Cambria Math" w:eastAsia="宋体" w:hAnsi="Cambria Math"/>
                <w:sz w:val="24"/>
              </w:rPr>
              <m:t>Δ</m:t>
            </m:r>
            <m:r>
              <w:rPr>
                <w:rFonts w:ascii="Cambria Math" w:eastAsia="宋体" w:hAnsi="Cambria Math"/>
                <w:sz w:val="24"/>
              </w:rPr>
              <m:t>C</m:t>
            </m:r>
          </m:e>
          <m:sub>
            <m:r>
              <w:rPr>
                <w:rFonts w:ascii="Cambria Math" w:eastAsia="宋体" w:hAnsi="Cambria Math"/>
                <w:sz w:val="24"/>
              </w:rPr>
              <m:t>i</m:t>
            </m:r>
          </m:sub>
          <m:sup>
            <m:r>
              <m:rPr>
                <m:sty m:val="p"/>
              </m:rPr>
              <w:rPr>
                <w:rFonts w:ascii="Cambria Math" w:eastAsia="宋体" w:hAnsi="Cambria Math"/>
                <w:sz w:val="24"/>
              </w:rPr>
              <m:t>'</m:t>
            </m:r>
          </m:sup>
        </m:sSubSup>
      </m:oMath>
      <w:r>
        <w:rPr>
          <w:rFonts w:eastAsia="宋体"/>
          <w:sz w:val="24"/>
        </w:rPr>
        <w:t>——</w:t>
      </w:r>
      <w:r>
        <w:rPr>
          <w:rFonts w:eastAsia="宋体"/>
          <w:sz w:val="24"/>
        </w:rPr>
        <w:t>第</w:t>
      </w:r>
      <w:r>
        <w:rPr>
          <w:rFonts w:eastAsia="宋体"/>
          <w:sz w:val="24"/>
        </w:rPr>
        <w:t xml:space="preserve"> </w:t>
      </w:r>
      <w:proofErr w:type="spellStart"/>
      <w:r>
        <w:rPr>
          <w:rFonts w:eastAsia="宋体"/>
          <w:sz w:val="24"/>
        </w:rPr>
        <w:t>i</w:t>
      </w:r>
      <w:proofErr w:type="spellEnd"/>
      <w:r>
        <w:rPr>
          <w:rFonts w:eastAsia="宋体"/>
          <w:sz w:val="24"/>
        </w:rPr>
        <w:t xml:space="preserve"> </w:t>
      </w:r>
      <w:r>
        <w:rPr>
          <w:rFonts w:eastAsia="宋体"/>
          <w:sz w:val="24"/>
        </w:rPr>
        <w:t>项能耗修正量对应的当量碳排放量</w:t>
      </w:r>
      <w:r>
        <w:rPr>
          <w:rFonts w:eastAsia="宋体" w:hint="eastAsia"/>
          <w:sz w:val="24"/>
        </w:rPr>
        <w:t>；</w:t>
      </w:r>
    </w:p>
    <w:p w14:paraId="5C3AF94A" w14:textId="74C3CEA9" w:rsidR="00884E42" w:rsidRDefault="00000000">
      <w:pPr>
        <w:pStyle w:val="15"/>
        <w:ind w:firstLineChars="200" w:firstLine="480"/>
      </w:pPr>
      <m:oMath>
        <m:sSub>
          <m:sSubPr>
            <m:ctrlPr>
              <w:rPr>
                <w:rFonts w:ascii="Cambria Math" w:hAnsi="Cambria Math"/>
              </w:rPr>
            </m:ctrlPr>
          </m:sSubPr>
          <m:e>
            <m:r>
              <w:rPr>
                <w:rFonts w:ascii="Cambria Math" w:hAnsi="Cambria Math"/>
              </w:rPr>
              <m:t>ΔC</m:t>
            </m:r>
          </m:e>
          <m:sub>
            <m:r>
              <w:rPr>
                <w:rFonts w:ascii="Cambria Math" w:hAnsi="Cambria Math"/>
              </w:rPr>
              <m:t>js</m:t>
            </m:r>
          </m:sub>
        </m:sSub>
      </m:oMath>
      <w:r>
        <w:t>——</w:t>
      </w:r>
      <w:r>
        <w:t>绿色建材及产品使用的附加</w:t>
      </w:r>
      <w:proofErr w:type="gramStart"/>
      <w:r>
        <w:t>减碳量</w:t>
      </w:r>
      <w:proofErr w:type="gramEnd"/>
      <w:r>
        <w:rPr>
          <w:rFonts w:hint="eastAsia"/>
        </w:rPr>
        <w:t>；</w:t>
      </w:r>
    </w:p>
    <w:p w14:paraId="5D7A6712" w14:textId="0E078908" w:rsidR="00884E42" w:rsidRDefault="00000000">
      <w:pPr>
        <w:pStyle w:val="15"/>
        <w:ind w:firstLineChars="200" w:firstLine="480"/>
      </w:pPr>
      <m:oMath>
        <m:sSub>
          <m:sSubPr>
            <m:ctrlPr>
              <w:rPr>
                <w:rFonts w:ascii="Cambria Math" w:hAnsi="Cambria Math"/>
              </w:rPr>
            </m:ctrlPr>
          </m:sSubPr>
          <m:e>
            <m:r>
              <w:rPr>
                <w:rFonts w:ascii="Cambria Math" w:hAnsi="Cambria Math"/>
              </w:rPr>
              <m:t>ΔC</m:t>
            </m:r>
          </m:e>
          <m:sub>
            <m:r>
              <w:rPr>
                <w:rFonts w:ascii="Cambria Math" w:hAnsi="Cambria Math"/>
              </w:rPr>
              <m:t>lc</m:t>
            </m:r>
          </m:sub>
        </m:sSub>
      </m:oMath>
      <w:r>
        <w:t>——</w:t>
      </w:r>
      <w:r>
        <w:t>绿色建材使用的附加</w:t>
      </w:r>
      <w:proofErr w:type="gramStart"/>
      <w:r>
        <w:t>减碳量</w:t>
      </w:r>
      <w:proofErr w:type="gramEnd"/>
      <w:r>
        <w:rPr>
          <w:rFonts w:hint="eastAsia"/>
        </w:rPr>
        <w:t>；</w:t>
      </w:r>
    </w:p>
    <w:p w14:paraId="3BD0F98D" w14:textId="129CA13C" w:rsidR="00884E42" w:rsidRDefault="00000000">
      <w:pPr>
        <w:pStyle w:val="15"/>
        <w:ind w:firstLineChars="200" w:firstLine="480"/>
      </w:pPr>
      <m:oMath>
        <m:sSub>
          <m:sSubPr>
            <m:ctrlPr>
              <w:rPr>
                <w:rFonts w:ascii="Cambria Math" w:hAnsi="Cambria Math"/>
              </w:rPr>
            </m:ctrlPr>
          </m:sSubPr>
          <m:e>
            <m:r>
              <w:rPr>
                <w:rFonts w:ascii="Cambria Math" w:hAnsi="Cambria Math"/>
              </w:rPr>
              <m:t>ΔC</m:t>
            </m:r>
          </m:e>
          <m:sub>
            <m:r>
              <w:rPr>
                <w:rFonts w:ascii="Cambria Math" w:hAnsi="Cambria Math"/>
              </w:rPr>
              <m:t>lb</m:t>
            </m:r>
          </m:sub>
        </m:sSub>
      </m:oMath>
      <w:r>
        <w:t>——</w:t>
      </w:r>
      <w:r>
        <w:t>绿色产品使用的附加</w:t>
      </w:r>
      <w:proofErr w:type="gramStart"/>
      <w:r>
        <w:t>减碳量</w:t>
      </w:r>
      <w:proofErr w:type="gramEnd"/>
      <w:r>
        <w:rPr>
          <w:rFonts w:hint="eastAsia"/>
        </w:rPr>
        <w:t>；</w:t>
      </w:r>
    </w:p>
    <w:p w14:paraId="5B027229" w14:textId="09D9F1D4" w:rsidR="00884E42" w:rsidRDefault="00000000">
      <w:pPr>
        <w:spacing w:line="360" w:lineRule="auto"/>
        <w:ind w:firstLineChars="200" w:firstLine="480"/>
        <w:rPr>
          <w:rFonts w:eastAsia="宋体"/>
          <w:bCs/>
          <w:sz w:val="24"/>
          <w:lang w:val="fr-FR"/>
        </w:rPr>
      </w:pPr>
      <m:oMath>
        <m:sSub>
          <m:sSubPr>
            <m:ctrlPr>
              <w:rPr>
                <w:rFonts w:ascii="Cambria Math" w:eastAsia="宋体" w:hAnsi="Cambria Math"/>
                <w:sz w:val="24"/>
              </w:rPr>
            </m:ctrlPr>
          </m:sSubPr>
          <m:e>
            <m:r>
              <w:rPr>
                <w:rFonts w:ascii="Cambria Math" w:eastAsia="宋体" w:hAnsi="Cambria Math"/>
                <w:sz w:val="24"/>
              </w:rPr>
              <m:t>ΔC</m:t>
            </m:r>
          </m:e>
          <m:sub>
            <m:r>
              <w:rPr>
                <w:rFonts w:ascii="Cambria Math" w:eastAsia="宋体" w:hAnsi="Cambria Math"/>
                <w:sz w:val="24"/>
              </w:rPr>
              <m:t>rec</m:t>
            </m:r>
          </m:sub>
        </m:sSub>
      </m:oMath>
      <w:r>
        <w:rPr>
          <w:rFonts w:eastAsia="宋体"/>
          <w:sz w:val="24"/>
          <w:lang w:val="fr-FR"/>
        </w:rPr>
        <w:t>——</w:t>
      </w:r>
      <w:r>
        <w:rPr>
          <w:rFonts w:eastAsia="宋体"/>
          <w:sz w:val="24"/>
        </w:rPr>
        <w:t>使用可再生能源信用抵消的碳排放量</w:t>
      </w:r>
      <w:r>
        <w:rPr>
          <w:rFonts w:eastAsia="宋体" w:hint="eastAsia"/>
          <w:sz w:val="24"/>
          <w:lang w:val="fr-FR"/>
        </w:rPr>
        <w:t>；</w:t>
      </w:r>
    </w:p>
    <w:p w14:paraId="1917DED4" w14:textId="0D58B22F" w:rsidR="00884E42" w:rsidRDefault="00000000">
      <w:pPr>
        <w:pStyle w:val="15"/>
        <w:numPr>
          <w:ilvl w:val="0"/>
          <w:numId w:val="7"/>
        </w:numPr>
      </w:pPr>
      <w:r>
        <w:rPr>
          <w:rFonts w:hint="eastAsia"/>
        </w:rPr>
        <w:t>主要计算因子</w:t>
      </w:r>
    </w:p>
    <w:p w14:paraId="34E7D283" w14:textId="77777777" w:rsidR="00884E42" w:rsidRDefault="00000000">
      <w:pPr>
        <w:spacing w:line="360" w:lineRule="auto"/>
        <w:ind w:firstLineChars="200" w:firstLine="480"/>
        <w:rPr>
          <w:rFonts w:eastAsia="宋体"/>
          <w:iCs/>
          <w:sz w:val="24"/>
          <w:szCs w:val="24"/>
        </w:rPr>
      </w:pPr>
      <m:oMath>
        <m:r>
          <w:rPr>
            <w:rFonts w:ascii="Cambria Math" w:eastAsia="宋体" w:hAnsi="Cambria Math"/>
            <w:sz w:val="24"/>
            <w:szCs w:val="24"/>
          </w:rPr>
          <m:t>EF</m:t>
        </m:r>
      </m:oMath>
      <w:r>
        <w:rPr>
          <w:rFonts w:eastAsia="宋体"/>
          <w:iCs/>
          <w:sz w:val="24"/>
          <w:szCs w:val="24"/>
        </w:rPr>
        <w:t>——</w:t>
      </w:r>
      <w:r>
        <w:rPr>
          <w:rFonts w:eastAsia="宋体"/>
          <w:sz w:val="24"/>
          <w:szCs w:val="24"/>
        </w:rPr>
        <w:t>燃料碳排放因子，</w:t>
      </w:r>
      <w:r>
        <w:rPr>
          <w:rFonts w:eastAsia="宋体"/>
          <w:sz w:val="24"/>
          <w:szCs w:val="24"/>
        </w:rPr>
        <w:t>kgCO</w:t>
      </w:r>
      <w:r>
        <w:rPr>
          <w:rFonts w:eastAsia="宋体"/>
          <w:sz w:val="24"/>
          <w:szCs w:val="24"/>
          <w:vertAlign w:val="subscript"/>
        </w:rPr>
        <w:t>2</w:t>
      </w:r>
      <w:r>
        <w:rPr>
          <w:rFonts w:eastAsia="宋体"/>
          <w:sz w:val="24"/>
          <w:szCs w:val="24"/>
        </w:rPr>
        <w:t>e/</w:t>
      </w:r>
      <w:r>
        <w:rPr>
          <w:rFonts w:eastAsia="宋体"/>
          <w:sz w:val="24"/>
          <w:szCs w:val="24"/>
        </w:rPr>
        <w:t>燃料单位</w:t>
      </w:r>
      <w:r>
        <w:rPr>
          <w:rFonts w:eastAsia="宋体" w:hint="eastAsia"/>
          <w:sz w:val="24"/>
          <w:szCs w:val="24"/>
        </w:rPr>
        <w:t>；</w:t>
      </w:r>
    </w:p>
    <w:p w14:paraId="3C83C056" w14:textId="5E0C49B1" w:rsidR="00884E42" w:rsidRDefault="00000000">
      <w:pPr>
        <w:spacing w:line="360" w:lineRule="auto"/>
        <w:ind w:firstLineChars="200" w:firstLine="480"/>
        <w:rPr>
          <w:rFonts w:eastAsia="宋体"/>
          <w:iCs/>
          <w:sz w:val="24"/>
          <w:szCs w:val="24"/>
        </w:rPr>
      </w:pPr>
      <m:oMath>
        <m:sSub>
          <m:sSubPr>
            <m:ctrlPr>
              <w:rPr>
                <w:rFonts w:ascii="Cambria Math" w:eastAsia="宋体" w:hAnsi="Cambria Math"/>
                <w:sz w:val="24"/>
                <w:szCs w:val="24"/>
              </w:rPr>
            </m:ctrlPr>
          </m:sSubPr>
          <m:e>
            <m:r>
              <w:rPr>
                <w:rFonts w:ascii="Cambria Math" w:eastAsia="宋体" w:hAnsi="Cambria Math"/>
                <w:sz w:val="24"/>
                <w:szCs w:val="24"/>
              </w:rPr>
              <m:t>EF</m:t>
            </m:r>
          </m:e>
          <m:sub>
            <m:r>
              <w:rPr>
                <w:rFonts w:ascii="Cambria Math" w:eastAsia="宋体" w:hAnsi="Cambria Math"/>
                <w:sz w:val="24"/>
                <w:szCs w:val="24"/>
              </w:rPr>
              <m:t>e</m:t>
            </m:r>
          </m:sub>
        </m:sSub>
      </m:oMath>
      <w:r>
        <w:rPr>
          <w:rFonts w:eastAsia="宋体"/>
          <w:sz w:val="24"/>
          <w:szCs w:val="24"/>
        </w:rPr>
        <w:t>——</w:t>
      </w:r>
      <w:r>
        <w:rPr>
          <w:rFonts w:eastAsia="宋体"/>
          <w:sz w:val="24"/>
          <w:szCs w:val="24"/>
        </w:rPr>
        <w:t>电力碳排放因子</w:t>
      </w:r>
      <w:r>
        <w:rPr>
          <w:rFonts w:eastAsia="宋体" w:hint="eastAsia"/>
          <w:sz w:val="24"/>
          <w:szCs w:val="24"/>
        </w:rPr>
        <w:t>；</w:t>
      </w:r>
    </w:p>
    <w:p w14:paraId="2576676E" w14:textId="54D3E90E" w:rsidR="00884E42" w:rsidRDefault="00000000">
      <w:pPr>
        <w:spacing w:line="360" w:lineRule="auto"/>
        <w:ind w:firstLineChars="200" w:firstLine="480"/>
        <w:rPr>
          <w:rFonts w:eastAsia="宋体"/>
          <w:iCs/>
          <w:sz w:val="24"/>
          <w:szCs w:val="24"/>
        </w:rPr>
      </w:pPr>
      <m:oMath>
        <m:sSub>
          <m:sSubPr>
            <m:ctrlPr>
              <w:rPr>
                <w:rFonts w:ascii="Cambria Math" w:eastAsia="宋体" w:hAnsi="Cambria Math"/>
                <w:iCs/>
                <w:sz w:val="24"/>
                <w:szCs w:val="24"/>
              </w:rPr>
            </m:ctrlPr>
          </m:sSubPr>
          <m:e>
            <m:r>
              <w:rPr>
                <w:rFonts w:ascii="Cambria Math" w:eastAsia="宋体" w:hAnsi="Cambria Math"/>
                <w:sz w:val="24"/>
                <w:szCs w:val="24"/>
              </w:rPr>
              <m:t>EF</m:t>
            </m:r>
          </m:e>
          <m:sub>
            <m:r>
              <w:rPr>
                <w:rFonts w:ascii="Cambria Math" w:eastAsia="宋体" w:hAnsi="Cambria Math"/>
                <w:sz w:val="24"/>
                <w:szCs w:val="24"/>
              </w:rPr>
              <m:t>i</m:t>
            </m:r>
          </m:sub>
        </m:sSub>
      </m:oMath>
      <w:r>
        <w:rPr>
          <w:rFonts w:eastAsia="宋体"/>
          <w:iCs/>
          <w:sz w:val="24"/>
          <w:szCs w:val="24"/>
        </w:rPr>
        <w:t>——</w:t>
      </w:r>
      <w:r>
        <w:rPr>
          <w:rFonts w:eastAsia="宋体"/>
          <w:iCs/>
          <w:sz w:val="24"/>
          <w:szCs w:val="24"/>
        </w:rPr>
        <w:t>第</w:t>
      </w:r>
      <w:proofErr w:type="spellStart"/>
      <w:r>
        <w:rPr>
          <w:rFonts w:eastAsia="宋体"/>
          <w:iCs/>
          <w:sz w:val="24"/>
          <w:szCs w:val="24"/>
        </w:rPr>
        <w:t>i</w:t>
      </w:r>
      <w:proofErr w:type="spellEnd"/>
      <w:r>
        <w:rPr>
          <w:rFonts w:eastAsia="宋体"/>
          <w:iCs/>
          <w:sz w:val="24"/>
          <w:szCs w:val="24"/>
        </w:rPr>
        <w:t>类</w:t>
      </w:r>
      <w:proofErr w:type="gramStart"/>
      <w:r>
        <w:rPr>
          <w:rFonts w:eastAsia="宋体"/>
          <w:iCs/>
          <w:sz w:val="24"/>
          <w:szCs w:val="24"/>
        </w:rPr>
        <w:t>能源量碳排放</w:t>
      </w:r>
      <w:proofErr w:type="gramEnd"/>
      <w:r>
        <w:rPr>
          <w:rFonts w:eastAsia="宋体"/>
          <w:iCs/>
          <w:sz w:val="24"/>
          <w:szCs w:val="24"/>
        </w:rPr>
        <w:t>因子</w:t>
      </w:r>
      <w:r>
        <w:rPr>
          <w:rFonts w:eastAsia="宋体" w:hint="eastAsia"/>
          <w:iCs/>
          <w:sz w:val="24"/>
          <w:szCs w:val="24"/>
        </w:rPr>
        <w:t>；</w:t>
      </w:r>
    </w:p>
    <w:p w14:paraId="4A6AA5AD" w14:textId="77777777" w:rsidR="00884E42" w:rsidRDefault="00000000">
      <w:pPr>
        <w:spacing w:line="360" w:lineRule="auto"/>
        <w:ind w:firstLineChars="200" w:firstLine="480"/>
        <w:rPr>
          <w:rFonts w:eastAsia="宋体"/>
          <w:iCs/>
          <w:sz w:val="24"/>
          <w:szCs w:val="24"/>
        </w:rPr>
      </w:pPr>
      <m:oMath>
        <m:sSub>
          <m:sSubPr>
            <m:ctrlPr>
              <w:rPr>
                <w:rFonts w:ascii="Cambria Math" w:eastAsia="宋体" w:hAnsi="Cambria Math"/>
                <w:sz w:val="24"/>
                <w:szCs w:val="24"/>
              </w:rPr>
            </m:ctrlPr>
          </m:sSubPr>
          <m:e>
            <m:r>
              <w:rPr>
                <w:rFonts w:ascii="Cambria Math" w:eastAsia="宋体" w:hAnsi="Cambria Math"/>
                <w:sz w:val="24"/>
                <w:szCs w:val="24"/>
              </w:rPr>
              <m:t>EF</m:t>
            </m:r>
          </m:e>
          <m:sub>
            <m:r>
              <w:rPr>
                <w:rFonts w:ascii="Cambria Math" w:eastAsia="宋体" w:hAnsi="Cambria Math"/>
                <w:sz w:val="24"/>
                <w:szCs w:val="24"/>
              </w:rPr>
              <m:t>s</m:t>
            </m:r>
          </m:sub>
        </m:sSub>
      </m:oMath>
      <w:r>
        <w:rPr>
          <w:rFonts w:eastAsia="宋体"/>
          <w:sz w:val="24"/>
          <w:szCs w:val="24"/>
        </w:rPr>
        <w:t>——</w:t>
      </w:r>
      <w:r>
        <w:rPr>
          <w:rFonts w:eastAsia="宋体"/>
          <w:sz w:val="24"/>
          <w:szCs w:val="24"/>
        </w:rPr>
        <w:t>水碳排放因子</w:t>
      </w:r>
      <w:r>
        <w:rPr>
          <w:rFonts w:eastAsia="宋体" w:hint="eastAsia"/>
          <w:sz w:val="24"/>
          <w:szCs w:val="24"/>
        </w:rPr>
        <w:t>；</w:t>
      </w:r>
    </w:p>
    <w:p w14:paraId="7862B8F5" w14:textId="2A5E1028" w:rsidR="00884E42" w:rsidRDefault="00000000">
      <w:pPr>
        <w:spacing w:line="360" w:lineRule="auto"/>
        <w:ind w:firstLineChars="200" w:firstLine="480"/>
        <w:rPr>
          <w:rFonts w:eastAsia="宋体"/>
          <w:iCs/>
          <w:sz w:val="24"/>
          <w:szCs w:val="24"/>
        </w:rPr>
      </w:pPr>
      <m:oMath>
        <m:sSub>
          <m:sSubPr>
            <m:ctrlPr>
              <w:rPr>
                <w:rFonts w:ascii="Cambria Math" w:eastAsia="宋体" w:hAnsi="Cambria Math"/>
                <w:sz w:val="24"/>
                <w:szCs w:val="24"/>
              </w:rPr>
            </m:ctrlPr>
          </m:sSubPr>
          <m:e>
            <m:r>
              <w:rPr>
                <w:rFonts w:ascii="Cambria Math" w:eastAsia="宋体" w:hAnsi="Cambria Math"/>
                <w:sz w:val="24"/>
                <w:szCs w:val="24"/>
              </w:rPr>
              <m:t>EF</m:t>
            </m:r>
          </m:e>
          <m:sub>
            <m:r>
              <w:rPr>
                <w:rFonts w:ascii="Cambria Math" w:eastAsia="宋体" w:hAnsi="Cambria Math"/>
                <w:sz w:val="24"/>
                <w:szCs w:val="24"/>
              </w:rPr>
              <m:t>CS</m:t>
            </m:r>
          </m:sub>
        </m:sSub>
      </m:oMath>
      <w:r>
        <w:rPr>
          <w:rFonts w:eastAsia="宋体"/>
          <w:sz w:val="24"/>
          <w:szCs w:val="24"/>
        </w:rPr>
        <w:t>——</w:t>
      </w:r>
      <w:r>
        <w:rPr>
          <w:rFonts w:eastAsia="宋体"/>
          <w:sz w:val="24"/>
          <w:szCs w:val="24"/>
        </w:rPr>
        <w:t>不同</w:t>
      </w:r>
      <w:proofErr w:type="gramStart"/>
      <w:r>
        <w:rPr>
          <w:rFonts w:eastAsia="宋体"/>
          <w:sz w:val="24"/>
          <w:szCs w:val="24"/>
        </w:rPr>
        <w:t>碳汇方式固碳量</w:t>
      </w:r>
      <w:proofErr w:type="gramEnd"/>
      <w:r>
        <w:rPr>
          <w:rFonts w:eastAsia="宋体" w:hint="eastAsia"/>
          <w:sz w:val="24"/>
          <w:szCs w:val="24"/>
        </w:rPr>
        <w:t>；</w:t>
      </w:r>
    </w:p>
    <w:p w14:paraId="7E5E8A68" w14:textId="18907B18" w:rsidR="00884E42" w:rsidRDefault="00000000">
      <w:pPr>
        <w:pStyle w:val="15"/>
        <w:ind w:firstLineChars="200" w:firstLine="480"/>
        <w:rPr>
          <w:lang w:val="fr-FR"/>
        </w:rPr>
      </w:pPr>
      <m:oMath>
        <m:sSub>
          <m:sSubPr>
            <m:ctrlPr>
              <w:rPr>
                <w:rFonts w:ascii="Cambria Math" w:hAnsi="Cambria Math"/>
              </w:rPr>
            </m:ctrlPr>
          </m:sSubPr>
          <m:e>
            <m:r>
              <w:rPr>
                <w:rFonts w:ascii="Cambria Math" w:hAnsi="Cambria Math"/>
              </w:rPr>
              <m:t>EF</m:t>
            </m:r>
          </m:e>
          <m:sub>
            <m:r>
              <w:rPr>
                <w:rFonts w:ascii="Cambria Math" w:hAnsi="Cambria Math"/>
              </w:rPr>
              <m:t>jc</m:t>
            </m:r>
            <m:r>
              <m:rPr>
                <m:sty m:val="p"/>
              </m:rPr>
              <w:rPr>
                <w:rFonts w:ascii="Cambria Math" w:hAnsi="Cambria Math"/>
                <w:lang w:val="fr-FR"/>
              </w:rPr>
              <m:t>,</m:t>
            </m:r>
            <m:r>
              <w:rPr>
                <w:rFonts w:ascii="Cambria Math" w:hAnsi="Cambria Math"/>
              </w:rPr>
              <m:t>i</m:t>
            </m:r>
          </m:sub>
        </m:sSub>
      </m:oMath>
      <w:r>
        <w:rPr>
          <w:lang w:val="fr-FR"/>
        </w:rPr>
        <w:t>——</w:t>
      </w:r>
      <w:r>
        <w:t>第</w:t>
      </w:r>
      <w:r>
        <w:rPr>
          <w:lang w:val="fr-FR"/>
        </w:rPr>
        <w:t>i</w:t>
      </w:r>
      <w:r>
        <w:rPr>
          <w:lang w:val="fr-FR"/>
        </w:rPr>
        <w:t>种建材的普通建材碳排放因子；</w:t>
      </w:r>
    </w:p>
    <w:p w14:paraId="0BF0BE48" w14:textId="65A928B6" w:rsidR="00884E42" w:rsidRDefault="00000000">
      <w:pPr>
        <w:spacing w:line="360" w:lineRule="auto"/>
        <w:ind w:firstLineChars="200" w:firstLine="480"/>
        <w:rPr>
          <w:rFonts w:eastAsia="宋体"/>
          <w:iCs/>
          <w:sz w:val="24"/>
          <w:szCs w:val="24"/>
        </w:rPr>
      </w:pPr>
      <m:oMath>
        <m:r>
          <w:rPr>
            <w:rFonts w:ascii="Cambria Math" w:eastAsia="宋体" w:hAnsi="Cambria Math"/>
            <w:sz w:val="24"/>
            <w:szCs w:val="24"/>
          </w:rPr>
          <m:t>E</m:t>
        </m:r>
        <m:sSub>
          <m:sSubPr>
            <m:ctrlPr>
              <w:rPr>
                <w:rFonts w:ascii="Cambria Math" w:eastAsia="宋体" w:hAnsi="Cambria Math"/>
                <w:sz w:val="24"/>
                <w:szCs w:val="24"/>
              </w:rPr>
            </m:ctrlPr>
          </m:sSubPr>
          <m:e>
            <m:r>
              <w:rPr>
                <w:rFonts w:ascii="Cambria Math" w:eastAsia="宋体" w:hAnsi="Cambria Math"/>
                <w:sz w:val="24"/>
                <w:szCs w:val="24"/>
              </w:rPr>
              <m:t>F</m:t>
            </m:r>
          </m:e>
          <m:sub>
            <m:r>
              <w:rPr>
                <w:rFonts w:ascii="Cambria Math" w:eastAsia="宋体" w:hAnsi="Cambria Math"/>
                <w:sz w:val="24"/>
                <w:szCs w:val="24"/>
              </w:rPr>
              <m:t>lc</m:t>
            </m:r>
            <m:r>
              <m:rPr>
                <m:sty m:val="p"/>
              </m:rPr>
              <w:rPr>
                <w:rFonts w:ascii="Cambria Math" w:eastAsia="宋体" w:hAnsi="Cambria Math"/>
                <w:sz w:val="24"/>
                <w:szCs w:val="24"/>
              </w:rPr>
              <m:t>,</m:t>
            </m:r>
            <m:r>
              <w:rPr>
                <w:rFonts w:ascii="Cambria Math" w:eastAsia="宋体" w:hAnsi="Cambria Math"/>
                <w:sz w:val="24"/>
                <w:szCs w:val="24"/>
              </w:rPr>
              <m:t>i</m:t>
            </m:r>
          </m:sub>
        </m:sSub>
      </m:oMath>
      <w:r>
        <w:rPr>
          <w:rFonts w:eastAsia="宋体"/>
          <w:sz w:val="24"/>
          <w:szCs w:val="24"/>
        </w:rPr>
        <w:t>——</w:t>
      </w:r>
      <w:r>
        <w:rPr>
          <w:rFonts w:eastAsia="宋体"/>
          <w:sz w:val="24"/>
          <w:szCs w:val="24"/>
        </w:rPr>
        <w:t>第</w:t>
      </w:r>
      <w:r>
        <w:rPr>
          <w:rFonts w:eastAsia="宋体"/>
          <w:sz w:val="24"/>
          <w:szCs w:val="24"/>
          <w:lang w:val="fr-FR"/>
        </w:rPr>
        <w:t>i</w:t>
      </w:r>
      <w:r>
        <w:rPr>
          <w:rFonts w:eastAsia="宋体"/>
          <w:sz w:val="24"/>
          <w:szCs w:val="24"/>
          <w:lang w:val="fr-FR"/>
        </w:rPr>
        <w:t>种建材的绿色建材碳排放因子</w:t>
      </w:r>
      <w:r>
        <w:rPr>
          <w:rFonts w:eastAsia="宋体" w:hint="eastAsia"/>
          <w:sz w:val="24"/>
          <w:szCs w:val="24"/>
          <w:lang w:val="fr-FR"/>
        </w:rPr>
        <w:t>。</w:t>
      </w:r>
    </w:p>
    <w:p w14:paraId="6B1A8716" w14:textId="77777777" w:rsidR="00884E42" w:rsidRDefault="00884E42">
      <w:pPr>
        <w:pStyle w:val="15"/>
      </w:pPr>
    </w:p>
    <w:p w14:paraId="73BD46C8" w14:textId="77777777" w:rsidR="00884E42" w:rsidRDefault="00884E42">
      <w:pPr>
        <w:pStyle w:val="15"/>
        <w:sectPr w:rsidR="00884E42">
          <w:pgSz w:w="11906" w:h="16838"/>
          <w:pgMar w:top="1440" w:right="1800" w:bottom="1440" w:left="1800" w:header="851" w:footer="992" w:gutter="0"/>
          <w:cols w:space="425"/>
          <w:docGrid w:type="lines" w:linePitch="312"/>
        </w:sectPr>
      </w:pPr>
    </w:p>
    <w:p w14:paraId="3F516729" w14:textId="77777777" w:rsidR="00884E42" w:rsidRDefault="00000000">
      <w:pPr>
        <w:pStyle w:val="1"/>
        <w:rPr>
          <w:rFonts w:cs="Times New Roman"/>
        </w:rPr>
      </w:pPr>
      <w:bookmarkStart w:id="47" w:name="_Toc905"/>
      <w:bookmarkStart w:id="48" w:name="_Toc17970"/>
      <w:bookmarkStart w:id="49" w:name="_Toc211094438"/>
      <w:bookmarkStart w:id="50" w:name="_Toc26487"/>
      <w:r>
        <w:rPr>
          <w:rFonts w:cs="Times New Roman"/>
        </w:rPr>
        <w:lastRenderedPageBreak/>
        <w:t>基本规定</w:t>
      </w:r>
      <w:bookmarkEnd w:id="47"/>
      <w:bookmarkEnd w:id="48"/>
      <w:bookmarkEnd w:id="49"/>
      <w:bookmarkEnd w:id="50"/>
    </w:p>
    <w:p w14:paraId="30EF5727" w14:textId="77777777" w:rsidR="00884E42" w:rsidRDefault="00000000">
      <w:pPr>
        <w:pStyle w:val="15"/>
        <w:numPr>
          <w:ilvl w:val="0"/>
          <w:numId w:val="8"/>
        </w:numPr>
        <w:ind w:left="0" w:firstLine="0"/>
      </w:pPr>
      <w:r>
        <w:t>建筑改造应在保证室内适宜环境的基础上，提高建筑的能源</w:t>
      </w:r>
      <w:r>
        <w:rPr>
          <w:rFonts w:hint="eastAsia"/>
        </w:rPr>
        <w:t>资源</w:t>
      </w:r>
      <w:r>
        <w:t>利用效率，降低能源</w:t>
      </w:r>
      <w:r>
        <w:rPr>
          <w:rFonts w:hint="eastAsia"/>
        </w:rPr>
        <w:t>资源</w:t>
      </w:r>
      <w:r>
        <w:t>消耗与碳排放。</w:t>
      </w:r>
    </w:p>
    <w:p w14:paraId="68EF430A" w14:textId="77777777" w:rsidR="00884E42" w:rsidRDefault="00000000">
      <w:pPr>
        <w:pStyle w:val="15"/>
      </w:pPr>
      <w:r>
        <w:t>【条文说明】改造后室内环境</w:t>
      </w:r>
      <w:r>
        <w:rPr>
          <w:rFonts w:hint="eastAsia"/>
        </w:rPr>
        <w:t>指标</w:t>
      </w:r>
      <w:r>
        <w:t>须符合</w:t>
      </w:r>
      <w:r>
        <w:rPr>
          <w:rFonts w:hint="eastAsia"/>
        </w:rPr>
        <w:t>现行国家标准</w:t>
      </w:r>
      <w:r>
        <w:t>《室内</w:t>
      </w:r>
      <w:r>
        <w:rPr>
          <w:rFonts w:hint="eastAsia"/>
        </w:rPr>
        <w:t>空气质量</w:t>
      </w:r>
      <w:r>
        <w:t>标准》</w:t>
      </w:r>
      <w:r>
        <w:t>GB/T 18883</w:t>
      </w:r>
      <w:r>
        <w:rPr>
          <w:rFonts w:hint="eastAsia"/>
        </w:rPr>
        <w:t>、《既有建筑维护与改造通用规范》</w:t>
      </w:r>
      <w:r>
        <w:rPr>
          <w:rFonts w:hint="eastAsia"/>
        </w:rPr>
        <w:t>G</w:t>
      </w:r>
      <w:r>
        <w:t>B 55022</w:t>
      </w:r>
      <w:r>
        <w:rPr>
          <w:rFonts w:hint="eastAsia"/>
        </w:rPr>
        <w:t>、《建筑节能与可再生能源利用通用规范》</w:t>
      </w:r>
      <w:r>
        <w:rPr>
          <w:rFonts w:hint="eastAsia"/>
        </w:rPr>
        <w:t>G</w:t>
      </w:r>
      <w:r>
        <w:t>B 55015</w:t>
      </w:r>
      <w:r>
        <w:rPr>
          <w:rFonts w:hint="eastAsia"/>
        </w:rPr>
        <w:t>、《民用建筑供暖通风与空气调节设计规范》</w:t>
      </w:r>
      <w:r>
        <w:rPr>
          <w:rFonts w:hint="eastAsia"/>
        </w:rPr>
        <w:t>GB50736</w:t>
      </w:r>
      <w:r>
        <w:rPr>
          <w:rFonts w:hint="eastAsia"/>
        </w:rPr>
        <w:t>、《建筑环境通用规范》</w:t>
      </w:r>
      <w:r>
        <w:rPr>
          <w:rFonts w:hint="eastAsia"/>
        </w:rPr>
        <w:t>GB50016</w:t>
      </w:r>
      <w:r>
        <w:t>等</w:t>
      </w:r>
      <w:r>
        <w:rPr>
          <w:rFonts w:hint="eastAsia"/>
        </w:rPr>
        <w:t>相关</w:t>
      </w:r>
      <w:r>
        <w:t>标准，避免因过度节能牺牲使用舒适性。</w:t>
      </w:r>
      <w:proofErr w:type="gramStart"/>
      <w:r>
        <w:t>减碳路径</w:t>
      </w:r>
      <w:proofErr w:type="gramEnd"/>
      <w:r>
        <w:rPr>
          <w:rFonts w:hint="eastAsia"/>
        </w:rPr>
        <w:t>应</w:t>
      </w:r>
      <w:r>
        <w:t>优先采用被动式技术与高效设备应用，确保能源消耗强度与碳排放</w:t>
      </w:r>
      <w:proofErr w:type="gramStart"/>
      <w:r>
        <w:t>强度双</w:t>
      </w:r>
      <w:proofErr w:type="gramEnd"/>
      <w:r>
        <w:t>下降。</w:t>
      </w:r>
    </w:p>
    <w:p w14:paraId="3DEBC899" w14:textId="6CE8C67D" w:rsidR="00884E42" w:rsidRDefault="00000000">
      <w:pPr>
        <w:pStyle w:val="15"/>
        <w:numPr>
          <w:ilvl w:val="0"/>
          <w:numId w:val="8"/>
        </w:numPr>
        <w:ind w:left="0" w:firstLine="0"/>
      </w:pPr>
      <w:proofErr w:type="gramStart"/>
      <w:r>
        <w:rPr>
          <w:rFonts w:hint="eastAsia"/>
        </w:rPr>
        <w:t>减碳量</w:t>
      </w:r>
      <w:proofErr w:type="gramEnd"/>
      <w:r>
        <w:t>核定</w:t>
      </w:r>
      <w:r>
        <w:rPr>
          <w:rFonts w:hint="eastAsia"/>
        </w:rPr>
        <w:t>应符合下列要求：</w:t>
      </w:r>
    </w:p>
    <w:p w14:paraId="197B79FD" w14:textId="77777777" w:rsidR="00884E42" w:rsidRDefault="00000000">
      <w:pPr>
        <w:pStyle w:val="15"/>
        <w:numPr>
          <w:ilvl w:val="0"/>
          <w:numId w:val="9"/>
        </w:numPr>
        <w:ind w:left="0" w:firstLineChars="200" w:firstLine="480"/>
      </w:pPr>
      <w:proofErr w:type="gramStart"/>
      <w:r>
        <w:rPr>
          <w:rFonts w:hint="eastAsia"/>
        </w:rPr>
        <w:t>减碳量</w:t>
      </w:r>
      <w:proofErr w:type="gramEnd"/>
      <w:r>
        <w:rPr>
          <w:rFonts w:hint="eastAsia"/>
        </w:rPr>
        <w:t>核定工作仅针对</w:t>
      </w:r>
      <w:r>
        <w:t>运行阶段</w:t>
      </w:r>
      <w:r>
        <w:rPr>
          <w:rFonts w:hint="eastAsia"/>
        </w:rPr>
        <w:t>，不包含</w:t>
      </w:r>
      <w:r>
        <w:t>施工阶段和拆除阶段</w:t>
      </w:r>
      <w:r>
        <w:rPr>
          <w:rFonts w:hint="eastAsia"/>
        </w:rPr>
        <w:t>；</w:t>
      </w:r>
    </w:p>
    <w:p w14:paraId="3103A1AC" w14:textId="77777777" w:rsidR="00884E42" w:rsidRDefault="00000000">
      <w:pPr>
        <w:pStyle w:val="15"/>
        <w:numPr>
          <w:ilvl w:val="0"/>
          <w:numId w:val="9"/>
        </w:numPr>
        <w:ind w:left="0" w:firstLineChars="200" w:firstLine="480"/>
      </w:pPr>
      <w:r>
        <w:rPr>
          <w:rFonts w:hint="eastAsia"/>
        </w:rPr>
        <w:t>核定范围应覆盖项目边界内所有</w:t>
      </w:r>
      <w:proofErr w:type="gramStart"/>
      <w:r>
        <w:rPr>
          <w:rFonts w:hint="eastAsia"/>
        </w:rPr>
        <w:t>受改造</w:t>
      </w:r>
      <w:proofErr w:type="gramEnd"/>
      <w:r>
        <w:rPr>
          <w:rFonts w:hint="eastAsia"/>
        </w:rPr>
        <w:t>措施影响的用能用水及产能设备（系统）；</w:t>
      </w:r>
    </w:p>
    <w:p w14:paraId="735E1740" w14:textId="77777777" w:rsidR="00884E42" w:rsidRDefault="00000000">
      <w:pPr>
        <w:pStyle w:val="15"/>
        <w:numPr>
          <w:ilvl w:val="0"/>
          <w:numId w:val="9"/>
        </w:numPr>
        <w:ind w:left="0" w:firstLineChars="200" w:firstLine="480"/>
      </w:pPr>
      <w:bookmarkStart w:id="51" w:name="_Hlk211434512"/>
      <w:r>
        <w:rPr>
          <w:rFonts w:hint="eastAsia"/>
        </w:rPr>
        <w:t>核定对象</w:t>
      </w:r>
      <w:r>
        <w:t>应</w:t>
      </w:r>
      <w:bookmarkStart w:id="52" w:name="OLE_LINK9"/>
      <w:r>
        <w:t>包含</w:t>
      </w:r>
      <w:r>
        <w:rPr>
          <w:rFonts w:hint="eastAsia"/>
        </w:rPr>
        <w:t>6</w:t>
      </w:r>
      <w:r>
        <w:rPr>
          <w:rFonts w:hint="eastAsia"/>
        </w:rPr>
        <w:t>类分项：围护结构、供暖通风与空调系统、供配电与照明系统、给水排水系统</w:t>
      </w:r>
      <w:r>
        <w:t>、可再生能源应用系统</w:t>
      </w:r>
      <w:proofErr w:type="gramStart"/>
      <w:r>
        <w:rPr>
          <w:rFonts w:hint="eastAsia"/>
        </w:rPr>
        <w:t>及碳汇</w:t>
      </w:r>
      <w:proofErr w:type="gramEnd"/>
      <w:r>
        <w:rPr>
          <w:rFonts w:hint="eastAsia"/>
        </w:rPr>
        <w:t>、其他系统</w:t>
      </w:r>
      <w:bookmarkEnd w:id="52"/>
      <w:r>
        <w:t>，不包含通过建筑的配电系统向各类电动交通工具等外</w:t>
      </w:r>
      <w:proofErr w:type="gramStart"/>
      <w:r>
        <w:t>接设备</w:t>
      </w:r>
      <w:proofErr w:type="gramEnd"/>
      <w:r>
        <w:t>提供的电力、室外景观照明系统</w:t>
      </w:r>
      <w:bookmarkEnd w:id="51"/>
      <w:r>
        <w:rPr>
          <w:rFonts w:hint="eastAsia"/>
        </w:rPr>
        <w:t>；</w:t>
      </w:r>
    </w:p>
    <w:p w14:paraId="7BAEF54C" w14:textId="1EEDD7C6" w:rsidR="00884E42" w:rsidRDefault="00000000">
      <w:pPr>
        <w:pStyle w:val="15"/>
        <w:numPr>
          <w:ilvl w:val="0"/>
          <w:numId w:val="9"/>
        </w:numPr>
        <w:ind w:left="0" w:firstLineChars="200" w:firstLine="480"/>
      </w:pPr>
      <w:r>
        <w:rPr>
          <w:rFonts w:hint="eastAsia"/>
        </w:rPr>
        <w:t>对于改造未涉及、且不受改造措施影响的系统，不计</w:t>
      </w:r>
      <w:proofErr w:type="gramStart"/>
      <w:r>
        <w:rPr>
          <w:rFonts w:hint="eastAsia"/>
        </w:rPr>
        <w:t>入运行阶段减碳量</w:t>
      </w:r>
      <w:proofErr w:type="gramEnd"/>
      <w:r>
        <w:rPr>
          <w:rFonts w:hint="eastAsia"/>
        </w:rPr>
        <w:t>的核定范围；</w:t>
      </w:r>
    </w:p>
    <w:p w14:paraId="020558FA" w14:textId="77777777" w:rsidR="00884E42" w:rsidRDefault="00000000">
      <w:pPr>
        <w:pStyle w:val="15"/>
        <w:numPr>
          <w:ilvl w:val="0"/>
          <w:numId w:val="9"/>
        </w:numPr>
        <w:ind w:left="0" w:firstLineChars="200" w:firstLine="480"/>
      </w:pPr>
      <w:r>
        <w:rPr>
          <w:rFonts w:hint="eastAsia"/>
        </w:rPr>
        <w:t>对于采用的附加</w:t>
      </w:r>
      <w:proofErr w:type="gramStart"/>
      <w:r>
        <w:rPr>
          <w:rFonts w:hint="eastAsia"/>
        </w:rPr>
        <w:t>减碳措施</w:t>
      </w:r>
      <w:proofErr w:type="gramEnd"/>
      <w:r>
        <w:rPr>
          <w:rFonts w:hint="eastAsia"/>
        </w:rPr>
        <w:t>与碳抵消机制，例如改造采用的绿色建材及设备使用的</w:t>
      </w:r>
      <w:proofErr w:type="gramStart"/>
      <w:r>
        <w:rPr>
          <w:rFonts w:hint="eastAsia"/>
        </w:rPr>
        <w:t>减碳量及碳</w:t>
      </w:r>
      <w:proofErr w:type="gramEnd"/>
      <w:r>
        <w:rPr>
          <w:rFonts w:hint="eastAsia"/>
        </w:rPr>
        <w:t>信用、可再生能源</w:t>
      </w:r>
      <w:proofErr w:type="gramStart"/>
      <w:r>
        <w:rPr>
          <w:rFonts w:hint="eastAsia"/>
        </w:rPr>
        <w:t>信用等碳抵消</w:t>
      </w:r>
      <w:proofErr w:type="gramEnd"/>
      <w:r>
        <w:rPr>
          <w:rFonts w:hint="eastAsia"/>
        </w:rPr>
        <w:t>量计入附加</w:t>
      </w:r>
      <w:proofErr w:type="gramStart"/>
      <w:r>
        <w:rPr>
          <w:rFonts w:hint="eastAsia"/>
        </w:rPr>
        <w:t>减碳量</w:t>
      </w:r>
      <w:proofErr w:type="gramEnd"/>
      <w:r>
        <w:rPr>
          <w:rFonts w:hint="eastAsia"/>
        </w:rPr>
        <w:t>，不纳入运行阶段核定的</w:t>
      </w:r>
      <w:proofErr w:type="gramStart"/>
      <w:r>
        <w:rPr>
          <w:rFonts w:hint="eastAsia"/>
        </w:rPr>
        <w:t>减碳量</w:t>
      </w:r>
      <w:proofErr w:type="gramEnd"/>
      <w:r>
        <w:rPr>
          <w:rFonts w:hint="eastAsia"/>
        </w:rPr>
        <w:t>。</w:t>
      </w:r>
    </w:p>
    <w:p w14:paraId="223325BF" w14:textId="77777777" w:rsidR="00884E42" w:rsidRDefault="00000000">
      <w:pPr>
        <w:pStyle w:val="15"/>
        <w:spacing w:before="50" w:after="50"/>
        <w:rPr>
          <w:b/>
          <w:bCs/>
        </w:rPr>
      </w:pPr>
      <w:r>
        <w:t>【条文说明】本标准聚焦民用建筑改造后的运行阶段</w:t>
      </w:r>
      <w:proofErr w:type="gramStart"/>
      <w:r>
        <w:t>减碳量</w:t>
      </w:r>
      <w:proofErr w:type="gramEnd"/>
      <w:r>
        <w:t>。运行阶段碳排放核算应符合本标准规定，且不得低于国家现行有关标准要求。</w:t>
      </w:r>
      <w:r>
        <w:rPr>
          <w:rFonts w:hint="eastAsia"/>
        </w:rPr>
        <w:t>建筑工程</w:t>
      </w:r>
      <w:r>
        <w:t>运行阶段碳排放包括</w:t>
      </w:r>
      <w:r>
        <w:rPr>
          <w:rFonts w:hint="eastAsia"/>
        </w:rPr>
        <w:t>项目边界内</w:t>
      </w:r>
      <w:r>
        <w:t>使用</w:t>
      </w:r>
      <w:r>
        <w:rPr>
          <w:rFonts w:hint="eastAsia"/>
        </w:rPr>
        <w:t>化石燃料</w:t>
      </w:r>
      <w:r>
        <w:t>消耗产生的直接碳排放</w:t>
      </w:r>
      <w:r>
        <w:rPr>
          <w:rFonts w:hint="eastAsia"/>
        </w:rPr>
        <w:t>，</w:t>
      </w:r>
      <w:r>
        <w:t>外购电力、蒸汽</w:t>
      </w:r>
      <w:r>
        <w:rPr>
          <w:rFonts w:hint="eastAsia"/>
        </w:rPr>
        <w:t>、</w:t>
      </w:r>
      <w:r>
        <w:t>热力产生的间接碳排放</w:t>
      </w:r>
      <w:r>
        <w:rPr>
          <w:rFonts w:hint="eastAsia"/>
        </w:rPr>
        <w:t>和</w:t>
      </w:r>
      <w:r>
        <w:t>运行用水的隐含碳排放。</w:t>
      </w:r>
    </w:p>
    <w:p w14:paraId="1F3BC956" w14:textId="77777777" w:rsidR="00884E42" w:rsidRDefault="00000000">
      <w:pPr>
        <w:pStyle w:val="15"/>
        <w:spacing w:before="50" w:after="50"/>
      </w:pPr>
      <w:r>
        <w:rPr>
          <w:rFonts w:hint="eastAsia"/>
        </w:rPr>
        <w:t>（</w:t>
      </w:r>
      <w:r>
        <w:rPr>
          <w:rFonts w:hint="eastAsia"/>
        </w:rPr>
        <w:t>1</w:t>
      </w:r>
      <w:r>
        <w:rPr>
          <w:rFonts w:hint="eastAsia"/>
        </w:rPr>
        <w:t>）</w:t>
      </w:r>
      <w:r>
        <w:t>本标准的核心目的是评估建筑改造后在长期运行使用过程中的</w:t>
      </w:r>
      <w:proofErr w:type="gramStart"/>
      <w:r>
        <w:t>节能减碳成效</w:t>
      </w:r>
      <w:proofErr w:type="gramEnd"/>
      <w:r>
        <w:t>，因此</w:t>
      </w:r>
      <w:proofErr w:type="gramStart"/>
      <w:r>
        <w:t>减碳量</w:t>
      </w:r>
      <w:proofErr w:type="gramEnd"/>
      <w:r>
        <w:t>核定聚焦于运行阶段。施工阶段和拆除阶段的碳排放由于与改造本身的长期运行能耗效果关联度较低且核算方法、边界存在显著差异，</w:t>
      </w:r>
      <w:proofErr w:type="gramStart"/>
      <w:r>
        <w:t>故明确</w:t>
      </w:r>
      <w:proofErr w:type="gramEnd"/>
      <w:r>
        <w:t>不</w:t>
      </w:r>
      <w:r>
        <w:lastRenderedPageBreak/>
        <w:t>纳入本核定的计算范围。</w:t>
      </w:r>
    </w:p>
    <w:p w14:paraId="53A7B485" w14:textId="257B8832" w:rsidR="00884E42" w:rsidRDefault="00000000">
      <w:pPr>
        <w:pStyle w:val="15"/>
      </w:pPr>
      <w:r>
        <w:rPr>
          <w:rFonts w:hint="eastAsia"/>
        </w:rPr>
        <w:t>（</w:t>
      </w:r>
      <w:r>
        <w:rPr>
          <w:rFonts w:hint="eastAsia"/>
        </w:rPr>
        <w:t>2</w:t>
      </w:r>
      <w:r>
        <w:rPr>
          <w:rFonts w:hint="eastAsia"/>
        </w:rPr>
        <w:t>）</w:t>
      </w:r>
      <w:r>
        <w:t>建筑工程改造</w:t>
      </w:r>
      <w:proofErr w:type="gramStart"/>
      <w:r>
        <w:rPr>
          <w:rFonts w:hint="eastAsia"/>
        </w:rPr>
        <w:t>减碳量</w:t>
      </w:r>
      <w:proofErr w:type="gramEnd"/>
      <w:r>
        <w:t>包括</w:t>
      </w:r>
      <w:r>
        <w:rPr>
          <w:rFonts w:hint="eastAsia"/>
        </w:rPr>
        <w:t>项目边界内的</w:t>
      </w:r>
      <w:r>
        <w:t>直接碳排放减排量、间接碳排放减排量、可再生能源</w:t>
      </w:r>
      <w:proofErr w:type="gramStart"/>
      <w:r>
        <w:t>减碳量</w:t>
      </w:r>
      <w:proofErr w:type="gramEnd"/>
      <w:r>
        <w:t>、节水隐含碳排放减碳、</w:t>
      </w:r>
      <w:proofErr w:type="gramStart"/>
      <w:r>
        <w:t>碳汇减碳量</w:t>
      </w:r>
      <w:proofErr w:type="gramEnd"/>
      <w:r>
        <w:rPr>
          <w:rFonts w:hint="eastAsia"/>
        </w:rPr>
        <w:t>；绿色建材及设备使用的</w:t>
      </w:r>
      <w:proofErr w:type="gramStart"/>
      <w:r>
        <w:rPr>
          <w:rFonts w:hint="eastAsia"/>
        </w:rPr>
        <w:t>减碳量及碳</w:t>
      </w:r>
      <w:proofErr w:type="gramEnd"/>
      <w:r>
        <w:rPr>
          <w:rFonts w:hint="eastAsia"/>
        </w:rPr>
        <w:t>信用、可再生能源</w:t>
      </w:r>
      <w:proofErr w:type="gramStart"/>
      <w:r>
        <w:rPr>
          <w:rFonts w:hint="eastAsia"/>
        </w:rPr>
        <w:t>信用等碳抵消</w:t>
      </w:r>
      <w:proofErr w:type="gramEnd"/>
      <w:r>
        <w:rPr>
          <w:rFonts w:hint="eastAsia"/>
        </w:rPr>
        <w:t>量计入附加</w:t>
      </w:r>
      <w:proofErr w:type="gramStart"/>
      <w:r>
        <w:rPr>
          <w:rFonts w:hint="eastAsia"/>
        </w:rPr>
        <w:t>减碳量</w:t>
      </w:r>
      <w:proofErr w:type="gramEnd"/>
      <w:r>
        <w:t>。</w:t>
      </w:r>
    </w:p>
    <w:p w14:paraId="63C528B5" w14:textId="77777777" w:rsidR="00884E42" w:rsidRDefault="00000000">
      <w:pPr>
        <w:pStyle w:val="15"/>
      </w:pPr>
      <w:r>
        <w:rPr>
          <w:rFonts w:hint="eastAsia"/>
          <w:kern w:val="0"/>
        </w:rPr>
        <w:t>（</w:t>
      </w:r>
      <w:r>
        <w:rPr>
          <w:rFonts w:hint="eastAsia"/>
          <w:kern w:val="0"/>
        </w:rPr>
        <w:t>3</w:t>
      </w:r>
      <w:r>
        <w:rPr>
          <w:rFonts w:hint="eastAsia"/>
          <w:kern w:val="0"/>
        </w:rPr>
        <w:t>）直接碳排放是指建筑运行中因燃烧化石燃料等在现场产生的二氧化碳排放；间接碳排放是指建筑因消耗外部供应的电力、热力等能源，在能源生产环节所产生的二氧化碳排放。节水</w:t>
      </w:r>
      <w:proofErr w:type="gramStart"/>
      <w:r>
        <w:rPr>
          <w:rFonts w:hint="eastAsia"/>
          <w:kern w:val="0"/>
        </w:rPr>
        <w:t>减碳量体现</w:t>
      </w:r>
      <w:proofErr w:type="gramEnd"/>
      <w:r>
        <w:rPr>
          <w:rFonts w:hint="eastAsia"/>
          <w:kern w:val="0"/>
        </w:rPr>
        <w:t>了减少供水、加压、加热等环节能耗所带来</w:t>
      </w:r>
      <w:proofErr w:type="gramStart"/>
      <w:r>
        <w:rPr>
          <w:rFonts w:hint="eastAsia"/>
          <w:kern w:val="0"/>
        </w:rPr>
        <w:t>的碳减排</w:t>
      </w:r>
      <w:proofErr w:type="gramEnd"/>
      <w:r>
        <w:rPr>
          <w:rFonts w:hint="eastAsia"/>
          <w:kern w:val="0"/>
        </w:rPr>
        <w:t>效益；建材及设备等的再利用回收</w:t>
      </w:r>
      <w:proofErr w:type="gramStart"/>
      <w:r>
        <w:rPr>
          <w:rFonts w:hint="eastAsia"/>
          <w:kern w:val="0"/>
        </w:rPr>
        <w:t>减碳量</w:t>
      </w:r>
      <w:proofErr w:type="gramEnd"/>
      <w:r>
        <w:rPr>
          <w:rFonts w:hint="eastAsia"/>
          <w:kern w:val="0"/>
        </w:rPr>
        <w:t>和</w:t>
      </w:r>
      <w:proofErr w:type="gramStart"/>
      <w:r>
        <w:rPr>
          <w:rFonts w:hint="eastAsia"/>
          <w:kern w:val="0"/>
        </w:rPr>
        <w:t>碳汇减碳量</w:t>
      </w:r>
      <w:proofErr w:type="gramEnd"/>
      <w:r>
        <w:rPr>
          <w:rFonts w:hint="eastAsia"/>
          <w:kern w:val="0"/>
        </w:rPr>
        <w:t>应按照项目实际使用的比例进行预估确定，比例较小的可不纳入计算。</w:t>
      </w:r>
    </w:p>
    <w:p w14:paraId="1DB79228" w14:textId="77777777" w:rsidR="00884E42" w:rsidRDefault="00000000">
      <w:pPr>
        <w:pStyle w:val="15"/>
        <w:spacing w:before="50" w:after="50"/>
      </w:pPr>
      <w:r>
        <w:rPr>
          <w:rFonts w:hint="eastAsia"/>
        </w:rPr>
        <w:t>（</w:t>
      </w:r>
      <w:r>
        <w:rPr>
          <w:rFonts w:hint="eastAsia"/>
        </w:rPr>
        <w:t>4</w:t>
      </w:r>
      <w:r>
        <w:rPr>
          <w:rFonts w:hint="eastAsia"/>
        </w:rPr>
        <w:t>）围护结构改造直接影响冬季供暖和夏季制冷能耗，可通过空调冷热负荷的变化计算其带来的</w:t>
      </w:r>
      <w:proofErr w:type="gramStart"/>
      <w:r>
        <w:rPr>
          <w:rFonts w:hint="eastAsia"/>
        </w:rPr>
        <w:t>减碳量</w:t>
      </w:r>
      <w:proofErr w:type="gramEnd"/>
      <w:r>
        <w:rPr>
          <w:rFonts w:hint="eastAsia"/>
        </w:rPr>
        <w:t>。</w:t>
      </w:r>
    </w:p>
    <w:p w14:paraId="266EB950" w14:textId="77777777" w:rsidR="00884E42" w:rsidRDefault="00000000">
      <w:pPr>
        <w:pStyle w:val="15"/>
        <w:spacing w:before="50" w:after="50"/>
      </w:pPr>
      <w:r>
        <w:rPr>
          <w:rFonts w:hint="eastAsia"/>
        </w:rPr>
        <w:t>（</w:t>
      </w:r>
      <w:r>
        <w:rPr>
          <w:rFonts w:hint="eastAsia"/>
        </w:rPr>
        <w:t>5</w:t>
      </w:r>
      <w:r>
        <w:rPr>
          <w:rFonts w:hint="eastAsia"/>
        </w:rPr>
        <w:t>）电动交通工具</w:t>
      </w:r>
      <w:proofErr w:type="gramStart"/>
      <w:r>
        <w:rPr>
          <w:rFonts w:hint="eastAsia"/>
        </w:rPr>
        <w:t>充电桩属建筑</w:t>
      </w:r>
      <w:proofErr w:type="gramEnd"/>
      <w:r>
        <w:rPr>
          <w:rFonts w:hint="eastAsia"/>
        </w:rPr>
        <w:t>外供能，按</w:t>
      </w:r>
      <w:r>
        <w:t>ISO 14064</w:t>
      </w:r>
      <w:r>
        <w:rPr>
          <w:rFonts w:hint="eastAsia"/>
        </w:rPr>
        <w:t>标准不计</w:t>
      </w:r>
      <w:proofErr w:type="gramStart"/>
      <w:r>
        <w:rPr>
          <w:rFonts w:hint="eastAsia"/>
        </w:rPr>
        <w:t>入建筑碳</w:t>
      </w:r>
      <w:proofErr w:type="gramEnd"/>
      <w:r>
        <w:rPr>
          <w:rFonts w:hint="eastAsia"/>
        </w:rPr>
        <w:t>排放责任。</w:t>
      </w:r>
    </w:p>
    <w:p w14:paraId="00C7EF0F" w14:textId="0F24A1A9" w:rsidR="00884E42" w:rsidRDefault="00000000">
      <w:pPr>
        <w:pStyle w:val="15"/>
        <w:spacing w:before="50" w:afterLines="50" w:after="156"/>
      </w:pPr>
      <w:r w:rsidRPr="00F530CD">
        <w:rPr>
          <w:rFonts w:hint="eastAsia"/>
        </w:rPr>
        <w:t>（</w:t>
      </w:r>
      <w:r w:rsidRPr="00F530CD">
        <w:rPr>
          <w:rFonts w:hint="eastAsia"/>
        </w:rPr>
        <w:t>6</w:t>
      </w:r>
      <w:r w:rsidRPr="00F530CD">
        <w:rPr>
          <w:rFonts w:hint="eastAsia"/>
        </w:rPr>
        <w:t>）使用绿色建材</w:t>
      </w:r>
      <w:proofErr w:type="gramStart"/>
      <w:r w:rsidRPr="00F530CD">
        <w:rPr>
          <w:rFonts w:hint="eastAsia"/>
        </w:rPr>
        <w:t>减碳量</w:t>
      </w:r>
      <w:proofErr w:type="gramEnd"/>
      <w:r w:rsidRPr="00F530CD">
        <w:rPr>
          <w:rFonts w:hint="eastAsia"/>
        </w:rPr>
        <w:t>暂不纳入运行阶段</w:t>
      </w:r>
      <w:proofErr w:type="gramStart"/>
      <w:r w:rsidRPr="00F530CD">
        <w:rPr>
          <w:rFonts w:hint="eastAsia"/>
        </w:rPr>
        <w:t>减碳量</w:t>
      </w:r>
      <w:proofErr w:type="gramEnd"/>
      <w:r w:rsidRPr="00F530CD">
        <w:rPr>
          <w:rFonts w:hint="eastAsia"/>
        </w:rPr>
        <w:t>核定范围，计入附加</w:t>
      </w:r>
      <w:proofErr w:type="gramStart"/>
      <w:r w:rsidRPr="00F530CD">
        <w:rPr>
          <w:rFonts w:hint="eastAsia"/>
        </w:rPr>
        <w:t>减碳量</w:t>
      </w:r>
      <w:proofErr w:type="gramEnd"/>
      <w:r w:rsidRPr="00F530CD">
        <w:rPr>
          <w:rFonts w:hint="eastAsia"/>
        </w:rPr>
        <w:t>，</w:t>
      </w:r>
      <w:r>
        <w:rPr>
          <w:rFonts w:hint="eastAsia"/>
        </w:rPr>
        <w:t>其计算见本标准第</w:t>
      </w:r>
      <w:r>
        <w:rPr>
          <w:rFonts w:hint="eastAsia"/>
        </w:rPr>
        <w:t>9.2</w:t>
      </w:r>
      <w:r>
        <w:rPr>
          <w:rFonts w:hint="eastAsia"/>
        </w:rPr>
        <w:t>节</w:t>
      </w:r>
      <w:r>
        <w:t>。</w:t>
      </w:r>
      <w:r>
        <w:rPr>
          <w:rFonts w:hint="eastAsia"/>
        </w:rPr>
        <w:t>本标准</w:t>
      </w:r>
      <w:bookmarkStart w:id="53" w:name="_Hlk211434298"/>
      <w:r>
        <w:rPr>
          <w:rFonts w:hint="eastAsia"/>
        </w:rPr>
        <w:t>提出的附加</w:t>
      </w:r>
      <w:proofErr w:type="gramStart"/>
      <w:r>
        <w:rPr>
          <w:rFonts w:hint="eastAsia"/>
        </w:rPr>
        <w:t>减碳量</w:t>
      </w:r>
      <w:proofErr w:type="gramEnd"/>
      <w:r>
        <w:rPr>
          <w:rFonts w:hint="eastAsia"/>
        </w:rPr>
        <w:t>主要是为了引导和鼓励项目方在改造过程中，不仅关注运行能耗的降低，同时积极选用低碳建材，从源头减少碳排放。同时碳抵消机制的具体核算方法与技术要求，是建筑碳核算体系中不可或缺的组成部分，将其纳入本标准，是为了确保核定结果的科学性、完整性和公正性。</w:t>
      </w:r>
    </w:p>
    <w:bookmarkEnd w:id="53"/>
    <w:p w14:paraId="112AC062" w14:textId="77777777" w:rsidR="00884E42" w:rsidRDefault="00000000">
      <w:pPr>
        <w:pStyle w:val="15"/>
        <w:numPr>
          <w:ilvl w:val="0"/>
          <w:numId w:val="8"/>
        </w:numPr>
        <w:ind w:left="0" w:firstLine="0"/>
      </w:pPr>
      <w:proofErr w:type="gramStart"/>
      <w:r>
        <w:t>减碳量</w:t>
      </w:r>
      <w:proofErr w:type="gramEnd"/>
      <w:r>
        <w:t>核定以改造前后</w:t>
      </w:r>
      <w:r>
        <w:rPr>
          <w:rFonts w:hint="eastAsia"/>
        </w:rPr>
        <w:t>基准期和核定</w:t>
      </w:r>
      <w:proofErr w:type="gramStart"/>
      <w:r>
        <w:rPr>
          <w:rFonts w:hint="eastAsia"/>
        </w:rPr>
        <w:t>期建筑</w:t>
      </w:r>
      <w:proofErr w:type="gramEnd"/>
      <w:r>
        <w:t>运行阶段温室气体排放量的变化作为对温室效应改善作用的评价指标，</w:t>
      </w:r>
      <w:proofErr w:type="gramStart"/>
      <w:r>
        <w:t>减碳量</w:t>
      </w:r>
      <w:proofErr w:type="gramEnd"/>
      <w:r>
        <w:t>即指二氧化碳当量减排量。</w:t>
      </w:r>
    </w:p>
    <w:p w14:paraId="30233058" w14:textId="77777777" w:rsidR="00884E42" w:rsidRDefault="00000000">
      <w:pPr>
        <w:pStyle w:val="15"/>
      </w:pPr>
      <w:r>
        <w:t>【条文说明】依据《建筑碳排放计算标准》</w:t>
      </w:r>
      <w:r>
        <w:t>GB/T 51366</w:t>
      </w:r>
      <w:r>
        <w:t>，采用二氧化碳当量（</w:t>
      </w:r>
      <w:r>
        <w:t>kgCO</w:t>
      </w:r>
      <w:r>
        <w:rPr>
          <w:rFonts w:hint="eastAsia"/>
          <w:vertAlign w:val="subscript"/>
        </w:rPr>
        <w:t>2</w:t>
      </w:r>
      <w:r>
        <w:t>e</w:t>
      </w:r>
      <w:r>
        <w:t>）统一量化各类温室气体影响，符合国际通用碳计量原则。</w:t>
      </w:r>
    </w:p>
    <w:p w14:paraId="51025C8C" w14:textId="77777777" w:rsidR="00884E42" w:rsidRDefault="00000000">
      <w:pPr>
        <w:pStyle w:val="15"/>
        <w:numPr>
          <w:ilvl w:val="0"/>
          <w:numId w:val="8"/>
        </w:numPr>
        <w:ind w:left="0" w:firstLine="0"/>
      </w:pPr>
      <w:r>
        <w:rPr>
          <w:rFonts w:hint="eastAsia"/>
        </w:rPr>
        <w:t>建筑改造碳排放量核定，基准建筑</w:t>
      </w:r>
      <w:r>
        <w:t>应</w:t>
      </w:r>
      <w:r>
        <w:rPr>
          <w:rFonts w:hint="eastAsia"/>
        </w:rPr>
        <w:t>符合</w:t>
      </w:r>
      <w:r>
        <w:t>以下规定：</w:t>
      </w:r>
    </w:p>
    <w:p w14:paraId="62A54E5F" w14:textId="77777777" w:rsidR="00884E42" w:rsidRDefault="00000000">
      <w:pPr>
        <w:pStyle w:val="15"/>
        <w:numPr>
          <w:ilvl w:val="0"/>
          <w:numId w:val="10"/>
        </w:numPr>
        <w:ind w:left="0" w:firstLineChars="200" w:firstLine="480"/>
      </w:pPr>
      <w:r>
        <w:rPr>
          <w:rFonts w:hint="eastAsia"/>
        </w:rPr>
        <w:t>基准建筑的围护结构热工性能与用能设备参数均应按照基准</w:t>
      </w:r>
      <w:proofErr w:type="gramStart"/>
      <w:r>
        <w:rPr>
          <w:rFonts w:hint="eastAsia"/>
        </w:rPr>
        <w:t>期建筑</w:t>
      </w:r>
      <w:proofErr w:type="gramEnd"/>
      <w:r>
        <w:rPr>
          <w:rFonts w:hint="eastAsia"/>
        </w:rPr>
        <w:t>设定</w:t>
      </w:r>
      <w:r>
        <w:t>；</w:t>
      </w:r>
    </w:p>
    <w:p w14:paraId="7ABC7D0E" w14:textId="51227156" w:rsidR="00884E42" w:rsidRDefault="00000000">
      <w:pPr>
        <w:pStyle w:val="15"/>
        <w:numPr>
          <w:ilvl w:val="0"/>
          <w:numId w:val="10"/>
        </w:numPr>
        <w:ind w:left="0" w:firstLineChars="200" w:firstLine="480"/>
      </w:pPr>
      <w:r>
        <w:t>当新增</w:t>
      </w:r>
      <w:r>
        <w:rPr>
          <w:rFonts w:hint="eastAsia"/>
        </w:rPr>
        <w:t>设备（系统）</w:t>
      </w:r>
      <w:r>
        <w:t>是为满足建筑必要功能需求（如原无新风系统，改造后增加新风系统）而实施时，应对其带来的</w:t>
      </w:r>
      <w:proofErr w:type="gramStart"/>
      <w:r>
        <w:t>减碳量单独</w:t>
      </w:r>
      <w:proofErr w:type="gramEnd"/>
      <w:r>
        <w:t>核算，以满足现行标准的基准值作为基准建筑进行对比计算</w:t>
      </w:r>
      <w:r>
        <w:rPr>
          <w:rFonts w:hint="eastAsia"/>
        </w:rPr>
        <w:t>，</w:t>
      </w:r>
      <w:r>
        <w:t>并予以说明</w:t>
      </w:r>
      <w:r>
        <w:rPr>
          <w:rFonts w:hint="eastAsia"/>
        </w:rPr>
        <w:t>；</w:t>
      </w:r>
    </w:p>
    <w:p w14:paraId="5DFEC250" w14:textId="77777777" w:rsidR="00884E42" w:rsidRDefault="00000000">
      <w:pPr>
        <w:pStyle w:val="15"/>
        <w:numPr>
          <w:ilvl w:val="0"/>
          <w:numId w:val="10"/>
        </w:numPr>
        <w:ind w:left="0" w:firstLineChars="200" w:firstLine="480"/>
      </w:pPr>
      <w:r>
        <w:rPr>
          <w:rFonts w:hint="eastAsia"/>
        </w:rPr>
        <w:t>基准建筑的建筑面积应与改造后建筑保持一致，</w:t>
      </w:r>
      <w:proofErr w:type="gramStart"/>
      <w:r>
        <w:rPr>
          <w:rFonts w:hint="eastAsia"/>
        </w:rPr>
        <w:t>若项目</w:t>
      </w:r>
      <w:proofErr w:type="gramEnd"/>
      <w:r>
        <w:rPr>
          <w:rFonts w:hint="eastAsia"/>
        </w:rPr>
        <w:t>边界范围内面积</w:t>
      </w:r>
      <w:r>
        <w:rPr>
          <w:rFonts w:hint="eastAsia"/>
        </w:rPr>
        <w:lastRenderedPageBreak/>
        <w:t>增加，则增加部分应参照其功能，依据建筑设计当年的标准，虚拟构建其在改造前的基准状态。</w:t>
      </w:r>
    </w:p>
    <w:p w14:paraId="2C168D87" w14:textId="77777777" w:rsidR="00884E42" w:rsidRDefault="00000000">
      <w:pPr>
        <w:widowControl/>
        <w:spacing w:line="360" w:lineRule="auto"/>
        <w:jc w:val="left"/>
        <w:rPr>
          <w:kern w:val="0"/>
        </w:rPr>
      </w:pPr>
      <w:r>
        <w:rPr>
          <w:rFonts w:eastAsia="宋体" w:hint="eastAsia"/>
          <w:kern w:val="0"/>
          <w:sz w:val="24"/>
          <w:szCs w:val="24"/>
        </w:rPr>
        <w:t>【条文说明】本条文对基准建筑的边界条件设定进行说明。第</w:t>
      </w:r>
      <w:r>
        <w:rPr>
          <w:rFonts w:eastAsia="宋体" w:hint="eastAsia"/>
          <w:kern w:val="0"/>
          <w:sz w:val="24"/>
          <w:szCs w:val="24"/>
        </w:rPr>
        <w:t>2</w:t>
      </w:r>
      <w:r>
        <w:rPr>
          <w:rFonts w:eastAsia="宋体" w:hint="eastAsia"/>
          <w:kern w:val="0"/>
          <w:sz w:val="24"/>
          <w:szCs w:val="24"/>
        </w:rPr>
        <w:t>款</w:t>
      </w:r>
      <w:r>
        <w:rPr>
          <w:rFonts w:eastAsia="宋体"/>
          <w:kern w:val="0"/>
          <w:sz w:val="24"/>
          <w:szCs w:val="24"/>
        </w:rPr>
        <w:t>为满足</w:t>
      </w:r>
      <w:r>
        <w:rPr>
          <w:rFonts w:eastAsia="宋体" w:hint="eastAsia"/>
          <w:kern w:val="0"/>
          <w:sz w:val="24"/>
          <w:szCs w:val="24"/>
        </w:rPr>
        <w:t>合</w:t>
      </w:r>
      <w:proofErr w:type="gramStart"/>
      <w:r>
        <w:rPr>
          <w:rFonts w:eastAsia="宋体" w:hint="eastAsia"/>
          <w:kern w:val="0"/>
          <w:sz w:val="24"/>
          <w:szCs w:val="24"/>
        </w:rPr>
        <w:t>规</w:t>
      </w:r>
      <w:proofErr w:type="gramEnd"/>
      <w:r>
        <w:rPr>
          <w:rFonts w:eastAsia="宋体" w:hint="eastAsia"/>
          <w:kern w:val="0"/>
          <w:sz w:val="24"/>
          <w:szCs w:val="24"/>
        </w:rPr>
        <w:t>性改造要求或者</w:t>
      </w:r>
      <w:r>
        <w:rPr>
          <w:rFonts w:eastAsia="宋体"/>
          <w:kern w:val="0"/>
          <w:sz w:val="24"/>
          <w:szCs w:val="24"/>
        </w:rPr>
        <w:t>建筑必要功能需求（如原无新风系统，改造后增加新风系统）而实施</w:t>
      </w:r>
      <w:r>
        <w:rPr>
          <w:rFonts w:eastAsia="宋体" w:hint="eastAsia"/>
          <w:kern w:val="0"/>
          <w:sz w:val="24"/>
          <w:szCs w:val="24"/>
        </w:rPr>
        <w:t>改造的情况。第</w:t>
      </w:r>
      <w:r>
        <w:rPr>
          <w:rFonts w:eastAsia="宋体" w:hint="eastAsia"/>
          <w:kern w:val="0"/>
          <w:sz w:val="24"/>
          <w:szCs w:val="24"/>
        </w:rPr>
        <w:t>3</w:t>
      </w:r>
      <w:r>
        <w:rPr>
          <w:rFonts w:eastAsia="宋体" w:hint="eastAsia"/>
          <w:kern w:val="0"/>
          <w:sz w:val="24"/>
          <w:szCs w:val="24"/>
        </w:rPr>
        <w:t>款为明确基准建筑关于面积变化的处理原则。</w:t>
      </w:r>
    </w:p>
    <w:p w14:paraId="78404F3A" w14:textId="77777777" w:rsidR="00884E42" w:rsidRDefault="00000000">
      <w:pPr>
        <w:pStyle w:val="15"/>
        <w:numPr>
          <w:ilvl w:val="0"/>
          <w:numId w:val="8"/>
        </w:numPr>
        <w:spacing w:before="50" w:after="50"/>
        <w:ind w:left="0" w:firstLine="0"/>
      </w:pPr>
      <w:r>
        <w:rPr>
          <w:rFonts w:hint="eastAsia"/>
        </w:rPr>
        <w:t>本标准适用改造方案预评估与改造效果评估，进行</w:t>
      </w:r>
      <w:proofErr w:type="gramStart"/>
      <w:r>
        <w:rPr>
          <w:rFonts w:hint="eastAsia"/>
        </w:rPr>
        <w:t>减碳量</w:t>
      </w:r>
      <w:proofErr w:type="gramEnd"/>
      <w:r>
        <w:rPr>
          <w:rFonts w:hint="eastAsia"/>
        </w:rPr>
        <w:t>核定工作前，应备齐改造方案、项目竣工验收报告、竣工文件、能耗账单等文件资料。</w:t>
      </w:r>
    </w:p>
    <w:p w14:paraId="562C6672" w14:textId="77777777" w:rsidR="00884E42" w:rsidRDefault="00000000">
      <w:pPr>
        <w:pStyle w:val="15"/>
      </w:pPr>
      <w:r>
        <w:t>【条文说明】</w:t>
      </w:r>
      <w:r>
        <w:rPr>
          <w:rFonts w:hint="eastAsia"/>
        </w:rPr>
        <w:t>民用建筑</w:t>
      </w:r>
      <w:proofErr w:type="gramStart"/>
      <w:r>
        <w:rPr>
          <w:rFonts w:hint="eastAsia"/>
        </w:rPr>
        <w:t>减碳量</w:t>
      </w:r>
      <w:proofErr w:type="gramEnd"/>
      <w:r>
        <w:rPr>
          <w:rFonts w:hint="eastAsia"/>
        </w:rPr>
        <w:t>核定可在方案设计时或者改造运行不满一年时进行预评估，辅助改造方案决策或对改造节能</w:t>
      </w:r>
      <w:proofErr w:type="gramStart"/>
      <w:r>
        <w:rPr>
          <w:rFonts w:hint="eastAsia"/>
        </w:rPr>
        <w:t>减碳效果</w:t>
      </w:r>
      <w:proofErr w:type="gramEnd"/>
      <w:r>
        <w:rPr>
          <w:rFonts w:hint="eastAsia"/>
        </w:rPr>
        <w:t>进行预测，改造运行满一年之后的建筑</w:t>
      </w:r>
      <w:proofErr w:type="gramStart"/>
      <w:r>
        <w:rPr>
          <w:rFonts w:hint="eastAsia"/>
        </w:rPr>
        <w:t>减碳量</w:t>
      </w:r>
      <w:proofErr w:type="gramEnd"/>
      <w:r>
        <w:rPr>
          <w:rFonts w:hint="eastAsia"/>
        </w:rPr>
        <w:t>核定结果可对项目</w:t>
      </w:r>
      <w:proofErr w:type="gramStart"/>
      <w:r>
        <w:rPr>
          <w:rFonts w:hint="eastAsia"/>
        </w:rPr>
        <w:t>节能减碳的</w:t>
      </w:r>
      <w:proofErr w:type="gramEnd"/>
      <w:r>
        <w:rPr>
          <w:rFonts w:hint="eastAsia"/>
        </w:rPr>
        <w:t>效果进行评估。</w:t>
      </w:r>
      <w:proofErr w:type="gramStart"/>
      <w:r>
        <w:rPr>
          <w:rFonts w:hint="eastAsia"/>
        </w:rPr>
        <w:t>减碳量</w:t>
      </w:r>
      <w:proofErr w:type="gramEnd"/>
      <w:r>
        <w:rPr>
          <w:rFonts w:hint="eastAsia"/>
        </w:rPr>
        <w:t>核定工作需以</w:t>
      </w:r>
      <w:proofErr w:type="gramStart"/>
      <w:r>
        <w:rPr>
          <w:rFonts w:hint="eastAsia"/>
        </w:rPr>
        <w:t>完整技术</w:t>
      </w:r>
      <w:proofErr w:type="gramEnd"/>
      <w:r>
        <w:rPr>
          <w:rFonts w:hint="eastAsia"/>
        </w:rPr>
        <w:t>文件为基础，保证改造项目合</w:t>
      </w:r>
      <w:proofErr w:type="gramStart"/>
      <w:r>
        <w:rPr>
          <w:rFonts w:hint="eastAsia"/>
        </w:rPr>
        <w:t>规</w:t>
      </w:r>
      <w:proofErr w:type="gramEnd"/>
      <w:r>
        <w:rPr>
          <w:rFonts w:hint="eastAsia"/>
        </w:rPr>
        <w:t>性。改造方案需明确技术措施与预期能效目标，能耗账单提供改造前后实际用能数据。</w:t>
      </w:r>
    </w:p>
    <w:p w14:paraId="0062FF5B" w14:textId="77777777" w:rsidR="00884E42" w:rsidRDefault="00884E42">
      <w:pPr>
        <w:spacing w:line="360" w:lineRule="auto"/>
        <w:rPr>
          <w:sz w:val="24"/>
          <w:szCs w:val="24"/>
        </w:rPr>
        <w:sectPr w:rsidR="00884E42">
          <w:pgSz w:w="11906" w:h="16838"/>
          <w:pgMar w:top="1440" w:right="1800" w:bottom="1440" w:left="1800" w:header="851" w:footer="992" w:gutter="0"/>
          <w:cols w:space="425"/>
          <w:docGrid w:type="lines" w:linePitch="312"/>
        </w:sectPr>
      </w:pPr>
    </w:p>
    <w:p w14:paraId="70EAF4A9" w14:textId="77777777" w:rsidR="00884E42" w:rsidRDefault="00000000">
      <w:pPr>
        <w:pStyle w:val="1"/>
        <w:rPr>
          <w:rFonts w:cs="Times New Roman"/>
        </w:rPr>
      </w:pPr>
      <w:bookmarkStart w:id="54" w:name="_Toc211094439"/>
      <w:proofErr w:type="gramStart"/>
      <w:r>
        <w:rPr>
          <w:rFonts w:cs="Times New Roman"/>
        </w:rPr>
        <w:lastRenderedPageBreak/>
        <w:t>减碳量</w:t>
      </w:r>
      <w:proofErr w:type="gramEnd"/>
      <w:r>
        <w:rPr>
          <w:rFonts w:cs="Times New Roman"/>
        </w:rPr>
        <w:t>核定原则</w:t>
      </w:r>
      <w:bookmarkEnd w:id="54"/>
    </w:p>
    <w:p w14:paraId="4C178A37" w14:textId="77777777" w:rsidR="00884E42" w:rsidRDefault="00000000">
      <w:pPr>
        <w:pStyle w:val="2"/>
        <w:numPr>
          <w:ilvl w:val="0"/>
          <w:numId w:val="11"/>
        </w:numPr>
      </w:pPr>
      <w:bookmarkStart w:id="55" w:name="_Toc211094440"/>
      <w:bookmarkStart w:id="56" w:name="OLE_LINK1"/>
      <w:bookmarkStart w:id="57" w:name="_Toc6758"/>
      <w:bookmarkStart w:id="58" w:name="_Toc23070"/>
      <w:bookmarkStart w:id="59" w:name="_Toc16591"/>
      <w:bookmarkStart w:id="60" w:name="OLE_LINK6"/>
      <w:r>
        <w:t>一般规定</w:t>
      </w:r>
      <w:bookmarkEnd w:id="55"/>
    </w:p>
    <w:bookmarkEnd w:id="56"/>
    <w:p w14:paraId="3E1E31A7" w14:textId="77777777" w:rsidR="00884E42" w:rsidRDefault="00000000">
      <w:pPr>
        <w:pStyle w:val="15"/>
        <w:numPr>
          <w:ilvl w:val="0"/>
          <w:numId w:val="12"/>
        </w:numPr>
        <w:ind w:left="0" w:firstLine="0"/>
      </w:pPr>
      <w:r>
        <w:t>建筑工程改造前后的</w:t>
      </w:r>
      <w:proofErr w:type="gramStart"/>
      <w:r>
        <w:rPr>
          <w:rFonts w:hint="eastAsia"/>
        </w:rPr>
        <w:t>减碳量</w:t>
      </w:r>
      <w:proofErr w:type="gramEnd"/>
      <w:r>
        <w:rPr>
          <w:rFonts w:hint="eastAsia"/>
        </w:rPr>
        <w:t>核定</w:t>
      </w:r>
      <w:r>
        <w:t>均应按下列步骤进行计算：</w:t>
      </w:r>
    </w:p>
    <w:p w14:paraId="2763AD0F" w14:textId="77777777" w:rsidR="00884E42" w:rsidRDefault="00000000">
      <w:pPr>
        <w:pStyle w:val="15"/>
        <w:numPr>
          <w:ilvl w:val="0"/>
          <w:numId w:val="13"/>
        </w:numPr>
        <w:ind w:left="0" w:firstLineChars="200" w:firstLine="480"/>
        <w:rPr>
          <w:kern w:val="0"/>
        </w:rPr>
      </w:pPr>
      <w:r>
        <w:rPr>
          <w:kern w:val="0"/>
        </w:rPr>
        <w:t>确定计算边界；</w:t>
      </w:r>
    </w:p>
    <w:p w14:paraId="35F2E6AD" w14:textId="77777777" w:rsidR="00884E42" w:rsidRDefault="00000000">
      <w:pPr>
        <w:pStyle w:val="15"/>
        <w:numPr>
          <w:ilvl w:val="0"/>
          <w:numId w:val="13"/>
        </w:numPr>
        <w:ind w:left="0" w:firstLineChars="200" w:firstLine="480"/>
        <w:rPr>
          <w:kern w:val="0"/>
        </w:rPr>
      </w:pPr>
      <w:r>
        <w:rPr>
          <w:kern w:val="0"/>
        </w:rPr>
        <w:t>识别碳排放源；</w:t>
      </w:r>
    </w:p>
    <w:p w14:paraId="4288469A" w14:textId="77777777" w:rsidR="00884E42" w:rsidRDefault="00000000">
      <w:pPr>
        <w:pStyle w:val="15"/>
        <w:numPr>
          <w:ilvl w:val="0"/>
          <w:numId w:val="13"/>
        </w:numPr>
        <w:ind w:left="0" w:firstLineChars="200" w:firstLine="480"/>
        <w:rPr>
          <w:kern w:val="0"/>
        </w:rPr>
      </w:pPr>
      <w:r>
        <w:rPr>
          <w:kern w:val="0"/>
        </w:rPr>
        <w:t>选择计算方法；</w:t>
      </w:r>
    </w:p>
    <w:p w14:paraId="01094DED" w14:textId="77777777" w:rsidR="00884E42" w:rsidRDefault="00000000">
      <w:pPr>
        <w:pStyle w:val="15"/>
        <w:numPr>
          <w:ilvl w:val="0"/>
          <w:numId w:val="13"/>
        </w:numPr>
        <w:ind w:left="0" w:firstLineChars="200" w:firstLine="480"/>
        <w:rPr>
          <w:kern w:val="0"/>
        </w:rPr>
      </w:pPr>
      <w:r>
        <w:rPr>
          <w:kern w:val="0"/>
        </w:rPr>
        <w:t>收集数据；</w:t>
      </w:r>
    </w:p>
    <w:p w14:paraId="5CFF379D" w14:textId="77777777" w:rsidR="00884E42" w:rsidRDefault="00000000">
      <w:pPr>
        <w:pStyle w:val="15"/>
        <w:numPr>
          <w:ilvl w:val="0"/>
          <w:numId w:val="13"/>
        </w:numPr>
        <w:ind w:left="0" w:firstLineChars="200" w:firstLine="480"/>
        <w:rPr>
          <w:kern w:val="0"/>
        </w:rPr>
      </w:pPr>
      <w:r>
        <w:rPr>
          <w:kern w:val="0"/>
        </w:rPr>
        <w:t>核算</w:t>
      </w:r>
      <w:proofErr w:type="gramStart"/>
      <w:r>
        <w:rPr>
          <w:rFonts w:hint="eastAsia"/>
          <w:kern w:val="0"/>
        </w:rPr>
        <w:t>减碳量</w:t>
      </w:r>
      <w:proofErr w:type="gramEnd"/>
      <w:r>
        <w:rPr>
          <w:kern w:val="0"/>
        </w:rPr>
        <w:t>。</w:t>
      </w:r>
    </w:p>
    <w:p w14:paraId="46057CEB" w14:textId="3162DF5D" w:rsidR="00884E42" w:rsidRDefault="00000000">
      <w:pPr>
        <w:pStyle w:val="15"/>
        <w:rPr>
          <w:kern w:val="0"/>
        </w:rPr>
      </w:pPr>
      <w:r>
        <w:rPr>
          <w:kern w:val="0"/>
        </w:rPr>
        <w:t>【条文说明】建筑工程改造前后的碳排放计算的计算边界（包含物理边界与时间边界）应一致；建筑工程改造前后计算方法</w:t>
      </w:r>
      <w:r>
        <w:rPr>
          <w:rFonts w:hint="eastAsia"/>
          <w:kern w:val="0"/>
        </w:rPr>
        <w:t>宜</w:t>
      </w:r>
      <w:r>
        <w:rPr>
          <w:kern w:val="0"/>
        </w:rPr>
        <w:t>一致。</w:t>
      </w:r>
    </w:p>
    <w:p w14:paraId="685A3C19" w14:textId="77777777" w:rsidR="00884E42" w:rsidRDefault="00000000">
      <w:pPr>
        <w:pStyle w:val="15"/>
        <w:numPr>
          <w:ilvl w:val="0"/>
          <w:numId w:val="12"/>
        </w:numPr>
        <w:ind w:left="0" w:firstLine="0"/>
      </w:pPr>
      <w:r>
        <w:rPr>
          <w:rFonts w:hint="eastAsia"/>
        </w:rPr>
        <w:t>碳排放计算应根据不同类型能源资源消耗量、建材消耗量和不同类型能源资源、建材的碳排放因子确定。</w:t>
      </w:r>
    </w:p>
    <w:p w14:paraId="68C07D92" w14:textId="77777777" w:rsidR="00884E42" w:rsidRDefault="00000000">
      <w:pPr>
        <w:pStyle w:val="15"/>
        <w:numPr>
          <w:ilvl w:val="0"/>
          <w:numId w:val="12"/>
        </w:numPr>
        <w:ind w:left="0" w:firstLine="0"/>
      </w:pPr>
      <w:r>
        <w:rPr>
          <w:rFonts w:hint="eastAsia"/>
        </w:rPr>
        <w:t>能源资源的碳排放因子应采用国家或四川省相关机构公布的最新权威数据，其中电力碳排放因子应采用区域电网平均碳排放因子。常用能源资源的碳排放因子可按本标准附录</w:t>
      </w:r>
      <w:r>
        <w:t>A</w:t>
      </w:r>
      <w:r>
        <w:rPr>
          <w:rFonts w:hint="eastAsia"/>
        </w:rPr>
        <w:t>取值。</w:t>
      </w:r>
    </w:p>
    <w:p w14:paraId="2C5EA6EC" w14:textId="77777777" w:rsidR="00884E42" w:rsidRDefault="00000000">
      <w:pPr>
        <w:spacing w:line="360" w:lineRule="auto"/>
        <w:rPr>
          <w:rFonts w:eastAsia="宋体"/>
          <w:kern w:val="0"/>
          <w:sz w:val="24"/>
          <w:szCs w:val="24"/>
        </w:rPr>
      </w:pPr>
      <w:r>
        <w:rPr>
          <w:rFonts w:hint="eastAsia"/>
          <w:kern w:val="0"/>
          <w:sz w:val="24"/>
          <w:szCs w:val="24"/>
        </w:rPr>
        <w:t>【</w:t>
      </w:r>
      <w:r>
        <w:rPr>
          <w:rFonts w:eastAsia="宋体" w:hint="eastAsia"/>
          <w:sz w:val="24"/>
          <w:szCs w:val="24"/>
        </w:rPr>
        <w:t>条文说明】</w:t>
      </w:r>
      <w:r>
        <w:rPr>
          <w:rFonts w:eastAsia="宋体" w:hint="eastAsia"/>
          <w:kern w:val="0"/>
          <w:sz w:val="24"/>
          <w:szCs w:val="24"/>
        </w:rPr>
        <w:t>本条规定了能源资源碳排放因子的选取原则。</w:t>
      </w:r>
      <w:r>
        <w:rPr>
          <w:rFonts w:eastAsia="宋体" w:hint="eastAsia"/>
          <w:sz w:val="24"/>
          <w:szCs w:val="24"/>
        </w:rPr>
        <w:t>生态环境部定期发布的区域电网排放因子和省级电网排放因</w:t>
      </w:r>
      <w:r>
        <w:rPr>
          <w:rFonts w:eastAsia="宋体" w:hint="eastAsia"/>
          <w:kern w:val="0"/>
          <w:sz w:val="24"/>
          <w:szCs w:val="24"/>
        </w:rPr>
        <w:t>子属于地方碳排放因子；生态环境部定期发布的每年年度全国电网平均排放因子属于国家碳排放因子。为保持改造前后碳排放核算的一致性，对于同一种能源活动类型，其碳排放因子应统一采用改造后核定期的碳排放因子。</w:t>
      </w:r>
    </w:p>
    <w:p w14:paraId="46366FC5" w14:textId="77777777" w:rsidR="00884E42" w:rsidRDefault="00000000">
      <w:pPr>
        <w:pStyle w:val="15"/>
        <w:numPr>
          <w:ilvl w:val="0"/>
          <w:numId w:val="12"/>
        </w:numPr>
        <w:ind w:left="0" w:firstLine="0"/>
      </w:pPr>
      <w:r>
        <w:rPr>
          <w:rFonts w:hint="eastAsia"/>
        </w:rPr>
        <w:t>建材的碳排放因子应优先采用以建材设备生产企业提供的、并经由第三方单位（或机构）核查出具的碳足迹报告中注明的最新碳排放因子。常用建材的碳排放因子可按本标准附录</w:t>
      </w:r>
      <w:r>
        <w:t>B</w:t>
      </w:r>
      <w:r>
        <w:rPr>
          <w:rFonts w:hint="eastAsia"/>
        </w:rPr>
        <w:t>取值。</w:t>
      </w:r>
    </w:p>
    <w:p w14:paraId="316AAFB6" w14:textId="77777777" w:rsidR="00884E42" w:rsidRDefault="00000000">
      <w:pPr>
        <w:spacing w:line="360" w:lineRule="auto"/>
        <w:rPr>
          <w:rFonts w:ascii="inherit" w:eastAsia="宋体" w:hAnsi="inherit" w:cs="Segoe UI" w:hint="eastAsia"/>
          <w:kern w:val="0"/>
          <w:sz w:val="24"/>
          <w:szCs w:val="24"/>
        </w:rPr>
      </w:pPr>
      <w:r>
        <w:rPr>
          <w:rFonts w:ascii="inherit" w:hAnsi="inherit" w:cs="Segoe UI" w:hint="eastAsia"/>
          <w:kern w:val="0"/>
        </w:rPr>
        <w:t>【</w:t>
      </w:r>
      <w:r>
        <w:rPr>
          <w:rFonts w:eastAsia="宋体" w:hint="eastAsia"/>
          <w:sz w:val="24"/>
          <w:szCs w:val="24"/>
        </w:rPr>
        <w:t>条文说明】</w:t>
      </w:r>
      <w:r>
        <w:rPr>
          <w:rFonts w:ascii="inherit" w:eastAsia="宋体" w:hAnsi="inherit" w:cs="Segoe UI" w:hint="eastAsia"/>
          <w:kern w:val="0"/>
          <w:sz w:val="24"/>
          <w:szCs w:val="24"/>
        </w:rPr>
        <w:t>本条规定了建材碳排放因子的选取原则。</w:t>
      </w:r>
    </w:p>
    <w:p w14:paraId="64E3961B" w14:textId="77777777" w:rsidR="00884E42" w:rsidRDefault="00000000">
      <w:pPr>
        <w:pStyle w:val="15"/>
        <w:ind w:firstLineChars="200" w:firstLine="480"/>
      </w:pPr>
      <w:r>
        <w:rPr>
          <w:rFonts w:hint="eastAsia"/>
        </w:rPr>
        <w:t>建材的碳排放因子的选取优先顺序应符合以下要求：</w:t>
      </w:r>
    </w:p>
    <w:p w14:paraId="0A028478" w14:textId="77777777" w:rsidR="00884E42" w:rsidRDefault="00000000">
      <w:pPr>
        <w:pStyle w:val="15"/>
        <w:numPr>
          <w:ilvl w:val="0"/>
          <w:numId w:val="14"/>
        </w:numPr>
        <w:ind w:firstLineChars="200" w:firstLine="480"/>
      </w:pPr>
      <w:r>
        <w:rPr>
          <w:rFonts w:hint="eastAsia"/>
        </w:rPr>
        <w:t>碳足迹报告得到的碳排放因子；</w:t>
      </w:r>
    </w:p>
    <w:p w14:paraId="1DA0B056" w14:textId="77777777" w:rsidR="00884E42" w:rsidRDefault="00000000">
      <w:pPr>
        <w:pStyle w:val="15"/>
        <w:numPr>
          <w:ilvl w:val="0"/>
          <w:numId w:val="14"/>
        </w:numPr>
        <w:ind w:firstLineChars="200" w:firstLine="480"/>
      </w:pPr>
      <w:r>
        <w:rPr>
          <w:rFonts w:hint="eastAsia"/>
        </w:rPr>
        <w:t>具体建材产品碳足迹技术规范中定义的碳排放因子或推荐的数据库；</w:t>
      </w:r>
    </w:p>
    <w:p w14:paraId="38998452" w14:textId="77777777" w:rsidR="00884E42" w:rsidRDefault="00000000">
      <w:pPr>
        <w:pStyle w:val="15"/>
        <w:numPr>
          <w:ilvl w:val="0"/>
          <w:numId w:val="14"/>
        </w:numPr>
        <w:ind w:firstLineChars="200" w:firstLine="480"/>
      </w:pPr>
      <w:r>
        <w:rPr>
          <w:rFonts w:hint="eastAsia"/>
        </w:rPr>
        <w:lastRenderedPageBreak/>
        <w:t>现有经权威机构认证的数据库中的数据；</w:t>
      </w:r>
    </w:p>
    <w:p w14:paraId="747616A7" w14:textId="77777777" w:rsidR="00884E42" w:rsidRDefault="00000000">
      <w:pPr>
        <w:pStyle w:val="15"/>
        <w:numPr>
          <w:ilvl w:val="0"/>
          <w:numId w:val="14"/>
        </w:numPr>
        <w:ind w:firstLineChars="200" w:firstLine="480"/>
      </w:pPr>
      <w:r>
        <w:rPr>
          <w:rFonts w:hint="eastAsia"/>
        </w:rPr>
        <w:t>其他广为接受的数据库中的数据</w:t>
      </w:r>
      <w:r>
        <w:t>。</w:t>
      </w:r>
    </w:p>
    <w:p w14:paraId="714FEED7" w14:textId="77777777" w:rsidR="00884E42" w:rsidRDefault="00000000">
      <w:pPr>
        <w:pStyle w:val="15"/>
        <w:numPr>
          <w:ilvl w:val="0"/>
          <w:numId w:val="12"/>
        </w:numPr>
        <w:ind w:left="0" w:firstLine="0"/>
      </w:pPr>
      <w:r>
        <w:rPr>
          <w:rFonts w:hint="eastAsia"/>
        </w:rPr>
        <w:t>改造项目的基准期和核定期应符合以下规定：</w:t>
      </w:r>
    </w:p>
    <w:p w14:paraId="228A96C8" w14:textId="77777777" w:rsidR="00884E42" w:rsidRDefault="00000000">
      <w:pPr>
        <w:pStyle w:val="15"/>
        <w:numPr>
          <w:ilvl w:val="0"/>
          <w:numId w:val="15"/>
        </w:numPr>
        <w:ind w:left="0" w:firstLineChars="200" w:firstLine="480"/>
        <w:rPr>
          <w:kern w:val="0"/>
        </w:rPr>
      </w:pPr>
      <w:r>
        <w:rPr>
          <w:kern w:val="0"/>
        </w:rPr>
        <w:t>基准期和核定期</w:t>
      </w:r>
      <w:r>
        <w:rPr>
          <w:rFonts w:hint="eastAsia"/>
          <w:kern w:val="0"/>
        </w:rPr>
        <w:t>宜</w:t>
      </w:r>
      <w:r>
        <w:rPr>
          <w:kern w:val="0"/>
        </w:rPr>
        <w:t>以</w:t>
      </w:r>
      <w:r>
        <w:rPr>
          <w:kern w:val="0"/>
        </w:rPr>
        <w:t>1</w:t>
      </w:r>
      <w:r>
        <w:rPr>
          <w:kern w:val="0"/>
        </w:rPr>
        <w:t>年为一个单位</w:t>
      </w:r>
      <w:r>
        <w:rPr>
          <w:rFonts w:hint="eastAsia"/>
          <w:kern w:val="0"/>
        </w:rPr>
        <w:t>周期；</w:t>
      </w:r>
    </w:p>
    <w:p w14:paraId="39C7470E" w14:textId="77777777" w:rsidR="00884E42" w:rsidRDefault="00000000">
      <w:pPr>
        <w:pStyle w:val="15"/>
        <w:numPr>
          <w:ilvl w:val="0"/>
          <w:numId w:val="15"/>
        </w:numPr>
        <w:ind w:left="0" w:firstLineChars="200" w:firstLine="480"/>
        <w:rPr>
          <w:kern w:val="0"/>
        </w:rPr>
      </w:pPr>
      <w:r>
        <w:rPr>
          <w:kern w:val="0"/>
        </w:rPr>
        <w:t>基准期和核定</w:t>
      </w:r>
      <w:proofErr w:type="gramStart"/>
      <w:r>
        <w:rPr>
          <w:kern w:val="0"/>
        </w:rPr>
        <w:t>期时间</w:t>
      </w:r>
      <w:proofErr w:type="gramEnd"/>
      <w:r>
        <w:rPr>
          <w:kern w:val="0"/>
        </w:rPr>
        <w:t>长度至少应包含用能</w:t>
      </w:r>
      <w:r>
        <w:rPr>
          <w:rFonts w:hint="eastAsia"/>
          <w:kern w:val="0"/>
        </w:rPr>
        <w:t>用水</w:t>
      </w:r>
      <w:r>
        <w:rPr>
          <w:kern w:val="0"/>
        </w:rPr>
        <w:t>设备（系统）或建筑的</w:t>
      </w:r>
      <w:r>
        <w:rPr>
          <w:kern w:val="0"/>
        </w:rPr>
        <w:t>1</w:t>
      </w:r>
      <w:r>
        <w:rPr>
          <w:kern w:val="0"/>
        </w:rPr>
        <w:t>个完整</w:t>
      </w:r>
      <w:r>
        <w:rPr>
          <w:rFonts w:hint="eastAsia"/>
          <w:kern w:val="0"/>
        </w:rPr>
        <w:t>运行周期</w:t>
      </w:r>
      <w:r>
        <w:rPr>
          <w:kern w:val="0"/>
        </w:rPr>
        <w:t>；</w:t>
      </w:r>
    </w:p>
    <w:p w14:paraId="2CFDBA1B" w14:textId="77777777" w:rsidR="00884E42" w:rsidRDefault="00000000">
      <w:pPr>
        <w:pStyle w:val="15"/>
        <w:numPr>
          <w:ilvl w:val="0"/>
          <w:numId w:val="15"/>
        </w:numPr>
        <w:ind w:left="0" w:firstLineChars="200" w:firstLine="480"/>
        <w:rPr>
          <w:kern w:val="0"/>
        </w:rPr>
      </w:pPr>
      <w:r>
        <w:rPr>
          <w:rFonts w:hint="eastAsia"/>
          <w:kern w:val="0"/>
        </w:rPr>
        <w:t>基准期和核定期的</w:t>
      </w:r>
      <w:r>
        <w:rPr>
          <w:kern w:val="0"/>
        </w:rPr>
        <w:t>时间长度</w:t>
      </w:r>
      <w:r>
        <w:rPr>
          <w:rFonts w:hint="eastAsia"/>
          <w:kern w:val="0"/>
        </w:rPr>
        <w:t>应</w:t>
      </w:r>
      <w:r>
        <w:rPr>
          <w:kern w:val="0"/>
        </w:rPr>
        <w:t>保持一致</w:t>
      </w:r>
      <w:r>
        <w:rPr>
          <w:rFonts w:hint="eastAsia"/>
          <w:kern w:val="0"/>
        </w:rPr>
        <w:t>。</w:t>
      </w:r>
    </w:p>
    <w:p w14:paraId="1CD9655E" w14:textId="06D73590" w:rsidR="00884E42" w:rsidRDefault="00000000">
      <w:pPr>
        <w:pStyle w:val="15"/>
      </w:pPr>
      <w:r>
        <w:rPr>
          <w:rFonts w:hint="eastAsia"/>
        </w:rPr>
        <w:t>【条文说明】参照《用能单位节能量计算方法》</w:t>
      </w:r>
      <w:r>
        <w:rPr>
          <w:rFonts w:hint="eastAsia"/>
        </w:rPr>
        <w:t>GB/T 13234-2018</w:t>
      </w:r>
      <w:r>
        <w:rPr>
          <w:rFonts w:hint="eastAsia"/>
        </w:rPr>
        <w:t>第</w:t>
      </w:r>
      <w:r>
        <w:rPr>
          <w:rFonts w:hint="eastAsia"/>
        </w:rPr>
        <w:t>8.4.1</w:t>
      </w:r>
      <w:r>
        <w:rPr>
          <w:rFonts w:hint="eastAsia"/>
        </w:rPr>
        <w:t>条：基准期和核定期通常可以包括三种：</w:t>
      </w:r>
      <w:r>
        <w:rPr>
          <w:rFonts w:hint="eastAsia"/>
        </w:rPr>
        <w:t>1</w:t>
      </w:r>
      <w:r>
        <w:rPr>
          <w:rFonts w:hint="eastAsia"/>
        </w:rPr>
        <w:t>）短于一年，适用于比较短的季节性强的情形，例如供冷、供暖系统；</w:t>
      </w:r>
      <w:r>
        <w:rPr>
          <w:rFonts w:hint="eastAsia"/>
        </w:rPr>
        <w:t>2</w:t>
      </w:r>
      <w:r>
        <w:rPr>
          <w:rFonts w:hint="eastAsia"/>
        </w:rPr>
        <w:t>）一年，通常选择一年作为周期</w:t>
      </w:r>
      <w:r w:rsidR="004D3F6A">
        <w:rPr>
          <w:rFonts w:hint="eastAsia"/>
        </w:rPr>
        <w:t>；</w:t>
      </w:r>
      <w:r>
        <w:rPr>
          <w:rFonts w:hint="eastAsia"/>
        </w:rPr>
        <w:t>3</w:t>
      </w:r>
      <w:r>
        <w:rPr>
          <w:rFonts w:hint="eastAsia"/>
        </w:rPr>
        <w:t>）超过一年，当一个自然年的能源消耗不具有典型性时，应选</w:t>
      </w:r>
      <w:proofErr w:type="gramStart"/>
      <w:r>
        <w:rPr>
          <w:rFonts w:hint="eastAsia"/>
        </w:rPr>
        <w:t>择超过</w:t>
      </w:r>
      <w:proofErr w:type="gramEnd"/>
      <w:r>
        <w:rPr>
          <w:rFonts w:hint="eastAsia"/>
        </w:rPr>
        <w:t>一年的长周期。</w:t>
      </w:r>
    </w:p>
    <w:p w14:paraId="5B128C88" w14:textId="77777777" w:rsidR="00884E42" w:rsidRDefault="00000000">
      <w:pPr>
        <w:pStyle w:val="15"/>
        <w:numPr>
          <w:ilvl w:val="255"/>
          <w:numId w:val="0"/>
        </w:numPr>
        <w:ind w:firstLineChars="200" w:firstLine="480"/>
      </w:pPr>
      <w:r>
        <w:rPr>
          <w:rFonts w:hint="eastAsia"/>
        </w:rPr>
        <w:t>本标准中基准期和核定期一般以</w:t>
      </w:r>
      <w:r>
        <w:t>1</w:t>
      </w:r>
      <w:r>
        <w:rPr>
          <w:rFonts w:hint="eastAsia"/>
        </w:rPr>
        <w:t>年为一个单位周期，应包含用能用水设备（系统）或建筑的</w:t>
      </w:r>
      <w:r>
        <w:t>1</w:t>
      </w:r>
      <w:r>
        <w:rPr>
          <w:rFonts w:hint="eastAsia"/>
        </w:rPr>
        <w:t>个完整运行周期。例如：对于供冷系统进行改造时，应至少包括</w:t>
      </w:r>
      <w:r>
        <w:t>1</w:t>
      </w:r>
      <w:r>
        <w:rPr>
          <w:rFonts w:hint="eastAsia"/>
        </w:rPr>
        <w:t>个完整的供冷季；对供暖系统进行改造时，应至少包括</w:t>
      </w:r>
      <w:r>
        <w:t>1</w:t>
      </w:r>
      <w:r>
        <w:rPr>
          <w:rFonts w:hint="eastAsia"/>
        </w:rPr>
        <w:t>个完整的供暖季；对整个暖通空调系统进行改造时，应至少包括</w:t>
      </w:r>
      <w:r>
        <w:t>1</w:t>
      </w:r>
      <w:r>
        <w:rPr>
          <w:rFonts w:hint="eastAsia"/>
        </w:rPr>
        <w:t>个完整的供冷季和供暖季。为核定出可靠、准确的</w:t>
      </w:r>
      <w:proofErr w:type="gramStart"/>
      <w:r>
        <w:rPr>
          <w:rFonts w:hint="eastAsia"/>
        </w:rPr>
        <w:t>基准期碳排放量</w:t>
      </w:r>
      <w:proofErr w:type="gramEnd"/>
      <w:r>
        <w:rPr>
          <w:rFonts w:hint="eastAsia"/>
        </w:rPr>
        <w:t>，基准期可包括多个单位周期，具体要求见本标准</w:t>
      </w:r>
      <w:r>
        <w:rPr>
          <w:rFonts w:hint="eastAsia"/>
        </w:rPr>
        <w:t>4.1.6</w:t>
      </w:r>
      <w:r>
        <w:rPr>
          <w:rFonts w:hint="eastAsia"/>
        </w:rPr>
        <w:t>条。</w:t>
      </w:r>
    </w:p>
    <w:p w14:paraId="71A61EE3" w14:textId="77777777" w:rsidR="00884E42" w:rsidRDefault="00000000">
      <w:pPr>
        <w:pStyle w:val="15"/>
        <w:ind w:firstLineChars="200" w:firstLine="480"/>
        <w:rPr>
          <w:rFonts w:ascii="inherit" w:hAnsi="inherit" w:cs="Segoe UI" w:hint="eastAsia"/>
          <w:kern w:val="0"/>
        </w:rPr>
      </w:pPr>
      <w:r>
        <w:rPr>
          <w:rFonts w:hint="eastAsia"/>
        </w:rPr>
        <w:t>由于相关原因，对于需要在少于</w:t>
      </w:r>
      <w:proofErr w:type="gramStart"/>
      <w:r>
        <w:rPr>
          <w:rFonts w:hint="eastAsia"/>
        </w:rPr>
        <w:t>一</w:t>
      </w:r>
      <w:proofErr w:type="gramEnd"/>
      <w:r>
        <w:rPr>
          <w:rFonts w:hint="eastAsia"/>
        </w:rPr>
        <w:t>年周期内进行</w:t>
      </w:r>
      <w:proofErr w:type="gramStart"/>
      <w:r>
        <w:rPr>
          <w:rFonts w:hint="eastAsia"/>
        </w:rPr>
        <w:t>减碳量</w:t>
      </w:r>
      <w:proofErr w:type="gramEnd"/>
      <w:r>
        <w:rPr>
          <w:rFonts w:hint="eastAsia"/>
        </w:rPr>
        <w:t>核定的项目，可以采用测量计算法，通过测量建筑改造前后建筑或各用能用水设备（系统）与能耗水耗相关的关键参数核定</w:t>
      </w:r>
      <w:proofErr w:type="gramStart"/>
      <w:r>
        <w:rPr>
          <w:rFonts w:hint="eastAsia"/>
        </w:rPr>
        <w:t>减碳改造</w:t>
      </w:r>
      <w:proofErr w:type="gramEnd"/>
      <w:r>
        <w:rPr>
          <w:rFonts w:hint="eastAsia"/>
        </w:rPr>
        <w:t>效果，同时要进行不少于</w:t>
      </w:r>
      <w:r>
        <w:t>3</w:t>
      </w:r>
      <w:r>
        <w:rPr>
          <w:rFonts w:hint="eastAsia"/>
        </w:rPr>
        <w:t>个月的改造前后用能用水账单对比，以确保实际</w:t>
      </w:r>
      <w:proofErr w:type="gramStart"/>
      <w:r>
        <w:rPr>
          <w:rFonts w:hint="eastAsia"/>
        </w:rPr>
        <w:t>减碳改造</w:t>
      </w:r>
      <w:proofErr w:type="gramEnd"/>
      <w:r>
        <w:rPr>
          <w:rFonts w:hint="eastAsia"/>
        </w:rPr>
        <w:t>效果。</w:t>
      </w:r>
    </w:p>
    <w:p w14:paraId="0CFBD05F" w14:textId="77777777" w:rsidR="00884E42" w:rsidRDefault="00000000">
      <w:pPr>
        <w:pStyle w:val="15"/>
        <w:numPr>
          <w:ilvl w:val="0"/>
          <w:numId w:val="12"/>
        </w:numPr>
        <w:ind w:left="0" w:firstLine="0"/>
      </w:pPr>
      <w:r>
        <w:rPr>
          <w:rFonts w:hint="eastAsia"/>
        </w:rPr>
        <w:t>改造</w:t>
      </w:r>
      <w:r>
        <w:t>项目基准期</w:t>
      </w:r>
      <w:r>
        <w:rPr>
          <w:rFonts w:hint="eastAsia"/>
        </w:rPr>
        <w:t>与能源资源相关的碳排放量计算</w:t>
      </w:r>
      <w:r>
        <w:t>应遵循以下规定</w:t>
      </w:r>
      <w:r>
        <w:rPr>
          <w:rFonts w:hint="eastAsia"/>
        </w:rPr>
        <w:t>：</w:t>
      </w:r>
    </w:p>
    <w:p w14:paraId="33758130" w14:textId="25787ED1" w:rsidR="00884E42" w:rsidRDefault="00000000">
      <w:pPr>
        <w:pStyle w:val="15"/>
        <w:numPr>
          <w:ilvl w:val="0"/>
          <w:numId w:val="16"/>
        </w:numPr>
        <w:ind w:left="0" w:firstLineChars="200" w:firstLine="480"/>
        <w:rPr>
          <w:kern w:val="0"/>
        </w:rPr>
      </w:pPr>
      <w:r>
        <w:rPr>
          <w:kern w:val="0"/>
        </w:rPr>
        <w:t>基准期</w:t>
      </w:r>
      <w:r>
        <w:rPr>
          <w:rFonts w:hint="eastAsia"/>
          <w:kern w:val="0"/>
        </w:rPr>
        <w:t>能耗水耗</w:t>
      </w:r>
      <w:r>
        <w:rPr>
          <w:kern w:val="0"/>
        </w:rPr>
        <w:t>数据应</w:t>
      </w:r>
      <w:r>
        <w:rPr>
          <w:rFonts w:hint="eastAsia"/>
          <w:kern w:val="0"/>
        </w:rPr>
        <w:t>采用建筑工程</w:t>
      </w:r>
      <w:r>
        <w:rPr>
          <w:kern w:val="0"/>
        </w:rPr>
        <w:t>改造前的</w:t>
      </w:r>
      <w:r>
        <w:rPr>
          <w:rFonts w:hint="eastAsia"/>
          <w:kern w:val="0"/>
        </w:rPr>
        <w:t>用能用水</w:t>
      </w:r>
      <w:r>
        <w:rPr>
          <w:kern w:val="0"/>
        </w:rPr>
        <w:t>设备（系统）</w:t>
      </w:r>
      <w:r>
        <w:rPr>
          <w:rFonts w:hint="eastAsia"/>
          <w:kern w:val="0"/>
        </w:rPr>
        <w:t>的</w:t>
      </w:r>
      <w:r>
        <w:rPr>
          <w:kern w:val="0"/>
        </w:rPr>
        <w:t>消耗及运行记录</w:t>
      </w:r>
      <w:r>
        <w:rPr>
          <w:rFonts w:hint="eastAsia"/>
          <w:kern w:val="0"/>
        </w:rPr>
        <w:t>。</w:t>
      </w:r>
      <w:proofErr w:type="gramStart"/>
      <w:r>
        <w:rPr>
          <w:kern w:val="0"/>
        </w:rPr>
        <w:t>当无法</w:t>
      </w:r>
      <w:proofErr w:type="gramEnd"/>
      <w:r>
        <w:rPr>
          <w:kern w:val="0"/>
        </w:rPr>
        <w:t>获取改造前</w:t>
      </w:r>
      <w:r>
        <w:rPr>
          <w:rFonts w:hint="eastAsia"/>
          <w:kern w:val="0"/>
        </w:rPr>
        <w:t>实测</w:t>
      </w:r>
      <w:r>
        <w:rPr>
          <w:kern w:val="0"/>
        </w:rPr>
        <w:t>数据时，</w:t>
      </w:r>
      <w:r>
        <w:rPr>
          <w:rFonts w:hint="eastAsia"/>
          <w:kern w:val="0"/>
        </w:rPr>
        <w:t>应</w:t>
      </w:r>
      <w:r>
        <w:rPr>
          <w:kern w:val="0"/>
        </w:rPr>
        <w:t>采用</w:t>
      </w:r>
      <w:r>
        <w:rPr>
          <w:rFonts w:hint="eastAsia"/>
          <w:kern w:val="0"/>
        </w:rPr>
        <w:t>校准化模拟法进行计算；</w:t>
      </w:r>
    </w:p>
    <w:p w14:paraId="3DE9DC83" w14:textId="77777777" w:rsidR="00884E42" w:rsidRDefault="00000000">
      <w:pPr>
        <w:pStyle w:val="15"/>
        <w:numPr>
          <w:ilvl w:val="0"/>
          <w:numId w:val="16"/>
        </w:numPr>
        <w:ind w:left="0" w:firstLineChars="200" w:firstLine="480"/>
        <w:rPr>
          <w:kern w:val="0"/>
        </w:rPr>
      </w:pPr>
      <w:r>
        <w:rPr>
          <w:kern w:val="0"/>
        </w:rPr>
        <w:t>正常运行</w:t>
      </w:r>
      <w:r>
        <w:rPr>
          <w:kern w:val="0"/>
        </w:rPr>
        <w:t>3</w:t>
      </w:r>
      <w:r>
        <w:rPr>
          <w:kern w:val="0"/>
        </w:rPr>
        <w:t>年以上，且能</w:t>
      </w:r>
      <w:r>
        <w:rPr>
          <w:rFonts w:hint="eastAsia"/>
          <w:kern w:val="0"/>
        </w:rPr>
        <w:t>耗水耗</w:t>
      </w:r>
      <w:r>
        <w:rPr>
          <w:kern w:val="0"/>
        </w:rPr>
        <w:t>计量数据</w:t>
      </w:r>
      <w:r>
        <w:rPr>
          <w:rFonts w:hint="eastAsia"/>
          <w:kern w:val="0"/>
        </w:rPr>
        <w:t>或账单记录</w:t>
      </w:r>
      <w:r>
        <w:rPr>
          <w:kern w:val="0"/>
        </w:rPr>
        <w:t>完整的，基准期能耗</w:t>
      </w:r>
      <w:r>
        <w:rPr>
          <w:rFonts w:hint="eastAsia"/>
          <w:kern w:val="0"/>
        </w:rPr>
        <w:t>水耗</w:t>
      </w:r>
      <w:r>
        <w:rPr>
          <w:kern w:val="0"/>
        </w:rPr>
        <w:t>按改造前</w:t>
      </w:r>
      <w:r>
        <w:rPr>
          <w:kern w:val="0"/>
        </w:rPr>
        <w:t>3</w:t>
      </w:r>
      <w:r>
        <w:rPr>
          <w:kern w:val="0"/>
        </w:rPr>
        <w:t>年的</w:t>
      </w:r>
      <w:r>
        <w:rPr>
          <w:rFonts w:hint="eastAsia"/>
          <w:kern w:val="0"/>
        </w:rPr>
        <w:t>能源资源</w:t>
      </w:r>
      <w:r>
        <w:rPr>
          <w:kern w:val="0"/>
        </w:rPr>
        <w:t>消费量确定。其中，近</w:t>
      </w:r>
      <w:r>
        <w:rPr>
          <w:kern w:val="0"/>
        </w:rPr>
        <w:t>3</w:t>
      </w:r>
      <w:r>
        <w:rPr>
          <w:kern w:val="0"/>
        </w:rPr>
        <w:t>年能耗</w:t>
      </w:r>
      <w:r>
        <w:rPr>
          <w:rFonts w:hint="eastAsia"/>
          <w:kern w:val="0"/>
        </w:rPr>
        <w:t>水耗</w:t>
      </w:r>
      <w:r>
        <w:rPr>
          <w:kern w:val="0"/>
        </w:rPr>
        <w:t>逐年递增或递减时，按最近</w:t>
      </w:r>
      <w:r>
        <w:rPr>
          <w:kern w:val="0"/>
        </w:rPr>
        <w:t>1</w:t>
      </w:r>
      <w:r>
        <w:rPr>
          <w:kern w:val="0"/>
        </w:rPr>
        <w:t>年建筑能耗</w:t>
      </w:r>
      <w:r>
        <w:rPr>
          <w:rFonts w:hint="eastAsia"/>
          <w:kern w:val="0"/>
        </w:rPr>
        <w:t>水耗</w:t>
      </w:r>
      <w:r>
        <w:rPr>
          <w:kern w:val="0"/>
        </w:rPr>
        <w:t>作为基准期能耗；近</w:t>
      </w:r>
      <w:r>
        <w:rPr>
          <w:kern w:val="0"/>
        </w:rPr>
        <w:t>3</w:t>
      </w:r>
      <w:r>
        <w:rPr>
          <w:kern w:val="0"/>
        </w:rPr>
        <w:t>年能耗</w:t>
      </w:r>
      <w:r>
        <w:rPr>
          <w:rFonts w:hint="eastAsia"/>
          <w:kern w:val="0"/>
        </w:rPr>
        <w:t>水耗</w:t>
      </w:r>
      <w:r>
        <w:rPr>
          <w:kern w:val="0"/>
        </w:rPr>
        <w:t>波动范围在</w:t>
      </w:r>
      <w:r>
        <w:rPr>
          <w:kern w:val="0"/>
        </w:rPr>
        <w:t>±10%</w:t>
      </w:r>
      <w:r>
        <w:rPr>
          <w:kern w:val="0"/>
        </w:rPr>
        <w:t>以内（含</w:t>
      </w:r>
      <w:r>
        <w:rPr>
          <w:kern w:val="0"/>
        </w:rPr>
        <w:t>10%</w:t>
      </w:r>
      <w:r>
        <w:rPr>
          <w:kern w:val="0"/>
        </w:rPr>
        <w:t>）</w:t>
      </w:r>
      <w:r>
        <w:rPr>
          <w:rFonts w:hint="eastAsia"/>
          <w:kern w:val="0"/>
        </w:rPr>
        <w:t>时，</w:t>
      </w:r>
      <w:r>
        <w:rPr>
          <w:kern w:val="0"/>
        </w:rPr>
        <w:t>采用改造前</w:t>
      </w:r>
      <w:r>
        <w:rPr>
          <w:kern w:val="0"/>
        </w:rPr>
        <w:t>3</w:t>
      </w:r>
      <w:r>
        <w:rPr>
          <w:kern w:val="0"/>
        </w:rPr>
        <w:t>年数据的平均值作为基准期能耗</w:t>
      </w:r>
      <w:r>
        <w:rPr>
          <w:rFonts w:hint="eastAsia"/>
          <w:kern w:val="0"/>
        </w:rPr>
        <w:t>水耗</w:t>
      </w:r>
      <w:r>
        <w:rPr>
          <w:kern w:val="0"/>
        </w:rPr>
        <w:t>；当近</w:t>
      </w:r>
      <w:r>
        <w:rPr>
          <w:kern w:val="0"/>
        </w:rPr>
        <w:t>3</w:t>
      </w:r>
      <w:r>
        <w:rPr>
          <w:kern w:val="0"/>
        </w:rPr>
        <w:t>年能耗水耗出现某一年较上一年度波动超过</w:t>
      </w:r>
      <w:r>
        <w:rPr>
          <w:kern w:val="0"/>
        </w:rPr>
        <w:t>±10%</w:t>
      </w:r>
      <w:r>
        <w:rPr>
          <w:kern w:val="0"/>
        </w:rPr>
        <w:t>，或存在因疫情、极端</w:t>
      </w:r>
      <w:r>
        <w:rPr>
          <w:kern w:val="0"/>
        </w:rPr>
        <w:lastRenderedPageBreak/>
        <w:t>气候、重大事件等不可抗力导致某年数据异常偏离年均值</w:t>
      </w:r>
      <w:r>
        <w:rPr>
          <w:kern w:val="0"/>
        </w:rPr>
        <w:t>20%</w:t>
      </w:r>
      <w:r>
        <w:rPr>
          <w:kern w:val="0"/>
        </w:rPr>
        <w:t>以上的情况时，应对基准期能耗水耗进行专项论证，并附具证明材料。论证时，可</w:t>
      </w:r>
      <w:proofErr w:type="gramStart"/>
      <w:r>
        <w:rPr>
          <w:kern w:val="0"/>
        </w:rPr>
        <w:t>剔除因</w:t>
      </w:r>
      <w:proofErr w:type="gramEnd"/>
      <w:r>
        <w:rPr>
          <w:kern w:val="0"/>
        </w:rPr>
        <w:t>不可抗力导致的异常数据，并以剩余有效年份数据的平均值作为基准值；</w:t>
      </w:r>
    </w:p>
    <w:p w14:paraId="4FBD71C5" w14:textId="77777777" w:rsidR="00884E42" w:rsidRDefault="00000000">
      <w:pPr>
        <w:pStyle w:val="15"/>
        <w:numPr>
          <w:ilvl w:val="0"/>
          <w:numId w:val="16"/>
        </w:numPr>
        <w:ind w:left="0" w:firstLineChars="200" w:firstLine="480"/>
        <w:rPr>
          <w:kern w:val="0"/>
        </w:rPr>
      </w:pPr>
      <w:r>
        <w:rPr>
          <w:kern w:val="0"/>
        </w:rPr>
        <w:t>正常运行时间为</w:t>
      </w:r>
      <w:r>
        <w:rPr>
          <w:kern w:val="0"/>
        </w:rPr>
        <w:t>1</w:t>
      </w:r>
      <w:r>
        <w:rPr>
          <w:kern w:val="0"/>
        </w:rPr>
        <w:t>年以上、不足</w:t>
      </w:r>
      <w:r>
        <w:rPr>
          <w:kern w:val="0"/>
        </w:rPr>
        <w:t>3</w:t>
      </w:r>
      <w:r>
        <w:rPr>
          <w:kern w:val="0"/>
        </w:rPr>
        <w:t>年的，基准期能耗</w:t>
      </w:r>
      <w:r>
        <w:rPr>
          <w:rFonts w:hint="eastAsia"/>
          <w:kern w:val="0"/>
        </w:rPr>
        <w:t>水耗</w:t>
      </w:r>
      <w:r>
        <w:rPr>
          <w:kern w:val="0"/>
        </w:rPr>
        <w:t>按改造前</w:t>
      </w:r>
      <w:r>
        <w:rPr>
          <w:kern w:val="0"/>
        </w:rPr>
        <w:t>1</w:t>
      </w:r>
      <w:r>
        <w:rPr>
          <w:kern w:val="0"/>
        </w:rPr>
        <w:t>年的</w:t>
      </w:r>
      <w:r>
        <w:rPr>
          <w:rFonts w:hint="eastAsia"/>
          <w:kern w:val="0"/>
        </w:rPr>
        <w:t>能源资源</w:t>
      </w:r>
      <w:r>
        <w:rPr>
          <w:kern w:val="0"/>
        </w:rPr>
        <w:t>消费量确定；</w:t>
      </w:r>
    </w:p>
    <w:p w14:paraId="31C266C9" w14:textId="1AA5EBC6" w:rsidR="00884E42" w:rsidRDefault="00000000">
      <w:pPr>
        <w:pStyle w:val="15"/>
        <w:numPr>
          <w:ilvl w:val="0"/>
          <w:numId w:val="16"/>
        </w:numPr>
        <w:ind w:left="0" w:firstLineChars="200" w:firstLine="480"/>
        <w:rPr>
          <w:kern w:val="0"/>
        </w:rPr>
      </w:pPr>
      <w:r>
        <w:rPr>
          <w:kern w:val="0"/>
        </w:rPr>
        <w:t>对于满足建筑物特种功能的用能用水系统，应安装独立的</w:t>
      </w:r>
      <w:r>
        <w:rPr>
          <w:rFonts w:hint="eastAsia"/>
          <w:kern w:val="0"/>
        </w:rPr>
        <w:t>能源或水资源</w:t>
      </w:r>
      <w:r>
        <w:rPr>
          <w:kern w:val="0"/>
        </w:rPr>
        <w:t>供应系统，可不纳入建筑物常规功能</w:t>
      </w:r>
      <w:proofErr w:type="gramStart"/>
      <w:r>
        <w:rPr>
          <w:kern w:val="0"/>
        </w:rPr>
        <w:t>的碳减排</w:t>
      </w:r>
      <w:proofErr w:type="gramEnd"/>
      <w:r>
        <w:rPr>
          <w:kern w:val="0"/>
        </w:rPr>
        <w:t>核定范围；应在核定基准</w:t>
      </w:r>
      <w:proofErr w:type="gramStart"/>
      <w:r>
        <w:rPr>
          <w:kern w:val="0"/>
        </w:rPr>
        <w:t>期数据</w:t>
      </w:r>
      <w:proofErr w:type="gramEnd"/>
      <w:r>
        <w:rPr>
          <w:kern w:val="0"/>
        </w:rPr>
        <w:t>时予以扣除</w:t>
      </w:r>
      <w:r>
        <w:rPr>
          <w:rFonts w:hint="eastAsia"/>
          <w:kern w:val="0"/>
        </w:rPr>
        <w:t>；</w:t>
      </w:r>
    </w:p>
    <w:p w14:paraId="0C7B6CBC" w14:textId="77777777" w:rsidR="00884E42" w:rsidRDefault="00000000">
      <w:pPr>
        <w:pStyle w:val="15"/>
        <w:numPr>
          <w:ilvl w:val="0"/>
          <w:numId w:val="16"/>
        </w:numPr>
        <w:ind w:left="0" w:firstLineChars="200" w:firstLine="480"/>
        <w:rPr>
          <w:kern w:val="0"/>
        </w:rPr>
      </w:pPr>
      <w:r>
        <w:rPr>
          <w:rFonts w:hint="eastAsia"/>
          <w:kern w:val="0"/>
        </w:rPr>
        <w:t>基准期能耗水耗及对应的碳排放量应进行修正得到校准后的基准期数据。</w:t>
      </w:r>
    </w:p>
    <w:p w14:paraId="098D8EEF" w14:textId="77777777" w:rsidR="00884E42" w:rsidRDefault="00000000">
      <w:pPr>
        <w:pStyle w:val="15"/>
        <w:rPr>
          <w:rFonts w:ascii="inherit" w:hAnsi="inherit" w:cs="Segoe UI" w:hint="eastAsia"/>
          <w:kern w:val="0"/>
        </w:rPr>
      </w:pPr>
      <w:r>
        <w:rPr>
          <w:rFonts w:hint="eastAsia"/>
        </w:rPr>
        <w:t>【条文说明】基准期与核定期的碳排放量计算优先采用能耗水耗的实测数据。实测数据可通</w:t>
      </w:r>
      <w:r>
        <w:rPr>
          <w:rFonts w:hint="eastAsia"/>
          <w:kern w:val="0"/>
        </w:rPr>
        <w:t>过能源账单、计量数据、测量计算、直接比较、监测系统、统计报表等获取。</w:t>
      </w:r>
      <w:proofErr w:type="gramStart"/>
      <w:r>
        <w:t>当无法</w:t>
      </w:r>
      <w:proofErr w:type="gramEnd"/>
      <w:r>
        <w:t>获取</w:t>
      </w:r>
      <w:r>
        <w:rPr>
          <w:rFonts w:hint="eastAsia"/>
        </w:rPr>
        <w:t>实测</w:t>
      </w:r>
      <w:r>
        <w:t>数据时，</w:t>
      </w:r>
      <w:r>
        <w:rPr>
          <w:rFonts w:hint="eastAsia"/>
        </w:rPr>
        <w:t>应</w:t>
      </w:r>
      <w:r>
        <w:t>采用</w:t>
      </w:r>
      <w:r>
        <w:rPr>
          <w:rFonts w:hint="eastAsia"/>
        </w:rPr>
        <w:t>校准化模拟法获得理论值。</w:t>
      </w:r>
    </w:p>
    <w:p w14:paraId="16B1174E" w14:textId="77777777" w:rsidR="00884E42" w:rsidRDefault="00000000">
      <w:pPr>
        <w:pStyle w:val="15"/>
        <w:ind w:firstLineChars="200" w:firstLine="480"/>
      </w:pPr>
      <w:r>
        <w:rPr>
          <w:rFonts w:hint="eastAsia"/>
        </w:rPr>
        <w:t>满足建筑物特种功能的用能用水系统，例如医疗卫生建筑的大型医疗设备与系统、科研教育建筑的大型试验</w:t>
      </w:r>
      <w:r>
        <w:t xml:space="preserve">/ </w:t>
      </w:r>
      <w:r>
        <w:rPr>
          <w:rFonts w:hint="eastAsia"/>
        </w:rPr>
        <w:t>实验</w:t>
      </w:r>
      <w:r>
        <w:t>/</w:t>
      </w:r>
      <w:r>
        <w:rPr>
          <w:rFonts w:hint="eastAsia"/>
        </w:rPr>
        <w:t>检测仪器与系统、信息中心的大型机房设备与系统等不属于</w:t>
      </w:r>
      <w:proofErr w:type="gramStart"/>
      <w:r>
        <w:rPr>
          <w:rFonts w:hint="eastAsia"/>
        </w:rPr>
        <w:t>减碳改造</w:t>
      </w:r>
      <w:proofErr w:type="gramEnd"/>
      <w:r>
        <w:rPr>
          <w:rFonts w:hint="eastAsia"/>
        </w:rPr>
        <w:t>的范畴，</w:t>
      </w:r>
      <w:r>
        <w:t>在具备能源或水资源独立计量条件的情况下，其能耗水耗可予以扣除</w:t>
      </w:r>
      <w:r>
        <w:rPr>
          <w:rFonts w:hint="eastAsia"/>
        </w:rPr>
        <w:t>。</w:t>
      </w:r>
    </w:p>
    <w:p w14:paraId="22D7D2D2" w14:textId="77777777" w:rsidR="00884E42" w:rsidRDefault="00000000">
      <w:pPr>
        <w:pStyle w:val="15"/>
        <w:ind w:firstLineChars="200" w:firstLine="480"/>
      </w:pPr>
      <w:r>
        <w:rPr>
          <w:rFonts w:hint="eastAsia"/>
        </w:rPr>
        <w:t>由于核定期能耗水耗及对应的碳排放量通常可实际测量得到，因此，核定期的能耗水耗及对应的碳排放量可不作修正，而对基准期能耗水耗及对应的碳排放量进行修正。项目改造前后项目边界可能发生变化，</w:t>
      </w:r>
      <w:proofErr w:type="gramStart"/>
      <w:r>
        <w:rPr>
          <w:rFonts w:hint="eastAsia"/>
        </w:rPr>
        <w:t>减碳量</w:t>
      </w:r>
      <w:proofErr w:type="gramEnd"/>
      <w:r>
        <w:rPr>
          <w:rFonts w:hint="eastAsia"/>
        </w:rPr>
        <w:t>的核定应以核定期对应的项目边界为准。参照《用能单位节能量计算方法》</w:t>
      </w:r>
      <w:r>
        <w:rPr>
          <w:rFonts w:hint="eastAsia"/>
        </w:rPr>
        <w:t>GB/T 13234-2018</w:t>
      </w:r>
      <w:r>
        <w:rPr>
          <w:rFonts w:hint="eastAsia"/>
        </w:rPr>
        <w:t>第</w:t>
      </w:r>
      <w:r>
        <w:rPr>
          <w:rFonts w:hint="eastAsia"/>
        </w:rPr>
        <w:t>5</w:t>
      </w:r>
      <w:r>
        <w:rPr>
          <w:rFonts w:hint="eastAsia"/>
        </w:rPr>
        <w:t>章的要求，对基准</w:t>
      </w:r>
      <w:proofErr w:type="gramStart"/>
      <w:r>
        <w:rPr>
          <w:rFonts w:hint="eastAsia"/>
        </w:rPr>
        <w:t>期数据</w:t>
      </w:r>
      <w:proofErr w:type="gramEnd"/>
      <w:r>
        <w:rPr>
          <w:rFonts w:hint="eastAsia"/>
        </w:rPr>
        <w:t>的修正属于后推校准法，即按照核定</w:t>
      </w:r>
      <w:proofErr w:type="gramStart"/>
      <w:r>
        <w:rPr>
          <w:rFonts w:hint="eastAsia"/>
        </w:rPr>
        <w:t>期条件</w:t>
      </w:r>
      <w:proofErr w:type="gramEnd"/>
      <w:r>
        <w:rPr>
          <w:rFonts w:hint="eastAsia"/>
        </w:rPr>
        <w:t>进行归一化处理，具体要求见本标准第</w:t>
      </w:r>
      <w:r>
        <w:rPr>
          <w:rFonts w:hint="eastAsia"/>
        </w:rPr>
        <w:t>4.4</w:t>
      </w:r>
      <w:r>
        <w:rPr>
          <w:rFonts w:hint="eastAsia"/>
        </w:rPr>
        <w:t>节。</w:t>
      </w:r>
    </w:p>
    <w:p w14:paraId="4CBF80B4" w14:textId="77777777" w:rsidR="00884E42" w:rsidRDefault="00000000">
      <w:pPr>
        <w:pStyle w:val="15"/>
        <w:numPr>
          <w:ilvl w:val="0"/>
          <w:numId w:val="12"/>
        </w:numPr>
        <w:ind w:left="0" w:firstLine="0"/>
        <w:rPr>
          <w:b/>
          <w:bCs/>
        </w:rPr>
      </w:pPr>
      <w:r>
        <w:rPr>
          <w:rFonts w:hint="eastAsia"/>
        </w:rPr>
        <w:t>改造项目核定期与能源资源相关的碳排放量计算应遵循以下规定：</w:t>
      </w:r>
      <w:r>
        <w:t xml:space="preserve"> </w:t>
      </w:r>
    </w:p>
    <w:p w14:paraId="69B95EFE" w14:textId="77777777" w:rsidR="00884E42" w:rsidRDefault="00000000">
      <w:pPr>
        <w:pStyle w:val="15"/>
        <w:numPr>
          <w:ilvl w:val="0"/>
          <w:numId w:val="17"/>
        </w:numPr>
        <w:ind w:left="0" w:firstLineChars="200" w:firstLine="480"/>
        <w:rPr>
          <w:kern w:val="0"/>
        </w:rPr>
      </w:pPr>
      <w:r>
        <w:rPr>
          <w:kern w:val="0"/>
        </w:rPr>
        <w:t>核定期</w:t>
      </w:r>
      <w:r>
        <w:rPr>
          <w:rFonts w:hint="eastAsia"/>
          <w:kern w:val="0"/>
        </w:rPr>
        <w:t>能耗水耗</w:t>
      </w:r>
      <w:r>
        <w:rPr>
          <w:kern w:val="0"/>
        </w:rPr>
        <w:t>数据应</w:t>
      </w:r>
      <w:r>
        <w:rPr>
          <w:rFonts w:hint="eastAsia"/>
          <w:kern w:val="0"/>
        </w:rPr>
        <w:t>采用建筑工程</w:t>
      </w:r>
      <w:r>
        <w:rPr>
          <w:kern w:val="0"/>
        </w:rPr>
        <w:t>改造后</w:t>
      </w:r>
      <w:r>
        <w:rPr>
          <w:rFonts w:hint="eastAsia"/>
          <w:kern w:val="0"/>
        </w:rPr>
        <w:t>的用能用水设备（系统）</w:t>
      </w:r>
      <w:r>
        <w:rPr>
          <w:kern w:val="0"/>
        </w:rPr>
        <w:t>的</w:t>
      </w:r>
      <w:r>
        <w:rPr>
          <w:rFonts w:hint="eastAsia"/>
          <w:kern w:val="0"/>
        </w:rPr>
        <w:t>用能用水消耗</w:t>
      </w:r>
      <w:r>
        <w:rPr>
          <w:kern w:val="0"/>
        </w:rPr>
        <w:t>数据</w:t>
      </w:r>
      <w:r>
        <w:rPr>
          <w:rFonts w:hint="eastAsia"/>
          <w:kern w:val="0"/>
        </w:rPr>
        <w:t>及运行记录；</w:t>
      </w:r>
      <w:bookmarkStart w:id="61" w:name="OLE_LINK49"/>
      <w:r>
        <w:rPr>
          <w:rFonts w:hint="eastAsia"/>
          <w:kern w:val="0"/>
        </w:rPr>
        <w:t>在无法获取核定期能耗水耗数据的情况下</w:t>
      </w:r>
      <w:r>
        <w:rPr>
          <w:kern w:val="0"/>
        </w:rPr>
        <w:t>，</w:t>
      </w:r>
      <w:r>
        <w:rPr>
          <w:rFonts w:hint="eastAsia"/>
          <w:kern w:val="0"/>
        </w:rPr>
        <w:t>应</w:t>
      </w:r>
      <w:r>
        <w:rPr>
          <w:kern w:val="0"/>
        </w:rPr>
        <w:t>采用</w:t>
      </w:r>
      <w:r>
        <w:rPr>
          <w:rFonts w:hint="eastAsia"/>
          <w:kern w:val="0"/>
        </w:rPr>
        <w:t>校准化模拟法获得</w:t>
      </w:r>
      <w:proofErr w:type="gramStart"/>
      <w:r>
        <w:rPr>
          <w:rFonts w:hint="eastAsia"/>
        </w:rPr>
        <w:t>核定期碳排放量</w:t>
      </w:r>
      <w:proofErr w:type="gramEnd"/>
      <w:r>
        <w:rPr>
          <w:rFonts w:hint="eastAsia"/>
        </w:rPr>
        <w:t>理论</w:t>
      </w:r>
      <w:r>
        <w:rPr>
          <w:rFonts w:hint="eastAsia"/>
          <w:kern w:val="0"/>
        </w:rPr>
        <w:t>数据；</w:t>
      </w:r>
      <w:bookmarkEnd w:id="61"/>
    </w:p>
    <w:p w14:paraId="077E1BCE" w14:textId="77777777" w:rsidR="00884E42" w:rsidRDefault="00000000">
      <w:pPr>
        <w:pStyle w:val="15"/>
        <w:numPr>
          <w:ilvl w:val="0"/>
          <w:numId w:val="17"/>
        </w:numPr>
        <w:ind w:left="0" w:firstLineChars="200" w:firstLine="480"/>
        <w:rPr>
          <w:kern w:val="0"/>
        </w:rPr>
      </w:pPr>
      <w:r>
        <w:rPr>
          <w:rFonts w:hint="eastAsia"/>
          <w:kern w:val="0"/>
        </w:rPr>
        <w:t>在无法获取核定期能耗水耗数据的情况下，核定期能耗水耗应为基准期能耗水耗减去核定的节能节水量；</w:t>
      </w:r>
    </w:p>
    <w:p w14:paraId="13402397" w14:textId="63CDB124" w:rsidR="00884E42" w:rsidRDefault="00000000">
      <w:pPr>
        <w:pStyle w:val="15"/>
        <w:numPr>
          <w:ilvl w:val="0"/>
          <w:numId w:val="17"/>
        </w:numPr>
        <w:ind w:left="0" w:firstLineChars="200" w:firstLine="480"/>
        <w:rPr>
          <w:kern w:val="0"/>
        </w:rPr>
      </w:pPr>
      <w:r>
        <w:rPr>
          <w:rFonts w:hint="eastAsia"/>
          <w:kern w:val="0"/>
        </w:rPr>
        <w:t>核定的节能节水量应为基准期能耗水耗减去核定期能耗水耗。</w:t>
      </w:r>
    </w:p>
    <w:p w14:paraId="1EA213CD" w14:textId="77777777" w:rsidR="00884E42" w:rsidRDefault="00000000">
      <w:pPr>
        <w:spacing w:line="360" w:lineRule="auto"/>
        <w:rPr>
          <w:rFonts w:eastAsia="宋体"/>
          <w:sz w:val="24"/>
          <w:szCs w:val="24"/>
        </w:rPr>
      </w:pPr>
      <w:r>
        <w:rPr>
          <w:rFonts w:ascii="inherit" w:hAnsi="inherit" w:cs="Segoe UI" w:hint="eastAsia"/>
          <w:kern w:val="0"/>
        </w:rPr>
        <w:lastRenderedPageBreak/>
        <w:t>【</w:t>
      </w:r>
      <w:r>
        <w:rPr>
          <w:rFonts w:eastAsia="宋体" w:hint="eastAsia"/>
          <w:sz w:val="24"/>
          <w:szCs w:val="24"/>
        </w:rPr>
        <w:t>条文说明】</w:t>
      </w:r>
      <w:proofErr w:type="gramStart"/>
      <w:r>
        <w:rPr>
          <w:rFonts w:eastAsia="宋体" w:hint="eastAsia"/>
          <w:sz w:val="24"/>
          <w:szCs w:val="24"/>
        </w:rPr>
        <w:t>当无法</w:t>
      </w:r>
      <w:proofErr w:type="gramEnd"/>
      <w:r>
        <w:rPr>
          <w:rFonts w:eastAsia="宋体" w:hint="eastAsia"/>
          <w:sz w:val="24"/>
          <w:szCs w:val="24"/>
        </w:rPr>
        <w:t>直接计算出核定期能耗水耗，但是能计算出理论节能节水量时，可采用基准期能耗水耗减去核定的节能节水量即为理论的核定期能耗水耗。</w:t>
      </w:r>
    </w:p>
    <w:p w14:paraId="4ADE5EF0" w14:textId="77777777" w:rsidR="00884E42" w:rsidRDefault="00000000">
      <w:pPr>
        <w:pStyle w:val="15"/>
        <w:numPr>
          <w:ilvl w:val="0"/>
          <w:numId w:val="12"/>
        </w:numPr>
        <w:ind w:left="0" w:firstLine="0"/>
      </w:pPr>
      <w:r>
        <w:rPr>
          <w:rFonts w:ascii="宋体" w:hAnsi="宋体" w:hint="eastAsia"/>
        </w:rPr>
        <w:t>当建筑功能或影响用能用水</w:t>
      </w:r>
      <w:r>
        <w:rPr>
          <w:rFonts w:hint="eastAsia"/>
        </w:rPr>
        <w:t>设备（系统）</w:t>
      </w:r>
      <w:r>
        <w:rPr>
          <w:rFonts w:ascii="宋体" w:hAnsi="宋体" w:hint="eastAsia"/>
        </w:rPr>
        <w:t>碳排放的主要因素（如气象条件、使用强度、运行条件、使用功能、增减设备等）发生较大变化时，应根据变化指标对</w:t>
      </w:r>
      <w:proofErr w:type="gramStart"/>
      <w:r>
        <w:rPr>
          <w:rFonts w:ascii="宋体" w:hAnsi="宋体" w:hint="eastAsia"/>
        </w:rPr>
        <w:t>基准期碳排放量</w:t>
      </w:r>
      <w:proofErr w:type="gramEnd"/>
      <w:r>
        <w:rPr>
          <w:rFonts w:ascii="宋体" w:hAnsi="宋体" w:hint="eastAsia"/>
        </w:rPr>
        <w:t>进行修正，并</w:t>
      </w:r>
      <w:r>
        <w:t>应遵循以下规定</w:t>
      </w:r>
      <w:r>
        <w:rPr>
          <w:rFonts w:hint="eastAsia"/>
        </w:rPr>
        <w:t>：</w:t>
      </w:r>
    </w:p>
    <w:p w14:paraId="4FECF142" w14:textId="77777777" w:rsidR="00884E42" w:rsidRDefault="00000000">
      <w:pPr>
        <w:pStyle w:val="15"/>
        <w:numPr>
          <w:ilvl w:val="0"/>
          <w:numId w:val="18"/>
        </w:numPr>
        <w:ind w:left="0" w:firstLineChars="200" w:firstLine="480"/>
        <w:rPr>
          <w:kern w:val="0"/>
        </w:rPr>
      </w:pPr>
      <w:r>
        <w:rPr>
          <w:rFonts w:hint="eastAsia"/>
          <w:kern w:val="0"/>
        </w:rPr>
        <w:t>应首先对能耗水耗进行修正，再通过计算得到碳排放量；</w:t>
      </w:r>
    </w:p>
    <w:p w14:paraId="4FF0432C" w14:textId="77777777" w:rsidR="00884E42" w:rsidRDefault="00000000">
      <w:pPr>
        <w:pStyle w:val="15"/>
        <w:numPr>
          <w:ilvl w:val="0"/>
          <w:numId w:val="18"/>
        </w:numPr>
        <w:ind w:left="0" w:firstLineChars="200" w:firstLine="480"/>
        <w:rPr>
          <w:kern w:val="0"/>
        </w:rPr>
      </w:pPr>
      <w:r>
        <w:rPr>
          <w:rFonts w:hint="eastAsia"/>
          <w:kern w:val="0"/>
        </w:rPr>
        <w:t>单项改造工程的碳排放量计算应单项修正；</w:t>
      </w:r>
    </w:p>
    <w:p w14:paraId="4F4DD2CA" w14:textId="77777777" w:rsidR="00884E42" w:rsidRDefault="00000000">
      <w:pPr>
        <w:pStyle w:val="15"/>
        <w:numPr>
          <w:ilvl w:val="0"/>
          <w:numId w:val="18"/>
        </w:numPr>
        <w:ind w:left="0" w:firstLineChars="200" w:firstLine="480"/>
        <w:rPr>
          <w:kern w:val="0"/>
        </w:rPr>
      </w:pPr>
      <w:r>
        <w:rPr>
          <w:rFonts w:hint="eastAsia"/>
          <w:kern w:val="0"/>
        </w:rPr>
        <w:t>当有足够的数据基础，能够对非节能改造措施引起的碳排放量变化进行准确计算时，应依据实际情况，对碳排放量进行修正；</w:t>
      </w:r>
    </w:p>
    <w:p w14:paraId="779C671F" w14:textId="636BACE8" w:rsidR="00884E42" w:rsidRDefault="00000000">
      <w:pPr>
        <w:pStyle w:val="15"/>
        <w:numPr>
          <w:ilvl w:val="0"/>
          <w:numId w:val="18"/>
        </w:numPr>
        <w:ind w:left="0" w:firstLineChars="200" w:firstLine="480"/>
        <w:rPr>
          <w:kern w:val="0"/>
        </w:rPr>
      </w:pPr>
      <w:r>
        <w:rPr>
          <w:rFonts w:hint="eastAsia"/>
          <w:kern w:val="0"/>
        </w:rPr>
        <w:t>当缺乏数据基础时，可按照本标准第</w:t>
      </w:r>
      <w:r>
        <w:rPr>
          <w:rFonts w:hint="eastAsia"/>
          <w:kern w:val="0"/>
        </w:rPr>
        <w:t>4.4</w:t>
      </w:r>
      <w:r>
        <w:rPr>
          <w:rFonts w:hint="eastAsia"/>
          <w:kern w:val="0"/>
        </w:rPr>
        <w:t>节对碳排放量进行修正。</w:t>
      </w:r>
    </w:p>
    <w:p w14:paraId="462D0500" w14:textId="77777777" w:rsidR="00884E42" w:rsidRDefault="00000000">
      <w:pPr>
        <w:pStyle w:val="15"/>
        <w:rPr>
          <w:kern w:val="0"/>
        </w:rPr>
      </w:pPr>
      <w:r>
        <w:rPr>
          <w:rFonts w:hint="eastAsia"/>
          <w:kern w:val="0"/>
        </w:rPr>
        <w:t>【条文说明】</w:t>
      </w:r>
      <w:r>
        <w:rPr>
          <w:kern w:val="0"/>
        </w:rPr>
        <w:t>“</w:t>
      </w:r>
      <w:r>
        <w:rPr>
          <w:rFonts w:hint="eastAsia"/>
          <w:kern w:val="0"/>
        </w:rPr>
        <w:t>较大变化</w:t>
      </w:r>
      <w:r>
        <w:rPr>
          <w:kern w:val="0"/>
        </w:rPr>
        <w:t>”</w:t>
      </w:r>
      <w:r>
        <w:rPr>
          <w:rFonts w:hint="eastAsia"/>
          <w:kern w:val="0"/>
        </w:rPr>
        <w:t>的量化界定参考《用能单位节能量计算方法》</w:t>
      </w:r>
      <w:r>
        <w:rPr>
          <w:kern w:val="0"/>
        </w:rPr>
        <w:t>GB/T 13234—2018</w:t>
      </w:r>
      <w:r>
        <w:rPr>
          <w:rFonts w:hint="eastAsia"/>
          <w:kern w:val="0"/>
        </w:rPr>
        <w:t>第</w:t>
      </w:r>
      <w:r>
        <w:rPr>
          <w:kern w:val="0"/>
        </w:rPr>
        <w:t>5.4</w:t>
      </w:r>
      <w:r>
        <w:rPr>
          <w:rFonts w:hint="eastAsia"/>
          <w:kern w:val="0"/>
        </w:rPr>
        <w:t>条。通常指主要影响因素相较基准期偏离</w:t>
      </w:r>
      <w:r>
        <w:rPr>
          <w:kern w:val="0"/>
        </w:rPr>
        <w:t>10%</w:t>
      </w:r>
      <w:r>
        <w:rPr>
          <w:rFonts w:hint="eastAsia"/>
          <w:kern w:val="0"/>
        </w:rPr>
        <w:t>以上的情形。具体包括但不限于：</w:t>
      </w:r>
    </w:p>
    <w:p w14:paraId="4825AAD7" w14:textId="77777777" w:rsidR="00884E42" w:rsidRDefault="00000000">
      <w:pPr>
        <w:pStyle w:val="15"/>
        <w:numPr>
          <w:ilvl w:val="0"/>
          <w:numId w:val="19"/>
        </w:numPr>
        <w:ind w:left="0" w:firstLine="480"/>
        <w:rPr>
          <w:kern w:val="0"/>
        </w:rPr>
      </w:pPr>
      <w:r>
        <w:rPr>
          <w:rFonts w:hint="eastAsia"/>
          <w:kern w:val="0"/>
        </w:rPr>
        <w:t>对气象条件，可依据当地气象站逐月平均气温、冷</w:t>
      </w:r>
      <w:proofErr w:type="gramStart"/>
      <w:r>
        <w:rPr>
          <w:rFonts w:hint="eastAsia"/>
          <w:kern w:val="0"/>
        </w:rPr>
        <w:t>负荷或暖负荷</w:t>
      </w:r>
      <w:proofErr w:type="gramEnd"/>
      <w:r>
        <w:rPr>
          <w:rFonts w:hint="eastAsia"/>
          <w:kern w:val="0"/>
        </w:rPr>
        <w:t>度日数（</w:t>
      </w:r>
      <w:r>
        <w:rPr>
          <w:kern w:val="0"/>
        </w:rPr>
        <w:t>CDD/HDD</w:t>
      </w:r>
      <w:r>
        <w:rPr>
          <w:rFonts w:hint="eastAsia"/>
          <w:kern w:val="0"/>
        </w:rPr>
        <w:t>）或平均相对湿度等年变化率超过</w:t>
      </w:r>
      <w:r>
        <w:rPr>
          <w:kern w:val="0"/>
        </w:rPr>
        <w:t>±10%</w:t>
      </w:r>
      <w:r>
        <w:rPr>
          <w:rFonts w:hint="eastAsia"/>
          <w:kern w:val="0"/>
        </w:rPr>
        <w:t>；</w:t>
      </w:r>
    </w:p>
    <w:p w14:paraId="6817CBC6" w14:textId="77777777" w:rsidR="00884E42" w:rsidRDefault="00000000">
      <w:pPr>
        <w:pStyle w:val="15"/>
        <w:numPr>
          <w:ilvl w:val="0"/>
          <w:numId w:val="19"/>
        </w:numPr>
        <w:ind w:left="0" w:firstLine="480"/>
        <w:rPr>
          <w:kern w:val="0"/>
        </w:rPr>
      </w:pPr>
      <w:r>
        <w:rPr>
          <w:rFonts w:hint="eastAsia"/>
          <w:kern w:val="0"/>
        </w:rPr>
        <w:t>对使用强度，可依据建筑使用面积、人员密度、设备负荷率或运行时间等代表性指标变化超过</w:t>
      </w:r>
      <w:r>
        <w:rPr>
          <w:kern w:val="0"/>
        </w:rPr>
        <w:t>±10%</w:t>
      </w:r>
      <w:r>
        <w:rPr>
          <w:rFonts w:hint="eastAsia"/>
          <w:kern w:val="0"/>
        </w:rPr>
        <w:t>；</w:t>
      </w:r>
    </w:p>
    <w:p w14:paraId="72B62401" w14:textId="27A5A09B" w:rsidR="00884E42" w:rsidRPr="00CC7D3B" w:rsidRDefault="00000000" w:rsidP="00CC7D3B">
      <w:pPr>
        <w:pStyle w:val="15"/>
        <w:numPr>
          <w:ilvl w:val="0"/>
          <w:numId w:val="19"/>
        </w:numPr>
        <w:ind w:left="0" w:firstLine="480"/>
        <w:rPr>
          <w:kern w:val="0"/>
        </w:rPr>
      </w:pPr>
      <w:r>
        <w:rPr>
          <w:rFonts w:hint="eastAsia"/>
          <w:kern w:val="0"/>
        </w:rPr>
        <w:t>对运行条件或功能调整，如建筑用途改变、主要用能系统运行策略调整、主要设备新增或淘汰，导致单位面积能耗（或水耗）变化超过</w:t>
      </w:r>
      <w:r>
        <w:rPr>
          <w:kern w:val="0"/>
        </w:rPr>
        <w:t>±10%</w:t>
      </w:r>
      <w:r>
        <w:rPr>
          <w:rFonts w:hint="eastAsia"/>
          <w:kern w:val="0"/>
        </w:rPr>
        <w:t>；其他确属特殊变化的情况，可通过项目论证确定。</w:t>
      </w:r>
    </w:p>
    <w:p w14:paraId="064A8F5F" w14:textId="77777777" w:rsidR="00884E42" w:rsidRDefault="00000000">
      <w:pPr>
        <w:pStyle w:val="2"/>
        <w:numPr>
          <w:ilvl w:val="0"/>
          <w:numId w:val="11"/>
        </w:numPr>
      </w:pPr>
      <w:bookmarkStart w:id="62" w:name="_Toc211094441"/>
      <w:bookmarkEnd w:id="57"/>
      <w:bookmarkEnd w:id="58"/>
      <w:bookmarkEnd w:id="59"/>
      <w:r>
        <w:t>核定方法</w:t>
      </w:r>
      <w:bookmarkEnd w:id="62"/>
    </w:p>
    <w:p w14:paraId="756AD067" w14:textId="77777777" w:rsidR="00884E42" w:rsidRDefault="00000000">
      <w:pPr>
        <w:pStyle w:val="15"/>
        <w:numPr>
          <w:ilvl w:val="0"/>
          <w:numId w:val="20"/>
        </w:numPr>
        <w:ind w:left="0" w:firstLine="0"/>
      </w:pPr>
      <w:r>
        <w:rPr>
          <w:rFonts w:hint="eastAsia"/>
        </w:rPr>
        <w:t>建筑工程改造</w:t>
      </w:r>
      <w:proofErr w:type="gramStart"/>
      <w:r>
        <w:rPr>
          <w:rFonts w:hint="eastAsia"/>
        </w:rPr>
        <w:t>减碳量</w:t>
      </w:r>
      <w:proofErr w:type="gramEnd"/>
      <w:r>
        <w:rPr>
          <w:rFonts w:hint="eastAsia"/>
        </w:rPr>
        <w:t>核定分为账单分析法、测量计算法、校准化模拟法、直接比较法，可根据改造项目</w:t>
      </w:r>
      <w:proofErr w:type="gramStart"/>
      <w:r>
        <w:rPr>
          <w:rFonts w:hint="eastAsia"/>
        </w:rPr>
        <w:t>减碳量</w:t>
      </w:r>
      <w:proofErr w:type="gramEnd"/>
      <w:r>
        <w:rPr>
          <w:rFonts w:hint="eastAsia"/>
        </w:rPr>
        <w:t>核定的不同阶段、相关条件等合理选用</w:t>
      </w:r>
      <w:proofErr w:type="gramStart"/>
      <w:r>
        <w:rPr>
          <w:rFonts w:hint="eastAsia"/>
        </w:rPr>
        <w:t>减碳量</w:t>
      </w:r>
      <w:proofErr w:type="gramEnd"/>
      <w:r>
        <w:rPr>
          <w:rFonts w:hint="eastAsia"/>
        </w:rPr>
        <w:t>核定方法。</w:t>
      </w:r>
    </w:p>
    <w:p w14:paraId="1DC9F5A8" w14:textId="77777777" w:rsidR="00884E42" w:rsidRDefault="00000000">
      <w:pPr>
        <w:pStyle w:val="15"/>
      </w:pPr>
      <w:r>
        <w:rPr>
          <w:rFonts w:hint="eastAsia"/>
        </w:rPr>
        <w:t>【条文说明】改造工程方案阶段的</w:t>
      </w:r>
      <w:proofErr w:type="gramStart"/>
      <w:r>
        <w:rPr>
          <w:rFonts w:hint="eastAsia"/>
        </w:rPr>
        <w:t>减碳量核定因</w:t>
      </w:r>
      <w:proofErr w:type="gramEnd"/>
      <w:r>
        <w:rPr>
          <w:rFonts w:hint="eastAsia"/>
        </w:rPr>
        <w:t>缺少改造实施后用能用水设备（系统）实际运行能耗水耗数据，主要采用测量计算法，通过对关键部位、设备系统性能检测，核定改造项目</w:t>
      </w:r>
      <w:proofErr w:type="gramStart"/>
      <w:r>
        <w:rPr>
          <w:rFonts w:hint="eastAsia"/>
        </w:rPr>
        <w:t>减碳量</w:t>
      </w:r>
      <w:proofErr w:type="gramEnd"/>
      <w:r>
        <w:rPr>
          <w:rFonts w:hint="eastAsia"/>
        </w:rPr>
        <w:t>。当改造项目实施一年后，如能源资源消费账单齐全，设备系统运行正常且运行记录完整的，能源资源消费账单可直接体现</w:t>
      </w:r>
      <w:r>
        <w:rPr>
          <w:rFonts w:hint="eastAsia"/>
        </w:rPr>
        <w:lastRenderedPageBreak/>
        <w:t>改造项目的</w:t>
      </w:r>
      <w:proofErr w:type="gramStart"/>
      <w:r>
        <w:rPr>
          <w:rFonts w:hint="eastAsia"/>
        </w:rPr>
        <w:t>实际减碳效果</w:t>
      </w:r>
      <w:proofErr w:type="gramEnd"/>
      <w:r>
        <w:rPr>
          <w:rFonts w:hint="eastAsia"/>
        </w:rPr>
        <w:t>，可优先采用账单分析法。当账单分析法、测量计算法、直接比较法的适用条件不满足时，可考虑采用校准化模拟法来</w:t>
      </w:r>
      <w:proofErr w:type="gramStart"/>
      <w:r>
        <w:rPr>
          <w:rFonts w:hint="eastAsia"/>
        </w:rPr>
        <w:t>计算减碳效果</w:t>
      </w:r>
      <w:proofErr w:type="gramEnd"/>
      <w:r>
        <w:rPr>
          <w:rFonts w:hint="eastAsia"/>
        </w:rPr>
        <w:t>。这主要是考虑到能耗模拟、碳排放模拟软件的局限性，目前很多建筑结构、空调系统形式、</w:t>
      </w:r>
      <w:proofErr w:type="gramStart"/>
      <w:r>
        <w:rPr>
          <w:rFonts w:hint="eastAsia"/>
        </w:rPr>
        <w:t>减碳措施</w:t>
      </w:r>
      <w:proofErr w:type="gramEnd"/>
      <w:r>
        <w:rPr>
          <w:rFonts w:hint="eastAsia"/>
        </w:rPr>
        <w:t>都无法进行模拟，如具有复杂外部形状的建筑、新型空调形式等，此外，不同碳排放模拟软件之间模拟计算结果具有一定的差异性，相关参数设定没有统一的约束规定也会导致模拟计算结果的</w:t>
      </w:r>
      <w:proofErr w:type="gramStart"/>
      <w:r>
        <w:rPr>
          <w:rFonts w:hint="eastAsia"/>
        </w:rPr>
        <w:t>不</w:t>
      </w:r>
      <w:proofErr w:type="gramEnd"/>
      <w:r>
        <w:rPr>
          <w:rFonts w:hint="eastAsia"/>
        </w:rPr>
        <w:t>准确性，因此所用的模拟软件应能够准确反映用能系统的特性，并应对输入参数和模型进行校核，以便模拟数据与实测数据符合误差要求。</w:t>
      </w:r>
    </w:p>
    <w:p w14:paraId="67E1F9C8" w14:textId="77777777" w:rsidR="00884E42" w:rsidRDefault="00000000">
      <w:pPr>
        <w:pStyle w:val="15"/>
        <w:numPr>
          <w:ilvl w:val="0"/>
          <w:numId w:val="20"/>
        </w:numPr>
        <w:ind w:left="0" w:firstLine="0"/>
      </w:pPr>
      <w:r>
        <w:rPr>
          <w:rFonts w:hint="eastAsia"/>
        </w:rPr>
        <w:t>符合下列情况之一时，优先采用账单分析法：</w:t>
      </w:r>
    </w:p>
    <w:p w14:paraId="63385FFF" w14:textId="6E343C67" w:rsidR="00884E42" w:rsidRDefault="00000000">
      <w:pPr>
        <w:pStyle w:val="15"/>
        <w:numPr>
          <w:ilvl w:val="0"/>
          <w:numId w:val="21"/>
        </w:numPr>
        <w:ind w:left="0" w:firstLineChars="200" w:firstLine="480"/>
        <w:rPr>
          <w:kern w:val="0"/>
        </w:rPr>
      </w:pPr>
      <w:r>
        <w:rPr>
          <w:rFonts w:hint="eastAsia"/>
          <w:kern w:val="0"/>
        </w:rPr>
        <w:t>改造前后能源资源账单齐全、用能用水设备（系统）连续正常运行。</w:t>
      </w:r>
    </w:p>
    <w:p w14:paraId="04C79A86" w14:textId="64FE218B" w:rsidR="00884E42" w:rsidRDefault="00000000">
      <w:pPr>
        <w:pStyle w:val="15"/>
        <w:numPr>
          <w:ilvl w:val="0"/>
          <w:numId w:val="21"/>
        </w:numPr>
        <w:ind w:left="0" w:firstLineChars="200" w:firstLine="480"/>
        <w:rPr>
          <w:kern w:val="0"/>
        </w:rPr>
      </w:pPr>
      <w:r>
        <w:rPr>
          <w:rFonts w:hint="eastAsia"/>
          <w:kern w:val="0"/>
        </w:rPr>
        <w:t>改造前后具备至少</w:t>
      </w:r>
      <w:r>
        <w:rPr>
          <w:kern w:val="0"/>
        </w:rPr>
        <w:t>1</w:t>
      </w:r>
      <w:r>
        <w:rPr>
          <w:rFonts w:hint="eastAsia"/>
          <w:kern w:val="0"/>
        </w:rPr>
        <w:t>个完整周期、正常运行工况下的计量账单数据，计量账单数据应完整准确。</w:t>
      </w:r>
    </w:p>
    <w:p w14:paraId="787FB4D5" w14:textId="77777777" w:rsidR="00884E42" w:rsidRDefault="00000000">
      <w:pPr>
        <w:pStyle w:val="15"/>
        <w:numPr>
          <w:ilvl w:val="0"/>
          <w:numId w:val="21"/>
        </w:numPr>
        <w:ind w:left="0" w:firstLineChars="200" w:firstLine="480"/>
        <w:rPr>
          <w:kern w:val="0"/>
        </w:rPr>
      </w:pPr>
      <w:r>
        <w:rPr>
          <w:rFonts w:hint="eastAsia"/>
          <w:kern w:val="0"/>
        </w:rPr>
        <w:t>改造项目为综合服务系统改造。</w:t>
      </w:r>
    </w:p>
    <w:p w14:paraId="56494B62" w14:textId="77777777" w:rsidR="00884E42" w:rsidRDefault="00000000">
      <w:pPr>
        <w:pStyle w:val="15"/>
        <w:numPr>
          <w:ilvl w:val="0"/>
          <w:numId w:val="21"/>
        </w:numPr>
        <w:ind w:left="0" w:firstLineChars="200" w:firstLine="480"/>
        <w:rPr>
          <w:kern w:val="0"/>
        </w:rPr>
      </w:pPr>
      <w:r>
        <w:rPr>
          <w:rFonts w:hint="eastAsia"/>
          <w:kern w:val="0"/>
        </w:rPr>
        <w:t>采用合同能源管理的项目。</w:t>
      </w:r>
    </w:p>
    <w:p w14:paraId="54DDE01E" w14:textId="77777777" w:rsidR="00884E42" w:rsidRDefault="00000000">
      <w:pPr>
        <w:pStyle w:val="15"/>
        <w:numPr>
          <w:ilvl w:val="255"/>
          <w:numId w:val="0"/>
        </w:numPr>
      </w:pPr>
      <w:r>
        <w:rPr>
          <w:rFonts w:hint="eastAsia"/>
        </w:rPr>
        <w:t>【条文说明】综合服务系统是指除冷热源系统、输配系统和照明系统之外的其他常规用能系统，包括电梯系统、热水系统等。</w:t>
      </w:r>
    </w:p>
    <w:p w14:paraId="5EEBBFDB" w14:textId="77777777" w:rsidR="00884E42" w:rsidRDefault="00000000">
      <w:pPr>
        <w:pStyle w:val="15"/>
        <w:numPr>
          <w:ilvl w:val="0"/>
          <w:numId w:val="20"/>
        </w:numPr>
        <w:ind w:left="0" w:firstLine="0"/>
      </w:pPr>
      <w:r>
        <w:rPr>
          <w:rFonts w:hint="eastAsia"/>
        </w:rPr>
        <w:t>采用账单分析法应符合以下规定：</w:t>
      </w:r>
    </w:p>
    <w:p w14:paraId="152C100D" w14:textId="77777777" w:rsidR="00884E42" w:rsidRDefault="00000000">
      <w:pPr>
        <w:pStyle w:val="15"/>
        <w:numPr>
          <w:ilvl w:val="0"/>
          <w:numId w:val="22"/>
        </w:numPr>
        <w:ind w:left="0" w:firstLineChars="200" w:firstLine="480"/>
        <w:rPr>
          <w:kern w:val="0"/>
        </w:rPr>
      </w:pPr>
      <w:r>
        <w:rPr>
          <w:rFonts w:hint="eastAsia"/>
          <w:kern w:val="0"/>
        </w:rPr>
        <w:t>公共建筑能耗监测系统应符合《公共建筑能耗远程监测系统技术规程》</w:t>
      </w:r>
      <w:r>
        <w:rPr>
          <w:rFonts w:hint="eastAsia"/>
          <w:kern w:val="0"/>
        </w:rPr>
        <w:t>JGJ/T 285</w:t>
      </w:r>
      <w:r>
        <w:rPr>
          <w:rFonts w:hint="eastAsia"/>
          <w:kern w:val="0"/>
        </w:rPr>
        <w:t>、《四川省公共建筑能耗监测系统技术规程》</w:t>
      </w:r>
      <w:r>
        <w:rPr>
          <w:rFonts w:hint="eastAsia"/>
          <w:kern w:val="0"/>
        </w:rPr>
        <w:t>DBJ51/T 076</w:t>
      </w:r>
      <w:r>
        <w:rPr>
          <w:rFonts w:hint="eastAsia"/>
          <w:kern w:val="0"/>
        </w:rPr>
        <w:t>等现行标准的相关规定；</w:t>
      </w:r>
    </w:p>
    <w:p w14:paraId="56706DE1" w14:textId="77777777" w:rsidR="00884E42" w:rsidRDefault="00000000">
      <w:pPr>
        <w:pStyle w:val="15"/>
        <w:numPr>
          <w:ilvl w:val="0"/>
          <w:numId w:val="22"/>
        </w:numPr>
        <w:ind w:left="0" w:firstLineChars="200" w:firstLine="480"/>
        <w:rPr>
          <w:kern w:val="0"/>
        </w:rPr>
      </w:pPr>
      <w:r>
        <w:rPr>
          <w:rFonts w:hint="eastAsia"/>
          <w:kern w:val="0"/>
        </w:rPr>
        <w:t>公共建筑运行碳排放信息系统应符合《四川省公共建筑运行碳排放信息系统》</w:t>
      </w:r>
      <w:r>
        <w:rPr>
          <w:rFonts w:hint="eastAsia"/>
          <w:kern w:val="0"/>
        </w:rPr>
        <w:t>DBJ51/T247</w:t>
      </w:r>
      <w:r>
        <w:rPr>
          <w:rFonts w:hint="eastAsia"/>
          <w:kern w:val="0"/>
        </w:rPr>
        <w:t>等现行标准的相关规定；</w:t>
      </w:r>
    </w:p>
    <w:p w14:paraId="3234428E" w14:textId="77777777" w:rsidR="00884E42" w:rsidRDefault="00000000">
      <w:pPr>
        <w:pStyle w:val="15"/>
        <w:numPr>
          <w:ilvl w:val="0"/>
          <w:numId w:val="22"/>
        </w:numPr>
        <w:ind w:left="0" w:firstLineChars="200" w:firstLine="480"/>
        <w:rPr>
          <w:kern w:val="0"/>
        </w:rPr>
      </w:pPr>
      <w:r>
        <w:rPr>
          <w:rFonts w:hint="eastAsia"/>
          <w:kern w:val="0"/>
        </w:rPr>
        <w:t>计量装置应根据相关规定进行校准或检定。</w:t>
      </w:r>
    </w:p>
    <w:p w14:paraId="19EA180E" w14:textId="77777777" w:rsidR="00884E42" w:rsidRDefault="00000000">
      <w:pPr>
        <w:pStyle w:val="15"/>
        <w:numPr>
          <w:ilvl w:val="0"/>
          <w:numId w:val="20"/>
        </w:numPr>
        <w:ind w:left="0" w:firstLine="0"/>
      </w:pPr>
      <w:r>
        <w:rPr>
          <w:rFonts w:hint="eastAsia"/>
        </w:rPr>
        <w:t>符合下列情况之一时，可采用测量计算法：</w:t>
      </w:r>
    </w:p>
    <w:p w14:paraId="44A99C17" w14:textId="77777777" w:rsidR="00884E42" w:rsidRDefault="00000000">
      <w:pPr>
        <w:pStyle w:val="15"/>
        <w:numPr>
          <w:ilvl w:val="0"/>
          <w:numId w:val="23"/>
        </w:numPr>
        <w:ind w:left="0" w:firstLineChars="200" w:firstLine="480"/>
        <w:rPr>
          <w:kern w:val="0"/>
        </w:rPr>
      </w:pPr>
      <w:r>
        <w:rPr>
          <w:rFonts w:hint="eastAsia"/>
          <w:kern w:val="0"/>
        </w:rPr>
        <w:t>由于相关原因，无法获得改造前后至少</w:t>
      </w:r>
      <w:r>
        <w:rPr>
          <w:kern w:val="0"/>
        </w:rPr>
        <w:t>1</w:t>
      </w:r>
      <w:r>
        <w:rPr>
          <w:rFonts w:hint="eastAsia"/>
          <w:kern w:val="0"/>
        </w:rPr>
        <w:t>个完整运行周期下的计量账单数据；</w:t>
      </w:r>
    </w:p>
    <w:p w14:paraId="39D5F160" w14:textId="77777777" w:rsidR="00884E42" w:rsidRDefault="00000000">
      <w:pPr>
        <w:pStyle w:val="15"/>
        <w:numPr>
          <w:ilvl w:val="0"/>
          <w:numId w:val="23"/>
        </w:numPr>
        <w:ind w:left="0" w:firstLineChars="200" w:firstLine="480"/>
        <w:rPr>
          <w:kern w:val="0"/>
        </w:rPr>
      </w:pPr>
      <w:r>
        <w:rPr>
          <w:rFonts w:hint="eastAsia"/>
          <w:kern w:val="0"/>
        </w:rPr>
        <w:t>对某一设备（系统）进行改造需要单独核定</w:t>
      </w:r>
      <w:proofErr w:type="gramStart"/>
      <w:r>
        <w:rPr>
          <w:rFonts w:hint="eastAsia"/>
          <w:kern w:val="0"/>
        </w:rPr>
        <w:t>减碳量</w:t>
      </w:r>
      <w:proofErr w:type="gramEnd"/>
      <w:r>
        <w:rPr>
          <w:rFonts w:hint="eastAsia"/>
          <w:kern w:val="0"/>
        </w:rPr>
        <w:t>，该设备（系统）与其他设备（系统）没有分开进行计量；</w:t>
      </w:r>
    </w:p>
    <w:p w14:paraId="5F99D39A" w14:textId="77777777" w:rsidR="00884E42" w:rsidRDefault="00000000">
      <w:pPr>
        <w:pStyle w:val="15"/>
        <w:numPr>
          <w:ilvl w:val="0"/>
          <w:numId w:val="23"/>
        </w:numPr>
        <w:ind w:left="0" w:firstLineChars="200" w:firstLine="480"/>
        <w:rPr>
          <w:kern w:val="0"/>
        </w:rPr>
      </w:pPr>
      <w:r>
        <w:rPr>
          <w:rFonts w:hint="eastAsia"/>
          <w:kern w:val="0"/>
        </w:rPr>
        <w:t>影响能源资源消耗的变量可以测量，且测量成本较低。</w:t>
      </w:r>
    </w:p>
    <w:p w14:paraId="2B57B215" w14:textId="77777777" w:rsidR="00884E42" w:rsidRDefault="00000000">
      <w:pPr>
        <w:pStyle w:val="15"/>
      </w:pPr>
      <w:r>
        <w:rPr>
          <w:rFonts w:hint="eastAsia"/>
        </w:rPr>
        <w:lastRenderedPageBreak/>
        <w:t>【条文说明】单一设备（系统）开展改造采用测量计算法时，应注意该设备（系统）与其他设备（系统）之间的相互影响可忽略不计或可测量和计算。</w:t>
      </w:r>
    </w:p>
    <w:p w14:paraId="5E57A220" w14:textId="77777777" w:rsidR="00884E42" w:rsidRDefault="00000000">
      <w:pPr>
        <w:pStyle w:val="15"/>
        <w:numPr>
          <w:ilvl w:val="0"/>
          <w:numId w:val="20"/>
        </w:numPr>
        <w:ind w:left="0" w:firstLine="0"/>
      </w:pPr>
      <w:r>
        <w:rPr>
          <w:rFonts w:hint="eastAsia"/>
        </w:rPr>
        <w:t>采用测量计算法应符合以下规定：</w:t>
      </w:r>
    </w:p>
    <w:p w14:paraId="62F37EF0" w14:textId="77777777" w:rsidR="00884E42" w:rsidRDefault="00000000">
      <w:pPr>
        <w:pStyle w:val="15"/>
        <w:numPr>
          <w:ilvl w:val="0"/>
          <w:numId w:val="24"/>
        </w:numPr>
        <w:ind w:left="0" w:firstLineChars="200" w:firstLine="480"/>
        <w:rPr>
          <w:kern w:val="0"/>
        </w:rPr>
      </w:pPr>
      <w:r>
        <w:rPr>
          <w:rFonts w:hint="eastAsia"/>
          <w:kern w:val="0"/>
        </w:rPr>
        <w:t>应对影响设备（系统）运行能耗水耗的关键参数进行检测，检测方法应符合国家现行标准《公共建筑节能检测标准》</w:t>
      </w:r>
      <w:r>
        <w:rPr>
          <w:kern w:val="0"/>
        </w:rPr>
        <w:t>JGJ/T 177</w:t>
      </w:r>
      <w:r>
        <w:rPr>
          <w:rFonts w:hint="eastAsia"/>
          <w:kern w:val="0"/>
        </w:rPr>
        <w:t>、《居住建筑节能检测标准》</w:t>
      </w:r>
      <w:r>
        <w:rPr>
          <w:kern w:val="0"/>
        </w:rPr>
        <w:t>JGJ/T 132</w:t>
      </w:r>
      <w:r>
        <w:rPr>
          <w:rFonts w:hint="eastAsia"/>
          <w:kern w:val="0"/>
        </w:rPr>
        <w:t>、《采暖通风与空气调节工程检测技术规程》</w:t>
      </w:r>
      <w:r>
        <w:rPr>
          <w:kern w:val="0"/>
        </w:rPr>
        <w:t>JGJ/T 260</w:t>
      </w:r>
      <w:r>
        <w:rPr>
          <w:rFonts w:hint="eastAsia"/>
          <w:kern w:val="0"/>
        </w:rPr>
        <w:t>和《可再生能源建筑应用工程评价标准》</w:t>
      </w:r>
      <w:r>
        <w:rPr>
          <w:kern w:val="0"/>
        </w:rPr>
        <w:t>GB/T 50801</w:t>
      </w:r>
      <w:r>
        <w:rPr>
          <w:rFonts w:hint="eastAsia"/>
          <w:kern w:val="0"/>
        </w:rPr>
        <w:t>等标准的相关规定，并依据测量计算的要求对其节能、节水量进行评估，再对其</w:t>
      </w:r>
      <w:proofErr w:type="gramStart"/>
      <w:r>
        <w:rPr>
          <w:rFonts w:hint="eastAsia"/>
          <w:kern w:val="0"/>
        </w:rPr>
        <w:t>减碳量</w:t>
      </w:r>
      <w:proofErr w:type="gramEnd"/>
      <w:r>
        <w:rPr>
          <w:rFonts w:hint="eastAsia"/>
          <w:kern w:val="0"/>
        </w:rPr>
        <w:t>进行评估；</w:t>
      </w:r>
    </w:p>
    <w:p w14:paraId="3259AACF" w14:textId="77777777" w:rsidR="00884E42" w:rsidRDefault="00000000">
      <w:pPr>
        <w:pStyle w:val="15"/>
        <w:numPr>
          <w:ilvl w:val="0"/>
          <w:numId w:val="24"/>
        </w:numPr>
        <w:ind w:left="0" w:firstLineChars="200" w:firstLine="480"/>
        <w:rPr>
          <w:kern w:val="0"/>
        </w:rPr>
      </w:pPr>
      <w:r>
        <w:rPr>
          <w:rFonts w:hint="eastAsia"/>
          <w:kern w:val="0"/>
        </w:rPr>
        <w:t>应计算各单项用能用水设备（系统）改造产生的</w:t>
      </w:r>
      <w:proofErr w:type="gramStart"/>
      <w:r>
        <w:rPr>
          <w:rFonts w:hint="eastAsia"/>
          <w:kern w:val="0"/>
        </w:rPr>
        <w:t>减碳量</w:t>
      </w:r>
      <w:proofErr w:type="gramEnd"/>
      <w:r>
        <w:rPr>
          <w:rFonts w:hint="eastAsia"/>
          <w:kern w:val="0"/>
        </w:rPr>
        <w:t>以及对整个项目</w:t>
      </w:r>
      <w:proofErr w:type="gramStart"/>
      <w:r>
        <w:rPr>
          <w:rFonts w:hint="eastAsia"/>
          <w:kern w:val="0"/>
        </w:rPr>
        <w:t>的减碳贡献率</w:t>
      </w:r>
      <w:proofErr w:type="gramEnd"/>
      <w:r>
        <w:rPr>
          <w:rFonts w:hint="eastAsia"/>
          <w:kern w:val="0"/>
        </w:rPr>
        <w:t>；</w:t>
      </w:r>
    </w:p>
    <w:p w14:paraId="34FA9713" w14:textId="77777777" w:rsidR="00884E42" w:rsidRDefault="00000000">
      <w:pPr>
        <w:pStyle w:val="15"/>
        <w:numPr>
          <w:ilvl w:val="0"/>
          <w:numId w:val="24"/>
        </w:numPr>
        <w:ind w:left="0" w:firstLineChars="200" w:firstLine="480"/>
        <w:rPr>
          <w:kern w:val="0"/>
        </w:rPr>
      </w:pPr>
      <w:r>
        <w:rPr>
          <w:rFonts w:hint="eastAsia"/>
          <w:kern w:val="0"/>
        </w:rPr>
        <w:t>被改造的设备（系统）应在改造前后在相近运行工况下采用同样的检测方法分别进行性能检测；</w:t>
      </w:r>
    </w:p>
    <w:p w14:paraId="0C827F82" w14:textId="77777777" w:rsidR="00884E42" w:rsidRDefault="00000000">
      <w:pPr>
        <w:pStyle w:val="15"/>
        <w:numPr>
          <w:ilvl w:val="0"/>
          <w:numId w:val="24"/>
        </w:numPr>
        <w:ind w:left="0" w:firstLineChars="200" w:firstLine="480"/>
        <w:rPr>
          <w:kern w:val="0"/>
        </w:rPr>
      </w:pPr>
      <w:r>
        <w:rPr>
          <w:rFonts w:hint="eastAsia"/>
          <w:kern w:val="0"/>
        </w:rPr>
        <w:t>关键参数的检测应由具备检测资质的第三方机构承担并出具检测报告；</w:t>
      </w:r>
    </w:p>
    <w:p w14:paraId="05625C45" w14:textId="77777777" w:rsidR="00884E42" w:rsidRDefault="00000000">
      <w:pPr>
        <w:pStyle w:val="15"/>
        <w:numPr>
          <w:ilvl w:val="0"/>
          <w:numId w:val="24"/>
        </w:numPr>
        <w:ind w:left="0" w:firstLineChars="200" w:firstLine="480"/>
        <w:rPr>
          <w:kern w:val="0"/>
        </w:rPr>
      </w:pPr>
      <w:r>
        <w:rPr>
          <w:rFonts w:hint="eastAsia"/>
          <w:kern w:val="0"/>
        </w:rPr>
        <w:t>当实施改造的设备数量较多时，宜对被改造的设备进行抽样测量。</w:t>
      </w:r>
    </w:p>
    <w:p w14:paraId="297A85D4" w14:textId="77777777" w:rsidR="00884E42" w:rsidRDefault="00000000">
      <w:pPr>
        <w:pStyle w:val="15"/>
        <w:numPr>
          <w:ilvl w:val="0"/>
          <w:numId w:val="20"/>
        </w:numPr>
        <w:ind w:left="0" w:firstLine="0"/>
      </w:pPr>
      <w:r>
        <w:rPr>
          <w:rFonts w:hint="eastAsia"/>
        </w:rPr>
        <w:t>符合下列情况之一时，可采用校准化模拟法：</w:t>
      </w:r>
    </w:p>
    <w:p w14:paraId="5C6CE9C9" w14:textId="77777777" w:rsidR="00884E42" w:rsidRDefault="00000000">
      <w:pPr>
        <w:pStyle w:val="15"/>
        <w:numPr>
          <w:ilvl w:val="0"/>
          <w:numId w:val="25"/>
        </w:numPr>
        <w:ind w:left="0" w:firstLineChars="200" w:firstLine="480"/>
        <w:rPr>
          <w:kern w:val="0"/>
        </w:rPr>
      </w:pPr>
      <w:r>
        <w:rPr>
          <w:rFonts w:hint="eastAsia"/>
          <w:kern w:val="0"/>
        </w:rPr>
        <w:t>无法采取账单分析法进行</w:t>
      </w:r>
      <w:proofErr w:type="gramStart"/>
      <w:r>
        <w:rPr>
          <w:rFonts w:hint="eastAsia"/>
          <w:kern w:val="0"/>
        </w:rPr>
        <w:t>减碳量</w:t>
      </w:r>
      <w:proofErr w:type="gramEnd"/>
      <w:r>
        <w:rPr>
          <w:rFonts w:hint="eastAsia"/>
          <w:kern w:val="0"/>
        </w:rPr>
        <w:t>核定，且被改造设备（系统）与建筑内其他部分之间存在较大的相互影响且难以区分；</w:t>
      </w:r>
    </w:p>
    <w:p w14:paraId="5951A0B4" w14:textId="77777777" w:rsidR="00884E42" w:rsidRDefault="00000000">
      <w:pPr>
        <w:pStyle w:val="15"/>
        <w:numPr>
          <w:ilvl w:val="0"/>
          <w:numId w:val="25"/>
        </w:numPr>
        <w:ind w:left="0" w:firstLineChars="200" w:firstLine="480"/>
        <w:rPr>
          <w:kern w:val="0"/>
        </w:rPr>
      </w:pPr>
      <w:r>
        <w:rPr>
          <w:rFonts w:hint="eastAsia"/>
          <w:kern w:val="0"/>
        </w:rPr>
        <w:t>需要核定每项措施的</w:t>
      </w:r>
      <w:proofErr w:type="gramStart"/>
      <w:r>
        <w:rPr>
          <w:rFonts w:hint="eastAsia"/>
          <w:kern w:val="0"/>
        </w:rPr>
        <w:t>减碳量</w:t>
      </w:r>
      <w:proofErr w:type="gramEnd"/>
      <w:r>
        <w:rPr>
          <w:rFonts w:hint="eastAsia"/>
          <w:kern w:val="0"/>
        </w:rPr>
        <w:t>，难以采用测量法进行测量；</w:t>
      </w:r>
    </w:p>
    <w:p w14:paraId="2B8F0DAE" w14:textId="77777777" w:rsidR="00884E42" w:rsidRDefault="00000000">
      <w:pPr>
        <w:pStyle w:val="15"/>
        <w:numPr>
          <w:ilvl w:val="0"/>
          <w:numId w:val="25"/>
        </w:numPr>
        <w:ind w:left="0" w:firstLineChars="200" w:firstLine="480"/>
        <w:rPr>
          <w:kern w:val="0"/>
        </w:rPr>
      </w:pPr>
      <w:r>
        <w:rPr>
          <w:rFonts w:hint="eastAsia"/>
          <w:kern w:val="0"/>
        </w:rPr>
        <w:t>无法获得基准</w:t>
      </w:r>
      <w:proofErr w:type="gramStart"/>
      <w:r>
        <w:rPr>
          <w:rFonts w:hint="eastAsia"/>
          <w:kern w:val="0"/>
        </w:rPr>
        <w:t>期数据</w:t>
      </w:r>
      <w:proofErr w:type="gramEnd"/>
      <w:r>
        <w:rPr>
          <w:rFonts w:hint="eastAsia"/>
          <w:kern w:val="0"/>
        </w:rPr>
        <w:t>的项目。</w:t>
      </w:r>
    </w:p>
    <w:p w14:paraId="2A0CA274" w14:textId="77777777" w:rsidR="00884E42" w:rsidRDefault="00000000">
      <w:pPr>
        <w:pStyle w:val="15"/>
      </w:pPr>
      <w:r>
        <w:rPr>
          <w:rFonts w:hint="eastAsia"/>
        </w:rPr>
        <w:t>【条文说明】围护结构改造措施无法采用测量法进行</w:t>
      </w:r>
      <w:proofErr w:type="gramStart"/>
      <w:r>
        <w:rPr>
          <w:rFonts w:hint="eastAsia"/>
        </w:rPr>
        <w:t>减碳量</w:t>
      </w:r>
      <w:proofErr w:type="gramEnd"/>
      <w:r>
        <w:rPr>
          <w:rFonts w:hint="eastAsia"/>
        </w:rPr>
        <w:t>核定时，可采用校准化模拟法进行核定；无法获得基准</w:t>
      </w:r>
      <w:proofErr w:type="gramStart"/>
      <w:r>
        <w:rPr>
          <w:rFonts w:hint="eastAsia"/>
        </w:rPr>
        <w:t>期数据</w:t>
      </w:r>
      <w:proofErr w:type="gramEnd"/>
      <w:r>
        <w:rPr>
          <w:rFonts w:hint="eastAsia"/>
        </w:rPr>
        <w:t>的项目，包括项目进行提升性改造，如改造后新增新风系统、提升室内热舒适等，超过了基准</w:t>
      </w:r>
      <w:proofErr w:type="gramStart"/>
      <w:r>
        <w:rPr>
          <w:rFonts w:hint="eastAsia"/>
        </w:rPr>
        <w:t>期数据</w:t>
      </w:r>
      <w:proofErr w:type="gramEnd"/>
      <w:r>
        <w:rPr>
          <w:rFonts w:hint="eastAsia"/>
        </w:rPr>
        <w:t>的核定范围，可采用校准化模拟法进行核定。</w:t>
      </w:r>
    </w:p>
    <w:p w14:paraId="41C1189A" w14:textId="77777777" w:rsidR="00884E42" w:rsidRDefault="00000000">
      <w:pPr>
        <w:pStyle w:val="15"/>
        <w:ind w:firstLineChars="200" w:firstLine="480"/>
      </w:pPr>
      <w:r>
        <w:rPr>
          <w:rFonts w:hint="eastAsia"/>
        </w:rPr>
        <w:t>采用校准化模拟法的相关规定和要求可按照</w:t>
      </w:r>
      <w:bookmarkStart w:id="63" w:name="OLE_LINK41"/>
      <w:r>
        <w:rPr>
          <w:rFonts w:hint="eastAsia"/>
        </w:rPr>
        <w:t>《公共建筑节能改造技术规范》</w:t>
      </w:r>
      <w:r>
        <w:t>JGJ 176</w:t>
      </w:r>
      <w:r>
        <w:rPr>
          <w:rFonts w:hint="eastAsia"/>
        </w:rPr>
        <w:t>-2009</w:t>
      </w:r>
      <w:bookmarkEnd w:id="63"/>
      <w:r>
        <w:rPr>
          <w:rFonts w:hint="eastAsia"/>
        </w:rPr>
        <w:t>第</w:t>
      </w:r>
      <w:r>
        <w:t>10.2.8</w:t>
      </w:r>
      <w:r>
        <w:rPr>
          <w:rFonts w:hint="eastAsia"/>
        </w:rPr>
        <w:t>条及《建筑合同能源管理节能效果评价标准》</w:t>
      </w:r>
      <w:r>
        <w:t>GB/T 51285</w:t>
      </w:r>
      <w:r>
        <w:rPr>
          <w:rFonts w:hint="eastAsia"/>
        </w:rPr>
        <w:t>-2018</w:t>
      </w:r>
      <w:r>
        <w:rPr>
          <w:rFonts w:hint="eastAsia"/>
        </w:rPr>
        <w:t>第</w:t>
      </w:r>
      <w:r>
        <w:t>5.4</w:t>
      </w:r>
      <w:r>
        <w:rPr>
          <w:rFonts w:hint="eastAsia"/>
        </w:rPr>
        <w:t>节的内容执行。</w:t>
      </w:r>
    </w:p>
    <w:p w14:paraId="27D9AB55" w14:textId="77777777" w:rsidR="00884E42" w:rsidRDefault="00000000">
      <w:pPr>
        <w:pStyle w:val="15"/>
        <w:numPr>
          <w:ilvl w:val="0"/>
          <w:numId w:val="20"/>
        </w:numPr>
        <w:ind w:left="0" w:firstLine="0"/>
      </w:pPr>
      <w:r>
        <w:rPr>
          <w:rFonts w:hint="eastAsia"/>
        </w:rPr>
        <w:t>对于无法获得完整基准期能耗水耗数据的项目，技术措施可关停且对系统正常运行无影响的改造项目，可采用直接比较法进行</w:t>
      </w:r>
      <w:proofErr w:type="gramStart"/>
      <w:r>
        <w:rPr>
          <w:rFonts w:hint="eastAsia"/>
        </w:rPr>
        <w:t>减碳量</w:t>
      </w:r>
      <w:proofErr w:type="gramEnd"/>
      <w:r>
        <w:rPr>
          <w:rFonts w:hint="eastAsia"/>
        </w:rPr>
        <w:t>核定。</w:t>
      </w:r>
    </w:p>
    <w:p w14:paraId="648E981F" w14:textId="77777777" w:rsidR="00884E42" w:rsidRDefault="00000000">
      <w:pPr>
        <w:pStyle w:val="15"/>
      </w:pPr>
      <w:r>
        <w:rPr>
          <w:rFonts w:hint="eastAsia"/>
        </w:rPr>
        <w:t>该条增加条文说明与术语。</w:t>
      </w:r>
    </w:p>
    <w:p w14:paraId="16B979B6" w14:textId="77777777" w:rsidR="00884E42" w:rsidRDefault="00000000">
      <w:pPr>
        <w:pStyle w:val="2"/>
        <w:numPr>
          <w:ilvl w:val="0"/>
          <w:numId w:val="11"/>
        </w:numPr>
      </w:pPr>
      <w:bookmarkStart w:id="64" w:name="_Toc211094442"/>
      <w:bookmarkStart w:id="65" w:name="_Hlk203936356"/>
      <w:bookmarkEnd w:id="60"/>
      <w:proofErr w:type="gramStart"/>
      <w:r>
        <w:lastRenderedPageBreak/>
        <w:t>减碳量</w:t>
      </w:r>
      <w:proofErr w:type="gramEnd"/>
      <w:r>
        <w:t>的计算</w:t>
      </w:r>
      <w:bookmarkEnd w:id="64"/>
    </w:p>
    <w:p w14:paraId="422020AC" w14:textId="77777777" w:rsidR="00884E42" w:rsidRDefault="00000000">
      <w:pPr>
        <w:pStyle w:val="15"/>
        <w:numPr>
          <w:ilvl w:val="0"/>
          <w:numId w:val="26"/>
        </w:numPr>
      </w:pPr>
      <w:r>
        <w:rPr>
          <w:rFonts w:hint="eastAsia"/>
        </w:rPr>
        <w:t>运行</w:t>
      </w:r>
      <w:proofErr w:type="gramStart"/>
      <w:r>
        <w:rPr>
          <w:rFonts w:hint="eastAsia"/>
        </w:rPr>
        <w:t>减碳量</w:t>
      </w:r>
      <w:proofErr w:type="gramEnd"/>
      <w:r>
        <w:rPr>
          <w:rFonts w:hint="eastAsia"/>
        </w:rPr>
        <w:t>应按下式</w:t>
      </w:r>
      <w:r>
        <w:rPr>
          <w:rFonts w:hint="eastAsia"/>
        </w:rPr>
        <w:t>4.3.2-1</w:t>
      </w:r>
      <w:r>
        <w:rPr>
          <w:rFonts w:hint="eastAsia"/>
        </w:rPr>
        <w:t>或式</w:t>
      </w:r>
      <w:r>
        <w:rPr>
          <w:rFonts w:hint="eastAsia"/>
        </w:rPr>
        <w:t>4.3.2-2</w:t>
      </w:r>
      <w:r>
        <w:rPr>
          <w:rFonts w:hint="eastAsia"/>
        </w:rPr>
        <w:t>、</w:t>
      </w:r>
      <w:r>
        <w:rPr>
          <w:rFonts w:hint="eastAsia"/>
        </w:rPr>
        <w:t>4.3.2-3</w:t>
      </w:r>
      <w:r>
        <w:rPr>
          <w:rFonts w:hint="eastAsia"/>
        </w:rPr>
        <w:t>计算：</w:t>
      </w:r>
    </w:p>
    <w:p w14:paraId="6592511B" w14:textId="1F55463B" w:rsidR="00884E42" w:rsidRDefault="00000000">
      <w:pPr>
        <w:pStyle w:val="15"/>
      </w:pPr>
      <m:oMathPara>
        <m:oMath>
          <m:eqArr>
            <m:eqArrPr>
              <m:maxDist m:val="1"/>
              <m:ctrlPr>
                <w:rPr>
                  <w:rFonts w:ascii="Cambria Math" w:hAnsi="Cambria Math"/>
                  <w:i/>
                </w:rPr>
              </m:ctrlPr>
            </m:eqArrPr>
            <m:e>
              <m:r>
                <w:rPr>
                  <w:rFonts w:ascii="Cambria Math"/>
                </w:rPr>
                <m:t>Δ</m:t>
              </m:r>
              <m:sSub>
                <m:sSubPr>
                  <m:ctrlPr>
                    <w:rPr>
                      <w:rFonts w:ascii="Cambria Math" w:hAnsi="Cambria Math"/>
                      <w:i/>
                    </w:rPr>
                  </m:ctrlPr>
                </m:sSubPr>
                <m:e>
                  <m:r>
                    <w:rPr>
                      <w:rFonts w:ascii="Cambria Math"/>
                    </w:rPr>
                    <m:t>C</m:t>
                  </m:r>
                </m:e>
                <m:sub>
                  <m:r>
                    <w:rPr>
                      <w:rFonts w:ascii="Cambria Math"/>
                    </w:rPr>
                    <m:t>yx</m:t>
                  </m:r>
                </m:sub>
              </m:sSub>
              <m:r>
                <w:rPr>
                  <w:rFonts w:ascii="Cambria Math"/>
                </w:rPr>
                <m:t>=</m:t>
              </m:r>
              <m:sSubSup>
                <m:sSubSupPr>
                  <m:ctrlPr>
                    <w:rPr>
                      <w:rFonts w:ascii="Cambria Math" w:hAnsi="Cambria Math"/>
                      <w:i/>
                    </w:rPr>
                  </m:ctrlPr>
                </m:sSubSupPr>
                <m:e>
                  <m:r>
                    <w:rPr>
                      <w:rFonts w:ascii="Cambria Math"/>
                    </w:rPr>
                    <m:t>C</m:t>
                  </m:r>
                </m:e>
                <m:sub>
                  <m:r>
                    <w:rPr>
                      <w:rFonts w:ascii="Cambria Math"/>
                    </w:rPr>
                    <m:t>yx,b</m:t>
                  </m:r>
                </m:sub>
                <m:sup>
                  <m:r>
                    <w:rPr>
                      <w:rFonts w:ascii="Cambria Math"/>
                    </w:rPr>
                    <m:t>'</m:t>
                  </m:r>
                </m:sup>
              </m:sSubSup>
              <m:r>
                <w:rPr>
                  <w:rFonts w:ascii="Cambria Math"/>
                </w:rPr>
                <m:t>-</m:t>
              </m:r>
              <m:sSub>
                <m:sSubPr>
                  <m:ctrlPr>
                    <w:rPr>
                      <w:rFonts w:ascii="Cambria Math" w:hAnsi="Cambria Math"/>
                      <w:i/>
                    </w:rPr>
                  </m:ctrlPr>
                </m:sSubPr>
                <m:e>
                  <m:r>
                    <w:rPr>
                      <w:rFonts w:ascii="Cambria Math"/>
                    </w:rPr>
                    <m:t>C</m:t>
                  </m:r>
                </m:e>
                <m:sub>
                  <m:r>
                    <w:rPr>
                      <w:rFonts w:ascii="Cambria Math"/>
                    </w:rPr>
                    <m:t>yx,r</m:t>
                  </m:r>
                </m:sub>
              </m:sSub>
              <m:r>
                <w:rPr>
                  <w:rFonts w:ascii="Cambria Math"/>
                </w:rPr>
                <m:t>#</m:t>
              </m:r>
              <m:d>
                <m:dPr>
                  <m:begChr m:val="（"/>
                  <m:endChr m:val="）"/>
                  <m:ctrlPr>
                    <w:rPr>
                      <w:rFonts w:ascii="Cambria Math" w:hAnsi="Cambria Math"/>
                      <w:i/>
                    </w:rPr>
                  </m:ctrlPr>
                </m:dPr>
                <m:e>
                  <m:r>
                    <w:rPr>
                      <w:rFonts w:ascii="Cambria Math"/>
                    </w:rPr>
                    <m:t>4.3.1</m:t>
                  </m:r>
                  <m:r>
                    <w:rPr>
                      <w:rFonts w:ascii="Cambria Math"/>
                    </w:rPr>
                    <m:t>-</m:t>
                  </m:r>
                  <m:r>
                    <w:rPr>
                      <w:rFonts w:ascii="Cambria Math"/>
                    </w:rPr>
                    <m:t>1</m:t>
                  </m:r>
                </m:e>
              </m:d>
            </m:e>
          </m:eqArr>
        </m:oMath>
      </m:oMathPara>
    </w:p>
    <w:p w14:paraId="393E64DB" w14:textId="2573FBE9" w:rsidR="00884E42" w:rsidRDefault="00000000">
      <w:pPr>
        <w:pStyle w:val="15"/>
      </w:pPr>
      <m:oMathPara>
        <m:oMath>
          <m:eqArr>
            <m:eqArrPr>
              <m:maxDist m:val="1"/>
              <m:ctrlPr>
                <w:rPr>
                  <w:rFonts w:ascii="Cambria Math" w:hAnsi="Cambria Math"/>
                  <w:i/>
                </w:rPr>
              </m:ctrlPr>
            </m:eqArrPr>
            <m:e>
              <m:r>
                <w:rPr>
                  <w:rFonts w:ascii="Cambria Math"/>
                </w:rPr>
                <m:t>Δ</m:t>
              </m:r>
              <m:sSub>
                <m:sSubPr>
                  <m:ctrlPr>
                    <w:rPr>
                      <w:rFonts w:ascii="Cambria Math" w:hAnsi="Cambria Math"/>
                      <w:i/>
                    </w:rPr>
                  </m:ctrlPr>
                </m:sSubPr>
                <m:e>
                  <m:r>
                    <w:rPr>
                      <w:rFonts w:ascii="Cambria Math"/>
                    </w:rPr>
                    <m:t>C</m:t>
                  </m:r>
                </m:e>
                <m:sub>
                  <m:r>
                    <m:rPr>
                      <m:nor/>
                    </m:rPr>
                    <w:rPr>
                      <w:rFonts w:ascii="Cambria Math"/>
                    </w:rPr>
                    <m:t>yx</m:t>
                  </m:r>
                  <m:ctrlPr>
                    <w:rPr>
                      <w:rFonts w:ascii="Cambria Math" w:hAnsi="Cambria Math"/>
                    </w:rPr>
                  </m:ctrlPr>
                </m:sub>
              </m:sSub>
              <m:r>
                <w:rPr>
                  <w:rFonts w:ascii="Cambria Math"/>
                </w:rPr>
                <m:t>=</m:t>
              </m:r>
              <m:nary>
                <m:naryPr>
                  <m:chr m:val="∑"/>
                  <m:ctrlPr>
                    <w:rPr>
                      <w:rFonts w:ascii="Cambria Math" w:hAnsi="Cambria Math"/>
                      <w:i/>
                    </w:rPr>
                  </m:ctrlPr>
                </m:naryPr>
                <m:sub>
                  <m:r>
                    <w:rPr>
                      <w:rFonts w:ascii="Cambria Math"/>
                    </w:rPr>
                    <m:t>k=1</m:t>
                  </m:r>
                </m:sub>
                <m:sup>
                  <m:r>
                    <w:rPr>
                      <w:rFonts w:ascii="Cambria Math"/>
                    </w:rPr>
                    <m:t>n</m:t>
                  </m:r>
                </m:sup>
                <m:e>
                  <m:r>
                    <w:rPr>
                      <w:rFonts w:ascii="Cambria Math"/>
                    </w:rPr>
                    <m:t>Δ</m:t>
                  </m:r>
                  <m:sSub>
                    <m:sSubPr>
                      <m:ctrlPr>
                        <w:rPr>
                          <w:rFonts w:ascii="Cambria Math" w:hAnsi="Cambria Math"/>
                          <w:i/>
                        </w:rPr>
                      </m:ctrlPr>
                    </m:sSubPr>
                    <m:e>
                      <m:r>
                        <w:rPr>
                          <w:rFonts w:ascii="Cambria Math"/>
                        </w:rPr>
                        <m:t>C</m:t>
                      </m:r>
                    </m:e>
                    <m:sub>
                      <m:r>
                        <w:rPr>
                          <w:rFonts w:ascii="Cambria Math"/>
                        </w:rPr>
                        <m:t>k</m:t>
                      </m:r>
                    </m:sub>
                  </m:sSub>
                </m:e>
              </m:nary>
              <m:r>
                <w:rPr>
                  <w:rFonts w:ascii="Cambria Math"/>
                </w:rPr>
                <m:t>#</m:t>
              </m:r>
              <m:d>
                <m:dPr>
                  <m:begChr m:val="（"/>
                  <m:endChr m:val="）"/>
                  <m:ctrlPr>
                    <w:rPr>
                      <w:rFonts w:ascii="Cambria Math" w:hAnsi="Cambria Math"/>
                      <w:i/>
                    </w:rPr>
                  </m:ctrlPr>
                </m:dPr>
                <m:e>
                  <m:r>
                    <w:rPr>
                      <w:rFonts w:ascii="Cambria Math" w:hAnsi="Cambria Math"/>
                    </w:rPr>
                    <m:t>4.3.1-2</m:t>
                  </m:r>
                </m:e>
              </m:d>
            </m:e>
          </m:eqArr>
        </m:oMath>
      </m:oMathPara>
    </w:p>
    <w:p w14:paraId="29AFFC8D" w14:textId="6D93CF24" w:rsidR="00884E42" w:rsidRDefault="00000000">
      <w:pPr>
        <w:pStyle w:val="15"/>
      </w:pPr>
      <m:oMathPara>
        <m:oMath>
          <m:eqArr>
            <m:eqArrPr>
              <m:maxDist m:val="1"/>
              <m:ctrlPr>
                <w:rPr>
                  <w:rFonts w:ascii="Cambria Math" w:hAnsi="Cambria Math"/>
                  <w:i/>
                </w:rPr>
              </m:ctrlPr>
            </m:eqArrPr>
            <m:e>
              <m:r>
                <w:rPr>
                  <w:rFonts w:ascii="Cambria Math"/>
                </w:rPr>
                <m:t>Δ</m:t>
              </m:r>
              <m:sSub>
                <m:sSubPr>
                  <m:ctrlPr>
                    <w:rPr>
                      <w:rFonts w:ascii="Cambria Math" w:hAnsi="Cambria Math"/>
                      <w:i/>
                    </w:rPr>
                  </m:ctrlPr>
                </m:sSubPr>
                <m:e>
                  <m:r>
                    <w:rPr>
                      <w:rFonts w:ascii="Cambria Math"/>
                    </w:rPr>
                    <m:t>C</m:t>
                  </m:r>
                </m:e>
                <m:sub>
                  <m:r>
                    <w:rPr>
                      <w:rFonts w:ascii="Cambria Math"/>
                    </w:rPr>
                    <m:t>k</m:t>
                  </m:r>
                </m:sub>
              </m:sSub>
              <m:r>
                <w:rPr>
                  <w:rFonts w:ascii="Cambria Math"/>
                </w:rPr>
                <m:t>=</m:t>
              </m:r>
              <m:sSubSup>
                <m:sSubSupPr>
                  <m:ctrlPr>
                    <w:rPr>
                      <w:rFonts w:ascii="Cambria Math" w:hAnsi="Cambria Math"/>
                      <w:i/>
                    </w:rPr>
                  </m:ctrlPr>
                </m:sSubSupPr>
                <m:e>
                  <m:r>
                    <w:rPr>
                      <w:rFonts w:ascii="Cambria Math"/>
                    </w:rPr>
                    <m:t>C</m:t>
                  </m:r>
                </m:e>
                <m:sub>
                  <m:r>
                    <w:rPr>
                      <w:rFonts w:ascii="Cambria Math"/>
                    </w:rPr>
                    <m:t>k,b</m:t>
                  </m:r>
                </m:sub>
                <m:sup>
                  <m:r>
                    <w:rPr>
                      <w:rFonts w:ascii="Cambria Math"/>
                    </w:rPr>
                    <m:t>'</m:t>
                  </m:r>
                </m:sup>
              </m:sSubSup>
              <m:r>
                <w:rPr>
                  <w:rFonts w:ascii="Cambria Math"/>
                </w:rPr>
                <m:t>-</m:t>
              </m:r>
              <m:sSub>
                <m:sSubPr>
                  <m:ctrlPr>
                    <w:rPr>
                      <w:rFonts w:ascii="Cambria Math" w:hAnsi="Cambria Math"/>
                      <w:i/>
                    </w:rPr>
                  </m:ctrlPr>
                </m:sSubPr>
                <m:e>
                  <m:r>
                    <w:rPr>
                      <w:rFonts w:ascii="Cambria Math"/>
                    </w:rPr>
                    <m:t>C</m:t>
                  </m:r>
                </m:e>
                <m:sub>
                  <m:r>
                    <w:rPr>
                      <w:rFonts w:ascii="Cambria Math"/>
                    </w:rPr>
                    <m:t>k,r</m:t>
                  </m:r>
                </m:sub>
              </m:sSub>
              <m:r>
                <w:rPr>
                  <w:rFonts w:ascii="Cambria Math"/>
                </w:rPr>
                <m:t>#</m:t>
              </m:r>
              <m:d>
                <m:dPr>
                  <m:begChr m:val="（"/>
                  <m:endChr m:val="）"/>
                  <m:ctrlPr>
                    <w:rPr>
                      <w:rFonts w:ascii="Cambria Math" w:hAnsi="Cambria Math"/>
                      <w:i/>
                    </w:rPr>
                  </m:ctrlPr>
                </m:dPr>
                <m:e>
                  <m:r>
                    <w:rPr>
                      <w:rFonts w:ascii="Cambria Math"/>
                    </w:rPr>
                    <m:t>4.3.1</m:t>
                  </m:r>
                  <m:r>
                    <w:rPr>
                      <w:rFonts w:ascii="Cambria Math"/>
                    </w:rPr>
                    <m:t>-</m:t>
                  </m:r>
                  <m:r>
                    <w:rPr>
                      <w:rFonts w:ascii="Cambria Math"/>
                    </w:rPr>
                    <m:t>3</m:t>
                  </m:r>
                </m:e>
              </m:d>
            </m:e>
          </m:eqArr>
        </m:oMath>
      </m:oMathPara>
    </w:p>
    <w:p w14:paraId="5F7882A4" w14:textId="77777777" w:rsidR="00884E42" w:rsidRDefault="00000000">
      <w:pPr>
        <w:pStyle w:val="15"/>
      </w:pPr>
      <w:r>
        <w:rPr>
          <w:rFonts w:hint="eastAsia"/>
        </w:rPr>
        <w:t>式中</w:t>
      </w:r>
      <w:r>
        <w:t>：</w:t>
      </w:r>
      <m:oMath>
        <m:r>
          <w:rPr>
            <w:rFonts w:ascii="Cambria Math" w:hAnsi="Cambria Math"/>
            <w:sz w:val="21"/>
            <w:szCs w:val="21"/>
          </w:rPr>
          <m:t>Δ</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yx</m:t>
            </m:r>
          </m:sub>
        </m:sSub>
      </m:oMath>
      <w:r>
        <w:t>——</w:t>
      </w:r>
      <w:r>
        <w:t>改造建筑的运行</w:t>
      </w:r>
      <w:proofErr w:type="gramStart"/>
      <w:r>
        <w:t>减碳量</w:t>
      </w:r>
      <w:proofErr w:type="gramEnd"/>
      <w:r>
        <w:t>，</w:t>
      </w:r>
      <w:r>
        <w:t>kgCO</w:t>
      </w:r>
      <w:r>
        <w:rPr>
          <w:vertAlign w:val="subscript"/>
        </w:rPr>
        <w:t>2</w:t>
      </w:r>
      <w:r>
        <w:t>e</w:t>
      </w:r>
      <w:r>
        <w:t>；</w:t>
      </w:r>
    </w:p>
    <w:p w14:paraId="2D38AA1E" w14:textId="77777777" w:rsidR="00884E42" w:rsidRDefault="00000000">
      <w:pPr>
        <w:pStyle w:val="15"/>
        <w:ind w:leftChars="200" w:left="1690" w:hangingChars="500" w:hanging="1050"/>
      </w:pPr>
      <m:oMath>
        <m:sSubSup>
          <m:sSubSupPr>
            <m:ctrlPr>
              <w:rPr>
                <w:rFonts w:ascii="Cambria Math" w:hAnsi="Cambria Math"/>
                <w:i/>
                <w:sz w:val="21"/>
                <w:szCs w:val="21"/>
              </w:rPr>
            </m:ctrlPr>
          </m:sSubSupPr>
          <m:e>
            <m:r>
              <w:rPr>
                <w:rFonts w:ascii="Cambria Math" w:hAnsi="Cambria Math"/>
                <w:sz w:val="21"/>
                <w:szCs w:val="21"/>
              </w:rPr>
              <m:t>C</m:t>
            </m:r>
          </m:e>
          <m:sub>
            <m:r>
              <m:rPr>
                <m:nor/>
              </m:rPr>
              <w:rPr>
                <w:sz w:val="21"/>
                <w:szCs w:val="21"/>
              </w:rPr>
              <m:t>yx</m:t>
            </m:r>
            <m:r>
              <m:rPr>
                <m:sty m:val="p"/>
              </m:rPr>
              <w:rPr>
                <w:rFonts w:ascii="Cambria Math" w:hAnsi="Cambria Math"/>
                <w:sz w:val="21"/>
                <w:szCs w:val="21"/>
              </w:rPr>
              <m:t>,</m:t>
            </m:r>
            <m:r>
              <w:rPr>
                <w:rFonts w:ascii="Cambria Math" w:hAnsi="Cambria Math"/>
                <w:sz w:val="21"/>
                <w:szCs w:val="21"/>
              </w:rPr>
              <m:t>b</m:t>
            </m:r>
          </m:sub>
          <m:sup>
            <m:r>
              <w:rPr>
                <w:rFonts w:ascii="Cambria Math" w:hAnsi="Cambria Math"/>
                <w:sz w:val="21"/>
                <w:szCs w:val="21"/>
              </w:rPr>
              <m:t>'</m:t>
            </m:r>
          </m:sup>
        </m:sSubSup>
      </m:oMath>
      <w:r>
        <w:t>——</w:t>
      </w:r>
      <w:r>
        <w:t>修正后的建筑运行基准碳排放量，</w:t>
      </w:r>
      <w:r>
        <w:t>kgCO</w:t>
      </w:r>
      <w:r>
        <w:rPr>
          <w:vertAlign w:val="subscript"/>
        </w:rPr>
        <w:t>2</w:t>
      </w:r>
      <w:r>
        <w:t>e</w:t>
      </w:r>
      <w:r>
        <w:t>，建筑运行基准碳排放量</w:t>
      </w:r>
      <m:oMath>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yx,b</m:t>
            </m:r>
          </m:sub>
        </m:sSub>
      </m:oMath>
      <w:r>
        <w:t>按本标准式</w:t>
      </w:r>
      <w:r>
        <w:t>4.3.2</w:t>
      </w:r>
      <w:r>
        <w:t>计算，其修正应符合本标准第</w:t>
      </w:r>
      <w:r>
        <w:t>4.4</w:t>
      </w:r>
      <w:r>
        <w:t>节的要求；</w:t>
      </w:r>
    </w:p>
    <w:p w14:paraId="71E300E2" w14:textId="5A7E8C71" w:rsidR="00884E42" w:rsidRDefault="00000000">
      <w:pPr>
        <w:pStyle w:val="15"/>
        <w:ind w:leftChars="200" w:left="1690" w:hangingChars="500" w:hanging="1050"/>
      </w:pPr>
      <m:oMath>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yx,r</m:t>
            </m:r>
          </m:sub>
        </m:sSub>
      </m:oMath>
      <w:r>
        <w:t>——</w:t>
      </w:r>
      <w:r>
        <w:t>建筑运行核定碳排放量，</w:t>
      </w:r>
      <w:r>
        <w:t>kgCO</w:t>
      </w:r>
      <w:r>
        <w:rPr>
          <w:vertAlign w:val="subscript"/>
        </w:rPr>
        <w:t>2</w:t>
      </w:r>
      <w:r>
        <w:t>e</w:t>
      </w:r>
      <w:r>
        <w:t>，按本标准式</w:t>
      </w:r>
      <w:r>
        <w:t>4.3.</w:t>
      </w:r>
      <w:r>
        <w:rPr>
          <w:rFonts w:hint="eastAsia"/>
        </w:rPr>
        <w:t>2</w:t>
      </w:r>
      <w:r>
        <w:t>计算；</w:t>
      </w:r>
    </w:p>
    <w:p w14:paraId="2CA5E2F3" w14:textId="77777777" w:rsidR="00884E42" w:rsidRDefault="00000000">
      <w:pPr>
        <w:pStyle w:val="15"/>
        <w:ind w:leftChars="200" w:left="1690" w:hangingChars="500" w:hanging="1050"/>
      </w:pPr>
      <w:bookmarkStart w:id="66" w:name="OLE_LINK160"/>
      <w:bookmarkStart w:id="67" w:name="_Hlk209167551"/>
      <m:oMath>
        <m:r>
          <w:rPr>
            <w:rFonts w:ascii="Cambria Math" w:hAnsi="Cambria Math"/>
            <w:sz w:val="21"/>
            <w:szCs w:val="21"/>
          </w:rPr>
          <m:t>Δ</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k</m:t>
            </m:r>
          </m:sub>
        </m:sSub>
      </m:oMath>
      <w:r>
        <w:t>——</w:t>
      </w:r>
      <w:r>
        <w:t>第</w:t>
      </w:r>
      <w:r>
        <w:t>k</w:t>
      </w:r>
      <w:r>
        <w:rPr>
          <w:rFonts w:hint="eastAsia"/>
        </w:rPr>
        <w:t>类分</w:t>
      </w:r>
      <w:r>
        <w:t>项改造措施的运行</w:t>
      </w:r>
      <w:proofErr w:type="gramStart"/>
      <w:r>
        <w:t>减碳量</w:t>
      </w:r>
      <w:bookmarkEnd w:id="66"/>
      <w:proofErr w:type="gramEnd"/>
      <w:r>
        <w:t>，</w:t>
      </w:r>
      <w:r>
        <w:t>kgCO</w:t>
      </w:r>
      <w:r>
        <w:rPr>
          <w:vertAlign w:val="subscript"/>
        </w:rPr>
        <w:t>2</w:t>
      </w:r>
      <w:r>
        <w:t>e</w:t>
      </w:r>
      <w:bookmarkEnd w:id="67"/>
      <w:r>
        <w:t>；</w:t>
      </w:r>
    </w:p>
    <w:bookmarkStart w:id="68" w:name="_Hlk209167571"/>
    <w:p w14:paraId="73006010" w14:textId="43DEA856" w:rsidR="00884E42" w:rsidRDefault="00000000">
      <w:pPr>
        <w:pStyle w:val="15"/>
        <w:ind w:leftChars="200" w:left="1690" w:hangingChars="500" w:hanging="1050"/>
      </w:pPr>
      <m:oMath>
        <m:sSubSup>
          <m:sSubSupPr>
            <m:ctrlPr>
              <w:rPr>
                <w:rFonts w:ascii="Cambria Math" w:hAnsi="Cambria Math"/>
                <w:i/>
                <w:sz w:val="21"/>
                <w:szCs w:val="21"/>
              </w:rPr>
            </m:ctrlPr>
          </m:sSubSupPr>
          <m:e>
            <m:r>
              <w:rPr>
                <w:rFonts w:ascii="Cambria Math" w:hAnsi="Cambria Math"/>
                <w:sz w:val="21"/>
                <w:szCs w:val="21"/>
              </w:rPr>
              <m:t>C</m:t>
            </m:r>
          </m:e>
          <m:sub>
            <m:r>
              <w:rPr>
                <w:rFonts w:ascii="Cambria Math" w:hAnsi="Cambria Math"/>
                <w:sz w:val="21"/>
                <w:szCs w:val="21"/>
              </w:rPr>
              <m:t>k,b</m:t>
            </m:r>
          </m:sub>
          <m:sup>
            <m:r>
              <w:rPr>
                <w:rFonts w:ascii="Cambria Math" w:hAnsi="Cambria Math"/>
                <w:sz w:val="21"/>
                <w:szCs w:val="21"/>
              </w:rPr>
              <m:t>'</m:t>
            </m:r>
          </m:sup>
        </m:sSubSup>
      </m:oMath>
      <w:r>
        <w:t>——</w:t>
      </w:r>
      <w:r>
        <w:t>修正后的</w:t>
      </w:r>
      <w:r>
        <w:rPr>
          <w:rFonts w:hint="eastAsia"/>
        </w:rPr>
        <w:t>分</w:t>
      </w:r>
      <w:r>
        <w:t>项改造运行基准碳排放量，</w:t>
      </w:r>
      <w:r>
        <w:t>kgCO</w:t>
      </w:r>
      <w:r>
        <w:rPr>
          <w:vertAlign w:val="subscript"/>
        </w:rPr>
        <w:t>2</w:t>
      </w:r>
      <w:r>
        <w:t>e</w:t>
      </w:r>
      <w:bookmarkEnd w:id="68"/>
      <w:r>
        <w:t>；</w:t>
      </w:r>
    </w:p>
    <w:bookmarkStart w:id="69" w:name="_Hlk209167641"/>
    <w:p w14:paraId="70723335" w14:textId="4FECCA8D" w:rsidR="00884E42" w:rsidRDefault="00000000">
      <w:pPr>
        <w:pStyle w:val="15"/>
        <w:ind w:leftChars="200" w:left="1690" w:hangingChars="500" w:hanging="1050"/>
      </w:pPr>
      <m:oMath>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k,r</m:t>
            </m:r>
          </m:sub>
        </m:sSub>
      </m:oMath>
      <w:r>
        <w:t>——</w:t>
      </w:r>
      <w:r>
        <w:t>第</w:t>
      </w:r>
      <w:r>
        <w:t>k</w:t>
      </w:r>
      <w:r>
        <w:rPr>
          <w:rFonts w:hint="eastAsia"/>
        </w:rPr>
        <w:t>类分</w:t>
      </w:r>
      <w:r>
        <w:t>项改造运行核定碳排放量，</w:t>
      </w:r>
      <w:r>
        <w:t>kgCO</w:t>
      </w:r>
      <w:r>
        <w:rPr>
          <w:vertAlign w:val="subscript"/>
        </w:rPr>
        <w:t>2</w:t>
      </w:r>
      <w:r>
        <w:t>e</w:t>
      </w:r>
      <w:bookmarkEnd w:id="69"/>
      <w:r>
        <w:t>。</w:t>
      </w:r>
    </w:p>
    <w:p w14:paraId="68235995" w14:textId="7A06F5DF" w:rsidR="00884E42" w:rsidRDefault="00000000">
      <w:pPr>
        <w:pStyle w:val="15"/>
      </w:pPr>
      <w:r>
        <w:rPr>
          <w:rFonts w:hint="eastAsia"/>
        </w:rPr>
        <w:t>【条文说明】运行</w:t>
      </w:r>
      <w:proofErr w:type="gramStart"/>
      <w:r>
        <w:rPr>
          <w:rFonts w:hint="eastAsia"/>
        </w:rPr>
        <w:t>减碳量</w:t>
      </w:r>
      <w:proofErr w:type="gramEnd"/>
      <w:r>
        <w:rPr>
          <w:rFonts w:hint="eastAsia"/>
        </w:rPr>
        <w:t>为修正后的基准值与核定值之差值，按照本标准公式（</w:t>
      </w:r>
      <w:r>
        <w:rPr>
          <w:rFonts w:hint="eastAsia"/>
        </w:rPr>
        <w:t>4.3.1</w:t>
      </w:r>
      <w:r>
        <w:t>-1</w:t>
      </w:r>
      <w:r>
        <w:rPr>
          <w:rFonts w:hint="eastAsia"/>
        </w:rPr>
        <w:t>）计算，其中运行</w:t>
      </w:r>
      <w:proofErr w:type="gramStart"/>
      <w:r>
        <w:rPr>
          <w:rFonts w:hint="eastAsia"/>
        </w:rPr>
        <w:t>减碳量</w:t>
      </w:r>
      <w:proofErr w:type="gramEnd"/>
      <w:r>
        <w:rPr>
          <w:rFonts w:hint="eastAsia"/>
        </w:rPr>
        <w:t>为各分项改造</w:t>
      </w:r>
      <w:proofErr w:type="gramStart"/>
      <w:r>
        <w:rPr>
          <w:rFonts w:hint="eastAsia"/>
        </w:rPr>
        <w:t>工程减碳量之</w:t>
      </w:r>
      <w:proofErr w:type="gramEnd"/>
      <w:r>
        <w:rPr>
          <w:rFonts w:hint="eastAsia"/>
        </w:rPr>
        <w:t>和，按照本标准公式（</w:t>
      </w:r>
      <w:r>
        <w:rPr>
          <w:rFonts w:hint="eastAsia"/>
        </w:rPr>
        <w:t>4.3.1-2</w:t>
      </w:r>
      <w:r>
        <w:rPr>
          <w:rFonts w:hint="eastAsia"/>
        </w:rPr>
        <w:t>）计算，分项改造工程</w:t>
      </w:r>
      <w:proofErr w:type="gramStart"/>
      <w:r>
        <w:rPr>
          <w:rFonts w:hint="eastAsia"/>
        </w:rPr>
        <w:t>减碳量</w:t>
      </w:r>
      <w:proofErr w:type="gramEnd"/>
      <w:r>
        <w:rPr>
          <w:rFonts w:hint="eastAsia"/>
        </w:rPr>
        <w:t>为修正后的分项基准值与分项核定值之差值，按照本标准公式（</w:t>
      </w:r>
      <w:r>
        <w:rPr>
          <w:rFonts w:hint="eastAsia"/>
        </w:rPr>
        <w:t>4.3.1-3</w:t>
      </w:r>
      <w:r>
        <w:rPr>
          <w:rFonts w:hint="eastAsia"/>
        </w:rPr>
        <w:t>）计算。标准包含</w:t>
      </w:r>
      <w:r>
        <w:rPr>
          <w:rFonts w:hint="eastAsia"/>
        </w:rPr>
        <w:t>6</w:t>
      </w:r>
      <w:r>
        <w:rPr>
          <w:rFonts w:hint="eastAsia"/>
        </w:rPr>
        <w:t>类分项：围护结构、供暖通风与空调系统、供配电与照明系统、给水排水系统、可再生能源应用系统</w:t>
      </w:r>
      <w:proofErr w:type="gramStart"/>
      <w:r>
        <w:rPr>
          <w:rFonts w:hint="eastAsia"/>
        </w:rPr>
        <w:t>及碳汇</w:t>
      </w:r>
      <w:proofErr w:type="gramEnd"/>
      <w:r>
        <w:rPr>
          <w:rFonts w:hint="eastAsia"/>
        </w:rPr>
        <w:t>、其他系统。</w:t>
      </w:r>
    </w:p>
    <w:p w14:paraId="2F30A789" w14:textId="77777777" w:rsidR="00884E42" w:rsidRDefault="00000000">
      <w:pPr>
        <w:pStyle w:val="15"/>
        <w:ind w:firstLineChars="200" w:firstLine="480"/>
      </w:pPr>
      <w:r>
        <w:rPr>
          <w:rFonts w:hint="eastAsia"/>
        </w:rPr>
        <w:t>若因能耗水耗数据缺失等原因导致无法计算出改造后的运行碳排放量，但已计算出修正后的运行基准碳排放量、</w:t>
      </w:r>
      <w:proofErr w:type="gramStart"/>
      <w:r>
        <w:rPr>
          <w:rFonts w:hint="eastAsia"/>
        </w:rPr>
        <w:t>减碳量</w:t>
      </w:r>
      <w:proofErr w:type="gramEnd"/>
      <w:r>
        <w:rPr>
          <w:rFonts w:hint="eastAsia"/>
        </w:rPr>
        <w:t>，则可按照本标准公式（</w:t>
      </w:r>
      <w:r>
        <w:rPr>
          <w:rFonts w:hint="eastAsia"/>
        </w:rPr>
        <w:t>4.3.2</w:t>
      </w:r>
      <w:r>
        <w:rPr>
          <w:rFonts w:hint="eastAsia"/>
        </w:rPr>
        <w:t>）计算出运行核定碳排放量。</w:t>
      </w:r>
    </w:p>
    <w:p w14:paraId="7897F6A7" w14:textId="77777777" w:rsidR="00884E42" w:rsidRDefault="00000000">
      <w:pPr>
        <w:pStyle w:val="15"/>
        <w:numPr>
          <w:ilvl w:val="0"/>
          <w:numId w:val="26"/>
        </w:numPr>
      </w:pPr>
      <w:r>
        <w:rPr>
          <w:rFonts w:hint="eastAsia"/>
        </w:rPr>
        <w:t>运行碳排放量应按下式计算：</w:t>
      </w:r>
    </w:p>
    <w:p w14:paraId="78DE543C" w14:textId="781356A2"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rPr>
                    <m:t>C</m:t>
                  </m:r>
                </m:e>
                <m:sub>
                  <m:r>
                    <w:rPr>
                      <w:rFonts w:ascii="Cambria Math"/>
                    </w:rPr>
                    <m:t>yx,</m:t>
                  </m:r>
                  <m:r>
                    <w:rPr>
                      <w:rFonts w:ascii="Cambria Math" w:hAnsi="Cambria Math"/>
                    </w:rPr>
                    <m:t>b/r</m:t>
                  </m:r>
                </m:sub>
              </m:sSub>
              <m:r>
                <w:rPr>
                  <w:rFonts w:ascii="Cambria Math"/>
                </w:rPr>
                <m:t>=</m:t>
              </m:r>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E</m:t>
                          </m:r>
                        </m:e>
                        <m:sub>
                          <m:r>
                            <w:rPr>
                              <w:rFonts w:ascii="Cambria Math"/>
                            </w:rPr>
                            <m:t>i</m:t>
                          </m:r>
                        </m:sub>
                      </m:sSub>
                      <m:r>
                        <w:rPr>
                          <w:rFonts w:ascii="Cambria Math"/>
                        </w:rPr>
                        <m:t>E</m:t>
                      </m:r>
                      <m:sSub>
                        <m:sSubPr>
                          <m:ctrlPr>
                            <w:rPr>
                              <w:rFonts w:ascii="Cambria Math" w:hAnsi="Cambria Math"/>
                              <w:i/>
                            </w:rPr>
                          </m:ctrlPr>
                        </m:sSubPr>
                        <m:e>
                          <m:r>
                            <w:rPr>
                              <w:rFonts w:ascii="Cambria Math"/>
                            </w:rPr>
                            <m:t>F</m:t>
                          </m:r>
                        </m:e>
                        <m:sub>
                          <m:r>
                            <w:rPr>
                              <w:rFonts w:ascii="Cambria Math"/>
                            </w:rPr>
                            <m:t>i</m:t>
                          </m:r>
                        </m:sub>
                      </m:sSub>
                    </m:e>
                  </m:d>
                </m:e>
              </m:nary>
              <m:r>
                <w:rPr>
                  <w:rFonts w:ascii="Cambria Math"/>
                </w:rPr>
                <m:t>-</m:t>
              </m:r>
              <m:r>
                <w:rPr>
                  <w:rFonts w:ascii="Cambria Math"/>
                </w:rPr>
                <m:t>Δ</m:t>
              </m:r>
              <m:sSub>
                <m:sSubPr>
                  <m:ctrlPr>
                    <w:rPr>
                      <w:rFonts w:ascii="Cambria Math" w:hAnsi="Cambria Math"/>
                      <w:i/>
                    </w:rPr>
                  </m:ctrlPr>
                </m:sSubPr>
                <m:e>
                  <m:r>
                    <w:rPr>
                      <w:rFonts w:ascii="Cambria Math"/>
                    </w:rPr>
                    <m:t>C</m:t>
                  </m:r>
                </m:e>
                <m:sub>
                  <m:r>
                    <w:rPr>
                      <w:rFonts w:ascii="Cambria Math"/>
                    </w:rPr>
                    <m:t>t</m:t>
                  </m:r>
                  <m:r>
                    <w:rPr>
                      <w:rFonts w:ascii="Cambria Math"/>
                    </w:rPr>
                    <m:t>h</m:t>
                  </m:r>
                </m:sub>
              </m:sSub>
              <m:r>
                <w:rPr>
                  <w:rFonts w:ascii="Cambria Math"/>
                </w:rPr>
                <m:t>#</m:t>
              </m:r>
              <m:d>
                <m:dPr>
                  <m:begChr m:val="（"/>
                  <m:endChr m:val="）"/>
                  <m:ctrlPr>
                    <w:rPr>
                      <w:rFonts w:ascii="Cambria Math" w:hAnsi="Cambria Math"/>
                      <w:i/>
                    </w:rPr>
                  </m:ctrlPr>
                </m:dPr>
                <m:e>
                  <m:r>
                    <w:rPr>
                      <w:rFonts w:ascii="Cambria Math" w:hAnsi="Cambria Math"/>
                    </w:rPr>
                    <m:t>4.3.2-1</m:t>
                  </m:r>
                </m:e>
              </m:d>
            </m:e>
          </m:eqArr>
        </m:oMath>
      </m:oMathPara>
    </w:p>
    <w:p w14:paraId="04526D79" w14:textId="18EF70FA"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rPr>
                    <m:t>E</m:t>
                  </m:r>
                </m:e>
                <m:sub>
                  <m:r>
                    <w:rPr>
                      <w:rFonts w:ascii="Cambria Math"/>
                    </w:rPr>
                    <m:t>i</m:t>
                  </m:r>
                </m:sub>
              </m:sSub>
              <m:r>
                <w:rPr>
                  <w:rFonts w:ascii="Cambria Math"/>
                </w:rPr>
                <m:t>=</m:t>
              </m:r>
              <m:nary>
                <m:naryPr>
                  <m:chr m:val="∑"/>
                  <m:ctrlPr>
                    <w:rPr>
                      <w:rFonts w:ascii="Cambria Math" w:hAnsi="Cambria Math"/>
                      <w:i/>
                    </w:rPr>
                  </m:ctrlPr>
                </m:naryPr>
                <m:sub>
                  <m:r>
                    <w:rPr>
                      <w:rFonts w:ascii="Cambria Math"/>
                    </w:rPr>
                    <m:t>j=1</m:t>
                  </m:r>
                </m:sub>
                <m:sup>
                  <m:r>
                    <w:rPr>
                      <w:rFonts w:ascii="Cambria Math"/>
                    </w:rPr>
                    <m:t>n</m:t>
                  </m:r>
                </m:sup>
                <m:e>
                  <m:r>
                    <w:rPr>
                      <w:rFonts w:ascii="Cambria Math"/>
                    </w:rPr>
                    <m:t>(</m:t>
                  </m:r>
                  <m:sSub>
                    <m:sSubPr>
                      <m:ctrlPr>
                        <w:rPr>
                          <w:rFonts w:ascii="Cambria Math" w:hAnsi="Cambria Math"/>
                          <w:i/>
                        </w:rPr>
                      </m:ctrlPr>
                    </m:sSubPr>
                    <m:e>
                      <m:r>
                        <w:rPr>
                          <w:rFonts w:ascii="Cambria Math"/>
                        </w:rPr>
                        <m:t>E</m:t>
                      </m:r>
                    </m:e>
                    <m:sub>
                      <m:r>
                        <w:rPr>
                          <w:rFonts w:ascii="Cambria Math"/>
                        </w:rPr>
                        <m:t>i,j</m:t>
                      </m:r>
                    </m:sub>
                  </m:sSub>
                  <m:r>
                    <w:rPr>
                      <w:rFonts w:ascii="Cambria Math"/>
                    </w:rPr>
                    <m:t>-</m:t>
                  </m:r>
                  <m:r>
                    <w:rPr>
                      <w:rFonts w:ascii="Cambria Math"/>
                    </w:rPr>
                    <m:t>E</m:t>
                  </m:r>
                  <m:sSub>
                    <m:sSubPr>
                      <m:ctrlPr>
                        <w:rPr>
                          <w:rFonts w:ascii="Cambria Math" w:hAnsi="Cambria Math"/>
                          <w:i/>
                        </w:rPr>
                      </m:ctrlPr>
                    </m:sSubPr>
                    <m:e>
                      <m:r>
                        <w:rPr>
                          <w:rFonts w:ascii="Cambria Math"/>
                        </w:rPr>
                        <m:t>R</m:t>
                      </m:r>
                    </m:e>
                    <m:sub>
                      <m:r>
                        <w:rPr>
                          <w:rFonts w:ascii="Cambria Math"/>
                        </w:rPr>
                        <m:t>i,j</m:t>
                      </m:r>
                    </m:sub>
                  </m:sSub>
                </m:e>
              </m:nary>
              <m:r>
                <w:rPr>
                  <w:rFonts w:ascii="Cambria Math"/>
                </w:rPr>
                <m:t>)#</m:t>
              </m:r>
              <m:d>
                <m:dPr>
                  <m:begChr m:val="（"/>
                  <m:endChr m:val="）"/>
                  <m:ctrlPr>
                    <w:rPr>
                      <w:rFonts w:ascii="Cambria Math" w:hAnsi="Cambria Math"/>
                      <w:i/>
                    </w:rPr>
                  </m:ctrlPr>
                </m:dPr>
                <m:e>
                  <m:r>
                    <w:rPr>
                      <w:rFonts w:ascii="Cambria Math"/>
                    </w:rPr>
                    <m:t>4.3.2</m:t>
                  </m:r>
                  <m:r>
                    <w:rPr>
                      <w:rFonts w:ascii="Cambria Math"/>
                    </w:rPr>
                    <m:t>-</m:t>
                  </m:r>
                  <m:r>
                    <w:rPr>
                      <w:rFonts w:ascii="Cambria Math"/>
                    </w:rPr>
                    <m:t>2</m:t>
                  </m:r>
                </m:e>
              </m:d>
            </m:e>
          </m:eqArr>
        </m:oMath>
      </m:oMathPara>
    </w:p>
    <w:p w14:paraId="693E6F2E" w14:textId="77777777" w:rsidR="00884E42" w:rsidRDefault="00000000">
      <w:pPr>
        <w:pStyle w:val="15"/>
      </w:pPr>
      <w:r>
        <w:rPr>
          <w:rFonts w:hint="eastAsia"/>
        </w:rPr>
        <w:t>式中：</w:t>
      </w:r>
      <m:oMath>
        <m:sSub>
          <m:sSubPr>
            <m:ctrlPr>
              <w:rPr>
                <w:rFonts w:ascii="Cambria Math" w:hAnsi="Cambria Math"/>
                <w:i/>
                <w:sz w:val="21"/>
                <w:szCs w:val="21"/>
              </w:rPr>
            </m:ctrlPr>
          </m:sSubPr>
          <m:e>
            <m:r>
              <w:rPr>
                <w:rFonts w:ascii="Cambria Math"/>
                <w:sz w:val="21"/>
                <w:szCs w:val="21"/>
              </w:rPr>
              <m:t>C</m:t>
            </m:r>
          </m:e>
          <m:sub>
            <m:r>
              <w:rPr>
                <w:rFonts w:ascii="Cambria Math"/>
                <w:sz w:val="21"/>
                <w:szCs w:val="21"/>
              </w:rPr>
              <m:t>yx,b/r</m:t>
            </m:r>
          </m:sub>
        </m:sSub>
      </m:oMath>
      <w:r>
        <w:rPr>
          <w:rFonts w:hint="eastAsia"/>
        </w:rPr>
        <w:t>——建筑运行基准</w:t>
      </w:r>
      <w:r>
        <w:rPr>
          <w:rFonts w:hint="eastAsia"/>
        </w:rPr>
        <w:t>/</w:t>
      </w:r>
      <w:r>
        <w:rPr>
          <w:rFonts w:hint="eastAsia"/>
        </w:rPr>
        <w:t>核定碳排放量，</w:t>
      </w:r>
      <w:r>
        <w:rPr>
          <w:rFonts w:hint="eastAsia"/>
        </w:rPr>
        <w:t>kgCO</w:t>
      </w:r>
      <w:r>
        <w:rPr>
          <w:rFonts w:hint="eastAsia"/>
          <w:vertAlign w:val="subscript"/>
        </w:rPr>
        <w:t>2</w:t>
      </w:r>
      <w:r>
        <w:rPr>
          <w:rFonts w:hint="eastAsia"/>
        </w:rPr>
        <w:t>e</w:t>
      </w:r>
      <w:r>
        <w:rPr>
          <w:rFonts w:hint="eastAsia"/>
        </w:rPr>
        <w:t>；</w:t>
      </w:r>
    </w:p>
    <w:bookmarkStart w:id="70" w:name="_Hlk209167821"/>
    <w:p w14:paraId="1B3C28B5" w14:textId="77777777" w:rsidR="00884E42" w:rsidRDefault="00000000">
      <w:pPr>
        <w:pStyle w:val="15"/>
        <w:ind w:leftChars="200" w:left="1690" w:hangingChars="500" w:hanging="1050"/>
      </w:pPr>
      <m:oMath>
        <m:sSub>
          <m:sSubPr>
            <m:ctrlPr>
              <w:rPr>
                <w:rFonts w:ascii="Cambria Math" w:hAnsi="Cambria Math"/>
                <w:i/>
                <w:sz w:val="21"/>
                <w:szCs w:val="21"/>
              </w:rPr>
            </m:ctrlPr>
          </m:sSubPr>
          <m:e>
            <m:r>
              <w:rPr>
                <w:rFonts w:ascii="Cambria Math"/>
                <w:sz w:val="21"/>
                <w:szCs w:val="21"/>
              </w:rPr>
              <m:t>E</m:t>
            </m:r>
          </m:e>
          <m:sub>
            <m:r>
              <w:rPr>
                <w:rFonts w:ascii="Cambria Math"/>
                <w:sz w:val="21"/>
                <w:szCs w:val="21"/>
              </w:rPr>
              <m:t>i</m:t>
            </m:r>
          </m:sub>
        </m:sSub>
      </m:oMath>
      <w:r>
        <w:rPr>
          <w:rFonts w:hint="eastAsia"/>
        </w:rPr>
        <w:t>——建筑第</w:t>
      </w:r>
      <w:proofErr w:type="spellStart"/>
      <w:r>
        <w:rPr>
          <w:rFonts w:hint="eastAsia"/>
        </w:rPr>
        <w:t>i</w:t>
      </w:r>
      <w:proofErr w:type="spellEnd"/>
      <w:r>
        <w:rPr>
          <w:rFonts w:hint="eastAsia"/>
        </w:rPr>
        <w:t>类能源资源消耗量</w:t>
      </w:r>
      <w:bookmarkEnd w:id="70"/>
      <w:r>
        <w:rPr>
          <w:rFonts w:hint="eastAsia"/>
        </w:rPr>
        <w:t>；</w:t>
      </w:r>
    </w:p>
    <w:p w14:paraId="6DF257EE" w14:textId="34CDDE7E" w:rsidR="00884E42" w:rsidRDefault="00000000">
      <w:pPr>
        <w:pStyle w:val="15"/>
        <w:ind w:leftChars="200" w:left="1690" w:hangingChars="500" w:hanging="1050"/>
      </w:pPr>
      <w:bookmarkStart w:id="71" w:name="_Hlk209167875"/>
      <w:bookmarkStart w:id="72" w:name="OLE_LINK31"/>
      <m:oMath>
        <m:r>
          <w:rPr>
            <w:rFonts w:ascii="Cambria Math"/>
            <w:sz w:val="21"/>
            <w:szCs w:val="21"/>
          </w:rPr>
          <m:t>E</m:t>
        </m:r>
        <m:sSub>
          <m:sSubPr>
            <m:ctrlPr>
              <w:rPr>
                <w:rFonts w:ascii="Cambria Math" w:hAnsi="Cambria Math"/>
                <w:i/>
                <w:sz w:val="21"/>
                <w:szCs w:val="21"/>
              </w:rPr>
            </m:ctrlPr>
          </m:sSubPr>
          <m:e>
            <m:r>
              <w:rPr>
                <w:rFonts w:ascii="Cambria Math"/>
                <w:sz w:val="21"/>
                <w:szCs w:val="21"/>
              </w:rPr>
              <m:t>F</m:t>
            </m:r>
          </m:e>
          <m:sub>
            <m:r>
              <w:rPr>
                <w:rFonts w:ascii="Cambria Math"/>
                <w:sz w:val="21"/>
                <w:szCs w:val="21"/>
              </w:rPr>
              <m:t>i</m:t>
            </m:r>
          </m:sub>
        </m:sSub>
      </m:oMath>
      <w:r>
        <w:rPr>
          <w:rFonts w:hint="eastAsia"/>
        </w:rPr>
        <w:t>——第</w:t>
      </w:r>
      <w:proofErr w:type="spellStart"/>
      <w:r>
        <w:rPr>
          <w:rFonts w:hint="eastAsia"/>
        </w:rPr>
        <w:t>i</w:t>
      </w:r>
      <w:proofErr w:type="spellEnd"/>
      <w:r>
        <w:rPr>
          <w:rFonts w:hint="eastAsia"/>
        </w:rPr>
        <w:t>类能源资源的碳排放因子，按本标准附录</w:t>
      </w:r>
      <w:r>
        <w:rPr>
          <w:rFonts w:hint="eastAsia"/>
        </w:rPr>
        <w:t>A</w:t>
      </w:r>
      <w:r>
        <w:rPr>
          <w:rFonts w:hint="eastAsia"/>
        </w:rPr>
        <w:t>取值</w:t>
      </w:r>
      <w:bookmarkEnd w:id="71"/>
      <w:r>
        <w:rPr>
          <w:rFonts w:hint="eastAsia"/>
        </w:rPr>
        <w:t>；</w:t>
      </w:r>
    </w:p>
    <w:bookmarkStart w:id="73" w:name="_Hlk209167899"/>
    <w:bookmarkStart w:id="74" w:name="OLE_LINK33"/>
    <w:bookmarkEnd w:id="72"/>
    <w:p w14:paraId="05243DCD" w14:textId="77777777" w:rsidR="00884E42" w:rsidRDefault="00000000">
      <w:pPr>
        <w:pStyle w:val="15"/>
        <w:ind w:leftChars="200" w:left="1690" w:hangingChars="500" w:hanging="1050"/>
      </w:pPr>
      <m:oMath>
        <m:sSub>
          <m:sSubPr>
            <m:ctrlPr>
              <w:rPr>
                <w:rFonts w:ascii="Cambria Math" w:hAnsi="Cambria Math"/>
                <w:i/>
                <w:sz w:val="21"/>
                <w:szCs w:val="21"/>
              </w:rPr>
            </m:ctrlPr>
          </m:sSubPr>
          <m:e>
            <m:r>
              <w:rPr>
                <w:rFonts w:ascii="Cambria Math"/>
                <w:sz w:val="21"/>
                <w:szCs w:val="21"/>
              </w:rPr>
              <m:t>E</m:t>
            </m:r>
          </m:e>
          <m:sub>
            <m:r>
              <w:rPr>
                <w:rFonts w:ascii="Cambria Math"/>
                <w:sz w:val="21"/>
                <w:szCs w:val="21"/>
              </w:rPr>
              <m:t>i,j</m:t>
            </m:r>
          </m:sub>
        </m:sSub>
      </m:oMath>
      <w:r>
        <w:rPr>
          <w:rFonts w:hint="eastAsia"/>
        </w:rPr>
        <w:t>——</w:t>
      </w:r>
      <w:r>
        <w:rPr>
          <w:rFonts w:hint="eastAsia"/>
        </w:rPr>
        <w:t>j</w:t>
      </w:r>
      <w:r>
        <w:rPr>
          <w:rFonts w:hint="eastAsia"/>
        </w:rPr>
        <w:t>类系统的第</w:t>
      </w:r>
      <w:proofErr w:type="spellStart"/>
      <w:r>
        <w:rPr>
          <w:rFonts w:hint="eastAsia"/>
        </w:rPr>
        <w:t>i</w:t>
      </w:r>
      <w:proofErr w:type="spellEnd"/>
      <w:r>
        <w:rPr>
          <w:rFonts w:hint="eastAsia"/>
        </w:rPr>
        <w:t>类能源资源消耗量</w:t>
      </w:r>
      <w:bookmarkEnd w:id="73"/>
      <w:r>
        <w:rPr>
          <w:rFonts w:hint="eastAsia"/>
        </w:rPr>
        <w:t>；</w:t>
      </w:r>
    </w:p>
    <w:p w14:paraId="5A638A28" w14:textId="77777777" w:rsidR="00884E42" w:rsidRDefault="00000000">
      <w:pPr>
        <w:pStyle w:val="15"/>
        <w:ind w:leftChars="200" w:left="1690" w:hangingChars="500" w:hanging="1050"/>
      </w:pPr>
      <w:bookmarkStart w:id="75" w:name="_Hlk209167960"/>
      <w:bookmarkEnd w:id="74"/>
      <m:oMath>
        <m:r>
          <w:rPr>
            <w:rFonts w:ascii="Cambria Math"/>
            <w:sz w:val="21"/>
            <w:szCs w:val="21"/>
          </w:rPr>
          <m:t>E</m:t>
        </m:r>
        <m:sSub>
          <m:sSubPr>
            <m:ctrlPr>
              <w:rPr>
                <w:rFonts w:ascii="Cambria Math" w:hAnsi="Cambria Math"/>
                <w:i/>
                <w:sz w:val="21"/>
                <w:szCs w:val="21"/>
              </w:rPr>
            </m:ctrlPr>
          </m:sSubPr>
          <m:e>
            <m:r>
              <w:rPr>
                <w:rFonts w:ascii="Cambria Math"/>
                <w:sz w:val="21"/>
                <w:szCs w:val="21"/>
              </w:rPr>
              <m:t>R</m:t>
            </m:r>
          </m:e>
          <m:sub>
            <m:r>
              <w:rPr>
                <w:rFonts w:ascii="Cambria Math"/>
                <w:sz w:val="21"/>
                <w:szCs w:val="21"/>
              </w:rPr>
              <m:t>i,j</m:t>
            </m:r>
          </m:sub>
        </m:sSub>
      </m:oMath>
      <w:r>
        <w:rPr>
          <w:rFonts w:hint="eastAsia"/>
        </w:rPr>
        <w:t>——</w:t>
      </w:r>
      <w:r>
        <w:rPr>
          <w:rFonts w:hint="eastAsia"/>
        </w:rPr>
        <w:t>j</w:t>
      </w:r>
      <w:r>
        <w:rPr>
          <w:rFonts w:hint="eastAsia"/>
        </w:rPr>
        <w:t>类系统消耗由可再生能源系统提供的第</w:t>
      </w:r>
      <w:proofErr w:type="spellStart"/>
      <w:r>
        <w:rPr>
          <w:rFonts w:hint="eastAsia"/>
        </w:rPr>
        <w:t>i</w:t>
      </w:r>
      <w:proofErr w:type="spellEnd"/>
      <w:r>
        <w:rPr>
          <w:rFonts w:hint="eastAsia"/>
        </w:rPr>
        <w:t>类能源量</w:t>
      </w:r>
      <w:bookmarkEnd w:id="75"/>
      <w:r>
        <w:rPr>
          <w:rFonts w:hint="eastAsia"/>
        </w:rPr>
        <w:t>；</w:t>
      </w:r>
    </w:p>
    <w:p w14:paraId="37B81293" w14:textId="77777777" w:rsidR="00884E42" w:rsidRDefault="00000000">
      <w:pPr>
        <w:pStyle w:val="15"/>
        <w:ind w:leftChars="200" w:left="1690" w:hangingChars="500" w:hanging="1050"/>
      </w:pPr>
      <w:r>
        <w:rPr>
          <w:position w:val="-6"/>
          <w:sz w:val="21"/>
          <w:szCs w:val="21"/>
        </w:rPr>
        <w:object w:dxaOrig="136" w:dyaOrig="272" w14:anchorId="63189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3.6pt" o:ole="">
            <v:imagedata r:id="rId13" o:title=""/>
          </v:shape>
          <o:OLEObject Type="Embed" ProgID="Equation.KSEE3" ShapeID="_x0000_i1025" DrawAspect="Content" ObjectID="_1822064918" r:id="rId14"/>
        </w:object>
      </w:r>
      <w:r>
        <w:rPr>
          <w:rFonts w:hint="eastAsia"/>
        </w:rPr>
        <w:t>——建筑消耗终端能源类型，包括电力、燃气、石油、市政热力等；</w:t>
      </w:r>
    </w:p>
    <w:p w14:paraId="2BAD566A" w14:textId="77777777" w:rsidR="00884E42" w:rsidRDefault="00000000">
      <w:pPr>
        <w:pStyle w:val="15"/>
        <w:ind w:leftChars="200" w:left="1690" w:hangingChars="500" w:hanging="1050"/>
      </w:pPr>
      <w:r>
        <w:rPr>
          <w:position w:val="-10"/>
          <w:sz w:val="21"/>
          <w:szCs w:val="21"/>
        </w:rPr>
        <w:object w:dxaOrig="190" w:dyaOrig="299" w14:anchorId="427BA8FE">
          <v:shape id="_x0000_i1026" type="#_x0000_t75" style="width:9.5pt;height:14.95pt" o:ole="">
            <v:imagedata r:id="rId15" o:title=""/>
          </v:shape>
          <o:OLEObject Type="Embed" ProgID="Equation.KSEE3" ShapeID="_x0000_i1026" DrawAspect="Content" ObjectID="_1822064919" r:id="rId16"/>
        </w:object>
      </w:r>
      <w:r>
        <w:rPr>
          <w:rFonts w:hint="eastAsia"/>
        </w:rPr>
        <w:t>——建筑用能系统类型，包括供暖通风与空调、照明、给水排水系统等；</w:t>
      </w:r>
    </w:p>
    <w:p w14:paraId="33D8DF26" w14:textId="77777777" w:rsidR="00884E42" w:rsidRDefault="00000000">
      <w:pPr>
        <w:pStyle w:val="15"/>
        <w:ind w:leftChars="200" w:left="1690" w:hangingChars="500" w:hanging="1050"/>
      </w:pPr>
      <w:bookmarkStart w:id="76" w:name="_Hlk209167984"/>
      <m:oMath>
        <m:r>
          <w:rPr>
            <w:rFonts w:ascii="Cambria Math"/>
            <w:sz w:val="21"/>
            <w:szCs w:val="21"/>
          </w:rPr>
          <m:t>Δ</m:t>
        </m:r>
        <m:sSub>
          <m:sSubPr>
            <m:ctrlPr>
              <w:rPr>
                <w:rFonts w:ascii="Cambria Math" w:hAnsi="Cambria Math"/>
                <w:i/>
                <w:sz w:val="21"/>
                <w:szCs w:val="21"/>
              </w:rPr>
            </m:ctrlPr>
          </m:sSubPr>
          <m:e>
            <m:r>
              <w:rPr>
                <w:rFonts w:ascii="Cambria Math"/>
                <w:sz w:val="21"/>
                <w:szCs w:val="21"/>
              </w:rPr>
              <m:t>C</m:t>
            </m:r>
          </m:e>
          <m:sub>
            <m:r>
              <w:rPr>
                <w:rFonts w:ascii="Cambria Math"/>
                <w:sz w:val="21"/>
                <w:szCs w:val="21"/>
              </w:rPr>
              <m:t>t</m:t>
            </m:r>
            <m:r>
              <w:rPr>
                <w:rFonts w:ascii="Cambria Math"/>
                <w:sz w:val="21"/>
                <w:szCs w:val="21"/>
              </w:rPr>
              <m:t>h</m:t>
            </m:r>
          </m:sub>
        </m:sSub>
      </m:oMath>
      <w:r>
        <w:rPr>
          <w:rFonts w:hint="eastAsia"/>
        </w:rPr>
        <w:t>——建筑运行阶段的绿地</w:t>
      </w:r>
      <w:proofErr w:type="gramStart"/>
      <w:r>
        <w:rPr>
          <w:rFonts w:hint="eastAsia"/>
        </w:rPr>
        <w:t>碳汇系统减碳量</w:t>
      </w:r>
      <w:proofErr w:type="gramEnd"/>
      <w:r>
        <w:rPr>
          <w:rFonts w:hint="eastAsia"/>
        </w:rPr>
        <w:t>，</w:t>
      </w:r>
      <w:r>
        <w:rPr>
          <w:rFonts w:hint="eastAsia"/>
        </w:rPr>
        <w:t>kgCO</w:t>
      </w:r>
      <w:r>
        <w:rPr>
          <w:rFonts w:hint="eastAsia"/>
          <w:vertAlign w:val="subscript"/>
        </w:rPr>
        <w:t>2</w:t>
      </w:r>
      <w:bookmarkEnd w:id="76"/>
      <w:r>
        <w:t>e</w:t>
      </w:r>
      <w:r>
        <w:rPr>
          <w:rFonts w:hint="eastAsia"/>
        </w:rPr>
        <w:t>。</w:t>
      </w:r>
    </w:p>
    <w:p w14:paraId="21F588F4" w14:textId="58DD600A" w:rsidR="00884E42" w:rsidRDefault="00000000">
      <w:pPr>
        <w:pStyle w:val="15"/>
      </w:pPr>
      <w:r>
        <w:rPr>
          <w:rFonts w:hint="eastAsia"/>
        </w:rPr>
        <w:t>【条文说明】建筑改造前后，都可能涉及可再生能源利用、节水、绿地</w:t>
      </w:r>
      <w:proofErr w:type="gramStart"/>
      <w:r>
        <w:rPr>
          <w:rFonts w:hint="eastAsia"/>
        </w:rPr>
        <w:t>碳汇等降碳</w:t>
      </w:r>
      <w:proofErr w:type="gramEnd"/>
      <w:r>
        <w:rPr>
          <w:rFonts w:hint="eastAsia"/>
        </w:rPr>
        <w:t>措施，在运行阶段的常规能源资源消耗造成的碳排放量中扣除相关</w:t>
      </w:r>
      <w:proofErr w:type="gramStart"/>
      <w:r>
        <w:rPr>
          <w:rFonts w:hint="eastAsia"/>
        </w:rPr>
        <w:t>减碳量</w:t>
      </w:r>
      <w:proofErr w:type="gramEnd"/>
      <w:r>
        <w:rPr>
          <w:rFonts w:hint="eastAsia"/>
        </w:rPr>
        <w:t>，即为运行碳排放量，按照本标准公式（</w:t>
      </w:r>
      <w:r>
        <w:rPr>
          <w:rFonts w:hint="eastAsia"/>
        </w:rPr>
        <w:t>4.3.2</w:t>
      </w:r>
      <w:r>
        <w:rPr>
          <w:rFonts w:hint="eastAsia"/>
        </w:rPr>
        <w:t>）计算。</w:t>
      </w:r>
    </w:p>
    <w:p w14:paraId="6393AB71" w14:textId="77777777" w:rsidR="00884E42" w:rsidRDefault="00000000">
      <w:pPr>
        <w:pStyle w:val="15"/>
        <w:numPr>
          <w:ilvl w:val="0"/>
          <w:numId w:val="26"/>
        </w:numPr>
      </w:pPr>
      <w:proofErr w:type="gramStart"/>
      <w:r>
        <w:rPr>
          <w:rFonts w:hint="eastAsia"/>
        </w:rPr>
        <w:t>碳减排率</w:t>
      </w:r>
      <w:proofErr w:type="gramEnd"/>
      <w:r>
        <w:rPr>
          <w:rFonts w:hint="eastAsia"/>
        </w:rPr>
        <w:t>应按下式进行计算：</w:t>
      </w:r>
    </w:p>
    <w:p w14:paraId="3324EDBC" w14:textId="3FBA386C" w:rsidR="00884E42" w:rsidRDefault="00000000">
      <w:pPr>
        <w:pStyle w:val="15"/>
      </w:pPr>
      <m:oMathPara>
        <m:oMath>
          <m:eqArr>
            <m:eqArrPr>
              <m:maxDist m:val="1"/>
              <m:ctrlPr>
                <w:rPr>
                  <w:rFonts w:ascii="Cambria Math" w:hAnsi="Cambria Math"/>
                  <w:i/>
                </w:rPr>
              </m:ctrlPr>
            </m:eqArrPr>
            <m:e>
              <m:r>
                <w:rPr>
                  <w:rFonts w:ascii="Cambria Math"/>
                </w:rPr>
                <m:t>α=</m:t>
              </m:r>
              <m:f>
                <m:fPr>
                  <m:ctrlPr>
                    <w:rPr>
                      <w:rFonts w:ascii="Cambria Math" w:hAnsi="Cambria Math"/>
                      <w:i/>
                    </w:rPr>
                  </m:ctrlPr>
                </m:fPr>
                <m:num>
                  <m:sSub>
                    <m:sSubPr>
                      <m:ctrlPr>
                        <w:rPr>
                          <w:rFonts w:ascii="Cambria Math" w:hAnsi="Cambria Math"/>
                          <w:i/>
                        </w:rPr>
                      </m:ctrlPr>
                    </m:sSubPr>
                    <m:e>
                      <m:r>
                        <w:rPr>
                          <w:rFonts w:ascii="Cambria Math"/>
                        </w:rPr>
                        <m:t>ΔC</m:t>
                      </m:r>
                    </m:e>
                    <m:sub>
                      <m:r>
                        <w:rPr>
                          <w:rFonts w:ascii="Cambria Math" w:hAnsi="Cambria Math"/>
                        </w:rPr>
                        <m:t>yx</m:t>
                      </m:r>
                    </m:sub>
                  </m:sSub>
                </m:num>
                <m:den>
                  <m:sSubSup>
                    <m:sSubSupPr>
                      <m:ctrlPr>
                        <w:rPr>
                          <w:rFonts w:ascii="Cambria Math" w:hAnsi="Cambria Math"/>
                          <w:i/>
                        </w:rPr>
                      </m:ctrlPr>
                    </m:sSubSupPr>
                    <m:e>
                      <m:r>
                        <w:rPr>
                          <w:rFonts w:ascii="Cambria Math"/>
                        </w:rPr>
                        <m:t>C</m:t>
                      </m:r>
                    </m:e>
                    <m:sub>
                      <m:r>
                        <w:rPr>
                          <w:rFonts w:ascii="Cambria Math"/>
                        </w:rPr>
                        <m:t>yx,b</m:t>
                      </m:r>
                    </m:sub>
                    <m:sup>
                      <m:r>
                        <w:rPr>
                          <w:rFonts w:ascii="Cambria Math"/>
                        </w:rPr>
                        <m:t>'</m:t>
                      </m:r>
                    </m:sup>
                  </m:sSubSup>
                </m:den>
              </m:f>
              <m:r>
                <w:rPr>
                  <w:rFonts w:ascii="Cambria Math"/>
                </w:rPr>
                <m:t>×</m:t>
              </m:r>
              <m:r>
                <w:rPr>
                  <w:rFonts w:ascii="Cambria Math"/>
                </w:rPr>
                <m:t>100%#</m:t>
              </m:r>
              <m:d>
                <m:dPr>
                  <m:begChr m:val="（"/>
                  <m:endChr m:val="）"/>
                  <m:ctrlPr>
                    <w:rPr>
                      <w:rFonts w:ascii="Cambria Math" w:hAnsi="Cambria Math"/>
                      <w:i/>
                    </w:rPr>
                  </m:ctrlPr>
                </m:dPr>
                <m:e>
                  <m:r>
                    <w:rPr>
                      <w:rFonts w:ascii="Cambria Math"/>
                    </w:rPr>
                    <m:t>4.3.3</m:t>
                  </m:r>
                  <m:r>
                    <w:rPr>
                      <w:rFonts w:ascii="Cambria Math"/>
                    </w:rPr>
                    <m:t>-</m:t>
                  </m:r>
                  <m:r>
                    <w:rPr>
                      <w:rFonts w:ascii="Cambria Math"/>
                    </w:rPr>
                    <m:t>1</m:t>
                  </m:r>
                </m:e>
              </m:d>
            </m:e>
          </m:eqArr>
        </m:oMath>
      </m:oMathPara>
    </w:p>
    <w:p w14:paraId="2AC11D6A" w14:textId="66136A70"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rPr>
                    <m:t>α</m:t>
                  </m:r>
                </m:e>
                <m:sub>
                  <m:r>
                    <w:rPr>
                      <w:rFonts w:ascii="Cambria Math"/>
                    </w:rPr>
                    <m:t>k</m:t>
                  </m:r>
                </m:sub>
              </m:sSub>
              <m:r>
                <w:rPr>
                  <w:rFonts w:ascii="Cambria Math"/>
                </w:rPr>
                <m:t>=</m:t>
              </m:r>
              <m:f>
                <m:fPr>
                  <m:ctrlPr>
                    <w:rPr>
                      <w:rFonts w:ascii="Cambria Math" w:hAnsi="Cambria Math"/>
                      <w:i/>
                    </w:rPr>
                  </m:ctrlPr>
                </m:fPr>
                <m:num>
                  <m:r>
                    <w:rPr>
                      <w:rFonts w:ascii="Cambria Math"/>
                    </w:rPr>
                    <m:t>Δ</m:t>
                  </m:r>
                  <m:sSub>
                    <m:sSubPr>
                      <m:ctrlPr>
                        <w:rPr>
                          <w:rFonts w:ascii="Cambria Math" w:hAnsi="Cambria Math"/>
                          <w:i/>
                        </w:rPr>
                      </m:ctrlPr>
                    </m:sSubPr>
                    <m:e>
                      <m:r>
                        <w:rPr>
                          <w:rFonts w:ascii="Cambria Math"/>
                        </w:rPr>
                        <m:t>C</m:t>
                      </m:r>
                    </m:e>
                    <m:sub>
                      <m:r>
                        <w:rPr>
                          <w:rFonts w:ascii="Cambria Math"/>
                        </w:rPr>
                        <m:t>k</m:t>
                      </m:r>
                    </m:sub>
                  </m:sSub>
                </m:num>
                <m:den>
                  <m:sSubSup>
                    <m:sSubSupPr>
                      <m:ctrlPr>
                        <w:rPr>
                          <w:rFonts w:ascii="Cambria Math" w:hAnsi="Cambria Math"/>
                          <w:i/>
                        </w:rPr>
                      </m:ctrlPr>
                    </m:sSubSupPr>
                    <m:e>
                      <m:r>
                        <w:rPr>
                          <w:rFonts w:ascii="Cambria Math"/>
                        </w:rPr>
                        <m:t>C</m:t>
                      </m:r>
                    </m:e>
                    <m:sub>
                      <m:r>
                        <w:rPr>
                          <w:rFonts w:ascii="Cambria Math"/>
                        </w:rPr>
                        <m:t>k,b</m:t>
                      </m:r>
                    </m:sub>
                    <m:sup>
                      <m:r>
                        <w:rPr>
                          <w:rFonts w:ascii="Cambria Math"/>
                        </w:rPr>
                        <m:t>'</m:t>
                      </m:r>
                    </m:sup>
                  </m:sSubSup>
                </m:den>
              </m:f>
              <m:r>
                <w:rPr>
                  <w:rFonts w:ascii="Cambria Math"/>
                </w:rPr>
                <m:t>×</m:t>
              </m:r>
              <m:r>
                <w:rPr>
                  <w:rFonts w:ascii="Cambria Math"/>
                </w:rPr>
                <m:t>100%#</m:t>
              </m:r>
              <m:d>
                <m:dPr>
                  <m:begChr m:val="（"/>
                  <m:endChr m:val="）"/>
                  <m:ctrlPr>
                    <w:rPr>
                      <w:rFonts w:ascii="Cambria Math" w:hAnsi="Cambria Math"/>
                      <w:i/>
                    </w:rPr>
                  </m:ctrlPr>
                </m:dPr>
                <m:e>
                  <m:r>
                    <w:rPr>
                      <w:rFonts w:ascii="Cambria Math"/>
                    </w:rPr>
                    <m:t>4.3.3</m:t>
                  </m:r>
                  <m:r>
                    <w:rPr>
                      <w:rFonts w:ascii="Cambria Math"/>
                    </w:rPr>
                    <m:t>-</m:t>
                  </m:r>
                  <m:r>
                    <w:rPr>
                      <w:rFonts w:ascii="Cambria Math"/>
                    </w:rPr>
                    <m:t>2</m:t>
                  </m:r>
                </m:e>
              </m:d>
            </m:e>
          </m:eqArr>
        </m:oMath>
      </m:oMathPara>
    </w:p>
    <w:p w14:paraId="4D92365C" w14:textId="77777777" w:rsidR="00884E42" w:rsidRDefault="00000000">
      <w:pPr>
        <w:pStyle w:val="15"/>
      </w:pPr>
      <w:r>
        <w:rPr>
          <w:rFonts w:hint="eastAsia"/>
        </w:rPr>
        <w:t>式中：</w:t>
      </w:r>
      <w:r>
        <w:rPr>
          <w:rFonts w:ascii="Arial" w:hAnsi="Arial" w:cs="Arial"/>
        </w:rPr>
        <w:t>α</w:t>
      </w:r>
      <w:r>
        <w:t>——</w:t>
      </w:r>
      <w:proofErr w:type="gramStart"/>
      <w:r>
        <w:rPr>
          <w:rFonts w:hint="eastAsia"/>
        </w:rPr>
        <w:t>碳减排</w:t>
      </w:r>
      <w:proofErr w:type="gramEnd"/>
      <w:r>
        <w:rPr>
          <w:rFonts w:hint="eastAsia"/>
        </w:rPr>
        <w:t>率，</w:t>
      </w:r>
      <w:r>
        <w:rPr>
          <w:rFonts w:hint="eastAsia"/>
        </w:rPr>
        <w:t>%</w:t>
      </w:r>
      <w:r>
        <w:rPr>
          <w:rFonts w:hint="eastAsia"/>
        </w:rPr>
        <w:t>；</w:t>
      </w:r>
    </w:p>
    <w:bookmarkStart w:id="77" w:name="OLE_LINK165"/>
    <w:p w14:paraId="7D3C52DE" w14:textId="77777777" w:rsidR="00884E42" w:rsidRDefault="00000000">
      <w:pPr>
        <w:pStyle w:val="15"/>
        <w:ind w:firstLineChars="300" w:firstLine="630"/>
      </w:pPr>
      <m:oMath>
        <m:sSub>
          <m:sSubPr>
            <m:ctrlPr>
              <w:rPr>
                <w:rFonts w:ascii="Cambria Math" w:hAnsi="Cambria Math"/>
                <w:i/>
                <w:sz w:val="21"/>
                <w:szCs w:val="21"/>
              </w:rPr>
            </m:ctrlPr>
          </m:sSubPr>
          <m:e>
            <m:r>
              <w:rPr>
                <w:rFonts w:ascii="Cambria Math"/>
                <w:sz w:val="21"/>
                <w:szCs w:val="21"/>
              </w:rPr>
              <m:t>α</m:t>
            </m:r>
          </m:e>
          <m:sub>
            <m:r>
              <w:rPr>
                <w:rFonts w:ascii="Cambria Math"/>
                <w:sz w:val="21"/>
                <w:szCs w:val="21"/>
              </w:rPr>
              <m:t>k</m:t>
            </m:r>
          </m:sub>
        </m:sSub>
      </m:oMath>
      <w:r>
        <w:t>——</w:t>
      </w:r>
      <w:r>
        <w:rPr>
          <w:rFonts w:hint="eastAsia"/>
        </w:rPr>
        <w:t>第</w:t>
      </w:r>
      <w:r>
        <w:rPr>
          <w:rFonts w:hint="eastAsia"/>
        </w:rPr>
        <w:t>k</w:t>
      </w:r>
      <w:proofErr w:type="gramStart"/>
      <w:r>
        <w:rPr>
          <w:rFonts w:hint="eastAsia"/>
        </w:rPr>
        <w:t>项改造</w:t>
      </w:r>
      <w:proofErr w:type="gramEnd"/>
      <w:r>
        <w:rPr>
          <w:rFonts w:hint="eastAsia"/>
        </w:rPr>
        <w:t>措施</w:t>
      </w:r>
      <w:proofErr w:type="gramStart"/>
      <w:r>
        <w:rPr>
          <w:rFonts w:hint="eastAsia"/>
        </w:rPr>
        <w:t>的碳减排</w:t>
      </w:r>
      <w:proofErr w:type="gramEnd"/>
      <w:r>
        <w:rPr>
          <w:rFonts w:hint="eastAsia"/>
        </w:rPr>
        <w:t>率，</w:t>
      </w:r>
      <w:r>
        <w:rPr>
          <w:rFonts w:hint="eastAsia"/>
        </w:rPr>
        <w:t>%</w:t>
      </w:r>
      <w:bookmarkEnd w:id="77"/>
      <w:r>
        <w:rPr>
          <w:rFonts w:hint="eastAsia"/>
        </w:rPr>
        <w:t>。</w:t>
      </w:r>
    </w:p>
    <w:p w14:paraId="0E43FAA0" w14:textId="77777777" w:rsidR="00884E42" w:rsidRDefault="00000000">
      <w:pPr>
        <w:pStyle w:val="15"/>
      </w:pPr>
      <w:r>
        <w:rPr>
          <w:rFonts w:hint="eastAsia"/>
        </w:rPr>
        <w:t>【条文说明】</w:t>
      </w:r>
      <w:r>
        <w:t>账单</w:t>
      </w:r>
      <w:proofErr w:type="gramStart"/>
      <w:r>
        <w:t>碳减排率</w:t>
      </w:r>
      <w:proofErr w:type="gramEnd"/>
      <w:r>
        <w:t>核定方法即将现状资源消耗量转化为碳排放量：通过与建筑日常使用相关的水、电、油、气、废弃物的统计数据（账单、能耗计量系统所记录数据等途径）结合相应的碳排放因子转化计算得出。</w:t>
      </w:r>
      <w:r>
        <w:rPr>
          <w:rFonts w:hint="eastAsia"/>
        </w:rPr>
        <w:t>基准期的选择必须</w:t>
      </w:r>
      <w:r>
        <w:t>合理且一致，</w:t>
      </w:r>
      <w:r>
        <w:rPr>
          <w:rFonts w:hint="eastAsia"/>
        </w:rPr>
        <w:t>一般以一年为单位，即基准</w:t>
      </w:r>
      <w:proofErr w:type="gramStart"/>
      <w:r>
        <w:rPr>
          <w:rFonts w:hint="eastAsia"/>
        </w:rPr>
        <w:t>年碳减</w:t>
      </w:r>
      <w:proofErr w:type="gramEnd"/>
      <w:r>
        <w:rPr>
          <w:rFonts w:hint="eastAsia"/>
        </w:rPr>
        <w:t>排率。</w:t>
      </w:r>
      <w:r>
        <w:t>在准确、可验证的碳排放数据基础上，</w:t>
      </w:r>
      <w:r>
        <w:rPr>
          <w:rFonts w:hint="eastAsia"/>
        </w:rPr>
        <w:t>评估民用建筑改造的</w:t>
      </w:r>
      <w:proofErr w:type="gramStart"/>
      <w:r>
        <w:rPr>
          <w:rFonts w:hint="eastAsia"/>
        </w:rPr>
        <w:t>节能降碳效益</w:t>
      </w:r>
      <w:proofErr w:type="gramEnd"/>
      <w:r>
        <w:rPr>
          <w:rFonts w:hint="eastAsia"/>
        </w:rPr>
        <w:t>、投资价值，进行企业的</w:t>
      </w:r>
      <w:proofErr w:type="gramStart"/>
      <w:r>
        <w:rPr>
          <w:rFonts w:hint="eastAsia"/>
        </w:rPr>
        <w:t>碳资产</w:t>
      </w:r>
      <w:proofErr w:type="gramEnd"/>
      <w:r>
        <w:rPr>
          <w:rFonts w:hint="eastAsia"/>
        </w:rPr>
        <w:t>和</w:t>
      </w:r>
      <w:r>
        <w:rPr>
          <w:rFonts w:hint="eastAsia"/>
        </w:rPr>
        <w:t>ESG</w:t>
      </w:r>
      <w:r>
        <w:rPr>
          <w:rFonts w:hint="eastAsia"/>
        </w:rPr>
        <w:t>管理，为优惠融资、绿色信贷、政府补贴等提供重要决策支撑。</w:t>
      </w:r>
    </w:p>
    <w:p w14:paraId="15F4A474" w14:textId="77777777" w:rsidR="00884E42" w:rsidRDefault="00000000">
      <w:pPr>
        <w:pStyle w:val="2"/>
        <w:numPr>
          <w:ilvl w:val="0"/>
          <w:numId w:val="11"/>
        </w:numPr>
      </w:pPr>
      <w:bookmarkStart w:id="78" w:name="_Toc211094443"/>
      <w:bookmarkStart w:id="79" w:name="_Hlk210988404"/>
      <w:bookmarkStart w:id="80" w:name="_Toc201654657"/>
      <w:bookmarkEnd w:id="65"/>
      <w:r>
        <w:t>碳排放量修正</w:t>
      </w:r>
      <w:bookmarkEnd w:id="78"/>
    </w:p>
    <w:p w14:paraId="643ABE6E" w14:textId="77777777" w:rsidR="00884E42" w:rsidRDefault="00000000" w:rsidP="00D55102">
      <w:pPr>
        <w:pStyle w:val="15"/>
        <w:numPr>
          <w:ilvl w:val="0"/>
          <w:numId w:val="27"/>
        </w:numPr>
        <w:ind w:left="0" w:firstLine="0"/>
      </w:pPr>
      <w:r>
        <w:rPr>
          <w:rFonts w:hint="eastAsia"/>
        </w:rPr>
        <w:lastRenderedPageBreak/>
        <w:t>民用建筑改造项目</w:t>
      </w:r>
      <w:proofErr w:type="gramStart"/>
      <w:r>
        <w:rPr>
          <w:rFonts w:hint="eastAsia"/>
        </w:rPr>
        <w:t>因运行</w:t>
      </w:r>
      <w:proofErr w:type="gramEnd"/>
      <w:r>
        <w:rPr>
          <w:rFonts w:hint="eastAsia"/>
        </w:rPr>
        <w:t>参数（如使用时间、人员密度、气候等）偏离标准</w:t>
      </w:r>
      <w:proofErr w:type="gramStart"/>
      <w:r>
        <w:rPr>
          <w:rFonts w:hint="eastAsia"/>
        </w:rPr>
        <w:t>值导致</w:t>
      </w:r>
      <w:proofErr w:type="gramEnd"/>
      <w:r>
        <w:rPr>
          <w:rFonts w:hint="eastAsia"/>
        </w:rPr>
        <w:t>的短期能耗偏差，可通过连乘修正系数调整碳排放实测值，排除非建筑固有能效的干扰。其碳排放修正可按以下公式进行整体修正：</w:t>
      </w:r>
    </w:p>
    <w:p w14:paraId="3CA87115"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oc</m:t>
                  </m:r>
                </m:sub>
              </m:sSub>
              <m:r>
                <m:rPr>
                  <m:sty m:val="p"/>
                </m:rPr>
                <w:rPr>
                  <w:rFonts w:ascii="Cambria Math" w:eastAsia="宋体" w:hAnsi="Cambria Math" w:cs="Times New Roman"/>
                  <w:sz w:val="24"/>
                  <w:szCs w:val="24"/>
                </w:rPr>
                <m:t>=</m:t>
              </m:r>
              <m:r>
                <w:rPr>
                  <w:rFonts w:ascii="Cambria Math" w:eastAsia="宋体" w:hAnsi="Cambria Math" w:cs="Times New Roman"/>
                  <w:sz w:val="24"/>
                  <w:szCs w:val="24"/>
                </w:rPr>
                <m:t>C</m:t>
              </m:r>
              <m:r>
                <m:rPr>
                  <m:sty m:val="p"/>
                </m:rPr>
                <w:rPr>
                  <w:rFonts w:ascii="Cambria Math" w:eastAsia="宋体" w:hAnsi="Cambria Math" w:cs="Times New Roman"/>
                  <w:sz w:val="24"/>
                  <w:szCs w:val="24"/>
                </w:rPr>
                <m:t>×</m:t>
              </m:r>
              <m:r>
                <w:rPr>
                  <w:rFonts w:ascii="Cambria Math" w:eastAsia="宋体" w:hAnsi="Cambria Math" w:cs="Times New Roman"/>
                  <w:sz w:val="24"/>
                  <w:szCs w:val="24"/>
                </w:rPr>
                <m:t>θ</m:t>
              </m:r>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4.4.1</m:t>
                  </m:r>
                </m:e>
              </m:d>
            </m:e>
          </m:eqArr>
        </m:oMath>
      </m:oMathPara>
    </w:p>
    <w:p w14:paraId="2506F46B" w14:textId="77777777" w:rsidR="00884E42" w:rsidRDefault="00000000">
      <w:pPr>
        <w:spacing w:line="360" w:lineRule="auto"/>
        <w:rPr>
          <w:rFonts w:eastAsia="宋体"/>
          <w:sz w:val="24"/>
          <w:szCs w:val="24"/>
        </w:rPr>
      </w:pPr>
      <w:r>
        <w:rPr>
          <w:rFonts w:eastAsia="宋体"/>
          <w:sz w:val="24"/>
          <w:szCs w:val="24"/>
        </w:rPr>
        <w:t>式中：</w:t>
      </w:r>
      <m:oMath>
        <m:sSub>
          <m:sSubPr>
            <m:ctrlPr>
              <w:rPr>
                <w:rFonts w:ascii="Cambria Math" w:eastAsia="宋体" w:hAnsi="Cambria Math"/>
                <w:i/>
                <w:sz w:val="24"/>
                <w:szCs w:val="24"/>
              </w:rPr>
            </m:ctrlPr>
          </m:sSubPr>
          <m:e>
            <w:bookmarkStart w:id="81" w:name="OLE_LINK27"/>
            <m:r>
              <w:rPr>
                <w:rFonts w:ascii="Cambria Math" w:eastAsia="宋体" w:hAnsi="Cambria Math"/>
                <w:sz w:val="24"/>
                <w:szCs w:val="24"/>
              </w:rPr>
              <m:t>C</m:t>
            </m:r>
          </m:e>
          <m:sub>
            <m:r>
              <w:rPr>
                <w:rFonts w:ascii="Cambria Math" w:eastAsia="宋体" w:hAnsi="Cambria Math"/>
                <w:sz w:val="24"/>
                <w:szCs w:val="24"/>
              </w:rPr>
              <m:t>oc</m:t>
            </m:r>
            <w:bookmarkEnd w:id="81"/>
          </m:sub>
        </m:sSub>
      </m:oMath>
      <w:r>
        <w:rPr>
          <w:rFonts w:eastAsia="宋体"/>
          <w:sz w:val="24"/>
          <w:szCs w:val="24"/>
        </w:rPr>
        <w:t>——</w:t>
      </w:r>
      <w:r>
        <w:rPr>
          <w:rFonts w:eastAsia="宋体"/>
          <w:sz w:val="24"/>
          <w:szCs w:val="24"/>
        </w:rPr>
        <w:t>修正后的碳排放强度实测值</w:t>
      </w:r>
      <w:bookmarkStart w:id="82" w:name="OLE_LINK34"/>
      <w:r>
        <w:rPr>
          <w:rFonts w:eastAsia="宋体" w:hint="eastAsia"/>
          <w:sz w:val="24"/>
          <w:szCs w:val="24"/>
        </w:rPr>
        <w:t>，</w:t>
      </w:r>
      <w:r>
        <w:rPr>
          <w:rFonts w:eastAsia="宋体"/>
          <w:sz w:val="24"/>
          <w:szCs w:val="24"/>
        </w:rPr>
        <w:t>kgCO</w:t>
      </w:r>
      <w:r>
        <w:rPr>
          <w:rFonts w:eastAsia="宋体" w:hint="eastAsia"/>
          <w:sz w:val="24"/>
          <w:szCs w:val="24"/>
          <w:vertAlign w:val="subscript"/>
        </w:rPr>
        <w:t>2</w:t>
      </w:r>
      <w:r>
        <w:rPr>
          <w:rFonts w:eastAsia="宋体"/>
          <w:sz w:val="24"/>
          <w:szCs w:val="24"/>
        </w:rPr>
        <w:t>e</w:t>
      </w:r>
      <w:bookmarkEnd w:id="82"/>
      <w:r>
        <w:rPr>
          <w:rFonts w:eastAsia="宋体"/>
          <w:sz w:val="24"/>
          <w:szCs w:val="24"/>
        </w:rPr>
        <w:t>；</w:t>
      </w:r>
    </w:p>
    <w:p w14:paraId="16DB72C8" w14:textId="77777777" w:rsidR="00884E42" w:rsidRDefault="00000000">
      <w:pPr>
        <w:spacing w:line="360" w:lineRule="auto"/>
        <w:ind w:leftChars="250" w:left="800"/>
        <w:rPr>
          <w:rFonts w:eastAsia="宋体"/>
          <w:sz w:val="24"/>
          <w:szCs w:val="24"/>
        </w:rPr>
      </w:pPr>
      <w:bookmarkStart w:id="83" w:name="_Hlk209168874"/>
      <w:r>
        <w:rPr>
          <w:rFonts w:eastAsia="宋体"/>
          <w:sz w:val="24"/>
          <w:szCs w:val="24"/>
        </w:rPr>
        <w:t>C——</w:t>
      </w:r>
      <w:r>
        <w:rPr>
          <w:rFonts w:eastAsia="宋体"/>
          <w:sz w:val="24"/>
          <w:szCs w:val="24"/>
        </w:rPr>
        <w:t>碳排放强度实测值</w:t>
      </w:r>
      <w:r>
        <w:rPr>
          <w:rFonts w:eastAsia="宋体" w:hint="eastAsia"/>
          <w:sz w:val="24"/>
          <w:szCs w:val="24"/>
        </w:rPr>
        <w:t>，</w:t>
      </w:r>
      <w:r>
        <w:rPr>
          <w:rFonts w:eastAsia="宋体"/>
          <w:sz w:val="24"/>
          <w:szCs w:val="24"/>
        </w:rPr>
        <w:t>kgCO</w:t>
      </w:r>
      <w:r>
        <w:rPr>
          <w:rFonts w:eastAsia="宋体" w:hint="eastAsia"/>
          <w:sz w:val="24"/>
          <w:szCs w:val="24"/>
          <w:vertAlign w:val="subscript"/>
        </w:rPr>
        <w:t>2</w:t>
      </w:r>
      <w:r>
        <w:rPr>
          <w:rFonts w:eastAsia="宋体"/>
          <w:sz w:val="24"/>
          <w:szCs w:val="24"/>
        </w:rPr>
        <w:t>e</w:t>
      </w:r>
      <w:bookmarkEnd w:id="83"/>
      <w:r>
        <w:rPr>
          <w:rFonts w:eastAsia="宋体"/>
          <w:sz w:val="24"/>
          <w:szCs w:val="24"/>
        </w:rPr>
        <w:t>；</w:t>
      </w:r>
      <w:bookmarkStart w:id="84" w:name="_Hlk209168615"/>
    </w:p>
    <w:p w14:paraId="7BCF2830" w14:textId="77777777" w:rsidR="00884E42" w:rsidRDefault="00000000">
      <w:pPr>
        <w:spacing w:line="360" w:lineRule="auto"/>
        <w:ind w:leftChars="250" w:left="800"/>
        <w:rPr>
          <w:rFonts w:eastAsia="宋体"/>
          <w:sz w:val="24"/>
          <w:szCs w:val="24"/>
        </w:rPr>
      </w:pPr>
      <m:oMath>
        <m:r>
          <w:rPr>
            <w:rFonts w:ascii="Cambria Math" w:eastAsia="宋体" w:hAnsi="Cambria Math"/>
            <w:sz w:val="24"/>
            <w:szCs w:val="24"/>
          </w:rPr>
          <m:t>θ</m:t>
        </m:r>
      </m:oMath>
      <w:r>
        <w:rPr>
          <w:rFonts w:eastAsia="宋体"/>
          <w:sz w:val="24"/>
          <w:szCs w:val="24"/>
        </w:rPr>
        <w:t>——</w:t>
      </w:r>
      <w:r>
        <w:rPr>
          <w:rFonts w:eastAsia="宋体"/>
          <w:sz w:val="24"/>
          <w:szCs w:val="24"/>
        </w:rPr>
        <w:t>碳排放修正系数</w:t>
      </w:r>
      <w:bookmarkEnd w:id="84"/>
      <w:r>
        <w:rPr>
          <w:rFonts w:eastAsia="宋体"/>
          <w:sz w:val="24"/>
          <w:szCs w:val="24"/>
        </w:rPr>
        <w:t>。</w:t>
      </w:r>
    </w:p>
    <w:p w14:paraId="5545A8DB" w14:textId="77777777" w:rsidR="00884E42" w:rsidRDefault="00000000">
      <w:pPr>
        <w:spacing w:line="360" w:lineRule="auto"/>
        <w:rPr>
          <w:rFonts w:eastAsia="宋体"/>
          <w:sz w:val="24"/>
          <w:szCs w:val="24"/>
        </w:rPr>
      </w:pPr>
      <w:r>
        <w:rPr>
          <w:rFonts w:eastAsia="宋体"/>
          <w:sz w:val="24"/>
          <w:szCs w:val="24"/>
        </w:rPr>
        <w:t>【条文说明】本条文中碳排放实测值是指通过建筑内</w:t>
      </w:r>
      <w:r>
        <w:rPr>
          <w:rFonts w:eastAsia="宋体" w:hint="eastAsia"/>
          <w:sz w:val="24"/>
          <w:szCs w:val="24"/>
        </w:rPr>
        <w:t>燃气表、电表、热量表等计量仪表</w:t>
      </w:r>
      <w:r>
        <w:rPr>
          <w:rFonts w:eastAsia="宋体"/>
          <w:sz w:val="24"/>
          <w:szCs w:val="24"/>
        </w:rPr>
        <w:t>直接测得的能源消耗相关碳排放量。该数值可能因短期用能波动（如空调频繁启停）、设备间能量干扰（如余热回收系统耦合影响）或仪表低负荷运行精度下降等因素产生偏差。为获得可比基准数据，需对实测值进行标准化修正</w:t>
      </w:r>
      <w:r>
        <w:rPr>
          <w:rFonts w:eastAsia="宋体" w:hint="eastAsia"/>
          <w:sz w:val="24"/>
          <w:szCs w:val="24"/>
        </w:rPr>
        <w:t>，</w:t>
      </w:r>
      <w:r>
        <w:rPr>
          <w:rFonts w:eastAsia="宋体"/>
          <w:sz w:val="24"/>
          <w:szCs w:val="24"/>
        </w:rPr>
        <w:t>修正过程核心在于</w:t>
      </w:r>
      <w:r>
        <w:rPr>
          <w:rFonts w:eastAsia="宋体" w:hint="eastAsia"/>
          <w:sz w:val="24"/>
          <w:szCs w:val="24"/>
        </w:rPr>
        <w:t>剔除</w:t>
      </w:r>
      <w:proofErr w:type="gramStart"/>
      <w:r>
        <w:rPr>
          <w:rFonts w:eastAsia="宋体"/>
          <w:sz w:val="24"/>
          <w:szCs w:val="24"/>
        </w:rPr>
        <w:t>非运行</w:t>
      </w:r>
      <w:proofErr w:type="gramEnd"/>
      <w:r>
        <w:rPr>
          <w:rFonts w:eastAsia="宋体"/>
          <w:sz w:val="24"/>
          <w:szCs w:val="24"/>
        </w:rPr>
        <w:t>特性干扰，建立反映建筑固有用</w:t>
      </w:r>
      <w:proofErr w:type="gramStart"/>
      <w:r>
        <w:rPr>
          <w:rFonts w:eastAsia="宋体"/>
          <w:sz w:val="24"/>
          <w:szCs w:val="24"/>
        </w:rPr>
        <w:t>能规律</w:t>
      </w:r>
      <w:proofErr w:type="gramEnd"/>
      <w:r>
        <w:rPr>
          <w:rFonts w:eastAsia="宋体"/>
          <w:sz w:val="24"/>
          <w:szCs w:val="24"/>
        </w:rPr>
        <w:t>的碳排放基准值</w:t>
      </w:r>
      <w:r>
        <w:rPr>
          <w:rFonts w:eastAsia="宋体" w:hint="eastAsia"/>
          <w:sz w:val="24"/>
          <w:szCs w:val="24"/>
        </w:rPr>
        <w:t>。项目节能改造实施前后，碳排放修正参考现行标准《</w:t>
      </w:r>
      <w:r>
        <w:rPr>
          <w:rFonts w:eastAsia="宋体"/>
          <w:sz w:val="24"/>
          <w:szCs w:val="24"/>
        </w:rPr>
        <w:t>深圳市建筑节能改造节能量核定导则</w:t>
      </w:r>
      <w:r>
        <w:rPr>
          <w:rFonts w:eastAsia="宋体" w:hint="eastAsia"/>
          <w:sz w:val="24"/>
          <w:szCs w:val="24"/>
        </w:rPr>
        <w:t>》第</w:t>
      </w:r>
      <w:r>
        <w:rPr>
          <w:rFonts w:eastAsia="宋体" w:hint="eastAsia"/>
          <w:sz w:val="24"/>
          <w:szCs w:val="24"/>
        </w:rPr>
        <w:t>4.4.2</w:t>
      </w:r>
      <w:r>
        <w:rPr>
          <w:rFonts w:eastAsia="宋体" w:hint="eastAsia"/>
          <w:sz w:val="24"/>
          <w:szCs w:val="24"/>
        </w:rPr>
        <w:t>节。</w:t>
      </w:r>
    </w:p>
    <w:p w14:paraId="6C6BB74B" w14:textId="77777777" w:rsidR="00884E42" w:rsidRDefault="00000000">
      <w:pPr>
        <w:pStyle w:val="15"/>
        <w:numPr>
          <w:ilvl w:val="0"/>
          <w:numId w:val="27"/>
        </w:numPr>
        <w:ind w:left="0" w:firstLine="0"/>
      </w:pPr>
      <w:r>
        <w:t>办公建筑碳排放强度修正计算方法</w:t>
      </w:r>
    </w:p>
    <w:p w14:paraId="7B639B00" w14:textId="77777777" w:rsidR="00884E42" w:rsidRDefault="00000000">
      <w:pPr>
        <w:pStyle w:val="aff"/>
        <w:numPr>
          <w:ilvl w:val="0"/>
          <w:numId w:val="29"/>
        </w:numPr>
        <w:spacing w:line="360" w:lineRule="auto"/>
        <w:ind w:left="0" w:firstLine="480"/>
        <w:rPr>
          <w:rFonts w:ascii="Times New Roman" w:eastAsia="宋体" w:hAnsi="Times New Roman" w:cs="Times New Roman"/>
          <w:sz w:val="24"/>
          <w:szCs w:val="24"/>
        </w:rPr>
      </w:pPr>
      <w:bookmarkStart w:id="85" w:name="OLE_LINK154"/>
      <w:r>
        <w:rPr>
          <w:rFonts w:ascii="Times New Roman" w:eastAsia="宋体" w:hAnsi="Times New Roman" w:cs="Times New Roman" w:hint="eastAsia"/>
          <w:sz w:val="24"/>
          <w:szCs w:val="24"/>
        </w:rPr>
        <w:t>基准期办公建筑实际年使用时间（</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）与核定期</w:t>
      </w:r>
      <w:r>
        <w:rPr>
          <w:rFonts w:ascii="Times New Roman" w:eastAsia="宋体" w:hAnsi="Times New Roman" w:cs="Times New Roman"/>
          <w:sz w:val="24"/>
          <w:szCs w:val="24"/>
        </w:rPr>
        <w:t>办公建筑年实际使用时间</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T</w:t>
      </w:r>
      <w:r>
        <w:rPr>
          <w:rFonts w:ascii="Times New Roman" w:eastAsia="宋体" w:hAnsi="Times New Roman" w:cs="Times New Roman"/>
          <w:sz w:val="24"/>
          <w:szCs w:val="24"/>
        </w:rPr>
        <w:t>₀</w:t>
      </w:r>
      <w:r>
        <w:rPr>
          <w:rFonts w:ascii="Times New Roman" w:eastAsia="宋体" w:hAnsi="Times New Roman" w:cs="Times New Roman" w:hint="eastAsia"/>
          <w:sz w:val="24"/>
          <w:szCs w:val="24"/>
        </w:rPr>
        <w:t>）不同时，需校准空调、照明等时间敏感型能耗。其碳排放强度关于时间的修正值应按以下公式计算：</w:t>
      </w:r>
    </w:p>
    <w:p w14:paraId="373E386D" w14:textId="77777777" w:rsidR="00884E42" w:rsidRDefault="00000000">
      <w:pPr>
        <w:spacing w:line="360" w:lineRule="auto"/>
        <w:jc w:val="left"/>
        <w:rPr>
          <w:rFonts w:eastAsia="宋体"/>
          <w:sz w:val="24"/>
          <w:szCs w:val="24"/>
        </w:rPr>
      </w:pPr>
      <m:oMathPara>
        <m:oMath>
          <m:eqArr>
            <m:eqArrPr>
              <m:maxDist m:val="1"/>
              <m:ctrlPr>
                <w:rPr>
                  <w:rFonts w:ascii="Cambria Math" w:eastAsia="宋体" w:hAnsi="Cambria Math"/>
                  <w:sz w:val="24"/>
                  <w:szCs w:val="24"/>
                </w:rPr>
              </m:ctrlPr>
            </m:eqArrPr>
            <m:e>
              <m:sSub>
                <m:sSubPr>
                  <m:ctrlPr>
                    <w:rPr>
                      <w:rFonts w:ascii="Cambria Math" w:eastAsia="宋体" w:hAnsi="Cambria Math"/>
                      <w:sz w:val="24"/>
                      <w:szCs w:val="24"/>
                    </w:rPr>
                  </m:ctrlPr>
                </m:sSubPr>
                <m:e>
                  <m:r>
                    <w:rPr>
                      <w:rFonts w:ascii="Cambria Math" w:eastAsia="宋体" w:hAnsi="Cambria Math"/>
                      <w:sz w:val="24"/>
                      <w:szCs w:val="24"/>
                    </w:rPr>
                    <m:t>γ</m:t>
                  </m:r>
                </m:e>
                <m:sub>
                  <m:r>
                    <m:rPr>
                      <m:sty m:val="p"/>
                    </m:rPr>
                    <w:rPr>
                      <w:rFonts w:ascii="Cambria Math" w:eastAsia="宋体" w:hAnsi="Cambria Math"/>
                      <w:sz w:val="24"/>
                      <w:szCs w:val="24"/>
                    </w:rPr>
                    <m:t>1</m:t>
                  </m:r>
                </m:sub>
              </m:sSub>
              <m:r>
                <m:rPr>
                  <m:sty m:val="p"/>
                </m:rPr>
                <w:rPr>
                  <w:rFonts w:ascii="Cambria Math" w:eastAsia="宋体" w:hAnsi="Cambria Math"/>
                  <w:sz w:val="24"/>
                  <w:szCs w:val="24"/>
                </w:rPr>
                <m:t>=0.3+0.7</m:t>
              </m:r>
              <m:d>
                <m:dPr>
                  <m:ctrlPr>
                    <w:rPr>
                      <w:rFonts w:ascii="Cambria Math" w:eastAsia="宋体" w:hAnsi="Cambria Math"/>
                      <w:sz w:val="24"/>
                      <w:szCs w:val="24"/>
                    </w:rPr>
                  </m:ctrlPr>
                </m:dPr>
                <m:e>
                  <m:f>
                    <m:fPr>
                      <m:ctrlPr>
                        <w:rPr>
                          <w:rFonts w:ascii="Cambria Math" w:eastAsia="宋体" w:hAnsi="Cambria Math"/>
                          <w:sz w:val="24"/>
                          <w:szCs w:val="24"/>
                        </w:rPr>
                      </m:ctrlPr>
                    </m:fPr>
                    <m:num>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0</m:t>
                          </m:r>
                        </m:sub>
                      </m:sSub>
                    </m:num>
                    <m:den>
                      <m:r>
                        <m:rPr>
                          <m:sty m:val="p"/>
                        </m:rPr>
                        <w:rPr>
                          <w:rFonts w:ascii="Cambria Math" w:eastAsia="宋体" w:hAnsi="Cambria Math"/>
                          <w:sz w:val="24"/>
                          <w:szCs w:val="24"/>
                        </w:rPr>
                        <m:t>T</m:t>
                      </m:r>
                    </m:den>
                  </m:f>
                </m:e>
              </m:d>
              <m:r>
                <m:rPr>
                  <m:sty m:val="p"/>
                </m:rPr>
                <w:rPr>
                  <w:rFonts w:ascii="Cambria Math" w:eastAsia="宋体" w:hAnsi="Cambria Math"/>
                  <w:sz w:val="24"/>
                  <w:szCs w:val="24"/>
                </w:rPr>
                <m:t>#</m:t>
              </m:r>
              <m:d>
                <m:dPr>
                  <m:ctrlPr>
                    <w:rPr>
                      <w:rFonts w:ascii="Cambria Math" w:eastAsia="宋体" w:hAnsi="Cambria Math"/>
                      <w:sz w:val="24"/>
                      <w:szCs w:val="24"/>
                    </w:rPr>
                  </m:ctrlPr>
                </m:dPr>
                <m:e>
                  <m:r>
                    <m:rPr>
                      <m:sty m:val="p"/>
                    </m:rPr>
                    <w:rPr>
                      <w:rFonts w:ascii="Cambria Math" w:eastAsia="宋体" w:hAnsi="Cambria Math"/>
                      <w:sz w:val="24"/>
                      <w:szCs w:val="24"/>
                    </w:rPr>
                    <m:t>4.4.2-1</m:t>
                  </m:r>
                </m:e>
              </m:d>
            </m:e>
          </m:eqArr>
        </m:oMath>
      </m:oMathPara>
      <w:bookmarkEnd w:id="85"/>
    </w:p>
    <w:p w14:paraId="690776F3" w14:textId="77777777" w:rsidR="00884E42" w:rsidRDefault="00000000">
      <w:pPr>
        <w:pStyle w:val="aff"/>
        <w:numPr>
          <w:ilvl w:val="0"/>
          <w:numId w:val="29"/>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实际人均建筑面积（</w:t>
      </w:r>
      <w:r>
        <w:rPr>
          <w:rFonts w:ascii="Times New Roman" w:eastAsia="宋体" w:hAnsi="Times New Roman" w:cs="Times New Roman" w:hint="eastAsia"/>
          <w:sz w:val="24"/>
          <w:szCs w:val="24"/>
        </w:rPr>
        <w:t>S</w:t>
      </w:r>
      <w:r>
        <w:rPr>
          <w:rFonts w:ascii="Times New Roman" w:eastAsia="宋体" w:hAnsi="Times New Roman" w:cs="Times New Roman" w:hint="eastAsia"/>
          <w:sz w:val="24"/>
          <w:szCs w:val="24"/>
        </w:rPr>
        <w:t>）影响设备使用强度（如新风、电梯），需标准化至规定值（</w:t>
      </w:r>
      <w:r>
        <w:rPr>
          <w:rFonts w:ascii="Times New Roman" w:eastAsia="宋体" w:hAnsi="Times New Roman" w:cs="Times New Roman" w:hint="eastAsia"/>
          <w:sz w:val="24"/>
          <w:szCs w:val="24"/>
        </w:rPr>
        <w:t>S</w:t>
      </w:r>
      <w:r>
        <w:rPr>
          <w:rFonts w:ascii="Times New Roman" w:eastAsia="宋体" w:hAnsi="Times New Roman" w:cs="Times New Roman"/>
          <w:sz w:val="24"/>
          <w:szCs w:val="24"/>
        </w:rPr>
        <w:t>₀</w:t>
      </w:r>
      <w:r>
        <w:rPr>
          <w:rFonts w:ascii="Times New Roman" w:eastAsia="宋体" w:hAnsi="Times New Roman" w:cs="Times New Roman" w:hint="eastAsia"/>
          <w:sz w:val="24"/>
          <w:szCs w:val="24"/>
        </w:rPr>
        <w:t>）</w:t>
      </w:r>
    </w:p>
    <w:p w14:paraId="5E6B41CF" w14:textId="77777777" w:rsidR="00884E42" w:rsidRDefault="00000000">
      <w:pPr>
        <w:pStyle w:val="aff"/>
        <w:spacing w:line="360" w:lineRule="auto"/>
        <w:ind w:left="567" w:firstLineChars="0" w:firstLine="0"/>
        <w:rPr>
          <w:rFonts w:ascii="Times New Roman"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2</m:t>
                  </m:r>
                </m:sub>
              </m:sSub>
              <m:r>
                <m:rPr>
                  <m:sty m:val="p"/>
                </m:rPr>
                <w:rPr>
                  <w:rFonts w:ascii="Cambria Math" w:eastAsia="宋体" w:hAnsi="Cambria Math" w:cs="Times New Roman"/>
                  <w:sz w:val="24"/>
                  <w:szCs w:val="24"/>
                </w:rPr>
                <m:t>=0.7+0.3</m:t>
              </m:r>
              <m:d>
                <m:dPr>
                  <m:ctrlPr>
                    <w:rPr>
                      <w:rFonts w:ascii="Cambria Math" w:eastAsia="宋体" w:hAnsi="Cambria Math" w:cs="Times New Roman"/>
                      <w:sz w:val="24"/>
                      <w:szCs w:val="24"/>
                    </w:rPr>
                  </m:ctrlPr>
                </m:dPr>
                <m:e>
                  <m:f>
                    <m:fPr>
                      <m:ctrlPr>
                        <w:rPr>
                          <w:rFonts w:ascii="Cambria Math" w:eastAsia="宋体" w:hAnsi="Cambria Math" w:cs="Times New Roman"/>
                          <w:sz w:val="24"/>
                          <w:szCs w:val="24"/>
                        </w:rPr>
                      </m:ctrlPr>
                    </m:fPr>
                    <m:num>
                      <m:r>
                        <w:rPr>
                          <w:rFonts w:ascii="Cambria Math" w:eastAsia="宋体" w:hAnsi="Cambria Math" w:cs="Times New Roman"/>
                          <w:sz w:val="24"/>
                          <w:szCs w:val="24"/>
                        </w:rPr>
                        <m:t>S</m:t>
                      </m:r>
                    </m:num>
                    <m:den>
                      <m:sSub>
                        <m:sSubPr>
                          <m:ctrlPr>
                            <w:rPr>
                              <w:rFonts w:ascii="Cambria Math" w:eastAsia="宋体" w:hAnsi="Cambria Math" w:cs="Times New Roman"/>
                              <w:sz w:val="24"/>
                              <w:szCs w:val="24"/>
                            </w:rPr>
                          </m:ctrlPr>
                        </m:sSubPr>
                        <m:e>
                          <m:r>
                            <w:rPr>
                              <w:rFonts w:ascii="Cambria Math" w:eastAsia="宋体" w:hAnsi="Cambria Math" w:cs="Times New Roman"/>
                              <w:sz w:val="24"/>
                              <w:szCs w:val="24"/>
                            </w:rPr>
                            <m:t>S</m:t>
                          </m:r>
                        </m:e>
                        <m:sub>
                          <m:r>
                            <m:rPr>
                              <m:sty m:val="p"/>
                            </m:rPr>
                            <w:rPr>
                              <w:rFonts w:ascii="Cambria Math" w:eastAsia="宋体" w:hAnsi="Cambria Math" w:cs="Times New Roman"/>
                              <w:sz w:val="24"/>
                              <w:szCs w:val="24"/>
                            </w:rPr>
                            <m:t>0</m:t>
                          </m:r>
                        </m:sub>
                      </m:sSub>
                    </m:den>
                  </m:f>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4.4.2-2</m:t>
                  </m:r>
                </m:e>
              </m:d>
            </m:e>
          </m:eqArr>
        </m:oMath>
      </m:oMathPara>
    </w:p>
    <w:p w14:paraId="53C893DD" w14:textId="77777777" w:rsidR="00884E42" w:rsidRDefault="00000000">
      <w:pPr>
        <w:pStyle w:val="aff"/>
        <w:numPr>
          <w:ilvl w:val="0"/>
          <w:numId w:val="29"/>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办公建筑碳排放修正可按以下公式进行整体修正：</w:t>
      </w:r>
    </w:p>
    <w:p w14:paraId="50DD742E"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w:bookmarkStart w:id="86" w:name="_Hlk203747978"/>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BG,oc</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BG,o</m:t>
                  </m:r>
                </m:sub>
              </m:sSub>
              <m:r>
                <w:rPr>
                  <w:rFonts w:ascii="Cambria Math" w:eastAsia="宋体" w:hAnsi="Cambria Math" w:cs="Times New Roman"/>
                  <w:sz w:val="24"/>
                  <w:szCs w:val="24"/>
                </w:rPr>
                <m:t>·</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1</m:t>
                  </m:r>
                </m:sub>
              </m:sSub>
              <m:r>
                <m:rPr>
                  <m:sty m:val="p"/>
                </m:rPr>
                <w:rPr>
                  <w:rFonts w:ascii="Cambria Math" w:eastAsia="宋体" w:hAnsi="Cambria Math" w:cs="Times New Roman"/>
                  <w:sz w:val="24"/>
                  <w:szCs w:val="24"/>
                </w:rPr>
                <m:t>·</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2</m:t>
                  </m:r>
                </m:sub>
              </m:sSub>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4.4.2-</m:t>
                  </m:r>
                  <m:r>
                    <m:rPr>
                      <m:sty m:val="p"/>
                    </m:rPr>
                    <w:rPr>
                      <w:rFonts w:ascii="Cambria Math" w:eastAsia="宋体" w:hAnsi="Cambria Math" w:cs="Times New Roman" w:hint="eastAsia"/>
                      <w:sz w:val="24"/>
                      <w:szCs w:val="24"/>
                    </w:rPr>
                    <m:t>3</m:t>
                  </m:r>
                </m:e>
              </m:d>
              <w:bookmarkEnd w:id="86"/>
            </m:e>
          </m:eqArr>
        </m:oMath>
      </m:oMathPara>
    </w:p>
    <w:p w14:paraId="5ABEDBF4" w14:textId="77777777" w:rsidR="00884E42" w:rsidRDefault="00000000">
      <w:pPr>
        <w:spacing w:line="360" w:lineRule="auto"/>
        <w:rPr>
          <w:rFonts w:eastAsia="宋体"/>
          <w:sz w:val="24"/>
          <w:szCs w:val="24"/>
        </w:rPr>
      </w:pPr>
      <w:r>
        <w:rPr>
          <w:rFonts w:eastAsia="宋体"/>
          <w:sz w:val="24"/>
          <w:szCs w:val="24"/>
        </w:rPr>
        <w:t>式中：</w:t>
      </w:r>
      <w:bookmarkStart w:id="87" w:name="_Hlk209169276"/>
      <m:oMath>
        <m:sSub>
          <m:sSubPr>
            <m:ctrlPr>
              <w:rPr>
                <w:rFonts w:ascii="Cambria Math" w:eastAsia="宋体" w:hAnsi="Cambria Math"/>
                <w:i/>
                <w:iCs/>
                <w:sz w:val="24"/>
                <w:szCs w:val="24"/>
              </w:rPr>
            </m:ctrlPr>
          </m:sSubPr>
          <m:e>
            <m:r>
              <w:rPr>
                <w:rFonts w:ascii="Cambria Math" w:eastAsia="宋体" w:hAnsi="Cambria Math"/>
                <w:sz w:val="24"/>
                <w:szCs w:val="24"/>
              </w:rPr>
              <m:t>C</m:t>
            </m:r>
          </m:e>
          <m:sub>
            <m:r>
              <w:rPr>
                <w:rFonts w:ascii="Cambria Math" w:eastAsia="宋体" w:hAnsi="Cambria Math"/>
                <w:sz w:val="24"/>
                <w:szCs w:val="24"/>
              </w:rPr>
              <m:t>BG,oc</m:t>
            </m:r>
          </m:sub>
        </m:sSub>
      </m:oMath>
      <w:r>
        <w:rPr>
          <w:rFonts w:eastAsia="宋体"/>
          <w:sz w:val="24"/>
          <w:szCs w:val="24"/>
        </w:rPr>
        <w:t>——</w:t>
      </w:r>
      <w:r>
        <w:rPr>
          <w:rFonts w:eastAsia="宋体"/>
          <w:sz w:val="24"/>
          <w:szCs w:val="24"/>
        </w:rPr>
        <w:t>办公建筑碳排放强度实测值的修正值，</w:t>
      </w:r>
      <w:r>
        <w:rPr>
          <w:rFonts w:eastAsia="宋体"/>
          <w:sz w:val="24"/>
          <w:szCs w:val="24"/>
        </w:rPr>
        <w:t>kgCO</w:t>
      </w:r>
      <w:r>
        <w:rPr>
          <w:rFonts w:eastAsia="宋体" w:hint="eastAsia"/>
          <w:sz w:val="24"/>
          <w:szCs w:val="24"/>
          <w:vertAlign w:val="subscript"/>
        </w:rPr>
        <w:t>2</w:t>
      </w:r>
      <w:r>
        <w:rPr>
          <w:rFonts w:eastAsia="宋体"/>
          <w:sz w:val="24"/>
          <w:szCs w:val="24"/>
        </w:rPr>
        <w:t>e</w:t>
      </w:r>
      <w:bookmarkEnd w:id="87"/>
      <w:r>
        <w:rPr>
          <w:rFonts w:eastAsia="宋体"/>
          <w:sz w:val="24"/>
          <w:szCs w:val="24"/>
        </w:rPr>
        <w:t>；</w:t>
      </w:r>
    </w:p>
    <w:bookmarkStart w:id="88" w:name="_Hlk209169291"/>
    <w:p w14:paraId="67091846"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BG,o</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办公建筑碳排放强度实测值，</w:t>
      </w:r>
      <w:r>
        <w:rPr>
          <w:rFonts w:ascii="Times New Roman" w:eastAsia="宋体" w:hAnsi="Times New Roman" w:cs="Times New Roman"/>
          <w:sz w:val="24"/>
          <w:szCs w:val="24"/>
        </w:rPr>
        <w:t>kgCO</w:t>
      </w:r>
      <w:r>
        <w:rPr>
          <w:rFonts w:ascii="Times New Roman" w:eastAsia="宋体" w:hAnsi="Times New Roman" w:cs="Times New Roman" w:hint="eastAsia"/>
          <w:sz w:val="24"/>
          <w:szCs w:val="24"/>
          <w:vertAlign w:val="subscript"/>
        </w:rPr>
        <w:t>2</w:t>
      </w:r>
      <w:r>
        <w:rPr>
          <w:rFonts w:ascii="Times New Roman" w:eastAsia="宋体" w:hAnsi="Times New Roman" w:cs="Times New Roman"/>
          <w:sz w:val="24"/>
          <w:szCs w:val="24"/>
        </w:rPr>
        <w:t>e</w:t>
      </w:r>
      <w:bookmarkEnd w:id="88"/>
      <w:r>
        <w:rPr>
          <w:rFonts w:ascii="Times New Roman" w:eastAsia="宋体" w:hAnsi="Times New Roman" w:cs="Times New Roman"/>
          <w:sz w:val="24"/>
          <w:szCs w:val="24"/>
        </w:rPr>
        <w:t>；</w:t>
      </w:r>
    </w:p>
    <w:bookmarkStart w:id="89" w:name="_Hlk209169298"/>
    <w:p w14:paraId="62F52033"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1</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办公建筑使用时间修正系数；</w:t>
      </w:r>
    </w:p>
    <w:p w14:paraId="70E13E82"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2</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办公建筑人员密度修正系数；</w:t>
      </w:r>
    </w:p>
    <w:p w14:paraId="0C27F658"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w:lastRenderedPageBreak/>
          <m:t>T</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基准期</w:t>
      </w:r>
      <w:r>
        <w:rPr>
          <w:rFonts w:ascii="Times New Roman" w:eastAsia="宋体" w:hAnsi="Times New Roman" w:cs="Times New Roman"/>
          <w:sz w:val="24"/>
          <w:szCs w:val="24"/>
        </w:rPr>
        <w:t>办公建筑年实际使用时间，</w:t>
      </w:r>
      <w:r>
        <w:rPr>
          <w:rFonts w:ascii="Times New Roman" w:eastAsia="宋体" w:hAnsi="Times New Roman" w:cs="Times New Roman"/>
          <w:sz w:val="24"/>
          <w:szCs w:val="24"/>
        </w:rPr>
        <w:t>h/a</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74223DD8"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T</m:t>
            </m:r>
          </m:e>
          <m:sub>
            <m:r>
              <m:rPr>
                <m:sty m:val="p"/>
              </m:rPr>
              <w:rPr>
                <w:rFonts w:ascii="Cambria Math" w:eastAsia="宋体" w:hAnsi="Cambria Math" w:cs="Times New Roman"/>
                <w:sz w:val="24"/>
                <w:szCs w:val="24"/>
              </w:rPr>
              <m:t>0</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核定期</w:t>
      </w:r>
      <w:r>
        <w:rPr>
          <w:rFonts w:ascii="Times New Roman" w:eastAsia="宋体" w:hAnsi="Times New Roman" w:cs="Times New Roman"/>
          <w:sz w:val="24"/>
          <w:szCs w:val="24"/>
        </w:rPr>
        <w:t>办公建筑年</w:t>
      </w:r>
      <w:r>
        <w:rPr>
          <w:rFonts w:ascii="Times New Roman" w:eastAsia="宋体" w:hAnsi="Times New Roman" w:cs="Times New Roman" w:hint="eastAsia"/>
          <w:sz w:val="24"/>
          <w:szCs w:val="24"/>
        </w:rPr>
        <w:t>实际</w:t>
      </w:r>
      <w:r>
        <w:rPr>
          <w:rFonts w:ascii="Times New Roman" w:eastAsia="宋体" w:hAnsi="Times New Roman" w:cs="Times New Roman"/>
          <w:sz w:val="24"/>
          <w:szCs w:val="24"/>
        </w:rPr>
        <w:t>使用时间，</w:t>
      </w:r>
      <w:r>
        <w:rPr>
          <w:rFonts w:ascii="Times New Roman" w:eastAsia="宋体" w:hAnsi="Times New Roman" w:cs="Times New Roman"/>
          <w:sz w:val="24"/>
          <w:szCs w:val="24"/>
        </w:rPr>
        <w:t>h/a</w:t>
      </w:r>
      <w:r>
        <w:rPr>
          <w:rFonts w:ascii="Times New Roman" w:eastAsia="宋体" w:hAnsi="Times New Roman" w:cs="Times New Roman"/>
          <w:sz w:val="24"/>
          <w:szCs w:val="24"/>
        </w:rPr>
        <w:t>；</w:t>
      </w:r>
    </w:p>
    <w:p w14:paraId="60AB8A4B"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m:t>S</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基准期</w:t>
      </w:r>
      <w:r>
        <w:rPr>
          <w:rFonts w:ascii="Times New Roman" w:eastAsia="宋体" w:hAnsi="Times New Roman" w:cs="Times New Roman"/>
          <w:sz w:val="24"/>
          <w:szCs w:val="24"/>
        </w:rPr>
        <w:t>办公建筑实际人均建筑面积，为建筑面积与实际使用人员数的比值，</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r>
        <w:rPr>
          <w:rFonts w:ascii="Times New Roman" w:eastAsia="宋体" w:hAnsi="Times New Roman" w:cs="Times New Roman"/>
          <w:sz w:val="24"/>
          <w:szCs w:val="24"/>
        </w:rPr>
        <w:t>人；</w:t>
      </w:r>
    </w:p>
    <w:p w14:paraId="2FE53EC8"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S</m:t>
            </m:r>
          </m:e>
          <m:sub>
            <m:r>
              <m:rPr>
                <m:sty m:val="p"/>
              </m:rPr>
              <w:rPr>
                <w:rFonts w:ascii="Cambria Math" w:eastAsia="宋体" w:hAnsi="Cambria Math" w:cs="Times New Roman"/>
                <w:sz w:val="24"/>
                <w:szCs w:val="24"/>
              </w:rPr>
              <m:t>0</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核定期</w:t>
      </w:r>
      <w:r>
        <w:rPr>
          <w:rFonts w:ascii="Times New Roman" w:eastAsia="宋体" w:hAnsi="Times New Roman" w:cs="Times New Roman"/>
          <w:sz w:val="24"/>
          <w:szCs w:val="24"/>
        </w:rPr>
        <w:t>办公建筑</w:t>
      </w:r>
      <w:r>
        <w:rPr>
          <w:rFonts w:ascii="Times New Roman" w:eastAsia="宋体" w:hAnsi="Times New Roman" w:cs="Times New Roman" w:hint="eastAsia"/>
          <w:sz w:val="24"/>
          <w:szCs w:val="24"/>
        </w:rPr>
        <w:t>实际</w:t>
      </w:r>
      <w:r>
        <w:rPr>
          <w:rFonts w:ascii="Times New Roman" w:eastAsia="宋体" w:hAnsi="Times New Roman" w:cs="Times New Roman"/>
          <w:sz w:val="24"/>
          <w:szCs w:val="24"/>
        </w:rPr>
        <w:t>人均建筑面积，为建筑面积与实际使用人员数的比值</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r>
        <w:rPr>
          <w:rFonts w:ascii="Times New Roman" w:eastAsia="宋体" w:hAnsi="Times New Roman" w:cs="Times New Roman"/>
          <w:sz w:val="24"/>
          <w:szCs w:val="24"/>
        </w:rPr>
        <w:t>人。</w:t>
      </w:r>
    </w:p>
    <w:p w14:paraId="08A648D7" w14:textId="77777777" w:rsidR="00884E42" w:rsidRDefault="00000000">
      <w:pPr>
        <w:spacing w:line="360" w:lineRule="auto"/>
        <w:rPr>
          <w:rFonts w:eastAsia="宋体"/>
          <w:sz w:val="24"/>
          <w:szCs w:val="24"/>
        </w:rPr>
      </w:pPr>
      <w:r>
        <w:rPr>
          <w:rFonts w:eastAsia="宋体"/>
          <w:sz w:val="24"/>
          <w:szCs w:val="24"/>
        </w:rPr>
        <w:t>【条文说明】本条文中办公建筑同时采用使用时间修正系数（根据实际与规定年使用时间的比例计算）</w:t>
      </w:r>
      <w:r>
        <w:rPr>
          <w:rFonts w:eastAsia="宋体" w:hint="eastAsia"/>
          <w:sz w:val="24"/>
          <w:szCs w:val="24"/>
        </w:rPr>
        <w:t>、</w:t>
      </w:r>
      <w:r>
        <w:rPr>
          <w:rFonts w:eastAsia="宋体"/>
          <w:sz w:val="24"/>
          <w:szCs w:val="24"/>
        </w:rPr>
        <w:t>人员密度修正系数（基于实际与规定人均建筑面积的比值调整）</w:t>
      </w:r>
      <w:r>
        <w:rPr>
          <w:rFonts w:eastAsia="宋体" w:hint="eastAsia"/>
          <w:sz w:val="24"/>
          <w:szCs w:val="24"/>
        </w:rPr>
        <w:t>和设备密度修正系数</w:t>
      </w:r>
      <w:r>
        <w:rPr>
          <w:rFonts w:eastAsia="宋体"/>
          <w:sz w:val="24"/>
          <w:szCs w:val="24"/>
        </w:rPr>
        <w:t>（基于实际与</w:t>
      </w:r>
      <w:r>
        <w:rPr>
          <w:rFonts w:eastAsia="宋体" w:hint="eastAsia"/>
          <w:sz w:val="24"/>
          <w:szCs w:val="24"/>
        </w:rPr>
        <w:t>额</w:t>
      </w:r>
      <w:r>
        <w:rPr>
          <w:rFonts w:eastAsia="宋体"/>
          <w:sz w:val="24"/>
          <w:szCs w:val="24"/>
        </w:rPr>
        <w:t>定</w:t>
      </w:r>
      <w:r>
        <w:rPr>
          <w:rFonts w:eastAsia="宋体" w:hint="eastAsia"/>
          <w:sz w:val="24"/>
          <w:szCs w:val="24"/>
        </w:rPr>
        <w:t>的设备功率基准值</w:t>
      </w:r>
      <w:r>
        <w:rPr>
          <w:rFonts w:eastAsia="宋体"/>
          <w:sz w:val="24"/>
          <w:szCs w:val="24"/>
        </w:rPr>
        <w:t>比值调整）</w:t>
      </w:r>
      <w:r>
        <w:rPr>
          <w:rFonts w:eastAsia="宋体" w:hint="eastAsia"/>
          <w:sz w:val="24"/>
          <w:szCs w:val="24"/>
        </w:rPr>
        <w:t>。项目节能改造实施前后，</w:t>
      </w:r>
      <w:r>
        <w:rPr>
          <w:rFonts w:eastAsia="宋体"/>
          <w:sz w:val="24"/>
          <w:szCs w:val="24"/>
        </w:rPr>
        <w:t>办公建筑碳排放</w:t>
      </w:r>
      <w:r>
        <w:rPr>
          <w:rFonts w:eastAsia="宋体" w:hint="eastAsia"/>
          <w:sz w:val="24"/>
          <w:szCs w:val="24"/>
        </w:rPr>
        <w:t>修正参考现行标准</w:t>
      </w:r>
      <w:bookmarkStart w:id="90" w:name="_Hlk211108687"/>
      <w:r>
        <w:rPr>
          <w:rFonts w:eastAsia="宋体" w:hint="eastAsia"/>
          <w:sz w:val="24"/>
          <w:szCs w:val="24"/>
        </w:rPr>
        <w:t>《</w:t>
      </w:r>
      <w:r>
        <w:rPr>
          <w:rFonts w:eastAsia="宋体"/>
          <w:sz w:val="24"/>
          <w:szCs w:val="24"/>
        </w:rPr>
        <w:t>公共建筑运行能耗与碳排放强度分级规范</w:t>
      </w:r>
      <w:r>
        <w:rPr>
          <w:rFonts w:eastAsia="宋体" w:hint="eastAsia"/>
          <w:sz w:val="24"/>
          <w:szCs w:val="24"/>
        </w:rPr>
        <w:t>》</w:t>
      </w:r>
      <w:r>
        <w:rPr>
          <w:rFonts w:eastAsia="宋体" w:hint="eastAsia"/>
          <w:sz w:val="24"/>
          <w:szCs w:val="24"/>
        </w:rPr>
        <w:t>DB3305/T 319-2024</w:t>
      </w:r>
      <w:bookmarkEnd w:id="90"/>
      <w:r>
        <w:rPr>
          <w:rFonts w:eastAsia="宋体" w:hint="eastAsia"/>
          <w:sz w:val="24"/>
          <w:szCs w:val="24"/>
        </w:rPr>
        <w:t>第</w:t>
      </w:r>
      <w:r>
        <w:rPr>
          <w:rFonts w:eastAsia="宋体" w:hint="eastAsia"/>
          <w:sz w:val="24"/>
          <w:szCs w:val="24"/>
        </w:rPr>
        <w:t>5.4</w:t>
      </w:r>
      <w:r>
        <w:rPr>
          <w:rFonts w:eastAsia="宋体" w:hint="eastAsia"/>
          <w:sz w:val="24"/>
          <w:szCs w:val="24"/>
        </w:rPr>
        <w:t>节和《</w:t>
      </w:r>
      <w:r>
        <w:rPr>
          <w:rFonts w:eastAsia="宋体"/>
          <w:sz w:val="24"/>
          <w:szCs w:val="24"/>
        </w:rPr>
        <w:t>深圳市建筑节能改造节能量核定导则</w:t>
      </w:r>
      <w:r>
        <w:rPr>
          <w:rFonts w:eastAsia="宋体" w:hint="eastAsia"/>
          <w:sz w:val="24"/>
          <w:szCs w:val="24"/>
        </w:rPr>
        <w:t>》第</w:t>
      </w:r>
      <w:r>
        <w:rPr>
          <w:rFonts w:eastAsia="宋体" w:hint="eastAsia"/>
          <w:sz w:val="24"/>
          <w:szCs w:val="24"/>
        </w:rPr>
        <w:t>4.4.3</w:t>
      </w:r>
      <w:r>
        <w:rPr>
          <w:rFonts w:eastAsia="宋体" w:hint="eastAsia"/>
          <w:sz w:val="24"/>
          <w:szCs w:val="24"/>
        </w:rPr>
        <w:t>节。</w:t>
      </w:r>
    </w:p>
    <w:bookmarkEnd w:id="89"/>
    <w:p w14:paraId="6E450CD6" w14:textId="77777777" w:rsidR="00884E42" w:rsidRDefault="00000000">
      <w:pPr>
        <w:pStyle w:val="15"/>
        <w:numPr>
          <w:ilvl w:val="0"/>
          <w:numId w:val="27"/>
        </w:numPr>
        <w:ind w:left="0" w:firstLine="0"/>
      </w:pPr>
      <w:r>
        <w:t>商场建筑碳排放强度修正计算方法</w:t>
      </w:r>
    </w:p>
    <w:p w14:paraId="6A0A5870" w14:textId="77777777" w:rsidR="00884E42" w:rsidRDefault="00000000">
      <w:pPr>
        <w:pStyle w:val="aff"/>
        <w:numPr>
          <w:ilvl w:val="0"/>
          <w:numId w:val="30"/>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商场营业时间（</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）超规定值（</w:t>
      </w:r>
      <w:r>
        <w:rPr>
          <w:rFonts w:ascii="Times New Roman" w:eastAsia="宋体" w:hAnsi="Times New Roman" w:cs="Times New Roman" w:hint="eastAsia"/>
          <w:sz w:val="24"/>
          <w:szCs w:val="24"/>
        </w:rPr>
        <w:t>T</w:t>
      </w:r>
      <w:r>
        <w:rPr>
          <w:rFonts w:ascii="Times New Roman" w:eastAsia="宋体" w:hAnsi="Times New Roman" w:cs="Times New Roman"/>
          <w:sz w:val="24"/>
          <w:szCs w:val="24"/>
        </w:rPr>
        <w:t>₀</w:t>
      </w:r>
      <w:r>
        <w:rPr>
          <w:rFonts w:ascii="Times New Roman" w:eastAsia="宋体" w:hAnsi="Times New Roman" w:cs="Times New Roman" w:hint="eastAsia"/>
          <w:sz w:val="24"/>
          <w:szCs w:val="24"/>
        </w:rPr>
        <w:t>）时，延长空调、照明运行导致碳排放增加，需按比例调整，其碳排放强度关于时间的修正值应按以下公式计算：</w:t>
      </w:r>
    </w:p>
    <w:p w14:paraId="29EFB3B4" w14:textId="77777777" w:rsidR="00884E42" w:rsidRDefault="00000000">
      <w:pPr>
        <w:spacing w:line="360" w:lineRule="auto"/>
        <w:rPr>
          <w:rFonts w:eastAsia="宋体"/>
          <w:sz w:val="24"/>
          <w:szCs w:val="24"/>
        </w:rPr>
      </w:pPr>
      <m:oMathPara>
        <m:oMath>
          <m:eqArr>
            <m:eqArrPr>
              <m:maxDist m:val="1"/>
              <m:ctrlPr>
                <w:rPr>
                  <w:rFonts w:ascii="Cambria Math" w:eastAsia="宋体" w:hAnsi="Cambria Math"/>
                  <w:sz w:val="24"/>
                  <w:szCs w:val="24"/>
                </w:rPr>
              </m:ctrlPr>
            </m:eqArrPr>
            <m:e>
              <m:sSub>
                <m:sSubPr>
                  <m:ctrlPr>
                    <w:rPr>
                      <w:rFonts w:ascii="Cambria Math" w:eastAsia="宋体" w:hAnsi="Cambria Math"/>
                      <w:sz w:val="24"/>
                      <w:szCs w:val="24"/>
                    </w:rPr>
                  </m:ctrlPr>
                </m:sSubPr>
                <m:e>
                  <m:r>
                    <w:rPr>
                      <w:rFonts w:ascii="Cambria Math" w:eastAsia="宋体" w:hAnsi="Cambria Math"/>
                      <w:sz w:val="24"/>
                      <w:szCs w:val="24"/>
                    </w:rPr>
                    <m:t>γ</m:t>
                  </m:r>
                </m:e>
                <m:sub>
                  <m:r>
                    <m:rPr>
                      <m:sty m:val="p"/>
                    </m:rPr>
                    <w:rPr>
                      <w:rFonts w:ascii="Cambria Math" w:eastAsia="宋体" w:hAnsi="Cambria Math"/>
                      <w:sz w:val="24"/>
                      <w:szCs w:val="24"/>
                    </w:rPr>
                    <m:t>1</m:t>
                  </m:r>
                </m:sub>
              </m:sSub>
              <m:r>
                <m:rPr>
                  <m:sty m:val="p"/>
                </m:rPr>
                <w:rPr>
                  <w:rFonts w:ascii="Cambria Math" w:eastAsia="宋体" w:hAnsi="Cambria Math"/>
                  <w:sz w:val="24"/>
                  <w:szCs w:val="24"/>
                </w:rPr>
                <m:t>=0.3+0.7</m:t>
              </m:r>
              <m:d>
                <m:dPr>
                  <m:ctrlPr>
                    <w:rPr>
                      <w:rFonts w:ascii="Cambria Math" w:eastAsia="宋体" w:hAnsi="Cambria Math"/>
                      <w:sz w:val="24"/>
                      <w:szCs w:val="24"/>
                    </w:rPr>
                  </m:ctrlPr>
                </m:dPr>
                <m:e>
                  <m:f>
                    <m:fPr>
                      <m:ctrlPr>
                        <w:rPr>
                          <w:rFonts w:ascii="Cambria Math" w:eastAsia="宋体" w:hAnsi="Cambria Math"/>
                          <w:sz w:val="24"/>
                          <w:szCs w:val="24"/>
                        </w:rPr>
                      </m:ctrlPr>
                    </m:fPr>
                    <m:num>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0</m:t>
                          </m:r>
                        </m:sub>
                      </m:sSub>
                    </m:num>
                    <m:den>
                      <m:r>
                        <w:rPr>
                          <w:rFonts w:ascii="Cambria Math" w:eastAsia="宋体" w:hAnsi="Cambria Math"/>
                          <w:sz w:val="24"/>
                          <w:szCs w:val="24"/>
                        </w:rPr>
                        <m:t>T</m:t>
                      </m:r>
                    </m:den>
                  </m:f>
                </m:e>
              </m:d>
              <m:r>
                <m:rPr>
                  <m:sty m:val="p"/>
                </m:rPr>
                <w:rPr>
                  <w:rFonts w:ascii="Cambria Math" w:eastAsia="宋体" w:hAnsi="Cambria Math"/>
                  <w:sz w:val="24"/>
                  <w:szCs w:val="24"/>
                </w:rPr>
                <m:t>#</m:t>
              </m:r>
              <m:d>
                <m:dPr>
                  <m:ctrlPr>
                    <w:rPr>
                      <w:rFonts w:ascii="Cambria Math" w:eastAsia="宋体" w:hAnsi="Cambria Math"/>
                      <w:sz w:val="24"/>
                      <w:szCs w:val="24"/>
                    </w:rPr>
                  </m:ctrlPr>
                </m:dPr>
                <m:e>
                  <m:r>
                    <m:rPr>
                      <m:sty m:val="p"/>
                    </m:rPr>
                    <w:rPr>
                      <w:rFonts w:ascii="Cambria Math" w:eastAsia="宋体" w:hAnsi="Cambria Math"/>
                      <w:sz w:val="24"/>
                      <w:szCs w:val="24"/>
                    </w:rPr>
                    <m:t>4.4.3-1</m:t>
                  </m:r>
                </m:e>
              </m:d>
            </m:e>
          </m:eqArr>
        </m:oMath>
      </m:oMathPara>
    </w:p>
    <w:p w14:paraId="6BCDD342" w14:textId="77777777" w:rsidR="00884E42" w:rsidRDefault="00000000">
      <w:pPr>
        <w:pStyle w:val="aff"/>
        <w:numPr>
          <w:ilvl w:val="0"/>
          <w:numId w:val="30"/>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商场建筑碳排放修正可按以下公式进行整体修正：</w:t>
      </w:r>
    </w:p>
    <w:p w14:paraId="522E8722"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SC,oc</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SC,o</m:t>
                  </m:r>
                </m:sub>
              </m:sSub>
              <m:r>
                <w:rPr>
                  <w:rFonts w:ascii="Cambria Math" w:eastAsia="宋体" w:hAnsi="Cambria Math" w:cs="Times New Roman"/>
                  <w:sz w:val="24"/>
                  <w:szCs w:val="24"/>
                </w:rPr>
                <m:t>·</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1</m:t>
                  </m:r>
                </m:sub>
              </m:sSub>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4.4.3-2</m:t>
                  </m:r>
                </m:e>
              </m:d>
            </m:e>
          </m:eqArr>
        </m:oMath>
      </m:oMathPara>
    </w:p>
    <w:p w14:paraId="5E02FC71" w14:textId="77777777" w:rsidR="00884E42" w:rsidRDefault="00000000">
      <w:pPr>
        <w:spacing w:line="360" w:lineRule="auto"/>
        <w:rPr>
          <w:rFonts w:eastAsia="宋体"/>
          <w:sz w:val="24"/>
          <w:szCs w:val="24"/>
        </w:rPr>
      </w:pPr>
      <w:r>
        <w:rPr>
          <w:rFonts w:eastAsia="宋体"/>
          <w:sz w:val="24"/>
          <w:szCs w:val="24"/>
        </w:rPr>
        <w:t>式中：</w:t>
      </w:r>
      <w:bookmarkStart w:id="91" w:name="_Hlk209169384"/>
      <m:oMath>
        <m:sSub>
          <m:sSubPr>
            <m:ctrlPr>
              <w:rPr>
                <w:rFonts w:ascii="Cambria Math" w:eastAsia="宋体" w:hAnsi="Cambria Math"/>
                <w:i/>
                <w:iCs/>
                <w:sz w:val="24"/>
                <w:szCs w:val="24"/>
              </w:rPr>
            </m:ctrlPr>
          </m:sSubPr>
          <m:e>
            <m:r>
              <w:rPr>
                <w:rFonts w:ascii="Cambria Math" w:eastAsia="宋体" w:hAnsi="Cambria Math"/>
                <w:sz w:val="24"/>
                <w:szCs w:val="24"/>
              </w:rPr>
              <m:t>C</m:t>
            </m:r>
          </m:e>
          <m:sub>
            <m:r>
              <w:rPr>
                <w:rFonts w:ascii="Cambria Math" w:eastAsia="宋体" w:hAnsi="Cambria Math"/>
                <w:sz w:val="24"/>
                <w:szCs w:val="24"/>
              </w:rPr>
              <m:t>SC,oc</m:t>
            </m:r>
          </m:sub>
        </m:sSub>
      </m:oMath>
      <w:r>
        <w:rPr>
          <w:rFonts w:eastAsia="宋体"/>
          <w:sz w:val="24"/>
          <w:szCs w:val="24"/>
        </w:rPr>
        <w:t>——</w:t>
      </w:r>
      <w:r>
        <w:rPr>
          <w:rFonts w:eastAsia="宋体"/>
          <w:sz w:val="24"/>
          <w:szCs w:val="24"/>
        </w:rPr>
        <w:t>商场建筑碳排放强度实测值的修正值，</w:t>
      </w:r>
      <w:r>
        <w:rPr>
          <w:rFonts w:eastAsia="宋体"/>
          <w:sz w:val="24"/>
          <w:szCs w:val="24"/>
        </w:rPr>
        <w:t>kgCO</w:t>
      </w:r>
      <w:r>
        <w:rPr>
          <w:rFonts w:eastAsia="宋体" w:hint="eastAsia"/>
          <w:sz w:val="24"/>
          <w:szCs w:val="24"/>
          <w:vertAlign w:val="subscript"/>
        </w:rPr>
        <w:t>2</w:t>
      </w:r>
      <w:r>
        <w:rPr>
          <w:rFonts w:eastAsia="宋体"/>
          <w:sz w:val="24"/>
          <w:szCs w:val="24"/>
        </w:rPr>
        <w:t>e</w:t>
      </w:r>
      <w:r>
        <w:rPr>
          <w:rFonts w:eastAsia="宋体"/>
          <w:sz w:val="24"/>
          <w:szCs w:val="24"/>
        </w:rPr>
        <w:t>；</w:t>
      </w:r>
    </w:p>
    <w:p w14:paraId="339B53C4"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SC,o</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商场建筑碳排放强度实测值，</w:t>
      </w:r>
      <w:r>
        <w:rPr>
          <w:rFonts w:ascii="Times New Roman" w:eastAsia="宋体" w:hAnsi="Times New Roman" w:cs="Times New Roman"/>
          <w:sz w:val="24"/>
          <w:szCs w:val="24"/>
        </w:rPr>
        <w:t>kgCO</w:t>
      </w:r>
      <w:r>
        <w:rPr>
          <w:rFonts w:ascii="Times New Roman" w:eastAsia="宋体" w:hAnsi="Times New Roman" w:cs="Times New Roman" w:hint="eastAsia"/>
          <w:sz w:val="24"/>
          <w:szCs w:val="24"/>
          <w:vertAlign w:val="subscript"/>
        </w:rPr>
        <w:t>2</w:t>
      </w:r>
      <w:r>
        <w:rPr>
          <w:rFonts w:ascii="Times New Roman" w:eastAsia="宋体" w:hAnsi="Times New Roman" w:cs="Times New Roman"/>
          <w:sz w:val="24"/>
          <w:szCs w:val="24"/>
        </w:rPr>
        <w:t>e</w:t>
      </w:r>
      <w:bookmarkEnd w:id="91"/>
      <w:r>
        <w:rPr>
          <w:rFonts w:ascii="Times New Roman" w:eastAsia="宋体" w:hAnsi="Times New Roman" w:cs="Times New Roman"/>
          <w:sz w:val="24"/>
          <w:szCs w:val="24"/>
        </w:rPr>
        <w:t>；</w:t>
      </w:r>
    </w:p>
    <w:p w14:paraId="68E96270"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γ</m:t>
            </m:r>
          </m:e>
          <m:sub>
            <m:r>
              <m:rPr>
                <m:sty m:val="p"/>
              </m:rPr>
              <w:rPr>
                <w:rFonts w:ascii="Cambria Math" w:eastAsia="宋体" w:hAnsi="Cambria Math" w:cs="Times New Roman"/>
                <w:sz w:val="24"/>
                <w:szCs w:val="24"/>
              </w:rPr>
              <m:t>1</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商城建筑使用时间修正系数；</w:t>
      </w:r>
    </w:p>
    <w:p w14:paraId="5C725387"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m:t>T</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基准期</w:t>
      </w:r>
      <w:r>
        <w:rPr>
          <w:rFonts w:ascii="Times New Roman" w:eastAsia="宋体" w:hAnsi="Times New Roman" w:cs="Times New Roman"/>
          <w:sz w:val="24"/>
          <w:szCs w:val="24"/>
        </w:rPr>
        <w:t>商城建筑</w:t>
      </w:r>
      <w:r>
        <w:rPr>
          <w:rFonts w:ascii="Times New Roman" w:eastAsia="宋体" w:hAnsi="Times New Roman" w:cs="Times New Roman" w:hint="eastAsia"/>
          <w:sz w:val="24"/>
          <w:szCs w:val="24"/>
        </w:rPr>
        <w:t>实际</w:t>
      </w:r>
      <w:r>
        <w:rPr>
          <w:rFonts w:ascii="Times New Roman" w:eastAsia="宋体" w:hAnsi="Times New Roman" w:cs="Times New Roman"/>
          <w:sz w:val="24"/>
          <w:szCs w:val="24"/>
        </w:rPr>
        <w:t>年使用时间，单位为</w:t>
      </w:r>
      <w:r>
        <w:rPr>
          <w:rFonts w:ascii="Times New Roman" w:eastAsia="宋体" w:hAnsi="Times New Roman" w:cs="Times New Roman"/>
          <w:sz w:val="24"/>
          <w:szCs w:val="24"/>
        </w:rPr>
        <w:t>h/a</w:t>
      </w:r>
      <w:r>
        <w:rPr>
          <w:rFonts w:ascii="Times New Roman" w:eastAsia="宋体" w:hAnsi="Times New Roman" w:cs="Times New Roman"/>
          <w:sz w:val="24"/>
          <w:szCs w:val="24"/>
        </w:rPr>
        <w:t>；</w:t>
      </w:r>
    </w:p>
    <w:p w14:paraId="28FB5103"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T</m:t>
            </m:r>
          </m:e>
          <m:sub>
            <m:r>
              <m:rPr>
                <m:sty m:val="p"/>
              </m:rPr>
              <w:rPr>
                <w:rFonts w:ascii="Cambria Math" w:eastAsia="宋体" w:hAnsi="Cambria Math" w:cs="Times New Roman"/>
                <w:sz w:val="24"/>
                <w:szCs w:val="24"/>
              </w:rPr>
              <m:t>0</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核定期</w:t>
      </w:r>
      <w:r>
        <w:rPr>
          <w:rFonts w:ascii="Times New Roman" w:eastAsia="宋体" w:hAnsi="Times New Roman" w:cs="Times New Roman"/>
          <w:sz w:val="24"/>
          <w:szCs w:val="24"/>
        </w:rPr>
        <w:t>商城建筑</w:t>
      </w:r>
      <w:r>
        <w:rPr>
          <w:rFonts w:ascii="Times New Roman" w:eastAsia="宋体" w:hAnsi="Times New Roman" w:cs="Times New Roman" w:hint="eastAsia"/>
          <w:sz w:val="24"/>
          <w:szCs w:val="24"/>
        </w:rPr>
        <w:t>实际</w:t>
      </w:r>
      <w:r>
        <w:rPr>
          <w:rFonts w:ascii="Times New Roman" w:eastAsia="宋体" w:hAnsi="Times New Roman" w:cs="Times New Roman"/>
          <w:sz w:val="24"/>
          <w:szCs w:val="24"/>
        </w:rPr>
        <w:t>年使用时间，单位为</w:t>
      </w:r>
      <w:r>
        <w:rPr>
          <w:rFonts w:ascii="Times New Roman" w:eastAsia="宋体" w:hAnsi="Times New Roman" w:cs="Times New Roman"/>
          <w:sz w:val="24"/>
          <w:szCs w:val="24"/>
        </w:rPr>
        <w:t>h/a</w:t>
      </w:r>
      <w:r>
        <w:rPr>
          <w:rFonts w:ascii="Times New Roman" w:eastAsia="宋体" w:hAnsi="Times New Roman" w:cs="Times New Roman"/>
          <w:sz w:val="24"/>
          <w:szCs w:val="24"/>
        </w:rPr>
        <w:t>；</w:t>
      </w:r>
    </w:p>
    <w:p w14:paraId="4C5FBA4E" w14:textId="77777777" w:rsidR="00884E42" w:rsidRDefault="00000000">
      <w:pPr>
        <w:spacing w:line="360" w:lineRule="auto"/>
        <w:rPr>
          <w:rFonts w:eastAsia="宋体"/>
          <w:sz w:val="24"/>
          <w:szCs w:val="24"/>
        </w:rPr>
      </w:pPr>
      <w:r>
        <w:rPr>
          <w:rFonts w:eastAsia="宋体"/>
          <w:sz w:val="24"/>
          <w:szCs w:val="24"/>
        </w:rPr>
        <w:t>【条文说明】本条文中商场建筑</w:t>
      </w:r>
      <w:r>
        <w:rPr>
          <w:rFonts w:eastAsia="宋体" w:hint="eastAsia"/>
          <w:sz w:val="24"/>
          <w:szCs w:val="24"/>
        </w:rPr>
        <w:t>因有实际使用时间、</w:t>
      </w:r>
      <w:r>
        <w:rPr>
          <w:rFonts w:eastAsia="宋体"/>
          <w:sz w:val="24"/>
          <w:szCs w:val="24"/>
        </w:rPr>
        <w:t>规定年使用时间</w:t>
      </w:r>
      <w:r>
        <w:rPr>
          <w:rFonts w:eastAsia="宋体" w:hint="eastAsia"/>
          <w:sz w:val="24"/>
          <w:szCs w:val="24"/>
        </w:rPr>
        <w:t>等要求，在进行</w:t>
      </w:r>
      <w:r>
        <w:rPr>
          <w:rFonts w:eastAsia="宋体"/>
          <w:sz w:val="24"/>
          <w:szCs w:val="24"/>
        </w:rPr>
        <w:t>排放强度修正</w:t>
      </w:r>
      <w:r>
        <w:rPr>
          <w:rFonts w:eastAsia="宋体" w:hint="eastAsia"/>
          <w:sz w:val="24"/>
          <w:szCs w:val="24"/>
        </w:rPr>
        <w:t>时</w:t>
      </w:r>
      <w:r>
        <w:rPr>
          <w:rFonts w:eastAsia="宋体"/>
          <w:sz w:val="24"/>
          <w:szCs w:val="24"/>
        </w:rPr>
        <w:t>需修正使用时间系数</w:t>
      </w:r>
      <w:r>
        <w:rPr>
          <w:rFonts w:eastAsia="宋体" w:hint="eastAsia"/>
          <w:sz w:val="24"/>
          <w:szCs w:val="24"/>
        </w:rPr>
        <w:t>。项目节能改造实施前后，商场建筑碳排放修正参考现行标准《</w:t>
      </w:r>
      <w:r>
        <w:rPr>
          <w:rFonts w:eastAsia="宋体"/>
          <w:sz w:val="24"/>
          <w:szCs w:val="24"/>
        </w:rPr>
        <w:t>公共建筑运行能耗与碳排放强度分级规范</w:t>
      </w:r>
      <w:r>
        <w:rPr>
          <w:rFonts w:eastAsia="宋体" w:hint="eastAsia"/>
          <w:sz w:val="24"/>
          <w:szCs w:val="24"/>
        </w:rPr>
        <w:t>》</w:t>
      </w:r>
      <w:r>
        <w:rPr>
          <w:rFonts w:eastAsia="宋体" w:hint="eastAsia"/>
          <w:sz w:val="24"/>
          <w:szCs w:val="24"/>
        </w:rPr>
        <w:t>DB3305/T 319-2024</w:t>
      </w:r>
      <w:r>
        <w:rPr>
          <w:rFonts w:eastAsia="宋体" w:hint="eastAsia"/>
          <w:sz w:val="24"/>
          <w:szCs w:val="24"/>
        </w:rPr>
        <w:t>第</w:t>
      </w:r>
      <w:r>
        <w:rPr>
          <w:rFonts w:eastAsia="宋体" w:hint="eastAsia"/>
          <w:sz w:val="24"/>
          <w:szCs w:val="24"/>
        </w:rPr>
        <w:t>5.5</w:t>
      </w:r>
      <w:r>
        <w:rPr>
          <w:rFonts w:eastAsia="宋体" w:hint="eastAsia"/>
          <w:sz w:val="24"/>
          <w:szCs w:val="24"/>
        </w:rPr>
        <w:t>节和《</w:t>
      </w:r>
      <w:r>
        <w:rPr>
          <w:rFonts w:eastAsia="宋体"/>
          <w:sz w:val="24"/>
          <w:szCs w:val="24"/>
        </w:rPr>
        <w:t>深圳市建筑节能改造节能量核定导则</w:t>
      </w:r>
      <w:r>
        <w:rPr>
          <w:rFonts w:eastAsia="宋体" w:hint="eastAsia"/>
          <w:sz w:val="24"/>
          <w:szCs w:val="24"/>
        </w:rPr>
        <w:t>》第</w:t>
      </w:r>
      <w:r>
        <w:rPr>
          <w:rFonts w:eastAsia="宋体" w:hint="eastAsia"/>
          <w:sz w:val="24"/>
          <w:szCs w:val="24"/>
        </w:rPr>
        <w:t>4.4.5</w:t>
      </w:r>
      <w:r>
        <w:rPr>
          <w:rFonts w:eastAsia="宋体" w:hint="eastAsia"/>
          <w:sz w:val="24"/>
          <w:szCs w:val="24"/>
        </w:rPr>
        <w:t>节。</w:t>
      </w:r>
    </w:p>
    <w:p w14:paraId="0F7B107D" w14:textId="77777777" w:rsidR="00884E42" w:rsidRDefault="00000000">
      <w:pPr>
        <w:pStyle w:val="15"/>
        <w:numPr>
          <w:ilvl w:val="0"/>
          <w:numId w:val="27"/>
        </w:numPr>
        <w:ind w:left="0" w:firstLine="0"/>
      </w:pPr>
      <w:bookmarkStart w:id="92" w:name="OLE_LINK23"/>
      <w:r>
        <w:t>宾馆饭店碳排放强度修正计算方法</w:t>
      </w:r>
      <w:bookmarkEnd w:id="92"/>
    </w:p>
    <w:p w14:paraId="7F345031" w14:textId="77777777" w:rsidR="00884E42" w:rsidRDefault="00000000">
      <w:pPr>
        <w:pStyle w:val="aff"/>
        <w:numPr>
          <w:ilvl w:val="0"/>
          <w:numId w:val="31"/>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宾馆的实际入住率（</w:t>
      </w:r>
      <w:r>
        <w:rPr>
          <w:rFonts w:ascii="Times New Roman" w:eastAsia="宋体" w:hAnsi="Times New Roman" w:cs="Times New Roman" w:hint="eastAsia"/>
          <w:sz w:val="24"/>
          <w:szCs w:val="24"/>
        </w:rPr>
        <w:t>H</w:t>
      </w:r>
      <w:r>
        <w:rPr>
          <w:rFonts w:ascii="Times New Roman" w:eastAsia="宋体" w:hAnsi="Times New Roman" w:cs="Times New Roman" w:hint="eastAsia"/>
          <w:sz w:val="24"/>
          <w:szCs w:val="24"/>
        </w:rPr>
        <w:t>）影响客房区能耗（空调、热水），需与年平均入住率（</w:t>
      </w:r>
      <w:r>
        <w:rPr>
          <w:rFonts w:ascii="Times New Roman" w:eastAsia="宋体" w:hAnsi="Times New Roman" w:cs="Times New Roman" w:hint="eastAsia"/>
          <w:sz w:val="24"/>
          <w:szCs w:val="24"/>
        </w:rPr>
        <w:t>H</w:t>
      </w:r>
      <w:r>
        <w:rPr>
          <w:rFonts w:ascii="Times New Roman" w:eastAsia="宋体" w:hAnsi="Times New Roman" w:cs="Times New Roman"/>
          <w:sz w:val="24"/>
          <w:szCs w:val="24"/>
        </w:rPr>
        <w:t>₀</w:t>
      </w:r>
      <w:r>
        <w:rPr>
          <w:rFonts w:ascii="Times New Roman" w:eastAsia="宋体" w:hAnsi="Times New Roman" w:cs="Times New Roman" w:hint="eastAsia"/>
          <w:sz w:val="24"/>
          <w:szCs w:val="24"/>
        </w:rPr>
        <w:t>）对标。其碳排放强度关于入住率的修正值应按以下公式计算：</w:t>
      </w:r>
    </w:p>
    <w:p w14:paraId="14F55E44"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r>
                <w:rPr>
                  <w:rFonts w:ascii="Cambria Math" w:eastAsia="宋体" w:hAnsi="Cambria Math" w:cs="Times New Roman"/>
                  <w:sz w:val="24"/>
                  <w:szCs w:val="24"/>
                </w:rPr>
                <m:t>β</m:t>
              </m:r>
              <m:r>
                <m:rPr>
                  <m:sty m:val="p"/>
                </m:rPr>
                <w:rPr>
                  <w:rFonts w:ascii="Cambria Math" w:eastAsia="宋体" w:hAnsi="Cambria Math" w:cs="Times New Roman"/>
                  <w:sz w:val="24"/>
                  <w:szCs w:val="24"/>
                </w:rPr>
                <m:t>₁=0.4+0.6</m:t>
              </m:r>
              <m:d>
                <m:dPr>
                  <m:ctrlPr>
                    <w:rPr>
                      <w:rFonts w:ascii="Cambria Math" w:eastAsia="宋体" w:hAnsi="Cambria Math" w:cs="Times New Roman"/>
                      <w:sz w:val="24"/>
                      <w:szCs w:val="24"/>
                    </w:rPr>
                  </m:ctrlPr>
                </m:dPr>
                <m:e>
                  <m:f>
                    <m:fPr>
                      <m:ctrlPr>
                        <w:rPr>
                          <w:rFonts w:ascii="Cambria Math" w:eastAsia="宋体" w:hAnsi="Cambria Math" w:cs="Times New Roman"/>
                          <w:sz w:val="24"/>
                          <w:szCs w:val="24"/>
                        </w:rPr>
                      </m:ctrlPr>
                    </m:fPr>
                    <m:num>
                      <m:r>
                        <w:rPr>
                          <w:rFonts w:ascii="Cambria Math" w:eastAsia="宋体" w:hAnsi="Cambria Math" w:cs="Times New Roman"/>
                          <w:sz w:val="24"/>
                          <w:szCs w:val="24"/>
                        </w:rPr>
                        <m:t>H</m:t>
                      </m:r>
                      <m:r>
                        <m:rPr>
                          <m:sty m:val="p"/>
                        </m:rPr>
                        <w:rPr>
                          <w:rFonts w:ascii="Cambria Math" w:eastAsia="宋体" w:hAnsi="Cambria Math" w:cs="Times New Roman"/>
                          <w:sz w:val="24"/>
                          <w:szCs w:val="24"/>
                        </w:rPr>
                        <m:t>₀</m:t>
                      </m:r>
                    </m:num>
                    <m:den>
                      <m:r>
                        <w:rPr>
                          <w:rFonts w:ascii="Cambria Math" w:eastAsia="宋体" w:hAnsi="Cambria Math" w:cs="Times New Roman"/>
                          <w:sz w:val="24"/>
                          <w:szCs w:val="24"/>
                        </w:rPr>
                        <m:t>H</m:t>
                      </m:r>
                    </m:den>
                  </m:f>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4.4.4-1</m:t>
                  </m:r>
                </m:e>
              </m:d>
            </m:e>
          </m:eqArr>
        </m:oMath>
      </m:oMathPara>
    </w:p>
    <w:p w14:paraId="242E10ED" w14:textId="77777777" w:rsidR="00884E42" w:rsidRDefault="00000000">
      <w:pPr>
        <w:pStyle w:val="aff"/>
        <w:numPr>
          <w:ilvl w:val="0"/>
          <w:numId w:val="31"/>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宾馆的客房区实际面积占比（</w:t>
      </w:r>
      <w:r>
        <w:rPr>
          <w:rFonts w:ascii="Times New Roman" w:eastAsia="宋体" w:hAnsi="Times New Roman" w:cs="Times New Roman" w:hint="eastAsia"/>
          <w:sz w:val="24"/>
          <w:szCs w:val="24"/>
        </w:rPr>
        <w:t>R</w:t>
      </w:r>
      <w:r>
        <w:rPr>
          <w:rFonts w:ascii="Times New Roman" w:eastAsia="宋体" w:hAnsi="Times New Roman" w:cs="Times New Roman" w:hint="eastAsia"/>
          <w:sz w:val="24"/>
          <w:szCs w:val="24"/>
        </w:rPr>
        <w:t>）与标准值（</w:t>
      </w:r>
      <w:r>
        <w:rPr>
          <w:rFonts w:ascii="Times New Roman" w:eastAsia="宋体" w:hAnsi="Times New Roman" w:cs="Times New Roman" w:hint="eastAsia"/>
          <w:sz w:val="24"/>
          <w:szCs w:val="24"/>
        </w:rPr>
        <w:t>R</w:t>
      </w:r>
      <w:r>
        <w:rPr>
          <w:rFonts w:ascii="Times New Roman" w:eastAsia="宋体" w:hAnsi="Times New Roman" w:cs="Times New Roman"/>
          <w:sz w:val="24"/>
          <w:szCs w:val="24"/>
        </w:rPr>
        <w:t>₀</w:t>
      </w:r>
      <w:r>
        <w:rPr>
          <w:rFonts w:ascii="Times New Roman" w:eastAsia="宋体" w:hAnsi="Times New Roman" w:cs="Times New Roman" w:hint="eastAsia"/>
          <w:sz w:val="24"/>
          <w:szCs w:val="24"/>
        </w:rPr>
        <w:t>）差异导致能耗分布变化，需校准。其碳排放强度关于面积比例的修正值应按以下公式计算：</w:t>
      </w:r>
    </w:p>
    <w:p w14:paraId="164C0CBF"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sz w:val="24"/>
                      <w:szCs w:val="24"/>
                    </w:rPr>
                  </m:ctrlPr>
                </m:sSubPr>
                <m:e>
                  <m:r>
                    <w:rPr>
                      <w:rFonts w:ascii="Cambria Math" w:eastAsia="宋体" w:hAnsi="Cambria Math" w:cs="Times New Roman"/>
                      <w:sz w:val="24"/>
                      <w:szCs w:val="24"/>
                    </w:rPr>
                    <m:t>β</m:t>
                  </m:r>
                </m:e>
                <m:sub>
                  <m:r>
                    <m:rPr>
                      <m:sty m:val="p"/>
                    </m:rPr>
                    <w:rPr>
                      <w:rFonts w:ascii="Cambria Math" w:eastAsia="宋体" w:hAnsi="Cambria Math" w:cs="Times New Roman"/>
                      <w:sz w:val="24"/>
                      <w:szCs w:val="24"/>
                    </w:rPr>
                    <m:t>2</m:t>
                  </m:r>
                </m:sub>
              </m:sSub>
              <m:r>
                <m:rPr>
                  <m:sty m:val="p"/>
                </m:rPr>
                <w:rPr>
                  <w:rFonts w:ascii="Cambria Math" w:eastAsia="宋体" w:hAnsi="Cambria Math" w:cs="Times New Roman"/>
                  <w:sz w:val="24"/>
                  <w:szCs w:val="24"/>
                </w:rPr>
                <m:t>=0.5+0.5</m:t>
              </m:r>
              <m:d>
                <m:dPr>
                  <m:ctrlPr>
                    <w:rPr>
                      <w:rFonts w:ascii="Cambria Math" w:eastAsia="宋体" w:hAnsi="Cambria Math" w:cs="Times New Roman"/>
                      <w:sz w:val="24"/>
                      <w:szCs w:val="24"/>
                    </w:rPr>
                  </m:ctrlPr>
                </m:dPr>
                <m:e>
                  <m:f>
                    <m:fPr>
                      <m:ctrlPr>
                        <w:rPr>
                          <w:rFonts w:ascii="Cambria Math" w:eastAsia="宋体" w:hAnsi="Cambria Math" w:cs="Times New Roman"/>
                          <w:sz w:val="24"/>
                          <w:szCs w:val="24"/>
                        </w:rPr>
                      </m:ctrlPr>
                    </m:fPr>
                    <m:num>
                      <m:r>
                        <w:rPr>
                          <w:rFonts w:ascii="Cambria Math" w:eastAsia="宋体" w:hAnsi="Cambria Math" w:cs="Times New Roman"/>
                          <w:sz w:val="24"/>
                          <w:szCs w:val="24"/>
                        </w:rPr>
                        <m:t>R</m:t>
                      </m:r>
                    </m:num>
                    <m:den>
                      <m:sSub>
                        <m:sSubPr>
                          <m:ctrlPr>
                            <w:rPr>
                              <w:rFonts w:ascii="Cambria Math" w:eastAsia="宋体" w:hAnsi="Cambria Math" w:cs="Times New Roman"/>
                              <w:sz w:val="24"/>
                              <w:szCs w:val="24"/>
                            </w:rPr>
                          </m:ctrlPr>
                        </m:sSubPr>
                        <m:e>
                          <m:r>
                            <w:rPr>
                              <w:rFonts w:ascii="Cambria Math" w:eastAsia="宋体" w:hAnsi="Cambria Math" w:cs="Times New Roman"/>
                              <w:sz w:val="24"/>
                              <w:szCs w:val="24"/>
                            </w:rPr>
                            <m:t>R</m:t>
                          </m:r>
                        </m:e>
                        <m:sub>
                          <m:r>
                            <m:rPr>
                              <m:sty m:val="p"/>
                            </m:rPr>
                            <w:rPr>
                              <w:rFonts w:ascii="Cambria Math" w:eastAsia="宋体" w:hAnsi="Cambria Math" w:cs="Times New Roman"/>
                              <w:sz w:val="24"/>
                              <w:szCs w:val="24"/>
                            </w:rPr>
                            <m:t>0</m:t>
                          </m:r>
                        </m:sub>
                      </m:sSub>
                    </m:den>
                  </m:f>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4.4.4-2</m:t>
                  </m:r>
                </m:e>
              </m:d>
            </m:e>
          </m:eqArr>
        </m:oMath>
      </m:oMathPara>
    </w:p>
    <w:p w14:paraId="7E91BB26" w14:textId="77777777" w:rsidR="00884E42" w:rsidRDefault="00000000">
      <w:pPr>
        <w:pStyle w:val="aff"/>
        <w:numPr>
          <w:ilvl w:val="0"/>
          <w:numId w:val="31"/>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宾馆饭店建筑碳排放强度实测值的修正值应按以下公式计算：</w:t>
      </w:r>
    </w:p>
    <w:p w14:paraId="37C590C0"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BG/FD,oc</m:t>
                  </m:r>
                </m:sub>
              </m:sSub>
              <m:r>
                <m:rPr>
                  <m:sty m:val="p"/>
                </m:rPr>
                <w:rPr>
                  <w:rFonts w:ascii="Cambria Math" w:eastAsia="宋体" w:hAnsi="Cambria Math" w:cs="Times New Roman"/>
                  <w:sz w:val="24"/>
                  <w:szCs w:val="24"/>
                </w:rPr>
                <m:t>=</m:t>
              </m:r>
              <m:sSub>
                <m:sSubPr>
                  <m:ctrlPr>
                    <w:rPr>
                      <w:rFonts w:ascii="Cambria Math" w:eastAsia="宋体" w:hAnsi="Cambria Math" w:cs="Times New Roman"/>
                      <w:i/>
                      <w:iCs/>
                      <w:sz w:val="24"/>
                      <w:szCs w:val="24"/>
                    </w:rPr>
                  </m:ctrlPr>
                </m:sSubPr>
                <m:e>
                  <w:bookmarkStart w:id="93" w:name="OLE_LINK166"/>
                  <m:r>
                    <w:rPr>
                      <w:rFonts w:ascii="Cambria Math" w:eastAsia="宋体" w:hAnsi="Cambria Math" w:cs="Times New Roman"/>
                      <w:sz w:val="24"/>
                      <w:szCs w:val="24"/>
                    </w:rPr>
                    <m:t>C</m:t>
                  </m:r>
                </m:e>
                <m:sub>
                  <m:r>
                    <w:rPr>
                      <w:rFonts w:ascii="Cambria Math" w:eastAsia="宋体" w:hAnsi="Cambria Math" w:cs="Times New Roman"/>
                      <w:sz w:val="24"/>
                      <w:szCs w:val="24"/>
                    </w:rPr>
                    <m:t>BG/FD,o</m:t>
                  </m:r>
                  <w:bookmarkEnd w:id="93"/>
                </m:sub>
              </m:sSub>
              <m:r>
                <w:rPr>
                  <w:rFonts w:ascii="Cambria Math" w:eastAsia="宋体" w:hAnsi="Cambria Math" w:cs="Times New Roman"/>
                  <w:sz w:val="24"/>
                  <w:szCs w:val="24"/>
                </w:rPr>
                <m:t>·β</m:t>
              </m:r>
              <m:r>
                <m:rPr>
                  <m:sty m:val="p"/>
                </m:rPr>
                <w:rPr>
                  <w:rFonts w:ascii="Cambria Math" w:eastAsia="宋体" w:hAnsi="Cambria Math" w:cs="Times New Roman"/>
                  <w:sz w:val="24"/>
                  <w:szCs w:val="24"/>
                </w:rPr>
                <m:t>₁·</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β</m:t>
                  </m:r>
                </m:e>
                <m:sub>
                  <m:r>
                    <m:rPr>
                      <m:sty m:val="p"/>
                    </m:rPr>
                    <w:rPr>
                      <w:rFonts w:ascii="Cambria Math" w:eastAsia="宋体" w:hAnsi="Cambria Math" w:cs="Times New Roman"/>
                      <w:sz w:val="24"/>
                      <w:szCs w:val="24"/>
                    </w:rPr>
                    <m:t>2</m:t>
                  </m:r>
                </m:sub>
              </m:sSub>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4.4.4-3</m:t>
                  </m:r>
                </m:e>
              </m:d>
            </m:e>
          </m:eqArr>
        </m:oMath>
      </m:oMathPara>
    </w:p>
    <w:p w14:paraId="314ED79D" w14:textId="77777777" w:rsidR="00884E42" w:rsidRDefault="00000000">
      <w:pPr>
        <w:spacing w:line="360" w:lineRule="auto"/>
        <w:rPr>
          <w:rFonts w:eastAsia="宋体"/>
          <w:sz w:val="24"/>
          <w:szCs w:val="24"/>
        </w:rPr>
      </w:pPr>
      <w:r>
        <w:rPr>
          <w:rFonts w:eastAsia="宋体"/>
          <w:sz w:val="24"/>
          <w:szCs w:val="24"/>
        </w:rPr>
        <w:t>式中：</w:t>
      </w:r>
      <w:bookmarkStart w:id="94" w:name="_Hlk209169588"/>
      <m:oMath>
        <m:sSub>
          <m:sSubPr>
            <m:ctrlPr>
              <w:rPr>
                <w:rFonts w:ascii="Cambria Math" w:eastAsia="宋体" w:hAnsi="Cambria Math"/>
                <w:i/>
                <w:iCs/>
                <w:sz w:val="24"/>
                <w:szCs w:val="24"/>
              </w:rPr>
            </m:ctrlPr>
          </m:sSubPr>
          <m:e>
            <m:r>
              <w:rPr>
                <w:rFonts w:ascii="Cambria Math" w:eastAsia="宋体" w:hAnsi="Cambria Math"/>
                <w:sz w:val="24"/>
                <w:szCs w:val="24"/>
              </w:rPr>
              <m:t>C</m:t>
            </m:r>
          </m:e>
          <m:sub>
            <m:r>
              <w:rPr>
                <w:rFonts w:ascii="Cambria Math" w:eastAsia="宋体" w:hAnsi="Cambria Math"/>
                <w:sz w:val="24"/>
                <w:szCs w:val="24"/>
              </w:rPr>
              <m:t>BG/FD,oc</m:t>
            </m:r>
          </m:sub>
        </m:sSub>
      </m:oMath>
      <w:r>
        <w:rPr>
          <w:rFonts w:eastAsia="宋体"/>
          <w:sz w:val="24"/>
          <w:szCs w:val="24"/>
        </w:rPr>
        <w:t>——</w:t>
      </w:r>
      <w:r>
        <w:rPr>
          <w:rFonts w:eastAsia="宋体"/>
          <w:sz w:val="24"/>
          <w:szCs w:val="24"/>
        </w:rPr>
        <w:t>宾馆饭店建筑碳排放强度实测值的修正值，</w:t>
      </w:r>
      <w:r>
        <w:rPr>
          <w:rFonts w:eastAsia="宋体"/>
          <w:sz w:val="24"/>
          <w:szCs w:val="24"/>
        </w:rPr>
        <w:t>kgCO</w:t>
      </w:r>
      <w:r>
        <w:rPr>
          <w:rFonts w:eastAsia="宋体" w:hint="eastAsia"/>
          <w:sz w:val="24"/>
          <w:szCs w:val="24"/>
          <w:vertAlign w:val="subscript"/>
        </w:rPr>
        <w:t>2</w:t>
      </w:r>
      <w:r>
        <w:rPr>
          <w:rFonts w:eastAsia="宋体"/>
          <w:sz w:val="24"/>
          <w:szCs w:val="24"/>
        </w:rPr>
        <w:t>e</w:t>
      </w:r>
      <w:r>
        <w:rPr>
          <w:rFonts w:eastAsia="宋体"/>
          <w:sz w:val="24"/>
          <w:szCs w:val="24"/>
        </w:rPr>
        <w:t>；</w:t>
      </w:r>
    </w:p>
    <w:p w14:paraId="38B26EEA"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BG/FD,o</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宾馆饭店建筑碳排放强度实测值，</w:t>
      </w:r>
      <w:bookmarkEnd w:id="94"/>
      <w:r>
        <w:rPr>
          <w:rFonts w:ascii="Times New Roman" w:eastAsia="宋体" w:hAnsi="Times New Roman" w:cs="Times New Roman"/>
          <w:sz w:val="24"/>
          <w:szCs w:val="24"/>
        </w:rPr>
        <w:t>kgCO</w:t>
      </w:r>
      <w:r>
        <w:rPr>
          <w:rFonts w:ascii="Times New Roman" w:eastAsia="宋体" w:hAnsi="Times New Roman" w:cs="Times New Roman" w:hint="eastAsia"/>
          <w:sz w:val="24"/>
          <w:szCs w:val="24"/>
          <w:vertAlign w:val="subscript"/>
        </w:rPr>
        <w:t>2</w:t>
      </w:r>
      <w:r>
        <w:rPr>
          <w:rFonts w:ascii="Times New Roman" w:eastAsia="宋体" w:hAnsi="Times New Roman" w:cs="Times New Roman"/>
          <w:sz w:val="24"/>
          <w:szCs w:val="24"/>
        </w:rPr>
        <w:t>e</w:t>
      </w:r>
      <w:r>
        <w:rPr>
          <w:rFonts w:ascii="Times New Roman" w:eastAsia="宋体" w:hAnsi="Times New Roman" w:cs="Times New Roman"/>
          <w:sz w:val="24"/>
          <w:szCs w:val="24"/>
        </w:rPr>
        <w:t>；</w:t>
      </w:r>
    </w:p>
    <w:p w14:paraId="3055C86C" w14:textId="77777777" w:rsidR="00884E42" w:rsidRDefault="00000000">
      <w:pPr>
        <w:pStyle w:val="aff"/>
        <w:spacing w:line="360" w:lineRule="auto"/>
        <w:ind w:left="567" w:firstLineChars="0" w:firstLine="0"/>
        <w:rPr>
          <w:rFonts w:ascii="Times New Roman" w:eastAsia="宋体" w:hAnsi="Times New Roman" w:cs="Times New Roman"/>
          <w:sz w:val="24"/>
          <w:szCs w:val="24"/>
        </w:rPr>
      </w:pPr>
      <w:bookmarkStart w:id="95" w:name="_Hlk209169607"/>
      <m:oMath>
        <m:r>
          <w:rPr>
            <w:rFonts w:ascii="Cambria Math" w:eastAsia="宋体" w:hAnsi="Cambria Math" w:cs="Times New Roman"/>
            <w:sz w:val="24"/>
            <w:szCs w:val="24"/>
          </w:rPr>
          <m:t>β</m:t>
        </m:r>
        <m:r>
          <m:rPr>
            <m:sty m:val="p"/>
          </m:rPr>
          <w:rPr>
            <w:rFonts w:ascii="Cambria Math" w:eastAsia="宋体" w:hAnsi="Cambria Math" w:cs="Times New Roman"/>
            <w:sz w:val="24"/>
            <w:szCs w:val="24"/>
          </w:rPr>
          <m:t>₁</m:t>
        </m:r>
      </m:oMath>
      <w:r>
        <w:rPr>
          <w:rFonts w:ascii="Times New Roman" w:eastAsia="宋体" w:hAnsi="Times New Roman" w:cs="Times New Roman"/>
          <w:sz w:val="24"/>
          <w:szCs w:val="24"/>
        </w:rPr>
        <w:t>——</w:t>
      </w:r>
      <w:r>
        <w:rPr>
          <w:rFonts w:ascii="Times New Roman" w:eastAsia="宋体" w:hAnsi="Times New Roman" w:cs="Times New Roman"/>
          <w:sz w:val="24"/>
          <w:szCs w:val="24"/>
        </w:rPr>
        <w:t>入住率修正系数</w:t>
      </w:r>
      <m:oMath>
        <m:r>
          <m:rPr>
            <m:sty m:val="p"/>
          </m:rPr>
          <w:rPr>
            <w:rFonts w:ascii="Cambria Math" w:eastAsia="宋体" w:hAnsi="Cambria Math" w:cs="Times New Roman"/>
            <w:sz w:val="24"/>
            <w:szCs w:val="24"/>
          </w:rPr>
          <m:t>;</m:t>
        </m:r>
      </m:oMath>
    </w:p>
    <w:p w14:paraId="65F6A0AA"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β</m:t>
            </m:r>
          </m:e>
          <m:sub>
            <m:r>
              <m:rPr>
                <m:sty m:val="p"/>
              </m:rPr>
              <w:rPr>
                <w:rFonts w:ascii="Cambria Math" w:eastAsia="宋体" w:hAnsi="Cambria Math" w:cs="Times New Roman"/>
                <w:sz w:val="24"/>
                <w:szCs w:val="24"/>
              </w:rPr>
              <m:t>2</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客房区面积比例修正系数；</w:t>
      </w:r>
    </w:p>
    <w:p w14:paraId="417E73E6"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m:t>H</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基准期</w:t>
      </w:r>
      <w:r>
        <w:rPr>
          <w:rFonts w:eastAsia="宋体"/>
          <w:sz w:val="24"/>
          <w:szCs w:val="24"/>
        </w:rPr>
        <w:t>宾馆饭店建筑</w:t>
      </w:r>
      <w:r>
        <w:rPr>
          <w:rFonts w:ascii="Times New Roman" w:eastAsia="宋体" w:hAnsi="Times New Roman" w:cs="Times New Roman"/>
          <w:sz w:val="24"/>
          <w:szCs w:val="24"/>
        </w:rPr>
        <w:t>实际年平均客房入住率；</w:t>
      </w:r>
    </w:p>
    <w:p w14:paraId="2B3105BD"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m:t>H</m:t>
        </m:r>
        <m:r>
          <m:rPr>
            <m:sty m:val="p"/>
          </m:rPr>
          <w:rPr>
            <w:rFonts w:ascii="Cambria Math" w:eastAsia="宋体" w:hAnsi="Cambria Math" w:cs="Times New Roman"/>
            <w:sz w:val="24"/>
            <w:szCs w:val="24"/>
          </w:rPr>
          <m:t>₀</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核定期</w:t>
      </w:r>
      <w:r>
        <w:rPr>
          <w:rFonts w:eastAsia="宋体"/>
          <w:sz w:val="24"/>
          <w:szCs w:val="24"/>
        </w:rPr>
        <w:t>宾馆饭店建筑</w:t>
      </w:r>
      <w:r>
        <w:rPr>
          <w:rFonts w:ascii="Times New Roman" w:eastAsia="宋体" w:hAnsi="Times New Roman" w:cs="Times New Roman"/>
          <w:sz w:val="24"/>
          <w:szCs w:val="24"/>
        </w:rPr>
        <w:t>实际年平均客房入住率；</w:t>
      </w:r>
    </w:p>
    <w:p w14:paraId="12B5EC92"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r>
          <w:rPr>
            <w:rFonts w:ascii="Cambria Math" w:eastAsia="宋体" w:hAnsi="Cambria Math" w:cs="Times New Roman"/>
            <w:sz w:val="24"/>
            <w:szCs w:val="24"/>
          </w:rPr>
          <m:t>R</m:t>
        </m:r>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基准期</w:t>
      </w:r>
      <w:r>
        <w:rPr>
          <w:rFonts w:eastAsia="宋体"/>
          <w:sz w:val="24"/>
          <w:szCs w:val="24"/>
        </w:rPr>
        <w:t>宾馆饭店建筑</w:t>
      </w:r>
      <w:r>
        <w:rPr>
          <w:rFonts w:ascii="Times New Roman" w:eastAsia="宋体" w:hAnsi="Times New Roman" w:cs="Times New Roman"/>
          <w:sz w:val="24"/>
          <w:szCs w:val="24"/>
        </w:rPr>
        <w:t>实际客房区面积占总建筑面积比例；</w:t>
      </w:r>
    </w:p>
    <w:p w14:paraId="68414666"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R</m:t>
            </m:r>
          </m:e>
          <m:sub>
            <m:r>
              <m:rPr>
                <m:sty m:val="p"/>
              </m:rPr>
              <w:rPr>
                <w:rFonts w:ascii="Cambria Math" w:eastAsia="宋体" w:hAnsi="Cambria Math" w:cs="Times New Roman"/>
                <w:sz w:val="24"/>
                <w:szCs w:val="24"/>
              </w:rPr>
              <m:t>0</m:t>
            </m:r>
          </m:sub>
        </m:sSub>
      </m:oMath>
      <w:r>
        <w:rPr>
          <w:rFonts w:ascii="Times New Roman" w:eastAsia="宋体" w:hAnsi="Times New Roman" w:cs="Times New Roman"/>
          <w:sz w:val="24"/>
          <w:szCs w:val="24"/>
        </w:rPr>
        <w:t>——</w:t>
      </w:r>
      <w:r>
        <w:rPr>
          <w:rFonts w:ascii="Times New Roman" w:eastAsia="宋体" w:hAnsi="Times New Roman" w:cs="Times New Roman" w:hint="eastAsia"/>
          <w:sz w:val="24"/>
          <w:szCs w:val="24"/>
        </w:rPr>
        <w:t>核定期</w:t>
      </w:r>
      <w:r>
        <w:rPr>
          <w:rFonts w:eastAsia="宋体"/>
          <w:sz w:val="24"/>
          <w:szCs w:val="24"/>
        </w:rPr>
        <w:t>宾馆饭店建筑</w:t>
      </w:r>
      <w:r>
        <w:rPr>
          <w:rFonts w:ascii="Times New Roman" w:eastAsia="宋体" w:hAnsi="Times New Roman" w:cs="Times New Roman"/>
          <w:sz w:val="24"/>
          <w:szCs w:val="24"/>
        </w:rPr>
        <w:t>实际客房区面积占总建筑面积比例</w:t>
      </w:r>
      <w:bookmarkEnd w:id="95"/>
      <w:r>
        <w:rPr>
          <w:rFonts w:ascii="Times New Roman" w:eastAsia="宋体" w:hAnsi="Times New Roman" w:cs="Times New Roman"/>
          <w:sz w:val="24"/>
          <w:szCs w:val="24"/>
        </w:rPr>
        <w:t>。</w:t>
      </w:r>
    </w:p>
    <w:p w14:paraId="2B369B16" w14:textId="4090B661" w:rsidR="00884E42" w:rsidRDefault="00000000">
      <w:pPr>
        <w:spacing w:line="360" w:lineRule="auto"/>
        <w:rPr>
          <w:rFonts w:eastAsia="宋体"/>
          <w:sz w:val="24"/>
          <w:szCs w:val="24"/>
        </w:rPr>
      </w:pPr>
      <w:r>
        <w:rPr>
          <w:rFonts w:eastAsia="宋体"/>
          <w:sz w:val="24"/>
          <w:szCs w:val="24"/>
        </w:rPr>
        <w:t>【条文说明】本条文中宾馆饭店</w:t>
      </w:r>
      <w:r>
        <w:rPr>
          <w:rFonts w:eastAsia="宋体" w:hint="eastAsia"/>
          <w:sz w:val="24"/>
          <w:szCs w:val="24"/>
        </w:rPr>
        <w:t>的客房区面积需按照实际使用面积计算，且宾馆饭店因不同时间段</w:t>
      </w:r>
      <w:r>
        <w:rPr>
          <w:rFonts w:eastAsia="宋体"/>
          <w:sz w:val="24"/>
          <w:szCs w:val="24"/>
        </w:rPr>
        <w:t>入住率系数及客房面积占比系数</w:t>
      </w:r>
      <w:r>
        <w:rPr>
          <w:rFonts w:eastAsia="宋体" w:hint="eastAsia"/>
          <w:sz w:val="24"/>
          <w:szCs w:val="24"/>
        </w:rPr>
        <w:t>不同，在进行</w:t>
      </w:r>
      <w:r>
        <w:rPr>
          <w:rFonts w:eastAsia="宋体"/>
          <w:sz w:val="24"/>
          <w:szCs w:val="24"/>
        </w:rPr>
        <w:t>排放强度修正</w:t>
      </w:r>
      <w:r>
        <w:rPr>
          <w:rFonts w:eastAsia="宋体" w:hint="eastAsia"/>
          <w:sz w:val="24"/>
          <w:szCs w:val="24"/>
        </w:rPr>
        <w:t>时需采用</w:t>
      </w:r>
      <w:r>
        <w:rPr>
          <w:rFonts w:eastAsia="宋体"/>
          <w:sz w:val="24"/>
          <w:szCs w:val="24"/>
        </w:rPr>
        <w:t>入住率系数及客房面积占比系数双重校准</w:t>
      </w:r>
      <w:r>
        <w:rPr>
          <w:rFonts w:eastAsia="宋体" w:hint="eastAsia"/>
          <w:sz w:val="24"/>
          <w:szCs w:val="24"/>
        </w:rPr>
        <w:t>；</w:t>
      </w:r>
      <w:r>
        <w:rPr>
          <w:rFonts w:eastAsia="宋体"/>
          <w:sz w:val="24"/>
          <w:szCs w:val="24"/>
        </w:rPr>
        <w:t>宾馆饭店建筑年平均客房入住率</w:t>
      </w:r>
      <w:r>
        <w:rPr>
          <w:rFonts w:eastAsia="宋体" w:hint="eastAsia"/>
          <w:sz w:val="24"/>
          <w:szCs w:val="24"/>
        </w:rPr>
        <w:t>按照</w:t>
      </w:r>
      <w:r>
        <w:rPr>
          <w:rFonts w:eastAsia="宋体" w:hint="eastAsia"/>
          <w:sz w:val="24"/>
          <w:szCs w:val="24"/>
        </w:rPr>
        <w:t>5</w:t>
      </w:r>
      <w:r>
        <w:rPr>
          <w:rFonts w:eastAsia="宋体" w:hint="eastAsia"/>
          <w:sz w:val="24"/>
          <w:szCs w:val="24"/>
        </w:rPr>
        <w:t>年平均入住率计算，可</w:t>
      </w:r>
      <w:r>
        <w:rPr>
          <w:rFonts w:eastAsia="宋体"/>
          <w:sz w:val="24"/>
          <w:szCs w:val="24"/>
        </w:rPr>
        <w:t>平滑掉单一年份的异常波动</w:t>
      </w:r>
      <w:r>
        <w:rPr>
          <w:rFonts w:eastAsia="宋体"/>
          <w:sz w:val="24"/>
          <w:szCs w:val="24"/>
        </w:rPr>
        <w:t>​​</w:t>
      </w:r>
      <w:r>
        <w:rPr>
          <w:rFonts w:eastAsia="宋体"/>
          <w:sz w:val="24"/>
          <w:szCs w:val="24"/>
        </w:rPr>
        <w:t>。</w:t>
      </w:r>
      <w:r>
        <w:rPr>
          <w:rFonts w:eastAsia="宋体" w:hint="eastAsia"/>
          <w:sz w:val="24"/>
          <w:szCs w:val="24"/>
        </w:rPr>
        <w:t>项目节能改造实施前后，</w:t>
      </w:r>
      <w:r>
        <w:rPr>
          <w:rFonts w:eastAsia="宋体"/>
          <w:sz w:val="24"/>
          <w:szCs w:val="24"/>
        </w:rPr>
        <w:t>宾馆饭店建筑</w:t>
      </w:r>
      <w:r>
        <w:rPr>
          <w:rFonts w:eastAsia="宋体" w:hint="eastAsia"/>
          <w:sz w:val="24"/>
          <w:szCs w:val="24"/>
        </w:rPr>
        <w:t>碳排放修正参考现行标准《</w:t>
      </w:r>
      <w:r>
        <w:rPr>
          <w:rFonts w:eastAsia="宋体"/>
          <w:sz w:val="24"/>
          <w:szCs w:val="24"/>
        </w:rPr>
        <w:t>公共建筑运行能耗与碳排放强度分级规范</w:t>
      </w:r>
      <w:r>
        <w:rPr>
          <w:rFonts w:eastAsia="宋体" w:hint="eastAsia"/>
          <w:sz w:val="24"/>
          <w:szCs w:val="24"/>
        </w:rPr>
        <w:t>》</w:t>
      </w:r>
      <w:r>
        <w:rPr>
          <w:rFonts w:eastAsia="宋体" w:hint="eastAsia"/>
          <w:sz w:val="24"/>
          <w:szCs w:val="24"/>
        </w:rPr>
        <w:t>DB3305/T 319-2024</w:t>
      </w:r>
      <w:r>
        <w:rPr>
          <w:rFonts w:eastAsia="宋体" w:hint="eastAsia"/>
          <w:sz w:val="24"/>
          <w:szCs w:val="24"/>
        </w:rPr>
        <w:t>第</w:t>
      </w:r>
      <w:r>
        <w:rPr>
          <w:rFonts w:eastAsia="宋体" w:hint="eastAsia"/>
          <w:sz w:val="24"/>
          <w:szCs w:val="24"/>
        </w:rPr>
        <w:t>5.6</w:t>
      </w:r>
      <w:r>
        <w:rPr>
          <w:rFonts w:eastAsia="宋体" w:hint="eastAsia"/>
          <w:sz w:val="24"/>
          <w:szCs w:val="24"/>
        </w:rPr>
        <w:t>节和《</w:t>
      </w:r>
      <w:r>
        <w:rPr>
          <w:rFonts w:eastAsia="宋体"/>
          <w:sz w:val="24"/>
          <w:szCs w:val="24"/>
        </w:rPr>
        <w:t>深圳市建筑节能改造节能量核定导则</w:t>
      </w:r>
      <w:r>
        <w:rPr>
          <w:rFonts w:eastAsia="宋体" w:hint="eastAsia"/>
          <w:sz w:val="24"/>
          <w:szCs w:val="24"/>
        </w:rPr>
        <w:t>》第</w:t>
      </w:r>
      <w:r>
        <w:rPr>
          <w:rFonts w:eastAsia="宋体" w:hint="eastAsia"/>
          <w:sz w:val="24"/>
          <w:szCs w:val="24"/>
        </w:rPr>
        <w:t>4.4.4</w:t>
      </w:r>
      <w:r>
        <w:rPr>
          <w:rFonts w:eastAsia="宋体" w:hint="eastAsia"/>
          <w:sz w:val="24"/>
          <w:szCs w:val="24"/>
        </w:rPr>
        <w:t>节。客房区面积计算可参考</w:t>
      </w:r>
      <w:bookmarkStart w:id="96" w:name="_Hlk211108698"/>
      <w:r>
        <w:rPr>
          <w:rFonts w:eastAsia="宋体" w:hint="eastAsia"/>
          <w:sz w:val="24"/>
          <w:szCs w:val="24"/>
        </w:rPr>
        <w:t>《建筑工程建筑面积计算规范》</w:t>
      </w:r>
      <w:r>
        <w:rPr>
          <w:rFonts w:eastAsia="宋体" w:hint="eastAsia"/>
          <w:sz w:val="24"/>
          <w:szCs w:val="24"/>
        </w:rPr>
        <w:t>GB</w:t>
      </w:r>
      <w:r w:rsidR="0049593F">
        <w:rPr>
          <w:rFonts w:eastAsia="宋体" w:hint="eastAsia"/>
          <w:sz w:val="24"/>
          <w:szCs w:val="24"/>
        </w:rPr>
        <w:t>/</w:t>
      </w:r>
      <w:r>
        <w:rPr>
          <w:rFonts w:eastAsia="宋体" w:hint="eastAsia"/>
          <w:sz w:val="24"/>
          <w:szCs w:val="24"/>
        </w:rPr>
        <w:t>T 50353-2013</w:t>
      </w:r>
      <w:bookmarkEnd w:id="96"/>
      <w:r>
        <w:rPr>
          <w:rFonts w:eastAsia="宋体" w:hint="eastAsia"/>
          <w:sz w:val="24"/>
          <w:szCs w:val="24"/>
        </w:rPr>
        <w:t>第</w:t>
      </w:r>
      <w:r>
        <w:rPr>
          <w:rFonts w:eastAsia="宋体" w:hint="eastAsia"/>
          <w:sz w:val="24"/>
          <w:szCs w:val="24"/>
        </w:rPr>
        <w:t>3</w:t>
      </w:r>
      <w:r>
        <w:rPr>
          <w:rFonts w:eastAsia="宋体" w:hint="eastAsia"/>
          <w:sz w:val="24"/>
          <w:szCs w:val="24"/>
        </w:rPr>
        <w:t>章相关内容。</w:t>
      </w:r>
    </w:p>
    <w:p w14:paraId="68E86146" w14:textId="77777777" w:rsidR="00884E42" w:rsidRDefault="00000000">
      <w:pPr>
        <w:pStyle w:val="15"/>
        <w:numPr>
          <w:ilvl w:val="0"/>
          <w:numId w:val="27"/>
        </w:numPr>
        <w:ind w:left="0" w:firstLine="0"/>
      </w:pPr>
      <w:r>
        <w:t>居住建筑碳排放强度修正计算方法</w:t>
      </w:r>
    </w:p>
    <w:p w14:paraId="35E8A2CE" w14:textId="77777777" w:rsidR="00884E42" w:rsidRDefault="00000000">
      <w:pPr>
        <w:pStyle w:val="aff"/>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实际居住人数（</w:t>
      </w:r>
      <w:r>
        <w:rPr>
          <w:rFonts w:ascii="Times New Roman" w:eastAsia="宋体" w:hAnsi="Times New Roman" w:cs="Times New Roman"/>
          <w:sz w:val="24"/>
          <w:szCs w:val="24"/>
        </w:rPr>
        <w:t>N</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人时，人均能耗低于标准，需按</w:t>
      </w:r>
      <w:r>
        <w:rPr>
          <w:rFonts w:ascii="Times New Roman" w:eastAsia="宋体" w:hAnsi="Times New Roman" w:cs="Times New Roman"/>
          <w:sz w:val="24"/>
          <w:szCs w:val="24"/>
        </w:rPr>
        <w:t>3</w:t>
      </w:r>
      <w:r>
        <w:rPr>
          <w:rFonts w:ascii="Times New Roman" w:eastAsia="宋体" w:hAnsi="Times New Roman" w:cs="Times New Roman"/>
          <w:sz w:val="24"/>
          <w:szCs w:val="24"/>
        </w:rPr>
        <w:t>口之家基准</w:t>
      </w:r>
      <w:proofErr w:type="gramStart"/>
      <w:r>
        <w:rPr>
          <w:rFonts w:ascii="Times New Roman" w:eastAsia="宋体" w:hAnsi="Times New Roman" w:cs="Times New Roman"/>
          <w:sz w:val="24"/>
          <w:szCs w:val="24"/>
        </w:rPr>
        <w:t>折算总碳排放</w:t>
      </w:r>
      <w:proofErr w:type="gramEnd"/>
      <w:r>
        <w:rPr>
          <w:rFonts w:ascii="Times New Roman" w:eastAsia="宋体" w:hAnsi="Times New Roman" w:cs="Times New Roman"/>
          <w:sz w:val="24"/>
          <w:szCs w:val="24"/>
        </w:rPr>
        <w:t>。综合电耗指标和燃气消耗指标实测值可按下式进行修正：</w:t>
      </w:r>
    </w:p>
    <w:p w14:paraId="38BA93A6"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Para>
        <m:oMath>
          <m:eqArr>
            <m:eqArrPr>
              <m:maxDist m:val="1"/>
              <m:ctrlPr>
                <w:rPr>
                  <w:rFonts w:ascii="Cambria Math" w:eastAsia="宋体" w:hAnsi="Cambria Math" w:cs="Times New Roman"/>
                  <w:sz w:val="24"/>
                  <w:szCs w:val="24"/>
                </w:rPr>
              </m:ctrlPr>
            </m:eqArrPr>
            <m:e>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rc</m:t>
                  </m:r>
                </m:sub>
              </m:sSub>
              <m:r>
                <m:rPr>
                  <m:sty m:val="p"/>
                </m:rPr>
                <w:rPr>
                  <w:rFonts w:ascii="Cambria Math" w:eastAsia="宋体" w:hAnsi="Cambria Math" w:cs="Times New Roman"/>
                  <w:sz w:val="24"/>
                  <w:szCs w:val="24"/>
                </w:rPr>
                <m:t>=</m:t>
              </m:r>
              <m:f>
                <m:fPr>
                  <m:ctrlPr>
                    <w:rPr>
                      <w:rFonts w:ascii="Cambria Math" w:hAnsi="Cambria Math" w:cs="Times New Roman"/>
                      <w:i/>
                      <w:sz w:val="24"/>
                      <w:szCs w:val="24"/>
                    </w:rPr>
                  </m:ctrlPr>
                </m:fPr>
                <m:num>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r</m:t>
                      </m:r>
                    </m:sub>
                  </m:sSub>
                  <m:r>
                    <w:rPr>
                      <w:rFonts w:ascii="Cambria Math" w:hAnsi="Cambria Math" w:cs="Times New Roman"/>
                      <w:sz w:val="24"/>
                      <w:szCs w:val="24"/>
                    </w:rPr>
                    <m:t>×3</m:t>
                  </m:r>
                </m:num>
                <m:den>
                  <m:r>
                    <w:rPr>
                      <w:rFonts w:ascii="Cambria Math" w:hAnsi="Cambria Math" w:cs="Times New Roman"/>
                      <w:sz w:val="24"/>
                      <w:szCs w:val="24"/>
                    </w:rPr>
                    <m:t>N</m:t>
                  </m:r>
                </m:den>
              </m:f>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4.4.5</m:t>
                  </m:r>
                </m:e>
              </m:d>
            </m:e>
          </m:eqArr>
        </m:oMath>
      </m:oMathPara>
    </w:p>
    <w:p w14:paraId="68BF26D6" w14:textId="77777777" w:rsidR="00884E42" w:rsidRDefault="00000000">
      <w:pPr>
        <w:spacing w:line="360" w:lineRule="auto"/>
        <w:rPr>
          <w:rFonts w:eastAsia="宋体"/>
          <w:sz w:val="24"/>
          <w:szCs w:val="24"/>
        </w:rPr>
      </w:pPr>
      <w:r>
        <w:rPr>
          <w:rFonts w:eastAsia="宋体"/>
          <w:iCs/>
          <w:sz w:val="24"/>
          <w:szCs w:val="24"/>
        </w:rPr>
        <w:lastRenderedPageBreak/>
        <w:t>式中：</w:t>
      </w:r>
      <w:bookmarkStart w:id="97" w:name="_Hlk209170161"/>
      <m:oMath>
        <m:sSub>
          <m:sSubPr>
            <m:ctrlPr>
              <w:rPr>
                <w:rFonts w:ascii="Cambria Math" w:eastAsia="宋体" w:hAnsi="Cambria Math"/>
                <w:i/>
                <w:iCs/>
                <w:sz w:val="24"/>
                <w:szCs w:val="24"/>
              </w:rPr>
            </m:ctrlPr>
          </m:sSubPr>
          <m:e>
            <m:r>
              <w:rPr>
                <w:rFonts w:ascii="Cambria Math" w:eastAsia="宋体" w:hAnsi="Cambria Math"/>
                <w:sz w:val="24"/>
                <w:szCs w:val="24"/>
              </w:rPr>
              <m:t>C</m:t>
            </m:r>
          </m:e>
          <m:sub>
            <m:r>
              <w:rPr>
                <w:rFonts w:ascii="Cambria Math" w:eastAsia="宋体" w:hAnsi="Cambria Math"/>
                <w:sz w:val="24"/>
                <w:szCs w:val="24"/>
              </w:rPr>
              <m:t>rc</m:t>
            </m:r>
          </m:sub>
        </m:sSub>
      </m:oMath>
      <w:r>
        <w:rPr>
          <w:rFonts w:eastAsia="宋体"/>
          <w:sz w:val="24"/>
          <w:szCs w:val="24"/>
        </w:rPr>
        <w:t>——</w:t>
      </w:r>
      <w:r>
        <w:rPr>
          <w:rFonts w:eastAsia="宋体"/>
          <w:sz w:val="24"/>
          <w:szCs w:val="24"/>
        </w:rPr>
        <w:t>每户碳排放强度实测值的修正值，</w:t>
      </w:r>
      <w:r>
        <w:rPr>
          <w:rFonts w:eastAsia="宋体"/>
          <w:sz w:val="24"/>
          <w:szCs w:val="24"/>
        </w:rPr>
        <w:t>kgCO</w:t>
      </w:r>
      <w:r>
        <w:rPr>
          <w:rFonts w:eastAsia="宋体" w:hint="eastAsia"/>
          <w:sz w:val="24"/>
          <w:szCs w:val="24"/>
          <w:vertAlign w:val="subscript"/>
        </w:rPr>
        <w:t>2</w:t>
      </w:r>
      <w:r>
        <w:rPr>
          <w:rFonts w:eastAsia="宋体"/>
          <w:sz w:val="24"/>
          <w:szCs w:val="24"/>
        </w:rPr>
        <w:t>e</w:t>
      </w:r>
      <w:r>
        <w:rPr>
          <w:rFonts w:eastAsia="宋体"/>
          <w:sz w:val="24"/>
          <w:szCs w:val="24"/>
        </w:rPr>
        <w:t>；</w:t>
      </w:r>
    </w:p>
    <w:p w14:paraId="0841D04A"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r</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每户碳排放强度实测值，</w:t>
      </w:r>
      <w:bookmarkEnd w:id="97"/>
      <w:r>
        <w:rPr>
          <w:rFonts w:ascii="Times New Roman" w:eastAsia="宋体" w:hAnsi="Times New Roman" w:cs="Times New Roman"/>
          <w:sz w:val="24"/>
          <w:szCs w:val="24"/>
        </w:rPr>
        <w:t>kgCO</w:t>
      </w:r>
      <w:r>
        <w:rPr>
          <w:rFonts w:ascii="Times New Roman" w:eastAsia="宋体" w:hAnsi="Times New Roman" w:cs="Times New Roman" w:hint="eastAsia"/>
          <w:sz w:val="24"/>
          <w:szCs w:val="24"/>
          <w:vertAlign w:val="subscript"/>
        </w:rPr>
        <w:t>2</w:t>
      </w:r>
      <w:r>
        <w:rPr>
          <w:rFonts w:ascii="Times New Roman" w:eastAsia="宋体" w:hAnsi="Times New Roman" w:cs="Times New Roman"/>
          <w:sz w:val="24"/>
          <w:szCs w:val="24"/>
        </w:rPr>
        <w:t>e</w:t>
      </w:r>
      <w:r>
        <w:rPr>
          <w:rFonts w:ascii="Times New Roman" w:eastAsia="宋体" w:hAnsi="Times New Roman" w:cs="Times New Roman"/>
          <w:sz w:val="24"/>
          <w:szCs w:val="24"/>
        </w:rPr>
        <w:t>；</w:t>
      </w:r>
    </w:p>
    <w:p w14:paraId="5FE0539D" w14:textId="77777777" w:rsidR="00884E42" w:rsidRDefault="00000000">
      <w:pPr>
        <w:pStyle w:val="aff"/>
        <w:spacing w:line="360" w:lineRule="auto"/>
        <w:ind w:left="567" w:firstLineChars="0" w:firstLine="0"/>
        <w:rPr>
          <w:rFonts w:ascii="Times New Roman" w:eastAsia="宋体" w:hAnsi="Times New Roman" w:cs="Times New Roman"/>
          <w:sz w:val="24"/>
          <w:szCs w:val="24"/>
        </w:rPr>
      </w:pPr>
      <w:bookmarkStart w:id="98" w:name="_Hlk209170173"/>
      <w:r>
        <w:rPr>
          <w:rFonts w:ascii="Times New Roman" w:eastAsia="宋体" w:hAnsi="Times New Roman" w:cs="Times New Roman"/>
          <w:sz w:val="24"/>
          <w:szCs w:val="24"/>
        </w:rPr>
        <w:t>N——</w:t>
      </w:r>
      <w:r>
        <w:rPr>
          <w:rFonts w:ascii="Times New Roman" w:eastAsia="宋体" w:hAnsi="Times New Roman" w:cs="Times New Roman"/>
          <w:sz w:val="24"/>
          <w:szCs w:val="24"/>
        </w:rPr>
        <w:t>每户的实际居住人数</w:t>
      </w:r>
      <w:bookmarkEnd w:id="98"/>
      <w:r>
        <w:rPr>
          <w:rFonts w:ascii="Times New Roman" w:eastAsia="宋体" w:hAnsi="Times New Roman" w:cs="Times New Roman"/>
          <w:sz w:val="24"/>
          <w:szCs w:val="24"/>
        </w:rPr>
        <w:t>。</w:t>
      </w:r>
    </w:p>
    <w:p w14:paraId="3BF498BC" w14:textId="77777777" w:rsidR="00884E42" w:rsidRDefault="00000000">
      <w:pPr>
        <w:pStyle w:val="15"/>
        <w:numPr>
          <w:ilvl w:val="0"/>
          <w:numId w:val="27"/>
        </w:numPr>
        <w:ind w:left="0" w:firstLine="0"/>
      </w:pPr>
      <w:r>
        <w:t>医院门诊建筑碳排放强度修正计算方法</w:t>
      </w:r>
    </w:p>
    <w:p w14:paraId="319430F3" w14:textId="77777777" w:rsidR="00884E42" w:rsidRDefault="00000000">
      <w:pPr>
        <w:pStyle w:val="15"/>
      </w:pPr>
      <w:r>
        <w:t>对于医院门诊建筑，采用人均建筑面积计算医院门诊建筑基准期排放量修正系数</w:t>
      </w:r>
      <w:r>
        <w:rPr>
          <w:rFonts w:hint="eastAsia"/>
        </w:rPr>
        <w:t>可按下式进行修正系数的计算：</w:t>
      </w:r>
    </w:p>
    <w:p w14:paraId="1D26AD27" w14:textId="77777777" w:rsidR="00884E42" w:rsidRDefault="00000000">
      <w:pPr>
        <w:pStyle w:val="15"/>
      </w:pPr>
      <m:oMathPara>
        <m:oMath>
          <m:eqArr>
            <m:eqArrPr>
              <m:maxDist m:val="1"/>
              <m:ctrlPr>
                <w:rPr>
                  <w:rFonts w:ascii="Cambria Math" w:hAnsi="Cambria Math"/>
                  <w:i/>
                </w:rPr>
              </m:ctrlPr>
            </m:eqArrPr>
            <m:e>
              <m:r>
                <w:rPr>
                  <w:rFonts w:ascii="Cambria Math" w:hAnsi="Cambria Math" w:hint="eastAsia"/>
                </w:rPr>
                <m:t>k</m:t>
              </m:r>
              <m:r>
                <m:rPr>
                  <m:sty m:val="p"/>
                </m:rPr>
                <w:rPr>
                  <w:rFonts w:ascii="Cambria Math" w:hAnsi="Cambria Math"/>
                </w:rPr>
                <m:t>=0.7+0.3</m:t>
              </m:r>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S</m:t>
                          </m:r>
                        </m:e>
                        <m:sub>
                          <m:r>
                            <w:rPr>
                              <w:rFonts w:ascii="Cambria Math" w:hAnsi="Cambria Math"/>
                            </w:rPr>
                            <m:t>BL</m:t>
                          </m:r>
                        </m:sub>
                      </m:sSub>
                    </m:num>
                    <m:den>
                      <m:sSub>
                        <m:sSubPr>
                          <m:ctrlPr>
                            <w:rPr>
                              <w:rFonts w:ascii="Cambria Math" w:hAnsi="Cambria Math"/>
                            </w:rPr>
                          </m:ctrlPr>
                        </m:sSubPr>
                        <m:e>
                          <m:r>
                            <w:rPr>
                              <w:rFonts w:ascii="Cambria Math" w:hAnsi="Cambria Math"/>
                            </w:rPr>
                            <m:t>S</m:t>
                          </m:r>
                        </m:e>
                        <m:sub>
                          <m:r>
                            <w:rPr>
                              <w:rFonts w:ascii="Cambria Math" w:hAnsi="Cambria Math"/>
                            </w:rPr>
                            <m:t>PJ</m:t>
                          </m:r>
                        </m:sub>
                      </m:sSub>
                    </m:den>
                  </m:f>
                </m:e>
              </m:d>
              <m:r>
                <w:rPr>
                  <w:rFonts w:ascii="Cambria Math" w:hAnsi="Cambria Math"/>
                </w:rPr>
                <m:t>#</m:t>
              </m:r>
              <m:d>
                <m:dPr>
                  <m:ctrlPr>
                    <w:rPr>
                      <w:rFonts w:ascii="Cambria Math" w:hAnsi="Cambria Math"/>
                      <w:i/>
                    </w:rPr>
                  </m:ctrlPr>
                </m:dPr>
                <m:e>
                  <m:r>
                    <w:rPr>
                      <w:rFonts w:ascii="Cambria Math" w:hAnsi="Cambria Math" w:hint="eastAsia"/>
                    </w:rPr>
                    <m:t>4.4.6</m:t>
                  </m:r>
                </m:e>
              </m:d>
            </m:e>
          </m:eqArr>
        </m:oMath>
      </m:oMathPara>
    </w:p>
    <w:p w14:paraId="6FCD6098" w14:textId="77777777" w:rsidR="00884E42" w:rsidRDefault="00000000">
      <w:pPr>
        <w:spacing w:line="360" w:lineRule="auto"/>
        <w:rPr>
          <w:rFonts w:eastAsia="宋体"/>
          <w:sz w:val="24"/>
          <w:szCs w:val="24"/>
        </w:rPr>
      </w:pPr>
      <w:r>
        <w:rPr>
          <w:rFonts w:eastAsia="宋体"/>
          <w:iCs/>
          <w:sz w:val="24"/>
          <w:szCs w:val="24"/>
        </w:rPr>
        <w:t>式中：</w:t>
      </w:r>
      <m:oMath>
        <m:sSub>
          <m:sSubPr>
            <m:ctrlPr>
              <w:rPr>
                <w:rFonts w:ascii="Cambria Math" w:eastAsia="宋体" w:hAnsi="Cambria Math"/>
                <w:i/>
                <w:iCs/>
                <w:sz w:val="24"/>
                <w:szCs w:val="24"/>
              </w:rPr>
            </m:ctrlPr>
          </m:sSubPr>
          <m:e>
            <m:r>
              <w:rPr>
                <w:rFonts w:ascii="Cambria Math" w:eastAsia="宋体" w:hAnsi="Cambria Math"/>
                <w:sz w:val="24"/>
                <w:szCs w:val="24"/>
              </w:rPr>
              <m:t>S</m:t>
            </m:r>
          </m:e>
          <m:sub>
            <m:r>
              <w:rPr>
                <w:rFonts w:ascii="Cambria Math" w:eastAsia="宋体" w:hAnsi="Cambria Math"/>
                <w:sz w:val="24"/>
                <w:szCs w:val="24"/>
              </w:rPr>
              <m:t>PJ</m:t>
            </m:r>
          </m:sub>
        </m:sSub>
      </m:oMath>
      <w:r>
        <w:rPr>
          <w:rFonts w:eastAsia="宋体"/>
          <w:sz w:val="24"/>
          <w:szCs w:val="24"/>
        </w:rPr>
        <w:t>——</w:t>
      </w:r>
      <w:r>
        <w:rPr>
          <w:rFonts w:eastAsia="宋体"/>
          <w:sz w:val="24"/>
          <w:szCs w:val="24"/>
        </w:rPr>
        <w:t>医院门诊建筑</w:t>
      </w:r>
      <w:r>
        <w:rPr>
          <w:rFonts w:eastAsia="宋体" w:hint="eastAsia"/>
          <w:sz w:val="24"/>
          <w:szCs w:val="24"/>
        </w:rPr>
        <w:t>核定</w:t>
      </w:r>
      <w:r>
        <w:rPr>
          <w:rFonts w:eastAsia="宋体"/>
          <w:sz w:val="24"/>
          <w:szCs w:val="24"/>
        </w:rPr>
        <w:t>期内的人均建筑面积，</w:t>
      </w:r>
      <m:oMath>
        <m:sSup>
          <m:sSupPr>
            <m:ctrlPr>
              <w:rPr>
                <w:rFonts w:ascii="Cambria Math" w:eastAsia="宋体" w:hAnsi="Cambria Math"/>
                <w:sz w:val="24"/>
                <w:szCs w:val="24"/>
              </w:rPr>
            </m:ctrlPr>
          </m:sSupPr>
          <m:e>
            <m:r>
              <m:rPr>
                <m:sty m:val="p"/>
              </m:rPr>
              <w:rPr>
                <w:rFonts w:ascii="Cambria Math" w:eastAsia="宋体" w:hAnsi="Cambria Math" w:hint="eastAsia"/>
                <w:sz w:val="24"/>
                <w:szCs w:val="24"/>
              </w:rPr>
              <m:t>m</m:t>
            </m:r>
          </m:e>
          <m:sup>
            <m:r>
              <m:rPr>
                <m:sty m:val="p"/>
              </m:rPr>
              <w:rPr>
                <w:rFonts w:ascii="Cambria Math" w:eastAsia="宋体" w:hAnsi="Cambria Math" w:hint="eastAsia"/>
                <w:sz w:val="24"/>
                <w:szCs w:val="24"/>
              </w:rPr>
              <m:t>2</m:t>
            </m:r>
          </m:sup>
        </m:sSup>
        <m:r>
          <m:rPr>
            <m:sty m:val="p"/>
          </m:rPr>
          <w:rPr>
            <w:rFonts w:ascii="Cambria Math" w:eastAsia="宋体" w:hAnsi="Cambria Math" w:hint="eastAsia"/>
            <w:sz w:val="24"/>
            <w:szCs w:val="24"/>
          </w:rPr>
          <m:t>/</m:t>
        </m:r>
        <m:r>
          <m:rPr>
            <m:sty m:val="p"/>
          </m:rPr>
          <w:rPr>
            <w:rFonts w:ascii="Cambria Math" w:eastAsia="宋体" w:hAnsi="Cambria Math" w:hint="eastAsia"/>
            <w:sz w:val="24"/>
            <w:szCs w:val="24"/>
          </w:rPr>
          <m:t>人</m:t>
        </m:r>
      </m:oMath>
      <w:r>
        <w:rPr>
          <w:rFonts w:eastAsia="宋体"/>
          <w:sz w:val="24"/>
          <w:szCs w:val="24"/>
        </w:rPr>
        <w:t>；</w:t>
      </w:r>
    </w:p>
    <w:p w14:paraId="34FFA699"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S</m:t>
            </m:r>
          </m:e>
          <m:sub>
            <m:r>
              <w:rPr>
                <w:rFonts w:ascii="Cambria Math" w:eastAsia="宋体" w:hAnsi="Cambria Math" w:cs="Times New Roman"/>
                <w:sz w:val="24"/>
                <w:szCs w:val="24"/>
              </w:rPr>
              <m:t>BL</m:t>
            </m:r>
          </m:sub>
        </m:sSub>
      </m:oMath>
      <w:r>
        <w:rPr>
          <w:rFonts w:ascii="Times New Roman" w:eastAsia="宋体" w:hAnsi="Times New Roman" w:cs="Times New Roman"/>
          <w:sz w:val="24"/>
          <w:szCs w:val="24"/>
        </w:rPr>
        <w:t>——</w:t>
      </w:r>
      <w:r>
        <w:rPr>
          <w:rFonts w:eastAsia="宋体"/>
          <w:sz w:val="24"/>
          <w:szCs w:val="24"/>
        </w:rPr>
        <w:t>医院门诊建筑</w:t>
      </w:r>
      <w:r>
        <w:rPr>
          <w:rFonts w:ascii="Times New Roman" w:eastAsia="宋体" w:hAnsi="Times New Roman" w:cs="Times New Roman" w:hint="eastAsia"/>
          <w:sz w:val="24"/>
          <w:szCs w:val="24"/>
        </w:rPr>
        <w:t>基准</w:t>
      </w:r>
      <w:r>
        <w:rPr>
          <w:rFonts w:eastAsia="宋体"/>
          <w:sz w:val="24"/>
          <w:szCs w:val="24"/>
        </w:rPr>
        <w:t>期内的人均建筑面积</w:t>
      </w:r>
      <w:r>
        <w:rPr>
          <w:rFonts w:ascii="Times New Roman" w:eastAsia="宋体" w:hAnsi="Times New Roman" w:cs="Times New Roman"/>
          <w:sz w:val="24"/>
          <w:szCs w:val="24"/>
        </w:rPr>
        <w:t>，</w:t>
      </w:r>
      <m:oMath>
        <m:sSup>
          <m:sSupPr>
            <m:ctrlPr>
              <w:rPr>
                <w:rFonts w:ascii="Cambria Math" w:eastAsia="宋体" w:hAnsi="Cambria Math" w:cs="Times New Roman"/>
                <w:sz w:val="24"/>
                <w:szCs w:val="24"/>
              </w:rPr>
            </m:ctrlPr>
          </m:sSupPr>
          <m:e>
            <m:r>
              <m:rPr>
                <m:sty m:val="p"/>
              </m:rPr>
              <w:rPr>
                <w:rFonts w:ascii="Cambria Math" w:eastAsia="宋体" w:hAnsi="Cambria Math" w:hint="eastAsia"/>
                <w:sz w:val="24"/>
                <w:szCs w:val="24"/>
              </w:rPr>
              <m:t>m</m:t>
            </m:r>
          </m:e>
          <m:sup>
            <m:r>
              <m:rPr>
                <m:sty m:val="p"/>
              </m:rPr>
              <w:rPr>
                <w:rFonts w:ascii="Cambria Math" w:eastAsia="宋体" w:hAnsi="Cambria Math" w:hint="eastAsia"/>
                <w:sz w:val="24"/>
                <w:szCs w:val="24"/>
              </w:rPr>
              <m:t>2</m:t>
            </m:r>
          </m:sup>
        </m:sSup>
        <m:r>
          <m:rPr>
            <m:sty m:val="p"/>
          </m:rPr>
          <w:rPr>
            <w:rFonts w:ascii="Cambria Math" w:eastAsia="宋体" w:hAnsi="Cambria Math" w:hint="eastAsia"/>
            <w:sz w:val="24"/>
            <w:szCs w:val="24"/>
          </w:rPr>
          <m:t>/</m:t>
        </m:r>
        <m:r>
          <m:rPr>
            <m:sty m:val="p"/>
          </m:rPr>
          <w:rPr>
            <w:rFonts w:ascii="Cambria Math" w:eastAsia="宋体" w:hAnsi="Cambria Math" w:hint="eastAsia"/>
            <w:sz w:val="24"/>
            <w:szCs w:val="24"/>
          </w:rPr>
          <m:t>人</m:t>
        </m:r>
      </m:oMath>
      <w:r>
        <w:rPr>
          <w:rFonts w:ascii="Times New Roman" w:eastAsia="宋体" w:hAnsi="Times New Roman" w:cs="Times New Roman" w:hint="eastAsia"/>
          <w:sz w:val="24"/>
          <w:szCs w:val="24"/>
        </w:rPr>
        <w:t>。</w:t>
      </w:r>
    </w:p>
    <w:p w14:paraId="4EA70D54" w14:textId="77777777" w:rsidR="00884E42" w:rsidRDefault="00000000">
      <w:pPr>
        <w:spacing w:line="360" w:lineRule="auto"/>
        <w:rPr>
          <w:rFonts w:eastAsia="宋体"/>
          <w:sz w:val="24"/>
          <w:szCs w:val="24"/>
        </w:rPr>
      </w:pPr>
      <w:r>
        <w:rPr>
          <w:rFonts w:eastAsia="宋体"/>
          <w:sz w:val="24"/>
          <w:szCs w:val="24"/>
        </w:rPr>
        <w:t>【条文说明】本条文中</w:t>
      </w:r>
      <w:r>
        <w:rPr>
          <w:rFonts w:eastAsia="宋体" w:hint="eastAsia"/>
          <w:sz w:val="24"/>
          <w:szCs w:val="24"/>
        </w:rPr>
        <w:t>人</w:t>
      </w:r>
      <w:r>
        <w:rPr>
          <w:rFonts w:eastAsia="宋体"/>
          <w:sz w:val="24"/>
          <w:szCs w:val="24"/>
        </w:rPr>
        <w:t>均建筑面积为门诊建筑面积与实际使用人员数的比值。其中，实际使用人数为门诊量与医护工作人员排班量之</w:t>
      </w:r>
      <w:proofErr w:type="gramStart"/>
      <w:r>
        <w:rPr>
          <w:rFonts w:eastAsia="宋体"/>
          <w:sz w:val="24"/>
          <w:szCs w:val="24"/>
        </w:rPr>
        <w:t>和</w:t>
      </w:r>
      <w:proofErr w:type="gramEnd"/>
      <w:r>
        <w:rPr>
          <w:rFonts w:eastAsia="宋体" w:hint="eastAsia"/>
          <w:sz w:val="24"/>
          <w:szCs w:val="24"/>
        </w:rPr>
        <w:t>。“</w:t>
      </w:r>
      <w:r>
        <w:rPr>
          <w:rFonts w:eastAsia="宋体"/>
          <w:sz w:val="24"/>
          <w:szCs w:val="24"/>
        </w:rPr>
        <w:t>人均建筑面积</w:t>
      </w:r>
      <w:r>
        <w:rPr>
          <w:rFonts w:eastAsia="宋体"/>
          <w:sz w:val="24"/>
          <w:szCs w:val="24"/>
        </w:rPr>
        <w:t>”</w:t>
      </w:r>
      <w:r>
        <w:rPr>
          <w:rFonts w:eastAsia="宋体" w:hint="eastAsia"/>
          <w:sz w:val="24"/>
          <w:szCs w:val="24"/>
        </w:rPr>
        <w:t>的量化界定参考</w:t>
      </w:r>
      <w:bookmarkStart w:id="99" w:name="_Hlk211108706"/>
      <w:r>
        <w:rPr>
          <w:rFonts w:eastAsia="宋体" w:hint="eastAsia"/>
          <w:sz w:val="24"/>
          <w:szCs w:val="24"/>
        </w:rPr>
        <w:t>《公共建筑综合性减碳改造项目碳减排量认定技术规范》</w:t>
      </w:r>
      <w:r>
        <w:rPr>
          <w:rFonts w:eastAsia="宋体" w:hint="eastAsia"/>
          <w:sz w:val="24"/>
          <w:szCs w:val="24"/>
        </w:rPr>
        <w:t>T</w:t>
      </w:r>
      <w:r>
        <w:rPr>
          <w:rFonts w:eastAsia="宋体" w:hint="eastAsia"/>
          <w:sz w:val="24"/>
          <w:szCs w:val="24"/>
        </w:rPr>
        <w:t>∕</w:t>
      </w:r>
      <w:r>
        <w:rPr>
          <w:rFonts w:eastAsia="宋体" w:hint="eastAsia"/>
          <w:sz w:val="24"/>
          <w:szCs w:val="24"/>
        </w:rPr>
        <w:t>CSES 128-2023</w:t>
      </w:r>
      <w:bookmarkEnd w:id="99"/>
      <w:r>
        <w:rPr>
          <w:rFonts w:eastAsia="宋体" w:hint="eastAsia"/>
          <w:sz w:val="24"/>
          <w:szCs w:val="24"/>
        </w:rPr>
        <w:t>第</w:t>
      </w:r>
      <w:r>
        <w:rPr>
          <w:rFonts w:eastAsia="宋体" w:hint="eastAsia"/>
          <w:sz w:val="24"/>
          <w:szCs w:val="24"/>
        </w:rPr>
        <w:t>6.6.7.3</w:t>
      </w:r>
      <w:r>
        <w:rPr>
          <w:rFonts w:eastAsia="宋体" w:hint="eastAsia"/>
          <w:sz w:val="24"/>
          <w:szCs w:val="24"/>
        </w:rPr>
        <w:t>条。</w:t>
      </w:r>
    </w:p>
    <w:p w14:paraId="79B72FDF" w14:textId="77777777" w:rsidR="00884E42" w:rsidRDefault="00000000">
      <w:pPr>
        <w:pStyle w:val="15"/>
        <w:numPr>
          <w:ilvl w:val="0"/>
          <w:numId w:val="27"/>
        </w:numPr>
        <w:ind w:left="0" w:firstLine="0"/>
      </w:pPr>
      <w:r>
        <w:t>医院</w:t>
      </w:r>
      <w:r>
        <w:rPr>
          <w:rFonts w:hint="eastAsia"/>
        </w:rPr>
        <w:t>住院</w:t>
      </w:r>
      <w:r>
        <w:t>建筑碳排放强度修正计算方法</w:t>
      </w:r>
    </w:p>
    <w:p w14:paraId="03B46E7C" w14:textId="77777777" w:rsidR="00884E42" w:rsidRDefault="00000000">
      <w:pPr>
        <w:pStyle w:val="15"/>
      </w:pPr>
      <w:r>
        <w:t>对于医院</w:t>
      </w:r>
      <w:r>
        <w:rPr>
          <w:rFonts w:hint="eastAsia"/>
        </w:rPr>
        <w:t>住院</w:t>
      </w:r>
      <w:r>
        <w:t>建筑，采用年均使用率计算医院住院建筑基准期排放量修正系数</w:t>
      </w:r>
      <w:r>
        <w:rPr>
          <w:rFonts w:hint="eastAsia"/>
        </w:rPr>
        <w:t>，可按下式进行修正系数的计算：</w:t>
      </w:r>
    </w:p>
    <w:p w14:paraId="3BFF30E3" w14:textId="77777777" w:rsidR="00884E42" w:rsidRDefault="00000000">
      <w:pPr>
        <w:pStyle w:val="15"/>
      </w:pPr>
      <m:oMathPara>
        <m:oMath>
          <m:eqArr>
            <m:eqArrPr>
              <m:maxDist m:val="1"/>
              <m:ctrlPr>
                <w:rPr>
                  <w:rFonts w:ascii="Cambria Math" w:hAnsi="Cambria Math"/>
                  <w:i/>
                </w:rPr>
              </m:ctrlPr>
            </m:eqArrPr>
            <m:e>
              <m:r>
                <w:rPr>
                  <w:rFonts w:ascii="Cambria Math" w:hAnsi="Cambria Math" w:hint="eastAsia"/>
                </w:rPr>
                <m:t>k</m:t>
              </m:r>
              <m:r>
                <m:rPr>
                  <m:sty m:val="p"/>
                </m:rPr>
                <w:rPr>
                  <w:rFonts w:ascii="Cambria Math" w:hAnsi="Cambria Math"/>
                </w:rPr>
                <m:t>=0.</m:t>
              </m:r>
              <m:r>
                <m:rPr>
                  <m:sty m:val="p"/>
                </m:rPr>
                <w:rPr>
                  <w:rFonts w:ascii="Cambria Math" w:hAnsi="Cambria Math" w:hint="eastAsia"/>
                </w:rPr>
                <m:t>4</m:t>
              </m:r>
              <m:r>
                <m:rPr>
                  <m:sty m:val="p"/>
                </m:rPr>
                <w:rPr>
                  <w:rFonts w:ascii="Cambria Math" w:hAnsi="Cambria Math"/>
                </w:rPr>
                <m:t>+0.</m:t>
              </m:r>
              <m:r>
                <m:rPr>
                  <m:sty m:val="p"/>
                </m:rPr>
                <w:rPr>
                  <w:rFonts w:ascii="Cambria Math" w:hAnsi="Cambria Math" w:hint="eastAsia"/>
                </w:rPr>
                <m:t>6</m:t>
              </m:r>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U</m:t>
                          </m:r>
                        </m:e>
                        <m:sub>
                          <m:r>
                            <w:rPr>
                              <w:rFonts w:ascii="Cambria Math" w:hAnsi="Cambria Math"/>
                            </w:rPr>
                            <m:t>PJ</m:t>
                          </m:r>
                        </m:sub>
                      </m:sSub>
                    </m:num>
                    <m:den>
                      <m:sSub>
                        <m:sSubPr>
                          <m:ctrlPr>
                            <w:rPr>
                              <w:rFonts w:ascii="Cambria Math" w:hAnsi="Cambria Math"/>
                            </w:rPr>
                          </m:ctrlPr>
                        </m:sSubPr>
                        <m:e>
                          <m:r>
                            <w:rPr>
                              <w:rFonts w:ascii="Cambria Math" w:hAnsi="Cambria Math"/>
                            </w:rPr>
                            <m:t>U</m:t>
                          </m:r>
                        </m:e>
                        <m:sub>
                          <m:r>
                            <m:rPr>
                              <m:sty m:val="p"/>
                            </m:rPr>
                            <w:rPr>
                              <w:rFonts w:ascii="Cambria Math" w:hAnsi="Cambria Math"/>
                            </w:rPr>
                            <m:t>BL</m:t>
                          </m:r>
                        </m:sub>
                      </m:sSub>
                    </m:den>
                  </m:f>
                </m:e>
              </m:d>
              <m:r>
                <w:rPr>
                  <w:rFonts w:ascii="Cambria Math" w:hAnsi="Cambria Math"/>
                </w:rPr>
                <m:t>#</m:t>
              </m:r>
              <m:d>
                <m:dPr>
                  <m:ctrlPr>
                    <w:rPr>
                      <w:rFonts w:ascii="Cambria Math" w:hAnsi="Cambria Math"/>
                      <w:i/>
                    </w:rPr>
                  </m:ctrlPr>
                </m:dPr>
                <m:e>
                  <m:r>
                    <w:rPr>
                      <w:rFonts w:ascii="Cambria Math" w:hAnsi="Cambria Math" w:hint="eastAsia"/>
                    </w:rPr>
                    <m:t>4.4.7</m:t>
                  </m:r>
                </m:e>
              </m:d>
            </m:e>
          </m:eqArr>
        </m:oMath>
      </m:oMathPara>
    </w:p>
    <w:p w14:paraId="480343E3" w14:textId="77777777" w:rsidR="00884E42" w:rsidRDefault="00000000">
      <w:pPr>
        <w:spacing w:line="360" w:lineRule="auto"/>
        <w:rPr>
          <w:rFonts w:eastAsia="宋体"/>
          <w:sz w:val="24"/>
          <w:szCs w:val="24"/>
        </w:rPr>
      </w:pPr>
      <w:r>
        <w:rPr>
          <w:rFonts w:eastAsia="宋体"/>
          <w:iCs/>
          <w:sz w:val="24"/>
          <w:szCs w:val="24"/>
        </w:rPr>
        <w:t>式中：</w:t>
      </w:r>
      <m:oMath>
        <m:sSub>
          <m:sSubPr>
            <m:ctrlPr>
              <w:rPr>
                <w:rFonts w:ascii="Cambria Math" w:eastAsia="宋体" w:hAnsi="Cambria Math"/>
                <w:i/>
                <w:iCs/>
                <w:sz w:val="24"/>
                <w:szCs w:val="24"/>
              </w:rPr>
            </m:ctrlPr>
          </m:sSubPr>
          <m:e>
            <m:r>
              <w:rPr>
                <w:rFonts w:ascii="Cambria Math" w:eastAsia="宋体" w:hAnsi="Cambria Math"/>
                <w:sz w:val="24"/>
                <w:szCs w:val="24"/>
              </w:rPr>
              <m:t>U</m:t>
            </m:r>
          </m:e>
          <m:sub>
            <m:r>
              <w:rPr>
                <w:rFonts w:ascii="Cambria Math" w:eastAsia="宋体" w:hAnsi="Cambria Math"/>
                <w:sz w:val="24"/>
                <w:szCs w:val="24"/>
              </w:rPr>
              <m:t>PJ</m:t>
            </m:r>
          </m:sub>
        </m:sSub>
      </m:oMath>
      <w:r>
        <w:rPr>
          <w:rFonts w:eastAsia="宋体"/>
          <w:sz w:val="24"/>
          <w:szCs w:val="24"/>
        </w:rPr>
        <w:t>——</w:t>
      </w:r>
      <w:r>
        <w:rPr>
          <w:rFonts w:eastAsia="宋体"/>
          <w:sz w:val="24"/>
          <w:szCs w:val="24"/>
        </w:rPr>
        <w:t>医院住院建筑</w:t>
      </w:r>
      <w:r>
        <w:rPr>
          <w:rFonts w:eastAsia="宋体" w:hint="eastAsia"/>
          <w:sz w:val="24"/>
          <w:szCs w:val="24"/>
        </w:rPr>
        <w:t>核定</w:t>
      </w:r>
      <w:r>
        <w:rPr>
          <w:rFonts w:eastAsia="宋体"/>
          <w:sz w:val="24"/>
          <w:szCs w:val="24"/>
        </w:rPr>
        <w:t>期内年均使用率，</w:t>
      </w:r>
      <w:r>
        <w:rPr>
          <w:rFonts w:eastAsia="宋体" w:hint="eastAsia"/>
          <w:sz w:val="24"/>
          <w:szCs w:val="24"/>
        </w:rPr>
        <w:t>%</w:t>
      </w:r>
      <w:r>
        <w:rPr>
          <w:rFonts w:eastAsia="宋体"/>
          <w:sz w:val="24"/>
          <w:szCs w:val="24"/>
        </w:rPr>
        <w:t>；</w:t>
      </w:r>
    </w:p>
    <w:p w14:paraId="405049FC"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U</m:t>
            </m:r>
          </m:e>
          <m:sub>
            <m:r>
              <w:rPr>
                <w:rFonts w:ascii="Cambria Math" w:eastAsia="宋体" w:hAnsi="Cambria Math" w:cs="Times New Roman"/>
                <w:sz w:val="24"/>
                <w:szCs w:val="24"/>
              </w:rPr>
              <m:t>BL</m:t>
            </m:r>
          </m:sub>
        </m:sSub>
      </m:oMath>
      <w:r>
        <w:rPr>
          <w:rFonts w:ascii="Times New Roman" w:eastAsia="宋体" w:hAnsi="Times New Roman" w:cs="Times New Roman"/>
          <w:sz w:val="24"/>
          <w:szCs w:val="24"/>
        </w:rPr>
        <w:t>——</w:t>
      </w:r>
      <w:r>
        <w:rPr>
          <w:rFonts w:eastAsia="宋体"/>
          <w:sz w:val="24"/>
          <w:szCs w:val="24"/>
        </w:rPr>
        <w:t>医院住院建筑</w:t>
      </w:r>
      <w:r>
        <w:rPr>
          <w:rFonts w:eastAsia="宋体" w:hint="eastAsia"/>
          <w:sz w:val="24"/>
          <w:szCs w:val="24"/>
        </w:rPr>
        <w:t>基准</w:t>
      </w:r>
      <w:r>
        <w:rPr>
          <w:rFonts w:eastAsia="宋体"/>
          <w:sz w:val="24"/>
          <w:szCs w:val="24"/>
        </w:rPr>
        <w:t>期内的年均使用率</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63331F50" w14:textId="77777777" w:rsidR="00884E42" w:rsidRDefault="00000000">
      <w:pPr>
        <w:spacing w:line="360" w:lineRule="auto"/>
        <w:rPr>
          <w:rFonts w:eastAsia="宋体"/>
          <w:sz w:val="24"/>
          <w:szCs w:val="24"/>
        </w:rPr>
      </w:pPr>
      <w:r>
        <w:rPr>
          <w:rFonts w:eastAsia="宋体" w:hint="eastAsia"/>
          <w:sz w:val="24"/>
          <w:szCs w:val="24"/>
        </w:rPr>
        <w:t>【条文说明】“</w:t>
      </w:r>
      <w:r>
        <w:rPr>
          <w:rFonts w:eastAsia="宋体"/>
          <w:sz w:val="24"/>
          <w:szCs w:val="24"/>
        </w:rPr>
        <w:t>年均使用率</w:t>
      </w:r>
      <w:r>
        <w:rPr>
          <w:rFonts w:eastAsia="宋体"/>
          <w:sz w:val="24"/>
          <w:szCs w:val="24"/>
        </w:rPr>
        <w:t>”</w:t>
      </w:r>
      <w:r>
        <w:rPr>
          <w:rFonts w:eastAsia="宋体" w:hint="eastAsia"/>
          <w:sz w:val="24"/>
          <w:szCs w:val="24"/>
        </w:rPr>
        <w:t>的量化界定参考《公共建筑综合性减碳改造项目碳减排量认定技术规范》</w:t>
      </w:r>
      <w:r>
        <w:rPr>
          <w:rFonts w:eastAsia="宋体" w:hint="eastAsia"/>
          <w:sz w:val="24"/>
          <w:szCs w:val="24"/>
        </w:rPr>
        <w:t>T</w:t>
      </w:r>
      <w:r>
        <w:rPr>
          <w:rFonts w:eastAsia="宋体" w:hint="eastAsia"/>
          <w:sz w:val="24"/>
          <w:szCs w:val="24"/>
        </w:rPr>
        <w:t>∕</w:t>
      </w:r>
      <w:r>
        <w:rPr>
          <w:rFonts w:eastAsia="宋体" w:hint="eastAsia"/>
          <w:sz w:val="24"/>
          <w:szCs w:val="24"/>
        </w:rPr>
        <w:t>CSES 128-2023</w:t>
      </w:r>
      <w:r>
        <w:rPr>
          <w:rFonts w:eastAsia="宋体" w:hint="eastAsia"/>
          <w:sz w:val="24"/>
          <w:szCs w:val="24"/>
        </w:rPr>
        <w:t>第</w:t>
      </w:r>
      <w:r>
        <w:rPr>
          <w:rFonts w:eastAsia="宋体" w:hint="eastAsia"/>
          <w:sz w:val="24"/>
          <w:szCs w:val="24"/>
        </w:rPr>
        <w:t>6.6.7.3</w:t>
      </w:r>
      <w:r>
        <w:rPr>
          <w:rFonts w:eastAsia="宋体" w:hint="eastAsia"/>
          <w:sz w:val="24"/>
          <w:szCs w:val="24"/>
        </w:rPr>
        <w:t>条。</w:t>
      </w:r>
    </w:p>
    <w:p w14:paraId="3B4526F1" w14:textId="77777777" w:rsidR="00884E42" w:rsidRDefault="00000000">
      <w:pPr>
        <w:pStyle w:val="15"/>
        <w:numPr>
          <w:ilvl w:val="0"/>
          <w:numId w:val="27"/>
        </w:numPr>
        <w:ind w:left="0" w:firstLine="0"/>
      </w:pPr>
      <w:r>
        <w:t>中小学建筑碳排放强度修正计算方法</w:t>
      </w:r>
    </w:p>
    <w:p w14:paraId="66F3AE16" w14:textId="77777777" w:rsidR="00884E42" w:rsidRDefault="00000000">
      <w:pPr>
        <w:pStyle w:val="15"/>
      </w:pPr>
      <w:r>
        <w:t>对于中小学建筑，采用人时数计算中小学建筑基准期排放量修正系数</w:t>
      </w:r>
      <w:r>
        <w:rPr>
          <w:rFonts w:hint="eastAsia"/>
        </w:rPr>
        <w:t>，可按下式进行修正系数的计算：</w:t>
      </w:r>
    </w:p>
    <w:p w14:paraId="2D6A6739" w14:textId="77777777" w:rsidR="00884E42" w:rsidRDefault="00000000">
      <w:pPr>
        <w:pStyle w:val="15"/>
      </w:pPr>
      <m:oMathPara>
        <m:oMath>
          <m:eqArr>
            <m:eqArrPr>
              <m:maxDist m:val="1"/>
              <m:ctrlPr>
                <w:rPr>
                  <w:rFonts w:ascii="Cambria Math" w:hAnsi="Cambria Math"/>
                  <w:i/>
                </w:rPr>
              </m:ctrlPr>
            </m:eqArrPr>
            <m:e>
              <m:r>
                <w:rPr>
                  <w:rFonts w:ascii="Cambria Math" w:hAnsi="Cambria Math" w:hint="eastAsia"/>
                </w:rPr>
                <m:t>k</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PJ</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BL</m:t>
                      </m:r>
                    </m:sub>
                  </m:sSub>
                </m:den>
              </m:f>
              <m:r>
                <w:rPr>
                  <w:rFonts w:ascii="Cambria Math" w:hAnsi="Cambria Math"/>
                </w:rPr>
                <m:t>#</m:t>
              </m:r>
              <m:d>
                <m:dPr>
                  <m:ctrlPr>
                    <w:rPr>
                      <w:rFonts w:ascii="Cambria Math" w:hAnsi="Cambria Math"/>
                      <w:i/>
                    </w:rPr>
                  </m:ctrlPr>
                </m:dPr>
                <m:e>
                  <m:r>
                    <w:rPr>
                      <w:rFonts w:ascii="Cambria Math" w:hAnsi="Cambria Math" w:hint="eastAsia"/>
                    </w:rPr>
                    <m:t>4.4.8</m:t>
                  </m:r>
                </m:e>
              </m:d>
            </m:e>
          </m:eqArr>
        </m:oMath>
      </m:oMathPara>
    </w:p>
    <w:p w14:paraId="6606B864" w14:textId="77777777" w:rsidR="00884E42" w:rsidRDefault="00000000">
      <w:pPr>
        <w:spacing w:line="360" w:lineRule="auto"/>
        <w:rPr>
          <w:rFonts w:eastAsia="宋体"/>
          <w:sz w:val="24"/>
          <w:szCs w:val="24"/>
        </w:rPr>
      </w:pPr>
      <w:r>
        <w:rPr>
          <w:rFonts w:eastAsia="宋体"/>
          <w:iCs/>
          <w:sz w:val="24"/>
          <w:szCs w:val="24"/>
        </w:rPr>
        <w:t>式中：</w:t>
      </w:r>
      <m:oMath>
        <m:sSub>
          <m:sSubPr>
            <m:ctrlPr>
              <w:rPr>
                <w:rFonts w:ascii="Cambria Math" w:eastAsia="宋体" w:hAnsi="Cambria Math"/>
                <w:i/>
                <w:iCs/>
                <w:sz w:val="24"/>
                <w:szCs w:val="24"/>
              </w:rPr>
            </m:ctrlPr>
          </m:sSubPr>
          <m:e>
            <m:r>
              <w:rPr>
                <w:rFonts w:ascii="Cambria Math" w:eastAsia="宋体" w:hAnsi="Cambria Math"/>
                <w:sz w:val="24"/>
                <w:szCs w:val="24"/>
              </w:rPr>
              <m:t>M</m:t>
            </m:r>
          </m:e>
          <m:sub>
            <m:r>
              <w:rPr>
                <w:rFonts w:ascii="Cambria Math" w:eastAsia="宋体" w:hAnsi="Cambria Math"/>
                <w:sz w:val="24"/>
                <w:szCs w:val="24"/>
              </w:rPr>
              <m:t>PJ</m:t>
            </m:r>
          </m:sub>
        </m:sSub>
      </m:oMath>
      <w:r>
        <w:rPr>
          <w:rFonts w:eastAsia="宋体"/>
          <w:sz w:val="24"/>
          <w:szCs w:val="24"/>
        </w:rPr>
        <w:t>——</w:t>
      </w:r>
      <w:r>
        <w:rPr>
          <w:rFonts w:eastAsia="宋体"/>
          <w:sz w:val="24"/>
          <w:szCs w:val="24"/>
        </w:rPr>
        <w:t>中小学校建筑</w:t>
      </w:r>
      <w:r>
        <w:rPr>
          <w:rFonts w:eastAsia="宋体" w:hint="eastAsia"/>
          <w:sz w:val="24"/>
          <w:szCs w:val="24"/>
        </w:rPr>
        <w:t>核定</w:t>
      </w:r>
      <w:r>
        <w:rPr>
          <w:rFonts w:eastAsia="宋体"/>
          <w:sz w:val="24"/>
          <w:szCs w:val="24"/>
        </w:rPr>
        <w:t>期内年均人时数，</w:t>
      </w:r>
      <w:r>
        <w:rPr>
          <w:rFonts w:eastAsia="宋体" w:hint="eastAsia"/>
          <w:sz w:val="24"/>
          <w:szCs w:val="24"/>
        </w:rPr>
        <w:t>P*h</w:t>
      </w:r>
      <w:r>
        <w:rPr>
          <w:rFonts w:eastAsia="宋体"/>
          <w:sz w:val="24"/>
          <w:szCs w:val="24"/>
        </w:rPr>
        <w:t>；</w:t>
      </w:r>
    </w:p>
    <w:p w14:paraId="2ADCC77F"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i/>
                <w:iCs/>
                <w:sz w:val="24"/>
                <w:szCs w:val="24"/>
              </w:rPr>
            </m:ctrlPr>
          </m:sSubPr>
          <m:e>
            <m:r>
              <w:rPr>
                <w:rFonts w:ascii="Cambria Math" w:eastAsia="宋体" w:hAnsi="Cambria Math" w:cs="Times New Roman"/>
                <w:sz w:val="24"/>
                <w:szCs w:val="24"/>
              </w:rPr>
              <m:t>M</m:t>
            </m:r>
          </m:e>
          <m:sub>
            <m:r>
              <w:rPr>
                <w:rFonts w:ascii="Cambria Math" w:eastAsia="宋体" w:hAnsi="Cambria Math" w:cs="Times New Roman"/>
                <w:sz w:val="24"/>
                <w:szCs w:val="24"/>
              </w:rPr>
              <m:t>BL</m:t>
            </m:r>
          </m:sub>
        </m:sSub>
      </m:oMath>
      <w:r>
        <w:rPr>
          <w:rFonts w:ascii="Times New Roman" w:eastAsia="宋体" w:hAnsi="Times New Roman" w:cs="Times New Roman"/>
          <w:sz w:val="24"/>
          <w:szCs w:val="24"/>
        </w:rPr>
        <w:t>——</w:t>
      </w:r>
      <w:r>
        <w:rPr>
          <w:rFonts w:eastAsia="宋体"/>
          <w:sz w:val="24"/>
          <w:szCs w:val="24"/>
        </w:rPr>
        <w:t>中小学校建筑</w:t>
      </w:r>
      <w:r>
        <w:rPr>
          <w:rFonts w:eastAsia="宋体" w:hint="eastAsia"/>
          <w:sz w:val="24"/>
          <w:szCs w:val="24"/>
        </w:rPr>
        <w:t>基准</w:t>
      </w:r>
      <w:r>
        <w:rPr>
          <w:rFonts w:eastAsia="宋体"/>
          <w:sz w:val="24"/>
          <w:szCs w:val="24"/>
        </w:rPr>
        <w:t>期内的年均人时数</w:t>
      </w:r>
      <w:r>
        <w:rPr>
          <w:rFonts w:eastAsia="宋体" w:hint="eastAsia"/>
          <w:sz w:val="24"/>
          <w:szCs w:val="24"/>
        </w:rPr>
        <w:t>，</w:t>
      </w:r>
      <w:r>
        <w:rPr>
          <w:rFonts w:ascii="Times New Roman" w:eastAsia="宋体" w:hAnsi="Times New Roman" w:cs="Times New Roman" w:hint="eastAsia"/>
          <w:sz w:val="24"/>
          <w:szCs w:val="24"/>
        </w:rPr>
        <w:t>P*h</w:t>
      </w:r>
      <w:r>
        <w:rPr>
          <w:rFonts w:ascii="Times New Roman" w:eastAsia="宋体" w:hAnsi="Times New Roman" w:cs="Times New Roman" w:hint="eastAsia"/>
          <w:sz w:val="24"/>
          <w:szCs w:val="24"/>
        </w:rPr>
        <w:t>。</w:t>
      </w:r>
    </w:p>
    <w:p w14:paraId="72DE0D94" w14:textId="77777777" w:rsidR="00884E42" w:rsidRDefault="00000000">
      <w:pPr>
        <w:spacing w:line="360" w:lineRule="auto"/>
        <w:rPr>
          <w:rFonts w:eastAsia="宋体"/>
          <w:sz w:val="24"/>
          <w:szCs w:val="24"/>
        </w:rPr>
      </w:pPr>
      <w:r>
        <w:rPr>
          <w:rFonts w:eastAsia="宋体" w:hint="eastAsia"/>
          <w:sz w:val="24"/>
          <w:szCs w:val="24"/>
        </w:rPr>
        <w:t>【条文说明】“</w:t>
      </w:r>
      <w:r>
        <w:rPr>
          <w:rFonts w:eastAsia="宋体"/>
          <w:sz w:val="24"/>
          <w:szCs w:val="24"/>
        </w:rPr>
        <w:t>年均人时数</w:t>
      </w:r>
      <w:r>
        <w:rPr>
          <w:rFonts w:eastAsia="宋体"/>
          <w:sz w:val="24"/>
          <w:szCs w:val="24"/>
        </w:rPr>
        <w:t>”</w:t>
      </w:r>
      <w:r>
        <w:rPr>
          <w:rFonts w:eastAsia="宋体" w:hint="eastAsia"/>
          <w:sz w:val="24"/>
          <w:szCs w:val="24"/>
        </w:rPr>
        <w:t>的量化界定参考《公共建筑综合性减碳改造项目碳减排量认定技术规范》</w:t>
      </w:r>
      <w:r>
        <w:rPr>
          <w:rFonts w:eastAsia="宋体" w:hint="eastAsia"/>
          <w:sz w:val="24"/>
          <w:szCs w:val="24"/>
        </w:rPr>
        <w:t>T</w:t>
      </w:r>
      <w:r>
        <w:rPr>
          <w:rFonts w:eastAsia="宋体" w:hint="eastAsia"/>
          <w:sz w:val="24"/>
          <w:szCs w:val="24"/>
        </w:rPr>
        <w:t>∕</w:t>
      </w:r>
      <w:r>
        <w:rPr>
          <w:rFonts w:eastAsia="宋体" w:hint="eastAsia"/>
          <w:sz w:val="24"/>
          <w:szCs w:val="24"/>
        </w:rPr>
        <w:t>CSES 128-2023</w:t>
      </w:r>
      <w:r>
        <w:rPr>
          <w:rFonts w:eastAsia="宋体" w:hint="eastAsia"/>
          <w:sz w:val="24"/>
          <w:szCs w:val="24"/>
        </w:rPr>
        <w:t>第</w:t>
      </w:r>
      <w:r>
        <w:rPr>
          <w:rFonts w:eastAsia="宋体" w:hint="eastAsia"/>
          <w:sz w:val="24"/>
          <w:szCs w:val="24"/>
        </w:rPr>
        <w:t>6.6.7.3</w:t>
      </w:r>
      <w:r>
        <w:rPr>
          <w:rFonts w:eastAsia="宋体" w:hint="eastAsia"/>
          <w:sz w:val="24"/>
          <w:szCs w:val="24"/>
        </w:rPr>
        <w:t>条。</w:t>
      </w:r>
    </w:p>
    <w:p w14:paraId="4BBBDAAE" w14:textId="77777777" w:rsidR="00884E42" w:rsidRDefault="00000000">
      <w:pPr>
        <w:pStyle w:val="15"/>
        <w:numPr>
          <w:ilvl w:val="0"/>
          <w:numId w:val="27"/>
        </w:numPr>
        <w:ind w:left="0" w:firstLine="0"/>
      </w:pPr>
      <w:r>
        <w:rPr>
          <w:rFonts w:hint="eastAsia"/>
        </w:rPr>
        <w:t>大</w:t>
      </w:r>
      <w:r>
        <w:t>学建筑碳排放强度修正计算方法</w:t>
      </w:r>
    </w:p>
    <w:p w14:paraId="00C11F0E" w14:textId="77777777" w:rsidR="00884E42" w:rsidRDefault="00000000">
      <w:pPr>
        <w:pStyle w:val="15"/>
      </w:pPr>
      <w:r>
        <w:t>对于</w:t>
      </w:r>
      <w:r>
        <w:rPr>
          <w:rFonts w:hint="eastAsia"/>
        </w:rPr>
        <w:t>大</w:t>
      </w:r>
      <w:r>
        <w:t>学建筑，采用实际功能空间使用面积计算大学建筑基准期排放量修正系数</w:t>
      </w:r>
      <w:r>
        <w:rPr>
          <w:rFonts w:hint="eastAsia"/>
        </w:rPr>
        <w:t>，可按下式进行修正系数的计算：</w:t>
      </w:r>
    </w:p>
    <w:p w14:paraId="0BD10766" w14:textId="77777777" w:rsidR="00884E42" w:rsidRDefault="00000000">
      <w:pPr>
        <w:pStyle w:val="15"/>
      </w:pPr>
      <m:oMathPara>
        <m:oMath>
          <m:eqArr>
            <m:eqArrPr>
              <m:maxDist m:val="1"/>
              <m:ctrlPr>
                <w:rPr>
                  <w:rFonts w:ascii="Cambria Math" w:hAnsi="Cambria Math"/>
                  <w:i/>
                </w:rPr>
              </m:ctrlPr>
            </m:eqArrPr>
            <m:e>
              <m:r>
                <w:rPr>
                  <w:rFonts w:ascii="Cambria Math" w:hAnsi="Cambria Math" w:hint="eastAsia"/>
                </w:rPr>
                <m:t>k</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PJ</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BL</m:t>
                      </m:r>
                    </m:sub>
                  </m:sSub>
                </m:den>
              </m:f>
              <m:r>
                <w:rPr>
                  <w:rFonts w:ascii="Cambria Math" w:hAnsi="Cambria Math"/>
                </w:rPr>
                <m:t>#</m:t>
              </m:r>
              <m:d>
                <m:dPr>
                  <m:ctrlPr>
                    <w:rPr>
                      <w:rFonts w:ascii="Cambria Math" w:hAnsi="Cambria Math"/>
                      <w:i/>
                    </w:rPr>
                  </m:ctrlPr>
                </m:dPr>
                <m:e>
                  <m:r>
                    <w:rPr>
                      <w:rFonts w:ascii="Cambria Math" w:hAnsi="Cambria Math" w:hint="eastAsia"/>
                    </w:rPr>
                    <m:t>4.4.9</m:t>
                  </m:r>
                </m:e>
              </m:d>
            </m:e>
          </m:eqArr>
        </m:oMath>
      </m:oMathPara>
    </w:p>
    <w:p w14:paraId="6D158714" w14:textId="77777777" w:rsidR="00884E42" w:rsidRDefault="00000000">
      <w:pPr>
        <w:spacing w:line="360" w:lineRule="auto"/>
        <w:rPr>
          <w:rFonts w:eastAsia="宋体"/>
          <w:sz w:val="24"/>
          <w:szCs w:val="24"/>
        </w:rPr>
      </w:pPr>
      <w:r>
        <w:rPr>
          <w:rFonts w:eastAsia="宋体"/>
          <w:iCs/>
          <w:sz w:val="24"/>
          <w:szCs w:val="24"/>
        </w:rPr>
        <w:t>式中：</w:t>
      </w:r>
      <m:oMath>
        <m:sSub>
          <m:sSubPr>
            <m:ctrlPr>
              <w:rPr>
                <w:rFonts w:ascii="Cambria Math" w:eastAsia="宋体" w:hAnsi="Cambria Math"/>
                <w:i/>
                <w:iCs/>
                <w:sz w:val="24"/>
                <w:szCs w:val="24"/>
              </w:rPr>
            </m:ctrlPr>
          </m:sSubPr>
          <m:e>
            <m:r>
              <w:rPr>
                <w:rFonts w:ascii="Cambria Math" w:eastAsia="宋体" w:hAnsi="Cambria Math"/>
                <w:sz w:val="24"/>
                <w:szCs w:val="24"/>
              </w:rPr>
              <m:t>A</m:t>
            </m:r>
          </m:e>
          <m:sub>
            <m:r>
              <w:rPr>
                <w:rFonts w:ascii="Cambria Math" w:eastAsia="宋体" w:hAnsi="Cambria Math"/>
                <w:sz w:val="24"/>
                <w:szCs w:val="24"/>
              </w:rPr>
              <m:t>PJ</m:t>
            </m:r>
          </m:sub>
        </m:sSub>
      </m:oMath>
      <w:r>
        <w:rPr>
          <w:rFonts w:eastAsia="宋体"/>
          <w:sz w:val="24"/>
          <w:szCs w:val="24"/>
        </w:rPr>
        <w:t>——</w:t>
      </w:r>
      <w:r>
        <w:rPr>
          <w:rFonts w:eastAsia="宋体"/>
          <w:sz w:val="24"/>
          <w:szCs w:val="24"/>
        </w:rPr>
        <w:t>大学建筑</w:t>
      </w:r>
      <w:r>
        <w:rPr>
          <w:rFonts w:eastAsia="宋体" w:hint="eastAsia"/>
          <w:sz w:val="24"/>
          <w:szCs w:val="24"/>
        </w:rPr>
        <w:t>核定</w:t>
      </w:r>
      <w:r>
        <w:rPr>
          <w:rFonts w:eastAsia="宋体"/>
          <w:sz w:val="24"/>
          <w:szCs w:val="24"/>
        </w:rPr>
        <w:t>期内实际功能空间使用面积，</w:t>
      </w:r>
      <m:oMath>
        <m:sSup>
          <m:sSupPr>
            <m:ctrlPr>
              <w:rPr>
                <w:rFonts w:ascii="Cambria Math" w:eastAsia="宋体" w:hAnsi="Cambria Math"/>
                <w:sz w:val="24"/>
                <w:szCs w:val="24"/>
              </w:rPr>
            </m:ctrlPr>
          </m:sSupPr>
          <m:e>
            <m:r>
              <m:rPr>
                <m:sty m:val="p"/>
              </m:rPr>
              <w:rPr>
                <w:rFonts w:ascii="Cambria Math" w:eastAsia="宋体" w:hAnsi="Cambria Math" w:hint="eastAsia"/>
                <w:sz w:val="24"/>
                <w:szCs w:val="24"/>
              </w:rPr>
              <m:t>m</m:t>
            </m:r>
          </m:e>
          <m:sup>
            <m:r>
              <m:rPr>
                <m:sty m:val="p"/>
              </m:rPr>
              <w:rPr>
                <w:rFonts w:ascii="Cambria Math" w:eastAsia="宋体" w:hAnsi="Cambria Math" w:hint="eastAsia"/>
                <w:sz w:val="24"/>
                <w:szCs w:val="24"/>
              </w:rPr>
              <m:t>2</m:t>
            </m:r>
          </m:sup>
        </m:sSup>
      </m:oMath>
      <w:r>
        <w:rPr>
          <w:rFonts w:eastAsia="宋体"/>
          <w:sz w:val="24"/>
          <w:szCs w:val="24"/>
        </w:rPr>
        <w:t>；</w:t>
      </w:r>
    </w:p>
    <w:p w14:paraId="6DEC0A5A" w14:textId="77777777" w:rsidR="00884E42" w:rsidRDefault="00000000">
      <w:pPr>
        <w:pStyle w:val="aff"/>
        <w:spacing w:line="360" w:lineRule="auto"/>
        <w:ind w:left="567" w:firstLineChars="0" w:firstLine="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A</m:t>
            </m:r>
          </m:e>
          <m:sub>
            <m:r>
              <m:rPr>
                <m:sty m:val="p"/>
              </m:rPr>
              <w:rPr>
                <w:rFonts w:ascii="Cambria Math" w:eastAsia="宋体" w:hAnsi="Cambria Math" w:cs="Times New Roman"/>
                <w:sz w:val="24"/>
                <w:szCs w:val="24"/>
              </w:rPr>
              <m:t>BL</m:t>
            </m:r>
          </m:sub>
        </m:sSub>
      </m:oMath>
      <w:r>
        <w:rPr>
          <w:rFonts w:ascii="Times New Roman" w:eastAsia="宋体" w:hAnsi="Times New Roman" w:cs="Times New Roman"/>
          <w:sz w:val="24"/>
          <w:szCs w:val="24"/>
        </w:rPr>
        <w:t>——</w:t>
      </w:r>
      <w:r>
        <w:rPr>
          <w:rFonts w:eastAsia="宋体"/>
          <w:sz w:val="24"/>
          <w:szCs w:val="24"/>
        </w:rPr>
        <w:t>大学建筑基准期内实际功能空间使用面积</w:t>
      </w:r>
      <w:r>
        <w:rPr>
          <w:rFonts w:eastAsia="宋体" w:hint="eastAsia"/>
          <w:sz w:val="24"/>
          <w:szCs w:val="24"/>
        </w:rPr>
        <w:t>，</w:t>
      </w:r>
      <m:oMath>
        <m:sSup>
          <m:sSupPr>
            <m:ctrlPr>
              <w:rPr>
                <w:rFonts w:ascii="Cambria Math" w:eastAsia="宋体" w:hAnsi="Cambria Math" w:cs="Times New Roman"/>
                <w:sz w:val="24"/>
                <w:szCs w:val="24"/>
              </w:rPr>
            </m:ctrlPr>
          </m:sSupPr>
          <m:e>
            <m:r>
              <m:rPr>
                <m:sty m:val="p"/>
              </m:rPr>
              <w:rPr>
                <w:rFonts w:ascii="Cambria Math" w:eastAsia="宋体" w:hAnsi="Cambria Math" w:hint="eastAsia"/>
                <w:sz w:val="24"/>
                <w:szCs w:val="24"/>
              </w:rPr>
              <m:t>m</m:t>
            </m:r>
          </m:e>
          <m:sup>
            <m:r>
              <m:rPr>
                <m:sty m:val="p"/>
              </m:rPr>
              <w:rPr>
                <w:rFonts w:ascii="Cambria Math" w:eastAsia="宋体" w:hAnsi="Cambria Math" w:hint="eastAsia"/>
                <w:sz w:val="24"/>
                <w:szCs w:val="24"/>
              </w:rPr>
              <m:t>2</m:t>
            </m:r>
          </m:sup>
        </m:sSup>
      </m:oMath>
      <w:r>
        <w:rPr>
          <w:rFonts w:ascii="Times New Roman" w:eastAsia="宋体" w:hAnsi="Times New Roman" w:cs="Times New Roman" w:hint="eastAsia"/>
          <w:sz w:val="24"/>
          <w:szCs w:val="24"/>
        </w:rPr>
        <w:t>。</w:t>
      </w:r>
    </w:p>
    <w:p w14:paraId="13561F80" w14:textId="77777777" w:rsidR="00884E42" w:rsidRDefault="00000000">
      <w:pPr>
        <w:spacing w:line="360" w:lineRule="auto"/>
        <w:rPr>
          <w:rFonts w:eastAsia="宋体"/>
          <w:sz w:val="24"/>
          <w:szCs w:val="24"/>
        </w:rPr>
      </w:pPr>
      <w:r>
        <w:rPr>
          <w:rFonts w:eastAsia="宋体" w:hint="eastAsia"/>
          <w:sz w:val="24"/>
          <w:szCs w:val="24"/>
        </w:rPr>
        <w:t>【条文说明】“</w:t>
      </w:r>
      <w:r>
        <w:rPr>
          <w:rFonts w:eastAsia="宋体"/>
          <w:sz w:val="24"/>
          <w:szCs w:val="24"/>
        </w:rPr>
        <w:t>实际功能空间使用面积</w:t>
      </w:r>
      <w:r>
        <w:rPr>
          <w:rFonts w:eastAsia="宋体"/>
          <w:sz w:val="24"/>
          <w:szCs w:val="24"/>
        </w:rPr>
        <w:t>”</w:t>
      </w:r>
      <w:r>
        <w:rPr>
          <w:rFonts w:eastAsia="宋体" w:hint="eastAsia"/>
          <w:sz w:val="24"/>
          <w:szCs w:val="24"/>
        </w:rPr>
        <w:t>的量化界定参考《公共建筑综合性减碳改造项目碳减排量认定技术规范》</w:t>
      </w:r>
      <w:r>
        <w:rPr>
          <w:rFonts w:eastAsia="宋体" w:hint="eastAsia"/>
          <w:sz w:val="24"/>
          <w:szCs w:val="24"/>
        </w:rPr>
        <w:t>T</w:t>
      </w:r>
      <w:r>
        <w:rPr>
          <w:rFonts w:eastAsia="宋体" w:hint="eastAsia"/>
          <w:sz w:val="24"/>
          <w:szCs w:val="24"/>
        </w:rPr>
        <w:t>∕</w:t>
      </w:r>
      <w:r>
        <w:rPr>
          <w:rFonts w:eastAsia="宋体" w:hint="eastAsia"/>
          <w:sz w:val="24"/>
          <w:szCs w:val="24"/>
        </w:rPr>
        <w:t>CSES 128-2023</w:t>
      </w:r>
      <w:r>
        <w:rPr>
          <w:rFonts w:eastAsia="宋体" w:hint="eastAsia"/>
          <w:sz w:val="24"/>
          <w:szCs w:val="24"/>
        </w:rPr>
        <w:t>第</w:t>
      </w:r>
      <w:r>
        <w:rPr>
          <w:rFonts w:eastAsia="宋体" w:hint="eastAsia"/>
          <w:sz w:val="24"/>
          <w:szCs w:val="24"/>
        </w:rPr>
        <w:t>6.6.7.3</w:t>
      </w:r>
      <w:r>
        <w:rPr>
          <w:rFonts w:eastAsia="宋体" w:hint="eastAsia"/>
          <w:sz w:val="24"/>
          <w:szCs w:val="24"/>
        </w:rPr>
        <w:t>条。</w:t>
      </w:r>
    </w:p>
    <w:p w14:paraId="6A032E44" w14:textId="77777777" w:rsidR="00884E42" w:rsidRDefault="00000000">
      <w:pPr>
        <w:pStyle w:val="15"/>
        <w:numPr>
          <w:ilvl w:val="0"/>
          <w:numId w:val="27"/>
        </w:numPr>
        <w:ind w:left="0" w:firstLine="0"/>
      </w:pPr>
      <w:r>
        <w:t>其他类型公共建筑碳排放强度修正</w:t>
      </w:r>
    </w:p>
    <w:p w14:paraId="1712CC75" w14:textId="77777777" w:rsidR="00884E42" w:rsidRDefault="00000000">
      <w:pPr>
        <w:pStyle w:val="aff"/>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公共建筑节能量核定期出现其他下列情况时，应同步对基准期能耗进行合理修正：</w:t>
      </w:r>
    </w:p>
    <w:p w14:paraId="473A719B" w14:textId="77777777" w:rsidR="00884E42" w:rsidRDefault="00000000">
      <w:pPr>
        <w:pStyle w:val="aff"/>
        <w:numPr>
          <w:ilvl w:val="0"/>
          <w:numId w:val="32"/>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核定期存在使用功能增减，此部分使用功能造成的能耗增减单独计量予以增加或扣除，或实际运行功率和运行时间，计算设备的使用功能产生的能耗变化量，并在基准期能耗中进行相应的增加或扣除；</w:t>
      </w:r>
    </w:p>
    <w:p w14:paraId="28251DA1" w14:textId="77777777" w:rsidR="00884E42" w:rsidRDefault="00000000">
      <w:pPr>
        <w:pStyle w:val="aff"/>
        <w:numPr>
          <w:ilvl w:val="0"/>
          <w:numId w:val="32"/>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使用面积变化时，应根据增加（减少）使用面积区域的能耗独立计量数量或测算结果，计算使用面积变化产生的能耗变化量，对基准期能耗进行相应的增加或扣除；</w:t>
      </w:r>
    </w:p>
    <w:p w14:paraId="32EE668E" w14:textId="77777777" w:rsidR="00884E42" w:rsidRDefault="00000000">
      <w:pPr>
        <w:pStyle w:val="aff"/>
        <w:numPr>
          <w:ilvl w:val="0"/>
          <w:numId w:val="32"/>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当改造后空调系统运行时间发生变化时，如无法获取改造前后空调系统运行能效时，可参照本章所规定的修正公式计算；</w:t>
      </w:r>
    </w:p>
    <w:p w14:paraId="7EE130D8" w14:textId="77777777" w:rsidR="00884E42" w:rsidRDefault="00000000">
      <w:pPr>
        <w:pStyle w:val="aff"/>
        <w:numPr>
          <w:ilvl w:val="0"/>
          <w:numId w:val="32"/>
        </w:numPr>
        <w:spacing w:line="360"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其他非节能改造措施引起的能耗变化量，能耗修正系数可按实际情况进行论证后确定；</w:t>
      </w:r>
    </w:p>
    <w:p w14:paraId="201BD7D1" w14:textId="77777777" w:rsidR="00884E42" w:rsidRDefault="00000000">
      <w:pPr>
        <w:spacing w:line="360" w:lineRule="auto"/>
        <w:rPr>
          <w:rFonts w:eastAsia="宋体"/>
          <w:sz w:val="24"/>
          <w:szCs w:val="24"/>
        </w:rPr>
      </w:pPr>
      <w:r>
        <w:rPr>
          <w:rFonts w:eastAsia="宋体"/>
          <w:sz w:val="24"/>
          <w:szCs w:val="24"/>
        </w:rPr>
        <w:t>【条文说明】</w:t>
      </w:r>
      <w:r>
        <w:rPr>
          <w:rFonts w:eastAsia="宋体" w:hint="eastAsia"/>
          <w:sz w:val="24"/>
          <w:szCs w:val="24"/>
        </w:rPr>
        <w:t>本条文中在进行其他类型公共建筑碳排放强度修正时</w:t>
      </w:r>
      <w:r>
        <w:rPr>
          <w:rFonts w:eastAsia="宋体"/>
          <w:sz w:val="24"/>
          <w:szCs w:val="24"/>
        </w:rPr>
        <w:t>若</w:t>
      </w:r>
      <w:proofErr w:type="gramStart"/>
      <w:r>
        <w:rPr>
          <w:rFonts w:eastAsia="宋体"/>
          <w:sz w:val="24"/>
          <w:szCs w:val="24"/>
        </w:rPr>
        <w:t>遇设备</w:t>
      </w:r>
      <w:proofErr w:type="gramEnd"/>
      <w:r>
        <w:rPr>
          <w:rFonts w:eastAsia="宋体"/>
          <w:sz w:val="24"/>
          <w:szCs w:val="24"/>
        </w:rPr>
        <w:t>增减、使用面积变化等情形，应通过独立计量或运行参数核定基准</w:t>
      </w:r>
      <w:proofErr w:type="gramStart"/>
      <w:r>
        <w:rPr>
          <w:rFonts w:eastAsia="宋体"/>
          <w:sz w:val="24"/>
          <w:szCs w:val="24"/>
        </w:rPr>
        <w:t>期调整</w:t>
      </w:r>
      <w:proofErr w:type="gramEnd"/>
      <w:r>
        <w:rPr>
          <w:rFonts w:eastAsia="宋体"/>
          <w:sz w:val="24"/>
          <w:szCs w:val="24"/>
        </w:rPr>
        <w:t>量。对于功能复杂的医疗、教育类建筑，可参照办公建筑的双系数修正方法执行。</w:t>
      </w:r>
    </w:p>
    <w:p w14:paraId="67331E74" w14:textId="77777777" w:rsidR="00884E42" w:rsidRDefault="00000000">
      <w:pPr>
        <w:pStyle w:val="15"/>
        <w:numPr>
          <w:ilvl w:val="0"/>
          <w:numId w:val="27"/>
        </w:numPr>
        <w:ind w:left="0" w:firstLine="0"/>
      </w:pPr>
      <w:r>
        <w:t>天气修正</w:t>
      </w:r>
    </w:p>
    <w:p w14:paraId="2F242474" w14:textId="77777777" w:rsidR="00884E42" w:rsidRDefault="00000000">
      <w:pPr>
        <w:spacing w:line="360" w:lineRule="auto"/>
        <w:ind w:firstLineChars="200" w:firstLine="480"/>
        <w:rPr>
          <w:rFonts w:eastAsia="宋体"/>
          <w:sz w:val="24"/>
          <w:szCs w:val="24"/>
        </w:rPr>
      </w:pPr>
      <w:r>
        <w:rPr>
          <w:rFonts w:eastAsia="宋体" w:hint="eastAsia"/>
          <w:sz w:val="24"/>
          <w:szCs w:val="24"/>
        </w:rPr>
        <w:t>根据《建筑合同能源管理节能效果评价标准》</w:t>
      </w:r>
      <w:r>
        <w:rPr>
          <w:rFonts w:eastAsia="宋体"/>
          <w:sz w:val="24"/>
          <w:szCs w:val="24"/>
        </w:rPr>
        <w:t>GB/T 51285-2018</w:t>
      </w:r>
      <w:r>
        <w:rPr>
          <w:rFonts w:eastAsia="宋体" w:hint="eastAsia"/>
          <w:sz w:val="24"/>
          <w:szCs w:val="24"/>
        </w:rPr>
        <w:t>，采用账单分析法时，建筑碳排放修正应考虑天气因素的影响。</w:t>
      </w:r>
    </w:p>
    <w:p w14:paraId="18974797" w14:textId="77777777" w:rsidR="00884E42" w:rsidRDefault="00000000">
      <w:pPr>
        <w:spacing w:line="360" w:lineRule="auto"/>
        <w:ind w:firstLineChars="200" w:firstLine="480"/>
        <w:rPr>
          <w:rFonts w:eastAsia="宋体"/>
          <w:sz w:val="24"/>
          <w:szCs w:val="24"/>
        </w:rPr>
      </w:pPr>
      <w:r>
        <w:rPr>
          <w:rFonts w:eastAsia="宋体" w:hint="eastAsia"/>
          <w:sz w:val="24"/>
          <w:szCs w:val="24"/>
        </w:rPr>
        <w:lastRenderedPageBreak/>
        <w:t>针对热源系统的节能改造项目，建立“基准期能耗</w:t>
      </w:r>
      <w:r>
        <w:rPr>
          <w:rFonts w:eastAsia="宋体"/>
          <w:sz w:val="24"/>
          <w:szCs w:val="24"/>
        </w:rPr>
        <w:t>-</w:t>
      </w:r>
      <w:r>
        <w:rPr>
          <w:rFonts w:eastAsia="宋体" w:hint="eastAsia"/>
          <w:sz w:val="24"/>
          <w:szCs w:val="24"/>
        </w:rPr>
        <w:t>影响因素”模型时，应重点考虑室外气象条件和供暖时间对热源能耗的影响因素。一般情况下采用“供暖度日数”作为模型影响因素；针对冷源系统的节能改造项目，建立“基准期能耗</w:t>
      </w:r>
      <w:r>
        <w:rPr>
          <w:rFonts w:eastAsia="宋体"/>
          <w:sz w:val="24"/>
          <w:szCs w:val="24"/>
        </w:rPr>
        <w:t>-</w:t>
      </w:r>
      <w:r>
        <w:rPr>
          <w:rFonts w:eastAsia="宋体" w:hint="eastAsia"/>
          <w:sz w:val="24"/>
          <w:szCs w:val="24"/>
        </w:rPr>
        <w:t>影响因素”模型时，一般考虑“供冷度日数”作为模型的气象条件影响因素。</w:t>
      </w:r>
    </w:p>
    <w:p w14:paraId="7EA23056" w14:textId="77777777" w:rsidR="00884E42" w:rsidRDefault="00000000">
      <w:pPr>
        <w:spacing w:line="360" w:lineRule="auto"/>
        <w:ind w:firstLineChars="200" w:firstLine="480"/>
        <w:rPr>
          <w:rFonts w:eastAsia="宋体"/>
          <w:sz w:val="24"/>
          <w:szCs w:val="24"/>
        </w:rPr>
      </w:pPr>
      <w:r>
        <w:rPr>
          <w:rFonts w:eastAsia="宋体" w:hint="eastAsia"/>
          <w:sz w:val="24"/>
          <w:szCs w:val="24"/>
        </w:rPr>
        <w:t>项目节能改造实施前后，气象条件影响基准期能耗的修正应符合现行国家标准《节能量测量与验证技术要求：居住建筑供暖系统》</w:t>
      </w:r>
      <w:r>
        <w:rPr>
          <w:rFonts w:eastAsia="宋体"/>
          <w:sz w:val="24"/>
          <w:szCs w:val="24"/>
        </w:rPr>
        <w:t>GB/T 31345-2014</w:t>
      </w:r>
      <w:r>
        <w:rPr>
          <w:rFonts w:eastAsia="宋体" w:hint="eastAsia"/>
          <w:sz w:val="24"/>
          <w:szCs w:val="24"/>
        </w:rPr>
        <w:t>和《建筑合同能源管理节能效果评价标准》</w:t>
      </w:r>
      <w:r>
        <w:rPr>
          <w:rFonts w:eastAsia="宋体"/>
          <w:sz w:val="24"/>
          <w:szCs w:val="24"/>
        </w:rPr>
        <w:t>GB/T 51285-2018</w:t>
      </w:r>
      <w:r>
        <w:rPr>
          <w:rFonts w:eastAsia="宋体" w:hint="eastAsia"/>
          <w:sz w:val="24"/>
          <w:szCs w:val="24"/>
        </w:rPr>
        <w:t>。</w:t>
      </w:r>
    </w:p>
    <w:p w14:paraId="7A479BD2" w14:textId="43918226" w:rsidR="00884E42" w:rsidRDefault="00000000">
      <w:pPr>
        <w:spacing w:line="360" w:lineRule="auto"/>
        <w:ind w:firstLineChars="100" w:firstLine="240"/>
        <w:rPr>
          <w:rFonts w:eastAsia="宋体"/>
          <w:sz w:val="24"/>
          <w:szCs w:val="24"/>
        </w:rPr>
        <w:sectPr w:rsidR="00884E42">
          <w:pgSz w:w="11906" w:h="16838"/>
          <w:pgMar w:top="1440" w:right="1800" w:bottom="1440" w:left="1800" w:header="851" w:footer="992" w:gutter="0"/>
          <w:cols w:space="425"/>
          <w:docGrid w:type="lines" w:linePitch="312"/>
        </w:sectPr>
      </w:pPr>
      <w:r>
        <w:rPr>
          <w:rFonts w:eastAsia="宋体"/>
          <w:sz w:val="24"/>
          <w:szCs w:val="24"/>
        </w:rPr>
        <w:t>【条文说明】本条文</w:t>
      </w:r>
      <w:r>
        <w:rPr>
          <w:rFonts w:eastAsia="宋体" w:hint="eastAsia"/>
          <w:sz w:val="24"/>
          <w:szCs w:val="24"/>
        </w:rPr>
        <w:t>强调在采用账单分析法进行节能效果评价时，通过合理引入“基准期能耗</w:t>
      </w:r>
      <w:r>
        <w:rPr>
          <w:rFonts w:eastAsia="宋体" w:hint="eastAsia"/>
          <w:sz w:val="24"/>
          <w:szCs w:val="24"/>
        </w:rPr>
        <w:t>-</w:t>
      </w:r>
      <w:r>
        <w:rPr>
          <w:rFonts w:eastAsia="宋体" w:hint="eastAsia"/>
          <w:sz w:val="24"/>
          <w:szCs w:val="24"/>
        </w:rPr>
        <w:t>影响因素”模型对能耗数据进行处理，以消除气候波动对节能效果判定的干扰。供暖和供冷系统的能耗对气象条件相关性较高，采用供暖度日数或供冷度日数作为回归模型的关键变量，能够更准确地反映建筑在相似气候条件下的实际节能水平，提升节能量测算结果的准确性。</w:t>
      </w:r>
    </w:p>
    <w:p w14:paraId="2831C180" w14:textId="77777777" w:rsidR="00884E42" w:rsidRDefault="00884E42">
      <w:pPr>
        <w:pStyle w:val="24"/>
        <w:ind w:left="0"/>
        <w:rPr>
          <w:rFonts w:cs="Times New Roman"/>
        </w:rPr>
      </w:pPr>
    </w:p>
    <w:p w14:paraId="214223AD" w14:textId="77777777" w:rsidR="00884E42" w:rsidRDefault="00000000">
      <w:pPr>
        <w:pStyle w:val="1"/>
      </w:pPr>
      <w:bookmarkStart w:id="100" w:name="_Toc211094444"/>
      <w:bookmarkEnd w:id="79"/>
      <w:proofErr w:type="gramStart"/>
      <w:r>
        <w:rPr>
          <w:rFonts w:hint="eastAsia"/>
        </w:rPr>
        <w:t>减碳量</w:t>
      </w:r>
      <w:proofErr w:type="gramEnd"/>
      <w:r>
        <w:rPr>
          <w:rFonts w:hint="eastAsia"/>
        </w:rPr>
        <w:t>核定基本要求</w:t>
      </w:r>
      <w:bookmarkEnd w:id="80"/>
      <w:bookmarkEnd w:id="100"/>
    </w:p>
    <w:p w14:paraId="015F7586" w14:textId="77777777" w:rsidR="00884E42" w:rsidRDefault="00000000">
      <w:pPr>
        <w:pStyle w:val="2"/>
        <w:numPr>
          <w:ilvl w:val="0"/>
          <w:numId w:val="33"/>
        </w:numPr>
        <w:ind w:left="0" w:firstLine="0"/>
      </w:pPr>
      <w:bookmarkStart w:id="101" w:name="_Toc201654658"/>
      <w:bookmarkStart w:id="102" w:name="_Toc211094445"/>
      <w:r>
        <w:rPr>
          <w:rFonts w:hint="eastAsia"/>
        </w:rPr>
        <w:t>一般规定</w:t>
      </w:r>
      <w:bookmarkEnd w:id="101"/>
      <w:bookmarkEnd w:id="102"/>
    </w:p>
    <w:p w14:paraId="462C48B5" w14:textId="77777777" w:rsidR="00884E42" w:rsidRDefault="00000000">
      <w:pPr>
        <w:pStyle w:val="15"/>
        <w:numPr>
          <w:ilvl w:val="0"/>
          <w:numId w:val="34"/>
        </w:numPr>
        <w:ind w:left="0" w:firstLine="0"/>
      </w:pPr>
      <w:r>
        <w:rPr>
          <w:rFonts w:hint="eastAsia"/>
        </w:rPr>
        <w:t>民用建筑改造项目</w:t>
      </w:r>
      <w:proofErr w:type="gramStart"/>
      <w:r>
        <w:rPr>
          <w:rFonts w:hint="eastAsia"/>
        </w:rPr>
        <w:t>减碳量</w:t>
      </w:r>
      <w:proofErr w:type="gramEnd"/>
      <w:r>
        <w:rPr>
          <w:rFonts w:hint="eastAsia"/>
        </w:rPr>
        <w:t>核定可分为理论计算和实测核定两个阶段。其中，理论计算在改造设计方案完成后进行；实测核定在改造实施完成并正常运行至少</w:t>
      </w:r>
      <w:r>
        <w:rPr>
          <w:rFonts w:hint="eastAsia"/>
        </w:rPr>
        <w:t>1</w:t>
      </w:r>
      <w:r>
        <w:rPr>
          <w:rFonts w:hint="eastAsia"/>
        </w:rPr>
        <w:t>个完整循环工况后进行。</w:t>
      </w:r>
    </w:p>
    <w:p w14:paraId="55A08865" w14:textId="77777777" w:rsidR="00884E42" w:rsidRDefault="00000000">
      <w:pPr>
        <w:pStyle w:val="15"/>
      </w:pPr>
      <w:r>
        <w:rPr>
          <w:rFonts w:hint="eastAsia"/>
        </w:rPr>
        <w:t>【条文说明】民用建筑改造项目</w:t>
      </w:r>
      <w:proofErr w:type="gramStart"/>
      <w:r>
        <w:rPr>
          <w:rFonts w:hint="eastAsia"/>
        </w:rPr>
        <w:t>减碳量</w:t>
      </w:r>
      <w:proofErr w:type="gramEnd"/>
      <w:r>
        <w:rPr>
          <w:rFonts w:hint="eastAsia"/>
        </w:rPr>
        <w:t>核定的两个阶段适用于改造方案预评估和改造效果后评估，可根据项目实际情况对核定的阶段进行简化。</w:t>
      </w:r>
    </w:p>
    <w:p w14:paraId="2BEE15FB" w14:textId="77777777" w:rsidR="00884E42" w:rsidRDefault="00000000">
      <w:pPr>
        <w:pStyle w:val="15"/>
        <w:ind w:firstLineChars="200" w:firstLine="480"/>
      </w:pPr>
      <w:r>
        <w:rPr>
          <w:rFonts w:hint="eastAsia"/>
        </w:rPr>
        <w:t>改造后实际</w:t>
      </w:r>
      <w:proofErr w:type="gramStart"/>
      <w:r>
        <w:rPr>
          <w:rFonts w:hint="eastAsia"/>
        </w:rPr>
        <w:t>减碳效果</w:t>
      </w:r>
      <w:proofErr w:type="gramEnd"/>
      <w:r>
        <w:rPr>
          <w:rFonts w:hint="eastAsia"/>
        </w:rPr>
        <w:t>常常与预期有差异，实测核定阶段可根据项目需求进行一次评估或长期动态评估，单次核定周期一般为</w:t>
      </w:r>
      <w:r>
        <w:rPr>
          <w:rFonts w:hint="eastAsia"/>
        </w:rPr>
        <w:t>1</w:t>
      </w:r>
      <w:r>
        <w:rPr>
          <w:rFonts w:hint="eastAsia"/>
        </w:rPr>
        <w:t>年，不得少于一个完整循环工况。</w:t>
      </w:r>
    </w:p>
    <w:p w14:paraId="67CE1566" w14:textId="77777777" w:rsidR="00884E42" w:rsidRDefault="00000000">
      <w:pPr>
        <w:pStyle w:val="15"/>
        <w:numPr>
          <w:ilvl w:val="0"/>
          <w:numId w:val="34"/>
        </w:numPr>
        <w:ind w:left="0" w:firstLine="0"/>
      </w:pPr>
      <w:r>
        <w:rPr>
          <w:rFonts w:hint="eastAsia"/>
        </w:rPr>
        <w:t>民用建筑改造项目</w:t>
      </w:r>
      <w:proofErr w:type="gramStart"/>
      <w:r>
        <w:rPr>
          <w:rFonts w:hint="eastAsia"/>
        </w:rPr>
        <w:t>减碳量</w:t>
      </w:r>
      <w:proofErr w:type="gramEnd"/>
      <w:r>
        <w:rPr>
          <w:rFonts w:hint="eastAsia"/>
        </w:rPr>
        <w:t>核定应在对相关文件资料、部品部件和设备性能检测报告审查以及现场抽查检验的基础上，结合建筑能源资源消费账单、实测结果、表计计量数据等进行。基准期与核定期所有数据应客观、可靠且具备可追溯性。</w:t>
      </w:r>
    </w:p>
    <w:p w14:paraId="6817D460" w14:textId="77777777" w:rsidR="00884E42" w:rsidRDefault="00000000">
      <w:pPr>
        <w:pStyle w:val="15"/>
        <w:numPr>
          <w:ilvl w:val="255"/>
          <w:numId w:val="0"/>
        </w:numPr>
      </w:pPr>
      <w:r>
        <w:rPr>
          <w:rFonts w:hint="eastAsia"/>
        </w:rPr>
        <w:t>【条文说明】核定的准确性、科学性高度依赖数据质量，因此要求所有计算输入数据应来源清晰、采集方法规范、记录完整正确且可被验证，能够支撑第三方核查机构对核定过程和结果进行验证。</w:t>
      </w:r>
    </w:p>
    <w:p w14:paraId="753B5D69" w14:textId="77777777" w:rsidR="00884E42" w:rsidRDefault="00000000">
      <w:pPr>
        <w:pStyle w:val="15"/>
        <w:numPr>
          <w:ilvl w:val="0"/>
          <w:numId w:val="34"/>
        </w:numPr>
      </w:pPr>
      <w:r>
        <w:rPr>
          <w:rFonts w:hint="eastAsia"/>
        </w:rPr>
        <w:t>理论计算流程包括三个阶段：</w:t>
      </w:r>
    </w:p>
    <w:p w14:paraId="017B6CA0" w14:textId="77777777" w:rsidR="00884E42" w:rsidRDefault="00000000">
      <w:pPr>
        <w:pStyle w:val="15"/>
        <w:numPr>
          <w:ilvl w:val="255"/>
          <w:numId w:val="0"/>
        </w:numPr>
        <w:ind w:firstLineChars="200" w:firstLine="480"/>
      </w:pPr>
      <w:r>
        <w:rPr>
          <w:rFonts w:hint="eastAsia"/>
        </w:rPr>
        <w:t xml:space="preserve">1 </w:t>
      </w:r>
      <w:r>
        <w:rPr>
          <w:rFonts w:hint="eastAsia"/>
        </w:rPr>
        <w:t>准备阶段，包括收集项目资料、确定理论计算方案；</w:t>
      </w:r>
    </w:p>
    <w:p w14:paraId="7702E3C1" w14:textId="77777777" w:rsidR="00884E42" w:rsidRDefault="00000000">
      <w:pPr>
        <w:pStyle w:val="15"/>
        <w:numPr>
          <w:ilvl w:val="255"/>
          <w:numId w:val="0"/>
        </w:numPr>
        <w:ind w:firstLineChars="200" w:firstLine="480"/>
      </w:pPr>
      <w:r>
        <w:rPr>
          <w:rFonts w:hint="eastAsia"/>
        </w:rPr>
        <w:t xml:space="preserve">2 </w:t>
      </w:r>
      <w:r>
        <w:rPr>
          <w:rFonts w:hint="eastAsia"/>
        </w:rPr>
        <w:t>实施阶段，包括审阅项目资料、现场核查或检测改造范围内围护结构与设备系统运行情况、开展理论计算工作；</w:t>
      </w:r>
    </w:p>
    <w:p w14:paraId="44E854B5" w14:textId="77777777" w:rsidR="00884E42" w:rsidRDefault="00000000">
      <w:pPr>
        <w:pStyle w:val="15"/>
        <w:numPr>
          <w:ilvl w:val="255"/>
          <w:numId w:val="0"/>
        </w:numPr>
        <w:ind w:firstLineChars="200" w:firstLine="480"/>
      </w:pPr>
      <w:r>
        <w:rPr>
          <w:rFonts w:hint="eastAsia"/>
        </w:rPr>
        <w:t xml:space="preserve">3 </w:t>
      </w:r>
      <w:r>
        <w:rPr>
          <w:rFonts w:hint="eastAsia"/>
        </w:rPr>
        <w:t>报告阶段，包括形成计算结论、出具理论计算报告。</w:t>
      </w:r>
    </w:p>
    <w:p w14:paraId="7C072D18" w14:textId="77777777" w:rsidR="00884E42" w:rsidRDefault="00000000">
      <w:pPr>
        <w:pStyle w:val="15"/>
        <w:numPr>
          <w:ilvl w:val="0"/>
          <w:numId w:val="34"/>
        </w:numPr>
        <w:ind w:left="0" w:firstLine="0"/>
      </w:pPr>
      <w:r>
        <w:rPr>
          <w:rFonts w:hint="eastAsia"/>
        </w:rPr>
        <w:t>实测核定流程包括三个阶段：</w:t>
      </w:r>
    </w:p>
    <w:p w14:paraId="3A59FB10" w14:textId="77777777" w:rsidR="00884E42" w:rsidRDefault="00000000">
      <w:pPr>
        <w:pStyle w:val="15"/>
        <w:numPr>
          <w:ilvl w:val="255"/>
          <w:numId w:val="0"/>
        </w:numPr>
        <w:ind w:firstLineChars="200" w:firstLine="480"/>
      </w:pPr>
      <w:r>
        <w:rPr>
          <w:rFonts w:hint="eastAsia"/>
        </w:rPr>
        <w:t xml:space="preserve">1 </w:t>
      </w:r>
      <w:r>
        <w:rPr>
          <w:rFonts w:hint="eastAsia"/>
        </w:rPr>
        <w:t>准备阶段，包括收集项目资料、确定实测核定方案；</w:t>
      </w:r>
    </w:p>
    <w:p w14:paraId="29016CB5" w14:textId="77777777" w:rsidR="00884E42" w:rsidRDefault="00000000">
      <w:pPr>
        <w:pStyle w:val="15"/>
        <w:numPr>
          <w:ilvl w:val="255"/>
          <w:numId w:val="0"/>
        </w:numPr>
        <w:ind w:firstLineChars="200" w:firstLine="480"/>
      </w:pPr>
      <w:r>
        <w:rPr>
          <w:rFonts w:hint="eastAsia"/>
        </w:rPr>
        <w:t xml:space="preserve">2 </w:t>
      </w:r>
      <w:r>
        <w:rPr>
          <w:rFonts w:hint="eastAsia"/>
        </w:rPr>
        <w:t>实施阶段，包括审阅项目资料、现场核查或检测改造范围内围护结构与设备系统运行情况、开展实测核定工作；</w:t>
      </w:r>
    </w:p>
    <w:p w14:paraId="3517F7D7" w14:textId="77777777" w:rsidR="00884E42" w:rsidRDefault="00000000">
      <w:pPr>
        <w:pStyle w:val="15"/>
        <w:ind w:firstLineChars="200" w:firstLine="480"/>
        <w:rPr>
          <w:rFonts w:eastAsia="楷体"/>
          <w:szCs w:val="28"/>
          <w:lang w:bidi="ar"/>
        </w:rPr>
      </w:pPr>
      <w:r>
        <w:rPr>
          <w:rFonts w:hint="eastAsia"/>
        </w:rPr>
        <w:t xml:space="preserve">3 </w:t>
      </w:r>
      <w:r>
        <w:rPr>
          <w:rFonts w:hint="eastAsia"/>
        </w:rPr>
        <w:t>报告阶段，包括形成核定结论、出具实测核定报告。</w:t>
      </w:r>
    </w:p>
    <w:p w14:paraId="738BB796" w14:textId="77777777" w:rsidR="00884E42" w:rsidRDefault="00000000">
      <w:pPr>
        <w:pStyle w:val="15"/>
        <w:numPr>
          <w:ilvl w:val="0"/>
          <w:numId w:val="34"/>
        </w:numPr>
        <w:ind w:left="0" w:firstLine="0"/>
      </w:pPr>
      <w:r>
        <w:rPr>
          <w:rFonts w:hint="eastAsia"/>
        </w:rPr>
        <w:lastRenderedPageBreak/>
        <w:t>项目在改造后因非低碳改造措施因素（如入住率、使用功能、运行时间等有重大变化）造成的影响引起的调整量，应按第</w:t>
      </w:r>
      <w:r>
        <w:rPr>
          <w:rFonts w:hint="eastAsia"/>
        </w:rPr>
        <w:t>4</w:t>
      </w:r>
      <w:proofErr w:type="gramStart"/>
      <w:r>
        <w:rPr>
          <w:rFonts w:hint="eastAsia"/>
        </w:rPr>
        <w:t>章方法</w:t>
      </w:r>
      <w:proofErr w:type="gramEnd"/>
      <w:r>
        <w:rPr>
          <w:rFonts w:hint="eastAsia"/>
        </w:rPr>
        <w:t>对基准碳排放量进行修正。</w:t>
      </w:r>
    </w:p>
    <w:p w14:paraId="23113E1F" w14:textId="77777777" w:rsidR="00884E42" w:rsidRDefault="00000000">
      <w:pPr>
        <w:pStyle w:val="2"/>
        <w:numPr>
          <w:ilvl w:val="0"/>
          <w:numId w:val="33"/>
        </w:numPr>
        <w:ind w:left="0" w:firstLine="0"/>
      </w:pPr>
      <w:bookmarkStart w:id="103" w:name="_Toc211094446"/>
      <w:bookmarkStart w:id="104" w:name="_Toc201654659"/>
      <w:proofErr w:type="gramStart"/>
      <w:r>
        <w:rPr>
          <w:rFonts w:hint="eastAsia"/>
        </w:rPr>
        <w:t>减碳量</w:t>
      </w:r>
      <w:proofErr w:type="gramEnd"/>
      <w:r>
        <w:rPr>
          <w:rFonts w:hint="eastAsia"/>
        </w:rPr>
        <w:t>理论计算</w:t>
      </w:r>
      <w:bookmarkEnd w:id="103"/>
      <w:bookmarkEnd w:id="104"/>
    </w:p>
    <w:p w14:paraId="6788E268" w14:textId="77777777" w:rsidR="00884E42" w:rsidRDefault="00000000">
      <w:pPr>
        <w:pStyle w:val="15"/>
        <w:numPr>
          <w:ilvl w:val="0"/>
          <w:numId w:val="35"/>
        </w:numPr>
        <w:ind w:left="0" w:firstLine="0"/>
      </w:pPr>
      <w:proofErr w:type="gramStart"/>
      <w:r>
        <w:rPr>
          <w:rFonts w:hint="eastAsia"/>
        </w:rPr>
        <w:t>减碳量</w:t>
      </w:r>
      <w:proofErr w:type="gramEnd"/>
      <w:r>
        <w:rPr>
          <w:rFonts w:hint="eastAsia"/>
        </w:rPr>
        <w:t>理论计算前，应收集与分析改造</w:t>
      </w:r>
      <w:proofErr w:type="gramStart"/>
      <w:r>
        <w:rPr>
          <w:rFonts w:hint="eastAsia"/>
        </w:rPr>
        <w:t>范围内碳排放</w:t>
      </w:r>
      <w:proofErr w:type="gramEnd"/>
      <w:r>
        <w:rPr>
          <w:rFonts w:hint="eastAsia"/>
        </w:rPr>
        <w:t>相关的数据和资料，包括：</w:t>
      </w:r>
    </w:p>
    <w:p w14:paraId="0962A400" w14:textId="77777777" w:rsidR="00884E42" w:rsidRDefault="00000000">
      <w:pPr>
        <w:pStyle w:val="15"/>
        <w:numPr>
          <w:ilvl w:val="0"/>
          <w:numId w:val="36"/>
        </w:numPr>
        <w:ind w:left="0" w:firstLineChars="200" w:firstLine="480"/>
      </w:pPr>
      <w:r>
        <w:rPr>
          <w:rFonts w:hint="eastAsia"/>
        </w:rPr>
        <w:t>项目概况；</w:t>
      </w:r>
    </w:p>
    <w:p w14:paraId="283A3CEA" w14:textId="77777777" w:rsidR="00884E42" w:rsidRDefault="00000000">
      <w:pPr>
        <w:pStyle w:val="15"/>
        <w:numPr>
          <w:ilvl w:val="0"/>
          <w:numId w:val="36"/>
        </w:numPr>
        <w:ind w:left="0" w:firstLineChars="200" w:firstLine="480"/>
      </w:pPr>
      <w:r>
        <w:rPr>
          <w:rFonts w:hint="eastAsia"/>
        </w:rPr>
        <w:t>建筑几何及围护结构信息；</w:t>
      </w:r>
    </w:p>
    <w:p w14:paraId="5D3F973A" w14:textId="77777777" w:rsidR="00884E42" w:rsidRDefault="00000000">
      <w:pPr>
        <w:pStyle w:val="15"/>
        <w:numPr>
          <w:ilvl w:val="0"/>
          <w:numId w:val="36"/>
        </w:numPr>
        <w:ind w:left="0" w:firstLineChars="200" w:firstLine="480"/>
      </w:pPr>
      <w:r>
        <w:rPr>
          <w:rFonts w:hint="eastAsia"/>
        </w:rPr>
        <w:t>用能用水系统、过程、设施和设备清单；</w:t>
      </w:r>
    </w:p>
    <w:p w14:paraId="6B996B14" w14:textId="77777777" w:rsidR="00884E42" w:rsidRDefault="00000000">
      <w:pPr>
        <w:pStyle w:val="15"/>
        <w:numPr>
          <w:ilvl w:val="0"/>
          <w:numId w:val="36"/>
        </w:numPr>
        <w:ind w:left="0" w:firstLineChars="200" w:firstLine="480"/>
      </w:pPr>
      <w:r>
        <w:rPr>
          <w:rFonts w:hint="eastAsia"/>
        </w:rPr>
        <w:t>能源资源利用特点；</w:t>
      </w:r>
    </w:p>
    <w:p w14:paraId="77ADC464" w14:textId="77777777" w:rsidR="00884E42" w:rsidRDefault="00000000">
      <w:pPr>
        <w:pStyle w:val="15"/>
        <w:numPr>
          <w:ilvl w:val="0"/>
          <w:numId w:val="36"/>
        </w:numPr>
        <w:ind w:left="0" w:firstLineChars="200" w:firstLine="480"/>
      </w:pPr>
      <w:r>
        <w:rPr>
          <w:rFonts w:hint="eastAsia"/>
        </w:rPr>
        <w:t>当前和历史能源资源利用参数，包括能源资源消费量、影响能源资源消费的运行数据和事件、能源资源效率指标数据、能源资源效率指标的历史变化趋势及节能节水量；</w:t>
      </w:r>
    </w:p>
    <w:p w14:paraId="60542058" w14:textId="77777777" w:rsidR="00884E42" w:rsidRDefault="00000000">
      <w:pPr>
        <w:pStyle w:val="15"/>
        <w:numPr>
          <w:ilvl w:val="0"/>
          <w:numId w:val="36"/>
        </w:numPr>
        <w:ind w:left="0" w:firstLineChars="200" w:firstLine="480"/>
      </w:pPr>
      <w:r>
        <w:rPr>
          <w:rFonts w:hint="eastAsia"/>
        </w:rPr>
        <w:t>能源资源监控设备、配置和分析信息；</w:t>
      </w:r>
    </w:p>
    <w:p w14:paraId="1669BF17" w14:textId="77777777" w:rsidR="00884E42" w:rsidRDefault="00000000">
      <w:pPr>
        <w:pStyle w:val="15"/>
        <w:numPr>
          <w:ilvl w:val="0"/>
          <w:numId w:val="36"/>
        </w:numPr>
        <w:ind w:left="0" w:firstLineChars="200" w:firstLine="480"/>
      </w:pPr>
      <w:r>
        <w:rPr>
          <w:rFonts w:hint="eastAsia"/>
        </w:rPr>
        <w:t>影响能源资源利用的工作计划；</w:t>
      </w:r>
    </w:p>
    <w:p w14:paraId="71D49724" w14:textId="77777777" w:rsidR="00884E42" w:rsidRDefault="00000000">
      <w:pPr>
        <w:pStyle w:val="15"/>
        <w:numPr>
          <w:ilvl w:val="0"/>
          <w:numId w:val="36"/>
        </w:numPr>
        <w:ind w:left="0" w:firstLineChars="200" w:firstLine="480"/>
      </w:pPr>
      <w:r>
        <w:rPr>
          <w:rFonts w:hint="eastAsia"/>
        </w:rPr>
        <w:t>设计、运</w:t>
      </w:r>
      <w:proofErr w:type="gramStart"/>
      <w:r>
        <w:rPr>
          <w:rFonts w:hint="eastAsia"/>
        </w:rPr>
        <w:t>维操作</w:t>
      </w:r>
      <w:proofErr w:type="gramEnd"/>
      <w:r>
        <w:rPr>
          <w:rFonts w:hint="eastAsia"/>
        </w:rPr>
        <w:t>和维护文件；</w:t>
      </w:r>
    </w:p>
    <w:p w14:paraId="03B72C5B" w14:textId="77777777" w:rsidR="00884E42" w:rsidRDefault="00000000">
      <w:pPr>
        <w:pStyle w:val="15"/>
        <w:numPr>
          <w:ilvl w:val="0"/>
          <w:numId w:val="36"/>
        </w:numPr>
        <w:ind w:left="0" w:firstLineChars="200" w:firstLine="480"/>
      </w:pPr>
      <w:r>
        <w:rPr>
          <w:rFonts w:hint="eastAsia"/>
        </w:rPr>
        <w:t>能源资源采购、输送、分配、利用、消耗的管理制度；</w:t>
      </w:r>
    </w:p>
    <w:p w14:paraId="252D3E4E" w14:textId="77777777" w:rsidR="00884E42" w:rsidRDefault="00000000">
      <w:pPr>
        <w:pStyle w:val="15"/>
        <w:numPr>
          <w:ilvl w:val="0"/>
          <w:numId w:val="36"/>
        </w:numPr>
        <w:ind w:left="0" w:firstLineChars="200" w:firstLine="480"/>
      </w:pPr>
      <w:r>
        <w:rPr>
          <w:rFonts w:hint="eastAsia"/>
        </w:rPr>
        <w:t>基准期室外气象数据；</w:t>
      </w:r>
    </w:p>
    <w:p w14:paraId="53BC065C" w14:textId="77777777" w:rsidR="00884E42" w:rsidRDefault="00000000">
      <w:pPr>
        <w:pStyle w:val="15"/>
        <w:numPr>
          <w:ilvl w:val="0"/>
          <w:numId w:val="36"/>
        </w:numPr>
        <w:ind w:left="0" w:firstLineChars="200" w:firstLine="480"/>
      </w:pPr>
      <w:r>
        <w:rPr>
          <w:rFonts w:hint="eastAsia"/>
        </w:rPr>
        <w:t>其他必要的数据和资料。</w:t>
      </w:r>
    </w:p>
    <w:p w14:paraId="6F4CD0F5" w14:textId="77777777" w:rsidR="00884E42" w:rsidRDefault="00000000">
      <w:pPr>
        <w:pStyle w:val="15"/>
        <w:numPr>
          <w:ilvl w:val="0"/>
          <w:numId w:val="35"/>
        </w:numPr>
        <w:ind w:left="0" w:firstLine="0"/>
      </w:pPr>
      <w:r>
        <w:rPr>
          <w:rFonts w:hint="eastAsia"/>
        </w:rPr>
        <w:t>进行</w:t>
      </w:r>
      <w:proofErr w:type="gramStart"/>
      <w:r>
        <w:rPr>
          <w:rFonts w:hint="eastAsia"/>
        </w:rPr>
        <w:t>基准期碳排放量</w:t>
      </w:r>
      <w:proofErr w:type="gramEnd"/>
      <w:r>
        <w:rPr>
          <w:rFonts w:hint="eastAsia"/>
        </w:rPr>
        <w:t>计算核定时，基准期的选择应具有代表性。当采用测量计算法或校准化模拟法时，影响碳排放量的关键参数应通过现场检测得到，包括：</w:t>
      </w:r>
    </w:p>
    <w:p w14:paraId="70F94987" w14:textId="77777777" w:rsidR="00884E42" w:rsidRDefault="00000000">
      <w:pPr>
        <w:pStyle w:val="15"/>
        <w:numPr>
          <w:ilvl w:val="0"/>
          <w:numId w:val="37"/>
        </w:numPr>
        <w:ind w:left="0" w:firstLineChars="200" w:firstLine="480"/>
      </w:pPr>
      <w:r>
        <w:rPr>
          <w:rFonts w:hint="eastAsia"/>
        </w:rPr>
        <w:t>室内环境参数；</w:t>
      </w:r>
    </w:p>
    <w:p w14:paraId="2686AA12" w14:textId="77777777" w:rsidR="00884E42" w:rsidRDefault="00000000">
      <w:pPr>
        <w:pStyle w:val="15"/>
        <w:numPr>
          <w:ilvl w:val="0"/>
          <w:numId w:val="37"/>
        </w:numPr>
        <w:ind w:left="0" w:firstLineChars="200" w:firstLine="480"/>
      </w:pPr>
      <w:r>
        <w:rPr>
          <w:rFonts w:hint="eastAsia"/>
        </w:rPr>
        <w:t>围护结构热工性能参数；</w:t>
      </w:r>
    </w:p>
    <w:p w14:paraId="173728EB" w14:textId="77777777" w:rsidR="00884E42" w:rsidRDefault="00000000">
      <w:pPr>
        <w:pStyle w:val="15"/>
        <w:numPr>
          <w:ilvl w:val="0"/>
          <w:numId w:val="37"/>
        </w:numPr>
        <w:ind w:left="0" w:firstLineChars="200" w:firstLine="480"/>
      </w:pPr>
      <w:r>
        <w:rPr>
          <w:rFonts w:hint="eastAsia"/>
        </w:rPr>
        <w:t>设备系统典型工况用能（水）量、能（水）效参数；</w:t>
      </w:r>
    </w:p>
    <w:p w14:paraId="3A297193" w14:textId="77777777" w:rsidR="00884E42" w:rsidRDefault="00000000">
      <w:pPr>
        <w:pStyle w:val="15"/>
        <w:numPr>
          <w:ilvl w:val="0"/>
          <w:numId w:val="37"/>
        </w:numPr>
        <w:ind w:left="0" w:firstLineChars="200" w:firstLine="480"/>
      </w:pPr>
      <w:r>
        <w:rPr>
          <w:rFonts w:hint="eastAsia"/>
        </w:rPr>
        <w:t>其他影响碳排放量的关键参数。</w:t>
      </w:r>
    </w:p>
    <w:p w14:paraId="62F6E2B3" w14:textId="77777777" w:rsidR="00884E42" w:rsidRDefault="00000000">
      <w:pPr>
        <w:pStyle w:val="15"/>
      </w:pPr>
      <w:r>
        <w:rPr>
          <w:rFonts w:hint="eastAsia"/>
        </w:rPr>
        <w:t>【条文说明】建筑</w:t>
      </w:r>
      <w:proofErr w:type="gramStart"/>
      <w:r>
        <w:rPr>
          <w:rFonts w:hint="eastAsia"/>
        </w:rPr>
        <w:t>基准期碳排放量</w:t>
      </w:r>
      <w:proofErr w:type="gramEnd"/>
      <w:r>
        <w:rPr>
          <w:rFonts w:hint="eastAsia"/>
        </w:rPr>
        <w:t>计算时基准期的选择应具有代表性，如无法获得完整年数据，需明确说明原因，并采用合理方法（如基于测算计算或典型气象</w:t>
      </w:r>
      <w:proofErr w:type="gramStart"/>
      <w:r>
        <w:rPr>
          <w:rFonts w:hint="eastAsia"/>
        </w:rPr>
        <w:lastRenderedPageBreak/>
        <w:t>年数据</w:t>
      </w:r>
      <w:proofErr w:type="gramEnd"/>
      <w:r>
        <w:rPr>
          <w:rFonts w:hint="eastAsia"/>
        </w:rPr>
        <w:t>校准模拟等）进行修正或补充，并在报告中阐明不确定性。</w:t>
      </w:r>
    </w:p>
    <w:p w14:paraId="3463E61D" w14:textId="77777777" w:rsidR="00884E42" w:rsidRDefault="00000000">
      <w:pPr>
        <w:pStyle w:val="15"/>
        <w:numPr>
          <w:ilvl w:val="0"/>
          <w:numId w:val="35"/>
        </w:numPr>
        <w:ind w:left="0" w:firstLine="0"/>
      </w:pPr>
      <w:r>
        <w:rPr>
          <w:rFonts w:hint="eastAsia"/>
        </w:rPr>
        <w:t>进行</w:t>
      </w:r>
      <w:proofErr w:type="gramStart"/>
      <w:r>
        <w:rPr>
          <w:rFonts w:hint="eastAsia"/>
        </w:rPr>
        <w:t>核定期碳排放量</w:t>
      </w:r>
      <w:proofErr w:type="gramEnd"/>
      <w:r>
        <w:rPr>
          <w:rFonts w:hint="eastAsia"/>
        </w:rPr>
        <w:t>理论计算时，核定期节能</w:t>
      </w:r>
      <w:proofErr w:type="gramStart"/>
      <w:r>
        <w:rPr>
          <w:rFonts w:hint="eastAsia"/>
        </w:rPr>
        <w:t>降碳改造</w:t>
      </w:r>
      <w:proofErr w:type="gramEnd"/>
      <w:r>
        <w:rPr>
          <w:rFonts w:hint="eastAsia"/>
        </w:rPr>
        <w:t>措施引起的变量参数应与改造方案完全一致，其他相关能源资源消耗输入参数应与基准期设定一致。</w:t>
      </w:r>
    </w:p>
    <w:p w14:paraId="777FAE63" w14:textId="77777777" w:rsidR="00884E42" w:rsidRDefault="00000000">
      <w:pPr>
        <w:pStyle w:val="15"/>
        <w:numPr>
          <w:ilvl w:val="255"/>
          <w:numId w:val="0"/>
        </w:numPr>
      </w:pPr>
      <w:r>
        <w:rPr>
          <w:rFonts w:hint="eastAsia"/>
        </w:rPr>
        <w:t>【条文说明】当改造内容涉及建筑平面布局或功能变更时，基准期和核定期几何模型与边界输入以改造后的平面布局或功能为准，</w:t>
      </w:r>
      <w:proofErr w:type="gramStart"/>
      <w:r>
        <w:rPr>
          <w:rFonts w:hint="eastAsia"/>
        </w:rPr>
        <w:t>基准期碳排放量</w:t>
      </w:r>
      <w:proofErr w:type="gramEnd"/>
      <w:r>
        <w:rPr>
          <w:rFonts w:hint="eastAsia"/>
        </w:rPr>
        <w:t>应同步根据第</w:t>
      </w:r>
      <w:r>
        <w:rPr>
          <w:rFonts w:hint="eastAsia"/>
        </w:rPr>
        <w:t>4</w:t>
      </w:r>
      <w:r>
        <w:rPr>
          <w:rFonts w:hint="eastAsia"/>
        </w:rPr>
        <w:t>章相关规定进行修正。</w:t>
      </w:r>
    </w:p>
    <w:p w14:paraId="78521395" w14:textId="77777777" w:rsidR="00884E42" w:rsidRDefault="00000000">
      <w:pPr>
        <w:pStyle w:val="15"/>
        <w:numPr>
          <w:ilvl w:val="0"/>
          <w:numId w:val="35"/>
        </w:numPr>
        <w:ind w:left="0" w:firstLine="0"/>
      </w:pPr>
      <w:r>
        <w:rPr>
          <w:rFonts w:hint="eastAsia"/>
        </w:rPr>
        <w:t>采用监测计量表计数据和现场检测数据作为计算输入时，应对监测和检测仪器进行核查验证，其精度与量程范围应符合现行国家或行业标准的规定，并在校准（检定）有效期内。</w:t>
      </w:r>
    </w:p>
    <w:p w14:paraId="7FC632A3" w14:textId="77777777" w:rsidR="00884E42" w:rsidRDefault="00000000">
      <w:pPr>
        <w:pStyle w:val="15"/>
        <w:numPr>
          <w:ilvl w:val="255"/>
          <w:numId w:val="0"/>
        </w:numPr>
      </w:pPr>
      <w:r>
        <w:rPr>
          <w:rFonts w:hint="eastAsia"/>
        </w:rPr>
        <w:t>【条文说明】现行国家标准《用能单位能源计量器具配备和管理通则》</w:t>
      </w:r>
      <w:r>
        <w:rPr>
          <w:rFonts w:hint="eastAsia"/>
        </w:rPr>
        <w:t>GB17167</w:t>
      </w:r>
      <w:r>
        <w:rPr>
          <w:rFonts w:hint="eastAsia"/>
        </w:rPr>
        <w:t>第</w:t>
      </w:r>
      <w:r>
        <w:rPr>
          <w:rFonts w:hint="eastAsia"/>
        </w:rPr>
        <w:t>4.4.3</w:t>
      </w:r>
      <w:r>
        <w:rPr>
          <w:rFonts w:hint="eastAsia"/>
        </w:rPr>
        <w:t>条对能源计量器具的准确度等级</w:t>
      </w:r>
      <w:r>
        <w:rPr>
          <w:rFonts w:hint="eastAsia"/>
        </w:rPr>
        <w:t>/</w:t>
      </w:r>
      <w:r>
        <w:rPr>
          <w:rFonts w:hint="eastAsia"/>
        </w:rPr>
        <w:t>最大允许误差进行了规定，项目能源计量器具测量准确度应符合标准要求。其他监测或检测仪器测量准确度及性能要求应符合</w:t>
      </w:r>
      <w:bookmarkStart w:id="105" w:name="OLE_LINK8"/>
      <w:r>
        <w:rPr>
          <w:rFonts w:hint="eastAsia"/>
        </w:rPr>
        <w:t>《可再生能源建筑应用工程评价标准》</w:t>
      </w:r>
      <w:r>
        <w:rPr>
          <w:rFonts w:hint="eastAsia"/>
        </w:rPr>
        <w:t>GB/T50801</w:t>
      </w:r>
      <w:bookmarkEnd w:id="105"/>
      <w:r>
        <w:rPr>
          <w:rFonts w:hint="eastAsia"/>
        </w:rPr>
        <w:t>、《公共建筑节能检测标准》</w:t>
      </w:r>
      <w:r>
        <w:rPr>
          <w:rFonts w:hint="eastAsia"/>
        </w:rPr>
        <w:t>JGJ/T177</w:t>
      </w:r>
      <w:r>
        <w:rPr>
          <w:rFonts w:hint="eastAsia"/>
        </w:rPr>
        <w:t>等现行国家或行业标准要求，表</w:t>
      </w:r>
      <w:r>
        <w:rPr>
          <w:rFonts w:hint="eastAsia"/>
        </w:rPr>
        <w:t>5.2.4</w:t>
      </w:r>
      <w:r>
        <w:rPr>
          <w:rFonts w:hint="eastAsia"/>
        </w:rPr>
        <w:t>列举了部分仪器仪表准确度要求，当标准更新时，应以更新标准为准。</w:t>
      </w:r>
    </w:p>
    <w:p w14:paraId="71918CA0" w14:textId="77777777" w:rsidR="00884E42" w:rsidRDefault="00000000">
      <w:pPr>
        <w:pStyle w:val="15"/>
        <w:numPr>
          <w:ilvl w:val="255"/>
          <w:numId w:val="0"/>
        </w:numPr>
        <w:jc w:val="center"/>
        <w:rPr>
          <w:sz w:val="21"/>
          <w:szCs w:val="21"/>
        </w:rPr>
      </w:pPr>
      <w:r>
        <w:rPr>
          <w:rFonts w:hint="eastAsia"/>
          <w:sz w:val="21"/>
          <w:szCs w:val="21"/>
        </w:rPr>
        <w:t>表</w:t>
      </w:r>
      <w:r>
        <w:rPr>
          <w:rFonts w:hint="eastAsia"/>
          <w:sz w:val="21"/>
          <w:szCs w:val="21"/>
        </w:rPr>
        <w:t xml:space="preserve">5.2.4 </w:t>
      </w:r>
      <w:r>
        <w:rPr>
          <w:rFonts w:hint="eastAsia"/>
          <w:sz w:val="21"/>
          <w:szCs w:val="21"/>
        </w:rPr>
        <w:t>计量仪器仪表准确度要求</w:t>
      </w:r>
    </w:p>
    <w:tbl>
      <w:tblPr>
        <w:tblStyle w:val="afb"/>
        <w:tblW w:w="4893" w:type="pct"/>
        <w:jc w:val="center"/>
        <w:tblLook w:val="04A0" w:firstRow="1" w:lastRow="0" w:firstColumn="1" w:lastColumn="0" w:noHBand="0" w:noVBand="1"/>
      </w:tblPr>
      <w:tblGrid>
        <w:gridCol w:w="1590"/>
        <w:gridCol w:w="1750"/>
        <w:gridCol w:w="2151"/>
        <w:gridCol w:w="2627"/>
      </w:tblGrid>
      <w:tr w:rsidR="00884E42" w14:paraId="79E85E8A" w14:textId="77777777">
        <w:trPr>
          <w:jc w:val="center"/>
        </w:trPr>
        <w:tc>
          <w:tcPr>
            <w:tcW w:w="979" w:type="pct"/>
            <w:vAlign w:val="center"/>
          </w:tcPr>
          <w:p w14:paraId="01E6EA49" w14:textId="77777777" w:rsidR="00884E42" w:rsidRDefault="00000000">
            <w:pPr>
              <w:pStyle w:val="15"/>
              <w:numPr>
                <w:ilvl w:val="255"/>
                <w:numId w:val="0"/>
              </w:numPr>
              <w:spacing w:line="240" w:lineRule="auto"/>
              <w:jc w:val="center"/>
              <w:rPr>
                <w:sz w:val="21"/>
                <w:szCs w:val="21"/>
              </w:rPr>
            </w:pPr>
            <w:r>
              <w:rPr>
                <w:rFonts w:hint="eastAsia"/>
                <w:sz w:val="21"/>
                <w:szCs w:val="21"/>
              </w:rPr>
              <w:t>参数</w:t>
            </w:r>
          </w:p>
        </w:tc>
        <w:tc>
          <w:tcPr>
            <w:tcW w:w="1078" w:type="pct"/>
            <w:vAlign w:val="center"/>
          </w:tcPr>
          <w:p w14:paraId="12B6A7B9" w14:textId="77777777" w:rsidR="00884E42" w:rsidRDefault="00000000">
            <w:pPr>
              <w:pStyle w:val="15"/>
              <w:numPr>
                <w:ilvl w:val="255"/>
                <w:numId w:val="0"/>
              </w:numPr>
              <w:spacing w:line="240" w:lineRule="auto"/>
              <w:jc w:val="center"/>
              <w:rPr>
                <w:sz w:val="21"/>
                <w:szCs w:val="21"/>
              </w:rPr>
            </w:pPr>
            <w:r>
              <w:rPr>
                <w:rFonts w:hint="eastAsia"/>
                <w:sz w:val="21"/>
                <w:szCs w:val="21"/>
              </w:rPr>
              <w:t>仪器准确度等级</w:t>
            </w:r>
          </w:p>
        </w:tc>
        <w:tc>
          <w:tcPr>
            <w:tcW w:w="1325" w:type="pct"/>
            <w:vAlign w:val="center"/>
          </w:tcPr>
          <w:p w14:paraId="044D1657" w14:textId="77777777" w:rsidR="00884E42" w:rsidRDefault="00000000">
            <w:pPr>
              <w:pStyle w:val="15"/>
              <w:numPr>
                <w:ilvl w:val="255"/>
                <w:numId w:val="0"/>
              </w:numPr>
              <w:spacing w:line="240" w:lineRule="auto"/>
              <w:jc w:val="center"/>
              <w:rPr>
                <w:sz w:val="21"/>
                <w:szCs w:val="21"/>
              </w:rPr>
            </w:pPr>
            <w:r>
              <w:rPr>
                <w:rFonts w:hint="eastAsia"/>
                <w:sz w:val="21"/>
                <w:szCs w:val="21"/>
              </w:rPr>
              <w:t>最大允许偏差</w:t>
            </w:r>
          </w:p>
        </w:tc>
        <w:tc>
          <w:tcPr>
            <w:tcW w:w="1618" w:type="pct"/>
            <w:vAlign w:val="center"/>
          </w:tcPr>
          <w:p w14:paraId="1C5EBF94" w14:textId="77777777" w:rsidR="00884E42" w:rsidRDefault="00000000">
            <w:pPr>
              <w:pStyle w:val="15"/>
              <w:numPr>
                <w:ilvl w:val="255"/>
                <w:numId w:val="0"/>
              </w:numPr>
              <w:spacing w:line="240" w:lineRule="auto"/>
              <w:jc w:val="center"/>
              <w:rPr>
                <w:sz w:val="21"/>
                <w:szCs w:val="21"/>
              </w:rPr>
            </w:pPr>
            <w:r>
              <w:rPr>
                <w:rFonts w:hint="eastAsia"/>
                <w:sz w:val="21"/>
                <w:szCs w:val="21"/>
              </w:rPr>
              <w:t>备注</w:t>
            </w:r>
          </w:p>
        </w:tc>
      </w:tr>
      <w:tr w:rsidR="00884E42" w14:paraId="3326B6C5" w14:textId="77777777">
        <w:trPr>
          <w:jc w:val="center"/>
        </w:trPr>
        <w:tc>
          <w:tcPr>
            <w:tcW w:w="979" w:type="pct"/>
            <w:vAlign w:val="center"/>
          </w:tcPr>
          <w:p w14:paraId="627FC2CD" w14:textId="18F0BC08" w:rsidR="00884E42" w:rsidRDefault="00000000">
            <w:pPr>
              <w:pStyle w:val="15"/>
              <w:numPr>
                <w:ilvl w:val="255"/>
                <w:numId w:val="0"/>
              </w:numPr>
              <w:spacing w:line="240" w:lineRule="auto"/>
              <w:jc w:val="center"/>
              <w:rPr>
                <w:sz w:val="21"/>
                <w:szCs w:val="21"/>
              </w:rPr>
            </w:pPr>
            <w:r>
              <w:rPr>
                <w:rFonts w:hint="eastAsia"/>
                <w:sz w:val="21"/>
                <w:szCs w:val="21"/>
              </w:rPr>
              <w:t>太阳辐照度</w:t>
            </w:r>
            <w:r w:rsidRPr="00D55102">
              <w:rPr>
                <w:sz w:val="21"/>
                <w:szCs w:val="21"/>
                <w:vertAlign w:val="superscript"/>
              </w:rPr>
              <w:t>a</w:t>
            </w:r>
          </w:p>
        </w:tc>
        <w:tc>
          <w:tcPr>
            <w:tcW w:w="1078" w:type="pct"/>
            <w:vAlign w:val="center"/>
          </w:tcPr>
          <w:p w14:paraId="5A611740" w14:textId="77777777" w:rsidR="00884E42" w:rsidRDefault="00000000">
            <w:pPr>
              <w:pStyle w:val="15"/>
              <w:numPr>
                <w:ilvl w:val="255"/>
                <w:numId w:val="0"/>
              </w:numPr>
              <w:spacing w:line="240" w:lineRule="auto"/>
              <w:jc w:val="center"/>
              <w:rPr>
                <w:sz w:val="21"/>
                <w:szCs w:val="21"/>
              </w:rPr>
            </w:pPr>
            <w:r>
              <w:rPr>
                <w:rFonts w:hint="eastAsia"/>
                <w:sz w:val="21"/>
                <w:szCs w:val="21"/>
              </w:rPr>
              <w:t>一级</w:t>
            </w:r>
          </w:p>
        </w:tc>
        <w:tc>
          <w:tcPr>
            <w:tcW w:w="1325" w:type="pct"/>
            <w:vAlign w:val="center"/>
          </w:tcPr>
          <w:p w14:paraId="59C5D7DA"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618" w:type="pct"/>
            <w:vAlign w:val="center"/>
          </w:tcPr>
          <w:p w14:paraId="15F6ABBA" w14:textId="77777777" w:rsidR="00884E42" w:rsidRDefault="00884E42">
            <w:pPr>
              <w:pStyle w:val="15"/>
              <w:numPr>
                <w:ilvl w:val="255"/>
                <w:numId w:val="0"/>
              </w:numPr>
              <w:spacing w:line="240" w:lineRule="auto"/>
              <w:jc w:val="center"/>
              <w:rPr>
                <w:sz w:val="21"/>
                <w:szCs w:val="21"/>
              </w:rPr>
            </w:pPr>
          </w:p>
        </w:tc>
      </w:tr>
      <w:tr w:rsidR="00884E42" w14:paraId="04421139" w14:textId="77777777">
        <w:trPr>
          <w:jc w:val="center"/>
        </w:trPr>
        <w:tc>
          <w:tcPr>
            <w:tcW w:w="979" w:type="pct"/>
            <w:vAlign w:val="center"/>
          </w:tcPr>
          <w:p w14:paraId="6F3E5FE2" w14:textId="77777777" w:rsidR="00884E42" w:rsidRDefault="00000000">
            <w:pPr>
              <w:pStyle w:val="15"/>
              <w:numPr>
                <w:ilvl w:val="255"/>
                <w:numId w:val="0"/>
              </w:numPr>
              <w:spacing w:line="240" w:lineRule="auto"/>
              <w:jc w:val="center"/>
              <w:rPr>
                <w:sz w:val="21"/>
                <w:szCs w:val="21"/>
              </w:rPr>
            </w:pPr>
            <w:r>
              <w:rPr>
                <w:rFonts w:hint="eastAsia"/>
                <w:sz w:val="21"/>
                <w:szCs w:val="21"/>
              </w:rPr>
              <w:t>热量</w:t>
            </w:r>
          </w:p>
        </w:tc>
        <w:tc>
          <w:tcPr>
            <w:tcW w:w="1078" w:type="pct"/>
            <w:vAlign w:val="center"/>
          </w:tcPr>
          <w:p w14:paraId="46F14368" w14:textId="77777777" w:rsidR="00884E42" w:rsidRDefault="00000000">
            <w:pPr>
              <w:pStyle w:val="15"/>
              <w:numPr>
                <w:ilvl w:val="255"/>
                <w:numId w:val="0"/>
              </w:numPr>
              <w:spacing w:line="240" w:lineRule="auto"/>
              <w:jc w:val="center"/>
              <w:rPr>
                <w:sz w:val="21"/>
                <w:szCs w:val="21"/>
              </w:rPr>
            </w:pPr>
            <w:r>
              <w:rPr>
                <w:rFonts w:hint="eastAsia"/>
                <w:sz w:val="21"/>
                <w:szCs w:val="21"/>
              </w:rPr>
              <w:t>2</w:t>
            </w:r>
            <w:r>
              <w:rPr>
                <w:rFonts w:hint="eastAsia"/>
                <w:sz w:val="21"/>
                <w:szCs w:val="21"/>
              </w:rPr>
              <w:t>级</w:t>
            </w:r>
          </w:p>
        </w:tc>
        <w:tc>
          <w:tcPr>
            <w:tcW w:w="1325" w:type="pct"/>
            <w:vAlign w:val="center"/>
          </w:tcPr>
          <w:p w14:paraId="30B3D29C"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618" w:type="pct"/>
            <w:vAlign w:val="center"/>
          </w:tcPr>
          <w:p w14:paraId="7DA37EBD" w14:textId="77777777" w:rsidR="00884E42" w:rsidRDefault="00884E42">
            <w:pPr>
              <w:pStyle w:val="15"/>
              <w:numPr>
                <w:ilvl w:val="255"/>
                <w:numId w:val="0"/>
              </w:numPr>
              <w:spacing w:line="240" w:lineRule="auto"/>
              <w:jc w:val="center"/>
              <w:rPr>
                <w:sz w:val="21"/>
                <w:szCs w:val="21"/>
              </w:rPr>
            </w:pPr>
          </w:p>
        </w:tc>
      </w:tr>
      <w:tr w:rsidR="00884E42" w14:paraId="09E77485" w14:textId="77777777">
        <w:trPr>
          <w:jc w:val="center"/>
        </w:trPr>
        <w:tc>
          <w:tcPr>
            <w:tcW w:w="979" w:type="pct"/>
            <w:vAlign w:val="center"/>
          </w:tcPr>
          <w:p w14:paraId="759B7538" w14:textId="77777777" w:rsidR="00884E42" w:rsidRDefault="00000000">
            <w:pPr>
              <w:pStyle w:val="15"/>
              <w:numPr>
                <w:ilvl w:val="255"/>
                <w:numId w:val="0"/>
              </w:numPr>
              <w:spacing w:line="240" w:lineRule="auto"/>
              <w:jc w:val="center"/>
              <w:rPr>
                <w:sz w:val="21"/>
                <w:szCs w:val="21"/>
              </w:rPr>
            </w:pPr>
            <w:r>
              <w:rPr>
                <w:rFonts w:hint="eastAsia"/>
                <w:sz w:val="21"/>
                <w:szCs w:val="21"/>
              </w:rPr>
              <w:t>空气温度</w:t>
            </w:r>
          </w:p>
        </w:tc>
        <w:tc>
          <w:tcPr>
            <w:tcW w:w="1078" w:type="pct"/>
            <w:vAlign w:val="center"/>
          </w:tcPr>
          <w:p w14:paraId="67ECEA6A"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06E9D521" w14:textId="77777777" w:rsidR="00884E42" w:rsidRDefault="00000000">
            <w:pPr>
              <w:pStyle w:val="15"/>
              <w:numPr>
                <w:ilvl w:val="255"/>
                <w:numId w:val="0"/>
              </w:numPr>
              <w:spacing w:line="240" w:lineRule="auto"/>
              <w:jc w:val="center"/>
              <w:rPr>
                <w:sz w:val="21"/>
                <w:szCs w:val="21"/>
              </w:rPr>
            </w:pPr>
            <w:r>
              <w:rPr>
                <w:rFonts w:hint="eastAsia"/>
                <w:sz w:val="21"/>
                <w:szCs w:val="21"/>
              </w:rPr>
              <w:t>0.5</w:t>
            </w:r>
            <w:r>
              <w:rPr>
                <w:rFonts w:hint="eastAsia"/>
                <w:sz w:val="21"/>
                <w:szCs w:val="21"/>
              </w:rPr>
              <w:t>℃</w:t>
            </w:r>
          </w:p>
        </w:tc>
        <w:tc>
          <w:tcPr>
            <w:tcW w:w="1618" w:type="pct"/>
            <w:vAlign w:val="center"/>
          </w:tcPr>
          <w:p w14:paraId="53A206B0" w14:textId="77777777" w:rsidR="00884E42" w:rsidRDefault="00000000">
            <w:pPr>
              <w:pStyle w:val="15"/>
              <w:numPr>
                <w:ilvl w:val="255"/>
                <w:numId w:val="0"/>
              </w:numPr>
              <w:spacing w:line="240" w:lineRule="auto"/>
              <w:jc w:val="center"/>
              <w:rPr>
                <w:sz w:val="21"/>
                <w:szCs w:val="21"/>
              </w:rPr>
            </w:pPr>
            <w:r>
              <w:rPr>
                <w:rFonts w:hint="eastAsia"/>
                <w:sz w:val="21"/>
                <w:szCs w:val="21"/>
              </w:rPr>
              <w:t>仪器精度±</w:t>
            </w:r>
            <w:r>
              <w:rPr>
                <w:rFonts w:hint="eastAsia"/>
                <w:sz w:val="21"/>
                <w:szCs w:val="21"/>
              </w:rPr>
              <w:t>0.2</w:t>
            </w:r>
            <w:r>
              <w:rPr>
                <w:rFonts w:hint="eastAsia"/>
                <w:sz w:val="21"/>
                <w:szCs w:val="21"/>
              </w:rPr>
              <w:t>℃</w:t>
            </w:r>
          </w:p>
        </w:tc>
      </w:tr>
      <w:tr w:rsidR="00884E42" w14:paraId="1CFD5A13" w14:textId="77777777">
        <w:trPr>
          <w:jc w:val="center"/>
        </w:trPr>
        <w:tc>
          <w:tcPr>
            <w:tcW w:w="979" w:type="pct"/>
            <w:vAlign w:val="center"/>
          </w:tcPr>
          <w:p w14:paraId="0F6DB8FC" w14:textId="77777777" w:rsidR="00884E42" w:rsidRDefault="00000000">
            <w:pPr>
              <w:pStyle w:val="15"/>
              <w:numPr>
                <w:ilvl w:val="255"/>
                <w:numId w:val="0"/>
              </w:numPr>
              <w:spacing w:line="240" w:lineRule="auto"/>
              <w:jc w:val="center"/>
              <w:rPr>
                <w:sz w:val="21"/>
                <w:szCs w:val="21"/>
              </w:rPr>
            </w:pPr>
            <w:r>
              <w:rPr>
                <w:rFonts w:hint="eastAsia"/>
                <w:sz w:val="21"/>
                <w:szCs w:val="21"/>
              </w:rPr>
              <w:t>空气湿度</w:t>
            </w:r>
          </w:p>
        </w:tc>
        <w:tc>
          <w:tcPr>
            <w:tcW w:w="1078" w:type="pct"/>
            <w:vAlign w:val="center"/>
          </w:tcPr>
          <w:p w14:paraId="7F5E4487" w14:textId="77777777" w:rsidR="00884E42" w:rsidRDefault="00884E42">
            <w:pPr>
              <w:pStyle w:val="15"/>
              <w:numPr>
                <w:ilvl w:val="255"/>
                <w:numId w:val="0"/>
              </w:numPr>
              <w:spacing w:line="240" w:lineRule="auto"/>
              <w:jc w:val="center"/>
              <w:rPr>
                <w:sz w:val="21"/>
                <w:szCs w:val="21"/>
              </w:rPr>
            </w:pPr>
          </w:p>
        </w:tc>
        <w:tc>
          <w:tcPr>
            <w:tcW w:w="1325" w:type="pct"/>
            <w:vAlign w:val="center"/>
          </w:tcPr>
          <w:p w14:paraId="5E77FCF5"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3C301E0B" w14:textId="77777777" w:rsidR="00884E42" w:rsidRDefault="00884E42">
            <w:pPr>
              <w:pStyle w:val="15"/>
              <w:numPr>
                <w:ilvl w:val="255"/>
                <w:numId w:val="0"/>
              </w:numPr>
              <w:spacing w:line="240" w:lineRule="auto"/>
              <w:jc w:val="center"/>
              <w:rPr>
                <w:sz w:val="21"/>
                <w:szCs w:val="21"/>
              </w:rPr>
            </w:pPr>
          </w:p>
        </w:tc>
      </w:tr>
      <w:tr w:rsidR="00884E42" w14:paraId="71795BCF" w14:textId="77777777">
        <w:trPr>
          <w:jc w:val="center"/>
        </w:trPr>
        <w:tc>
          <w:tcPr>
            <w:tcW w:w="979" w:type="pct"/>
            <w:vAlign w:val="center"/>
          </w:tcPr>
          <w:p w14:paraId="3E7548B8" w14:textId="77777777" w:rsidR="00884E42" w:rsidRDefault="00000000">
            <w:pPr>
              <w:pStyle w:val="15"/>
              <w:numPr>
                <w:ilvl w:val="255"/>
                <w:numId w:val="0"/>
              </w:numPr>
              <w:spacing w:line="240" w:lineRule="auto"/>
              <w:jc w:val="center"/>
              <w:rPr>
                <w:sz w:val="21"/>
                <w:szCs w:val="21"/>
              </w:rPr>
            </w:pPr>
            <w:r>
              <w:rPr>
                <w:rFonts w:hint="eastAsia"/>
                <w:sz w:val="21"/>
                <w:szCs w:val="21"/>
              </w:rPr>
              <w:t>风速</w:t>
            </w:r>
          </w:p>
        </w:tc>
        <w:tc>
          <w:tcPr>
            <w:tcW w:w="1078" w:type="pct"/>
            <w:vAlign w:val="center"/>
          </w:tcPr>
          <w:p w14:paraId="34738F10"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04438F2"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64497779" w14:textId="77777777" w:rsidR="00884E42" w:rsidRDefault="00884E42">
            <w:pPr>
              <w:pStyle w:val="15"/>
              <w:numPr>
                <w:ilvl w:val="255"/>
                <w:numId w:val="0"/>
              </w:numPr>
              <w:spacing w:line="240" w:lineRule="auto"/>
              <w:jc w:val="center"/>
              <w:rPr>
                <w:sz w:val="21"/>
                <w:szCs w:val="21"/>
              </w:rPr>
            </w:pPr>
          </w:p>
        </w:tc>
      </w:tr>
      <w:tr w:rsidR="00884E42" w14:paraId="2ECE9BA6" w14:textId="77777777">
        <w:trPr>
          <w:jc w:val="center"/>
        </w:trPr>
        <w:tc>
          <w:tcPr>
            <w:tcW w:w="979" w:type="pct"/>
            <w:vAlign w:val="center"/>
          </w:tcPr>
          <w:p w14:paraId="57C401E5" w14:textId="77777777" w:rsidR="00884E42" w:rsidRDefault="00000000">
            <w:pPr>
              <w:pStyle w:val="15"/>
              <w:numPr>
                <w:ilvl w:val="255"/>
                <w:numId w:val="0"/>
              </w:numPr>
              <w:spacing w:line="240" w:lineRule="auto"/>
              <w:jc w:val="center"/>
              <w:rPr>
                <w:sz w:val="21"/>
                <w:szCs w:val="21"/>
              </w:rPr>
            </w:pPr>
            <w:r>
              <w:rPr>
                <w:rFonts w:hint="eastAsia"/>
                <w:sz w:val="21"/>
                <w:szCs w:val="21"/>
              </w:rPr>
              <w:t>水温</w:t>
            </w:r>
          </w:p>
        </w:tc>
        <w:tc>
          <w:tcPr>
            <w:tcW w:w="1078" w:type="pct"/>
            <w:vAlign w:val="center"/>
          </w:tcPr>
          <w:p w14:paraId="15898509"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7C171C0" w14:textId="77777777" w:rsidR="00884E42" w:rsidRDefault="00000000">
            <w:pPr>
              <w:pStyle w:val="15"/>
              <w:numPr>
                <w:ilvl w:val="255"/>
                <w:numId w:val="0"/>
              </w:numPr>
              <w:spacing w:line="240" w:lineRule="auto"/>
              <w:jc w:val="center"/>
              <w:rPr>
                <w:sz w:val="21"/>
                <w:szCs w:val="21"/>
              </w:rPr>
            </w:pPr>
            <w:r>
              <w:rPr>
                <w:rFonts w:hint="eastAsia"/>
                <w:sz w:val="21"/>
                <w:szCs w:val="21"/>
              </w:rPr>
              <w:t>0.2</w:t>
            </w:r>
            <w:r>
              <w:rPr>
                <w:rFonts w:hint="eastAsia"/>
                <w:sz w:val="21"/>
                <w:szCs w:val="21"/>
              </w:rPr>
              <w:t>℃</w:t>
            </w:r>
          </w:p>
        </w:tc>
        <w:tc>
          <w:tcPr>
            <w:tcW w:w="1618" w:type="pct"/>
            <w:vAlign w:val="center"/>
          </w:tcPr>
          <w:p w14:paraId="3335B788" w14:textId="77777777" w:rsidR="00884E42" w:rsidRDefault="00000000">
            <w:pPr>
              <w:pStyle w:val="15"/>
              <w:numPr>
                <w:ilvl w:val="255"/>
                <w:numId w:val="0"/>
              </w:numPr>
              <w:spacing w:line="240" w:lineRule="auto"/>
              <w:jc w:val="center"/>
              <w:rPr>
                <w:sz w:val="21"/>
                <w:szCs w:val="21"/>
              </w:rPr>
            </w:pPr>
            <w:r>
              <w:rPr>
                <w:rFonts w:hint="eastAsia"/>
                <w:sz w:val="21"/>
                <w:szCs w:val="21"/>
              </w:rPr>
              <w:t>仪器精度±</w:t>
            </w:r>
            <w:r>
              <w:rPr>
                <w:rFonts w:hint="eastAsia"/>
                <w:sz w:val="21"/>
                <w:szCs w:val="21"/>
              </w:rPr>
              <w:t>0.1</w:t>
            </w:r>
            <w:r>
              <w:rPr>
                <w:rFonts w:hint="eastAsia"/>
                <w:sz w:val="21"/>
                <w:szCs w:val="21"/>
              </w:rPr>
              <w:t>℃</w:t>
            </w:r>
          </w:p>
        </w:tc>
      </w:tr>
      <w:tr w:rsidR="00884E42" w14:paraId="78970969" w14:textId="77777777">
        <w:trPr>
          <w:jc w:val="center"/>
        </w:trPr>
        <w:tc>
          <w:tcPr>
            <w:tcW w:w="979" w:type="pct"/>
            <w:vAlign w:val="center"/>
          </w:tcPr>
          <w:p w14:paraId="4735EE78" w14:textId="77777777" w:rsidR="00884E42" w:rsidRDefault="00000000">
            <w:pPr>
              <w:pStyle w:val="15"/>
              <w:numPr>
                <w:ilvl w:val="255"/>
                <w:numId w:val="0"/>
              </w:numPr>
              <w:spacing w:line="240" w:lineRule="auto"/>
              <w:jc w:val="center"/>
              <w:rPr>
                <w:sz w:val="21"/>
                <w:szCs w:val="21"/>
              </w:rPr>
            </w:pPr>
            <w:r>
              <w:rPr>
                <w:rFonts w:hint="eastAsia"/>
                <w:sz w:val="21"/>
                <w:szCs w:val="21"/>
              </w:rPr>
              <w:t>水压</w:t>
            </w:r>
          </w:p>
        </w:tc>
        <w:tc>
          <w:tcPr>
            <w:tcW w:w="1078" w:type="pct"/>
            <w:vAlign w:val="center"/>
          </w:tcPr>
          <w:p w14:paraId="7B0A5026"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5B1CAD9"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20BFC937" w14:textId="77777777" w:rsidR="00884E42" w:rsidRDefault="00884E42">
            <w:pPr>
              <w:pStyle w:val="15"/>
              <w:numPr>
                <w:ilvl w:val="255"/>
                <w:numId w:val="0"/>
              </w:numPr>
              <w:spacing w:line="240" w:lineRule="auto"/>
              <w:jc w:val="center"/>
              <w:rPr>
                <w:sz w:val="21"/>
                <w:szCs w:val="21"/>
              </w:rPr>
            </w:pPr>
          </w:p>
        </w:tc>
      </w:tr>
      <w:tr w:rsidR="00884E42" w14:paraId="26FE7ADC" w14:textId="77777777">
        <w:trPr>
          <w:jc w:val="center"/>
        </w:trPr>
        <w:tc>
          <w:tcPr>
            <w:tcW w:w="979" w:type="pct"/>
            <w:vAlign w:val="center"/>
          </w:tcPr>
          <w:p w14:paraId="5550F775" w14:textId="77777777" w:rsidR="00884E42" w:rsidRDefault="00000000">
            <w:pPr>
              <w:pStyle w:val="15"/>
              <w:numPr>
                <w:ilvl w:val="255"/>
                <w:numId w:val="0"/>
              </w:numPr>
              <w:spacing w:line="240" w:lineRule="auto"/>
              <w:jc w:val="center"/>
              <w:rPr>
                <w:sz w:val="21"/>
                <w:szCs w:val="21"/>
              </w:rPr>
            </w:pPr>
            <w:r>
              <w:rPr>
                <w:rFonts w:hint="eastAsia"/>
                <w:sz w:val="21"/>
                <w:szCs w:val="21"/>
              </w:rPr>
              <w:t>液体流量</w:t>
            </w:r>
          </w:p>
        </w:tc>
        <w:tc>
          <w:tcPr>
            <w:tcW w:w="1078" w:type="pct"/>
            <w:vAlign w:val="center"/>
          </w:tcPr>
          <w:p w14:paraId="1E321627"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0288970F"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4D17D977" w14:textId="77777777" w:rsidR="00884E42" w:rsidRDefault="00884E42">
            <w:pPr>
              <w:pStyle w:val="15"/>
              <w:numPr>
                <w:ilvl w:val="255"/>
                <w:numId w:val="0"/>
              </w:numPr>
              <w:spacing w:line="240" w:lineRule="auto"/>
              <w:jc w:val="center"/>
              <w:rPr>
                <w:sz w:val="21"/>
                <w:szCs w:val="21"/>
              </w:rPr>
            </w:pPr>
          </w:p>
        </w:tc>
      </w:tr>
      <w:tr w:rsidR="00884E42" w14:paraId="5FF59275" w14:textId="77777777">
        <w:trPr>
          <w:jc w:val="center"/>
        </w:trPr>
        <w:tc>
          <w:tcPr>
            <w:tcW w:w="979" w:type="pct"/>
            <w:vAlign w:val="center"/>
          </w:tcPr>
          <w:p w14:paraId="0BBBFF20" w14:textId="77777777" w:rsidR="00884E42" w:rsidRDefault="00000000">
            <w:pPr>
              <w:pStyle w:val="15"/>
              <w:numPr>
                <w:ilvl w:val="255"/>
                <w:numId w:val="0"/>
              </w:numPr>
              <w:spacing w:line="240" w:lineRule="auto"/>
              <w:jc w:val="center"/>
              <w:rPr>
                <w:sz w:val="21"/>
                <w:szCs w:val="21"/>
              </w:rPr>
            </w:pPr>
            <w:r>
              <w:rPr>
                <w:rFonts w:hint="eastAsia"/>
                <w:sz w:val="21"/>
                <w:szCs w:val="21"/>
              </w:rPr>
              <w:t>质量</w:t>
            </w:r>
          </w:p>
        </w:tc>
        <w:tc>
          <w:tcPr>
            <w:tcW w:w="1078" w:type="pct"/>
            <w:vAlign w:val="center"/>
          </w:tcPr>
          <w:p w14:paraId="463720C1"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4BF05372"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5DBE1341" w14:textId="77777777" w:rsidR="00884E42" w:rsidRDefault="00884E42">
            <w:pPr>
              <w:pStyle w:val="15"/>
              <w:numPr>
                <w:ilvl w:val="255"/>
                <w:numId w:val="0"/>
              </w:numPr>
              <w:spacing w:line="240" w:lineRule="auto"/>
              <w:jc w:val="center"/>
              <w:rPr>
                <w:sz w:val="21"/>
                <w:szCs w:val="21"/>
              </w:rPr>
            </w:pPr>
          </w:p>
        </w:tc>
      </w:tr>
      <w:tr w:rsidR="00884E42" w14:paraId="65FEFE6A" w14:textId="77777777">
        <w:trPr>
          <w:jc w:val="center"/>
        </w:trPr>
        <w:tc>
          <w:tcPr>
            <w:tcW w:w="979" w:type="pct"/>
            <w:vAlign w:val="center"/>
          </w:tcPr>
          <w:p w14:paraId="6B007748" w14:textId="77777777" w:rsidR="00884E42" w:rsidRDefault="00000000">
            <w:pPr>
              <w:pStyle w:val="15"/>
              <w:numPr>
                <w:ilvl w:val="255"/>
                <w:numId w:val="0"/>
              </w:numPr>
              <w:spacing w:line="240" w:lineRule="auto"/>
              <w:jc w:val="center"/>
              <w:rPr>
                <w:sz w:val="21"/>
                <w:szCs w:val="21"/>
              </w:rPr>
            </w:pPr>
            <w:r>
              <w:rPr>
                <w:rFonts w:hint="eastAsia"/>
                <w:sz w:val="21"/>
                <w:szCs w:val="21"/>
              </w:rPr>
              <w:t>计时</w:t>
            </w:r>
          </w:p>
        </w:tc>
        <w:tc>
          <w:tcPr>
            <w:tcW w:w="1078" w:type="pct"/>
            <w:vAlign w:val="center"/>
          </w:tcPr>
          <w:p w14:paraId="0BECEAC3"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1AF6FA02" w14:textId="77777777" w:rsidR="00884E42" w:rsidRDefault="00000000">
            <w:pPr>
              <w:pStyle w:val="15"/>
              <w:numPr>
                <w:ilvl w:val="255"/>
                <w:numId w:val="0"/>
              </w:numPr>
              <w:spacing w:line="240" w:lineRule="auto"/>
              <w:jc w:val="center"/>
              <w:rPr>
                <w:sz w:val="21"/>
                <w:szCs w:val="21"/>
              </w:rPr>
            </w:pPr>
            <w:r>
              <w:rPr>
                <w:rFonts w:hint="eastAsia"/>
                <w:sz w:val="21"/>
                <w:szCs w:val="21"/>
              </w:rPr>
              <w:t>0.2%</w:t>
            </w:r>
            <w:r>
              <w:rPr>
                <w:rFonts w:hint="eastAsia"/>
                <w:sz w:val="21"/>
                <w:szCs w:val="21"/>
              </w:rPr>
              <w:t>（测量值）</w:t>
            </w:r>
          </w:p>
        </w:tc>
        <w:tc>
          <w:tcPr>
            <w:tcW w:w="1618" w:type="pct"/>
            <w:vAlign w:val="center"/>
          </w:tcPr>
          <w:p w14:paraId="0FE1D6ED" w14:textId="77777777" w:rsidR="00884E42" w:rsidRDefault="00884E42">
            <w:pPr>
              <w:pStyle w:val="15"/>
              <w:numPr>
                <w:ilvl w:val="255"/>
                <w:numId w:val="0"/>
              </w:numPr>
              <w:spacing w:line="240" w:lineRule="auto"/>
              <w:jc w:val="center"/>
              <w:rPr>
                <w:sz w:val="21"/>
                <w:szCs w:val="21"/>
              </w:rPr>
            </w:pPr>
          </w:p>
        </w:tc>
      </w:tr>
      <w:tr w:rsidR="00884E42" w14:paraId="263C915A" w14:textId="77777777">
        <w:trPr>
          <w:jc w:val="center"/>
        </w:trPr>
        <w:tc>
          <w:tcPr>
            <w:tcW w:w="979" w:type="pct"/>
            <w:vAlign w:val="center"/>
          </w:tcPr>
          <w:p w14:paraId="02730AD1" w14:textId="77777777" w:rsidR="00884E42" w:rsidRDefault="00000000">
            <w:pPr>
              <w:pStyle w:val="15"/>
              <w:numPr>
                <w:ilvl w:val="255"/>
                <w:numId w:val="0"/>
              </w:numPr>
              <w:spacing w:line="240" w:lineRule="auto"/>
              <w:jc w:val="center"/>
              <w:rPr>
                <w:sz w:val="21"/>
                <w:szCs w:val="21"/>
              </w:rPr>
            </w:pPr>
            <w:r>
              <w:rPr>
                <w:rFonts w:hint="eastAsia"/>
                <w:sz w:val="21"/>
                <w:szCs w:val="21"/>
              </w:rPr>
              <w:t>长度</w:t>
            </w:r>
          </w:p>
        </w:tc>
        <w:tc>
          <w:tcPr>
            <w:tcW w:w="1078" w:type="pct"/>
            <w:vAlign w:val="center"/>
          </w:tcPr>
          <w:p w14:paraId="1272B365"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558D766"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4C4C4D41" w14:textId="77777777" w:rsidR="00884E42" w:rsidRDefault="00884E42">
            <w:pPr>
              <w:pStyle w:val="15"/>
              <w:numPr>
                <w:ilvl w:val="255"/>
                <w:numId w:val="0"/>
              </w:numPr>
              <w:spacing w:line="240" w:lineRule="auto"/>
              <w:jc w:val="center"/>
              <w:rPr>
                <w:sz w:val="21"/>
                <w:szCs w:val="21"/>
              </w:rPr>
            </w:pPr>
          </w:p>
        </w:tc>
      </w:tr>
      <w:tr w:rsidR="00884E42" w14:paraId="336C6D2A" w14:textId="77777777">
        <w:trPr>
          <w:jc w:val="center"/>
        </w:trPr>
        <w:tc>
          <w:tcPr>
            <w:tcW w:w="979" w:type="pct"/>
            <w:vAlign w:val="center"/>
          </w:tcPr>
          <w:p w14:paraId="7CA10242" w14:textId="77777777" w:rsidR="00884E42" w:rsidRDefault="00000000">
            <w:pPr>
              <w:pStyle w:val="15"/>
              <w:numPr>
                <w:ilvl w:val="255"/>
                <w:numId w:val="0"/>
              </w:numPr>
              <w:spacing w:line="240" w:lineRule="auto"/>
              <w:jc w:val="center"/>
              <w:rPr>
                <w:sz w:val="21"/>
                <w:szCs w:val="21"/>
              </w:rPr>
            </w:pPr>
            <w:r>
              <w:rPr>
                <w:rFonts w:hint="eastAsia"/>
                <w:sz w:val="21"/>
                <w:szCs w:val="21"/>
              </w:rPr>
              <w:t>电功率</w:t>
            </w:r>
          </w:p>
        </w:tc>
        <w:tc>
          <w:tcPr>
            <w:tcW w:w="1078" w:type="pct"/>
            <w:vAlign w:val="center"/>
          </w:tcPr>
          <w:p w14:paraId="47E092A4"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0D667061" w14:textId="77777777" w:rsidR="00884E42" w:rsidRDefault="00000000">
            <w:pPr>
              <w:pStyle w:val="15"/>
              <w:numPr>
                <w:ilvl w:val="255"/>
                <w:numId w:val="0"/>
              </w:numPr>
              <w:spacing w:line="240" w:lineRule="auto"/>
              <w:jc w:val="center"/>
              <w:rPr>
                <w:sz w:val="21"/>
                <w:szCs w:val="21"/>
              </w:rPr>
            </w:pPr>
            <w:r>
              <w:rPr>
                <w:rFonts w:hint="eastAsia"/>
                <w:sz w:val="21"/>
                <w:szCs w:val="21"/>
              </w:rPr>
              <w:t>1.5%</w:t>
            </w:r>
            <w:r>
              <w:rPr>
                <w:rFonts w:hint="eastAsia"/>
                <w:sz w:val="21"/>
                <w:szCs w:val="21"/>
              </w:rPr>
              <w:t>（测量值）</w:t>
            </w:r>
          </w:p>
        </w:tc>
        <w:tc>
          <w:tcPr>
            <w:tcW w:w="1618" w:type="pct"/>
            <w:vAlign w:val="center"/>
          </w:tcPr>
          <w:p w14:paraId="2DF1E1B3" w14:textId="77777777" w:rsidR="00884E42" w:rsidRDefault="00884E42">
            <w:pPr>
              <w:pStyle w:val="15"/>
              <w:numPr>
                <w:ilvl w:val="255"/>
                <w:numId w:val="0"/>
              </w:numPr>
              <w:spacing w:line="240" w:lineRule="auto"/>
              <w:jc w:val="center"/>
              <w:rPr>
                <w:sz w:val="21"/>
                <w:szCs w:val="21"/>
              </w:rPr>
            </w:pPr>
          </w:p>
        </w:tc>
      </w:tr>
      <w:tr w:rsidR="00884E42" w14:paraId="5AF07F69" w14:textId="77777777">
        <w:trPr>
          <w:jc w:val="center"/>
        </w:trPr>
        <w:tc>
          <w:tcPr>
            <w:tcW w:w="979" w:type="pct"/>
            <w:vAlign w:val="center"/>
          </w:tcPr>
          <w:p w14:paraId="61A4B5A1" w14:textId="77777777" w:rsidR="00884E42" w:rsidRDefault="00000000">
            <w:pPr>
              <w:pStyle w:val="15"/>
              <w:numPr>
                <w:ilvl w:val="255"/>
                <w:numId w:val="0"/>
              </w:numPr>
              <w:spacing w:line="240" w:lineRule="auto"/>
              <w:jc w:val="center"/>
              <w:rPr>
                <w:sz w:val="21"/>
                <w:szCs w:val="21"/>
              </w:rPr>
            </w:pPr>
            <w:r>
              <w:rPr>
                <w:rFonts w:hint="eastAsia"/>
                <w:sz w:val="21"/>
                <w:szCs w:val="21"/>
              </w:rPr>
              <w:t>电能计量</w:t>
            </w:r>
          </w:p>
        </w:tc>
        <w:tc>
          <w:tcPr>
            <w:tcW w:w="1078" w:type="pct"/>
            <w:vAlign w:val="center"/>
          </w:tcPr>
          <w:p w14:paraId="06D8C55F"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级</w:t>
            </w:r>
          </w:p>
        </w:tc>
        <w:tc>
          <w:tcPr>
            <w:tcW w:w="1325" w:type="pct"/>
            <w:vAlign w:val="center"/>
          </w:tcPr>
          <w:p w14:paraId="451885DC" w14:textId="77777777" w:rsidR="00884E42" w:rsidRDefault="00884E42">
            <w:pPr>
              <w:pStyle w:val="15"/>
              <w:numPr>
                <w:ilvl w:val="255"/>
                <w:numId w:val="0"/>
              </w:numPr>
              <w:spacing w:line="240" w:lineRule="auto"/>
              <w:jc w:val="center"/>
              <w:rPr>
                <w:sz w:val="21"/>
                <w:szCs w:val="21"/>
              </w:rPr>
            </w:pPr>
          </w:p>
        </w:tc>
        <w:tc>
          <w:tcPr>
            <w:tcW w:w="1618" w:type="pct"/>
            <w:vAlign w:val="center"/>
          </w:tcPr>
          <w:p w14:paraId="58D4132D" w14:textId="77777777" w:rsidR="00884E42" w:rsidRDefault="00884E42">
            <w:pPr>
              <w:pStyle w:val="15"/>
              <w:numPr>
                <w:ilvl w:val="255"/>
                <w:numId w:val="0"/>
              </w:numPr>
              <w:spacing w:line="240" w:lineRule="auto"/>
              <w:jc w:val="center"/>
              <w:rPr>
                <w:sz w:val="21"/>
                <w:szCs w:val="21"/>
              </w:rPr>
            </w:pPr>
          </w:p>
        </w:tc>
      </w:tr>
      <w:tr w:rsidR="00884E42" w14:paraId="39D4B466" w14:textId="77777777">
        <w:trPr>
          <w:jc w:val="center"/>
        </w:trPr>
        <w:tc>
          <w:tcPr>
            <w:tcW w:w="979" w:type="pct"/>
            <w:vAlign w:val="center"/>
          </w:tcPr>
          <w:p w14:paraId="5754C5B8" w14:textId="77777777" w:rsidR="00884E42" w:rsidRDefault="00000000">
            <w:pPr>
              <w:pStyle w:val="15"/>
              <w:numPr>
                <w:ilvl w:val="255"/>
                <w:numId w:val="0"/>
              </w:numPr>
              <w:spacing w:line="240" w:lineRule="auto"/>
              <w:jc w:val="center"/>
              <w:rPr>
                <w:sz w:val="21"/>
                <w:szCs w:val="21"/>
              </w:rPr>
            </w:pPr>
            <w:r>
              <w:rPr>
                <w:rFonts w:hint="eastAsia"/>
                <w:sz w:val="21"/>
                <w:szCs w:val="21"/>
              </w:rPr>
              <w:t>模拟或数字记录仪</w:t>
            </w:r>
          </w:p>
        </w:tc>
        <w:tc>
          <w:tcPr>
            <w:tcW w:w="1078" w:type="pct"/>
            <w:vAlign w:val="center"/>
          </w:tcPr>
          <w:p w14:paraId="6A32173B"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1EB22826" w14:textId="77777777" w:rsidR="00884E42" w:rsidRDefault="00000000">
            <w:pPr>
              <w:pStyle w:val="15"/>
              <w:numPr>
                <w:ilvl w:val="255"/>
                <w:numId w:val="0"/>
              </w:numPr>
              <w:spacing w:line="240" w:lineRule="auto"/>
              <w:jc w:val="center"/>
              <w:rPr>
                <w:sz w:val="21"/>
                <w:szCs w:val="21"/>
              </w:rPr>
            </w:pPr>
            <w:r>
              <w:rPr>
                <w:rFonts w:hint="eastAsia"/>
                <w:sz w:val="21"/>
                <w:szCs w:val="21"/>
              </w:rPr>
              <w:t>±</w:t>
            </w:r>
            <w:r>
              <w:rPr>
                <w:rFonts w:hint="eastAsia"/>
                <w:sz w:val="21"/>
                <w:szCs w:val="21"/>
              </w:rPr>
              <w:t>5.0%</w:t>
            </w:r>
            <w:r>
              <w:rPr>
                <w:rFonts w:hint="eastAsia"/>
                <w:sz w:val="21"/>
                <w:szCs w:val="21"/>
              </w:rPr>
              <w:t>满量程（信号峰值指示应在满量程的</w:t>
            </w:r>
            <w:r>
              <w:rPr>
                <w:rFonts w:hint="eastAsia"/>
                <w:sz w:val="21"/>
                <w:szCs w:val="21"/>
              </w:rPr>
              <w:t>50%~100%</w:t>
            </w:r>
            <w:r>
              <w:rPr>
                <w:rFonts w:hint="eastAsia"/>
                <w:sz w:val="21"/>
                <w:szCs w:val="21"/>
              </w:rPr>
              <w:t>之间）</w:t>
            </w:r>
          </w:p>
        </w:tc>
        <w:tc>
          <w:tcPr>
            <w:tcW w:w="1618" w:type="pct"/>
            <w:vAlign w:val="center"/>
          </w:tcPr>
          <w:p w14:paraId="33BAFAFE" w14:textId="77777777" w:rsidR="00884E42" w:rsidRDefault="00000000">
            <w:pPr>
              <w:pStyle w:val="15"/>
              <w:numPr>
                <w:ilvl w:val="255"/>
                <w:numId w:val="0"/>
              </w:numPr>
              <w:spacing w:line="240" w:lineRule="auto"/>
              <w:rPr>
                <w:sz w:val="21"/>
                <w:szCs w:val="21"/>
              </w:rPr>
            </w:pPr>
            <w:r>
              <w:rPr>
                <w:rFonts w:hint="eastAsia"/>
                <w:sz w:val="21"/>
                <w:szCs w:val="21"/>
              </w:rPr>
              <w:t>记录仪输入阻抗应大于传感器阻抗的</w:t>
            </w:r>
            <w:r>
              <w:rPr>
                <w:rFonts w:hint="eastAsia"/>
                <w:sz w:val="21"/>
                <w:szCs w:val="21"/>
              </w:rPr>
              <w:t>1000</w:t>
            </w:r>
            <w:r>
              <w:rPr>
                <w:rFonts w:hint="eastAsia"/>
                <w:sz w:val="21"/>
                <w:szCs w:val="21"/>
              </w:rPr>
              <w:t>倍或</w:t>
            </w:r>
            <w:r>
              <w:rPr>
                <w:rFonts w:hint="eastAsia"/>
                <w:sz w:val="21"/>
                <w:szCs w:val="21"/>
              </w:rPr>
              <w:t>10M</w:t>
            </w:r>
            <w:r>
              <w:rPr>
                <w:rFonts w:hint="eastAsia"/>
                <w:sz w:val="21"/>
                <w:szCs w:val="21"/>
              </w:rPr>
              <w:t>Ω，且二者取其高值；</w:t>
            </w:r>
          </w:p>
          <w:p w14:paraId="273BBD2A" w14:textId="77777777" w:rsidR="00884E42" w:rsidRDefault="00000000">
            <w:pPr>
              <w:pStyle w:val="15"/>
              <w:numPr>
                <w:ilvl w:val="255"/>
                <w:numId w:val="0"/>
              </w:numPr>
              <w:spacing w:line="240" w:lineRule="auto"/>
              <w:rPr>
                <w:sz w:val="21"/>
                <w:szCs w:val="21"/>
              </w:rPr>
            </w:pPr>
            <w:r>
              <w:rPr>
                <w:rFonts w:hint="eastAsia"/>
                <w:sz w:val="21"/>
                <w:szCs w:val="21"/>
              </w:rPr>
              <w:t>仪器或仪表系统最小分度</w:t>
            </w:r>
            <w:r>
              <w:rPr>
                <w:rFonts w:hint="eastAsia"/>
                <w:sz w:val="21"/>
                <w:szCs w:val="21"/>
              </w:rPr>
              <w:lastRenderedPageBreak/>
              <w:t>不应超过规定精度的</w:t>
            </w:r>
            <w:r>
              <w:rPr>
                <w:rFonts w:hint="eastAsia"/>
                <w:sz w:val="21"/>
                <w:szCs w:val="21"/>
              </w:rPr>
              <w:t>2</w:t>
            </w:r>
            <w:r>
              <w:rPr>
                <w:rFonts w:hint="eastAsia"/>
                <w:sz w:val="21"/>
                <w:szCs w:val="21"/>
              </w:rPr>
              <w:t>倍。</w:t>
            </w:r>
          </w:p>
        </w:tc>
      </w:tr>
      <w:tr w:rsidR="00884E42" w14:paraId="1BB3793E" w14:textId="77777777">
        <w:trPr>
          <w:jc w:val="center"/>
        </w:trPr>
        <w:tc>
          <w:tcPr>
            <w:tcW w:w="979" w:type="pct"/>
            <w:vAlign w:val="center"/>
          </w:tcPr>
          <w:p w14:paraId="3019731D" w14:textId="77777777" w:rsidR="00884E42" w:rsidRDefault="00000000">
            <w:pPr>
              <w:pStyle w:val="15"/>
              <w:numPr>
                <w:ilvl w:val="255"/>
                <w:numId w:val="0"/>
              </w:numPr>
              <w:spacing w:line="240" w:lineRule="auto"/>
              <w:jc w:val="center"/>
              <w:rPr>
                <w:sz w:val="21"/>
                <w:szCs w:val="21"/>
              </w:rPr>
            </w:pPr>
            <w:r>
              <w:rPr>
                <w:rFonts w:hint="eastAsia"/>
                <w:sz w:val="21"/>
                <w:szCs w:val="21"/>
              </w:rPr>
              <w:lastRenderedPageBreak/>
              <w:t>数字技术和电子积分器</w:t>
            </w:r>
          </w:p>
        </w:tc>
        <w:tc>
          <w:tcPr>
            <w:tcW w:w="1078" w:type="pct"/>
            <w:vAlign w:val="center"/>
          </w:tcPr>
          <w:p w14:paraId="5B61F301"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7B4548A" w14:textId="77777777" w:rsidR="00884E42" w:rsidRDefault="00000000">
            <w:pPr>
              <w:pStyle w:val="15"/>
              <w:numPr>
                <w:ilvl w:val="255"/>
                <w:numId w:val="0"/>
              </w:numPr>
              <w:spacing w:line="240" w:lineRule="auto"/>
              <w:jc w:val="center"/>
              <w:rPr>
                <w:sz w:val="21"/>
                <w:szCs w:val="21"/>
              </w:rPr>
            </w:pPr>
            <w:r>
              <w:rPr>
                <w:rFonts w:hint="eastAsia"/>
                <w:sz w:val="21"/>
                <w:szCs w:val="21"/>
              </w:rPr>
              <w:t>±</w:t>
            </w:r>
            <w:r>
              <w:rPr>
                <w:rFonts w:hint="eastAsia"/>
                <w:sz w:val="21"/>
                <w:szCs w:val="21"/>
              </w:rPr>
              <w:t>1.0%</w:t>
            </w:r>
            <w:r>
              <w:rPr>
                <w:rFonts w:hint="eastAsia"/>
                <w:sz w:val="21"/>
                <w:szCs w:val="21"/>
              </w:rPr>
              <w:t>（测量值）</w:t>
            </w:r>
          </w:p>
        </w:tc>
        <w:tc>
          <w:tcPr>
            <w:tcW w:w="1618" w:type="pct"/>
            <w:vAlign w:val="center"/>
          </w:tcPr>
          <w:p w14:paraId="3C1C108B" w14:textId="77777777" w:rsidR="00884E42" w:rsidRDefault="00884E42">
            <w:pPr>
              <w:pStyle w:val="15"/>
              <w:numPr>
                <w:ilvl w:val="255"/>
                <w:numId w:val="0"/>
              </w:numPr>
              <w:spacing w:line="240" w:lineRule="auto"/>
              <w:jc w:val="center"/>
              <w:rPr>
                <w:sz w:val="21"/>
                <w:szCs w:val="21"/>
              </w:rPr>
            </w:pPr>
          </w:p>
        </w:tc>
      </w:tr>
      <w:tr w:rsidR="00884E42" w14:paraId="40BFA600" w14:textId="77777777">
        <w:trPr>
          <w:jc w:val="center"/>
        </w:trPr>
        <w:tc>
          <w:tcPr>
            <w:tcW w:w="979" w:type="pct"/>
            <w:vAlign w:val="center"/>
          </w:tcPr>
          <w:p w14:paraId="77CCC83D" w14:textId="77777777" w:rsidR="00884E42" w:rsidRDefault="00000000">
            <w:pPr>
              <w:pStyle w:val="15"/>
              <w:numPr>
                <w:ilvl w:val="255"/>
                <w:numId w:val="0"/>
              </w:numPr>
              <w:spacing w:line="240" w:lineRule="auto"/>
              <w:jc w:val="center"/>
              <w:rPr>
                <w:sz w:val="21"/>
                <w:szCs w:val="21"/>
              </w:rPr>
            </w:pPr>
            <w:r>
              <w:rPr>
                <w:rFonts w:hint="eastAsia"/>
                <w:sz w:val="21"/>
                <w:szCs w:val="21"/>
              </w:rPr>
              <w:t>参数</w:t>
            </w:r>
          </w:p>
        </w:tc>
        <w:tc>
          <w:tcPr>
            <w:tcW w:w="1078" w:type="pct"/>
            <w:vAlign w:val="center"/>
          </w:tcPr>
          <w:p w14:paraId="062ABE94" w14:textId="77777777" w:rsidR="00884E42" w:rsidRDefault="00000000">
            <w:pPr>
              <w:pStyle w:val="15"/>
              <w:numPr>
                <w:ilvl w:val="255"/>
                <w:numId w:val="0"/>
              </w:numPr>
              <w:spacing w:line="240" w:lineRule="auto"/>
              <w:jc w:val="center"/>
              <w:rPr>
                <w:sz w:val="21"/>
                <w:szCs w:val="21"/>
              </w:rPr>
            </w:pPr>
            <w:r>
              <w:rPr>
                <w:rFonts w:hint="eastAsia"/>
                <w:sz w:val="21"/>
                <w:szCs w:val="21"/>
              </w:rPr>
              <w:t>仪器准确度等级</w:t>
            </w:r>
          </w:p>
        </w:tc>
        <w:tc>
          <w:tcPr>
            <w:tcW w:w="1325" w:type="pct"/>
            <w:vAlign w:val="center"/>
          </w:tcPr>
          <w:p w14:paraId="30DDF554" w14:textId="77777777" w:rsidR="00884E42" w:rsidRDefault="00000000">
            <w:pPr>
              <w:pStyle w:val="15"/>
              <w:numPr>
                <w:ilvl w:val="255"/>
                <w:numId w:val="0"/>
              </w:numPr>
              <w:spacing w:line="240" w:lineRule="auto"/>
              <w:jc w:val="center"/>
              <w:rPr>
                <w:sz w:val="21"/>
                <w:szCs w:val="21"/>
              </w:rPr>
            </w:pPr>
            <w:r>
              <w:rPr>
                <w:rFonts w:hint="eastAsia"/>
                <w:sz w:val="21"/>
                <w:szCs w:val="21"/>
              </w:rPr>
              <w:t>最大允许偏差</w:t>
            </w:r>
          </w:p>
        </w:tc>
        <w:tc>
          <w:tcPr>
            <w:tcW w:w="1618" w:type="pct"/>
            <w:vAlign w:val="center"/>
          </w:tcPr>
          <w:p w14:paraId="4E196EE2" w14:textId="77777777" w:rsidR="00884E42" w:rsidRDefault="00000000">
            <w:pPr>
              <w:pStyle w:val="15"/>
              <w:numPr>
                <w:ilvl w:val="255"/>
                <w:numId w:val="0"/>
              </w:numPr>
              <w:spacing w:line="240" w:lineRule="auto"/>
              <w:jc w:val="center"/>
              <w:rPr>
                <w:sz w:val="21"/>
                <w:szCs w:val="21"/>
              </w:rPr>
            </w:pPr>
            <w:r>
              <w:rPr>
                <w:rFonts w:hint="eastAsia"/>
                <w:sz w:val="21"/>
                <w:szCs w:val="21"/>
              </w:rPr>
              <w:t>备注</w:t>
            </w:r>
          </w:p>
        </w:tc>
      </w:tr>
      <w:tr w:rsidR="00884E42" w14:paraId="03035C0B" w14:textId="77777777">
        <w:trPr>
          <w:jc w:val="center"/>
        </w:trPr>
        <w:tc>
          <w:tcPr>
            <w:tcW w:w="979" w:type="pct"/>
            <w:vAlign w:val="center"/>
          </w:tcPr>
          <w:p w14:paraId="135015EF" w14:textId="77777777" w:rsidR="00884E42" w:rsidRDefault="00000000">
            <w:pPr>
              <w:pStyle w:val="15"/>
              <w:numPr>
                <w:ilvl w:val="255"/>
                <w:numId w:val="0"/>
              </w:numPr>
              <w:spacing w:line="240" w:lineRule="auto"/>
              <w:jc w:val="center"/>
              <w:rPr>
                <w:sz w:val="21"/>
                <w:szCs w:val="21"/>
              </w:rPr>
            </w:pPr>
            <w:r>
              <w:rPr>
                <w:rFonts w:hint="eastAsia"/>
                <w:sz w:val="21"/>
                <w:szCs w:val="21"/>
              </w:rPr>
              <w:t>太阳总辐照度</w:t>
            </w:r>
          </w:p>
        </w:tc>
        <w:tc>
          <w:tcPr>
            <w:tcW w:w="1078" w:type="pct"/>
            <w:vAlign w:val="center"/>
          </w:tcPr>
          <w:p w14:paraId="026633B1" w14:textId="77777777" w:rsidR="00884E42" w:rsidRDefault="00000000">
            <w:pPr>
              <w:pStyle w:val="15"/>
              <w:numPr>
                <w:ilvl w:val="255"/>
                <w:numId w:val="0"/>
              </w:numPr>
              <w:spacing w:line="240" w:lineRule="auto"/>
              <w:jc w:val="center"/>
              <w:rPr>
                <w:sz w:val="21"/>
                <w:szCs w:val="21"/>
              </w:rPr>
            </w:pPr>
            <w:r>
              <w:rPr>
                <w:rFonts w:hint="eastAsia"/>
                <w:sz w:val="21"/>
                <w:szCs w:val="21"/>
              </w:rPr>
              <w:t>一级</w:t>
            </w:r>
          </w:p>
        </w:tc>
        <w:tc>
          <w:tcPr>
            <w:tcW w:w="1325" w:type="pct"/>
            <w:vAlign w:val="center"/>
          </w:tcPr>
          <w:p w14:paraId="25D9B3D1"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618" w:type="pct"/>
            <w:vAlign w:val="center"/>
          </w:tcPr>
          <w:p w14:paraId="2BD41A58" w14:textId="77777777" w:rsidR="00884E42" w:rsidRDefault="00884E42">
            <w:pPr>
              <w:pStyle w:val="15"/>
              <w:numPr>
                <w:ilvl w:val="255"/>
                <w:numId w:val="0"/>
              </w:numPr>
              <w:spacing w:line="240" w:lineRule="auto"/>
              <w:jc w:val="center"/>
              <w:rPr>
                <w:sz w:val="21"/>
                <w:szCs w:val="21"/>
              </w:rPr>
            </w:pPr>
          </w:p>
        </w:tc>
      </w:tr>
      <w:tr w:rsidR="00884E42" w14:paraId="4145C3BF" w14:textId="77777777">
        <w:trPr>
          <w:jc w:val="center"/>
        </w:trPr>
        <w:tc>
          <w:tcPr>
            <w:tcW w:w="979" w:type="pct"/>
            <w:vAlign w:val="center"/>
          </w:tcPr>
          <w:p w14:paraId="32EEBCB5" w14:textId="77777777" w:rsidR="00884E42" w:rsidRDefault="00000000">
            <w:pPr>
              <w:pStyle w:val="15"/>
              <w:numPr>
                <w:ilvl w:val="255"/>
                <w:numId w:val="0"/>
              </w:numPr>
              <w:spacing w:line="240" w:lineRule="auto"/>
              <w:jc w:val="center"/>
              <w:rPr>
                <w:sz w:val="21"/>
                <w:szCs w:val="21"/>
              </w:rPr>
            </w:pPr>
            <w:r>
              <w:rPr>
                <w:rFonts w:hint="eastAsia"/>
                <w:sz w:val="21"/>
                <w:szCs w:val="21"/>
              </w:rPr>
              <w:t>热量</w:t>
            </w:r>
          </w:p>
        </w:tc>
        <w:tc>
          <w:tcPr>
            <w:tcW w:w="1078" w:type="pct"/>
            <w:vAlign w:val="center"/>
          </w:tcPr>
          <w:p w14:paraId="0BCA33C4" w14:textId="77777777" w:rsidR="00884E42" w:rsidRDefault="00000000">
            <w:pPr>
              <w:pStyle w:val="15"/>
              <w:numPr>
                <w:ilvl w:val="255"/>
                <w:numId w:val="0"/>
              </w:numPr>
              <w:spacing w:line="240" w:lineRule="auto"/>
              <w:jc w:val="center"/>
              <w:rPr>
                <w:sz w:val="21"/>
                <w:szCs w:val="21"/>
              </w:rPr>
            </w:pPr>
            <w:r>
              <w:rPr>
                <w:rFonts w:hint="eastAsia"/>
                <w:sz w:val="21"/>
                <w:szCs w:val="21"/>
              </w:rPr>
              <w:t>2</w:t>
            </w:r>
            <w:r>
              <w:rPr>
                <w:rFonts w:hint="eastAsia"/>
                <w:sz w:val="21"/>
                <w:szCs w:val="21"/>
              </w:rPr>
              <w:t>级</w:t>
            </w:r>
          </w:p>
        </w:tc>
        <w:tc>
          <w:tcPr>
            <w:tcW w:w="1325" w:type="pct"/>
            <w:vAlign w:val="center"/>
          </w:tcPr>
          <w:p w14:paraId="67309FAC"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618" w:type="pct"/>
            <w:vAlign w:val="center"/>
          </w:tcPr>
          <w:p w14:paraId="4F6A6F89" w14:textId="77777777" w:rsidR="00884E42" w:rsidRDefault="00884E42">
            <w:pPr>
              <w:pStyle w:val="15"/>
              <w:numPr>
                <w:ilvl w:val="255"/>
                <w:numId w:val="0"/>
              </w:numPr>
              <w:spacing w:line="240" w:lineRule="auto"/>
              <w:jc w:val="center"/>
              <w:rPr>
                <w:sz w:val="21"/>
                <w:szCs w:val="21"/>
              </w:rPr>
            </w:pPr>
          </w:p>
        </w:tc>
      </w:tr>
      <w:tr w:rsidR="00884E42" w14:paraId="7A3F8486" w14:textId="77777777">
        <w:trPr>
          <w:jc w:val="center"/>
        </w:trPr>
        <w:tc>
          <w:tcPr>
            <w:tcW w:w="979" w:type="pct"/>
            <w:vAlign w:val="center"/>
          </w:tcPr>
          <w:p w14:paraId="2C733C39" w14:textId="77777777" w:rsidR="00884E42" w:rsidRDefault="00000000">
            <w:pPr>
              <w:pStyle w:val="15"/>
              <w:numPr>
                <w:ilvl w:val="255"/>
                <w:numId w:val="0"/>
              </w:numPr>
              <w:spacing w:line="240" w:lineRule="auto"/>
              <w:jc w:val="center"/>
              <w:rPr>
                <w:sz w:val="21"/>
                <w:szCs w:val="21"/>
              </w:rPr>
            </w:pPr>
            <w:r>
              <w:rPr>
                <w:rFonts w:hint="eastAsia"/>
                <w:sz w:val="21"/>
                <w:szCs w:val="21"/>
              </w:rPr>
              <w:t>空气温度</w:t>
            </w:r>
          </w:p>
        </w:tc>
        <w:tc>
          <w:tcPr>
            <w:tcW w:w="1078" w:type="pct"/>
            <w:vAlign w:val="center"/>
          </w:tcPr>
          <w:p w14:paraId="5BDA1545"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86EEB9B" w14:textId="77777777" w:rsidR="00884E42" w:rsidRDefault="00000000">
            <w:pPr>
              <w:pStyle w:val="15"/>
              <w:numPr>
                <w:ilvl w:val="255"/>
                <w:numId w:val="0"/>
              </w:numPr>
              <w:spacing w:line="240" w:lineRule="auto"/>
              <w:jc w:val="center"/>
              <w:rPr>
                <w:sz w:val="21"/>
                <w:szCs w:val="21"/>
              </w:rPr>
            </w:pPr>
            <w:r>
              <w:rPr>
                <w:rFonts w:hint="eastAsia"/>
                <w:sz w:val="21"/>
                <w:szCs w:val="21"/>
              </w:rPr>
              <w:t>0.5</w:t>
            </w:r>
            <w:r>
              <w:rPr>
                <w:rFonts w:hint="eastAsia"/>
                <w:sz w:val="21"/>
                <w:szCs w:val="21"/>
              </w:rPr>
              <w:t>℃</w:t>
            </w:r>
          </w:p>
        </w:tc>
        <w:tc>
          <w:tcPr>
            <w:tcW w:w="1618" w:type="pct"/>
            <w:vAlign w:val="center"/>
          </w:tcPr>
          <w:p w14:paraId="32517698" w14:textId="77777777" w:rsidR="00884E42" w:rsidRDefault="00000000">
            <w:pPr>
              <w:pStyle w:val="15"/>
              <w:numPr>
                <w:ilvl w:val="255"/>
                <w:numId w:val="0"/>
              </w:numPr>
              <w:spacing w:line="240" w:lineRule="auto"/>
              <w:jc w:val="center"/>
              <w:rPr>
                <w:sz w:val="21"/>
                <w:szCs w:val="21"/>
              </w:rPr>
            </w:pPr>
            <w:r>
              <w:rPr>
                <w:rFonts w:hint="eastAsia"/>
                <w:sz w:val="21"/>
                <w:szCs w:val="21"/>
              </w:rPr>
              <w:t>仪器精度±</w:t>
            </w:r>
            <w:r>
              <w:rPr>
                <w:rFonts w:hint="eastAsia"/>
                <w:sz w:val="21"/>
                <w:szCs w:val="21"/>
              </w:rPr>
              <w:t>0.2</w:t>
            </w:r>
            <w:r>
              <w:rPr>
                <w:rFonts w:hint="eastAsia"/>
                <w:sz w:val="21"/>
                <w:szCs w:val="21"/>
              </w:rPr>
              <w:t>℃</w:t>
            </w:r>
          </w:p>
        </w:tc>
      </w:tr>
      <w:tr w:rsidR="00884E42" w14:paraId="6D616827" w14:textId="77777777">
        <w:trPr>
          <w:jc w:val="center"/>
        </w:trPr>
        <w:tc>
          <w:tcPr>
            <w:tcW w:w="979" w:type="pct"/>
            <w:vAlign w:val="center"/>
          </w:tcPr>
          <w:p w14:paraId="71CC0AAD" w14:textId="77777777" w:rsidR="00884E42" w:rsidRDefault="00000000">
            <w:pPr>
              <w:pStyle w:val="15"/>
              <w:numPr>
                <w:ilvl w:val="255"/>
                <w:numId w:val="0"/>
              </w:numPr>
              <w:spacing w:line="240" w:lineRule="auto"/>
              <w:jc w:val="center"/>
              <w:rPr>
                <w:sz w:val="21"/>
                <w:szCs w:val="21"/>
              </w:rPr>
            </w:pPr>
            <w:r>
              <w:rPr>
                <w:rFonts w:hint="eastAsia"/>
                <w:sz w:val="21"/>
                <w:szCs w:val="21"/>
              </w:rPr>
              <w:t>空气湿度</w:t>
            </w:r>
          </w:p>
        </w:tc>
        <w:tc>
          <w:tcPr>
            <w:tcW w:w="1078" w:type="pct"/>
            <w:vAlign w:val="center"/>
          </w:tcPr>
          <w:p w14:paraId="3BC294BF" w14:textId="77777777" w:rsidR="00884E42" w:rsidRDefault="00884E42">
            <w:pPr>
              <w:pStyle w:val="15"/>
              <w:numPr>
                <w:ilvl w:val="255"/>
                <w:numId w:val="0"/>
              </w:numPr>
              <w:spacing w:line="240" w:lineRule="auto"/>
              <w:jc w:val="center"/>
              <w:rPr>
                <w:sz w:val="21"/>
                <w:szCs w:val="21"/>
              </w:rPr>
            </w:pPr>
          </w:p>
        </w:tc>
        <w:tc>
          <w:tcPr>
            <w:tcW w:w="1325" w:type="pct"/>
            <w:vAlign w:val="center"/>
          </w:tcPr>
          <w:p w14:paraId="32D12DA4"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1DD0C6A5" w14:textId="77777777" w:rsidR="00884E42" w:rsidRDefault="00884E42">
            <w:pPr>
              <w:pStyle w:val="15"/>
              <w:numPr>
                <w:ilvl w:val="255"/>
                <w:numId w:val="0"/>
              </w:numPr>
              <w:spacing w:line="240" w:lineRule="auto"/>
              <w:jc w:val="center"/>
              <w:rPr>
                <w:sz w:val="21"/>
                <w:szCs w:val="21"/>
              </w:rPr>
            </w:pPr>
          </w:p>
        </w:tc>
      </w:tr>
      <w:tr w:rsidR="00884E42" w14:paraId="0142992A" w14:textId="77777777">
        <w:trPr>
          <w:jc w:val="center"/>
        </w:trPr>
        <w:tc>
          <w:tcPr>
            <w:tcW w:w="979" w:type="pct"/>
            <w:vAlign w:val="center"/>
          </w:tcPr>
          <w:p w14:paraId="4CE5938F" w14:textId="77777777" w:rsidR="00884E42" w:rsidRDefault="00000000">
            <w:pPr>
              <w:pStyle w:val="15"/>
              <w:numPr>
                <w:ilvl w:val="255"/>
                <w:numId w:val="0"/>
              </w:numPr>
              <w:spacing w:line="240" w:lineRule="auto"/>
              <w:jc w:val="center"/>
              <w:rPr>
                <w:sz w:val="21"/>
                <w:szCs w:val="21"/>
              </w:rPr>
            </w:pPr>
            <w:r>
              <w:rPr>
                <w:rFonts w:hint="eastAsia"/>
                <w:sz w:val="21"/>
                <w:szCs w:val="21"/>
              </w:rPr>
              <w:t>风速</w:t>
            </w:r>
          </w:p>
        </w:tc>
        <w:tc>
          <w:tcPr>
            <w:tcW w:w="1078" w:type="pct"/>
            <w:vAlign w:val="center"/>
          </w:tcPr>
          <w:p w14:paraId="1E5AA44D"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165DDF2A"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2A4702C9" w14:textId="77777777" w:rsidR="00884E42" w:rsidRDefault="00884E42">
            <w:pPr>
              <w:pStyle w:val="15"/>
              <w:numPr>
                <w:ilvl w:val="255"/>
                <w:numId w:val="0"/>
              </w:numPr>
              <w:spacing w:line="240" w:lineRule="auto"/>
              <w:jc w:val="center"/>
              <w:rPr>
                <w:sz w:val="21"/>
                <w:szCs w:val="21"/>
              </w:rPr>
            </w:pPr>
          </w:p>
        </w:tc>
      </w:tr>
      <w:tr w:rsidR="00884E42" w14:paraId="465528EE" w14:textId="77777777">
        <w:trPr>
          <w:jc w:val="center"/>
        </w:trPr>
        <w:tc>
          <w:tcPr>
            <w:tcW w:w="979" w:type="pct"/>
            <w:vAlign w:val="center"/>
          </w:tcPr>
          <w:p w14:paraId="72FA7FF3" w14:textId="77777777" w:rsidR="00884E42" w:rsidRDefault="00000000">
            <w:pPr>
              <w:pStyle w:val="15"/>
              <w:numPr>
                <w:ilvl w:val="255"/>
                <w:numId w:val="0"/>
              </w:numPr>
              <w:spacing w:line="240" w:lineRule="auto"/>
              <w:jc w:val="center"/>
              <w:rPr>
                <w:sz w:val="21"/>
                <w:szCs w:val="21"/>
              </w:rPr>
            </w:pPr>
            <w:r>
              <w:rPr>
                <w:rFonts w:hint="eastAsia"/>
                <w:sz w:val="21"/>
                <w:szCs w:val="21"/>
              </w:rPr>
              <w:t>水温</w:t>
            </w:r>
          </w:p>
        </w:tc>
        <w:tc>
          <w:tcPr>
            <w:tcW w:w="1078" w:type="pct"/>
            <w:vAlign w:val="center"/>
          </w:tcPr>
          <w:p w14:paraId="0F0B871D"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484B2FE3" w14:textId="77777777" w:rsidR="00884E42" w:rsidRDefault="00000000">
            <w:pPr>
              <w:pStyle w:val="15"/>
              <w:numPr>
                <w:ilvl w:val="255"/>
                <w:numId w:val="0"/>
              </w:numPr>
              <w:spacing w:line="240" w:lineRule="auto"/>
              <w:jc w:val="center"/>
              <w:rPr>
                <w:sz w:val="21"/>
                <w:szCs w:val="21"/>
              </w:rPr>
            </w:pPr>
            <w:r>
              <w:rPr>
                <w:rFonts w:hint="eastAsia"/>
                <w:sz w:val="21"/>
                <w:szCs w:val="21"/>
              </w:rPr>
              <w:t>0.2</w:t>
            </w:r>
            <w:r>
              <w:rPr>
                <w:rFonts w:hint="eastAsia"/>
                <w:sz w:val="21"/>
                <w:szCs w:val="21"/>
              </w:rPr>
              <w:t>℃</w:t>
            </w:r>
          </w:p>
        </w:tc>
        <w:tc>
          <w:tcPr>
            <w:tcW w:w="1618" w:type="pct"/>
            <w:vAlign w:val="center"/>
          </w:tcPr>
          <w:p w14:paraId="0778F4D4" w14:textId="77777777" w:rsidR="00884E42" w:rsidRDefault="00000000">
            <w:pPr>
              <w:pStyle w:val="15"/>
              <w:numPr>
                <w:ilvl w:val="255"/>
                <w:numId w:val="0"/>
              </w:numPr>
              <w:spacing w:line="240" w:lineRule="auto"/>
              <w:jc w:val="center"/>
              <w:rPr>
                <w:sz w:val="21"/>
                <w:szCs w:val="21"/>
              </w:rPr>
            </w:pPr>
            <w:r>
              <w:rPr>
                <w:rFonts w:hint="eastAsia"/>
                <w:sz w:val="21"/>
                <w:szCs w:val="21"/>
              </w:rPr>
              <w:t>仪器精度±</w:t>
            </w:r>
            <w:r>
              <w:rPr>
                <w:rFonts w:hint="eastAsia"/>
                <w:sz w:val="21"/>
                <w:szCs w:val="21"/>
              </w:rPr>
              <w:t>0.1</w:t>
            </w:r>
            <w:r>
              <w:rPr>
                <w:rFonts w:hint="eastAsia"/>
                <w:sz w:val="21"/>
                <w:szCs w:val="21"/>
              </w:rPr>
              <w:t>℃</w:t>
            </w:r>
          </w:p>
        </w:tc>
      </w:tr>
      <w:tr w:rsidR="00884E42" w14:paraId="4907401F" w14:textId="77777777">
        <w:trPr>
          <w:jc w:val="center"/>
        </w:trPr>
        <w:tc>
          <w:tcPr>
            <w:tcW w:w="979" w:type="pct"/>
            <w:vAlign w:val="center"/>
          </w:tcPr>
          <w:p w14:paraId="4C1009FA" w14:textId="77777777" w:rsidR="00884E42" w:rsidRDefault="00000000">
            <w:pPr>
              <w:pStyle w:val="15"/>
              <w:numPr>
                <w:ilvl w:val="255"/>
                <w:numId w:val="0"/>
              </w:numPr>
              <w:spacing w:line="240" w:lineRule="auto"/>
              <w:jc w:val="center"/>
              <w:rPr>
                <w:sz w:val="21"/>
                <w:szCs w:val="21"/>
              </w:rPr>
            </w:pPr>
            <w:r>
              <w:rPr>
                <w:rFonts w:hint="eastAsia"/>
                <w:sz w:val="21"/>
                <w:szCs w:val="21"/>
              </w:rPr>
              <w:t>水压</w:t>
            </w:r>
          </w:p>
        </w:tc>
        <w:tc>
          <w:tcPr>
            <w:tcW w:w="1078" w:type="pct"/>
            <w:vAlign w:val="center"/>
          </w:tcPr>
          <w:p w14:paraId="1E5B9BA8"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3B6F3BB9" w14:textId="77777777" w:rsidR="00884E42" w:rsidRDefault="00000000">
            <w:pPr>
              <w:pStyle w:val="15"/>
              <w:numPr>
                <w:ilvl w:val="255"/>
                <w:numId w:val="0"/>
              </w:numPr>
              <w:spacing w:line="240" w:lineRule="auto"/>
              <w:jc w:val="center"/>
              <w:rPr>
                <w:sz w:val="21"/>
                <w:szCs w:val="21"/>
              </w:rPr>
            </w:pPr>
            <w:r>
              <w:rPr>
                <w:rFonts w:hint="eastAsia"/>
                <w:sz w:val="21"/>
                <w:szCs w:val="21"/>
              </w:rPr>
              <w:t>5.0%</w:t>
            </w:r>
            <w:r>
              <w:rPr>
                <w:rFonts w:hint="eastAsia"/>
                <w:sz w:val="21"/>
                <w:szCs w:val="21"/>
              </w:rPr>
              <w:t>（测量值）</w:t>
            </w:r>
          </w:p>
        </w:tc>
        <w:tc>
          <w:tcPr>
            <w:tcW w:w="1618" w:type="pct"/>
            <w:vAlign w:val="center"/>
          </w:tcPr>
          <w:p w14:paraId="3552EAD2" w14:textId="77777777" w:rsidR="00884E42" w:rsidRDefault="00884E42">
            <w:pPr>
              <w:pStyle w:val="15"/>
              <w:numPr>
                <w:ilvl w:val="255"/>
                <w:numId w:val="0"/>
              </w:numPr>
              <w:spacing w:line="240" w:lineRule="auto"/>
              <w:jc w:val="center"/>
              <w:rPr>
                <w:sz w:val="21"/>
                <w:szCs w:val="21"/>
              </w:rPr>
            </w:pPr>
          </w:p>
        </w:tc>
      </w:tr>
      <w:tr w:rsidR="00884E42" w14:paraId="67B62B7B" w14:textId="77777777">
        <w:trPr>
          <w:jc w:val="center"/>
        </w:trPr>
        <w:tc>
          <w:tcPr>
            <w:tcW w:w="979" w:type="pct"/>
            <w:vAlign w:val="center"/>
          </w:tcPr>
          <w:p w14:paraId="3633CA31" w14:textId="77777777" w:rsidR="00884E42" w:rsidRDefault="00000000">
            <w:pPr>
              <w:pStyle w:val="15"/>
              <w:numPr>
                <w:ilvl w:val="255"/>
                <w:numId w:val="0"/>
              </w:numPr>
              <w:spacing w:line="240" w:lineRule="auto"/>
              <w:jc w:val="center"/>
              <w:rPr>
                <w:sz w:val="21"/>
                <w:szCs w:val="21"/>
              </w:rPr>
            </w:pPr>
            <w:r>
              <w:rPr>
                <w:rFonts w:hint="eastAsia"/>
                <w:sz w:val="21"/>
                <w:szCs w:val="21"/>
              </w:rPr>
              <w:t>液体流量</w:t>
            </w:r>
          </w:p>
        </w:tc>
        <w:tc>
          <w:tcPr>
            <w:tcW w:w="1078" w:type="pct"/>
            <w:vAlign w:val="center"/>
          </w:tcPr>
          <w:p w14:paraId="7BE086F9"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6FA7021A"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7508A530" w14:textId="77777777" w:rsidR="00884E42" w:rsidRDefault="00884E42">
            <w:pPr>
              <w:pStyle w:val="15"/>
              <w:numPr>
                <w:ilvl w:val="255"/>
                <w:numId w:val="0"/>
              </w:numPr>
              <w:spacing w:line="240" w:lineRule="auto"/>
              <w:jc w:val="center"/>
              <w:rPr>
                <w:sz w:val="21"/>
                <w:szCs w:val="21"/>
              </w:rPr>
            </w:pPr>
          </w:p>
        </w:tc>
      </w:tr>
      <w:tr w:rsidR="00884E42" w14:paraId="37A6252A" w14:textId="77777777">
        <w:trPr>
          <w:jc w:val="center"/>
        </w:trPr>
        <w:tc>
          <w:tcPr>
            <w:tcW w:w="979" w:type="pct"/>
            <w:vAlign w:val="center"/>
          </w:tcPr>
          <w:p w14:paraId="52AEF010" w14:textId="77777777" w:rsidR="00884E42" w:rsidRDefault="00000000">
            <w:pPr>
              <w:pStyle w:val="15"/>
              <w:numPr>
                <w:ilvl w:val="255"/>
                <w:numId w:val="0"/>
              </w:numPr>
              <w:spacing w:line="240" w:lineRule="auto"/>
              <w:jc w:val="center"/>
              <w:rPr>
                <w:sz w:val="21"/>
                <w:szCs w:val="21"/>
              </w:rPr>
            </w:pPr>
            <w:r>
              <w:rPr>
                <w:rFonts w:hint="eastAsia"/>
                <w:sz w:val="21"/>
                <w:szCs w:val="21"/>
              </w:rPr>
              <w:t>质量</w:t>
            </w:r>
          </w:p>
        </w:tc>
        <w:tc>
          <w:tcPr>
            <w:tcW w:w="1078" w:type="pct"/>
            <w:vAlign w:val="center"/>
          </w:tcPr>
          <w:p w14:paraId="1C3C829C"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586B6A9F"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2BE62856" w14:textId="77777777" w:rsidR="00884E42" w:rsidRDefault="00884E42">
            <w:pPr>
              <w:pStyle w:val="15"/>
              <w:numPr>
                <w:ilvl w:val="255"/>
                <w:numId w:val="0"/>
              </w:numPr>
              <w:spacing w:line="240" w:lineRule="auto"/>
              <w:jc w:val="center"/>
              <w:rPr>
                <w:sz w:val="21"/>
                <w:szCs w:val="21"/>
              </w:rPr>
            </w:pPr>
          </w:p>
        </w:tc>
      </w:tr>
      <w:tr w:rsidR="00884E42" w14:paraId="3A666932" w14:textId="77777777">
        <w:trPr>
          <w:jc w:val="center"/>
        </w:trPr>
        <w:tc>
          <w:tcPr>
            <w:tcW w:w="979" w:type="pct"/>
            <w:vAlign w:val="center"/>
          </w:tcPr>
          <w:p w14:paraId="7BEC7F64" w14:textId="77777777" w:rsidR="00884E42" w:rsidRDefault="00000000">
            <w:pPr>
              <w:pStyle w:val="15"/>
              <w:numPr>
                <w:ilvl w:val="255"/>
                <w:numId w:val="0"/>
              </w:numPr>
              <w:spacing w:line="240" w:lineRule="auto"/>
              <w:jc w:val="center"/>
              <w:rPr>
                <w:sz w:val="21"/>
                <w:szCs w:val="21"/>
              </w:rPr>
            </w:pPr>
            <w:r>
              <w:rPr>
                <w:rFonts w:hint="eastAsia"/>
                <w:sz w:val="21"/>
                <w:szCs w:val="21"/>
              </w:rPr>
              <w:t>计时</w:t>
            </w:r>
          </w:p>
        </w:tc>
        <w:tc>
          <w:tcPr>
            <w:tcW w:w="1078" w:type="pct"/>
            <w:vAlign w:val="center"/>
          </w:tcPr>
          <w:p w14:paraId="3AE015F1"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41B686B5" w14:textId="77777777" w:rsidR="00884E42" w:rsidRDefault="00000000">
            <w:pPr>
              <w:pStyle w:val="15"/>
              <w:numPr>
                <w:ilvl w:val="255"/>
                <w:numId w:val="0"/>
              </w:numPr>
              <w:spacing w:line="240" w:lineRule="auto"/>
              <w:jc w:val="center"/>
              <w:rPr>
                <w:sz w:val="21"/>
                <w:szCs w:val="21"/>
              </w:rPr>
            </w:pPr>
            <w:r>
              <w:rPr>
                <w:rFonts w:hint="eastAsia"/>
                <w:sz w:val="21"/>
                <w:szCs w:val="21"/>
              </w:rPr>
              <w:t>0.2%</w:t>
            </w:r>
            <w:r>
              <w:rPr>
                <w:rFonts w:hint="eastAsia"/>
                <w:sz w:val="21"/>
                <w:szCs w:val="21"/>
              </w:rPr>
              <w:t>（测量值）</w:t>
            </w:r>
          </w:p>
        </w:tc>
        <w:tc>
          <w:tcPr>
            <w:tcW w:w="1618" w:type="pct"/>
            <w:vAlign w:val="center"/>
          </w:tcPr>
          <w:p w14:paraId="125AA486" w14:textId="77777777" w:rsidR="00884E42" w:rsidRDefault="00884E42">
            <w:pPr>
              <w:pStyle w:val="15"/>
              <w:numPr>
                <w:ilvl w:val="255"/>
                <w:numId w:val="0"/>
              </w:numPr>
              <w:spacing w:line="240" w:lineRule="auto"/>
              <w:jc w:val="center"/>
              <w:rPr>
                <w:sz w:val="21"/>
                <w:szCs w:val="21"/>
              </w:rPr>
            </w:pPr>
          </w:p>
        </w:tc>
      </w:tr>
      <w:tr w:rsidR="00884E42" w14:paraId="1A7E1FC2" w14:textId="77777777">
        <w:trPr>
          <w:jc w:val="center"/>
        </w:trPr>
        <w:tc>
          <w:tcPr>
            <w:tcW w:w="979" w:type="pct"/>
            <w:vAlign w:val="center"/>
          </w:tcPr>
          <w:p w14:paraId="05DE65B4" w14:textId="77777777" w:rsidR="00884E42" w:rsidRDefault="00000000">
            <w:pPr>
              <w:pStyle w:val="15"/>
              <w:numPr>
                <w:ilvl w:val="255"/>
                <w:numId w:val="0"/>
              </w:numPr>
              <w:spacing w:line="240" w:lineRule="auto"/>
              <w:jc w:val="center"/>
              <w:rPr>
                <w:sz w:val="21"/>
                <w:szCs w:val="21"/>
              </w:rPr>
            </w:pPr>
            <w:r>
              <w:rPr>
                <w:rFonts w:hint="eastAsia"/>
                <w:sz w:val="21"/>
                <w:szCs w:val="21"/>
              </w:rPr>
              <w:t>长度</w:t>
            </w:r>
          </w:p>
        </w:tc>
        <w:tc>
          <w:tcPr>
            <w:tcW w:w="1078" w:type="pct"/>
            <w:vAlign w:val="center"/>
          </w:tcPr>
          <w:p w14:paraId="3FF06941"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0502CBAB"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（测量值）</w:t>
            </w:r>
          </w:p>
        </w:tc>
        <w:tc>
          <w:tcPr>
            <w:tcW w:w="1618" w:type="pct"/>
            <w:vAlign w:val="center"/>
          </w:tcPr>
          <w:p w14:paraId="574C058F" w14:textId="77777777" w:rsidR="00884E42" w:rsidRDefault="00884E42">
            <w:pPr>
              <w:pStyle w:val="15"/>
              <w:numPr>
                <w:ilvl w:val="255"/>
                <w:numId w:val="0"/>
              </w:numPr>
              <w:spacing w:line="240" w:lineRule="auto"/>
              <w:jc w:val="center"/>
              <w:rPr>
                <w:sz w:val="21"/>
                <w:szCs w:val="21"/>
              </w:rPr>
            </w:pPr>
          </w:p>
        </w:tc>
      </w:tr>
      <w:tr w:rsidR="00884E42" w14:paraId="4B4C623E" w14:textId="77777777">
        <w:trPr>
          <w:jc w:val="center"/>
        </w:trPr>
        <w:tc>
          <w:tcPr>
            <w:tcW w:w="979" w:type="pct"/>
            <w:vAlign w:val="center"/>
          </w:tcPr>
          <w:p w14:paraId="73952306" w14:textId="77777777" w:rsidR="00884E42" w:rsidRDefault="00000000">
            <w:pPr>
              <w:pStyle w:val="15"/>
              <w:numPr>
                <w:ilvl w:val="255"/>
                <w:numId w:val="0"/>
              </w:numPr>
              <w:spacing w:line="240" w:lineRule="auto"/>
              <w:jc w:val="center"/>
              <w:rPr>
                <w:sz w:val="21"/>
                <w:szCs w:val="21"/>
              </w:rPr>
            </w:pPr>
            <w:r>
              <w:rPr>
                <w:rFonts w:hint="eastAsia"/>
                <w:sz w:val="21"/>
                <w:szCs w:val="21"/>
              </w:rPr>
              <w:t>电功率</w:t>
            </w:r>
          </w:p>
        </w:tc>
        <w:tc>
          <w:tcPr>
            <w:tcW w:w="1078" w:type="pct"/>
            <w:vAlign w:val="center"/>
          </w:tcPr>
          <w:p w14:paraId="3B6D9D4F"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7738AA8D" w14:textId="77777777" w:rsidR="00884E42" w:rsidRDefault="00000000">
            <w:pPr>
              <w:pStyle w:val="15"/>
              <w:numPr>
                <w:ilvl w:val="255"/>
                <w:numId w:val="0"/>
              </w:numPr>
              <w:spacing w:line="240" w:lineRule="auto"/>
              <w:jc w:val="center"/>
              <w:rPr>
                <w:sz w:val="21"/>
                <w:szCs w:val="21"/>
              </w:rPr>
            </w:pPr>
            <w:r>
              <w:rPr>
                <w:rFonts w:hint="eastAsia"/>
                <w:sz w:val="21"/>
                <w:szCs w:val="21"/>
              </w:rPr>
              <w:t>1.5%</w:t>
            </w:r>
            <w:r>
              <w:rPr>
                <w:rFonts w:hint="eastAsia"/>
                <w:sz w:val="21"/>
                <w:szCs w:val="21"/>
              </w:rPr>
              <w:t>（测量值）</w:t>
            </w:r>
          </w:p>
        </w:tc>
        <w:tc>
          <w:tcPr>
            <w:tcW w:w="1618" w:type="pct"/>
            <w:vAlign w:val="center"/>
          </w:tcPr>
          <w:p w14:paraId="53F3CEAB" w14:textId="77777777" w:rsidR="00884E42" w:rsidRDefault="00884E42">
            <w:pPr>
              <w:pStyle w:val="15"/>
              <w:numPr>
                <w:ilvl w:val="255"/>
                <w:numId w:val="0"/>
              </w:numPr>
              <w:spacing w:line="240" w:lineRule="auto"/>
              <w:jc w:val="center"/>
              <w:rPr>
                <w:sz w:val="21"/>
                <w:szCs w:val="21"/>
              </w:rPr>
            </w:pPr>
          </w:p>
        </w:tc>
      </w:tr>
      <w:tr w:rsidR="00884E42" w14:paraId="6E6668EB" w14:textId="77777777">
        <w:trPr>
          <w:jc w:val="center"/>
        </w:trPr>
        <w:tc>
          <w:tcPr>
            <w:tcW w:w="979" w:type="pct"/>
            <w:vAlign w:val="center"/>
          </w:tcPr>
          <w:p w14:paraId="4C61C27C" w14:textId="77777777" w:rsidR="00884E42" w:rsidRDefault="00000000">
            <w:pPr>
              <w:pStyle w:val="15"/>
              <w:numPr>
                <w:ilvl w:val="255"/>
                <w:numId w:val="0"/>
              </w:numPr>
              <w:spacing w:line="240" w:lineRule="auto"/>
              <w:jc w:val="center"/>
              <w:rPr>
                <w:sz w:val="21"/>
                <w:szCs w:val="21"/>
              </w:rPr>
            </w:pPr>
            <w:r>
              <w:rPr>
                <w:rFonts w:hint="eastAsia"/>
                <w:sz w:val="21"/>
                <w:szCs w:val="21"/>
              </w:rPr>
              <w:t>电能计量</w:t>
            </w:r>
          </w:p>
        </w:tc>
        <w:tc>
          <w:tcPr>
            <w:tcW w:w="1078" w:type="pct"/>
            <w:vAlign w:val="center"/>
          </w:tcPr>
          <w:p w14:paraId="5D6EE058" w14:textId="77777777" w:rsidR="00884E42" w:rsidRDefault="00000000">
            <w:pPr>
              <w:pStyle w:val="15"/>
              <w:numPr>
                <w:ilvl w:val="255"/>
                <w:numId w:val="0"/>
              </w:numPr>
              <w:spacing w:line="240" w:lineRule="auto"/>
              <w:jc w:val="center"/>
              <w:rPr>
                <w:sz w:val="21"/>
                <w:szCs w:val="21"/>
              </w:rPr>
            </w:pPr>
            <w:r>
              <w:rPr>
                <w:rFonts w:hint="eastAsia"/>
                <w:sz w:val="21"/>
                <w:szCs w:val="21"/>
              </w:rPr>
              <w:t>1.0</w:t>
            </w:r>
            <w:r>
              <w:rPr>
                <w:rFonts w:hint="eastAsia"/>
                <w:sz w:val="21"/>
                <w:szCs w:val="21"/>
              </w:rPr>
              <w:t>级</w:t>
            </w:r>
          </w:p>
        </w:tc>
        <w:tc>
          <w:tcPr>
            <w:tcW w:w="1325" w:type="pct"/>
            <w:vAlign w:val="center"/>
          </w:tcPr>
          <w:p w14:paraId="01A16CE2" w14:textId="77777777" w:rsidR="00884E42" w:rsidRDefault="00884E42">
            <w:pPr>
              <w:pStyle w:val="15"/>
              <w:numPr>
                <w:ilvl w:val="255"/>
                <w:numId w:val="0"/>
              </w:numPr>
              <w:spacing w:line="240" w:lineRule="auto"/>
              <w:jc w:val="center"/>
              <w:rPr>
                <w:sz w:val="21"/>
                <w:szCs w:val="21"/>
              </w:rPr>
            </w:pPr>
          </w:p>
        </w:tc>
        <w:tc>
          <w:tcPr>
            <w:tcW w:w="1618" w:type="pct"/>
            <w:vAlign w:val="center"/>
          </w:tcPr>
          <w:p w14:paraId="28DAD692" w14:textId="77777777" w:rsidR="00884E42" w:rsidRDefault="00884E42">
            <w:pPr>
              <w:pStyle w:val="15"/>
              <w:numPr>
                <w:ilvl w:val="255"/>
                <w:numId w:val="0"/>
              </w:numPr>
              <w:spacing w:line="240" w:lineRule="auto"/>
              <w:jc w:val="center"/>
              <w:rPr>
                <w:sz w:val="21"/>
                <w:szCs w:val="21"/>
              </w:rPr>
            </w:pPr>
          </w:p>
        </w:tc>
      </w:tr>
      <w:tr w:rsidR="00884E42" w14:paraId="5BA862B2" w14:textId="77777777">
        <w:trPr>
          <w:jc w:val="center"/>
        </w:trPr>
        <w:tc>
          <w:tcPr>
            <w:tcW w:w="979" w:type="pct"/>
            <w:vAlign w:val="center"/>
          </w:tcPr>
          <w:p w14:paraId="69D3E875" w14:textId="77777777" w:rsidR="00884E42" w:rsidRDefault="00000000">
            <w:pPr>
              <w:pStyle w:val="15"/>
              <w:numPr>
                <w:ilvl w:val="255"/>
                <w:numId w:val="0"/>
              </w:numPr>
              <w:spacing w:line="240" w:lineRule="auto"/>
              <w:jc w:val="center"/>
              <w:rPr>
                <w:sz w:val="21"/>
                <w:szCs w:val="21"/>
              </w:rPr>
            </w:pPr>
            <w:r>
              <w:rPr>
                <w:rFonts w:hint="eastAsia"/>
                <w:sz w:val="21"/>
                <w:szCs w:val="21"/>
              </w:rPr>
              <w:t>模拟或数字记录仪</w:t>
            </w:r>
          </w:p>
        </w:tc>
        <w:tc>
          <w:tcPr>
            <w:tcW w:w="1078" w:type="pct"/>
            <w:vAlign w:val="center"/>
          </w:tcPr>
          <w:p w14:paraId="0189B416"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1ACE72D5" w14:textId="77777777" w:rsidR="00884E42" w:rsidRDefault="00000000">
            <w:pPr>
              <w:pStyle w:val="15"/>
              <w:numPr>
                <w:ilvl w:val="255"/>
                <w:numId w:val="0"/>
              </w:numPr>
              <w:spacing w:line="240" w:lineRule="auto"/>
              <w:jc w:val="center"/>
              <w:rPr>
                <w:sz w:val="21"/>
                <w:szCs w:val="21"/>
              </w:rPr>
            </w:pPr>
            <w:r>
              <w:rPr>
                <w:rFonts w:hint="eastAsia"/>
                <w:sz w:val="21"/>
                <w:szCs w:val="21"/>
              </w:rPr>
              <w:t>±</w:t>
            </w:r>
            <w:r>
              <w:rPr>
                <w:rFonts w:hint="eastAsia"/>
                <w:sz w:val="21"/>
                <w:szCs w:val="21"/>
              </w:rPr>
              <w:t>5.0%</w:t>
            </w:r>
            <w:r>
              <w:rPr>
                <w:rFonts w:hint="eastAsia"/>
                <w:sz w:val="21"/>
                <w:szCs w:val="21"/>
              </w:rPr>
              <w:t>满量程（信号峰值指示应在满量程的</w:t>
            </w:r>
            <w:r>
              <w:rPr>
                <w:rFonts w:hint="eastAsia"/>
                <w:sz w:val="21"/>
                <w:szCs w:val="21"/>
              </w:rPr>
              <w:t>50%~100%</w:t>
            </w:r>
            <w:r>
              <w:rPr>
                <w:rFonts w:hint="eastAsia"/>
                <w:sz w:val="21"/>
                <w:szCs w:val="21"/>
              </w:rPr>
              <w:t>之间）</w:t>
            </w:r>
          </w:p>
        </w:tc>
        <w:tc>
          <w:tcPr>
            <w:tcW w:w="1618" w:type="pct"/>
            <w:vAlign w:val="center"/>
          </w:tcPr>
          <w:p w14:paraId="7D1809C0" w14:textId="77777777" w:rsidR="00884E42" w:rsidRDefault="00000000">
            <w:pPr>
              <w:pStyle w:val="15"/>
              <w:numPr>
                <w:ilvl w:val="255"/>
                <w:numId w:val="0"/>
              </w:numPr>
              <w:spacing w:line="240" w:lineRule="auto"/>
              <w:rPr>
                <w:sz w:val="21"/>
                <w:szCs w:val="21"/>
              </w:rPr>
            </w:pPr>
            <w:r>
              <w:rPr>
                <w:rFonts w:hint="eastAsia"/>
                <w:sz w:val="21"/>
                <w:szCs w:val="21"/>
              </w:rPr>
              <w:t>记录仪输入阻抗应大于传感器阻抗的</w:t>
            </w:r>
            <w:r>
              <w:rPr>
                <w:rFonts w:hint="eastAsia"/>
                <w:sz w:val="21"/>
                <w:szCs w:val="21"/>
              </w:rPr>
              <w:t>1000</w:t>
            </w:r>
            <w:r>
              <w:rPr>
                <w:rFonts w:hint="eastAsia"/>
                <w:sz w:val="21"/>
                <w:szCs w:val="21"/>
              </w:rPr>
              <w:t>倍或</w:t>
            </w:r>
            <w:r>
              <w:rPr>
                <w:rFonts w:hint="eastAsia"/>
                <w:sz w:val="21"/>
                <w:szCs w:val="21"/>
              </w:rPr>
              <w:t>10M</w:t>
            </w:r>
            <w:r>
              <w:rPr>
                <w:rFonts w:hint="eastAsia"/>
                <w:sz w:val="21"/>
                <w:szCs w:val="21"/>
              </w:rPr>
              <w:t>Ω，且二者取其高值；</w:t>
            </w:r>
          </w:p>
          <w:p w14:paraId="1E3B152F" w14:textId="77777777" w:rsidR="00884E42" w:rsidRDefault="00000000">
            <w:pPr>
              <w:pStyle w:val="15"/>
              <w:numPr>
                <w:ilvl w:val="255"/>
                <w:numId w:val="0"/>
              </w:numPr>
              <w:spacing w:line="240" w:lineRule="auto"/>
              <w:rPr>
                <w:sz w:val="21"/>
                <w:szCs w:val="21"/>
              </w:rPr>
            </w:pPr>
            <w:r>
              <w:rPr>
                <w:rFonts w:hint="eastAsia"/>
                <w:sz w:val="21"/>
                <w:szCs w:val="21"/>
              </w:rPr>
              <w:t>仪器或仪表系统最小分度不应超过规定精度的</w:t>
            </w:r>
            <w:r>
              <w:rPr>
                <w:rFonts w:hint="eastAsia"/>
                <w:sz w:val="21"/>
                <w:szCs w:val="21"/>
              </w:rPr>
              <w:t>2</w:t>
            </w:r>
            <w:r>
              <w:rPr>
                <w:rFonts w:hint="eastAsia"/>
                <w:sz w:val="21"/>
                <w:szCs w:val="21"/>
              </w:rPr>
              <w:t>倍。</w:t>
            </w:r>
          </w:p>
        </w:tc>
      </w:tr>
      <w:tr w:rsidR="00884E42" w14:paraId="7E04F09B" w14:textId="77777777">
        <w:trPr>
          <w:jc w:val="center"/>
        </w:trPr>
        <w:tc>
          <w:tcPr>
            <w:tcW w:w="979" w:type="pct"/>
            <w:vAlign w:val="center"/>
          </w:tcPr>
          <w:p w14:paraId="65DF3076" w14:textId="77777777" w:rsidR="00884E42" w:rsidRDefault="00000000">
            <w:pPr>
              <w:pStyle w:val="15"/>
              <w:numPr>
                <w:ilvl w:val="255"/>
                <w:numId w:val="0"/>
              </w:numPr>
              <w:spacing w:line="240" w:lineRule="auto"/>
              <w:jc w:val="center"/>
              <w:rPr>
                <w:sz w:val="21"/>
                <w:szCs w:val="21"/>
              </w:rPr>
            </w:pPr>
            <w:r>
              <w:rPr>
                <w:rFonts w:hint="eastAsia"/>
                <w:sz w:val="21"/>
                <w:szCs w:val="21"/>
              </w:rPr>
              <w:t>数字技术和电子积分器</w:t>
            </w:r>
          </w:p>
        </w:tc>
        <w:tc>
          <w:tcPr>
            <w:tcW w:w="1078" w:type="pct"/>
            <w:vAlign w:val="center"/>
          </w:tcPr>
          <w:p w14:paraId="3E530AFD" w14:textId="77777777" w:rsidR="00884E42" w:rsidRDefault="00000000">
            <w:pPr>
              <w:pStyle w:val="15"/>
              <w:numPr>
                <w:ilvl w:val="255"/>
                <w:numId w:val="0"/>
              </w:numPr>
              <w:spacing w:line="240" w:lineRule="auto"/>
              <w:jc w:val="center"/>
              <w:rPr>
                <w:sz w:val="21"/>
                <w:szCs w:val="21"/>
              </w:rPr>
            </w:pPr>
            <w:r>
              <w:rPr>
                <w:rFonts w:hint="eastAsia"/>
                <w:sz w:val="21"/>
                <w:szCs w:val="21"/>
              </w:rPr>
              <w:t>—</w:t>
            </w:r>
          </w:p>
        </w:tc>
        <w:tc>
          <w:tcPr>
            <w:tcW w:w="1325" w:type="pct"/>
            <w:vAlign w:val="center"/>
          </w:tcPr>
          <w:p w14:paraId="12D969E0" w14:textId="77777777" w:rsidR="00884E42" w:rsidRDefault="00000000">
            <w:pPr>
              <w:pStyle w:val="15"/>
              <w:numPr>
                <w:ilvl w:val="255"/>
                <w:numId w:val="0"/>
              </w:numPr>
              <w:spacing w:line="240" w:lineRule="auto"/>
              <w:jc w:val="center"/>
              <w:rPr>
                <w:sz w:val="21"/>
                <w:szCs w:val="21"/>
              </w:rPr>
            </w:pPr>
            <w:r>
              <w:rPr>
                <w:rFonts w:hint="eastAsia"/>
                <w:sz w:val="21"/>
                <w:szCs w:val="21"/>
              </w:rPr>
              <w:t>±</w:t>
            </w:r>
            <w:r>
              <w:rPr>
                <w:rFonts w:hint="eastAsia"/>
                <w:sz w:val="21"/>
                <w:szCs w:val="21"/>
              </w:rPr>
              <w:t>1.0%</w:t>
            </w:r>
            <w:r>
              <w:rPr>
                <w:rFonts w:hint="eastAsia"/>
                <w:sz w:val="21"/>
                <w:szCs w:val="21"/>
              </w:rPr>
              <w:t>（测量值）</w:t>
            </w:r>
          </w:p>
        </w:tc>
        <w:tc>
          <w:tcPr>
            <w:tcW w:w="1618" w:type="pct"/>
            <w:vAlign w:val="center"/>
          </w:tcPr>
          <w:p w14:paraId="39BF614F" w14:textId="77777777" w:rsidR="00884E42" w:rsidRDefault="00884E42">
            <w:pPr>
              <w:pStyle w:val="15"/>
              <w:numPr>
                <w:ilvl w:val="255"/>
                <w:numId w:val="0"/>
              </w:numPr>
              <w:spacing w:line="240" w:lineRule="auto"/>
              <w:jc w:val="center"/>
              <w:rPr>
                <w:sz w:val="21"/>
                <w:szCs w:val="21"/>
              </w:rPr>
            </w:pPr>
          </w:p>
        </w:tc>
      </w:tr>
    </w:tbl>
    <w:p w14:paraId="43B5B714" w14:textId="77777777" w:rsidR="00884E42" w:rsidRDefault="00000000">
      <w:pPr>
        <w:pStyle w:val="15"/>
        <w:numPr>
          <w:ilvl w:val="255"/>
          <w:numId w:val="0"/>
        </w:numPr>
        <w:rPr>
          <w:sz w:val="21"/>
          <w:szCs w:val="21"/>
        </w:rPr>
      </w:pPr>
      <w:r>
        <w:rPr>
          <w:rFonts w:hint="eastAsia"/>
          <w:sz w:val="21"/>
          <w:szCs w:val="21"/>
        </w:rPr>
        <w:t>注：</w:t>
      </w:r>
      <w:r>
        <w:rPr>
          <w:rFonts w:hint="eastAsia"/>
          <w:sz w:val="21"/>
          <w:szCs w:val="21"/>
        </w:rPr>
        <w:t>a.</w:t>
      </w:r>
      <w:r>
        <w:rPr>
          <w:rFonts w:hint="eastAsia"/>
          <w:sz w:val="21"/>
          <w:szCs w:val="21"/>
        </w:rPr>
        <w:t>本表所述太阳辐照度主要指太阳总辐照度。</w:t>
      </w:r>
    </w:p>
    <w:p w14:paraId="004EE5D2" w14:textId="77777777" w:rsidR="00884E42" w:rsidRDefault="00000000">
      <w:pPr>
        <w:pStyle w:val="15"/>
        <w:numPr>
          <w:ilvl w:val="0"/>
          <w:numId w:val="35"/>
        </w:numPr>
        <w:ind w:left="0" w:firstLine="0"/>
      </w:pPr>
      <w:r>
        <w:rPr>
          <w:rFonts w:hint="eastAsia"/>
        </w:rPr>
        <w:t>当采用校准化模拟法计算时，所采用的软件应具备下列功能：</w:t>
      </w:r>
    </w:p>
    <w:p w14:paraId="6DD3677A" w14:textId="77777777" w:rsidR="00884E42" w:rsidRDefault="00000000">
      <w:pPr>
        <w:pStyle w:val="15"/>
        <w:numPr>
          <w:ilvl w:val="0"/>
          <w:numId w:val="38"/>
        </w:numPr>
        <w:ind w:left="0" w:firstLineChars="200" w:firstLine="480"/>
      </w:pPr>
      <w:r>
        <w:rPr>
          <w:rFonts w:hint="eastAsia"/>
        </w:rPr>
        <w:t>能进行建筑几何建模和计算参数的输入与设置；</w:t>
      </w:r>
    </w:p>
    <w:p w14:paraId="6235AA62" w14:textId="77777777" w:rsidR="00884E42" w:rsidRDefault="00000000">
      <w:pPr>
        <w:pStyle w:val="15"/>
        <w:numPr>
          <w:ilvl w:val="0"/>
          <w:numId w:val="38"/>
        </w:numPr>
        <w:ind w:left="0" w:firstLineChars="200" w:firstLine="480"/>
      </w:pPr>
      <w:r>
        <w:rPr>
          <w:rFonts w:hint="eastAsia"/>
        </w:rPr>
        <w:t>能计算</w:t>
      </w:r>
      <w:r>
        <w:rPr>
          <w:rFonts w:hint="eastAsia"/>
        </w:rPr>
        <w:t>10</w:t>
      </w:r>
      <w:r>
        <w:rPr>
          <w:rFonts w:hint="eastAsia"/>
        </w:rPr>
        <w:t>个以上的建筑分区；</w:t>
      </w:r>
    </w:p>
    <w:p w14:paraId="3FD64B97" w14:textId="77777777" w:rsidR="00884E42" w:rsidRDefault="00000000">
      <w:pPr>
        <w:pStyle w:val="15"/>
        <w:numPr>
          <w:ilvl w:val="0"/>
          <w:numId w:val="38"/>
        </w:numPr>
        <w:ind w:left="0" w:firstLineChars="200" w:firstLine="480"/>
      </w:pPr>
      <w:r>
        <w:rPr>
          <w:rFonts w:hint="eastAsia"/>
        </w:rPr>
        <w:t>能进行建筑使用时间、系统运行时间以及逐时人员密度、照明功率密度、设备功率密度等参数的设置与修改；</w:t>
      </w:r>
    </w:p>
    <w:p w14:paraId="1B1EBF77" w14:textId="77777777" w:rsidR="00884E42" w:rsidRDefault="00000000">
      <w:pPr>
        <w:pStyle w:val="15"/>
        <w:numPr>
          <w:ilvl w:val="0"/>
          <w:numId w:val="38"/>
        </w:numPr>
        <w:ind w:left="0" w:firstLineChars="200" w:firstLine="480"/>
      </w:pPr>
      <w:r>
        <w:rPr>
          <w:rFonts w:hint="eastAsia"/>
        </w:rPr>
        <w:t>能计算围护结构（包括热桥部位）传热、太阳辐射得热、建筑内部得热、通风热损失形成的负荷，计算中应能考虑建筑热惰性对负荷的影响；</w:t>
      </w:r>
    </w:p>
    <w:p w14:paraId="05A40962" w14:textId="77777777" w:rsidR="00884E42" w:rsidRDefault="00000000">
      <w:pPr>
        <w:pStyle w:val="15"/>
        <w:numPr>
          <w:ilvl w:val="0"/>
          <w:numId w:val="38"/>
        </w:numPr>
        <w:ind w:left="0" w:firstLineChars="200" w:firstLine="480"/>
      </w:pPr>
      <w:r>
        <w:rPr>
          <w:rFonts w:hint="eastAsia"/>
        </w:rPr>
        <w:t>能计算建筑供暖、通风、空调、照明、给水排水、电梯系统的能源资源消耗量和可再生能源系统的利用量及发电量；</w:t>
      </w:r>
    </w:p>
    <w:p w14:paraId="01089D38" w14:textId="77777777" w:rsidR="00884E42" w:rsidRDefault="00000000">
      <w:pPr>
        <w:pStyle w:val="15"/>
        <w:numPr>
          <w:ilvl w:val="0"/>
          <w:numId w:val="38"/>
        </w:numPr>
        <w:ind w:left="0" w:firstLineChars="200" w:firstLine="480"/>
      </w:pPr>
      <w:r>
        <w:rPr>
          <w:rFonts w:hint="eastAsia"/>
        </w:rPr>
        <w:t>采用全年逐时动态计算方法；</w:t>
      </w:r>
    </w:p>
    <w:p w14:paraId="42840BB1" w14:textId="77777777" w:rsidR="00884E42" w:rsidRDefault="00000000">
      <w:pPr>
        <w:pStyle w:val="15"/>
        <w:numPr>
          <w:ilvl w:val="0"/>
          <w:numId w:val="38"/>
        </w:numPr>
        <w:ind w:left="0" w:firstLineChars="200" w:firstLine="480"/>
      </w:pPr>
      <w:r>
        <w:rPr>
          <w:rFonts w:hint="eastAsia"/>
        </w:rPr>
        <w:t>能计算热回收和气密性等对建筑能源资源消耗的影响。</w:t>
      </w:r>
    </w:p>
    <w:p w14:paraId="5EC14E6E" w14:textId="2769F9D7" w:rsidR="00884E42" w:rsidRDefault="00000000">
      <w:pPr>
        <w:pStyle w:val="15"/>
        <w:numPr>
          <w:ilvl w:val="0"/>
          <w:numId w:val="35"/>
        </w:numPr>
        <w:ind w:left="0" w:firstLine="0"/>
      </w:pPr>
      <w:r>
        <w:rPr>
          <w:rFonts w:hint="eastAsia"/>
        </w:rPr>
        <w:t>民用建筑改造</w:t>
      </w:r>
      <w:proofErr w:type="gramStart"/>
      <w:r>
        <w:rPr>
          <w:rFonts w:hint="eastAsia"/>
        </w:rPr>
        <w:t>减碳量</w:t>
      </w:r>
      <w:proofErr w:type="gramEnd"/>
      <w:r>
        <w:rPr>
          <w:rFonts w:hint="eastAsia"/>
        </w:rPr>
        <w:t>理论计算报告应包含基本信息、项目概况、改造方</w:t>
      </w:r>
      <w:r>
        <w:rPr>
          <w:rFonts w:hint="eastAsia"/>
        </w:rPr>
        <w:lastRenderedPageBreak/>
        <w:t>案概述、计算方法、计算结果与结论，计算报告格式可参考附录</w:t>
      </w:r>
      <w:r>
        <w:rPr>
          <w:rFonts w:hint="eastAsia"/>
        </w:rPr>
        <w:t>C</w:t>
      </w:r>
      <w:r>
        <w:rPr>
          <w:rFonts w:hint="eastAsia"/>
        </w:rPr>
        <w:t>。</w:t>
      </w:r>
    </w:p>
    <w:p w14:paraId="38EAC20E" w14:textId="77777777" w:rsidR="00884E42" w:rsidRDefault="00000000">
      <w:pPr>
        <w:pStyle w:val="2"/>
        <w:numPr>
          <w:ilvl w:val="0"/>
          <w:numId w:val="33"/>
        </w:numPr>
        <w:ind w:left="0" w:firstLine="0"/>
      </w:pPr>
      <w:bookmarkStart w:id="106" w:name="_Toc201654660"/>
      <w:bookmarkStart w:id="107" w:name="_Toc211094447"/>
      <w:proofErr w:type="gramStart"/>
      <w:r>
        <w:rPr>
          <w:rFonts w:hint="eastAsia"/>
        </w:rPr>
        <w:t>减碳量</w:t>
      </w:r>
      <w:proofErr w:type="gramEnd"/>
      <w:r>
        <w:rPr>
          <w:rFonts w:hint="eastAsia"/>
        </w:rPr>
        <w:t>实测核定</w:t>
      </w:r>
      <w:bookmarkEnd w:id="106"/>
      <w:bookmarkEnd w:id="107"/>
    </w:p>
    <w:p w14:paraId="7107AC7A" w14:textId="77777777" w:rsidR="00884E42" w:rsidRDefault="00000000">
      <w:pPr>
        <w:pStyle w:val="15"/>
        <w:numPr>
          <w:ilvl w:val="0"/>
          <w:numId w:val="39"/>
        </w:numPr>
        <w:ind w:left="0" w:firstLine="0"/>
      </w:pPr>
      <w:proofErr w:type="gramStart"/>
      <w:r>
        <w:rPr>
          <w:rFonts w:hint="eastAsia"/>
        </w:rPr>
        <w:t>减碳量</w:t>
      </w:r>
      <w:proofErr w:type="gramEnd"/>
      <w:r>
        <w:rPr>
          <w:rFonts w:hint="eastAsia"/>
        </w:rPr>
        <w:t>实测核定前应对改造实施情况及改造项目运行和使用情况进行基础资料收集与等现场检查。改造项目应做到手续齐全、资料完整，检查的资料包括但不限于以下内容：</w:t>
      </w:r>
    </w:p>
    <w:p w14:paraId="4E70A880" w14:textId="77777777" w:rsidR="00884E42" w:rsidRDefault="00000000">
      <w:pPr>
        <w:pStyle w:val="15"/>
        <w:numPr>
          <w:ilvl w:val="0"/>
          <w:numId w:val="40"/>
        </w:numPr>
        <w:ind w:left="0" w:firstLineChars="200" w:firstLine="480"/>
      </w:pPr>
      <w:r>
        <w:rPr>
          <w:rFonts w:hint="eastAsia"/>
        </w:rPr>
        <w:t>改造方案、改造设计文件；</w:t>
      </w:r>
    </w:p>
    <w:p w14:paraId="52FD0ACB" w14:textId="77777777" w:rsidR="00884E42" w:rsidRDefault="00000000">
      <w:pPr>
        <w:pStyle w:val="15"/>
        <w:numPr>
          <w:ilvl w:val="0"/>
          <w:numId w:val="40"/>
        </w:numPr>
        <w:ind w:left="0" w:firstLineChars="200" w:firstLine="480"/>
      </w:pPr>
      <w:r>
        <w:rPr>
          <w:rFonts w:hint="eastAsia"/>
        </w:rPr>
        <w:t>方案阶段</w:t>
      </w:r>
      <w:proofErr w:type="gramStart"/>
      <w:r>
        <w:rPr>
          <w:rFonts w:hint="eastAsia"/>
        </w:rPr>
        <w:t>减碳量</w:t>
      </w:r>
      <w:proofErr w:type="gramEnd"/>
      <w:r>
        <w:rPr>
          <w:rFonts w:hint="eastAsia"/>
        </w:rPr>
        <w:t>计算报告（若有）；</w:t>
      </w:r>
    </w:p>
    <w:p w14:paraId="5093F4D9" w14:textId="77777777" w:rsidR="00884E42" w:rsidRDefault="00000000">
      <w:pPr>
        <w:pStyle w:val="15"/>
        <w:numPr>
          <w:ilvl w:val="0"/>
          <w:numId w:val="40"/>
        </w:numPr>
        <w:ind w:left="0" w:firstLineChars="200" w:firstLine="480"/>
      </w:pPr>
      <w:r>
        <w:rPr>
          <w:rFonts w:hint="eastAsia"/>
        </w:rPr>
        <w:t>改造项目竣工验收报告；</w:t>
      </w:r>
    </w:p>
    <w:p w14:paraId="57250046" w14:textId="77777777" w:rsidR="00884E42" w:rsidRDefault="00000000">
      <w:pPr>
        <w:pStyle w:val="15"/>
        <w:numPr>
          <w:ilvl w:val="0"/>
          <w:numId w:val="40"/>
        </w:numPr>
        <w:ind w:left="0" w:firstLineChars="200" w:firstLine="480"/>
      </w:pPr>
      <w:r>
        <w:rPr>
          <w:rFonts w:hint="eastAsia"/>
        </w:rPr>
        <w:t>施工过程中与节能</w:t>
      </w:r>
      <w:proofErr w:type="gramStart"/>
      <w:r>
        <w:rPr>
          <w:rFonts w:hint="eastAsia"/>
        </w:rPr>
        <w:t>降碳改造</w:t>
      </w:r>
      <w:proofErr w:type="gramEnd"/>
      <w:r>
        <w:rPr>
          <w:rFonts w:hint="eastAsia"/>
        </w:rPr>
        <w:t>相关的主要材料、设备构件的质量证明文件、进场验收记录、进场核查记录、进场复验报告、施工质量验收记录、隐蔽工程验收记录等；</w:t>
      </w:r>
    </w:p>
    <w:p w14:paraId="4188564B" w14:textId="77777777" w:rsidR="00884E42" w:rsidRDefault="00000000">
      <w:pPr>
        <w:pStyle w:val="15"/>
        <w:numPr>
          <w:ilvl w:val="0"/>
          <w:numId w:val="40"/>
        </w:numPr>
        <w:ind w:left="0" w:firstLineChars="200" w:firstLine="480"/>
      </w:pPr>
      <w:r>
        <w:rPr>
          <w:rFonts w:hint="eastAsia"/>
        </w:rPr>
        <w:t>其他相关文件和资料。</w:t>
      </w:r>
    </w:p>
    <w:p w14:paraId="2663656C" w14:textId="77777777" w:rsidR="00884E42" w:rsidRDefault="00000000">
      <w:pPr>
        <w:pStyle w:val="15"/>
      </w:pPr>
      <w:r>
        <w:rPr>
          <w:rFonts w:hint="eastAsia"/>
        </w:rPr>
        <w:t>【条文说明】现场检查的目的在于验证改造项目信息的真实性和规范性，确保项目按既定方案完成、运行状态正常、基础资料完整可靠，从而为后续实际</w:t>
      </w:r>
      <w:proofErr w:type="gramStart"/>
      <w:r>
        <w:rPr>
          <w:rFonts w:hint="eastAsia"/>
        </w:rPr>
        <w:t>减碳量</w:t>
      </w:r>
      <w:proofErr w:type="gramEnd"/>
      <w:r>
        <w:rPr>
          <w:rFonts w:hint="eastAsia"/>
        </w:rPr>
        <w:t>核定提供准确数据基础。</w:t>
      </w:r>
    </w:p>
    <w:p w14:paraId="4E36A278" w14:textId="77777777" w:rsidR="00884E42" w:rsidRDefault="00000000">
      <w:pPr>
        <w:pStyle w:val="15"/>
        <w:numPr>
          <w:ilvl w:val="0"/>
          <w:numId w:val="39"/>
        </w:numPr>
        <w:ind w:left="0" w:firstLine="0"/>
      </w:pPr>
      <w:bookmarkStart w:id="108" w:name="OLE_LINK7"/>
      <w:proofErr w:type="gramStart"/>
      <w:r>
        <w:rPr>
          <w:rFonts w:hint="eastAsia"/>
        </w:rPr>
        <w:t>减碳量</w:t>
      </w:r>
      <w:proofErr w:type="gramEnd"/>
      <w:r>
        <w:rPr>
          <w:rFonts w:hint="eastAsia"/>
        </w:rPr>
        <w:t>实测核定期间，除第</w:t>
      </w:r>
      <w:r>
        <w:rPr>
          <w:rFonts w:hint="eastAsia"/>
        </w:rPr>
        <w:t>5.2.1</w:t>
      </w:r>
      <w:r>
        <w:rPr>
          <w:rFonts w:hint="eastAsia"/>
        </w:rPr>
        <w:t>条所述基础数据和资料外，还应收</w:t>
      </w:r>
      <w:proofErr w:type="gramStart"/>
      <w:r>
        <w:rPr>
          <w:rFonts w:hint="eastAsia"/>
        </w:rPr>
        <w:t>集以下核定期基础</w:t>
      </w:r>
      <w:proofErr w:type="gramEnd"/>
      <w:r>
        <w:rPr>
          <w:rFonts w:hint="eastAsia"/>
        </w:rPr>
        <w:t>资料：</w:t>
      </w:r>
    </w:p>
    <w:p w14:paraId="2103C550" w14:textId="77777777" w:rsidR="00884E42" w:rsidRDefault="00000000">
      <w:pPr>
        <w:pStyle w:val="15"/>
        <w:numPr>
          <w:ilvl w:val="0"/>
          <w:numId w:val="41"/>
        </w:numPr>
      </w:pPr>
      <w:r>
        <w:rPr>
          <w:rFonts w:hint="eastAsia"/>
        </w:rPr>
        <w:t>核定期完整的能源资源消费账单；</w:t>
      </w:r>
    </w:p>
    <w:p w14:paraId="28B5613C" w14:textId="77777777" w:rsidR="00884E42" w:rsidRDefault="00000000">
      <w:pPr>
        <w:pStyle w:val="15"/>
        <w:numPr>
          <w:ilvl w:val="0"/>
          <w:numId w:val="41"/>
        </w:numPr>
        <w:ind w:left="0" w:firstLineChars="200" w:firstLine="480"/>
      </w:pPr>
      <w:r>
        <w:rPr>
          <w:rFonts w:hint="eastAsia"/>
        </w:rPr>
        <w:t>核定期经过改造的围护结构、设备系统清单及相关技术资料；</w:t>
      </w:r>
    </w:p>
    <w:p w14:paraId="51600619" w14:textId="77777777" w:rsidR="00884E42" w:rsidRDefault="00000000">
      <w:pPr>
        <w:pStyle w:val="15"/>
        <w:numPr>
          <w:ilvl w:val="0"/>
          <w:numId w:val="41"/>
        </w:numPr>
        <w:ind w:left="0" w:firstLineChars="200" w:firstLine="480"/>
      </w:pPr>
      <w:r>
        <w:rPr>
          <w:rFonts w:hint="eastAsia"/>
        </w:rPr>
        <w:t>核定</w:t>
      </w:r>
      <w:proofErr w:type="gramStart"/>
      <w:r>
        <w:rPr>
          <w:rFonts w:hint="eastAsia"/>
        </w:rPr>
        <w:t>期建筑</w:t>
      </w:r>
      <w:proofErr w:type="gramEnd"/>
      <w:r>
        <w:rPr>
          <w:rFonts w:hint="eastAsia"/>
        </w:rPr>
        <w:t>运行使用规律变化情况说明；</w:t>
      </w:r>
    </w:p>
    <w:p w14:paraId="6BD6DBF9" w14:textId="77777777" w:rsidR="00884E42" w:rsidRDefault="00000000">
      <w:pPr>
        <w:pStyle w:val="15"/>
        <w:numPr>
          <w:ilvl w:val="0"/>
          <w:numId w:val="41"/>
        </w:numPr>
        <w:ind w:left="0" w:firstLineChars="200" w:firstLine="480"/>
      </w:pPr>
      <w:r>
        <w:rPr>
          <w:rFonts w:hint="eastAsia"/>
        </w:rPr>
        <w:t>核定</w:t>
      </w:r>
      <w:proofErr w:type="gramStart"/>
      <w:r>
        <w:rPr>
          <w:rFonts w:hint="eastAsia"/>
        </w:rPr>
        <w:t>期改造</w:t>
      </w:r>
      <w:proofErr w:type="gramEnd"/>
      <w:r>
        <w:rPr>
          <w:rFonts w:hint="eastAsia"/>
        </w:rPr>
        <w:t>范围内设备系统完整的运行记录；</w:t>
      </w:r>
    </w:p>
    <w:p w14:paraId="2CC1D911" w14:textId="77777777" w:rsidR="00884E42" w:rsidRDefault="00000000">
      <w:pPr>
        <w:pStyle w:val="15"/>
        <w:numPr>
          <w:ilvl w:val="0"/>
          <w:numId w:val="41"/>
        </w:numPr>
        <w:ind w:left="0" w:firstLineChars="200" w:firstLine="480"/>
      </w:pPr>
      <w:r>
        <w:rPr>
          <w:rFonts w:hint="eastAsia"/>
        </w:rPr>
        <w:t>核定</w:t>
      </w:r>
      <w:proofErr w:type="gramStart"/>
      <w:r>
        <w:rPr>
          <w:rFonts w:hint="eastAsia"/>
        </w:rPr>
        <w:t>期涉及</w:t>
      </w:r>
      <w:proofErr w:type="gramEnd"/>
      <w:r>
        <w:rPr>
          <w:rFonts w:hint="eastAsia"/>
        </w:rPr>
        <w:t>使用功能变化的需提供功能变化区域的基准期和核定</w:t>
      </w:r>
      <w:proofErr w:type="gramStart"/>
      <w:r>
        <w:rPr>
          <w:rFonts w:hint="eastAsia"/>
        </w:rPr>
        <w:t>期独立</w:t>
      </w:r>
      <w:proofErr w:type="gramEnd"/>
      <w:r>
        <w:rPr>
          <w:rFonts w:hint="eastAsia"/>
        </w:rPr>
        <w:t>计量数据；涉及用能用水设备增（减）的需提供增（减）的设备清单。</w:t>
      </w:r>
    </w:p>
    <w:bookmarkEnd w:id="108"/>
    <w:p w14:paraId="23B13386" w14:textId="77777777" w:rsidR="00884E42" w:rsidRDefault="00000000">
      <w:pPr>
        <w:pStyle w:val="15"/>
        <w:rPr>
          <w:shd w:val="clear" w:color="auto" w:fill="FFFFFF"/>
        </w:rPr>
      </w:pPr>
      <w:r>
        <w:rPr>
          <w:rFonts w:hint="eastAsia"/>
        </w:rPr>
        <w:t>【条文</w:t>
      </w:r>
      <w:r>
        <w:t>说明】第</w:t>
      </w:r>
      <w:r>
        <w:t>1</w:t>
      </w:r>
      <w:r>
        <w:t>款，能耗账单需包含改造范围内消耗的所有能源类别，</w:t>
      </w:r>
      <w:r>
        <w:rPr>
          <w:rFonts w:hint="eastAsia"/>
        </w:rPr>
        <w:t>账单数据应来源于能源供应商的正式账单或经校准的、可靠的建筑自计量系统读数</w:t>
      </w:r>
      <w:r>
        <w:t>，</w:t>
      </w:r>
      <w:r>
        <w:rPr>
          <w:rFonts w:hint="eastAsia"/>
        </w:rPr>
        <w:t>账单应能覆盖整个核定期</w:t>
      </w:r>
      <w:r>
        <w:t>。</w:t>
      </w:r>
    </w:p>
    <w:p w14:paraId="6012670E" w14:textId="77777777" w:rsidR="00884E42" w:rsidRDefault="00000000">
      <w:pPr>
        <w:pStyle w:val="15"/>
        <w:ind w:firstLineChars="200" w:firstLine="480"/>
      </w:pPr>
      <w:r>
        <w:rPr>
          <w:shd w:val="clear" w:color="auto" w:fill="FFFFFF"/>
        </w:rPr>
        <w:t>第</w:t>
      </w:r>
      <w:r>
        <w:rPr>
          <w:shd w:val="clear" w:color="auto" w:fill="FFFFFF"/>
        </w:rPr>
        <w:t>3</w:t>
      </w:r>
      <w:r>
        <w:rPr>
          <w:shd w:val="clear" w:color="auto" w:fill="FFFFFF"/>
        </w:rPr>
        <w:t>款，</w:t>
      </w:r>
      <w:r>
        <w:t>核定</w:t>
      </w:r>
      <w:proofErr w:type="gramStart"/>
      <w:r>
        <w:t>期建筑</w:t>
      </w:r>
      <w:proofErr w:type="gramEnd"/>
      <w:r>
        <w:t>运行使用规律变化情况说明用于识别非改造因素导致的建筑运行方式和使用强度的变化对整体碳排放的影响。</w:t>
      </w:r>
    </w:p>
    <w:p w14:paraId="3D0879F3" w14:textId="77777777" w:rsidR="00884E42" w:rsidRDefault="00000000">
      <w:pPr>
        <w:pStyle w:val="15"/>
        <w:ind w:firstLineChars="200" w:firstLine="480"/>
      </w:pPr>
      <w:r>
        <w:lastRenderedPageBreak/>
        <w:t>第</w:t>
      </w:r>
      <w:r>
        <w:t>4</w:t>
      </w:r>
      <w:r>
        <w:t>款，设备系统运行记录应覆盖整个核定期，至少应有典型日、典型周、典型季节的代表性数据。</w:t>
      </w:r>
    </w:p>
    <w:p w14:paraId="093B2E68" w14:textId="77777777" w:rsidR="00884E42" w:rsidRDefault="00000000">
      <w:pPr>
        <w:pStyle w:val="15"/>
        <w:numPr>
          <w:ilvl w:val="0"/>
          <w:numId w:val="39"/>
        </w:numPr>
        <w:ind w:left="0" w:firstLine="0"/>
      </w:pPr>
      <w:r>
        <w:rPr>
          <w:rFonts w:hint="eastAsia"/>
        </w:rPr>
        <w:t>采用测量计算法或校准化模拟法时，影响改造</w:t>
      </w:r>
      <w:proofErr w:type="gramStart"/>
      <w:r>
        <w:rPr>
          <w:rFonts w:hint="eastAsia"/>
        </w:rPr>
        <w:t>范围内碳排放量</w:t>
      </w:r>
      <w:proofErr w:type="gramEnd"/>
      <w:r>
        <w:rPr>
          <w:rFonts w:hint="eastAsia"/>
        </w:rPr>
        <w:t>的关键参数应通过现场检测得到。</w:t>
      </w:r>
    </w:p>
    <w:p w14:paraId="3E6FF810" w14:textId="77777777" w:rsidR="00884E42" w:rsidRDefault="00000000" w:rsidP="00D55102">
      <w:pPr>
        <w:pStyle w:val="15"/>
        <w:numPr>
          <w:ilvl w:val="255"/>
          <w:numId w:val="0"/>
        </w:numPr>
      </w:pPr>
      <w:r>
        <w:rPr>
          <w:rFonts w:hint="eastAsia"/>
        </w:rPr>
        <w:t>【条文</w:t>
      </w:r>
      <w:r>
        <w:t>说明】</w:t>
      </w:r>
      <w:r>
        <w:rPr>
          <w:rFonts w:hint="eastAsia"/>
        </w:rPr>
        <w:t>本标准第</w:t>
      </w:r>
      <w:r>
        <w:rPr>
          <w:rFonts w:hint="eastAsia"/>
        </w:rPr>
        <w:t>5.2.2</w:t>
      </w:r>
      <w:r>
        <w:rPr>
          <w:rFonts w:hint="eastAsia"/>
        </w:rPr>
        <w:t>条列出了基准期需要进行现场检测的主要参数类型，同样适用于</w:t>
      </w:r>
      <w:proofErr w:type="gramStart"/>
      <w:r>
        <w:rPr>
          <w:rFonts w:hint="eastAsia"/>
        </w:rPr>
        <w:t>改造后碳排放量</w:t>
      </w:r>
      <w:proofErr w:type="gramEnd"/>
      <w:r>
        <w:rPr>
          <w:rFonts w:hint="eastAsia"/>
        </w:rPr>
        <w:t>核定。</w:t>
      </w:r>
    </w:p>
    <w:p w14:paraId="688C6510" w14:textId="77777777" w:rsidR="00884E42" w:rsidRDefault="00000000">
      <w:pPr>
        <w:pStyle w:val="15"/>
        <w:numPr>
          <w:ilvl w:val="0"/>
          <w:numId w:val="39"/>
        </w:numPr>
        <w:ind w:left="0" w:firstLine="0"/>
      </w:pPr>
      <w:r>
        <w:rPr>
          <w:rFonts w:hint="eastAsia"/>
        </w:rPr>
        <w:t>采用监测计量表计数据和现场检测数据作为计算输入时，监测和监测仪器应符合本标准第</w:t>
      </w:r>
      <w:r>
        <w:rPr>
          <w:rFonts w:hint="eastAsia"/>
        </w:rPr>
        <w:t>5.2.4</w:t>
      </w:r>
      <w:r>
        <w:rPr>
          <w:rFonts w:hint="eastAsia"/>
        </w:rPr>
        <w:t>条的规定。</w:t>
      </w:r>
    </w:p>
    <w:p w14:paraId="6D0DFC30" w14:textId="76BD961F" w:rsidR="00884E42" w:rsidRDefault="00000000">
      <w:pPr>
        <w:pStyle w:val="15"/>
        <w:numPr>
          <w:ilvl w:val="0"/>
          <w:numId w:val="39"/>
        </w:numPr>
        <w:ind w:left="0" w:firstLine="0"/>
      </w:pPr>
      <w:r>
        <w:rPr>
          <w:rFonts w:hint="eastAsia"/>
        </w:rPr>
        <w:t>民用建筑改造</w:t>
      </w:r>
      <w:proofErr w:type="gramStart"/>
      <w:r>
        <w:rPr>
          <w:rFonts w:hint="eastAsia"/>
        </w:rPr>
        <w:t>减碳量</w:t>
      </w:r>
      <w:proofErr w:type="gramEnd"/>
      <w:r>
        <w:rPr>
          <w:rFonts w:hint="eastAsia"/>
        </w:rPr>
        <w:t>实测核定报告应包含基本信息、项目概况、改造基本情况与措施概述、核定方法、核定结果与结论。核定报告格式可参考附录</w:t>
      </w:r>
      <w:r>
        <w:rPr>
          <w:rFonts w:hint="eastAsia"/>
        </w:rPr>
        <w:t>D</w:t>
      </w:r>
      <w:r>
        <w:rPr>
          <w:rFonts w:hint="eastAsia"/>
        </w:rPr>
        <w:t>。</w:t>
      </w:r>
    </w:p>
    <w:p w14:paraId="4E3D1F29" w14:textId="77777777" w:rsidR="00884E42" w:rsidRDefault="00884E42">
      <w:pPr>
        <w:pStyle w:val="15"/>
        <w:sectPr w:rsidR="00884E42">
          <w:pgSz w:w="11906" w:h="16838"/>
          <w:pgMar w:top="1440" w:right="1800" w:bottom="1440" w:left="1800" w:header="851" w:footer="992" w:gutter="0"/>
          <w:cols w:space="425"/>
          <w:docGrid w:type="lines" w:linePitch="312"/>
        </w:sectPr>
      </w:pPr>
    </w:p>
    <w:p w14:paraId="19E143AF" w14:textId="77777777" w:rsidR="00884E42" w:rsidRDefault="00000000">
      <w:pPr>
        <w:pStyle w:val="1"/>
        <w:rPr>
          <w:rFonts w:cs="Times New Roman"/>
        </w:rPr>
      </w:pPr>
      <w:bookmarkStart w:id="109" w:name="_Toc211094448"/>
      <w:r>
        <w:rPr>
          <w:rFonts w:cs="Times New Roman"/>
        </w:rPr>
        <w:lastRenderedPageBreak/>
        <w:t>建筑运行</w:t>
      </w:r>
      <w:proofErr w:type="gramStart"/>
      <w:r>
        <w:rPr>
          <w:rFonts w:cs="Times New Roman"/>
        </w:rPr>
        <w:t>减碳量</w:t>
      </w:r>
      <w:proofErr w:type="gramEnd"/>
      <w:r>
        <w:rPr>
          <w:rFonts w:cs="Times New Roman"/>
        </w:rPr>
        <w:t>账单分析法</w:t>
      </w:r>
      <w:bookmarkEnd w:id="109"/>
    </w:p>
    <w:p w14:paraId="71EE579B" w14:textId="77777777" w:rsidR="00884E42" w:rsidRDefault="00000000">
      <w:pPr>
        <w:pStyle w:val="2"/>
        <w:numPr>
          <w:ilvl w:val="0"/>
          <w:numId w:val="42"/>
        </w:numPr>
        <w:ind w:left="0" w:firstLine="0"/>
        <w:rPr>
          <w:sz w:val="24"/>
          <w:szCs w:val="24"/>
        </w:rPr>
      </w:pPr>
      <w:bookmarkStart w:id="110" w:name="_Toc211094449"/>
      <w:r>
        <w:rPr>
          <w:rFonts w:hint="eastAsia"/>
        </w:rPr>
        <w:t>一般规定</w:t>
      </w:r>
      <w:bookmarkEnd w:id="110"/>
    </w:p>
    <w:p w14:paraId="2BB9CBF6" w14:textId="77777777" w:rsidR="00884E42" w:rsidRDefault="00000000">
      <w:pPr>
        <w:pStyle w:val="15"/>
        <w:numPr>
          <w:ilvl w:val="0"/>
          <w:numId w:val="43"/>
        </w:numPr>
      </w:pPr>
      <w:r>
        <w:t>采用账单分析法进行</w:t>
      </w:r>
      <w:r>
        <w:rPr>
          <w:rFonts w:hint="eastAsia"/>
        </w:rPr>
        <w:t>建筑运行</w:t>
      </w:r>
      <w:proofErr w:type="gramStart"/>
      <w:r>
        <w:rPr>
          <w:rFonts w:hint="eastAsia"/>
        </w:rPr>
        <w:t>减碳量</w:t>
      </w:r>
      <w:proofErr w:type="gramEnd"/>
      <w:r>
        <w:rPr>
          <w:rFonts w:hint="eastAsia"/>
        </w:rPr>
        <w:t>核定</w:t>
      </w:r>
      <w:r>
        <w:t>时，</w:t>
      </w:r>
      <w:proofErr w:type="gramStart"/>
      <w:r>
        <w:t>改造后</w:t>
      </w:r>
      <w:r>
        <w:rPr>
          <w:rFonts w:hint="eastAsia"/>
        </w:rPr>
        <w:t>碳排放</w:t>
      </w:r>
      <w:proofErr w:type="gramEnd"/>
      <w:r>
        <w:t>数据应符合以下要求：</w:t>
      </w:r>
    </w:p>
    <w:p w14:paraId="11D2681F" w14:textId="77777777" w:rsidR="00884E42" w:rsidRDefault="00000000">
      <w:pPr>
        <w:pStyle w:val="15"/>
        <w:numPr>
          <w:ilvl w:val="0"/>
          <w:numId w:val="44"/>
        </w:numPr>
        <w:ind w:left="0" w:firstLineChars="200" w:firstLine="480"/>
      </w:pPr>
      <w:r>
        <w:t>应是改造后系统运行稳定条件下的连续数据；</w:t>
      </w:r>
    </w:p>
    <w:p w14:paraId="4FF1393D" w14:textId="77777777" w:rsidR="00884E42" w:rsidRDefault="00000000">
      <w:pPr>
        <w:pStyle w:val="15"/>
        <w:numPr>
          <w:ilvl w:val="0"/>
          <w:numId w:val="44"/>
        </w:numPr>
        <w:ind w:left="0" w:firstLineChars="200" w:firstLine="480"/>
      </w:pPr>
      <w:r>
        <w:t>当用能</w:t>
      </w:r>
      <w:r>
        <w:rPr>
          <w:rFonts w:hint="eastAsia"/>
        </w:rPr>
        <w:t>用水</w:t>
      </w:r>
      <w:r>
        <w:t>设备（系统）采用分项计量数据核定</w:t>
      </w:r>
      <w:r>
        <w:rPr>
          <w:rFonts w:hint="eastAsia"/>
        </w:rPr>
        <w:t>碳排放</w:t>
      </w:r>
      <w:r>
        <w:t>量时，用能</w:t>
      </w:r>
      <w:r>
        <w:rPr>
          <w:rFonts w:hint="eastAsia"/>
        </w:rPr>
        <w:t>用水</w:t>
      </w:r>
      <w:r>
        <w:t>设备分项计量账单数据应清晰、准确。</w:t>
      </w:r>
    </w:p>
    <w:p w14:paraId="742DBA0A" w14:textId="77777777" w:rsidR="00884E42" w:rsidRDefault="00000000">
      <w:pPr>
        <w:pStyle w:val="15"/>
      </w:pPr>
      <w:r>
        <w:rPr>
          <w:rFonts w:hint="eastAsia"/>
        </w:rPr>
        <w:t>【条文说明】</w:t>
      </w:r>
      <w:r>
        <w:t>账单分析法是用电力公司</w:t>
      </w:r>
      <w:r>
        <w:rPr>
          <w:rFonts w:hint="eastAsia"/>
        </w:rPr>
        <w:t>、</w:t>
      </w:r>
      <w:r>
        <w:t>燃气公司</w:t>
      </w:r>
      <w:r>
        <w:rPr>
          <w:rFonts w:hint="eastAsia"/>
        </w:rPr>
        <w:t>、自来水公司等</w:t>
      </w:r>
      <w:r>
        <w:t>的计量表及建筑内的分项计量表等对改造前后整幢大楼的能耗数据进行采集，通过分析账单和</w:t>
      </w:r>
      <w:r>
        <w:rPr>
          <w:rFonts w:hint="eastAsia"/>
        </w:rPr>
        <w:t>统计</w:t>
      </w:r>
      <w:r>
        <w:t>数据，计算得到改造前后</w:t>
      </w:r>
      <w:r>
        <w:rPr>
          <w:rFonts w:hint="eastAsia"/>
        </w:rPr>
        <w:t>建筑运行</w:t>
      </w:r>
      <w:r>
        <w:t>的</w:t>
      </w:r>
      <w:r>
        <w:rPr>
          <w:rFonts w:hint="eastAsia"/>
        </w:rPr>
        <w:t>碳排放</w:t>
      </w:r>
      <w:r>
        <w:t>，从而确定改造措施的</w:t>
      </w:r>
      <w:proofErr w:type="gramStart"/>
      <w:r>
        <w:rPr>
          <w:rFonts w:hint="eastAsia"/>
        </w:rPr>
        <w:t>减碳量</w:t>
      </w:r>
      <w:proofErr w:type="gramEnd"/>
      <w:r>
        <w:t>。</w:t>
      </w:r>
      <w:r>
        <w:rPr>
          <w:rFonts w:hint="eastAsia"/>
        </w:rPr>
        <w:t>账单分析法适用于项目边界内总体计算，也适用于单项技术措施。</w:t>
      </w:r>
    </w:p>
    <w:p w14:paraId="19470C85" w14:textId="77777777" w:rsidR="00884E42" w:rsidRDefault="00000000">
      <w:pPr>
        <w:pStyle w:val="15"/>
        <w:numPr>
          <w:ilvl w:val="0"/>
          <w:numId w:val="43"/>
        </w:numPr>
      </w:pPr>
      <w:r>
        <w:rPr>
          <w:rFonts w:hint="eastAsia"/>
        </w:rPr>
        <w:t>当对基准期进行</w:t>
      </w:r>
      <w:proofErr w:type="gramStart"/>
      <w:r>
        <w:rPr>
          <w:rFonts w:hint="eastAsia"/>
        </w:rPr>
        <w:t>减碳量</w:t>
      </w:r>
      <w:proofErr w:type="gramEnd"/>
      <w:r>
        <w:rPr>
          <w:rFonts w:hint="eastAsia"/>
        </w:rPr>
        <w:t>修正时，修正场景及原则应符合本标准第</w:t>
      </w:r>
      <w:r>
        <w:rPr>
          <w:rFonts w:hint="eastAsia"/>
        </w:rPr>
        <w:t>4</w:t>
      </w:r>
      <w:r>
        <w:rPr>
          <w:rFonts w:hint="eastAsia"/>
        </w:rPr>
        <w:t>章节的相关规定，相关数据的来源应可靠</w:t>
      </w:r>
      <w:r>
        <w:t>。</w:t>
      </w:r>
    </w:p>
    <w:p w14:paraId="55B7F998" w14:textId="77777777" w:rsidR="00884E42" w:rsidRDefault="00000000">
      <w:pPr>
        <w:pStyle w:val="15"/>
      </w:pPr>
      <w:r>
        <w:rPr>
          <w:rFonts w:hint="eastAsia"/>
        </w:rPr>
        <w:t>【条文说明】</w:t>
      </w:r>
      <w:r>
        <w:t>由于改造后使用条件容易出现变化，在核定期应充分考虑由非</w:t>
      </w:r>
      <w:r>
        <w:rPr>
          <w:rFonts w:hint="eastAsia"/>
        </w:rPr>
        <w:t>减排</w:t>
      </w:r>
      <w:r>
        <w:t>措施引起的</w:t>
      </w:r>
      <w:r>
        <w:rPr>
          <w:rFonts w:hint="eastAsia"/>
        </w:rPr>
        <w:t>碳排放量</w:t>
      </w:r>
      <w:r>
        <w:t>变化，对于核定期使用条件发生变化时，如有可靠的数据支撑，可依据非</w:t>
      </w:r>
      <w:r>
        <w:rPr>
          <w:rFonts w:hint="eastAsia"/>
        </w:rPr>
        <w:t>减排</w:t>
      </w:r>
      <w:r>
        <w:t>措施引起的</w:t>
      </w:r>
      <w:r>
        <w:rPr>
          <w:rFonts w:hint="eastAsia"/>
        </w:rPr>
        <w:t>碳排放量</w:t>
      </w:r>
      <w:r>
        <w:t>变化情况，对</w:t>
      </w:r>
      <w:r>
        <w:rPr>
          <w:rFonts w:hint="eastAsia"/>
        </w:rPr>
        <w:t>不同场景下的</w:t>
      </w:r>
      <w:r>
        <w:t>基准期</w:t>
      </w:r>
      <w:r>
        <w:rPr>
          <w:rFonts w:hint="eastAsia"/>
        </w:rPr>
        <w:t>进行修正</w:t>
      </w:r>
      <w:r>
        <w:t>。</w:t>
      </w:r>
    </w:p>
    <w:p w14:paraId="245D5550" w14:textId="77777777" w:rsidR="00884E42" w:rsidRDefault="00000000">
      <w:pPr>
        <w:pStyle w:val="2"/>
        <w:numPr>
          <w:ilvl w:val="0"/>
          <w:numId w:val="42"/>
        </w:numPr>
        <w:ind w:left="0" w:firstLine="0"/>
      </w:pPr>
      <w:bookmarkStart w:id="111" w:name="_Toc211094450"/>
      <w:r>
        <w:rPr>
          <w:rFonts w:hint="eastAsia"/>
        </w:rPr>
        <w:t>账单分析法</w:t>
      </w:r>
      <w:bookmarkEnd w:id="111"/>
    </w:p>
    <w:p w14:paraId="2B9E91FD" w14:textId="77777777" w:rsidR="00884E42" w:rsidRDefault="00000000">
      <w:pPr>
        <w:pStyle w:val="15"/>
        <w:numPr>
          <w:ilvl w:val="0"/>
          <w:numId w:val="45"/>
        </w:numPr>
        <w:ind w:left="0" w:firstLine="0"/>
      </w:pPr>
      <w:r>
        <w:rPr>
          <w:rFonts w:hint="eastAsia"/>
        </w:rPr>
        <w:t>采用能源公司提供的能耗及水耗账单核定改造项目</w:t>
      </w:r>
      <w:proofErr w:type="gramStart"/>
      <w:r>
        <w:rPr>
          <w:rFonts w:hint="eastAsia"/>
        </w:rPr>
        <w:t>减碳量</w:t>
      </w:r>
      <w:proofErr w:type="gramEnd"/>
      <w:r>
        <w:rPr>
          <w:rFonts w:hint="eastAsia"/>
        </w:rPr>
        <w:t>时，应按下列公式计算</w:t>
      </w:r>
      <w:proofErr w:type="gramStart"/>
      <w:r>
        <w:rPr>
          <w:rFonts w:hint="eastAsia"/>
        </w:rPr>
        <w:t>减碳量</w:t>
      </w:r>
      <w:proofErr w:type="gramEnd"/>
      <w:r>
        <w:rPr>
          <w:rFonts w:hint="eastAsia"/>
        </w:rPr>
        <w:t>：</w:t>
      </w:r>
      <w:r>
        <w:rPr>
          <w:rFonts w:ascii="Cambria Math" w:hAnsi="Cambria Math"/>
          <w:i/>
        </w:rPr>
        <w:br/>
      </w:r>
      <m:oMathPara>
        <m:oMath>
          <m:eqArr>
            <m:eqArrPr>
              <m:maxDist m:val="1"/>
              <m:ctrlPr>
                <w:rPr>
                  <w:rFonts w:ascii="Cambria Math" w:hAnsi="Cambria Math"/>
                  <w:i/>
                </w:rPr>
              </m:ctrlPr>
            </m:eqArrPr>
            <m:e>
              <m:r>
                <m:rPr>
                  <m:sty m:val="p"/>
                </m:rPr>
                <w:rPr>
                  <w:rFonts w:ascii="Cambria Math" w:hAnsi="Cambria Math"/>
                </w:rPr>
                <m:t>Δ</m:t>
              </m:r>
              <m:r>
                <w:rPr>
                  <w:rFonts w:ascii="Cambria Math" w:hAnsi="Cambria Math"/>
                </w:rPr>
                <m:t>C=</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bj</m:t>
                          </m:r>
                        </m:sub>
                      </m:sSub>
                      <m:r>
                        <w:rPr>
                          <w:rFonts w:ascii="Cambria Math" w:hAnsi="Cambria Math"/>
                        </w:rPr>
                        <m:t>+</m:t>
                      </m:r>
                      <m:r>
                        <m:rPr>
                          <m:sty m:val="p"/>
                        </m:rPr>
                        <w:rPr>
                          <w:rFonts w:ascii="Cambria Math" w:hAnsi="Cambria Math"/>
                        </w:rPr>
                        <m:t>Δ</m:t>
                      </m:r>
                      <m:sSubSup>
                        <m:sSubSupPr>
                          <m:ctrlPr>
                            <w:rPr>
                              <w:rFonts w:ascii="Cambria Math" w:hAnsi="Cambria Math"/>
                              <w:i/>
                            </w:rPr>
                          </m:ctrlPr>
                        </m:sSubSupPr>
                        <m:e>
                          <m:r>
                            <w:rPr>
                              <w:rFonts w:ascii="Cambria Math" w:hAnsi="Cambria Math"/>
                            </w:rPr>
                            <m:t>C</m:t>
                          </m:r>
                        </m:e>
                        <m:sub>
                          <m:r>
                            <w:rPr>
                              <w:rFonts w:ascii="Cambria Math" w:hAnsi="Cambria Math"/>
                            </w:rPr>
                            <m:t>bj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rj</m:t>
                          </m:r>
                        </m:sub>
                      </m:sSub>
                      <m:r>
                        <w:rPr>
                          <w:rFonts w:ascii="Cambria Math" w:hAnsi="Cambria Math"/>
                        </w:rPr>
                        <m:t>+</m:t>
                      </m:r>
                      <m:r>
                        <m:rPr>
                          <m:sty m:val="p"/>
                        </m:rPr>
                        <w:rPr>
                          <w:rFonts w:ascii="Cambria Math" w:hAnsi="Cambria Math"/>
                        </w:rPr>
                        <m:t>Δ</m:t>
                      </m:r>
                      <m:sSubSup>
                        <m:sSubSupPr>
                          <m:ctrlPr>
                            <w:rPr>
                              <w:rFonts w:ascii="Cambria Math" w:hAnsi="Cambria Math"/>
                              <w:i/>
                            </w:rPr>
                          </m:ctrlPr>
                        </m:sSubSupPr>
                        <m:e>
                          <m:r>
                            <w:rPr>
                              <w:rFonts w:ascii="Cambria Math" w:hAnsi="Cambria Math"/>
                            </w:rPr>
                            <m:t>C</m:t>
                          </m:r>
                        </m:e>
                        <m:sub>
                          <m:r>
                            <w:rPr>
                              <w:rFonts w:ascii="Cambria Math" w:hAnsi="Cambria Math"/>
                            </w:rPr>
                            <m:t>rj</m:t>
                          </m:r>
                        </m:sub>
                        <m:sup>
                          <m:r>
                            <w:rPr>
                              <w:rFonts w:ascii="Cambria Math" w:hAnsi="Cambria Math"/>
                            </w:rPr>
                            <m:t>'</m:t>
                          </m:r>
                        </m:sup>
                      </m:sSubSup>
                      <m:r>
                        <w:rPr>
                          <w:rFonts w:ascii="Cambria Math" w:hAnsi="Cambria Math"/>
                        </w:rPr>
                        <m:t>)</m:t>
                      </m:r>
                    </m:e>
                  </m:d>
                </m:e>
              </m:nary>
              <m:r>
                <w:rPr>
                  <w:rFonts w:ascii="Cambria Math" w:hAnsi="Cambria Math"/>
                </w:rPr>
                <m:t>#</m:t>
              </m:r>
              <m:d>
                <m:dPr>
                  <m:begChr m:val="（"/>
                  <m:endChr m:val="）"/>
                  <m:ctrlPr>
                    <w:rPr>
                      <w:rFonts w:ascii="Cambria Math" w:hAnsi="Cambria Math"/>
                      <w:i/>
                    </w:rPr>
                  </m:ctrlPr>
                </m:dPr>
                <m:e>
                  <m:r>
                    <w:rPr>
                      <w:rFonts w:ascii="Cambria Math" w:hAnsi="Cambria Math"/>
                    </w:rPr>
                    <m:t>6.2.1</m:t>
                  </m:r>
                </m:e>
              </m:d>
            </m:e>
          </m:eqArr>
        </m:oMath>
      </m:oMathPara>
    </w:p>
    <w:p w14:paraId="7D536C06" w14:textId="77777777" w:rsidR="00884E42" w:rsidRDefault="00000000">
      <w:pPr>
        <w:pStyle w:val="15"/>
        <w:rPr>
          <w:b/>
          <w:bCs/>
        </w:rPr>
      </w:pPr>
      <w:r>
        <w:rPr>
          <w:rFonts w:hint="eastAsia"/>
        </w:rPr>
        <w:t>式中：</w:t>
      </w:r>
      <w:r>
        <w:rPr>
          <w:rFonts w:hint="eastAsia"/>
        </w:rPr>
        <w:t>m</w:t>
      </w:r>
      <w:r>
        <w:rPr>
          <w:rFonts w:hint="eastAsia"/>
        </w:rPr>
        <w:t>——项目提供的能耗及水耗账单月份总数；</w:t>
      </w:r>
    </w:p>
    <w:p w14:paraId="04642F93" w14:textId="77777777" w:rsidR="00884E42" w:rsidRDefault="00000000">
      <w:pPr>
        <w:pStyle w:val="15"/>
        <w:snapToGrid w:val="0"/>
        <w:ind w:firstLineChars="200" w:firstLine="480"/>
        <w:rPr>
          <w:b/>
          <w:bCs/>
        </w:rPr>
      </w:pPr>
      <w:r>
        <w:rPr>
          <w:rFonts w:hint="eastAsia"/>
        </w:rPr>
        <w:t>j</w:t>
      </w:r>
      <w:r>
        <w:rPr>
          <w:rFonts w:hint="eastAsia"/>
        </w:rPr>
        <w:t>——能耗及水耗账单月份序号；</w:t>
      </w:r>
    </w:p>
    <w:p w14:paraId="1281C497" w14:textId="77777777" w:rsidR="00884E42" w:rsidRDefault="00000000">
      <w:pPr>
        <w:pStyle w:val="15"/>
        <w:snapToGrid w:val="0"/>
        <w:ind w:firstLineChars="200" w:firstLine="480"/>
        <w:rPr>
          <w:b/>
          <w:bCs/>
        </w:rPr>
      </w:pPr>
      <m:oMath>
        <m:sSub>
          <m:sSubPr>
            <m:ctrlPr>
              <w:rPr>
                <w:rFonts w:ascii="Cambria Math" w:hAnsi="Cambria Math"/>
                <w:i/>
              </w:rPr>
            </m:ctrlPr>
          </m:sSubPr>
          <m:e>
            <m:r>
              <w:rPr>
                <w:rFonts w:ascii="Cambria Math" w:hAnsi="Cambria Math"/>
              </w:rPr>
              <m:t>C</m:t>
            </m:r>
          </m:e>
          <m:sub>
            <m:r>
              <w:rPr>
                <w:rFonts w:ascii="Cambria Math" w:hAnsi="Cambria Math"/>
              </w:rPr>
              <m:t>bj</m:t>
            </m:r>
          </m:sub>
        </m:sSub>
      </m:oMath>
      <w:r>
        <w:rPr>
          <w:rFonts w:hint="eastAsia"/>
        </w:rPr>
        <w:t>——基准期的第</w:t>
      </w:r>
      <w:r>
        <w:t>j</w:t>
      </w:r>
      <w:r>
        <w:rPr>
          <w:rFonts w:hint="eastAsia"/>
        </w:rPr>
        <w:t>月能耗及水耗对应的当量碳排放量，</w:t>
      </w:r>
      <w:r>
        <w:t>kgCO</w:t>
      </w:r>
      <w:r>
        <w:rPr>
          <w:vertAlign w:val="subscript"/>
        </w:rPr>
        <w:t>2</w:t>
      </w:r>
      <w:r>
        <w:t>e</w:t>
      </w:r>
      <w:r>
        <w:rPr>
          <w:rFonts w:hint="eastAsia"/>
        </w:rPr>
        <w:t>；</w:t>
      </w:r>
    </w:p>
    <w:p w14:paraId="175F9273" w14:textId="77777777" w:rsidR="00884E42" w:rsidRDefault="00000000">
      <w:pPr>
        <w:pStyle w:val="15"/>
        <w:snapToGrid w:val="0"/>
        <w:ind w:firstLineChars="200" w:firstLine="480"/>
        <w:rPr>
          <w:b/>
          <w:bCs/>
        </w:rPr>
      </w:pPr>
      <m:oMath>
        <m:sSub>
          <m:sSubPr>
            <m:ctrlPr>
              <w:rPr>
                <w:rFonts w:ascii="Cambria Math" w:hAnsi="Cambria Math"/>
                <w:i/>
              </w:rPr>
            </m:ctrlPr>
          </m:sSubPr>
          <m:e>
            <m:r>
              <w:rPr>
                <w:rFonts w:ascii="Cambria Math" w:hAnsi="Cambria Math"/>
              </w:rPr>
              <m:t>C</m:t>
            </m:r>
          </m:e>
          <m:sub>
            <m:r>
              <w:rPr>
                <w:rFonts w:ascii="Cambria Math" w:hAnsi="Cambria Math"/>
              </w:rPr>
              <m:t>rj</m:t>
            </m:r>
          </m:sub>
        </m:sSub>
      </m:oMath>
      <w:r>
        <w:rPr>
          <w:rFonts w:hint="eastAsia"/>
        </w:rPr>
        <w:t>——核定期的第</w:t>
      </w:r>
      <w:r>
        <w:rPr>
          <w:rFonts w:hint="eastAsia"/>
        </w:rPr>
        <w:t>j</w:t>
      </w:r>
      <w:r>
        <w:rPr>
          <w:rFonts w:hint="eastAsia"/>
        </w:rPr>
        <w:t>月能耗及水耗对应的当量碳排放量，</w:t>
      </w:r>
      <w:r>
        <w:rPr>
          <w:rFonts w:hint="eastAsia"/>
        </w:rPr>
        <w:t>kg</w:t>
      </w:r>
      <w:r>
        <w:t>CO</w:t>
      </w:r>
      <w:r>
        <w:rPr>
          <w:vertAlign w:val="subscript"/>
        </w:rPr>
        <w:t>2</w:t>
      </w:r>
      <w:r>
        <w:t>e</w:t>
      </w:r>
      <w:r>
        <w:rPr>
          <w:rFonts w:hint="eastAsia"/>
        </w:rPr>
        <w:t>；</w:t>
      </w:r>
    </w:p>
    <w:p w14:paraId="48820517" w14:textId="77777777" w:rsidR="00884E42" w:rsidRDefault="00000000">
      <w:pPr>
        <w:pStyle w:val="15"/>
        <w:snapToGrid w:val="0"/>
        <w:ind w:firstLineChars="200" w:firstLine="480"/>
      </w:pPr>
      <m:oMath>
        <m:r>
          <m:rPr>
            <m:sty m:val="p"/>
          </m:rPr>
          <w:rPr>
            <w:rFonts w:ascii="Cambria Math" w:hAnsi="Cambria Math"/>
          </w:rPr>
          <m:t>Δ</m:t>
        </m:r>
        <m:sSubSup>
          <m:sSubSupPr>
            <m:ctrlPr>
              <w:rPr>
                <w:rFonts w:ascii="Cambria Math" w:hAnsi="Cambria Math"/>
                <w:i/>
              </w:rPr>
            </m:ctrlPr>
          </m:sSubSupPr>
          <m:e>
            <m:r>
              <w:rPr>
                <w:rFonts w:ascii="Cambria Math" w:hAnsi="Cambria Math"/>
              </w:rPr>
              <m:t>C</m:t>
            </m:r>
          </m:e>
          <m:sub>
            <m:r>
              <w:rPr>
                <w:rFonts w:ascii="Cambria Math" w:hAnsi="Cambria Math"/>
              </w:rPr>
              <m:t>bj</m:t>
            </m:r>
          </m:sub>
          <m:sup>
            <m:r>
              <w:rPr>
                <w:rFonts w:ascii="Cambria Math" w:hAnsi="Cambria Math"/>
              </w:rPr>
              <m:t>'</m:t>
            </m:r>
          </m:sup>
        </m:sSubSup>
      </m:oMath>
      <w:r>
        <w:t>——</w:t>
      </w:r>
      <w:r>
        <w:rPr>
          <w:rFonts w:hint="eastAsia"/>
        </w:rPr>
        <w:t>基准期的第</w:t>
      </w:r>
      <w:r>
        <w:rPr>
          <w:rFonts w:hint="eastAsia"/>
        </w:rPr>
        <w:t>j</w:t>
      </w:r>
      <w:r>
        <w:rPr>
          <w:rFonts w:hint="eastAsia"/>
        </w:rPr>
        <w:t>月能耗及水耗修正量对应的当量碳排放量，</w:t>
      </w:r>
      <w:r>
        <w:rPr>
          <w:rFonts w:hint="eastAsia"/>
        </w:rPr>
        <w:t>kg</w:t>
      </w:r>
      <w:r>
        <w:t>CO</w:t>
      </w:r>
      <w:r>
        <w:rPr>
          <w:vertAlign w:val="subscript"/>
        </w:rPr>
        <w:t>2</w:t>
      </w:r>
      <w:r>
        <w:t>e</w:t>
      </w:r>
      <w:r>
        <w:rPr>
          <w:rFonts w:hint="eastAsia"/>
        </w:rPr>
        <w:t>；</w:t>
      </w:r>
    </w:p>
    <w:p w14:paraId="3F0A2FDA" w14:textId="77777777" w:rsidR="00884E42" w:rsidRDefault="00000000">
      <w:pPr>
        <w:pStyle w:val="15"/>
        <w:snapToGrid w:val="0"/>
        <w:ind w:firstLineChars="200" w:firstLine="480"/>
      </w:pPr>
      <m:oMath>
        <m:r>
          <m:rPr>
            <m:sty m:val="p"/>
          </m:rPr>
          <w:rPr>
            <w:rFonts w:ascii="Cambria Math" w:hAnsi="Cambria Math"/>
          </w:rPr>
          <w:lastRenderedPageBreak/>
          <m:t>Δ</m:t>
        </m:r>
        <m:sSubSup>
          <m:sSubSupPr>
            <m:ctrlPr>
              <w:rPr>
                <w:rFonts w:ascii="Cambria Math" w:hAnsi="Cambria Math"/>
                <w:i/>
              </w:rPr>
            </m:ctrlPr>
          </m:sSubSupPr>
          <m:e>
            <m:r>
              <w:rPr>
                <w:rFonts w:ascii="Cambria Math" w:hAnsi="Cambria Math"/>
              </w:rPr>
              <m:t>C</m:t>
            </m:r>
          </m:e>
          <m:sub>
            <m:r>
              <w:rPr>
                <w:rFonts w:ascii="Cambria Math" w:hAnsi="Cambria Math"/>
              </w:rPr>
              <m:t>rj</m:t>
            </m:r>
          </m:sub>
          <m:sup>
            <m:r>
              <w:rPr>
                <w:rFonts w:ascii="Cambria Math" w:hAnsi="Cambria Math"/>
              </w:rPr>
              <m:t>'</m:t>
            </m:r>
          </m:sup>
        </m:sSubSup>
      </m:oMath>
      <w:r>
        <w:t>——</w:t>
      </w:r>
      <w:r>
        <w:rPr>
          <w:rFonts w:hint="eastAsia"/>
        </w:rPr>
        <w:t>核定期的第</w:t>
      </w:r>
      <w:r>
        <w:t>j</w:t>
      </w:r>
      <w:r>
        <w:rPr>
          <w:rFonts w:hint="eastAsia"/>
        </w:rPr>
        <w:t>月能耗及水耗修正量对应的当量碳排放量，</w:t>
      </w:r>
      <w:r>
        <w:t>kgCO</w:t>
      </w:r>
      <w:r>
        <w:rPr>
          <w:vertAlign w:val="subscript"/>
        </w:rPr>
        <w:t>2</w:t>
      </w:r>
      <w:r>
        <w:t>e</w:t>
      </w:r>
      <w:r>
        <w:rPr>
          <w:rFonts w:hint="eastAsia"/>
        </w:rPr>
        <w:t>。</w:t>
      </w:r>
    </w:p>
    <w:p w14:paraId="04DA98A3" w14:textId="77777777" w:rsidR="00884E42" w:rsidRDefault="00000000">
      <w:pPr>
        <w:pStyle w:val="15"/>
      </w:pPr>
      <w:r>
        <w:rPr>
          <w:rFonts w:hint="eastAsia"/>
        </w:rPr>
        <w:t>【条文说明】</w:t>
      </w:r>
      <w:r>
        <w:t>能源公司一般提供</w:t>
      </w:r>
      <w:r>
        <w:rPr>
          <w:rFonts w:hint="eastAsia"/>
        </w:rPr>
        <w:t>逐月的建筑</w:t>
      </w:r>
      <w:r>
        <w:t>能源账单</w:t>
      </w:r>
      <w:r>
        <w:rPr>
          <w:rFonts w:hint="eastAsia"/>
        </w:rPr>
        <w:t>，包括用电量、用气量、用水量等，</w:t>
      </w:r>
      <w:r>
        <w:t>采用</w:t>
      </w:r>
      <w:r>
        <w:rPr>
          <w:rFonts w:hint="eastAsia"/>
        </w:rPr>
        <w:t>此类</w:t>
      </w:r>
      <w:r>
        <w:t>能源账单核定改造项目</w:t>
      </w:r>
      <w:r>
        <w:rPr>
          <w:rFonts w:hint="eastAsia"/>
        </w:rPr>
        <w:t>碳排放</w:t>
      </w:r>
      <w:r>
        <w:t>量时</w:t>
      </w:r>
      <w:r>
        <w:rPr>
          <w:rFonts w:hint="eastAsia"/>
        </w:rPr>
        <w:t>，应逐月计算项目碳排放量然后进行累加。碳排放量修正的计算应符合本标准第</w:t>
      </w:r>
      <w:r>
        <w:rPr>
          <w:rFonts w:hint="eastAsia"/>
        </w:rPr>
        <w:t>4.4</w:t>
      </w:r>
      <w:r>
        <w:rPr>
          <w:rFonts w:hint="eastAsia"/>
        </w:rPr>
        <w:t>章节的相关规定。</w:t>
      </w:r>
    </w:p>
    <w:p w14:paraId="511E61E8" w14:textId="77777777" w:rsidR="00884E42" w:rsidRDefault="00000000">
      <w:pPr>
        <w:pStyle w:val="15"/>
        <w:numPr>
          <w:ilvl w:val="0"/>
          <w:numId w:val="45"/>
        </w:numPr>
        <w:ind w:left="0" w:firstLine="0"/>
      </w:pPr>
      <w:r>
        <w:t>采用</w:t>
      </w:r>
      <w:proofErr w:type="gramStart"/>
      <w:r>
        <w:t>用</w:t>
      </w:r>
      <w:proofErr w:type="gramEnd"/>
      <w:r>
        <w:t>能与用水设备（系统）分项计量数据核定改造项目</w:t>
      </w:r>
      <w:proofErr w:type="gramStart"/>
      <w:r>
        <w:t>减碳量</w:t>
      </w:r>
      <w:proofErr w:type="gramEnd"/>
      <w:r>
        <w:t>时，应按下列公式计算</w:t>
      </w:r>
      <w:proofErr w:type="gramStart"/>
      <w:r>
        <w:t>减碳量</w:t>
      </w:r>
      <w:proofErr w:type="gramEnd"/>
      <w:r>
        <w:t>：</w:t>
      </w:r>
    </w:p>
    <w:p w14:paraId="159EE012" w14:textId="77777777" w:rsidR="00884E42" w:rsidRDefault="00000000">
      <w:pPr>
        <w:pStyle w:val="15"/>
      </w:pPr>
      <m:oMathPara>
        <m:oMath>
          <m:eqArr>
            <m:eqArrPr>
              <m:maxDist m:val="1"/>
              <m:ctrlPr>
                <w:rPr>
                  <w:rFonts w:ascii="Cambria Math" w:hAnsi="Cambria Math"/>
                  <w:i/>
                </w:rPr>
              </m:ctrlPr>
            </m:eqArrPr>
            <m:e>
              <m:r>
                <m:rPr>
                  <m:sty m:val="p"/>
                </m:rPr>
                <w:rPr>
                  <w:rFonts w:ascii="Cambria Math" w:hAnsi="Cambria Math"/>
                </w:rPr>
                <m:t>Δ</m:t>
              </m:r>
              <m:r>
                <w:rPr>
                  <w:rFonts w:ascii="Cambria Math" w:hAnsi="Cambria Math"/>
                </w:rPr>
                <m:t>C=</m:t>
              </m:r>
              <m:nary>
                <m:naryPr>
                  <m:chr m:val="∑"/>
                  <m:limLoc m:val="undOvr"/>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hint="eastAsia"/>
                    </w:rPr>
                    <m:t>n</m:t>
                  </m:r>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ri</m:t>
                          </m:r>
                        </m:sub>
                      </m:sSub>
                      <m:r>
                        <w:rPr>
                          <w:rFonts w:ascii="Cambria Math" w:hAnsi="Cambria Math"/>
                        </w:rPr>
                        <m:t>+</m:t>
                      </m:r>
                      <m:sSubSup>
                        <m:sSubSupPr>
                          <m:ctrlPr>
                            <w:rPr>
                              <w:rFonts w:ascii="Cambria Math" w:hAnsi="Cambria Math"/>
                              <w:i/>
                            </w:rPr>
                          </m:ctrlPr>
                        </m:sSubSupPr>
                        <m:e>
                          <m:r>
                            <m:rPr>
                              <m:sty m:val="p"/>
                            </m:rPr>
                            <w:rPr>
                              <w:rFonts w:ascii="Cambria Math" w:hAnsi="Cambria Math"/>
                            </w:rPr>
                            <m:t>Δ</m:t>
                          </m:r>
                          <m:r>
                            <w:rPr>
                              <w:rFonts w:ascii="Cambria Math" w:hAnsi="Cambria Math"/>
                            </w:rPr>
                            <m:t>C</m:t>
                          </m:r>
                        </m:e>
                        <m:sub>
                          <m:r>
                            <w:rPr>
                              <w:rFonts w:ascii="Cambria Math" w:hAnsi="Cambria Math"/>
                            </w:rPr>
                            <m:t>i</m:t>
                          </m:r>
                        </m:sub>
                        <m:sup>
                          <m:r>
                            <w:rPr>
                              <w:rFonts w:ascii="Cambria Math" w:hAnsi="Cambria Math"/>
                            </w:rPr>
                            <m:t>'</m:t>
                          </m:r>
                        </m:sup>
                      </m:sSubSup>
                    </m:e>
                  </m:d>
                </m:e>
              </m:nary>
              <m:r>
                <w:rPr>
                  <w:rFonts w:ascii="Cambria Math" w:hAnsi="Cambria Math"/>
                </w:rPr>
                <m:t>#</m:t>
              </m:r>
              <m:d>
                <m:dPr>
                  <m:begChr m:val="（"/>
                  <m:endChr m:val="）"/>
                  <m:ctrlPr>
                    <w:rPr>
                      <w:rFonts w:ascii="Cambria Math" w:hAnsi="Cambria Math"/>
                      <w:i/>
                    </w:rPr>
                  </m:ctrlPr>
                </m:dPr>
                <m:e>
                  <m:r>
                    <w:rPr>
                      <w:rFonts w:ascii="Cambria Math" w:hAnsi="Cambria Math"/>
                    </w:rPr>
                    <m:t>6.2.2</m:t>
                  </m:r>
                </m:e>
              </m:d>
            </m:e>
          </m:eqArr>
        </m:oMath>
      </m:oMathPara>
    </w:p>
    <w:p w14:paraId="0B06BD67" w14:textId="77777777" w:rsidR="00884E42" w:rsidRDefault="00000000">
      <w:pPr>
        <w:pStyle w:val="15"/>
        <w:rPr>
          <w:b/>
          <w:bCs/>
        </w:rPr>
      </w:pPr>
      <w:r>
        <w:rPr>
          <w:rFonts w:hint="eastAsia"/>
        </w:rPr>
        <w:t>式中：</w:t>
      </w:r>
      <w:r>
        <w:rPr>
          <w:rFonts w:hint="eastAsia"/>
        </w:rPr>
        <w:t>n</w:t>
      </w:r>
      <w:r>
        <w:rPr>
          <w:rFonts w:hint="eastAsia"/>
        </w:rPr>
        <w:t>——</w:t>
      </w:r>
      <w:r>
        <w:t>核定项目的分项账单总数</w:t>
      </w:r>
      <w:r>
        <w:rPr>
          <w:rFonts w:hint="eastAsia"/>
        </w:rPr>
        <w:t>；</w:t>
      </w:r>
    </w:p>
    <w:p w14:paraId="1C9CC800" w14:textId="77777777" w:rsidR="00884E42" w:rsidRDefault="00000000">
      <w:pPr>
        <w:pStyle w:val="15"/>
        <w:ind w:firstLineChars="200" w:firstLine="480"/>
        <w:rPr>
          <w:b/>
          <w:bCs/>
        </w:rPr>
      </w:pPr>
      <w:proofErr w:type="spellStart"/>
      <w:r>
        <w:rPr>
          <w:rFonts w:hint="eastAsia"/>
        </w:rPr>
        <w:t>i</w:t>
      </w:r>
      <w:proofErr w:type="spellEnd"/>
      <w:r>
        <w:rPr>
          <w:rFonts w:hint="eastAsia"/>
        </w:rPr>
        <w:t>——</w:t>
      </w:r>
      <w:r>
        <w:t>核定项目的分项序号</w:t>
      </w:r>
      <w:r>
        <w:rPr>
          <w:rFonts w:hint="eastAsia"/>
        </w:rPr>
        <w:t>；</w:t>
      </w:r>
    </w:p>
    <w:p w14:paraId="45B16897" w14:textId="77777777" w:rsidR="00884E42" w:rsidRDefault="00000000">
      <w:pPr>
        <w:pStyle w:val="15"/>
        <w:ind w:firstLineChars="200" w:firstLine="480"/>
        <w:rPr>
          <w:b/>
          <w:bCs/>
        </w:rPr>
      </w:pPr>
      <m:oMath>
        <m:sSub>
          <m:sSubPr>
            <m:ctrlPr>
              <w:rPr>
                <w:rFonts w:ascii="Cambria Math" w:hAnsi="Cambria Math"/>
                <w:i/>
              </w:rPr>
            </m:ctrlPr>
          </m:sSubPr>
          <m:e>
            <m:r>
              <w:rPr>
                <w:rFonts w:ascii="Cambria Math" w:hAnsi="Cambria Math"/>
              </w:rPr>
              <m:t>C</m:t>
            </m:r>
          </m:e>
          <m:sub>
            <m:r>
              <w:rPr>
                <w:rFonts w:ascii="Cambria Math" w:hAnsi="Cambria Math"/>
              </w:rPr>
              <m:t>bi</m:t>
            </m:r>
          </m:sub>
        </m:sSub>
      </m:oMath>
      <w:r>
        <w:rPr>
          <w:rFonts w:hint="eastAsia"/>
        </w:rPr>
        <w:t>——</w:t>
      </w:r>
      <w:r>
        <w:t>基准期的第</w:t>
      </w:r>
      <w:proofErr w:type="spellStart"/>
      <w:r>
        <w:t>i</w:t>
      </w:r>
      <w:proofErr w:type="spellEnd"/>
      <w:r>
        <w:t>项分项能耗数据对应的当量碳排放量</w:t>
      </w:r>
      <w:r>
        <w:rPr>
          <w:rFonts w:hint="eastAsia"/>
        </w:rPr>
        <w:t>，</w:t>
      </w:r>
      <w:r>
        <w:rPr>
          <w:rFonts w:hint="eastAsia"/>
        </w:rPr>
        <w:t>kg</w:t>
      </w:r>
      <w:r>
        <w:t>CO</w:t>
      </w:r>
      <w:r>
        <w:rPr>
          <w:vertAlign w:val="subscript"/>
        </w:rPr>
        <w:t>2</w:t>
      </w:r>
      <w:r>
        <w:t>e</w:t>
      </w:r>
      <w:r>
        <w:rPr>
          <w:rFonts w:hint="eastAsia"/>
        </w:rPr>
        <w:t>；</w:t>
      </w:r>
    </w:p>
    <w:p w14:paraId="4206325C" w14:textId="77777777" w:rsidR="00884E42" w:rsidRDefault="00000000">
      <w:pPr>
        <w:pStyle w:val="15"/>
        <w:ind w:firstLineChars="200" w:firstLine="480"/>
        <w:rPr>
          <w:b/>
          <w:bCs/>
        </w:rPr>
      </w:pPr>
      <m:oMath>
        <m:sSub>
          <m:sSubPr>
            <m:ctrlPr>
              <w:rPr>
                <w:rFonts w:ascii="Cambria Math" w:hAnsi="Cambria Math"/>
                <w:i/>
              </w:rPr>
            </m:ctrlPr>
          </m:sSubPr>
          <m:e>
            <m:r>
              <w:rPr>
                <w:rFonts w:ascii="Cambria Math" w:hAnsi="Cambria Math"/>
              </w:rPr>
              <m:t>C</m:t>
            </m:r>
          </m:e>
          <m:sub>
            <m:r>
              <w:rPr>
                <w:rFonts w:ascii="Cambria Math" w:hAnsi="Cambria Math"/>
              </w:rPr>
              <m:t>ri</m:t>
            </m:r>
          </m:sub>
        </m:sSub>
      </m:oMath>
      <w:r>
        <w:rPr>
          <w:rFonts w:hint="eastAsia"/>
        </w:rPr>
        <w:t>——</w:t>
      </w:r>
      <w:r>
        <w:rPr>
          <w:rFonts w:hint="eastAsia"/>
        </w:rPr>
        <w:tab/>
      </w:r>
      <w:r>
        <w:t>核定期的第</w:t>
      </w:r>
      <w:proofErr w:type="spellStart"/>
      <w:r>
        <w:t>i</w:t>
      </w:r>
      <w:proofErr w:type="spellEnd"/>
      <w:r>
        <w:t>项分项能耗数据对应的当量碳排放量</w:t>
      </w:r>
      <w:r>
        <w:rPr>
          <w:rFonts w:hint="eastAsia"/>
        </w:rPr>
        <w:t>，</w:t>
      </w:r>
      <w:r>
        <w:rPr>
          <w:rFonts w:hint="eastAsia"/>
        </w:rPr>
        <w:t>kg</w:t>
      </w:r>
      <w:r>
        <w:t>CO</w:t>
      </w:r>
      <w:r>
        <w:rPr>
          <w:vertAlign w:val="subscript"/>
        </w:rPr>
        <w:t>2</w:t>
      </w:r>
      <w:r>
        <w:t>e</w:t>
      </w:r>
      <w:r>
        <w:rPr>
          <w:rFonts w:hint="eastAsia"/>
        </w:rPr>
        <w:t>；</w:t>
      </w:r>
    </w:p>
    <w:p w14:paraId="02C6D488" w14:textId="77777777" w:rsidR="00884E42" w:rsidRDefault="00000000">
      <w:pPr>
        <w:pStyle w:val="15"/>
        <w:ind w:firstLineChars="200" w:firstLine="480"/>
      </w:pPr>
      <m:oMath>
        <m:sSubSup>
          <m:sSubSupPr>
            <m:ctrlPr>
              <w:rPr>
                <w:rFonts w:ascii="Cambria Math" w:hAnsi="Cambria Math"/>
                <w:i/>
              </w:rPr>
            </m:ctrlPr>
          </m:sSubSupPr>
          <m:e>
            <m:r>
              <m:rPr>
                <m:sty m:val="p"/>
              </m:rPr>
              <w:rPr>
                <w:rFonts w:ascii="Cambria Math" w:hAnsi="Cambria Math"/>
              </w:rPr>
              <m:t>Δ</m:t>
            </m:r>
            <m:r>
              <w:rPr>
                <w:rFonts w:ascii="Cambria Math" w:hAnsi="Cambria Math"/>
              </w:rPr>
              <m:t>C</m:t>
            </m:r>
          </m:e>
          <m:sub>
            <m:r>
              <w:rPr>
                <w:rFonts w:ascii="Cambria Math" w:hAnsi="Cambria Math"/>
              </w:rPr>
              <m:t>i</m:t>
            </m:r>
          </m:sub>
          <m:sup>
            <m:r>
              <w:rPr>
                <w:rFonts w:ascii="Cambria Math" w:hAnsi="Cambria Math"/>
              </w:rPr>
              <m:t>'</m:t>
            </m:r>
          </m:sup>
        </m:sSubSup>
      </m:oMath>
      <w:r>
        <w:t>——</w:t>
      </w:r>
      <w:r>
        <w:t>第</w:t>
      </w:r>
      <w:r>
        <w:t xml:space="preserve"> </w:t>
      </w:r>
      <w:proofErr w:type="spellStart"/>
      <w:r>
        <w:t>i</w:t>
      </w:r>
      <w:proofErr w:type="spellEnd"/>
      <w:r>
        <w:t xml:space="preserve"> </w:t>
      </w:r>
      <w:r>
        <w:t>项能耗修正量对应的当量碳排放量</w:t>
      </w:r>
      <w:r>
        <w:rPr>
          <w:rFonts w:hint="eastAsia"/>
        </w:rPr>
        <w:t>，</w:t>
      </w:r>
      <w:r>
        <w:rPr>
          <w:rFonts w:hint="eastAsia"/>
        </w:rPr>
        <w:t>kg</w:t>
      </w:r>
      <w:r>
        <w:t>CO</w:t>
      </w:r>
      <w:r>
        <w:rPr>
          <w:vertAlign w:val="subscript"/>
        </w:rPr>
        <w:t>2</w:t>
      </w:r>
      <w:r>
        <w:t>e</w:t>
      </w:r>
      <w:r>
        <w:rPr>
          <w:rFonts w:hint="eastAsia"/>
        </w:rPr>
        <w:t>。</w:t>
      </w:r>
    </w:p>
    <w:p w14:paraId="20D42878" w14:textId="77777777" w:rsidR="00884E42" w:rsidRDefault="00000000">
      <w:pPr>
        <w:pStyle w:val="15"/>
      </w:pPr>
      <w:r>
        <w:rPr>
          <w:rFonts w:hint="eastAsia"/>
        </w:rPr>
        <w:t>【条文说明】</w:t>
      </w:r>
      <w:r>
        <w:t>当采用</w:t>
      </w:r>
      <w:proofErr w:type="gramStart"/>
      <w:r>
        <w:t>用</w:t>
      </w:r>
      <w:proofErr w:type="gramEnd"/>
      <w:r>
        <w:t>能设备（系统）分项计量数据核定改造项目</w:t>
      </w:r>
      <w:r>
        <w:rPr>
          <w:rFonts w:hint="eastAsia"/>
        </w:rPr>
        <w:t>碳排放</w:t>
      </w:r>
      <w:r>
        <w:t>量时需要逐项计算改造</w:t>
      </w:r>
      <w:r>
        <w:rPr>
          <w:rFonts w:hint="eastAsia"/>
        </w:rPr>
        <w:t>碳排放</w:t>
      </w:r>
      <w:r>
        <w:t>量及其修正量，然后逐项累加得到改造项目总的</w:t>
      </w:r>
      <w:r>
        <w:rPr>
          <w:rFonts w:hint="eastAsia"/>
        </w:rPr>
        <w:t>碳排放</w:t>
      </w:r>
      <w:r>
        <w:t>量。</w:t>
      </w:r>
    </w:p>
    <w:p w14:paraId="06214CE1" w14:textId="77777777" w:rsidR="00884E42" w:rsidRDefault="00000000">
      <w:pPr>
        <w:pStyle w:val="1"/>
        <w:rPr>
          <w:rFonts w:cs="Times New Roman"/>
        </w:rPr>
      </w:pPr>
      <w:r>
        <w:br w:type="column"/>
      </w:r>
      <w:bookmarkStart w:id="112" w:name="OLE_LINK25"/>
      <w:bookmarkStart w:id="113" w:name="_Toc211094451"/>
      <w:r>
        <w:rPr>
          <w:rFonts w:cs="Times New Roman"/>
        </w:rPr>
        <w:lastRenderedPageBreak/>
        <w:t>建筑运行</w:t>
      </w:r>
      <w:proofErr w:type="gramStart"/>
      <w:r>
        <w:rPr>
          <w:rFonts w:cs="Times New Roman"/>
        </w:rPr>
        <w:t>减碳量</w:t>
      </w:r>
      <w:proofErr w:type="gramEnd"/>
      <w:r>
        <w:rPr>
          <w:rFonts w:cs="Times New Roman" w:hint="eastAsia"/>
        </w:rPr>
        <w:t>测量计算法</w:t>
      </w:r>
      <w:bookmarkEnd w:id="112"/>
      <w:bookmarkEnd w:id="113"/>
    </w:p>
    <w:p w14:paraId="468F1094" w14:textId="77777777" w:rsidR="00884E42" w:rsidRDefault="00000000">
      <w:pPr>
        <w:pStyle w:val="2"/>
        <w:numPr>
          <w:ilvl w:val="1"/>
          <w:numId w:val="46"/>
        </w:numPr>
        <w:ind w:left="0" w:firstLine="0"/>
      </w:pPr>
      <w:bookmarkStart w:id="114" w:name="_Toc211094452"/>
      <w:r>
        <w:t>一般规定</w:t>
      </w:r>
      <w:bookmarkEnd w:id="114"/>
    </w:p>
    <w:p w14:paraId="797BEA7C" w14:textId="77777777" w:rsidR="00884E42" w:rsidRDefault="00000000">
      <w:pPr>
        <w:pStyle w:val="15"/>
        <w:numPr>
          <w:ilvl w:val="0"/>
          <w:numId w:val="47"/>
        </w:numPr>
        <w:ind w:left="0" w:firstLine="0"/>
      </w:pPr>
      <w:r>
        <w:t>对被改造的系统或设备性能</w:t>
      </w:r>
      <w:r>
        <w:rPr>
          <w:rFonts w:hint="eastAsia"/>
        </w:rPr>
        <w:t>测量</w:t>
      </w:r>
      <w:r>
        <w:t>时，改造前后应采用相同的</w:t>
      </w:r>
      <w:r>
        <w:rPr>
          <w:rFonts w:hint="eastAsia"/>
        </w:rPr>
        <w:t>测量</w:t>
      </w:r>
      <w:r>
        <w:t>方法，以确保检测结果的一致性</w:t>
      </w:r>
      <w:r>
        <w:rPr>
          <w:rFonts w:hint="eastAsia"/>
        </w:rPr>
        <w:t>，各系统测量参数详见附表</w:t>
      </w:r>
      <w:r>
        <w:rPr>
          <w:rFonts w:hint="eastAsia"/>
        </w:rPr>
        <w:t>A</w:t>
      </w:r>
      <w:r>
        <w:t>。</w:t>
      </w:r>
    </w:p>
    <w:p w14:paraId="21DF8664" w14:textId="77777777" w:rsidR="00884E42" w:rsidRDefault="00000000">
      <w:pPr>
        <w:pStyle w:val="15"/>
      </w:pPr>
      <w:r>
        <w:t>【条文说明】本条文规定改造前后对同一系统或设备的性能</w:t>
      </w:r>
      <w:r>
        <w:rPr>
          <w:rFonts w:hint="eastAsia"/>
        </w:rPr>
        <w:t>测量</w:t>
      </w:r>
      <w:r>
        <w:t>时，必须采用完全一致的</w:t>
      </w:r>
      <w:r>
        <w:rPr>
          <w:rFonts w:hint="eastAsia"/>
        </w:rPr>
        <w:t>测量</w:t>
      </w:r>
      <w:r>
        <w:t>方法、测点布置及数据处理规则，确保数据可比性；</w:t>
      </w:r>
      <w:proofErr w:type="gramStart"/>
      <w:r>
        <w:t>若改造前设备</w:t>
      </w:r>
      <w:proofErr w:type="gramEnd"/>
      <w:r>
        <w:t>已拆除，可采用经第三方认证的历史运行数据替代，但需提供完整溯源记录。</w:t>
      </w:r>
    </w:p>
    <w:p w14:paraId="1733812C" w14:textId="77777777" w:rsidR="00884E42" w:rsidRDefault="00000000">
      <w:pPr>
        <w:pStyle w:val="15"/>
        <w:numPr>
          <w:ilvl w:val="0"/>
          <w:numId w:val="47"/>
        </w:numPr>
        <w:ind w:left="0" w:firstLine="0"/>
      </w:pPr>
      <w:bookmarkStart w:id="115" w:name="OLE_LINK18"/>
      <w:r>
        <w:t>当实施改造的设备数量较多时，宜对被改造的设备进行抽样测量。</w:t>
      </w:r>
    </w:p>
    <w:p w14:paraId="2DEF3C78" w14:textId="6235275C" w:rsidR="00884E42" w:rsidRDefault="00000000">
      <w:pPr>
        <w:pStyle w:val="15"/>
      </w:pPr>
      <w:bookmarkStart w:id="116" w:name="OLE_LINK14"/>
      <w:r>
        <w:t>【条文说明】同类型设备的批量改造可采用抽样测量，对于特殊设备或能耗较大的设备应进行单独检测。</w:t>
      </w:r>
    </w:p>
    <w:p w14:paraId="17B4F5B8" w14:textId="77777777" w:rsidR="00884E42" w:rsidRDefault="00000000">
      <w:pPr>
        <w:pStyle w:val="15"/>
        <w:numPr>
          <w:ilvl w:val="0"/>
          <w:numId w:val="47"/>
        </w:numPr>
        <w:ind w:left="0" w:firstLine="0"/>
      </w:pPr>
      <w:r>
        <w:rPr>
          <w:rFonts w:hint="eastAsia"/>
        </w:rPr>
        <w:t>分项中，各单项若不存在相互影响，则各单项之和为该分项</w:t>
      </w:r>
      <w:proofErr w:type="gramStart"/>
      <w:r>
        <w:rPr>
          <w:rFonts w:hint="eastAsia"/>
        </w:rPr>
        <w:t>减碳量</w:t>
      </w:r>
      <w:proofErr w:type="gramEnd"/>
      <w:r>
        <w:rPr>
          <w:rFonts w:hint="eastAsia"/>
        </w:rPr>
        <w:t>；若存在相互影响，应基于影响情况综合考虑</w:t>
      </w:r>
      <w:r>
        <w:t>。</w:t>
      </w:r>
    </w:p>
    <w:p w14:paraId="02830D83" w14:textId="77777777" w:rsidR="00884E42" w:rsidRDefault="00000000">
      <w:pPr>
        <w:pStyle w:val="15"/>
      </w:pPr>
      <w:r>
        <w:t>【条文说明】</w:t>
      </w:r>
      <w:r>
        <w:rPr>
          <w:rFonts w:hint="eastAsia"/>
        </w:rPr>
        <w:t>本章包含</w:t>
      </w:r>
      <w:r>
        <w:t>6</w:t>
      </w:r>
      <w:r>
        <w:rPr>
          <w:rFonts w:hint="eastAsia"/>
        </w:rPr>
        <w:t>类分项：围护结构、供暖通风与空调系统、供配电与照明系统、给水排水系统、可再生能源应用系统</w:t>
      </w:r>
      <w:proofErr w:type="gramStart"/>
      <w:r>
        <w:rPr>
          <w:rFonts w:hint="eastAsia"/>
        </w:rPr>
        <w:t>及碳汇</w:t>
      </w:r>
      <w:proofErr w:type="gramEnd"/>
      <w:r>
        <w:rPr>
          <w:rFonts w:hint="eastAsia"/>
        </w:rPr>
        <w:t>、其他系统，各分项中有多个单项措施，当各单项措施影响相互独立时，可分别计算各单项</w:t>
      </w:r>
      <w:proofErr w:type="gramStart"/>
      <w:r>
        <w:rPr>
          <w:rFonts w:hint="eastAsia"/>
        </w:rPr>
        <w:t>减碳量</w:t>
      </w:r>
      <w:proofErr w:type="gramEnd"/>
      <w:r>
        <w:rPr>
          <w:rFonts w:hint="eastAsia"/>
        </w:rPr>
        <w:t>并相加求和，对于可能产生相互影响的单项的求和各分项中单独说明</w:t>
      </w:r>
      <w:r>
        <w:t>。</w:t>
      </w:r>
    </w:p>
    <w:p w14:paraId="4DEF8602" w14:textId="77777777" w:rsidR="00884E42" w:rsidRDefault="00000000">
      <w:pPr>
        <w:pStyle w:val="2"/>
        <w:numPr>
          <w:ilvl w:val="1"/>
          <w:numId w:val="46"/>
        </w:numPr>
        <w:ind w:left="0" w:firstLine="0"/>
      </w:pPr>
      <w:bookmarkStart w:id="117" w:name="_Toc211094453"/>
      <w:bookmarkEnd w:id="115"/>
      <w:bookmarkEnd w:id="116"/>
      <w:r>
        <w:t>围护结构</w:t>
      </w:r>
      <w:bookmarkEnd w:id="117"/>
    </w:p>
    <w:p w14:paraId="78F4E054" w14:textId="77777777" w:rsidR="00884E42" w:rsidRDefault="00000000">
      <w:pPr>
        <w:pStyle w:val="15"/>
        <w:numPr>
          <w:ilvl w:val="0"/>
          <w:numId w:val="48"/>
        </w:numPr>
        <w:ind w:left="0" w:firstLine="0"/>
      </w:pPr>
      <w:r>
        <w:rPr>
          <w:rFonts w:hint="eastAsia"/>
        </w:rPr>
        <w:t>建筑围护结构节能改造应考虑改造部位热工性能变化。其中建筑外墙、屋面热工性能关键参数为传热系数、热惰性指标及表面反射率。建筑外窗热工性能关键参数为传热系数、太阳得热系数和可见光透射比。有外窗遮阳措施时，应计算其对外窗遮阳的影响</w:t>
      </w:r>
      <w:r>
        <w:t>。</w:t>
      </w:r>
    </w:p>
    <w:p w14:paraId="654EDC0B" w14:textId="77777777" w:rsidR="00884E42" w:rsidRDefault="00000000">
      <w:pPr>
        <w:pStyle w:val="15"/>
      </w:pPr>
      <w:r>
        <w:t>【条文说明】</w:t>
      </w:r>
      <w:r>
        <w:rPr>
          <w:rFonts w:hint="eastAsia"/>
        </w:rPr>
        <w:t>建筑围护结构作为建筑与外界环境的分隔界面，其热工性能对建筑能耗和室内热环境有着至关重要的影响。在进行节能改造时，考虑改造部位热工性能的变化是实现建筑节能目标的基础。明确各项关键参数，有助于精准评估和提升围护结构的节能效果。外墙和屋面作为建筑热量传递的主要途径，其传热系数直接影响冬季供暖和夏季制冷能耗。而在夏季太阳辐射强烈，屋面若传热系数高，</w:t>
      </w:r>
      <w:proofErr w:type="gramStart"/>
      <w:r>
        <w:rPr>
          <w:rFonts w:hint="eastAsia"/>
        </w:rPr>
        <w:t>太阳辐射热易传入</w:t>
      </w:r>
      <w:proofErr w:type="gramEnd"/>
      <w:r>
        <w:rPr>
          <w:rFonts w:hint="eastAsia"/>
        </w:rPr>
        <w:t>室内，增加空调制冷负荷。可通过增加保温层厚度，选用</w:t>
      </w:r>
      <w:r>
        <w:rPr>
          <w:rFonts w:hint="eastAsia"/>
        </w:rPr>
        <w:lastRenderedPageBreak/>
        <w:t>高效保温材料等方式降低传热系数，例如采用聚苯板、岩棉板等高效保温材料。</w:t>
      </w:r>
    </w:p>
    <w:p w14:paraId="1D5C70A2" w14:textId="363F7223" w:rsidR="00884E42" w:rsidRDefault="00000000">
      <w:pPr>
        <w:pStyle w:val="15"/>
      </w:pPr>
      <w:r>
        <w:rPr>
          <w:rFonts w:hint="eastAsia"/>
        </w:rPr>
        <w:t>热惰性指标（</w:t>
      </w:r>
      <w:r>
        <w:rPr>
          <w:rFonts w:hint="eastAsia"/>
        </w:rPr>
        <w:t>D</w:t>
      </w:r>
      <w:r>
        <w:rPr>
          <w:rFonts w:hint="eastAsia"/>
        </w:rPr>
        <w:t>值）反映围护结构反抗温度波动和热流波动的能力。</w:t>
      </w:r>
      <w:r>
        <w:rPr>
          <w:rFonts w:hint="eastAsia"/>
        </w:rPr>
        <w:t>D</w:t>
      </w:r>
      <w:r>
        <w:rPr>
          <w:rFonts w:hint="eastAsia"/>
        </w:rPr>
        <w:t>值越大，围护结构在温度波作用下，内表面温度波动越小，室内热稳定性越好。夏季室外温度和太阳辐射强度昼夜变化大，热惰性好的外墙和屋面能有效衰减</w:t>
      </w:r>
      <w:proofErr w:type="gramStart"/>
      <w:r>
        <w:rPr>
          <w:rFonts w:hint="eastAsia"/>
        </w:rPr>
        <w:t>室外热波传入</w:t>
      </w:r>
      <w:proofErr w:type="gramEnd"/>
      <w:r>
        <w:rPr>
          <w:rFonts w:hint="eastAsia"/>
        </w:rPr>
        <w:t>室内，使室内温度波动减小，提高人体热舒适度，同时减少空调系统频繁启停，降低能耗。如厚重的砌体结构外墙热惰性指标相对较高，相比轻质结构在抵抗温度波动上更具优势。表面反射率影响围护结构对太阳辐射的吸收与反射。在夏季，提高外墙和屋面表面反射率，可将更多太阳辐射反射出去，减少结构吸收的热量，从而降低室内得热。浅色外饰面（如白色、米黄色涂料）的反射率相对较高，能有效降低外表面温度，减轻空调制冷负荷。尤其在太阳辐射强烈的地区，这一措施对节能效果显著。</w:t>
      </w:r>
    </w:p>
    <w:p w14:paraId="7E59BA22" w14:textId="77777777" w:rsidR="00884E42" w:rsidRDefault="00000000" w:rsidP="00C65354">
      <w:pPr>
        <w:pStyle w:val="15"/>
        <w:ind w:firstLineChars="200" w:firstLine="480"/>
      </w:pPr>
      <w:r>
        <w:rPr>
          <w:rFonts w:hint="eastAsia"/>
        </w:rPr>
        <w:t>外窗是建筑围护结构中热工性能最薄弱的环节，其传热系数对建筑能耗影响显著。降低外窗传热系数可采用双层或多层玻璃、填充惰性气体、使用断桥铝合金窗框等方式，如中空玻璃可有效阻断热量传导，断桥铝合金窗框能减少窗框部位的热桥效应。在冬季，适量的太阳辐射进入室内可提高室内温度，减少供暖能耗，太阳得热系数较高的外窗有利于冬季太阳辐射得热；而在夏季，过多的太阳辐射会增加室内冷负荷，应降低太阳得热系数。通过选用不同类型的玻璃（如</w:t>
      </w:r>
      <w:r>
        <w:rPr>
          <w:rFonts w:hint="eastAsia"/>
        </w:rPr>
        <w:t xml:space="preserve"> Low - E </w:t>
      </w:r>
      <w:r>
        <w:rPr>
          <w:rFonts w:hint="eastAsia"/>
        </w:rPr>
        <w:t>玻璃，其对太阳辐射中的长波辐射有较高反射率）可调节外窗的太阳得热系数。可见光透射比关系到室内自然采光效果。良好的自然采光可减少人工照明能耗，同时提高室内舒适度。但在满足采光需求的同时，</w:t>
      </w:r>
      <w:proofErr w:type="gramStart"/>
      <w:r>
        <w:rPr>
          <w:rFonts w:hint="eastAsia"/>
        </w:rPr>
        <w:t>需平衡</w:t>
      </w:r>
      <w:proofErr w:type="gramEnd"/>
      <w:r>
        <w:rPr>
          <w:rFonts w:hint="eastAsia"/>
        </w:rPr>
        <w:t>其与太阳得热系数的关系。</w:t>
      </w:r>
    </w:p>
    <w:p w14:paraId="5346AEE6" w14:textId="77777777" w:rsidR="00884E42" w:rsidRDefault="00000000" w:rsidP="00C65354">
      <w:pPr>
        <w:pStyle w:val="15"/>
        <w:ind w:firstLineChars="200" w:firstLine="480"/>
      </w:pPr>
      <w:r>
        <w:rPr>
          <w:rFonts w:hint="eastAsia"/>
        </w:rPr>
        <w:t>外窗遮阳措施可有效阻挡太阳辐射直接进入室内，降低室内冷负荷。如在夏季，水平遮阳板对南向窗户可有效遮挡正午时分的太阳辐射，垂直遮阳板对东西向窗户阻挡早晨和傍晚的阳光效果较好。遮阳系数越小，遮阳效果越好，通过合理设计外遮阳的形式（如活动遮阳、固定遮阳）、材料（如遮阳织物、金属遮阳板）可有效降低遮阳系数。</w:t>
      </w:r>
    </w:p>
    <w:p w14:paraId="59B093D5" w14:textId="02AFD4C1" w:rsidR="00884E42" w:rsidRDefault="00000000">
      <w:pPr>
        <w:pStyle w:val="15"/>
        <w:numPr>
          <w:ilvl w:val="0"/>
          <w:numId w:val="48"/>
        </w:numPr>
        <w:ind w:left="0" w:firstLine="0"/>
      </w:pPr>
      <w:r>
        <w:rPr>
          <w:rFonts w:hint="eastAsia"/>
        </w:rPr>
        <w:t>围护结构进行节能改造，且空调（采暖）系统不采用节能措施时，其节能量计算时，节能量等于改造前空调（采暖）系统能耗与改造后空调（采暖）系统能耗差值，当采用理论估算时，计算公式如下：</w:t>
      </w:r>
    </w:p>
    <w:p w14:paraId="662429E5" w14:textId="660E9FD2" w:rsidR="00884E42" w:rsidRDefault="00000000">
      <w:pPr>
        <w:pStyle w:val="15"/>
        <w:ind w:left="420"/>
      </w:pPr>
      <m:oMathPara>
        <m:oMath>
          <m:eqArr>
            <m:eqArrPr>
              <m:maxDist m:val="1"/>
              <m:ctrlPr>
                <w:rPr>
                  <w:rFonts w:ascii="Cambria Math" w:hAnsi="Cambria Math"/>
                  <w:i/>
                </w:rPr>
              </m:ctrlPr>
            </m:eqArrPr>
            <m:e>
              <m:sSub>
                <m:sSubPr>
                  <m:ctrlPr>
                    <w:rPr>
                      <w:rFonts w:ascii="Cambria Math" w:hAnsi="Cambria Math"/>
                      <w:i/>
                    </w:rPr>
                  </m:ctrlPr>
                </m:sSubPr>
                <m:e>
                  <w:bookmarkStart w:id="118" w:name="_Hlk209170742"/>
                  <m:r>
                    <m:rPr>
                      <m:sty m:val="p"/>
                    </m:rPr>
                    <w:rPr>
                      <w:rFonts w:ascii="Cambria Math" w:hAnsi="Cambria Math"/>
                    </w:rPr>
                    <m:t>Δ</m:t>
                  </m:r>
                  <m:r>
                    <w:rPr>
                      <w:rFonts w:ascii="Cambria Math" w:hAnsi="Cambria Math"/>
                    </w:rPr>
                    <m:t>C</m:t>
                  </m:r>
                </m:e>
                <m:sub>
                  <m:r>
                    <w:rPr>
                      <w:rFonts w:ascii="Cambria Math" w:hAnsi="Cambria Math" w:hint="eastAsia"/>
                    </w:rPr>
                    <m:t>w</m:t>
                  </m:r>
                  <m:r>
                    <w:rPr>
                      <w:rFonts w:ascii="Cambria Math" w:hAnsi="Cambria Math" w:cs="Cambria Math"/>
                    </w:rPr>
                    <m:t>h</m:t>
                  </m:r>
                  <w:bookmarkEnd w:id="118"/>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0</m:t>
                      </m:r>
                    </m:sub>
                  </m:sSub>
                </m:num>
                <m:den>
                  <m:r>
                    <w:rPr>
                      <w:rFonts w:ascii="Cambria Math" w:hAnsi="Cambria Math"/>
                    </w:rPr>
                    <m:t>EER</m:t>
                  </m:r>
                </m:den>
              </m:f>
              <m:r>
                <w:rPr>
                  <w:rFonts w:ascii="Cambria Math" w:hAnsi="Cambria Math"/>
                </w:rPr>
                <m:t>×EF#</m:t>
              </m:r>
              <m:d>
                <m:dPr>
                  <m:ctrlPr>
                    <w:rPr>
                      <w:rFonts w:ascii="Cambria Math" w:hAnsi="Cambria Math"/>
                      <w:i/>
                    </w:rPr>
                  </m:ctrlPr>
                </m:dPr>
                <m:e>
                  <m:r>
                    <w:rPr>
                      <w:rFonts w:ascii="Cambria Math" w:hAnsi="Cambria Math"/>
                    </w:rPr>
                    <m:t>7.2.2-1</m:t>
                  </m:r>
                </m:e>
              </m:d>
            </m:e>
          </m:eqArr>
        </m:oMath>
      </m:oMathPara>
    </w:p>
    <w:p w14:paraId="14681607" w14:textId="2B4DAA9C" w:rsidR="00884E42" w:rsidRDefault="00000000">
      <w:pPr>
        <w:pStyle w:val="15"/>
      </w:pPr>
      <w:r>
        <w:rPr>
          <w:rFonts w:hint="eastAsia"/>
        </w:rPr>
        <w:t>其中，</w:t>
      </w:r>
      <w:bookmarkStart w:id="119" w:name="_Hlk209170710"/>
      <m:oMath>
        <m:sSub>
          <m:sSubPr>
            <m:ctrlPr>
              <w:rPr>
                <w:rFonts w:ascii="Cambria Math" w:hAnsi="Cambria Math"/>
                <w:i/>
              </w:rPr>
            </m:ctrlPr>
          </m:sSubPr>
          <m:e>
            <m:r>
              <m:rPr>
                <m:sty m:val="p"/>
              </m:rPr>
              <w:rPr>
                <w:rFonts w:ascii="Cambria Math" w:hAnsi="Cambria Math"/>
              </w:rPr>
              <m:t>Δ</m:t>
            </m:r>
            <m:r>
              <w:rPr>
                <w:rFonts w:ascii="Cambria Math" w:hAnsi="Cambria Math"/>
              </w:rPr>
              <m:t>C</m:t>
            </m:r>
          </m:e>
          <m:sub>
            <m:r>
              <w:rPr>
                <w:rFonts w:ascii="Cambria Math" w:hAnsi="Cambria Math" w:hint="eastAsia"/>
              </w:rPr>
              <m:t>w</m:t>
            </m:r>
            <m:r>
              <w:rPr>
                <w:rFonts w:ascii="Cambria Math" w:hAnsi="Cambria Math" w:cs="Cambria Math"/>
              </w:rPr>
              <m:t>h</m:t>
            </m:r>
          </m:sub>
        </m:sSub>
      </m:oMath>
      <w:r>
        <w:rPr>
          <w:rFonts w:hint="eastAsia"/>
        </w:rPr>
        <w:t>——</w:t>
      </w:r>
      <w:r>
        <w:rPr>
          <w:rFonts w:hint="eastAsia"/>
        </w:rPr>
        <w:t xml:space="preserve"> </w:t>
      </w:r>
      <w:r>
        <w:rPr>
          <w:rFonts w:hint="eastAsia"/>
        </w:rPr>
        <w:t>围护结构改造后年</w:t>
      </w:r>
      <w:proofErr w:type="gramStart"/>
      <w:r>
        <w:rPr>
          <w:rFonts w:hint="eastAsia"/>
        </w:rPr>
        <w:t>减碳量</w:t>
      </w:r>
      <w:proofErr w:type="gramEnd"/>
      <w:r>
        <w:rPr>
          <w:rFonts w:hint="eastAsia"/>
        </w:rPr>
        <w:t>，</w:t>
      </w:r>
      <w:bookmarkStart w:id="120" w:name="OLE_LINK40"/>
      <w:r>
        <w:t>kgCO</w:t>
      </w:r>
      <w:r>
        <w:rPr>
          <w:vertAlign w:val="subscript"/>
        </w:rPr>
        <w:t>2</w:t>
      </w:r>
      <w:r>
        <w:rPr>
          <w:rFonts w:hint="eastAsia"/>
        </w:rPr>
        <w:t xml:space="preserve">e </w:t>
      </w:r>
      <w:bookmarkEnd w:id="119"/>
      <w:bookmarkEnd w:id="120"/>
      <w:r>
        <w:rPr>
          <w:rFonts w:hint="eastAsia"/>
        </w:rPr>
        <w:t>；</w:t>
      </w:r>
      <w:bookmarkStart w:id="121" w:name="_Hlk208319715"/>
    </w:p>
    <w:bookmarkStart w:id="122" w:name="_Hlk209170770"/>
    <w:p w14:paraId="7821CA3B" w14:textId="77777777" w:rsidR="00884E42" w:rsidRDefault="00000000">
      <w:pPr>
        <w:pStyle w:val="15"/>
        <w:ind w:leftChars="200" w:left="1840" w:hangingChars="500" w:hanging="1200"/>
      </w:pPr>
      <m:oMath>
        <m:sSub>
          <m:sSubPr>
            <m:ctrlPr>
              <w:rPr>
                <w:rFonts w:ascii="Cambria Math" w:hAnsi="Cambria Math"/>
                <w:i/>
              </w:rPr>
            </m:ctrlPr>
          </m:sSubPr>
          <m:e>
            <m:r>
              <w:rPr>
                <w:rFonts w:ascii="Cambria Math" w:hAnsi="Cambria Math"/>
              </w:rPr>
              <m:t>Q</m:t>
            </m:r>
          </m:e>
          <m:sub>
            <m:r>
              <w:rPr>
                <w:rFonts w:ascii="Cambria Math" w:hAnsi="Cambria Math"/>
              </w:rPr>
              <m:t>1</m:t>
            </m:r>
          </m:sub>
        </m:sSub>
      </m:oMath>
      <w:bookmarkStart w:id="123" w:name="OLE_LINK24"/>
      <w:r>
        <w:t>——</w:t>
      </w:r>
      <w:bookmarkEnd w:id="123"/>
      <w:r>
        <w:t>围护结构改造前，建筑全年</w:t>
      </w:r>
      <w:proofErr w:type="gramStart"/>
      <w:r>
        <w:t>的耗冷</w:t>
      </w:r>
      <w:proofErr w:type="gramEnd"/>
      <w:r>
        <w:t>/</w:t>
      </w:r>
      <w:r>
        <w:t>耗热量</w:t>
      </w:r>
      <w:bookmarkEnd w:id="122"/>
      <w:r>
        <w:t>，可以理论估算，也可以采用能耗模拟软件计算。计算边界依据建筑围护结构实际情况确定，使用功能和时间表按照节能设计标准规定输入；</w:t>
      </w:r>
      <w:bookmarkEnd w:id="121"/>
      <w:r>
        <w:t xml:space="preserve"> </w:t>
      </w:r>
    </w:p>
    <w:bookmarkStart w:id="124" w:name="_Hlk209170815"/>
    <w:p w14:paraId="43582269" w14:textId="77777777" w:rsidR="00884E42" w:rsidRDefault="00000000">
      <w:pPr>
        <w:pStyle w:val="15"/>
        <w:ind w:leftChars="200" w:left="1840" w:hangingChars="500" w:hanging="1200"/>
      </w:pPr>
      <m:oMath>
        <m:sSub>
          <m:sSubPr>
            <m:ctrlPr>
              <w:rPr>
                <w:rFonts w:ascii="Cambria Math" w:hAnsi="Cambria Math"/>
                <w:i/>
              </w:rPr>
            </m:ctrlPr>
          </m:sSubPr>
          <m:e>
            <m:r>
              <w:rPr>
                <w:rFonts w:ascii="Cambria Math" w:hAnsi="Cambria Math"/>
              </w:rPr>
              <m:t>Q</m:t>
            </m:r>
          </m:e>
          <m:sub>
            <m:r>
              <w:rPr>
                <w:rFonts w:ascii="Cambria Math" w:hAnsi="Cambria Math"/>
              </w:rPr>
              <m:t>0</m:t>
            </m:r>
          </m:sub>
        </m:sSub>
      </m:oMath>
      <w:r>
        <w:t>——</w:t>
      </w:r>
      <w:r>
        <w:t>围护结构改造后，建筑全年</w:t>
      </w:r>
      <w:proofErr w:type="gramStart"/>
      <w:r>
        <w:t>的耗冷</w:t>
      </w:r>
      <w:proofErr w:type="gramEnd"/>
      <w:r>
        <w:t>/</w:t>
      </w:r>
      <w:r>
        <w:t>耗热量</w:t>
      </w:r>
      <w:bookmarkEnd w:id="124"/>
      <w:r>
        <w:t>，可以理论估算，也可以采用能耗模拟软件计算。计算边界按照建筑围护结构改造技术措施确定，使用功能和时间表按照节能设计标准规定输入；</w:t>
      </w:r>
      <w:r>
        <w:rPr>
          <w:rFonts w:hint="eastAsia"/>
        </w:rPr>
        <w:t xml:space="preserve"> </w:t>
      </w:r>
    </w:p>
    <w:p w14:paraId="272CDC0E" w14:textId="709BC011" w:rsidR="00884E42" w:rsidRDefault="00000000">
      <w:pPr>
        <w:pStyle w:val="15"/>
        <w:ind w:leftChars="200" w:left="1840" w:hangingChars="500" w:hanging="1200"/>
      </w:pPr>
      <w:bookmarkStart w:id="125" w:name="_Hlk209170847"/>
      <w:r>
        <w:t>EER——</w:t>
      </w:r>
      <w:r>
        <w:t>空调</w:t>
      </w:r>
      <w:r>
        <w:t>/</w:t>
      </w:r>
      <w:r>
        <w:t>采暖系统的能效</w:t>
      </w:r>
      <w:proofErr w:type="gramStart"/>
      <w:r>
        <w:t>比或者</w:t>
      </w:r>
      <w:proofErr w:type="gramEnd"/>
      <w:r>
        <w:t>全年性能系数</w:t>
      </w:r>
      <w:bookmarkEnd w:id="125"/>
      <w:r>
        <w:rPr>
          <w:rFonts w:hint="eastAsia"/>
        </w:rPr>
        <w:t>；</w:t>
      </w:r>
      <w:proofErr w:type="gramStart"/>
      <w:r>
        <w:rPr>
          <w:rFonts w:hint="eastAsia"/>
        </w:rPr>
        <w:t>若改造</w:t>
      </w:r>
      <w:proofErr w:type="gramEnd"/>
      <w:r>
        <w:rPr>
          <w:rFonts w:hint="eastAsia"/>
        </w:rPr>
        <w:t>前有空调</w:t>
      </w:r>
      <w:r>
        <w:rPr>
          <w:rFonts w:hint="eastAsia"/>
        </w:rPr>
        <w:t>/</w:t>
      </w:r>
      <w:r>
        <w:rPr>
          <w:rFonts w:hint="eastAsia"/>
        </w:rPr>
        <w:t>采暖系统，以改造前的空调</w:t>
      </w:r>
      <w:r>
        <w:rPr>
          <w:rFonts w:hint="eastAsia"/>
        </w:rPr>
        <w:t>/</w:t>
      </w:r>
      <w:r>
        <w:rPr>
          <w:rFonts w:hint="eastAsia"/>
        </w:rPr>
        <w:t>采暖系统的能效</w:t>
      </w:r>
      <w:proofErr w:type="gramStart"/>
      <w:r>
        <w:rPr>
          <w:rFonts w:hint="eastAsia"/>
        </w:rPr>
        <w:t>比或者</w:t>
      </w:r>
      <w:proofErr w:type="gramEnd"/>
      <w:r>
        <w:rPr>
          <w:rFonts w:hint="eastAsia"/>
        </w:rPr>
        <w:t>全年性能系数计算；</w:t>
      </w:r>
      <w:proofErr w:type="gramStart"/>
      <w:r>
        <w:rPr>
          <w:rFonts w:hint="eastAsia"/>
        </w:rPr>
        <w:t>若改造</w:t>
      </w:r>
      <w:proofErr w:type="gramEnd"/>
      <w:r>
        <w:rPr>
          <w:rFonts w:hint="eastAsia"/>
        </w:rPr>
        <w:t>前无空调</w:t>
      </w:r>
      <w:r>
        <w:rPr>
          <w:rFonts w:hint="eastAsia"/>
        </w:rPr>
        <w:t>/</w:t>
      </w:r>
      <w:r>
        <w:rPr>
          <w:rFonts w:hint="eastAsia"/>
        </w:rPr>
        <w:t>采暖系统，改造后增加空调系统，按以下形式计算：若为分体空调，则采用建筑设计年的节能标准的分体空调系数若为集中空调，则采用采用建筑设计年的节能标准的水机和锅炉形式（常规形式）虚拟改造前有计算。</w:t>
      </w:r>
    </w:p>
    <w:p w14:paraId="7F02CA9E" w14:textId="6567D8D9" w:rsidR="00884E42" w:rsidRDefault="00000000">
      <w:pPr>
        <w:pStyle w:val="15"/>
        <w:ind w:leftChars="200" w:left="1840" w:hangingChars="500" w:hanging="1200"/>
      </w:pPr>
      <w:bookmarkStart w:id="126" w:name="_Hlk209170879"/>
      <m:oMath>
        <m:r>
          <w:rPr>
            <w:rFonts w:ascii="Cambria Math" w:hAnsi="Cambria Math"/>
          </w:rPr>
          <m:t>EF</m:t>
        </m:r>
      </m:oMath>
      <w:r>
        <w:t>——</w:t>
      </w:r>
      <w:bookmarkEnd w:id="126"/>
      <w:r>
        <w:rPr>
          <w:rFonts w:hint="eastAsia"/>
        </w:rPr>
        <w:t>对应空调</w:t>
      </w:r>
      <w:r>
        <w:rPr>
          <w:rFonts w:hint="eastAsia"/>
        </w:rPr>
        <w:t>/</w:t>
      </w:r>
      <w:r>
        <w:rPr>
          <w:rFonts w:hint="eastAsia"/>
        </w:rPr>
        <w:t>采暖系统所采用能源的碳排放因子，</w:t>
      </w:r>
      <w:r>
        <w:t>kgCO</w:t>
      </w:r>
      <w:r>
        <w:rPr>
          <w:vertAlign w:val="subscript"/>
        </w:rPr>
        <w:t>2</w:t>
      </w:r>
      <w:r>
        <w:rPr>
          <w:rFonts w:hint="eastAsia"/>
        </w:rPr>
        <w:t>e/</w:t>
      </w:r>
      <w:r>
        <w:rPr>
          <w:rFonts w:hint="eastAsia"/>
        </w:rPr>
        <w:t>能源类型</w:t>
      </w:r>
      <w:r>
        <w:t>。</w:t>
      </w:r>
    </w:p>
    <w:p w14:paraId="1D966CFD" w14:textId="77777777" w:rsidR="00884E42" w:rsidRDefault="00000000">
      <w:pPr>
        <w:pStyle w:val="15"/>
        <w:ind w:firstLineChars="200" w:firstLine="480"/>
      </w:pPr>
      <w:r>
        <w:rPr>
          <w:rFonts w:hint="eastAsia"/>
        </w:rPr>
        <w:t>采用软件计算时，时间步长不大于</w:t>
      </w:r>
      <w:r>
        <w:t>1</w:t>
      </w:r>
      <w:r>
        <w:rPr>
          <w:rFonts w:hint="eastAsia"/>
        </w:rPr>
        <w:t>小时，逐</w:t>
      </w:r>
      <w:proofErr w:type="gramStart"/>
      <w:r>
        <w:rPr>
          <w:rFonts w:hint="eastAsia"/>
        </w:rPr>
        <w:t>时耗冷</w:t>
      </w:r>
      <w:proofErr w:type="gramEnd"/>
      <w:r>
        <w:t>/</w:t>
      </w:r>
      <w:r>
        <w:rPr>
          <w:rFonts w:hint="eastAsia"/>
        </w:rPr>
        <w:t>耗热量转为能耗时，应考虑逐时负荷率对系统运行能效耦合影响。</w:t>
      </w:r>
    </w:p>
    <w:p w14:paraId="2923FED2" w14:textId="77777777" w:rsidR="00884E42" w:rsidRDefault="00000000">
      <w:pPr>
        <w:pStyle w:val="15"/>
      </w:pPr>
      <w:r>
        <w:t>【条文说明】</w:t>
      </w:r>
      <w:r>
        <w:rPr>
          <w:rFonts w:hint="eastAsia"/>
        </w:rPr>
        <w:t>由于围护结构的节能量很难直接测算，为确保计算结果的合理性与可操作性，对于实施围护结构单一改造的项目，当改造技术较为简单，如玻璃贴膜、更换外窗等，可根据外窗遮阳性能提升情况，对空调冷负荷进行理论计算；当对围护结构实施整体性改造时，无法通过简单理论计算时，可依据建筑能耗模拟软件，对改造前、后空调冷负荷进行模拟分析，计算围护结构更新改造对空调冷负荷的变化。</w:t>
      </w:r>
    </w:p>
    <w:p w14:paraId="64F375A9" w14:textId="77777777" w:rsidR="00884E42" w:rsidRDefault="00000000">
      <w:pPr>
        <w:spacing w:line="360" w:lineRule="auto"/>
        <w:ind w:firstLineChars="200" w:firstLine="480"/>
        <w:rPr>
          <w:rFonts w:eastAsia="宋体"/>
          <w:sz w:val="24"/>
          <w:szCs w:val="24"/>
        </w:rPr>
      </w:pPr>
      <w:r>
        <w:rPr>
          <w:rFonts w:eastAsia="宋体" w:hint="eastAsia"/>
          <w:sz w:val="24"/>
          <w:szCs w:val="24"/>
        </w:rPr>
        <w:t>当采用模拟软件进行计算时，需基于相同气象条件、使用模式（如运行时间、室内温湿度设定）</w:t>
      </w:r>
      <w:r>
        <w:rPr>
          <w:rFonts w:ascii="宋体" w:eastAsia="宋体" w:hAnsi="宋体" w:hint="eastAsia"/>
          <w:sz w:val="24"/>
          <w:szCs w:val="24"/>
        </w:rPr>
        <w:t>，分别计算改造前后的空调负荷，再结合空调系统实际能效参数（如COP值、EER值），考虑负荷率对系统运行能效耦合影响换算为能耗。因空调系统未做节能改造，其能效参数视为不变，围护结构热工性能优化带来的负荷降低量，即为节能量的直接来源，确保计算结果仅反映围护结构改造的节能效益。空调或采暖系统的效率按照规范限值取值。若空调/采暖系统不止采用一种</w:t>
      </w:r>
      <w:r>
        <w:rPr>
          <w:rFonts w:ascii="宋体" w:eastAsia="宋体" w:hAnsi="宋体" w:hint="eastAsia"/>
          <w:sz w:val="24"/>
          <w:szCs w:val="24"/>
        </w:rPr>
        <w:lastRenderedPageBreak/>
        <w:t>能源形式，应分别计算。</w:t>
      </w:r>
    </w:p>
    <w:p w14:paraId="6AF5B726" w14:textId="77777777" w:rsidR="00884E42" w:rsidRDefault="00000000">
      <w:pPr>
        <w:pStyle w:val="15"/>
        <w:numPr>
          <w:ilvl w:val="0"/>
          <w:numId w:val="48"/>
        </w:numPr>
        <w:ind w:left="0" w:firstLine="0"/>
      </w:pPr>
      <w:r>
        <w:rPr>
          <w:rFonts w:hint="eastAsia"/>
        </w:rPr>
        <w:t>当对围护结构节能改造的，应计算围护结构对建筑用能的影响，分析围护结构节能改造产生的节能量。负荷影响分析可采用理论计算或应用仿真分析软件计算。</w:t>
      </w:r>
    </w:p>
    <w:p w14:paraId="6F801614" w14:textId="77777777" w:rsidR="00884E42" w:rsidRDefault="00000000">
      <w:pPr>
        <w:pStyle w:val="15"/>
      </w:pPr>
      <w:r>
        <w:t>【条文说明】</w:t>
      </w:r>
      <w:r>
        <w:rPr>
          <w:rFonts w:hint="eastAsia"/>
        </w:rPr>
        <w:t>对围护结构进行节能改造时，计算其对建筑用能的影响并分析节能量，是评估改造方案可行性与节能效益的核心环节，可直观反映改造措施的实际价值。</w:t>
      </w:r>
    </w:p>
    <w:p w14:paraId="1FDBDF0D" w14:textId="77777777" w:rsidR="00884E42" w:rsidRDefault="00000000">
      <w:pPr>
        <w:pStyle w:val="15"/>
        <w:ind w:firstLineChars="200" w:firstLine="480"/>
      </w:pPr>
      <w:r>
        <w:rPr>
          <w:rFonts w:hint="eastAsia"/>
        </w:rPr>
        <w:t>建筑用能（如供暖、制冷能耗）很大程度上受围护结构热工性能影响。改造后，围护结构传热系数降低、热惰性指标优化等，会减少室内外热量交换，从而改变建筑负荷需求，进而影响能源消耗。节能量即改造前后建筑能耗的差值，通过计算这一差值，可以量化改造带来的节能效果，为方案选择、成本效益分析提供依据。</w:t>
      </w:r>
    </w:p>
    <w:p w14:paraId="5108AAD9" w14:textId="77777777" w:rsidR="00884E42" w:rsidRDefault="00000000">
      <w:pPr>
        <w:pStyle w:val="15"/>
        <w:ind w:firstLineChars="200" w:firstLine="480"/>
      </w:pPr>
      <w:bookmarkStart w:id="127" w:name="OLE_LINK36"/>
      <w:r>
        <w:rPr>
          <w:rFonts w:hint="eastAsia"/>
        </w:rPr>
        <w:t>寒冷和严寒地区建筑负荷以供暖负荷为主，传热过程相对单一，可通过传热学公式直接计算。如</w:t>
      </w:r>
      <w:bookmarkEnd w:id="127"/>
      <w:r>
        <w:rPr>
          <w:rFonts w:hint="eastAsia"/>
        </w:rPr>
        <w:t>根据围护结构传热系数、面积及室内外温差，计算通过围护结构的传热负荷，再结合其他负荷（如人员、设备散热等）得到总负荷。</w:t>
      </w:r>
    </w:p>
    <w:p w14:paraId="548F185A" w14:textId="77777777" w:rsidR="00884E42" w:rsidRDefault="00000000">
      <w:pPr>
        <w:pStyle w:val="15"/>
        <w:ind w:firstLineChars="200" w:firstLine="480"/>
      </w:pPr>
      <w:r>
        <w:rPr>
          <w:rFonts w:hint="eastAsia"/>
        </w:rPr>
        <w:t>非严寒和寒冷地区建筑负荷受太阳辐射、空气渗透等多因素影响更复杂，故需借助仿真软件精准模拟，构建建筑模型，输入围护结构参数、气象数据、使用情况等信息，模拟建筑全年的负荷变化及能耗情况。软件模拟计算数据可以更全面、精准地考虑各种复杂因素（如太阳辐射、空气渗透等）的综合影响，适用于复杂建筑或精细化分析场景。模拟分析过程的气象数据文件宜采用相关规范（如《建筑节能气象参数标准》</w:t>
      </w:r>
      <w:r>
        <w:rPr>
          <w:rFonts w:hint="eastAsia"/>
        </w:rPr>
        <w:t>JGJ/T 346</w:t>
      </w:r>
      <w:r>
        <w:rPr>
          <w:rFonts w:hint="eastAsia"/>
        </w:rPr>
        <w:t>）给出的典型气象年数据，同时需明确设置建筑房间功能</w:t>
      </w:r>
      <w:r>
        <w:t>。</w:t>
      </w:r>
    </w:p>
    <w:p w14:paraId="10A62684" w14:textId="77777777" w:rsidR="00884E42" w:rsidRDefault="00000000">
      <w:pPr>
        <w:pStyle w:val="15"/>
        <w:numPr>
          <w:ilvl w:val="0"/>
          <w:numId w:val="48"/>
        </w:numPr>
        <w:ind w:left="0" w:firstLine="0"/>
      </w:pPr>
      <w:r>
        <w:rPr>
          <w:rFonts w:hint="eastAsia"/>
        </w:rPr>
        <w:t>围护结构的关键参数作为模拟边界条件时，数据来源应可靠，必要时进行现场调查结合实验测定确定。</w:t>
      </w:r>
    </w:p>
    <w:p w14:paraId="5120460E" w14:textId="77777777" w:rsidR="00884E42" w:rsidRDefault="00000000">
      <w:pPr>
        <w:pStyle w:val="15"/>
      </w:pPr>
      <w:r>
        <w:t>【条文说明】</w:t>
      </w:r>
      <w:r>
        <w:rPr>
          <w:rFonts w:hint="eastAsia"/>
        </w:rPr>
        <w:t>围护结构关键参数作为模拟边界条件时，数据可靠性直接影响仿真结果准确性。需优先采用产品合格证、检测报告等权威来源数据，必要时可通过实验测试确定，确保参数真实有效。当既有建筑围护结构构造（如保温层厚度、材料类型）无明确资料（如产品合格证、检测报告）时，应采用现场调查（如查阅历史档案）结合实验测定（如</w:t>
      </w:r>
      <w:proofErr w:type="gramStart"/>
      <w:r>
        <w:rPr>
          <w:rFonts w:hint="eastAsia"/>
        </w:rPr>
        <w:t>钻芯法</w:t>
      </w:r>
      <w:proofErr w:type="gramEnd"/>
      <w:r>
        <w:rPr>
          <w:rFonts w:hint="eastAsia"/>
        </w:rPr>
        <w:t>取样）确定参数；</w:t>
      </w:r>
      <w:proofErr w:type="gramStart"/>
      <w:r>
        <w:rPr>
          <w:rFonts w:hint="eastAsia"/>
        </w:rPr>
        <w:t>钻芯取样</w:t>
      </w:r>
      <w:proofErr w:type="gramEnd"/>
      <w:r>
        <w:rPr>
          <w:rFonts w:hint="eastAsia"/>
        </w:rPr>
        <w:t>能直观获取结</w:t>
      </w:r>
      <w:r>
        <w:rPr>
          <w:rFonts w:hint="eastAsia"/>
        </w:rPr>
        <w:lastRenderedPageBreak/>
        <w:t>构层组成及参数，为模拟提供实测依据，避免因参数误差导致节能分析失真，保障改造方案设计的科学性</w:t>
      </w:r>
      <w:r>
        <w:t>。</w:t>
      </w:r>
      <w:bookmarkStart w:id="128" w:name="_Hlk204785680"/>
    </w:p>
    <w:p w14:paraId="1E180FD2" w14:textId="77777777" w:rsidR="00884E42" w:rsidRDefault="00000000">
      <w:pPr>
        <w:pStyle w:val="2"/>
        <w:numPr>
          <w:ilvl w:val="1"/>
          <w:numId w:val="46"/>
        </w:numPr>
        <w:ind w:left="0" w:firstLine="0"/>
      </w:pPr>
      <w:bookmarkStart w:id="129" w:name="OLE_LINK11"/>
      <w:bookmarkStart w:id="130" w:name="_Toc211094454"/>
      <w:bookmarkEnd w:id="128"/>
      <w:r>
        <w:rPr>
          <w:rFonts w:hint="eastAsia"/>
        </w:rPr>
        <w:t>供暖通风与空调系统</w:t>
      </w:r>
      <w:bookmarkEnd w:id="129"/>
      <w:bookmarkEnd w:id="130"/>
    </w:p>
    <w:p w14:paraId="54774AD2" w14:textId="53C810B0" w:rsidR="00884E42" w:rsidRDefault="00000000">
      <w:pPr>
        <w:pStyle w:val="15"/>
        <w:numPr>
          <w:ilvl w:val="0"/>
          <w:numId w:val="49"/>
        </w:numPr>
        <w:ind w:left="0" w:firstLine="0"/>
      </w:pPr>
      <w:r>
        <w:rPr>
          <w:rFonts w:hint="eastAsia"/>
        </w:rPr>
        <w:t>集中式冷热源机组</w:t>
      </w:r>
    </w:p>
    <w:p w14:paraId="7F7E3F24" w14:textId="77777777" w:rsidR="00884E42" w:rsidRDefault="00000000">
      <w:pPr>
        <w:pStyle w:val="24"/>
        <w:numPr>
          <w:ilvl w:val="0"/>
          <w:numId w:val="50"/>
        </w:numPr>
        <w:ind w:left="0" w:firstLineChars="200" w:firstLine="480"/>
      </w:pPr>
      <w:r>
        <w:rPr>
          <w:rFonts w:hint="eastAsia"/>
        </w:rPr>
        <w:t>当对集中式冷热源机组实施能效提升改造或更新时，</w:t>
      </w:r>
      <w:proofErr w:type="gramStart"/>
      <w:r>
        <w:rPr>
          <w:rFonts w:hint="eastAsia"/>
        </w:rPr>
        <w:t>减碳量</w:t>
      </w:r>
      <w:proofErr w:type="gramEnd"/>
      <w:r>
        <w:rPr>
          <w:rFonts w:hint="eastAsia"/>
        </w:rPr>
        <w:t>计算公式如下：</w:t>
      </w:r>
    </w:p>
    <w:p w14:paraId="294934A7" w14:textId="77777777" w:rsidR="00884E42" w:rsidRDefault="00000000">
      <w:pPr>
        <w:pStyle w:val="24"/>
        <w:ind w:left="480"/>
        <w:rPr>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∆C</m:t>
                  </m:r>
                </m:e>
                <m:sub>
                  <m:r>
                    <w:rPr>
                      <w:rFonts w:ascii="Cambria Math" w:hAnsi="Cambria Math"/>
                    </w:rPr>
                    <m:t>LRY</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LRY,b</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LRY,r</m:t>
                  </m:r>
                </m:sub>
              </m:sSub>
              <m:r>
                <w:rPr>
                  <w:rFonts w:ascii="Cambria Math" w:hAnsi="Cambria Math"/>
                </w:rPr>
                <m:t>#</m:t>
              </m:r>
              <m:d>
                <m:dPr>
                  <m:begChr m:val="（"/>
                  <m:endChr m:val="）"/>
                  <m:ctrlPr>
                    <w:rPr>
                      <w:rFonts w:ascii="Cambria Math" w:hAnsi="Cambria Math"/>
                      <w:i/>
                      <w:iCs/>
                    </w:rPr>
                  </m:ctrlPr>
                </m:dPr>
                <m:e>
                  <m:r>
                    <w:rPr>
                      <w:rFonts w:ascii="Cambria Math" w:hAnsi="Cambria Math"/>
                    </w:rPr>
                    <m:t>7.3.1-1</m:t>
                  </m:r>
                </m:e>
              </m:d>
            </m:e>
          </m:eqArr>
        </m:oMath>
      </m:oMathPara>
    </w:p>
    <w:p w14:paraId="7875A5C9" w14:textId="39572B5A" w:rsidR="00884E42" w:rsidRDefault="00000000">
      <w:pPr>
        <w:pStyle w:val="24"/>
        <w:ind w:left="0"/>
      </w:pPr>
      <w:r>
        <w:rPr>
          <w:rFonts w:cs="Times New Roman"/>
        </w:rPr>
        <w:t>式中，</w:t>
      </w:r>
      <w:bookmarkStart w:id="131" w:name="_Hlk209170984"/>
      <m:oMath>
        <m:sSub>
          <m:sSubPr>
            <m:ctrlPr>
              <w:rPr>
                <w:rFonts w:ascii="Cambria Math" w:hAnsi="Cambria Math"/>
                <w:i/>
                <w:iCs/>
              </w:rPr>
            </m:ctrlPr>
          </m:sSubPr>
          <m:e>
            <m:r>
              <w:rPr>
                <w:rFonts w:ascii="Cambria Math" w:hAnsi="Cambria Math"/>
              </w:rPr>
              <m:t>∆C</m:t>
            </m:r>
          </m:e>
          <m:sub>
            <m:r>
              <w:rPr>
                <w:rFonts w:ascii="Cambria Math" w:hAnsi="Cambria Math"/>
              </w:rPr>
              <m:t>LRY</m:t>
            </m:r>
          </m:sub>
        </m:sSub>
      </m:oMath>
      <w:r>
        <w:t>——</w:t>
      </w:r>
      <w:r>
        <w:rPr>
          <w:rFonts w:hint="eastAsia"/>
        </w:rPr>
        <w:t>冷热源机组改造</w:t>
      </w:r>
      <w:proofErr w:type="gramStart"/>
      <w:r>
        <w:rPr>
          <w:rFonts w:hint="eastAsia"/>
        </w:rPr>
        <w:t>减碳量</w:t>
      </w:r>
      <w:proofErr w:type="gramEnd"/>
      <w:r>
        <w:rPr>
          <w:rFonts w:hint="eastAsia"/>
        </w:rPr>
        <w:t>，</w:t>
      </w:r>
      <w:r>
        <w:t>kgCO</w:t>
      </w:r>
      <w:r>
        <w:rPr>
          <w:vertAlign w:val="subscript"/>
        </w:rPr>
        <w:t>2</w:t>
      </w:r>
      <w:r>
        <w:rPr>
          <w:rFonts w:hint="eastAsia"/>
        </w:rPr>
        <w:t>e</w:t>
      </w:r>
      <w:r>
        <w:t>；</w:t>
      </w:r>
    </w:p>
    <w:p w14:paraId="5465F5EC" w14:textId="4E22A2EB"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C</m:t>
            </m:r>
          </m:e>
          <m:sub>
            <m:r>
              <w:rPr>
                <w:rFonts w:ascii="Cambria Math" w:hAnsi="Cambria Math"/>
              </w:rPr>
              <m:t>LRY,b/r</m:t>
            </m:r>
          </m:sub>
        </m:sSub>
      </m:oMath>
      <w:r>
        <w:rPr>
          <w:rFonts w:hAnsi="Cambria Math" w:hint="eastAsia"/>
          <w:iCs/>
        </w:rPr>
        <w:t>——基准期</w:t>
      </w:r>
      <w:r>
        <w:rPr>
          <w:rFonts w:hAnsi="Cambria Math" w:hint="eastAsia"/>
          <w:iCs/>
        </w:rPr>
        <w:t>/</w:t>
      </w:r>
      <w:proofErr w:type="gramStart"/>
      <w:r>
        <w:rPr>
          <w:rFonts w:hAnsi="Cambria Math" w:hint="eastAsia"/>
          <w:iCs/>
        </w:rPr>
        <w:t>核定期</w:t>
      </w:r>
      <w:r>
        <w:rPr>
          <w:rFonts w:hint="eastAsia"/>
        </w:rPr>
        <w:t>冷热源</w:t>
      </w:r>
      <w:proofErr w:type="gramEnd"/>
      <w:r>
        <w:rPr>
          <w:rFonts w:hint="eastAsia"/>
        </w:rPr>
        <w:t>机组</w:t>
      </w:r>
      <w:r>
        <w:rPr>
          <w:rFonts w:hAnsi="Cambria Math" w:hint="eastAsia"/>
          <w:iCs/>
        </w:rPr>
        <w:t>碳排放量</w:t>
      </w:r>
      <w:r>
        <w:rPr>
          <w:rFonts w:hint="eastAsia"/>
        </w:rPr>
        <w:t>，</w:t>
      </w:r>
      <w:r>
        <w:t>kgCO</w:t>
      </w:r>
      <w:r>
        <w:rPr>
          <w:vertAlign w:val="subscript"/>
        </w:rPr>
        <w:t>2</w:t>
      </w:r>
      <w:r>
        <w:rPr>
          <w:rFonts w:hint="eastAsia"/>
        </w:rPr>
        <w:t>e</w:t>
      </w:r>
      <w:bookmarkEnd w:id="131"/>
      <w:r>
        <w:rPr>
          <w:rFonts w:hint="eastAsia"/>
        </w:rPr>
        <w:t>。</w:t>
      </w:r>
    </w:p>
    <w:p w14:paraId="49FDD49A" w14:textId="53BD481D" w:rsidR="00884E42" w:rsidRDefault="00000000">
      <w:pPr>
        <w:pStyle w:val="24"/>
        <w:ind w:left="0" w:firstLineChars="300" w:firstLine="720"/>
      </w:pPr>
      <w:r>
        <w:rPr>
          <w:rFonts w:hint="eastAsia"/>
        </w:rPr>
        <w:t>A.</w:t>
      </w:r>
      <w:r>
        <w:rPr>
          <w:rFonts w:hint="eastAsia"/>
        </w:rPr>
        <w:t>当冷热源为电驱动压缩式冷水（热泵）机组且无独立用能计量时，通过测量计算改造前机组运行功率及改造前后机组性能系数得到，计算公式如下：</w:t>
      </w:r>
    </w:p>
    <w:p w14:paraId="29D2008C" w14:textId="34D397CE" w:rsidR="00884E42" w:rsidRDefault="00000000">
      <w:pPr>
        <w:pStyle w:val="24"/>
        <w:ind w:left="0" w:firstLineChars="200" w:firstLine="480"/>
        <w:rPr>
          <w:iCs/>
        </w:rPr>
      </w:pPr>
      <m:oMathPara>
        <m:oMath>
          <m:eqArr>
            <m:eqArrPr>
              <m:maxDist m:val="1"/>
              <m:ctrlPr>
                <w:rPr>
                  <w:rFonts w:ascii="Cambria Math" w:hAnsi="Cambria Math"/>
                  <w:i/>
                </w:rPr>
              </m:ctrlPr>
            </m:eqArrPr>
            <m:e>
              <m:sSub>
                <m:sSubPr>
                  <m:ctrlPr>
                    <w:rPr>
                      <w:rFonts w:ascii="Cambria Math" w:hAnsi="Cambria Math"/>
                      <w:i/>
                      <w:iCs/>
                    </w:rPr>
                  </m:ctrlPr>
                </m:sSubPr>
                <m:e>
                  <m:r>
                    <w:rPr>
                      <w:rFonts w:ascii="Cambria Math" w:hAnsi="Cambria Math"/>
                    </w:rPr>
                    <m:t>C</m:t>
                  </m:r>
                </m:e>
                <m:sub>
                  <m:r>
                    <w:rPr>
                      <w:rFonts w:ascii="Cambria Math" w:hAnsi="Cambria Math"/>
                    </w:rPr>
                    <m:t>LRY,b/r</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P</m:t>
                          </m:r>
                        </m:e>
                        <m:sub>
                          <m:r>
                            <w:rPr>
                              <w:rFonts w:ascii="Cambria Math" w:hAnsi="Cambria Math"/>
                            </w:rPr>
                            <m:t>LRY,b</m:t>
                          </m:r>
                        </m:sub>
                      </m:sSub>
                      <m:r>
                        <w:rPr>
                          <w:rFonts w:ascii="Cambria Math" w:hAnsi="Cambria Math"/>
                        </w:rPr>
                        <m:t>×</m:t>
                      </m:r>
                      <m:sSub>
                        <m:sSubPr>
                          <m:ctrlPr>
                            <w:rPr>
                              <w:rFonts w:ascii="Cambria Math" w:hAnsi="Cambria Math"/>
                              <w:i/>
                              <w:iCs/>
                            </w:rPr>
                          </m:ctrlPr>
                        </m:sSubPr>
                        <m:e>
                          <m:r>
                            <w:rPr>
                              <w:rFonts w:ascii="Cambria Math" w:hAnsi="Cambria Math"/>
                            </w:rPr>
                            <m:t>COP</m:t>
                          </m:r>
                        </m:e>
                        <m:sub>
                          <m:r>
                            <w:rPr>
                              <w:rFonts w:ascii="Cambria Math" w:hAnsi="Cambria Math"/>
                            </w:rPr>
                            <m:t>LRYi,b</m:t>
                          </m:r>
                        </m:sub>
                      </m:sSub>
                    </m:num>
                    <m:den>
                      <m:sSub>
                        <m:sSubPr>
                          <m:ctrlPr>
                            <w:rPr>
                              <w:rFonts w:ascii="Cambria Math" w:hAnsi="Cambria Math"/>
                              <w:i/>
                              <w:iCs/>
                            </w:rPr>
                          </m:ctrlPr>
                        </m:sSubPr>
                        <m:e>
                          <m:r>
                            <w:rPr>
                              <w:rFonts w:ascii="Cambria Math" w:hAnsi="Cambria Math"/>
                            </w:rPr>
                            <m:t>COP</m:t>
                          </m:r>
                        </m:e>
                        <m:sub>
                          <m:r>
                            <w:rPr>
                              <w:rFonts w:ascii="Cambria Math" w:hAnsi="Cambria Math"/>
                            </w:rPr>
                            <m:t>LRYi,b/r</m:t>
                          </m:r>
                        </m:sub>
                      </m:sSub>
                    </m:den>
                  </m:f>
                  <m:r>
                    <m:rPr>
                      <m:sty m:val="p"/>
                    </m:rP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sSub>
                <m:sSubPr>
                  <m:ctrlPr>
                    <w:rPr>
                      <w:rFonts w:ascii="Cambria Math" w:hAnsi="Cambria Math"/>
                      <w:i/>
                      <w:szCs w:val="16"/>
                    </w:rPr>
                  </m:ctrlPr>
                </m:sSubPr>
                <m:e>
                  <m:r>
                    <w:rPr>
                      <w:rFonts w:ascii="Cambria Math" w:hAnsi="Cambria Math"/>
                      <w:szCs w:val="22"/>
                    </w:rPr>
                    <m:t>×</m:t>
                  </m:r>
                  <m:r>
                    <w:rPr>
                      <w:rFonts w:ascii="Cambria Math" w:hAnsi="Cambria Math"/>
                      <w:szCs w:val="16"/>
                    </w:rPr>
                    <m:t>EF</m:t>
                  </m:r>
                </m:e>
                <m:sub>
                  <m:r>
                    <w:rPr>
                      <w:rFonts w:ascii="Cambria Math" w:hAnsi="Cambria Math"/>
                      <w:szCs w:val="16"/>
                    </w:rPr>
                    <m:t>e</m:t>
                  </m:r>
                </m:sub>
              </m:sSub>
              <m:r>
                <w:rPr>
                  <w:rFonts w:ascii="Cambria Math" w:hAnsi="Cambria Math"/>
                </w:rPr>
                <m:t>+</m:t>
              </m:r>
              <m:f>
                <m:fPr>
                  <m:ctrlPr>
                    <w:rPr>
                      <w:rFonts w:ascii="Cambria Math" w:hAnsi="Cambria Math"/>
                      <w:i/>
                      <w:iCs/>
                      <w:szCs w:val="22"/>
                    </w:rPr>
                  </m:ctrlPr>
                </m:fPr>
                <m:num>
                  <m:sSub>
                    <m:sSubPr>
                      <m:ctrlPr>
                        <w:rPr>
                          <w:rFonts w:ascii="Cambria Math" w:hAnsi="Cambria Math"/>
                          <w:i/>
                          <w:iCs/>
                          <w:szCs w:val="22"/>
                        </w:rPr>
                      </m:ctrlPr>
                    </m:sSubPr>
                    <m:e>
                      <m:r>
                        <w:rPr>
                          <w:rFonts w:ascii="Cambria Math" w:hAnsi="Cambria Math"/>
                          <w:szCs w:val="22"/>
                        </w:rPr>
                        <m:t>m</m:t>
                      </m:r>
                    </m:e>
                    <m:sub>
                      <m:r>
                        <w:rPr>
                          <w:rFonts w:ascii="Cambria Math" w:hAnsi="Cambria Math"/>
                          <w:szCs w:val="22"/>
                        </w:rPr>
                        <m:t>R,b/r</m:t>
                      </m:r>
                    </m:sub>
                  </m:sSub>
                </m:num>
                <m:den>
                  <m:sSub>
                    <m:sSubPr>
                      <m:ctrlPr>
                        <w:rPr>
                          <w:rFonts w:ascii="Cambria Math" w:hAnsi="Cambria Math"/>
                          <w:i/>
                          <w:iCs/>
                          <w:szCs w:val="22"/>
                        </w:rPr>
                      </m:ctrlPr>
                    </m:sSubPr>
                    <m:e>
                      <m:r>
                        <w:rPr>
                          <w:rFonts w:ascii="Cambria Math" w:hAnsi="Cambria Math"/>
                          <w:szCs w:val="22"/>
                        </w:rPr>
                        <m:t>y</m:t>
                      </m:r>
                    </m:e>
                    <m:sub>
                      <m:r>
                        <w:rPr>
                          <w:rFonts w:ascii="Cambria Math" w:hAnsi="Cambria Math"/>
                          <w:szCs w:val="22"/>
                        </w:rPr>
                        <m:t>R,b/r</m:t>
                      </m:r>
                    </m:sub>
                  </m:sSub>
                </m:den>
              </m:f>
              <m:r>
                <w:rPr>
                  <w:rFonts w:ascii="Cambria Math" w:hAnsi="Cambria Math"/>
                  <w:szCs w:val="22"/>
                </w:rPr>
                <m:t>×</m:t>
              </m:r>
              <m:sSub>
                <m:sSubPr>
                  <m:ctrlPr>
                    <w:rPr>
                      <w:rFonts w:ascii="Cambria Math" w:hAnsi="Cambria Math"/>
                      <w:i/>
                      <w:iCs/>
                      <w:szCs w:val="22"/>
                    </w:rPr>
                  </m:ctrlPr>
                </m:sSubPr>
                <m:e>
                  <m:r>
                    <w:rPr>
                      <w:rFonts w:ascii="Cambria Math" w:hAnsi="Cambria Math"/>
                      <w:szCs w:val="22"/>
                    </w:rPr>
                    <m:t>GWP</m:t>
                  </m:r>
                </m:e>
                <m:sub>
                  <m:r>
                    <w:rPr>
                      <w:rFonts w:ascii="Cambria Math" w:hAnsi="Cambria Math"/>
                      <w:szCs w:val="22"/>
                    </w:rPr>
                    <m:t>R,b/r</m:t>
                  </m:r>
                </m:sub>
              </m:sSub>
              <m:r>
                <w:rPr>
                  <w:rFonts w:ascii="Cambria Math" w:hAnsi="Cambria Math"/>
                </w:rPr>
                <m:t>#</m:t>
              </m:r>
              <m:d>
                <m:dPr>
                  <m:begChr m:val="（"/>
                  <m:endChr m:val="）"/>
                  <m:ctrlPr>
                    <w:rPr>
                      <w:rFonts w:ascii="Cambria Math" w:hAnsi="Cambria Math"/>
                      <w:i/>
                    </w:rPr>
                  </m:ctrlPr>
                </m:dPr>
                <m:e>
                  <m:r>
                    <w:rPr>
                      <w:rFonts w:ascii="Cambria Math" w:hAnsi="Cambria Math"/>
                    </w:rPr>
                    <m:t>7.3.1-2</m:t>
                  </m:r>
                </m:e>
              </m:d>
              <m:ctrlPr>
                <w:rPr>
                  <w:rFonts w:ascii="Cambria Math" w:hAnsi="Cambria Math"/>
                  <w:i/>
                  <w:iCs/>
                </w:rPr>
              </m:ctrlPr>
            </m:e>
          </m:eqArr>
        </m:oMath>
      </m:oMathPara>
    </w:p>
    <w:p w14:paraId="786BC436" w14:textId="77777777" w:rsidR="00884E42" w:rsidRDefault="00000000">
      <w:pPr>
        <w:pStyle w:val="24"/>
        <w:ind w:left="0"/>
        <w:rPr>
          <w:rFonts w:hAnsi="Cambria Math"/>
          <w:iCs/>
        </w:rPr>
      </w:pPr>
      <w:r>
        <w:t>式中，</w:t>
      </w:r>
      <m:oMath>
        <m:sSub>
          <m:sSubPr>
            <m:ctrlPr>
              <w:rPr>
                <w:rFonts w:ascii="Cambria Math" w:hAnsi="Cambria Math"/>
                <w:i/>
                <w:iCs/>
              </w:rPr>
            </m:ctrlPr>
          </m:sSubPr>
          <m:e>
            <m:r>
              <w:rPr>
                <w:rFonts w:ascii="Cambria Math" w:hAnsi="Cambria Math"/>
              </w:rPr>
              <m:t>C</m:t>
            </m:r>
          </m:e>
          <m:sub>
            <m:r>
              <w:rPr>
                <w:rFonts w:ascii="Cambria Math" w:hAnsi="Cambria Math"/>
              </w:rPr>
              <m:t>LRY,b/r</m:t>
            </m:r>
          </m:sub>
        </m:sSub>
      </m:oMath>
      <w:r>
        <w:rPr>
          <w:rFonts w:hAnsi="Cambria Math" w:hint="eastAsia"/>
          <w:iCs/>
        </w:rPr>
        <w:t>——基准期</w:t>
      </w:r>
      <w:r>
        <w:rPr>
          <w:rFonts w:hAnsi="Cambria Math" w:hint="eastAsia"/>
          <w:iCs/>
        </w:rPr>
        <w:t>/</w:t>
      </w:r>
      <w:proofErr w:type="gramStart"/>
      <w:r>
        <w:rPr>
          <w:rFonts w:hAnsi="Cambria Math" w:hint="eastAsia"/>
          <w:iCs/>
        </w:rPr>
        <w:t>核定期冷热源</w:t>
      </w:r>
      <w:proofErr w:type="gramEnd"/>
      <w:r>
        <w:rPr>
          <w:rFonts w:hAnsi="Cambria Math" w:hint="eastAsia"/>
          <w:iCs/>
        </w:rPr>
        <w:t>机组碳排放量</w:t>
      </w:r>
      <w:r>
        <w:rPr>
          <w:rFonts w:hint="eastAsia"/>
        </w:rPr>
        <w:t>，</w:t>
      </w:r>
      <w:r>
        <w:t>kgCO</w:t>
      </w:r>
      <w:r>
        <w:rPr>
          <w:vertAlign w:val="subscript"/>
        </w:rPr>
        <w:t>2</w:t>
      </w:r>
      <w:r>
        <w:rPr>
          <w:rFonts w:hint="eastAsia"/>
        </w:rPr>
        <w:t>e</w:t>
      </w:r>
      <w:r>
        <w:rPr>
          <w:rFonts w:hint="eastAsia"/>
        </w:rPr>
        <w:t>；</w:t>
      </w:r>
      <w:bookmarkStart w:id="132" w:name="OLE_LINK13"/>
    </w:p>
    <w:p w14:paraId="59534526" w14:textId="347389C9"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P</m:t>
            </m:r>
          </m:e>
          <m:sub>
            <m:r>
              <w:rPr>
                <w:rFonts w:ascii="Cambria Math" w:hAnsi="Cambria Math"/>
              </w:rPr>
              <m:t>LRYi,b</m:t>
            </m:r>
          </m:sub>
        </m:sSub>
      </m:oMath>
      <w:bookmarkEnd w:id="132"/>
      <w:r>
        <w:rPr>
          <w:rFonts w:hAnsi="Cambria Math" w:hint="eastAsia"/>
          <w:iCs/>
        </w:rPr>
        <w:t>——基准期第</w:t>
      </w:r>
      <w:proofErr w:type="spellStart"/>
      <w:r>
        <w:rPr>
          <w:rFonts w:hAnsi="Cambria Math" w:hint="eastAsia"/>
          <w:iCs/>
        </w:rPr>
        <w:t>i</w:t>
      </w:r>
      <w:proofErr w:type="spellEnd"/>
      <w:r>
        <w:rPr>
          <w:rFonts w:hAnsi="Cambria Math" w:hint="eastAsia"/>
          <w:iCs/>
        </w:rPr>
        <w:t>类工况下冷热源机组运行功率，</w:t>
      </w:r>
      <w:r>
        <w:rPr>
          <w:rFonts w:hAnsi="Cambria Math" w:hint="eastAsia"/>
          <w:iCs/>
        </w:rPr>
        <w:t>kW</w:t>
      </w:r>
      <w:r>
        <w:rPr>
          <w:rFonts w:hAnsi="Cambria Math" w:hint="eastAsia"/>
          <w:iCs/>
        </w:rPr>
        <w:t>，依据现场检测或</w:t>
      </w:r>
      <w:r>
        <w:rPr>
          <w:rFonts w:hAnsi="Cambria Math"/>
          <w:iCs/>
        </w:rPr>
        <w:t>机组</w:t>
      </w:r>
      <w:r>
        <w:rPr>
          <w:rFonts w:hAnsi="Cambria Math" w:hint="eastAsia"/>
          <w:iCs/>
        </w:rPr>
        <w:t>可靠技术资料和运行记录测算得到；</w:t>
      </w:r>
    </w:p>
    <w:p w14:paraId="6A90B49E" w14:textId="0B5E9F24"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COP</m:t>
            </m:r>
          </m:e>
          <m:sub>
            <m:r>
              <w:rPr>
                <w:rFonts w:ascii="Cambria Math" w:hAnsi="Cambria Math"/>
              </w:rPr>
              <m:t>LRYi,b/r</m:t>
            </m:r>
          </m:sub>
        </m:sSub>
      </m:oMath>
      <w:r>
        <w:rPr>
          <w:rFonts w:hAnsi="Cambria Math" w:hint="eastAsia"/>
          <w:iCs/>
        </w:rPr>
        <w:t>——基准期</w:t>
      </w:r>
      <w:r>
        <w:rPr>
          <w:rFonts w:hAnsi="Cambria Math" w:hint="eastAsia"/>
          <w:iCs/>
        </w:rPr>
        <w:t>/</w:t>
      </w:r>
      <w:r>
        <w:rPr>
          <w:rFonts w:hAnsi="Cambria Math" w:hint="eastAsia"/>
          <w:iCs/>
        </w:rPr>
        <w:t>核定期第</w:t>
      </w:r>
      <w:proofErr w:type="spellStart"/>
      <w:r>
        <w:rPr>
          <w:rFonts w:hAnsi="Cambria Math" w:hint="eastAsia"/>
          <w:iCs/>
        </w:rPr>
        <w:t>i</w:t>
      </w:r>
      <w:proofErr w:type="spellEnd"/>
      <w:r>
        <w:rPr>
          <w:rFonts w:hAnsi="Cambria Math" w:hint="eastAsia"/>
          <w:iCs/>
        </w:rPr>
        <w:t>类工况下冷热源机组性能系数，改造前数据依据现场检测得到，改造后数据理论阶段可根据可靠的技术资料和运行记录测算得到，实测核定时应为检测数据；</w:t>
      </w:r>
    </w:p>
    <w:bookmarkStart w:id="133" w:name="OLE_LINK22"/>
    <w:p w14:paraId="4C6E0E3B"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w:proofErr w:type="spellStart"/>
      <w:r>
        <w:rPr>
          <w:rFonts w:hAnsi="Cambria Math" w:hint="eastAsia"/>
          <w:iCs/>
        </w:rPr>
        <w:t>i</w:t>
      </w:r>
      <w:proofErr w:type="spellEnd"/>
      <w:r>
        <w:rPr>
          <w:rFonts w:hAnsi="Cambria Math" w:hint="eastAsia"/>
          <w:iCs/>
        </w:rPr>
        <w:t>类工况下冷热源机组运行时间，</w:t>
      </w:r>
      <w:r>
        <w:rPr>
          <w:rFonts w:hAnsi="Cambria Math" w:hint="eastAsia"/>
          <w:iCs/>
        </w:rPr>
        <w:t>h</w:t>
      </w:r>
      <w:r>
        <w:rPr>
          <w:rFonts w:hAnsi="Cambria Math" w:hint="eastAsia"/>
          <w:iCs/>
        </w:rPr>
        <w:t>；</w:t>
      </w:r>
    </w:p>
    <w:bookmarkEnd w:id="133"/>
    <w:p w14:paraId="3524B870" w14:textId="77777777" w:rsidR="00884E42" w:rsidRDefault="00000000">
      <w:pPr>
        <w:pStyle w:val="24"/>
        <w:ind w:left="0" w:firstLineChars="300" w:firstLine="720"/>
        <w:rPr>
          <w:rFonts w:hAnsi="Cambria Math"/>
          <w:iCs/>
        </w:rPr>
      </w:pPr>
      <w:r>
        <w:rPr>
          <w:rFonts w:hAnsi="Cambria Math" w:hint="eastAsia"/>
          <w:iCs/>
        </w:rPr>
        <w:t>n</w:t>
      </w:r>
      <w:r>
        <w:rPr>
          <w:rFonts w:hAnsi="Cambria Math" w:hint="eastAsia"/>
          <w:iCs/>
        </w:rPr>
        <w:t>——运行工况数；</w:t>
      </w:r>
    </w:p>
    <w:bookmarkStart w:id="134" w:name="OLE_LINK26"/>
    <w:p w14:paraId="5CC473B5" w14:textId="77777777"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oMath>
      <w:r>
        <w:rPr>
          <w:rFonts w:hAnsi="Cambria Math" w:hint="eastAsia"/>
        </w:rPr>
        <w:t>——</w:t>
      </w:r>
      <w:bookmarkEnd w:id="134"/>
      <w:r>
        <w:t>电力碳排放因子，</w:t>
      </w:r>
      <w:bookmarkStart w:id="135" w:name="OLE_LINK45"/>
      <w:r>
        <w:t>kgCO</w:t>
      </w:r>
      <w:r>
        <w:rPr>
          <w:vertAlign w:val="subscript"/>
        </w:rPr>
        <w:t>2</w:t>
      </w:r>
      <w:r>
        <w:rPr>
          <w:rFonts w:hint="eastAsia"/>
        </w:rPr>
        <w:t>e</w:t>
      </w:r>
      <w:bookmarkEnd w:id="135"/>
      <w:r>
        <w:t>/kWh</w:t>
      </w:r>
      <w:r>
        <w:rPr>
          <w:rFonts w:hint="eastAsia"/>
        </w:rPr>
        <w:t>；</w:t>
      </w:r>
    </w:p>
    <w:p w14:paraId="7797CA7B" w14:textId="7777777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szCs w:val="22"/>
              </w:rPr>
              <m:t>m</m:t>
            </m:r>
          </m:e>
          <m:sub>
            <m:r>
              <w:rPr>
                <w:rFonts w:ascii="Cambria Math" w:hAnsi="Cambria Math"/>
                <w:szCs w:val="22"/>
              </w:rPr>
              <m:t>R,b/r</m:t>
            </m:r>
          </m:sub>
        </m:sSub>
      </m:oMath>
      <w:r>
        <w:rPr>
          <w:rFonts w:hAnsi="Cambria Math" w:hint="eastAsia"/>
          <w:iCs/>
          <w:szCs w:val="22"/>
        </w:rPr>
        <w:t>——</w:t>
      </w:r>
      <w:r>
        <w:rPr>
          <w:rFonts w:hAnsi="Cambria Math" w:hint="eastAsia"/>
          <w:iCs/>
        </w:rPr>
        <w:t>基准期</w:t>
      </w:r>
      <w:r>
        <w:rPr>
          <w:rFonts w:hAnsi="Cambria Math" w:hint="eastAsia"/>
          <w:iCs/>
        </w:rPr>
        <w:t>/</w:t>
      </w:r>
      <w:r>
        <w:rPr>
          <w:rFonts w:hAnsi="Cambria Math" w:hint="eastAsia"/>
          <w:iCs/>
        </w:rPr>
        <w:t>核定期</w:t>
      </w:r>
      <w:r>
        <w:rPr>
          <w:rFonts w:hAnsi="Cambria Math" w:hint="eastAsia"/>
          <w:iCs/>
          <w:szCs w:val="22"/>
        </w:rPr>
        <w:t>制冷剂</w:t>
      </w:r>
      <w:r>
        <w:rPr>
          <w:rFonts w:hAnsi="Cambria Math" w:hint="eastAsia"/>
          <w:iCs/>
          <w:szCs w:val="22"/>
        </w:rPr>
        <w:t>R</w:t>
      </w:r>
      <w:r>
        <w:rPr>
          <w:rFonts w:hAnsi="Cambria Math" w:hint="eastAsia"/>
          <w:iCs/>
          <w:szCs w:val="22"/>
        </w:rPr>
        <w:t>的充注量，</w:t>
      </w:r>
      <w:r>
        <w:rPr>
          <w:rFonts w:hAnsi="Cambria Math" w:hint="eastAsia"/>
          <w:iCs/>
          <w:szCs w:val="22"/>
        </w:rPr>
        <w:t>kg</w:t>
      </w:r>
      <w:r>
        <w:rPr>
          <w:rFonts w:hAnsi="Cambria Math" w:hint="eastAsia"/>
          <w:iCs/>
          <w:szCs w:val="22"/>
        </w:rPr>
        <w:t>；</w:t>
      </w:r>
    </w:p>
    <w:p w14:paraId="153FC7D3" w14:textId="77777777" w:rsidR="00884E42" w:rsidRDefault="00000000">
      <w:pPr>
        <w:pStyle w:val="24"/>
        <w:ind w:left="0" w:firstLineChars="300" w:firstLine="720"/>
        <w:rPr>
          <w:rFonts w:hAnsi="Cambria Math"/>
          <w:iCs/>
          <w:szCs w:val="22"/>
        </w:rPr>
      </w:pPr>
      <m:oMath>
        <m:sSub>
          <m:sSubPr>
            <m:ctrlPr>
              <w:rPr>
                <w:rFonts w:ascii="Cambria Math" w:hAnsi="Cambria Math"/>
                <w:i/>
                <w:iCs/>
                <w:szCs w:val="22"/>
              </w:rPr>
            </m:ctrlPr>
          </m:sSubPr>
          <m:e>
            <m:r>
              <w:rPr>
                <w:rFonts w:ascii="Cambria Math" w:hAnsi="Cambria Math"/>
                <w:szCs w:val="22"/>
              </w:rPr>
              <m:t>y</m:t>
            </m:r>
          </m:e>
          <m:sub>
            <m:r>
              <w:rPr>
                <w:rFonts w:ascii="Cambria Math" w:hAnsi="Cambria Math"/>
                <w:szCs w:val="22"/>
              </w:rPr>
              <m:t>R</m:t>
            </m:r>
          </m:sub>
        </m:sSub>
      </m:oMath>
      <w:r>
        <w:rPr>
          <w:rFonts w:hAnsi="Cambria Math" w:hint="eastAsia"/>
          <w:iCs/>
          <w:szCs w:val="22"/>
        </w:rPr>
        <w:t>——</w:t>
      </w:r>
      <w:r>
        <w:rPr>
          <w:rFonts w:hAnsi="Cambria Math" w:hint="eastAsia"/>
          <w:iCs/>
        </w:rPr>
        <w:t>基准期</w:t>
      </w:r>
      <w:r>
        <w:rPr>
          <w:rFonts w:hAnsi="Cambria Math" w:hint="eastAsia"/>
          <w:iCs/>
        </w:rPr>
        <w:t>/</w:t>
      </w:r>
      <w:r>
        <w:rPr>
          <w:rFonts w:hAnsi="Cambria Math" w:hint="eastAsia"/>
          <w:iCs/>
        </w:rPr>
        <w:t>核定</w:t>
      </w:r>
      <w:proofErr w:type="gramStart"/>
      <w:r>
        <w:rPr>
          <w:rFonts w:hAnsi="Cambria Math" w:hint="eastAsia"/>
          <w:iCs/>
        </w:rPr>
        <w:t>期</w:t>
      </w:r>
      <w:r>
        <w:rPr>
          <w:rFonts w:hAnsi="Cambria Math" w:hint="eastAsia"/>
          <w:iCs/>
          <w:szCs w:val="22"/>
        </w:rPr>
        <w:t>设备</w:t>
      </w:r>
      <w:proofErr w:type="gramEnd"/>
      <w:r>
        <w:rPr>
          <w:rFonts w:hAnsi="Cambria Math" w:hint="eastAsia"/>
          <w:iCs/>
          <w:szCs w:val="22"/>
        </w:rPr>
        <w:t>使用寿命；</w:t>
      </w:r>
    </w:p>
    <w:p w14:paraId="4AE195EF" w14:textId="480BEB3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szCs w:val="22"/>
              </w:rPr>
              <m:t>GWP</m:t>
            </m:r>
          </m:e>
          <m:sub>
            <m:r>
              <w:rPr>
                <w:rFonts w:ascii="Cambria Math" w:hAnsi="Cambria Math"/>
                <w:szCs w:val="22"/>
              </w:rPr>
              <m:t>R</m:t>
            </m:r>
          </m:sub>
        </m:sSub>
      </m:oMath>
      <w:r>
        <w:rPr>
          <w:rFonts w:hAnsi="Cambria Math" w:hint="eastAsia"/>
          <w:iCs/>
          <w:szCs w:val="22"/>
        </w:rPr>
        <w:t>——</w:t>
      </w:r>
      <w:r>
        <w:rPr>
          <w:rFonts w:hAnsi="Cambria Math" w:hint="eastAsia"/>
          <w:iCs/>
        </w:rPr>
        <w:t>基准期</w:t>
      </w:r>
      <w:r>
        <w:rPr>
          <w:rFonts w:hAnsi="Cambria Math" w:hint="eastAsia"/>
          <w:iCs/>
        </w:rPr>
        <w:t>/</w:t>
      </w:r>
      <w:r>
        <w:rPr>
          <w:rFonts w:hAnsi="Cambria Math" w:hint="eastAsia"/>
          <w:iCs/>
        </w:rPr>
        <w:t>核定期</w:t>
      </w:r>
      <w:r>
        <w:rPr>
          <w:rFonts w:hAnsi="Cambria Math" w:hint="eastAsia"/>
          <w:iCs/>
          <w:szCs w:val="22"/>
        </w:rPr>
        <w:t>制冷剂</w:t>
      </w:r>
      <w:r>
        <w:rPr>
          <w:rFonts w:hAnsi="Cambria Math" w:hint="eastAsia"/>
          <w:iCs/>
          <w:szCs w:val="22"/>
        </w:rPr>
        <w:t>R</w:t>
      </w:r>
      <w:r>
        <w:rPr>
          <w:rFonts w:hAnsi="Cambria Math" w:hint="eastAsia"/>
          <w:iCs/>
          <w:szCs w:val="22"/>
        </w:rPr>
        <w:t>的全球变暖潜值。</w:t>
      </w:r>
    </w:p>
    <w:p w14:paraId="4B41D913" w14:textId="0C4B6D3B" w:rsidR="00884E42" w:rsidRDefault="00000000">
      <w:pPr>
        <w:pStyle w:val="24"/>
        <w:ind w:left="0" w:firstLineChars="200" w:firstLine="480"/>
      </w:pPr>
      <w:r>
        <w:rPr>
          <w:rFonts w:hint="eastAsia"/>
        </w:rPr>
        <w:t>B.</w:t>
      </w:r>
      <w:r>
        <w:rPr>
          <w:rFonts w:hint="eastAsia"/>
        </w:rPr>
        <w:t>当热源为燃料锅炉且无独立用能计量时，通过测量计算改造前机组燃料消耗量及改造前后锅炉效率得到，计算公式如下：</w:t>
      </w:r>
    </w:p>
    <w:p w14:paraId="38319348" w14:textId="5146EFC0" w:rsidR="00884E42" w:rsidRDefault="00000000">
      <w:pPr>
        <w:rPr>
          <w:rFonts w:eastAsia="宋体" w:cstheme="minorBidi"/>
          <w:iCs/>
          <w:sz w:val="22"/>
          <w:szCs w:val="15"/>
        </w:rPr>
      </w:pPr>
      <m:oMathPara>
        <m:oMathParaPr>
          <m:jc m:val="center"/>
        </m:oMathParaPr>
        <m:oMath>
          <m:eqArr>
            <m:eqArrPr>
              <m:maxDist m:val="1"/>
              <m:ctrlPr>
                <w:rPr>
                  <w:rFonts w:ascii="Cambria Math" w:hAnsi="Cambria Math"/>
                  <w:i/>
                  <w:sz w:val="24"/>
                  <w:szCs w:val="24"/>
                </w:rPr>
              </m:ctrlPr>
            </m:eqArrPr>
            <m:e>
              <m:sSub>
                <m:sSubPr>
                  <m:ctrlPr>
                    <w:rPr>
                      <w:rFonts w:ascii="Cambria Math" w:hAnsi="Cambria Math"/>
                      <w:i/>
                      <w:iCs/>
                      <w:sz w:val="24"/>
                      <w:szCs w:val="24"/>
                    </w:rPr>
                  </m:ctrlPr>
                </m:sSubPr>
                <m:e>
                  <m:r>
                    <w:rPr>
                      <w:rFonts w:ascii="Cambria Math" w:hAnsi="Cambria Math"/>
                      <w:sz w:val="24"/>
                      <w:szCs w:val="24"/>
                    </w:rPr>
                    <m:t>C</m:t>
                  </m:r>
                </m:e>
                <m:sub>
                  <m:r>
                    <w:rPr>
                      <w:rFonts w:ascii="Cambria Math" w:hAnsi="Cambria Math"/>
                      <w:sz w:val="24"/>
                      <w:szCs w:val="24"/>
                    </w:rPr>
                    <m:t>LRY,b/r</m:t>
                  </m:r>
                </m:sub>
              </m:sSub>
              <m:r>
                <w:rPr>
                  <w:rFonts w:ascii="Cambria Math" w:hAnsi="Cambria Math"/>
                  <w:sz w:val="24"/>
                  <w:szCs w:val="24"/>
                </w:rPr>
                <m:t>=</m:t>
              </m:r>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f>
                    <m:fPr>
                      <m:ctrlPr>
                        <w:rPr>
                          <w:rFonts w:ascii="Cambria Math" w:hAnsi="Cambria Math"/>
                          <w:iCs/>
                          <w:sz w:val="24"/>
                          <w:szCs w:val="24"/>
                        </w:rPr>
                      </m:ctrlPr>
                    </m:fPr>
                    <m:num>
                      <m:sSub>
                        <m:sSubPr>
                          <m:ctrlPr>
                            <w:rPr>
                              <w:rFonts w:ascii="Cambria Math" w:hAnsi="Cambria Math"/>
                              <w:i/>
                              <w:iCs/>
                              <w:sz w:val="24"/>
                              <w:szCs w:val="24"/>
                            </w:rPr>
                          </m:ctrlPr>
                        </m:sSubPr>
                        <m:e>
                          <m:r>
                            <w:rPr>
                              <w:rFonts w:ascii="Cambria Math" w:hAnsi="Cambria Math"/>
                              <w:sz w:val="24"/>
                              <w:szCs w:val="24"/>
                            </w:rPr>
                            <m:t>E</m:t>
                          </m:r>
                        </m:e>
                        <m:sub>
                          <m:r>
                            <w:rPr>
                              <w:rFonts w:ascii="Cambria Math" w:hAnsi="Cambria Math"/>
                              <w:sz w:val="24"/>
                              <w:szCs w:val="24"/>
                            </w:rPr>
                            <m:t>LRYi,b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η</m:t>
                          </m:r>
                        </m:e>
                        <m:sub>
                          <m:r>
                            <w:rPr>
                              <w:rFonts w:ascii="Cambria Math" w:hAnsi="Cambria Math"/>
                              <w:sz w:val="24"/>
                              <w:szCs w:val="24"/>
                            </w:rPr>
                            <m:t>chi,b</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b/r</m:t>
                          </m:r>
                        </m:sub>
                      </m:sSub>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η</m:t>
                          </m:r>
                        </m:e>
                        <m:sub>
                          <m:r>
                            <w:rPr>
                              <w:rFonts w:ascii="Cambria Math" w:hAnsi="Cambria Math"/>
                              <w:sz w:val="24"/>
                              <w:szCs w:val="24"/>
                            </w:rPr>
                            <m:t>chi,b/r</m:t>
                          </m:r>
                        </m:sub>
                      </m:sSub>
                    </m:den>
                  </m:f>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t</m:t>
                      </m:r>
                    </m:e>
                    <m:sub>
                      <m:r>
                        <w:rPr>
                          <w:rFonts w:ascii="Cambria Math" w:hAnsi="Cambria Math"/>
                          <w:sz w:val="24"/>
                          <w:szCs w:val="24"/>
                        </w:rPr>
                        <m:t>i</m:t>
                      </m:r>
                    </m:sub>
                  </m:sSub>
                </m:e>
              </m:nary>
              <m:r>
                <m:rPr>
                  <m:sty m:val="p"/>
                </m:rPr>
                <w:rPr>
                  <w:rFonts w:ascii="Cambria Math" w:hAnsi="Cambria Math"/>
                  <w:sz w:val="24"/>
                  <w:szCs w:val="24"/>
                </w:rPr>
                <m:t>×</m:t>
              </m:r>
              <m:r>
                <w:rPr>
                  <w:rFonts w:ascii="Cambria Math" w:hAnsi="Cambria Math"/>
                  <w:sz w:val="24"/>
                  <w:szCs w:val="24"/>
                </w:rPr>
                <m:t>EF#</m:t>
              </m:r>
              <m:d>
                <m:dPr>
                  <m:ctrlPr>
                    <w:rPr>
                      <w:rFonts w:ascii="Cambria Math" w:hAnsi="Cambria Math"/>
                      <w:i/>
                      <w:sz w:val="24"/>
                      <w:szCs w:val="24"/>
                    </w:rPr>
                  </m:ctrlPr>
                </m:dPr>
                <m:e>
                  <m:r>
                    <w:rPr>
                      <w:rFonts w:ascii="Cambria Math" w:hAnsi="Cambria Math"/>
                      <w:sz w:val="24"/>
                      <w:szCs w:val="24"/>
                    </w:rPr>
                    <m:t>7.3.1-3</m:t>
                  </m:r>
                </m:e>
              </m:d>
              <m:ctrlPr>
                <w:rPr>
                  <w:rFonts w:ascii="Cambria Math" w:hAnsi="Cambria Math"/>
                  <w:i/>
                  <w:iCs/>
                  <w:sz w:val="24"/>
                  <w:szCs w:val="24"/>
                </w:rPr>
              </m:ctrlPr>
            </m:e>
          </m:eqArr>
        </m:oMath>
      </m:oMathPara>
    </w:p>
    <w:p w14:paraId="60EC01C7" w14:textId="77777777" w:rsidR="00884E42" w:rsidRDefault="00000000">
      <w:pPr>
        <w:pStyle w:val="24"/>
        <w:ind w:left="0"/>
      </w:pPr>
      <w:r>
        <w:rPr>
          <w:rFonts w:hAnsi="Cambria Math" w:hint="eastAsia"/>
          <w:szCs w:val="16"/>
        </w:rPr>
        <w:t>式中，</w:t>
      </w:r>
      <m:oMath>
        <m:sSub>
          <m:sSubPr>
            <m:ctrlPr>
              <w:rPr>
                <w:rFonts w:ascii="Cambria Math" w:hAnsi="Cambria Math"/>
                <w:i/>
                <w:iCs/>
              </w:rPr>
            </m:ctrlPr>
          </m:sSubPr>
          <m:e>
            <m:r>
              <w:rPr>
                <w:rFonts w:ascii="Cambria Math" w:hAnsi="Cambria Math"/>
              </w:rPr>
              <m:t>C</m:t>
            </m:r>
          </m:e>
          <m:sub>
            <m:r>
              <w:rPr>
                <w:rFonts w:ascii="Cambria Math" w:hAnsi="Cambria Math"/>
              </w:rPr>
              <m:t>LRY,b/r</m:t>
            </m:r>
          </m:sub>
        </m:sSub>
      </m:oMath>
      <w:r>
        <w:rPr>
          <w:rFonts w:hint="eastAsia"/>
        </w:rPr>
        <w:t>——</w:t>
      </w:r>
      <w:r>
        <w:rPr>
          <w:rFonts w:hAnsi="Cambria Math" w:hint="eastAsia"/>
          <w:iCs/>
        </w:rPr>
        <w:t>基准期</w:t>
      </w:r>
      <w:r>
        <w:rPr>
          <w:rFonts w:hAnsi="Cambria Math" w:hint="eastAsia"/>
          <w:iCs/>
        </w:rPr>
        <w:t>/</w:t>
      </w:r>
      <w:r>
        <w:rPr>
          <w:rFonts w:hAnsi="Cambria Math" w:hint="eastAsia"/>
          <w:iCs/>
        </w:rPr>
        <w:t>核定期</w:t>
      </w:r>
      <w:r>
        <w:rPr>
          <w:rFonts w:hint="eastAsia"/>
        </w:rPr>
        <w:t>热源机组碳排放量，</w:t>
      </w:r>
      <w:r>
        <w:rPr>
          <w:rFonts w:hint="eastAsia"/>
        </w:rPr>
        <w:t>kgCO</w:t>
      </w:r>
      <w:r>
        <w:rPr>
          <w:rFonts w:hint="eastAsia"/>
          <w:vertAlign w:val="subscript"/>
        </w:rPr>
        <w:t>2</w:t>
      </w:r>
      <w:r>
        <w:rPr>
          <w:rFonts w:hint="eastAsia"/>
        </w:rPr>
        <w:t>e</w:t>
      </w:r>
      <w:r>
        <w:rPr>
          <w:rFonts w:hint="eastAsia"/>
        </w:rPr>
        <w:t>；</w:t>
      </w:r>
    </w:p>
    <w:p w14:paraId="590D1A37"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E</m:t>
            </m:r>
          </m:e>
          <m:sub>
            <m:r>
              <w:rPr>
                <w:rFonts w:ascii="Cambria Math" w:hAnsi="Cambria Math"/>
              </w:rPr>
              <m:t>LRYi,b</m:t>
            </m:r>
          </m:sub>
        </m:sSub>
      </m:oMath>
      <w:r>
        <w:rPr>
          <w:rFonts w:hAnsi="Cambria Math" w:hint="eastAsia"/>
          <w:iCs/>
        </w:rPr>
        <w:t>——基准期第</w:t>
      </w:r>
      <w:proofErr w:type="spellStart"/>
      <w:r>
        <w:rPr>
          <w:rFonts w:hAnsi="Cambria Math" w:hint="eastAsia"/>
          <w:iCs/>
        </w:rPr>
        <w:t>i</w:t>
      </w:r>
      <w:proofErr w:type="spellEnd"/>
      <w:r>
        <w:rPr>
          <w:rFonts w:hAnsi="Cambria Math" w:hint="eastAsia"/>
          <w:iCs/>
        </w:rPr>
        <w:t>类工况下</w:t>
      </w:r>
      <w:r>
        <w:rPr>
          <w:rFonts w:hint="eastAsia"/>
        </w:rPr>
        <w:t>热源机组</w:t>
      </w:r>
      <w:r>
        <w:rPr>
          <w:rFonts w:hAnsi="Cambria Math" w:hint="eastAsia"/>
          <w:iCs/>
        </w:rPr>
        <w:t>燃料消耗量，燃料单位</w:t>
      </w:r>
      <w:r>
        <w:rPr>
          <w:rFonts w:hAnsi="Cambria Math" w:hint="eastAsia"/>
          <w:iCs/>
        </w:rPr>
        <w:t>/h</w:t>
      </w:r>
      <w:r>
        <w:rPr>
          <w:rFonts w:hAnsi="Cambria Math" w:hint="eastAsia"/>
          <w:iCs/>
        </w:rPr>
        <w:t>；</w:t>
      </w:r>
    </w:p>
    <w:bookmarkStart w:id="136" w:name="_Hlk209172199"/>
    <w:p w14:paraId="66B39189" w14:textId="77777777" w:rsidR="00884E42" w:rsidRDefault="00000000">
      <w:pPr>
        <w:pStyle w:val="24"/>
        <w:ind w:left="0" w:firstLineChars="300" w:firstLine="720"/>
        <w:rPr>
          <w:rFonts w:hAnsi="Cambria Math"/>
        </w:rPr>
      </w:pPr>
      <m:oMath>
        <m:sSub>
          <m:sSubPr>
            <m:ctrlPr>
              <w:rPr>
                <w:rFonts w:ascii="Cambria Math" w:hAnsi="Cambria Math"/>
                <w:i/>
              </w:rPr>
            </m:ctrlPr>
          </m:sSubPr>
          <m:e>
            <m:r>
              <w:rPr>
                <w:rFonts w:ascii="Cambria Math" w:hAnsi="Cambria Math"/>
              </w:rPr>
              <m:t>B</m:t>
            </m:r>
          </m:e>
          <m:sub>
            <m:r>
              <w:rPr>
                <w:rFonts w:ascii="Cambria Math" w:hAnsi="Cambria Math"/>
              </w:rPr>
              <m:t>b/r</m:t>
            </m:r>
          </m:sub>
        </m:sSub>
      </m:oMath>
      <w:r>
        <w:rPr>
          <w:rFonts w:hAnsi="Cambria Math" w:hint="eastAsia"/>
        </w:rPr>
        <w:t>——</w:t>
      </w:r>
      <w:r>
        <w:rPr>
          <w:rFonts w:hAnsi="Cambria Math" w:hint="eastAsia"/>
          <w:iCs/>
        </w:rPr>
        <w:t>基准期</w:t>
      </w:r>
      <w:r>
        <w:rPr>
          <w:rFonts w:hAnsi="Cambria Math" w:hint="eastAsia"/>
          <w:iCs/>
        </w:rPr>
        <w:t>/</w:t>
      </w:r>
      <w:r>
        <w:rPr>
          <w:rFonts w:hAnsi="Cambria Math" w:hint="eastAsia"/>
          <w:iCs/>
        </w:rPr>
        <w:t>核定期所用</w:t>
      </w:r>
      <w:r>
        <w:rPr>
          <w:rFonts w:hAnsi="Cambria Math" w:hint="eastAsia"/>
        </w:rPr>
        <w:t>燃料低位热值，</w:t>
      </w:r>
      <w:r>
        <w:rPr>
          <w:rFonts w:hAnsi="Cambria Math" w:hint="eastAsia"/>
        </w:rPr>
        <w:t>kWh/</w:t>
      </w:r>
      <w:r>
        <w:rPr>
          <w:rFonts w:hAnsi="Cambria Math" w:hint="eastAsia"/>
        </w:rPr>
        <w:t>燃料单位</w:t>
      </w:r>
      <w:bookmarkEnd w:id="136"/>
      <w:r>
        <w:rPr>
          <w:rFonts w:hAnsi="Cambria Math" w:hint="eastAsia"/>
        </w:rPr>
        <w:t>；</w:t>
      </w:r>
    </w:p>
    <w:bookmarkStart w:id="137" w:name="_Hlk209172205"/>
    <w:p w14:paraId="11E321A5"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η</m:t>
            </m:r>
          </m:e>
          <m:sub>
            <m:r>
              <w:rPr>
                <w:rFonts w:ascii="Cambria Math" w:hAnsi="Cambria Math"/>
              </w:rPr>
              <m:t>chi,b/r</m:t>
            </m:r>
          </m:sub>
        </m:sSub>
      </m:oMath>
      <w:r>
        <w:rPr>
          <w:rFonts w:hAnsi="Cambria Math" w:hint="eastAsia"/>
          <w:iCs/>
        </w:rPr>
        <w:t>——基准期</w:t>
      </w:r>
      <w:r>
        <w:rPr>
          <w:rFonts w:hAnsi="Cambria Math" w:hint="eastAsia"/>
          <w:iCs/>
        </w:rPr>
        <w:t>/</w:t>
      </w:r>
      <w:r>
        <w:rPr>
          <w:rFonts w:hAnsi="Cambria Math" w:hint="eastAsia"/>
          <w:iCs/>
        </w:rPr>
        <w:t>核定期</w:t>
      </w:r>
      <w:r>
        <w:rPr>
          <w:rFonts w:hint="eastAsia"/>
        </w:rPr>
        <w:t>热源机组</w:t>
      </w:r>
      <w:r>
        <w:rPr>
          <w:rFonts w:hAnsi="Cambria Math" w:hint="eastAsia"/>
          <w:iCs/>
        </w:rPr>
        <w:t>热效率</w:t>
      </w:r>
      <w:bookmarkEnd w:id="137"/>
      <w:r>
        <w:rPr>
          <w:rFonts w:hAnsi="Cambria Math" w:hint="eastAsia"/>
          <w:iCs/>
        </w:rPr>
        <w:t>；</w:t>
      </w:r>
    </w:p>
    <w:p w14:paraId="518E677F"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w:proofErr w:type="spellStart"/>
      <w:r>
        <w:rPr>
          <w:rFonts w:hAnsi="Cambria Math" w:hint="eastAsia"/>
          <w:iCs/>
        </w:rPr>
        <w:t>i</w:t>
      </w:r>
      <w:proofErr w:type="spellEnd"/>
      <w:r>
        <w:rPr>
          <w:rFonts w:hAnsi="Cambria Math" w:hint="eastAsia"/>
          <w:iCs/>
        </w:rPr>
        <w:t>类工况下冷热源机组运行时间，</w:t>
      </w:r>
      <w:r>
        <w:rPr>
          <w:rFonts w:hAnsi="Cambria Math" w:hint="eastAsia"/>
          <w:iCs/>
        </w:rPr>
        <w:t>h</w:t>
      </w:r>
      <w:r>
        <w:rPr>
          <w:rFonts w:hAnsi="Cambria Math" w:hint="eastAsia"/>
          <w:iCs/>
        </w:rPr>
        <w:t>；</w:t>
      </w:r>
    </w:p>
    <w:p w14:paraId="5F254196" w14:textId="77777777" w:rsidR="00884E42" w:rsidRDefault="00000000">
      <w:pPr>
        <w:pStyle w:val="24"/>
        <w:ind w:left="0" w:firstLineChars="300" w:firstLine="720"/>
        <w:rPr>
          <w:rFonts w:ascii="Cambria Math" w:hAnsi="Cambria Math"/>
          <w:i/>
          <w:iCs/>
        </w:rPr>
      </w:pPr>
      <w:bookmarkStart w:id="138" w:name="_Hlk209172213"/>
      <m:oMath>
        <m:r>
          <w:rPr>
            <w:rFonts w:ascii="Cambria Math" w:hAnsi="Cambria Math"/>
            <w:szCs w:val="16"/>
          </w:rPr>
          <m:t>EF</m:t>
        </m:r>
      </m:oMath>
      <w:r>
        <w:rPr>
          <w:rFonts w:ascii="Cambria Math" w:hAnsi="Cambria Math" w:hint="eastAsia"/>
          <w:i/>
          <w:iCs/>
        </w:rPr>
        <w:t>——</w:t>
      </w:r>
      <w:r>
        <w:rPr>
          <w:rFonts w:hint="eastAsia"/>
        </w:rPr>
        <w:t>燃料</w:t>
      </w:r>
      <w:r>
        <w:t>碳排放因子，</w:t>
      </w:r>
      <w:r>
        <w:t>kgCO</w:t>
      </w:r>
      <w:r>
        <w:rPr>
          <w:vertAlign w:val="subscript"/>
        </w:rPr>
        <w:t>2</w:t>
      </w:r>
      <w:r>
        <w:rPr>
          <w:rFonts w:hint="eastAsia"/>
        </w:rPr>
        <w:t>e</w:t>
      </w:r>
      <w:r>
        <w:t>/</w:t>
      </w:r>
      <w:r>
        <w:rPr>
          <w:rFonts w:hint="eastAsia"/>
        </w:rPr>
        <w:t>燃料单位</w:t>
      </w:r>
      <w:bookmarkEnd w:id="138"/>
      <w:r>
        <w:rPr>
          <w:rFonts w:cs="Times New Roman"/>
        </w:rPr>
        <w:t>。</w:t>
      </w:r>
    </w:p>
    <w:p w14:paraId="3351F827" w14:textId="77777777" w:rsidR="00884E42" w:rsidRDefault="00000000">
      <w:pPr>
        <w:pStyle w:val="24"/>
        <w:ind w:leftChars="100" w:left="320" w:firstLineChars="100" w:firstLine="240"/>
      </w:pPr>
      <w:r>
        <w:rPr>
          <w:rFonts w:hint="eastAsia"/>
        </w:rPr>
        <w:t>2</w:t>
      </w:r>
      <w:r>
        <w:rPr>
          <w:rFonts w:hint="eastAsia"/>
        </w:rPr>
        <w:t>．当对燃料锅炉采用烟气余热回收技术进行热量回收再利用时，通过测量计算热回收产生的热水量、进水和出水温度测算</w:t>
      </w:r>
      <w:proofErr w:type="gramStart"/>
      <w:r>
        <w:rPr>
          <w:rFonts w:hint="eastAsia"/>
        </w:rPr>
        <w:t>减碳量</w:t>
      </w:r>
      <w:proofErr w:type="gramEnd"/>
      <w:r>
        <w:rPr>
          <w:rFonts w:hint="eastAsia"/>
        </w:rPr>
        <w:t>，计算公式如下：</w:t>
      </w:r>
    </w:p>
    <w:p w14:paraId="6AA9AFC8" w14:textId="29931EEA" w:rsidR="00884E42" w:rsidRDefault="00000000">
      <w:pPr>
        <w:pStyle w:val="24"/>
        <w:ind w:leftChars="100" w:left="320" w:firstLineChars="100" w:firstLine="240"/>
        <w:rPr>
          <w:iCs/>
        </w:rPr>
      </w:pPr>
      <m:oMathPara>
        <m:oMathParaPr>
          <m:jc m:val="center"/>
        </m:oMathParaPr>
        <m:oMath>
          <m:eqArr>
            <m:eqArrPr>
              <m:maxDist m:val="1"/>
              <m:ctrlPr>
                <w:rPr>
                  <w:rFonts w:ascii="Cambria Math" w:hAnsi="Cambria Math"/>
                  <w:i/>
                </w:rPr>
              </m:ctrlPr>
            </m:eqArrPr>
            <m:e>
              <m:sSub>
                <m:sSubPr>
                  <m:ctrlPr>
                    <w:rPr>
                      <w:rFonts w:ascii="Cambria Math" w:hAnsi="Cambria Math"/>
                      <w:i/>
                      <w:iCs/>
                    </w:rPr>
                  </m:ctrlPr>
                </m:sSubPr>
                <m:e>
                  <m:r>
                    <w:rPr>
                      <w:rFonts w:ascii="Cambria Math" w:hAnsi="Cambria Math"/>
                    </w:rPr>
                    <m:t>∆C</m:t>
                  </m:r>
                </m:e>
                <m:sub>
                  <m:r>
                    <w:rPr>
                      <w:rFonts w:ascii="Cambria Math" w:hAnsi="Cambria Math" w:hint="eastAsia"/>
                    </w:rPr>
                    <m:t>GL</m:t>
                  </m:r>
                </m:sub>
              </m:sSub>
              <m:r>
                <w:rPr>
                  <w:rFonts w:ascii="Cambria Math" w:hAnsi="Cambria Math"/>
                </w:rPr>
                <m:t>=</m:t>
              </m:r>
              <m:r>
                <w:rPr>
                  <w:rFonts w:ascii="Cambria Math" w:hAnsi="Cambria Math"/>
                  <w:sz w:val="22"/>
                  <w:szCs w:val="11"/>
                </w:rPr>
                <m:t>EF</m:t>
              </m:r>
              <m:r>
                <w:rPr>
                  <w:rFonts w:ascii="Cambria Math" w:hAnsi="Cambria Math"/>
                  <w:sz w:val="22"/>
                  <w:szCs w:val="18"/>
                </w:rPr>
                <m:t>×</m:t>
              </m:r>
              <m:nary>
                <m:naryPr>
                  <m:chr m:val="∑"/>
                  <m:limLoc m:val="subSup"/>
                  <m:ctrlPr>
                    <w:rPr>
                      <w:rFonts w:ascii="Cambria Math" w:hAnsi="Cambria Math"/>
                      <w:i/>
                      <w:sz w:val="22"/>
                      <w:szCs w:val="18"/>
                    </w:rPr>
                  </m:ctrlPr>
                </m:naryPr>
                <m:sub>
                  <m:r>
                    <w:rPr>
                      <w:rFonts w:ascii="Cambria Math" w:hAnsi="Cambria Math"/>
                      <w:sz w:val="22"/>
                      <w:szCs w:val="18"/>
                    </w:rPr>
                    <m:t>i=1</m:t>
                  </m:r>
                </m:sub>
                <m:sup>
                  <m:r>
                    <w:rPr>
                      <w:rFonts w:ascii="Cambria Math" w:hAnsi="Cambria Math" w:hint="eastAsia"/>
                      <w:sz w:val="22"/>
                      <w:szCs w:val="18"/>
                    </w:rPr>
                    <m:t>n</m:t>
                  </m:r>
                </m:sup>
                <m:e>
                  <m:f>
                    <m:fPr>
                      <m:ctrlPr>
                        <w:rPr>
                          <w:rFonts w:ascii="Cambria Math" w:hAnsi="Cambria Math"/>
                          <w:i/>
                          <w:iCs/>
                        </w:rPr>
                      </m:ctrlPr>
                    </m:fPr>
                    <m:num>
                      <m:r>
                        <w:rPr>
                          <w:rFonts w:ascii="Cambria Math" w:hAnsi="Cambria Math"/>
                        </w:rPr>
                        <m:t>c×ρ×</m:t>
                      </m:r>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num>
                    <m:den>
                      <m:sSub>
                        <m:sSubPr>
                          <m:ctrlPr>
                            <w:rPr>
                              <w:rFonts w:ascii="Cambria Math" w:hAnsi="Cambria Math" w:cs="Times New Roman"/>
                              <w:i/>
                              <w:iCs/>
                            </w:rPr>
                          </m:ctrlPr>
                        </m:sSubPr>
                        <m:e>
                          <m:r>
                            <w:rPr>
                              <w:rFonts w:ascii="Cambria Math" w:hAnsi="Cambria Math" w:cs="Times New Roman"/>
                            </w:rPr>
                            <m:t>η</m:t>
                          </m:r>
                        </m:e>
                        <m:sub>
                          <m:r>
                            <w:rPr>
                              <w:rFonts w:ascii="Cambria Math" w:hAnsi="Cambria Math" w:cs="Times New Roman"/>
                            </w:rPr>
                            <m:t>GL,b</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b</m:t>
                          </m:r>
                        </m:sub>
                      </m:sSub>
                    </m:den>
                  </m:f>
                  <m:r>
                    <w:rPr>
                      <w:rFonts w:ascii="Cambria Math" w:hAnsi="Cambria Math"/>
                      <w:sz w:val="22"/>
                      <w:szCs w:val="18"/>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r>
                <w:rPr>
                  <w:rFonts w:ascii="Cambria Math" w:hAnsi="Cambria Math"/>
                </w:rPr>
                <m:t>#</m:t>
              </m:r>
              <m:d>
                <m:dPr>
                  <m:ctrlPr>
                    <w:rPr>
                      <w:rFonts w:ascii="Cambria Math" w:hAnsi="Cambria Math"/>
                      <w:i/>
                    </w:rPr>
                  </m:ctrlPr>
                </m:dPr>
                <m:e>
                  <m:r>
                    <w:rPr>
                      <w:rFonts w:ascii="Cambria Math" w:hAnsi="Cambria Math"/>
                    </w:rPr>
                    <m:t>7.3.1-4</m:t>
                  </m:r>
                </m:e>
              </m:d>
              <m:ctrlPr>
                <w:rPr>
                  <w:rFonts w:ascii="Cambria Math" w:hAnsi="Cambria Math"/>
                  <w:i/>
                  <w:iCs/>
                </w:rPr>
              </m:ctrlPr>
            </m:e>
          </m:eqArr>
        </m:oMath>
      </m:oMathPara>
    </w:p>
    <w:p w14:paraId="26A016AC" w14:textId="14C5C244" w:rsidR="00884E42" w:rsidRDefault="00000000">
      <w:pPr>
        <w:pStyle w:val="24"/>
        <w:ind w:left="0"/>
      </w:pPr>
      <w:r>
        <w:rPr>
          <w:rFonts w:hint="eastAsia"/>
        </w:rPr>
        <w:t>式中：</w:t>
      </w:r>
      <w:bookmarkStart w:id="139" w:name="_Hlk209172229"/>
      <m:oMath>
        <m:sSub>
          <m:sSubPr>
            <m:ctrlPr>
              <w:rPr>
                <w:rFonts w:ascii="Cambria Math" w:hAnsi="Cambria Math"/>
                <w:i/>
                <w:iCs/>
              </w:rPr>
            </m:ctrlPr>
          </m:sSubPr>
          <m:e>
            <m:r>
              <w:rPr>
                <w:rFonts w:ascii="Cambria Math" w:hAnsi="Cambria Math"/>
              </w:rPr>
              <m:t>∆C</m:t>
            </m:r>
          </m:e>
          <m:sub>
            <m:r>
              <w:rPr>
                <w:rFonts w:ascii="Cambria Math" w:hAnsi="Cambria Math"/>
              </w:rPr>
              <m:t>GL</m:t>
            </m:r>
          </m:sub>
        </m:sSub>
      </m:oMath>
      <w:r>
        <w:t>——</w:t>
      </w:r>
      <w:r>
        <w:rPr>
          <w:rFonts w:hAnsi="Cambria Math" w:hint="eastAsia"/>
          <w:iCs/>
        </w:rPr>
        <w:t>燃料锅炉烟气余热回收</w:t>
      </w:r>
      <w:proofErr w:type="gramStart"/>
      <w:r>
        <w:rPr>
          <w:rFonts w:hAnsi="Cambria Math" w:hint="eastAsia"/>
          <w:iCs/>
        </w:rPr>
        <w:t>减碳量</w:t>
      </w:r>
      <w:proofErr w:type="gramEnd"/>
      <w:r>
        <w:rPr>
          <w:rFonts w:hint="eastAsia"/>
        </w:rPr>
        <w:t>，</w:t>
      </w:r>
      <w:r>
        <w:rPr>
          <w:rFonts w:hint="eastAsia"/>
        </w:rPr>
        <w:t>kgCO</w:t>
      </w:r>
      <w:r>
        <w:rPr>
          <w:rFonts w:hint="eastAsia"/>
          <w:vertAlign w:val="subscript"/>
        </w:rPr>
        <w:t>2</w:t>
      </w:r>
      <w:r>
        <w:rPr>
          <w:rFonts w:hint="eastAsia"/>
        </w:rPr>
        <w:t>e</w:t>
      </w:r>
      <w:r>
        <w:rPr>
          <w:rFonts w:hint="eastAsia"/>
        </w:rPr>
        <w:t>；</w:t>
      </w:r>
      <w:bookmarkEnd w:id="139"/>
    </w:p>
    <w:p w14:paraId="66929554" w14:textId="77777777" w:rsidR="00884E42" w:rsidRDefault="00000000">
      <w:pPr>
        <w:pStyle w:val="24"/>
        <w:ind w:left="0" w:firstLineChars="300" w:firstLine="720"/>
      </w:pPr>
      <w:bookmarkStart w:id="140" w:name="_Hlk209172249"/>
      <m:oMath>
        <m:r>
          <m:rPr>
            <m:sty m:val="p"/>
          </m:rPr>
          <w:rPr>
            <w:rFonts w:ascii="Cambria Math" w:hAnsi="Cambria Math"/>
          </w:rPr>
          <m:t>c</m:t>
        </m:r>
      </m:oMath>
      <w:r>
        <w:t>——</w:t>
      </w:r>
      <w:r>
        <w:rPr>
          <w:rFonts w:hint="eastAsia"/>
        </w:rPr>
        <w:t>水的比热容，可</w:t>
      </w:r>
      <w:r>
        <w:t>取</w:t>
      </w:r>
      <w:r>
        <w:t>4.18</w:t>
      </w:r>
      <w:r>
        <w:rPr>
          <w:rFonts w:hint="eastAsia"/>
        </w:rPr>
        <w:t>7</w:t>
      </w:r>
      <w:r>
        <w:t>kJ/</w:t>
      </w:r>
      <w:r>
        <w:rPr>
          <w:rFonts w:hint="eastAsia"/>
        </w:rPr>
        <w:t>(</w:t>
      </w:r>
      <w:r>
        <w:t>kg</w:t>
      </w:r>
      <w:r>
        <w:rPr>
          <w:rFonts w:cs="Times New Roman"/>
        </w:rPr>
        <w:t>·</w:t>
      </w:r>
      <w:r>
        <w:rPr>
          <w:rFonts w:hint="eastAsia"/>
        </w:rPr>
        <w:t>℃</w:t>
      </w:r>
      <w:r>
        <w:rPr>
          <w:rFonts w:hint="eastAsia"/>
        </w:rPr>
        <w:t>)</w:t>
      </w:r>
      <w:bookmarkEnd w:id="140"/>
      <w:r>
        <w:t>；</w:t>
      </w:r>
    </w:p>
    <w:p w14:paraId="2077B758" w14:textId="77777777" w:rsidR="00884E42" w:rsidRDefault="00000000">
      <w:pPr>
        <w:pStyle w:val="24"/>
        <w:ind w:left="0" w:firstLineChars="300" w:firstLine="720"/>
      </w:pPr>
      <w:bookmarkStart w:id="141" w:name="_Hlk209172257"/>
      <m:oMath>
        <m:r>
          <w:rPr>
            <w:rFonts w:ascii="Cambria Math" w:hAnsi="Cambria Math"/>
          </w:rPr>
          <m:t>ρ</m:t>
        </m:r>
      </m:oMath>
      <w:r>
        <w:rPr>
          <w:rFonts w:hAnsi="Cambria Math" w:hint="eastAsia"/>
        </w:rPr>
        <w:t>——水的密度，</w:t>
      </w:r>
      <w:r>
        <w:rPr>
          <w:rFonts w:hAnsi="Cambria Math" w:hint="eastAsia"/>
        </w:rPr>
        <w:t>kg/m</w:t>
      </w:r>
      <w:r>
        <w:rPr>
          <w:rFonts w:hAnsi="Cambria Math" w:hint="eastAsia"/>
          <w:vertAlign w:val="superscript"/>
        </w:rPr>
        <w:t>3</w:t>
      </w:r>
      <w:bookmarkEnd w:id="141"/>
      <w:r>
        <w:rPr>
          <w:rFonts w:hAnsi="Cambria Math" w:hint="eastAsia"/>
        </w:rPr>
        <w:t>；</w:t>
      </w:r>
    </w:p>
    <w:bookmarkStart w:id="142" w:name="_Hlk209172267"/>
    <w:p w14:paraId="2BC1802A" w14:textId="77777777" w:rsidR="00884E42" w:rsidRDefault="00000000">
      <w:pPr>
        <w:pStyle w:val="24"/>
        <w:ind w:left="0" w:firstLineChars="300" w:firstLine="720"/>
      </w:pPr>
      <m:oMath>
        <m:sSub>
          <m:sSubPr>
            <m:ctrlPr>
              <w:rPr>
                <w:rFonts w:ascii="Cambria Math" w:hAnsi="Cambria Math"/>
                <w:i/>
              </w:rPr>
            </m:ctrlPr>
          </m:sSubPr>
          <m:e>
            <m:r>
              <w:rPr>
                <w:rFonts w:ascii="Cambria Math" w:hAnsi="Cambria Math"/>
              </w:rPr>
              <m:t>Q</m:t>
            </m:r>
          </m:e>
          <m:sub>
            <m:r>
              <w:rPr>
                <w:rFonts w:ascii="Cambria Math" w:hAnsi="Cambria Math"/>
              </w:rPr>
              <m:t>i</m:t>
            </m:r>
          </m:sub>
        </m:sSub>
      </m:oMath>
      <w:r>
        <w:t>——</w:t>
      </w:r>
      <w:r>
        <w:rPr>
          <w:rFonts w:hint="eastAsia"/>
        </w:rPr>
        <w:t>第</w:t>
      </w:r>
      <w:proofErr w:type="spellStart"/>
      <w:r>
        <w:rPr>
          <w:rFonts w:hint="eastAsia"/>
        </w:rPr>
        <w:t>i</w:t>
      </w:r>
      <w:proofErr w:type="spellEnd"/>
      <w:r>
        <w:rPr>
          <w:rFonts w:hint="eastAsia"/>
        </w:rPr>
        <w:t>种工况下热回收热量供应的热水流量，</w:t>
      </w:r>
      <w:r>
        <w:t>kg</w:t>
      </w:r>
      <w:r>
        <w:rPr>
          <w:rFonts w:hint="eastAsia"/>
        </w:rPr>
        <w:t>/h</w:t>
      </w:r>
      <w:bookmarkEnd w:id="142"/>
      <w:r>
        <w:rPr>
          <w:rFonts w:hint="eastAsia"/>
        </w:rPr>
        <w:t>；</w:t>
      </w:r>
    </w:p>
    <w:bookmarkStart w:id="143" w:name="_Hlk209172276"/>
    <w:p w14:paraId="395E92E4" w14:textId="77777777"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t>——</w:t>
      </w:r>
      <w:r>
        <w:rPr>
          <w:rFonts w:hint="eastAsia"/>
        </w:rPr>
        <w:t>第</w:t>
      </w:r>
      <w:proofErr w:type="spellStart"/>
      <w:r>
        <w:rPr>
          <w:rFonts w:hint="eastAsia"/>
        </w:rPr>
        <w:t>i</w:t>
      </w:r>
      <w:proofErr w:type="spellEnd"/>
      <w:r>
        <w:rPr>
          <w:rFonts w:hint="eastAsia"/>
        </w:rPr>
        <w:t>种工况下热回收生产的</w:t>
      </w:r>
      <w:r>
        <w:t>热水进出口温差，</w:t>
      </w:r>
      <w:r>
        <w:rPr>
          <w:rFonts w:hint="eastAsia"/>
        </w:rPr>
        <w:t>℃</w:t>
      </w:r>
      <w:bookmarkEnd w:id="143"/>
      <w:r>
        <w:t>；</w:t>
      </w:r>
    </w:p>
    <w:bookmarkStart w:id="144" w:name="_Hlk209172305"/>
    <w:p w14:paraId="7C36012D" w14:textId="77777777" w:rsidR="00884E42" w:rsidRDefault="00000000">
      <w:pPr>
        <w:pStyle w:val="24"/>
        <w:ind w:left="0" w:firstLineChars="300" w:firstLine="720"/>
      </w:pPr>
      <m:oMath>
        <m:sSub>
          <m:sSubPr>
            <m:ctrlPr>
              <w:rPr>
                <w:rFonts w:ascii="Cambria Math" w:hAnsi="Cambria Math" w:cs="Times New Roman"/>
                <w:i/>
                <w:iCs/>
              </w:rPr>
            </m:ctrlPr>
          </m:sSubPr>
          <m:e>
            <m:r>
              <w:rPr>
                <w:rFonts w:ascii="Cambria Math" w:hAnsi="Cambria Math" w:cs="Times New Roman"/>
              </w:rPr>
              <m:t>η</m:t>
            </m:r>
          </m:e>
          <m:sub>
            <m:r>
              <w:rPr>
                <w:rFonts w:ascii="Cambria Math" w:hAnsi="Cambria Math" w:cs="Times New Roman"/>
              </w:rPr>
              <m:t>GL,b</m:t>
            </m:r>
          </m:sub>
        </m:sSub>
      </m:oMath>
      <w:r>
        <w:fldChar w:fldCharType="begin"/>
      </w:r>
      <w:r>
        <w:instrText xml:space="preserve"> QUOTE </w:instrText>
      </w:r>
      <w:r w:rsidR="00CE16E5">
        <w:pict w14:anchorId="0A69FC7C">
          <v:shape id="_x0000_i1027" type="#_x0000_t75" style="width:6.9pt;height:21.9pt" equationxml="&lt;">
            <v:imagedata r:id="rId17" o:title="" chromakey="white"/>
          </v:shape>
        </w:pict>
      </w:r>
      <w:r>
        <w:instrText xml:space="preserve"> </w:instrText>
      </w:r>
      <w:r>
        <w:fldChar w:fldCharType="separate"/>
      </w:r>
      <w:r>
        <w:fldChar w:fldCharType="end"/>
      </w:r>
      <w:r>
        <w:t>——</w:t>
      </w:r>
      <w:r>
        <w:rPr>
          <w:rFonts w:hint="eastAsia"/>
        </w:rPr>
        <w:t>基准期</w:t>
      </w:r>
      <w:r>
        <w:t>锅炉热效率</w:t>
      </w:r>
      <w:bookmarkEnd w:id="144"/>
      <w:r>
        <w:t>；</w:t>
      </w:r>
    </w:p>
    <w:p w14:paraId="3ED81F12" w14:textId="77777777" w:rsidR="00884E42" w:rsidRDefault="00000000">
      <w:pPr>
        <w:pStyle w:val="24"/>
        <w:ind w:left="0" w:firstLineChars="300" w:firstLine="720"/>
      </w:pPr>
      <m:oMath>
        <m:sSub>
          <m:sSubPr>
            <m:ctrlPr>
              <w:rPr>
                <w:rFonts w:ascii="Cambria Math" w:hAnsi="Cambria Math"/>
                <w:i/>
              </w:rPr>
            </m:ctrlPr>
          </m:sSubPr>
          <m:e>
            <m:r>
              <w:rPr>
                <w:rFonts w:ascii="Cambria Math" w:hAnsi="Cambria Math"/>
              </w:rPr>
              <m:t>B</m:t>
            </m:r>
          </m:e>
          <m:sub>
            <m:r>
              <w:rPr>
                <w:rFonts w:ascii="Cambria Math" w:hAnsi="Cambria Math"/>
              </w:rPr>
              <m:t>b</m:t>
            </m:r>
          </m:sub>
        </m:sSub>
      </m:oMath>
      <w:r>
        <w:t>——</w:t>
      </w:r>
      <w:r>
        <w:t>燃料</w:t>
      </w:r>
      <w:r>
        <w:rPr>
          <w:rFonts w:hint="eastAsia"/>
        </w:rPr>
        <w:t>低位发热量</w:t>
      </w:r>
      <w:r>
        <w:t>，</w:t>
      </w:r>
      <w:r>
        <w:t>kJ</w:t>
      </w:r>
      <w:r>
        <w:rPr>
          <w:rFonts w:hint="eastAsia"/>
        </w:rPr>
        <w:t>/</w:t>
      </w:r>
      <w:r>
        <w:rPr>
          <w:rFonts w:hint="eastAsia"/>
        </w:rPr>
        <w:t>燃料单位；</w:t>
      </w:r>
    </w:p>
    <w:p w14:paraId="042CDBF8" w14:textId="77777777"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t>——</w:t>
      </w:r>
      <w:r>
        <w:rPr>
          <w:rFonts w:hint="eastAsia"/>
        </w:rPr>
        <w:t>第</w:t>
      </w:r>
      <w:proofErr w:type="spellStart"/>
      <w:r>
        <w:rPr>
          <w:rFonts w:hint="eastAsia"/>
        </w:rPr>
        <w:t>i</w:t>
      </w:r>
      <w:proofErr w:type="spellEnd"/>
      <w:r>
        <w:rPr>
          <w:rFonts w:hint="eastAsia"/>
        </w:rPr>
        <w:t>种工况下锅炉</w:t>
      </w:r>
      <w:r>
        <w:t>运行</w:t>
      </w:r>
      <w:r>
        <w:rPr>
          <w:rFonts w:hint="eastAsia"/>
        </w:rPr>
        <w:t>时间</w:t>
      </w:r>
      <w:r>
        <w:t>，</w:t>
      </w:r>
      <w:r>
        <w:rPr>
          <w:rFonts w:hint="eastAsia"/>
        </w:rPr>
        <w:t>h</w:t>
      </w:r>
      <w:r>
        <w:t>；</w:t>
      </w:r>
    </w:p>
    <w:p w14:paraId="2EB27AAB" w14:textId="77777777" w:rsidR="00884E42" w:rsidRDefault="00000000">
      <w:pPr>
        <w:pStyle w:val="24"/>
        <w:ind w:left="0" w:firstLineChars="300" w:firstLine="660"/>
      </w:pPr>
      <m:oMath>
        <m:r>
          <w:rPr>
            <w:rFonts w:ascii="Cambria Math" w:hAnsi="Cambria Math"/>
            <w:sz w:val="22"/>
            <w:szCs w:val="11"/>
          </w:rPr>
          <m:t>EF</m:t>
        </m:r>
      </m:oMath>
      <w:r>
        <w:rPr>
          <w:rFonts w:hint="eastAsia"/>
        </w:rPr>
        <w:t>——</w:t>
      </w:r>
      <w:r>
        <w:rPr>
          <w:rFonts w:hAnsi="Cambria Math" w:hint="eastAsia"/>
          <w:szCs w:val="16"/>
        </w:rPr>
        <w:t>燃料碳排放因子</w:t>
      </w:r>
      <w:r>
        <w:rPr>
          <w:rFonts w:hint="eastAsia"/>
        </w:rPr>
        <w:t>，</w:t>
      </w:r>
      <w:r>
        <w:rPr>
          <w:rFonts w:hint="eastAsia"/>
        </w:rPr>
        <w:t>kgCO</w:t>
      </w:r>
      <w:r>
        <w:rPr>
          <w:rFonts w:hint="eastAsia"/>
          <w:vertAlign w:val="subscript"/>
        </w:rPr>
        <w:t>2</w:t>
      </w:r>
      <w:r>
        <w:rPr>
          <w:rFonts w:hint="eastAsia"/>
        </w:rPr>
        <w:t>e/</w:t>
      </w:r>
      <w:r>
        <w:rPr>
          <w:rFonts w:hint="eastAsia"/>
        </w:rPr>
        <w:t>燃料单位。</w:t>
      </w:r>
    </w:p>
    <w:p w14:paraId="1018B290" w14:textId="7EB4097C" w:rsidR="00884E42" w:rsidRDefault="00000000">
      <w:pPr>
        <w:pStyle w:val="15"/>
        <w:numPr>
          <w:ilvl w:val="0"/>
          <w:numId w:val="49"/>
        </w:numPr>
        <w:ind w:left="0" w:firstLine="0"/>
      </w:pPr>
      <w:proofErr w:type="gramStart"/>
      <w:r>
        <w:rPr>
          <w:rFonts w:hint="eastAsia"/>
        </w:rPr>
        <w:t>泵与风机</w:t>
      </w:r>
      <w:proofErr w:type="gramEnd"/>
    </w:p>
    <w:p w14:paraId="1E86F9E2" w14:textId="77777777" w:rsidR="00884E42" w:rsidRDefault="00000000">
      <w:pPr>
        <w:pStyle w:val="24"/>
        <w:ind w:left="0" w:firstLineChars="200" w:firstLine="480"/>
      </w:pPr>
      <w:proofErr w:type="gramStart"/>
      <w:r>
        <w:rPr>
          <w:rFonts w:hint="eastAsia"/>
        </w:rPr>
        <w:t>泵与风机</w:t>
      </w:r>
      <w:proofErr w:type="gramEnd"/>
      <w:r>
        <w:rPr>
          <w:rFonts w:hint="eastAsia"/>
        </w:rPr>
        <w:t>单项改造后运行</w:t>
      </w:r>
      <w:proofErr w:type="gramStart"/>
      <w:r>
        <w:rPr>
          <w:rFonts w:hint="eastAsia"/>
        </w:rPr>
        <w:t>减碳量</w:t>
      </w:r>
      <w:proofErr w:type="gramEnd"/>
      <w:r>
        <w:rPr>
          <w:rFonts w:hint="eastAsia"/>
        </w:rPr>
        <w:t>计算公式如下：</w:t>
      </w:r>
    </w:p>
    <w:p w14:paraId="3B2D1617" w14:textId="77777777" w:rsidR="00884E42" w:rsidRDefault="00000000">
      <w:pPr>
        <w:pStyle w:val="24"/>
        <w:ind w:left="0" w:firstLineChars="200" w:firstLine="480"/>
        <w:jc w:val="center"/>
        <w:rPr>
          <w:iCs/>
          <w:szCs w:val="22"/>
        </w:rPr>
      </w:pPr>
      <m:oMathPara>
        <m:oMath>
          <m:eqArr>
            <m:eqArrPr>
              <m:maxDist m:val="1"/>
              <m:ctrlPr>
                <w:rPr>
                  <w:rFonts w:ascii="Cambria Math" w:hAnsi="Cambria Math"/>
                  <w:i/>
                  <w:iCs/>
                  <w:szCs w:val="22"/>
                </w:rPr>
              </m:ctrlPr>
            </m:eqArrPr>
            <m:e>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BF</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BF,b</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BF,r</m:t>
                  </m:r>
                </m:sub>
              </m:sSub>
              <m:r>
                <w:rPr>
                  <w:rFonts w:ascii="Cambria Math" w:hAnsi="Cambria Math"/>
                  <w:szCs w:val="22"/>
                </w:rPr>
                <m:t>#</m:t>
              </m:r>
              <m:d>
                <m:dPr>
                  <m:ctrlPr>
                    <w:rPr>
                      <w:rFonts w:ascii="Cambria Math" w:hAnsi="Cambria Math"/>
                      <w:i/>
                      <w:iCs/>
                      <w:szCs w:val="22"/>
                    </w:rPr>
                  </m:ctrlPr>
                </m:dPr>
                <m:e>
                  <m:r>
                    <w:rPr>
                      <w:rFonts w:ascii="Cambria Math" w:hAnsi="Cambria Math"/>
                      <w:szCs w:val="22"/>
                    </w:rPr>
                    <m:t>7.3.2-1</m:t>
                  </m:r>
                </m:e>
              </m:d>
            </m:e>
          </m:eqArr>
        </m:oMath>
      </m:oMathPara>
    </w:p>
    <w:p w14:paraId="4BB532AB" w14:textId="77777777" w:rsidR="00884E42" w:rsidRDefault="00000000">
      <w:pPr>
        <w:pStyle w:val="24"/>
        <w:ind w:left="0"/>
      </w:pPr>
      <w:r>
        <w:t>式中，</w:t>
      </w:r>
      <w:bookmarkStart w:id="145" w:name="_Hlk209172418"/>
      <m:oMath>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BF</m:t>
            </m:r>
          </m:sub>
        </m:sSub>
      </m:oMath>
      <w:r>
        <w:t>——</w:t>
      </w:r>
      <w:r>
        <w:rPr>
          <w:rFonts w:hint="eastAsia"/>
        </w:rPr>
        <w:t>泵或风机改造后运行</w:t>
      </w:r>
      <w:proofErr w:type="gramStart"/>
      <w:r>
        <w:rPr>
          <w:rFonts w:hint="eastAsia"/>
        </w:rPr>
        <w:t>减碳量</w:t>
      </w:r>
      <w:proofErr w:type="gramEnd"/>
      <w:r>
        <w:t>，</w:t>
      </w:r>
      <w:r>
        <w:t>kgCO</w:t>
      </w:r>
      <w:r>
        <w:rPr>
          <w:vertAlign w:val="subscript"/>
        </w:rPr>
        <w:t>2</w:t>
      </w:r>
      <w:r>
        <w:rPr>
          <w:rFonts w:hint="eastAsia"/>
        </w:rPr>
        <w:t>e</w:t>
      </w:r>
      <w:bookmarkEnd w:id="145"/>
      <w:r>
        <w:t>；</w:t>
      </w:r>
    </w:p>
    <w:bookmarkStart w:id="146" w:name="_Hlk209172426"/>
    <w:p w14:paraId="01659A73" w14:textId="7777777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BF,b/r</m:t>
            </m:r>
          </m:sub>
        </m:sSub>
      </m:oMath>
      <w:r>
        <w:rPr>
          <w:rFonts w:hAnsi="Cambria Math" w:hint="eastAsia"/>
          <w:iCs/>
          <w:szCs w:val="22"/>
        </w:rPr>
        <w:t>——基准期</w:t>
      </w:r>
      <w:r>
        <w:rPr>
          <w:rFonts w:hAnsi="Cambria Math" w:hint="eastAsia"/>
          <w:iCs/>
          <w:szCs w:val="22"/>
        </w:rPr>
        <w:t>/</w:t>
      </w:r>
      <w:r>
        <w:rPr>
          <w:rFonts w:hAnsi="Cambria Math" w:hint="eastAsia"/>
          <w:iCs/>
          <w:szCs w:val="22"/>
        </w:rPr>
        <w:t>核定期泵或风机运行碳排放量，</w:t>
      </w:r>
      <w:r>
        <w:t>kgCO</w:t>
      </w:r>
      <w:r>
        <w:rPr>
          <w:vertAlign w:val="subscript"/>
        </w:rPr>
        <w:t>2</w:t>
      </w:r>
      <w:r>
        <w:rPr>
          <w:rFonts w:hint="eastAsia"/>
        </w:rPr>
        <w:t>e</w:t>
      </w:r>
      <w:bookmarkEnd w:id="146"/>
      <w:r>
        <w:rPr>
          <w:rFonts w:hint="eastAsia"/>
        </w:rPr>
        <w:t>。</w:t>
      </w:r>
    </w:p>
    <w:p w14:paraId="3432EC77" w14:textId="7089EA4C" w:rsidR="00884E42" w:rsidRDefault="00000000">
      <w:pPr>
        <w:pStyle w:val="24"/>
        <w:ind w:left="0" w:firstLineChars="200" w:firstLine="480"/>
      </w:pPr>
      <w:r>
        <w:rPr>
          <w:rFonts w:hint="eastAsia"/>
        </w:rPr>
        <w:t>A.</w:t>
      </w:r>
      <w:r>
        <w:rPr>
          <w:rFonts w:hint="eastAsia"/>
        </w:rPr>
        <w:t>当设备无独立用能计量时，可通过测量不同工况下（台数、频率）下设备单点功率，结合运行时间计算得到，计算公式如下：</w:t>
      </w:r>
    </w:p>
    <w:p w14:paraId="20A665AD" w14:textId="5F9D348D" w:rsidR="00884E42" w:rsidRDefault="00000000">
      <w:pPr>
        <w:pStyle w:val="24"/>
        <w:ind w:left="0" w:firstLineChars="200" w:firstLine="480"/>
        <w:rPr>
          <w:iCs/>
          <w:szCs w:val="22"/>
        </w:rPr>
      </w:pPr>
      <m:oMathPara>
        <m:oMath>
          <m:eqArr>
            <m:eqArrPr>
              <m:maxDist m:val="1"/>
              <m:ctrlPr>
                <w:rPr>
                  <w:rFonts w:ascii="Cambria Math" w:hAnsi="Cambria Math"/>
                  <w:i/>
                  <w:iCs/>
                </w:rPr>
              </m:ctrlPr>
            </m:eqArrPr>
            <m:e>
              <m:sSub>
                <m:sSubPr>
                  <m:ctrlPr>
                    <w:rPr>
                      <w:rFonts w:ascii="Cambria Math" w:hAnsi="Cambria Math" w:cs="Times New Roman"/>
                      <w:i/>
                      <w:iCs/>
                      <w:szCs w:val="22"/>
                    </w:rPr>
                  </m:ctrlPr>
                </m:sSubPr>
                <m:e>
                  <m:r>
                    <w:rPr>
                      <w:rFonts w:ascii="Cambria Math" w:hAnsi="Cambria Math" w:cs="Times New Roman"/>
                      <w:szCs w:val="22"/>
                    </w:rPr>
                    <m:t>C</m:t>
                  </m:r>
                </m:e>
                <m:sub>
                  <m:r>
                    <w:rPr>
                      <w:rFonts w:ascii="Cambria Math" w:hAnsi="Cambria Math" w:cs="Times New Roman"/>
                      <w:szCs w:val="22"/>
                    </w:rPr>
                    <m:t>BF,b/r</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hint="eastAsia"/>
                    </w:rPr>
                    <m:t>n</m:t>
                  </m:r>
                </m:sup>
                <m:e>
                  <m:sSub>
                    <m:sSubPr>
                      <m:ctrlPr>
                        <w:rPr>
                          <w:rFonts w:ascii="Cambria Math" w:hAnsi="Cambria Math"/>
                          <w:i/>
                          <w:iCs/>
                          <w:szCs w:val="22"/>
                        </w:rPr>
                      </m:ctrlPr>
                    </m:sSubPr>
                    <m:e>
                      <m:r>
                        <w:rPr>
                          <w:rFonts w:ascii="Cambria Math" w:hAnsi="Cambria Math"/>
                          <w:szCs w:val="22"/>
                        </w:rPr>
                        <m:t>P</m:t>
                      </m:r>
                    </m:e>
                    <m:sub>
                      <m:r>
                        <w:rPr>
                          <w:rFonts w:ascii="Cambria Math" w:hAnsi="Cambria Math"/>
                          <w:szCs w:val="22"/>
                        </w:rPr>
                        <m:t>BFi,b/r</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sSub>
                <m:sSubPr>
                  <m:ctrlPr>
                    <w:rPr>
                      <w:rFonts w:ascii="Cambria Math" w:hAnsi="Cambria Math"/>
                      <w:i/>
                      <w:iCs/>
                      <w:szCs w:val="16"/>
                    </w:rPr>
                  </m:ctrlPr>
                </m:sSubPr>
                <m:e>
                  <m:r>
                    <w:rPr>
                      <w:rFonts w:ascii="Cambria Math" w:hAnsi="Cambria Math"/>
                    </w:rPr>
                    <m:t>×</m:t>
                  </m:r>
                  <m:r>
                    <w:rPr>
                      <w:rFonts w:ascii="Cambria Math" w:hAnsi="Cambria Math"/>
                      <w:szCs w:val="16"/>
                    </w:rPr>
                    <m:t>EF</m:t>
                  </m:r>
                </m:e>
                <m:sub>
                  <m:r>
                    <w:rPr>
                      <w:rFonts w:ascii="Cambria Math" w:hAnsi="Cambria Math"/>
                      <w:szCs w:val="16"/>
                    </w:rPr>
                    <m:t>e</m:t>
                  </m:r>
                </m:sub>
              </m:sSub>
              <m:r>
                <w:rPr>
                  <w:rFonts w:ascii="Cambria Math" w:hAnsi="Cambria Math" w:cs="Times New Roman"/>
                  <w:szCs w:val="22"/>
                </w:rPr>
                <m:t>#</m:t>
              </m:r>
              <m:d>
                <m:dPr>
                  <m:ctrlPr>
                    <w:rPr>
                      <w:rFonts w:ascii="Cambria Math" w:hAnsi="Cambria Math"/>
                      <w:i/>
                      <w:iCs/>
                    </w:rPr>
                  </m:ctrlPr>
                </m:dPr>
                <m:e>
                  <m:r>
                    <w:rPr>
                      <w:rFonts w:ascii="Cambria Math" w:hAnsi="Cambria Math"/>
                    </w:rPr>
                    <m:t>7.3.2-2</m:t>
                  </m:r>
                </m:e>
              </m:d>
              <m:ctrlPr>
                <w:rPr>
                  <w:rFonts w:ascii="Cambria Math" w:hAnsi="Cambria Math" w:cs="Times New Roman"/>
                  <w:i/>
                  <w:iCs/>
                  <w:szCs w:val="22"/>
                </w:rPr>
              </m:ctrlPr>
            </m:e>
          </m:eqArr>
        </m:oMath>
      </m:oMathPara>
    </w:p>
    <w:p w14:paraId="2A976C86" w14:textId="77777777" w:rsidR="00884E42" w:rsidRDefault="00000000">
      <w:pPr>
        <w:pStyle w:val="24"/>
        <w:ind w:left="0"/>
        <w:rPr>
          <w:rFonts w:cs="Times New Roman"/>
        </w:rPr>
      </w:pPr>
      <w:r>
        <w:rPr>
          <w:rFonts w:cs="Times New Roman"/>
        </w:rPr>
        <w:t>式中，</w:t>
      </w:r>
      <m:oMath>
        <m:sSub>
          <m:sSubPr>
            <m:ctrlPr>
              <w:rPr>
                <w:rFonts w:ascii="Cambria Math" w:hAnsi="Cambria Math" w:cs="Times New Roman"/>
                <w:i/>
                <w:iCs/>
                <w:szCs w:val="22"/>
              </w:rPr>
            </m:ctrlPr>
          </m:sSubPr>
          <m:e>
            <m:r>
              <w:rPr>
                <w:rFonts w:ascii="Cambria Math" w:hAnsi="Cambria Math" w:cs="Times New Roman"/>
                <w:szCs w:val="22"/>
              </w:rPr>
              <m:t>C</m:t>
            </m:r>
          </m:e>
          <m:sub>
            <m:r>
              <w:rPr>
                <w:rFonts w:ascii="Cambria Math" w:hAnsi="Cambria Math" w:cs="Times New Roman"/>
                <w:szCs w:val="22"/>
              </w:rPr>
              <m:t>BF,b/r</m:t>
            </m:r>
          </m:sub>
        </m:sSub>
      </m:oMath>
      <w:r>
        <w:rPr>
          <w:rFonts w:cs="Times New Roman"/>
        </w:rPr>
        <w:t>——</w:t>
      </w:r>
      <w:r>
        <w:rPr>
          <w:rFonts w:cs="Times New Roman"/>
        </w:rPr>
        <w:t>基准期</w:t>
      </w:r>
      <w:r>
        <w:rPr>
          <w:rFonts w:cs="Times New Roman"/>
        </w:rPr>
        <w:t>/</w:t>
      </w:r>
      <w:r>
        <w:rPr>
          <w:rFonts w:cs="Times New Roman"/>
        </w:rPr>
        <w:t>核定期</w:t>
      </w:r>
      <w:r>
        <w:rPr>
          <w:rFonts w:cs="Times New Roman" w:hint="eastAsia"/>
        </w:rPr>
        <w:t>泵或风机</w:t>
      </w:r>
      <w:r>
        <w:rPr>
          <w:rFonts w:cs="Times New Roman"/>
        </w:rPr>
        <w:t>运行碳排放量</w:t>
      </w:r>
      <w:r>
        <w:t>，</w:t>
      </w:r>
      <w:r>
        <w:t>k</w:t>
      </w:r>
      <w:r>
        <w:rPr>
          <w:rFonts w:hint="eastAsia"/>
        </w:rPr>
        <w:t>gCO</w:t>
      </w:r>
      <w:r>
        <w:rPr>
          <w:rFonts w:hint="eastAsia"/>
          <w:vertAlign w:val="subscript"/>
        </w:rPr>
        <w:t>2</w:t>
      </w:r>
      <w:r>
        <w:rPr>
          <w:rFonts w:hint="eastAsia"/>
        </w:rPr>
        <w:t>e</w:t>
      </w:r>
      <w:r>
        <w:rPr>
          <w:rFonts w:cs="Times New Roman"/>
        </w:rPr>
        <w:t>；</w:t>
      </w:r>
    </w:p>
    <w:p w14:paraId="0E2B1FE2" w14:textId="77777777" w:rsidR="00884E42" w:rsidRDefault="00000000">
      <w:pPr>
        <w:pStyle w:val="24"/>
        <w:ind w:left="0" w:firstLineChars="300" w:firstLine="720"/>
        <w:rPr>
          <w:rFonts w:cs="Times New Roman"/>
        </w:rPr>
      </w:pPr>
      <w:r>
        <w:rPr>
          <w:rFonts w:cs="Times New Roman"/>
        </w:rPr>
        <w:t>n——</w:t>
      </w:r>
      <w:r>
        <w:rPr>
          <w:rFonts w:cs="Times New Roman" w:hint="eastAsia"/>
        </w:rPr>
        <w:t>泵或风机</w:t>
      </w:r>
      <w:r>
        <w:rPr>
          <w:rFonts w:hint="eastAsia"/>
        </w:rPr>
        <w:t>运行工况数；</w:t>
      </w:r>
    </w:p>
    <w:bookmarkStart w:id="147" w:name="_Hlk209172479"/>
    <w:p w14:paraId="2772D45B" w14:textId="615460FC" w:rsidR="00884E42" w:rsidRDefault="00000000">
      <w:pPr>
        <w:pStyle w:val="24"/>
        <w:ind w:left="0" w:firstLineChars="300" w:firstLine="720"/>
        <w:rPr>
          <w:rFonts w:cs="Times New Roman"/>
        </w:rPr>
      </w:pPr>
      <m:oMath>
        <m:sSub>
          <m:sSubPr>
            <m:ctrlPr>
              <w:rPr>
                <w:rFonts w:ascii="Cambria Math" w:hAnsi="Cambria Math"/>
                <w:i/>
                <w:iCs/>
              </w:rPr>
            </m:ctrlPr>
          </m:sSubPr>
          <m:e>
            <m:r>
              <w:rPr>
                <w:rFonts w:ascii="Cambria Math" w:hAnsi="Cambria Math"/>
              </w:rPr>
              <m:t>f</m:t>
            </m:r>
          </m:e>
          <m:sub>
            <m:r>
              <w:rPr>
                <w:rFonts w:ascii="Cambria Math" w:hAnsi="Cambria Math"/>
              </w:rPr>
              <m:t>BFi,b/r</m:t>
            </m:r>
          </m:sub>
        </m:sSub>
      </m:oMath>
      <w:r>
        <w:rPr>
          <w:rFonts w:cs="Times New Roman"/>
        </w:rPr>
        <w:t>——</w:t>
      </w:r>
      <w:r>
        <w:rPr>
          <w:rFonts w:hint="eastAsia"/>
        </w:rPr>
        <w:t>基准期</w:t>
      </w:r>
      <w:r>
        <w:rPr>
          <w:rFonts w:hint="eastAsia"/>
        </w:rPr>
        <w:t>/</w:t>
      </w:r>
      <w:r>
        <w:rPr>
          <w:rFonts w:hint="eastAsia"/>
        </w:rPr>
        <w:t>核定期</w:t>
      </w:r>
      <w:r>
        <w:rPr>
          <w:rFonts w:cs="Times New Roman" w:hint="eastAsia"/>
        </w:rPr>
        <w:t>第</w:t>
      </w:r>
      <w:proofErr w:type="spellStart"/>
      <w:r>
        <w:rPr>
          <w:rFonts w:cs="Times New Roman"/>
        </w:rPr>
        <w:t>i</w:t>
      </w:r>
      <w:proofErr w:type="spellEnd"/>
      <w:r>
        <w:rPr>
          <w:rFonts w:cs="Times New Roman" w:hint="eastAsia"/>
        </w:rPr>
        <w:t>类</w:t>
      </w:r>
      <w:r>
        <w:rPr>
          <w:rFonts w:cs="Times New Roman"/>
        </w:rPr>
        <w:t>工况下</w:t>
      </w:r>
      <w:r>
        <w:rPr>
          <w:rFonts w:cs="Times New Roman" w:hint="eastAsia"/>
        </w:rPr>
        <w:t>泵或风机运行功率</w:t>
      </w:r>
      <w:r>
        <w:rPr>
          <w:rFonts w:cs="Times New Roman"/>
        </w:rPr>
        <w:t>，</w:t>
      </w:r>
      <w:r>
        <w:rPr>
          <w:rFonts w:cs="Times New Roman" w:hint="eastAsia"/>
        </w:rPr>
        <w:t>kW</w:t>
      </w:r>
      <w:bookmarkEnd w:id="147"/>
      <w:r>
        <w:rPr>
          <w:rFonts w:cs="Times New Roman"/>
        </w:rPr>
        <w:t>；</w:t>
      </w:r>
    </w:p>
    <w:p w14:paraId="6D961208" w14:textId="77777777" w:rsidR="00884E42" w:rsidRDefault="00000000">
      <w:pPr>
        <w:pStyle w:val="24"/>
        <w:ind w:left="0" w:firstLineChars="300" w:firstLine="720"/>
        <w:rPr>
          <w:rFonts w:cs="Times New Roman"/>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cs="Times New Roman"/>
        </w:rPr>
        <w:t>——</w:t>
      </w:r>
      <w:r>
        <w:rPr>
          <w:rFonts w:cs="Times New Roman" w:hint="eastAsia"/>
        </w:rPr>
        <w:t>第</w:t>
      </w:r>
      <w:proofErr w:type="spellStart"/>
      <w:r>
        <w:rPr>
          <w:rFonts w:cs="Times New Roman"/>
        </w:rPr>
        <w:t>i</w:t>
      </w:r>
      <w:proofErr w:type="spellEnd"/>
      <w:r>
        <w:rPr>
          <w:rFonts w:cs="Times New Roman" w:hint="eastAsia"/>
        </w:rPr>
        <w:t>类</w:t>
      </w:r>
      <w:r>
        <w:rPr>
          <w:rFonts w:cs="Times New Roman"/>
        </w:rPr>
        <w:t>工况对应的运行时间，</w:t>
      </w:r>
      <w:r>
        <w:rPr>
          <w:rFonts w:cs="Times New Roman"/>
        </w:rPr>
        <w:t>h</w:t>
      </w:r>
      <w:r>
        <w:rPr>
          <w:rFonts w:cs="Times New Roman"/>
        </w:rPr>
        <w:t>；</w:t>
      </w:r>
    </w:p>
    <w:p w14:paraId="313EA129" w14:textId="77777777" w:rsidR="00884E42" w:rsidRDefault="00000000">
      <w:pPr>
        <w:pStyle w:val="24"/>
        <w:ind w:left="0" w:firstLineChars="300" w:firstLine="720"/>
        <w:rPr>
          <w:rFonts w:cs="Times New Roman"/>
        </w:rPr>
      </w:pPr>
      <m:oMath>
        <m:sSub>
          <m:sSubPr>
            <m:ctrlPr>
              <w:rPr>
                <w:rFonts w:ascii="Cambria Math" w:hAnsi="Cambria Math"/>
                <w:i/>
                <w:iCs/>
                <w:szCs w:val="16"/>
              </w:rPr>
            </m:ctrlPr>
          </m:sSubPr>
          <m:e>
            <m:r>
              <w:rPr>
                <w:rFonts w:ascii="Cambria Math" w:hAnsi="Cambria Math"/>
                <w:szCs w:val="16"/>
              </w:rPr>
              <m:t>EF</m:t>
            </m:r>
          </m:e>
          <m:sub>
            <m:r>
              <w:rPr>
                <w:rFonts w:ascii="Cambria Math" w:hAnsi="Cambria Math"/>
                <w:szCs w:val="16"/>
              </w:rPr>
              <m:t>e</m:t>
            </m:r>
          </m:sub>
        </m:sSub>
      </m:oMath>
      <w:r>
        <w:rPr>
          <w:rFonts w:cs="Times New Roman"/>
        </w:rPr>
        <w:t>——</w:t>
      </w:r>
      <w:r>
        <w:rPr>
          <w:rFonts w:cs="Times New Roman"/>
        </w:rPr>
        <w:t>电力碳排放因子，</w:t>
      </w:r>
      <w:r>
        <w:rPr>
          <w:rFonts w:cs="Times New Roman"/>
        </w:rPr>
        <w:t>kgCO</w:t>
      </w:r>
      <w:r>
        <w:rPr>
          <w:rFonts w:cs="Times New Roman"/>
          <w:vertAlign w:val="subscript"/>
        </w:rPr>
        <w:t>2</w:t>
      </w:r>
      <w:r>
        <w:rPr>
          <w:rFonts w:hint="eastAsia"/>
        </w:rPr>
        <w:t>e</w:t>
      </w:r>
      <w:r>
        <w:rPr>
          <w:rFonts w:cs="Times New Roman"/>
        </w:rPr>
        <w:t>/kWh</w:t>
      </w:r>
      <w:r>
        <w:rPr>
          <w:rFonts w:cs="Times New Roman"/>
        </w:rPr>
        <w:t>。</w:t>
      </w:r>
    </w:p>
    <w:p w14:paraId="4AB97D3B" w14:textId="77777777" w:rsidR="00884E42" w:rsidRDefault="00000000" w:rsidP="00D55102">
      <w:pPr>
        <w:pStyle w:val="24"/>
        <w:ind w:left="0" w:firstLineChars="200" w:firstLine="480"/>
        <w:rPr>
          <w:rFonts w:cs="Times New Roman"/>
        </w:rPr>
      </w:pPr>
      <w:r>
        <w:rPr>
          <w:rFonts w:cs="Times New Roman" w:hint="eastAsia"/>
        </w:rPr>
        <w:t>B.</w:t>
      </w:r>
      <w:r>
        <w:rPr>
          <w:rFonts w:cs="Times New Roman" w:hint="eastAsia"/>
        </w:rPr>
        <w:t>当对水泵改造引起水系统变流量时，该措施引起</w:t>
      </w:r>
      <w:proofErr w:type="gramStart"/>
      <w:r>
        <w:rPr>
          <w:rFonts w:cs="Times New Roman" w:hint="eastAsia"/>
        </w:rPr>
        <w:t>的碳减排量</w:t>
      </w:r>
      <w:proofErr w:type="gramEnd"/>
      <w:r>
        <w:rPr>
          <w:rFonts w:cs="Times New Roman" w:hint="eastAsia"/>
        </w:rPr>
        <w:t>还应包含冷热源机组碳排放量的变化，此部分计算方法同</w:t>
      </w:r>
      <w:r>
        <w:rPr>
          <w:rFonts w:cs="Times New Roman" w:hint="eastAsia"/>
        </w:rPr>
        <w:t>7.3.1</w:t>
      </w:r>
      <w:r>
        <w:rPr>
          <w:rFonts w:cs="Times New Roman" w:hint="eastAsia"/>
        </w:rPr>
        <w:t>。</w:t>
      </w:r>
    </w:p>
    <w:p w14:paraId="49062A62" w14:textId="4AA92A57" w:rsidR="00884E42" w:rsidRDefault="00000000">
      <w:pPr>
        <w:pStyle w:val="15"/>
        <w:numPr>
          <w:ilvl w:val="0"/>
          <w:numId w:val="49"/>
        </w:numPr>
        <w:ind w:left="0" w:firstLine="0"/>
      </w:pPr>
      <w:r>
        <w:rPr>
          <w:rFonts w:hint="eastAsia"/>
        </w:rPr>
        <w:t>冷却塔</w:t>
      </w:r>
    </w:p>
    <w:p w14:paraId="0C94C54D" w14:textId="77777777" w:rsidR="00884E42" w:rsidRDefault="00000000">
      <w:pPr>
        <w:pStyle w:val="24"/>
        <w:ind w:left="0" w:firstLineChars="200" w:firstLine="480"/>
      </w:pPr>
      <w:r>
        <w:rPr>
          <w:rFonts w:hint="eastAsia"/>
        </w:rPr>
        <w:t>冷却塔单项改造后运行</w:t>
      </w:r>
      <w:proofErr w:type="gramStart"/>
      <w:r>
        <w:rPr>
          <w:rFonts w:hint="eastAsia"/>
        </w:rPr>
        <w:t>减碳量</w:t>
      </w:r>
      <w:proofErr w:type="gramEnd"/>
      <w:r>
        <w:rPr>
          <w:rFonts w:hint="eastAsia"/>
        </w:rPr>
        <w:t>计算公式如下：</w:t>
      </w:r>
    </w:p>
    <w:p w14:paraId="4261CA54" w14:textId="77777777" w:rsidR="00884E42" w:rsidRDefault="00000000">
      <w:pPr>
        <w:pStyle w:val="24"/>
        <w:ind w:left="0" w:firstLineChars="200" w:firstLine="480"/>
        <w:jc w:val="center"/>
        <w:rPr>
          <w:iCs/>
          <w:szCs w:val="22"/>
        </w:rPr>
      </w:pPr>
      <m:oMathPara>
        <m:oMath>
          <m:eqArr>
            <m:eqArrPr>
              <m:maxDist m:val="1"/>
              <m:ctrlPr>
                <w:rPr>
                  <w:rFonts w:ascii="Cambria Math" w:hAnsi="Cambria Math"/>
                  <w:i/>
                  <w:iCs/>
                  <w:szCs w:val="22"/>
                </w:rPr>
              </m:ctrlPr>
            </m:eqArrPr>
            <m:e>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LQT</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LQT,b</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LQT,r</m:t>
                  </m:r>
                </m:sub>
              </m:sSub>
              <m:r>
                <w:rPr>
                  <w:rFonts w:ascii="Cambria Math" w:hAnsi="Cambria Math"/>
                  <w:szCs w:val="22"/>
                </w:rPr>
                <m:t>#</m:t>
              </m:r>
              <m:d>
                <m:dPr>
                  <m:ctrlPr>
                    <w:rPr>
                      <w:rFonts w:ascii="Cambria Math" w:hAnsi="Cambria Math"/>
                      <w:i/>
                      <w:iCs/>
                      <w:szCs w:val="22"/>
                    </w:rPr>
                  </m:ctrlPr>
                </m:dPr>
                <m:e>
                  <m:r>
                    <w:rPr>
                      <w:rFonts w:ascii="Cambria Math" w:hAnsi="Cambria Math"/>
                      <w:szCs w:val="22"/>
                    </w:rPr>
                    <m:t>7.3.3-1</m:t>
                  </m:r>
                </m:e>
              </m:d>
            </m:e>
          </m:eqArr>
        </m:oMath>
      </m:oMathPara>
    </w:p>
    <w:p w14:paraId="3C9BCA90" w14:textId="77777777" w:rsidR="00884E42" w:rsidRDefault="00000000">
      <w:pPr>
        <w:pStyle w:val="24"/>
        <w:ind w:left="0"/>
      </w:pPr>
      <w:r>
        <w:t>式中，</w:t>
      </w:r>
      <m:oMath>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LQT</m:t>
            </m:r>
          </m:sub>
        </m:sSub>
      </m:oMath>
      <w:r>
        <w:t>——</w:t>
      </w:r>
      <w:r>
        <w:rPr>
          <w:rFonts w:hint="eastAsia"/>
        </w:rPr>
        <w:t>冷却塔改造运行</w:t>
      </w:r>
      <w:proofErr w:type="gramStart"/>
      <w:r>
        <w:rPr>
          <w:rFonts w:hint="eastAsia"/>
        </w:rPr>
        <w:t>减碳量</w:t>
      </w:r>
      <w:proofErr w:type="gramEnd"/>
      <w:r>
        <w:t>，</w:t>
      </w:r>
      <w:r>
        <w:t>kgCO</w:t>
      </w:r>
      <w:r>
        <w:rPr>
          <w:vertAlign w:val="subscript"/>
        </w:rPr>
        <w:t>2</w:t>
      </w:r>
      <w:r>
        <w:rPr>
          <w:rFonts w:hint="eastAsia"/>
        </w:rPr>
        <w:t>e</w:t>
      </w:r>
      <w:r>
        <w:t>；</w:t>
      </w:r>
    </w:p>
    <w:p w14:paraId="3FB6CC2E" w14:textId="7777777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LQT,b/r</m:t>
            </m:r>
          </m:sub>
        </m:sSub>
      </m:oMath>
      <w:r>
        <w:rPr>
          <w:rFonts w:hAnsi="Cambria Math" w:hint="eastAsia"/>
          <w:iCs/>
          <w:szCs w:val="22"/>
        </w:rPr>
        <w:t>——基准期</w:t>
      </w:r>
      <w:r>
        <w:rPr>
          <w:rFonts w:hAnsi="Cambria Math" w:hint="eastAsia"/>
          <w:iCs/>
          <w:szCs w:val="22"/>
        </w:rPr>
        <w:t>/</w:t>
      </w:r>
      <w:r>
        <w:rPr>
          <w:rFonts w:hAnsi="Cambria Math" w:hint="eastAsia"/>
          <w:iCs/>
          <w:szCs w:val="22"/>
        </w:rPr>
        <w:t>核定期</w:t>
      </w:r>
      <w:r>
        <w:rPr>
          <w:rFonts w:hint="eastAsia"/>
        </w:rPr>
        <w:t>冷却塔</w:t>
      </w:r>
      <w:r>
        <w:rPr>
          <w:rFonts w:hAnsi="Cambria Math" w:hint="eastAsia"/>
          <w:iCs/>
          <w:szCs w:val="22"/>
        </w:rPr>
        <w:t>运行碳排放量，</w:t>
      </w:r>
      <w:r>
        <w:t>kgCO</w:t>
      </w:r>
      <w:r>
        <w:rPr>
          <w:vertAlign w:val="subscript"/>
        </w:rPr>
        <w:t>2</w:t>
      </w:r>
      <w:r>
        <w:rPr>
          <w:rFonts w:hint="eastAsia"/>
        </w:rPr>
        <w:t>e</w:t>
      </w:r>
      <w:r>
        <w:rPr>
          <w:rFonts w:hint="eastAsia"/>
        </w:rPr>
        <w:t>。</w:t>
      </w:r>
    </w:p>
    <w:p w14:paraId="62C3E0B1" w14:textId="77777777" w:rsidR="00884E42" w:rsidRDefault="00000000">
      <w:pPr>
        <w:pStyle w:val="24"/>
        <w:ind w:left="0" w:firstLineChars="200" w:firstLine="480"/>
      </w:pPr>
      <w:r>
        <w:rPr>
          <w:rFonts w:hint="eastAsia"/>
        </w:rPr>
        <w:t>A.</w:t>
      </w:r>
      <w:r>
        <w:rPr>
          <w:rFonts w:hint="eastAsia"/>
        </w:rPr>
        <w:t>当设备无独立用能计量时，可通过测量不同工况下（台数、频率）下冷却塔单点功率和补水量，结合运行时间计算得到，计算公式如下：</w:t>
      </w:r>
    </w:p>
    <w:p w14:paraId="0F8FDA4B" w14:textId="77777777" w:rsidR="00884E42" w:rsidRDefault="00000000">
      <w:pPr>
        <w:pStyle w:val="24"/>
        <w:ind w:left="0" w:firstLineChars="200" w:firstLine="480"/>
        <w:rPr>
          <w:iCs/>
          <w:szCs w:val="22"/>
        </w:rPr>
      </w:pPr>
      <m:oMathPara>
        <m:oMath>
          <m:eqArr>
            <m:eqArrPr>
              <m:maxDist m:val="1"/>
              <m:ctrlPr>
                <w:rPr>
                  <w:rFonts w:ascii="Cambria Math" w:hAnsi="Cambria Math"/>
                  <w:i/>
                  <w:iCs/>
                </w:rPr>
              </m:ctrlPr>
            </m:eqArrPr>
            <m:e>
              <m:sSub>
                <m:sSubPr>
                  <m:ctrlPr>
                    <w:rPr>
                      <w:rFonts w:ascii="Cambria Math" w:hAnsi="Cambria Math" w:cs="Times New Roman"/>
                      <w:i/>
                      <w:iCs/>
                      <w:szCs w:val="22"/>
                    </w:rPr>
                  </m:ctrlPr>
                </m:sSubPr>
                <m:e>
                  <m:r>
                    <w:rPr>
                      <w:rFonts w:ascii="Cambria Math" w:hAnsi="Cambria Math" w:cs="Times New Roman"/>
                      <w:szCs w:val="22"/>
                    </w:rPr>
                    <m:t>C</m:t>
                  </m:r>
                </m:e>
                <m:sub>
                  <m:r>
                    <w:rPr>
                      <w:rFonts w:ascii="Cambria Math" w:hAnsi="Cambria Math" w:cs="Times New Roman"/>
                      <w:szCs w:val="22"/>
                    </w:rPr>
                    <m:t>LQT,b/r</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hint="eastAsia"/>
                    </w:rPr>
                    <m:t>n</m:t>
                  </m:r>
                </m:sup>
                <m:e>
                  <m:sSub>
                    <m:sSubPr>
                      <m:ctrlPr>
                        <w:rPr>
                          <w:rFonts w:ascii="Cambria Math" w:hAnsi="Cambria Math"/>
                          <w:i/>
                          <w:iCs/>
                          <w:szCs w:val="22"/>
                        </w:rPr>
                      </m:ctrlPr>
                    </m:sSubPr>
                    <m:e>
                      <m:r>
                        <w:rPr>
                          <w:rFonts w:ascii="Cambria Math" w:hAnsi="Cambria Math"/>
                          <w:szCs w:val="22"/>
                        </w:rPr>
                        <m:t>P</m:t>
                      </m:r>
                    </m:e>
                    <m:sub>
                      <m:r>
                        <w:rPr>
                          <w:rFonts w:ascii="Cambria Math" w:hAnsi="Cambria Math"/>
                          <w:szCs w:val="22"/>
                        </w:rPr>
                        <m:t>LQTi,b/r</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sSub>
                <m:sSubPr>
                  <m:ctrlPr>
                    <w:rPr>
                      <w:rFonts w:ascii="Cambria Math" w:hAnsi="Cambria Math"/>
                      <w:i/>
                      <w:iCs/>
                      <w:szCs w:val="16"/>
                    </w:rPr>
                  </m:ctrlPr>
                </m:sSubPr>
                <m:e>
                  <m:r>
                    <w:rPr>
                      <w:rFonts w:ascii="Cambria Math" w:hAnsi="Cambria Math"/>
                    </w:rPr>
                    <m:t>×</m:t>
                  </m:r>
                  <m:r>
                    <w:rPr>
                      <w:rFonts w:ascii="Cambria Math" w:hAnsi="Cambria Math"/>
                      <w:szCs w:val="16"/>
                    </w:rPr>
                    <m:t>EF</m:t>
                  </m:r>
                </m:e>
                <m:sub>
                  <m:r>
                    <w:rPr>
                      <w:rFonts w:ascii="Cambria Math" w:hAnsi="Cambria Math"/>
                      <w:szCs w:val="16"/>
                    </w:rPr>
                    <m:t>e</m:t>
                  </m:r>
                </m:sub>
              </m:sSub>
              <m:r>
                <w:rPr>
                  <w:rFonts w:ascii="Cambria Math" w:hAnsi="Cambria Math" w:cs="Times New Roman"/>
                  <w:szCs w:val="16"/>
                </w:rPr>
                <m:t>+</m:t>
              </m:r>
              <m:sSub>
                <m:sSubPr>
                  <m:ctrlPr>
                    <w:rPr>
                      <w:rFonts w:ascii="Cambria Math" w:hAnsi="Cambria Math" w:cs="Times New Roman"/>
                      <w:i/>
                      <w:szCs w:val="16"/>
                    </w:rPr>
                  </m:ctrlPr>
                </m:sSubPr>
                <m:e>
                  <m:r>
                    <w:rPr>
                      <w:rFonts w:ascii="Cambria Math" w:hAnsi="Cambria Math" w:cs="Times New Roman"/>
                      <w:szCs w:val="16"/>
                    </w:rPr>
                    <m:t>m</m:t>
                  </m:r>
                </m:e>
                <m:sub>
                  <m:r>
                    <w:rPr>
                      <w:rFonts w:ascii="Cambria Math" w:hAnsi="Cambria Math" w:cs="Times New Roman"/>
                      <w:szCs w:val="16"/>
                    </w:rPr>
                    <m:t>bs</m:t>
                  </m:r>
                </m:sub>
              </m:sSub>
              <m:r>
                <m:rPr>
                  <m:sty m:val="p"/>
                </m:rPr>
                <w:rPr>
                  <w:rFonts w:ascii="Cambria Math" w:hAnsi="Cambria Math" w:cs="Times New Roman"/>
                  <w:szCs w:val="22"/>
                </w:rPr>
                <m:t>×</m:t>
              </m:r>
              <m:sSub>
                <m:sSubPr>
                  <m:ctrlPr>
                    <w:rPr>
                      <w:rFonts w:ascii="Cambria Math" w:hAnsi="Cambria Math"/>
                      <w:i/>
                      <w:iCs/>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cs="Times New Roman"/>
                      <w:i/>
                      <w:szCs w:val="16"/>
                    </w:rPr>
                  </m:ctrlPr>
                </m:sSubPr>
                <m:e>
                  <m:r>
                    <w:rPr>
                      <w:rFonts w:ascii="Cambria Math" w:hAnsi="Cambria Math" w:cs="Times New Roman"/>
                      <w:szCs w:val="16"/>
                    </w:rPr>
                    <m:t>EF</m:t>
                  </m:r>
                </m:e>
                <m:sub>
                  <m:r>
                    <w:rPr>
                      <w:rFonts w:ascii="Cambria Math" w:hAnsi="Cambria Math" w:cs="Times New Roman"/>
                      <w:szCs w:val="16"/>
                    </w:rPr>
                    <m:t>s</m:t>
                  </m:r>
                </m:sub>
              </m:sSub>
              <m:r>
                <w:rPr>
                  <w:rFonts w:ascii="Cambria Math" w:hAnsi="Cambria Math" w:cs="Times New Roman"/>
                  <w:szCs w:val="22"/>
                </w:rPr>
                <m:t>#</m:t>
              </m:r>
              <m:d>
                <m:dPr>
                  <m:ctrlPr>
                    <w:rPr>
                      <w:rFonts w:ascii="Cambria Math" w:hAnsi="Cambria Math"/>
                      <w:i/>
                      <w:iCs/>
                    </w:rPr>
                  </m:ctrlPr>
                </m:dPr>
                <m:e>
                  <m:r>
                    <w:rPr>
                      <w:rFonts w:ascii="Cambria Math" w:hAnsi="Cambria Math"/>
                    </w:rPr>
                    <m:t>7.3.3-2</m:t>
                  </m:r>
                </m:e>
              </m:d>
              <m:ctrlPr>
                <w:rPr>
                  <w:rFonts w:ascii="Cambria Math" w:hAnsi="Cambria Math" w:cs="Times New Roman"/>
                  <w:i/>
                  <w:iCs/>
                  <w:szCs w:val="22"/>
                </w:rPr>
              </m:ctrlPr>
            </m:e>
          </m:eqArr>
        </m:oMath>
      </m:oMathPara>
    </w:p>
    <w:p w14:paraId="1CB6299E" w14:textId="77777777" w:rsidR="00884E42" w:rsidRDefault="00000000">
      <w:pPr>
        <w:pStyle w:val="24"/>
        <w:ind w:left="0"/>
        <w:rPr>
          <w:rFonts w:cs="Times New Roman"/>
        </w:rPr>
      </w:pPr>
      <w:r>
        <w:rPr>
          <w:rFonts w:cs="Times New Roman"/>
        </w:rPr>
        <w:t>式中，</w:t>
      </w:r>
      <m:oMath>
        <m:sSub>
          <m:sSubPr>
            <m:ctrlPr>
              <w:rPr>
                <w:rFonts w:ascii="Cambria Math" w:hAnsi="Cambria Math" w:cs="Times New Roman"/>
                <w:i/>
                <w:iCs/>
                <w:szCs w:val="22"/>
              </w:rPr>
            </m:ctrlPr>
          </m:sSubPr>
          <m:e>
            <m:r>
              <w:rPr>
                <w:rFonts w:ascii="Cambria Math" w:hAnsi="Cambria Math" w:cs="Times New Roman"/>
                <w:szCs w:val="22"/>
              </w:rPr>
              <m:t>C</m:t>
            </m:r>
          </m:e>
          <m:sub>
            <m:r>
              <w:rPr>
                <w:rFonts w:ascii="Cambria Math" w:hAnsi="Cambria Math" w:cs="Times New Roman"/>
                <w:szCs w:val="22"/>
              </w:rPr>
              <m:t>LQT,b/r</m:t>
            </m:r>
          </m:sub>
        </m:sSub>
      </m:oMath>
      <w:r>
        <w:rPr>
          <w:rFonts w:cs="Times New Roman"/>
        </w:rPr>
        <w:t>——</w:t>
      </w:r>
      <w:r>
        <w:rPr>
          <w:rFonts w:cs="Times New Roman"/>
        </w:rPr>
        <w:t>基准期</w:t>
      </w:r>
      <w:r>
        <w:rPr>
          <w:rFonts w:cs="Times New Roman"/>
        </w:rPr>
        <w:t>/</w:t>
      </w:r>
      <w:r>
        <w:rPr>
          <w:rFonts w:cs="Times New Roman"/>
        </w:rPr>
        <w:t>核定期</w:t>
      </w:r>
      <w:r>
        <w:rPr>
          <w:rFonts w:cs="Times New Roman" w:hint="eastAsia"/>
        </w:rPr>
        <w:t>冷却塔</w:t>
      </w:r>
      <w:r>
        <w:rPr>
          <w:rFonts w:cs="Times New Roman"/>
        </w:rPr>
        <w:t>运行碳排放量</w:t>
      </w:r>
      <w:r>
        <w:t>，</w:t>
      </w:r>
      <w:r>
        <w:t>k</w:t>
      </w:r>
      <w:r>
        <w:rPr>
          <w:rFonts w:hint="eastAsia"/>
        </w:rPr>
        <w:t>gCO</w:t>
      </w:r>
      <w:r>
        <w:rPr>
          <w:rFonts w:hint="eastAsia"/>
          <w:vertAlign w:val="subscript"/>
        </w:rPr>
        <w:t>2</w:t>
      </w:r>
      <w:r>
        <w:rPr>
          <w:rFonts w:hint="eastAsia"/>
        </w:rPr>
        <w:t>e</w:t>
      </w:r>
      <w:r>
        <w:rPr>
          <w:rFonts w:cs="Times New Roman"/>
        </w:rPr>
        <w:t>；</w:t>
      </w:r>
    </w:p>
    <w:p w14:paraId="136758FC" w14:textId="77777777" w:rsidR="00884E42" w:rsidRDefault="00000000">
      <w:pPr>
        <w:pStyle w:val="24"/>
        <w:ind w:left="0" w:firstLineChars="300" w:firstLine="720"/>
        <w:rPr>
          <w:rFonts w:cs="Times New Roman"/>
        </w:rPr>
      </w:pPr>
      <w:r>
        <w:rPr>
          <w:rFonts w:cs="Times New Roman"/>
        </w:rPr>
        <w:t>n——</w:t>
      </w:r>
      <w:r>
        <w:rPr>
          <w:rFonts w:cs="Times New Roman" w:hint="eastAsia"/>
        </w:rPr>
        <w:t>冷却塔</w:t>
      </w:r>
      <w:r>
        <w:rPr>
          <w:rFonts w:hint="eastAsia"/>
        </w:rPr>
        <w:t>运行工况数；</w:t>
      </w:r>
    </w:p>
    <w:p w14:paraId="7ECD7311" w14:textId="77777777" w:rsidR="00884E42" w:rsidRDefault="00000000">
      <w:pPr>
        <w:pStyle w:val="24"/>
        <w:ind w:left="0" w:firstLineChars="300" w:firstLine="720"/>
        <w:rPr>
          <w:rFonts w:cs="Times New Roman"/>
        </w:rPr>
      </w:pPr>
      <m:oMath>
        <m:sSub>
          <m:sSubPr>
            <m:ctrlPr>
              <w:rPr>
                <w:rFonts w:ascii="Cambria Math" w:hAnsi="Cambria Math"/>
                <w:i/>
                <w:iCs/>
              </w:rPr>
            </m:ctrlPr>
          </m:sSubPr>
          <m:e>
            <m:r>
              <w:rPr>
                <w:rFonts w:ascii="Cambria Math" w:hAnsi="Cambria Math"/>
              </w:rPr>
              <m:t>P</m:t>
            </m:r>
          </m:e>
          <m:sub>
            <m:r>
              <w:rPr>
                <w:rFonts w:ascii="Cambria Math" w:hAnsi="Cambria Math"/>
              </w:rPr>
              <m:t>LQTi,b/r</m:t>
            </m:r>
          </m:sub>
        </m:sSub>
      </m:oMath>
      <w:r>
        <w:rPr>
          <w:rFonts w:cs="Times New Roman"/>
        </w:rPr>
        <w:t>——</w:t>
      </w:r>
      <w:r>
        <w:rPr>
          <w:rFonts w:hint="eastAsia"/>
        </w:rPr>
        <w:t>基准期</w:t>
      </w:r>
      <w:r>
        <w:rPr>
          <w:rFonts w:hint="eastAsia"/>
        </w:rPr>
        <w:t>/</w:t>
      </w:r>
      <w:r>
        <w:rPr>
          <w:rFonts w:hint="eastAsia"/>
        </w:rPr>
        <w:t>核定期</w:t>
      </w:r>
      <w:r>
        <w:rPr>
          <w:rFonts w:cs="Times New Roman" w:hint="eastAsia"/>
        </w:rPr>
        <w:t>第</w:t>
      </w:r>
      <w:proofErr w:type="spellStart"/>
      <w:r>
        <w:rPr>
          <w:rFonts w:cs="Times New Roman"/>
        </w:rPr>
        <w:t>i</w:t>
      </w:r>
      <w:proofErr w:type="spellEnd"/>
      <w:r>
        <w:rPr>
          <w:rFonts w:cs="Times New Roman" w:hint="eastAsia"/>
        </w:rPr>
        <w:t>类</w:t>
      </w:r>
      <w:r>
        <w:rPr>
          <w:rFonts w:cs="Times New Roman"/>
        </w:rPr>
        <w:t>工况下</w:t>
      </w:r>
      <w:r>
        <w:rPr>
          <w:rFonts w:cs="Times New Roman" w:hint="eastAsia"/>
        </w:rPr>
        <w:t>冷却塔运行功率</w:t>
      </w:r>
      <w:r>
        <w:rPr>
          <w:rFonts w:cs="Times New Roman"/>
        </w:rPr>
        <w:t>，</w:t>
      </w:r>
      <w:r>
        <w:rPr>
          <w:rFonts w:cs="Times New Roman" w:hint="eastAsia"/>
        </w:rPr>
        <w:t>kW</w:t>
      </w:r>
      <w:r>
        <w:rPr>
          <w:rFonts w:cs="Times New Roman"/>
        </w:rPr>
        <w:t>；</w:t>
      </w:r>
    </w:p>
    <w:p w14:paraId="2AC443DF" w14:textId="77777777" w:rsidR="00884E42" w:rsidRDefault="00000000">
      <w:pPr>
        <w:pStyle w:val="24"/>
        <w:ind w:left="0" w:firstLineChars="300" w:firstLine="720"/>
        <w:rPr>
          <w:rFonts w:cs="Times New Roman"/>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cs="Times New Roman"/>
        </w:rPr>
        <w:t>——</w:t>
      </w:r>
      <w:r>
        <w:rPr>
          <w:rFonts w:cs="Times New Roman" w:hint="eastAsia"/>
        </w:rPr>
        <w:t>第</w:t>
      </w:r>
      <w:proofErr w:type="spellStart"/>
      <w:r>
        <w:rPr>
          <w:rFonts w:cs="Times New Roman"/>
        </w:rPr>
        <w:t>i</w:t>
      </w:r>
      <w:proofErr w:type="spellEnd"/>
      <w:r>
        <w:rPr>
          <w:rFonts w:cs="Times New Roman" w:hint="eastAsia"/>
        </w:rPr>
        <w:t>类</w:t>
      </w:r>
      <w:r>
        <w:rPr>
          <w:rFonts w:cs="Times New Roman"/>
        </w:rPr>
        <w:t>工况对应的运行时间，</w:t>
      </w:r>
      <w:r>
        <w:rPr>
          <w:rFonts w:cs="Times New Roman"/>
        </w:rPr>
        <w:t>h</w:t>
      </w:r>
      <w:r>
        <w:rPr>
          <w:rFonts w:cs="Times New Roman"/>
        </w:rPr>
        <w:t>；</w:t>
      </w:r>
    </w:p>
    <w:p w14:paraId="466C7CAE" w14:textId="77777777" w:rsidR="00884E42" w:rsidRDefault="00000000">
      <w:pPr>
        <w:pStyle w:val="24"/>
        <w:ind w:left="0" w:firstLineChars="300" w:firstLine="720"/>
        <w:rPr>
          <w:rFonts w:cs="Times New Roman"/>
        </w:rPr>
      </w:pPr>
      <m:oMath>
        <m:sSub>
          <m:sSubPr>
            <m:ctrlPr>
              <w:rPr>
                <w:rFonts w:ascii="Cambria Math" w:hAnsi="Cambria Math"/>
                <w:i/>
                <w:iCs/>
                <w:szCs w:val="16"/>
              </w:rPr>
            </m:ctrlPr>
          </m:sSubPr>
          <m:e>
            <m:r>
              <w:rPr>
                <w:rFonts w:ascii="Cambria Math" w:hAnsi="Cambria Math"/>
                <w:szCs w:val="16"/>
              </w:rPr>
              <m:t>EF</m:t>
            </m:r>
          </m:e>
          <m:sub>
            <m:r>
              <w:rPr>
                <w:rFonts w:ascii="Cambria Math" w:hAnsi="Cambria Math"/>
                <w:szCs w:val="16"/>
              </w:rPr>
              <m:t>e</m:t>
            </m:r>
          </m:sub>
        </m:sSub>
      </m:oMath>
      <w:r>
        <w:rPr>
          <w:rFonts w:cs="Times New Roman"/>
        </w:rPr>
        <w:t>——</w:t>
      </w:r>
      <w:r>
        <w:rPr>
          <w:rFonts w:cs="Times New Roman"/>
        </w:rPr>
        <w:t>电力碳排放因子，</w:t>
      </w:r>
      <w:r>
        <w:rPr>
          <w:rFonts w:cs="Times New Roman"/>
        </w:rPr>
        <w:t>kgCO</w:t>
      </w:r>
      <w:r>
        <w:rPr>
          <w:rFonts w:cs="Times New Roman"/>
          <w:vertAlign w:val="subscript"/>
        </w:rPr>
        <w:t>2</w:t>
      </w:r>
      <w:r>
        <w:rPr>
          <w:rFonts w:hint="eastAsia"/>
        </w:rPr>
        <w:t>e</w:t>
      </w:r>
      <w:r>
        <w:rPr>
          <w:rFonts w:cs="Times New Roman"/>
        </w:rPr>
        <w:t>/kWh</w:t>
      </w:r>
      <w:r>
        <w:rPr>
          <w:rFonts w:cs="Times New Roman" w:hint="eastAsia"/>
        </w:rPr>
        <w:t>；</w:t>
      </w:r>
    </w:p>
    <w:p w14:paraId="4AF801AB" w14:textId="77777777" w:rsidR="00884E42" w:rsidRDefault="00000000">
      <w:pPr>
        <w:pStyle w:val="24"/>
        <w:ind w:left="0" w:firstLineChars="300" w:firstLine="720"/>
        <w:rPr>
          <w:rFonts w:cs="Times New Roman"/>
        </w:rPr>
      </w:pPr>
      <m:oMath>
        <m:sSub>
          <m:sSubPr>
            <m:ctrlPr>
              <w:rPr>
                <w:rFonts w:ascii="Cambria Math" w:hAnsi="Cambria Math" w:cs="Times New Roman"/>
                <w:i/>
                <w:szCs w:val="16"/>
              </w:rPr>
            </m:ctrlPr>
          </m:sSubPr>
          <m:e>
            <m:r>
              <w:rPr>
                <w:rFonts w:ascii="Cambria Math" w:hAnsi="Cambria Math" w:cs="Times New Roman"/>
                <w:szCs w:val="16"/>
              </w:rPr>
              <m:t>m</m:t>
            </m:r>
          </m:e>
          <m:sub>
            <m:r>
              <w:rPr>
                <w:rFonts w:ascii="Cambria Math" w:hAnsi="Cambria Math" w:cs="Times New Roman"/>
                <w:szCs w:val="16"/>
              </w:rPr>
              <m:t>bsi</m:t>
            </m:r>
          </m:sub>
        </m:sSub>
      </m:oMath>
      <w:r>
        <w:rPr>
          <w:rFonts w:hAnsi="Cambria Math" w:cs="Times New Roman" w:hint="eastAsia"/>
          <w:szCs w:val="16"/>
        </w:rPr>
        <w:t>——</w:t>
      </w:r>
      <w:r>
        <w:rPr>
          <w:rFonts w:hint="eastAsia"/>
        </w:rPr>
        <w:t>基准期</w:t>
      </w:r>
      <w:r>
        <w:rPr>
          <w:rFonts w:hint="eastAsia"/>
        </w:rPr>
        <w:t>/</w:t>
      </w:r>
      <w:r>
        <w:rPr>
          <w:rFonts w:hint="eastAsia"/>
        </w:rPr>
        <w:t>核定期</w:t>
      </w:r>
      <w:r>
        <w:rPr>
          <w:rFonts w:cs="Times New Roman" w:hint="eastAsia"/>
        </w:rPr>
        <w:t>第</w:t>
      </w:r>
      <w:proofErr w:type="spellStart"/>
      <w:r>
        <w:rPr>
          <w:rFonts w:cs="Times New Roman"/>
        </w:rPr>
        <w:t>i</w:t>
      </w:r>
      <w:proofErr w:type="spellEnd"/>
      <w:r>
        <w:rPr>
          <w:rFonts w:cs="Times New Roman" w:hint="eastAsia"/>
        </w:rPr>
        <w:t>类</w:t>
      </w:r>
      <w:r>
        <w:rPr>
          <w:rFonts w:cs="Times New Roman"/>
        </w:rPr>
        <w:t>工况下</w:t>
      </w:r>
      <w:r>
        <w:rPr>
          <w:rFonts w:cs="Times New Roman" w:hint="eastAsia"/>
        </w:rPr>
        <w:t>冷却塔补水量，</w:t>
      </w:r>
      <w:r>
        <w:rPr>
          <w:rFonts w:cs="Times New Roman" w:hint="eastAsia"/>
        </w:rPr>
        <w:t>kg/h</w:t>
      </w:r>
      <w:r>
        <w:rPr>
          <w:rFonts w:cs="Times New Roman" w:hint="eastAsia"/>
        </w:rPr>
        <w:t>；</w:t>
      </w:r>
    </w:p>
    <w:p w14:paraId="2764CA86" w14:textId="77777777" w:rsidR="00884E42" w:rsidRDefault="00000000">
      <w:pPr>
        <w:pStyle w:val="24"/>
        <w:ind w:left="0" w:firstLineChars="300" w:firstLine="720"/>
        <w:rPr>
          <w:rFonts w:cs="Times New Roman"/>
        </w:rPr>
      </w:pPr>
      <m:oMath>
        <m:sSub>
          <m:sSubPr>
            <m:ctrlPr>
              <w:rPr>
                <w:rFonts w:ascii="Cambria Math" w:hAnsi="Cambria Math" w:cs="Times New Roman"/>
                <w:i/>
                <w:szCs w:val="16"/>
              </w:rPr>
            </m:ctrlPr>
          </m:sSubPr>
          <m:e>
            <m:r>
              <w:rPr>
                <w:rFonts w:ascii="Cambria Math" w:hAnsi="Cambria Math" w:cs="Times New Roman"/>
                <w:szCs w:val="16"/>
              </w:rPr>
              <m:t>EF</m:t>
            </m:r>
          </m:e>
          <m:sub>
            <m:r>
              <w:rPr>
                <w:rFonts w:ascii="Cambria Math" w:hAnsi="Cambria Math" w:cs="Times New Roman"/>
                <w:szCs w:val="16"/>
              </w:rPr>
              <m:t>s</m:t>
            </m:r>
          </m:sub>
        </m:sSub>
      </m:oMath>
      <w:r>
        <w:rPr>
          <w:rFonts w:hAnsi="Cambria Math" w:cs="Times New Roman" w:hint="eastAsia"/>
          <w:szCs w:val="16"/>
        </w:rPr>
        <w:t>——冷却塔补水碳排放因子，</w:t>
      </w:r>
      <w:r>
        <w:t>kgCO</w:t>
      </w:r>
      <w:r>
        <w:rPr>
          <w:vertAlign w:val="subscript"/>
        </w:rPr>
        <w:t>2</w:t>
      </w:r>
      <w:r>
        <w:t>e</w:t>
      </w:r>
      <w:r>
        <w:rPr>
          <w:rFonts w:hint="eastAsia"/>
        </w:rPr>
        <w:t>/kg</w:t>
      </w:r>
      <w:r>
        <w:rPr>
          <w:rFonts w:hint="eastAsia"/>
        </w:rPr>
        <w:t>。</w:t>
      </w:r>
    </w:p>
    <w:p w14:paraId="60BA4281" w14:textId="56CA1D93" w:rsidR="00884E42" w:rsidRDefault="00000000" w:rsidP="00D55102">
      <w:pPr>
        <w:pStyle w:val="24"/>
        <w:ind w:left="0" w:firstLineChars="200" w:firstLine="480"/>
      </w:pPr>
      <w:r>
        <w:rPr>
          <w:rFonts w:cs="Times New Roman" w:hint="eastAsia"/>
        </w:rPr>
        <w:t>B.</w:t>
      </w:r>
      <w:r>
        <w:rPr>
          <w:rFonts w:cs="Times New Roman" w:hint="eastAsia"/>
        </w:rPr>
        <w:t>当对冷却塔改造引起冷却水温度变化时，该措施引起</w:t>
      </w:r>
      <w:proofErr w:type="gramStart"/>
      <w:r>
        <w:rPr>
          <w:rFonts w:cs="Times New Roman" w:hint="eastAsia"/>
        </w:rPr>
        <w:t>的碳减排量</w:t>
      </w:r>
      <w:proofErr w:type="gramEnd"/>
      <w:r>
        <w:rPr>
          <w:rFonts w:cs="Times New Roman" w:hint="eastAsia"/>
        </w:rPr>
        <w:t>还应包含冷水机组碳排放量的变化，此部分计算方法同</w:t>
      </w:r>
      <w:r>
        <w:rPr>
          <w:rFonts w:cs="Times New Roman" w:hint="eastAsia"/>
        </w:rPr>
        <w:t>7.3.1</w:t>
      </w:r>
      <w:r>
        <w:rPr>
          <w:rFonts w:cs="Times New Roman" w:hint="eastAsia"/>
        </w:rPr>
        <w:t>。</w:t>
      </w:r>
    </w:p>
    <w:p w14:paraId="6496482C" w14:textId="22DD85AB" w:rsidR="00884E42" w:rsidRDefault="00000000">
      <w:pPr>
        <w:pStyle w:val="15"/>
        <w:numPr>
          <w:ilvl w:val="0"/>
          <w:numId w:val="49"/>
        </w:numPr>
        <w:ind w:left="0" w:firstLine="0"/>
      </w:pPr>
      <w:r>
        <w:rPr>
          <w:rFonts w:hint="eastAsia"/>
        </w:rPr>
        <w:t>集中空调末端</w:t>
      </w:r>
    </w:p>
    <w:p w14:paraId="745B9CBE" w14:textId="77777777" w:rsidR="00884E42" w:rsidRDefault="00000000">
      <w:pPr>
        <w:pStyle w:val="24"/>
        <w:ind w:left="0" w:firstLineChars="200" w:firstLine="480"/>
      </w:pPr>
      <w:r>
        <w:rPr>
          <w:rFonts w:hint="eastAsia"/>
        </w:rPr>
        <w:t>A.</w:t>
      </w:r>
      <w:r>
        <w:rPr>
          <w:rFonts w:hint="eastAsia"/>
        </w:rPr>
        <w:t>当改造为更换高效空调末端时，统计改造前后空调末端设备型号、数量、</w:t>
      </w:r>
      <w:r>
        <w:rPr>
          <w:rFonts w:hint="eastAsia"/>
        </w:rPr>
        <w:lastRenderedPageBreak/>
        <w:t>额定功率、运行频率、运行时间等参数，实测改造前后不同工况下空调末端的单点功率，根据运行记录统计各工况下运行小时数，计算不同工况下的能耗后加</w:t>
      </w:r>
      <w:proofErr w:type="gramStart"/>
      <w:r>
        <w:rPr>
          <w:rFonts w:hint="eastAsia"/>
        </w:rPr>
        <w:t>和</w:t>
      </w:r>
      <w:proofErr w:type="gramEnd"/>
      <w:r>
        <w:rPr>
          <w:rFonts w:hint="eastAsia"/>
        </w:rPr>
        <w:t>。</w:t>
      </w:r>
    </w:p>
    <w:p w14:paraId="79992047" w14:textId="5D8AE65E" w:rsidR="00884E42" w:rsidRDefault="00000000">
      <w:pPr>
        <w:ind w:firstLine="420"/>
        <w:rPr>
          <w:rFonts w:eastAsia="宋体" w:cstheme="minorBidi"/>
          <w:iCs/>
          <w:sz w:val="24"/>
          <w:szCs w:val="16"/>
        </w:rPr>
      </w:pPr>
      <m:oMathPara>
        <m:oMath>
          <m:eqArr>
            <m:eqArrPr>
              <m:maxDist m:val="1"/>
              <m:ctrlPr>
                <w:rPr>
                  <w:rFonts w:ascii="Cambria Math" w:hAnsi="Cambria Math"/>
                  <w:i/>
                  <w:sz w:val="24"/>
                  <w:szCs w:val="16"/>
                </w:rPr>
              </m:ctrlPr>
            </m:eqArrPr>
            <m:e>
              <m:sSub>
                <m:sSubPr>
                  <m:ctrlPr>
                    <w:rPr>
                      <w:rFonts w:ascii="Cambria Math" w:hAnsi="Cambria Math"/>
                      <w:i/>
                      <w:iCs/>
                      <w:sz w:val="24"/>
                      <w:szCs w:val="16"/>
                    </w:rPr>
                  </m:ctrlPr>
                </m:sSubPr>
                <m:e>
                  <m:r>
                    <w:rPr>
                      <w:rFonts w:ascii="Cambria Math" w:hAnsi="Cambria Math"/>
                      <w:sz w:val="24"/>
                      <w:szCs w:val="16"/>
                    </w:rPr>
                    <m:t>∆C</m:t>
                  </m:r>
                </m:e>
                <m:sub>
                  <m:r>
                    <w:rPr>
                      <w:rFonts w:ascii="Cambria Math" w:hAnsi="Cambria Math"/>
                      <w:sz w:val="24"/>
                      <w:szCs w:val="16"/>
                    </w:rPr>
                    <m:t>KTMD</m:t>
                  </m:r>
                </m:sub>
              </m:sSub>
              <m:r>
                <w:rPr>
                  <w:rFonts w:ascii="Cambria Math" w:hAnsi="Cambria Math"/>
                  <w:sz w:val="24"/>
                  <w:szCs w:val="16"/>
                </w:rPr>
                <m:t>=</m:t>
              </m:r>
              <m:d>
                <m:dPr>
                  <m:ctrlPr>
                    <w:rPr>
                      <w:rFonts w:ascii="Cambria Math" w:hAnsi="Cambria Math"/>
                      <w:i/>
                      <w:sz w:val="24"/>
                      <w:szCs w:val="16"/>
                    </w:rPr>
                  </m:ctrlPr>
                </m:dPr>
                <m:e>
                  <m:nary>
                    <m:naryPr>
                      <m:chr m:val="∑"/>
                      <m:limLoc m:val="subSup"/>
                      <m:ctrlPr>
                        <w:rPr>
                          <w:rFonts w:ascii="Cambria Math" w:hAnsi="Cambria Math"/>
                          <w:i/>
                          <w:iCs/>
                          <w:sz w:val="24"/>
                          <w:szCs w:val="16"/>
                        </w:rPr>
                      </m:ctrlPr>
                    </m:naryPr>
                    <m:sub>
                      <m:r>
                        <w:rPr>
                          <w:rFonts w:ascii="Cambria Math" w:hAnsi="Cambria Math"/>
                          <w:sz w:val="24"/>
                          <w:szCs w:val="16"/>
                        </w:rPr>
                        <m:t>i=1</m:t>
                      </m:r>
                    </m:sub>
                    <m:sup>
                      <m:r>
                        <w:rPr>
                          <w:rFonts w:ascii="Cambria Math" w:hAnsi="Cambria Math"/>
                          <w:sz w:val="24"/>
                          <w:szCs w:val="16"/>
                        </w:rPr>
                        <m:t>n</m:t>
                      </m:r>
                    </m:sup>
                    <m:e>
                      <m:sSub>
                        <m:sSubPr>
                          <m:ctrlPr>
                            <w:rPr>
                              <w:rFonts w:ascii="Cambria Math" w:hAnsi="Cambria Math"/>
                              <w:i/>
                              <w:iCs/>
                              <w:sz w:val="24"/>
                              <w:szCs w:val="16"/>
                            </w:rPr>
                          </m:ctrlPr>
                        </m:sSubPr>
                        <m:e>
                          <m:r>
                            <w:rPr>
                              <w:rFonts w:ascii="Cambria Math" w:hAnsi="Cambria Math"/>
                              <w:sz w:val="24"/>
                              <w:szCs w:val="16"/>
                            </w:rPr>
                            <m:t>P</m:t>
                          </m:r>
                        </m:e>
                        <m:sub>
                          <m:r>
                            <w:rPr>
                              <w:rFonts w:ascii="Cambria Math" w:hAnsi="Cambria Math"/>
                              <w:sz w:val="24"/>
                              <w:szCs w:val="16"/>
                            </w:rPr>
                            <m:t>KTMDi,b</m:t>
                          </m:r>
                        </m:sub>
                      </m:sSub>
                      <m:sSub>
                        <m:sSubPr>
                          <m:ctrlPr>
                            <w:rPr>
                              <w:rFonts w:ascii="Cambria Math" w:hAnsi="Cambria Math"/>
                              <w:i/>
                              <w:iCs/>
                              <w:sz w:val="24"/>
                              <w:szCs w:val="16"/>
                            </w:rPr>
                          </m:ctrlPr>
                        </m:sSubPr>
                        <m:e>
                          <m:r>
                            <w:rPr>
                              <w:rFonts w:ascii="Cambria Math" w:hAnsi="Cambria Math"/>
                              <w:sz w:val="24"/>
                              <w:szCs w:val="16"/>
                            </w:rPr>
                            <m:t>t</m:t>
                          </m:r>
                        </m:e>
                        <m:sub>
                          <m:r>
                            <w:rPr>
                              <w:rFonts w:ascii="Cambria Math" w:hAnsi="Cambria Math"/>
                              <w:sz w:val="24"/>
                              <w:szCs w:val="16"/>
                            </w:rPr>
                            <m:t>i,b</m:t>
                          </m:r>
                        </m:sub>
                      </m:sSub>
                    </m:e>
                  </m:nary>
                  <m:r>
                    <w:rPr>
                      <w:rFonts w:ascii="Cambria Math" w:hAnsi="Cambria Math"/>
                      <w:sz w:val="24"/>
                      <w:szCs w:val="16"/>
                    </w:rPr>
                    <m:t>-</m:t>
                  </m:r>
                  <m:nary>
                    <m:naryPr>
                      <m:chr m:val="∑"/>
                      <m:limLoc m:val="subSup"/>
                      <m:ctrlPr>
                        <w:rPr>
                          <w:rFonts w:ascii="Cambria Math" w:hAnsi="Cambria Math"/>
                          <w:i/>
                          <w:iCs/>
                          <w:sz w:val="24"/>
                          <w:szCs w:val="16"/>
                        </w:rPr>
                      </m:ctrlPr>
                    </m:naryPr>
                    <m:sub>
                      <m:r>
                        <w:rPr>
                          <w:rFonts w:ascii="Cambria Math" w:hAnsi="Cambria Math"/>
                          <w:sz w:val="24"/>
                          <w:szCs w:val="16"/>
                        </w:rPr>
                        <m:t>i=1</m:t>
                      </m:r>
                    </m:sub>
                    <m:sup>
                      <m:r>
                        <w:rPr>
                          <w:rFonts w:ascii="Cambria Math" w:hAnsi="Cambria Math"/>
                          <w:sz w:val="24"/>
                          <w:szCs w:val="16"/>
                        </w:rPr>
                        <m:t>n</m:t>
                      </m:r>
                    </m:sup>
                    <m:e>
                      <m:sSub>
                        <m:sSubPr>
                          <m:ctrlPr>
                            <w:rPr>
                              <w:rFonts w:ascii="Cambria Math" w:hAnsi="Cambria Math"/>
                              <w:i/>
                              <w:iCs/>
                              <w:sz w:val="24"/>
                              <w:szCs w:val="16"/>
                            </w:rPr>
                          </m:ctrlPr>
                        </m:sSubPr>
                        <m:e>
                          <m:r>
                            <w:rPr>
                              <w:rFonts w:ascii="Cambria Math" w:hAnsi="Cambria Math"/>
                              <w:sz w:val="24"/>
                              <w:szCs w:val="16"/>
                            </w:rPr>
                            <m:t>P</m:t>
                          </m:r>
                        </m:e>
                        <m:sub>
                          <m:r>
                            <w:rPr>
                              <w:rFonts w:ascii="Cambria Math" w:hAnsi="Cambria Math"/>
                              <w:sz w:val="24"/>
                              <w:szCs w:val="16"/>
                            </w:rPr>
                            <m:t>KTMDi,r</m:t>
                          </m:r>
                        </m:sub>
                      </m:sSub>
                      <m:sSub>
                        <m:sSubPr>
                          <m:ctrlPr>
                            <w:rPr>
                              <w:rFonts w:ascii="Cambria Math" w:hAnsi="Cambria Math"/>
                              <w:i/>
                              <w:iCs/>
                              <w:sz w:val="24"/>
                              <w:szCs w:val="16"/>
                            </w:rPr>
                          </m:ctrlPr>
                        </m:sSubPr>
                        <m:e>
                          <m:r>
                            <w:rPr>
                              <w:rFonts w:ascii="Cambria Math" w:hAnsi="Cambria Math"/>
                              <w:sz w:val="24"/>
                              <w:szCs w:val="16"/>
                            </w:rPr>
                            <m:t>t</m:t>
                          </m:r>
                        </m:e>
                        <m:sub>
                          <m:r>
                            <w:rPr>
                              <w:rFonts w:ascii="Cambria Math" w:hAnsi="Cambria Math"/>
                              <w:sz w:val="24"/>
                              <w:szCs w:val="16"/>
                            </w:rPr>
                            <m:t>i,r</m:t>
                          </m:r>
                        </m:sub>
                      </m:sSub>
                    </m:e>
                  </m:nary>
                </m:e>
              </m:d>
              <m:r>
                <w:rPr>
                  <w:rFonts w:ascii="Cambria Math" w:hAnsi="Cambria Math"/>
                  <w:sz w:val="24"/>
                  <w:szCs w:val="16"/>
                </w:rPr>
                <m:t>×</m:t>
              </m:r>
              <m:sSub>
                <m:sSubPr>
                  <m:ctrlPr>
                    <w:rPr>
                      <w:rFonts w:ascii="Cambria Math" w:hAnsi="Cambria Math"/>
                      <w:i/>
                      <w:sz w:val="24"/>
                      <w:szCs w:val="16"/>
                    </w:rPr>
                  </m:ctrlPr>
                </m:sSubPr>
                <m:e>
                  <m:r>
                    <w:rPr>
                      <w:rFonts w:ascii="Cambria Math" w:hAnsi="Cambria Math"/>
                      <w:sz w:val="24"/>
                      <w:szCs w:val="16"/>
                    </w:rPr>
                    <m:t>EF</m:t>
                  </m:r>
                </m:e>
                <m:sub>
                  <m:r>
                    <w:rPr>
                      <w:rFonts w:ascii="Cambria Math" w:hAnsi="Cambria Math"/>
                      <w:sz w:val="24"/>
                      <w:szCs w:val="16"/>
                    </w:rPr>
                    <m:t>e</m:t>
                  </m:r>
                </m:sub>
              </m:sSub>
              <m:r>
                <w:rPr>
                  <w:rFonts w:ascii="Cambria Math" w:hAnsi="Cambria Math"/>
                  <w:sz w:val="24"/>
                  <w:szCs w:val="16"/>
                </w:rPr>
                <m:t>#</m:t>
              </m:r>
              <m:d>
                <m:dPr>
                  <m:ctrlPr>
                    <w:rPr>
                      <w:rFonts w:ascii="Cambria Math" w:hAnsi="Cambria Math"/>
                      <w:i/>
                      <w:sz w:val="24"/>
                      <w:szCs w:val="16"/>
                    </w:rPr>
                  </m:ctrlPr>
                </m:dPr>
                <m:e>
                  <m:r>
                    <w:rPr>
                      <w:rFonts w:ascii="Cambria Math" w:hAnsi="Cambria Math"/>
                      <w:sz w:val="24"/>
                      <w:szCs w:val="16"/>
                    </w:rPr>
                    <m:t>7.3.4-1</m:t>
                  </m:r>
                </m:e>
              </m:d>
              <m:ctrlPr>
                <w:rPr>
                  <w:rFonts w:ascii="Cambria Math" w:hAnsi="Cambria Math"/>
                  <w:i/>
                  <w:iCs/>
                  <w:sz w:val="24"/>
                  <w:szCs w:val="16"/>
                </w:rPr>
              </m:ctrlPr>
            </m:e>
          </m:eqArr>
        </m:oMath>
      </m:oMathPara>
    </w:p>
    <w:p w14:paraId="02783C5B" w14:textId="77777777" w:rsidR="00884E42" w:rsidRDefault="00000000">
      <w:pPr>
        <w:pStyle w:val="24"/>
        <w:ind w:left="0"/>
      </w:pPr>
      <w:r>
        <w:rPr>
          <w:rFonts w:hint="eastAsia"/>
        </w:rPr>
        <w:t>式中，</w:t>
      </w:r>
      <w:bookmarkStart w:id="148" w:name="_Hlk209172697"/>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KTMD</m:t>
            </m:r>
          </m:sub>
        </m:sSub>
      </m:oMath>
      <w:r>
        <w:rPr>
          <w:rFonts w:hint="eastAsia"/>
        </w:rPr>
        <w:t>——空调末端更新对应的</w:t>
      </w:r>
      <w:proofErr w:type="gramStart"/>
      <w:r>
        <w:rPr>
          <w:rFonts w:hint="eastAsia"/>
        </w:rPr>
        <w:t>减碳量</w:t>
      </w:r>
      <w:proofErr w:type="gramEnd"/>
      <w:r>
        <w:rPr>
          <w:rFonts w:hint="eastAsia"/>
        </w:rPr>
        <w:t>，</w:t>
      </w:r>
      <w:r>
        <w:rPr>
          <w:rFonts w:hint="eastAsia"/>
        </w:rPr>
        <w:t>kgCO</w:t>
      </w:r>
      <w:r>
        <w:rPr>
          <w:rFonts w:hint="eastAsia"/>
          <w:vertAlign w:val="subscript"/>
        </w:rPr>
        <w:t>2</w:t>
      </w:r>
      <w:r>
        <w:rPr>
          <w:rFonts w:hint="eastAsia"/>
        </w:rPr>
        <w:t>e</w:t>
      </w:r>
      <w:bookmarkEnd w:id="148"/>
      <w:r>
        <w:rPr>
          <w:rFonts w:hint="eastAsia"/>
        </w:rPr>
        <w:t>；</w:t>
      </w:r>
    </w:p>
    <w:p w14:paraId="56AAE21D" w14:textId="77777777" w:rsidR="00884E42" w:rsidRDefault="00000000">
      <w:pPr>
        <w:pStyle w:val="24"/>
        <w:ind w:left="0" w:firstLineChars="300" w:firstLine="720"/>
      </w:pPr>
      <m:oMath>
        <m:r>
          <w:rPr>
            <w:rFonts w:ascii="Cambria Math" w:hAnsi="Cambria Math"/>
            <w:szCs w:val="16"/>
          </w:rPr>
          <m:t>n</m:t>
        </m:r>
      </m:oMath>
      <w:r>
        <w:rPr>
          <w:rFonts w:hint="eastAsia"/>
        </w:rPr>
        <w:t>——空调末端运行工况数；</w:t>
      </w:r>
    </w:p>
    <w:bookmarkStart w:id="149" w:name="_Hlk209172716"/>
    <w:p w14:paraId="74B153CA" w14:textId="13B7D541"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P</m:t>
            </m:r>
          </m:e>
          <m:sub>
            <m:r>
              <w:rPr>
                <w:rFonts w:ascii="Cambria Math" w:hAnsi="Cambria Math"/>
                <w:szCs w:val="16"/>
              </w:rPr>
              <m:t>KTMDi,b/r</m:t>
            </m:r>
          </m:sub>
        </m:sSub>
      </m:oMath>
      <w:r>
        <w:t>——</w:t>
      </w:r>
      <w:r>
        <w:rPr>
          <w:rFonts w:hint="eastAsia"/>
        </w:rPr>
        <w:t>基准期</w:t>
      </w:r>
      <w:r>
        <w:rPr>
          <w:rFonts w:hint="eastAsia"/>
        </w:rPr>
        <w:t>/</w:t>
      </w:r>
      <w:r>
        <w:rPr>
          <w:rFonts w:hint="eastAsia"/>
        </w:rPr>
        <w:t>核定期空调</w:t>
      </w:r>
      <w:proofErr w:type="gramStart"/>
      <w:r>
        <w:rPr>
          <w:rFonts w:hint="eastAsia"/>
        </w:rPr>
        <w:t>末端第</w:t>
      </w:r>
      <w:proofErr w:type="spellStart"/>
      <w:proofErr w:type="gramEnd"/>
      <w:r>
        <w:rPr>
          <w:rFonts w:hint="eastAsia"/>
        </w:rPr>
        <w:t>i</w:t>
      </w:r>
      <w:proofErr w:type="spellEnd"/>
      <w:r>
        <w:rPr>
          <w:rFonts w:hint="eastAsia"/>
        </w:rPr>
        <w:t>类工况下运行</w:t>
      </w:r>
      <w:r>
        <w:t>功率，</w:t>
      </w:r>
      <w:r>
        <w:t>kW</w:t>
      </w:r>
      <w:bookmarkEnd w:id="149"/>
      <w:r>
        <w:rPr>
          <w:rFonts w:hint="eastAsia"/>
        </w:rPr>
        <w:t>；</w:t>
      </w:r>
    </w:p>
    <w:p w14:paraId="51E863BE" w14:textId="34EBD982"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t</m:t>
            </m:r>
          </m:e>
          <m:sub>
            <m:r>
              <w:rPr>
                <w:rFonts w:ascii="Cambria Math" w:hAnsi="Cambria Math"/>
                <w:szCs w:val="16"/>
              </w:rPr>
              <m:t>i,b/r</m:t>
            </m:r>
          </m:sub>
        </m:sSub>
      </m:oMath>
      <w:r>
        <w:t>——</w:t>
      </w:r>
      <w:r>
        <w:rPr>
          <w:rFonts w:hint="eastAsia"/>
        </w:rPr>
        <w:t>基准期</w:t>
      </w:r>
      <w:r>
        <w:rPr>
          <w:rFonts w:hint="eastAsia"/>
        </w:rPr>
        <w:t>/</w:t>
      </w:r>
      <w:r>
        <w:rPr>
          <w:rFonts w:hint="eastAsia"/>
        </w:rPr>
        <w:t>核定期空调</w:t>
      </w:r>
      <w:proofErr w:type="gramStart"/>
      <w:r>
        <w:rPr>
          <w:rFonts w:hint="eastAsia"/>
        </w:rPr>
        <w:t>末端第</w:t>
      </w:r>
      <w:proofErr w:type="spellStart"/>
      <w:proofErr w:type="gramEnd"/>
      <w:r>
        <w:rPr>
          <w:rFonts w:hint="eastAsia"/>
        </w:rPr>
        <w:t>i</w:t>
      </w:r>
      <w:proofErr w:type="spellEnd"/>
      <w:r>
        <w:rPr>
          <w:rFonts w:hint="eastAsia"/>
        </w:rPr>
        <w:t>类工况下</w:t>
      </w:r>
      <w:r>
        <w:t>运行时间，</w:t>
      </w:r>
      <w:r>
        <w:rPr>
          <w:rFonts w:hint="eastAsia"/>
        </w:rPr>
        <w:t>h</w:t>
      </w:r>
      <w:r>
        <w:rPr>
          <w:rFonts w:hint="eastAsia"/>
        </w:rPr>
        <w:t>；</w:t>
      </w:r>
    </w:p>
    <w:p w14:paraId="7547FC7E" w14:textId="77777777"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oMath>
      <w:r>
        <w:t>——</w:t>
      </w:r>
      <w:r>
        <w:t>电力</w:t>
      </w:r>
      <w:r>
        <w:rPr>
          <w:rFonts w:hint="eastAsia"/>
        </w:rPr>
        <w:t>碳排放因子，</w:t>
      </w:r>
      <w:r>
        <w:rPr>
          <w:rFonts w:hint="eastAsia"/>
        </w:rPr>
        <w:t>kgCO</w:t>
      </w:r>
      <w:r>
        <w:rPr>
          <w:rFonts w:hint="eastAsia"/>
          <w:vertAlign w:val="subscript"/>
        </w:rPr>
        <w:t>2</w:t>
      </w:r>
      <w:r>
        <w:rPr>
          <w:rFonts w:hint="eastAsia"/>
        </w:rPr>
        <w:t>e/kWh</w:t>
      </w:r>
      <w:r>
        <w:t>。</w:t>
      </w:r>
    </w:p>
    <w:p w14:paraId="65AE59D1" w14:textId="05A3AEF0" w:rsidR="00884E42" w:rsidRDefault="00000000">
      <w:pPr>
        <w:pStyle w:val="24"/>
        <w:ind w:left="0" w:firstLineChars="200" w:firstLine="480"/>
      </w:pPr>
      <w:r>
        <w:rPr>
          <w:rFonts w:hint="eastAsia"/>
        </w:rPr>
        <w:t>B.</w:t>
      </w:r>
      <w:r>
        <w:rPr>
          <w:rFonts w:hint="eastAsia"/>
        </w:rPr>
        <w:t>当全空气系统改造为过渡季节全新风运行时，其减排量可按下式测算：</w:t>
      </w:r>
    </w:p>
    <w:p w14:paraId="6CB8A46E" w14:textId="2E1F0E80" w:rsidR="00884E42" w:rsidRDefault="00000000">
      <w:pPr>
        <w:pStyle w:val="24"/>
        <w:ind w:left="0" w:firstLineChars="200" w:firstLine="480"/>
        <w:rPr>
          <w:iCs/>
          <w:szCs w:val="16"/>
        </w:rPr>
      </w:pPr>
      <m:oMathPara>
        <m:oMath>
          <m:eqArr>
            <m:eqArrPr>
              <m:maxDist m:val="1"/>
              <m:ctrlPr>
                <w:rPr>
                  <w:rFonts w:ascii="Cambria Math" w:hAnsi="Cambria Math"/>
                  <w:i/>
                  <w:iCs/>
                  <w:szCs w:val="16"/>
                </w:rPr>
              </m:ctrlPr>
            </m:eqArrPr>
            <m:e>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QXF</m:t>
                  </m:r>
                </m:sub>
              </m:sSub>
              <m:r>
                <w:rPr>
                  <w:rFonts w:ascii="Cambria Math" w:hAnsi="Cambria Math"/>
                  <w:szCs w:val="16"/>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16"/>
                        </w:rPr>
                      </m:ctrlPr>
                    </m:sSubPr>
                    <m:e>
                      <m:r>
                        <w:rPr>
                          <w:rFonts w:ascii="Cambria Math" w:hAnsi="Cambria Math"/>
                          <w:szCs w:val="16"/>
                        </w:rPr>
                        <m:t>E</m:t>
                      </m:r>
                    </m:e>
                    <m:sub>
                      <m:r>
                        <w:rPr>
                          <w:rFonts w:ascii="Cambria Math" w:hAnsi="Cambria Math"/>
                          <w:szCs w:val="16"/>
                        </w:rPr>
                        <m:t>QXFi,b</m:t>
                      </m:r>
                    </m:sub>
                  </m:sSub>
                </m:e>
              </m:nary>
              <m:sSub>
                <m:sSubPr>
                  <m:ctrlPr>
                    <w:rPr>
                      <w:rFonts w:ascii="Cambria Math" w:hAnsi="Cambria Math"/>
                      <w:i/>
                      <w:iCs/>
                      <w:szCs w:val="16"/>
                    </w:rPr>
                  </m:ctrlPr>
                </m:sSubPr>
                <m:e>
                  <m:r>
                    <w:rPr>
                      <w:rFonts w:ascii="Cambria Math" w:hAnsi="Cambria Math"/>
                      <w:szCs w:val="16"/>
                    </w:rPr>
                    <m:t>×EF</m:t>
                  </m:r>
                </m:e>
                <m:sub>
                  <m:r>
                    <w:rPr>
                      <w:rFonts w:ascii="Cambria Math" w:hAnsi="Cambria Math"/>
                      <w:szCs w:val="16"/>
                    </w:rPr>
                    <m:t>i</m:t>
                  </m:r>
                </m:sub>
              </m:sSub>
              <m:r>
                <w:rPr>
                  <w:rFonts w:ascii="Cambria Math" w:hAnsi="Cambria Math"/>
                  <w:szCs w:val="16"/>
                </w:rPr>
                <m:t>-</m:t>
              </m:r>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FJ</m:t>
                  </m:r>
                </m:sub>
              </m:sSub>
              <m:r>
                <w:rPr>
                  <w:rFonts w:ascii="Cambria Math" w:hAnsi="Cambria Math"/>
                  <w:szCs w:val="16"/>
                </w:rPr>
                <m:t>#</m:t>
              </m:r>
              <m:d>
                <m:dPr>
                  <m:ctrlPr>
                    <w:rPr>
                      <w:rFonts w:ascii="Cambria Math" w:hAnsi="Cambria Math"/>
                      <w:i/>
                      <w:iCs/>
                      <w:szCs w:val="16"/>
                    </w:rPr>
                  </m:ctrlPr>
                </m:dPr>
                <m:e>
                  <m:r>
                    <w:rPr>
                      <w:rFonts w:ascii="Cambria Math" w:hAnsi="Cambria Math"/>
                      <w:szCs w:val="16"/>
                    </w:rPr>
                    <m:t>7.3.4-2</m:t>
                  </m:r>
                </m:e>
              </m:d>
            </m:e>
          </m:eqArr>
        </m:oMath>
      </m:oMathPara>
    </w:p>
    <w:p w14:paraId="0288F352" w14:textId="77777777" w:rsidR="00884E42" w:rsidRDefault="00000000">
      <w:pPr>
        <w:pStyle w:val="24"/>
        <w:ind w:left="0"/>
      </w:pPr>
      <w:r>
        <w:rPr>
          <w:rFonts w:hint="eastAsia"/>
        </w:rPr>
        <w:t>式中，</w:t>
      </w:r>
      <w:bookmarkStart w:id="150" w:name="_Hlk209172780"/>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QXF</m:t>
            </m:r>
          </m:sub>
        </m:sSub>
      </m:oMath>
      <w:r>
        <w:rPr>
          <w:rFonts w:hint="eastAsia"/>
        </w:rPr>
        <w:t>——过渡季节全新风运行对应的</w:t>
      </w:r>
      <w:proofErr w:type="gramStart"/>
      <w:r>
        <w:rPr>
          <w:rFonts w:hint="eastAsia"/>
        </w:rPr>
        <w:t>减碳量</w:t>
      </w:r>
      <w:proofErr w:type="gramEnd"/>
      <w:r>
        <w:rPr>
          <w:rFonts w:hint="eastAsia"/>
        </w:rPr>
        <w:t>，</w:t>
      </w:r>
      <w:r>
        <w:rPr>
          <w:rFonts w:hint="eastAsia"/>
        </w:rPr>
        <w:t>kgCO</w:t>
      </w:r>
      <w:r>
        <w:rPr>
          <w:rFonts w:hint="eastAsia"/>
          <w:vertAlign w:val="subscript"/>
        </w:rPr>
        <w:t>2</w:t>
      </w:r>
      <w:r>
        <w:rPr>
          <w:rFonts w:hint="eastAsia"/>
        </w:rPr>
        <w:t>e</w:t>
      </w:r>
      <w:bookmarkEnd w:id="150"/>
      <w:r>
        <w:rPr>
          <w:rFonts w:hint="eastAsia"/>
        </w:rPr>
        <w:t>；</w:t>
      </w:r>
    </w:p>
    <w:p w14:paraId="5AEB3EDE" w14:textId="77777777" w:rsidR="00884E42" w:rsidRDefault="00000000">
      <w:pPr>
        <w:pStyle w:val="24"/>
        <w:ind w:left="0" w:firstLineChars="300" w:firstLine="720"/>
      </w:pPr>
      <m:oMath>
        <m:r>
          <w:rPr>
            <w:rFonts w:ascii="Cambria Math" w:hAnsi="Cambria Math"/>
            <w:szCs w:val="16"/>
          </w:rPr>
          <m:t>n</m:t>
        </m:r>
      </m:oMath>
      <w:r>
        <w:rPr>
          <w:rFonts w:hint="eastAsia"/>
        </w:rPr>
        <w:t>——空调系统消耗能量种类数；</w:t>
      </w:r>
    </w:p>
    <w:bookmarkStart w:id="151" w:name="_Hlk209172804"/>
    <w:p w14:paraId="0DD7BFB1" w14:textId="77777777" w:rsidR="00884E42" w:rsidRDefault="00000000">
      <w:pPr>
        <w:pStyle w:val="24"/>
        <w:ind w:left="0" w:firstLineChars="300" w:firstLine="720"/>
        <w:rPr>
          <w:rFonts w:hAnsi="Cambria Math"/>
          <w:iCs/>
          <w:szCs w:val="16"/>
        </w:rPr>
      </w:pPr>
      <m:oMath>
        <m:sSub>
          <m:sSubPr>
            <m:ctrlPr>
              <w:rPr>
                <w:rFonts w:ascii="Cambria Math" w:hAnsi="Cambria Math"/>
                <w:i/>
                <w:iCs/>
                <w:szCs w:val="16"/>
              </w:rPr>
            </m:ctrlPr>
          </m:sSubPr>
          <m:e>
            <m:r>
              <w:rPr>
                <w:rFonts w:ascii="Cambria Math" w:hAnsi="Cambria Math"/>
                <w:szCs w:val="16"/>
              </w:rPr>
              <m:t>E</m:t>
            </m:r>
          </m:e>
          <m:sub>
            <m:r>
              <w:rPr>
                <w:rFonts w:ascii="Cambria Math" w:hAnsi="Cambria Math"/>
                <w:szCs w:val="16"/>
              </w:rPr>
              <m:t>QXFi,b</m:t>
            </m:r>
          </m:sub>
        </m:sSub>
      </m:oMath>
      <w:r>
        <w:rPr>
          <w:rFonts w:hAnsi="Cambria Math" w:hint="eastAsia"/>
          <w:iCs/>
          <w:szCs w:val="16"/>
        </w:rPr>
        <w:t>——基准期过渡季节空调系统消耗的第</w:t>
      </w:r>
      <w:proofErr w:type="spellStart"/>
      <w:r>
        <w:rPr>
          <w:rFonts w:hAnsi="Cambria Math" w:hint="eastAsia"/>
          <w:iCs/>
          <w:szCs w:val="16"/>
        </w:rPr>
        <w:t>i</w:t>
      </w:r>
      <w:proofErr w:type="spellEnd"/>
      <w:r>
        <w:rPr>
          <w:rFonts w:hAnsi="Cambria Math" w:hint="eastAsia"/>
          <w:iCs/>
          <w:szCs w:val="16"/>
        </w:rPr>
        <w:t>类能源量，能源单位</w:t>
      </w:r>
      <w:bookmarkEnd w:id="151"/>
      <w:r>
        <w:rPr>
          <w:rFonts w:hAnsi="Cambria Math" w:hint="eastAsia"/>
          <w:iCs/>
          <w:szCs w:val="16"/>
        </w:rPr>
        <w:t>，可通过分项计量数据、空调运行记录等计算；</w:t>
      </w:r>
    </w:p>
    <w:bookmarkStart w:id="152" w:name="_Hlk209172851"/>
    <w:p w14:paraId="28E1A924"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EF</m:t>
            </m:r>
          </m:e>
          <m:sub>
            <m:r>
              <w:rPr>
                <w:rFonts w:ascii="Cambria Math" w:hAnsi="Cambria Math"/>
                <w:szCs w:val="16"/>
              </w:rPr>
              <m:t>i</m:t>
            </m:r>
          </m:sub>
        </m:sSub>
      </m:oMath>
      <w:r>
        <w:rPr>
          <w:rFonts w:hAnsi="Cambria Math" w:hint="eastAsia"/>
          <w:iCs/>
          <w:szCs w:val="16"/>
        </w:rPr>
        <w:t>——第</w:t>
      </w:r>
      <w:proofErr w:type="spellStart"/>
      <w:r>
        <w:rPr>
          <w:rFonts w:hAnsi="Cambria Math" w:hint="eastAsia"/>
          <w:iCs/>
          <w:szCs w:val="16"/>
        </w:rPr>
        <w:t>i</w:t>
      </w:r>
      <w:proofErr w:type="spellEnd"/>
      <w:r>
        <w:rPr>
          <w:rFonts w:hAnsi="Cambria Math" w:hint="eastAsia"/>
          <w:iCs/>
          <w:szCs w:val="16"/>
        </w:rPr>
        <w:t>类</w:t>
      </w:r>
      <w:proofErr w:type="gramStart"/>
      <w:r>
        <w:rPr>
          <w:rFonts w:hAnsi="Cambria Math" w:hint="eastAsia"/>
          <w:iCs/>
          <w:szCs w:val="16"/>
        </w:rPr>
        <w:t>能源量碳排放</w:t>
      </w:r>
      <w:proofErr w:type="gramEnd"/>
      <w:r>
        <w:rPr>
          <w:rFonts w:hAnsi="Cambria Math" w:hint="eastAsia"/>
          <w:iCs/>
          <w:szCs w:val="16"/>
        </w:rPr>
        <w:t>因子，</w:t>
      </w:r>
      <w:r>
        <w:rPr>
          <w:rFonts w:hint="eastAsia"/>
        </w:rPr>
        <w:t>kgCO</w:t>
      </w:r>
      <w:r>
        <w:rPr>
          <w:rFonts w:hint="eastAsia"/>
          <w:vertAlign w:val="subscript"/>
        </w:rPr>
        <w:t>2</w:t>
      </w:r>
      <w:r>
        <w:rPr>
          <w:rFonts w:hint="eastAsia"/>
        </w:rPr>
        <w:t>e/</w:t>
      </w:r>
      <w:r>
        <w:rPr>
          <w:rFonts w:hint="eastAsia"/>
        </w:rPr>
        <w:t>能源单位</w:t>
      </w:r>
      <w:bookmarkEnd w:id="152"/>
      <w:r>
        <w:rPr>
          <w:rFonts w:hint="eastAsia"/>
        </w:rPr>
        <w:t>；</w:t>
      </w:r>
    </w:p>
    <w:bookmarkStart w:id="153" w:name="_Hlk209172865"/>
    <w:p w14:paraId="74229AA0" w14:textId="35B79BB5" w:rsidR="00884E42" w:rsidRDefault="00000000">
      <w:pPr>
        <w:pStyle w:val="24"/>
        <w:ind w:left="0" w:firstLineChars="300" w:firstLine="720"/>
        <w:rPr>
          <w:rFonts w:hAnsi="Cambria Math"/>
          <w:iCs/>
          <w:szCs w:val="16"/>
        </w:rPr>
      </w:pPr>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FJ</m:t>
            </m:r>
          </m:sub>
        </m:sSub>
      </m:oMath>
      <w:r>
        <w:rPr>
          <w:rFonts w:hAnsi="Cambria Math" w:hint="eastAsia"/>
          <w:iCs/>
          <w:szCs w:val="16"/>
        </w:rPr>
        <w:t>——过渡季节空调风机运行碳排放量变化，</w:t>
      </w:r>
      <w:r>
        <w:rPr>
          <w:rFonts w:hAnsi="Cambria Math" w:hint="eastAsia"/>
          <w:iCs/>
          <w:szCs w:val="16"/>
        </w:rPr>
        <w:t>kWh</w:t>
      </w:r>
      <w:bookmarkEnd w:id="153"/>
      <w:r>
        <w:rPr>
          <w:rFonts w:hAnsi="Cambria Math" w:hint="eastAsia"/>
          <w:iCs/>
          <w:szCs w:val="16"/>
        </w:rPr>
        <w:t>，计算方法同第</w:t>
      </w:r>
      <w:r>
        <w:rPr>
          <w:rFonts w:hAnsi="Cambria Math" w:hint="eastAsia"/>
          <w:iCs/>
          <w:szCs w:val="16"/>
        </w:rPr>
        <w:t>7.3.2</w:t>
      </w:r>
      <w:r>
        <w:rPr>
          <w:rFonts w:hAnsi="Cambria Math" w:hint="eastAsia"/>
          <w:iCs/>
          <w:szCs w:val="16"/>
        </w:rPr>
        <w:t>节；</w:t>
      </w:r>
    </w:p>
    <w:p w14:paraId="6E92D014" w14:textId="77777777" w:rsidR="00884E42" w:rsidRDefault="00000000">
      <w:pPr>
        <w:pStyle w:val="24"/>
        <w:ind w:left="0" w:firstLineChars="300" w:firstLine="720"/>
        <w:rPr>
          <w:rFonts w:hAnsi="Cambria Math"/>
          <w:iCs/>
          <w:szCs w:val="16"/>
        </w:rPr>
      </w:pPr>
      <m:oMath>
        <m:sSub>
          <m:sSubPr>
            <m:ctrlPr>
              <w:rPr>
                <w:rFonts w:ascii="Cambria Math" w:hAnsi="Cambria Math"/>
                <w:i/>
                <w:iCs/>
                <w:szCs w:val="16"/>
              </w:rPr>
            </m:ctrlPr>
          </m:sSubPr>
          <m:e>
            <m:r>
              <w:rPr>
                <w:rFonts w:ascii="Cambria Math" w:hAnsi="Cambria Math"/>
                <w:szCs w:val="16"/>
              </w:rPr>
              <m:t>EF</m:t>
            </m:r>
          </m:e>
          <m:sub>
            <m:r>
              <w:rPr>
                <w:rFonts w:ascii="Cambria Math" w:hAnsi="Cambria Math"/>
                <w:szCs w:val="16"/>
              </w:rPr>
              <m:t>e</m:t>
            </m:r>
          </m:sub>
        </m:sSub>
      </m:oMath>
      <w:r>
        <w:rPr>
          <w:rFonts w:hAnsi="Cambria Math" w:hint="eastAsia"/>
          <w:iCs/>
          <w:szCs w:val="16"/>
        </w:rPr>
        <w:t>——电力碳排放因子，</w:t>
      </w:r>
      <w:r>
        <w:rPr>
          <w:rFonts w:hint="eastAsia"/>
        </w:rPr>
        <w:t>kgCO</w:t>
      </w:r>
      <w:r>
        <w:rPr>
          <w:rFonts w:hint="eastAsia"/>
          <w:vertAlign w:val="subscript"/>
        </w:rPr>
        <w:t>2</w:t>
      </w:r>
      <w:r>
        <w:rPr>
          <w:rFonts w:hint="eastAsia"/>
        </w:rPr>
        <w:t>e/kWh</w:t>
      </w:r>
      <w:r>
        <w:rPr>
          <w:rFonts w:hint="eastAsia"/>
        </w:rPr>
        <w:t>。</w:t>
      </w:r>
    </w:p>
    <w:p w14:paraId="11457519" w14:textId="39395B19" w:rsidR="00884E42" w:rsidRDefault="00000000">
      <w:pPr>
        <w:pStyle w:val="15"/>
        <w:numPr>
          <w:ilvl w:val="0"/>
          <w:numId w:val="49"/>
        </w:numPr>
        <w:ind w:left="0" w:firstLine="0"/>
      </w:pPr>
      <w:r>
        <w:rPr>
          <w:rFonts w:hint="eastAsia"/>
        </w:rPr>
        <w:t>新风及热回收系统</w:t>
      </w:r>
    </w:p>
    <w:p w14:paraId="30A9EDDD" w14:textId="77777777" w:rsidR="00884E42" w:rsidRDefault="00000000">
      <w:pPr>
        <w:pStyle w:val="24"/>
        <w:ind w:left="0" w:firstLineChars="200" w:firstLine="480"/>
      </w:pPr>
      <w:r>
        <w:rPr>
          <w:rFonts w:hint="eastAsia"/>
        </w:rPr>
        <w:t>新风系统</w:t>
      </w:r>
      <w:proofErr w:type="gramStart"/>
      <w:r>
        <w:rPr>
          <w:rFonts w:hint="eastAsia"/>
        </w:rPr>
        <w:t>节能降碳改造</w:t>
      </w:r>
      <w:proofErr w:type="gramEnd"/>
      <w:r>
        <w:rPr>
          <w:rFonts w:hint="eastAsia"/>
        </w:rPr>
        <w:t>，根据改造前后节约风机电量与节约热</w:t>
      </w:r>
      <w:proofErr w:type="gramStart"/>
      <w:r>
        <w:rPr>
          <w:rFonts w:hint="eastAsia"/>
        </w:rPr>
        <w:t>湿处理</w:t>
      </w:r>
      <w:proofErr w:type="gramEnd"/>
      <w:r>
        <w:rPr>
          <w:rFonts w:hint="eastAsia"/>
        </w:rPr>
        <w:t>能耗对应的碳排放量测算得到，计算公式如下：</w:t>
      </w:r>
    </w:p>
    <w:p w14:paraId="02171074" w14:textId="77777777" w:rsidR="00884E42" w:rsidRDefault="00000000">
      <w:pPr>
        <w:pStyle w:val="24"/>
        <w:ind w:left="0" w:firstLineChars="200" w:firstLine="480"/>
        <w:rPr>
          <w:iCs/>
          <w:szCs w:val="16"/>
        </w:rPr>
      </w:pPr>
      <m:oMathPara>
        <m:oMath>
          <m:eqArr>
            <m:eqArrPr>
              <m:maxDist m:val="1"/>
              <m:ctrlPr>
                <w:rPr>
                  <w:rFonts w:ascii="Cambria Math" w:hAnsi="Cambria Math"/>
                  <w:i/>
                  <w:iCs/>
                  <w:szCs w:val="16"/>
                </w:rPr>
              </m:ctrlPr>
            </m:eqArrPr>
            <m:e>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m:t>
                  </m:r>
                </m:sub>
              </m:sSub>
              <m:r>
                <w:rPr>
                  <w:rFonts w:ascii="Cambria Math" w:hAnsi="Cambria Math"/>
                  <w:szCs w:val="16"/>
                </w:rPr>
                <m:t>=</m:t>
              </m:r>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XF1</m:t>
                  </m:r>
                </m:sub>
              </m:sSub>
              <m:r>
                <w:rPr>
                  <w:rFonts w:ascii="Cambria Math" w:hAnsi="Cambria Math"/>
                  <w:szCs w:val="16"/>
                </w:rPr>
                <m:t>+</m:t>
              </m:r>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XF2</m:t>
                  </m:r>
                </m:sub>
              </m:sSub>
              <m:r>
                <w:rPr>
                  <w:rFonts w:ascii="Cambria Math" w:hAnsi="Cambria Math"/>
                  <w:szCs w:val="16"/>
                </w:rPr>
                <m:t>#</m:t>
              </m:r>
              <m:d>
                <m:dPr>
                  <m:ctrlPr>
                    <w:rPr>
                      <w:rFonts w:ascii="Cambria Math" w:hAnsi="Cambria Math"/>
                      <w:i/>
                      <w:iCs/>
                      <w:szCs w:val="16"/>
                    </w:rPr>
                  </m:ctrlPr>
                </m:dPr>
                <m:e>
                  <m:r>
                    <w:rPr>
                      <w:rFonts w:ascii="Cambria Math" w:hAnsi="Cambria Math"/>
                      <w:szCs w:val="16"/>
                    </w:rPr>
                    <m:t>7.3.5-1</m:t>
                  </m:r>
                </m:e>
              </m:d>
            </m:e>
          </m:eqArr>
        </m:oMath>
      </m:oMathPara>
    </w:p>
    <w:p w14:paraId="49DEEB76" w14:textId="77777777" w:rsidR="00884E42" w:rsidRDefault="00000000">
      <w:pPr>
        <w:pStyle w:val="24"/>
        <w:ind w:left="0"/>
      </w:pPr>
      <w:r>
        <w:rPr>
          <w:rFonts w:hAnsi="Cambria Math" w:hint="eastAsia"/>
          <w:iCs/>
          <w:szCs w:val="16"/>
        </w:rPr>
        <w:t>式中，</w:t>
      </w:r>
      <w:bookmarkStart w:id="154" w:name="_Hlk209172883"/>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m:t>
            </m:r>
          </m:sub>
        </m:sSub>
      </m:oMath>
      <w:r>
        <w:rPr>
          <w:rFonts w:hAnsi="Cambria Math" w:hint="eastAsia"/>
          <w:iCs/>
          <w:szCs w:val="16"/>
        </w:rPr>
        <w:t>——新风系统改造对应的</w:t>
      </w:r>
      <w:proofErr w:type="gramStart"/>
      <w:r>
        <w:rPr>
          <w:rFonts w:hAnsi="Cambria Math" w:hint="eastAsia"/>
          <w:iCs/>
          <w:szCs w:val="16"/>
        </w:rPr>
        <w:t>减碳量</w:t>
      </w:r>
      <w:proofErr w:type="gramEnd"/>
      <w:r>
        <w:rPr>
          <w:rFonts w:hAnsi="Cambria Math" w:hint="eastAsia"/>
          <w:iCs/>
          <w:szCs w:val="16"/>
        </w:rPr>
        <w:t>，</w:t>
      </w:r>
      <w:r>
        <w:rPr>
          <w:rFonts w:hint="eastAsia"/>
        </w:rPr>
        <w:t>kgCO</w:t>
      </w:r>
      <w:r>
        <w:rPr>
          <w:rFonts w:hint="eastAsia"/>
          <w:vertAlign w:val="subscript"/>
        </w:rPr>
        <w:t>2</w:t>
      </w:r>
      <w:r>
        <w:rPr>
          <w:rFonts w:hint="eastAsia"/>
        </w:rPr>
        <w:t>e</w:t>
      </w:r>
      <w:bookmarkEnd w:id="154"/>
      <w:r>
        <w:rPr>
          <w:rFonts w:hint="eastAsia"/>
        </w:rPr>
        <w:t>；</w:t>
      </w:r>
    </w:p>
    <w:bookmarkStart w:id="155" w:name="_Hlk209172889"/>
    <w:p w14:paraId="07FBE5FD"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XF1</m:t>
            </m:r>
          </m:sub>
        </m:sSub>
      </m:oMath>
      <w:r>
        <w:rPr>
          <w:rFonts w:hAnsi="Cambria Math" w:hint="eastAsia"/>
          <w:iCs/>
          <w:szCs w:val="16"/>
        </w:rPr>
        <w:t>——</w:t>
      </w:r>
      <w:bookmarkStart w:id="156" w:name="OLE_LINK42"/>
      <w:r>
        <w:rPr>
          <w:rFonts w:hAnsi="Cambria Math" w:hint="eastAsia"/>
          <w:iCs/>
          <w:szCs w:val="16"/>
        </w:rPr>
        <w:t>新风系统改造风机侧对应的</w:t>
      </w:r>
      <w:proofErr w:type="gramStart"/>
      <w:r>
        <w:rPr>
          <w:rFonts w:hAnsi="Cambria Math" w:hint="eastAsia"/>
          <w:iCs/>
          <w:szCs w:val="16"/>
        </w:rPr>
        <w:t>减碳量</w:t>
      </w:r>
      <w:proofErr w:type="gramEnd"/>
      <w:r>
        <w:rPr>
          <w:rFonts w:hAnsi="Cambria Math" w:hint="eastAsia"/>
          <w:iCs/>
          <w:szCs w:val="16"/>
        </w:rPr>
        <w:t>，</w:t>
      </w:r>
      <w:r>
        <w:rPr>
          <w:rFonts w:hint="eastAsia"/>
        </w:rPr>
        <w:t>kgCO</w:t>
      </w:r>
      <w:r>
        <w:rPr>
          <w:rFonts w:hint="eastAsia"/>
          <w:vertAlign w:val="subscript"/>
        </w:rPr>
        <w:t>2</w:t>
      </w:r>
      <w:r>
        <w:rPr>
          <w:rFonts w:hint="eastAsia"/>
        </w:rPr>
        <w:t>e</w:t>
      </w:r>
      <w:bookmarkEnd w:id="155"/>
      <w:r>
        <w:rPr>
          <w:rFonts w:hint="eastAsia"/>
        </w:rPr>
        <w:t>；</w:t>
      </w:r>
      <w:bookmarkEnd w:id="156"/>
    </w:p>
    <w:bookmarkStart w:id="157" w:name="_Hlk209172895"/>
    <w:p w14:paraId="65B2D667"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XF2</m:t>
            </m:r>
          </m:sub>
        </m:sSub>
      </m:oMath>
      <w:r>
        <w:rPr>
          <w:rFonts w:hAnsi="Cambria Math" w:hint="eastAsia"/>
          <w:iCs/>
          <w:szCs w:val="16"/>
        </w:rPr>
        <w:t>——新风系统改造冷热源侧对应的</w:t>
      </w:r>
      <w:proofErr w:type="gramStart"/>
      <w:r>
        <w:rPr>
          <w:rFonts w:hAnsi="Cambria Math" w:hint="eastAsia"/>
          <w:iCs/>
          <w:szCs w:val="16"/>
        </w:rPr>
        <w:t>减碳量</w:t>
      </w:r>
      <w:proofErr w:type="gramEnd"/>
      <w:r>
        <w:rPr>
          <w:rFonts w:hAnsi="Cambria Math" w:hint="eastAsia"/>
          <w:iCs/>
          <w:szCs w:val="16"/>
        </w:rPr>
        <w:t>，</w:t>
      </w:r>
      <w:r>
        <w:rPr>
          <w:rFonts w:hint="eastAsia"/>
        </w:rPr>
        <w:t>kgCO</w:t>
      </w:r>
      <w:r>
        <w:rPr>
          <w:rFonts w:hint="eastAsia"/>
          <w:vertAlign w:val="subscript"/>
        </w:rPr>
        <w:t>2</w:t>
      </w:r>
      <w:r>
        <w:rPr>
          <w:rFonts w:hint="eastAsia"/>
        </w:rPr>
        <w:t>e</w:t>
      </w:r>
      <w:bookmarkEnd w:id="157"/>
      <w:r>
        <w:rPr>
          <w:rFonts w:hint="eastAsia"/>
        </w:rPr>
        <w:t>；</w:t>
      </w:r>
    </w:p>
    <w:p w14:paraId="18D80FCD" w14:textId="454E18BE" w:rsidR="00884E42" w:rsidRDefault="00000000">
      <w:pPr>
        <w:pStyle w:val="24"/>
        <w:ind w:left="0" w:firstLineChars="200" w:firstLine="480"/>
      </w:pPr>
      <w:r>
        <w:rPr>
          <w:rFonts w:hint="eastAsia"/>
        </w:rPr>
        <w:t>A.</w:t>
      </w:r>
      <w:r>
        <w:rPr>
          <w:rFonts w:hint="eastAsia"/>
        </w:rPr>
        <w:t>改造后风机对应的</w:t>
      </w:r>
      <w:proofErr w:type="gramStart"/>
      <w:r>
        <w:rPr>
          <w:rFonts w:hint="eastAsia"/>
        </w:rPr>
        <w:t>减碳量</w:t>
      </w:r>
      <w:proofErr w:type="gramEnd"/>
      <w:r>
        <w:rPr>
          <w:rFonts w:hint="eastAsia"/>
        </w:rPr>
        <w:t>计算方法同</w:t>
      </w:r>
      <w:r>
        <w:rPr>
          <w:rFonts w:hint="eastAsia"/>
        </w:rPr>
        <w:t>7.3.2</w:t>
      </w:r>
      <w:r>
        <w:rPr>
          <w:rFonts w:hint="eastAsia"/>
        </w:rPr>
        <w:t>。</w:t>
      </w:r>
    </w:p>
    <w:p w14:paraId="33E2F1E8" w14:textId="74397245" w:rsidR="00884E42" w:rsidRDefault="00000000">
      <w:pPr>
        <w:pStyle w:val="24"/>
        <w:ind w:left="0" w:firstLineChars="200" w:firstLine="480"/>
      </w:pPr>
      <w:r>
        <w:rPr>
          <w:rFonts w:hint="eastAsia"/>
        </w:rPr>
        <w:t>B.</w:t>
      </w:r>
      <w:r>
        <w:rPr>
          <w:rFonts w:hint="eastAsia"/>
        </w:rPr>
        <w:t>改造后供给新风量不变时，</w:t>
      </w:r>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XF2</m:t>
            </m:r>
          </m:sub>
        </m:sSub>
      </m:oMath>
      <w:r>
        <w:rPr>
          <w:rFonts w:hAnsi="Cambria Math" w:hint="eastAsia"/>
          <w:iCs/>
          <w:szCs w:val="16"/>
        </w:rPr>
        <w:t>=0</w:t>
      </w:r>
      <w:r>
        <w:rPr>
          <w:rFonts w:hAnsi="Cambria Math" w:hint="eastAsia"/>
          <w:iCs/>
          <w:szCs w:val="16"/>
        </w:rPr>
        <w:t>；</w:t>
      </w:r>
      <w:r>
        <w:rPr>
          <w:rFonts w:hint="eastAsia"/>
        </w:rPr>
        <w:t>供给新风量变化时，冷热源侧对应</w:t>
      </w:r>
      <w:r>
        <w:rPr>
          <w:rFonts w:hint="eastAsia"/>
        </w:rPr>
        <w:lastRenderedPageBreak/>
        <w:t>的</w:t>
      </w:r>
      <w:proofErr w:type="gramStart"/>
      <w:r>
        <w:rPr>
          <w:rFonts w:hint="eastAsia"/>
        </w:rPr>
        <w:t>减碳量</w:t>
      </w:r>
      <w:proofErr w:type="gramEnd"/>
      <w:r>
        <w:rPr>
          <w:rFonts w:hint="eastAsia"/>
        </w:rPr>
        <w:t>计算公式如下：</w:t>
      </w:r>
    </w:p>
    <w:p w14:paraId="2467213B" w14:textId="11066412" w:rsidR="00884E42" w:rsidRDefault="00000000">
      <w:pPr>
        <w:pStyle w:val="24"/>
        <w:ind w:left="0" w:firstLineChars="200" w:firstLine="480"/>
        <w:rPr>
          <w:iCs/>
        </w:rPr>
      </w:pPr>
      <m:oMathPara>
        <m:oMath>
          <m:eqArr>
            <m:eqArrPr>
              <m:maxDist m:val="1"/>
              <m:ctrlPr>
                <w:rPr>
                  <w:rFonts w:ascii="Cambria Math" w:hAnsi="Cambria Math"/>
                  <w:i/>
                </w:rPr>
              </m:ctrlPr>
            </m:eqArrPr>
            <m:e>
              <m:sSub>
                <m:sSubPr>
                  <m:ctrlPr>
                    <w:rPr>
                      <w:rFonts w:ascii="Cambria Math" w:hAnsi="Cambria Math"/>
                      <w:i/>
                      <w:iCs/>
                    </w:rPr>
                  </m:ctrlPr>
                </m:sSubPr>
                <m:e>
                  <m:r>
                    <w:rPr>
                      <w:rFonts w:ascii="Cambria Math" w:hAnsi="Cambria Math"/>
                    </w:rPr>
                    <m:t>∆C</m:t>
                  </m:r>
                </m:e>
                <m:sub>
                  <m:r>
                    <w:rPr>
                      <w:rFonts w:ascii="Cambria Math" w:hAnsi="Cambria Math"/>
                    </w:rPr>
                    <m:t>XF2</m:t>
                  </m:r>
                </m:sub>
              </m:sSub>
              <m:r>
                <w:rPr>
                  <w:rFonts w:ascii="Cambria Math" w:hAnsi="Cambria Math"/>
                </w:rPr>
                <m:t>=</m:t>
              </m:r>
              <m:nary>
                <m:naryPr>
                  <m:chr m:val="∑"/>
                  <m:limLoc m:val="subSup"/>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∆L</m:t>
                          </m:r>
                        </m:e>
                        <m:sub>
                          <m:r>
                            <w:rPr>
                              <w:rFonts w:ascii="Cambria Math" w:hAnsi="Cambria Math"/>
                            </w:rPr>
                            <m:t>XFi</m:t>
                          </m:r>
                        </m:sub>
                      </m:sSub>
                      <m:r>
                        <w:rPr>
                          <w:rFonts w:ascii="Cambria Math" w:hAnsi="Cambria Math"/>
                        </w:rPr>
                        <m:t>ρ</m:t>
                      </m:r>
                      <m:d>
                        <m:dPr>
                          <m:begChr m:val="|"/>
                          <m:endChr m:val="|"/>
                          <m:ctrlPr>
                            <w:rPr>
                              <w:rFonts w:ascii="Cambria Math" w:hAnsi="Cambria Math"/>
                              <w:i/>
                            </w:rPr>
                          </m:ctrlPr>
                        </m:dPr>
                        <m:e>
                          <m:sSub>
                            <m:sSubPr>
                              <m:ctrlPr>
                                <w:rPr>
                                  <w:rFonts w:ascii="Cambria Math" w:hAnsi="Cambria Math"/>
                                  <w:i/>
                                  <w:iCs/>
                                </w:rPr>
                              </m:ctrlPr>
                            </m:sSubPr>
                            <m:e>
                              <m:r>
                                <w:rPr>
                                  <w:rFonts w:ascii="Cambria Math" w:hAnsi="Cambria Math"/>
                                </w:rPr>
                                <m:t>h</m:t>
                              </m:r>
                            </m:e>
                            <m:sub>
                              <m:r>
                                <w:rPr>
                                  <w:rFonts w:ascii="Cambria Math" w:hAnsi="Cambria Math"/>
                                </w:rPr>
                                <m:t>wi</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ni</m:t>
                              </m:r>
                            </m:sub>
                          </m:sSub>
                        </m:e>
                      </m:d>
                    </m:num>
                    <m:den>
                      <m:sSub>
                        <m:sSubPr>
                          <m:ctrlPr>
                            <w:rPr>
                              <w:rFonts w:ascii="Cambria Math" w:hAnsi="Cambria Math"/>
                              <w:i/>
                              <w:iCs/>
                            </w:rPr>
                          </m:ctrlPr>
                        </m:sSubPr>
                        <m:e>
                          <m:r>
                            <w:rPr>
                              <w:rFonts w:ascii="Cambria Math" w:hAnsi="Cambria Math"/>
                            </w:rPr>
                            <m:t>EER</m:t>
                          </m:r>
                        </m:e>
                        <m:sub>
                          <m:r>
                            <w:rPr>
                              <w:rFonts w:ascii="Cambria Math" w:hAnsi="Cambria Math"/>
                            </w:rPr>
                            <m:t>LRYi</m:t>
                          </m:r>
                        </m:sub>
                      </m:sSub>
                    </m:den>
                  </m:f>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sSub>
                <m:sSubPr>
                  <m:ctrlPr>
                    <w:rPr>
                      <w:rFonts w:ascii="Cambria Math" w:hAnsi="Cambria Math"/>
                      <w:i/>
                    </w:rPr>
                  </m:ctrlPr>
                </m:sSubPr>
                <m:e>
                  <m:r>
                    <w:rPr>
                      <w:rFonts w:ascii="Cambria Math" w:hAnsi="Cambria Math"/>
                    </w:rPr>
                    <m:t>×</m:t>
                  </m:r>
                  <m:r>
                    <w:rPr>
                      <w:rFonts w:ascii="Cambria Math" w:hAnsi="Cambria Math" w:hint="eastAsia"/>
                    </w:rPr>
                    <m:t>EF</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7.3.5-2</m:t>
                  </m:r>
                </m:e>
              </m:d>
              <m:ctrlPr>
                <w:rPr>
                  <w:rFonts w:ascii="Cambria Math" w:hAnsi="Cambria Math"/>
                  <w:i/>
                  <w:iCs/>
                </w:rPr>
              </m:ctrlPr>
            </m:e>
          </m:eqArr>
        </m:oMath>
      </m:oMathPara>
    </w:p>
    <w:p w14:paraId="2372A702" w14:textId="3D39BC90" w:rsidR="00884E42" w:rsidRDefault="00000000">
      <w:pPr>
        <w:pStyle w:val="24"/>
        <w:ind w:left="0"/>
        <w:rPr>
          <w:rFonts w:hAnsi="Cambria Math"/>
          <w:iCs/>
          <w:szCs w:val="16"/>
        </w:rPr>
      </w:pPr>
      <w:r>
        <w:t>式中，</w:t>
      </w:r>
      <m:oMath>
        <m:sSub>
          <m:sSubPr>
            <m:ctrlPr>
              <w:rPr>
                <w:rFonts w:ascii="Cambria Math" w:hAnsi="Cambria Math"/>
                <w:i/>
                <w:iCs/>
                <w:szCs w:val="16"/>
              </w:rPr>
            </m:ctrlPr>
          </m:sSubPr>
          <m:e>
            <m:r>
              <w:rPr>
                <w:rFonts w:ascii="Cambria Math" w:hAnsi="Cambria Math"/>
                <w:szCs w:val="16"/>
              </w:rPr>
              <m:t>∆C</m:t>
            </m:r>
          </m:e>
          <m:sub>
            <m:r>
              <w:rPr>
                <w:rFonts w:ascii="Cambria Math" w:hAnsi="Cambria Math"/>
                <w:szCs w:val="16"/>
              </w:rPr>
              <m:t>XF2</m:t>
            </m:r>
          </m:sub>
        </m:sSub>
      </m:oMath>
      <w:r>
        <w:t>——</w:t>
      </w:r>
      <w:r>
        <w:rPr>
          <w:rFonts w:hint="eastAsia"/>
        </w:rPr>
        <w:t>冷热源侧对应的</w:t>
      </w:r>
      <w:proofErr w:type="gramStart"/>
      <w:r>
        <w:rPr>
          <w:rFonts w:hint="eastAsia"/>
        </w:rPr>
        <w:t>减碳量</w:t>
      </w:r>
      <w:proofErr w:type="gramEnd"/>
      <w:r>
        <w:t>，</w:t>
      </w:r>
      <w:r>
        <w:rPr>
          <w:rFonts w:hint="eastAsia"/>
        </w:rPr>
        <w:t>kgCO</w:t>
      </w:r>
      <w:r>
        <w:rPr>
          <w:rFonts w:hint="eastAsia"/>
          <w:vertAlign w:val="subscript"/>
        </w:rPr>
        <w:t>2</w:t>
      </w:r>
      <w:r>
        <w:rPr>
          <w:rFonts w:hint="eastAsia"/>
        </w:rPr>
        <w:t>e</w:t>
      </w:r>
      <w:r>
        <w:t>；</w:t>
      </w:r>
    </w:p>
    <w:bookmarkStart w:id="158" w:name="OLE_LINK168"/>
    <w:p w14:paraId="007DB1A6"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∆L</m:t>
            </m:r>
          </m:e>
          <m:sub>
            <m:r>
              <w:rPr>
                <w:rFonts w:ascii="Cambria Math" w:hAnsi="Cambria Math"/>
                <w:szCs w:val="16"/>
              </w:rPr>
              <m:t>XFi</m:t>
            </m:r>
          </m:sub>
        </m:sSub>
      </m:oMath>
      <w:r>
        <w:rPr>
          <w:rFonts w:hAnsi="Cambria Math" w:hint="eastAsia"/>
          <w:iCs/>
          <w:szCs w:val="16"/>
        </w:rPr>
        <w:t>——</w:t>
      </w:r>
      <w:r>
        <w:rPr>
          <w:rFonts w:hint="eastAsia"/>
        </w:rPr>
        <w:t>第</w:t>
      </w:r>
      <w:proofErr w:type="spellStart"/>
      <w:r>
        <w:rPr>
          <w:rFonts w:hint="eastAsia"/>
        </w:rPr>
        <w:t>i</w:t>
      </w:r>
      <w:proofErr w:type="spellEnd"/>
      <w:r>
        <w:rPr>
          <w:rFonts w:hint="eastAsia"/>
        </w:rPr>
        <w:t>类</w:t>
      </w:r>
      <w:r>
        <w:rPr>
          <w:rFonts w:hAnsi="Cambria Math" w:hint="eastAsia"/>
          <w:iCs/>
          <w:szCs w:val="16"/>
        </w:rPr>
        <w:t>工况下节约新风量，</w:t>
      </w:r>
      <w:r>
        <w:t>m</w:t>
      </w:r>
      <w:r>
        <w:rPr>
          <w:vertAlign w:val="superscript"/>
        </w:rPr>
        <w:t>3</w:t>
      </w:r>
      <w:r>
        <w:t>/h</w:t>
      </w:r>
      <w:bookmarkEnd w:id="158"/>
      <w:r>
        <w:t>；</w:t>
      </w:r>
    </w:p>
    <w:p w14:paraId="7114F070" w14:textId="77777777" w:rsidR="00884E42" w:rsidRDefault="00000000">
      <w:pPr>
        <w:pStyle w:val="24"/>
        <w:ind w:left="0" w:firstLineChars="300" w:firstLine="720"/>
      </w:pPr>
      <m:oMath>
        <m:r>
          <w:rPr>
            <w:rFonts w:ascii="Cambria Math" w:hAnsi="Cambria Math"/>
          </w:rPr>
          <m:t>ρ</m:t>
        </m:r>
      </m:oMath>
      <w:r>
        <w:t>——</w:t>
      </w:r>
      <w:r>
        <w:t>新风入口空气密度，</w:t>
      </w:r>
      <w:r>
        <w:t>kg/m</w:t>
      </w:r>
      <w:r>
        <w:rPr>
          <w:vertAlign w:val="superscript"/>
        </w:rPr>
        <w:t>3</w:t>
      </w:r>
      <w:r>
        <w:t>；</w:t>
      </w:r>
    </w:p>
    <w:bookmarkStart w:id="159" w:name="_Hlk209172923"/>
    <w:p w14:paraId="4B58EF4D" w14:textId="6B03B8BA"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h</m:t>
            </m:r>
          </m:e>
          <m:sub>
            <m:r>
              <w:rPr>
                <w:rFonts w:ascii="Cambria Math" w:hAnsi="Cambria Math"/>
              </w:rPr>
              <m:t>wi</m:t>
            </m:r>
          </m:sub>
        </m:sSub>
      </m:oMath>
      <w:r>
        <w:t>——</w:t>
      </w:r>
      <w:r>
        <w:rPr>
          <w:rFonts w:hint="eastAsia"/>
        </w:rPr>
        <w:t>第</w:t>
      </w:r>
      <w:proofErr w:type="spellStart"/>
      <w:r>
        <w:rPr>
          <w:rFonts w:hint="eastAsia"/>
        </w:rPr>
        <w:t>i</w:t>
      </w:r>
      <w:proofErr w:type="spellEnd"/>
      <w:r>
        <w:rPr>
          <w:rFonts w:hint="eastAsia"/>
        </w:rPr>
        <w:t>类</w:t>
      </w:r>
      <w:r>
        <w:t>工况下新风入口空气</w:t>
      </w:r>
      <w:proofErr w:type="gramStart"/>
      <w:r>
        <w:t>焓</w:t>
      </w:r>
      <w:proofErr w:type="gramEnd"/>
      <w:r>
        <w:t>值，</w:t>
      </w:r>
      <w:r>
        <w:rPr>
          <w:rFonts w:hint="eastAsia"/>
        </w:rPr>
        <w:t>kJ</w:t>
      </w:r>
      <w:r>
        <w:t>/kg</w:t>
      </w:r>
      <w:bookmarkEnd w:id="159"/>
      <w:r>
        <w:t>；</w:t>
      </w:r>
    </w:p>
    <w:bookmarkStart w:id="160" w:name="_Hlk209172931"/>
    <w:p w14:paraId="2DE130AB" w14:textId="08D29E4D"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h</m:t>
            </m:r>
          </m:e>
          <m:sub>
            <m:r>
              <w:rPr>
                <w:rFonts w:ascii="Cambria Math" w:hAnsi="Cambria Math"/>
              </w:rPr>
              <m:t>ni</m:t>
            </m:r>
          </m:sub>
        </m:sSub>
      </m:oMath>
      <w:r>
        <w:t>——</w:t>
      </w:r>
      <w:r>
        <w:rPr>
          <w:rFonts w:hint="eastAsia"/>
        </w:rPr>
        <w:t>第</w:t>
      </w:r>
      <w:proofErr w:type="spellStart"/>
      <w:r>
        <w:rPr>
          <w:rFonts w:hint="eastAsia"/>
        </w:rPr>
        <w:t>i</w:t>
      </w:r>
      <w:proofErr w:type="spellEnd"/>
      <w:r>
        <w:rPr>
          <w:rFonts w:hint="eastAsia"/>
        </w:rPr>
        <w:t>类</w:t>
      </w:r>
      <w:r>
        <w:t>工况下室内空气</w:t>
      </w:r>
      <w:proofErr w:type="gramStart"/>
      <w:r>
        <w:t>焓</w:t>
      </w:r>
      <w:proofErr w:type="gramEnd"/>
      <w:r>
        <w:t>值，</w:t>
      </w:r>
      <w:r>
        <w:rPr>
          <w:rFonts w:hint="eastAsia"/>
        </w:rPr>
        <w:t>kJ</w:t>
      </w:r>
      <w:r>
        <w:t>/kg</w:t>
      </w:r>
      <w:bookmarkEnd w:id="160"/>
      <w:r>
        <w:t>；</w:t>
      </w:r>
    </w:p>
    <w:p w14:paraId="3314E5D7" w14:textId="3B3ED906"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EER</m:t>
            </m:r>
          </m:e>
          <m:sub>
            <m:r>
              <w:rPr>
                <w:rFonts w:ascii="Cambria Math" w:hAnsi="Cambria Math"/>
              </w:rPr>
              <m:t>LRYi</m:t>
            </m:r>
          </m:sub>
        </m:sSub>
      </m:oMath>
      <w:r>
        <w:t>——</w:t>
      </w:r>
      <w:r>
        <w:rPr>
          <w:rFonts w:hint="eastAsia"/>
        </w:rPr>
        <w:t>第</w:t>
      </w:r>
      <w:proofErr w:type="spellStart"/>
      <w:r>
        <w:rPr>
          <w:rFonts w:hint="eastAsia"/>
        </w:rPr>
        <w:t>i</w:t>
      </w:r>
      <w:proofErr w:type="spellEnd"/>
      <w:r>
        <w:rPr>
          <w:rFonts w:hint="eastAsia"/>
        </w:rPr>
        <w:t>类</w:t>
      </w:r>
      <w:r>
        <w:t>工况下冷热源系统</w:t>
      </w:r>
      <w:r>
        <w:rPr>
          <w:rFonts w:hint="eastAsia"/>
        </w:rPr>
        <w:t>能效，能源单位</w:t>
      </w:r>
      <w:r>
        <w:rPr>
          <w:rFonts w:hint="eastAsia"/>
        </w:rPr>
        <w:t>/kJ</w:t>
      </w:r>
      <w:r>
        <w:rPr>
          <w:rFonts w:hint="eastAsia"/>
        </w:rPr>
        <w:t>；</w:t>
      </w:r>
    </w:p>
    <w:p w14:paraId="0D641D0A"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t</m:t>
            </m:r>
          </m:e>
          <m:sub>
            <m:r>
              <w:rPr>
                <w:rFonts w:ascii="Cambria Math" w:hAnsi="Cambria Math"/>
                <w:szCs w:val="16"/>
              </w:rPr>
              <m:t>i</m:t>
            </m:r>
          </m:sub>
        </m:sSub>
      </m:oMath>
      <w:r>
        <w:t>——</w:t>
      </w:r>
      <w:r>
        <w:rPr>
          <w:rFonts w:hint="eastAsia"/>
        </w:rPr>
        <w:t>第</w:t>
      </w:r>
      <w:proofErr w:type="spellStart"/>
      <w:r>
        <w:rPr>
          <w:rFonts w:hint="eastAsia"/>
        </w:rPr>
        <w:t>i</w:t>
      </w:r>
      <w:proofErr w:type="spellEnd"/>
      <w:r>
        <w:rPr>
          <w:rFonts w:hint="eastAsia"/>
        </w:rPr>
        <w:t>类</w:t>
      </w:r>
      <w:r>
        <w:t>工况</w:t>
      </w:r>
      <w:proofErr w:type="gramStart"/>
      <w:r>
        <w:t>下风机</w:t>
      </w:r>
      <w:proofErr w:type="gramEnd"/>
      <w:r>
        <w:t>运行时间，</w:t>
      </w:r>
      <w:r>
        <w:t>h</w:t>
      </w:r>
      <w:r>
        <w:t>；</w:t>
      </w:r>
    </w:p>
    <w:p w14:paraId="54BAC240" w14:textId="40166D98" w:rsidR="00884E42" w:rsidRDefault="00000000">
      <w:pPr>
        <w:pStyle w:val="24"/>
        <w:ind w:left="0" w:firstLineChars="300" w:firstLine="720"/>
      </w:pPr>
      <m:oMath>
        <m:sSub>
          <m:sSubPr>
            <m:ctrlPr>
              <w:rPr>
                <w:rFonts w:ascii="Cambria Math" w:hAnsi="Cambria Math" w:hint="eastAsia"/>
                <w:i/>
                <w:iCs/>
                <w:szCs w:val="16"/>
              </w:rPr>
            </m:ctrlPr>
          </m:sSubPr>
          <m:e>
            <m:r>
              <w:rPr>
                <w:rFonts w:ascii="Cambria Math" w:hAnsi="Cambria Math"/>
                <w:szCs w:val="16"/>
              </w:rPr>
              <m:t>EF</m:t>
            </m:r>
          </m:e>
          <m:sub>
            <m:r>
              <w:rPr>
                <w:rFonts w:ascii="Cambria Math" w:hAnsi="Cambria Math"/>
                <w:szCs w:val="16"/>
              </w:rPr>
              <m:t>i</m:t>
            </m:r>
          </m:sub>
        </m:sSub>
      </m:oMath>
      <w:r>
        <w:rPr>
          <w:rFonts w:hAnsi="Cambria Math" w:hint="eastAsia"/>
          <w:iCs/>
          <w:szCs w:val="16"/>
        </w:rPr>
        <w:t>——</w:t>
      </w:r>
      <w:r>
        <w:rPr>
          <w:rFonts w:hint="eastAsia"/>
        </w:rPr>
        <w:t>第</w:t>
      </w:r>
      <w:proofErr w:type="spellStart"/>
      <w:r>
        <w:rPr>
          <w:rFonts w:hint="eastAsia"/>
        </w:rPr>
        <w:t>i</w:t>
      </w:r>
      <w:proofErr w:type="spellEnd"/>
      <w:r>
        <w:rPr>
          <w:rFonts w:hint="eastAsia"/>
        </w:rPr>
        <w:t>类</w:t>
      </w:r>
      <w:r>
        <w:t>工况下</w:t>
      </w:r>
      <w:r>
        <w:rPr>
          <w:rFonts w:hAnsi="Cambria Math" w:hint="eastAsia"/>
          <w:iCs/>
          <w:szCs w:val="16"/>
        </w:rPr>
        <w:t>冷热源系统消耗能源对应的碳排放因子，</w:t>
      </w:r>
      <w:r>
        <w:rPr>
          <w:rFonts w:hint="eastAsia"/>
        </w:rPr>
        <w:t>kgCO</w:t>
      </w:r>
      <w:r>
        <w:rPr>
          <w:rFonts w:hint="eastAsia"/>
          <w:vertAlign w:val="subscript"/>
        </w:rPr>
        <w:t>2</w:t>
      </w:r>
      <w:r>
        <w:rPr>
          <w:rFonts w:hint="eastAsia"/>
        </w:rPr>
        <w:t>e</w:t>
      </w:r>
      <w:r>
        <w:t>/</w:t>
      </w:r>
      <w:r>
        <w:rPr>
          <w:rFonts w:hint="eastAsia"/>
        </w:rPr>
        <w:t>能源单位。</w:t>
      </w:r>
    </w:p>
    <w:p w14:paraId="1BBB053E" w14:textId="74CBA0B6" w:rsidR="00884E42" w:rsidRDefault="00000000">
      <w:pPr>
        <w:pStyle w:val="24"/>
        <w:ind w:left="0" w:firstLineChars="200" w:firstLine="480"/>
      </w:pPr>
      <w:r>
        <w:rPr>
          <w:rFonts w:hint="eastAsia"/>
        </w:rPr>
        <w:t>C.</w:t>
      </w:r>
      <w:r>
        <w:rPr>
          <w:rFonts w:hint="eastAsia"/>
        </w:rPr>
        <w:t>当改造为更换排风热回收机组时，</w:t>
      </w:r>
      <w:proofErr w:type="gramStart"/>
      <w:r>
        <w:rPr>
          <w:rFonts w:hint="eastAsia"/>
        </w:rPr>
        <w:t>若改造</w:t>
      </w:r>
      <w:proofErr w:type="gramEnd"/>
      <w:r>
        <w:rPr>
          <w:rFonts w:hint="eastAsia"/>
        </w:rPr>
        <w:t>采用有旁通回路的新风热回收系统，以净节能量（回收能量与风机附加能耗之差）大于</w:t>
      </w:r>
      <w:r>
        <w:rPr>
          <w:rFonts w:hint="eastAsia"/>
        </w:rPr>
        <w:t>0</w:t>
      </w:r>
      <w:r>
        <w:rPr>
          <w:rFonts w:hint="eastAsia"/>
        </w:rPr>
        <w:t>的时段作为热回收系统运行有效时段，有效时段内累计净节能量即为新风热回收改造节能量，改造</w:t>
      </w:r>
      <w:proofErr w:type="gramStart"/>
      <w:r>
        <w:rPr>
          <w:rFonts w:hint="eastAsia"/>
        </w:rPr>
        <w:t>减碳量</w:t>
      </w:r>
      <w:proofErr w:type="gramEnd"/>
      <w:r>
        <w:rPr>
          <w:rFonts w:hint="eastAsia"/>
        </w:rPr>
        <w:t>计算公式如下：</w:t>
      </w:r>
    </w:p>
    <w:p w14:paraId="70C4D5E4" w14:textId="46243BD3" w:rsidR="00884E42" w:rsidRDefault="00000000">
      <w:pPr>
        <w:pStyle w:val="24"/>
        <w:ind w:left="0"/>
        <w:rPr>
          <w:iCs/>
        </w:rPr>
      </w:pPr>
      <m:oMathPara>
        <m:oMath>
          <m:eqArr>
            <m:eqArrPr>
              <m:maxDist m:val="1"/>
              <m:ctrlPr>
                <w:rPr>
                  <w:rFonts w:ascii="Cambria Math" w:hAnsi="Cambria Math"/>
                  <w:i/>
                </w:rPr>
              </m:ctrlPr>
            </m:eqArrPr>
            <m:e>
              <m:sSub>
                <m:sSubPr>
                  <m:ctrlPr>
                    <w:rPr>
                      <w:rFonts w:ascii="Cambria Math" w:hAnsi="Cambria Math"/>
                      <w:i/>
                      <w:iCs/>
                    </w:rPr>
                  </m:ctrlPr>
                </m:sSubPr>
                <m:e>
                  <m:r>
                    <w:rPr>
                      <w:rFonts w:ascii="Cambria Math" w:hAnsi="Cambria Math"/>
                    </w:rPr>
                    <m:t>∆C</m:t>
                  </m:r>
                </m:e>
                <m:sub>
                  <m:r>
                    <w:rPr>
                      <w:rFonts w:ascii="Cambria Math" w:hAnsi="Cambria Math"/>
                    </w:rPr>
                    <m:t>XF2</m:t>
                  </m:r>
                </m:sub>
              </m:sSub>
              <m:r>
                <w:rPr>
                  <w:rFonts w:ascii="Cambria Math" w:hAnsi="Cambria Math"/>
                </w:rPr>
                <m:t>=</m:t>
              </m:r>
              <m:nary>
                <m:naryPr>
                  <m:chr m:val="∑"/>
                  <m:limLoc m:val="subSup"/>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f>
                        <m:fPr>
                          <m:ctrlPr>
                            <w:rPr>
                              <w:rFonts w:ascii="Cambria Math" w:hAnsi="Cambria Math" w:hint="eastAsia"/>
                              <w:i/>
                              <w:iCs/>
                            </w:rPr>
                          </m:ctrlPr>
                        </m:fPr>
                        <m:num>
                          <m:sSub>
                            <m:sSubPr>
                              <m:ctrlPr>
                                <w:rPr>
                                  <w:rFonts w:ascii="Cambria Math" w:hAnsi="Cambria Math" w:hint="eastAsia"/>
                                  <w:i/>
                                  <w:iCs/>
                                </w:rPr>
                              </m:ctrlPr>
                            </m:sSubPr>
                            <m:e>
                              <m:r>
                                <w:rPr>
                                  <w:rFonts w:ascii="Cambria Math" w:hAnsi="Cambria Math"/>
                                </w:rPr>
                                <m:t>L</m:t>
                              </m:r>
                            </m:e>
                            <m:sub>
                              <m:r>
                                <w:rPr>
                                  <w:rFonts w:ascii="Cambria Math" w:hAnsi="Cambria Math"/>
                                </w:rPr>
                                <m:t>XFi</m:t>
                              </m:r>
                            </m:sub>
                          </m:sSub>
                          <m:r>
                            <w:rPr>
                              <w:rFonts w:ascii="Cambria Math" w:hAnsi="Cambria Math"/>
                            </w:rPr>
                            <m:t>ρ</m:t>
                          </m:r>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wi</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ni</m:t>
                                  </m:r>
                                </m:sub>
                              </m:sSub>
                            </m:e>
                          </m:d>
                        </m:num>
                        <m:den>
                          <m:sSub>
                            <m:sSubPr>
                              <m:ctrlPr>
                                <w:rPr>
                                  <w:rFonts w:ascii="Cambria Math" w:hAnsi="Cambria Math"/>
                                  <w:i/>
                                </w:rPr>
                              </m:ctrlPr>
                            </m:sSubPr>
                            <m:e>
                              <m:r>
                                <w:rPr>
                                  <w:rFonts w:ascii="Cambria Math" w:hAnsi="Cambria Math"/>
                                </w:rPr>
                                <m:t>EER</m:t>
                              </m:r>
                            </m:e>
                            <m:sub>
                              <m:r>
                                <w:rPr>
                                  <w:rFonts w:ascii="Cambria Math" w:hAnsi="Cambria Math"/>
                                </w:rPr>
                                <m:t>LRYi</m:t>
                              </m:r>
                            </m:sub>
                          </m:sSub>
                        </m:den>
                      </m:f>
                      <m:r>
                        <w:rPr>
                          <w:rFonts w:ascii="Cambria Math" w:hAnsi="Cambria Math"/>
                        </w:rPr>
                        <m:t>×</m:t>
                      </m:r>
                      <m:sSub>
                        <m:sSubPr>
                          <m:ctrlPr>
                            <w:rPr>
                              <w:rFonts w:ascii="Cambria Math" w:hAnsi="Cambria Math"/>
                              <w:i/>
                            </w:rPr>
                          </m:ctrlPr>
                        </m:sSubPr>
                        <m:e>
                          <m:r>
                            <w:rPr>
                              <w:rFonts w:ascii="Cambria Math" w:hAnsi="Cambria Math" w:hint="eastAsia"/>
                            </w:rPr>
                            <m:t>EF</m:t>
                          </m:r>
                        </m:e>
                        <m:sub>
                          <m:r>
                            <w:rPr>
                              <w:rFonts w:ascii="Cambria Math" w:hAnsi="Cambria Math"/>
                            </w:rPr>
                            <m:t>i</m:t>
                          </m:r>
                        </m:sub>
                      </m:sSub>
                      <m:r>
                        <w:rPr>
                          <w:rFonts w:ascii="Cambria Math" w:hAnsi="Cambria Math"/>
                        </w:rPr>
                        <m:t>-</m:t>
                      </m:r>
                      <m:f>
                        <m:fPr>
                          <m:ctrlPr>
                            <w:rPr>
                              <w:rFonts w:ascii="Cambria Math" w:hAnsi="Cambria Math"/>
                              <w:i/>
                              <w:iCs/>
                            </w:rPr>
                          </m:ctrlPr>
                        </m:fPr>
                        <m:num>
                          <m:d>
                            <m:dPr>
                              <m:ctrlPr>
                                <w:rPr>
                                  <w:rFonts w:ascii="Cambria Math" w:hAnsi="Cambria Math"/>
                                  <w:i/>
                                </w:rPr>
                              </m:ctrlPr>
                            </m:dPr>
                            <m:e>
                              <m:sSub>
                                <m:sSubPr>
                                  <m:ctrlPr>
                                    <w:rPr>
                                      <w:rFonts w:ascii="Cambria Math" w:hAnsi="Cambria Math"/>
                                      <w:i/>
                                      <w:iCs/>
                                    </w:rPr>
                                  </m:ctrlPr>
                                </m:sSubPr>
                                <m:e>
                                  <m:r>
                                    <w:rPr>
                                      <w:rFonts w:ascii="Cambria Math" w:hAnsi="Cambria Math"/>
                                    </w:rPr>
                                    <m:t>L</m:t>
                                  </m:r>
                                </m:e>
                                <m:sub>
                                  <m:r>
                                    <w:rPr>
                                      <w:rFonts w:ascii="Cambria Math" w:hAnsi="Cambria Math"/>
                                    </w:rPr>
                                    <m:t>XFi</m:t>
                                  </m:r>
                                </m:sub>
                              </m:sSub>
                              <m:r>
                                <w:rPr>
                                  <w:rFonts w:ascii="Cambria Math" w:hAnsi="Cambria Math"/>
                                </w:rPr>
                                <m:t>+</m:t>
                              </m:r>
                              <m:sSub>
                                <m:sSubPr>
                                  <m:ctrlPr>
                                    <w:rPr>
                                      <w:rFonts w:ascii="Cambria Math" w:hAnsi="Cambria Math"/>
                                      <w:i/>
                                      <w:iCs/>
                                    </w:rPr>
                                  </m:ctrlPr>
                                </m:sSubPr>
                                <m:e>
                                  <m:r>
                                    <w:rPr>
                                      <w:rFonts w:ascii="Cambria Math" w:hAnsi="Cambria Math"/>
                                    </w:rPr>
                                    <m:t>L</m:t>
                                  </m:r>
                                </m:e>
                                <m:sub>
                                  <m:r>
                                    <w:rPr>
                                      <w:rFonts w:ascii="Cambria Math" w:hAnsi="Cambria Math"/>
                                    </w:rPr>
                                    <m:t>PFi</m:t>
                                  </m:r>
                                </m:sub>
                              </m:sSub>
                            </m:e>
                          </m:d>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i</m:t>
                              </m:r>
                            </m:sub>
                          </m:sSub>
                        </m:num>
                        <m:den>
                          <m:r>
                            <w:rPr>
                              <w:rFonts w:ascii="Cambria Math" w:hAnsi="Cambria Math"/>
                            </w:rPr>
                            <m:t>3600×</m:t>
                          </m:r>
                          <m:sSub>
                            <m:sSubPr>
                              <m:ctrlPr>
                                <w:rPr>
                                  <w:rFonts w:ascii="Cambria Math" w:hAnsi="Cambria Math"/>
                                  <w:i/>
                                  <w:iCs/>
                                </w:rPr>
                              </m:ctrlPr>
                            </m:sSubPr>
                            <m:e>
                              <m:r>
                                <w:rPr>
                                  <w:rFonts w:ascii="Cambria Math" w:hAnsi="Cambria Math"/>
                                </w:rPr>
                                <m:t>φ</m:t>
                              </m:r>
                            </m:e>
                            <m:sub>
                              <m:r>
                                <w:rPr>
                                  <w:rFonts w:ascii="Cambria Math" w:hAnsi="Cambria Math"/>
                                </w:rPr>
                                <m:t>i</m:t>
                              </m:r>
                            </m:sub>
                          </m:sSub>
                          <m:r>
                            <w:rPr>
                              <w:rFonts w:ascii="Cambria Math" w:hAnsi="Cambria Math"/>
                            </w:rPr>
                            <m:t>×1000</m:t>
                          </m:r>
                        </m:den>
                      </m:f>
                      <m:r>
                        <w:rPr>
                          <w:rFonts w:ascii="Cambria Math" w:hAnsi="Cambria Math"/>
                        </w:rPr>
                        <m:t>×</m:t>
                      </m:r>
                      <m:sSub>
                        <m:sSubPr>
                          <m:ctrlPr>
                            <w:rPr>
                              <w:rFonts w:ascii="Cambria Math" w:hAnsi="Cambria Math" w:hint="eastAsia"/>
                              <w:i/>
                              <w:iCs/>
                            </w:rPr>
                          </m:ctrlPr>
                        </m:sSubPr>
                        <m:e>
                          <m:r>
                            <w:rPr>
                              <w:rFonts w:ascii="Cambria Math" w:hAnsi="Cambria Math"/>
                            </w:rPr>
                            <m:t>EF</m:t>
                          </m:r>
                        </m:e>
                        <m:sub>
                          <m:r>
                            <w:rPr>
                              <w:rFonts w:ascii="Cambria Math" w:hAnsi="Cambria Math"/>
                            </w:rPr>
                            <m:t>e</m:t>
                          </m:r>
                        </m:sub>
                      </m:sSub>
                    </m:e>
                  </m:d>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i</m:t>
                      </m:r>
                    </m:sub>
                  </m:sSub>
                </m:e>
              </m:nary>
              <m:r>
                <w:rPr>
                  <w:rFonts w:ascii="Cambria Math" w:hAnsi="Cambria Math"/>
                </w:rPr>
                <m:t>#</m:t>
              </m:r>
              <m:d>
                <m:dPr>
                  <m:ctrlPr>
                    <w:rPr>
                      <w:rFonts w:ascii="Cambria Math" w:hAnsi="Cambria Math"/>
                      <w:i/>
                    </w:rPr>
                  </m:ctrlPr>
                </m:dPr>
                <m:e>
                  <m:r>
                    <w:rPr>
                      <w:rFonts w:ascii="Cambria Math" w:hAnsi="Cambria Math"/>
                    </w:rPr>
                    <m:t>7.3.5-3</m:t>
                  </m:r>
                </m:e>
              </m:d>
              <m:ctrlPr>
                <w:rPr>
                  <w:rFonts w:ascii="Cambria Math" w:hAnsi="Cambria Math"/>
                  <w:i/>
                  <w:iCs/>
                </w:rPr>
              </m:ctrlPr>
            </m:e>
          </m:eqArr>
        </m:oMath>
      </m:oMathPara>
    </w:p>
    <w:p w14:paraId="4A4E78C6" w14:textId="77777777" w:rsidR="00884E42" w:rsidRDefault="00000000">
      <w:pPr>
        <w:pStyle w:val="24"/>
        <w:ind w:left="0"/>
      </w:pPr>
      <w:r>
        <w:t>式中，</w:t>
      </w:r>
      <m:oMath>
        <m:sSub>
          <m:sSubPr>
            <m:ctrlPr>
              <w:rPr>
                <w:rFonts w:ascii="Cambria Math" w:hAnsi="Cambria Math"/>
                <w:i/>
                <w:iCs/>
                <w:sz w:val="21"/>
                <w:szCs w:val="13"/>
              </w:rPr>
            </m:ctrlPr>
          </m:sSubPr>
          <m:e>
            <m:r>
              <w:rPr>
                <w:rFonts w:ascii="Cambria Math" w:hAnsi="Cambria Math"/>
                <w:sz w:val="21"/>
                <w:szCs w:val="13"/>
              </w:rPr>
              <m:t>∆C</m:t>
            </m:r>
          </m:e>
          <m:sub>
            <m:r>
              <w:rPr>
                <w:rFonts w:ascii="Cambria Math" w:hAnsi="Cambria Math"/>
                <w:sz w:val="21"/>
                <w:szCs w:val="13"/>
              </w:rPr>
              <m:t>XF2</m:t>
            </m:r>
          </m:sub>
        </m:sSub>
      </m:oMath>
      <w:r>
        <w:t>——</w:t>
      </w:r>
      <w:r>
        <w:t>空气能量回收节约能耗对应的</w:t>
      </w:r>
      <w:proofErr w:type="gramStart"/>
      <w:r>
        <w:t>减碳量</w:t>
      </w:r>
      <w:proofErr w:type="gramEnd"/>
      <w:r>
        <w:t>，</w:t>
      </w:r>
      <w:r>
        <w:t>kgCO</w:t>
      </w:r>
      <w:r>
        <w:rPr>
          <w:vertAlign w:val="subscript"/>
        </w:rPr>
        <w:t>2</w:t>
      </w:r>
      <w:r>
        <w:rPr>
          <w:rFonts w:hint="eastAsia"/>
        </w:rPr>
        <w:t>e</w:t>
      </w:r>
      <w:r>
        <w:t>；</w:t>
      </w:r>
    </w:p>
    <w:p w14:paraId="3F7C21F7" w14:textId="77777777" w:rsidR="00884E42" w:rsidRDefault="00000000">
      <w:pPr>
        <w:pStyle w:val="24"/>
        <w:ind w:left="0" w:firstLineChars="300" w:firstLine="720"/>
      </w:pPr>
      <m:oMath>
        <m:r>
          <w:rPr>
            <w:rFonts w:ascii="Cambria Math" w:hAnsi="Cambria Math"/>
            <w:szCs w:val="16"/>
          </w:rPr>
          <m:t>n</m:t>
        </m:r>
      </m:oMath>
      <w:r>
        <w:t>——</w:t>
      </w:r>
      <w:r>
        <w:rPr>
          <w:rFonts w:hint="eastAsia"/>
        </w:rPr>
        <w:t>新</w:t>
      </w:r>
      <w:r>
        <w:t>风机运行工况数；</w:t>
      </w:r>
    </w:p>
    <w:p w14:paraId="182FD900" w14:textId="77777777" w:rsidR="00884E42" w:rsidRDefault="00000000">
      <w:pPr>
        <w:pStyle w:val="24"/>
        <w:ind w:left="0" w:firstLineChars="300" w:firstLine="720"/>
      </w:pPr>
      <m:oMath>
        <m:sSub>
          <m:sSubPr>
            <m:ctrlPr>
              <w:rPr>
                <w:rFonts w:ascii="Cambria Math" w:hAnsi="Cambria Math" w:hint="eastAsia"/>
                <w:i/>
                <w:iCs/>
                <w:szCs w:val="16"/>
              </w:rPr>
            </m:ctrlPr>
          </m:sSubPr>
          <m:e>
            <m:r>
              <w:rPr>
                <w:rFonts w:ascii="Cambria Math" w:hAnsi="Cambria Math"/>
                <w:szCs w:val="16"/>
              </w:rPr>
              <m:t>L</m:t>
            </m:r>
          </m:e>
          <m:sub>
            <m:r>
              <w:rPr>
                <w:rFonts w:ascii="Cambria Math" w:hAnsi="Cambria Math"/>
                <w:szCs w:val="16"/>
              </w:rPr>
              <m:t>XFi</m:t>
            </m:r>
          </m:sub>
        </m:sSub>
      </m:oMath>
      <w:r>
        <w:rPr>
          <w:rFonts w:hAnsi="Cambria Math" w:hint="eastAsia"/>
          <w:iCs/>
          <w:szCs w:val="16"/>
        </w:rPr>
        <w:t>——</w:t>
      </w:r>
      <w:r>
        <w:rPr>
          <w:rFonts w:hint="eastAsia"/>
        </w:rPr>
        <w:t>第</w:t>
      </w:r>
      <w:proofErr w:type="spellStart"/>
      <w:r>
        <w:rPr>
          <w:rFonts w:hint="eastAsia"/>
        </w:rPr>
        <w:t>i</w:t>
      </w:r>
      <w:proofErr w:type="spellEnd"/>
      <w:r>
        <w:rPr>
          <w:rFonts w:hint="eastAsia"/>
        </w:rPr>
        <w:t>类</w:t>
      </w:r>
      <w:r>
        <w:rPr>
          <w:rFonts w:hAnsi="Cambria Math" w:hint="eastAsia"/>
          <w:iCs/>
          <w:szCs w:val="16"/>
        </w:rPr>
        <w:t>工况下新风量，</w:t>
      </w:r>
      <w:r>
        <w:t>m</w:t>
      </w:r>
      <w:r>
        <w:rPr>
          <w:vertAlign w:val="superscript"/>
        </w:rPr>
        <w:t>3</w:t>
      </w:r>
      <w:r>
        <w:t>/h</w:t>
      </w:r>
      <w:r>
        <w:t>；</w:t>
      </w:r>
    </w:p>
    <w:p w14:paraId="7EA4876C"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L</m:t>
            </m:r>
          </m:e>
          <m:sub>
            <m:r>
              <w:rPr>
                <w:rFonts w:ascii="Cambria Math" w:hAnsi="Cambria Math"/>
                <w:szCs w:val="16"/>
              </w:rPr>
              <m:t>PFi</m:t>
            </m:r>
          </m:sub>
        </m:sSub>
      </m:oMath>
      <w:r>
        <w:t>——</w:t>
      </w:r>
      <w:r>
        <w:rPr>
          <w:rFonts w:hint="eastAsia"/>
        </w:rPr>
        <w:t>第</w:t>
      </w:r>
      <w:proofErr w:type="spellStart"/>
      <w:r>
        <w:rPr>
          <w:rFonts w:hint="eastAsia"/>
        </w:rPr>
        <w:t>i</w:t>
      </w:r>
      <w:proofErr w:type="spellEnd"/>
      <w:r>
        <w:rPr>
          <w:rFonts w:hint="eastAsia"/>
        </w:rPr>
        <w:t>类</w:t>
      </w:r>
      <w:r>
        <w:t>工况下排风量，</w:t>
      </w:r>
      <w:r>
        <w:t>m</w:t>
      </w:r>
      <w:r>
        <w:rPr>
          <w:vertAlign w:val="superscript"/>
        </w:rPr>
        <w:t>3</w:t>
      </w:r>
      <w:r>
        <w:t>/h</w:t>
      </w:r>
      <w:r>
        <w:t>；</w:t>
      </w:r>
    </w:p>
    <w:p w14:paraId="08EC43CE" w14:textId="77777777" w:rsidR="00884E42" w:rsidRDefault="00000000">
      <w:pPr>
        <w:pStyle w:val="24"/>
        <w:ind w:left="0" w:firstLineChars="300" w:firstLine="720"/>
      </w:pPr>
      <m:oMath>
        <m:r>
          <w:rPr>
            <w:rFonts w:ascii="Cambria Math" w:hAnsi="Cambria Math"/>
          </w:rPr>
          <m:t>ρ</m:t>
        </m:r>
      </m:oMath>
      <w:r>
        <w:t>——</w:t>
      </w:r>
      <w:r>
        <w:t>新风入口空气密度，</w:t>
      </w:r>
      <w:r>
        <w:t>kg/m</w:t>
      </w:r>
      <w:r>
        <w:rPr>
          <w:vertAlign w:val="superscript"/>
        </w:rPr>
        <w:t>3</w:t>
      </w:r>
      <w:r>
        <w:t>；</w:t>
      </w:r>
    </w:p>
    <w:p w14:paraId="6AF1FC31" w14:textId="7717E8C3"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h</m:t>
            </m:r>
          </m:e>
          <m:sub>
            <m:r>
              <w:rPr>
                <w:rFonts w:ascii="Cambria Math" w:hAnsi="Cambria Math"/>
                <w:szCs w:val="16"/>
              </w:rPr>
              <m:t>wi</m:t>
            </m:r>
          </m:sub>
        </m:sSub>
      </m:oMath>
      <w:r>
        <w:t>——</w:t>
      </w:r>
      <w:r>
        <w:rPr>
          <w:rFonts w:hint="eastAsia"/>
        </w:rPr>
        <w:t>第</w:t>
      </w:r>
      <w:proofErr w:type="spellStart"/>
      <w:r>
        <w:rPr>
          <w:rFonts w:hint="eastAsia"/>
        </w:rPr>
        <w:t>i</w:t>
      </w:r>
      <w:proofErr w:type="spellEnd"/>
      <w:r>
        <w:rPr>
          <w:rFonts w:hint="eastAsia"/>
        </w:rPr>
        <w:t>类</w:t>
      </w:r>
      <w:r>
        <w:t>工况下新风入口空气</w:t>
      </w:r>
      <w:proofErr w:type="gramStart"/>
      <w:r>
        <w:t>焓</w:t>
      </w:r>
      <w:proofErr w:type="gramEnd"/>
      <w:r>
        <w:t>值，</w:t>
      </w:r>
      <w:r>
        <w:t>k</w:t>
      </w:r>
      <w:r>
        <w:rPr>
          <w:rFonts w:hint="eastAsia"/>
        </w:rPr>
        <w:t>J</w:t>
      </w:r>
      <w:r>
        <w:t>/kg</w:t>
      </w:r>
      <w:r>
        <w:t>；</w:t>
      </w:r>
    </w:p>
    <w:p w14:paraId="6064D325" w14:textId="6B497C3F"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h</m:t>
            </m:r>
          </m:e>
          <m:sub>
            <m:r>
              <w:rPr>
                <w:rFonts w:ascii="Cambria Math" w:hAnsi="Cambria Math"/>
                <w:szCs w:val="16"/>
              </w:rPr>
              <m:t>ni</m:t>
            </m:r>
          </m:sub>
        </m:sSub>
      </m:oMath>
      <w:r>
        <w:t>——</w:t>
      </w:r>
      <w:r>
        <w:rPr>
          <w:rFonts w:hint="eastAsia"/>
        </w:rPr>
        <w:t>第</w:t>
      </w:r>
      <w:proofErr w:type="spellStart"/>
      <w:r>
        <w:rPr>
          <w:rFonts w:hint="eastAsia"/>
        </w:rPr>
        <w:t>i</w:t>
      </w:r>
      <w:proofErr w:type="spellEnd"/>
      <w:r>
        <w:rPr>
          <w:rFonts w:hint="eastAsia"/>
        </w:rPr>
        <w:t>类</w:t>
      </w:r>
      <w:r>
        <w:t>工况下室内空气</w:t>
      </w:r>
      <w:proofErr w:type="gramStart"/>
      <w:r>
        <w:t>焓</w:t>
      </w:r>
      <w:proofErr w:type="gramEnd"/>
      <w:r>
        <w:t>值，</w:t>
      </w:r>
      <w:r>
        <w:t>k</w:t>
      </w:r>
      <w:r>
        <w:rPr>
          <w:rFonts w:hint="eastAsia"/>
        </w:rPr>
        <w:t>J</w:t>
      </w:r>
      <w:r>
        <w:t>/kg</w:t>
      </w:r>
      <w:r>
        <w:t>；</w:t>
      </w:r>
    </w:p>
    <w:p w14:paraId="17050949" w14:textId="56B395AC"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EER</m:t>
            </m:r>
          </m:e>
          <m:sub>
            <m:r>
              <w:rPr>
                <w:rFonts w:ascii="Cambria Math" w:hAnsi="Cambria Math"/>
                <w:szCs w:val="16"/>
              </w:rPr>
              <m:t>LRYi</m:t>
            </m:r>
          </m:sub>
        </m:sSub>
      </m:oMath>
      <w:r>
        <w:t>——</w:t>
      </w:r>
      <w:r>
        <w:rPr>
          <w:rFonts w:hint="eastAsia"/>
        </w:rPr>
        <w:t>第</w:t>
      </w:r>
      <w:proofErr w:type="spellStart"/>
      <w:r>
        <w:rPr>
          <w:rFonts w:hint="eastAsia"/>
        </w:rPr>
        <w:t>i</w:t>
      </w:r>
      <w:proofErr w:type="spellEnd"/>
      <w:r>
        <w:rPr>
          <w:rFonts w:hint="eastAsia"/>
        </w:rPr>
        <w:t>类</w:t>
      </w:r>
      <w:r>
        <w:t>工况下冷热源系统</w:t>
      </w:r>
      <w:r>
        <w:rPr>
          <w:rFonts w:hint="eastAsia"/>
        </w:rPr>
        <w:t>性能系数，能源单位</w:t>
      </w:r>
      <w:r>
        <w:rPr>
          <w:rFonts w:hint="eastAsia"/>
        </w:rPr>
        <w:t>/kJ</w:t>
      </w:r>
      <w:r>
        <w:t>；</w:t>
      </w:r>
    </w:p>
    <w:p w14:paraId="3741FD01"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∆P</m:t>
            </m:r>
          </m:e>
          <m:sub>
            <m:r>
              <w:rPr>
                <w:rFonts w:ascii="Cambria Math" w:hAnsi="Cambria Math"/>
                <w:szCs w:val="16"/>
              </w:rPr>
              <m:t>i</m:t>
            </m:r>
          </m:sub>
        </m:sSub>
      </m:oMath>
      <w:r>
        <w:t>——</w:t>
      </w:r>
      <w:r>
        <w:rPr>
          <w:rFonts w:hint="eastAsia"/>
        </w:rPr>
        <w:t>第</w:t>
      </w:r>
      <w:proofErr w:type="spellStart"/>
      <w:r>
        <w:rPr>
          <w:rFonts w:hint="eastAsia"/>
        </w:rPr>
        <w:t>i</w:t>
      </w:r>
      <w:proofErr w:type="spellEnd"/>
      <w:r>
        <w:rPr>
          <w:rFonts w:hint="eastAsia"/>
        </w:rPr>
        <w:t>类</w:t>
      </w:r>
      <w:r>
        <w:t>工况下热回收装置阻力，</w:t>
      </w:r>
      <w:r>
        <w:t>Pa</w:t>
      </w:r>
      <w:r>
        <w:t>；</w:t>
      </w:r>
    </w:p>
    <w:p w14:paraId="7993CDC6"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φ</m:t>
            </m:r>
          </m:e>
          <m:sub>
            <m:r>
              <w:rPr>
                <w:rFonts w:ascii="Cambria Math" w:hAnsi="Cambria Math"/>
                <w:szCs w:val="16"/>
              </w:rPr>
              <m:t>i</m:t>
            </m:r>
          </m:sub>
        </m:sSub>
      </m:oMath>
      <w:r>
        <w:t>——</w:t>
      </w:r>
      <w:r>
        <w:rPr>
          <w:rFonts w:hint="eastAsia"/>
        </w:rPr>
        <w:t>第</w:t>
      </w:r>
      <w:proofErr w:type="spellStart"/>
      <w:r>
        <w:rPr>
          <w:rFonts w:hint="eastAsia"/>
        </w:rPr>
        <w:t>i</w:t>
      </w:r>
      <w:proofErr w:type="spellEnd"/>
      <w:r>
        <w:rPr>
          <w:rFonts w:hint="eastAsia"/>
        </w:rPr>
        <w:t>类</w:t>
      </w:r>
      <w:r>
        <w:t>工况下</w:t>
      </w:r>
      <w:r>
        <w:rPr>
          <w:rFonts w:hint="eastAsia"/>
        </w:rPr>
        <w:t>新</w:t>
      </w:r>
      <w:r>
        <w:t>风机效率</w:t>
      </w:r>
      <w:r>
        <w:rPr>
          <w:rFonts w:hint="eastAsia"/>
        </w:rPr>
        <w:t>；</w:t>
      </w:r>
    </w:p>
    <w:p w14:paraId="364A30E6" w14:textId="77777777" w:rsidR="00884E42" w:rsidRDefault="00000000">
      <w:pPr>
        <w:pStyle w:val="24"/>
        <w:ind w:left="0" w:firstLineChars="300" w:firstLine="720"/>
      </w:pPr>
      <m:oMath>
        <m:sSub>
          <m:sSubPr>
            <m:ctrlPr>
              <w:rPr>
                <w:rFonts w:ascii="Cambria Math" w:hAnsi="Cambria Math"/>
                <w:i/>
                <w:iCs/>
                <w:szCs w:val="16"/>
              </w:rPr>
            </m:ctrlPr>
          </m:sSubPr>
          <m:e>
            <m:r>
              <w:rPr>
                <w:rFonts w:ascii="Cambria Math" w:hAnsi="Cambria Math"/>
                <w:szCs w:val="16"/>
              </w:rPr>
              <m:t>t</m:t>
            </m:r>
          </m:e>
          <m:sub>
            <m:r>
              <w:rPr>
                <w:rFonts w:ascii="Cambria Math" w:hAnsi="Cambria Math"/>
                <w:szCs w:val="16"/>
              </w:rPr>
              <m:t>i</m:t>
            </m:r>
          </m:sub>
        </m:sSub>
      </m:oMath>
      <w:r>
        <w:rPr>
          <w:rFonts w:hAnsi="Cambria Math" w:hint="eastAsia"/>
          <w:iCs/>
          <w:szCs w:val="16"/>
        </w:rPr>
        <w:t>——</w:t>
      </w:r>
      <w:r>
        <w:rPr>
          <w:rFonts w:hint="eastAsia"/>
        </w:rPr>
        <w:t>第</w:t>
      </w:r>
      <w:proofErr w:type="spellStart"/>
      <w:r>
        <w:rPr>
          <w:rFonts w:hint="eastAsia"/>
        </w:rPr>
        <w:t>i</w:t>
      </w:r>
      <w:proofErr w:type="spellEnd"/>
      <w:r>
        <w:rPr>
          <w:rFonts w:hint="eastAsia"/>
        </w:rPr>
        <w:t>类工况下基准期</w:t>
      </w:r>
      <w:r>
        <w:rPr>
          <w:rFonts w:hint="eastAsia"/>
        </w:rPr>
        <w:t>/</w:t>
      </w:r>
      <w:r>
        <w:rPr>
          <w:rFonts w:hint="eastAsia"/>
        </w:rPr>
        <w:t>核定期</w:t>
      </w:r>
      <w:proofErr w:type="gramStart"/>
      <w:r>
        <w:rPr>
          <w:rFonts w:hint="eastAsia"/>
        </w:rPr>
        <w:t>新</w:t>
      </w:r>
      <w:r>
        <w:t>风机</w:t>
      </w:r>
      <w:proofErr w:type="gramEnd"/>
      <w:r>
        <w:t>运行时间</w:t>
      </w:r>
      <w:r>
        <w:rPr>
          <w:rFonts w:hint="eastAsia"/>
        </w:rPr>
        <w:t>；</w:t>
      </w:r>
    </w:p>
    <w:bookmarkStart w:id="161" w:name="OLE_LINK44"/>
    <w:p w14:paraId="5742A6B8" w14:textId="77777777"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oMath>
      <w:r>
        <w:t>——</w:t>
      </w:r>
      <w:r>
        <w:t>电力碳排</w:t>
      </w:r>
      <w:r>
        <w:rPr>
          <w:rFonts w:hint="eastAsia"/>
        </w:rPr>
        <w:t>放</w:t>
      </w:r>
      <w:r>
        <w:t>因子，</w:t>
      </w:r>
      <w:r>
        <w:rPr>
          <w:rFonts w:hint="eastAsia"/>
        </w:rPr>
        <w:t>kgCO</w:t>
      </w:r>
      <w:r>
        <w:rPr>
          <w:rFonts w:hint="eastAsia"/>
          <w:vertAlign w:val="subscript"/>
        </w:rPr>
        <w:t>2</w:t>
      </w:r>
      <w:r>
        <w:rPr>
          <w:rFonts w:hint="eastAsia"/>
        </w:rPr>
        <w:t>e</w:t>
      </w:r>
      <w:r>
        <w:t>/kWh</w:t>
      </w:r>
      <w:r>
        <w:rPr>
          <w:rFonts w:hint="eastAsia"/>
        </w:rPr>
        <w:t>；</w:t>
      </w:r>
    </w:p>
    <w:bookmarkEnd w:id="161"/>
    <w:p w14:paraId="3302BF68" w14:textId="3AB3F2EA" w:rsidR="00884E42" w:rsidRDefault="00000000">
      <w:pPr>
        <w:pStyle w:val="24"/>
        <w:ind w:left="0" w:firstLineChars="300" w:firstLine="720"/>
      </w:pPr>
      <m:oMath>
        <m:sSub>
          <m:sSubPr>
            <m:ctrlPr>
              <w:rPr>
                <w:rFonts w:ascii="Cambria Math" w:hAnsi="Cambria Math" w:hint="eastAsia"/>
                <w:i/>
                <w:iCs/>
                <w:szCs w:val="16"/>
              </w:rPr>
            </m:ctrlPr>
          </m:sSubPr>
          <m:e>
            <m:r>
              <w:rPr>
                <w:rFonts w:ascii="Cambria Math" w:hAnsi="Cambria Math"/>
                <w:szCs w:val="16"/>
              </w:rPr>
              <m:t>EF</m:t>
            </m:r>
          </m:e>
          <m:sub>
            <m:r>
              <w:rPr>
                <w:rFonts w:ascii="Cambria Math" w:hAnsi="Cambria Math"/>
                <w:szCs w:val="16"/>
              </w:rPr>
              <m:t>i</m:t>
            </m:r>
          </m:sub>
        </m:sSub>
      </m:oMath>
      <w:r>
        <w:rPr>
          <w:rFonts w:hAnsi="Cambria Math" w:hint="eastAsia"/>
          <w:iCs/>
          <w:szCs w:val="16"/>
        </w:rPr>
        <w:t>——</w:t>
      </w:r>
      <w:r>
        <w:rPr>
          <w:rFonts w:hint="eastAsia"/>
        </w:rPr>
        <w:t>第</w:t>
      </w:r>
      <w:proofErr w:type="spellStart"/>
      <w:r>
        <w:rPr>
          <w:rFonts w:hint="eastAsia"/>
        </w:rPr>
        <w:t>i</w:t>
      </w:r>
      <w:proofErr w:type="spellEnd"/>
      <w:r>
        <w:rPr>
          <w:rFonts w:hint="eastAsia"/>
        </w:rPr>
        <w:t>类工况下</w:t>
      </w:r>
      <w:r>
        <w:rPr>
          <w:rFonts w:hAnsi="Cambria Math" w:hint="eastAsia"/>
          <w:iCs/>
          <w:szCs w:val="16"/>
        </w:rPr>
        <w:t>冷热源消耗能源对应的碳排放因子，</w:t>
      </w:r>
      <w:r>
        <w:rPr>
          <w:rFonts w:hint="eastAsia"/>
        </w:rPr>
        <w:t>kgCO</w:t>
      </w:r>
      <w:r>
        <w:rPr>
          <w:rFonts w:hint="eastAsia"/>
          <w:vertAlign w:val="subscript"/>
        </w:rPr>
        <w:t>2</w:t>
      </w:r>
      <w:r>
        <w:rPr>
          <w:rFonts w:hint="eastAsia"/>
        </w:rPr>
        <w:t>e</w:t>
      </w:r>
      <w:r>
        <w:t>/</w:t>
      </w:r>
      <w:r>
        <w:rPr>
          <w:rFonts w:hint="eastAsia"/>
        </w:rPr>
        <w:t>能源单位。</w:t>
      </w:r>
    </w:p>
    <w:p w14:paraId="0B75B51A" w14:textId="77777777" w:rsidR="00884E42" w:rsidRDefault="00000000">
      <w:pPr>
        <w:pStyle w:val="24"/>
        <w:ind w:left="0" w:firstLineChars="200" w:firstLine="480"/>
      </w:pPr>
      <w:r>
        <w:t>对于未设旁通回路的新风热回收系统，计算公式同上</w:t>
      </w:r>
      <w:r>
        <w:rPr>
          <w:rFonts w:hint="eastAsia"/>
        </w:rPr>
        <w:t>，</w:t>
      </w:r>
      <m:oMath>
        <m:sSub>
          <m:sSubPr>
            <m:ctrlPr>
              <w:rPr>
                <w:rFonts w:ascii="Cambria Math" w:hAnsi="Cambria Math"/>
                <w:i/>
                <w:iCs/>
                <w:szCs w:val="16"/>
              </w:rPr>
            </m:ctrlPr>
          </m:sSubPr>
          <m:e>
            <m:r>
              <w:rPr>
                <w:rFonts w:ascii="Cambria Math" w:hAnsi="Cambria Math"/>
                <w:szCs w:val="16"/>
              </w:rPr>
              <m:t>∆P</m:t>
            </m:r>
          </m:e>
          <m:sub>
            <m:r>
              <w:rPr>
                <w:rFonts w:ascii="Cambria Math" w:hAnsi="Cambria Math"/>
                <w:szCs w:val="16"/>
              </w:rPr>
              <m:t>i</m:t>
            </m:r>
          </m:sub>
        </m:sSub>
      </m:oMath>
      <w:r>
        <w:rPr>
          <w:rFonts w:hint="eastAsia"/>
        </w:rPr>
        <w:t>取值不同</w:t>
      </w:r>
      <w:r>
        <w:t>。</w:t>
      </w:r>
    </w:p>
    <w:p w14:paraId="3DB16263" w14:textId="63E8137F" w:rsidR="00884E42" w:rsidRDefault="00000000">
      <w:pPr>
        <w:pStyle w:val="15"/>
        <w:numPr>
          <w:ilvl w:val="0"/>
          <w:numId w:val="49"/>
        </w:numPr>
        <w:ind w:left="0" w:firstLine="0"/>
      </w:pPr>
      <w:r>
        <w:rPr>
          <w:rFonts w:hint="eastAsia"/>
        </w:rPr>
        <w:t>分散式空调</w:t>
      </w:r>
    </w:p>
    <w:p w14:paraId="15A020D2" w14:textId="5940C826" w:rsidR="00884E42" w:rsidRDefault="00000000">
      <w:pPr>
        <w:pStyle w:val="15"/>
        <w:numPr>
          <w:ilvl w:val="255"/>
          <w:numId w:val="0"/>
        </w:numPr>
        <w:ind w:firstLineChars="200" w:firstLine="480"/>
      </w:pPr>
      <w:r>
        <w:rPr>
          <w:rFonts w:hint="eastAsia"/>
        </w:rPr>
        <w:t>对房间空气调节器等分散式空调实施更新改造时，改造后</w:t>
      </w:r>
      <w:proofErr w:type="gramStart"/>
      <w:r>
        <w:rPr>
          <w:rFonts w:hint="eastAsia"/>
        </w:rPr>
        <w:t>减碳量</w:t>
      </w:r>
      <w:proofErr w:type="gramEnd"/>
      <w:r>
        <w:rPr>
          <w:rFonts w:hint="eastAsia"/>
        </w:rPr>
        <w:t>可按下式计算：</w:t>
      </w:r>
    </w:p>
    <w:p w14:paraId="3B17C41F" w14:textId="4CA6B7ED" w:rsidR="00884E42" w:rsidRDefault="00000000">
      <w:pPr>
        <w:pStyle w:val="15"/>
        <w:numPr>
          <w:ilvl w:val="255"/>
          <w:numId w:val="0"/>
        </w:numPr>
        <w:jc w:val="center"/>
      </w:pPr>
      <m:oMathPara>
        <m:oMath>
          <m:eqArr>
            <m:eqArrPr>
              <m:maxDist m:val="1"/>
              <m:ctrlPr>
                <w:rPr>
                  <w:rFonts w:ascii="Cambria Math" w:hAnsi="Cambria Math"/>
                  <w:i/>
                </w:rPr>
              </m:ctrlPr>
            </m:eqArrPr>
            <m:e>
              <m:r>
                <m:rPr>
                  <m:sty m:val="p"/>
                </m:rP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FT</m:t>
                  </m:r>
                </m:sub>
              </m:sSub>
              <m:r>
                <w:rPr>
                  <w:rFonts w:ascii="Cambria Math" w:hAnsi="Cambria Math"/>
                </w:rPr>
                <m:t>=</m:t>
              </m:r>
              <m:sSub>
                <m:sSubPr>
                  <m:ctrlPr>
                    <w:rPr>
                      <w:rFonts w:ascii="Cambria Math" w:hAnsi="Cambria Math" w:hint="eastAsia"/>
                      <w:i/>
                      <w:iCs/>
                    </w:rPr>
                  </m:ctrlPr>
                </m:sSubPr>
                <m:e>
                  <m:r>
                    <w:rPr>
                      <w:rFonts w:ascii="Cambria Math" w:hAnsi="Cambria Math"/>
                    </w:rPr>
                    <m:t>EF</m:t>
                  </m:r>
                </m:e>
                <m:sub>
                  <m:r>
                    <w:rPr>
                      <w:rFonts w:ascii="Cambria Math" w:hAnsi="Cambria Math"/>
                    </w:rPr>
                    <m:t>e</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b</m:t>
                  </m:r>
                </m:sub>
              </m:sSub>
              <m:r>
                <w:rPr>
                  <w:rFonts w:ascii="Cambria Math" w:hAnsi="Cambria Math"/>
                </w:rPr>
                <m:t>×</m:t>
              </m:r>
              <m:d>
                <m:dPr>
                  <m:ctrlPr>
                    <w:rPr>
                      <w:rFonts w:ascii="Cambria Math" w:hAnsi="Cambria Math"/>
                      <w:i/>
                      <w:iCs/>
                    </w:rPr>
                  </m:ctrlPr>
                </m:dPr>
                <m:e>
                  <m:r>
                    <w:rPr>
                      <w:rFonts w:ascii="Cambria Math" w:hAnsi="Cambria Math"/>
                    </w:rPr>
                    <m:t>1-</m:t>
                  </m:r>
                  <m:f>
                    <m:fPr>
                      <m:ctrlPr>
                        <w:rPr>
                          <w:rFonts w:ascii="Cambria Math" w:hAnsi="Cambria Math"/>
                          <w:i/>
                          <w:iCs/>
                        </w:rPr>
                      </m:ctrlPr>
                    </m:fPr>
                    <m:num>
                      <m:sSub>
                        <m:sSubPr>
                          <m:ctrlPr>
                            <w:rPr>
                              <w:rFonts w:ascii="Cambria Math" w:hAnsi="Cambria Math"/>
                              <w:i/>
                            </w:rPr>
                          </m:ctrlPr>
                        </m:sSubPr>
                        <m:e>
                          <w:bookmarkStart w:id="162" w:name="OLE_LINK38"/>
                          <m:r>
                            <w:rPr>
                              <w:rFonts w:ascii="Cambria Math" w:hAnsi="Cambria Math"/>
                            </w:rPr>
                            <m:t>EER</m:t>
                          </m:r>
                        </m:e>
                        <m:sub>
                          <m:r>
                            <w:rPr>
                              <w:rFonts w:ascii="Cambria Math" w:hAnsi="Cambria Math"/>
                            </w:rPr>
                            <m:t>b</m:t>
                          </m:r>
                          <w:bookmarkEnd w:id="162"/>
                        </m:sub>
                      </m:sSub>
                    </m:num>
                    <m:den>
                      <m:sSub>
                        <m:sSubPr>
                          <m:ctrlPr>
                            <w:rPr>
                              <w:rFonts w:ascii="Cambria Math" w:hAnsi="Cambria Math"/>
                              <w:i/>
                            </w:rPr>
                          </m:ctrlPr>
                        </m:sSubPr>
                        <m:e>
                          <m:r>
                            <w:rPr>
                              <w:rFonts w:ascii="Cambria Math" w:hAnsi="Cambria Math"/>
                            </w:rPr>
                            <m:t>EER</m:t>
                          </m:r>
                        </m:e>
                        <m:sub>
                          <m:r>
                            <w:rPr>
                              <w:rFonts w:ascii="Cambria Math" w:hAnsi="Cambria Math" w:hint="eastAsia"/>
                            </w:rPr>
                            <m:t>r</m:t>
                          </m:r>
                        </m:sub>
                      </m:sSub>
                    </m:den>
                  </m:f>
                </m:e>
              </m:d>
              <m:r>
                <w:rPr>
                  <w:rFonts w:ascii="Cambria Math" w:hAnsi="Cambria Math"/>
                </w:rPr>
                <m:t>#</m:t>
              </m:r>
              <m:d>
                <m:dPr>
                  <m:begChr m:val="（"/>
                  <m:endChr m:val="）"/>
                  <m:ctrlPr>
                    <w:rPr>
                      <w:rFonts w:ascii="Cambria Math" w:hAnsi="Cambria Math"/>
                      <w:i/>
                      <w:iCs/>
                    </w:rPr>
                  </m:ctrlPr>
                </m:dPr>
                <m:e>
                  <m:r>
                    <w:rPr>
                      <w:rFonts w:ascii="Cambria Math" w:hAnsi="Cambria Math"/>
                    </w:rPr>
                    <m:t>7.3.6</m:t>
                  </m:r>
                </m:e>
              </m:d>
            </m:e>
          </m:eqArr>
        </m:oMath>
      </m:oMathPara>
    </w:p>
    <w:p w14:paraId="66F961BE" w14:textId="723691CB" w:rsidR="00884E42" w:rsidRDefault="00000000">
      <w:pPr>
        <w:pStyle w:val="15"/>
        <w:rPr>
          <w:rFonts w:cstheme="minorBidi"/>
        </w:rPr>
      </w:pPr>
      <w:r>
        <w:rPr>
          <w:rFonts w:hint="eastAsia"/>
        </w:rPr>
        <w:t>式中：</w:t>
      </w:r>
      <m:oMath>
        <m:r>
          <m:rPr>
            <m:sty m:val="p"/>
          </m:rP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FT</m:t>
            </m:r>
          </m:sub>
        </m:sSub>
      </m:oMath>
      <w:r>
        <w:rPr>
          <w:rFonts w:hint="eastAsia"/>
          <w:iCs/>
        </w:rPr>
        <w:t>——分散式空调更新改造</w:t>
      </w:r>
      <w:proofErr w:type="gramStart"/>
      <w:r>
        <w:rPr>
          <w:rFonts w:hint="eastAsia"/>
          <w:iCs/>
        </w:rPr>
        <w:t>减碳量</w:t>
      </w:r>
      <w:proofErr w:type="gramEnd"/>
      <w:r>
        <w:rPr>
          <w:rFonts w:hint="eastAsia"/>
          <w:iCs/>
        </w:rPr>
        <w:t>，</w:t>
      </w:r>
      <w:r>
        <w:rPr>
          <w:rFonts w:cstheme="minorBidi"/>
        </w:rPr>
        <w:t>kgCO</w:t>
      </w:r>
      <w:r>
        <w:rPr>
          <w:rFonts w:cstheme="minorBidi"/>
          <w:vertAlign w:val="subscript"/>
        </w:rPr>
        <w:t>2</w:t>
      </w:r>
      <w:r>
        <w:rPr>
          <w:rFonts w:cstheme="minorBidi" w:hint="eastAsia"/>
        </w:rPr>
        <w:t>e</w:t>
      </w:r>
      <w:r>
        <w:rPr>
          <w:rFonts w:cstheme="minorBidi" w:hint="eastAsia"/>
        </w:rPr>
        <w:t>；</w:t>
      </w:r>
    </w:p>
    <w:p w14:paraId="0827B614" w14:textId="77777777" w:rsidR="00884E42" w:rsidRDefault="00000000">
      <w:pPr>
        <w:pStyle w:val="15"/>
        <w:numPr>
          <w:ilvl w:val="255"/>
          <w:numId w:val="0"/>
        </w:numPr>
        <w:ind w:firstLineChars="300" w:firstLine="720"/>
        <w:rPr>
          <w:rFonts w:ascii="Cambria Math" w:hAnsi="Cambria Math"/>
          <w:iCs/>
        </w:rPr>
      </w:pPr>
      <m:oMath>
        <m:sSub>
          <m:sSubPr>
            <m:ctrlPr>
              <w:rPr>
                <w:rFonts w:ascii="Cambria Math" w:hAnsi="Cambria Math"/>
                <w:i/>
                <w:iCs/>
              </w:rPr>
            </m:ctrlPr>
          </m:sSubPr>
          <m:e>
            <m:r>
              <w:rPr>
                <w:rFonts w:ascii="Cambria Math" w:hAnsi="Cambria Math"/>
              </w:rPr>
              <m:t>E</m:t>
            </m:r>
          </m:e>
          <m:sub>
            <m:r>
              <w:rPr>
                <w:rFonts w:ascii="Cambria Math" w:hAnsi="Cambria Math"/>
              </w:rPr>
              <m:t>b</m:t>
            </m:r>
          </m:sub>
        </m:sSub>
      </m:oMath>
      <w:r>
        <w:rPr>
          <w:rFonts w:ascii="Cambria Math" w:hAnsi="Cambria Math" w:hint="eastAsia"/>
          <w:iCs/>
        </w:rPr>
        <w:t>——基准期分散式空调总运行能耗，</w:t>
      </w:r>
      <w:r>
        <w:rPr>
          <w:rFonts w:ascii="Cambria Math" w:hAnsi="Cambria Math" w:hint="eastAsia"/>
          <w:iCs/>
        </w:rPr>
        <w:t>kWh</w:t>
      </w:r>
      <w:r>
        <w:rPr>
          <w:rFonts w:ascii="Cambria Math" w:hAnsi="Cambria Math" w:hint="eastAsia"/>
          <w:iCs/>
        </w:rPr>
        <w:t>；</w:t>
      </w:r>
    </w:p>
    <w:p w14:paraId="7680E0FF" w14:textId="32841DE5" w:rsidR="00884E42" w:rsidRPr="00D55102" w:rsidRDefault="00000000">
      <w:pPr>
        <w:pStyle w:val="15"/>
        <w:numPr>
          <w:ilvl w:val="255"/>
          <w:numId w:val="0"/>
        </w:numPr>
        <w:ind w:firstLineChars="300" w:firstLine="720"/>
        <w:rPr>
          <w:rFonts w:ascii="Cambria Math" w:hAnsi="Cambria Math"/>
        </w:rPr>
      </w:pPr>
      <m:oMath>
        <m:sSub>
          <m:sSubPr>
            <m:ctrlPr>
              <w:rPr>
                <w:rFonts w:ascii="Cambria Math" w:hAnsi="Cambria Math"/>
                <w:i/>
              </w:rPr>
            </m:ctrlPr>
          </m:sSubPr>
          <m:e>
            <m:r>
              <w:rPr>
                <w:rFonts w:ascii="Cambria Math" w:hAnsi="Cambria Math"/>
              </w:rPr>
              <m:t>EER</m:t>
            </m:r>
          </m:e>
          <m:sub>
            <m:r>
              <w:rPr>
                <w:rFonts w:ascii="Cambria Math" w:hAnsi="Cambria Math"/>
              </w:rPr>
              <m:t>b/r</m:t>
            </m:r>
          </m:sub>
        </m:sSub>
      </m:oMath>
      <w:r>
        <w:rPr>
          <w:rFonts w:ascii="Cambria Math" w:hAnsi="Cambria Math" w:hint="eastAsia"/>
        </w:rPr>
        <w:t>——基准期</w:t>
      </w:r>
      <w:r>
        <w:rPr>
          <w:rFonts w:ascii="Cambria Math" w:hAnsi="Cambria Math" w:hint="eastAsia"/>
        </w:rPr>
        <w:t>/</w:t>
      </w:r>
      <w:r>
        <w:rPr>
          <w:rFonts w:ascii="Cambria Math" w:hAnsi="Cambria Math" w:hint="eastAsia"/>
        </w:rPr>
        <w:t>核定期分散式空调能效比加权平均值，</w:t>
      </w:r>
      <w:bookmarkStart w:id="163" w:name="OLE_LINK43"/>
      <w:r>
        <w:rPr>
          <w:rFonts w:ascii="Cambria Math" w:hAnsi="Cambria Math" w:hint="eastAsia"/>
        </w:rPr>
        <w:t>空调</w:t>
      </w:r>
      <w:r w:rsidRPr="00D55102">
        <w:rPr>
          <w:rFonts w:ascii="Cambria Math" w:hAnsi="Cambria Math" w:hint="eastAsia"/>
        </w:rPr>
        <w:t>机组参数</w:t>
      </w:r>
      <w:bookmarkEnd w:id="163"/>
      <w:r w:rsidRPr="00D55102">
        <w:rPr>
          <w:rFonts w:ascii="Cambria Math" w:hAnsi="Cambria Math" w:hint="eastAsia"/>
        </w:rPr>
        <w:t>依据可靠的技术资料或第三方检测机构检测得到；</w:t>
      </w:r>
    </w:p>
    <w:p w14:paraId="53509AE5" w14:textId="33EF1F43" w:rsidR="00884E42" w:rsidRDefault="00000000">
      <w:pPr>
        <w:pStyle w:val="15"/>
        <w:numPr>
          <w:ilvl w:val="255"/>
          <w:numId w:val="0"/>
        </w:numPr>
        <w:ind w:firstLineChars="300" w:firstLine="720"/>
        <w:rPr>
          <w:rFonts w:ascii="Cambria Math" w:hAnsi="Cambria Math"/>
          <w:i/>
          <w:iCs/>
        </w:rPr>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oMath>
      <w:r>
        <w:t>——</w:t>
      </w:r>
      <w:r>
        <w:t>电力碳排</w:t>
      </w:r>
      <w:r>
        <w:rPr>
          <w:rFonts w:hint="eastAsia"/>
        </w:rPr>
        <w:t>放</w:t>
      </w:r>
      <w:r>
        <w:t>因子，</w:t>
      </w:r>
      <w:r>
        <w:rPr>
          <w:rFonts w:hint="eastAsia"/>
        </w:rPr>
        <w:t>kgCO</w:t>
      </w:r>
      <w:r>
        <w:rPr>
          <w:rFonts w:hint="eastAsia"/>
          <w:vertAlign w:val="subscript"/>
        </w:rPr>
        <w:t>2</w:t>
      </w:r>
      <w:r>
        <w:rPr>
          <w:rFonts w:hint="eastAsia"/>
        </w:rPr>
        <w:t>e</w:t>
      </w:r>
      <w:r>
        <w:t>/kWh</w:t>
      </w:r>
      <w:r>
        <w:rPr>
          <w:rFonts w:hint="eastAsia"/>
        </w:rPr>
        <w:t>。</w:t>
      </w:r>
    </w:p>
    <w:p w14:paraId="50DD876D" w14:textId="77777777" w:rsidR="00884E42" w:rsidRDefault="00000000">
      <w:pPr>
        <w:pStyle w:val="15"/>
        <w:numPr>
          <w:ilvl w:val="0"/>
          <w:numId w:val="49"/>
        </w:numPr>
        <w:ind w:left="0" w:firstLine="0"/>
      </w:pPr>
      <w:r>
        <w:t>当</w:t>
      </w:r>
      <w:r>
        <w:rPr>
          <w:rFonts w:hint="eastAsia"/>
        </w:rPr>
        <w:t>对供暖空调系统进行多项措施同步改造，采用测量计算法</w:t>
      </w:r>
      <w:proofErr w:type="gramStart"/>
      <w:r>
        <w:rPr>
          <w:rFonts w:hint="eastAsia"/>
        </w:rPr>
        <w:t>计算碳减排量</w:t>
      </w:r>
      <w:proofErr w:type="gramEnd"/>
      <w:r>
        <w:rPr>
          <w:rFonts w:hint="eastAsia"/>
        </w:rPr>
        <w:t>时应符合下列规定：</w:t>
      </w:r>
    </w:p>
    <w:p w14:paraId="5DA145E6" w14:textId="77777777" w:rsidR="00884E42" w:rsidRDefault="00000000">
      <w:pPr>
        <w:pStyle w:val="24"/>
        <w:numPr>
          <w:ilvl w:val="255"/>
          <w:numId w:val="0"/>
        </w:numPr>
        <w:ind w:firstLineChars="200" w:firstLine="480"/>
      </w:pPr>
      <w:bookmarkStart w:id="164" w:name="OLE_LINK51"/>
      <w:r>
        <w:rPr>
          <w:rFonts w:hint="eastAsia"/>
        </w:rPr>
        <w:t xml:space="preserve">1 </w:t>
      </w:r>
      <w:r>
        <w:t>当</w:t>
      </w:r>
      <w:r>
        <w:rPr>
          <w:rFonts w:hint="eastAsia"/>
        </w:rPr>
        <w:t>各单项措施影响相互独立时，可分别计算各单项</w:t>
      </w:r>
      <w:proofErr w:type="gramStart"/>
      <w:r>
        <w:rPr>
          <w:rFonts w:hint="eastAsia"/>
        </w:rPr>
        <w:t>减碳量</w:t>
      </w:r>
      <w:proofErr w:type="gramEnd"/>
      <w:r>
        <w:rPr>
          <w:rFonts w:hint="eastAsia"/>
        </w:rPr>
        <w:t>，然后加和得到系统分项改造</w:t>
      </w:r>
      <w:proofErr w:type="gramStart"/>
      <w:r>
        <w:rPr>
          <w:rFonts w:hint="eastAsia"/>
        </w:rPr>
        <w:t>减碳量</w:t>
      </w:r>
      <w:proofErr w:type="gramEnd"/>
      <w:r>
        <w:rPr>
          <w:rFonts w:hint="eastAsia"/>
        </w:rPr>
        <w:t>；</w:t>
      </w:r>
    </w:p>
    <w:p w14:paraId="0F037893" w14:textId="77777777" w:rsidR="00884E42" w:rsidRDefault="00000000">
      <w:pPr>
        <w:pStyle w:val="24"/>
        <w:numPr>
          <w:ilvl w:val="255"/>
          <w:numId w:val="0"/>
        </w:numPr>
        <w:ind w:firstLineChars="200" w:firstLine="480"/>
      </w:pPr>
      <w:r>
        <w:rPr>
          <w:rFonts w:hint="eastAsia"/>
        </w:rPr>
        <w:t xml:space="preserve">2 </w:t>
      </w:r>
      <w:r>
        <w:rPr>
          <w:rFonts w:hint="eastAsia"/>
        </w:rPr>
        <w:t>当单项措施之间存在相互影响时，应以影响范围内系统整体为边界进行测量计算。</w:t>
      </w:r>
    </w:p>
    <w:bookmarkEnd w:id="164"/>
    <w:p w14:paraId="5956750D" w14:textId="60D55342" w:rsidR="00884E42" w:rsidRDefault="00000000">
      <w:pPr>
        <w:pStyle w:val="24"/>
        <w:ind w:left="0"/>
      </w:pPr>
      <w:r>
        <w:t>【条文说明】</w:t>
      </w:r>
      <w:r>
        <w:rPr>
          <w:rFonts w:hint="eastAsia"/>
        </w:rPr>
        <w:t>对存在热力耦合（如水温变化影响能效）、水力耦合（如流量变化影响能效、压损）或控制耦合（如多设备联动）的改造措施，需通过系统整体能效测试或仿真获取可靠数据，若以单项设备计算结果叠加在关联系统中误差较大。</w:t>
      </w:r>
    </w:p>
    <w:p w14:paraId="64D5531B" w14:textId="77777777" w:rsidR="00884E42" w:rsidRDefault="00000000">
      <w:pPr>
        <w:pStyle w:val="15"/>
        <w:numPr>
          <w:ilvl w:val="0"/>
          <w:numId w:val="49"/>
        </w:numPr>
        <w:ind w:left="0" w:firstLine="0"/>
      </w:pPr>
      <w:r>
        <w:t>当围护结构同步实施节能</w:t>
      </w:r>
      <w:proofErr w:type="gramStart"/>
      <w:r>
        <w:t>降碳改造</w:t>
      </w:r>
      <w:proofErr w:type="gramEnd"/>
      <w:r>
        <w:t>时，在进行空调冷热源机组运行</w:t>
      </w:r>
      <w:proofErr w:type="gramStart"/>
      <w:r>
        <w:t>减碳量</w:t>
      </w:r>
      <w:proofErr w:type="gramEnd"/>
      <w:r>
        <w:t>核定时，基准期</w:t>
      </w:r>
      <w:r>
        <w:rPr>
          <w:rFonts w:hint="eastAsia"/>
        </w:rPr>
        <w:t>能耗与碳排放</w:t>
      </w:r>
      <w:r>
        <w:t>应以围护结构改造后冷热负荷需求为基准</w:t>
      </w:r>
      <w:r>
        <w:rPr>
          <w:rFonts w:hint="eastAsia"/>
        </w:rPr>
        <w:t>进行修正</w:t>
      </w:r>
      <w:r>
        <w:t>。</w:t>
      </w:r>
    </w:p>
    <w:p w14:paraId="0A5C5ED9" w14:textId="77777777" w:rsidR="00884E42" w:rsidRDefault="00000000">
      <w:pPr>
        <w:pStyle w:val="15"/>
        <w:numPr>
          <w:ilvl w:val="0"/>
          <w:numId w:val="49"/>
        </w:numPr>
        <w:ind w:left="0" w:firstLine="0"/>
      </w:pPr>
      <w:r>
        <w:rPr>
          <w:rFonts w:hint="eastAsia"/>
        </w:rPr>
        <w:t>当核定期空调度日数、供暖度日数、建筑使用率、建筑运行时间等非改造措施影响因素变化对碳排放量产生较大影响时，应对</w:t>
      </w:r>
      <w:proofErr w:type="gramStart"/>
      <w:r>
        <w:rPr>
          <w:rFonts w:hint="eastAsia"/>
        </w:rPr>
        <w:t>基准期碳排放量</w:t>
      </w:r>
      <w:proofErr w:type="gramEnd"/>
      <w:r>
        <w:rPr>
          <w:rFonts w:hint="eastAsia"/>
        </w:rPr>
        <w:t>进行修正，修正方法见第</w:t>
      </w:r>
      <w:r>
        <w:rPr>
          <w:rFonts w:hint="eastAsia"/>
        </w:rPr>
        <w:t>4.4</w:t>
      </w:r>
      <w:r>
        <w:rPr>
          <w:rFonts w:hint="eastAsia"/>
        </w:rPr>
        <w:t>节。</w:t>
      </w:r>
    </w:p>
    <w:p w14:paraId="680A8977" w14:textId="77777777" w:rsidR="00884E42" w:rsidRDefault="00884E42">
      <w:pPr>
        <w:pStyle w:val="15"/>
      </w:pPr>
    </w:p>
    <w:p w14:paraId="7CEBCDEE" w14:textId="77777777" w:rsidR="00884E42" w:rsidRDefault="00000000">
      <w:pPr>
        <w:pStyle w:val="2"/>
        <w:numPr>
          <w:ilvl w:val="1"/>
          <w:numId w:val="46"/>
        </w:numPr>
        <w:ind w:left="720" w:firstLine="480"/>
      </w:pPr>
      <w:bookmarkStart w:id="165" w:name="_Toc211094455"/>
      <w:r>
        <w:lastRenderedPageBreak/>
        <w:t>供配电与照明系统</w:t>
      </w:r>
      <w:bookmarkEnd w:id="165"/>
    </w:p>
    <w:p w14:paraId="7D48131A" w14:textId="77777777" w:rsidR="00884E42" w:rsidRDefault="00000000">
      <w:pPr>
        <w:numPr>
          <w:ilvl w:val="0"/>
          <w:numId w:val="51"/>
        </w:numPr>
        <w:spacing w:line="360" w:lineRule="auto"/>
        <w:ind w:left="0" w:firstLine="0"/>
        <w:rPr>
          <w:rFonts w:eastAsia="宋体"/>
          <w:sz w:val="24"/>
          <w:szCs w:val="24"/>
        </w:rPr>
      </w:pPr>
      <w:r>
        <w:rPr>
          <w:rFonts w:eastAsia="宋体"/>
          <w:sz w:val="24"/>
          <w:szCs w:val="24"/>
        </w:rPr>
        <w:t>对照明系统改造时采用测量计量法进行</w:t>
      </w:r>
      <w:proofErr w:type="gramStart"/>
      <w:r>
        <w:rPr>
          <w:rFonts w:eastAsia="宋体"/>
          <w:sz w:val="24"/>
          <w:szCs w:val="24"/>
        </w:rPr>
        <w:t>减碳量</w:t>
      </w:r>
      <w:proofErr w:type="gramEnd"/>
      <w:r>
        <w:rPr>
          <w:rFonts w:eastAsia="宋体"/>
          <w:sz w:val="24"/>
          <w:szCs w:val="24"/>
        </w:rPr>
        <w:t>计算公式如下：</w:t>
      </w:r>
    </w:p>
    <w:p w14:paraId="5111BF29" w14:textId="77777777" w:rsidR="00884E42" w:rsidRDefault="00000000">
      <w:pPr>
        <w:tabs>
          <w:tab w:val="left" w:pos="709"/>
          <w:tab w:val="left" w:pos="851"/>
        </w:tabs>
        <w:spacing w:line="360" w:lineRule="auto"/>
        <w:rPr>
          <w:rFonts w:ascii="Cambria Math" w:eastAsia="宋体" w:hAnsi="Cambria Math"/>
          <w:i/>
          <w:iCs/>
          <w:sz w:val="24"/>
          <w:szCs w:val="24"/>
        </w:rPr>
      </w:pPr>
      <m:oMathPara>
        <m:oMath>
          <m:eqArr>
            <m:eqArrPr>
              <m:maxDist m:val="1"/>
              <m:ctrlPr>
                <w:rPr>
                  <w:rFonts w:ascii="Cambria Math" w:eastAsia="宋体" w:hAnsi="Cambria Math"/>
                  <w:i/>
                  <w:iCs/>
                  <w:sz w:val="24"/>
                  <w:szCs w:val="24"/>
                </w:rPr>
              </m:ctrlPr>
            </m:eqArrPr>
            <m:e>
              <m:sSub>
                <m:sSubPr>
                  <m:ctrlPr>
                    <w:rPr>
                      <w:rFonts w:ascii="Cambria Math" w:eastAsia="宋体" w:hAnsi="Cambria Math"/>
                      <w:i/>
                      <w:iCs/>
                      <w:sz w:val="24"/>
                      <w:szCs w:val="24"/>
                    </w:rPr>
                  </m:ctrlPr>
                </m:sSubPr>
                <m:e>
                  <m:r>
                    <w:rPr>
                      <w:rFonts w:ascii="Cambria Math" w:eastAsia="宋体" w:hAnsi="Cambria Math"/>
                      <w:sz w:val="24"/>
                      <w:szCs w:val="24"/>
                    </w:rPr>
                    <m:t>∆C</m:t>
                  </m:r>
                </m:e>
                <m:sub>
                  <m:r>
                    <w:rPr>
                      <w:rFonts w:ascii="Cambria Math" w:eastAsia="宋体" w:hAnsi="Cambria Math"/>
                      <w:sz w:val="24"/>
                      <w:szCs w:val="24"/>
                    </w:rPr>
                    <m:t>zm</m:t>
                  </m:r>
                </m:sub>
              </m:sSub>
              <m:r>
                <w:rPr>
                  <w:rFonts w:ascii="Cambria Math" w:eastAsia="宋体" w:hAnsi="Cambria Math"/>
                  <w:sz w:val="24"/>
                  <w:szCs w:val="24"/>
                </w:rPr>
                <m:t>=</m:t>
              </m:r>
              <m:nary>
                <m:naryPr>
                  <m:chr m:val="∑"/>
                  <m:limLoc m:val="subSup"/>
                  <m:ctrlPr>
                    <w:rPr>
                      <w:rFonts w:ascii="Cambria Math" w:eastAsia="宋体" w:hAnsi="Cambria Math"/>
                      <w:i/>
                      <w:iCs/>
                      <w:sz w:val="24"/>
                      <w:szCs w:val="24"/>
                    </w:rPr>
                  </m:ctrlPr>
                </m:naryPr>
                <m:sub>
                  <m:r>
                    <w:rPr>
                      <w:rFonts w:ascii="Cambria Math" w:eastAsia="宋体" w:hAnsi="Cambria Math"/>
                      <w:sz w:val="24"/>
                      <w:szCs w:val="24"/>
                    </w:rPr>
                    <m:t>i=1</m:t>
                  </m:r>
                </m:sub>
                <m:sup>
                  <m:r>
                    <w:rPr>
                      <w:rFonts w:ascii="Cambria Math" w:eastAsia="宋体" w:hAnsi="Cambria Math"/>
                      <w:sz w:val="24"/>
                      <w:szCs w:val="24"/>
                    </w:rPr>
                    <m:t>j</m:t>
                  </m:r>
                </m:sup>
                <m:e>
                  <m:r>
                    <w:rPr>
                      <w:rFonts w:ascii="Cambria Math" w:eastAsia="宋体" w:hAnsi="Cambria Math"/>
                      <w:sz w:val="24"/>
                      <w:szCs w:val="24"/>
                    </w:rPr>
                    <m:t>(</m:t>
                  </m:r>
                  <m:sSub>
                    <m:sSubPr>
                      <m:ctrlPr>
                        <w:rPr>
                          <w:rFonts w:ascii="Cambria Math" w:eastAsia="宋体" w:hAnsi="Cambria Math"/>
                          <w:i/>
                          <w:sz w:val="24"/>
                          <w:szCs w:val="24"/>
                        </w:rPr>
                      </m:ctrlPr>
                    </m:sSubPr>
                    <m:e>
                      <m:r>
                        <w:rPr>
                          <w:rFonts w:ascii="Cambria Math" w:eastAsia="宋体" w:hAnsi="Cambria Math"/>
                          <w:sz w:val="24"/>
                          <w:szCs w:val="24"/>
                        </w:rPr>
                        <m:t>P</m:t>
                      </m:r>
                    </m:e>
                    <m:sub>
                      <m:r>
                        <w:rPr>
                          <w:rFonts w:ascii="Cambria Math" w:eastAsia="宋体" w:hAnsi="Cambria Math"/>
                          <w:sz w:val="24"/>
                          <w:szCs w:val="24"/>
                        </w:rPr>
                        <m:t>bi</m:t>
                      </m:r>
                    </m:sub>
                  </m:sSub>
                  <m:r>
                    <w:rPr>
                      <w:rFonts w:ascii="Cambria Math" w:eastAsia="宋体" w:hAnsi="Cambria Math"/>
                      <w:sz w:val="24"/>
                      <w:szCs w:val="24"/>
                    </w:rPr>
                    <m:t>×</m:t>
                  </m:r>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eastAsia="宋体" w:hAnsi="Cambria Math"/>
                      <w:sz w:val="24"/>
                      <w:szCs w:val="24"/>
                    </w:rPr>
                    <m:t>×</m:t>
                  </m:r>
                </m:e>
              </m:nary>
              <m:sSub>
                <m:sSubPr>
                  <m:ctrlPr>
                    <w:rPr>
                      <w:rFonts w:ascii="Cambria Math" w:eastAsia="宋体" w:hAnsi="Cambria Math"/>
                      <w:i/>
                      <w:sz w:val="24"/>
                      <w:szCs w:val="24"/>
                    </w:rPr>
                  </m:ctrlPr>
                </m:sSubPr>
                <m:e>
                  <m:r>
                    <w:rPr>
                      <w:rFonts w:ascii="Cambria Math" w:eastAsia="宋体" w:hAnsi="Cambria Math"/>
                      <w:sz w:val="24"/>
                      <w:szCs w:val="24"/>
                    </w:rPr>
                    <m:t>t</m:t>
                  </m:r>
                </m:e>
                <m:sub>
                  <m:r>
                    <w:rPr>
                      <w:rFonts w:ascii="Cambria Math" w:eastAsia="宋体" w:hAnsi="Cambria Math"/>
                      <w:sz w:val="24"/>
                      <w:szCs w:val="24"/>
                    </w:rPr>
                    <m:t>bi</m:t>
                  </m:r>
                </m:sub>
              </m:sSub>
              <m:r>
                <w:rPr>
                  <w:rFonts w:ascii="Cambria Math" w:eastAsia="宋体" w:hAnsi="Cambria Math"/>
                  <w:sz w:val="24"/>
                  <w:szCs w:val="24"/>
                </w:rPr>
                <m:t>-</m:t>
              </m:r>
              <m:sSub>
                <m:sSubPr>
                  <m:ctrlPr>
                    <w:rPr>
                      <w:rFonts w:ascii="Cambria Math" w:eastAsia="宋体" w:hAnsi="Cambria Math"/>
                      <w:i/>
                      <w:sz w:val="24"/>
                      <w:szCs w:val="24"/>
                    </w:rPr>
                  </m:ctrlPr>
                </m:sSubPr>
                <m:e>
                  <m:r>
                    <w:rPr>
                      <w:rFonts w:ascii="Cambria Math" w:eastAsia="宋体" w:hAnsi="Cambria Math"/>
                      <w:sz w:val="24"/>
                      <w:szCs w:val="24"/>
                    </w:rPr>
                    <m:t>P</m:t>
                  </m:r>
                </m:e>
                <m:sub>
                  <m:r>
                    <w:rPr>
                      <w:rFonts w:ascii="Cambria Math" w:eastAsia="宋体" w:hAnsi="Cambria Math"/>
                      <w:sz w:val="24"/>
                      <w:szCs w:val="24"/>
                    </w:rPr>
                    <m:t>ri</m:t>
                  </m:r>
                </m:sub>
              </m:sSub>
              <m:r>
                <w:rPr>
                  <w:rFonts w:ascii="Cambria Math" w:eastAsia="宋体" w:hAnsi="Cambria Math"/>
                  <w:sz w:val="24"/>
                  <w:szCs w:val="24"/>
                </w:rPr>
                <m:t>×</m:t>
              </m:r>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eastAsia="宋体" w:hAnsi="Cambria Math"/>
                  <w:sz w:val="24"/>
                  <w:szCs w:val="24"/>
                </w:rPr>
                <m:t>×</m:t>
              </m:r>
              <m:sSub>
                <m:sSubPr>
                  <m:ctrlPr>
                    <w:rPr>
                      <w:rFonts w:ascii="Cambria Math" w:eastAsia="宋体" w:hAnsi="Cambria Math"/>
                      <w:i/>
                      <w:sz w:val="24"/>
                      <w:szCs w:val="24"/>
                    </w:rPr>
                  </m:ctrlPr>
                </m:sSubPr>
                <m:e>
                  <m:r>
                    <w:rPr>
                      <w:rFonts w:ascii="Cambria Math" w:eastAsia="宋体" w:hAnsi="Cambria Math"/>
                      <w:sz w:val="24"/>
                      <w:szCs w:val="24"/>
                    </w:rPr>
                    <m:t>t</m:t>
                  </m:r>
                </m:e>
                <m:sub>
                  <m:r>
                    <w:rPr>
                      <w:rFonts w:ascii="Cambria Math" w:eastAsia="宋体" w:hAnsi="Cambria Math"/>
                      <w:sz w:val="24"/>
                      <w:szCs w:val="24"/>
                    </w:rPr>
                    <m:t>ri</m:t>
                  </m:r>
                </m:sub>
              </m:sSub>
              <m:r>
                <w:rPr>
                  <w:rFonts w:ascii="Cambria Math" w:eastAsia="宋体" w:hAnsi="Cambria Math"/>
                  <w:sz w:val="24"/>
                  <w:szCs w:val="24"/>
                </w:rPr>
                <m:t>)×</m:t>
              </m:r>
              <m:sSub>
                <m:sSubPr>
                  <m:ctrlPr>
                    <w:rPr>
                      <w:rFonts w:ascii="Cambria Math" w:eastAsia="宋体" w:hAnsi="Cambria Math"/>
                      <w:i/>
                      <w:iCs/>
                      <w:sz w:val="24"/>
                      <w:szCs w:val="24"/>
                    </w:rPr>
                  </m:ctrlPr>
                </m:sSubPr>
                <m:e>
                  <m:r>
                    <w:rPr>
                      <w:rFonts w:ascii="Cambria Math" w:eastAsia="宋体" w:hAnsi="Cambria Math"/>
                      <w:sz w:val="24"/>
                      <w:szCs w:val="24"/>
                    </w:rPr>
                    <m:t>EF</m:t>
                  </m:r>
                </m:e>
                <m:sub>
                  <m:r>
                    <w:rPr>
                      <w:rFonts w:ascii="Cambria Math" w:eastAsia="宋体" w:hAnsi="Cambria Math"/>
                      <w:sz w:val="24"/>
                      <w:szCs w:val="24"/>
                    </w:rPr>
                    <m:t>e</m:t>
                  </m:r>
                </m:sub>
              </m:sSub>
              <m:r>
                <w:rPr>
                  <w:rFonts w:ascii="Cambria Math" w:eastAsia="宋体" w:hAnsi="Cambria Math"/>
                  <w:sz w:val="24"/>
                  <w:szCs w:val="24"/>
                </w:rPr>
                <m:t>#</m:t>
              </m:r>
              <m:d>
                <m:dPr>
                  <m:begChr m:val="（"/>
                  <m:endChr m:val="）"/>
                  <m:ctrlPr>
                    <w:rPr>
                      <w:rFonts w:ascii="Cambria Math" w:eastAsia="宋体" w:hAnsi="Cambria Math"/>
                      <w:i/>
                      <w:iCs/>
                      <w:sz w:val="24"/>
                      <w:szCs w:val="24"/>
                    </w:rPr>
                  </m:ctrlPr>
                </m:dPr>
                <m:e>
                  <m:r>
                    <w:rPr>
                      <w:rFonts w:ascii="Cambria Math" w:eastAsia="宋体" w:hAnsi="Cambria Math"/>
                      <w:sz w:val="24"/>
                      <w:szCs w:val="24"/>
                    </w:rPr>
                    <m:t>7.4.1</m:t>
                  </m:r>
                </m:e>
              </m:d>
            </m:e>
          </m:eqArr>
        </m:oMath>
      </m:oMathPara>
    </w:p>
    <w:p w14:paraId="30DF6555" w14:textId="77777777" w:rsidR="00884E42" w:rsidRDefault="00000000">
      <w:pPr>
        <w:tabs>
          <w:tab w:val="left" w:pos="709"/>
          <w:tab w:val="left" w:pos="851"/>
        </w:tabs>
        <w:spacing w:line="360" w:lineRule="auto"/>
        <w:rPr>
          <w:rFonts w:eastAsia="宋体" w:cstheme="minorBidi"/>
          <w:sz w:val="24"/>
          <w:szCs w:val="24"/>
        </w:rPr>
      </w:pPr>
      <w:r>
        <w:rPr>
          <w:rFonts w:eastAsia="宋体"/>
          <w:sz w:val="24"/>
        </w:rPr>
        <w:t>式中</w:t>
      </w:r>
      <w:r>
        <w:rPr>
          <w:rFonts w:eastAsia="宋体" w:cstheme="minorBidi" w:hint="eastAsia"/>
          <w:sz w:val="24"/>
          <w:szCs w:val="24"/>
        </w:rPr>
        <w:t>：</w:t>
      </w:r>
      <m:oMath>
        <m:sSub>
          <m:sSubPr>
            <m:ctrlPr>
              <w:rPr>
                <w:rFonts w:ascii="Cambria Math" w:eastAsia="宋体" w:hAnsi="Cambria Math" w:cstheme="minorBidi" w:hint="eastAsia"/>
                <w:sz w:val="24"/>
                <w:szCs w:val="24"/>
              </w:rPr>
            </m:ctrlPr>
          </m:sSubPr>
          <m:e>
            <m:r>
              <m:rPr>
                <m:sty m:val="p"/>
              </m:rPr>
              <w:rPr>
                <w:rFonts w:ascii="Cambria Math" w:eastAsia="宋体" w:hAnsi="Cambria Math" w:cstheme="minorBidi" w:hint="eastAsia"/>
                <w:sz w:val="24"/>
                <w:szCs w:val="24"/>
              </w:rPr>
              <m:t>∆</m:t>
            </m:r>
            <m:r>
              <m:rPr>
                <m:sty m:val="p"/>
              </m:rPr>
              <w:rPr>
                <w:rFonts w:ascii="Cambria Math" w:eastAsia="宋体" w:hAnsi="Cambria Math" w:cstheme="minorBidi" w:hint="eastAsia"/>
                <w:sz w:val="24"/>
                <w:szCs w:val="24"/>
              </w:rPr>
              <m:t>C</m:t>
            </m:r>
          </m:e>
          <m:sub>
            <m:r>
              <m:rPr>
                <m:sty m:val="p"/>
              </m:rPr>
              <w:rPr>
                <w:rFonts w:ascii="Cambria Math" w:eastAsia="宋体" w:hAnsi="Cambria Math" w:cstheme="minorBidi"/>
                <w:sz w:val="24"/>
                <w:szCs w:val="24"/>
              </w:rPr>
              <m:t>zm</m:t>
            </m:r>
          </m:sub>
        </m:sSub>
      </m:oMath>
      <w:r>
        <w:rPr>
          <w:rFonts w:eastAsia="宋体"/>
          <w:i/>
          <w:kern w:val="0"/>
          <w:sz w:val="24"/>
        </w:rPr>
        <w:t>——</w:t>
      </w:r>
      <w:r>
        <w:rPr>
          <w:rFonts w:eastAsia="宋体" w:cstheme="minorBidi" w:hint="eastAsia"/>
          <w:sz w:val="24"/>
          <w:szCs w:val="24"/>
        </w:rPr>
        <w:t>照明系统节约能耗对应的</w:t>
      </w:r>
      <w:proofErr w:type="gramStart"/>
      <w:r>
        <w:rPr>
          <w:rFonts w:eastAsia="宋体" w:cstheme="minorBidi" w:hint="eastAsia"/>
          <w:sz w:val="24"/>
          <w:szCs w:val="24"/>
        </w:rPr>
        <w:t>减碳量</w:t>
      </w:r>
      <w:proofErr w:type="gramEnd"/>
      <w:r>
        <w:rPr>
          <w:rFonts w:eastAsia="宋体" w:cstheme="minorBidi" w:hint="eastAsia"/>
          <w:sz w:val="24"/>
          <w:szCs w:val="24"/>
        </w:rPr>
        <w:t>，</w:t>
      </w:r>
      <w:r>
        <w:rPr>
          <w:rFonts w:eastAsia="宋体" w:cstheme="minorBidi" w:hint="eastAsia"/>
          <w:sz w:val="24"/>
          <w:szCs w:val="24"/>
        </w:rPr>
        <w:t>kgCO</w:t>
      </w:r>
      <w:r>
        <w:rPr>
          <w:rFonts w:eastAsia="宋体" w:cstheme="minorBidi" w:hint="eastAsia"/>
          <w:sz w:val="24"/>
          <w:szCs w:val="24"/>
          <w:vertAlign w:val="subscript"/>
        </w:rPr>
        <w:t>2</w:t>
      </w:r>
      <w:r>
        <w:rPr>
          <w:rFonts w:eastAsia="宋体" w:cstheme="minorBidi" w:hint="eastAsia"/>
          <w:sz w:val="24"/>
          <w:szCs w:val="24"/>
        </w:rPr>
        <w:t>e</w:t>
      </w:r>
      <w:r>
        <w:rPr>
          <w:rFonts w:eastAsia="宋体" w:cstheme="minorBidi" w:hint="eastAsia"/>
          <w:sz w:val="24"/>
          <w:szCs w:val="24"/>
        </w:rPr>
        <w:t>；</w:t>
      </w:r>
    </w:p>
    <w:p w14:paraId="053F34C4" w14:textId="77777777" w:rsidR="00884E42" w:rsidRDefault="00000000">
      <w:pPr>
        <w:tabs>
          <w:tab w:val="left" w:pos="709"/>
          <w:tab w:val="left" w:pos="851"/>
        </w:tabs>
        <w:spacing w:line="360" w:lineRule="auto"/>
        <w:ind w:leftChars="250" w:left="800"/>
        <w:rPr>
          <w:rFonts w:eastAsia="宋体" w:cstheme="minorBidi"/>
          <w:sz w:val="24"/>
          <w:szCs w:val="24"/>
        </w:rPr>
      </w:pPr>
      <w:r>
        <w:rPr>
          <w:rFonts w:eastAsia="宋体" w:hint="eastAsia"/>
          <w:sz w:val="24"/>
        </w:rPr>
        <w:t>j</w:t>
      </w:r>
      <w:r>
        <w:rPr>
          <w:rFonts w:eastAsia="宋体"/>
          <w:i/>
          <w:kern w:val="0"/>
          <w:sz w:val="24"/>
        </w:rPr>
        <w:t>——</w:t>
      </w:r>
      <w:r>
        <w:rPr>
          <w:rFonts w:eastAsia="宋体" w:cstheme="minorBidi" w:hint="eastAsia"/>
          <w:sz w:val="24"/>
          <w:szCs w:val="24"/>
        </w:rPr>
        <w:t>改造的照明灯具种类；</w:t>
      </w:r>
    </w:p>
    <w:p w14:paraId="64D7F03C"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P</m:t>
            </m:r>
          </m:e>
          <m:sub>
            <m:r>
              <w:rPr>
                <w:rFonts w:ascii="Cambria Math" w:eastAsia="宋体" w:hAnsi="Cambria Math" w:cstheme="minorBidi"/>
                <w:sz w:val="24"/>
                <w:szCs w:val="24"/>
              </w:rPr>
              <m:t>bi</m:t>
            </m:r>
          </m:sub>
        </m:sSub>
      </m:oMath>
      <w:r>
        <w:rPr>
          <w:rFonts w:eastAsia="宋体"/>
          <w:i/>
          <w:kern w:val="0"/>
          <w:sz w:val="24"/>
        </w:rPr>
        <w:t>——</w:t>
      </w:r>
      <w:r>
        <w:rPr>
          <w:rFonts w:eastAsia="宋体"/>
          <w:kern w:val="0"/>
          <w:sz w:val="24"/>
        </w:rPr>
        <w:t>基准期第</w:t>
      </w:r>
      <w:proofErr w:type="spellStart"/>
      <w:r>
        <w:rPr>
          <w:rFonts w:eastAsia="宋体"/>
          <w:i/>
          <w:kern w:val="0"/>
          <w:sz w:val="24"/>
        </w:rPr>
        <w:t>i</w:t>
      </w:r>
      <w:proofErr w:type="spellEnd"/>
      <w:r>
        <w:rPr>
          <w:rFonts w:eastAsia="宋体"/>
          <w:kern w:val="0"/>
          <w:sz w:val="24"/>
        </w:rPr>
        <w:t>类照明灯具功率</w:t>
      </w:r>
      <w:r>
        <w:rPr>
          <w:rFonts w:eastAsia="宋体" w:hint="eastAsia"/>
          <w:kern w:val="0"/>
          <w:sz w:val="24"/>
        </w:rPr>
        <w:t>，</w:t>
      </w:r>
      <w:r>
        <w:rPr>
          <w:rFonts w:eastAsia="宋体"/>
          <w:kern w:val="0"/>
          <w:sz w:val="24"/>
        </w:rPr>
        <w:t>kW</w:t>
      </w:r>
      <w:r>
        <w:rPr>
          <w:rFonts w:eastAsia="宋体"/>
          <w:kern w:val="0"/>
          <w:sz w:val="24"/>
        </w:rPr>
        <w:t>；</w:t>
      </w:r>
    </w:p>
    <w:p w14:paraId="4B280E01"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m</m:t>
            </m:r>
          </m:e>
          <m:sub>
            <m:r>
              <w:rPr>
                <w:rFonts w:ascii="Cambria Math" w:eastAsia="宋体" w:hAnsi="Cambria Math" w:cstheme="minorBidi"/>
                <w:sz w:val="24"/>
                <w:szCs w:val="24"/>
              </w:rPr>
              <m:t>bi</m:t>
            </m:r>
          </m:sub>
        </m:sSub>
      </m:oMath>
      <w:r>
        <w:rPr>
          <w:rFonts w:eastAsia="宋体"/>
          <w:i/>
          <w:kern w:val="0"/>
          <w:sz w:val="24"/>
        </w:rPr>
        <w:t>——</w:t>
      </w:r>
      <w:r>
        <w:rPr>
          <w:rFonts w:eastAsia="宋体"/>
          <w:kern w:val="0"/>
          <w:sz w:val="24"/>
        </w:rPr>
        <w:t>基准期第</w:t>
      </w:r>
      <w:proofErr w:type="spellStart"/>
      <w:r>
        <w:rPr>
          <w:rFonts w:eastAsia="宋体"/>
          <w:i/>
          <w:kern w:val="0"/>
          <w:sz w:val="24"/>
        </w:rPr>
        <w:t>i</w:t>
      </w:r>
      <w:proofErr w:type="spellEnd"/>
      <w:r>
        <w:rPr>
          <w:rFonts w:eastAsia="宋体"/>
          <w:kern w:val="0"/>
          <w:sz w:val="24"/>
        </w:rPr>
        <w:t>类照明灯具</w:t>
      </w:r>
      <w:r>
        <w:rPr>
          <w:rFonts w:eastAsia="宋体" w:hint="eastAsia"/>
          <w:kern w:val="0"/>
          <w:sz w:val="24"/>
        </w:rPr>
        <w:t>数量；</w:t>
      </w:r>
    </w:p>
    <w:p w14:paraId="5AAE1EE5"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t</m:t>
            </m:r>
          </m:e>
          <m:sub>
            <m:r>
              <w:rPr>
                <w:rFonts w:ascii="Cambria Math" w:eastAsia="宋体" w:hAnsi="Cambria Math" w:cstheme="minorBidi"/>
                <w:sz w:val="24"/>
                <w:szCs w:val="24"/>
              </w:rPr>
              <m:t>bi</m:t>
            </m:r>
          </m:sub>
        </m:sSub>
      </m:oMath>
      <w:r>
        <w:rPr>
          <w:rFonts w:eastAsia="宋体"/>
          <w:i/>
          <w:kern w:val="0"/>
          <w:sz w:val="24"/>
        </w:rPr>
        <w:t>——</w:t>
      </w:r>
      <w:r>
        <w:rPr>
          <w:rFonts w:eastAsia="宋体"/>
          <w:kern w:val="0"/>
          <w:sz w:val="24"/>
        </w:rPr>
        <w:t>基准期第</w:t>
      </w:r>
      <w:proofErr w:type="spellStart"/>
      <w:r>
        <w:rPr>
          <w:rFonts w:eastAsia="宋体"/>
          <w:i/>
          <w:kern w:val="0"/>
          <w:sz w:val="24"/>
        </w:rPr>
        <w:t>i</w:t>
      </w:r>
      <w:proofErr w:type="spellEnd"/>
      <w:r>
        <w:rPr>
          <w:rFonts w:eastAsia="宋体"/>
          <w:kern w:val="0"/>
          <w:sz w:val="24"/>
        </w:rPr>
        <w:t>类照明灯具运行时间</w:t>
      </w:r>
      <w:r>
        <w:rPr>
          <w:rFonts w:eastAsia="宋体" w:hint="eastAsia"/>
          <w:kern w:val="0"/>
          <w:sz w:val="24"/>
        </w:rPr>
        <w:t>，</w:t>
      </w:r>
      <w:r>
        <w:rPr>
          <w:rFonts w:eastAsia="宋体"/>
          <w:kern w:val="0"/>
          <w:sz w:val="24"/>
        </w:rPr>
        <w:t>h</w:t>
      </w:r>
      <w:r>
        <w:rPr>
          <w:rFonts w:eastAsia="宋体"/>
          <w:kern w:val="0"/>
          <w:sz w:val="24"/>
        </w:rPr>
        <w:t>；</w:t>
      </w:r>
    </w:p>
    <w:p w14:paraId="64E40B8F"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P</m:t>
            </m:r>
          </m:e>
          <m:sub>
            <m:r>
              <w:rPr>
                <w:rFonts w:ascii="Cambria Math" w:eastAsia="宋体" w:hAnsi="Cambria Math" w:cstheme="minorBidi"/>
                <w:sz w:val="24"/>
                <w:szCs w:val="24"/>
              </w:rPr>
              <m:t>ri</m:t>
            </m:r>
          </m:sub>
        </m:sSub>
      </m:oMath>
      <w:r>
        <w:rPr>
          <w:rFonts w:eastAsia="宋体"/>
          <w:i/>
          <w:kern w:val="0"/>
          <w:sz w:val="24"/>
        </w:rPr>
        <w:t>——</w:t>
      </w:r>
      <w:r>
        <w:rPr>
          <w:rFonts w:eastAsia="宋体"/>
          <w:kern w:val="0"/>
          <w:sz w:val="24"/>
        </w:rPr>
        <w:t>核定期第</w:t>
      </w:r>
      <w:proofErr w:type="spellStart"/>
      <w:r>
        <w:rPr>
          <w:rFonts w:eastAsia="宋体"/>
          <w:i/>
          <w:kern w:val="0"/>
          <w:sz w:val="24"/>
        </w:rPr>
        <w:t>i</w:t>
      </w:r>
      <w:proofErr w:type="spellEnd"/>
      <w:r>
        <w:rPr>
          <w:rFonts w:eastAsia="宋体"/>
          <w:kern w:val="0"/>
          <w:sz w:val="24"/>
        </w:rPr>
        <w:t>类照明灯具功率</w:t>
      </w:r>
      <w:r>
        <w:rPr>
          <w:rFonts w:eastAsia="宋体" w:hint="eastAsia"/>
          <w:kern w:val="0"/>
          <w:sz w:val="24"/>
        </w:rPr>
        <w:t>，</w:t>
      </w:r>
      <w:r>
        <w:rPr>
          <w:rFonts w:eastAsia="宋体"/>
          <w:kern w:val="0"/>
          <w:sz w:val="24"/>
        </w:rPr>
        <w:t>kW</w:t>
      </w:r>
      <w:r>
        <w:rPr>
          <w:rFonts w:eastAsia="宋体"/>
          <w:kern w:val="0"/>
          <w:sz w:val="24"/>
        </w:rPr>
        <w:t>；</w:t>
      </w:r>
    </w:p>
    <w:p w14:paraId="1B9C5B05"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m</m:t>
            </m:r>
          </m:e>
          <m:sub>
            <m:r>
              <w:rPr>
                <w:rFonts w:ascii="Cambria Math" w:eastAsia="宋体" w:hAnsi="Cambria Math" w:cstheme="minorBidi"/>
                <w:sz w:val="24"/>
                <w:szCs w:val="24"/>
              </w:rPr>
              <m:t>ri</m:t>
            </m:r>
          </m:sub>
        </m:sSub>
      </m:oMath>
      <w:r>
        <w:rPr>
          <w:rFonts w:eastAsia="宋体"/>
          <w:i/>
          <w:kern w:val="0"/>
          <w:sz w:val="24"/>
        </w:rPr>
        <w:t>——</w:t>
      </w:r>
      <w:r>
        <w:rPr>
          <w:rFonts w:eastAsia="宋体"/>
          <w:kern w:val="0"/>
          <w:sz w:val="24"/>
        </w:rPr>
        <w:t>核定期第</w:t>
      </w:r>
      <w:proofErr w:type="spellStart"/>
      <w:r>
        <w:rPr>
          <w:rFonts w:eastAsia="宋体"/>
          <w:i/>
          <w:kern w:val="0"/>
          <w:sz w:val="24"/>
        </w:rPr>
        <w:t>i</w:t>
      </w:r>
      <w:proofErr w:type="spellEnd"/>
      <w:r>
        <w:rPr>
          <w:rFonts w:eastAsia="宋体"/>
          <w:kern w:val="0"/>
          <w:sz w:val="24"/>
        </w:rPr>
        <w:t>类照明灯具</w:t>
      </w:r>
      <w:r>
        <w:rPr>
          <w:rFonts w:eastAsia="宋体" w:hint="eastAsia"/>
          <w:kern w:val="0"/>
          <w:sz w:val="24"/>
        </w:rPr>
        <w:t>数量</w:t>
      </w:r>
    </w:p>
    <w:p w14:paraId="585CA223"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t</m:t>
            </m:r>
          </m:e>
          <m:sub>
            <m:r>
              <w:rPr>
                <w:rFonts w:ascii="Cambria Math" w:eastAsia="宋体" w:hAnsi="Cambria Math" w:cstheme="minorBidi"/>
                <w:sz w:val="24"/>
                <w:szCs w:val="24"/>
              </w:rPr>
              <m:t>ri</m:t>
            </m:r>
          </m:sub>
        </m:sSub>
      </m:oMath>
      <w:r>
        <w:rPr>
          <w:rFonts w:eastAsia="宋体"/>
          <w:i/>
          <w:kern w:val="0"/>
          <w:sz w:val="24"/>
        </w:rPr>
        <w:t>——</w:t>
      </w:r>
      <w:r>
        <w:rPr>
          <w:rFonts w:eastAsia="宋体"/>
          <w:kern w:val="0"/>
          <w:sz w:val="24"/>
        </w:rPr>
        <w:t>核定期第</w:t>
      </w:r>
      <w:proofErr w:type="spellStart"/>
      <w:r>
        <w:rPr>
          <w:rFonts w:eastAsia="宋体"/>
          <w:i/>
          <w:kern w:val="0"/>
          <w:sz w:val="24"/>
        </w:rPr>
        <w:t>i</w:t>
      </w:r>
      <w:proofErr w:type="spellEnd"/>
      <w:r>
        <w:rPr>
          <w:rFonts w:eastAsia="宋体"/>
          <w:kern w:val="0"/>
          <w:sz w:val="24"/>
        </w:rPr>
        <w:t>类照明灯具运行时间</w:t>
      </w:r>
      <w:r>
        <w:rPr>
          <w:rFonts w:eastAsia="宋体" w:hint="eastAsia"/>
          <w:kern w:val="0"/>
          <w:sz w:val="24"/>
        </w:rPr>
        <w:t>，</w:t>
      </w:r>
      <w:r>
        <w:rPr>
          <w:rFonts w:eastAsia="宋体"/>
          <w:kern w:val="0"/>
          <w:sz w:val="24"/>
        </w:rPr>
        <w:t>h</w:t>
      </w:r>
      <w:r>
        <w:rPr>
          <w:rFonts w:eastAsia="宋体"/>
          <w:kern w:val="0"/>
          <w:sz w:val="24"/>
        </w:rPr>
        <w:t>；</w:t>
      </w:r>
    </w:p>
    <w:p w14:paraId="74C4F1F4" w14:textId="77777777" w:rsidR="00884E42" w:rsidRDefault="00000000">
      <w:pPr>
        <w:spacing w:line="360" w:lineRule="auto"/>
        <w:ind w:leftChars="250" w:left="800"/>
        <w:rPr>
          <w:rFonts w:eastAsia="宋体"/>
          <w:kern w:val="0"/>
          <w:sz w:val="24"/>
        </w:rPr>
      </w:pPr>
      <m:oMath>
        <m:sSub>
          <m:sSubPr>
            <m:ctrlPr>
              <w:rPr>
                <w:rFonts w:ascii="Cambria Math" w:hAnsi="Cambria Math"/>
                <w:i/>
                <w:iCs/>
                <w:sz w:val="24"/>
                <w:szCs w:val="24"/>
              </w:rPr>
            </m:ctrlPr>
          </m:sSubPr>
          <m:e>
            <m:r>
              <w:rPr>
                <w:rFonts w:ascii="Cambria Math" w:hAnsi="Cambria Math"/>
                <w:sz w:val="24"/>
                <w:szCs w:val="24"/>
              </w:rPr>
              <m:t>EF</m:t>
            </m:r>
          </m:e>
          <m:sub>
            <m:r>
              <w:rPr>
                <w:rFonts w:ascii="Cambria Math" w:hAnsi="Cambria Math"/>
                <w:sz w:val="24"/>
                <w:szCs w:val="24"/>
              </w:rPr>
              <m:t>e</m:t>
            </m:r>
          </m:sub>
        </m:sSub>
      </m:oMath>
      <w:r>
        <w:rPr>
          <w:rFonts w:eastAsia="宋体"/>
          <w:kern w:val="0"/>
          <w:sz w:val="24"/>
        </w:rPr>
        <w:t>——</w:t>
      </w:r>
      <w:r>
        <w:rPr>
          <w:rFonts w:eastAsia="宋体"/>
          <w:kern w:val="0"/>
          <w:sz w:val="24"/>
        </w:rPr>
        <w:t>电力碳排放因子，</w:t>
      </w:r>
      <w:r>
        <w:rPr>
          <w:rFonts w:eastAsia="宋体"/>
          <w:kern w:val="0"/>
          <w:sz w:val="24"/>
        </w:rPr>
        <w:t>kgCO</w:t>
      </w:r>
      <w:r>
        <w:rPr>
          <w:rFonts w:eastAsia="宋体"/>
          <w:kern w:val="0"/>
          <w:sz w:val="24"/>
          <w:vertAlign w:val="subscript"/>
        </w:rPr>
        <w:t>2</w:t>
      </w:r>
      <w:r>
        <w:rPr>
          <w:rFonts w:eastAsia="宋体"/>
          <w:kern w:val="0"/>
          <w:sz w:val="24"/>
        </w:rPr>
        <w:t>e/kWh</w:t>
      </w:r>
      <w:r>
        <w:rPr>
          <w:rFonts w:eastAsia="宋体" w:hint="eastAsia"/>
          <w:kern w:val="0"/>
          <w:sz w:val="24"/>
        </w:rPr>
        <w:t>。</w:t>
      </w:r>
    </w:p>
    <w:p w14:paraId="4283044B" w14:textId="77777777" w:rsidR="00884E42" w:rsidRDefault="00000000">
      <w:pPr>
        <w:spacing w:line="360" w:lineRule="auto"/>
        <w:rPr>
          <w:rFonts w:eastAsia="宋体"/>
          <w:iCs/>
          <w:sz w:val="24"/>
          <w:szCs w:val="24"/>
        </w:rPr>
      </w:pPr>
      <w:r>
        <w:rPr>
          <w:rFonts w:eastAsia="宋体" w:hint="eastAsia"/>
          <w:iCs/>
          <w:sz w:val="24"/>
          <w:szCs w:val="24"/>
        </w:rPr>
        <w:t>【条文说明】</w:t>
      </w:r>
      <w:bookmarkStart w:id="166" w:name="_Hlk209437788"/>
      <w:r>
        <w:rPr>
          <w:rFonts w:eastAsia="宋体" w:hint="eastAsia"/>
          <w:iCs/>
          <w:sz w:val="24"/>
          <w:szCs w:val="24"/>
        </w:rPr>
        <w:t>1.</w:t>
      </w:r>
      <w:r>
        <w:rPr>
          <w:rFonts w:eastAsia="宋体" w:hint="eastAsia"/>
          <w:iCs/>
          <w:sz w:val="24"/>
          <w:szCs w:val="24"/>
        </w:rPr>
        <w:t>照明灯具功率为光源、镇流器、驱动器等功率的总和。</w:t>
      </w:r>
    </w:p>
    <w:p w14:paraId="37488564" w14:textId="77777777" w:rsidR="00884E42" w:rsidRDefault="00000000">
      <w:pPr>
        <w:spacing w:line="360" w:lineRule="auto"/>
        <w:rPr>
          <w:rFonts w:eastAsia="宋体"/>
          <w:iCs/>
          <w:sz w:val="24"/>
          <w:szCs w:val="24"/>
        </w:rPr>
      </w:pPr>
      <w:r>
        <w:rPr>
          <w:rFonts w:eastAsia="宋体" w:hint="eastAsia"/>
          <w:iCs/>
          <w:sz w:val="24"/>
          <w:szCs w:val="24"/>
        </w:rPr>
        <w:t>2.</w:t>
      </w:r>
      <w:r>
        <w:rPr>
          <w:rFonts w:eastAsia="宋体" w:hint="eastAsia"/>
          <w:iCs/>
          <w:sz w:val="24"/>
          <w:szCs w:val="24"/>
        </w:rPr>
        <w:t>当同一类灯具有不同的运行时间（工况）时，应分别计算该类灯具不同工况下的</w:t>
      </w:r>
      <w:proofErr w:type="gramStart"/>
      <w:r>
        <w:rPr>
          <w:rFonts w:eastAsia="宋体" w:hint="eastAsia"/>
          <w:iCs/>
          <w:sz w:val="24"/>
          <w:szCs w:val="24"/>
        </w:rPr>
        <w:t>减碳量</w:t>
      </w:r>
      <w:proofErr w:type="gramEnd"/>
      <w:r>
        <w:rPr>
          <w:rFonts w:eastAsia="宋体" w:hint="eastAsia"/>
          <w:iCs/>
          <w:sz w:val="24"/>
          <w:szCs w:val="24"/>
        </w:rPr>
        <w:t>，求和得出该类灯具的全部</w:t>
      </w:r>
      <w:proofErr w:type="gramStart"/>
      <w:r>
        <w:rPr>
          <w:rFonts w:eastAsia="宋体" w:hint="eastAsia"/>
          <w:iCs/>
          <w:sz w:val="24"/>
          <w:szCs w:val="24"/>
        </w:rPr>
        <w:t>减碳量</w:t>
      </w:r>
      <w:proofErr w:type="gramEnd"/>
      <w:r>
        <w:rPr>
          <w:rFonts w:eastAsia="宋体" w:hint="eastAsia"/>
          <w:iCs/>
          <w:sz w:val="24"/>
          <w:szCs w:val="24"/>
        </w:rPr>
        <w:t>。</w:t>
      </w:r>
    </w:p>
    <w:p w14:paraId="7432267D" w14:textId="77777777" w:rsidR="00884E42" w:rsidRDefault="00000000">
      <w:pPr>
        <w:spacing w:line="360" w:lineRule="auto"/>
        <w:rPr>
          <w:rFonts w:eastAsia="宋体"/>
          <w:iCs/>
          <w:sz w:val="24"/>
          <w:szCs w:val="24"/>
        </w:rPr>
      </w:pPr>
      <w:r>
        <w:rPr>
          <w:rFonts w:eastAsia="宋体" w:hint="eastAsia"/>
          <w:iCs/>
          <w:sz w:val="24"/>
          <w:szCs w:val="24"/>
        </w:rPr>
        <w:t>3.</w:t>
      </w:r>
      <w:r>
        <w:rPr>
          <w:rFonts w:eastAsia="宋体" w:hint="eastAsia"/>
          <w:iCs/>
          <w:sz w:val="24"/>
          <w:szCs w:val="24"/>
        </w:rPr>
        <w:t>改造过程不改变灯具功率，改为采用智能照明对灯具进行开关控制，灯具运行时间以安装智能照明控制开关后灯具实际运行时间，按照本条的公式进行计算。当采用智能照明进行功率调节时，应分别计算不同功率及运行时间的</w:t>
      </w:r>
      <w:proofErr w:type="gramStart"/>
      <w:r>
        <w:rPr>
          <w:rFonts w:eastAsia="宋体" w:hint="eastAsia"/>
          <w:iCs/>
          <w:sz w:val="24"/>
          <w:szCs w:val="24"/>
        </w:rPr>
        <w:t>减碳量</w:t>
      </w:r>
      <w:proofErr w:type="gramEnd"/>
      <w:r>
        <w:rPr>
          <w:rFonts w:eastAsia="宋体" w:hint="eastAsia"/>
          <w:iCs/>
          <w:sz w:val="24"/>
          <w:szCs w:val="24"/>
        </w:rPr>
        <w:t>。</w:t>
      </w:r>
      <w:bookmarkEnd w:id="166"/>
    </w:p>
    <w:p w14:paraId="42FB8F75" w14:textId="77777777" w:rsidR="00884E42" w:rsidRDefault="00000000">
      <w:pPr>
        <w:numPr>
          <w:ilvl w:val="0"/>
          <w:numId w:val="51"/>
        </w:numPr>
        <w:spacing w:line="360" w:lineRule="auto"/>
        <w:ind w:left="0" w:firstLine="0"/>
        <w:rPr>
          <w:rFonts w:eastAsia="宋体"/>
          <w:sz w:val="24"/>
          <w:szCs w:val="24"/>
        </w:rPr>
      </w:pPr>
      <w:r>
        <w:rPr>
          <w:rFonts w:eastAsia="宋体"/>
          <w:sz w:val="24"/>
          <w:szCs w:val="24"/>
        </w:rPr>
        <w:t>对变压器改造时采用测量计量法进行</w:t>
      </w:r>
      <w:proofErr w:type="gramStart"/>
      <w:r>
        <w:rPr>
          <w:rFonts w:eastAsia="宋体"/>
          <w:sz w:val="24"/>
          <w:szCs w:val="24"/>
        </w:rPr>
        <w:t>减碳量</w:t>
      </w:r>
      <w:proofErr w:type="gramEnd"/>
      <w:r>
        <w:rPr>
          <w:rFonts w:eastAsia="宋体"/>
          <w:sz w:val="24"/>
          <w:szCs w:val="24"/>
        </w:rPr>
        <w:t>计算公式如下：</w:t>
      </w:r>
    </w:p>
    <w:p w14:paraId="47BB53B2" w14:textId="77777777" w:rsidR="00884E42" w:rsidRDefault="00000000">
      <w:pPr>
        <w:tabs>
          <w:tab w:val="left" w:pos="851"/>
        </w:tabs>
        <w:spacing w:line="360" w:lineRule="auto"/>
        <w:ind w:right="480" w:firstLineChars="675" w:firstLine="1620"/>
        <w:rPr>
          <w:rFonts w:eastAsia="宋体"/>
          <w:iCs/>
          <w:sz w:val="24"/>
          <w:szCs w:val="24"/>
        </w:rPr>
      </w:pPr>
      <m:oMathPara>
        <m:oMath>
          <m:eqArr>
            <m:eqArrPr>
              <m:maxDist m:val="1"/>
              <m:ctrlPr>
                <w:rPr>
                  <w:rFonts w:ascii="Cambria Math" w:hAnsi="Cambria Math"/>
                  <w:i/>
                  <w:sz w:val="24"/>
                  <w:szCs w:val="24"/>
                </w:rPr>
              </m:ctrlPr>
            </m:eqArrPr>
            <m:e>
              <m:sSub>
                <m:sSubPr>
                  <m:ctrlPr>
                    <w:rPr>
                      <w:rFonts w:ascii="Cambria Math" w:eastAsia="宋体" w:hAnsi="Cambria Math" w:cstheme="minorBidi"/>
                      <w:i/>
                      <w:iCs/>
                      <w:sz w:val="24"/>
                      <w:szCs w:val="24"/>
                    </w:rPr>
                  </m:ctrlPr>
                </m:sSubPr>
                <m:e>
                  <m:r>
                    <w:rPr>
                      <w:rFonts w:ascii="Cambria Math" w:eastAsia="宋体" w:hAnsi="Cambria Math" w:cstheme="minorBidi"/>
                      <w:sz w:val="24"/>
                      <w:szCs w:val="24"/>
                    </w:rPr>
                    <m:t>∆C</m:t>
                  </m:r>
                </m:e>
                <m:sub>
                  <m:r>
                    <w:rPr>
                      <w:rFonts w:ascii="Cambria Math" w:eastAsia="宋体" w:hAnsi="Cambria Math" w:cstheme="minorBidi"/>
                      <w:sz w:val="24"/>
                      <w:szCs w:val="24"/>
                    </w:rPr>
                    <m:t>byq</m:t>
                  </m:r>
                </m:sub>
              </m:sSub>
              <m:r>
                <w:rPr>
                  <w:rFonts w:ascii="Cambria Math" w:eastAsia="宋体" w:hAnsi="Cambria Math" w:cstheme="minorBidi"/>
                  <w:sz w:val="24"/>
                  <w:szCs w:val="24"/>
                </w:rPr>
                <m:t>=</m:t>
              </m:r>
              <m:d>
                <m:dPr>
                  <m:begChr m:val="["/>
                  <m:endChr m:val="]"/>
                  <m:ctrlPr>
                    <w:rPr>
                      <w:rFonts w:ascii="Cambria Math" w:hAnsi="Cambria Math"/>
                      <w:i/>
                      <w:sz w:val="24"/>
                      <w:szCs w:val="24"/>
                    </w:rPr>
                  </m:ctrlPr>
                </m:d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PO</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b</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b</m:t>
                          </m:r>
                        </m:sub>
                        <m:sup>
                          <m:r>
                            <w:rPr>
                              <w:rFonts w:ascii="Cambria Math" w:hAnsi="Cambria Math"/>
                              <w:sz w:val="24"/>
                              <w:szCs w:val="24"/>
                            </w:rPr>
                            <m:t>2</m:t>
                          </m:r>
                        </m:sup>
                      </m:sSubSup>
                    </m:e>
                  </m:d>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PO</m:t>
                          </m:r>
                        </m:e>
                        <m:sub>
                          <m:r>
                            <w:rPr>
                              <w:rFonts w:ascii="Cambria Math" w:hAnsi="Cambria Math"/>
                              <w:sz w:val="24"/>
                              <w:szCs w:val="24"/>
                            </w:rPr>
                            <m:t>r</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r</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r</m:t>
                          </m:r>
                        </m:sub>
                        <m:sup>
                          <m:r>
                            <w:rPr>
                              <w:rFonts w:ascii="Cambria Math" w:hAnsi="Cambria Math"/>
                              <w:sz w:val="24"/>
                              <w:szCs w:val="24"/>
                            </w:rPr>
                            <m:t>2</m:t>
                          </m:r>
                        </m:sup>
                      </m:sSubSup>
                    </m:e>
                  </m:d>
                </m:e>
              </m:d>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e</m:t>
                  </m:r>
                </m:sub>
              </m:sSub>
              <m:r>
                <w:rPr>
                  <w:rFonts w:ascii="Cambria Math" w:eastAsia="宋体" w:hAnsi="Cambria Math" w:cstheme="minorBidi"/>
                  <w:sz w:val="24"/>
                  <w:szCs w:val="24"/>
                </w:rPr>
                <m:t>#</m:t>
              </m:r>
              <m:d>
                <m:dPr>
                  <m:ctrlPr>
                    <w:rPr>
                      <w:rFonts w:ascii="Cambria Math" w:hAnsi="Cambria Math"/>
                      <w:i/>
                      <w:sz w:val="24"/>
                      <w:szCs w:val="24"/>
                    </w:rPr>
                  </m:ctrlPr>
                </m:dPr>
                <m:e>
                  <m:r>
                    <w:rPr>
                      <w:rFonts w:ascii="Cambria Math" w:hAnsi="Cambria Math"/>
                      <w:sz w:val="24"/>
                      <w:szCs w:val="24"/>
                    </w:rPr>
                    <m:t>7.4.2</m:t>
                  </m:r>
                </m:e>
              </m:d>
              <m:ctrlPr>
                <w:rPr>
                  <w:rFonts w:ascii="Cambria Math" w:eastAsia="宋体" w:hAnsi="Cambria Math" w:cstheme="minorBidi"/>
                  <w:i/>
                  <w:iCs/>
                  <w:sz w:val="24"/>
                  <w:szCs w:val="24"/>
                </w:rPr>
              </m:ctrlPr>
            </m:e>
          </m:eqArr>
        </m:oMath>
      </m:oMathPara>
    </w:p>
    <w:p w14:paraId="7886A57C" w14:textId="77777777" w:rsidR="00884E42" w:rsidRDefault="00000000">
      <w:pPr>
        <w:tabs>
          <w:tab w:val="left" w:pos="709"/>
          <w:tab w:val="left" w:pos="851"/>
        </w:tabs>
        <w:spacing w:line="360" w:lineRule="auto"/>
        <w:rPr>
          <w:rFonts w:eastAsia="宋体" w:cstheme="minorBidi"/>
          <w:sz w:val="24"/>
          <w:szCs w:val="24"/>
        </w:rPr>
      </w:pPr>
      <w:r>
        <w:rPr>
          <w:sz w:val="24"/>
        </w:rPr>
        <w:t>式中：</w:t>
      </w:r>
      <m:oMath>
        <m:sSub>
          <m:sSubPr>
            <m:ctrlPr>
              <w:rPr>
                <w:rFonts w:ascii="Cambria Math" w:eastAsia="宋体" w:hAnsi="Cambria Math" w:cstheme="minorBidi" w:hint="eastAsia"/>
                <w:sz w:val="24"/>
                <w:szCs w:val="24"/>
              </w:rPr>
            </m:ctrlPr>
          </m:sSubPr>
          <m:e>
            <m:r>
              <m:rPr>
                <m:sty m:val="p"/>
              </m:rPr>
              <w:rPr>
                <w:rFonts w:ascii="Cambria Math" w:eastAsia="宋体" w:hAnsi="Cambria Math" w:cstheme="minorBidi" w:hint="eastAsia"/>
                <w:sz w:val="24"/>
                <w:szCs w:val="24"/>
              </w:rPr>
              <m:t>∆</m:t>
            </m:r>
            <m:r>
              <m:rPr>
                <m:sty m:val="p"/>
              </m:rPr>
              <w:rPr>
                <w:rFonts w:ascii="Cambria Math" w:eastAsia="宋体" w:hAnsi="Cambria Math" w:cstheme="minorBidi" w:hint="eastAsia"/>
                <w:sz w:val="24"/>
                <w:szCs w:val="24"/>
              </w:rPr>
              <m:t>C</m:t>
            </m:r>
          </m:e>
          <m:sub>
            <m:r>
              <w:rPr>
                <w:rFonts w:ascii="Cambria Math" w:eastAsia="宋体" w:hAnsi="Cambria Math" w:cstheme="minorBidi"/>
                <w:sz w:val="24"/>
                <w:szCs w:val="24"/>
              </w:rPr>
              <m:t>byq</m:t>
            </m:r>
          </m:sub>
        </m:sSub>
      </m:oMath>
      <w:r>
        <w:rPr>
          <w:rFonts w:eastAsia="宋体"/>
          <w:i/>
          <w:kern w:val="0"/>
          <w:sz w:val="24"/>
        </w:rPr>
        <w:t>——</w:t>
      </w:r>
      <w:r>
        <w:rPr>
          <w:rFonts w:eastAsia="宋体" w:hint="eastAsia"/>
          <w:kern w:val="0"/>
          <w:sz w:val="24"/>
        </w:rPr>
        <w:t>变压器节约</w:t>
      </w:r>
      <w:r>
        <w:rPr>
          <w:rFonts w:eastAsia="宋体" w:cstheme="minorBidi" w:hint="eastAsia"/>
          <w:sz w:val="24"/>
          <w:szCs w:val="24"/>
        </w:rPr>
        <w:t>能耗对应的</w:t>
      </w:r>
      <w:proofErr w:type="gramStart"/>
      <w:r>
        <w:rPr>
          <w:rFonts w:eastAsia="宋体" w:cstheme="minorBidi" w:hint="eastAsia"/>
          <w:sz w:val="24"/>
          <w:szCs w:val="24"/>
        </w:rPr>
        <w:t>减碳量</w:t>
      </w:r>
      <w:proofErr w:type="gramEnd"/>
      <w:r>
        <w:rPr>
          <w:rFonts w:eastAsia="宋体" w:cstheme="minorBidi" w:hint="eastAsia"/>
          <w:sz w:val="24"/>
          <w:szCs w:val="24"/>
        </w:rPr>
        <w:t>，</w:t>
      </w:r>
      <w:r>
        <w:rPr>
          <w:rFonts w:eastAsia="宋体" w:cstheme="minorBidi" w:hint="eastAsia"/>
          <w:sz w:val="24"/>
          <w:szCs w:val="24"/>
        </w:rPr>
        <w:t>kgCO</w:t>
      </w:r>
      <w:r>
        <w:rPr>
          <w:rFonts w:eastAsia="宋体" w:cstheme="minorBidi" w:hint="eastAsia"/>
          <w:sz w:val="24"/>
          <w:szCs w:val="24"/>
          <w:vertAlign w:val="subscript"/>
        </w:rPr>
        <w:t>2</w:t>
      </w:r>
      <w:r>
        <w:rPr>
          <w:rFonts w:eastAsia="宋体" w:cstheme="minorBidi" w:hint="eastAsia"/>
          <w:sz w:val="24"/>
          <w:szCs w:val="24"/>
        </w:rPr>
        <w:t>e</w:t>
      </w:r>
      <w:r>
        <w:rPr>
          <w:rFonts w:eastAsia="宋体" w:cstheme="minorBidi" w:hint="eastAsia"/>
          <w:sz w:val="24"/>
          <w:szCs w:val="24"/>
        </w:rPr>
        <w:t>；</w:t>
      </w:r>
    </w:p>
    <w:p w14:paraId="60876D5F"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PO</m:t>
            </m:r>
          </m:e>
          <m:sub>
            <m:r>
              <w:rPr>
                <w:rFonts w:ascii="Cambria Math" w:eastAsia="宋体" w:hAnsi="Cambria Math" w:cstheme="minorBidi"/>
                <w:sz w:val="24"/>
                <w:szCs w:val="24"/>
              </w:rPr>
              <m:t>b</m:t>
            </m:r>
          </m:sub>
        </m:sSub>
      </m:oMath>
      <w:r>
        <w:rPr>
          <w:rFonts w:eastAsia="宋体"/>
          <w:i/>
          <w:kern w:val="0"/>
          <w:sz w:val="24"/>
        </w:rPr>
        <w:t>——</w:t>
      </w:r>
      <w:r>
        <w:rPr>
          <w:rFonts w:eastAsia="宋体"/>
          <w:kern w:val="0"/>
          <w:sz w:val="24"/>
        </w:rPr>
        <w:t>基准期变压器空载损耗功率</w:t>
      </w:r>
      <w:r>
        <w:rPr>
          <w:rFonts w:eastAsia="宋体" w:hint="eastAsia"/>
          <w:kern w:val="0"/>
          <w:sz w:val="24"/>
        </w:rPr>
        <w:t>，</w:t>
      </w:r>
      <w:r>
        <w:rPr>
          <w:rFonts w:eastAsia="宋体"/>
          <w:kern w:val="0"/>
          <w:sz w:val="24"/>
        </w:rPr>
        <w:t>kW</w:t>
      </w:r>
      <w:r>
        <w:rPr>
          <w:rFonts w:eastAsia="宋体"/>
          <w:kern w:val="0"/>
          <w:sz w:val="24"/>
        </w:rPr>
        <w:t>；</w:t>
      </w:r>
    </w:p>
    <w:p w14:paraId="467BC1EF"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hAnsi="Cambria Math"/>
                <w:i/>
                <w:kern w:val="0"/>
                <w:sz w:val="24"/>
                <w:vertAlign w:val="subscript"/>
              </w:rPr>
            </m:ctrlPr>
          </m:sSubPr>
          <m:e>
            <m:r>
              <w:rPr>
                <w:rFonts w:ascii="Cambria Math" w:hAnsi="Cambria Math"/>
                <w:kern w:val="0"/>
                <w:sz w:val="24"/>
                <w:vertAlign w:val="subscript"/>
              </w:rPr>
              <m:t>PK</m:t>
            </m:r>
          </m:e>
          <m:sub>
            <m:r>
              <w:rPr>
                <w:rFonts w:ascii="Cambria Math" w:hAnsi="Cambria Math"/>
                <w:kern w:val="0"/>
                <w:sz w:val="24"/>
                <w:vertAlign w:val="subscript"/>
              </w:rPr>
              <m:t>b</m:t>
            </m:r>
          </m:sub>
        </m:sSub>
      </m:oMath>
      <w:r>
        <w:rPr>
          <w:rFonts w:eastAsia="宋体"/>
          <w:i/>
          <w:kern w:val="0"/>
          <w:sz w:val="24"/>
        </w:rPr>
        <w:t>——</w:t>
      </w:r>
      <w:r>
        <w:rPr>
          <w:rFonts w:eastAsia="宋体"/>
          <w:kern w:val="0"/>
          <w:sz w:val="24"/>
        </w:rPr>
        <w:t>基准期变压器负载损耗功率</w:t>
      </w:r>
      <w:r>
        <w:rPr>
          <w:rFonts w:eastAsia="宋体" w:hint="eastAsia"/>
          <w:kern w:val="0"/>
          <w:sz w:val="24"/>
        </w:rPr>
        <w:t>，</w:t>
      </w:r>
      <w:r>
        <w:rPr>
          <w:rFonts w:eastAsia="宋体"/>
          <w:kern w:val="0"/>
          <w:sz w:val="24"/>
        </w:rPr>
        <w:t>kW</w:t>
      </w:r>
      <w:r>
        <w:rPr>
          <w:rFonts w:eastAsia="宋体" w:hint="eastAsia"/>
          <w:kern w:val="0"/>
          <w:sz w:val="24"/>
        </w:rPr>
        <w:t>；</w:t>
      </w:r>
    </w:p>
    <w:p w14:paraId="14CBC14C"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PO</m:t>
            </m:r>
          </m:e>
          <m:sub>
            <m:r>
              <w:rPr>
                <w:rFonts w:ascii="Cambria Math" w:eastAsia="宋体" w:hAnsi="Cambria Math" w:cstheme="minorBidi"/>
                <w:sz w:val="24"/>
                <w:szCs w:val="24"/>
              </w:rPr>
              <m:t>r</m:t>
            </m:r>
          </m:sub>
        </m:sSub>
      </m:oMath>
      <w:r>
        <w:rPr>
          <w:rFonts w:eastAsia="宋体"/>
          <w:i/>
          <w:kern w:val="0"/>
          <w:sz w:val="24"/>
        </w:rPr>
        <w:t>——</w:t>
      </w:r>
      <w:r>
        <w:rPr>
          <w:rFonts w:eastAsia="宋体"/>
          <w:kern w:val="0"/>
          <w:sz w:val="24"/>
        </w:rPr>
        <w:t>核定期变压器空载损耗功率</w:t>
      </w:r>
      <w:r>
        <w:rPr>
          <w:rFonts w:eastAsia="宋体" w:hint="eastAsia"/>
          <w:kern w:val="0"/>
          <w:sz w:val="24"/>
        </w:rPr>
        <w:t>，</w:t>
      </w:r>
      <w:r>
        <w:rPr>
          <w:rFonts w:eastAsia="宋体"/>
          <w:kern w:val="0"/>
          <w:sz w:val="24"/>
        </w:rPr>
        <w:t>kW</w:t>
      </w:r>
      <w:r>
        <w:rPr>
          <w:rFonts w:eastAsia="宋体"/>
          <w:kern w:val="0"/>
          <w:sz w:val="24"/>
        </w:rPr>
        <w:t>；</w:t>
      </w:r>
    </w:p>
    <w:p w14:paraId="67C3416C"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PK</m:t>
            </m:r>
          </m:e>
          <m:sub>
            <m:r>
              <w:rPr>
                <w:rFonts w:ascii="Cambria Math" w:eastAsia="宋体" w:hAnsi="Cambria Math" w:cstheme="minorBidi"/>
                <w:sz w:val="24"/>
                <w:szCs w:val="24"/>
              </w:rPr>
              <m:t>r</m:t>
            </m:r>
          </m:sub>
        </m:sSub>
      </m:oMath>
      <w:r>
        <w:rPr>
          <w:rFonts w:eastAsia="宋体"/>
          <w:i/>
          <w:kern w:val="0"/>
          <w:sz w:val="24"/>
        </w:rPr>
        <w:t>——</w:t>
      </w:r>
      <w:r>
        <w:rPr>
          <w:rFonts w:eastAsia="宋体"/>
          <w:kern w:val="0"/>
          <w:sz w:val="24"/>
        </w:rPr>
        <w:t>核定期变压器负载损耗功率</w:t>
      </w:r>
      <w:r>
        <w:rPr>
          <w:rFonts w:eastAsia="宋体" w:hint="eastAsia"/>
          <w:kern w:val="0"/>
          <w:sz w:val="24"/>
        </w:rPr>
        <w:t>，</w:t>
      </w:r>
      <w:r>
        <w:rPr>
          <w:rFonts w:eastAsia="宋体"/>
          <w:kern w:val="0"/>
          <w:sz w:val="24"/>
        </w:rPr>
        <w:t>kW</w:t>
      </w:r>
      <w:r>
        <w:rPr>
          <w:rFonts w:eastAsia="宋体" w:hint="eastAsia"/>
          <w:kern w:val="0"/>
          <w:sz w:val="24"/>
        </w:rPr>
        <w:t>；</w:t>
      </w:r>
    </w:p>
    <w:p w14:paraId="48B1AAA5"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cstheme="minorBidi"/>
                <w:i/>
                <w:sz w:val="24"/>
                <w:szCs w:val="24"/>
              </w:rPr>
            </m:ctrlPr>
          </m:sSubPr>
          <m:e>
            <m:r>
              <w:rPr>
                <w:rFonts w:ascii="Cambria Math" w:eastAsia="宋体" w:hAnsi="Cambria Math" w:cstheme="minorBidi"/>
                <w:sz w:val="24"/>
                <w:szCs w:val="24"/>
              </w:rPr>
              <m:t>β</m:t>
            </m:r>
          </m:e>
          <m:sub>
            <m:r>
              <w:rPr>
                <w:rFonts w:ascii="Cambria Math" w:eastAsia="宋体" w:hAnsi="Cambria Math" w:cstheme="minorBidi"/>
                <w:sz w:val="24"/>
                <w:szCs w:val="24"/>
              </w:rPr>
              <m:t>b</m:t>
            </m:r>
          </m:sub>
        </m:sSub>
      </m:oMath>
      <w:r>
        <w:rPr>
          <w:rFonts w:eastAsia="宋体"/>
          <w:i/>
          <w:kern w:val="0"/>
          <w:sz w:val="24"/>
        </w:rPr>
        <w:t>——</w:t>
      </w:r>
      <w:r>
        <w:rPr>
          <w:rFonts w:eastAsia="宋体"/>
          <w:kern w:val="0"/>
          <w:sz w:val="24"/>
        </w:rPr>
        <w:t>基准期变压器</w:t>
      </w:r>
      <w:r>
        <w:rPr>
          <w:rFonts w:eastAsia="宋体" w:hint="eastAsia"/>
          <w:kern w:val="0"/>
          <w:sz w:val="24"/>
        </w:rPr>
        <w:t>平均</w:t>
      </w:r>
      <w:r>
        <w:rPr>
          <w:rFonts w:eastAsia="宋体"/>
          <w:kern w:val="0"/>
          <w:sz w:val="24"/>
        </w:rPr>
        <w:t>负载</w:t>
      </w:r>
      <w:r>
        <w:rPr>
          <w:rFonts w:eastAsia="宋体" w:hint="eastAsia"/>
          <w:kern w:val="0"/>
          <w:sz w:val="24"/>
        </w:rPr>
        <w:t>率；</w:t>
      </w:r>
    </w:p>
    <w:p w14:paraId="62EC50AF" w14:textId="77777777" w:rsidR="00884E42" w:rsidRDefault="00000000">
      <w:pPr>
        <w:tabs>
          <w:tab w:val="left" w:pos="709"/>
          <w:tab w:val="left" w:pos="851"/>
        </w:tabs>
        <w:spacing w:line="360" w:lineRule="auto"/>
        <w:ind w:leftChars="250" w:left="800"/>
        <w:rPr>
          <w:rFonts w:eastAsia="宋体"/>
          <w:kern w:val="0"/>
          <w:sz w:val="24"/>
        </w:rPr>
      </w:pPr>
      <w:r>
        <w:rPr>
          <w:i/>
          <w:kern w:val="0"/>
          <w:sz w:val="24"/>
        </w:rPr>
        <w:t>β</w:t>
      </w:r>
      <w:r>
        <w:rPr>
          <w:i/>
          <w:kern w:val="0"/>
          <w:sz w:val="24"/>
          <w:vertAlign w:val="subscript"/>
        </w:rPr>
        <w:t>r</w:t>
      </w:r>
      <w:r>
        <w:rPr>
          <w:rFonts w:eastAsia="宋体"/>
          <w:i/>
          <w:kern w:val="0"/>
          <w:sz w:val="24"/>
        </w:rPr>
        <w:t>——</w:t>
      </w:r>
      <w:r>
        <w:rPr>
          <w:rFonts w:eastAsia="宋体"/>
          <w:kern w:val="0"/>
          <w:sz w:val="24"/>
        </w:rPr>
        <w:t>核定期变压器</w:t>
      </w:r>
      <w:r>
        <w:rPr>
          <w:rFonts w:eastAsia="宋体" w:hint="eastAsia"/>
          <w:kern w:val="0"/>
          <w:sz w:val="24"/>
        </w:rPr>
        <w:t>平均</w:t>
      </w:r>
      <w:r>
        <w:rPr>
          <w:rFonts w:eastAsia="宋体"/>
          <w:kern w:val="0"/>
          <w:sz w:val="24"/>
        </w:rPr>
        <w:t>负载</w:t>
      </w:r>
      <w:r>
        <w:rPr>
          <w:rFonts w:eastAsia="宋体" w:hint="eastAsia"/>
          <w:kern w:val="0"/>
          <w:sz w:val="24"/>
        </w:rPr>
        <w:t>率；</w:t>
      </w:r>
    </w:p>
    <w:p w14:paraId="1EE03420" w14:textId="77777777" w:rsidR="00884E42" w:rsidRDefault="00000000">
      <w:pPr>
        <w:tabs>
          <w:tab w:val="left" w:pos="709"/>
          <w:tab w:val="left" w:pos="851"/>
        </w:tabs>
        <w:spacing w:line="360" w:lineRule="auto"/>
        <w:ind w:leftChars="250" w:left="800"/>
        <w:rPr>
          <w:rFonts w:eastAsia="宋体"/>
          <w:kern w:val="0"/>
          <w:sz w:val="24"/>
        </w:rPr>
      </w:pPr>
      <w:r>
        <w:rPr>
          <w:rFonts w:eastAsia="宋体"/>
          <w:kern w:val="0"/>
          <w:sz w:val="24"/>
        </w:rPr>
        <w:t>t——</w:t>
      </w:r>
      <w:r>
        <w:rPr>
          <w:rFonts w:eastAsia="宋体"/>
          <w:kern w:val="0"/>
          <w:sz w:val="24"/>
        </w:rPr>
        <w:t>变压器的运行时间</w:t>
      </w:r>
      <w:r>
        <w:rPr>
          <w:rFonts w:eastAsia="宋体" w:hint="eastAsia"/>
          <w:kern w:val="0"/>
          <w:sz w:val="24"/>
        </w:rPr>
        <w:t>，</w:t>
      </w:r>
      <w:r>
        <w:rPr>
          <w:rFonts w:eastAsia="宋体"/>
          <w:kern w:val="0"/>
          <w:sz w:val="24"/>
        </w:rPr>
        <w:t>h</w:t>
      </w:r>
      <w:r>
        <w:rPr>
          <w:rFonts w:eastAsia="宋体"/>
          <w:kern w:val="0"/>
          <w:sz w:val="24"/>
        </w:rPr>
        <w:t>；</w:t>
      </w:r>
    </w:p>
    <w:p w14:paraId="1A3C6E58" w14:textId="77777777" w:rsidR="00884E42" w:rsidRDefault="00000000">
      <w:pPr>
        <w:tabs>
          <w:tab w:val="left" w:pos="709"/>
          <w:tab w:val="left" w:pos="851"/>
        </w:tabs>
        <w:spacing w:line="360" w:lineRule="auto"/>
        <w:ind w:leftChars="250" w:left="800"/>
        <w:rPr>
          <w:rFonts w:eastAsia="宋体"/>
          <w:kern w:val="0"/>
          <w:sz w:val="24"/>
        </w:rPr>
      </w:pPr>
      <m:oMath>
        <m:sSub>
          <m:sSubPr>
            <m:ctrlPr>
              <w:rPr>
                <w:rFonts w:ascii="Cambria Math" w:eastAsia="宋体" w:hAnsi="Cambria Math"/>
                <w:kern w:val="0"/>
                <w:sz w:val="24"/>
              </w:rPr>
            </m:ctrlPr>
          </m:sSubPr>
          <m:e>
            <m:r>
              <w:rPr>
                <w:rFonts w:ascii="Cambria Math" w:eastAsia="宋体" w:hAnsi="Cambria Math"/>
                <w:kern w:val="0"/>
                <w:sz w:val="24"/>
              </w:rPr>
              <m:t>EF</m:t>
            </m:r>
          </m:e>
          <m:sub>
            <m:r>
              <w:rPr>
                <w:rFonts w:ascii="Cambria Math" w:eastAsia="宋体" w:hAnsi="Cambria Math"/>
                <w:kern w:val="0"/>
                <w:sz w:val="24"/>
              </w:rPr>
              <m:t>e</m:t>
            </m:r>
          </m:sub>
        </m:sSub>
      </m:oMath>
      <w:r>
        <w:rPr>
          <w:rFonts w:eastAsia="宋体"/>
          <w:kern w:val="0"/>
          <w:sz w:val="24"/>
        </w:rPr>
        <w:t>——</w:t>
      </w:r>
      <w:r>
        <w:rPr>
          <w:rFonts w:eastAsia="宋体"/>
          <w:kern w:val="0"/>
          <w:sz w:val="24"/>
        </w:rPr>
        <w:t>电力碳排放因子，</w:t>
      </w:r>
      <w:r>
        <w:rPr>
          <w:rFonts w:eastAsia="宋体"/>
          <w:kern w:val="0"/>
          <w:sz w:val="24"/>
        </w:rPr>
        <w:t>kgCO</w:t>
      </w:r>
      <w:r>
        <w:rPr>
          <w:rFonts w:eastAsia="宋体"/>
          <w:kern w:val="0"/>
          <w:sz w:val="24"/>
          <w:vertAlign w:val="subscript"/>
        </w:rPr>
        <w:t>2</w:t>
      </w:r>
      <w:r>
        <w:rPr>
          <w:rFonts w:eastAsia="宋体"/>
          <w:kern w:val="0"/>
          <w:sz w:val="24"/>
        </w:rPr>
        <w:t>e/kWh</w:t>
      </w:r>
      <w:r>
        <w:rPr>
          <w:rFonts w:eastAsia="宋体" w:hint="eastAsia"/>
          <w:kern w:val="0"/>
          <w:sz w:val="24"/>
        </w:rPr>
        <w:t>。</w:t>
      </w:r>
    </w:p>
    <w:p w14:paraId="1B61DAB9" w14:textId="77777777" w:rsidR="00884E42" w:rsidRDefault="00000000">
      <w:pPr>
        <w:pStyle w:val="2"/>
        <w:numPr>
          <w:ilvl w:val="1"/>
          <w:numId w:val="46"/>
        </w:numPr>
        <w:ind w:left="0" w:firstLine="0"/>
      </w:pPr>
      <w:bookmarkStart w:id="167" w:name="_Toc211094456"/>
      <w:r>
        <w:t>给水排水系统</w:t>
      </w:r>
      <w:bookmarkEnd w:id="167"/>
    </w:p>
    <w:p w14:paraId="141099E4" w14:textId="77777777" w:rsidR="00884E42" w:rsidRDefault="00000000">
      <w:pPr>
        <w:numPr>
          <w:ilvl w:val="0"/>
          <w:numId w:val="52"/>
        </w:numPr>
        <w:spacing w:line="360" w:lineRule="auto"/>
        <w:ind w:left="0" w:firstLine="0"/>
        <w:rPr>
          <w:rFonts w:eastAsia="宋体"/>
          <w:sz w:val="24"/>
          <w:szCs w:val="24"/>
        </w:rPr>
      </w:pPr>
      <w:r>
        <w:rPr>
          <w:rFonts w:eastAsia="宋体" w:hint="eastAsia"/>
          <w:sz w:val="24"/>
          <w:szCs w:val="24"/>
        </w:rPr>
        <w:t>实</w:t>
      </w:r>
      <w:r>
        <w:rPr>
          <w:rFonts w:eastAsia="宋体"/>
          <w:sz w:val="24"/>
          <w:szCs w:val="24"/>
        </w:rPr>
        <w:t>施节水措施</w:t>
      </w:r>
      <w:r>
        <w:rPr>
          <w:rFonts w:eastAsia="宋体" w:hint="eastAsia"/>
          <w:sz w:val="24"/>
          <w:szCs w:val="24"/>
        </w:rPr>
        <w:t>减少自来水用水量时</w:t>
      </w:r>
      <w:bookmarkStart w:id="168" w:name="OLE_LINK19"/>
      <w:r>
        <w:rPr>
          <w:rFonts w:eastAsia="宋体"/>
          <w:sz w:val="24"/>
          <w:szCs w:val="24"/>
        </w:rPr>
        <w:t>，</w:t>
      </w:r>
      <w:proofErr w:type="gramStart"/>
      <w:r>
        <w:rPr>
          <w:rFonts w:eastAsia="宋体" w:hint="eastAsia"/>
          <w:sz w:val="24"/>
          <w:szCs w:val="24"/>
        </w:rPr>
        <w:t>减碳量</w:t>
      </w:r>
      <w:proofErr w:type="gramEnd"/>
      <w:r>
        <w:rPr>
          <w:rFonts w:eastAsia="宋体" w:hint="eastAsia"/>
          <w:sz w:val="24"/>
          <w:szCs w:val="24"/>
        </w:rPr>
        <w:t>计算应符合下列规定：</w:t>
      </w:r>
    </w:p>
    <w:p w14:paraId="410AEFE1" w14:textId="77777777" w:rsidR="00884E42" w:rsidRDefault="00000000">
      <w:pPr>
        <w:spacing w:line="360" w:lineRule="auto"/>
        <w:ind w:firstLineChars="200" w:firstLine="480"/>
        <w:rPr>
          <w:rFonts w:eastAsia="宋体"/>
          <w:sz w:val="24"/>
          <w:szCs w:val="24"/>
        </w:rPr>
      </w:pPr>
      <w:r>
        <w:rPr>
          <w:rFonts w:eastAsia="宋体" w:hint="eastAsia"/>
          <w:sz w:val="24"/>
          <w:szCs w:val="24"/>
        </w:rPr>
        <w:t>1</w:t>
      </w:r>
      <w:r>
        <w:rPr>
          <w:rFonts w:eastAsia="宋体"/>
          <w:sz w:val="24"/>
          <w:szCs w:val="24"/>
        </w:rPr>
        <w:t xml:space="preserve"> </w:t>
      </w:r>
      <w:r>
        <w:rPr>
          <w:rFonts w:eastAsia="宋体" w:hint="eastAsia"/>
          <w:sz w:val="24"/>
          <w:szCs w:val="24"/>
        </w:rPr>
        <w:t>节约自来水用水量的</w:t>
      </w:r>
      <w:proofErr w:type="gramStart"/>
      <w:r>
        <w:rPr>
          <w:rFonts w:eastAsia="宋体"/>
          <w:sz w:val="24"/>
          <w:szCs w:val="24"/>
        </w:rPr>
        <w:t>减碳量</w:t>
      </w:r>
      <w:proofErr w:type="gramEnd"/>
      <w:r>
        <w:rPr>
          <w:rFonts w:eastAsia="宋体" w:hint="eastAsia"/>
          <w:sz w:val="24"/>
          <w:szCs w:val="24"/>
        </w:rPr>
        <w:t>计算公式如下：</w:t>
      </w:r>
    </w:p>
    <w:p w14:paraId="5BA17236" w14:textId="77777777" w:rsidR="00884E42" w:rsidRDefault="00000000">
      <w:pPr>
        <w:pStyle w:val="24"/>
        <w:ind w:left="420"/>
        <w:rPr>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∆C</m:t>
                  </m:r>
                </m:e>
                <m:sub>
                  <m:r>
                    <w:rPr>
                      <w:rFonts w:ascii="Cambria Math" w:hAnsi="Cambria Math"/>
                    </w:rPr>
                    <m:t>js</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hint="eastAsia"/>
                    </w:rPr>
                    <m:t>js</m:t>
                  </m:r>
                  <m:r>
                    <w:rPr>
                      <w:rFonts w:ascii="Cambria Math" w:hAnsi="Cambria Math"/>
                    </w:rPr>
                    <m:t>,b</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js,r</m:t>
                  </m:r>
                </m:sub>
              </m:sSub>
              <m:r>
                <w:rPr>
                  <w:rFonts w:ascii="Cambria Math" w:hAnsi="Cambria Math"/>
                </w:rPr>
                <m:t>#</m:t>
              </m:r>
              <m:d>
                <m:dPr>
                  <m:begChr m:val="（"/>
                  <m:endChr m:val="）"/>
                  <m:ctrlPr>
                    <w:rPr>
                      <w:rFonts w:ascii="Cambria Math" w:hAnsi="Cambria Math"/>
                      <w:i/>
                      <w:iCs/>
                    </w:rPr>
                  </m:ctrlPr>
                </m:dPr>
                <m:e>
                  <m:r>
                    <w:rPr>
                      <w:rFonts w:ascii="Cambria Math" w:hAnsi="Cambria Math"/>
                    </w:rPr>
                    <m:t>7.5.1-1</m:t>
                  </m:r>
                </m:e>
              </m:d>
            </m:e>
          </m:eqArr>
        </m:oMath>
      </m:oMathPara>
    </w:p>
    <w:p w14:paraId="5BA77BE6" w14:textId="77777777" w:rsidR="00884E42" w:rsidRDefault="00000000">
      <w:pPr>
        <w:pStyle w:val="24"/>
        <w:ind w:left="0"/>
      </w:pPr>
      <w:r>
        <w:rPr>
          <w:rFonts w:cs="Times New Roman"/>
        </w:rPr>
        <w:t>式中</w:t>
      </w:r>
      <w:r>
        <w:rPr>
          <w:rFonts w:cs="Times New Roman" w:hint="eastAsia"/>
        </w:rPr>
        <w:t>：</w:t>
      </w:r>
      <m:oMath>
        <m:sSub>
          <m:sSubPr>
            <m:ctrlPr>
              <w:rPr>
                <w:rFonts w:ascii="Cambria Math" w:hAnsi="Cambria Math"/>
                <w:i/>
                <w:iCs/>
              </w:rPr>
            </m:ctrlPr>
          </m:sSubPr>
          <m:e>
            <m:r>
              <w:rPr>
                <w:rFonts w:ascii="Cambria Math" w:hAnsi="Cambria Math"/>
              </w:rPr>
              <m:t>∆C</m:t>
            </m:r>
          </m:e>
          <m:sub>
            <m:r>
              <w:rPr>
                <w:rFonts w:ascii="Cambria Math" w:hAnsi="Cambria Math" w:hint="eastAsia"/>
              </w:rPr>
              <m:t>js</m:t>
            </m:r>
          </m:sub>
        </m:sSub>
      </m:oMath>
      <w:r>
        <w:t>——</w:t>
      </w:r>
      <w:r>
        <w:rPr>
          <w:rFonts w:hint="eastAsia"/>
        </w:rPr>
        <w:t>减少自来水</w:t>
      </w:r>
      <w:r>
        <w:t>用水量的</w:t>
      </w:r>
      <w:proofErr w:type="gramStart"/>
      <w:r>
        <w:t>减碳量</w:t>
      </w:r>
      <w:proofErr w:type="gramEnd"/>
      <w:r>
        <w:t>，</w:t>
      </w:r>
      <w:r>
        <w:t>kgCO</w:t>
      </w:r>
      <w:r>
        <w:rPr>
          <w:vertAlign w:val="subscript"/>
        </w:rPr>
        <w:t>2</w:t>
      </w:r>
      <w:r>
        <w:t>e</w:t>
      </w:r>
      <w:r>
        <w:t>；</w:t>
      </w:r>
    </w:p>
    <w:p w14:paraId="4349112E" w14:textId="77777777"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C</m:t>
            </m:r>
          </m:e>
          <m:sub>
            <m:r>
              <w:rPr>
                <w:rFonts w:ascii="Cambria Math" w:hAnsi="Cambria Math"/>
              </w:rPr>
              <m:t>js,b/r</m:t>
            </m:r>
          </m:sub>
        </m:sSub>
      </m:oMath>
      <w:r>
        <w:rPr>
          <w:rFonts w:hAnsi="Cambria Math" w:hint="eastAsia"/>
          <w:iCs/>
        </w:rPr>
        <w:t>——基准期</w:t>
      </w:r>
      <w:r>
        <w:rPr>
          <w:rFonts w:hAnsi="Cambria Math" w:hint="eastAsia"/>
          <w:iCs/>
        </w:rPr>
        <w:t>/</w:t>
      </w:r>
      <w:r>
        <w:rPr>
          <w:rFonts w:hAnsi="Cambria Math" w:hint="eastAsia"/>
          <w:iCs/>
        </w:rPr>
        <w:t>核定期</w:t>
      </w:r>
      <w:r>
        <w:rPr>
          <w:rFonts w:hint="eastAsia"/>
        </w:rPr>
        <w:t>自来水</w:t>
      </w:r>
      <w:r>
        <w:t>用水量</w:t>
      </w:r>
      <w:r>
        <w:rPr>
          <w:rFonts w:hint="eastAsia"/>
        </w:rPr>
        <w:t>的</w:t>
      </w:r>
      <w:r>
        <w:rPr>
          <w:rFonts w:hAnsi="Cambria Math" w:hint="eastAsia"/>
          <w:iCs/>
        </w:rPr>
        <w:t>碳排放量</w:t>
      </w:r>
      <w:r>
        <w:rPr>
          <w:rFonts w:hint="eastAsia"/>
        </w:rPr>
        <w:t>，</w:t>
      </w:r>
      <w:r>
        <w:t>kgCO</w:t>
      </w:r>
      <w:r>
        <w:rPr>
          <w:vertAlign w:val="subscript"/>
        </w:rPr>
        <w:t>2</w:t>
      </w:r>
      <w:r>
        <w:rPr>
          <w:rFonts w:hint="eastAsia"/>
        </w:rPr>
        <w:t>e</w:t>
      </w:r>
      <w:r>
        <w:rPr>
          <w:rFonts w:hint="eastAsia"/>
        </w:rPr>
        <w:t>。</w:t>
      </w:r>
    </w:p>
    <w:p w14:paraId="6524D764" w14:textId="77777777" w:rsidR="00884E42" w:rsidRDefault="00000000">
      <w:pPr>
        <w:pStyle w:val="24"/>
        <w:ind w:left="0" w:firstLineChars="200" w:firstLine="480"/>
      </w:pPr>
      <w:r>
        <w:t xml:space="preserve">2 </w:t>
      </w:r>
      <w:r>
        <w:rPr>
          <w:rFonts w:hint="eastAsia"/>
        </w:rPr>
        <w:t>自来水用水量的碳排放量计算公式如下：</w:t>
      </w:r>
    </w:p>
    <w:p w14:paraId="516814AF" w14:textId="77777777" w:rsidR="00884E42" w:rsidRDefault="00000000">
      <w:pPr>
        <w:pStyle w:val="15"/>
        <w:rPr>
          <w:iCs/>
          <w:szCs w:val="22"/>
        </w:rPr>
      </w:pPr>
      <m:oMathPara>
        <m:oMath>
          <m:eqArr>
            <m:eqArrPr>
              <m:maxDist m:val="1"/>
              <m:ctrlPr>
                <w:rPr>
                  <w:rFonts w:ascii="Cambria Math" w:hAnsi="Cambria Math"/>
                  <w:i/>
                  <w:szCs w:val="22"/>
                </w:rPr>
              </m:ctrlPr>
            </m:eqArrPr>
            <m:e>
              <m:sSub>
                <m:sSubPr>
                  <m:ctrlPr>
                    <w:rPr>
                      <w:rFonts w:ascii="Cambria Math" w:hAnsi="Cambria Math"/>
                      <w:i/>
                      <w:iCs/>
                    </w:rPr>
                  </m:ctrlPr>
                </m:sSubPr>
                <m:e>
                  <m:r>
                    <w:rPr>
                      <w:rFonts w:ascii="Cambria Math" w:hAnsi="Cambria Math"/>
                    </w:rPr>
                    <m:t>C</m:t>
                  </m:r>
                </m:e>
                <m:sub>
                  <m:r>
                    <w:rPr>
                      <w:rFonts w:ascii="Cambria Math" w:hAnsi="Cambria Math" w:hint="eastAsia"/>
                    </w:rPr>
                    <m:t>js</m:t>
                  </m:r>
                  <m:r>
                    <w:rPr>
                      <w:rFonts w:ascii="Cambria Math" w:hAnsi="Cambria Math"/>
                    </w:rPr>
                    <m:t>,b/r</m:t>
                  </m:r>
                </m:sub>
              </m:sSub>
              <m:r>
                <w:rPr>
                  <w:rFonts w:ascii="Cambria Math" w:hAnsi="Cambria Math"/>
                  <w:szCs w:val="22"/>
                </w:rPr>
                <m:t>=</m:t>
              </m:r>
              <w:bookmarkStart w:id="169" w:name="OLE_LINK39"/>
              <m:sSub>
                <m:sSubPr>
                  <m:ctrlPr>
                    <w:rPr>
                      <w:rFonts w:ascii="Cambria Math" w:hAnsi="Cambria Math"/>
                      <w:i/>
                      <w:szCs w:val="16"/>
                    </w:rPr>
                  </m:ctrlPr>
                </m:sSubPr>
                <m:e>
                  <m:r>
                    <w:rPr>
                      <w:rFonts w:ascii="Cambria Math" w:hAnsi="Cambria Math"/>
                      <w:szCs w:val="16"/>
                    </w:rPr>
                    <m:t>EF</m:t>
                  </m:r>
                </m:e>
                <m:sub>
                  <m:r>
                    <w:rPr>
                      <w:rFonts w:ascii="Cambria Math" w:hAnsi="Cambria Math"/>
                      <w:szCs w:val="16"/>
                    </w:rPr>
                    <m:t>s</m:t>
                  </m:r>
                </m:sub>
              </m:sSub>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22"/>
                        </w:rPr>
                      </m:ctrlPr>
                    </m:sSubPr>
                    <m:e>
                      <m:r>
                        <w:rPr>
                          <w:rFonts w:ascii="Cambria Math" w:hAnsi="Cambria Math" w:hint="eastAsia"/>
                          <w:szCs w:val="22"/>
                        </w:rPr>
                        <m:t>q</m:t>
                      </m:r>
                    </m:e>
                    <m:sub>
                      <m:r>
                        <w:rPr>
                          <w:rFonts w:ascii="Cambria Math" w:hAnsi="Cambria Math"/>
                          <w:szCs w:val="22"/>
                        </w:rPr>
                        <m:t>j</m:t>
                      </m:r>
                      <m:r>
                        <w:rPr>
                          <w:rFonts w:ascii="Cambria Math" w:hAnsi="Cambria Math" w:hint="eastAsia"/>
                          <w:szCs w:val="22"/>
                        </w:rPr>
                        <m:t>i</m:t>
                      </m:r>
                      <m:r>
                        <w:rPr>
                          <w:rFonts w:ascii="Cambria Math" w:hAnsi="Cambria Math"/>
                          <w:szCs w:val="22"/>
                        </w:rPr>
                        <m:t>,b/r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w:bookmarkEnd w:id="169"/>
              <m:r>
                <w:rPr>
                  <w:rFonts w:ascii="Cambria Math" w:hAnsi="Cambria Math"/>
                  <w:szCs w:val="22"/>
                </w:rPr>
                <m:t>#</m:t>
              </m:r>
              <m:d>
                <m:dPr>
                  <m:ctrlPr>
                    <w:rPr>
                      <w:rFonts w:ascii="Cambria Math" w:hAnsi="Cambria Math"/>
                      <w:i/>
                      <w:szCs w:val="22"/>
                    </w:rPr>
                  </m:ctrlPr>
                </m:dPr>
                <m:e>
                  <m:r>
                    <w:rPr>
                      <w:rFonts w:ascii="Cambria Math" w:hAnsi="Cambria Math"/>
                      <w:szCs w:val="22"/>
                    </w:rPr>
                    <m:t>7.5.1-2</m:t>
                  </m:r>
                </m:e>
              </m:d>
              <m:ctrlPr>
                <w:rPr>
                  <w:rFonts w:ascii="Cambria Math" w:hAnsi="Cambria Math"/>
                  <w:i/>
                  <w:iCs/>
                  <w:szCs w:val="22"/>
                </w:rPr>
              </m:ctrlPr>
            </m:e>
          </m:eqArr>
        </m:oMath>
      </m:oMathPara>
    </w:p>
    <w:p w14:paraId="20EE52FF" w14:textId="77777777" w:rsidR="00884E42" w:rsidRDefault="00000000">
      <w:pPr>
        <w:pStyle w:val="24"/>
        <w:ind w:left="0"/>
      </w:pPr>
      <w:r>
        <w:rPr>
          <w:rFonts w:hint="eastAsia"/>
        </w:rPr>
        <w:t>式中：</w:t>
      </w:r>
      <w:bookmarkStart w:id="170" w:name="_Hlk209173628"/>
      <m:oMath>
        <m:sSub>
          <m:sSubPr>
            <m:ctrlPr>
              <w:rPr>
                <w:rFonts w:ascii="Cambria Math" w:eastAsia="Cambria Math" w:hAnsi="Cambria Math"/>
                <w:i/>
              </w:rPr>
            </m:ctrlPr>
          </m:sSubPr>
          <m:e>
            <m:r>
              <w:rPr>
                <w:rFonts w:ascii="Cambria Math" w:eastAsia="Cambria Math" w:hAnsi="Cambria Math"/>
              </w:rPr>
              <m:t>EF</m:t>
            </m:r>
          </m:e>
          <m:sub>
            <m:r>
              <w:rPr>
                <w:rFonts w:ascii="Cambria Math" w:eastAsiaTheme="minorEastAsia" w:hAnsi="Cambria Math"/>
              </w:rPr>
              <m:t>s</m:t>
            </m:r>
          </m:sub>
        </m:sSub>
      </m:oMath>
      <w:r>
        <w:t>——</w:t>
      </w:r>
      <w:r>
        <w:t>水碳排放因子</w:t>
      </w:r>
      <w:bookmarkEnd w:id="170"/>
      <w:r>
        <w:t>；</w:t>
      </w:r>
    </w:p>
    <w:p w14:paraId="71F2B6CF" w14:textId="7777777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hint="eastAsia"/>
                <w:szCs w:val="22"/>
              </w:rPr>
              <m:t>q</m:t>
            </m:r>
          </m:e>
          <m:sub>
            <m:r>
              <w:rPr>
                <w:rFonts w:ascii="Cambria Math" w:hAnsi="Cambria Math" w:hint="eastAsia"/>
                <w:szCs w:val="22"/>
              </w:rPr>
              <m:t>j</m:t>
            </m:r>
            <m:r>
              <w:rPr>
                <w:rFonts w:ascii="Cambria Math" w:hAnsi="Cambria Math"/>
                <w:szCs w:val="22"/>
              </w:rPr>
              <m:t>i,b/r</m:t>
            </m:r>
          </m:sub>
        </m:sSub>
      </m:oMath>
      <w:r>
        <w:t>——</w:t>
      </w:r>
      <w:r>
        <w:rPr>
          <w:rFonts w:hint="eastAsia"/>
        </w:rPr>
        <w:t>基准期</w:t>
      </w:r>
      <w:r>
        <w:rPr>
          <w:rFonts w:hint="eastAsia"/>
        </w:rPr>
        <w:t>/</w:t>
      </w:r>
      <w:r>
        <w:rPr>
          <w:rFonts w:hint="eastAsia"/>
        </w:rPr>
        <w:t>核定期自来水逐时</w:t>
      </w:r>
      <w:r>
        <w:t>用水量，</w:t>
      </w:r>
      <w:r>
        <w:t>m</w:t>
      </w:r>
      <w:r>
        <w:rPr>
          <w:vertAlign w:val="superscript"/>
        </w:rPr>
        <w:t>3</w:t>
      </w:r>
      <w:r>
        <w:t>/h</w:t>
      </w:r>
    </w:p>
    <w:p w14:paraId="075C098E"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m:oMath>
        <m:r>
          <w:rPr>
            <w:rFonts w:ascii="Cambria Math" w:hAnsi="Cambria Math"/>
          </w:rPr>
          <m:t xml:space="preserve"> i </m:t>
        </m:r>
      </m:oMath>
      <w:r>
        <w:rPr>
          <w:rFonts w:hAnsi="Cambria Math" w:hint="eastAsia"/>
          <w:iCs/>
        </w:rPr>
        <w:t>类工况下运行时间，</w:t>
      </w:r>
      <w:r>
        <w:rPr>
          <w:rFonts w:hAnsi="Cambria Math" w:hint="eastAsia"/>
          <w:iCs/>
        </w:rPr>
        <w:t>h</w:t>
      </w:r>
      <w:r>
        <w:rPr>
          <w:rFonts w:hAnsi="Cambria Math" w:hint="eastAsia"/>
          <w:iCs/>
        </w:rPr>
        <w:t>；</w:t>
      </w:r>
    </w:p>
    <w:p w14:paraId="70E744DB" w14:textId="77777777" w:rsidR="00884E42" w:rsidRDefault="00000000">
      <w:pPr>
        <w:pStyle w:val="24"/>
        <w:ind w:left="0" w:firstLineChars="300" w:firstLine="720"/>
        <w:rPr>
          <w:rFonts w:hAnsi="Cambria Math"/>
          <w:iCs/>
        </w:rPr>
      </w:pPr>
      <w:r>
        <w:rPr>
          <w:rFonts w:hAnsi="Cambria Math" w:hint="eastAsia"/>
          <w:iCs/>
        </w:rPr>
        <w:t>n</w:t>
      </w:r>
      <w:r>
        <w:rPr>
          <w:rFonts w:hAnsi="Cambria Math" w:hint="eastAsia"/>
          <w:iCs/>
        </w:rPr>
        <w:t>——运行工况数。</w:t>
      </w:r>
    </w:p>
    <w:p w14:paraId="73496F34" w14:textId="77777777" w:rsidR="00884E42" w:rsidRDefault="00000000">
      <w:pPr>
        <w:pStyle w:val="15"/>
        <w:ind w:firstLineChars="200" w:firstLine="480"/>
      </w:pPr>
      <w:r>
        <w:t>【条文说明】建筑改造</w:t>
      </w:r>
      <w:r>
        <w:rPr>
          <w:rFonts w:hint="eastAsia"/>
        </w:rPr>
        <w:t>通常采取减压限流、</w:t>
      </w:r>
      <w:r>
        <w:t>选用</w:t>
      </w:r>
      <w:proofErr w:type="gramStart"/>
      <w:r>
        <w:rPr>
          <w:rFonts w:hint="eastAsia"/>
        </w:rPr>
        <w:t>较</w:t>
      </w:r>
      <w:r>
        <w:t>高</w:t>
      </w:r>
      <w:r>
        <w:rPr>
          <w:rFonts w:hint="eastAsia"/>
        </w:rPr>
        <w:t>水效等级</w:t>
      </w:r>
      <w:proofErr w:type="gramEnd"/>
      <w:r>
        <w:t>的</w:t>
      </w:r>
      <w:r>
        <w:rPr>
          <w:rFonts w:hint="eastAsia"/>
        </w:rPr>
        <w:t>节水</w:t>
      </w:r>
      <w:r>
        <w:t>器具</w:t>
      </w:r>
      <w:r>
        <w:rPr>
          <w:rFonts w:hint="eastAsia"/>
        </w:rPr>
        <w:t>等节水措施</w:t>
      </w:r>
      <w:r>
        <w:t>，减少水资源</w:t>
      </w:r>
      <w:proofErr w:type="gramStart"/>
      <w:r>
        <w:rPr>
          <w:rFonts w:hint="eastAsia"/>
        </w:rPr>
        <w:t>消耗</w:t>
      </w:r>
      <w:r>
        <w:t>及碳排放</w:t>
      </w:r>
      <w:proofErr w:type="gramEnd"/>
      <w:r>
        <w:t>。节水器具包含坐便器、蹲便器、小便器、淋浴器、水嘴及便器冲洗阀等。</w:t>
      </w:r>
    </w:p>
    <w:p w14:paraId="633C2296" w14:textId="77777777" w:rsidR="00884E42" w:rsidRDefault="00000000">
      <w:pPr>
        <w:pStyle w:val="15"/>
        <w:ind w:firstLineChars="200" w:firstLine="480"/>
      </w:pPr>
      <w:r>
        <w:rPr>
          <w:rFonts w:hint="eastAsia"/>
        </w:rPr>
        <w:t>本条不包含空调循环水系统、生活热水系统、非传统水源利用系统改造节约的自来水量。空调循环水系统节约水资源的</w:t>
      </w:r>
      <w:proofErr w:type="gramStart"/>
      <w:r>
        <w:rPr>
          <w:rFonts w:hint="eastAsia"/>
        </w:rPr>
        <w:t>减碳量</w:t>
      </w:r>
      <w:proofErr w:type="gramEnd"/>
      <w:r>
        <w:rPr>
          <w:rFonts w:hint="eastAsia"/>
        </w:rPr>
        <w:t>计入空调循环水系统单项改造</w:t>
      </w:r>
      <w:proofErr w:type="gramStart"/>
      <w:r>
        <w:rPr>
          <w:rFonts w:hint="eastAsia"/>
        </w:rPr>
        <w:t>减碳量</w:t>
      </w:r>
      <w:proofErr w:type="gramEnd"/>
      <w:r>
        <w:rPr>
          <w:rFonts w:hint="eastAsia"/>
        </w:rPr>
        <w:t>，生活热水系统节约水资源的</w:t>
      </w:r>
      <w:proofErr w:type="gramStart"/>
      <w:r>
        <w:rPr>
          <w:rFonts w:hint="eastAsia"/>
        </w:rPr>
        <w:t>减碳量</w:t>
      </w:r>
      <w:proofErr w:type="gramEnd"/>
      <w:r>
        <w:rPr>
          <w:rFonts w:hint="eastAsia"/>
        </w:rPr>
        <w:t>计入生活热水系统的</w:t>
      </w:r>
      <w:proofErr w:type="gramStart"/>
      <w:r>
        <w:rPr>
          <w:rFonts w:hint="eastAsia"/>
        </w:rPr>
        <w:t>减碳量</w:t>
      </w:r>
      <w:proofErr w:type="gramEnd"/>
      <w:r>
        <w:rPr>
          <w:rFonts w:hint="eastAsia"/>
        </w:rPr>
        <w:t>，非传统水源利用节约水资源的</w:t>
      </w:r>
      <w:proofErr w:type="gramStart"/>
      <w:r>
        <w:rPr>
          <w:rFonts w:hint="eastAsia"/>
        </w:rPr>
        <w:t>减碳量</w:t>
      </w:r>
      <w:proofErr w:type="gramEnd"/>
      <w:r>
        <w:rPr>
          <w:rFonts w:hint="eastAsia"/>
        </w:rPr>
        <w:t>计入非传统水资源利用系统的</w:t>
      </w:r>
      <w:proofErr w:type="gramStart"/>
      <w:r>
        <w:rPr>
          <w:rFonts w:hint="eastAsia"/>
        </w:rPr>
        <w:t>减碳量</w:t>
      </w:r>
      <w:proofErr w:type="gramEnd"/>
      <w:r>
        <w:rPr>
          <w:rFonts w:hint="eastAsia"/>
        </w:rPr>
        <w:t>。水泵运行的碳排放量统一计入</w:t>
      </w:r>
      <w:r>
        <w:rPr>
          <w:rFonts w:hint="eastAsia"/>
        </w:rPr>
        <w:t>7</w:t>
      </w:r>
      <w:r>
        <w:t>.5.4</w:t>
      </w:r>
      <w:r>
        <w:rPr>
          <w:rFonts w:hint="eastAsia"/>
        </w:rPr>
        <w:t>条。</w:t>
      </w:r>
    </w:p>
    <w:p w14:paraId="1507C8B5" w14:textId="77777777" w:rsidR="00884E42" w:rsidRDefault="00000000">
      <w:pPr>
        <w:pStyle w:val="15"/>
        <w:ind w:firstLineChars="200" w:firstLine="480"/>
      </w:pPr>
      <w:r>
        <w:rPr>
          <w:rFonts w:hint="eastAsia"/>
        </w:rPr>
        <w:t>自来</w:t>
      </w:r>
      <w:r>
        <w:t>水碳排放因子</w:t>
      </w:r>
      <w:r>
        <w:rPr>
          <w:rFonts w:hint="eastAsia"/>
        </w:rPr>
        <w:t>按</w:t>
      </w:r>
      <w:r>
        <w:t>《建筑碳排放计算标准》</w:t>
      </w:r>
      <w:r>
        <w:t>GB/T 51366</w:t>
      </w:r>
      <w:r>
        <w:rPr>
          <w:rFonts w:hint="eastAsia"/>
        </w:rPr>
        <w:t>取值</w:t>
      </w:r>
      <w:r>
        <w:t>。</w:t>
      </w:r>
    </w:p>
    <w:p w14:paraId="66AB9707" w14:textId="77777777" w:rsidR="00884E42" w:rsidRDefault="00000000">
      <w:pPr>
        <w:numPr>
          <w:ilvl w:val="0"/>
          <w:numId w:val="52"/>
        </w:numPr>
        <w:spacing w:line="360" w:lineRule="auto"/>
        <w:ind w:left="0" w:firstLine="0"/>
        <w:rPr>
          <w:rFonts w:eastAsia="宋体"/>
          <w:sz w:val="24"/>
          <w:szCs w:val="24"/>
        </w:rPr>
      </w:pPr>
      <w:r>
        <w:rPr>
          <w:rFonts w:eastAsia="宋体" w:hint="eastAsia"/>
          <w:sz w:val="24"/>
          <w:szCs w:val="24"/>
        </w:rPr>
        <w:t>热水系统</w:t>
      </w:r>
      <w:bookmarkStart w:id="171" w:name="OLE_LINK47"/>
      <w:r>
        <w:rPr>
          <w:rFonts w:eastAsia="宋体" w:hint="eastAsia"/>
          <w:sz w:val="24"/>
          <w:szCs w:val="24"/>
        </w:rPr>
        <w:t>的</w:t>
      </w:r>
      <w:proofErr w:type="gramStart"/>
      <w:r>
        <w:rPr>
          <w:rFonts w:eastAsia="宋体"/>
          <w:sz w:val="24"/>
          <w:szCs w:val="24"/>
        </w:rPr>
        <w:t>减碳量</w:t>
      </w:r>
      <w:proofErr w:type="gramEnd"/>
      <w:r>
        <w:rPr>
          <w:rFonts w:eastAsia="宋体" w:hint="eastAsia"/>
          <w:sz w:val="24"/>
          <w:szCs w:val="24"/>
        </w:rPr>
        <w:t>计算应符合下列规定</w:t>
      </w:r>
      <w:r>
        <w:rPr>
          <w:rFonts w:eastAsia="宋体"/>
          <w:sz w:val="24"/>
          <w:szCs w:val="24"/>
        </w:rPr>
        <w:t>：</w:t>
      </w:r>
      <w:bookmarkEnd w:id="171"/>
    </w:p>
    <w:p w14:paraId="5FCDC820" w14:textId="77777777" w:rsidR="00884E42" w:rsidRDefault="00000000">
      <w:pPr>
        <w:spacing w:line="360" w:lineRule="auto"/>
        <w:ind w:firstLineChars="200" w:firstLine="480"/>
        <w:rPr>
          <w:rFonts w:eastAsia="宋体"/>
          <w:sz w:val="24"/>
          <w:szCs w:val="24"/>
        </w:rPr>
      </w:pPr>
      <w:r>
        <w:rPr>
          <w:rFonts w:eastAsia="宋体" w:hint="eastAsia"/>
          <w:sz w:val="24"/>
          <w:szCs w:val="24"/>
        </w:rPr>
        <w:t>1</w:t>
      </w:r>
      <w:r>
        <w:rPr>
          <w:rFonts w:eastAsia="宋体"/>
          <w:sz w:val="24"/>
          <w:szCs w:val="24"/>
        </w:rPr>
        <w:t xml:space="preserve"> </w:t>
      </w:r>
      <w:r>
        <w:rPr>
          <w:rFonts w:eastAsia="宋体" w:hint="eastAsia"/>
          <w:sz w:val="24"/>
          <w:szCs w:val="24"/>
        </w:rPr>
        <w:t>热水系统的</w:t>
      </w:r>
      <w:proofErr w:type="gramStart"/>
      <w:r>
        <w:rPr>
          <w:rFonts w:eastAsia="宋体"/>
          <w:sz w:val="24"/>
          <w:szCs w:val="24"/>
        </w:rPr>
        <w:t>减碳量</w:t>
      </w:r>
      <w:proofErr w:type="gramEnd"/>
      <w:r>
        <w:rPr>
          <w:rFonts w:eastAsia="宋体" w:hint="eastAsia"/>
          <w:sz w:val="24"/>
          <w:szCs w:val="24"/>
        </w:rPr>
        <w:t>计算公式如下：</w:t>
      </w:r>
    </w:p>
    <w:p w14:paraId="748352A2" w14:textId="77777777" w:rsidR="00884E42" w:rsidRDefault="00000000">
      <w:pPr>
        <w:pStyle w:val="24"/>
        <w:ind w:left="420"/>
        <w:rPr>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∆C</m:t>
                  </m:r>
                </m:e>
                <m:sub>
                  <m:r>
                    <w:rPr>
                      <w:rFonts w:ascii="Cambria Math" w:hAnsi="Cambria Math"/>
                    </w:rPr>
                    <m:t>rs</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r</m:t>
                  </m:r>
                  <m:r>
                    <w:rPr>
                      <w:rFonts w:ascii="Cambria Math" w:hAnsi="Cambria Math" w:hint="eastAsia"/>
                    </w:rPr>
                    <m:t>s</m:t>
                  </m:r>
                  <m:r>
                    <w:rPr>
                      <w:rFonts w:ascii="Cambria Math" w:hAnsi="Cambria Math"/>
                    </w:rPr>
                    <m:t>,b</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rs,r</m:t>
                  </m:r>
                </m:sub>
              </m:sSub>
              <m:r>
                <w:rPr>
                  <w:rFonts w:ascii="Cambria Math" w:hAnsi="Cambria Math"/>
                </w:rPr>
                <m:t>#</m:t>
              </m:r>
              <m:d>
                <m:dPr>
                  <m:begChr m:val="（"/>
                  <m:endChr m:val="）"/>
                  <m:ctrlPr>
                    <w:rPr>
                      <w:rFonts w:ascii="Cambria Math" w:hAnsi="Cambria Math"/>
                      <w:i/>
                      <w:iCs/>
                    </w:rPr>
                  </m:ctrlPr>
                </m:dPr>
                <m:e>
                  <m:r>
                    <w:rPr>
                      <w:rFonts w:ascii="Cambria Math" w:hAnsi="Cambria Math"/>
                    </w:rPr>
                    <m:t>7.5.2-1</m:t>
                  </m:r>
                </m:e>
              </m:d>
            </m:e>
          </m:eqArr>
        </m:oMath>
      </m:oMathPara>
    </w:p>
    <w:p w14:paraId="6D05F6FA" w14:textId="77777777" w:rsidR="00884E42" w:rsidRDefault="00000000">
      <w:pPr>
        <w:spacing w:line="360" w:lineRule="auto"/>
        <w:rPr>
          <w:rFonts w:eastAsia="宋体"/>
          <w:sz w:val="24"/>
          <w:szCs w:val="24"/>
        </w:rPr>
      </w:pPr>
      <w:r>
        <w:rPr>
          <w:rFonts w:eastAsia="宋体"/>
          <w:sz w:val="24"/>
          <w:szCs w:val="24"/>
        </w:rPr>
        <w:t>式中：</w:t>
      </w:r>
      <m:oMath>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Theme="minorEastAsia" w:hAnsi="Cambria Math"/>
                <w:sz w:val="24"/>
                <w:szCs w:val="24"/>
              </w:rPr>
              <m:t>rs</m:t>
            </m:r>
          </m:sub>
        </m:sSub>
      </m:oMath>
      <w:r>
        <w:rPr>
          <w:rFonts w:eastAsia="宋体"/>
          <w:sz w:val="24"/>
          <w:szCs w:val="24"/>
        </w:rPr>
        <w:t>——</w:t>
      </w:r>
      <w:r>
        <w:rPr>
          <w:rFonts w:eastAsia="宋体"/>
          <w:sz w:val="24"/>
          <w:szCs w:val="24"/>
        </w:rPr>
        <w:t>热水系统的</w:t>
      </w:r>
      <w:proofErr w:type="gramStart"/>
      <w:r>
        <w:rPr>
          <w:rFonts w:eastAsia="宋体"/>
          <w:sz w:val="24"/>
          <w:szCs w:val="24"/>
        </w:rPr>
        <w:t>减碳量</w:t>
      </w:r>
      <w:proofErr w:type="gramEnd"/>
      <w:r>
        <w:rPr>
          <w:rFonts w:eastAsia="宋体"/>
          <w:sz w:val="24"/>
          <w:szCs w:val="24"/>
        </w:rPr>
        <w:t>，</w:t>
      </w:r>
      <w:r>
        <w:rPr>
          <w:rFonts w:eastAsia="宋体"/>
          <w:sz w:val="24"/>
          <w:szCs w:val="24"/>
        </w:rPr>
        <w:t>kgCO</w:t>
      </w:r>
      <w:r>
        <w:rPr>
          <w:rFonts w:eastAsia="宋体"/>
          <w:sz w:val="24"/>
          <w:szCs w:val="24"/>
          <w:vertAlign w:val="subscript"/>
        </w:rPr>
        <w:t>2</w:t>
      </w:r>
      <w:r>
        <w:rPr>
          <w:rFonts w:eastAsia="宋体"/>
          <w:sz w:val="24"/>
          <w:szCs w:val="24"/>
        </w:rPr>
        <w:t>e</w:t>
      </w:r>
      <w:r>
        <w:rPr>
          <w:rFonts w:eastAsia="宋体"/>
          <w:sz w:val="24"/>
          <w:szCs w:val="24"/>
        </w:rPr>
        <w:t>；</w:t>
      </w:r>
    </w:p>
    <w:p w14:paraId="18E0C4D7" w14:textId="77777777" w:rsidR="00884E42" w:rsidRDefault="00000000">
      <w:pPr>
        <w:pStyle w:val="24"/>
        <w:ind w:left="0" w:firstLineChars="300" w:firstLine="720"/>
      </w:pPr>
      <m:oMath>
        <m:sSub>
          <m:sSubPr>
            <m:ctrlPr>
              <w:rPr>
                <w:rFonts w:ascii="Cambria Math" w:hAnsi="Cambria Math"/>
                <w:i/>
                <w:iCs/>
              </w:rPr>
            </m:ctrlPr>
          </m:sSubPr>
          <m:e>
            <m:r>
              <w:rPr>
                <w:rFonts w:ascii="Cambria Math" w:hAnsi="Cambria Math"/>
              </w:rPr>
              <m:t>C</m:t>
            </m:r>
          </m:e>
          <m:sub>
            <m:r>
              <w:rPr>
                <w:rFonts w:ascii="Cambria Math" w:hAnsi="Cambria Math" w:hint="eastAsia"/>
              </w:rPr>
              <m:t>r</m:t>
            </m:r>
            <m:r>
              <w:rPr>
                <w:rFonts w:ascii="Cambria Math" w:hAnsi="Cambria Math"/>
              </w:rPr>
              <m:t>s,b/r</m:t>
            </m:r>
          </m:sub>
        </m:sSub>
      </m:oMath>
      <w:r>
        <w:t>——</w:t>
      </w:r>
      <w:r>
        <w:rPr>
          <w:rFonts w:hAnsi="Cambria Math" w:hint="eastAsia"/>
          <w:iCs/>
        </w:rPr>
        <w:t>基准期</w:t>
      </w:r>
      <w:r>
        <w:rPr>
          <w:rFonts w:hAnsi="Cambria Math" w:hint="eastAsia"/>
          <w:iCs/>
        </w:rPr>
        <w:t>/</w:t>
      </w:r>
      <w:r>
        <w:rPr>
          <w:rFonts w:hAnsi="Cambria Math" w:hint="eastAsia"/>
          <w:iCs/>
        </w:rPr>
        <w:t>核定期</w:t>
      </w:r>
      <w:r>
        <w:rPr>
          <w:rFonts w:hint="eastAsia"/>
        </w:rPr>
        <w:t>热水系统的</w:t>
      </w:r>
      <w:r>
        <w:rPr>
          <w:rFonts w:hAnsi="Cambria Math" w:hint="eastAsia"/>
          <w:iCs/>
        </w:rPr>
        <w:t>碳排放量</w:t>
      </w:r>
      <w:r>
        <w:rPr>
          <w:rFonts w:hint="eastAsia"/>
        </w:rPr>
        <w:t>，</w:t>
      </w:r>
      <w:r>
        <w:t>kgCO</w:t>
      </w:r>
      <w:r>
        <w:rPr>
          <w:vertAlign w:val="subscript"/>
        </w:rPr>
        <w:t>2</w:t>
      </w:r>
      <w:r>
        <w:rPr>
          <w:rFonts w:hint="eastAsia"/>
        </w:rPr>
        <w:t>e</w:t>
      </w:r>
      <w:r>
        <w:rPr>
          <w:rFonts w:hint="eastAsia"/>
        </w:rPr>
        <w:t>。</w:t>
      </w:r>
    </w:p>
    <w:p w14:paraId="01EC34DD" w14:textId="77777777" w:rsidR="00884E42" w:rsidRDefault="00000000">
      <w:pPr>
        <w:pStyle w:val="15"/>
        <w:ind w:left="480"/>
      </w:pPr>
      <w:r>
        <w:rPr>
          <w:rFonts w:hint="eastAsia"/>
        </w:rPr>
        <w:lastRenderedPageBreak/>
        <w:t>2</w:t>
      </w:r>
      <w:r>
        <w:t xml:space="preserve"> </w:t>
      </w:r>
      <w:r>
        <w:rPr>
          <w:rFonts w:hint="eastAsia"/>
        </w:rPr>
        <w:t>当热源采用燃料锅炉时，热水系统碳排放量计算公式如下：</w:t>
      </w:r>
    </w:p>
    <w:p w14:paraId="5DB4C412" w14:textId="77777777" w:rsidR="00884E42" w:rsidRDefault="00000000">
      <w:pPr>
        <w:pStyle w:val="15"/>
        <w:ind w:leftChars="-50" w:left="-160" w:rightChars="-50" w:right="-160"/>
        <w:rPr>
          <w:iCs/>
          <w:szCs w:val="22"/>
        </w:rPr>
      </w:pPr>
      <m:oMathPara>
        <m:oMath>
          <m:eqArr>
            <m:eqArrPr>
              <m:maxDist m:val="1"/>
              <m:ctrlPr>
                <w:rPr>
                  <w:rFonts w:ascii="Cambria Math" w:hAnsi="Cambria Math"/>
                  <w:i/>
                  <w:szCs w:val="22"/>
                </w:rPr>
              </m:ctrlPr>
            </m:eqArrPr>
            <m:e>
              <m:sSub>
                <m:sSubPr>
                  <m:ctrlPr>
                    <w:rPr>
                      <w:rFonts w:ascii="Cambria Math" w:hAnsi="Cambria Math"/>
                      <w:i/>
                      <w:iCs/>
                      <w:szCs w:val="22"/>
                    </w:rPr>
                  </m:ctrlPr>
                </m:sSubPr>
                <m:e>
                  <m:r>
                    <w:rPr>
                      <w:rFonts w:ascii="Cambria Math" w:hAnsi="Cambria Math"/>
                      <w:szCs w:val="22"/>
                    </w:rPr>
                    <m:t>C</m:t>
                  </m:r>
                </m:e>
                <m:sub>
                  <m:r>
                    <w:rPr>
                      <w:rFonts w:ascii="Cambria Math" w:hAnsi="Cambria Math"/>
                      <w:szCs w:val="22"/>
                    </w:rPr>
                    <m:t>rs</m:t>
                  </m:r>
                  <m:r>
                    <w:rPr>
                      <w:rFonts w:ascii="Cambria Math" w:hAnsi="Cambria Math"/>
                    </w:rPr>
                    <m:t>,b/r</m:t>
                  </m:r>
                </m:sub>
              </m:sSub>
              <m:r>
                <w:rPr>
                  <w:rFonts w:ascii="Cambria Math" w:hAnsi="Cambria Math"/>
                  <w:szCs w:val="22"/>
                </w:rPr>
                <m:t>=</m:t>
              </m:r>
              <m:r>
                <w:rPr>
                  <w:rFonts w:ascii="Cambria Math" w:hAnsi="Cambria Math"/>
                  <w:szCs w:val="16"/>
                </w:rPr>
                <m:t>EF</m:t>
              </m:r>
              <m:r>
                <w:rPr>
                  <w:rFonts w:ascii="Cambria Math" w:hAnsi="Cambria Math"/>
                  <w:szCs w:val="22"/>
                </w:rPr>
                <m:t>×c×</m:t>
              </m:r>
              <m:sSub>
                <m:sSubPr>
                  <m:ctrlPr>
                    <w:rPr>
                      <w:rFonts w:ascii="Cambria Math" w:hAnsi="Cambria Math"/>
                      <w:i/>
                      <w:iCs/>
                      <w:szCs w:val="22"/>
                    </w:rPr>
                  </m:ctrlPr>
                </m:sSubPr>
                <m:e>
                  <m:r>
                    <w:rPr>
                      <w:rFonts w:ascii="Cambria Math" w:hAnsi="Cambria Math"/>
                      <w:szCs w:val="22"/>
                    </w:rPr>
                    <m:t>ρ</m:t>
                  </m:r>
                </m:e>
                <m:sub>
                  <m:r>
                    <w:rPr>
                      <w:rFonts w:ascii="Cambria Math" w:hAnsi="Cambria Math"/>
                      <w:szCs w:val="22"/>
                    </w:rPr>
                    <m:t>r</m:t>
                  </m:r>
                </m:sub>
              </m:sSub>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f>
                    <m:fPr>
                      <m:ctrlPr>
                        <w:rPr>
                          <w:rFonts w:ascii="Cambria Math" w:eastAsia="Cambria Math" w:hAnsi="Cambria Math"/>
                          <w:szCs w:val="22"/>
                        </w:rPr>
                      </m:ctrlPr>
                    </m:fPr>
                    <m:num>
                      <m:sSub>
                        <m:sSubPr>
                          <m:ctrlPr>
                            <w:rPr>
                              <w:rFonts w:ascii="Cambria Math" w:eastAsia="Cambria Math" w:hAnsi="Cambria Math"/>
                              <w:i/>
                            </w:rPr>
                          </m:ctrlPr>
                        </m:sSubPr>
                        <m:e>
                          <m:r>
                            <w:rPr>
                              <w:rFonts w:ascii="Cambria Math" w:eastAsia="Cambria Math" w:hAnsi="Cambria Math"/>
                            </w:rPr>
                            <m:t>q</m:t>
                          </m:r>
                        </m:e>
                        <m:sub>
                          <m:r>
                            <w:rPr>
                              <w:rFonts w:ascii="Cambria Math" w:eastAsiaTheme="minorEastAsia" w:hAnsi="Cambria Math"/>
                            </w:rPr>
                            <m:t>ri,</m:t>
                          </m:r>
                          <m:r>
                            <w:rPr>
                              <w:rFonts w:ascii="Cambria Math" w:eastAsiaTheme="minorEastAsia" w:hAnsi="Cambria Math" w:hint="eastAsia"/>
                            </w:rPr>
                            <m:t>b</m:t>
                          </m:r>
                          <m:r>
                            <w:rPr>
                              <w:rFonts w:ascii="Cambria Math" w:eastAsiaTheme="minorEastAsia" w:hAnsi="Cambria Math"/>
                            </w:rPr>
                            <m:t>/r</m:t>
                          </m:r>
                        </m:sub>
                      </m:sSub>
                      <m:r>
                        <w:rPr>
                          <w:rFonts w:ascii="Cambria Math" w:hAnsi="Cambria Math"/>
                          <w:szCs w:val="22"/>
                        </w:rPr>
                        <m:t>×</m:t>
                      </m:r>
                      <m:d>
                        <m:dPr>
                          <m:ctrlPr>
                            <w:rPr>
                              <w:rFonts w:ascii="Cambria Math" w:hAnsi="Cambria Math"/>
                              <w:i/>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l</m:t>
                              </m:r>
                            </m:sub>
                          </m:sSub>
                        </m:e>
                      </m:d>
                    </m:num>
                    <m:den>
                      <m:sSub>
                        <m:sSubPr>
                          <m:ctrlPr>
                            <w:rPr>
                              <w:rFonts w:ascii="Cambria Math" w:hAnsi="Cambria Math"/>
                              <w:i/>
                              <w:iCs/>
                              <w:szCs w:val="22"/>
                            </w:rPr>
                          </m:ctrlPr>
                        </m:sSubPr>
                        <m:e>
                          <m:r>
                            <m:rPr>
                              <m:sty m:val="p"/>
                            </m:rPr>
                            <w:rPr>
                              <w:rFonts w:ascii="Cambria Math" w:eastAsia="Cambria Math" w:hAnsi="Cambria Math"/>
                              <w:szCs w:val="22"/>
                            </w:rPr>
                            <m:t>η</m:t>
                          </m:r>
                        </m:e>
                        <m:sub>
                          <m:r>
                            <w:rPr>
                              <w:rFonts w:ascii="Cambria Math" w:hAnsi="Cambria Math"/>
                              <w:szCs w:val="22"/>
                            </w:rPr>
                            <m:t>b/r</m:t>
                          </m:r>
                        </m:sub>
                      </m:sSub>
                      <m:r>
                        <w:rPr>
                          <w:rFonts w:ascii="Cambria Math" w:hAnsi="Cambria Math"/>
                          <w:szCs w:val="22"/>
                        </w:rPr>
                        <m:t>×q</m:t>
                      </m:r>
                    </m:den>
                  </m:f>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szCs w:val="22"/>
                </w:rPr>
                <m:t>+</m:t>
              </m:r>
              <m:sSub>
                <m:sSubPr>
                  <m:ctrlPr>
                    <w:rPr>
                      <w:rFonts w:ascii="Cambria Math" w:hAnsi="Cambria Math"/>
                      <w:i/>
                      <w:szCs w:val="16"/>
                    </w:rPr>
                  </m:ctrlPr>
                </m:sSubPr>
                <m:e>
                  <m:r>
                    <w:rPr>
                      <w:rFonts w:ascii="Cambria Math" w:hAnsi="Cambria Math"/>
                      <w:szCs w:val="16"/>
                    </w:rPr>
                    <m:t>EF</m:t>
                  </m:r>
                </m:e>
                <m:sub>
                  <m:r>
                    <w:rPr>
                      <w:rFonts w:ascii="Cambria Math" w:hAnsi="Cambria Math"/>
                      <w:szCs w:val="16"/>
                    </w:rPr>
                    <m:t>s</m:t>
                  </m:r>
                </m:sub>
              </m:sSub>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22"/>
                        </w:rPr>
                      </m:ctrlPr>
                    </m:sSubPr>
                    <m:e>
                      <m:r>
                        <w:rPr>
                          <w:rFonts w:ascii="Cambria Math" w:hAnsi="Cambria Math" w:hint="eastAsia"/>
                          <w:szCs w:val="22"/>
                        </w:rPr>
                        <m:t>q</m:t>
                      </m:r>
                    </m:e>
                    <m:sub>
                      <m:r>
                        <w:rPr>
                          <w:rFonts w:ascii="Cambria Math" w:hAnsi="Cambria Math" w:hint="eastAsia"/>
                          <w:szCs w:val="22"/>
                        </w:rPr>
                        <m:t>ri</m:t>
                      </m:r>
                      <m:r>
                        <w:rPr>
                          <w:rFonts w:ascii="Cambria Math" w:hAnsi="Cambria Math"/>
                          <w:szCs w:val="22"/>
                        </w:rPr>
                        <m:t>,b/r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szCs w:val="22"/>
                </w:rPr>
                <m:t>#</m:t>
              </m:r>
              <m:d>
                <m:dPr>
                  <m:ctrlPr>
                    <w:rPr>
                      <w:rFonts w:ascii="Cambria Math" w:hAnsi="Cambria Math"/>
                      <w:i/>
                      <w:szCs w:val="22"/>
                    </w:rPr>
                  </m:ctrlPr>
                </m:dPr>
                <m:e>
                  <m:r>
                    <w:rPr>
                      <w:rFonts w:ascii="Cambria Math" w:hAnsi="Cambria Math"/>
                      <w:szCs w:val="22"/>
                    </w:rPr>
                    <m:t>7.5.2-2</m:t>
                  </m:r>
                </m:e>
              </m:d>
              <m:ctrlPr>
                <w:rPr>
                  <w:rFonts w:ascii="Cambria Math" w:hAnsi="Cambria Math"/>
                  <w:i/>
                  <w:iCs/>
                  <w:szCs w:val="22"/>
                </w:rPr>
              </m:ctrlPr>
            </m:e>
          </m:eqArr>
        </m:oMath>
      </m:oMathPara>
    </w:p>
    <w:p w14:paraId="7AD2D2CF" w14:textId="77777777" w:rsidR="00884E42" w:rsidRDefault="00000000">
      <w:pPr>
        <w:spacing w:line="360" w:lineRule="auto"/>
        <w:rPr>
          <w:rFonts w:eastAsia="宋体"/>
          <w:sz w:val="24"/>
          <w:szCs w:val="24"/>
        </w:rPr>
      </w:pPr>
      <w:r>
        <w:rPr>
          <w:rFonts w:eastAsia="宋体"/>
          <w:sz w:val="24"/>
          <w:szCs w:val="24"/>
        </w:rPr>
        <w:t>式中：</w:t>
      </w:r>
      <m:oMath>
        <m:r>
          <w:rPr>
            <w:rFonts w:ascii="Cambria Math" w:eastAsia="Cambria Math" w:hAnsi="Cambria Math"/>
            <w:sz w:val="24"/>
            <w:szCs w:val="24"/>
          </w:rPr>
          <m:t>EF</m:t>
        </m:r>
      </m:oMath>
      <w:r>
        <w:rPr>
          <w:rFonts w:eastAsia="宋体"/>
          <w:sz w:val="24"/>
          <w:szCs w:val="24"/>
        </w:rPr>
        <w:t>——</w:t>
      </w:r>
      <w:r>
        <w:rPr>
          <w:rFonts w:eastAsia="宋体"/>
          <w:sz w:val="24"/>
          <w:szCs w:val="24"/>
        </w:rPr>
        <w:t>燃料的碳排放因子，</w:t>
      </w:r>
      <w:r>
        <w:rPr>
          <w:rFonts w:eastAsia="宋体"/>
          <w:sz w:val="24"/>
          <w:szCs w:val="24"/>
        </w:rPr>
        <w:t>kgCO</w:t>
      </w:r>
      <w:r>
        <w:rPr>
          <w:rFonts w:eastAsia="宋体"/>
          <w:sz w:val="24"/>
          <w:szCs w:val="24"/>
          <w:vertAlign w:val="subscript"/>
        </w:rPr>
        <w:t>2</w:t>
      </w:r>
      <w:r>
        <w:rPr>
          <w:rFonts w:eastAsia="宋体"/>
          <w:sz w:val="24"/>
          <w:szCs w:val="24"/>
        </w:rPr>
        <w:t>e/</w:t>
      </w:r>
      <w:r>
        <w:rPr>
          <w:rFonts w:eastAsia="宋体"/>
          <w:sz w:val="24"/>
          <w:szCs w:val="24"/>
        </w:rPr>
        <w:t>燃料单位；</w:t>
      </w:r>
    </w:p>
    <w:p w14:paraId="04EE521A" w14:textId="77777777" w:rsidR="00884E42" w:rsidRDefault="00000000">
      <w:pPr>
        <w:spacing w:line="360" w:lineRule="auto"/>
        <w:ind w:leftChars="200" w:left="1840" w:hangingChars="500" w:hanging="1200"/>
        <w:rPr>
          <w:rFonts w:eastAsia="宋体"/>
          <w:sz w:val="24"/>
          <w:szCs w:val="24"/>
        </w:rPr>
      </w:pPr>
      <m:oMath>
        <m:r>
          <w:rPr>
            <w:rFonts w:ascii="Cambria Math" w:eastAsia="Cambria Math" w:hAnsi="Cambria Math"/>
            <w:sz w:val="24"/>
            <w:szCs w:val="24"/>
          </w:rPr>
          <m:t>c</m:t>
        </m:r>
      </m:oMath>
      <w:r>
        <w:rPr>
          <w:rFonts w:eastAsia="宋体"/>
          <w:sz w:val="24"/>
          <w:szCs w:val="24"/>
        </w:rPr>
        <w:t>——</w:t>
      </w:r>
      <w:r>
        <w:rPr>
          <w:rFonts w:eastAsia="宋体"/>
          <w:sz w:val="24"/>
          <w:szCs w:val="24"/>
        </w:rPr>
        <w:t>水的比热</w:t>
      </w:r>
      <w:r>
        <w:rPr>
          <w:rFonts w:eastAsia="宋体"/>
          <w:sz w:val="24"/>
          <w:szCs w:val="24"/>
        </w:rPr>
        <w:t>[kJ/(kg•℃)]</w:t>
      </w:r>
      <w:r>
        <w:rPr>
          <w:rFonts w:eastAsia="宋体"/>
          <w:sz w:val="24"/>
          <w:szCs w:val="24"/>
        </w:rPr>
        <w:t>］，</w:t>
      </w:r>
      <m:oMath>
        <m:r>
          <w:rPr>
            <w:rFonts w:ascii="Cambria Math" w:eastAsiaTheme="minorEastAsia" w:hAnsi="Cambria Math" w:hint="eastAsia"/>
            <w:sz w:val="24"/>
            <w:szCs w:val="24"/>
          </w:rPr>
          <m:t>c</m:t>
        </m:r>
        <m:r>
          <w:rPr>
            <w:rFonts w:ascii="Cambria Math" w:eastAsia="Cambria Math" w:hAnsi="Cambria Math"/>
            <w:sz w:val="24"/>
            <w:szCs w:val="24"/>
          </w:rPr>
          <m:t>=</m:t>
        </m:r>
      </m:oMath>
      <w:r>
        <w:rPr>
          <w:rFonts w:eastAsia="宋体"/>
          <w:sz w:val="24"/>
          <w:szCs w:val="24"/>
        </w:rPr>
        <w:t>4.187 kJ/(kg•℃</w:t>
      </w:r>
      <w:r>
        <w:rPr>
          <w:rFonts w:eastAsia="宋体"/>
          <w:sz w:val="24"/>
          <w:szCs w:val="24"/>
        </w:rPr>
        <w:t>）；</w:t>
      </w:r>
    </w:p>
    <w:p w14:paraId="45D06F82" w14:textId="77777777" w:rsidR="00884E42" w:rsidRDefault="00000000">
      <w:pPr>
        <w:spacing w:line="360" w:lineRule="auto"/>
        <w:ind w:leftChars="200" w:left="1840" w:hangingChars="500" w:hanging="1200"/>
        <w:rPr>
          <w:rFonts w:eastAsia="宋体"/>
          <w:sz w:val="24"/>
          <w:szCs w:val="24"/>
        </w:rPr>
      </w:pPr>
      <m:oMath>
        <m:sSub>
          <m:sSubPr>
            <m:ctrlPr>
              <w:rPr>
                <w:rFonts w:ascii="Cambria Math" w:eastAsia="Cambria Math" w:hAnsi="Cambria Math"/>
                <w:i/>
                <w:sz w:val="24"/>
                <w:szCs w:val="24"/>
              </w:rPr>
            </m:ctrlPr>
          </m:sSubPr>
          <m:e>
            <m:r>
              <w:rPr>
                <w:rFonts w:ascii="Cambria Math" w:eastAsia="Cambria Math" w:hAnsi="Cambria Math"/>
                <w:sz w:val="24"/>
                <w:szCs w:val="24"/>
              </w:rPr>
              <m:t>ρ</m:t>
            </m:r>
          </m:e>
          <m:sub>
            <m:r>
              <w:rPr>
                <w:rFonts w:ascii="Cambria Math" w:eastAsiaTheme="minorEastAsia" w:hAnsi="Cambria Math"/>
                <w:sz w:val="24"/>
                <w:szCs w:val="24"/>
              </w:rPr>
              <m:t>r</m:t>
            </m:r>
          </m:sub>
        </m:sSub>
      </m:oMath>
      <w:r>
        <w:rPr>
          <w:rFonts w:eastAsia="宋体"/>
          <w:sz w:val="24"/>
          <w:szCs w:val="24"/>
        </w:rPr>
        <w:t>——</w:t>
      </w:r>
      <w:r>
        <w:rPr>
          <w:rFonts w:eastAsia="宋体"/>
          <w:sz w:val="24"/>
          <w:szCs w:val="24"/>
        </w:rPr>
        <w:t>热水密度，</w:t>
      </w:r>
      <w:r>
        <w:rPr>
          <w:rFonts w:eastAsia="宋体" w:hint="eastAsia"/>
          <w:sz w:val="24"/>
          <w:szCs w:val="24"/>
        </w:rPr>
        <w:t>t</w:t>
      </w:r>
      <w:r>
        <w:rPr>
          <w:rFonts w:eastAsia="宋体"/>
          <w:sz w:val="24"/>
          <w:szCs w:val="24"/>
        </w:rPr>
        <w:t>/</w:t>
      </w:r>
      <w:r>
        <w:rPr>
          <w:rFonts w:eastAsia="宋体" w:hint="eastAsia"/>
          <w:sz w:val="24"/>
          <w:szCs w:val="24"/>
        </w:rPr>
        <w:t>m</w:t>
      </w:r>
      <w:r>
        <w:rPr>
          <w:rFonts w:eastAsia="宋体" w:hint="eastAsia"/>
          <w:sz w:val="24"/>
          <w:szCs w:val="24"/>
          <w:vertAlign w:val="superscript"/>
        </w:rPr>
        <w:t>3</w:t>
      </w:r>
      <w:r>
        <w:rPr>
          <w:rFonts w:eastAsia="宋体"/>
          <w:sz w:val="24"/>
          <w:szCs w:val="24"/>
        </w:rPr>
        <w:t>；</w:t>
      </w:r>
    </w:p>
    <w:p w14:paraId="6852B3AD" w14:textId="77777777" w:rsidR="00884E42" w:rsidRDefault="00000000">
      <w:pPr>
        <w:spacing w:line="360" w:lineRule="auto"/>
        <w:ind w:leftChars="200" w:left="1840" w:hangingChars="500" w:hanging="1200"/>
        <w:rPr>
          <w:rFonts w:eastAsia="宋体"/>
          <w:sz w:val="24"/>
          <w:szCs w:val="24"/>
        </w:rPr>
      </w:pPr>
      <m:oMath>
        <m:sSub>
          <m:sSubPr>
            <m:ctrlPr>
              <w:rPr>
                <w:rFonts w:ascii="Cambria Math" w:eastAsia="Cambria Math" w:hAnsi="Cambria Math"/>
                <w:i/>
                <w:sz w:val="24"/>
                <w:szCs w:val="24"/>
              </w:rPr>
            </m:ctrlPr>
          </m:sSubPr>
          <m:e>
            <m:r>
              <w:rPr>
                <w:rFonts w:ascii="Cambria Math" w:eastAsia="Cambria Math" w:hAnsi="Cambria Math"/>
                <w:sz w:val="24"/>
                <w:szCs w:val="24"/>
              </w:rPr>
              <m:t>q</m:t>
            </m:r>
          </m:e>
          <m:sub>
            <m:r>
              <w:rPr>
                <w:rFonts w:ascii="Cambria Math" w:eastAsiaTheme="minorEastAsia" w:hAnsi="Cambria Math"/>
                <w:sz w:val="24"/>
                <w:szCs w:val="24"/>
              </w:rPr>
              <m:t>ri,</m:t>
            </m:r>
            <m:r>
              <w:rPr>
                <w:rFonts w:ascii="Cambria Math" w:eastAsiaTheme="minorEastAsia" w:hAnsi="Cambria Math" w:hint="eastAsia"/>
                <w:sz w:val="24"/>
                <w:szCs w:val="24"/>
              </w:rPr>
              <m:t>b/r</m:t>
            </m:r>
          </m:sub>
        </m:sSub>
      </m:oMath>
      <w:r>
        <w:rPr>
          <w:rFonts w:eastAsia="宋体"/>
          <w:sz w:val="24"/>
          <w:szCs w:val="24"/>
        </w:rPr>
        <w:t>——</w:t>
      </w:r>
      <w:r>
        <w:rPr>
          <w:rFonts w:eastAsia="宋体"/>
          <w:sz w:val="24"/>
          <w:szCs w:val="24"/>
        </w:rPr>
        <w:t>基准期</w:t>
      </w:r>
      <w:r>
        <w:rPr>
          <w:rFonts w:eastAsia="宋体" w:hint="eastAsia"/>
          <w:sz w:val="24"/>
          <w:szCs w:val="24"/>
        </w:rPr>
        <w:t>/</w:t>
      </w:r>
      <w:r>
        <w:rPr>
          <w:rFonts w:eastAsia="宋体"/>
          <w:sz w:val="24"/>
          <w:szCs w:val="24"/>
        </w:rPr>
        <w:t>核定期</w:t>
      </w:r>
      <w:r>
        <w:rPr>
          <w:rFonts w:eastAsia="宋体" w:hint="eastAsia"/>
          <w:sz w:val="24"/>
          <w:szCs w:val="24"/>
        </w:rPr>
        <w:t>热水</w:t>
      </w:r>
      <w:r>
        <w:rPr>
          <w:rFonts w:eastAsia="宋体"/>
          <w:sz w:val="24"/>
          <w:szCs w:val="24"/>
        </w:rPr>
        <w:t>逐时用水量，</w:t>
      </w:r>
      <w:r>
        <w:rPr>
          <w:rFonts w:eastAsia="宋体"/>
          <w:sz w:val="24"/>
          <w:szCs w:val="24"/>
        </w:rPr>
        <w:t>m</w:t>
      </w:r>
      <w:r>
        <w:rPr>
          <w:rFonts w:eastAsia="宋体"/>
          <w:sz w:val="24"/>
          <w:szCs w:val="24"/>
          <w:vertAlign w:val="superscript"/>
        </w:rPr>
        <w:t>3</w:t>
      </w:r>
      <w:r>
        <w:rPr>
          <w:rFonts w:eastAsia="宋体"/>
          <w:sz w:val="24"/>
          <w:szCs w:val="24"/>
        </w:rPr>
        <w:t>/h</w:t>
      </w:r>
      <w:r>
        <w:rPr>
          <w:rFonts w:eastAsia="宋体"/>
          <w:sz w:val="24"/>
          <w:szCs w:val="24"/>
        </w:rPr>
        <w:t>；</w:t>
      </w:r>
    </w:p>
    <w:p w14:paraId="47C3F1CD" w14:textId="77777777" w:rsidR="00884E42" w:rsidRDefault="00000000">
      <w:pPr>
        <w:spacing w:line="360" w:lineRule="auto"/>
        <w:ind w:leftChars="200" w:left="1840" w:hangingChars="500" w:hanging="1200"/>
        <w:rPr>
          <w:rFonts w:eastAsia="宋体"/>
          <w:sz w:val="24"/>
          <w:szCs w:val="24"/>
        </w:rPr>
      </w:pPr>
      <m:oMath>
        <m:sSub>
          <m:sSubPr>
            <m:ctrlPr>
              <w:rPr>
                <w:rFonts w:ascii="Cambria Math" w:eastAsia="Cambria Math" w:hAnsi="Cambria Math"/>
                <w:i/>
                <w:sz w:val="24"/>
                <w:szCs w:val="24"/>
              </w:rPr>
            </m:ctrlPr>
          </m:sSubPr>
          <m:e>
            <m:r>
              <w:rPr>
                <w:rFonts w:ascii="Cambria Math" w:eastAsiaTheme="minorEastAsia" w:hAnsi="Cambria Math" w:hint="eastAsia"/>
                <w:sz w:val="24"/>
                <w:szCs w:val="24"/>
              </w:rPr>
              <m:t>t</m:t>
            </m:r>
          </m:e>
          <m:sub>
            <m:r>
              <w:rPr>
                <w:rFonts w:ascii="Cambria Math" w:eastAsiaTheme="minorEastAsia" w:hAnsi="Cambria Math"/>
                <w:sz w:val="24"/>
                <w:szCs w:val="24"/>
              </w:rPr>
              <m:t>r</m:t>
            </m:r>
          </m:sub>
        </m:sSub>
      </m:oMath>
      <w:r>
        <w:rPr>
          <w:rFonts w:eastAsia="宋体"/>
          <w:sz w:val="24"/>
          <w:szCs w:val="24"/>
        </w:rPr>
        <w:t>——</w:t>
      </w:r>
      <w:r>
        <w:rPr>
          <w:rFonts w:eastAsia="宋体"/>
          <w:sz w:val="24"/>
          <w:szCs w:val="24"/>
        </w:rPr>
        <w:t>热水温度，</w:t>
      </w:r>
      <w:r>
        <w:rPr>
          <w:rFonts w:eastAsia="宋体"/>
          <w:sz w:val="24"/>
          <w:szCs w:val="24"/>
        </w:rPr>
        <w:t>℃</w:t>
      </w:r>
      <w:r>
        <w:rPr>
          <w:rFonts w:eastAsia="宋体"/>
          <w:sz w:val="24"/>
          <w:szCs w:val="24"/>
        </w:rPr>
        <w:t>；</w:t>
      </w:r>
    </w:p>
    <w:p w14:paraId="43202C46" w14:textId="77777777" w:rsidR="00884E42" w:rsidRDefault="00000000">
      <w:pPr>
        <w:spacing w:line="360" w:lineRule="auto"/>
        <w:ind w:leftChars="200" w:left="1840" w:hangingChars="500" w:hanging="1200"/>
        <w:rPr>
          <w:rFonts w:eastAsia="宋体"/>
          <w:sz w:val="24"/>
          <w:szCs w:val="24"/>
        </w:rPr>
      </w:pPr>
      <m:oMath>
        <m:sSub>
          <m:sSubPr>
            <m:ctrlPr>
              <w:rPr>
                <w:rFonts w:ascii="Cambria Math" w:eastAsia="Cambria Math" w:hAnsi="Cambria Math"/>
                <w:i/>
                <w:sz w:val="24"/>
                <w:szCs w:val="24"/>
              </w:rPr>
            </m:ctrlPr>
          </m:sSubPr>
          <m:e>
            <m:r>
              <w:rPr>
                <w:rFonts w:ascii="Cambria Math" w:eastAsia="Cambria Math" w:hAnsi="Cambria Math"/>
                <w:sz w:val="24"/>
                <w:szCs w:val="24"/>
              </w:rPr>
              <m:t>t</m:t>
            </m:r>
          </m:e>
          <m:sub>
            <m:r>
              <w:rPr>
                <w:rFonts w:ascii="Cambria Math" w:eastAsia="Cambria Math" w:hAnsi="Cambria Math"/>
                <w:sz w:val="24"/>
                <w:szCs w:val="24"/>
              </w:rPr>
              <m:t>l</m:t>
            </m:r>
          </m:sub>
        </m:sSub>
      </m:oMath>
      <w:r>
        <w:rPr>
          <w:rFonts w:eastAsia="宋体"/>
          <w:sz w:val="24"/>
          <w:szCs w:val="24"/>
        </w:rPr>
        <w:t>——</w:t>
      </w:r>
      <w:r>
        <w:rPr>
          <w:rFonts w:eastAsia="宋体"/>
          <w:sz w:val="24"/>
          <w:szCs w:val="24"/>
        </w:rPr>
        <w:t>冷水温度，</w:t>
      </w:r>
      <w:r>
        <w:rPr>
          <w:rFonts w:eastAsia="宋体"/>
          <w:sz w:val="24"/>
          <w:szCs w:val="24"/>
        </w:rPr>
        <w:t>℃</w:t>
      </w:r>
      <w:r>
        <w:rPr>
          <w:rFonts w:eastAsia="宋体"/>
          <w:sz w:val="24"/>
          <w:szCs w:val="24"/>
        </w:rPr>
        <w:t>；</w:t>
      </w:r>
    </w:p>
    <w:bookmarkStart w:id="172" w:name="_Hlk209173842"/>
    <w:p w14:paraId="444F5B5C" w14:textId="77777777" w:rsidR="00884E42" w:rsidRDefault="00000000">
      <w:pPr>
        <w:spacing w:line="360" w:lineRule="auto"/>
        <w:ind w:leftChars="200" w:left="1600" w:hangingChars="400" w:hanging="960"/>
        <w:rPr>
          <w:rFonts w:ascii="宋体" w:eastAsia="宋体" w:cs="宋体"/>
          <w:kern w:val="0"/>
          <w:sz w:val="24"/>
          <w:szCs w:val="24"/>
        </w:rPr>
      </w:pPr>
      <m:oMath>
        <m:sSub>
          <m:sSubPr>
            <m:ctrlPr>
              <w:rPr>
                <w:rFonts w:ascii="Cambria Math" w:eastAsia="Cambria Math" w:hAnsi="Cambria Math"/>
                <w:i/>
                <w:sz w:val="24"/>
                <w:szCs w:val="24"/>
              </w:rPr>
            </m:ctrlPr>
          </m:sSubPr>
          <m:e>
            <m:r>
              <w:rPr>
                <w:rFonts w:ascii="Cambria Math" w:eastAsia="Cambria Math" w:hAnsi="Cambria Math"/>
                <w:sz w:val="24"/>
                <w:szCs w:val="24"/>
              </w:rPr>
              <m:t>η</m:t>
            </m:r>
          </m:e>
          <m:sub>
            <m:r>
              <w:rPr>
                <w:rFonts w:ascii="Cambria Math" w:eastAsiaTheme="minorEastAsia" w:hAnsi="Cambria Math"/>
                <w:sz w:val="24"/>
                <w:szCs w:val="24"/>
              </w:rPr>
              <m:t>b/r</m:t>
            </m:r>
          </m:sub>
        </m:sSub>
      </m:oMath>
      <w:r>
        <w:rPr>
          <w:rFonts w:eastAsia="宋体"/>
          <w:sz w:val="24"/>
          <w:szCs w:val="24"/>
        </w:rPr>
        <w:t>——</w:t>
      </w:r>
      <w:r>
        <w:rPr>
          <w:rFonts w:eastAsia="宋体"/>
          <w:sz w:val="24"/>
          <w:szCs w:val="24"/>
        </w:rPr>
        <w:t>基准期</w:t>
      </w:r>
      <w:r>
        <w:rPr>
          <w:rFonts w:eastAsia="宋体" w:hint="eastAsia"/>
          <w:sz w:val="24"/>
          <w:szCs w:val="24"/>
        </w:rPr>
        <w:t>/</w:t>
      </w:r>
      <w:r>
        <w:rPr>
          <w:rFonts w:eastAsia="宋体"/>
          <w:sz w:val="24"/>
          <w:szCs w:val="24"/>
        </w:rPr>
        <w:t>核定期的</w:t>
      </w:r>
      <w:r>
        <w:rPr>
          <w:rFonts w:eastAsia="宋体" w:hint="eastAsia"/>
          <w:sz w:val="24"/>
          <w:szCs w:val="24"/>
        </w:rPr>
        <w:t>生活热水输配效率</w:t>
      </w:r>
      <w:bookmarkEnd w:id="172"/>
      <w:r>
        <w:rPr>
          <w:rFonts w:eastAsia="宋体" w:hint="eastAsia"/>
          <w:sz w:val="24"/>
          <w:szCs w:val="24"/>
        </w:rPr>
        <w:t>，</w:t>
      </w:r>
      <w:r>
        <w:rPr>
          <w:rFonts w:ascii="宋体" w:eastAsia="宋体" w:cs="宋体" w:hint="eastAsia"/>
          <w:kern w:val="0"/>
          <w:sz w:val="24"/>
          <w:szCs w:val="24"/>
        </w:rPr>
        <w:t>包括热水系统输配能耗、管道热损失、生活热水二次循环及储存的热损失；</w:t>
      </w:r>
    </w:p>
    <w:p w14:paraId="3370C1C6" w14:textId="77777777"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s</m:t>
            </m:r>
          </m:sub>
        </m:sSub>
      </m:oMath>
      <w:r>
        <w:t>——</w:t>
      </w:r>
      <w:r>
        <w:rPr>
          <w:rFonts w:hint="eastAsia"/>
        </w:rPr>
        <w:t>水</w:t>
      </w:r>
      <w:r>
        <w:t>碳排放因子</w:t>
      </w:r>
      <w:r>
        <w:rPr>
          <w:rFonts w:hint="eastAsia"/>
        </w:rPr>
        <w:t>；</w:t>
      </w:r>
    </w:p>
    <w:p w14:paraId="07C68B3F" w14:textId="77777777" w:rsidR="00884E42" w:rsidRDefault="00000000">
      <w:pPr>
        <w:spacing w:line="360" w:lineRule="auto"/>
        <w:ind w:leftChars="200" w:left="1840" w:hangingChars="500" w:hanging="1200"/>
        <w:rPr>
          <w:rFonts w:eastAsia="宋体"/>
          <w:sz w:val="24"/>
          <w:szCs w:val="24"/>
        </w:rPr>
      </w:pPr>
      <w:bookmarkStart w:id="173" w:name="_Hlk209173864"/>
      <m:oMath>
        <m:r>
          <w:rPr>
            <w:rFonts w:ascii="Cambria Math" w:hAnsi="Cambria Math"/>
            <w:sz w:val="24"/>
            <w:szCs w:val="24"/>
          </w:rPr>
          <m:t>q</m:t>
        </m:r>
      </m:oMath>
      <w:r>
        <w:rPr>
          <w:rFonts w:eastAsia="宋体"/>
          <w:sz w:val="24"/>
          <w:szCs w:val="24"/>
        </w:rPr>
        <w:t>——</w:t>
      </w:r>
      <w:r>
        <w:rPr>
          <w:rFonts w:eastAsia="宋体"/>
          <w:sz w:val="24"/>
          <w:szCs w:val="24"/>
        </w:rPr>
        <w:t>燃料低位发热量，</w:t>
      </w:r>
      <w:r>
        <w:rPr>
          <w:rFonts w:eastAsia="宋体"/>
          <w:sz w:val="24"/>
          <w:szCs w:val="24"/>
        </w:rPr>
        <w:t>kJ/</w:t>
      </w:r>
      <w:r>
        <w:rPr>
          <w:rFonts w:eastAsia="宋体"/>
          <w:sz w:val="24"/>
          <w:szCs w:val="24"/>
        </w:rPr>
        <w:t>燃料单位</w:t>
      </w:r>
      <w:bookmarkEnd w:id="173"/>
      <w:r>
        <w:rPr>
          <w:rFonts w:eastAsia="宋体"/>
          <w:sz w:val="24"/>
          <w:szCs w:val="24"/>
        </w:rPr>
        <w:t>；</w:t>
      </w:r>
    </w:p>
    <w:p w14:paraId="4FE85DD7"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m:oMath>
        <m:r>
          <w:rPr>
            <w:rFonts w:ascii="Cambria Math" w:hAnsi="Cambria Math"/>
          </w:rPr>
          <m:t xml:space="preserve"> i </m:t>
        </m:r>
      </m:oMath>
      <w:r>
        <w:rPr>
          <w:rFonts w:hAnsi="Cambria Math" w:hint="eastAsia"/>
          <w:iCs/>
        </w:rPr>
        <w:t>类工况下运行时间，</w:t>
      </w:r>
      <w:r>
        <w:rPr>
          <w:rFonts w:hAnsi="Cambria Math" w:hint="eastAsia"/>
          <w:iCs/>
        </w:rPr>
        <w:t>h</w:t>
      </w:r>
      <w:r>
        <w:rPr>
          <w:rFonts w:hAnsi="Cambria Math" w:hint="eastAsia"/>
          <w:iCs/>
        </w:rPr>
        <w:t>。</w:t>
      </w:r>
    </w:p>
    <w:p w14:paraId="1E92E8E2" w14:textId="77777777" w:rsidR="00884E42" w:rsidRDefault="00000000">
      <w:pPr>
        <w:pStyle w:val="15"/>
        <w:ind w:left="480"/>
      </w:pPr>
      <w:r>
        <w:rPr>
          <w:rFonts w:hint="eastAsia"/>
        </w:rPr>
        <w:t>3</w:t>
      </w:r>
      <w:r>
        <w:t xml:space="preserve"> </w:t>
      </w:r>
      <w:r>
        <w:rPr>
          <w:rFonts w:hint="eastAsia"/>
        </w:rPr>
        <w:t>当热源采用热泵热水机组时，热水系统碳排放量计算公式如下：</w:t>
      </w:r>
    </w:p>
    <w:bookmarkStart w:id="174" w:name="OLE_LINK21"/>
    <w:p w14:paraId="04FCF1C8" w14:textId="77777777" w:rsidR="00884E42" w:rsidRDefault="00000000">
      <w:pPr>
        <w:pStyle w:val="15"/>
        <w:ind w:leftChars="-50" w:left="-160" w:rightChars="-50" w:right="-160"/>
        <w:rPr>
          <w:iCs/>
          <w:szCs w:val="22"/>
        </w:rPr>
      </w:pPr>
      <m:oMathPara>
        <m:oMath>
          <m:eqArr>
            <m:eqArrPr>
              <m:maxDist m:val="1"/>
              <m:ctrlPr>
                <w:rPr>
                  <w:rFonts w:ascii="Cambria Math" w:hAnsi="Cambria Math"/>
                  <w:i/>
                  <w:szCs w:val="22"/>
                </w:rPr>
              </m:ctrlPr>
            </m:eqArrPr>
            <m:e>
              <m:sSub>
                <m:sSubPr>
                  <m:ctrlPr>
                    <w:rPr>
                      <w:rFonts w:ascii="Cambria Math" w:hAnsi="Cambria Math"/>
                      <w:i/>
                      <w:iCs/>
                      <w:szCs w:val="22"/>
                    </w:rPr>
                  </m:ctrlPr>
                </m:sSubPr>
                <m:e>
                  <m:r>
                    <w:rPr>
                      <w:rFonts w:ascii="Cambria Math" w:hAnsi="Cambria Math"/>
                      <w:szCs w:val="22"/>
                    </w:rPr>
                    <m:t>C</m:t>
                  </m:r>
                </m:e>
                <m:sub>
                  <m:r>
                    <w:rPr>
                      <w:rFonts w:ascii="Cambria Math" w:hAnsi="Cambria Math"/>
                      <w:szCs w:val="22"/>
                    </w:rPr>
                    <m:t>rs</m:t>
                  </m:r>
                  <m:r>
                    <w:rPr>
                      <w:rFonts w:ascii="Cambria Math" w:hAnsi="Cambria Math"/>
                    </w:rPr>
                    <m:t>,b/r</m:t>
                  </m:r>
                </m:sub>
              </m:sSub>
              <m:r>
                <w:rPr>
                  <w:rFonts w:ascii="Cambria Math" w:hAnsi="Cambria Math"/>
                  <w:szCs w:val="22"/>
                </w:rPr>
                <m:t>=</m:t>
              </m:r>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eastAsia="Cambria Math" w:hAnsi="Cambria Math"/>
                          <w:i/>
                        </w:rPr>
                      </m:ctrlPr>
                    </m:sSubPr>
                    <m:e>
                      <m:r>
                        <w:rPr>
                          <w:rFonts w:ascii="Cambria Math" w:eastAsia="Cambria Math" w:hAnsi="Cambria Math"/>
                        </w:rPr>
                        <m:t>P</m:t>
                      </m:r>
                    </m:e>
                    <m:sub>
                      <m:r>
                        <w:rPr>
                          <w:rFonts w:ascii="Cambria Math" w:eastAsiaTheme="minorEastAsia" w:hAnsi="Cambria Math"/>
                        </w:rPr>
                        <m:t>ri,</m:t>
                      </m:r>
                      <m:r>
                        <w:rPr>
                          <w:rFonts w:ascii="Cambria Math" w:eastAsiaTheme="minorEastAsia" w:hAnsi="Cambria Math" w:hint="eastAsia"/>
                        </w:rPr>
                        <m:t>b</m:t>
                      </m:r>
                      <m:r>
                        <w:rPr>
                          <w:rFonts w:ascii="Cambria Math" w:eastAsiaTheme="minorEastAsia" w:hAnsi="Cambria Math"/>
                        </w:rPr>
                        <m:t>/r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szCs w:val="22"/>
                </w:rPr>
                <m:t>+</m:t>
              </m:r>
              <m:sSub>
                <m:sSubPr>
                  <m:ctrlPr>
                    <w:rPr>
                      <w:rFonts w:ascii="Cambria Math" w:hAnsi="Cambria Math"/>
                      <w:i/>
                      <w:szCs w:val="16"/>
                    </w:rPr>
                  </m:ctrlPr>
                </m:sSubPr>
                <m:e>
                  <m:r>
                    <w:rPr>
                      <w:rFonts w:ascii="Cambria Math" w:hAnsi="Cambria Math"/>
                      <w:szCs w:val="16"/>
                    </w:rPr>
                    <m:t>EF</m:t>
                  </m:r>
                </m:e>
                <m:sub>
                  <m:r>
                    <w:rPr>
                      <w:rFonts w:ascii="Cambria Math" w:hAnsi="Cambria Math"/>
                      <w:szCs w:val="16"/>
                    </w:rPr>
                    <m:t>s</m:t>
                  </m:r>
                </m:sub>
              </m:sSub>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22"/>
                        </w:rPr>
                      </m:ctrlPr>
                    </m:sSubPr>
                    <m:e>
                      <m:r>
                        <w:rPr>
                          <w:rFonts w:ascii="Cambria Math" w:hAnsi="Cambria Math" w:hint="eastAsia"/>
                          <w:szCs w:val="22"/>
                        </w:rPr>
                        <m:t>q</m:t>
                      </m:r>
                    </m:e>
                    <m:sub>
                      <m:r>
                        <w:rPr>
                          <w:rFonts w:ascii="Cambria Math" w:hAnsi="Cambria Math" w:hint="eastAsia"/>
                          <w:szCs w:val="22"/>
                        </w:rPr>
                        <m:t>ri</m:t>
                      </m:r>
                      <m:r>
                        <w:rPr>
                          <w:rFonts w:ascii="Cambria Math" w:hAnsi="Cambria Math"/>
                          <w:szCs w:val="22"/>
                        </w:rPr>
                        <m:t>,b/r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szCs w:val="22"/>
                </w:rPr>
                <m:t>#</m:t>
              </m:r>
              <m:d>
                <m:dPr>
                  <m:ctrlPr>
                    <w:rPr>
                      <w:rFonts w:ascii="Cambria Math" w:hAnsi="Cambria Math"/>
                      <w:i/>
                      <w:szCs w:val="22"/>
                    </w:rPr>
                  </m:ctrlPr>
                </m:dPr>
                <m:e>
                  <m:r>
                    <w:rPr>
                      <w:rFonts w:ascii="Cambria Math" w:hAnsi="Cambria Math"/>
                      <w:szCs w:val="22"/>
                    </w:rPr>
                    <m:t>7.5.2-3</m:t>
                  </m:r>
                </m:e>
              </m:d>
              <m:ctrlPr>
                <w:rPr>
                  <w:rFonts w:ascii="Cambria Math" w:hAnsi="Cambria Math"/>
                  <w:i/>
                  <w:iCs/>
                  <w:szCs w:val="22"/>
                </w:rPr>
              </m:ctrlPr>
            </m:e>
          </m:eqArr>
        </m:oMath>
      </m:oMathPara>
    </w:p>
    <w:bookmarkEnd w:id="174"/>
    <w:p w14:paraId="76D44AAA" w14:textId="77777777" w:rsidR="00884E42" w:rsidRDefault="00000000">
      <w:pPr>
        <w:pStyle w:val="24"/>
        <w:ind w:left="0"/>
        <w:rPr>
          <w:rFonts w:hAnsi="Cambria Math"/>
          <w:iCs/>
        </w:rPr>
      </w:pPr>
      <w:r>
        <w:t>式中</w:t>
      </w:r>
      <w:r>
        <w:rPr>
          <w:rFonts w:hint="eastAsia"/>
        </w:rPr>
        <w:t>：</w:t>
      </w:r>
      <m:oMath>
        <m:sSub>
          <m:sSubPr>
            <m:ctrlPr>
              <w:rPr>
                <w:rFonts w:ascii="Cambria Math" w:eastAsia="Cambria Math" w:hAnsi="Cambria Math"/>
                <w:i/>
              </w:rPr>
            </m:ctrlPr>
          </m:sSubPr>
          <m:e>
            <m:r>
              <w:rPr>
                <w:rFonts w:ascii="Cambria Math" w:eastAsia="Cambria Math" w:hAnsi="Cambria Math"/>
              </w:rPr>
              <m:t>P</m:t>
            </m:r>
          </m:e>
          <m:sub>
            <m:r>
              <w:rPr>
                <w:rFonts w:ascii="Cambria Math" w:eastAsiaTheme="minorEastAsia" w:hAnsi="Cambria Math"/>
              </w:rPr>
              <m:t>ri,</m:t>
            </m:r>
            <m:r>
              <w:rPr>
                <w:rFonts w:ascii="Cambria Math" w:eastAsiaTheme="minorEastAsia" w:hAnsi="Cambria Math" w:hint="eastAsia"/>
              </w:rPr>
              <m:t>b</m:t>
            </m:r>
            <m:r>
              <w:rPr>
                <w:rFonts w:ascii="Cambria Math" w:eastAsiaTheme="minorEastAsia" w:hAnsi="Cambria Math"/>
              </w:rPr>
              <m:t>/r</m:t>
            </m:r>
          </m:sub>
        </m:sSub>
      </m:oMath>
      <w:r>
        <w:t>——</w:t>
      </w:r>
      <w:r>
        <w:rPr>
          <w:rFonts w:hAnsi="Cambria Math" w:hint="eastAsia"/>
          <w:iCs/>
        </w:rPr>
        <w:t>基准期</w:t>
      </w:r>
      <w:r>
        <w:rPr>
          <w:rFonts w:hAnsi="Cambria Math" w:hint="eastAsia"/>
          <w:iCs/>
        </w:rPr>
        <w:t>/</w:t>
      </w:r>
      <w:r>
        <w:rPr>
          <w:rFonts w:hAnsi="Cambria Math" w:hint="eastAsia"/>
          <w:iCs/>
        </w:rPr>
        <w:t>核定期热泵热水机组运行功率</w:t>
      </w:r>
      <w:r>
        <w:rPr>
          <w:rFonts w:hint="eastAsia"/>
        </w:rPr>
        <w:t>，</w:t>
      </w:r>
      <w:r>
        <w:t>kW</w:t>
      </w:r>
      <w:r>
        <w:rPr>
          <w:rFonts w:hint="eastAsia"/>
        </w:rPr>
        <w:t>；</w:t>
      </w:r>
    </w:p>
    <w:p w14:paraId="494140C3" w14:textId="77777777" w:rsidR="00884E42" w:rsidRDefault="00000000">
      <w:pPr>
        <w:pStyle w:val="24"/>
        <w:ind w:left="0" w:firstLineChars="300" w:firstLine="720"/>
        <w:rPr>
          <w:rFonts w:hAnsi="Cambria Math"/>
          <w:iCs/>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t>——</w:t>
      </w:r>
      <w:r>
        <w:rPr>
          <w:rFonts w:hint="eastAsia"/>
        </w:rPr>
        <w:t>热泵热水机组</w:t>
      </w:r>
      <w:r>
        <w:rPr>
          <w:rFonts w:hAnsi="Cambria Math" w:hint="eastAsia"/>
          <w:iCs/>
        </w:rPr>
        <w:t>运行时间，</w:t>
      </w:r>
      <w:r>
        <w:rPr>
          <w:rFonts w:hAnsi="Cambria Math" w:hint="eastAsia"/>
          <w:iCs/>
        </w:rPr>
        <w:t>h</w:t>
      </w:r>
      <w:r>
        <w:rPr>
          <w:rFonts w:hAnsi="Cambria Math" w:hint="eastAsia"/>
          <w:iCs/>
        </w:rPr>
        <w:t>；</w:t>
      </w:r>
    </w:p>
    <w:p w14:paraId="675E4CFB" w14:textId="77777777" w:rsidR="00884E42" w:rsidRDefault="00000000">
      <w:pPr>
        <w:pStyle w:val="24"/>
        <w:ind w:left="0" w:firstLineChars="300" w:firstLine="720"/>
      </w:pPr>
      <m:oMath>
        <m:sSub>
          <m:sSubPr>
            <m:ctrlPr>
              <w:rPr>
                <w:rFonts w:ascii="Cambria Math" w:hAnsi="Cambria Math"/>
                <w:i/>
                <w:szCs w:val="16"/>
              </w:rPr>
            </m:ctrlPr>
          </m:sSubPr>
          <m:e>
            <m:r>
              <w:rPr>
                <w:rFonts w:ascii="Cambria Math" w:hAnsi="Cambria Math"/>
                <w:szCs w:val="16"/>
              </w:rPr>
              <m:t>EF</m:t>
            </m:r>
          </m:e>
          <m:sub>
            <m:r>
              <w:rPr>
                <w:rFonts w:ascii="Cambria Math" w:hAnsi="Cambria Math"/>
                <w:szCs w:val="16"/>
              </w:rPr>
              <m:t>e</m:t>
            </m:r>
          </m:sub>
        </m:sSub>
      </m:oMath>
      <w:r>
        <w:t>——</w:t>
      </w:r>
      <w:r>
        <w:t>电力碳排放因子，</w:t>
      </w:r>
      <w:r>
        <w:t>kgCO</w:t>
      </w:r>
      <w:r>
        <w:rPr>
          <w:vertAlign w:val="subscript"/>
        </w:rPr>
        <w:t>2</w:t>
      </w:r>
      <w:r>
        <w:rPr>
          <w:rFonts w:hint="eastAsia"/>
        </w:rPr>
        <w:t>e</w:t>
      </w:r>
      <w:r>
        <w:t>/kWh</w:t>
      </w:r>
      <w:r>
        <w:rPr>
          <w:rFonts w:hint="eastAsia"/>
        </w:rPr>
        <w:t>；</w:t>
      </w:r>
    </w:p>
    <w:p w14:paraId="27BC38B7" w14:textId="77777777" w:rsidR="00884E42" w:rsidRDefault="00000000">
      <w:pPr>
        <w:pStyle w:val="15"/>
        <w:ind w:left="480"/>
      </w:pPr>
      <w:r>
        <w:rPr>
          <w:rFonts w:hint="eastAsia"/>
        </w:rPr>
        <w:t>4</w:t>
      </w:r>
      <w:r>
        <w:t xml:space="preserve"> </w:t>
      </w:r>
      <w:r>
        <w:rPr>
          <w:rFonts w:hint="eastAsia"/>
        </w:rPr>
        <w:t>当热源采用太阳能时，太阳能热水系统</w:t>
      </w:r>
      <w:proofErr w:type="gramStart"/>
      <w:r>
        <w:rPr>
          <w:rFonts w:hint="eastAsia"/>
        </w:rPr>
        <w:t>减碳量</w:t>
      </w:r>
      <w:proofErr w:type="gramEnd"/>
      <w:r>
        <w:rPr>
          <w:rFonts w:hint="eastAsia"/>
        </w:rPr>
        <w:t>应按</w:t>
      </w:r>
      <w:r>
        <w:rPr>
          <w:rFonts w:hint="eastAsia"/>
        </w:rPr>
        <w:t>7.6.1</w:t>
      </w:r>
      <w:r>
        <w:rPr>
          <w:rFonts w:hint="eastAsia"/>
        </w:rPr>
        <w:t>进行计算。</w:t>
      </w:r>
    </w:p>
    <w:p w14:paraId="7AD87DCC" w14:textId="77777777" w:rsidR="00884E42" w:rsidRDefault="00000000">
      <w:pPr>
        <w:pStyle w:val="24"/>
        <w:ind w:left="0" w:firstLineChars="200" w:firstLine="480"/>
      </w:pPr>
      <w:r>
        <w:t>【条文说明】</w:t>
      </w:r>
      <w:r>
        <w:rPr>
          <w:rFonts w:hint="eastAsia"/>
        </w:rPr>
        <w:t>中国工程建设协会团体标准《建筑碳排放计量标准》</w:t>
      </w:r>
      <w:r>
        <w:rPr>
          <w:rFonts w:hint="eastAsia"/>
        </w:rPr>
        <w:t>C</w:t>
      </w:r>
      <w:r>
        <w:t>ECS 374-2014</w:t>
      </w:r>
      <w:r>
        <w:rPr>
          <w:rFonts w:hint="eastAsia"/>
        </w:rPr>
        <w:t>考虑了水资源消耗产生的碳排放，但现行国家标准《建筑碳排放计算标准》</w:t>
      </w:r>
      <w:r>
        <w:rPr>
          <w:rFonts w:hint="eastAsia"/>
        </w:rPr>
        <w:t>G</w:t>
      </w:r>
      <w:r>
        <w:t>B/T 51366</w:t>
      </w:r>
      <w:r>
        <w:rPr>
          <w:rFonts w:hint="eastAsia"/>
        </w:rPr>
        <w:t>中仅考虑了生活热水的能源消耗产生的碳排放，虽然给出了自来水的碳排放因子，但未明确水资源消耗产生的碳排放计算方法。</w:t>
      </w:r>
    </w:p>
    <w:p w14:paraId="5E5EF996" w14:textId="77777777" w:rsidR="00884E42" w:rsidRDefault="00000000">
      <w:pPr>
        <w:pStyle w:val="24"/>
        <w:ind w:left="0" w:firstLineChars="200" w:firstLine="480"/>
      </w:pPr>
      <w:r>
        <w:rPr>
          <w:rFonts w:hint="eastAsia"/>
        </w:rPr>
        <w:t>本条第</w:t>
      </w:r>
      <w:r>
        <w:rPr>
          <w:rFonts w:hint="eastAsia"/>
        </w:rPr>
        <w:t>2</w:t>
      </w:r>
      <w:r>
        <w:rPr>
          <w:rFonts w:hint="eastAsia"/>
        </w:rPr>
        <w:t>、</w:t>
      </w:r>
      <w:r>
        <w:rPr>
          <w:rFonts w:hint="eastAsia"/>
        </w:rPr>
        <w:t>3</w:t>
      </w:r>
      <w:r>
        <w:rPr>
          <w:rFonts w:hint="eastAsia"/>
        </w:rPr>
        <w:t>款明确了热水系统的</w:t>
      </w:r>
      <w:proofErr w:type="gramStart"/>
      <w:r>
        <w:rPr>
          <w:rFonts w:hint="eastAsia"/>
        </w:rPr>
        <w:t>减碳量</w:t>
      </w:r>
      <w:proofErr w:type="gramEnd"/>
      <w:r>
        <w:rPr>
          <w:rFonts w:hint="eastAsia"/>
        </w:rPr>
        <w:t>包含节能和节水产生的</w:t>
      </w:r>
      <w:proofErr w:type="gramStart"/>
      <w:r>
        <w:rPr>
          <w:rFonts w:hint="eastAsia"/>
        </w:rPr>
        <w:t>减碳量</w:t>
      </w:r>
      <w:proofErr w:type="gramEnd"/>
      <w:r>
        <w:rPr>
          <w:rFonts w:hint="eastAsia"/>
        </w:rPr>
        <w:t>。</w:t>
      </w:r>
    </w:p>
    <w:p w14:paraId="7C99E0B5" w14:textId="77777777" w:rsidR="00884E42" w:rsidRDefault="00000000">
      <w:pPr>
        <w:pStyle w:val="15"/>
        <w:ind w:firstLineChars="200" w:firstLine="480"/>
      </w:pPr>
      <w:r>
        <w:rPr>
          <w:rFonts w:hint="eastAsia"/>
        </w:rPr>
        <w:t>本条第</w:t>
      </w:r>
      <w:r>
        <w:rPr>
          <w:rFonts w:hint="eastAsia"/>
        </w:rPr>
        <w:t>4</w:t>
      </w:r>
      <w:r>
        <w:rPr>
          <w:rFonts w:hint="eastAsia"/>
        </w:rPr>
        <w:t>款明确了太阳能热水系统的</w:t>
      </w:r>
      <w:proofErr w:type="gramStart"/>
      <w:r>
        <w:rPr>
          <w:rFonts w:hint="eastAsia"/>
        </w:rPr>
        <w:t>减碳量</w:t>
      </w:r>
      <w:proofErr w:type="gramEnd"/>
      <w:r>
        <w:rPr>
          <w:rFonts w:hint="eastAsia"/>
        </w:rPr>
        <w:t>计算方法。太阳能集热循环方式分为自然循环系统和强制循环系统，太阳能热水系统水泵运行的碳排放量统一计入</w:t>
      </w:r>
      <w:r>
        <w:rPr>
          <w:rFonts w:hint="eastAsia"/>
        </w:rPr>
        <w:t>7</w:t>
      </w:r>
      <w:r>
        <w:t>.5.4</w:t>
      </w:r>
      <w:r>
        <w:rPr>
          <w:rFonts w:hint="eastAsia"/>
        </w:rPr>
        <w:t>条。</w:t>
      </w:r>
    </w:p>
    <w:p w14:paraId="364E6B34" w14:textId="77777777" w:rsidR="00884E42" w:rsidRDefault="00000000">
      <w:pPr>
        <w:numPr>
          <w:ilvl w:val="0"/>
          <w:numId w:val="52"/>
        </w:numPr>
        <w:spacing w:line="360" w:lineRule="auto"/>
        <w:ind w:left="0" w:firstLine="0"/>
        <w:rPr>
          <w:rFonts w:eastAsia="宋体"/>
          <w:sz w:val="24"/>
          <w:szCs w:val="24"/>
        </w:rPr>
      </w:pPr>
      <w:bookmarkStart w:id="175" w:name="OLE_LINK48"/>
      <w:r>
        <w:rPr>
          <w:rFonts w:eastAsia="宋体"/>
          <w:sz w:val="24"/>
          <w:szCs w:val="24"/>
        </w:rPr>
        <w:lastRenderedPageBreak/>
        <w:t>非传统水源系统</w:t>
      </w:r>
      <w:bookmarkEnd w:id="175"/>
      <w:r>
        <w:rPr>
          <w:rFonts w:eastAsia="宋体" w:hint="eastAsia"/>
          <w:sz w:val="24"/>
          <w:szCs w:val="24"/>
        </w:rPr>
        <w:t>的</w:t>
      </w:r>
      <w:proofErr w:type="gramStart"/>
      <w:r>
        <w:rPr>
          <w:rFonts w:eastAsia="宋体"/>
          <w:sz w:val="24"/>
          <w:szCs w:val="24"/>
        </w:rPr>
        <w:t>减碳量</w:t>
      </w:r>
      <w:proofErr w:type="gramEnd"/>
      <w:r>
        <w:rPr>
          <w:rFonts w:eastAsia="宋体" w:hint="eastAsia"/>
          <w:sz w:val="24"/>
          <w:szCs w:val="24"/>
        </w:rPr>
        <w:t>计算应符合下列规定</w:t>
      </w:r>
      <w:r>
        <w:rPr>
          <w:rFonts w:eastAsia="宋体"/>
          <w:sz w:val="24"/>
          <w:szCs w:val="24"/>
        </w:rPr>
        <w:t>：</w:t>
      </w:r>
    </w:p>
    <w:p w14:paraId="79736FA5" w14:textId="77777777" w:rsidR="00884E42" w:rsidRDefault="00000000">
      <w:pPr>
        <w:pStyle w:val="15"/>
        <w:ind w:left="420"/>
        <w:rPr>
          <w:iCs/>
          <w:szCs w:val="22"/>
        </w:rPr>
      </w:pPr>
      <m:oMathPara>
        <m:oMath>
          <m:eqArr>
            <m:eqArrPr>
              <m:maxDist m:val="1"/>
              <m:ctrlPr>
                <w:rPr>
                  <w:rFonts w:ascii="Cambria Math" w:hAnsi="Cambria Math"/>
                  <w:i/>
                  <w:szCs w:val="22"/>
                </w:rPr>
              </m:ctrlPr>
            </m:eqArrPr>
            <m:e>
              <m:sSub>
                <m:sSubPr>
                  <m:ctrlPr>
                    <w:rPr>
                      <w:rFonts w:ascii="Cambria Math" w:hAnsi="Cambria Math"/>
                      <w:i/>
                      <w:iCs/>
                      <w:szCs w:val="22"/>
                    </w:rPr>
                  </m:ctrlPr>
                </m:sSubPr>
                <m:e>
                  <m:r>
                    <w:rPr>
                      <w:rFonts w:ascii="Cambria Math" w:hAnsi="Cambria Math"/>
                      <w:szCs w:val="22"/>
                    </w:rPr>
                    <m:t>∆C</m:t>
                  </m:r>
                </m:e>
                <m:sub>
                  <m:r>
                    <w:rPr>
                      <w:rFonts w:ascii="Cambria Math" w:hAnsi="Cambria Math"/>
                      <w:szCs w:val="22"/>
                    </w:rPr>
                    <m:t>fs</m:t>
                  </m:r>
                </m:sub>
              </m:sSub>
              <m:r>
                <w:rPr>
                  <w:rFonts w:ascii="Cambria Math" w:hAnsi="Cambria Math"/>
                  <w:szCs w:val="22"/>
                </w:rPr>
                <m:t>=</m:t>
              </m:r>
              <m:sSub>
                <m:sSubPr>
                  <m:ctrlPr>
                    <w:rPr>
                      <w:rFonts w:ascii="Cambria Math" w:hAnsi="Cambria Math"/>
                      <w:i/>
                      <w:szCs w:val="16"/>
                    </w:rPr>
                  </m:ctrlPr>
                </m:sSubPr>
                <m:e>
                  <m:r>
                    <w:rPr>
                      <w:rFonts w:ascii="Cambria Math" w:hAnsi="Cambria Math"/>
                      <w:szCs w:val="16"/>
                    </w:rPr>
                    <m:t>EF</m:t>
                  </m:r>
                </m:e>
                <m:sub>
                  <m:r>
                    <w:rPr>
                      <w:rFonts w:ascii="Cambria Math" w:hAnsi="Cambria Math"/>
                      <w:szCs w:val="16"/>
                    </w:rPr>
                    <m:t>s</m:t>
                  </m:r>
                </m:sub>
              </m:sSub>
              <m:r>
                <w:rPr>
                  <w:rFonts w:ascii="Cambria Math" w:hAnsi="Cambria Math"/>
                  <w:szCs w:val="22"/>
                </w:rPr>
                <m:t>×</m:t>
              </m:r>
              <m:d>
                <m:dPr>
                  <m:ctrlPr>
                    <w:rPr>
                      <w:rFonts w:ascii="Cambria Math" w:hAnsi="Cambria Math"/>
                      <w:i/>
                      <w:szCs w:val="22"/>
                    </w:rPr>
                  </m:ctrlPr>
                </m:dPr>
                <m:e>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22"/>
                            </w:rPr>
                          </m:ctrlPr>
                        </m:sSubPr>
                        <m:e>
                          <m:r>
                            <w:rPr>
                              <w:rFonts w:ascii="Cambria Math" w:hAnsi="Cambria Math"/>
                              <w:szCs w:val="22"/>
                            </w:rPr>
                            <m:t>q</m:t>
                          </m:r>
                        </m:e>
                        <m:sub>
                          <m:r>
                            <w:rPr>
                              <w:rFonts w:ascii="Cambria Math" w:hAnsi="Cambria Math" w:hint="eastAsia"/>
                              <w:szCs w:val="22"/>
                            </w:rPr>
                            <m:t>f</m:t>
                          </m:r>
                          <m:r>
                            <w:rPr>
                              <w:rFonts w:ascii="Cambria Math" w:hAnsi="Cambria Math"/>
                              <w:szCs w:val="22"/>
                            </w:rPr>
                            <m:t>i</m:t>
                          </m:r>
                          <m:r>
                            <w:rPr>
                              <w:rFonts w:ascii="Cambria Math" w:hAnsi="Cambria Math"/>
                            </w:rPr>
                            <m:t>,b</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i/>
                              <w:iCs/>
                              <w:szCs w:val="22"/>
                            </w:rPr>
                          </m:ctrlPr>
                        </m:sSubPr>
                        <m:e>
                          <m:r>
                            <w:rPr>
                              <w:rFonts w:ascii="Cambria Math" w:hAnsi="Cambria Math"/>
                              <w:szCs w:val="22"/>
                            </w:rPr>
                            <m:t>q</m:t>
                          </m:r>
                        </m:e>
                        <m:sub>
                          <m:r>
                            <w:rPr>
                              <w:rFonts w:ascii="Cambria Math" w:hAnsi="Cambria Math" w:hint="eastAsia"/>
                              <w:szCs w:val="22"/>
                            </w:rPr>
                            <m:t>f</m:t>
                          </m:r>
                          <m:r>
                            <w:rPr>
                              <w:rFonts w:ascii="Cambria Math" w:hAnsi="Cambria Math"/>
                              <w:szCs w:val="22"/>
                            </w:rPr>
                            <m:t>i</m:t>
                          </m:r>
                          <m:r>
                            <w:rPr>
                              <w:rFonts w:ascii="Cambria Math" w:hAnsi="Cambria Math"/>
                            </w:rPr>
                            <m:t>,f</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e>
              </m:d>
              <m:r>
                <w:rPr>
                  <w:rFonts w:ascii="Cambria Math" w:hAnsi="Cambria Math"/>
                  <w:szCs w:val="22"/>
                </w:rPr>
                <m:t>#</m:t>
              </m:r>
              <m:d>
                <m:dPr>
                  <m:ctrlPr>
                    <w:rPr>
                      <w:rFonts w:ascii="Cambria Math" w:hAnsi="Cambria Math"/>
                      <w:i/>
                      <w:szCs w:val="22"/>
                    </w:rPr>
                  </m:ctrlPr>
                </m:dPr>
                <m:e>
                  <m:r>
                    <w:rPr>
                      <w:rFonts w:ascii="Cambria Math" w:hAnsi="Cambria Math"/>
                      <w:szCs w:val="22"/>
                    </w:rPr>
                    <m:t>7.5.3</m:t>
                  </m:r>
                </m:e>
              </m:d>
              <m:ctrlPr>
                <w:rPr>
                  <w:rFonts w:ascii="Cambria Math" w:hAnsi="Cambria Math"/>
                  <w:i/>
                  <w:iCs/>
                  <w:szCs w:val="22"/>
                </w:rPr>
              </m:ctrlPr>
            </m:e>
          </m:eqArr>
        </m:oMath>
      </m:oMathPara>
    </w:p>
    <w:p w14:paraId="5C8F1143" w14:textId="77777777" w:rsidR="00884E42" w:rsidRDefault="00000000">
      <w:pPr>
        <w:spacing w:line="360" w:lineRule="auto"/>
        <w:rPr>
          <w:rFonts w:eastAsia="宋体"/>
          <w:sz w:val="24"/>
          <w:szCs w:val="24"/>
        </w:rPr>
      </w:pPr>
      <w:r>
        <w:rPr>
          <w:rFonts w:eastAsia="宋体"/>
          <w:sz w:val="24"/>
          <w:szCs w:val="24"/>
        </w:rPr>
        <w:t>式中：</w:t>
      </w:r>
      <w:bookmarkStart w:id="176" w:name="_Hlk209173984"/>
      <m:oMath>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hAnsi="Cambria Math"/>
                <w:sz w:val="24"/>
                <w:szCs w:val="24"/>
              </w:rPr>
              <m:t>fs</m:t>
            </m:r>
          </m:sub>
        </m:sSub>
      </m:oMath>
      <w:r>
        <w:rPr>
          <w:rFonts w:eastAsia="宋体"/>
          <w:sz w:val="24"/>
          <w:szCs w:val="24"/>
        </w:rPr>
        <w:t>——</w:t>
      </w:r>
      <w:r>
        <w:rPr>
          <w:rFonts w:eastAsia="宋体"/>
          <w:sz w:val="24"/>
          <w:szCs w:val="24"/>
        </w:rPr>
        <w:t>利用非传统水源的</w:t>
      </w:r>
      <w:proofErr w:type="gramStart"/>
      <w:r>
        <w:rPr>
          <w:rFonts w:eastAsia="宋体"/>
          <w:sz w:val="24"/>
          <w:szCs w:val="24"/>
        </w:rPr>
        <w:t>减碳量</w:t>
      </w:r>
      <w:proofErr w:type="gramEnd"/>
      <w:r>
        <w:rPr>
          <w:rFonts w:eastAsia="宋体"/>
          <w:sz w:val="24"/>
          <w:szCs w:val="24"/>
        </w:rPr>
        <w:t>，</w:t>
      </w:r>
      <w:r>
        <w:rPr>
          <w:rFonts w:eastAsia="宋体"/>
          <w:sz w:val="24"/>
          <w:szCs w:val="24"/>
        </w:rPr>
        <w:t>kgCO</w:t>
      </w:r>
      <w:r>
        <w:rPr>
          <w:rFonts w:eastAsia="宋体"/>
          <w:sz w:val="24"/>
          <w:szCs w:val="24"/>
          <w:vertAlign w:val="subscript"/>
        </w:rPr>
        <w:t>2</w:t>
      </w:r>
      <w:r>
        <w:rPr>
          <w:rFonts w:eastAsia="宋体"/>
          <w:sz w:val="24"/>
          <w:szCs w:val="24"/>
        </w:rPr>
        <w:t>e</w:t>
      </w:r>
      <w:bookmarkEnd w:id="176"/>
      <w:r>
        <w:rPr>
          <w:rFonts w:eastAsia="宋体"/>
          <w:sz w:val="24"/>
          <w:szCs w:val="24"/>
        </w:rPr>
        <w:t>；</w:t>
      </w:r>
    </w:p>
    <w:p w14:paraId="77962F26" w14:textId="77777777" w:rsidR="00884E42" w:rsidRDefault="00000000">
      <w:pPr>
        <w:pStyle w:val="aff"/>
        <w:spacing w:line="360" w:lineRule="auto"/>
        <w:ind w:firstLine="480"/>
        <w:rPr>
          <w:rFonts w:ascii="Times New Roman" w:eastAsia="宋体" w:hAnsi="Times New Roman" w:cs="Times New Roman"/>
          <w:sz w:val="24"/>
          <w:szCs w:val="24"/>
        </w:rPr>
      </w:pPr>
      <m:oMath>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EF</m:t>
            </m:r>
          </m:e>
          <m:sub>
            <m:r>
              <w:rPr>
                <w:rFonts w:ascii="Cambria Math" w:hAnsi="Cambria Math" w:cs="Times New Roman"/>
                <w:sz w:val="24"/>
                <w:szCs w:val="24"/>
              </w:rPr>
              <m:t>s</m:t>
            </m:r>
          </m:sub>
        </m:sSub>
      </m:oMath>
      <w:r>
        <w:rPr>
          <w:rFonts w:ascii="Times New Roman" w:eastAsia="宋体" w:hAnsi="Times New Roman" w:cs="Times New Roman"/>
          <w:sz w:val="24"/>
          <w:szCs w:val="24"/>
        </w:rPr>
        <w:t>——</w:t>
      </w:r>
      <w:r>
        <w:rPr>
          <w:rFonts w:ascii="Times New Roman" w:eastAsia="宋体" w:hAnsi="Times New Roman" w:cs="Times New Roman"/>
          <w:sz w:val="24"/>
          <w:szCs w:val="24"/>
        </w:rPr>
        <w:t>水碳排放因子；</w:t>
      </w:r>
    </w:p>
    <w:p w14:paraId="579BAFA7" w14:textId="77777777" w:rsidR="00884E42" w:rsidRDefault="00000000">
      <w:pPr>
        <w:pStyle w:val="aff"/>
        <w:spacing w:line="360" w:lineRule="auto"/>
        <w:ind w:firstLine="480"/>
        <w:rPr>
          <w:rFonts w:ascii="Times New Roman" w:eastAsia="宋体" w:hAnsi="Times New Roman" w:cs="Times New Roman"/>
          <w:sz w:val="24"/>
          <w:szCs w:val="24"/>
        </w:rPr>
      </w:pPr>
      <m:oMath>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q</m:t>
            </m:r>
          </m:e>
          <m:sub>
            <m:r>
              <w:rPr>
                <w:rFonts w:ascii="Cambria Math" w:hAnsi="Cambria Math" w:cs="Times New Roman"/>
                <w:sz w:val="24"/>
                <w:szCs w:val="24"/>
              </w:rPr>
              <m:t>fi,b/r</m:t>
            </m:r>
          </m:sub>
        </m:sSub>
      </m:oMath>
      <w:r>
        <w:rPr>
          <w:rFonts w:eastAsia="宋体"/>
          <w:sz w:val="24"/>
          <w:szCs w:val="24"/>
        </w:rPr>
        <w:t>——</w:t>
      </w:r>
      <w:r>
        <w:rPr>
          <w:rFonts w:ascii="Times New Roman" w:eastAsia="宋体" w:hAnsi="Times New Roman" w:cs="Times New Roman"/>
          <w:sz w:val="24"/>
          <w:szCs w:val="24"/>
        </w:rPr>
        <w:t>基准期</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核定期非传统水源</w:t>
      </w:r>
      <w:r>
        <w:rPr>
          <w:rFonts w:ascii="Times New Roman" w:eastAsia="宋体" w:hAnsi="Times New Roman" w:cs="Times New Roman"/>
          <w:sz w:val="24"/>
          <w:szCs w:val="24"/>
        </w:rPr>
        <w:t>逐时用水量，</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/h</w:t>
      </w:r>
      <w:r>
        <w:rPr>
          <w:rFonts w:ascii="Times New Roman" w:eastAsia="宋体" w:hAnsi="Times New Roman" w:cs="Times New Roman" w:hint="eastAsia"/>
          <w:sz w:val="24"/>
          <w:szCs w:val="24"/>
        </w:rPr>
        <w:t>；</w:t>
      </w:r>
    </w:p>
    <w:p w14:paraId="0AAE7469" w14:textId="77777777" w:rsidR="00884E42" w:rsidRDefault="00000000">
      <w:pPr>
        <w:pStyle w:val="24"/>
        <w:ind w:left="0" w:firstLineChars="200" w:firstLine="480"/>
        <w:rPr>
          <w:rFonts w:cs="Times New Roman"/>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m:oMath>
        <m:r>
          <w:rPr>
            <w:rFonts w:ascii="Cambria Math" w:hAnsi="Cambria Math"/>
          </w:rPr>
          <m:t xml:space="preserve"> i </m:t>
        </m:r>
      </m:oMath>
      <w:r>
        <w:rPr>
          <w:rFonts w:hAnsi="Cambria Math" w:hint="eastAsia"/>
          <w:iCs/>
        </w:rPr>
        <w:t>类工况下运行时间，</w:t>
      </w:r>
      <w:r>
        <w:rPr>
          <w:rFonts w:hAnsi="Cambria Math" w:hint="eastAsia"/>
          <w:iCs/>
        </w:rPr>
        <w:t>h</w:t>
      </w:r>
      <w:r>
        <w:rPr>
          <w:rFonts w:hAnsi="Cambria Math" w:hint="eastAsia"/>
          <w:iCs/>
        </w:rPr>
        <w:t>。</w:t>
      </w:r>
    </w:p>
    <w:p w14:paraId="61B49258" w14:textId="77777777" w:rsidR="00884E42" w:rsidRDefault="00000000">
      <w:pPr>
        <w:spacing w:line="360" w:lineRule="auto"/>
        <w:rPr>
          <w:rFonts w:eastAsia="宋体"/>
          <w:sz w:val="24"/>
          <w:szCs w:val="24"/>
        </w:rPr>
      </w:pPr>
      <w:r>
        <w:rPr>
          <w:rFonts w:eastAsia="宋体"/>
          <w:sz w:val="24"/>
          <w:szCs w:val="24"/>
        </w:rPr>
        <w:t>【条文说明】非传统水源指不同于传统地表水供水和地下水供水的水源，包括再生水、雨水等，再生水又分为市政再生水和建筑中水。非传统水源用于绿化、道路冲洗等杂用水的水质标准低于生活饮用水标准</w:t>
      </w:r>
      <w:r>
        <w:rPr>
          <w:rFonts w:eastAsia="宋体" w:hint="eastAsia"/>
          <w:sz w:val="24"/>
          <w:szCs w:val="24"/>
        </w:rPr>
        <w:t>。非传统水源系统水泵运行的碳排放量统一计入</w:t>
      </w:r>
      <w:r>
        <w:rPr>
          <w:rFonts w:eastAsia="宋体" w:hint="eastAsia"/>
          <w:sz w:val="24"/>
          <w:szCs w:val="24"/>
        </w:rPr>
        <w:t>7</w:t>
      </w:r>
      <w:r>
        <w:rPr>
          <w:rFonts w:eastAsia="宋体"/>
          <w:sz w:val="24"/>
          <w:szCs w:val="24"/>
        </w:rPr>
        <w:t>.5.4</w:t>
      </w:r>
      <w:r>
        <w:rPr>
          <w:rFonts w:eastAsia="宋体" w:hint="eastAsia"/>
          <w:sz w:val="24"/>
          <w:szCs w:val="24"/>
        </w:rPr>
        <w:t>条。</w:t>
      </w:r>
    </w:p>
    <w:p w14:paraId="675F2EA1" w14:textId="77777777" w:rsidR="00884E42" w:rsidRDefault="00000000">
      <w:pPr>
        <w:numPr>
          <w:ilvl w:val="0"/>
          <w:numId w:val="52"/>
        </w:numPr>
        <w:spacing w:line="360" w:lineRule="auto"/>
        <w:ind w:left="0" w:firstLine="0"/>
        <w:rPr>
          <w:rFonts w:eastAsia="宋体"/>
          <w:sz w:val="24"/>
          <w:szCs w:val="24"/>
        </w:rPr>
      </w:pPr>
      <w:r>
        <w:rPr>
          <w:rFonts w:eastAsia="宋体" w:hint="eastAsia"/>
          <w:sz w:val="24"/>
          <w:szCs w:val="24"/>
        </w:rPr>
        <w:t>水泵运行对应的</w:t>
      </w:r>
      <w:proofErr w:type="gramStart"/>
      <w:r>
        <w:rPr>
          <w:rFonts w:eastAsia="宋体"/>
          <w:sz w:val="24"/>
          <w:szCs w:val="24"/>
        </w:rPr>
        <w:t>减碳量</w:t>
      </w:r>
      <w:proofErr w:type="gramEnd"/>
      <w:r>
        <w:rPr>
          <w:rFonts w:eastAsia="宋体" w:hint="eastAsia"/>
          <w:sz w:val="24"/>
          <w:szCs w:val="24"/>
        </w:rPr>
        <w:t>计算应符合下列规定</w:t>
      </w:r>
      <w:r>
        <w:rPr>
          <w:rFonts w:eastAsia="宋体"/>
          <w:sz w:val="24"/>
          <w:szCs w:val="24"/>
        </w:rPr>
        <w:t>：</w:t>
      </w:r>
    </w:p>
    <w:p w14:paraId="498CCF92" w14:textId="77777777" w:rsidR="00884E42" w:rsidRDefault="00000000">
      <w:pPr>
        <w:pStyle w:val="24"/>
        <w:ind w:left="0" w:firstLineChars="200" w:firstLine="480"/>
      </w:pPr>
      <w:r>
        <w:rPr>
          <w:rFonts w:hint="eastAsia"/>
        </w:rPr>
        <w:t>1</w:t>
      </w:r>
      <w:r>
        <w:t xml:space="preserve"> </w:t>
      </w:r>
      <w:r>
        <w:rPr>
          <w:rFonts w:hint="eastAsia"/>
        </w:rPr>
        <w:t>水泵运行对应的</w:t>
      </w:r>
      <w:proofErr w:type="gramStart"/>
      <w:r>
        <w:rPr>
          <w:rFonts w:hint="eastAsia"/>
        </w:rPr>
        <w:t>减碳量</w:t>
      </w:r>
      <w:proofErr w:type="gramEnd"/>
      <w:r>
        <w:rPr>
          <w:rFonts w:hint="eastAsia"/>
        </w:rPr>
        <w:t>计算公式如下：</w:t>
      </w:r>
    </w:p>
    <w:p w14:paraId="3A040242" w14:textId="77777777" w:rsidR="00884E42" w:rsidRDefault="00000000">
      <w:pPr>
        <w:pStyle w:val="24"/>
        <w:ind w:left="0" w:firstLineChars="200" w:firstLine="480"/>
        <w:jc w:val="center"/>
        <w:rPr>
          <w:iCs/>
          <w:szCs w:val="22"/>
        </w:rPr>
      </w:pPr>
      <m:oMathPara>
        <m:oMath>
          <m:eqArr>
            <m:eqArrPr>
              <m:maxDist m:val="1"/>
              <m:ctrlPr>
                <w:rPr>
                  <w:rFonts w:ascii="Cambria Math" w:hAnsi="Cambria Math"/>
                  <w:i/>
                  <w:iCs/>
                  <w:szCs w:val="22"/>
                </w:rPr>
              </m:ctrlPr>
            </m:eqArrPr>
            <m:e>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B</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B,b</m:t>
                  </m:r>
                </m:sub>
              </m:sSub>
              <m:r>
                <w:rPr>
                  <w:rFonts w:ascii="Cambria Math" w:hAnsi="Cambria Math"/>
                  <w:szCs w:val="22"/>
                </w:rPr>
                <m:t>-</m:t>
              </m:r>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B,r</m:t>
                  </m:r>
                </m:sub>
              </m:sSub>
              <m:r>
                <w:rPr>
                  <w:rFonts w:ascii="Cambria Math" w:hAnsi="Cambria Math"/>
                  <w:szCs w:val="22"/>
                </w:rPr>
                <m:t>#</m:t>
              </m:r>
              <m:d>
                <m:dPr>
                  <m:ctrlPr>
                    <w:rPr>
                      <w:rFonts w:ascii="Cambria Math" w:hAnsi="Cambria Math"/>
                      <w:i/>
                      <w:iCs/>
                      <w:szCs w:val="22"/>
                    </w:rPr>
                  </m:ctrlPr>
                </m:dPr>
                <m:e>
                  <m:r>
                    <w:rPr>
                      <w:rFonts w:ascii="Cambria Math" w:hAnsi="Cambria Math"/>
                      <w:szCs w:val="22"/>
                    </w:rPr>
                    <m:t>7.5.4-1</m:t>
                  </m:r>
                </m:e>
              </m:d>
            </m:e>
          </m:eqArr>
        </m:oMath>
      </m:oMathPara>
    </w:p>
    <w:p w14:paraId="46D77F3C" w14:textId="77777777" w:rsidR="00884E42" w:rsidRDefault="00000000">
      <w:pPr>
        <w:pStyle w:val="24"/>
        <w:ind w:left="0"/>
      </w:pPr>
      <w:r>
        <w:t>式中，</w:t>
      </w:r>
      <m:oMath>
        <m:sSub>
          <m:sSubPr>
            <m:ctrlPr>
              <w:rPr>
                <w:rFonts w:ascii="Cambria Math" w:hAnsi="Cambria Math"/>
                <w:i/>
                <w:iCs/>
                <w:szCs w:val="22"/>
              </w:rPr>
            </m:ctrlPr>
          </m:sSubPr>
          <m:e>
            <m:r>
              <w:rPr>
                <w:rFonts w:ascii="Cambria Math" w:hAnsi="Cambria Math"/>
                <w:szCs w:val="22"/>
              </w:rPr>
              <m:t>∆</m:t>
            </m:r>
            <m:r>
              <w:rPr>
                <w:rFonts w:ascii="Cambria Math" w:hAnsi="Cambria Math" w:hint="eastAsia"/>
                <w:szCs w:val="22"/>
              </w:rPr>
              <m:t>C</m:t>
            </m:r>
          </m:e>
          <m:sub>
            <m:r>
              <w:rPr>
                <w:rFonts w:ascii="Cambria Math" w:hAnsi="Cambria Math"/>
                <w:szCs w:val="22"/>
              </w:rPr>
              <m:t>B</m:t>
            </m:r>
          </m:sub>
        </m:sSub>
      </m:oMath>
      <w:r>
        <w:t>——</w:t>
      </w:r>
      <w:r>
        <w:rPr>
          <w:rFonts w:hint="eastAsia"/>
        </w:rPr>
        <w:t>水泵运行对应的</w:t>
      </w:r>
      <w:proofErr w:type="gramStart"/>
      <w:r>
        <w:rPr>
          <w:rFonts w:hint="eastAsia"/>
        </w:rPr>
        <w:t>减碳量</w:t>
      </w:r>
      <w:proofErr w:type="gramEnd"/>
      <w:r>
        <w:t>，</w:t>
      </w:r>
      <w:r>
        <w:t>kgCO</w:t>
      </w:r>
      <w:r>
        <w:rPr>
          <w:vertAlign w:val="subscript"/>
        </w:rPr>
        <w:t>2</w:t>
      </w:r>
      <w:r>
        <w:rPr>
          <w:rFonts w:hint="eastAsia"/>
        </w:rPr>
        <w:t>e</w:t>
      </w:r>
      <w:r>
        <w:t>；</w:t>
      </w:r>
    </w:p>
    <w:p w14:paraId="5438F1CB" w14:textId="77777777" w:rsidR="00884E42" w:rsidRDefault="00000000">
      <w:pPr>
        <w:pStyle w:val="24"/>
        <w:ind w:left="0" w:firstLineChars="300" w:firstLine="720"/>
      </w:pPr>
      <m:oMath>
        <m:sSub>
          <m:sSubPr>
            <m:ctrlPr>
              <w:rPr>
                <w:rFonts w:ascii="Cambria Math" w:hAnsi="Cambria Math"/>
                <w:i/>
                <w:iCs/>
                <w:szCs w:val="22"/>
              </w:rPr>
            </m:ctrlPr>
          </m:sSubPr>
          <m:e>
            <m:r>
              <w:rPr>
                <w:rFonts w:ascii="Cambria Math" w:hAnsi="Cambria Math" w:hint="eastAsia"/>
                <w:szCs w:val="22"/>
              </w:rPr>
              <m:t>C</m:t>
            </m:r>
          </m:e>
          <m:sub>
            <m:r>
              <w:rPr>
                <w:rFonts w:ascii="Cambria Math" w:hAnsi="Cambria Math"/>
                <w:szCs w:val="22"/>
              </w:rPr>
              <m:t>B,b/r</m:t>
            </m:r>
          </m:sub>
        </m:sSub>
      </m:oMath>
      <w:r>
        <w:rPr>
          <w:rFonts w:hAnsi="Cambria Math" w:hint="eastAsia"/>
          <w:iCs/>
          <w:szCs w:val="22"/>
        </w:rPr>
        <w:t>——基准期</w:t>
      </w:r>
      <w:r>
        <w:rPr>
          <w:rFonts w:hAnsi="Cambria Math" w:hint="eastAsia"/>
          <w:iCs/>
          <w:szCs w:val="22"/>
        </w:rPr>
        <w:t>/</w:t>
      </w:r>
      <w:r>
        <w:rPr>
          <w:rFonts w:hAnsi="Cambria Math" w:hint="eastAsia"/>
          <w:iCs/>
          <w:szCs w:val="22"/>
        </w:rPr>
        <w:t>核定期水泵运行的碳排放量，</w:t>
      </w:r>
      <w:r>
        <w:t>kgCO</w:t>
      </w:r>
      <w:r>
        <w:rPr>
          <w:vertAlign w:val="subscript"/>
        </w:rPr>
        <w:t>2</w:t>
      </w:r>
      <w:r>
        <w:rPr>
          <w:rFonts w:hint="eastAsia"/>
        </w:rPr>
        <w:t>e</w:t>
      </w:r>
      <w:r>
        <w:rPr>
          <w:rFonts w:hint="eastAsia"/>
        </w:rPr>
        <w:t>。</w:t>
      </w:r>
    </w:p>
    <w:p w14:paraId="27A0E026" w14:textId="77777777" w:rsidR="00884E42" w:rsidRDefault="00000000">
      <w:pPr>
        <w:pStyle w:val="24"/>
        <w:ind w:left="0" w:firstLineChars="200" w:firstLine="480"/>
      </w:pPr>
      <w:r>
        <w:rPr>
          <w:rFonts w:hint="eastAsia"/>
        </w:rPr>
        <w:t>2</w:t>
      </w:r>
      <w:r>
        <w:t xml:space="preserve"> </w:t>
      </w:r>
      <w:r>
        <w:rPr>
          <w:rFonts w:hint="eastAsia"/>
        </w:rPr>
        <w:t>水泵运行的碳排放量计算公式如下：</w:t>
      </w:r>
    </w:p>
    <w:p w14:paraId="61C3DEC1" w14:textId="77777777" w:rsidR="00884E42" w:rsidRDefault="00000000">
      <w:pPr>
        <w:pStyle w:val="24"/>
        <w:ind w:left="0" w:firstLineChars="200" w:firstLine="480"/>
        <w:rPr>
          <w:iCs/>
          <w:szCs w:val="22"/>
        </w:rPr>
      </w:pPr>
      <m:oMathPara>
        <m:oMath>
          <m:eqArr>
            <m:eqArrPr>
              <m:maxDist m:val="1"/>
              <m:ctrlPr>
                <w:rPr>
                  <w:rFonts w:ascii="Cambria Math" w:hAnsi="Cambria Math" w:cs="Times New Roman"/>
                  <w:i/>
                  <w:szCs w:val="22"/>
                </w:rPr>
              </m:ctrlPr>
            </m:eqArrPr>
            <m:e>
              <m:sSub>
                <m:sSubPr>
                  <m:ctrlPr>
                    <w:rPr>
                      <w:rFonts w:ascii="Cambria Math" w:hAnsi="Cambria Math" w:cs="Times New Roman"/>
                      <w:i/>
                      <w:iCs/>
                      <w:szCs w:val="22"/>
                    </w:rPr>
                  </m:ctrlPr>
                </m:sSubPr>
                <m:e>
                  <m:r>
                    <w:rPr>
                      <w:rFonts w:ascii="Cambria Math" w:hAnsi="Cambria Math" w:cs="Times New Roman"/>
                      <w:szCs w:val="22"/>
                    </w:rPr>
                    <m:t>C</m:t>
                  </m:r>
                </m:e>
                <m:sub>
                  <m:r>
                    <w:rPr>
                      <w:rFonts w:ascii="Cambria Math" w:hAnsi="Cambria Math" w:cs="Times New Roman"/>
                      <w:szCs w:val="22"/>
                    </w:rPr>
                    <m:t>B,b/r</m:t>
                  </m:r>
                </m:sub>
              </m:sSub>
              <m:r>
                <m:rPr>
                  <m:sty m:val="p"/>
                </m:rPr>
                <w:rPr>
                  <w:rFonts w:ascii="Cambria Math" w:hAnsi="Cambria Math" w:cs="Times New Roman"/>
                  <w:szCs w:val="22"/>
                </w:rPr>
                <m:t>=</m:t>
              </m:r>
              <m:sSub>
                <m:sSubPr>
                  <m:ctrlPr>
                    <w:rPr>
                      <w:rFonts w:ascii="Cambria Math" w:hAnsi="Cambria Math" w:cs="Times New Roman"/>
                      <w:i/>
                      <w:szCs w:val="16"/>
                    </w:rPr>
                  </m:ctrlPr>
                </m:sSubPr>
                <m:e>
                  <m:r>
                    <w:rPr>
                      <w:rFonts w:ascii="Cambria Math" w:hAnsi="Cambria Math" w:cs="Times New Roman"/>
                      <w:szCs w:val="16"/>
                    </w:rPr>
                    <m:t>EF</m:t>
                  </m:r>
                </m:e>
                <m:sub>
                  <m:r>
                    <w:rPr>
                      <w:rFonts w:ascii="Cambria Math" w:hAnsi="Cambria Math" w:cs="Times New Roman"/>
                      <w:szCs w:val="16"/>
                    </w:rPr>
                    <m:t>e</m:t>
                  </m:r>
                </m:sub>
              </m:sSub>
              <m:r>
                <m:rPr>
                  <m:sty m:val="p"/>
                </m:rPr>
                <w:rPr>
                  <w:rFonts w:ascii="Cambria Math" w:hAnsi="Cambria Math" w:cs="Times New Roman"/>
                  <w:szCs w:val="22"/>
                </w:rPr>
                <m:t>×</m:t>
              </m:r>
              <m:nary>
                <m:naryPr>
                  <m:chr m:val="∑"/>
                  <m:limLoc m:val="subSup"/>
                  <m:ctrlPr>
                    <w:rPr>
                      <w:rFonts w:ascii="Cambria Math" w:hAnsi="Cambria Math"/>
                      <w:i/>
                      <w:iCs/>
                      <w:szCs w:val="16"/>
                    </w:rPr>
                  </m:ctrlPr>
                </m:naryPr>
                <m:sub>
                  <m:r>
                    <w:rPr>
                      <w:rFonts w:ascii="Cambria Math" w:hAnsi="Cambria Math"/>
                      <w:szCs w:val="16"/>
                    </w:rPr>
                    <m:t>i=1</m:t>
                  </m:r>
                </m:sub>
                <m:sup>
                  <m:r>
                    <w:rPr>
                      <w:rFonts w:ascii="Cambria Math" w:hAnsi="Cambria Math"/>
                      <w:szCs w:val="16"/>
                    </w:rPr>
                    <m:t>n</m:t>
                  </m:r>
                </m:sup>
                <m:e>
                  <m:sSub>
                    <m:sSubPr>
                      <m:ctrlPr>
                        <w:rPr>
                          <w:rFonts w:ascii="Cambria Math" w:hAnsi="Cambria Math" w:cs="Times New Roman"/>
                          <w:i/>
                          <w:iCs/>
                          <w:szCs w:val="22"/>
                        </w:rPr>
                      </m:ctrlPr>
                    </m:sSubPr>
                    <m:e>
                      <m:r>
                        <w:rPr>
                          <w:rFonts w:ascii="Cambria Math" w:hAnsi="Cambria Math" w:cs="Times New Roman"/>
                          <w:szCs w:val="22"/>
                        </w:rPr>
                        <m:t>P</m:t>
                      </m:r>
                    </m:e>
                    <m:sub>
                      <m:r>
                        <w:rPr>
                          <w:rFonts w:ascii="Cambria Math" w:hAnsi="Cambria Math" w:cs="Times New Roman"/>
                          <w:szCs w:val="22"/>
                        </w:rPr>
                        <m:t>Bi,b/r</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sub>
                  </m:sSub>
                </m:e>
              </m:nary>
              <m:r>
                <w:rPr>
                  <w:rFonts w:ascii="Cambria Math" w:hAnsi="Cambria Math" w:cs="Times New Roman"/>
                  <w:szCs w:val="22"/>
                </w:rPr>
                <m:t>#</m:t>
              </m:r>
              <m:d>
                <m:dPr>
                  <m:ctrlPr>
                    <w:rPr>
                      <w:rFonts w:ascii="Cambria Math" w:hAnsi="Cambria Math" w:cs="Times New Roman"/>
                      <w:i/>
                      <w:szCs w:val="22"/>
                    </w:rPr>
                  </m:ctrlPr>
                </m:dPr>
                <m:e>
                  <m:r>
                    <w:rPr>
                      <w:rFonts w:ascii="Cambria Math" w:hAnsi="Cambria Math" w:cs="Times New Roman"/>
                      <w:szCs w:val="22"/>
                    </w:rPr>
                    <m:t>7.5.4-2</m:t>
                  </m:r>
                </m:e>
              </m:d>
              <m:ctrlPr>
                <w:rPr>
                  <w:rFonts w:ascii="Cambria Math" w:hAnsi="Cambria Math" w:cs="Times New Roman"/>
                  <w:i/>
                  <w:iCs/>
                  <w:szCs w:val="22"/>
                </w:rPr>
              </m:ctrlPr>
            </m:e>
          </m:eqArr>
        </m:oMath>
      </m:oMathPara>
    </w:p>
    <w:p w14:paraId="324580DC" w14:textId="77777777" w:rsidR="00884E42" w:rsidRDefault="00000000">
      <w:pPr>
        <w:pStyle w:val="24"/>
        <w:ind w:left="0"/>
        <w:rPr>
          <w:rFonts w:cs="Times New Roman"/>
        </w:rPr>
      </w:pPr>
      <w:r>
        <w:rPr>
          <w:rFonts w:cs="Times New Roman"/>
        </w:rPr>
        <w:t>式中</w:t>
      </w:r>
      <w:r>
        <w:rPr>
          <w:rFonts w:cs="Times New Roman" w:hint="eastAsia"/>
        </w:rPr>
        <w:t>：</w:t>
      </w:r>
      <m:oMath>
        <m:sSub>
          <m:sSubPr>
            <m:ctrlPr>
              <w:rPr>
                <w:rFonts w:ascii="Cambria Math" w:hAnsi="Cambria Math" w:cs="Times New Roman"/>
                <w:i/>
                <w:iCs/>
                <w:szCs w:val="22"/>
              </w:rPr>
            </m:ctrlPr>
          </m:sSubPr>
          <m:e>
            <m:r>
              <w:rPr>
                <w:rFonts w:ascii="Cambria Math" w:hAnsi="Cambria Math" w:cs="Times New Roman"/>
                <w:szCs w:val="22"/>
              </w:rPr>
              <m:t>P</m:t>
            </m:r>
          </m:e>
          <m:sub>
            <m:r>
              <w:rPr>
                <w:rFonts w:ascii="Cambria Math" w:hAnsi="Cambria Math" w:cs="Times New Roman"/>
                <w:szCs w:val="22"/>
              </w:rPr>
              <m:t>Bi,b/r</m:t>
            </m:r>
          </m:sub>
        </m:sSub>
      </m:oMath>
      <w:r>
        <w:rPr>
          <w:rFonts w:cs="Times New Roman"/>
        </w:rPr>
        <w:t>——</w:t>
      </w:r>
      <w:r>
        <w:rPr>
          <w:rFonts w:cs="Times New Roman"/>
        </w:rPr>
        <w:t>基准期</w:t>
      </w:r>
      <w:r>
        <w:rPr>
          <w:rFonts w:cs="Times New Roman"/>
        </w:rPr>
        <w:t>/</w:t>
      </w:r>
      <w:r>
        <w:rPr>
          <w:rFonts w:cs="Times New Roman"/>
        </w:rPr>
        <w:t>核定期</w:t>
      </w:r>
      <w:r>
        <w:rPr>
          <w:rFonts w:cs="Times New Roman" w:hint="eastAsia"/>
        </w:rPr>
        <w:t>水泵逐时运行功率</w:t>
      </w:r>
      <w:r>
        <w:rPr>
          <w:rFonts w:cs="Times New Roman"/>
        </w:rPr>
        <w:t>，</w:t>
      </w:r>
      <w:r>
        <w:rPr>
          <w:rFonts w:cs="Times New Roman"/>
        </w:rPr>
        <w:t>kW</w:t>
      </w:r>
      <w:r>
        <w:rPr>
          <w:rFonts w:cs="Times New Roman"/>
        </w:rPr>
        <w:t>；</w:t>
      </w:r>
    </w:p>
    <w:p w14:paraId="2F6D3D3B" w14:textId="77777777" w:rsidR="00884E42" w:rsidRDefault="00000000">
      <w:pPr>
        <w:pStyle w:val="24"/>
        <w:ind w:left="0" w:firstLineChars="300" w:firstLine="720"/>
        <w:rPr>
          <w:rFonts w:cs="Times New Roman"/>
        </w:rPr>
      </w:pPr>
      <m:oMath>
        <m:sSub>
          <m:sSubPr>
            <m:ctrlPr>
              <w:rPr>
                <w:rFonts w:ascii="Cambria Math" w:hAnsi="Cambria Math"/>
                <w:i/>
                <w:iCs/>
              </w:rPr>
            </m:ctrlPr>
          </m:sSubPr>
          <m:e>
            <m:r>
              <w:rPr>
                <w:rFonts w:ascii="Cambria Math" w:hAnsi="Cambria Math"/>
              </w:rPr>
              <m:t>t</m:t>
            </m:r>
          </m:e>
          <m:sub>
            <m:r>
              <w:rPr>
                <w:rFonts w:ascii="Cambria Math" w:hAnsi="Cambria Math"/>
              </w:rPr>
              <m:t>i</m:t>
            </m:r>
          </m:sub>
        </m:sSub>
      </m:oMath>
      <w:r>
        <w:rPr>
          <w:rFonts w:hAnsi="Cambria Math" w:hint="eastAsia"/>
          <w:iCs/>
        </w:rPr>
        <w:t>——第</w:t>
      </w:r>
      <m:oMath>
        <m:r>
          <w:rPr>
            <w:rFonts w:ascii="Cambria Math" w:hAnsi="Cambria Math"/>
          </w:rPr>
          <m:t xml:space="preserve"> i </m:t>
        </m:r>
      </m:oMath>
      <w:r>
        <w:rPr>
          <w:rFonts w:hAnsi="Cambria Math" w:hint="eastAsia"/>
          <w:iCs/>
        </w:rPr>
        <w:t>类工况下运行时间，</w:t>
      </w:r>
      <w:r>
        <w:rPr>
          <w:rFonts w:hAnsi="Cambria Math" w:hint="eastAsia"/>
          <w:iCs/>
        </w:rPr>
        <w:t>h</w:t>
      </w:r>
      <w:r>
        <w:rPr>
          <w:rFonts w:cs="Times New Roman"/>
        </w:rPr>
        <w:t>；</w:t>
      </w:r>
    </w:p>
    <w:p w14:paraId="62E00E09" w14:textId="77777777" w:rsidR="00884E42" w:rsidRDefault="00000000">
      <w:pPr>
        <w:pStyle w:val="24"/>
        <w:ind w:left="0" w:firstLineChars="300" w:firstLine="720"/>
        <w:rPr>
          <w:rFonts w:cs="Times New Roman"/>
        </w:rPr>
      </w:pPr>
      <m:oMath>
        <m:sSub>
          <m:sSubPr>
            <m:ctrlPr>
              <w:rPr>
                <w:rFonts w:ascii="Cambria Math" w:hAnsi="Cambria Math" w:cs="Times New Roman"/>
                <w:i/>
                <w:szCs w:val="16"/>
              </w:rPr>
            </m:ctrlPr>
          </m:sSubPr>
          <m:e>
            <m:r>
              <w:rPr>
                <w:rFonts w:ascii="Cambria Math" w:hAnsi="Cambria Math" w:cs="Times New Roman"/>
                <w:szCs w:val="16"/>
              </w:rPr>
              <m:t>EF</m:t>
            </m:r>
          </m:e>
          <m:sub>
            <m:r>
              <w:rPr>
                <w:rFonts w:ascii="Cambria Math" w:hAnsi="Cambria Math" w:cs="Times New Roman"/>
                <w:szCs w:val="16"/>
              </w:rPr>
              <m:t>e</m:t>
            </m:r>
          </m:sub>
        </m:sSub>
      </m:oMath>
      <w:r>
        <w:rPr>
          <w:rFonts w:cs="Times New Roman"/>
        </w:rPr>
        <w:t>——</w:t>
      </w:r>
      <w:r>
        <w:rPr>
          <w:rFonts w:cs="Times New Roman"/>
        </w:rPr>
        <w:t>电力碳排放因子，</w:t>
      </w:r>
      <w:r>
        <w:rPr>
          <w:rFonts w:cs="Times New Roman"/>
        </w:rPr>
        <w:t>kgCO</w:t>
      </w:r>
      <w:r>
        <w:rPr>
          <w:rFonts w:cs="Times New Roman"/>
          <w:vertAlign w:val="subscript"/>
        </w:rPr>
        <w:t>2</w:t>
      </w:r>
      <w:r>
        <w:rPr>
          <w:rFonts w:cs="Times New Roman"/>
        </w:rPr>
        <w:t>e/kWh</w:t>
      </w:r>
      <w:r>
        <w:rPr>
          <w:rFonts w:cs="Times New Roman"/>
        </w:rPr>
        <w:t>。</w:t>
      </w:r>
    </w:p>
    <w:p w14:paraId="520F16A7" w14:textId="77777777" w:rsidR="00884E42" w:rsidRDefault="00000000">
      <w:pPr>
        <w:pStyle w:val="2"/>
        <w:numPr>
          <w:ilvl w:val="1"/>
          <w:numId w:val="46"/>
        </w:numPr>
        <w:ind w:left="0" w:firstLine="0"/>
      </w:pPr>
      <w:bookmarkStart w:id="177" w:name="_Toc211094457"/>
      <w:bookmarkStart w:id="178" w:name="OLE_LINK15"/>
      <w:bookmarkEnd w:id="168"/>
      <w:r>
        <w:t>可再生能源应用系统</w:t>
      </w:r>
      <w:proofErr w:type="gramStart"/>
      <w:r>
        <w:t>及碳汇</w:t>
      </w:r>
      <w:bookmarkEnd w:id="177"/>
      <w:proofErr w:type="gramEnd"/>
    </w:p>
    <w:bookmarkEnd w:id="178"/>
    <w:p w14:paraId="27E4DBBD" w14:textId="77777777" w:rsidR="00884E42" w:rsidRDefault="00000000">
      <w:pPr>
        <w:numPr>
          <w:ilvl w:val="0"/>
          <w:numId w:val="53"/>
        </w:numPr>
        <w:spacing w:line="360" w:lineRule="auto"/>
        <w:ind w:left="0" w:firstLine="0"/>
        <w:rPr>
          <w:rFonts w:eastAsia="宋体"/>
          <w:sz w:val="24"/>
          <w:szCs w:val="24"/>
        </w:rPr>
      </w:pPr>
      <w:r>
        <w:rPr>
          <w:rFonts w:eastAsia="宋体" w:hint="eastAsia"/>
          <w:sz w:val="24"/>
          <w:szCs w:val="24"/>
        </w:rPr>
        <w:t>太阳能热水系统</w:t>
      </w:r>
      <w:proofErr w:type="gramStart"/>
      <w:r>
        <w:rPr>
          <w:rFonts w:eastAsia="宋体" w:hint="eastAsia"/>
          <w:sz w:val="24"/>
          <w:szCs w:val="24"/>
        </w:rPr>
        <w:t>年减碳量按下</w:t>
      </w:r>
      <w:proofErr w:type="gramEnd"/>
      <w:r>
        <w:rPr>
          <w:rFonts w:eastAsia="宋体" w:hint="eastAsia"/>
          <w:sz w:val="24"/>
          <w:szCs w:val="24"/>
        </w:rPr>
        <w:t>式进行计算：</w:t>
      </w:r>
    </w:p>
    <w:p w14:paraId="11CE97B0" w14:textId="77777777" w:rsidR="00884E42" w:rsidRDefault="00000000">
      <w:pPr>
        <w:pStyle w:val="aff"/>
        <w:spacing w:line="360" w:lineRule="auto"/>
        <w:ind w:left="420" w:firstLineChars="0" w:firstLine="0"/>
        <w:rPr>
          <w:rFonts w:ascii="Times New Roman" w:eastAsia="宋体" w:hAnsi="Times New Roman" w:cs="Times New Roman"/>
          <w:sz w:val="24"/>
          <w:szCs w:val="24"/>
        </w:rPr>
      </w:pPr>
      <m:oMathPara>
        <m:oMath>
          <m:eqArr>
            <m:eqArrPr>
              <m:maxDist m:val="1"/>
              <m:ctrlPr>
                <w:rPr>
                  <w:rFonts w:ascii="Cambria Math" w:eastAsia="Cambria Math" w:hAnsi="Cambria Math"/>
                  <w:i/>
                  <w:iCs/>
                  <w:sz w:val="24"/>
                  <w:szCs w:val="24"/>
                </w:rPr>
              </m:ctrlPr>
            </m:eqArrPr>
            <m:e>
              <m:r>
                <w:rPr>
                  <w:rFonts w:ascii="Cambria Math" w:eastAsia="Cambria Math" w:hAnsi="Cambria Math"/>
                  <w:sz w:val="24"/>
                  <w:szCs w:val="24"/>
                </w:rPr>
                <m:t>∆</m:t>
              </m:r>
              <m:sSub>
                <m:sSubPr>
                  <m:ctrlPr>
                    <w:rPr>
                      <w:rFonts w:ascii="Cambria Math" w:eastAsia="Cambria Math" w:hAnsi="Cambria Math" w:cs="Times New Roman"/>
                      <w:i/>
                      <w:iCs/>
                      <w:sz w:val="24"/>
                      <w:szCs w:val="24"/>
                    </w:rPr>
                  </m:ctrlPr>
                </m:sSubPr>
                <m:e>
                  <m:r>
                    <w:rPr>
                      <w:rFonts w:ascii="Cambria Math" w:eastAsia="Cambria Math" w:hAnsi="Cambria Math"/>
                      <w:sz w:val="24"/>
                      <w:szCs w:val="24"/>
                    </w:rPr>
                    <m:t>C</m:t>
                  </m:r>
                </m:e>
                <m:sub>
                  <m:r>
                    <w:rPr>
                      <w:rFonts w:ascii="Cambria Math" w:hAnsi="Cambria Math"/>
                      <w:sz w:val="24"/>
                      <w:szCs w:val="24"/>
                    </w:rPr>
                    <m:t>s</m:t>
                  </m:r>
                  <m:r>
                    <w:rPr>
                      <w:rFonts w:ascii="Cambria Math" w:hAnsi="Cambria Math" w:cs="Cambria Math"/>
                      <w:sz w:val="24"/>
                      <w:szCs w:val="24"/>
                    </w:rPr>
                    <m:t>h</m:t>
                  </m:r>
                </m:sub>
              </m:sSub>
              <m:r>
                <w:rPr>
                  <w:rFonts w:ascii="Cambria Math" w:eastAsia="Cambria Math" w:hAnsi="Cambria Math" w:cs="Times New Roman"/>
                  <w:sz w:val="24"/>
                  <w:szCs w:val="24"/>
                </w:rPr>
                <m:t>=</m:t>
              </m:r>
              <m:f>
                <m:fPr>
                  <m:ctrlPr>
                    <w:rPr>
                      <w:rFonts w:ascii="Cambria Math" w:eastAsia="Cambria Math" w:hAnsi="Cambria Math"/>
                      <w:i/>
                      <w:iCs/>
                      <w:sz w:val="24"/>
                      <w:szCs w:val="24"/>
                    </w:rPr>
                  </m:ctrlPr>
                </m:fPr>
                <m:num>
                  <m:nary>
                    <m:naryPr>
                      <m:chr m:val="∑"/>
                      <m:grow m:val="1"/>
                      <m:ctrlPr>
                        <w:rPr>
                          <w:rFonts w:ascii="Cambria Math" w:eastAsia="Cambria Math" w:hAnsi="Cambria Math"/>
                          <w:i/>
                          <w:iCs/>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k</m:t>
                      </m:r>
                    </m:sup>
                    <m:e>
                      <m:r>
                        <w:rPr>
                          <w:rFonts w:ascii="Cambria Math" w:eastAsia="Cambria Math" w:hAnsi="Cambria Math"/>
                          <w:sz w:val="24"/>
                          <w:szCs w:val="24"/>
                        </w:rPr>
                        <m:t>c</m:t>
                      </m:r>
                      <m:sSub>
                        <m:sSubPr>
                          <m:ctrlPr>
                            <w:rPr>
                              <w:rFonts w:ascii="Cambria Math" w:hAnsi="Cambria Math"/>
                              <w:i/>
                              <w:iCs/>
                              <w:sz w:val="24"/>
                              <w:szCs w:val="24"/>
                            </w:rPr>
                          </m:ctrlPr>
                        </m:sSubPr>
                        <m:e>
                          <m:r>
                            <w:rPr>
                              <w:rFonts w:ascii="Cambria Math" w:hAnsi="Cambria Math"/>
                              <w:sz w:val="24"/>
                              <w:szCs w:val="24"/>
                            </w:rPr>
                            <m:t>ρ</m:t>
                          </m:r>
                        </m:e>
                        <m:sub>
                          <m:r>
                            <w:rPr>
                              <w:rFonts w:ascii="Cambria Math" w:hAnsi="Cambria Math"/>
                              <w:sz w:val="24"/>
                              <w:szCs w:val="24"/>
                            </w:rPr>
                            <m:t>w</m:t>
                          </m:r>
                        </m:sub>
                      </m:sSub>
                      <m:sSub>
                        <m:sSubPr>
                          <m:ctrlPr>
                            <w:rPr>
                              <w:rFonts w:ascii="Cambria Math" w:hAnsi="Cambria Math"/>
                              <w:i/>
                              <w:iCs/>
                              <w:sz w:val="24"/>
                              <w:szCs w:val="24"/>
                            </w:rPr>
                          </m:ctrlPr>
                        </m:sSubPr>
                        <m:e>
                          <m:r>
                            <w:rPr>
                              <w:rFonts w:ascii="Cambria Math" w:hAnsi="Cambria Math"/>
                              <w:sz w:val="24"/>
                              <w:szCs w:val="24"/>
                            </w:rPr>
                            <m:t>m</m:t>
                          </m:r>
                        </m:e>
                        <m:sub>
                          <m:r>
                            <w:rPr>
                              <w:rFonts w:ascii="Cambria Math" w:hAnsi="Cambria Math"/>
                              <w:sz w:val="24"/>
                              <w:szCs w:val="24"/>
                            </w:rPr>
                            <m:t>c,i</m:t>
                          </m:r>
                        </m:sub>
                      </m:sSub>
                    </m:e>
                  </m:nary>
                  <m:d>
                    <m:dPr>
                      <m:ctrlPr>
                        <w:rPr>
                          <w:rFonts w:ascii="Cambria Math" w:hAnsi="Cambria Math"/>
                          <w:i/>
                          <w:sz w:val="24"/>
                          <w:szCs w:val="24"/>
                        </w:rPr>
                      </m:ctrlPr>
                    </m:dPr>
                    <m:e>
                      <m:sSub>
                        <m:sSubPr>
                          <m:ctrlPr>
                            <w:rPr>
                              <w:rFonts w:ascii="Cambria Math" w:hAnsi="Cambria Math"/>
                              <w:i/>
                              <w:iCs/>
                              <w:sz w:val="24"/>
                              <w:szCs w:val="24"/>
                            </w:rPr>
                          </m:ctrlPr>
                        </m:sSubPr>
                        <m:e>
                          <m:r>
                            <w:rPr>
                              <w:rFonts w:ascii="Cambria Math" w:hAnsi="Cambria Math"/>
                              <w:sz w:val="24"/>
                              <w:szCs w:val="24"/>
                            </w:rPr>
                            <m:t>T</m:t>
                          </m:r>
                        </m:e>
                        <m:sub>
                          <m:r>
                            <w:rPr>
                              <w:rFonts w:ascii="Cambria Math" w:hAnsi="Cambria Math"/>
                              <w:sz w:val="24"/>
                              <w:szCs w:val="24"/>
                            </w:rPr>
                            <m:t>s,i</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T</m:t>
                          </m:r>
                        </m:e>
                        <m:sub>
                          <m:r>
                            <w:rPr>
                              <w:rFonts w:ascii="Cambria Math" w:hAnsi="Cambria Math"/>
                              <w:sz w:val="24"/>
                              <w:szCs w:val="24"/>
                            </w:rPr>
                            <m:t>c,i</m:t>
                          </m:r>
                        </m:sub>
                      </m:sSub>
                    </m:e>
                  </m:d>
                  <m:r>
                    <w:rPr>
                      <w:rFonts w:ascii="Cambria Math" w:eastAsia="Cambria Math" w:hAnsi="Cambria Math"/>
                      <w:sz w:val="24"/>
                      <w:szCs w:val="24"/>
                    </w:rPr>
                    <m:t>τ</m:t>
                  </m:r>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j</m:t>
                      </m:r>
                    </m:sub>
                  </m:sSub>
                </m:num>
                <m:den>
                  <m:r>
                    <w:rPr>
                      <w:rFonts w:ascii="Cambria Math" w:hAnsi="Cambria Math"/>
                      <w:sz w:val="24"/>
                      <w:szCs w:val="24"/>
                    </w:rPr>
                    <m:t>3600η</m:t>
                  </m:r>
                </m:den>
              </m:f>
              <m:r>
                <w:rPr>
                  <w:rFonts w:ascii="Cambria Math" w:eastAsia="Cambria Math" w:hAnsi="Cambria Math"/>
                  <w:sz w:val="24"/>
                  <w:szCs w:val="24"/>
                </w:rPr>
                <m:t>#</m:t>
              </m:r>
              <m:d>
                <m:dPr>
                  <m:ctrlPr>
                    <w:rPr>
                      <w:rFonts w:ascii="Cambria Math" w:hAnsi="Cambria Math"/>
                      <w:i/>
                      <w:iCs/>
                      <w:sz w:val="24"/>
                      <w:szCs w:val="24"/>
                    </w:rPr>
                  </m:ctrlPr>
                </m:dPr>
                <m:e>
                  <m:r>
                    <w:rPr>
                      <w:rFonts w:ascii="Cambria Math" w:hAnsi="Cambria Math"/>
                      <w:sz w:val="24"/>
                      <w:szCs w:val="24"/>
                    </w:rPr>
                    <m:t>7.6.1</m:t>
                  </m:r>
                </m:e>
              </m:d>
              <m:ctrlPr>
                <w:rPr>
                  <w:rFonts w:ascii="Cambria Math" w:eastAsia="Cambria Math" w:hAnsi="Cambria Math"/>
                  <w:i/>
                  <w:sz w:val="24"/>
                  <w:szCs w:val="24"/>
                </w:rPr>
              </m:ctrlPr>
            </m:e>
          </m:eqArr>
        </m:oMath>
      </m:oMathPara>
    </w:p>
    <w:p w14:paraId="3D9DECFD" w14:textId="77777777" w:rsidR="00884E42" w:rsidRDefault="00000000">
      <w:pPr>
        <w:widowControl/>
        <w:spacing w:line="360" w:lineRule="auto"/>
        <w:jc w:val="left"/>
        <w:rPr>
          <w:rFonts w:eastAsia="宋体" w:cs="宋体"/>
          <w:kern w:val="0"/>
          <w:sz w:val="24"/>
          <w:szCs w:val="19"/>
          <w:lang w:bidi="ar"/>
        </w:rPr>
      </w:pPr>
      <w:r>
        <w:rPr>
          <w:rFonts w:eastAsia="宋体" w:cs="宋体" w:hint="eastAsia"/>
          <w:kern w:val="0"/>
          <w:sz w:val="24"/>
          <w:lang w:bidi="ar"/>
        </w:rPr>
        <w:t>式中：</w:t>
      </w:r>
      <m:oMath>
        <m:r>
          <w:rPr>
            <w:rFonts w:ascii="Cambria Math" w:eastAsia="Cambria Math" w:hAnsi="Cambria Math"/>
            <w:sz w:val="24"/>
            <w:szCs w:val="24"/>
          </w:rPr>
          <m:t>∆</m:t>
        </m:r>
        <m:sSub>
          <m:sSubPr>
            <m:ctrlPr>
              <w:rPr>
                <w:rFonts w:ascii="Cambria Math" w:eastAsia="Cambria Math" w:hAnsi="Cambria Math"/>
                <w:i/>
                <w:iCs/>
                <w:sz w:val="24"/>
                <w:szCs w:val="24"/>
              </w:rPr>
            </m:ctrlPr>
          </m:sSubPr>
          <m:e>
            <m:r>
              <w:rPr>
                <w:rFonts w:ascii="Cambria Math" w:eastAsia="Cambria Math" w:hAnsi="Cambria Math"/>
                <w:sz w:val="24"/>
                <w:szCs w:val="24"/>
              </w:rPr>
              <m:t>C</m:t>
            </m:r>
          </m:e>
          <m:sub>
            <m:r>
              <w:rPr>
                <w:rFonts w:ascii="Cambria Math" w:hAnsi="Cambria Math"/>
                <w:sz w:val="24"/>
                <w:szCs w:val="24"/>
              </w:rPr>
              <m:t>sh</m:t>
            </m:r>
          </m:sub>
        </m:sSub>
      </m:oMath>
      <w:r>
        <w:rPr>
          <w:rFonts w:eastAsia="宋体" w:cs="宋体" w:hint="eastAsia"/>
          <w:iCs/>
          <w:sz w:val="24"/>
          <w:szCs w:val="24"/>
        </w:rPr>
        <w:t>——</w:t>
      </w:r>
      <w:r>
        <w:rPr>
          <w:rFonts w:eastAsia="宋体" w:cs="宋体" w:hint="eastAsia"/>
          <w:kern w:val="0"/>
          <w:sz w:val="24"/>
          <w:szCs w:val="19"/>
          <w:lang w:bidi="ar"/>
        </w:rPr>
        <w:t>太阳能热水系统的</w:t>
      </w:r>
      <w:proofErr w:type="gramStart"/>
      <w:r>
        <w:rPr>
          <w:rFonts w:eastAsia="宋体" w:cs="宋体" w:hint="eastAsia"/>
          <w:kern w:val="0"/>
          <w:sz w:val="24"/>
          <w:szCs w:val="19"/>
          <w:lang w:bidi="ar"/>
        </w:rPr>
        <w:t>年减碳量</w:t>
      </w:r>
      <w:proofErr w:type="gramEnd"/>
      <w:r>
        <w:rPr>
          <w:rFonts w:eastAsia="宋体" w:cs="宋体" w:hint="eastAsia"/>
          <w:kern w:val="0"/>
          <w:sz w:val="24"/>
          <w:szCs w:val="19"/>
          <w:lang w:bidi="ar"/>
        </w:rPr>
        <w:t>，</w:t>
      </w:r>
      <w:r>
        <w:rPr>
          <w:rFonts w:eastAsia="宋体" w:hint="eastAsia"/>
          <w:sz w:val="24"/>
          <w:szCs w:val="24"/>
        </w:rPr>
        <w:t>kg</w:t>
      </w:r>
      <w:r>
        <w:rPr>
          <w:rFonts w:eastAsia="宋体"/>
          <w:sz w:val="24"/>
          <w:szCs w:val="24"/>
        </w:rPr>
        <w:t>CO</w:t>
      </w:r>
      <w:r>
        <w:rPr>
          <w:rFonts w:eastAsia="宋体"/>
          <w:sz w:val="24"/>
          <w:szCs w:val="24"/>
          <w:vertAlign w:val="subscript"/>
        </w:rPr>
        <w:t>2</w:t>
      </w:r>
      <w:r>
        <w:rPr>
          <w:rFonts w:eastAsia="宋体"/>
          <w:sz w:val="24"/>
          <w:szCs w:val="24"/>
        </w:rPr>
        <w:t>e</w:t>
      </w:r>
      <w:r>
        <w:rPr>
          <w:rFonts w:eastAsia="宋体" w:cs="宋体" w:hint="eastAsia"/>
          <w:kern w:val="0"/>
          <w:sz w:val="24"/>
          <w:szCs w:val="19"/>
          <w:lang w:bidi="ar"/>
        </w:rPr>
        <w:t>；</w:t>
      </w:r>
    </w:p>
    <w:p w14:paraId="6E998CA2" w14:textId="77777777" w:rsidR="00884E42" w:rsidRDefault="00000000">
      <w:pPr>
        <w:widowControl/>
        <w:snapToGrid w:val="0"/>
        <w:spacing w:line="360" w:lineRule="auto"/>
        <w:ind w:leftChars="200" w:left="1720" w:hangingChars="450" w:hanging="1080"/>
        <w:jc w:val="left"/>
        <w:rPr>
          <w:rFonts w:eastAsia="宋体"/>
          <w:iCs/>
          <w:sz w:val="24"/>
          <w:szCs w:val="24"/>
        </w:rPr>
      </w:pPr>
      <m:oMath>
        <m:r>
          <w:rPr>
            <w:rFonts w:ascii="Cambria Math" w:eastAsia="宋体" w:hAnsi="Cambria Math"/>
            <w:sz w:val="24"/>
            <w:szCs w:val="24"/>
          </w:rPr>
          <m:t>i</m:t>
        </m:r>
      </m:oMath>
      <w:r>
        <w:rPr>
          <w:rFonts w:eastAsia="宋体"/>
          <w:iCs/>
          <w:sz w:val="24"/>
          <w:szCs w:val="24"/>
        </w:rPr>
        <w:t>——</w:t>
      </w:r>
      <w:r>
        <w:rPr>
          <w:rFonts w:eastAsia="宋体"/>
          <w:iCs/>
          <w:sz w:val="24"/>
          <w:szCs w:val="24"/>
        </w:rPr>
        <w:t>数据采集的次数；</w:t>
      </w:r>
    </w:p>
    <w:p w14:paraId="13B5242E" w14:textId="77777777" w:rsidR="00884E42" w:rsidRDefault="00000000">
      <w:pPr>
        <w:widowControl/>
        <w:snapToGrid w:val="0"/>
        <w:spacing w:line="360" w:lineRule="auto"/>
        <w:ind w:leftChars="200" w:left="1720" w:hangingChars="450" w:hanging="1080"/>
        <w:jc w:val="left"/>
        <w:rPr>
          <w:rFonts w:eastAsia="宋体"/>
          <w:iCs/>
          <w:sz w:val="24"/>
          <w:szCs w:val="24"/>
        </w:rPr>
      </w:pPr>
      <m:oMath>
        <m:r>
          <w:rPr>
            <w:rFonts w:ascii="Cambria Math" w:eastAsia="宋体" w:hAnsi="Cambria Math"/>
            <w:sz w:val="24"/>
            <w:szCs w:val="24"/>
          </w:rPr>
          <m:t>k</m:t>
        </m:r>
      </m:oMath>
      <w:r>
        <w:rPr>
          <w:rFonts w:eastAsia="宋体"/>
          <w:iCs/>
          <w:sz w:val="24"/>
          <w:szCs w:val="24"/>
        </w:rPr>
        <w:t>——</w:t>
      </w:r>
      <w:proofErr w:type="gramStart"/>
      <w:r>
        <w:rPr>
          <w:rFonts w:eastAsia="宋体"/>
          <w:iCs/>
          <w:sz w:val="24"/>
          <w:szCs w:val="24"/>
        </w:rPr>
        <w:t>年数据总</w:t>
      </w:r>
      <w:proofErr w:type="gramEnd"/>
      <w:r>
        <w:rPr>
          <w:rFonts w:eastAsia="宋体"/>
          <w:iCs/>
          <w:sz w:val="24"/>
          <w:szCs w:val="24"/>
        </w:rPr>
        <w:t>采集次数；</w:t>
      </w:r>
    </w:p>
    <w:p w14:paraId="2739BFF8" w14:textId="77777777" w:rsidR="00884E42" w:rsidRDefault="00000000">
      <w:pPr>
        <w:widowControl/>
        <w:snapToGrid w:val="0"/>
        <w:spacing w:line="360" w:lineRule="auto"/>
        <w:ind w:leftChars="200" w:left="1720" w:hangingChars="450" w:hanging="1080"/>
        <w:jc w:val="left"/>
        <w:rPr>
          <w:rFonts w:eastAsia="宋体"/>
          <w:iCs/>
          <w:sz w:val="24"/>
          <w:szCs w:val="24"/>
        </w:rPr>
      </w:pPr>
      <m:oMath>
        <m:r>
          <w:rPr>
            <w:rFonts w:ascii="Cambria Math" w:eastAsia="Cambria Math" w:hAnsi="Cambria Math"/>
            <w:sz w:val="24"/>
            <w:szCs w:val="24"/>
          </w:rPr>
          <w:lastRenderedPageBreak/>
          <m:t>c</m:t>
        </m:r>
      </m:oMath>
      <w:r>
        <w:rPr>
          <w:rFonts w:eastAsia="宋体"/>
          <w:iCs/>
          <w:sz w:val="24"/>
          <w:szCs w:val="24"/>
        </w:rPr>
        <w:t>——</w:t>
      </w:r>
      <w:r>
        <w:rPr>
          <w:rFonts w:eastAsia="宋体"/>
          <w:iCs/>
          <w:sz w:val="24"/>
          <w:szCs w:val="24"/>
        </w:rPr>
        <w:t>水的比热容，取值</w:t>
      </w:r>
      <w:r>
        <w:rPr>
          <w:rFonts w:eastAsia="宋体"/>
          <w:iCs/>
          <w:sz w:val="24"/>
          <w:szCs w:val="24"/>
        </w:rPr>
        <w:t>4.187(kJ/(kg·℃))</w:t>
      </w:r>
      <w:r>
        <w:rPr>
          <w:rFonts w:eastAsia="宋体"/>
          <w:iCs/>
          <w:sz w:val="24"/>
          <w:szCs w:val="24"/>
        </w:rPr>
        <w:t>；</w:t>
      </w:r>
    </w:p>
    <w:p w14:paraId="6D865CF7" w14:textId="77777777" w:rsidR="00884E42" w:rsidRDefault="00000000">
      <w:pPr>
        <w:widowControl/>
        <w:snapToGrid w:val="0"/>
        <w:spacing w:line="360" w:lineRule="auto"/>
        <w:ind w:leftChars="200" w:left="1720" w:hangingChars="450" w:hanging="1080"/>
        <w:jc w:val="left"/>
        <w:rPr>
          <w:rFonts w:eastAsia="宋体"/>
          <w:iCs/>
          <w:sz w:val="24"/>
          <w:szCs w:val="24"/>
        </w:rPr>
      </w:pPr>
      <m:oMath>
        <m:sSub>
          <m:sSubPr>
            <m:ctrlPr>
              <w:rPr>
                <w:rFonts w:ascii="Cambria Math" w:eastAsia="宋体" w:hAnsi="Cambria Math"/>
                <w:i/>
                <w:sz w:val="24"/>
                <w:szCs w:val="24"/>
              </w:rPr>
            </m:ctrlPr>
          </m:sSubPr>
          <m:e>
            <m:r>
              <w:rPr>
                <w:rFonts w:ascii="Cambria Math" w:eastAsia="宋体" w:hAnsi="Cambria Math"/>
                <w:sz w:val="24"/>
                <w:szCs w:val="24"/>
              </w:rPr>
              <m:t>ρ</m:t>
            </m:r>
          </m:e>
          <m:sub>
            <m:r>
              <w:rPr>
                <w:rFonts w:ascii="Cambria Math" w:eastAsia="宋体" w:hAnsi="Cambria Math"/>
                <w:sz w:val="24"/>
                <w:szCs w:val="24"/>
              </w:rPr>
              <m:t>w</m:t>
            </m:r>
          </m:sub>
        </m:sSub>
      </m:oMath>
      <w:r>
        <w:rPr>
          <w:rFonts w:eastAsia="宋体"/>
          <w:iCs/>
          <w:sz w:val="24"/>
          <w:szCs w:val="24"/>
        </w:rPr>
        <w:t>——</w:t>
      </w:r>
      <w:r>
        <w:rPr>
          <w:rFonts w:eastAsia="宋体"/>
          <w:iCs/>
          <w:sz w:val="24"/>
          <w:szCs w:val="24"/>
        </w:rPr>
        <w:t>水的密度</w:t>
      </w:r>
      <w:r>
        <w:rPr>
          <w:rFonts w:eastAsia="宋体"/>
          <w:iCs/>
          <w:sz w:val="24"/>
          <w:szCs w:val="24"/>
        </w:rPr>
        <w:t>(kg/m</w:t>
      </w:r>
      <w:r>
        <w:rPr>
          <w:rFonts w:eastAsia="宋体"/>
          <w:iCs/>
          <w:sz w:val="24"/>
          <w:szCs w:val="24"/>
          <w:vertAlign w:val="superscript"/>
        </w:rPr>
        <w:t>3</w:t>
      </w:r>
      <w:r>
        <w:rPr>
          <w:rFonts w:eastAsia="宋体"/>
          <w:iCs/>
          <w:sz w:val="24"/>
          <w:szCs w:val="24"/>
        </w:rPr>
        <w:t>)</w:t>
      </w:r>
      <w:r>
        <w:rPr>
          <w:rFonts w:eastAsia="宋体"/>
          <w:iCs/>
          <w:sz w:val="24"/>
          <w:szCs w:val="24"/>
        </w:rPr>
        <w:t>；</w:t>
      </w:r>
    </w:p>
    <w:p w14:paraId="56A961B2" w14:textId="77777777" w:rsidR="00884E42" w:rsidRDefault="00000000">
      <w:pPr>
        <w:widowControl/>
        <w:snapToGrid w:val="0"/>
        <w:spacing w:line="360" w:lineRule="auto"/>
        <w:ind w:leftChars="200" w:left="1720" w:hangingChars="450" w:hanging="1080"/>
        <w:jc w:val="left"/>
        <w:rPr>
          <w:rFonts w:eastAsia="宋体"/>
          <w:iCs/>
          <w:sz w:val="24"/>
          <w:szCs w:val="24"/>
        </w:rPr>
      </w:pPr>
      <m:oMath>
        <m:sSub>
          <m:sSubPr>
            <m:ctrlPr>
              <w:rPr>
                <w:rFonts w:ascii="Cambria Math" w:eastAsiaTheme="minorEastAsia" w:hAnsi="Cambria Math"/>
                <w:i/>
                <w:iCs/>
                <w:sz w:val="24"/>
                <w:szCs w:val="24"/>
              </w:rPr>
            </m:ctrlPr>
          </m:sSubPr>
          <m:e>
            <m:r>
              <w:rPr>
                <w:rFonts w:ascii="Cambria Math" w:hAnsi="Cambria Math"/>
                <w:sz w:val="24"/>
                <w:szCs w:val="24"/>
              </w:rPr>
              <m:t>m</m:t>
            </m:r>
          </m:e>
          <m:sub>
            <m:r>
              <w:rPr>
                <w:rFonts w:ascii="Cambria Math" w:hAnsi="Cambria Math"/>
                <w:sz w:val="24"/>
                <w:szCs w:val="24"/>
              </w:rPr>
              <m:t>c,i</m:t>
            </m:r>
          </m:sub>
        </m:sSub>
      </m:oMath>
      <w:r>
        <w:rPr>
          <w:rFonts w:eastAsia="宋体"/>
          <w:iCs/>
          <w:sz w:val="24"/>
          <w:szCs w:val="24"/>
        </w:rPr>
        <w:t>——</w:t>
      </w:r>
      <w:r>
        <w:rPr>
          <w:rFonts w:eastAsia="宋体"/>
          <w:iCs/>
          <w:sz w:val="24"/>
          <w:szCs w:val="24"/>
        </w:rPr>
        <w:t>第</w:t>
      </w:r>
      <m:oMath>
        <m:r>
          <w:rPr>
            <w:rFonts w:ascii="Cambria Math" w:eastAsia="宋体" w:hAnsi="Cambria Math"/>
            <w:sz w:val="24"/>
            <w:szCs w:val="24"/>
          </w:rPr>
          <m:t>i</m:t>
        </m:r>
      </m:oMath>
      <w:r>
        <w:rPr>
          <w:rFonts w:eastAsia="宋体"/>
          <w:iCs/>
          <w:sz w:val="24"/>
          <w:szCs w:val="24"/>
        </w:rPr>
        <w:t>次采集的进入系统的冷水或采暖循环回水体积流量，</w:t>
      </w:r>
      <w:r>
        <w:rPr>
          <w:rFonts w:eastAsia="宋体"/>
          <w:iCs/>
          <w:sz w:val="24"/>
          <w:szCs w:val="24"/>
        </w:rPr>
        <w:t>m</w:t>
      </w:r>
      <w:r>
        <w:rPr>
          <w:rFonts w:eastAsia="宋体"/>
          <w:iCs/>
          <w:sz w:val="24"/>
          <w:szCs w:val="24"/>
          <w:vertAlign w:val="superscript"/>
        </w:rPr>
        <w:t>3</w:t>
      </w:r>
      <w:r>
        <w:rPr>
          <w:rFonts w:eastAsia="宋体"/>
          <w:iCs/>
          <w:sz w:val="24"/>
          <w:szCs w:val="24"/>
        </w:rPr>
        <w:t>/h</w:t>
      </w:r>
      <w:r>
        <w:rPr>
          <w:rFonts w:eastAsia="宋体"/>
          <w:iCs/>
          <w:sz w:val="24"/>
          <w:szCs w:val="24"/>
        </w:rPr>
        <w:t>；</w:t>
      </w:r>
    </w:p>
    <w:p w14:paraId="3B15CE25" w14:textId="77777777" w:rsidR="00884E42" w:rsidRDefault="00000000">
      <w:pPr>
        <w:widowControl/>
        <w:snapToGrid w:val="0"/>
        <w:spacing w:line="360" w:lineRule="auto"/>
        <w:ind w:leftChars="200" w:left="1720" w:hangingChars="450" w:hanging="1080"/>
        <w:jc w:val="left"/>
        <w:rPr>
          <w:rFonts w:eastAsia="宋体"/>
          <w:iCs/>
          <w:sz w:val="24"/>
          <w:szCs w:val="24"/>
        </w:rPr>
      </w:pPr>
      <m:oMath>
        <m:sSub>
          <m:sSubPr>
            <m:ctrlPr>
              <w:rPr>
                <w:rFonts w:ascii="Cambria Math" w:hAnsi="Cambria Math"/>
                <w:i/>
                <w:iCs/>
                <w:sz w:val="24"/>
                <w:szCs w:val="24"/>
              </w:rPr>
            </m:ctrlPr>
          </m:sSubPr>
          <m:e>
            <m:r>
              <w:rPr>
                <w:rFonts w:ascii="Cambria Math" w:hAnsi="Cambria Math"/>
                <w:sz w:val="24"/>
                <w:szCs w:val="24"/>
              </w:rPr>
              <m:t>T</m:t>
            </m:r>
          </m:e>
          <m:sub>
            <m:r>
              <w:rPr>
                <w:rFonts w:ascii="Cambria Math" w:hAnsi="Cambria Math"/>
                <w:sz w:val="24"/>
                <w:szCs w:val="24"/>
              </w:rPr>
              <m:t>s,i</m:t>
            </m:r>
          </m:sub>
        </m:sSub>
      </m:oMath>
      <w:r>
        <w:rPr>
          <w:rFonts w:eastAsia="宋体"/>
          <w:iCs/>
          <w:sz w:val="24"/>
          <w:szCs w:val="24"/>
        </w:rPr>
        <w:t>——</w:t>
      </w:r>
      <w:r>
        <w:rPr>
          <w:rFonts w:eastAsia="宋体"/>
          <w:iCs/>
          <w:sz w:val="24"/>
          <w:szCs w:val="24"/>
        </w:rPr>
        <w:t>第</w:t>
      </w:r>
      <m:oMath>
        <m:r>
          <w:rPr>
            <w:rFonts w:ascii="Cambria Math" w:eastAsia="宋体" w:hAnsi="Cambria Math"/>
            <w:sz w:val="24"/>
            <w:szCs w:val="24"/>
          </w:rPr>
          <m:t>i</m:t>
        </m:r>
      </m:oMath>
      <w:r>
        <w:rPr>
          <w:rFonts w:eastAsia="宋体"/>
          <w:iCs/>
          <w:sz w:val="24"/>
          <w:szCs w:val="24"/>
        </w:rPr>
        <w:t>次采集的系统供水的出水温度，</w:t>
      </w:r>
      <w:r>
        <w:rPr>
          <w:rFonts w:eastAsia="宋体"/>
          <w:iCs/>
          <w:sz w:val="24"/>
          <w:szCs w:val="24"/>
        </w:rPr>
        <w:t>℃</w:t>
      </w:r>
      <w:r>
        <w:rPr>
          <w:rFonts w:eastAsia="宋体"/>
          <w:iCs/>
          <w:sz w:val="24"/>
          <w:szCs w:val="24"/>
        </w:rPr>
        <w:t>；</w:t>
      </w:r>
    </w:p>
    <w:p w14:paraId="4E922B2C" w14:textId="77777777" w:rsidR="00884E42" w:rsidRDefault="00000000">
      <w:pPr>
        <w:widowControl/>
        <w:snapToGrid w:val="0"/>
        <w:spacing w:line="360" w:lineRule="auto"/>
        <w:ind w:leftChars="200" w:left="1720" w:hangingChars="450" w:hanging="1080"/>
        <w:jc w:val="left"/>
        <w:rPr>
          <w:rFonts w:eastAsia="宋体"/>
          <w:iCs/>
          <w:sz w:val="24"/>
          <w:szCs w:val="24"/>
        </w:rPr>
      </w:pPr>
      <m:oMath>
        <m:sSub>
          <m:sSubPr>
            <m:ctrlPr>
              <w:rPr>
                <w:rFonts w:ascii="Cambria Math" w:hAnsi="Cambria Math"/>
                <w:i/>
                <w:iCs/>
                <w:sz w:val="24"/>
                <w:szCs w:val="24"/>
              </w:rPr>
            </m:ctrlPr>
          </m:sSubPr>
          <m:e>
            <m:r>
              <w:rPr>
                <w:rFonts w:ascii="Cambria Math" w:hAnsi="Cambria Math"/>
                <w:sz w:val="24"/>
                <w:szCs w:val="24"/>
              </w:rPr>
              <m:t>T</m:t>
            </m:r>
          </m:e>
          <m:sub>
            <m:r>
              <w:rPr>
                <w:rFonts w:ascii="Cambria Math" w:hAnsi="Cambria Math"/>
                <w:sz w:val="24"/>
                <w:szCs w:val="24"/>
              </w:rPr>
              <m:t>c,i</m:t>
            </m:r>
          </m:sub>
        </m:sSub>
      </m:oMath>
      <w:r>
        <w:rPr>
          <w:rFonts w:eastAsia="宋体"/>
          <w:iCs/>
          <w:sz w:val="24"/>
          <w:szCs w:val="24"/>
        </w:rPr>
        <w:t>——</w:t>
      </w:r>
      <w:r>
        <w:rPr>
          <w:rFonts w:eastAsia="宋体"/>
          <w:iCs/>
          <w:sz w:val="24"/>
          <w:szCs w:val="24"/>
        </w:rPr>
        <w:t>第</w:t>
      </w:r>
      <m:oMath>
        <m:r>
          <w:rPr>
            <w:rFonts w:ascii="Cambria Math" w:eastAsia="宋体" w:hAnsi="Cambria Math"/>
            <w:sz w:val="24"/>
            <w:szCs w:val="24"/>
          </w:rPr>
          <m:t>i</m:t>
        </m:r>
      </m:oMath>
      <w:r>
        <w:rPr>
          <w:rFonts w:eastAsia="宋体"/>
          <w:iCs/>
          <w:sz w:val="24"/>
          <w:szCs w:val="24"/>
        </w:rPr>
        <w:t>次采集的进入系统的冷水温度或采暖循环回水温度，</w:t>
      </w:r>
      <w:r>
        <w:rPr>
          <w:rFonts w:eastAsia="宋体"/>
          <w:iCs/>
          <w:sz w:val="24"/>
          <w:szCs w:val="24"/>
        </w:rPr>
        <w:t>℃</w:t>
      </w:r>
      <w:r>
        <w:rPr>
          <w:rFonts w:eastAsia="宋体"/>
          <w:iCs/>
          <w:sz w:val="24"/>
          <w:szCs w:val="24"/>
        </w:rPr>
        <w:t>；</w:t>
      </w:r>
    </w:p>
    <w:p w14:paraId="588F06A2" w14:textId="77777777" w:rsidR="00884E42" w:rsidRDefault="00000000">
      <w:pPr>
        <w:widowControl/>
        <w:snapToGrid w:val="0"/>
        <w:spacing w:line="360" w:lineRule="auto"/>
        <w:ind w:leftChars="200" w:left="1720" w:hangingChars="450" w:hanging="1080"/>
        <w:jc w:val="left"/>
        <w:rPr>
          <w:rFonts w:eastAsia="宋体"/>
          <w:iCs/>
          <w:sz w:val="24"/>
          <w:szCs w:val="24"/>
        </w:rPr>
      </w:pPr>
      <m:oMath>
        <m:r>
          <w:rPr>
            <w:rFonts w:ascii="Cambria Math" w:eastAsia="Cambria Math" w:hAnsi="Cambria Math"/>
            <w:sz w:val="24"/>
            <w:szCs w:val="24"/>
          </w:rPr>
          <m:t>τ</m:t>
        </m:r>
      </m:oMath>
      <w:r>
        <w:rPr>
          <w:rFonts w:eastAsia="宋体"/>
          <w:iCs/>
          <w:sz w:val="24"/>
          <w:szCs w:val="24"/>
        </w:rPr>
        <w:t>——</w:t>
      </w:r>
      <w:r>
        <w:rPr>
          <w:rFonts w:eastAsia="宋体"/>
          <w:iCs/>
          <w:sz w:val="24"/>
          <w:szCs w:val="24"/>
        </w:rPr>
        <w:t>采集时间间隔，</w:t>
      </w:r>
      <w:r>
        <w:rPr>
          <w:rFonts w:eastAsia="宋体"/>
          <w:iCs/>
          <w:sz w:val="24"/>
          <w:szCs w:val="24"/>
        </w:rPr>
        <w:t>s</w:t>
      </w:r>
      <w:r>
        <w:rPr>
          <w:rFonts w:eastAsia="宋体"/>
          <w:iCs/>
          <w:sz w:val="24"/>
          <w:szCs w:val="24"/>
        </w:rPr>
        <w:t>；</w:t>
      </w:r>
    </w:p>
    <w:p w14:paraId="01FE51EB" w14:textId="740D8ACF" w:rsidR="00884E42" w:rsidRDefault="00000000">
      <w:pPr>
        <w:widowControl/>
        <w:snapToGrid w:val="0"/>
        <w:spacing w:line="360" w:lineRule="auto"/>
        <w:ind w:leftChars="200" w:left="1360" w:hangingChars="300" w:hanging="720"/>
        <w:jc w:val="left"/>
        <w:rPr>
          <w:rFonts w:eastAsia="宋体"/>
          <w:iCs/>
          <w:sz w:val="24"/>
          <w:szCs w:val="24"/>
        </w:rPr>
      </w:pPr>
      <m:oMath>
        <m:sSub>
          <m:sSubPr>
            <m:ctrlPr>
              <w:rPr>
                <w:rFonts w:ascii="Cambria Math" w:eastAsia="宋体" w:hAnsi="Cambria Math"/>
                <w:i/>
                <w:sz w:val="24"/>
                <w:szCs w:val="24"/>
              </w:rPr>
            </m:ctrlPr>
          </m:sSubPr>
          <m:e>
            <m:r>
              <w:rPr>
                <w:rFonts w:ascii="Cambria Math" w:eastAsia="宋体" w:hAnsi="Cambria Math"/>
                <w:sz w:val="24"/>
                <w:szCs w:val="24"/>
              </w:rPr>
              <m:t>EF</m:t>
            </m:r>
          </m:e>
          <m:sub>
            <m:r>
              <w:rPr>
                <w:rFonts w:ascii="Cambria Math" w:eastAsia="宋体" w:hAnsi="Cambria Math"/>
                <w:sz w:val="24"/>
                <w:szCs w:val="24"/>
              </w:rPr>
              <m:t>j</m:t>
            </m:r>
          </m:sub>
        </m:sSub>
      </m:oMath>
      <w:r>
        <w:rPr>
          <w:rFonts w:eastAsia="宋体"/>
          <w:iCs/>
          <w:sz w:val="24"/>
          <w:szCs w:val="24"/>
        </w:rPr>
        <w:t>——</w:t>
      </w:r>
      <w:r>
        <w:rPr>
          <w:rFonts w:eastAsia="宋体"/>
          <w:iCs/>
          <w:sz w:val="24"/>
          <w:szCs w:val="24"/>
        </w:rPr>
        <w:t>热水系统采用的</w:t>
      </w:r>
      <w:r>
        <w:rPr>
          <w:rFonts w:eastAsia="宋体"/>
          <w:iCs/>
          <w:sz w:val="24"/>
          <w:szCs w:val="24"/>
        </w:rPr>
        <w:t>j</w:t>
      </w:r>
      <w:r>
        <w:rPr>
          <w:rFonts w:eastAsia="宋体"/>
          <w:iCs/>
          <w:sz w:val="24"/>
          <w:szCs w:val="24"/>
        </w:rPr>
        <w:t>类能源类型对应的碳排放因子，可按附录</w:t>
      </w:r>
      <w:r>
        <w:rPr>
          <w:rFonts w:eastAsia="宋体" w:hint="eastAsia"/>
          <w:iCs/>
          <w:sz w:val="24"/>
          <w:szCs w:val="24"/>
        </w:rPr>
        <w:t>A</w:t>
      </w:r>
      <w:r>
        <w:rPr>
          <w:rFonts w:eastAsia="宋体"/>
          <w:iCs/>
          <w:sz w:val="24"/>
          <w:szCs w:val="24"/>
        </w:rPr>
        <w:t>取值；</w:t>
      </w:r>
    </w:p>
    <w:p w14:paraId="1499486A" w14:textId="77777777" w:rsidR="00884E42" w:rsidRDefault="00000000">
      <w:pPr>
        <w:widowControl/>
        <w:snapToGrid w:val="0"/>
        <w:spacing w:line="360" w:lineRule="auto"/>
        <w:ind w:leftChars="200" w:left="1360" w:hangingChars="300" w:hanging="720"/>
        <w:jc w:val="left"/>
        <w:rPr>
          <w:rFonts w:eastAsia="宋体"/>
          <w:iCs/>
          <w:sz w:val="24"/>
          <w:szCs w:val="24"/>
        </w:rPr>
      </w:pPr>
      <w:bookmarkStart w:id="179" w:name="_Hlk209174583"/>
      <m:oMath>
        <m:r>
          <w:rPr>
            <w:rFonts w:ascii="Cambria Math" w:hAnsi="Cambria Math"/>
            <w:sz w:val="24"/>
            <w:szCs w:val="24"/>
          </w:rPr>
          <m:t>η</m:t>
        </m:r>
      </m:oMath>
      <w:r>
        <w:rPr>
          <w:rFonts w:eastAsia="宋体"/>
          <w:iCs/>
          <w:sz w:val="24"/>
          <w:szCs w:val="24"/>
        </w:rPr>
        <w:t>——</w:t>
      </w:r>
      <w:r>
        <w:rPr>
          <w:rFonts w:eastAsia="宋体"/>
          <w:iCs/>
          <w:sz w:val="24"/>
          <w:szCs w:val="24"/>
        </w:rPr>
        <w:t>以常规能源为热源时的运行效率</w:t>
      </w:r>
      <w:bookmarkEnd w:id="179"/>
      <w:r>
        <w:rPr>
          <w:rFonts w:eastAsia="宋体"/>
          <w:iCs/>
          <w:sz w:val="24"/>
          <w:szCs w:val="24"/>
        </w:rPr>
        <w:t>，电、天然气可按</w:t>
      </w:r>
      <w:r>
        <w:rPr>
          <w:rFonts w:eastAsia="宋体"/>
          <w:iCs/>
          <w:sz w:val="24"/>
          <w:szCs w:val="24"/>
        </w:rPr>
        <w:t>0.90</w:t>
      </w:r>
      <w:r>
        <w:rPr>
          <w:rFonts w:eastAsia="宋体"/>
          <w:iCs/>
          <w:sz w:val="24"/>
          <w:szCs w:val="24"/>
        </w:rPr>
        <w:t>取值，煤、生物质可按</w:t>
      </w:r>
      <w:r>
        <w:rPr>
          <w:rFonts w:eastAsia="宋体"/>
          <w:iCs/>
          <w:sz w:val="24"/>
          <w:szCs w:val="24"/>
        </w:rPr>
        <w:t>0.70</w:t>
      </w:r>
      <w:r>
        <w:rPr>
          <w:rFonts w:eastAsia="宋体"/>
          <w:iCs/>
          <w:sz w:val="24"/>
          <w:szCs w:val="24"/>
        </w:rPr>
        <w:t>取值。</w:t>
      </w:r>
    </w:p>
    <w:p w14:paraId="577BCC25" w14:textId="77777777" w:rsidR="00884E42" w:rsidRDefault="00000000">
      <w:pPr>
        <w:pStyle w:val="15"/>
        <w:rPr>
          <w:rFonts w:cs="宋体"/>
          <w:kern w:val="0"/>
          <w:szCs w:val="20"/>
          <w:lang w:bidi="ar"/>
        </w:rPr>
      </w:pPr>
      <w:r>
        <w:rPr>
          <w:rFonts w:cs="宋体" w:hint="eastAsia"/>
          <w:kern w:val="0"/>
          <w:szCs w:val="20"/>
          <w:lang w:bidi="ar"/>
        </w:rPr>
        <w:t>【条文说明】</w:t>
      </w:r>
      <w:r>
        <w:rPr>
          <w:rFonts w:cs="宋体"/>
          <w:kern w:val="0"/>
          <w:szCs w:val="20"/>
          <w:lang w:bidi="ar"/>
        </w:rPr>
        <w:t>太阳能集热系统中贮热水箱和管路的热损失率，根据经验取值宜为</w:t>
      </w:r>
      <w:r>
        <w:rPr>
          <w:rFonts w:cs="宋体"/>
          <w:kern w:val="0"/>
          <w:szCs w:val="20"/>
          <w:lang w:bidi="ar"/>
        </w:rPr>
        <w:t>0.20</w:t>
      </w:r>
      <w:r>
        <w:rPr>
          <w:rFonts w:cs="宋体"/>
          <w:kern w:val="0"/>
          <w:szCs w:val="20"/>
          <w:lang w:bidi="ar"/>
        </w:rPr>
        <w:t>～</w:t>
      </w:r>
      <w:r>
        <w:rPr>
          <w:rFonts w:cs="宋体"/>
          <w:kern w:val="0"/>
          <w:szCs w:val="20"/>
          <w:lang w:bidi="ar"/>
        </w:rPr>
        <w:t>0.30</w:t>
      </w:r>
      <w:r>
        <w:rPr>
          <w:rFonts w:cs="宋体"/>
          <w:kern w:val="0"/>
          <w:szCs w:val="20"/>
          <w:lang w:bidi="ar"/>
        </w:rPr>
        <w:t>；</w:t>
      </w:r>
      <w:r>
        <w:rPr>
          <w:rFonts w:cs="宋体" w:hint="eastAsia"/>
          <w:kern w:val="0"/>
          <w:szCs w:val="20"/>
          <w:lang w:bidi="ar"/>
        </w:rPr>
        <w:t>太阳能集热器的年平均集热效率可参考国家现行标准《民用建筑太阳能热水系统应用技术标准》</w:t>
      </w:r>
      <w:r>
        <w:rPr>
          <w:rFonts w:cs="宋体" w:hint="eastAsia"/>
          <w:kern w:val="0"/>
          <w:szCs w:val="20"/>
          <w:lang w:bidi="ar"/>
        </w:rPr>
        <w:t>GB 50364</w:t>
      </w:r>
      <w:r>
        <w:rPr>
          <w:rFonts w:cs="宋体" w:hint="eastAsia"/>
          <w:kern w:val="0"/>
          <w:szCs w:val="20"/>
          <w:lang w:bidi="ar"/>
        </w:rPr>
        <w:t>的相关规定。</w:t>
      </w:r>
    </w:p>
    <w:p w14:paraId="43539CC7" w14:textId="77777777" w:rsidR="00884E42" w:rsidRDefault="00000000">
      <w:pPr>
        <w:numPr>
          <w:ilvl w:val="0"/>
          <w:numId w:val="53"/>
        </w:numPr>
        <w:spacing w:line="360" w:lineRule="auto"/>
        <w:ind w:left="0" w:firstLine="0"/>
        <w:rPr>
          <w:rFonts w:eastAsia="宋体"/>
          <w:sz w:val="24"/>
          <w:szCs w:val="24"/>
        </w:rPr>
      </w:pPr>
      <w:r>
        <w:rPr>
          <w:rFonts w:eastAsia="宋体"/>
          <w:sz w:val="24"/>
          <w:szCs w:val="24"/>
        </w:rPr>
        <w:t>太阳能光伏发电系统年发电量按下式进行计算：</w:t>
      </w:r>
    </w:p>
    <w:p w14:paraId="79B2695D" w14:textId="77777777"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E</m:t>
                  </m:r>
                </m:e>
                <m:sub>
                  <m:r>
                    <w:rPr>
                      <w:rFonts w:ascii="Cambria Math" w:hAnsi="Cambria Math"/>
                    </w:rPr>
                    <m:t>pv</m:t>
                  </m:r>
                </m:sub>
              </m:sSub>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E</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S</m:t>
                      </m:r>
                    </m:sub>
                  </m:sSub>
                </m:e>
              </m:d>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m:t>
              </m:r>
              <m:d>
                <m:dPr>
                  <m:ctrlPr>
                    <w:rPr>
                      <w:rFonts w:ascii="Cambria Math" w:hAnsi="Cambria Math"/>
                      <w:i/>
                    </w:rPr>
                  </m:ctrlPr>
                </m:dPr>
                <m:e>
                  <m:r>
                    <w:rPr>
                      <w:rFonts w:ascii="Cambria Math" w:hAnsi="Cambria Math"/>
                    </w:rPr>
                    <m:t>7.6.2</m:t>
                  </m:r>
                </m:e>
              </m:d>
            </m:e>
          </m:eqArr>
        </m:oMath>
      </m:oMathPara>
    </w:p>
    <w:p w14:paraId="4C810447" w14:textId="77777777" w:rsidR="00884E42" w:rsidRDefault="00000000">
      <w:pPr>
        <w:pStyle w:val="15"/>
      </w:pPr>
      <w:r>
        <w:rPr>
          <w:kern w:val="0"/>
          <w:szCs w:val="20"/>
          <w:lang w:bidi="ar"/>
        </w:rPr>
        <w:t>式中：</w:t>
      </w:r>
      <w:bookmarkStart w:id="180" w:name="_Hlk209174593"/>
      <w:proofErr w:type="spellStart"/>
      <w:r>
        <w:rPr>
          <w:i/>
          <w:iCs/>
          <w:kern w:val="0"/>
          <w:szCs w:val="19"/>
          <w:lang w:bidi="ar"/>
        </w:rPr>
        <w:t>E</w:t>
      </w:r>
      <w:r>
        <w:rPr>
          <w:i/>
          <w:iCs/>
          <w:kern w:val="0"/>
          <w:szCs w:val="19"/>
          <w:vertAlign w:val="subscript"/>
          <w:lang w:bidi="ar"/>
        </w:rPr>
        <w:t>pv</w:t>
      </w:r>
      <w:proofErr w:type="spellEnd"/>
      <w:r>
        <w:rPr>
          <w:kern w:val="0"/>
          <w:szCs w:val="19"/>
          <w:lang w:bidi="ar"/>
        </w:rPr>
        <w:t>——</w:t>
      </w:r>
      <w:r>
        <w:rPr>
          <w:kern w:val="0"/>
          <w:szCs w:val="19"/>
          <w:lang w:bidi="ar"/>
        </w:rPr>
        <w:t>光</w:t>
      </w:r>
      <w:proofErr w:type="gramStart"/>
      <w:r>
        <w:rPr>
          <w:kern w:val="0"/>
          <w:szCs w:val="19"/>
          <w:lang w:bidi="ar"/>
        </w:rPr>
        <w:t>伏系统</w:t>
      </w:r>
      <w:proofErr w:type="gramEnd"/>
      <w:r>
        <w:rPr>
          <w:kern w:val="0"/>
          <w:szCs w:val="19"/>
          <w:lang w:bidi="ar"/>
        </w:rPr>
        <w:t>的年发电量</w:t>
      </w:r>
      <w:r>
        <w:rPr>
          <w:rFonts w:hint="eastAsia"/>
          <w:kern w:val="0"/>
          <w:lang w:bidi="ar"/>
        </w:rPr>
        <w:t>，</w:t>
      </w:r>
      <w:r>
        <w:rPr>
          <w:kern w:val="0"/>
          <w:szCs w:val="19"/>
          <w:lang w:bidi="ar"/>
        </w:rPr>
        <w:t>kWh</w:t>
      </w:r>
      <w:bookmarkEnd w:id="180"/>
      <w:r>
        <w:rPr>
          <w:kern w:val="0"/>
          <w:szCs w:val="19"/>
          <w:lang w:bidi="ar"/>
        </w:rPr>
        <w:t>；</w:t>
      </w:r>
      <w:r>
        <w:rPr>
          <w:kern w:val="0"/>
          <w:szCs w:val="19"/>
          <w:lang w:bidi="ar"/>
        </w:rPr>
        <w:t xml:space="preserve"> </w:t>
      </w:r>
    </w:p>
    <w:p w14:paraId="0C8DFC6D" w14:textId="77777777" w:rsidR="00884E42" w:rsidRDefault="00000000">
      <w:pPr>
        <w:widowControl/>
        <w:spacing w:line="360" w:lineRule="auto"/>
        <w:ind w:firstLineChars="200" w:firstLine="480"/>
        <w:jc w:val="left"/>
        <w:rPr>
          <w:sz w:val="24"/>
        </w:rPr>
      </w:pPr>
      <w:bookmarkStart w:id="181" w:name="_Hlk209174602"/>
      <w:r>
        <w:rPr>
          <w:rFonts w:eastAsia="宋体"/>
          <w:i/>
          <w:iCs/>
          <w:kern w:val="0"/>
          <w:sz w:val="24"/>
          <w:szCs w:val="19"/>
          <w:lang w:bidi="ar"/>
        </w:rPr>
        <w:t>I</w:t>
      </w:r>
      <w:r>
        <w:rPr>
          <w:rFonts w:eastAsia="宋体"/>
          <w:kern w:val="0"/>
          <w:sz w:val="24"/>
          <w:szCs w:val="19"/>
          <w:lang w:bidi="ar"/>
        </w:rPr>
        <w:t>——</w:t>
      </w:r>
      <w:r>
        <w:rPr>
          <w:rFonts w:eastAsia="宋体"/>
          <w:kern w:val="0"/>
          <w:sz w:val="24"/>
          <w:szCs w:val="19"/>
          <w:lang w:bidi="ar"/>
        </w:rPr>
        <w:t>光伏电池表面的年太阳辐射照度</w:t>
      </w:r>
      <w:r>
        <w:rPr>
          <w:rFonts w:eastAsia="宋体" w:hint="eastAsia"/>
          <w:kern w:val="0"/>
          <w:sz w:val="24"/>
          <w:szCs w:val="24"/>
          <w:lang w:bidi="ar"/>
        </w:rPr>
        <w:t>，</w:t>
      </w:r>
      <w:r>
        <w:rPr>
          <w:rFonts w:eastAsia="宋体"/>
          <w:kern w:val="0"/>
          <w:sz w:val="24"/>
          <w:szCs w:val="19"/>
          <w:lang w:bidi="ar"/>
        </w:rPr>
        <w:t>kWh/m</w:t>
      </w:r>
      <w:r>
        <w:rPr>
          <w:rFonts w:eastAsia="宋体"/>
          <w:kern w:val="0"/>
          <w:sz w:val="24"/>
          <w:szCs w:val="13"/>
          <w:vertAlign w:val="superscript"/>
          <w:lang w:bidi="ar"/>
        </w:rPr>
        <w:t>2</w:t>
      </w:r>
      <w:r>
        <w:rPr>
          <w:rFonts w:eastAsia="宋体"/>
          <w:kern w:val="0"/>
          <w:sz w:val="24"/>
          <w:szCs w:val="19"/>
          <w:lang w:bidi="ar"/>
        </w:rPr>
        <w:t>；</w:t>
      </w:r>
    </w:p>
    <w:p w14:paraId="3E1992E7" w14:textId="77777777" w:rsidR="00884E42" w:rsidRDefault="00000000">
      <w:pPr>
        <w:widowControl/>
        <w:spacing w:line="360" w:lineRule="auto"/>
        <w:ind w:firstLineChars="200" w:firstLine="480"/>
        <w:jc w:val="left"/>
        <w:rPr>
          <w:sz w:val="24"/>
        </w:rPr>
      </w:pPr>
      <w:r>
        <w:rPr>
          <w:rFonts w:eastAsia="宋体"/>
          <w:i/>
          <w:iCs/>
          <w:kern w:val="0"/>
          <w:sz w:val="24"/>
          <w:szCs w:val="22"/>
          <w:lang w:bidi="ar"/>
        </w:rPr>
        <w:t>K</w:t>
      </w:r>
      <w:r>
        <w:rPr>
          <w:rFonts w:eastAsia="宋体"/>
          <w:i/>
          <w:iCs/>
          <w:kern w:val="0"/>
          <w:sz w:val="24"/>
          <w:szCs w:val="10"/>
          <w:vertAlign w:val="subscript"/>
          <w:lang w:bidi="ar"/>
        </w:rPr>
        <w:t>E</w:t>
      </w:r>
      <w:r>
        <w:rPr>
          <w:rFonts w:eastAsia="宋体"/>
          <w:kern w:val="0"/>
          <w:sz w:val="24"/>
          <w:szCs w:val="19"/>
          <w:lang w:bidi="ar"/>
        </w:rPr>
        <w:t>——</w:t>
      </w:r>
      <w:r>
        <w:rPr>
          <w:rFonts w:eastAsia="宋体"/>
          <w:kern w:val="0"/>
          <w:sz w:val="24"/>
          <w:szCs w:val="19"/>
          <w:lang w:bidi="ar"/>
        </w:rPr>
        <w:t>光伏电池的转换效率</w:t>
      </w:r>
      <w:r>
        <w:rPr>
          <w:rFonts w:eastAsia="宋体" w:hint="eastAsia"/>
          <w:kern w:val="0"/>
          <w:sz w:val="24"/>
          <w:szCs w:val="24"/>
          <w:lang w:bidi="ar"/>
        </w:rPr>
        <w:t>，</w:t>
      </w:r>
      <w:r>
        <w:rPr>
          <w:rFonts w:eastAsia="宋体"/>
          <w:kern w:val="0"/>
          <w:sz w:val="24"/>
          <w:szCs w:val="19"/>
          <w:lang w:bidi="ar"/>
        </w:rPr>
        <w:t>%</w:t>
      </w:r>
      <w:r>
        <w:rPr>
          <w:rFonts w:eastAsia="宋体"/>
          <w:kern w:val="0"/>
          <w:sz w:val="24"/>
          <w:szCs w:val="19"/>
          <w:lang w:bidi="ar"/>
        </w:rPr>
        <w:t>；</w:t>
      </w:r>
    </w:p>
    <w:p w14:paraId="76256F52" w14:textId="77777777" w:rsidR="00884E42" w:rsidRDefault="00000000">
      <w:pPr>
        <w:widowControl/>
        <w:spacing w:line="360" w:lineRule="auto"/>
        <w:ind w:firstLineChars="200" w:firstLine="480"/>
        <w:jc w:val="left"/>
        <w:rPr>
          <w:sz w:val="24"/>
        </w:rPr>
      </w:pPr>
      <w:r>
        <w:rPr>
          <w:rFonts w:eastAsia="宋体"/>
          <w:i/>
          <w:iCs/>
          <w:kern w:val="0"/>
          <w:sz w:val="24"/>
          <w:szCs w:val="19"/>
          <w:lang w:bidi="ar"/>
        </w:rPr>
        <w:t>K</w:t>
      </w:r>
      <w:r>
        <w:rPr>
          <w:rFonts w:eastAsia="宋体"/>
          <w:i/>
          <w:iCs/>
          <w:kern w:val="0"/>
          <w:sz w:val="24"/>
          <w:szCs w:val="13"/>
          <w:lang w:bidi="ar"/>
        </w:rPr>
        <w:t>s</w:t>
      </w:r>
      <w:r>
        <w:rPr>
          <w:rFonts w:eastAsia="宋体"/>
          <w:kern w:val="0"/>
          <w:sz w:val="24"/>
          <w:szCs w:val="19"/>
          <w:lang w:bidi="ar"/>
        </w:rPr>
        <w:t>——</w:t>
      </w:r>
      <w:r>
        <w:rPr>
          <w:rFonts w:eastAsia="宋体"/>
          <w:kern w:val="0"/>
          <w:sz w:val="24"/>
          <w:szCs w:val="19"/>
          <w:lang w:bidi="ar"/>
        </w:rPr>
        <w:t>光</w:t>
      </w:r>
      <w:proofErr w:type="gramStart"/>
      <w:r>
        <w:rPr>
          <w:rFonts w:eastAsia="宋体"/>
          <w:kern w:val="0"/>
          <w:sz w:val="24"/>
          <w:szCs w:val="19"/>
          <w:lang w:bidi="ar"/>
        </w:rPr>
        <w:t>伏系统</w:t>
      </w:r>
      <w:proofErr w:type="gramEnd"/>
      <w:r>
        <w:rPr>
          <w:rFonts w:eastAsia="宋体"/>
          <w:kern w:val="0"/>
          <w:sz w:val="24"/>
          <w:szCs w:val="19"/>
          <w:lang w:bidi="ar"/>
        </w:rPr>
        <w:t>的损失效率</w:t>
      </w:r>
      <w:r>
        <w:rPr>
          <w:rFonts w:eastAsia="宋体" w:hint="eastAsia"/>
          <w:kern w:val="0"/>
          <w:sz w:val="24"/>
          <w:szCs w:val="24"/>
          <w:lang w:bidi="ar"/>
        </w:rPr>
        <w:t>，</w:t>
      </w:r>
      <w:r>
        <w:rPr>
          <w:rFonts w:eastAsia="宋体"/>
          <w:kern w:val="0"/>
          <w:sz w:val="24"/>
          <w:szCs w:val="19"/>
          <w:lang w:bidi="ar"/>
        </w:rPr>
        <w:t>%</w:t>
      </w:r>
      <w:r>
        <w:rPr>
          <w:rFonts w:eastAsia="宋体"/>
          <w:kern w:val="0"/>
          <w:sz w:val="24"/>
          <w:szCs w:val="19"/>
          <w:lang w:bidi="ar"/>
        </w:rPr>
        <w:t>；</w:t>
      </w:r>
    </w:p>
    <w:p w14:paraId="152CA0F7" w14:textId="77777777" w:rsidR="00884E42" w:rsidRDefault="00000000">
      <w:pPr>
        <w:widowControl/>
        <w:spacing w:line="360" w:lineRule="auto"/>
        <w:ind w:firstLineChars="200" w:firstLine="480"/>
        <w:jc w:val="left"/>
        <w:rPr>
          <w:rFonts w:eastAsia="宋体"/>
          <w:i/>
          <w:iCs/>
          <w:kern w:val="0"/>
          <w:sz w:val="24"/>
          <w:szCs w:val="19"/>
          <w:lang w:bidi="ar"/>
        </w:rPr>
      </w:pPr>
      <w:r>
        <w:rPr>
          <w:rFonts w:eastAsia="宋体"/>
          <w:i/>
          <w:iCs/>
          <w:kern w:val="0"/>
          <w:sz w:val="24"/>
          <w:szCs w:val="19"/>
          <w:lang w:bidi="ar"/>
        </w:rPr>
        <w:t>A</w:t>
      </w:r>
      <w:r>
        <w:rPr>
          <w:rFonts w:eastAsia="宋体"/>
          <w:i/>
          <w:iCs/>
          <w:kern w:val="0"/>
          <w:sz w:val="24"/>
          <w:szCs w:val="19"/>
          <w:vertAlign w:val="subscript"/>
          <w:lang w:bidi="ar"/>
        </w:rPr>
        <w:t>p</w:t>
      </w:r>
      <w:r>
        <w:rPr>
          <w:rFonts w:eastAsia="宋体"/>
          <w:i/>
          <w:iCs/>
          <w:kern w:val="0"/>
          <w:sz w:val="24"/>
          <w:szCs w:val="19"/>
          <w:lang w:bidi="ar"/>
        </w:rPr>
        <w:t>——</w:t>
      </w:r>
      <w:r>
        <w:rPr>
          <w:rFonts w:eastAsia="宋体"/>
          <w:kern w:val="0"/>
          <w:sz w:val="24"/>
          <w:szCs w:val="19"/>
          <w:lang w:bidi="ar"/>
        </w:rPr>
        <w:t>光</w:t>
      </w:r>
      <w:proofErr w:type="gramStart"/>
      <w:r>
        <w:rPr>
          <w:rFonts w:eastAsia="宋体"/>
          <w:kern w:val="0"/>
          <w:sz w:val="24"/>
          <w:szCs w:val="19"/>
          <w:lang w:bidi="ar"/>
        </w:rPr>
        <w:t>伏系统光</w:t>
      </w:r>
      <w:proofErr w:type="gramEnd"/>
      <w:r>
        <w:rPr>
          <w:rFonts w:eastAsia="宋体"/>
          <w:kern w:val="0"/>
          <w:sz w:val="24"/>
          <w:szCs w:val="19"/>
          <w:lang w:bidi="ar"/>
        </w:rPr>
        <w:t>伏面板净面积</w:t>
      </w:r>
      <w:r>
        <w:rPr>
          <w:rFonts w:eastAsia="宋体" w:hint="eastAsia"/>
          <w:kern w:val="0"/>
          <w:sz w:val="24"/>
          <w:szCs w:val="24"/>
          <w:lang w:bidi="ar"/>
        </w:rPr>
        <w:t>，</w:t>
      </w:r>
      <w:r>
        <w:rPr>
          <w:rFonts w:eastAsia="宋体"/>
          <w:kern w:val="0"/>
          <w:sz w:val="24"/>
          <w:szCs w:val="19"/>
          <w:lang w:bidi="ar"/>
        </w:rPr>
        <w:t>m</w:t>
      </w:r>
      <w:r>
        <w:rPr>
          <w:rFonts w:eastAsia="宋体"/>
          <w:kern w:val="0"/>
          <w:sz w:val="24"/>
          <w:szCs w:val="19"/>
          <w:vertAlign w:val="superscript"/>
          <w:lang w:bidi="ar"/>
        </w:rPr>
        <w:t>2</w:t>
      </w:r>
      <w:bookmarkEnd w:id="181"/>
      <w:r>
        <w:rPr>
          <w:rFonts w:eastAsia="宋体"/>
          <w:kern w:val="0"/>
          <w:sz w:val="24"/>
          <w:szCs w:val="19"/>
          <w:lang w:bidi="ar"/>
        </w:rPr>
        <w:t>。</w:t>
      </w:r>
    </w:p>
    <w:p w14:paraId="6C27E717" w14:textId="77777777" w:rsidR="00884E42" w:rsidRDefault="00000000">
      <w:pPr>
        <w:pStyle w:val="15"/>
        <w:rPr>
          <w:kern w:val="0"/>
          <w:szCs w:val="20"/>
          <w:lang w:bidi="ar"/>
        </w:rPr>
      </w:pPr>
      <w:r>
        <w:rPr>
          <w:kern w:val="0"/>
          <w:szCs w:val="20"/>
          <w:lang w:bidi="ar"/>
        </w:rPr>
        <w:t>【条文说明】光</w:t>
      </w:r>
      <w:proofErr w:type="gramStart"/>
      <w:r>
        <w:rPr>
          <w:kern w:val="0"/>
          <w:szCs w:val="20"/>
          <w:lang w:bidi="ar"/>
        </w:rPr>
        <w:t>伏系统</w:t>
      </w:r>
      <w:proofErr w:type="gramEnd"/>
      <w:r>
        <w:rPr>
          <w:kern w:val="0"/>
          <w:szCs w:val="20"/>
          <w:lang w:bidi="ar"/>
        </w:rPr>
        <w:t>的发电量是动态变化的，太阳能资源逐时变化、且系统效率也受资源因素的影响。在设计阶段可以通过太阳能资源情况、系统形式等信息计算其发电量。太阳能电池的光电转换效率及光伏发电系统的损失效率可参考</w:t>
      </w:r>
      <w:r>
        <w:rPr>
          <w:rFonts w:hint="eastAsia"/>
          <w:kern w:val="0"/>
          <w:szCs w:val="20"/>
          <w:lang w:bidi="ar"/>
        </w:rPr>
        <w:t>国家现行标准</w:t>
      </w:r>
      <w:r>
        <w:rPr>
          <w:kern w:val="0"/>
          <w:szCs w:val="20"/>
          <w:lang w:bidi="ar"/>
        </w:rPr>
        <w:t>《建筑碳排放计算标准》</w:t>
      </w:r>
      <w:r>
        <w:rPr>
          <w:kern w:val="0"/>
          <w:szCs w:val="20"/>
          <w:lang w:bidi="ar"/>
        </w:rPr>
        <w:t>GB/T 51366</w:t>
      </w:r>
      <w:r>
        <w:rPr>
          <w:kern w:val="0"/>
          <w:szCs w:val="20"/>
          <w:lang w:bidi="ar"/>
        </w:rPr>
        <w:t>的相关规定。</w:t>
      </w:r>
    </w:p>
    <w:p w14:paraId="51D94282" w14:textId="77777777" w:rsidR="00884E42" w:rsidRDefault="00000000">
      <w:pPr>
        <w:numPr>
          <w:ilvl w:val="0"/>
          <w:numId w:val="53"/>
        </w:numPr>
        <w:spacing w:line="360" w:lineRule="auto"/>
        <w:ind w:left="0" w:firstLine="0"/>
        <w:rPr>
          <w:rFonts w:eastAsia="宋体"/>
          <w:sz w:val="24"/>
          <w:szCs w:val="24"/>
        </w:rPr>
      </w:pPr>
      <w:r>
        <w:rPr>
          <w:rFonts w:eastAsia="宋体" w:hint="eastAsia"/>
          <w:sz w:val="24"/>
          <w:szCs w:val="24"/>
        </w:rPr>
        <w:t>太阳能光伏发电系统</w:t>
      </w:r>
      <w:proofErr w:type="gramStart"/>
      <w:r>
        <w:rPr>
          <w:rFonts w:eastAsia="宋体" w:hint="eastAsia"/>
          <w:sz w:val="24"/>
          <w:szCs w:val="24"/>
        </w:rPr>
        <w:t>年减碳量按下</w:t>
      </w:r>
      <w:proofErr w:type="gramEnd"/>
      <w:r>
        <w:rPr>
          <w:rFonts w:eastAsia="宋体" w:hint="eastAsia"/>
          <w:sz w:val="24"/>
          <w:szCs w:val="24"/>
        </w:rPr>
        <w:t>式进行计算：</w:t>
      </w:r>
    </w:p>
    <w:p w14:paraId="16D95776" w14:textId="77777777" w:rsidR="00884E42" w:rsidRDefault="00000000">
      <w:pPr>
        <w:pStyle w:val="15"/>
        <w:rPr>
          <w:iCs/>
        </w:rPr>
      </w:pPr>
      <m:oMathPara>
        <m:oMath>
          <m:eqArr>
            <m:eqArrPr>
              <m:maxDist m:val="1"/>
              <m:ctrlPr>
                <w:rPr>
                  <w:rFonts w:ascii="Cambria Math" w:eastAsia="Cambria Math" w:hAnsi="Cambria Math"/>
                  <w:i/>
                </w:rPr>
              </m:ctrlPr>
            </m:eqArrPr>
            <m:e>
              <m:sSub>
                <m:sSubPr>
                  <m:ctrlPr>
                    <w:rPr>
                      <w:rFonts w:ascii="Cambria Math" w:hAnsi="Cambria Math"/>
                      <w:iCs/>
                    </w:rPr>
                  </m:ctrlPr>
                </m:sSubPr>
                <m:e>
                  <m:r>
                    <m:rPr>
                      <m:sty m:val="p"/>
                    </m:rPr>
                    <w:rPr>
                      <w:rFonts w:ascii="Cambria Math" w:eastAsia="Cambria Math" w:hAnsi="Cambria Math"/>
                    </w:rPr>
                    <m:t>∆</m:t>
                  </m:r>
                  <m:r>
                    <m:rPr>
                      <m:sty m:val="p"/>
                    </m:rPr>
                    <w:rPr>
                      <w:rFonts w:ascii="Cambria Math" w:hAnsi="Cambria Math"/>
                    </w:rPr>
                    <m:t>C</m:t>
                  </m:r>
                </m:e>
                <m:sub>
                  <m:r>
                    <m:rPr>
                      <m:sty m:val="p"/>
                    </m:rPr>
                    <w:rPr>
                      <w:rFonts w:ascii="Cambria Math" w:hAnsi="Cambria Math"/>
                    </w:rPr>
                    <m:t>pv</m:t>
                  </m:r>
                </m:sub>
              </m:sSub>
              <m:r>
                <m:rPr>
                  <m:sty m:val="p"/>
                </m:rPr>
                <w:rPr>
                  <w:rFonts w:ascii="Cambria Math" w:hAnsi="Cambria Math"/>
                </w:rPr>
                <m:t>=I</m:t>
              </m:r>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E</m:t>
                  </m:r>
                </m:sub>
              </m:sSub>
              <m:d>
                <m:dPr>
                  <m:ctrlPr>
                    <w:rPr>
                      <w:rFonts w:ascii="Cambria Math" w:hAnsi="Cambria Math"/>
                      <w:iCs/>
                    </w:rPr>
                  </m:ctrlPr>
                </m:dPr>
                <m:e>
                  <m:r>
                    <m:rPr>
                      <m:sty m:val="p"/>
                    </m:rPr>
                    <w:rPr>
                      <w:rFonts w:ascii="Cambria Math" w:hAnsi="Cambria Math"/>
                    </w:rPr>
                    <m:t>1-</m:t>
                  </m:r>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S</m:t>
                      </m:r>
                    </m:sub>
                  </m:sSub>
                </m:e>
              </m:d>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P</m:t>
                  </m:r>
                </m:sub>
              </m:sSub>
              <m:sSub>
                <m:sSubPr>
                  <m:ctrlPr>
                    <w:rPr>
                      <w:rFonts w:ascii="Cambria Math" w:eastAsia="Cambria Math" w:hAnsi="Cambria Math"/>
                    </w:rPr>
                  </m:ctrlPr>
                </m:sSubPr>
                <m:e>
                  <m:r>
                    <m:rPr>
                      <m:sty m:val="p"/>
                    </m:rPr>
                    <w:rPr>
                      <w:rFonts w:ascii="Cambria Math" w:eastAsia="Cambria Math" w:hAnsi="Cambria Math"/>
                    </w:rPr>
                    <m:t>E</m:t>
                  </m:r>
                  <m:r>
                    <w:rPr>
                      <w:rFonts w:ascii="Cambria Math" w:eastAsiaTheme="minorEastAsia" w:hAnsi="Cambria Math"/>
                    </w:rPr>
                    <m:t>F</m:t>
                  </m:r>
                </m:e>
                <m:sub>
                  <m:r>
                    <w:rPr>
                      <w:rFonts w:ascii="Cambria Math" w:eastAsia="Cambria Math" w:hAnsi="Cambria Math"/>
                    </w:rPr>
                    <m:t>e</m:t>
                  </m:r>
                </m:sub>
              </m:sSub>
              <m:r>
                <w:rPr>
                  <w:rFonts w:ascii="Cambria Math" w:hAnsi="Cambria Math"/>
                </w:rPr>
                <m:t>#</m:t>
              </m:r>
              <m:d>
                <m:dPr>
                  <m:ctrlPr>
                    <w:rPr>
                      <w:rFonts w:ascii="Cambria Math" w:eastAsiaTheme="minorEastAsia" w:hAnsi="Cambria Math"/>
                      <w:i/>
                    </w:rPr>
                  </m:ctrlPr>
                </m:dPr>
                <m:e>
                  <m:r>
                    <w:rPr>
                      <w:rFonts w:ascii="Cambria Math" w:eastAsiaTheme="minorEastAsia" w:hAnsi="Cambria Math"/>
                    </w:rPr>
                    <m:t>7.6.3-1</m:t>
                  </m:r>
                </m:e>
              </m:d>
              <m:ctrlPr>
                <w:rPr>
                  <w:rFonts w:ascii="Cambria Math" w:hAnsi="Cambria Math"/>
                  <w:i/>
                  <w:iCs/>
                </w:rPr>
              </m:ctrlPr>
            </m:e>
          </m:eqArr>
        </m:oMath>
      </m:oMathPara>
    </w:p>
    <w:p w14:paraId="2AFD025D" w14:textId="77777777" w:rsidR="00884E42" w:rsidRDefault="00000000">
      <w:pPr>
        <w:pStyle w:val="15"/>
        <w:rPr>
          <w:iCs/>
        </w:rPr>
      </w:pPr>
      <m:oMathPara>
        <m:oMath>
          <m:eqArr>
            <m:eqArrPr>
              <m:maxDist m:val="1"/>
              <m:ctrlPr>
                <w:rPr>
                  <w:rFonts w:ascii="Cambria Math" w:eastAsia="Cambria Math" w:hAnsi="Cambria Math"/>
                  <w:i/>
                </w:rPr>
              </m:ctrlPr>
            </m:eqArrPr>
            <m:e>
              <m:sSubSup>
                <m:sSubSupPr>
                  <m:ctrlPr>
                    <w:rPr>
                      <w:rFonts w:ascii="Cambria Math" w:hAnsi="Cambria Math"/>
                      <w:iCs/>
                    </w:rPr>
                  </m:ctrlPr>
                </m:sSubSupPr>
                <m:e>
                  <m:r>
                    <m:rPr>
                      <m:sty m:val="p"/>
                    </m:rPr>
                    <w:rPr>
                      <w:rFonts w:ascii="Cambria Math" w:eastAsia="Cambria Math" w:hAnsi="Cambria Math"/>
                    </w:rPr>
                    <m:t>∆C</m:t>
                  </m:r>
                </m:e>
                <m:sub>
                  <m:r>
                    <m:rPr>
                      <m:sty m:val="p"/>
                    </m:rPr>
                    <w:rPr>
                      <w:rFonts w:ascii="Cambria Math" w:hAnsi="Cambria Math"/>
                    </w:rPr>
                    <m:t>pv</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i/>
                      <w:iCs/>
                    </w:rPr>
                  </m:ctrlPr>
                </m:sSubSupPr>
                <m:e>
                  <m:r>
                    <w:rPr>
                      <w:rFonts w:ascii="Cambria Math" w:hAnsi="Cambria Math"/>
                    </w:rPr>
                    <m:t>E</m:t>
                  </m:r>
                </m:e>
                <m:sub>
                  <m:r>
                    <w:rPr>
                      <w:rFonts w:ascii="Cambria Math" w:hAnsi="Cambria Math" w:hint="eastAsia"/>
                    </w:rPr>
                    <m:t>p</m:t>
                  </m:r>
                  <m:r>
                    <w:rPr>
                      <w:rFonts w:ascii="Cambria Math" w:hAnsi="Cambria Math"/>
                    </w:rPr>
                    <m:t>v</m:t>
                  </m:r>
                </m:sub>
                <m:sup>
                  <m:r>
                    <w:rPr>
                      <w:rFonts w:ascii="Cambria Math" w:hAnsi="Cambria Math"/>
                    </w:rPr>
                    <m:t>'</m:t>
                  </m:r>
                </m:sup>
              </m:sSubSup>
              <m:sSub>
                <m:sSubPr>
                  <m:ctrlPr>
                    <w:rPr>
                      <w:rFonts w:ascii="Cambria Math" w:eastAsia="Cambria Math" w:hAnsi="Cambria Math"/>
                    </w:rPr>
                  </m:ctrlPr>
                </m:sSubPr>
                <m:e>
                  <m:r>
                    <m:rPr>
                      <m:sty m:val="p"/>
                    </m:rPr>
                    <w:rPr>
                      <w:rFonts w:ascii="Cambria Math" w:eastAsia="Cambria Math" w:hAnsi="Cambria Math"/>
                    </w:rPr>
                    <m:t>E</m:t>
                  </m:r>
                  <m:r>
                    <w:rPr>
                      <w:rFonts w:ascii="Cambria Math" w:eastAsiaTheme="minorEastAsia" w:hAnsi="Cambria Math"/>
                    </w:rPr>
                    <m:t>F</m:t>
                  </m:r>
                </m:e>
                <m:sub>
                  <m:r>
                    <w:rPr>
                      <w:rFonts w:ascii="Cambria Math" w:eastAsia="Cambria Math" w:hAnsi="Cambria Math"/>
                    </w:rPr>
                    <m:t>e</m:t>
                  </m:r>
                </m:sub>
              </m:sSub>
              <m:r>
                <w:rPr>
                  <w:rFonts w:ascii="Cambria Math" w:hAnsi="Cambria Math"/>
                </w:rPr>
                <m:t>#</m:t>
              </m:r>
              <m:d>
                <m:dPr>
                  <m:ctrlPr>
                    <w:rPr>
                      <w:rFonts w:ascii="Cambria Math" w:eastAsiaTheme="minorEastAsia" w:hAnsi="Cambria Math"/>
                      <w:i/>
                    </w:rPr>
                  </m:ctrlPr>
                </m:dPr>
                <m:e>
                  <m:r>
                    <w:rPr>
                      <w:rFonts w:ascii="Cambria Math" w:eastAsiaTheme="minorEastAsia" w:hAnsi="Cambria Math"/>
                    </w:rPr>
                    <m:t>7.6.3-2</m:t>
                  </m:r>
                </m:e>
              </m:d>
              <m:ctrlPr>
                <w:rPr>
                  <w:rFonts w:ascii="Cambria Math" w:hAnsi="Cambria Math"/>
                  <w:i/>
                  <w:iCs/>
                </w:rPr>
              </m:ctrlPr>
            </m:e>
          </m:eqArr>
        </m:oMath>
      </m:oMathPara>
    </w:p>
    <w:p w14:paraId="475081FA" w14:textId="77777777" w:rsidR="00884E42" w:rsidRDefault="00000000">
      <w:pPr>
        <w:pStyle w:val="15"/>
      </w:pPr>
      <w:r>
        <w:rPr>
          <w:rFonts w:cs="宋体" w:hint="eastAsia"/>
          <w:kern w:val="0"/>
          <w:szCs w:val="20"/>
          <w:lang w:bidi="ar"/>
        </w:rPr>
        <w:t>式中：</w:t>
      </w:r>
      <m:oMath>
        <m:sSub>
          <m:sSubPr>
            <m:ctrlPr>
              <w:rPr>
                <w:rFonts w:ascii="Cambria Math" w:hAnsi="Cambria Math"/>
                <w:i/>
              </w:rPr>
            </m:ctrlPr>
          </m:sSubPr>
          <m:e>
            <m:r>
              <m:rPr>
                <m:sty m:val="p"/>
              </m:rPr>
              <w:rPr>
                <w:rFonts w:ascii="Cambria Math" w:eastAsia="Cambria Math" w:hAnsi="Cambria Math"/>
              </w:rPr>
              <m:t>∆</m:t>
            </m:r>
            <m:r>
              <w:rPr>
                <w:rFonts w:ascii="Cambria Math" w:hAnsi="Cambria Math"/>
              </w:rPr>
              <m:t>C</m:t>
            </m:r>
          </m:e>
          <m:sub>
            <m:r>
              <w:rPr>
                <w:rFonts w:ascii="Cambria Math" w:hAnsi="Cambria Math"/>
              </w:rPr>
              <m:t>pv</m:t>
            </m:r>
          </m:sub>
        </m:sSub>
      </m:oMath>
      <w:r>
        <w:rPr>
          <w:kern w:val="0"/>
          <w:lang w:bidi="ar"/>
        </w:rPr>
        <w:t>——</w:t>
      </w:r>
      <w:r>
        <w:rPr>
          <w:rFonts w:cs="宋体" w:hint="eastAsia"/>
          <w:kern w:val="0"/>
          <w:lang w:bidi="ar"/>
        </w:rPr>
        <w:t>光</w:t>
      </w:r>
      <w:proofErr w:type="gramStart"/>
      <w:r>
        <w:rPr>
          <w:rFonts w:cs="宋体" w:hint="eastAsia"/>
          <w:kern w:val="0"/>
          <w:lang w:bidi="ar"/>
        </w:rPr>
        <w:t>伏系统的年减碳量</w:t>
      </w:r>
      <w:proofErr w:type="gramEnd"/>
      <w:r>
        <w:rPr>
          <w:rFonts w:hint="eastAsia"/>
          <w:kern w:val="0"/>
          <w:lang w:bidi="ar"/>
        </w:rPr>
        <w:t>，</w:t>
      </w:r>
      <w:r>
        <w:rPr>
          <w:rFonts w:hint="eastAsia"/>
        </w:rPr>
        <w:t>kg</w:t>
      </w:r>
      <w:r>
        <w:t>CO</w:t>
      </w:r>
      <w:r>
        <w:rPr>
          <w:vertAlign w:val="subscript"/>
        </w:rPr>
        <w:t>2</w:t>
      </w:r>
      <w:r>
        <w:t>e</w:t>
      </w:r>
      <w:r>
        <w:rPr>
          <w:rFonts w:cs="宋体" w:hint="eastAsia"/>
          <w:kern w:val="0"/>
          <w:lang w:bidi="ar"/>
        </w:rPr>
        <w:t>；</w:t>
      </w:r>
    </w:p>
    <w:p w14:paraId="769725A4" w14:textId="77777777" w:rsidR="00884E42" w:rsidRDefault="00000000">
      <w:pPr>
        <w:widowControl/>
        <w:spacing w:line="360" w:lineRule="auto"/>
        <w:ind w:firstLineChars="200" w:firstLine="480"/>
        <w:jc w:val="left"/>
        <w:rPr>
          <w:sz w:val="24"/>
          <w:szCs w:val="24"/>
        </w:rPr>
      </w:pPr>
      <m:oMath>
        <m:r>
          <m:rPr>
            <m:sty m:val="p"/>
          </m:rPr>
          <w:rPr>
            <w:rFonts w:ascii="Cambria Math" w:hAnsi="Cambria Math"/>
            <w:sz w:val="24"/>
            <w:szCs w:val="24"/>
          </w:rPr>
          <m:t>I</m:t>
        </m:r>
      </m:oMath>
      <w:r>
        <w:rPr>
          <w:rFonts w:eastAsia="宋体"/>
          <w:kern w:val="0"/>
          <w:sz w:val="24"/>
          <w:szCs w:val="24"/>
          <w:lang w:bidi="ar"/>
        </w:rPr>
        <w:t>——</w:t>
      </w:r>
      <w:r>
        <w:rPr>
          <w:rFonts w:eastAsia="宋体" w:cs="宋体" w:hint="eastAsia"/>
          <w:kern w:val="0"/>
          <w:sz w:val="24"/>
          <w:szCs w:val="24"/>
          <w:lang w:bidi="ar"/>
        </w:rPr>
        <w:t>光伏电池表面的年太阳辐射照度</w:t>
      </w:r>
      <w:r>
        <w:rPr>
          <w:rFonts w:eastAsia="宋体" w:hint="eastAsia"/>
          <w:kern w:val="0"/>
          <w:sz w:val="24"/>
          <w:szCs w:val="24"/>
          <w:lang w:bidi="ar"/>
        </w:rPr>
        <w:t>，</w:t>
      </w:r>
      <w:r>
        <w:rPr>
          <w:rFonts w:eastAsia="宋体"/>
          <w:kern w:val="0"/>
          <w:sz w:val="24"/>
          <w:szCs w:val="24"/>
          <w:lang w:bidi="ar"/>
        </w:rPr>
        <w:t>kWh/m</w:t>
      </w:r>
      <w:r>
        <w:rPr>
          <w:rFonts w:eastAsia="宋体"/>
          <w:kern w:val="0"/>
          <w:sz w:val="24"/>
          <w:szCs w:val="24"/>
          <w:vertAlign w:val="superscript"/>
          <w:lang w:bidi="ar"/>
        </w:rPr>
        <w:t>2</w:t>
      </w:r>
      <w:r>
        <w:rPr>
          <w:rFonts w:eastAsia="宋体" w:cs="宋体" w:hint="eastAsia"/>
          <w:kern w:val="0"/>
          <w:sz w:val="24"/>
          <w:szCs w:val="24"/>
          <w:lang w:bidi="ar"/>
        </w:rPr>
        <w:t>；</w:t>
      </w:r>
    </w:p>
    <w:p w14:paraId="1F8BEBE8" w14:textId="77777777" w:rsidR="00884E42" w:rsidRDefault="00000000">
      <w:pPr>
        <w:widowControl/>
        <w:spacing w:line="360" w:lineRule="auto"/>
        <w:ind w:firstLineChars="200" w:firstLine="480"/>
        <w:jc w:val="left"/>
        <w:rPr>
          <w:sz w:val="24"/>
          <w:szCs w:val="24"/>
        </w:rPr>
      </w:pPr>
      <m:oMath>
        <m:sSub>
          <m:sSubPr>
            <m:ctrlPr>
              <w:rPr>
                <w:rFonts w:ascii="Cambria Math" w:hAnsi="Cambria Math"/>
                <w:iCs/>
                <w:sz w:val="24"/>
                <w:szCs w:val="24"/>
              </w:rPr>
            </m:ctrlPr>
          </m:sSubPr>
          <m:e>
            <m:r>
              <m:rPr>
                <m:sty m:val="p"/>
              </m:rPr>
              <w:rPr>
                <w:rFonts w:ascii="Cambria Math" w:hAnsi="Cambria Math"/>
                <w:sz w:val="24"/>
                <w:szCs w:val="24"/>
              </w:rPr>
              <m:t>K</m:t>
            </m:r>
          </m:e>
          <m:sub>
            <m:r>
              <m:rPr>
                <m:sty m:val="p"/>
              </m:rPr>
              <w:rPr>
                <w:rFonts w:ascii="Cambria Math" w:hAnsi="Cambria Math"/>
                <w:sz w:val="24"/>
                <w:szCs w:val="24"/>
              </w:rPr>
              <m:t>E</m:t>
            </m:r>
          </m:sub>
        </m:sSub>
      </m:oMath>
      <w:r>
        <w:rPr>
          <w:rFonts w:eastAsia="宋体"/>
          <w:kern w:val="0"/>
          <w:sz w:val="24"/>
          <w:szCs w:val="24"/>
          <w:lang w:bidi="ar"/>
        </w:rPr>
        <w:t>——</w:t>
      </w:r>
      <w:r>
        <w:rPr>
          <w:rFonts w:eastAsia="宋体" w:cs="宋体" w:hint="eastAsia"/>
          <w:kern w:val="0"/>
          <w:sz w:val="24"/>
          <w:szCs w:val="24"/>
          <w:lang w:bidi="ar"/>
        </w:rPr>
        <w:t>光伏电池的转换效率</w:t>
      </w:r>
      <w:r>
        <w:rPr>
          <w:rFonts w:eastAsia="宋体" w:hint="eastAsia"/>
          <w:kern w:val="0"/>
          <w:sz w:val="24"/>
          <w:szCs w:val="24"/>
          <w:lang w:bidi="ar"/>
        </w:rPr>
        <w:t>，</w:t>
      </w:r>
      <w:r>
        <w:rPr>
          <w:rFonts w:eastAsia="宋体"/>
          <w:kern w:val="0"/>
          <w:sz w:val="24"/>
          <w:szCs w:val="24"/>
          <w:lang w:bidi="ar"/>
        </w:rPr>
        <w:t>%</w:t>
      </w:r>
      <w:r>
        <w:rPr>
          <w:rFonts w:eastAsia="宋体" w:cs="宋体" w:hint="eastAsia"/>
          <w:kern w:val="0"/>
          <w:sz w:val="24"/>
          <w:szCs w:val="24"/>
          <w:lang w:bidi="ar"/>
        </w:rPr>
        <w:t>；</w:t>
      </w:r>
    </w:p>
    <w:p w14:paraId="55E5E957" w14:textId="77777777" w:rsidR="00884E42" w:rsidRDefault="00000000">
      <w:pPr>
        <w:widowControl/>
        <w:spacing w:line="360" w:lineRule="auto"/>
        <w:ind w:firstLineChars="200" w:firstLine="480"/>
        <w:jc w:val="left"/>
        <w:rPr>
          <w:sz w:val="24"/>
          <w:szCs w:val="24"/>
        </w:rPr>
      </w:pPr>
      <m:oMath>
        <m:sSub>
          <m:sSubPr>
            <m:ctrlPr>
              <w:rPr>
                <w:rFonts w:ascii="Cambria Math" w:hAnsi="Cambria Math"/>
                <w:iCs/>
                <w:sz w:val="24"/>
                <w:szCs w:val="24"/>
              </w:rPr>
            </m:ctrlPr>
          </m:sSubPr>
          <m:e>
            <m:r>
              <m:rPr>
                <m:sty m:val="p"/>
              </m:rPr>
              <w:rPr>
                <w:rFonts w:ascii="Cambria Math" w:hAnsi="Cambria Math"/>
                <w:sz w:val="24"/>
                <w:szCs w:val="24"/>
              </w:rPr>
              <m:t>K</m:t>
            </m:r>
          </m:e>
          <m:sub>
            <m:r>
              <m:rPr>
                <m:sty m:val="p"/>
              </m:rPr>
              <w:rPr>
                <w:rFonts w:ascii="Cambria Math" w:hAnsi="Cambria Math"/>
                <w:sz w:val="24"/>
                <w:szCs w:val="24"/>
              </w:rPr>
              <m:t>S</m:t>
            </m:r>
          </m:sub>
        </m:sSub>
      </m:oMath>
      <w:r>
        <w:rPr>
          <w:rFonts w:eastAsia="宋体"/>
          <w:kern w:val="0"/>
          <w:sz w:val="24"/>
          <w:szCs w:val="24"/>
          <w:lang w:bidi="ar"/>
        </w:rPr>
        <w:t>——</w:t>
      </w:r>
      <w:r>
        <w:rPr>
          <w:rFonts w:eastAsia="宋体" w:cs="宋体" w:hint="eastAsia"/>
          <w:kern w:val="0"/>
          <w:sz w:val="24"/>
          <w:szCs w:val="24"/>
          <w:lang w:bidi="ar"/>
        </w:rPr>
        <w:t>光</w:t>
      </w:r>
      <w:proofErr w:type="gramStart"/>
      <w:r>
        <w:rPr>
          <w:rFonts w:eastAsia="宋体" w:cs="宋体" w:hint="eastAsia"/>
          <w:kern w:val="0"/>
          <w:sz w:val="24"/>
          <w:szCs w:val="24"/>
          <w:lang w:bidi="ar"/>
        </w:rPr>
        <w:t>伏系统</w:t>
      </w:r>
      <w:proofErr w:type="gramEnd"/>
      <w:r>
        <w:rPr>
          <w:rFonts w:eastAsia="宋体" w:cs="宋体" w:hint="eastAsia"/>
          <w:kern w:val="0"/>
          <w:sz w:val="24"/>
          <w:szCs w:val="24"/>
          <w:lang w:bidi="ar"/>
        </w:rPr>
        <w:t>的损失效率</w:t>
      </w:r>
      <w:r>
        <w:rPr>
          <w:rFonts w:eastAsia="宋体" w:hint="eastAsia"/>
          <w:kern w:val="0"/>
          <w:sz w:val="24"/>
          <w:szCs w:val="24"/>
          <w:lang w:bidi="ar"/>
        </w:rPr>
        <w:t>，</w:t>
      </w:r>
      <w:r>
        <w:rPr>
          <w:rFonts w:eastAsia="宋体"/>
          <w:kern w:val="0"/>
          <w:sz w:val="24"/>
          <w:szCs w:val="24"/>
          <w:lang w:bidi="ar"/>
        </w:rPr>
        <w:t>%</w:t>
      </w:r>
      <w:r>
        <w:rPr>
          <w:rFonts w:eastAsia="宋体" w:cs="宋体" w:hint="eastAsia"/>
          <w:kern w:val="0"/>
          <w:sz w:val="24"/>
          <w:szCs w:val="24"/>
          <w:lang w:bidi="ar"/>
        </w:rPr>
        <w:t>；</w:t>
      </w:r>
    </w:p>
    <w:p w14:paraId="70358213" w14:textId="77777777" w:rsidR="00884E42" w:rsidRDefault="00000000">
      <w:pPr>
        <w:widowControl/>
        <w:spacing w:line="360" w:lineRule="auto"/>
        <w:ind w:firstLineChars="200" w:firstLine="480"/>
        <w:jc w:val="left"/>
        <w:rPr>
          <w:rFonts w:eastAsia="宋体" w:cs="宋体"/>
          <w:kern w:val="0"/>
          <w:sz w:val="24"/>
          <w:szCs w:val="24"/>
          <w:lang w:bidi="ar"/>
        </w:rPr>
      </w:pPr>
      <m:oMath>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P</m:t>
            </m:r>
          </m:sub>
        </m:sSub>
      </m:oMath>
      <w:r>
        <w:rPr>
          <w:rFonts w:eastAsia="宋体"/>
          <w:kern w:val="0"/>
          <w:sz w:val="24"/>
          <w:szCs w:val="24"/>
          <w:lang w:bidi="ar"/>
        </w:rPr>
        <w:t>——</w:t>
      </w:r>
      <w:r>
        <w:rPr>
          <w:rFonts w:eastAsia="宋体" w:cs="宋体" w:hint="eastAsia"/>
          <w:kern w:val="0"/>
          <w:sz w:val="24"/>
          <w:szCs w:val="24"/>
          <w:lang w:bidi="ar"/>
        </w:rPr>
        <w:t>光</w:t>
      </w:r>
      <w:proofErr w:type="gramStart"/>
      <w:r>
        <w:rPr>
          <w:rFonts w:eastAsia="宋体" w:cs="宋体" w:hint="eastAsia"/>
          <w:kern w:val="0"/>
          <w:sz w:val="24"/>
          <w:szCs w:val="24"/>
          <w:lang w:bidi="ar"/>
        </w:rPr>
        <w:t>伏系统光</w:t>
      </w:r>
      <w:proofErr w:type="gramEnd"/>
      <w:r>
        <w:rPr>
          <w:rFonts w:eastAsia="宋体" w:cs="宋体" w:hint="eastAsia"/>
          <w:kern w:val="0"/>
          <w:sz w:val="24"/>
          <w:szCs w:val="24"/>
          <w:lang w:bidi="ar"/>
        </w:rPr>
        <w:t>伏面板净面积，</w:t>
      </w:r>
      <w:r>
        <w:rPr>
          <w:rFonts w:eastAsia="宋体"/>
          <w:kern w:val="0"/>
          <w:sz w:val="24"/>
          <w:szCs w:val="24"/>
          <w:lang w:bidi="ar"/>
        </w:rPr>
        <w:t>m</w:t>
      </w:r>
      <w:r>
        <w:rPr>
          <w:rFonts w:eastAsia="宋体"/>
          <w:kern w:val="0"/>
          <w:sz w:val="24"/>
          <w:szCs w:val="24"/>
          <w:vertAlign w:val="superscript"/>
          <w:lang w:bidi="ar"/>
        </w:rPr>
        <w:t>2</w:t>
      </w:r>
      <w:r>
        <w:rPr>
          <w:rFonts w:eastAsia="宋体" w:cs="宋体" w:hint="eastAsia"/>
          <w:kern w:val="0"/>
          <w:sz w:val="24"/>
          <w:szCs w:val="24"/>
          <w:lang w:bidi="ar"/>
        </w:rPr>
        <w:t>；</w:t>
      </w:r>
    </w:p>
    <w:p w14:paraId="4FCBFA14" w14:textId="77777777" w:rsidR="00884E42" w:rsidRDefault="00000000">
      <w:pPr>
        <w:widowControl/>
        <w:spacing w:line="360" w:lineRule="auto"/>
        <w:ind w:firstLineChars="200" w:firstLine="480"/>
        <w:jc w:val="left"/>
        <w:rPr>
          <w:rFonts w:eastAsia="宋体" w:cs="宋体"/>
          <w:kern w:val="0"/>
          <w:sz w:val="24"/>
          <w:szCs w:val="24"/>
          <w:lang w:bidi="ar"/>
        </w:rPr>
      </w:pPr>
      <m:oMath>
        <m:sSub>
          <m:sSubPr>
            <m:ctrlPr>
              <w:rPr>
                <w:rFonts w:ascii="Cambria Math" w:eastAsia="Cambria Math" w:hAnsi="Cambria Math"/>
                <w:sz w:val="24"/>
                <w:szCs w:val="24"/>
              </w:rPr>
            </m:ctrlPr>
          </m:sSubPr>
          <m:e>
            <m:r>
              <m:rPr>
                <m:sty m:val="p"/>
              </m:rPr>
              <w:rPr>
                <w:rFonts w:ascii="Cambria Math" w:eastAsia="Cambria Math" w:hAnsi="Cambria Math"/>
                <w:sz w:val="24"/>
                <w:szCs w:val="24"/>
              </w:rPr>
              <m:t>E</m:t>
            </m:r>
            <m:r>
              <w:rPr>
                <w:rFonts w:ascii="Cambria Math" w:eastAsiaTheme="minorEastAsia" w:hAnsi="Cambria Math"/>
                <w:sz w:val="24"/>
                <w:szCs w:val="24"/>
              </w:rPr>
              <m:t>F</m:t>
            </m:r>
          </m:e>
          <m:sub>
            <m:r>
              <w:rPr>
                <w:rFonts w:ascii="Cambria Math" w:eastAsia="Cambria Math" w:hAnsi="Cambria Math"/>
                <w:sz w:val="24"/>
                <w:szCs w:val="24"/>
              </w:rPr>
              <m:t>e</m:t>
            </m:r>
          </m:sub>
        </m:sSub>
      </m:oMath>
      <w:r>
        <w:rPr>
          <w:rFonts w:hint="eastAsia"/>
          <w:sz w:val="24"/>
        </w:rPr>
        <w:t>——</w:t>
      </w:r>
      <w:r>
        <w:rPr>
          <w:rFonts w:ascii="Cambria Math" w:eastAsia="宋体" w:hAnsi="Cambria Math" w:hint="eastAsia"/>
          <w:iCs/>
          <w:sz w:val="24"/>
          <w:szCs w:val="24"/>
        </w:rPr>
        <w:t>电网碳排放因子；</w:t>
      </w:r>
    </w:p>
    <w:p w14:paraId="5F45AFC0" w14:textId="77777777" w:rsidR="00884E42" w:rsidRDefault="00000000">
      <w:pPr>
        <w:widowControl/>
        <w:spacing w:line="360" w:lineRule="auto"/>
        <w:ind w:firstLineChars="200" w:firstLine="480"/>
        <w:jc w:val="left"/>
        <w:rPr>
          <w:rFonts w:eastAsia="宋体" w:cs="宋体"/>
          <w:kern w:val="0"/>
          <w:sz w:val="24"/>
          <w:szCs w:val="24"/>
          <w:lang w:bidi="ar"/>
        </w:rPr>
      </w:pPr>
      <m:oMath>
        <m:sSubSup>
          <m:sSubSupPr>
            <m:ctrlPr>
              <w:rPr>
                <w:rFonts w:ascii="Cambria Math" w:eastAsia="宋体" w:hAnsi="Cambria Math"/>
                <w:iCs/>
                <w:sz w:val="24"/>
                <w:szCs w:val="24"/>
              </w:rPr>
            </m:ctrlPr>
          </m:sSubSupPr>
          <m:e>
            <m:r>
              <m:rPr>
                <m:sty m:val="p"/>
              </m:rPr>
              <w:rPr>
                <w:rFonts w:ascii="Cambria Math" w:eastAsia="Cambria Math" w:hAnsi="Cambria Math"/>
                <w:sz w:val="24"/>
                <w:szCs w:val="24"/>
              </w:rPr>
              <m:t>∆C</m:t>
            </m:r>
          </m:e>
          <m:sub>
            <m:r>
              <m:rPr>
                <m:sty m:val="p"/>
              </m:rPr>
              <w:rPr>
                <w:rFonts w:ascii="Cambria Math" w:hAnsi="Cambria Math"/>
                <w:sz w:val="24"/>
                <w:szCs w:val="24"/>
              </w:rPr>
              <m:t>pv</m:t>
            </m:r>
          </m:sub>
          <m:sup>
            <m:r>
              <m:rPr>
                <m:sty m:val="p"/>
              </m:rPr>
              <w:rPr>
                <w:rFonts w:ascii="Cambria Math" w:hAnsi="Cambria Math"/>
                <w:sz w:val="24"/>
                <w:szCs w:val="24"/>
              </w:rPr>
              <m:t>'</m:t>
            </m:r>
          </m:sup>
        </m:sSubSup>
      </m:oMath>
      <w:r>
        <w:rPr>
          <w:rFonts w:hint="eastAsia"/>
          <w:sz w:val="24"/>
          <w:szCs w:val="24"/>
        </w:rPr>
        <w:t>——</w:t>
      </w:r>
      <w:r>
        <w:rPr>
          <w:rFonts w:eastAsia="宋体" w:cs="宋体" w:hint="eastAsia"/>
          <w:kern w:val="0"/>
          <w:sz w:val="24"/>
          <w:szCs w:val="24"/>
          <w:lang w:bidi="ar"/>
        </w:rPr>
        <w:t>光</w:t>
      </w:r>
      <w:proofErr w:type="gramStart"/>
      <w:r>
        <w:rPr>
          <w:rFonts w:eastAsia="宋体" w:cs="宋体" w:hint="eastAsia"/>
          <w:kern w:val="0"/>
          <w:sz w:val="24"/>
          <w:szCs w:val="24"/>
          <w:lang w:bidi="ar"/>
        </w:rPr>
        <w:t>伏系统</w:t>
      </w:r>
      <w:proofErr w:type="gramEnd"/>
      <w:r>
        <w:rPr>
          <w:rFonts w:eastAsia="宋体" w:cs="宋体" w:hint="eastAsia"/>
          <w:kern w:val="0"/>
          <w:sz w:val="24"/>
          <w:szCs w:val="24"/>
          <w:lang w:bidi="ar"/>
        </w:rPr>
        <w:t>的实际</w:t>
      </w:r>
      <w:proofErr w:type="gramStart"/>
      <w:r>
        <w:rPr>
          <w:rFonts w:eastAsia="宋体" w:cs="宋体" w:hint="eastAsia"/>
          <w:kern w:val="0"/>
          <w:sz w:val="24"/>
          <w:szCs w:val="24"/>
          <w:lang w:bidi="ar"/>
        </w:rPr>
        <w:t>年减碳量</w:t>
      </w:r>
      <w:proofErr w:type="gramEnd"/>
      <w:r>
        <w:rPr>
          <w:rFonts w:eastAsia="宋体" w:hint="eastAsia"/>
          <w:kern w:val="0"/>
          <w:sz w:val="24"/>
          <w:szCs w:val="24"/>
          <w:lang w:bidi="ar"/>
        </w:rPr>
        <w:t>，</w:t>
      </w:r>
      <w:r>
        <w:rPr>
          <w:rFonts w:eastAsia="宋体" w:hint="eastAsia"/>
          <w:sz w:val="24"/>
          <w:szCs w:val="24"/>
        </w:rPr>
        <w:t>kg</w:t>
      </w:r>
      <w:r>
        <w:rPr>
          <w:rFonts w:eastAsia="宋体"/>
          <w:sz w:val="24"/>
          <w:szCs w:val="24"/>
        </w:rPr>
        <w:t>CO</w:t>
      </w:r>
      <w:r>
        <w:rPr>
          <w:rFonts w:eastAsia="宋体"/>
          <w:sz w:val="24"/>
          <w:szCs w:val="24"/>
          <w:vertAlign w:val="subscript"/>
        </w:rPr>
        <w:t>2</w:t>
      </w:r>
      <w:r>
        <w:rPr>
          <w:rFonts w:eastAsia="宋体"/>
          <w:sz w:val="24"/>
          <w:szCs w:val="24"/>
        </w:rPr>
        <w:t>e</w:t>
      </w:r>
      <w:r>
        <w:rPr>
          <w:rFonts w:eastAsia="宋体" w:cs="宋体" w:hint="eastAsia"/>
          <w:kern w:val="0"/>
          <w:sz w:val="24"/>
          <w:szCs w:val="24"/>
          <w:lang w:bidi="ar"/>
        </w:rPr>
        <w:t>；</w:t>
      </w:r>
    </w:p>
    <w:p w14:paraId="0F743477" w14:textId="77777777" w:rsidR="00884E42" w:rsidRDefault="00000000">
      <w:pPr>
        <w:widowControl/>
        <w:spacing w:line="360" w:lineRule="auto"/>
        <w:ind w:firstLineChars="200" w:firstLine="480"/>
        <w:jc w:val="left"/>
        <w:rPr>
          <w:rFonts w:ascii="Cambria Math" w:eastAsia="宋体" w:hAnsi="Cambria Math"/>
          <w:iCs/>
          <w:sz w:val="24"/>
          <w:szCs w:val="24"/>
        </w:rPr>
      </w:pPr>
      <m:oMath>
        <m:sSubSup>
          <m:sSubSupPr>
            <m:ctrlPr>
              <w:rPr>
                <w:rFonts w:ascii="Cambria Math" w:eastAsia="宋体" w:hAnsi="Cambria Math"/>
                <w:i/>
                <w:iCs/>
                <w:sz w:val="24"/>
                <w:szCs w:val="24"/>
              </w:rPr>
            </m:ctrlPr>
          </m:sSubSupPr>
          <m:e>
            <m:r>
              <w:rPr>
                <w:rFonts w:ascii="Cambria Math" w:hAnsi="Cambria Math"/>
                <w:sz w:val="24"/>
                <w:szCs w:val="24"/>
              </w:rPr>
              <m:t>E</m:t>
            </m:r>
          </m:e>
          <m:sub>
            <m:r>
              <w:rPr>
                <w:rFonts w:ascii="Cambria Math" w:hAnsi="Cambria Math" w:hint="eastAsia"/>
                <w:sz w:val="24"/>
                <w:szCs w:val="24"/>
              </w:rPr>
              <m:t>p</m:t>
            </m:r>
            <m:r>
              <w:rPr>
                <w:rFonts w:ascii="Cambria Math" w:hAnsi="Cambria Math"/>
                <w:sz w:val="24"/>
                <w:szCs w:val="24"/>
              </w:rPr>
              <m:t>v</m:t>
            </m:r>
          </m:sub>
          <m:sup>
            <m:r>
              <w:rPr>
                <w:rFonts w:ascii="Cambria Math" w:hAnsi="Cambria Math"/>
                <w:sz w:val="24"/>
                <w:szCs w:val="24"/>
              </w:rPr>
              <m:t>'</m:t>
            </m:r>
          </m:sup>
        </m:sSubSup>
      </m:oMath>
      <w:r>
        <w:rPr>
          <w:rFonts w:ascii="Cambria Math" w:eastAsia="宋体" w:hAnsi="Cambria Math" w:hint="eastAsia"/>
          <w:iCs/>
          <w:sz w:val="24"/>
          <w:szCs w:val="24"/>
        </w:rPr>
        <w:t>——光</w:t>
      </w:r>
      <w:proofErr w:type="gramStart"/>
      <w:r>
        <w:rPr>
          <w:rFonts w:ascii="Cambria Math" w:eastAsia="宋体" w:hAnsi="Cambria Math" w:hint="eastAsia"/>
          <w:iCs/>
          <w:sz w:val="24"/>
          <w:szCs w:val="24"/>
        </w:rPr>
        <w:t>伏系统</w:t>
      </w:r>
      <w:proofErr w:type="gramEnd"/>
      <w:r>
        <w:rPr>
          <w:rFonts w:ascii="Cambria Math" w:eastAsia="宋体" w:hAnsi="Cambria Math" w:hint="eastAsia"/>
          <w:iCs/>
          <w:sz w:val="24"/>
          <w:szCs w:val="24"/>
        </w:rPr>
        <w:t>的实际年发电量</w:t>
      </w:r>
      <w:r>
        <w:rPr>
          <w:rFonts w:eastAsia="宋体" w:hint="eastAsia"/>
          <w:kern w:val="0"/>
          <w:sz w:val="24"/>
          <w:szCs w:val="24"/>
          <w:lang w:bidi="ar"/>
        </w:rPr>
        <w:t>，</w:t>
      </w:r>
      <w:r>
        <w:rPr>
          <w:rFonts w:ascii="Cambria Math" w:eastAsia="宋体" w:hAnsi="Cambria Math" w:hint="eastAsia"/>
          <w:iCs/>
          <w:sz w:val="24"/>
          <w:szCs w:val="24"/>
        </w:rPr>
        <w:t>kWh</w:t>
      </w:r>
      <w:r>
        <w:rPr>
          <w:rFonts w:ascii="Cambria Math" w:eastAsia="宋体" w:hAnsi="Cambria Math" w:hint="eastAsia"/>
          <w:iCs/>
          <w:sz w:val="24"/>
          <w:szCs w:val="24"/>
        </w:rPr>
        <w:t>。</w:t>
      </w:r>
    </w:p>
    <w:p w14:paraId="780D794B" w14:textId="77777777" w:rsidR="00884E42" w:rsidRDefault="00000000">
      <w:pPr>
        <w:pStyle w:val="15"/>
        <w:rPr>
          <w:rFonts w:cs="宋体"/>
          <w:kern w:val="0"/>
          <w:szCs w:val="20"/>
          <w:lang w:bidi="ar"/>
        </w:rPr>
      </w:pPr>
      <w:r>
        <w:rPr>
          <w:rFonts w:cs="宋体" w:hint="eastAsia"/>
          <w:kern w:val="0"/>
          <w:szCs w:val="20"/>
          <w:lang w:bidi="ar"/>
        </w:rPr>
        <w:t>【条文说明】光</w:t>
      </w:r>
      <w:proofErr w:type="gramStart"/>
      <w:r>
        <w:rPr>
          <w:rFonts w:cs="宋体" w:hint="eastAsia"/>
          <w:kern w:val="0"/>
          <w:szCs w:val="20"/>
          <w:lang w:bidi="ar"/>
        </w:rPr>
        <w:t>伏系统</w:t>
      </w:r>
      <w:proofErr w:type="gramEnd"/>
      <w:r>
        <w:rPr>
          <w:rFonts w:cs="宋体" w:hint="eastAsia"/>
          <w:kern w:val="0"/>
          <w:szCs w:val="20"/>
          <w:lang w:bidi="ar"/>
        </w:rPr>
        <w:t>的发电量是动态变化的，太阳能资源逐时变化、且系统效率也受资源因素的影响。在设计阶段可以通过太阳能资源情况、系统形式等信息计算其发电量。太阳能电池的光电转换效率及光伏发电系统的损失效率可参考</w:t>
      </w:r>
      <w:r>
        <w:rPr>
          <w:rFonts w:hint="eastAsia"/>
          <w:kern w:val="0"/>
          <w:szCs w:val="20"/>
          <w:lang w:bidi="ar"/>
        </w:rPr>
        <w:t>国家现行标准</w:t>
      </w:r>
      <w:r>
        <w:rPr>
          <w:rFonts w:cs="宋体" w:hint="eastAsia"/>
          <w:kern w:val="0"/>
          <w:szCs w:val="20"/>
          <w:lang w:bidi="ar"/>
        </w:rPr>
        <w:t>《建筑碳排放计算标准》</w:t>
      </w:r>
      <w:r>
        <w:rPr>
          <w:rFonts w:cs="宋体" w:hint="eastAsia"/>
          <w:kern w:val="0"/>
          <w:szCs w:val="20"/>
          <w:lang w:bidi="ar"/>
        </w:rPr>
        <w:t>GB/T 51366</w:t>
      </w:r>
      <w:r>
        <w:rPr>
          <w:rFonts w:cs="宋体" w:hint="eastAsia"/>
          <w:kern w:val="0"/>
          <w:szCs w:val="20"/>
          <w:lang w:bidi="ar"/>
        </w:rPr>
        <w:t>的相关规定。当项目边界内的太阳能光伏发电系统有分项计量时，应采用实际计量数据。</w:t>
      </w:r>
    </w:p>
    <w:p w14:paraId="37F317B3" w14:textId="77777777" w:rsidR="00884E42" w:rsidRDefault="00000000">
      <w:pPr>
        <w:numPr>
          <w:ilvl w:val="0"/>
          <w:numId w:val="53"/>
        </w:numPr>
        <w:spacing w:line="360" w:lineRule="auto"/>
        <w:ind w:left="0" w:firstLine="0"/>
        <w:rPr>
          <w:rFonts w:eastAsia="宋体"/>
          <w:sz w:val="24"/>
          <w:szCs w:val="24"/>
        </w:rPr>
      </w:pPr>
      <w:r>
        <w:rPr>
          <w:rFonts w:eastAsia="宋体" w:hint="eastAsia"/>
          <w:sz w:val="24"/>
          <w:szCs w:val="24"/>
        </w:rPr>
        <w:t>风力发电系统</w:t>
      </w:r>
      <w:proofErr w:type="gramStart"/>
      <w:r>
        <w:rPr>
          <w:rFonts w:eastAsia="宋体" w:hint="eastAsia"/>
          <w:sz w:val="24"/>
          <w:szCs w:val="24"/>
        </w:rPr>
        <w:t>年减碳量按下</w:t>
      </w:r>
      <w:proofErr w:type="gramEnd"/>
      <w:r>
        <w:rPr>
          <w:rFonts w:eastAsia="宋体" w:hint="eastAsia"/>
          <w:sz w:val="24"/>
          <w:szCs w:val="24"/>
        </w:rPr>
        <w:t>式进行计算：</w:t>
      </w:r>
    </w:p>
    <w:p w14:paraId="03E105C6" w14:textId="77777777" w:rsidR="00884E42" w:rsidRDefault="00000000">
      <w:pPr>
        <w:widowControl/>
        <w:jc w:val="left"/>
        <w:rPr>
          <w:rFonts w:eastAsia="宋体"/>
          <w:kern w:val="0"/>
          <w:sz w:val="24"/>
          <w:szCs w:val="24"/>
          <w:lang w:bidi="ar"/>
        </w:rPr>
      </w:pPr>
      <m:oMathPara>
        <m:oMath>
          <m:eqArr>
            <m:eqArrPr>
              <m:maxDist m:val="1"/>
              <m:ctrlPr>
                <w:rPr>
                  <w:rFonts w:ascii="Cambria Math" w:eastAsiaTheme="minorEastAsia" w:hAnsi="Cambria Math"/>
                  <w:i/>
                  <w:sz w:val="24"/>
                  <w:szCs w:val="24"/>
                </w:rPr>
              </m:ctrlPr>
            </m:eqArrPr>
            <m:e>
              <m:sSub>
                <m:sSubPr>
                  <m:ctrlPr>
                    <w:rPr>
                      <w:rFonts w:ascii="Cambria Math" w:hAnsi="Cambria Math" w:cs="宋体"/>
                      <w:i/>
                      <w:kern w:val="0"/>
                      <w:sz w:val="24"/>
                      <w:szCs w:val="24"/>
                      <w:lang w:bidi="ar"/>
                    </w:rPr>
                  </m:ctrlPr>
                </m:sSubPr>
                <m:e>
                  <m:r>
                    <w:rPr>
                      <w:rFonts w:ascii="Cambria Math" w:hAnsi="Cambria Math" w:cs="宋体"/>
                      <w:kern w:val="0"/>
                      <w:sz w:val="24"/>
                      <w:szCs w:val="24"/>
                      <w:lang w:bidi="ar"/>
                    </w:rPr>
                    <m:t>∆C</m:t>
                  </m:r>
                </m:e>
                <m:sub>
                  <m:r>
                    <w:rPr>
                      <w:rFonts w:ascii="Cambria Math" w:hAnsi="Cambria Math" w:cs="宋体"/>
                      <w:kern w:val="0"/>
                      <w:sz w:val="24"/>
                      <w:szCs w:val="24"/>
                      <w:lang w:bidi="ar"/>
                    </w:rPr>
                    <m:t>wt</m:t>
                  </m:r>
                </m:sub>
              </m:sSub>
              <m:r>
                <w:rPr>
                  <w:rFonts w:ascii="Cambria Math" w:hAnsi="Cambria Math" w:cs="宋体"/>
                  <w:kern w:val="0"/>
                  <w:sz w:val="24"/>
                  <w:szCs w:val="24"/>
                  <w:lang w:bidi="ar"/>
                </w:rPr>
                <m:t>=0.5</m:t>
              </m:r>
              <m:r>
                <w:rPr>
                  <w:rFonts w:ascii="Cambria Math" w:hAnsi="Cambria Math" w:cs="Cambria Math"/>
                  <w:kern w:val="0"/>
                  <w:sz w:val="24"/>
                  <w:szCs w:val="24"/>
                  <w:lang w:bidi="ar"/>
                </w:rPr>
                <m:t>ρ</m:t>
              </m:r>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C</m:t>
                  </m:r>
                </m:e>
                <m:sub>
                  <m:r>
                    <w:rPr>
                      <w:rFonts w:ascii="Cambria Math" w:hAnsi="Cambria Math" w:cs="Cambria Math"/>
                      <w:kern w:val="0"/>
                      <w:sz w:val="24"/>
                      <w:szCs w:val="24"/>
                      <w:lang w:bidi="ar"/>
                    </w:rPr>
                    <m:t>R</m:t>
                  </m:r>
                  <m:d>
                    <m:dPr>
                      <m:ctrlPr>
                        <w:rPr>
                          <w:rFonts w:ascii="Cambria Math" w:hAnsi="Cambria Math" w:cs="Cambria Math"/>
                          <w:i/>
                          <w:kern w:val="0"/>
                          <w:sz w:val="24"/>
                          <w:szCs w:val="24"/>
                          <w:lang w:bidi="ar"/>
                        </w:rPr>
                      </m:ctrlPr>
                    </m:dPr>
                    <m:e>
                      <m:r>
                        <w:rPr>
                          <w:rFonts w:ascii="Cambria Math" w:hAnsi="Cambria Math" w:cs="Cambria Math"/>
                          <w:kern w:val="0"/>
                          <w:sz w:val="24"/>
                          <w:szCs w:val="24"/>
                          <w:lang w:bidi="ar"/>
                        </w:rPr>
                        <m:t>z</m:t>
                      </m:r>
                    </m:e>
                  </m:d>
                </m:sub>
              </m:sSub>
              <m:sSubSup>
                <m:sSubSupPr>
                  <m:ctrlPr>
                    <w:rPr>
                      <w:rFonts w:ascii="Cambria Math" w:hAnsi="Cambria Math" w:cs="Cambria Math"/>
                      <w:i/>
                      <w:kern w:val="0"/>
                      <w:sz w:val="24"/>
                      <w:szCs w:val="24"/>
                      <w:lang w:bidi="ar"/>
                    </w:rPr>
                  </m:ctrlPr>
                </m:sSubSupPr>
                <m:e>
                  <m:r>
                    <w:rPr>
                      <w:rFonts w:ascii="Cambria Math" w:hAnsi="Cambria Math" w:cs="Cambria Math"/>
                      <w:kern w:val="0"/>
                      <w:sz w:val="24"/>
                      <w:szCs w:val="24"/>
                      <w:lang w:bidi="ar"/>
                    </w:rPr>
                    <m:t>v</m:t>
                  </m:r>
                </m:e>
                <m:sub>
                  <m:r>
                    <w:rPr>
                      <w:rFonts w:ascii="Cambria Math" w:hAnsi="Cambria Math" w:cs="Cambria Math"/>
                      <w:kern w:val="0"/>
                      <w:sz w:val="24"/>
                      <w:szCs w:val="24"/>
                      <w:lang w:bidi="ar"/>
                    </w:rPr>
                    <m:t>0</m:t>
                  </m:r>
                </m:sub>
                <m:sup>
                  <m:r>
                    <w:rPr>
                      <w:rFonts w:ascii="Cambria Math" w:hAnsi="Cambria Math" w:cs="Cambria Math"/>
                      <w:kern w:val="0"/>
                      <w:sz w:val="24"/>
                      <w:szCs w:val="24"/>
                      <w:lang w:bidi="ar"/>
                    </w:rPr>
                    <m:t>3</m:t>
                  </m:r>
                </m:sup>
              </m:sSubSup>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A</m:t>
                  </m:r>
                </m:e>
                <m:sub>
                  <m:r>
                    <w:rPr>
                      <w:rFonts w:ascii="Cambria Math" w:hAnsi="Cambria Math" w:cs="Cambria Math"/>
                      <w:kern w:val="0"/>
                      <w:sz w:val="24"/>
                      <w:szCs w:val="24"/>
                      <w:lang w:bidi="ar"/>
                    </w:rPr>
                    <m:t>W</m:t>
                  </m:r>
                </m:sub>
              </m:sSub>
              <m:sSup>
                <m:sSupPr>
                  <m:ctrlPr>
                    <w:rPr>
                      <w:rFonts w:ascii="Cambria Math" w:hAnsi="Cambria Math" w:cs="Cambria Math"/>
                      <w:i/>
                      <w:kern w:val="0"/>
                      <w:sz w:val="24"/>
                      <w:szCs w:val="24"/>
                      <w:lang w:bidi="ar"/>
                    </w:rPr>
                  </m:ctrlPr>
                </m:sSupPr>
                <m:e>
                  <m:r>
                    <w:rPr>
                      <w:rFonts w:ascii="Cambria Math" w:hAnsi="Cambria Math" w:cs="Cambria Math"/>
                      <w:kern w:val="0"/>
                      <w:sz w:val="24"/>
                      <w:szCs w:val="24"/>
                      <w:lang w:bidi="ar"/>
                    </w:rPr>
                    <m:t>EPF</m:t>
                  </m:r>
                </m:e>
                <m:sup>
                  <m:f>
                    <m:fPr>
                      <m:ctrlPr>
                        <w:rPr>
                          <w:rFonts w:ascii="Cambria Math" w:hAnsi="Cambria Math" w:cs="Cambria Math"/>
                          <w:i/>
                          <w:kern w:val="0"/>
                          <w:sz w:val="24"/>
                          <w:szCs w:val="24"/>
                          <w:lang w:bidi="ar"/>
                        </w:rPr>
                      </m:ctrlPr>
                    </m:fPr>
                    <m:num>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K</m:t>
                          </m:r>
                        </m:e>
                        <m:sub>
                          <m:r>
                            <w:rPr>
                              <w:rFonts w:ascii="Cambria Math" w:hAnsi="Cambria Math" w:cs="Cambria Math"/>
                              <w:kern w:val="0"/>
                              <w:sz w:val="24"/>
                              <w:szCs w:val="24"/>
                              <w:lang w:bidi="ar"/>
                            </w:rPr>
                            <m:t>WT</m:t>
                          </m:r>
                        </m:sub>
                      </m:sSub>
                    </m:num>
                    <m:den>
                      <m:r>
                        <w:rPr>
                          <w:rFonts w:ascii="Cambria Math" w:hAnsi="Cambria Math" w:cs="Cambria Math"/>
                          <w:kern w:val="0"/>
                          <w:sz w:val="24"/>
                          <w:szCs w:val="24"/>
                          <w:lang w:bidi="ar"/>
                        </w:rPr>
                        <m:t>1000</m:t>
                      </m:r>
                    </m:den>
                  </m:f>
                </m:sup>
              </m:sSup>
              <m:r>
                <m:rPr>
                  <m:sty m:val="p"/>
                </m:rPr>
                <w:rPr>
                  <w:rFonts w:ascii="Cambria Math" w:eastAsia="Cambria Math" w:hAnsi="Cambria Math"/>
                  <w:sz w:val="24"/>
                  <w:szCs w:val="24"/>
                </w:rPr>
                <m:t>E</m:t>
              </m:r>
              <m:r>
                <w:rPr>
                  <w:rFonts w:ascii="Cambria Math" w:eastAsiaTheme="minorEastAsia" w:hAnsi="Cambria Math"/>
                  <w:sz w:val="24"/>
                  <w:szCs w:val="24"/>
                </w:rPr>
                <m:t>F</m:t>
              </m:r>
              <m:r>
                <w:rPr>
                  <w:rFonts w:ascii="Cambria Math" w:hAnsi="Cambria Math" w:cs="宋体"/>
                  <w:kern w:val="0"/>
                  <w:sz w:val="24"/>
                  <w:szCs w:val="24"/>
                  <w:lang w:bidi="ar"/>
                </w:rPr>
                <m:t>#</m:t>
              </m:r>
              <m:d>
                <m:dPr>
                  <m:ctrlPr>
                    <w:rPr>
                      <w:rFonts w:ascii="Cambria Math" w:eastAsiaTheme="minorEastAsia" w:hAnsi="Cambria Math"/>
                      <w:i/>
                      <w:sz w:val="24"/>
                      <w:szCs w:val="24"/>
                    </w:rPr>
                  </m:ctrlPr>
                </m:dPr>
                <m:e>
                  <m:r>
                    <w:rPr>
                      <w:rFonts w:ascii="Cambria Math" w:eastAsiaTheme="minorEastAsia" w:hAnsi="Cambria Math"/>
                      <w:sz w:val="24"/>
                      <w:szCs w:val="24"/>
                    </w:rPr>
                    <m:t>7.6.4-1</m:t>
                  </m:r>
                </m:e>
              </m:d>
              <m:ctrlPr>
                <w:rPr>
                  <w:rFonts w:ascii="Cambria Math" w:hAnsi="Cambria Math" w:cs="宋体"/>
                  <w:i/>
                  <w:kern w:val="0"/>
                  <w:sz w:val="24"/>
                  <w:szCs w:val="24"/>
                  <w:lang w:bidi="ar"/>
                </w:rPr>
              </m:ctrlPr>
            </m:e>
          </m:eqArr>
        </m:oMath>
      </m:oMathPara>
    </w:p>
    <w:p w14:paraId="6AA724F0" w14:textId="77777777" w:rsidR="00884E42" w:rsidRDefault="00000000">
      <w:pPr>
        <w:widowControl/>
        <w:jc w:val="left"/>
        <w:rPr>
          <w:rFonts w:eastAsia="宋体"/>
          <w:kern w:val="0"/>
          <w:sz w:val="24"/>
          <w:szCs w:val="24"/>
          <w:lang w:bidi="ar"/>
        </w:rPr>
      </w:pPr>
      <m:oMathPara>
        <m:oMath>
          <m:eqArr>
            <m:eqArrPr>
              <m:maxDist m:val="1"/>
              <m:ctrlPr>
                <w:rPr>
                  <w:rFonts w:ascii="Cambria Math" w:hAnsi="Cambria Math" w:cs="Cambria Math"/>
                  <w:i/>
                  <w:kern w:val="0"/>
                  <w:sz w:val="24"/>
                  <w:szCs w:val="24"/>
                  <w:lang w:bidi="ar"/>
                </w:rPr>
              </m:ctrlPr>
            </m:eqArrPr>
            <m:e>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C</m:t>
                  </m:r>
                </m:e>
                <m:sub>
                  <m:r>
                    <w:rPr>
                      <w:rFonts w:ascii="Cambria Math" w:hAnsi="Cambria Math" w:cs="Cambria Math"/>
                      <w:kern w:val="0"/>
                      <w:sz w:val="24"/>
                      <w:szCs w:val="24"/>
                      <w:lang w:bidi="ar"/>
                    </w:rPr>
                    <m:t>R</m:t>
                  </m:r>
                  <m:d>
                    <m:dPr>
                      <m:ctrlPr>
                        <w:rPr>
                          <w:rFonts w:ascii="Cambria Math" w:hAnsi="Cambria Math" w:cs="Cambria Math"/>
                          <w:i/>
                          <w:kern w:val="0"/>
                          <w:sz w:val="24"/>
                          <w:szCs w:val="24"/>
                          <w:lang w:bidi="ar"/>
                        </w:rPr>
                      </m:ctrlPr>
                    </m:dPr>
                    <m:e>
                      <m:r>
                        <w:rPr>
                          <w:rFonts w:ascii="Cambria Math" w:hAnsi="Cambria Math" w:cs="Cambria Math"/>
                          <w:kern w:val="0"/>
                          <w:sz w:val="24"/>
                          <w:szCs w:val="24"/>
                          <w:lang w:bidi="ar"/>
                        </w:rPr>
                        <m:t>z</m:t>
                      </m:r>
                    </m:e>
                  </m:d>
                </m:sub>
              </m:sSub>
              <m:r>
                <w:rPr>
                  <w:rFonts w:ascii="Cambria Math" w:hAnsi="Cambria Math" w:cs="Cambria Math"/>
                  <w:kern w:val="0"/>
                  <w:sz w:val="24"/>
                  <w:szCs w:val="24"/>
                  <w:lang w:bidi="ar"/>
                </w:rPr>
                <m:t>=</m:t>
              </m:r>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K</m:t>
                  </m:r>
                </m:e>
                <m:sub>
                  <m:r>
                    <w:rPr>
                      <w:rFonts w:ascii="Cambria Math" w:hAnsi="Cambria Math" w:cs="Cambria Math"/>
                      <w:kern w:val="0"/>
                      <w:sz w:val="24"/>
                      <w:szCs w:val="24"/>
                      <w:lang w:bidi="ar"/>
                    </w:rPr>
                    <m:t>R</m:t>
                  </m:r>
                </m:sub>
              </m:sSub>
              <m:func>
                <m:funcPr>
                  <m:ctrlPr>
                    <w:rPr>
                      <w:rFonts w:ascii="Cambria Math" w:hAnsi="Cambria Math" w:cs="Cambria Math"/>
                      <w:kern w:val="0"/>
                      <w:sz w:val="24"/>
                      <w:szCs w:val="24"/>
                      <w:lang w:bidi="ar"/>
                    </w:rPr>
                  </m:ctrlPr>
                </m:funcPr>
                <m:fName>
                  <m:r>
                    <m:rPr>
                      <m:sty m:val="p"/>
                    </m:rPr>
                    <w:rPr>
                      <w:rFonts w:ascii="Cambria Math" w:hAnsi="Cambria Math" w:cs="Cambria Math"/>
                      <w:kern w:val="0"/>
                      <w:sz w:val="24"/>
                      <w:szCs w:val="24"/>
                      <w:lang w:bidi="ar"/>
                    </w:rPr>
                    <m:t>ln</m:t>
                  </m:r>
                  <m:ctrlPr>
                    <w:rPr>
                      <w:rFonts w:ascii="Cambria Math" w:hAnsi="Cambria Math" w:cs="Cambria Math"/>
                      <w:i/>
                      <w:kern w:val="0"/>
                      <w:sz w:val="24"/>
                      <w:szCs w:val="24"/>
                      <w:lang w:bidi="ar"/>
                    </w:rPr>
                  </m:ctrlPr>
                </m:fName>
                <m:e>
                  <m:d>
                    <m:dPr>
                      <m:ctrlPr>
                        <w:rPr>
                          <w:rFonts w:ascii="Cambria Math" w:hAnsi="Cambria Math" w:cs="Cambria Math"/>
                          <w:i/>
                          <w:kern w:val="0"/>
                          <w:sz w:val="24"/>
                          <w:szCs w:val="24"/>
                          <w:lang w:bidi="ar"/>
                        </w:rPr>
                      </m:ctrlPr>
                    </m:dPr>
                    <m:e>
                      <m:f>
                        <m:fPr>
                          <m:type m:val="lin"/>
                          <m:ctrlPr>
                            <w:rPr>
                              <w:rFonts w:ascii="Cambria Math" w:hAnsi="Cambria Math" w:cs="Cambria Math"/>
                              <w:i/>
                              <w:kern w:val="0"/>
                              <w:sz w:val="24"/>
                              <w:szCs w:val="24"/>
                              <w:lang w:bidi="ar"/>
                            </w:rPr>
                          </m:ctrlPr>
                        </m:fPr>
                        <m:num>
                          <m:r>
                            <w:rPr>
                              <w:rFonts w:ascii="Cambria Math" w:hAnsi="Cambria Math" w:cs="Cambria Math"/>
                              <w:kern w:val="0"/>
                              <w:sz w:val="24"/>
                              <w:szCs w:val="24"/>
                              <w:lang w:bidi="ar"/>
                            </w:rPr>
                            <m:t>z</m:t>
                          </m:r>
                        </m:num>
                        <m:den>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z</m:t>
                              </m:r>
                            </m:e>
                            <m:sub>
                              <m:r>
                                <w:rPr>
                                  <w:rFonts w:ascii="Cambria Math" w:hAnsi="Cambria Math" w:cs="Cambria Math"/>
                                  <w:kern w:val="0"/>
                                  <w:sz w:val="24"/>
                                  <w:szCs w:val="24"/>
                                  <w:lang w:bidi="ar"/>
                                </w:rPr>
                                <m:t>0</m:t>
                              </m:r>
                            </m:sub>
                          </m:sSub>
                        </m:den>
                      </m:f>
                    </m:e>
                  </m:d>
                  <m:ctrlPr>
                    <w:rPr>
                      <w:rFonts w:ascii="Cambria Math" w:hAnsi="Cambria Math" w:cs="Cambria Math"/>
                      <w:i/>
                      <w:kern w:val="0"/>
                      <w:sz w:val="24"/>
                      <w:szCs w:val="24"/>
                      <w:lang w:bidi="ar"/>
                    </w:rPr>
                  </m:ctrlPr>
                </m:e>
              </m:func>
              <m:r>
                <w:rPr>
                  <w:rFonts w:ascii="Cambria Math" w:hAnsi="Cambria Math" w:cs="Cambria Math"/>
                  <w:kern w:val="0"/>
                  <w:sz w:val="24"/>
                  <w:szCs w:val="24"/>
                  <w:lang w:bidi="ar"/>
                </w:rPr>
                <m:t>#</m:t>
              </m:r>
              <m:d>
                <m:dPr>
                  <m:ctrlPr>
                    <w:rPr>
                      <w:rFonts w:ascii="Cambria Math" w:hAnsi="Cambria Math" w:cs="Cambria Math"/>
                      <w:i/>
                      <w:kern w:val="0"/>
                      <w:sz w:val="24"/>
                      <w:szCs w:val="24"/>
                      <w:lang w:bidi="ar"/>
                    </w:rPr>
                  </m:ctrlPr>
                </m:dPr>
                <m:e>
                  <m:r>
                    <w:rPr>
                      <w:rFonts w:ascii="Cambria Math" w:hAnsi="Cambria Math" w:cs="Cambria Math"/>
                      <w:kern w:val="0"/>
                      <w:sz w:val="24"/>
                      <w:szCs w:val="24"/>
                      <w:lang w:bidi="ar"/>
                    </w:rPr>
                    <m:t>7.6.4-2</m:t>
                  </m:r>
                </m:e>
              </m:d>
            </m:e>
          </m:eqArr>
        </m:oMath>
      </m:oMathPara>
    </w:p>
    <w:p w14:paraId="29410B3E" w14:textId="77777777" w:rsidR="00884E42" w:rsidRDefault="00000000">
      <w:pPr>
        <w:widowControl/>
        <w:jc w:val="left"/>
        <w:rPr>
          <w:rFonts w:eastAsia="宋体"/>
          <w:kern w:val="0"/>
          <w:sz w:val="24"/>
          <w:szCs w:val="24"/>
          <w:lang w:bidi="ar"/>
        </w:rPr>
      </w:pPr>
      <m:oMathPara>
        <m:oMath>
          <m:eqArr>
            <m:eqArrPr>
              <m:maxDist m:val="1"/>
              <m:ctrlPr>
                <w:rPr>
                  <w:rFonts w:ascii="Cambria Math" w:hAnsi="Cambria Math" w:cs="Cambria Math"/>
                  <w:i/>
                  <w:kern w:val="0"/>
                  <w:sz w:val="24"/>
                  <w:szCs w:val="24"/>
                  <w:lang w:bidi="ar"/>
                </w:rPr>
              </m:ctrlPr>
            </m:eqArrPr>
            <m:e>
              <m:sSub>
                <m:sSubPr>
                  <m:ctrlPr>
                    <w:rPr>
                      <w:rFonts w:ascii="Cambria Math" w:hAnsi="Cambria Math" w:cs="Cambria Math"/>
                      <w:i/>
                      <w:kern w:val="0"/>
                      <w:sz w:val="24"/>
                      <w:szCs w:val="24"/>
                      <w:lang w:bidi="ar"/>
                    </w:rPr>
                  </m:ctrlPr>
                </m:sSubPr>
                <m:e>
                  <m:r>
                    <w:rPr>
                      <w:rFonts w:ascii="Cambria Math" w:hAnsi="Cambria Math" w:cs="Cambria Math"/>
                      <w:kern w:val="0"/>
                      <w:sz w:val="24"/>
                      <w:szCs w:val="24"/>
                      <w:lang w:bidi="ar"/>
                    </w:rPr>
                    <m:t>A</m:t>
                  </m:r>
                </m:e>
                <m:sub>
                  <m:r>
                    <w:rPr>
                      <w:rFonts w:ascii="Cambria Math" w:hAnsi="Cambria Math" w:cs="Cambria Math"/>
                      <w:kern w:val="0"/>
                      <w:sz w:val="24"/>
                      <w:szCs w:val="24"/>
                      <w:lang w:bidi="ar"/>
                    </w:rPr>
                    <m:t>W</m:t>
                  </m:r>
                </m:sub>
              </m:sSub>
              <m:r>
                <w:rPr>
                  <w:rFonts w:ascii="Cambria Math" w:hAnsi="Cambria Math" w:cs="Cambria Math"/>
                  <w:kern w:val="0"/>
                  <w:sz w:val="24"/>
                  <w:szCs w:val="24"/>
                  <w:lang w:bidi="ar"/>
                </w:rPr>
                <m:t>=5</m:t>
              </m:r>
              <m:f>
                <m:fPr>
                  <m:type m:val="lin"/>
                  <m:ctrlPr>
                    <w:rPr>
                      <w:rFonts w:ascii="Cambria Math" w:hAnsi="Cambria Math" w:cs="Cambria Math"/>
                      <w:i/>
                      <w:kern w:val="0"/>
                      <w:sz w:val="24"/>
                      <w:szCs w:val="24"/>
                      <w:lang w:bidi="ar"/>
                    </w:rPr>
                  </m:ctrlPr>
                </m:fPr>
                <m:num>
                  <m:sSup>
                    <m:sSupPr>
                      <m:ctrlPr>
                        <w:rPr>
                          <w:rFonts w:ascii="Cambria Math" w:hAnsi="Cambria Math" w:cs="Cambria Math"/>
                          <w:i/>
                          <w:kern w:val="0"/>
                          <w:sz w:val="24"/>
                          <w:szCs w:val="24"/>
                          <w:lang w:bidi="ar"/>
                        </w:rPr>
                      </m:ctrlPr>
                    </m:sSupPr>
                    <m:e>
                      <m:r>
                        <w:rPr>
                          <w:rFonts w:ascii="Cambria Math" w:hAnsi="Cambria Math" w:cs="Cambria Math"/>
                          <w:kern w:val="0"/>
                          <w:sz w:val="24"/>
                          <w:szCs w:val="24"/>
                          <w:lang w:bidi="ar"/>
                        </w:rPr>
                        <m:t>D</m:t>
                      </m:r>
                    </m:e>
                    <m:sup>
                      <m:r>
                        <w:rPr>
                          <w:rFonts w:ascii="Cambria Math" w:hAnsi="Cambria Math" w:cs="Cambria Math"/>
                          <w:kern w:val="0"/>
                          <w:sz w:val="24"/>
                          <w:szCs w:val="24"/>
                          <w:lang w:bidi="ar"/>
                        </w:rPr>
                        <m:t>2</m:t>
                      </m:r>
                    </m:sup>
                  </m:sSup>
                </m:num>
                <m:den>
                  <m:r>
                    <w:rPr>
                      <w:rFonts w:ascii="Cambria Math" w:hAnsi="Cambria Math" w:cs="Cambria Math"/>
                      <w:kern w:val="0"/>
                      <w:sz w:val="24"/>
                      <w:szCs w:val="24"/>
                      <w:lang w:bidi="ar"/>
                    </w:rPr>
                    <m:t>4</m:t>
                  </m:r>
                </m:den>
              </m:f>
              <m:r>
                <w:rPr>
                  <w:rFonts w:ascii="Cambria Math" w:hAnsi="Cambria Math" w:cs="Cambria Math"/>
                  <w:kern w:val="0"/>
                  <w:sz w:val="24"/>
                  <w:szCs w:val="24"/>
                  <w:lang w:bidi="ar"/>
                </w:rPr>
                <m:t>#</m:t>
              </m:r>
              <m:d>
                <m:dPr>
                  <m:ctrlPr>
                    <w:rPr>
                      <w:rFonts w:ascii="Cambria Math" w:hAnsi="Cambria Math" w:cs="Cambria Math"/>
                      <w:i/>
                      <w:kern w:val="0"/>
                      <w:sz w:val="24"/>
                      <w:szCs w:val="24"/>
                      <w:lang w:bidi="ar"/>
                    </w:rPr>
                  </m:ctrlPr>
                </m:dPr>
                <m:e>
                  <m:r>
                    <w:rPr>
                      <w:rFonts w:ascii="Cambria Math" w:hAnsi="Cambria Math" w:cs="Cambria Math"/>
                      <w:kern w:val="0"/>
                      <w:sz w:val="24"/>
                      <w:szCs w:val="24"/>
                      <w:lang w:bidi="ar"/>
                    </w:rPr>
                    <m:t>7.6.4-3</m:t>
                  </m:r>
                </m:e>
              </m:d>
            </m:e>
          </m:eqArr>
        </m:oMath>
      </m:oMathPara>
    </w:p>
    <w:p w14:paraId="3F590D42" w14:textId="77777777" w:rsidR="00884E42" w:rsidRDefault="00000000">
      <w:pPr>
        <w:widowControl/>
        <w:jc w:val="left"/>
        <w:rPr>
          <w:rFonts w:eastAsia="宋体"/>
          <w:kern w:val="0"/>
          <w:sz w:val="24"/>
          <w:szCs w:val="24"/>
          <w:lang w:bidi="ar"/>
        </w:rPr>
      </w:pPr>
      <m:oMathPara>
        <m:oMath>
          <m:eqArr>
            <m:eqArrPr>
              <m:maxDist m:val="1"/>
              <m:ctrlPr>
                <w:rPr>
                  <w:rFonts w:ascii="Cambria Math" w:eastAsia="宋体" w:hAnsi="Cambria Math" w:cs="宋体"/>
                  <w:i/>
                  <w:kern w:val="0"/>
                  <w:sz w:val="24"/>
                  <w:szCs w:val="24"/>
                  <w:lang w:bidi="ar"/>
                </w:rPr>
              </m:ctrlPr>
            </m:eqArrPr>
            <m:e>
              <m:r>
                <m:rPr>
                  <m:sty m:val="p"/>
                </m:rPr>
                <w:rPr>
                  <w:rFonts w:ascii="Cambria Math" w:eastAsia="宋体" w:hAnsi="Cambria Math" w:cs="宋体"/>
                  <w:kern w:val="0"/>
                  <w:sz w:val="24"/>
                  <w:szCs w:val="24"/>
                  <w:lang w:bidi="ar"/>
                </w:rPr>
                <m:t>EPF=</m:t>
              </m:r>
              <m:f>
                <m:fPr>
                  <m:ctrlPr>
                    <w:rPr>
                      <w:rFonts w:ascii="Cambria Math" w:eastAsia="宋体" w:hAnsi="Cambria Math" w:cs="宋体"/>
                      <w:kern w:val="0"/>
                      <w:sz w:val="24"/>
                      <w:szCs w:val="24"/>
                      <w:lang w:bidi="ar"/>
                    </w:rPr>
                  </m:ctrlPr>
                </m:fPr>
                <m:num>
                  <m:r>
                    <m:rPr>
                      <m:sty m:val="p"/>
                    </m:rPr>
                    <w:rPr>
                      <w:rFonts w:ascii="Cambria Math" w:eastAsia="宋体" w:hAnsi="Cambria Math" w:cs="宋体"/>
                      <w:kern w:val="0"/>
                      <w:sz w:val="24"/>
                      <w:szCs w:val="24"/>
                      <w:lang w:bidi="ar"/>
                    </w:rPr>
                    <m:t>APD</m:t>
                  </m:r>
                </m:num>
                <m:den>
                  <m:r>
                    <m:rPr>
                      <m:sty m:val="p"/>
                    </m:rPr>
                    <w:rPr>
                      <w:rFonts w:ascii="Cambria Math" w:eastAsia="宋体" w:hAnsi="Cambria Math" w:cs="宋体"/>
                      <w:kern w:val="0"/>
                      <w:sz w:val="24"/>
                      <w:szCs w:val="24"/>
                      <w:lang w:bidi="ar"/>
                    </w:rPr>
                    <m:t>0.5</m:t>
                  </m:r>
                  <m:r>
                    <m:rPr>
                      <m:sty m:val="p"/>
                    </m:rPr>
                    <w:rPr>
                      <w:rFonts w:ascii="Cambria Math" w:hAnsi="Cambria Math" w:cs="宋体"/>
                      <w:kern w:val="0"/>
                      <w:sz w:val="24"/>
                      <w:szCs w:val="24"/>
                      <w:lang w:bidi="ar"/>
                    </w:rPr>
                    <m:t>ρ</m:t>
                  </m:r>
                  <m:sSubSup>
                    <m:sSubSupPr>
                      <m:ctrlPr>
                        <w:rPr>
                          <w:rFonts w:ascii="Cambria Math" w:hAnsi="Cambria Math" w:cs="宋体"/>
                          <w:kern w:val="0"/>
                          <w:sz w:val="24"/>
                          <w:szCs w:val="24"/>
                          <w:lang w:bidi="ar"/>
                        </w:rPr>
                      </m:ctrlPr>
                    </m:sSubSupPr>
                    <m:e>
                      <m:r>
                        <m:rPr>
                          <m:sty m:val="p"/>
                        </m:rPr>
                        <w:rPr>
                          <w:rFonts w:ascii="Cambria Math" w:hAnsi="Cambria Math" w:cs="宋体"/>
                          <w:kern w:val="0"/>
                          <w:sz w:val="24"/>
                          <w:szCs w:val="24"/>
                          <w:lang w:bidi="ar"/>
                        </w:rPr>
                        <m:t>v</m:t>
                      </m:r>
                    </m:e>
                    <m:sub>
                      <m:r>
                        <m:rPr>
                          <m:sty m:val="p"/>
                        </m:rPr>
                        <w:rPr>
                          <w:rFonts w:ascii="Cambria Math" w:hAnsi="Cambria Math" w:cs="宋体"/>
                          <w:kern w:val="0"/>
                          <w:sz w:val="24"/>
                          <w:szCs w:val="24"/>
                          <w:lang w:bidi="ar"/>
                        </w:rPr>
                        <m:t>0</m:t>
                      </m:r>
                    </m:sub>
                    <m:sup>
                      <m:r>
                        <m:rPr>
                          <m:sty m:val="p"/>
                        </m:rPr>
                        <w:rPr>
                          <w:rFonts w:ascii="Cambria Math" w:hAnsi="Cambria Math" w:cs="宋体"/>
                          <w:kern w:val="0"/>
                          <w:sz w:val="24"/>
                          <w:szCs w:val="24"/>
                          <w:lang w:bidi="ar"/>
                        </w:rPr>
                        <m:t>3</m:t>
                      </m:r>
                    </m:sup>
                  </m:sSubSup>
                </m:den>
              </m:f>
              <m:r>
                <w:rPr>
                  <w:rFonts w:ascii="Cambria Math" w:eastAsia="宋体" w:hAnsi="Cambria Math" w:cs="宋体"/>
                  <w:kern w:val="0"/>
                  <w:sz w:val="24"/>
                  <w:szCs w:val="24"/>
                  <w:lang w:bidi="ar"/>
                </w:rPr>
                <m:t>#</m:t>
              </m:r>
              <m:d>
                <m:dPr>
                  <m:ctrlPr>
                    <w:rPr>
                      <w:rFonts w:ascii="Cambria Math" w:eastAsia="宋体" w:hAnsi="Cambria Math" w:cs="宋体"/>
                      <w:i/>
                      <w:kern w:val="0"/>
                      <w:sz w:val="24"/>
                      <w:szCs w:val="24"/>
                      <w:lang w:bidi="ar"/>
                    </w:rPr>
                  </m:ctrlPr>
                </m:dPr>
                <m:e>
                  <m:r>
                    <w:rPr>
                      <w:rFonts w:ascii="Cambria Math" w:eastAsia="宋体" w:hAnsi="Cambria Math" w:cs="宋体"/>
                      <w:kern w:val="0"/>
                      <w:sz w:val="24"/>
                      <w:szCs w:val="24"/>
                      <w:lang w:bidi="ar"/>
                    </w:rPr>
                    <m:t>7.6.4-4</m:t>
                  </m:r>
                </m:e>
              </m:d>
            </m:e>
          </m:eqArr>
        </m:oMath>
      </m:oMathPara>
    </w:p>
    <w:p w14:paraId="565E7E9B" w14:textId="77777777" w:rsidR="00884E42" w:rsidRDefault="00000000">
      <w:pPr>
        <w:widowControl/>
        <w:jc w:val="left"/>
        <w:rPr>
          <w:rFonts w:eastAsia="宋体"/>
          <w:kern w:val="0"/>
          <w:sz w:val="24"/>
          <w:szCs w:val="24"/>
          <w:lang w:bidi="ar"/>
        </w:rPr>
      </w:pPr>
      <m:oMathPara>
        <m:oMath>
          <m:eqArr>
            <m:eqArrPr>
              <m:maxDist m:val="1"/>
              <m:ctrlPr>
                <w:rPr>
                  <w:rFonts w:ascii="Cambria Math" w:eastAsia="宋体" w:hAnsi="Cambria Math" w:cs="宋体"/>
                  <w:i/>
                  <w:kern w:val="0"/>
                  <w:sz w:val="24"/>
                  <w:szCs w:val="24"/>
                  <w:lang w:bidi="ar"/>
                </w:rPr>
              </m:ctrlPr>
            </m:eqArrPr>
            <m:e>
              <m:r>
                <m:rPr>
                  <m:sty m:val="p"/>
                </m:rPr>
                <w:rPr>
                  <w:rFonts w:ascii="Cambria Math" w:eastAsia="宋体" w:hAnsi="Cambria Math" w:cs="宋体"/>
                  <w:kern w:val="0"/>
                  <w:sz w:val="24"/>
                  <w:szCs w:val="24"/>
                  <w:lang w:bidi="ar"/>
                </w:rPr>
                <m:t>APD=</m:t>
              </m:r>
              <m:f>
                <m:fPr>
                  <m:ctrlPr>
                    <w:rPr>
                      <w:rFonts w:ascii="Cambria Math" w:eastAsia="宋体" w:hAnsi="Cambria Math" w:cs="宋体"/>
                      <w:kern w:val="0"/>
                      <w:sz w:val="24"/>
                      <w:szCs w:val="24"/>
                      <w:lang w:bidi="ar"/>
                    </w:rPr>
                  </m:ctrlPr>
                </m:fPr>
                <m:num>
                  <m:nary>
                    <m:naryPr>
                      <m:chr m:val="∑"/>
                      <m:limLoc m:val="subSup"/>
                      <m:ctrlPr>
                        <w:rPr>
                          <w:rFonts w:ascii="Cambria Math" w:eastAsia="宋体" w:hAnsi="Cambria Math" w:cs="宋体"/>
                          <w:kern w:val="0"/>
                          <w:sz w:val="24"/>
                          <w:szCs w:val="24"/>
                          <w:lang w:bidi="ar"/>
                        </w:rPr>
                      </m:ctrlPr>
                    </m:naryPr>
                    <m:sub>
                      <m:r>
                        <m:rPr>
                          <m:sty m:val="p"/>
                        </m:rPr>
                        <w:rPr>
                          <w:rFonts w:ascii="Cambria Math" w:eastAsia="宋体" w:hAnsi="Cambria Math" w:cs="宋体" w:hint="eastAsia"/>
                          <w:kern w:val="0"/>
                          <w:sz w:val="24"/>
                          <w:szCs w:val="24"/>
                          <w:lang w:bidi="ar"/>
                        </w:rPr>
                        <m:t>i</m:t>
                      </m:r>
                      <m:r>
                        <m:rPr>
                          <m:sty m:val="p"/>
                        </m:rPr>
                        <w:rPr>
                          <w:rFonts w:ascii="Cambria Math" w:eastAsia="宋体" w:hAnsi="Cambria Math" w:cs="宋体"/>
                          <w:kern w:val="0"/>
                          <w:sz w:val="24"/>
                          <w:szCs w:val="24"/>
                          <w:lang w:bidi="ar"/>
                        </w:rPr>
                        <m:t>=1</m:t>
                      </m:r>
                    </m:sub>
                    <m:sup>
                      <m:r>
                        <m:rPr>
                          <m:sty m:val="p"/>
                        </m:rPr>
                        <w:rPr>
                          <w:rFonts w:ascii="Cambria Math" w:eastAsia="宋体" w:hAnsi="Cambria Math" w:cs="宋体"/>
                          <w:kern w:val="0"/>
                          <w:sz w:val="24"/>
                          <w:szCs w:val="24"/>
                          <w:lang w:bidi="ar"/>
                        </w:rPr>
                        <m:t>8760</m:t>
                      </m:r>
                    </m:sup>
                    <m:e>
                      <m:r>
                        <m:rPr>
                          <m:sty m:val="p"/>
                        </m:rPr>
                        <w:rPr>
                          <w:rFonts w:ascii="Cambria Math" w:eastAsia="宋体" w:hAnsi="Cambria Math" w:cs="宋体"/>
                          <w:kern w:val="0"/>
                          <w:sz w:val="24"/>
                          <w:szCs w:val="24"/>
                          <w:lang w:bidi="ar"/>
                        </w:rPr>
                        <m:t>0.50</m:t>
                      </m:r>
                      <m:r>
                        <m:rPr>
                          <m:sty m:val="p"/>
                        </m:rPr>
                        <w:rPr>
                          <w:rFonts w:ascii="Cambria Math" w:hAnsi="Cambria Math" w:cs="宋体"/>
                          <w:kern w:val="0"/>
                          <w:sz w:val="24"/>
                          <w:szCs w:val="24"/>
                          <w:lang w:bidi="ar"/>
                        </w:rPr>
                        <m:t>ρ</m:t>
                      </m:r>
                      <m:sSubSup>
                        <m:sSubSupPr>
                          <m:ctrlPr>
                            <w:rPr>
                              <w:rFonts w:ascii="Cambria Math" w:hAnsi="Cambria Math" w:cs="宋体"/>
                              <w:kern w:val="0"/>
                              <w:sz w:val="24"/>
                              <w:szCs w:val="24"/>
                              <w:lang w:bidi="ar"/>
                            </w:rPr>
                          </m:ctrlPr>
                        </m:sSubSupPr>
                        <m:e>
                          <m:r>
                            <m:rPr>
                              <m:sty m:val="p"/>
                            </m:rPr>
                            <w:rPr>
                              <w:rFonts w:ascii="Cambria Math" w:hAnsi="Cambria Math" w:cs="宋体"/>
                              <w:kern w:val="0"/>
                              <w:sz w:val="24"/>
                              <w:szCs w:val="24"/>
                              <w:lang w:bidi="ar"/>
                            </w:rPr>
                            <m:t>v</m:t>
                          </m:r>
                        </m:e>
                        <m:sub>
                          <m:r>
                            <m:rPr>
                              <m:sty m:val="p"/>
                            </m:rPr>
                            <w:rPr>
                              <w:rFonts w:ascii="Cambria Math" w:hAnsi="Cambria Math" w:cs="宋体" w:hint="eastAsia"/>
                              <w:kern w:val="0"/>
                              <w:sz w:val="24"/>
                              <w:szCs w:val="24"/>
                              <w:lang w:bidi="ar"/>
                            </w:rPr>
                            <m:t>i</m:t>
                          </m:r>
                        </m:sub>
                        <m:sup>
                          <m:r>
                            <m:rPr>
                              <m:sty m:val="p"/>
                            </m:rPr>
                            <w:rPr>
                              <w:rFonts w:ascii="Cambria Math" w:hAnsi="Cambria Math" w:cs="宋体"/>
                              <w:kern w:val="0"/>
                              <w:sz w:val="24"/>
                              <w:szCs w:val="24"/>
                              <w:lang w:bidi="ar"/>
                            </w:rPr>
                            <m:t>3</m:t>
                          </m:r>
                        </m:sup>
                      </m:sSubSup>
                    </m:e>
                  </m:nary>
                </m:num>
                <m:den>
                  <m:r>
                    <m:rPr>
                      <m:sty m:val="p"/>
                    </m:rPr>
                    <w:rPr>
                      <w:rFonts w:ascii="Cambria Math" w:eastAsia="宋体" w:hAnsi="Cambria Math" w:cs="宋体"/>
                      <w:kern w:val="0"/>
                      <w:sz w:val="24"/>
                      <w:szCs w:val="24"/>
                      <w:lang w:bidi="ar"/>
                    </w:rPr>
                    <m:t>8760</m:t>
                  </m:r>
                </m:den>
              </m:f>
              <m:r>
                <w:rPr>
                  <w:rFonts w:ascii="Cambria Math" w:eastAsia="宋体" w:hAnsi="Cambria Math" w:cs="宋体"/>
                  <w:kern w:val="0"/>
                  <w:sz w:val="24"/>
                  <w:szCs w:val="24"/>
                  <w:lang w:bidi="ar"/>
                </w:rPr>
                <m:t>#</m:t>
              </m:r>
              <m:d>
                <m:dPr>
                  <m:ctrlPr>
                    <w:rPr>
                      <w:rFonts w:ascii="Cambria Math" w:eastAsia="宋体" w:hAnsi="Cambria Math" w:cs="宋体"/>
                      <w:i/>
                      <w:kern w:val="0"/>
                      <w:sz w:val="24"/>
                      <w:szCs w:val="24"/>
                      <w:lang w:bidi="ar"/>
                    </w:rPr>
                  </m:ctrlPr>
                </m:dPr>
                <m:e>
                  <m:r>
                    <w:rPr>
                      <w:rFonts w:ascii="Cambria Math" w:eastAsia="宋体" w:hAnsi="Cambria Math" w:cs="宋体"/>
                      <w:kern w:val="0"/>
                      <w:sz w:val="24"/>
                      <w:szCs w:val="24"/>
                      <w:lang w:bidi="ar"/>
                    </w:rPr>
                    <m:t>7.6.4-5</m:t>
                  </m:r>
                </m:e>
              </m:d>
            </m:e>
          </m:eqArr>
        </m:oMath>
      </m:oMathPara>
    </w:p>
    <w:p w14:paraId="022BF427" w14:textId="77777777" w:rsidR="00884E42" w:rsidRDefault="00000000">
      <w:pPr>
        <w:pStyle w:val="15"/>
        <w:rPr>
          <w:iCs/>
        </w:rPr>
      </w:pPr>
      <m:oMathPara>
        <m:oMath>
          <m:eqArr>
            <m:eqArrPr>
              <m:maxDist m:val="1"/>
              <m:ctrlPr>
                <w:rPr>
                  <w:rFonts w:ascii="Cambria Math" w:eastAsiaTheme="minorEastAsia" w:hAnsi="Cambria Math"/>
                  <w:i/>
                </w:rPr>
              </m:ctrlPr>
            </m:eqArrPr>
            <m:e>
              <m:sSubSup>
                <m:sSubSupPr>
                  <m:ctrlPr>
                    <w:rPr>
                      <w:rFonts w:ascii="Cambria Math" w:hAnsi="Cambria Math"/>
                      <w:iCs/>
                    </w:rPr>
                  </m:ctrlPr>
                </m:sSubSupPr>
                <m:e>
                  <m:r>
                    <m:rPr>
                      <m:sty m:val="p"/>
                    </m:rPr>
                    <w:rPr>
                      <w:rFonts w:ascii="Cambria Math" w:eastAsia="Cambria Math" w:hAnsi="Cambria Math"/>
                    </w:rPr>
                    <m:t>∆C</m:t>
                  </m:r>
                </m:e>
                <m:sub>
                  <m:r>
                    <m:rPr>
                      <m:sty m:val="p"/>
                    </m:rPr>
                    <w:rPr>
                      <w:rFonts w:ascii="Cambria Math" w:hAnsi="Cambria Math"/>
                    </w:rPr>
                    <m:t>wt</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wt</m:t>
                  </m:r>
                </m:sub>
              </m:sSub>
              <m:r>
                <m:rPr>
                  <m:sty m:val="p"/>
                </m:rPr>
                <w:rPr>
                  <w:rFonts w:ascii="Cambria Math" w:eastAsia="Cambria Math" w:hAnsi="Cambria Math"/>
                </w:rPr>
                <m:t>E</m:t>
              </m:r>
              <m:r>
                <w:rPr>
                  <w:rFonts w:ascii="Cambria Math" w:eastAsiaTheme="minorEastAsia" w:hAnsi="Cambria Math"/>
                </w:rPr>
                <m:t>F</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6.6.4-6</m:t>
                  </m:r>
                </m:e>
              </m:d>
              <m:ctrlPr>
                <w:rPr>
                  <w:rFonts w:ascii="Cambria Math" w:hAnsi="Cambria Math"/>
                  <w:i/>
                  <w:iCs/>
                </w:rPr>
              </m:ctrlPr>
            </m:e>
          </m:eqArr>
        </m:oMath>
      </m:oMathPara>
    </w:p>
    <w:p w14:paraId="6B422899" w14:textId="77777777" w:rsidR="00884E42" w:rsidRDefault="00000000">
      <w:pPr>
        <w:widowControl/>
        <w:spacing w:line="360" w:lineRule="auto"/>
        <w:jc w:val="left"/>
        <w:rPr>
          <w:rFonts w:eastAsia="宋体"/>
          <w:sz w:val="24"/>
        </w:rPr>
      </w:pPr>
      <w:r>
        <w:rPr>
          <w:rFonts w:eastAsia="宋体" w:cs="宋体" w:hint="eastAsia"/>
          <w:kern w:val="0"/>
          <w:sz w:val="24"/>
          <w:lang w:bidi="ar"/>
        </w:rPr>
        <w:t>式中：</w:t>
      </w:r>
      <m:oMath>
        <m:sSub>
          <m:sSubPr>
            <m:ctrlPr>
              <w:rPr>
                <w:rFonts w:ascii="Cambria Math" w:hAnsi="Cambria Math"/>
                <w:i/>
                <w:sz w:val="24"/>
                <w:szCs w:val="24"/>
              </w:rPr>
            </m:ctrlPr>
          </m:sSubPr>
          <m:e>
            <m:r>
              <m:rPr>
                <m:sty m:val="p"/>
              </m:rPr>
              <w:rPr>
                <w:rFonts w:ascii="Cambria Math" w:eastAsia="Cambria Math" w:hAnsi="Cambria Math"/>
                <w:sz w:val="24"/>
                <w:szCs w:val="24"/>
              </w:rPr>
              <m:t>∆</m:t>
            </m:r>
            <m:r>
              <w:rPr>
                <w:rFonts w:ascii="Cambria Math" w:hAnsi="Cambria Math"/>
                <w:sz w:val="24"/>
                <w:szCs w:val="24"/>
              </w:rPr>
              <m:t>C</m:t>
            </m:r>
          </m:e>
          <m:sub>
            <m:r>
              <w:rPr>
                <w:rFonts w:ascii="Cambria Math" w:hAnsi="Cambria Math"/>
                <w:sz w:val="24"/>
                <w:szCs w:val="24"/>
              </w:rPr>
              <m:t>wt</m:t>
            </m:r>
          </m:sub>
        </m:sSub>
      </m:oMath>
      <w:r>
        <w:rPr>
          <w:rFonts w:eastAsia="宋体"/>
          <w:kern w:val="0"/>
          <w:sz w:val="24"/>
          <w:szCs w:val="24"/>
          <w:lang w:bidi="ar"/>
        </w:rPr>
        <w:t>——</w:t>
      </w:r>
      <w:r>
        <w:rPr>
          <w:rFonts w:eastAsia="宋体" w:cs="宋体" w:hint="eastAsia"/>
          <w:kern w:val="0"/>
          <w:sz w:val="24"/>
          <w:szCs w:val="24"/>
          <w:lang w:bidi="ar"/>
        </w:rPr>
        <w:t>风力发电系统的</w:t>
      </w:r>
      <w:proofErr w:type="gramStart"/>
      <w:r>
        <w:rPr>
          <w:rFonts w:eastAsia="宋体" w:cs="宋体" w:hint="eastAsia"/>
          <w:kern w:val="0"/>
          <w:sz w:val="24"/>
          <w:szCs w:val="24"/>
          <w:lang w:bidi="ar"/>
        </w:rPr>
        <w:t>年减碳量</w:t>
      </w:r>
      <w:proofErr w:type="gramEnd"/>
      <w:r>
        <w:rPr>
          <w:rFonts w:eastAsia="宋体" w:hint="eastAsia"/>
          <w:kern w:val="0"/>
          <w:sz w:val="24"/>
          <w:lang w:bidi="ar"/>
        </w:rPr>
        <w:t>，</w:t>
      </w:r>
      <w:r>
        <w:rPr>
          <w:rFonts w:eastAsia="宋体" w:hint="eastAsia"/>
          <w:sz w:val="24"/>
          <w:szCs w:val="24"/>
        </w:rPr>
        <w:t>kg</w:t>
      </w:r>
      <w:r>
        <w:rPr>
          <w:rFonts w:eastAsia="宋体"/>
          <w:sz w:val="24"/>
          <w:szCs w:val="24"/>
        </w:rPr>
        <w:t>CO</w:t>
      </w:r>
      <w:r>
        <w:rPr>
          <w:rFonts w:eastAsia="宋体"/>
          <w:sz w:val="24"/>
          <w:szCs w:val="24"/>
          <w:vertAlign w:val="subscript"/>
        </w:rPr>
        <w:t>2</w:t>
      </w:r>
      <w:r>
        <w:rPr>
          <w:rFonts w:eastAsia="宋体"/>
          <w:sz w:val="24"/>
          <w:szCs w:val="24"/>
        </w:rPr>
        <w:t>e</w:t>
      </w:r>
      <w:r>
        <w:rPr>
          <w:rFonts w:eastAsia="宋体" w:cs="宋体" w:hint="eastAsia"/>
          <w:kern w:val="0"/>
          <w:sz w:val="24"/>
          <w:szCs w:val="24"/>
          <w:lang w:bidi="ar"/>
        </w:rPr>
        <w:t>；</w:t>
      </w:r>
    </w:p>
    <w:p w14:paraId="641C6AC5" w14:textId="77777777" w:rsidR="00884E42" w:rsidRDefault="00000000">
      <w:pPr>
        <w:widowControl/>
        <w:spacing w:line="360" w:lineRule="auto"/>
        <w:ind w:firstLineChars="200" w:firstLine="480"/>
        <w:jc w:val="left"/>
        <w:rPr>
          <w:rFonts w:eastAsia="宋体"/>
          <w:sz w:val="24"/>
        </w:rPr>
      </w:pPr>
      <w:r>
        <w:rPr>
          <w:rFonts w:eastAsia="宋体" w:cs="微软雅黑" w:hint="eastAsia"/>
          <w:i/>
          <w:iCs/>
          <w:kern w:val="0"/>
          <w:sz w:val="24"/>
          <w:lang w:bidi="ar"/>
        </w:rPr>
        <w:t>ρ</w:t>
      </w:r>
      <w:r>
        <w:rPr>
          <w:rFonts w:eastAsia="宋体"/>
          <w:kern w:val="0"/>
          <w:sz w:val="24"/>
          <w:lang w:bidi="ar"/>
        </w:rPr>
        <w:t>——</w:t>
      </w:r>
      <w:r>
        <w:rPr>
          <w:rFonts w:eastAsia="宋体" w:cs="宋体" w:hint="eastAsia"/>
          <w:kern w:val="0"/>
          <w:sz w:val="24"/>
          <w:lang w:bidi="ar"/>
        </w:rPr>
        <w:t>空气密度，取</w:t>
      </w:r>
      <w:r>
        <w:rPr>
          <w:rFonts w:eastAsia="宋体"/>
          <w:kern w:val="0"/>
          <w:sz w:val="24"/>
          <w:lang w:bidi="ar"/>
        </w:rPr>
        <w:t>1.225kg/m</w:t>
      </w:r>
      <w:r>
        <w:rPr>
          <w:rFonts w:eastAsia="宋体"/>
          <w:kern w:val="0"/>
          <w:sz w:val="24"/>
          <w:szCs w:val="13"/>
          <w:vertAlign w:val="superscript"/>
          <w:lang w:bidi="ar"/>
        </w:rPr>
        <w:t>3</w:t>
      </w:r>
      <w:r>
        <w:rPr>
          <w:rFonts w:eastAsia="宋体" w:cs="宋体" w:hint="eastAsia"/>
          <w:kern w:val="0"/>
          <w:sz w:val="24"/>
          <w:lang w:bidi="ar"/>
        </w:rPr>
        <w:t>；</w:t>
      </w:r>
      <w:r>
        <w:rPr>
          <w:rFonts w:eastAsia="宋体" w:cs="宋体" w:hint="eastAsia"/>
          <w:kern w:val="0"/>
          <w:sz w:val="24"/>
          <w:lang w:bidi="ar"/>
        </w:rPr>
        <w:t xml:space="preserve"> </w:t>
      </w:r>
    </w:p>
    <w:p w14:paraId="3138FBC8"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C</w:t>
      </w:r>
      <w:r>
        <w:rPr>
          <w:rFonts w:eastAsia="宋体" w:hint="eastAsia"/>
          <w:i/>
          <w:iCs/>
          <w:kern w:val="0"/>
          <w:sz w:val="24"/>
          <w:vertAlign w:val="subscript"/>
          <w:lang w:bidi="ar"/>
        </w:rPr>
        <w:t>R</w:t>
      </w:r>
      <w:r>
        <w:rPr>
          <w:rFonts w:eastAsia="宋体"/>
          <w:i/>
          <w:iCs/>
          <w:kern w:val="0"/>
          <w:sz w:val="24"/>
          <w:vertAlign w:val="subscript"/>
          <w:lang w:bidi="ar"/>
        </w:rPr>
        <w:t>(z)</w:t>
      </w:r>
      <w:r>
        <w:rPr>
          <w:rFonts w:eastAsia="宋体"/>
          <w:kern w:val="0"/>
          <w:sz w:val="24"/>
          <w:lang w:bidi="ar"/>
        </w:rPr>
        <w:t>——</w:t>
      </w:r>
      <w:r>
        <w:rPr>
          <w:rFonts w:eastAsia="宋体" w:cs="宋体" w:hint="eastAsia"/>
          <w:kern w:val="0"/>
          <w:sz w:val="24"/>
          <w:lang w:bidi="ar"/>
        </w:rPr>
        <w:t>依据高度计算的粗糙系数；</w:t>
      </w:r>
      <w:r>
        <w:rPr>
          <w:rFonts w:eastAsia="宋体" w:cs="宋体" w:hint="eastAsia"/>
          <w:kern w:val="0"/>
          <w:sz w:val="24"/>
          <w:lang w:bidi="ar"/>
        </w:rPr>
        <w:t xml:space="preserve"> </w:t>
      </w:r>
    </w:p>
    <w:p w14:paraId="721FF6ED"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K</w:t>
      </w:r>
      <w:r>
        <w:rPr>
          <w:rFonts w:eastAsia="宋体" w:hint="eastAsia"/>
          <w:i/>
          <w:iCs/>
          <w:kern w:val="0"/>
          <w:sz w:val="24"/>
          <w:vertAlign w:val="subscript"/>
          <w:lang w:bidi="ar"/>
        </w:rPr>
        <w:t>R</w:t>
      </w:r>
      <w:r>
        <w:rPr>
          <w:rFonts w:eastAsia="宋体"/>
          <w:kern w:val="0"/>
          <w:sz w:val="24"/>
          <w:lang w:bidi="ar"/>
        </w:rPr>
        <w:t>——</w:t>
      </w:r>
      <w:r>
        <w:rPr>
          <w:rFonts w:eastAsia="宋体" w:cs="宋体" w:hint="eastAsia"/>
          <w:kern w:val="0"/>
          <w:sz w:val="24"/>
          <w:lang w:bidi="ar"/>
        </w:rPr>
        <w:t>场地因子；</w:t>
      </w:r>
      <w:r>
        <w:rPr>
          <w:rFonts w:eastAsia="宋体" w:cs="宋体" w:hint="eastAsia"/>
          <w:kern w:val="0"/>
          <w:sz w:val="24"/>
          <w:lang w:bidi="ar"/>
        </w:rPr>
        <w:t xml:space="preserve"> </w:t>
      </w:r>
    </w:p>
    <w:p w14:paraId="4F50E90B"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Z</w:t>
      </w:r>
      <w:r>
        <w:rPr>
          <w:rFonts w:eastAsia="宋体"/>
          <w:i/>
          <w:iCs/>
          <w:kern w:val="0"/>
          <w:sz w:val="24"/>
          <w:vertAlign w:val="subscript"/>
          <w:lang w:bidi="ar"/>
        </w:rPr>
        <w:t>0</w:t>
      </w:r>
      <w:r>
        <w:rPr>
          <w:rFonts w:eastAsia="宋体"/>
          <w:kern w:val="0"/>
          <w:sz w:val="24"/>
          <w:lang w:bidi="ar"/>
        </w:rPr>
        <w:t>——</w:t>
      </w:r>
      <w:r>
        <w:rPr>
          <w:rFonts w:eastAsia="宋体" w:cs="宋体" w:hint="eastAsia"/>
          <w:kern w:val="0"/>
          <w:sz w:val="24"/>
          <w:lang w:bidi="ar"/>
        </w:rPr>
        <w:t>地表粗糙系数；</w:t>
      </w:r>
      <w:r>
        <w:rPr>
          <w:rFonts w:eastAsia="宋体" w:cs="宋体" w:hint="eastAsia"/>
          <w:kern w:val="0"/>
          <w:sz w:val="24"/>
          <w:lang w:bidi="ar"/>
        </w:rPr>
        <w:t xml:space="preserve"> </w:t>
      </w:r>
    </w:p>
    <w:p w14:paraId="6E092A14"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v</w:t>
      </w:r>
      <w:r>
        <w:rPr>
          <w:rFonts w:eastAsia="宋体"/>
          <w:i/>
          <w:iCs/>
          <w:kern w:val="0"/>
          <w:sz w:val="24"/>
          <w:vertAlign w:val="subscript"/>
          <w:lang w:bidi="ar"/>
        </w:rPr>
        <w:t>0</w:t>
      </w:r>
      <w:r>
        <w:rPr>
          <w:rFonts w:eastAsia="宋体"/>
          <w:kern w:val="0"/>
          <w:sz w:val="24"/>
          <w:lang w:bidi="ar"/>
        </w:rPr>
        <w:t>——</w:t>
      </w:r>
      <w:r>
        <w:rPr>
          <w:rFonts w:eastAsia="宋体" w:cs="宋体" w:hint="eastAsia"/>
          <w:kern w:val="0"/>
          <w:sz w:val="24"/>
          <w:lang w:bidi="ar"/>
        </w:rPr>
        <w:t>年可利用平均风速</w:t>
      </w:r>
      <w:r>
        <w:rPr>
          <w:rFonts w:eastAsia="宋体" w:hint="eastAsia"/>
          <w:kern w:val="0"/>
          <w:sz w:val="24"/>
          <w:lang w:bidi="ar"/>
        </w:rPr>
        <w:t>，</w:t>
      </w:r>
      <w:r>
        <w:rPr>
          <w:rFonts w:eastAsia="宋体"/>
          <w:kern w:val="0"/>
          <w:sz w:val="24"/>
          <w:lang w:bidi="ar"/>
        </w:rPr>
        <w:t>m/s</w:t>
      </w:r>
      <w:r>
        <w:rPr>
          <w:rFonts w:eastAsia="宋体" w:cs="宋体" w:hint="eastAsia"/>
          <w:kern w:val="0"/>
          <w:sz w:val="24"/>
          <w:lang w:bidi="ar"/>
        </w:rPr>
        <w:t>；</w:t>
      </w:r>
      <w:r>
        <w:rPr>
          <w:rFonts w:eastAsia="宋体" w:cs="宋体" w:hint="eastAsia"/>
          <w:kern w:val="0"/>
          <w:sz w:val="24"/>
          <w:lang w:bidi="ar"/>
        </w:rPr>
        <w:t xml:space="preserve"> </w:t>
      </w:r>
    </w:p>
    <w:p w14:paraId="70A02E5C"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A</w:t>
      </w:r>
      <w:r>
        <w:rPr>
          <w:rFonts w:eastAsia="宋体" w:hint="eastAsia"/>
          <w:i/>
          <w:iCs/>
          <w:kern w:val="0"/>
          <w:sz w:val="24"/>
          <w:vertAlign w:val="subscript"/>
          <w:lang w:bidi="ar"/>
        </w:rPr>
        <w:t>W</w:t>
      </w:r>
      <w:r>
        <w:rPr>
          <w:rFonts w:eastAsia="宋体"/>
          <w:kern w:val="0"/>
          <w:sz w:val="24"/>
          <w:lang w:bidi="ar"/>
        </w:rPr>
        <w:t>——</w:t>
      </w:r>
      <w:r>
        <w:rPr>
          <w:rFonts w:eastAsia="宋体" w:cs="宋体" w:hint="eastAsia"/>
          <w:kern w:val="0"/>
          <w:sz w:val="24"/>
          <w:lang w:bidi="ar"/>
        </w:rPr>
        <w:t>风机叶片迎风面积</w:t>
      </w:r>
      <w:r>
        <w:rPr>
          <w:rFonts w:eastAsia="宋体" w:hint="eastAsia"/>
          <w:kern w:val="0"/>
          <w:sz w:val="24"/>
          <w:lang w:bidi="ar"/>
        </w:rPr>
        <w:t>，</w:t>
      </w:r>
      <w:r>
        <w:rPr>
          <w:rFonts w:eastAsia="宋体"/>
          <w:kern w:val="0"/>
          <w:sz w:val="24"/>
          <w:lang w:bidi="ar"/>
        </w:rPr>
        <w:t>m</w:t>
      </w:r>
      <w:r>
        <w:rPr>
          <w:rFonts w:eastAsia="宋体"/>
          <w:kern w:val="0"/>
          <w:sz w:val="24"/>
          <w:szCs w:val="13"/>
          <w:vertAlign w:val="superscript"/>
          <w:lang w:bidi="ar"/>
        </w:rPr>
        <w:t>2</w:t>
      </w:r>
      <w:r>
        <w:rPr>
          <w:rFonts w:eastAsia="宋体" w:cs="宋体" w:hint="eastAsia"/>
          <w:kern w:val="0"/>
          <w:sz w:val="24"/>
          <w:lang w:bidi="ar"/>
        </w:rPr>
        <w:t>；</w:t>
      </w:r>
      <w:r>
        <w:rPr>
          <w:rFonts w:eastAsia="宋体" w:cs="宋体" w:hint="eastAsia"/>
          <w:kern w:val="0"/>
          <w:sz w:val="24"/>
          <w:lang w:bidi="ar"/>
        </w:rPr>
        <w:t xml:space="preserve"> </w:t>
      </w:r>
    </w:p>
    <w:p w14:paraId="4C1F6B3E"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t>D</w:t>
      </w:r>
      <w:r>
        <w:rPr>
          <w:rFonts w:eastAsia="宋体"/>
          <w:kern w:val="0"/>
          <w:sz w:val="24"/>
          <w:lang w:bidi="ar"/>
        </w:rPr>
        <w:t>——</w:t>
      </w:r>
      <w:r>
        <w:rPr>
          <w:rFonts w:eastAsia="宋体" w:cs="宋体" w:hint="eastAsia"/>
          <w:kern w:val="0"/>
          <w:sz w:val="24"/>
          <w:lang w:bidi="ar"/>
        </w:rPr>
        <w:t>风机叶片直径</w:t>
      </w:r>
      <w:r>
        <w:rPr>
          <w:rFonts w:eastAsia="宋体" w:hint="eastAsia"/>
          <w:kern w:val="0"/>
          <w:sz w:val="24"/>
          <w:lang w:bidi="ar"/>
        </w:rPr>
        <w:t>，</w:t>
      </w:r>
      <w:r>
        <w:rPr>
          <w:rFonts w:eastAsia="宋体"/>
          <w:kern w:val="0"/>
          <w:sz w:val="24"/>
          <w:lang w:bidi="ar"/>
        </w:rPr>
        <w:t>m</w:t>
      </w:r>
      <w:r>
        <w:rPr>
          <w:rFonts w:eastAsia="宋体" w:cs="宋体" w:hint="eastAsia"/>
          <w:kern w:val="0"/>
          <w:sz w:val="24"/>
          <w:lang w:bidi="ar"/>
        </w:rPr>
        <w:t>；</w:t>
      </w:r>
      <w:r>
        <w:rPr>
          <w:rFonts w:eastAsia="宋体" w:cs="宋体" w:hint="eastAsia"/>
          <w:kern w:val="0"/>
          <w:sz w:val="24"/>
          <w:lang w:bidi="ar"/>
        </w:rPr>
        <w:t xml:space="preserve"> </w:t>
      </w:r>
    </w:p>
    <w:p w14:paraId="6C62120C" w14:textId="77777777" w:rsidR="00884E42" w:rsidRDefault="00000000">
      <w:pPr>
        <w:widowControl/>
        <w:spacing w:line="360" w:lineRule="auto"/>
        <w:ind w:firstLineChars="200" w:firstLine="480"/>
        <w:jc w:val="left"/>
        <w:rPr>
          <w:rFonts w:eastAsia="宋体"/>
          <w:sz w:val="24"/>
        </w:rPr>
      </w:pPr>
      <w:r>
        <w:rPr>
          <w:rFonts w:eastAsia="宋体"/>
          <w:i/>
          <w:iCs/>
          <w:kern w:val="0"/>
          <w:sz w:val="24"/>
          <w:lang w:bidi="ar"/>
        </w:rPr>
        <w:t>EPF</w:t>
      </w:r>
      <w:r>
        <w:rPr>
          <w:rFonts w:eastAsia="宋体"/>
          <w:kern w:val="0"/>
          <w:sz w:val="24"/>
          <w:lang w:bidi="ar"/>
        </w:rPr>
        <w:t>——</w:t>
      </w:r>
      <w:r>
        <w:rPr>
          <w:rFonts w:eastAsia="宋体" w:cs="宋体" w:hint="eastAsia"/>
          <w:kern w:val="0"/>
          <w:sz w:val="24"/>
          <w:lang w:bidi="ar"/>
        </w:rPr>
        <w:t>根据典型气象</w:t>
      </w:r>
      <w:proofErr w:type="gramStart"/>
      <w:r>
        <w:rPr>
          <w:rFonts w:eastAsia="宋体" w:cs="宋体" w:hint="eastAsia"/>
          <w:kern w:val="0"/>
          <w:sz w:val="24"/>
          <w:lang w:bidi="ar"/>
        </w:rPr>
        <w:t>年数据</w:t>
      </w:r>
      <w:proofErr w:type="gramEnd"/>
      <w:r>
        <w:rPr>
          <w:rFonts w:eastAsia="宋体" w:cs="宋体" w:hint="eastAsia"/>
          <w:kern w:val="0"/>
          <w:sz w:val="24"/>
          <w:lang w:bidi="ar"/>
        </w:rPr>
        <w:t>中逐时风速计算出的因子；</w:t>
      </w:r>
    </w:p>
    <w:p w14:paraId="095B3F1D" w14:textId="77777777" w:rsidR="00884E42" w:rsidRDefault="00000000">
      <w:pPr>
        <w:widowControl/>
        <w:spacing w:line="360" w:lineRule="auto"/>
        <w:ind w:firstLineChars="200" w:firstLine="480"/>
        <w:jc w:val="left"/>
        <w:rPr>
          <w:rFonts w:eastAsia="宋体"/>
          <w:sz w:val="24"/>
        </w:rPr>
      </w:pPr>
      <w:r>
        <w:rPr>
          <w:rFonts w:eastAsia="宋体"/>
          <w:i/>
          <w:iCs/>
          <w:kern w:val="0"/>
          <w:sz w:val="24"/>
          <w:lang w:bidi="ar"/>
        </w:rPr>
        <w:t>APD</w:t>
      </w:r>
      <w:r>
        <w:rPr>
          <w:rFonts w:eastAsia="宋体"/>
          <w:kern w:val="0"/>
          <w:sz w:val="24"/>
          <w:lang w:bidi="ar"/>
        </w:rPr>
        <w:t>——</w:t>
      </w:r>
      <w:r>
        <w:rPr>
          <w:rFonts w:eastAsia="宋体" w:cs="宋体" w:hint="eastAsia"/>
          <w:kern w:val="0"/>
          <w:sz w:val="24"/>
          <w:lang w:bidi="ar"/>
        </w:rPr>
        <w:t>年平均能量密度</w:t>
      </w:r>
      <w:r>
        <w:rPr>
          <w:rFonts w:eastAsia="宋体" w:hint="eastAsia"/>
          <w:kern w:val="0"/>
          <w:sz w:val="24"/>
          <w:lang w:bidi="ar"/>
        </w:rPr>
        <w:t>，</w:t>
      </w:r>
      <w:r>
        <w:rPr>
          <w:rFonts w:eastAsia="宋体"/>
          <w:kern w:val="0"/>
          <w:sz w:val="24"/>
          <w:lang w:bidi="ar"/>
        </w:rPr>
        <w:t>W/m</w:t>
      </w:r>
      <w:r>
        <w:rPr>
          <w:rFonts w:eastAsia="宋体"/>
          <w:kern w:val="0"/>
          <w:sz w:val="24"/>
          <w:szCs w:val="13"/>
          <w:vertAlign w:val="superscript"/>
          <w:lang w:bidi="ar"/>
        </w:rPr>
        <w:t>2</w:t>
      </w:r>
      <w:r>
        <w:rPr>
          <w:rFonts w:eastAsia="宋体" w:cs="宋体" w:hint="eastAsia"/>
          <w:kern w:val="0"/>
          <w:sz w:val="24"/>
          <w:lang w:bidi="ar"/>
        </w:rPr>
        <w:t>；</w:t>
      </w:r>
      <w:r>
        <w:rPr>
          <w:rFonts w:eastAsia="宋体" w:cs="宋体" w:hint="eastAsia"/>
          <w:kern w:val="0"/>
          <w:sz w:val="24"/>
          <w:lang w:bidi="ar"/>
        </w:rPr>
        <w:t xml:space="preserve"> </w:t>
      </w:r>
    </w:p>
    <w:p w14:paraId="0C90EC9E" w14:textId="77777777" w:rsidR="00884E42" w:rsidRDefault="00000000">
      <w:pPr>
        <w:widowControl/>
        <w:spacing w:line="360" w:lineRule="auto"/>
        <w:ind w:firstLineChars="200" w:firstLine="480"/>
        <w:jc w:val="left"/>
        <w:rPr>
          <w:rFonts w:eastAsia="宋体"/>
          <w:sz w:val="24"/>
        </w:rPr>
      </w:pPr>
      <w:r>
        <w:rPr>
          <w:rFonts w:eastAsia="宋体" w:hint="eastAsia"/>
          <w:i/>
          <w:iCs/>
          <w:kern w:val="0"/>
          <w:sz w:val="24"/>
          <w:lang w:bidi="ar"/>
        </w:rPr>
        <w:lastRenderedPageBreak/>
        <w:t>v</w:t>
      </w:r>
      <w:r>
        <w:rPr>
          <w:rFonts w:eastAsia="宋体"/>
          <w:i/>
          <w:iCs/>
          <w:kern w:val="0"/>
          <w:sz w:val="24"/>
          <w:vertAlign w:val="subscript"/>
          <w:lang w:bidi="ar"/>
        </w:rPr>
        <w:t>i</w:t>
      </w:r>
      <w:r>
        <w:rPr>
          <w:rFonts w:eastAsia="宋体"/>
          <w:kern w:val="0"/>
          <w:sz w:val="24"/>
          <w:lang w:bidi="ar"/>
        </w:rPr>
        <w:t>——</w:t>
      </w:r>
      <w:r>
        <w:rPr>
          <w:rFonts w:eastAsia="宋体" w:cs="宋体" w:hint="eastAsia"/>
          <w:kern w:val="0"/>
          <w:sz w:val="24"/>
          <w:lang w:bidi="ar"/>
        </w:rPr>
        <w:t>逐时风速</w:t>
      </w:r>
      <w:r>
        <w:rPr>
          <w:rFonts w:eastAsia="宋体" w:hint="eastAsia"/>
          <w:kern w:val="0"/>
          <w:sz w:val="24"/>
          <w:lang w:bidi="ar"/>
        </w:rPr>
        <w:t>，</w:t>
      </w:r>
      <w:r>
        <w:rPr>
          <w:rFonts w:eastAsia="宋体"/>
          <w:kern w:val="0"/>
          <w:sz w:val="24"/>
          <w:lang w:bidi="ar"/>
        </w:rPr>
        <w:t>m/s</w:t>
      </w:r>
      <w:r>
        <w:rPr>
          <w:rFonts w:eastAsia="宋体" w:cs="宋体" w:hint="eastAsia"/>
          <w:kern w:val="0"/>
          <w:sz w:val="24"/>
          <w:lang w:bidi="ar"/>
        </w:rPr>
        <w:t>；</w:t>
      </w:r>
      <w:r>
        <w:rPr>
          <w:rFonts w:eastAsia="宋体" w:cs="宋体" w:hint="eastAsia"/>
          <w:kern w:val="0"/>
          <w:sz w:val="24"/>
          <w:lang w:bidi="ar"/>
        </w:rPr>
        <w:t xml:space="preserve"> </w:t>
      </w:r>
    </w:p>
    <w:p w14:paraId="2ED21BE7" w14:textId="77777777" w:rsidR="00884E42" w:rsidRDefault="00000000">
      <w:pPr>
        <w:widowControl/>
        <w:spacing w:line="360" w:lineRule="auto"/>
        <w:ind w:firstLineChars="200" w:firstLine="480"/>
        <w:jc w:val="left"/>
        <w:rPr>
          <w:rFonts w:eastAsia="宋体" w:cs="宋体"/>
          <w:kern w:val="0"/>
          <w:sz w:val="24"/>
          <w:lang w:bidi="ar"/>
        </w:rPr>
      </w:pPr>
      <w:r>
        <w:rPr>
          <w:rFonts w:eastAsia="宋体"/>
          <w:i/>
          <w:iCs/>
          <w:kern w:val="0"/>
          <w:sz w:val="24"/>
          <w:lang w:bidi="ar"/>
        </w:rPr>
        <w:t>K</w:t>
      </w:r>
      <w:r>
        <w:rPr>
          <w:rFonts w:eastAsia="宋体"/>
          <w:i/>
          <w:iCs/>
          <w:kern w:val="0"/>
          <w:sz w:val="24"/>
          <w:vertAlign w:val="subscript"/>
          <w:lang w:bidi="ar"/>
        </w:rPr>
        <w:t>WT</w:t>
      </w:r>
      <w:r>
        <w:rPr>
          <w:rFonts w:eastAsia="宋体"/>
          <w:kern w:val="0"/>
          <w:sz w:val="24"/>
          <w:lang w:bidi="ar"/>
        </w:rPr>
        <w:t>——</w:t>
      </w:r>
      <w:r>
        <w:rPr>
          <w:rFonts w:eastAsia="宋体" w:cs="宋体" w:hint="eastAsia"/>
          <w:kern w:val="0"/>
          <w:sz w:val="24"/>
          <w:lang w:bidi="ar"/>
        </w:rPr>
        <w:t>风力发电机组的转换效率；</w:t>
      </w:r>
    </w:p>
    <w:p w14:paraId="4D8530BA" w14:textId="77777777" w:rsidR="00884E42" w:rsidRDefault="00000000">
      <w:pPr>
        <w:widowControl/>
        <w:spacing w:line="360" w:lineRule="auto"/>
        <w:ind w:firstLineChars="200" w:firstLine="480"/>
        <w:jc w:val="left"/>
        <w:rPr>
          <w:rFonts w:eastAsia="宋体" w:cs="宋体"/>
          <w:kern w:val="0"/>
          <w:sz w:val="24"/>
          <w:szCs w:val="24"/>
          <w:lang w:bidi="ar"/>
        </w:rPr>
      </w:pPr>
      <m:oMath>
        <m:sSub>
          <m:sSubPr>
            <m:ctrlPr>
              <w:rPr>
                <w:rFonts w:ascii="Cambria Math" w:eastAsia="Cambria Math" w:hAnsi="Cambria Math"/>
                <w:sz w:val="24"/>
                <w:szCs w:val="24"/>
              </w:rPr>
            </m:ctrlPr>
          </m:sSubPr>
          <m:e>
            <m:r>
              <m:rPr>
                <m:sty m:val="p"/>
              </m:rPr>
              <w:rPr>
                <w:rFonts w:ascii="Cambria Math" w:eastAsia="Cambria Math" w:hAnsi="Cambria Math"/>
                <w:sz w:val="24"/>
                <w:szCs w:val="24"/>
              </w:rPr>
              <m:t>E</m:t>
            </m:r>
            <m:r>
              <w:rPr>
                <w:rFonts w:ascii="Cambria Math" w:eastAsiaTheme="minorEastAsia" w:hAnsi="Cambria Math"/>
                <w:sz w:val="24"/>
                <w:szCs w:val="24"/>
              </w:rPr>
              <m:t>F</m:t>
            </m:r>
          </m:e>
          <m:sub>
            <m:r>
              <w:rPr>
                <w:rFonts w:ascii="Cambria Math" w:eastAsiaTheme="minorEastAsia" w:hAnsi="Cambria Math" w:hint="eastAsia"/>
                <w:sz w:val="24"/>
                <w:szCs w:val="24"/>
              </w:rPr>
              <m:t>e</m:t>
            </m:r>
          </m:sub>
        </m:sSub>
      </m:oMath>
      <w:r>
        <w:rPr>
          <w:rFonts w:hint="eastAsia"/>
          <w:sz w:val="24"/>
        </w:rPr>
        <w:t>——</w:t>
      </w:r>
      <w:r>
        <w:rPr>
          <w:rFonts w:eastAsia="宋体" w:hint="eastAsia"/>
          <w:kern w:val="0"/>
          <w:sz w:val="24"/>
          <w:szCs w:val="24"/>
          <w:lang w:bidi="ar"/>
        </w:rPr>
        <w:t>电网碳排放因子</w:t>
      </w:r>
      <w:r>
        <w:rPr>
          <w:rFonts w:hint="eastAsia"/>
          <w:sz w:val="24"/>
        </w:rPr>
        <w:t>；</w:t>
      </w:r>
    </w:p>
    <w:p w14:paraId="09AB382D" w14:textId="77777777" w:rsidR="00884E42" w:rsidRDefault="00000000">
      <w:pPr>
        <w:widowControl/>
        <w:spacing w:line="360" w:lineRule="auto"/>
        <w:ind w:firstLineChars="200" w:firstLine="480"/>
        <w:jc w:val="left"/>
        <w:rPr>
          <w:rFonts w:eastAsia="宋体" w:cs="宋体"/>
          <w:kern w:val="0"/>
          <w:sz w:val="24"/>
          <w:szCs w:val="24"/>
          <w:lang w:bidi="ar"/>
        </w:rPr>
      </w:pPr>
      <m:oMath>
        <m:sSubSup>
          <m:sSubSupPr>
            <m:ctrlPr>
              <w:rPr>
                <w:rFonts w:ascii="Cambria Math" w:eastAsia="宋体" w:hAnsi="Cambria Math"/>
                <w:iCs/>
                <w:sz w:val="24"/>
                <w:szCs w:val="24"/>
              </w:rPr>
            </m:ctrlPr>
          </m:sSubSupPr>
          <m:e>
            <m:r>
              <m:rPr>
                <m:sty m:val="p"/>
              </m:rPr>
              <w:rPr>
                <w:rFonts w:ascii="Cambria Math" w:eastAsia="Cambria Math" w:hAnsi="Cambria Math"/>
                <w:sz w:val="24"/>
                <w:szCs w:val="24"/>
              </w:rPr>
              <m:t>∆C</m:t>
            </m:r>
          </m:e>
          <m:sub>
            <m:r>
              <m:rPr>
                <m:sty m:val="p"/>
              </m:rPr>
              <w:rPr>
                <w:rFonts w:ascii="Cambria Math" w:hAnsi="Cambria Math"/>
                <w:sz w:val="24"/>
                <w:szCs w:val="24"/>
              </w:rPr>
              <m:t>wt</m:t>
            </m:r>
          </m:sub>
          <m:sup>
            <m:r>
              <m:rPr>
                <m:sty m:val="p"/>
              </m:rPr>
              <w:rPr>
                <w:rFonts w:ascii="Cambria Math" w:hAnsi="Cambria Math"/>
                <w:sz w:val="24"/>
                <w:szCs w:val="24"/>
              </w:rPr>
              <m:t>'</m:t>
            </m:r>
          </m:sup>
        </m:sSubSup>
      </m:oMath>
      <w:r>
        <w:rPr>
          <w:rFonts w:hint="eastAsia"/>
          <w:sz w:val="24"/>
          <w:szCs w:val="24"/>
        </w:rPr>
        <w:t>——</w:t>
      </w:r>
      <w:r>
        <w:rPr>
          <w:rFonts w:eastAsia="宋体" w:cs="宋体" w:hint="eastAsia"/>
          <w:kern w:val="0"/>
          <w:sz w:val="24"/>
          <w:szCs w:val="24"/>
          <w:lang w:bidi="ar"/>
        </w:rPr>
        <w:t>风力发电系统的实际</w:t>
      </w:r>
      <w:proofErr w:type="gramStart"/>
      <w:r>
        <w:rPr>
          <w:rFonts w:eastAsia="宋体" w:cs="宋体" w:hint="eastAsia"/>
          <w:kern w:val="0"/>
          <w:sz w:val="24"/>
          <w:szCs w:val="24"/>
          <w:lang w:bidi="ar"/>
        </w:rPr>
        <w:t>年减碳量</w:t>
      </w:r>
      <w:proofErr w:type="gramEnd"/>
      <w:r>
        <w:rPr>
          <w:rFonts w:eastAsia="宋体" w:hint="eastAsia"/>
          <w:kern w:val="0"/>
          <w:sz w:val="24"/>
          <w:lang w:bidi="ar"/>
        </w:rPr>
        <w:t>，</w:t>
      </w:r>
      <w:r>
        <w:rPr>
          <w:rFonts w:eastAsia="宋体" w:hint="eastAsia"/>
          <w:sz w:val="24"/>
          <w:szCs w:val="24"/>
        </w:rPr>
        <w:t>kg</w:t>
      </w:r>
      <w:r>
        <w:rPr>
          <w:rFonts w:eastAsia="宋体"/>
          <w:sz w:val="24"/>
          <w:szCs w:val="24"/>
        </w:rPr>
        <w:t>CO</w:t>
      </w:r>
      <w:r>
        <w:rPr>
          <w:rFonts w:eastAsia="宋体"/>
          <w:sz w:val="24"/>
          <w:szCs w:val="24"/>
          <w:vertAlign w:val="subscript"/>
        </w:rPr>
        <w:t>2</w:t>
      </w:r>
      <w:r>
        <w:rPr>
          <w:rFonts w:eastAsia="宋体"/>
          <w:sz w:val="24"/>
          <w:szCs w:val="24"/>
        </w:rPr>
        <w:t>e</w:t>
      </w:r>
      <w:r>
        <w:rPr>
          <w:rFonts w:eastAsia="宋体" w:cs="宋体" w:hint="eastAsia"/>
          <w:kern w:val="0"/>
          <w:sz w:val="24"/>
          <w:szCs w:val="24"/>
          <w:lang w:bidi="ar"/>
        </w:rPr>
        <w:t>；</w:t>
      </w:r>
    </w:p>
    <w:p w14:paraId="0896B958" w14:textId="77777777" w:rsidR="00884E42" w:rsidRDefault="00000000">
      <w:pPr>
        <w:widowControl/>
        <w:spacing w:line="360" w:lineRule="auto"/>
        <w:ind w:firstLineChars="200" w:firstLine="480"/>
        <w:jc w:val="left"/>
        <w:rPr>
          <w:rFonts w:ascii="Cambria Math" w:eastAsia="宋体" w:hAnsi="Cambria Math"/>
          <w:iCs/>
          <w:sz w:val="24"/>
          <w:szCs w:val="24"/>
        </w:rPr>
      </w:pPr>
      <m:oMath>
        <m:sSub>
          <m:sSubPr>
            <m:ctrlPr>
              <w:rPr>
                <w:rFonts w:ascii="Cambria Math" w:eastAsia="宋体" w:hAnsi="Cambria Math"/>
                <w:iCs/>
                <w:sz w:val="24"/>
                <w:szCs w:val="24"/>
              </w:rPr>
            </m:ctrlPr>
          </m:sSubPr>
          <m:e>
            <m:r>
              <m:rPr>
                <m:sty m:val="p"/>
              </m:rPr>
              <w:rPr>
                <w:rFonts w:ascii="Cambria Math" w:eastAsia="宋体" w:hAnsi="Cambria Math"/>
                <w:sz w:val="24"/>
                <w:szCs w:val="24"/>
              </w:rPr>
              <m:t>E</m:t>
            </m:r>
          </m:e>
          <m:sub>
            <m:r>
              <m:rPr>
                <m:sty m:val="p"/>
              </m:rPr>
              <w:rPr>
                <w:rFonts w:ascii="Cambria Math" w:eastAsia="宋体" w:hAnsi="Cambria Math" w:hint="eastAsia"/>
                <w:sz w:val="24"/>
                <w:szCs w:val="24"/>
              </w:rPr>
              <m:t>wt</m:t>
            </m:r>
          </m:sub>
        </m:sSub>
      </m:oMath>
      <w:r>
        <w:rPr>
          <w:rFonts w:ascii="Cambria Math" w:eastAsia="宋体" w:hAnsi="Cambria Math" w:hint="eastAsia"/>
          <w:iCs/>
          <w:sz w:val="24"/>
          <w:szCs w:val="24"/>
        </w:rPr>
        <w:t>——风力发电系统的</w:t>
      </w:r>
      <w:r>
        <w:rPr>
          <w:rFonts w:eastAsia="宋体" w:cs="宋体" w:hint="eastAsia"/>
          <w:kern w:val="0"/>
          <w:sz w:val="24"/>
          <w:szCs w:val="24"/>
          <w:lang w:bidi="ar"/>
        </w:rPr>
        <w:t>实际</w:t>
      </w:r>
      <w:r>
        <w:rPr>
          <w:rFonts w:ascii="Cambria Math" w:eastAsia="宋体" w:hAnsi="Cambria Math" w:hint="eastAsia"/>
          <w:iCs/>
          <w:sz w:val="24"/>
          <w:szCs w:val="24"/>
        </w:rPr>
        <w:t>年发电量</w:t>
      </w:r>
      <w:r>
        <w:rPr>
          <w:rFonts w:eastAsia="宋体" w:hint="eastAsia"/>
          <w:kern w:val="0"/>
          <w:sz w:val="24"/>
          <w:lang w:bidi="ar"/>
        </w:rPr>
        <w:t>，</w:t>
      </w:r>
      <w:r>
        <w:rPr>
          <w:rFonts w:ascii="Cambria Math" w:eastAsia="宋体" w:hAnsi="Cambria Math" w:hint="eastAsia"/>
          <w:iCs/>
          <w:sz w:val="24"/>
          <w:szCs w:val="24"/>
        </w:rPr>
        <w:t>kWh</w:t>
      </w:r>
      <w:r>
        <w:rPr>
          <w:rFonts w:ascii="Cambria Math" w:eastAsia="宋体" w:hAnsi="Cambria Math" w:hint="eastAsia"/>
          <w:iCs/>
          <w:sz w:val="24"/>
          <w:szCs w:val="24"/>
        </w:rPr>
        <w:t>。</w:t>
      </w:r>
    </w:p>
    <w:p w14:paraId="195111C7" w14:textId="77777777" w:rsidR="00884E42" w:rsidRDefault="00000000">
      <w:pPr>
        <w:pStyle w:val="15"/>
        <w:rPr>
          <w:rFonts w:cs="宋体"/>
          <w:kern w:val="0"/>
          <w:szCs w:val="20"/>
          <w:lang w:bidi="ar"/>
        </w:rPr>
      </w:pPr>
      <w:r>
        <w:rPr>
          <w:rFonts w:cs="宋体" w:hint="eastAsia"/>
          <w:kern w:val="0"/>
          <w:szCs w:val="20"/>
          <w:lang w:bidi="ar"/>
        </w:rPr>
        <w:t>【条文说明】年可利用平均风速为风速大于</w:t>
      </w:r>
      <w:r>
        <w:rPr>
          <w:rFonts w:cs="宋体" w:hint="eastAsia"/>
          <w:kern w:val="0"/>
          <w:szCs w:val="20"/>
          <w:lang w:bidi="ar"/>
        </w:rPr>
        <w:t>0m/s</w:t>
      </w:r>
      <w:r>
        <w:rPr>
          <w:rFonts w:cs="宋体" w:hint="eastAsia"/>
          <w:kern w:val="0"/>
          <w:szCs w:val="20"/>
          <w:lang w:bidi="ar"/>
        </w:rPr>
        <w:t>时刻的风速的平均值。</w:t>
      </w:r>
      <w:r>
        <w:rPr>
          <w:rFonts w:cs="宋体" w:hint="eastAsia"/>
          <w:kern w:val="0"/>
          <w:szCs w:val="20"/>
          <w:lang w:bidi="ar"/>
        </w:rPr>
        <w:t>8760</w:t>
      </w:r>
      <w:r>
        <w:rPr>
          <w:rFonts w:cs="宋体" w:hint="eastAsia"/>
          <w:kern w:val="0"/>
          <w:szCs w:val="20"/>
          <w:lang w:bidi="ar"/>
        </w:rPr>
        <w:t>为一年中的小时数。地形类别和相关系统、风力涡轮机效率可参考</w:t>
      </w:r>
      <w:r>
        <w:rPr>
          <w:rFonts w:hint="eastAsia"/>
          <w:kern w:val="0"/>
          <w:szCs w:val="20"/>
          <w:lang w:bidi="ar"/>
        </w:rPr>
        <w:t>国家现行标准</w:t>
      </w:r>
      <w:r>
        <w:rPr>
          <w:rFonts w:cs="宋体" w:hint="eastAsia"/>
          <w:kern w:val="0"/>
          <w:szCs w:val="20"/>
          <w:lang w:bidi="ar"/>
        </w:rPr>
        <w:t>《建筑碳排放计算标准》</w:t>
      </w:r>
      <w:r>
        <w:rPr>
          <w:rFonts w:cs="宋体" w:hint="eastAsia"/>
          <w:kern w:val="0"/>
          <w:szCs w:val="20"/>
          <w:lang w:bidi="ar"/>
        </w:rPr>
        <w:t>GB/T 51366</w:t>
      </w:r>
      <w:r>
        <w:rPr>
          <w:rFonts w:cs="宋体" w:hint="eastAsia"/>
          <w:kern w:val="0"/>
          <w:szCs w:val="20"/>
          <w:lang w:bidi="ar"/>
        </w:rPr>
        <w:t>的相关规定。当项目边界内的太阳能风力发电系统有分项计量时，应采用实际计量数据。</w:t>
      </w:r>
    </w:p>
    <w:p w14:paraId="3620181D" w14:textId="77777777" w:rsidR="00884E42" w:rsidRDefault="00000000">
      <w:pPr>
        <w:numPr>
          <w:ilvl w:val="0"/>
          <w:numId w:val="53"/>
        </w:numPr>
        <w:spacing w:line="360" w:lineRule="auto"/>
        <w:ind w:left="0" w:firstLine="0"/>
        <w:rPr>
          <w:rFonts w:eastAsia="宋体"/>
          <w:sz w:val="24"/>
          <w:szCs w:val="24"/>
        </w:rPr>
      </w:pPr>
      <w:proofErr w:type="gramStart"/>
      <w:r>
        <w:rPr>
          <w:rFonts w:eastAsia="宋体" w:hint="eastAsia"/>
          <w:sz w:val="24"/>
          <w:szCs w:val="24"/>
        </w:rPr>
        <w:t>碳汇主要</w:t>
      </w:r>
      <w:proofErr w:type="gramEnd"/>
      <w:r>
        <w:rPr>
          <w:rFonts w:eastAsia="宋体" w:hint="eastAsia"/>
          <w:sz w:val="24"/>
          <w:szCs w:val="24"/>
        </w:rPr>
        <w:t>为项目范围内的绿化、植被等从空气中吸收并存储的二氧化碳量。其</w:t>
      </w:r>
      <w:proofErr w:type="gramStart"/>
      <w:r>
        <w:rPr>
          <w:rFonts w:eastAsia="宋体" w:hint="eastAsia"/>
          <w:sz w:val="24"/>
          <w:szCs w:val="24"/>
        </w:rPr>
        <w:t>减碳量按下</w:t>
      </w:r>
      <w:proofErr w:type="gramEnd"/>
      <w:r>
        <w:rPr>
          <w:rFonts w:eastAsia="宋体" w:hint="eastAsia"/>
          <w:sz w:val="24"/>
          <w:szCs w:val="24"/>
        </w:rPr>
        <w:t>式计算。</w:t>
      </w:r>
    </w:p>
    <w:p w14:paraId="242117C0" w14:textId="77777777" w:rsidR="00884E42" w:rsidRDefault="00000000">
      <w:pPr>
        <w:spacing w:line="360" w:lineRule="auto"/>
        <w:rPr>
          <w:rFonts w:eastAsia="宋体"/>
          <w:sz w:val="24"/>
          <w:szCs w:val="24"/>
        </w:rPr>
      </w:pPr>
      <m:oMathPara>
        <m:oMath>
          <m:eqArr>
            <m:eqArrPr>
              <m:maxDist m:val="1"/>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th,r</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th,b</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7.6.5-1</m:t>
                  </m:r>
                </m:e>
              </m:d>
            </m:e>
          </m:eqArr>
        </m:oMath>
      </m:oMathPara>
    </w:p>
    <w:p w14:paraId="2498D4FA" w14:textId="77777777"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th</m:t>
            </m:r>
          </m:sub>
        </m:sSub>
      </m:oMath>
      <w:r>
        <w:t>——</w:t>
      </w:r>
      <w:proofErr w:type="gramStart"/>
      <w:r>
        <w:t>碳汇减</w:t>
      </w:r>
      <w:r>
        <w:rPr>
          <w:rFonts w:hint="eastAsia"/>
        </w:rPr>
        <w:t>碳</w:t>
      </w:r>
      <w:r>
        <w:t>量</w:t>
      </w:r>
      <w:proofErr w:type="gramEnd"/>
      <w:r>
        <w:rPr>
          <w:rFonts w:hint="eastAsia"/>
        </w:rPr>
        <w:t>，</w:t>
      </w:r>
      <w:r>
        <w:t>kgCO</w:t>
      </w:r>
      <w:r>
        <w:rPr>
          <w:vertAlign w:val="subscript"/>
        </w:rPr>
        <w:t>2</w:t>
      </w:r>
      <w:r>
        <w:t>e</w:t>
      </w:r>
      <w:r>
        <w:rPr>
          <w:rFonts w:hint="eastAsia"/>
        </w:rPr>
        <w:t>；</w:t>
      </w:r>
    </w:p>
    <w:p w14:paraId="162F4574"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th,r</m:t>
            </m:r>
          </m:sub>
        </m:sSub>
      </m:oMath>
      <w:r>
        <w:t>——</w:t>
      </w:r>
      <w:proofErr w:type="gramStart"/>
      <w:r>
        <w:t>碳汇</w:t>
      </w:r>
      <w:r>
        <w:rPr>
          <w:rFonts w:hint="eastAsia"/>
        </w:rPr>
        <w:t>系统核定期碳</w:t>
      </w:r>
      <w:proofErr w:type="gramEnd"/>
      <w:r>
        <w:rPr>
          <w:rFonts w:hint="eastAsia"/>
        </w:rPr>
        <w:t>排放量，</w:t>
      </w:r>
      <w:r>
        <w:t>kgCO</w:t>
      </w:r>
      <w:r>
        <w:rPr>
          <w:vertAlign w:val="subscript"/>
        </w:rPr>
        <w:t>2</w:t>
      </w:r>
      <w:r>
        <w:t>e</w:t>
      </w:r>
      <w:r>
        <w:rPr>
          <w:rFonts w:hint="eastAsia"/>
        </w:rPr>
        <w:t>；</w:t>
      </w:r>
    </w:p>
    <w:p w14:paraId="2E882352"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th,b</m:t>
            </m:r>
          </m:sub>
        </m:sSub>
      </m:oMath>
      <w:r>
        <w:t>——</w:t>
      </w:r>
      <w:proofErr w:type="gramStart"/>
      <w:r>
        <w:t>碳汇</w:t>
      </w:r>
      <w:r>
        <w:rPr>
          <w:rFonts w:hint="eastAsia"/>
        </w:rPr>
        <w:t>系统基准期碳</w:t>
      </w:r>
      <w:proofErr w:type="gramEnd"/>
      <w:r>
        <w:rPr>
          <w:rFonts w:hint="eastAsia"/>
        </w:rPr>
        <w:t>排放量，</w:t>
      </w:r>
      <w:r>
        <w:t>kgCO</w:t>
      </w:r>
      <w:r>
        <w:rPr>
          <w:vertAlign w:val="subscript"/>
        </w:rPr>
        <w:t>2</w:t>
      </w:r>
      <w:r>
        <w:t>e</w:t>
      </w:r>
      <w:r>
        <w:rPr>
          <w:rFonts w:hint="eastAsia"/>
        </w:rPr>
        <w:t>；</w:t>
      </w:r>
      <w:r>
        <w:t xml:space="preserve"> </w:t>
      </w:r>
    </w:p>
    <w:p w14:paraId="37BFD2C3" w14:textId="77777777" w:rsidR="00884E42" w:rsidRDefault="00000000">
      <w:pPr>
        <w:pStyle w:val="15"/>
        <w:ind w:firstLineChars="200" w:firstLine="480"/>
      </w:pPr>
      <w:r>
        <w:t>其中，改造前后的碳排放量由下式计算</w:t>
      </w:r>
    </w:p>
    <w:p w14:paraId="481DA3C4" w14:textId="14CEBE04" w:rsidR="00884E42" w:rsidRDefault="00000000">
      <w:pPr>
        <w:pStyle w:val="15"/>
        <w:ind w:left="4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C</m:t>
                  </m:r>
                </m:e>
                <m:sub>
                  <m:r>
                    <w:rPr>
                      <w:rFonts w:ascii="Cambria Math" w:hAnsi="Cambria Math"/>
                    </w:rPr>
                    <m:t>th,b/r</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CSi</m:t>
                      </m:r>
                    </m:sub>
                  </m:sSub>
                </m:e>
              </m:nary>
              <m:r>
                <w:rPr>
                  <w:rFonts w:ascii="Cambria Math" w:hAnsi="Cambria Math"/>
                </w:rPr>
                <m:t>#</m:t>
              </m:r>
              <m:d>
                <m:dPr>
                  <m:ctrlPr>
                    <w:rPr>
                      <w:rFonts w:ascii="Cambria Math" w:hAnsi="Cambria Math"/>
                      <w:i/>
                    </w:rPr>
                  </m:ctrlPr>
                </m:dPr>
                <m:e>
                  <m:r>
                    <w:rPr>
                      <w:rFonts w:ascii="Cambria Math" w:hAnsi="Cambria Math"/>
                    </w:rPr>
                    <m:t>7.6.5</m:t>
                  </m:r>
                </m:e>
              </m:d>
            </m:e>
          </m:eqArr>
        </m:oMath>
      </m:oMathPara>
    </w:p>
    <w:p w14:paraId="34206375" w14:textId="3309D9A4"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th,b/r</m:t>
            </m:r>
          </m:sub>
        </m:sSub>
      </m:oMath>
      <w:r>
        <w:t>——</w:t>
      </w:r>
      <w:r>
        <w:rPr>
          <w:rFonts w:hAnsi="Cambria Math" w:hint="eastAsia"/>
          <w:iCs/>
        </w:rPr>
        <w:t>基准期</w:t>
      </w:r>
      <w:r>
        <w:rPr>
          <w:rFonts w:hAnsi="Cambria Math" w:hint="eastAsia"/>
          <w:iCs/>
        </w:rPr>
        <w:t>/</w:t>
      </w:r>
      <w:r>
        <w:rPr>
          <w:rFonts w:hAnsi="Cambria Math" w:hint="eastAsia"/>
          <w:iCs/>
        </w:rPr>
        <w:t>核定</w:t>
      </w:r>
      <w:proofErr w:type="gramStart"/>
      <w:r>
        <w:rPr>
          <w:rFonts w:hAnsi="Cambria Math" w:hint="eastAsia"/>
          <w:iCs/>
        </w:rPr>
        <w:t>期</w:t>
      </w:r>
      <w:r>
        <w:t>碳汇</w:t>
      </w:r>
      <w:r>
        <w:rPr>
          <w:rFonts w:hint="eastAsia"/>
        </w:rPr>
        <w:t>系统碳</w:t>
      </w:r>
      <w:proofErr w:type="gramEnd"/>
      <w:r>
        <w:rPr>
          <w:rFonts w:hint="eastAsia"/>
        </w:rPr>
        <w:t>排放量，</w:t>
      </w:r>
      <w:r>
        <w:t>kgCO</w:t>
      </w:r>
      <w:r>
        <w:rPr>
          <w:vertAlign w:val="subscript"/>
        </w:rPr>
        <w:t>2</w:t>
      </w:r>
      <w:r>
        <w:t>e</w:t>
      </w:r>
      <w:r>
        <w:rPr>
          <w:rFonts w:hint="eastAsia"/>
        </w:rPr>
        <w:t>；</w:t>
      </w:r>
    </w:p>
    <w:p w14:paraId="59943D65" w14:textId="77777777" w:rsidR="00884E42" w:rsidRDefault="00000000">
      <w:pPr>
        <w:pStyle w:val="15"/>
        <w:ind w:firstLineChars="400" w:firstLine="960"/>
      </w:pPr>
      <m:oMath>
        <m:r>
          <w:rPr>
            <w:rFonts w:ascii="Cambria Math" w:hAnsi="Cambria Math"/>
          </w:rPr>
          <m:t>n</m:t>
        </m:r>
      </m:oMath>
      <w:r>
        <w:t>——</w:t>
      </w:r>
      <w:proofErr w:type="gramStart"/>
      <w:r>
        <w:t>碳汇种类</w:t>
      </w:r>
      <w:proofErr w:type="gramEnd"/>
      <w:r>
        <w:t>数量；</w:t>
      </w:r>
    </w:p>
    <w:p w14:paraId="270426E2" w14:textId="444CBA9F" w:rsidR="00884E42" w:rsidRDefault="00000000">
      <w:pPr>
        <w:pStyle w:val="15"/>
        <w:ind w:firstLineChars="400" w:firstLine="96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t>——</w:t>
      </w:r>
      <w:r>
        <w:t>第</w:t>
      </w:r>
      <m:oMath>
        <m:r>
          <w:rPr>
            <w:rFonts w:ascii="Cambria Math" w:hAnsi="Cambria Math"/>
          </w:rPr>
          <m:t>i</m:t>
        </m:r>
      </m:oMath>
      <w:proofErr w:type="gramStart"/>
      <w:r>
        <w:t>类碳汇</w:t>
      </w:r>
      <w:proofErr w:type="gramEnd"/>
      <w:r>
        <w:t>面积</w:t>
      </w:r>
      <w:r>
        <w:rPr>
          <w:rFonts w:hint="eastAsia"/>
        </w:rPr>
        <w:t>，</w:t>
      </w:r>
      <w:r>
        <w:t>㎡</w:t>
      </w:r>
      <w:r>
        <w:rPr>
          <w:rFonts w:hint="eastAsia"/>
        </w:rPr>
        <w:t>；</w:t>
      </w:r>
    </w:p>
    <w:p w14:paraId="655461C0"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EF</m:t>
            </m:r>
          </m:e>
          <m:sub>
            <m:r>
              <w:rPr>
                <w:rFonts w:ascii="Cambria Math" w:hAnsi="Cambria Math"/>
              </w:rPr>
              <m:t>CS</m:t>
            </m:r>
            <m:r>
              <w:rPr>
                <w:rFonts w:ascii="Cambria Math" w:hAnsi="Cambria Math" w:hint="eastAsia"/>
              </w:rPr>
              <m:t>i</m:t>
            </m:r>
          </m:sub>
        </m:sSub>
      </m:oMath>
      <w:r>
        <w:t>——</w:t>
      </w:r>
      <w:r>
        <w:rPr>
          <w:rFonts w:hint="eastAsia"/>
        </w:rPr>
        <w:t>第</w:t>
      </w:r>
      <m:oMath>
        <m:r>
          <w:rPr>
            <w:rFonts w:ascii="Cambria Math" w:hAnsi="Cambria Math"/>
          </w:rPr>
          <m:t>i</m:t>
        </m:r>
      </m:oMath>
      <w:proofErr w:type="gramStart"/>
      <w:r>
        <w:rPr>
          <w:rFonts w:hint="eastAsia"/>
        </w:rPr>
        <w:t>类</w:t>
      </w:r>
      <w:r>
        <w:t>碳汇固碳量</w:t>
      </w:r>
      <w:proofErr w:type="gramEnd"/>
      <w:r>
        <w:rPr>
          <w:rFonts w:hint="eastAsia"/>
        </w:rPr>
        <w:t>，</w:t>
      </w:r>
      <w:r>
        <w:t>kgCO</w:t>
      </w:r>
      <w:r>
        <w:rPr>
          <w:vertAlign w:val="subscript"/>
        </w:rPr>
        <w:t>2</w:t>
      </w:r>
      <w:r>
        <w:t>e/</w:t>
      </w:r>
      <w:r>
        <w:t>㎡，按附录</w:t>
      </w:r>
      <w:r>
        <w:rPr>
          <w:rFonts w:hint="eastAsia"/>
        </w:rPr>
        <w:t>E</w:t>
      </w:r>
      <w:r>
        <w:t>选取</w:t>
      </w:r>
    </w:p>
    <w:p w14:paraId="401E2519" w14:textId="77777777" w:rsidR="00884E42" w:rsidRDefault="00000000">
      <w:pPr>
        <w:pStyle w:val="15"/>
        <w:rPr>
          <w:rFonts w:cs="宋体"/>
          <w:kern w:val="0"/>
          <w:szCs w:val="20"/>
          <w:lang w:bidi="ar"/>
        </w:rPr>
      </w:pPr>
      <w:r>
        <w:rPr>
          <w:rFonts w:cs="宋体" w:hint="eastAsia"/>
          <w:kern w:val="0"/>
          <w:szCs w:val="20"/>
          <w:lang w:bidi="ar"/>
        </w:rPr>
        <w:t>【条文说明】当项目边界内存在垂直绿化、屋顶绿化等立体绿化形式时，应采用等效叶面积指数进行折算：等效面积</w:t>
      </w:r>
      <w:r>
        <w:rPr>
          <w:rFonts w:cs="宋体" w:hint="eastAsia"/>
          <w:kern w:val="0"/>
          <w:szCs w:val="20"/>
          <w:lang w:bidi="ar"/>
        </w:rPr>
        <w:t>=</w:t>
      </w:r>
      <w:r>
        <w:rPr>
          <w:rFonts w:cs="宋体" w:hint="eastAsia"/>
          <w:kern w:val="0"/>
          <w:szCs w:val="20"/>
          <w:lang w:bidi="ar"/>
        </w:rPr>
        <w:t>实际面积×</w:t>
      </w:r>
      <w:r>
        <w:rPr>
          <w:rFonts w:cs="宋体" w:hint="eastAsia"/>
          <w:kern w:val="0"/>
          <w:szCs w:val="20"/>
          <w:lang w:bidi="ar"/>
        </w:rPr>
        <w:t>LAI/3.0</w:t>
      </w:r>
      <w:r>
        <w:rPr>
          <w:rFonts w:cs="宋体" w:hint="eastAsia"/>
          <w:kern w:val="0"/>
          <w:szCs w:val="20"/>
          <w:lang w:bidi="ar"/>
        </w:rPr>
        <w:t>（落叶乔木基准</w:t>
      </w:r>
      <w:r>
        <w:rPr>
          <w:rFonts w:cs="宋体" w:hint="eastAsia"/>
          <w:kern w:val="0"/>
          <w:szCs w:val="20"/>
          <w:lang w:bidi="ar"/>
        </w:rPr>
        <w:t>LAI</w:t>
      </w:r>
      <w:r>
        <w:rPr>
          <w:rFonts w:cs="宋体" w:hint="eastAsia"/>
          <w:kern w:val="0"/>
          <w:szCs w:val="20"/>
          <w:lang w:bidi="ar"/>
        </w:rPr>
        <w:t>），其对应</w:t>
      </w:r>
      <w:proofErr w:type="gramStart"/>
      <w:r>
        <w:rPr>
          <w:rFonts w:cs="宋体" w:hint="eastAsia"/>
          <w:kern w:val="0"/>
          <w:szCs w:val="20"/>
          <w:lang w:bidi="ar"/>
        </w:rPr>
        <w:t>碳汇固碳量</w:t>
      </w:r>
      <w:proofErr w:type="gramEnd"/>
      <w:r>
        <w:rPr>
          <w:rFonts w:cs="宋体" w:hint="eastAsia"/>
          <w:kern w:val="0"/>
          <w:szCs w:val="20"/>
          <w:lang w:bidi="ar"/>
        </w:rPr>
        <w:t>取值为落叶乔木，核定时须提供园林部门苗木验收单。</w:t>
      </w:r>
    </w:p>
    <w:p w14:paraId="22739517" w14:textId="77777777" w:rsidR="00884E42" w:rsidRDefault="00000000">
      <w:pPr>
        <w:pStyle w:val="2"/>
        <w:numPr>
          <w:ilvl w:val="1"/>
          <w:numId w:val="46"/>
        </w:numPr>
        <w:ind w:left="0" w:firstLine="0"/>
      </w:pPr>
      <w:bookmarkStart w:id="182" w:name="_Toc211094458"/>
      <w:r>
        <w:t>其他系统</w:t>
      </w:r>
      <w:bookmarkEnd w:id="182"/>
    </w:p>
    <w:p w14:paraId="472B60AE" w14:textId="77777777" w:rsidR="00884E42" w:rsidRDefault="00000000">
      <w:pPr>
        <w:pStyle w:val="15"/>
        <w:numPr>
          <w:ilvl w:val="0"/>
          <w:numId w:val="55"/>
        </w:numPr>
        <w:ind w:left="0" w:firstLine="0"/>
      </w:pPr>
      <w:r>
        <w:t>对于电梯系统，其减排量为项目改造前后电梯系统的碳排放量差值，可</w:t>
      </w:r>
      <w:r>
        <w:lastRenderedPageBreak/>
        <w:t>按下式计算。</w:t>
      </w:r>
    </w:p>
    <w:p w14:paraId="6628DE6E" w14:textId="77777777"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∆C</m:t>
                  </m:r>
                </m:e>
                <m:sub>
                  <m:r>
                    <w:rPr>
                      <w:rFonts w:ascii="Cambria Math" w:hAnsi="Cambria Math"/>
                    </w:rPr>
                    <m:t>DT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DT,</m:t>
                  </m:r>
                  <m:r>
                    <w:rPr>
                      <w:rFonts w:ascii="Cambria Math" w:hAnsi="Cambria Math" w:hint="eastAsia"/>
                    </w:rPr>
                    <m:t>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DT,</m:t>
                  </m:r>
                  <m:r>
                    <w:rPr>
                      <w:rFonts w:ascii="Cambria Math" w:hAnsi="Cambria Math" w:hint="eastAsia"/>
                    </w:rPr>
                    <m:t>b</m:t>
                  </m:r>
                </m:sub>
              </m:sSub>
              <m:r>
                <w:rPr>
                  <w:rFonts w:ascii="Cambria Math" w:hAnsi="Cambria Math"/>
                </w:rPr>
                <m:t>#</m:t>
              </m:r>
              <m:d>
                <m:dPr>
                  <m:ctrlPr>
                    <w:rPr>
                      <w:rFonts w:ascii="Cambria Math" w:hAnsi="Cambria Math"/>
                      <w:i/>
                    </w:rPr>
                  </m:ctrlPr>
                </m:dPr>
                <m:e>
                  <m:r>
                    <w:rPr>
                      <w:rFonts w:ascii="Cambria Math" w:hAnsi="Cambria Math"/>
                    </w:rPr>
                    <m:t>7.6.7-1</m:t>
                  </m:r>
                </m:e>
              </m:d>
            </m:e>
          </m:eqArr>
        </m:oMath>
      </m:oMathPara>
    </w:p>
    <w:p w14:paraId="48EA1F64" w14:textId="77777777"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DT</m:t>
            </m:r>
          </m:sub>
        </m:sSub>
      </m:oMath>
      <w:r>
        <w:t>——</w:t>
      </w:r>
      <w:r>
        <w:t>电梯系统</w:t>
      </w:r>
      <w:proofErr w:type="gramStart"/>
      <w:r>
        <w:rPr>
          <w:rFonts w:hint="eastAsia"/>
        </w:rPr>
        <w:t>减碳量</w:t>
      </w:r>
      <w:proofErr w:type="gramEnd"/>
      <w:r>
        <w:rPr>
          <w:rFonts w:hint="eastAsia"/>
        </w:rPr>
        <w:t>，</w:t>
      </w:r>
      <w:r>
        <w:t>kgCO</w:t>
      </w:r>
      <w:r>
        <w:rPr>
          <w:vertAlign w:val="subscript"/>
        </w:rPr>
        <w:t>2</w:t>
      </w:r>
      <w:r>
        <w:t>e</w:t>
      </w:r>
      <w:r>
        <w:rPr>
          <w:rFonts w:hint="eastAsia"/>
        </w:rPr>
        <w:t>；</w:t>
      </w:r>
    </w:p>
    <w:p w14:paraId="58C31BB7"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DT,</m:t>
            </m:r>
            <m:r>
              <w:rPr>
                <w:rFonts w:ascii="Cambria Math" w:hAnsi="Cambria Math" w:hint="eastAsia"/>
              </w:rPr>
              <m:t>r</m:t>
            </m:r>
          </m:sub>
        </m:sSub>
      </m:oMath>
      <w:r>
        <w:t>——</w:t>
      </w:r>
      <w:r>
        <w:t>电梯系统</w:t>
      </w:r>
      <w:proofErr w:type="gramStart"/>
      <w:r>
        <w:rPr>
          <w:rFonts w:hint="eastAsia"/>
        </w:rPr>
        <w:t>核定期</w:t>
      </w:r>
      <w:r>
        <w:t>碳排放量</w:t>
      </w:r>
      <w:proofErr w:type="gramEnd"/>
      <w:r>
        <w:rPr>
          <w:rFonts w:hint="eastAsia"/>
        </w:rPr>
        <w:t>，</w:t>
      </w:r>
      <w:r>
        <w:t>kgCO</w:t>
      </w:r>
      <w:r>
        <w:rPr>
          <w:vertAlign w:val="subscript"/>
        </w:rPr>
        <w:t>2</w:t>
      </w:r>
      <w:r>
        <w:t>e</w:t>
      </w:r>
      <w:r>
        <w:rPr>
          <w:rFonts w:hint="eastAsia"/>
        </w:rPr>
        <w:t>；</w:t>
      </w:r>
    </w:p>
    <w:p w14:paraId="500B13E5"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DT,</m:t>
            </m:r>
            <m:r>
              <w:rPr>
                <w:rFonts w:ascii="Cambria Math" w:hAnsi="Cambria Math" w:hint="eastAsia"/>
              </w:rPr>
              <m:t>b</m:t>
            </m:r>
          </m:sub>
        </m:sSub>
      </m:oMath>
      <w:r>
        <w:t>——</w:t>
      </w:r>
      <w:r>
        <w:t>电梯系统</w:t>
      </w:r>
      <w:proofErr w:type="gramStart"/>
      <w:r>
        <w:rPr>
          <w:rFonts w:hint="eastAsia"/>
        </w:rPr>
        <w:t>基准期</w:t>
      </w:r>
      <w:r>
        <w:t>碳排放量</w:t>
      </w:r>
      <w:proofErr w:type="gramEnd"/>
      <w:r>
        <w:rPr>
          <w:rFonts w:hint="eastAsia"/>
        </w:rPr>
        <w:t>，</w:t>
      </w:r>
      <w:r>
        <w:t>kgCO</w:t>
      </w:r>
      <w:r>
        <w:rPr>
          <w:vertAlign w:val="subscript"/>
        </w:rPr>
        <w:t>2</w:t>
      </w:r>
      <w:r>
        <w:t>e</w:t>
      </w:r>
      <w:r>
        <w:rPr>
          <w:rFonts w:hint="eastAsia"/>
        </w:rPr>
        <w:t>；</w:t>
      </w:r>
    </w:p>
    <w:p w14:paraId="54071EEB" w14:textId="77777777" w:rsidR="00884E42" w:rsidRDefault="00000000">
      <w:pPr>
        <w:pStyle w:val="15"/>
        <w:ind w:firstLineChars="200" w:firstLine="480"/>
      </w:pPr>
      <w:r>
        <w:t>其中，改造前后的碳排放量由下式计算</w:t>
      </w:r>
    </w:p>
    <w:p w14:paraId="3039F856" w14:textId="77777777" w:rsidR="00884E42" w:rsidRDefault="00000000">
      <w:pPr>
        <w:pStyle w:val="15"/>
        <w:ind w:firstLine="48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C</m:t>
                  </m:r>
                </m:e>
                <m:sub>
                  <m:r>
                    <w:rPr>
                      <w:rFonts w:ascii="Cambria Math" w:hAnsi="Cambria Math"/>
                    </w:rPr>
                    <m:t>DT,b/r</m:t>
                  </m:r>
                </m:sub>
              </m:sSub>
              <m:r>
                <w:rPr>
                  <w:rFonts w:ascii="Cambria Math" w:hAnsi="Cambria Math"/>
                </w:rPr>
                <m:t>=</m:t>
              </m:r>
              <m:f>
                <m:fPr>
                  <m:ctrlPr>
                    <w:rPr>
                      <w:rFonts w:ascii="Cambria Math" w:hAnsi="Cambria Math"/>
                      <w:i/>
                    </w:rPr>
                  </m:ctrlPr>
                </m:fPr>
                <m:num>
                  <m:r>
                    <w:rPr>
                      <w:rFonts w:ascii="Cambria Math" w:hAnsi="Cambria Math"/>
                    </w:rPr>
                    <m:t>3.6P</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VW+</m:t>
                  </m:r>
                  <m:sSub>
                    <m:sSubPr>
                      <m:ctrlPr>
                        <w:rPr>
                          <w:rFonts w:ascii="Cambria Math" w:hAnsi="Cambria Math"/>
                          <w:i/>
                        </w:rPr>
                      </m:ctrlPr>
                    </m:sSubPr>
                    <m:e>
                      <m:r>
                        <w:rPr>
                          <w:rFonts w:ascii="Cambria Math" w:hAnsi="Cambria Math"/>
                        </w:rPr>
                        <m:t>E</m:t>
                      </m:r>
                    </m:e>
                    <m:sub>
                      <m:r>
                        <w:rPr>
                          <w:rFonts w:ascii="Cambria Math" w:hAnsi="Cambria Math"/>
                        </w:rPr>
                        <m:t>standby</m:t>
                      </m:r>
                    </m:sub>
                  </m:sSub>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1000</m:t>
                  </m:r>
                </m:den>
              </m:f>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m:t>
                  </m:r>
                </m:sub>
              </m:sSub>
              <m:r>
                <w:rPr>
                  <w:rFonts w:ascii="Cambria Math" w:hAnsi="Cambria Math"/>
                </w:rPr>
                <m:t>#</m:t>
              </m:r>
              <m:d>
                <m:dPr>
                  <m:ctrlPr>
                    <w:rPr>
                      <w:rFonts w:ascii="Cambria Math" w:hAnsi="Cambria Math"/>
                      <w:i/>
                    </w:rPr>
                  </m:ctrlPr>
                </m:dPr>
                <m:e>
                  <m:r>
                    <w:rPr>
                      <w:rFonts w:ascii="Cambria Math" w:hAnsi="Cambria Math"/>
                    </w:rPr>
                    <m:t>7.6.7-2</m:t>
                  </m:r>
                </m:e>
              </m:d>
            </m:e>
          </m:eqArr>
        </m:oMath>
      </m:oMathPara>
    </w:p>
    <w:p w14:paraId="3AF8C25A" w14:textId="05BB0AB7"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DT,b/r</m:t>
            </m:r>
          </m:sub>
        </m:sSub>
      </m:oMath>
      <w:r>
        <w:t>——</w:t>
      </w:r>
      <w:r>
        <w:t>电梯系统</w:t>
      </w:r>
      <w:r>
        <w:rPr>
          <w:rFonts w:hint="eastAsia"/>
        </w:rPr>
        <w:t>基准期、</w:t>
      </w:r>
      <w:proofErr w:type="gramStart"/>
      <w:r>
        <w:rPr>
          <w:rFonts w:hint="eastAsia"/>
        </w:rPr>
        <w:t>核定期</w:t>
      </w:r>
      <w:r>
        <w:t>碳排放量</w:t>
      </w:r>
      <w:proofErr w:type="gramEnd"/>
      <w:r>
        <w:rPr>
          <w:rFonts w:hint="eastAsia"/>
        </w:rPr>
        <w:t>，</w:t>
      </w:r>
      <w:r>
        <w:t>kgCO</w:t>
      </w:r>
      <w:r>
        <w:rPr>
          <w:vertAlign w:val="subscript"/>
        </w:rPr>
        <w:t>2</w:t>
      </w:r>
      <w:r>
        <w:t>e</w:t>
      </w:r>
      <w:r>
        <w:rPr>
          <w:rFonts w:hint="eastAsia"/>
        </w:rPr>
        <w:t>；</w:t>
      </w:r>
    </w:p>
    <w:p w14:paraId="7444B8A1" w14:textId="77777777" w:rsidR="00884E42" w:rsidRDefault="00000000">
      <w:pPr>
        <w:pStyle w:val="15"/>
        <w:ind w:firstLineChars="400" w:firstLine="960"/>
      </w:pPr>
      <m:oMath>
        <m:r>
          <w:rPr>
            <w:rFonts w:ascii="Cambria Math" w:hAnsi="Cambria Math"/>
          </w:rPr>
          <m:t>P</m:t>
        </m:r>
      </m:oMath>
      <w:r>
        <w:t>——</w:t>
      </w:r>
      <w:r>
        <w:t>特定能量消耗</w:t>
      </w:r>
      <w:r>
        <w:rPr>
          <w:rFonts w:hint="eastAsia"/>
        </w:rPr>
        <w:t>，</w:t>
      </w:r>
      <w:proofErr w:type="spellStart"/>
      <w:r>
        <w:t>mWh</w:t>
      </w:r>
      <w:proofErr w:type="spellEnd"/>
      <w:r>
        <w:t>/</w:t>
      </w:r>
      <w:proofErr w:type="spellStart"/>
      <w:r>
        <w:t>kgm</w:t>
      </w:r>
      <w:proofErr w:type="spellEnd"/>
      <w:r>
        <w:rPr>
          <w:rFonts w:hint="eastAsia"/>
        </w:rPr>
        <w:t>；</w:t>
      </w:r>
    </w:p>
    <w:p w14:paraId="0B6BF2B3"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t</m:t>
            </m:r>
          </m:e>
          <m:sub>
            <m:r>
              <w:rPr>
                <w:rFonts w:ascii="Cambria Math" w:hAnsi="Cambria Math"/>
              </w:rPr>
              <m:t>a</m:t>
            </m:r>
          </m:sub>
        </m:sSub>
      </m:oMath>
      <w:r>
        <w:t>——</w:t>
      </w:r>
      <w:r>
        <w:t>电梯年平均运行小时数</w:t>
      </w:r>
      <w:r>
        <w:rPr>
          <w:rFonts w:hint="eastAsia"/>
        </w:rPr>
        <w:t>，</w:t>
      </w:r>
      <w:r>
        <w:t>h</w:t>
      </w:r>
      <w:r>
        <w:t>；</w:t>
      </w:r>
    </w:p>
    <w:p w14:paraId="474A7A65" w14:textId="77777777" w:rsidR="00884E42" w:rsidRDefault="00000000">
      <w:pPr>
        <w:pStyle w:val="15"/>
        <w:ind w:firstLineChars="400" w:firstLine="960"/>
      </w:pPr>
      <m:oMath>
        <m:r>
          <w:rPr>
            <w:rFonts w:ascii="Cambria Math" w:hAnsi="Cambria Math"/>
          </w:rPr>
          <m:t>V</m:t>
        </m:r>
      </m:oMath>
      <w:r>
        <w:t>——</w:t>
      </w:r>
      <w:r>
        <w:t>电梯速度</w:t>
      </w:r>
      <w:r>
        <w:rPr>
          <w:rFonts w:hint="eastAsia"/>
        </w:rPr>
        <w:t>，</w:t>
      </w:r>
      <w:r>
        <w:t>m/s</w:t>
      </w:r>
      <w:r>
        <w:rPr>
          <w:rFonts w:hint="eastAsia"/>
        </w:rPr>
        <w:t>；</w:t>
      </w:r>
    </w:p>
    <w:p w14:paraId="0F464578" w14:textId="77777777" w:rsidR="00884E42" w:rsidRDefault="00000000">
      <w:pPr>
        <w:pStyle w:val="15"/>
        <w:ind w:firstLineChars="400" w:firstLine="960"/>
      </w:pPr>
      <m:oMath>
        <m:r>
          <w:rPr>
            <w:rFonts w:ascii="Cambria Math" w:hAnsi="Cambria Math"/>
          </w:rPr>
          <m:t>W</m:t>
        </m:r>
      </m:oMath>
      <w:r>
        <w:t>——</w:t>
      </w:r>
      <w:r>
        <w:t>电梯额定载重量</w:t>
      </w:r>
      <w:r>
        <w:rPr>
          <w:rFonts w:hint="eastAsia"/>
        </w:rPr>
        <w:t>，</w:t>
      </w:r>
      <w:r>
        <w:t>kg</w:t>
      </w:r>
      <w:r>
        <w:rPr>
          <w:rFonts w:hint="eastAsia"/>
        </w:rPr>
        <w:t>；</w:t>
      </w:r>
    </w:p>
    <w:p w14:paraId="15E3B8BB"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E</m:t>
            </m:r>
          </m:e>
          <m:sub>
            <m:r>
              <w:rPr>
                <w:rFonts w:ascii="Cambria Math" w:hAnsi="Cambria Math"/>
              </w:rPr>
              <m:t>standby</m:t>
            </m:r>
          </m:sub>
        </m:sSub>
      </m:oMath>
      <w:r>
        <w:t>——</w:t>
      </w:r>
      <w:r>
        <w:t>电梯待机能耗</w:t>
      </w:r>
      <w:r>
        <w:rPr>
          <w:rFonts w:hint="eastAsia"/>
        </w:rPr>
        <w:t>，</w:t>
      </w:r>
      <w:r>
        <w:t>W</w:t>
      </w:r>
      <w:r>
        <w:rPr>
          <w:rFonts w:hint="eastAsia"/>
        </w:rPr>
        <w:t>；</w:t>
      </w:r>
    </w:p>
    <w:p w14:paraId="5C3290E2"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t</m:t>
            </m:r>
          </m:e>
          <m:sub>
            <m:r>
              <w:rPr>
                <w:rFonts w:ascii="Cambria Math" w:hAnsi="Cambria Math"/>
              </w:rPr>
              <m:t>s</m:t>
            </m:r>
          </m:sub>
        </m:sSub>
      </m:oMath>
      <w:r>
        <w:t>——</w:t>
      </w:r>
      <w:r>
        <w:t>电梯年平均待机小时数</w:t>
      </w:r>
      <w:r>
        <w:rPr>
          <w:rFonts w:hint="eastAsia"/>
        </w:rPr>
        <w:t>，</w:t>
      </w:r>
      <w:r>
        <w:t>h</w:t>
      </w:r>
      <w:r>
        <w:t>；</w:t>
      </w:r>
    </w:p>
    <w:p w14:paraId="1AED1BB9"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EF</m:t>
            </m:r>
          </m:e>
          <m:sub>
            <m:r>
              <w:rPr>
                <w:rFonts w:ascii="Cambria Math" w:hAnsi="Cambria Math" w:hint="eastAsia"/>
              </w:rPr>
              <m:t>e</m:t>
            </m:r>
          </m:sub>
        </m:sSub>
      </m:oMath>
      <w:r>
        <w:t>——</w:t>
      </w:r>
      <w:r>
        <w:t>电力二氧化碳排放因子</w:t>
      </w:r>
      <w:r>
        <w:rPr>
          <w:rFonts w:hint="eastAsia"/>
        </w:rPr>
        <w:t>，</w:t>
      </w:r>
      <w:r>
        <w:t>kgCO</w:t>
      </w:r>
      <w:r>
        <w:rPr>
          <w:vertAlign w:val="subscript"/>
        </w:rPr>
        <w:t>2</w:t>
      </w:r>
      <w:r>
        <w:t>/kWh</w:t>
      </w:r>
      <w:r>
        <w:rPr>
          <w:rFonts w:hint="eastAsia"/>
        </w:rPr>
        <w:t>。</w:t>
      </w:r>
    </w:p>
    <w:p w14:paraId="154D5815" w14:textId="77777777" w:rsidR="00884E42" w:rsidRDefault="00000000">
      <w:pPr>
        <w:pStyle w:val="15"/>
      </w:pPr>
      <w:r>
        <w:rPr>
          <w:rFonts w:hint="eastAsia"/>
        </w:rPr>
        <w:t>【条文说明】老旧电梯更新改造，可提高电梯安全性、可靠性和能效水平。应重点对老旧电梯的井道、爬升系统进行改造，针对井道可采取</w:t>
      </w:r>
      <w:r>
        <w:t>装配式钢结构井道</w:t>
      </w:r>
      <w:r>
        <w:rPr>
          <w:rFonts w:hint="eastAsia"/>
        </w:rPr>
        <w:t>等技术手段，爬升系统可采用增设</w:t>
      </w:r>
      <w:r>
        <w:t>能量回馈</w:t>
      </w:r>
      <w:r>
        <w:rPr>
          <w:rFonts w:hint="eastAsia"/>
        </w:rPr>
        <w:t>系统</w:t>
      </w:r>
      <w:r>
        <w:t>、变频调速、</w:t>
      </w:r>
      <w:r>
        <w:t>LED</w:t>
      </w:r>
      <w:r>
        <w:t>照明</w:t>
      </w:r>
      <w:r>
        <w:rPr>
          <w:rFonts w:hint="eastAsia"/>
        </w:rPr>
        <w:t>、</w:t>
      </w:r>
      <w:r>
        <w:t>利用轻量化材料减少曳引负荷等</w:t>
      </w:r>
      <w:r>
        <w:rPr>
          <w:rFonts w:hint="eastAsia"/>
        </w:rPr>
        <w:t>方式降低电梯碳排放量。</w:t>
      </w:r>
    </w:p>
    <w:p w14:paraId="5338E93B" w14:textId="77777777" w:rsidR="00884E42" w:rsidRDefault="00000000">
      <w:pPr>
        <w:pStyle w:val="15"/>
        <w:numPr>
          <w:ilvl w:val="0"/>
          <w:numId w:val="55"/>
        </w:numPr>
        <w:ind w:left="0" w:firstLine="0"/>
      </w:pPr>
      <w:r>
        <w:t>对于特殊（其他）用能设备，统计用能设备数量、运行情况，统计</w:t>
      </w:r>
      <w:proofErr w:type="gramStart"/>
      <w:r>
        <w:t>各特殊用</w:t>
      </w:r>
      <w:proofErr w:type="gramEnd"/>
      <w:r>
        <w:t>能用能设备额定功率及其运行时间，根据</w:t>
      </w:r>
      <w:proofErr w:type="gramStart"/>
      <w:r>
        <w:t>特殊用</w:t>
      </w:r>
      <w:proofErr w:type="gramEnd"/>
      <w:r>
        <w:t>能使用情况统计其同时使用系数，计算特殊（其他）用能设备碳排放量</w:t>
      </w:r>
      <w:r>
        <w:t>(kgCO2e)</w:t>
      </w:r>
      <w:r>
        <w:t>。</w:t>
      </w:r>
    </w:p>
    <w:p w14:paraId="495860D6" w14:textId="77777777" w:rsidR="00884E42" w:rsidRDefault="00000000">
      <w:pPr>
        <w:pStyle w:val="15"/>
        <w:ind w:firstLineChars="200" w:firstLine="480"/>
      </w:pPr>
      <w:r>
        <w:t>特殊（其他）用能系统</w:t>
      </w:r>
      <w:proofErr w:type="gramStart"/>
      <w:r>
        <w:t>设备碳减排放量</w:t>
      </w:r>
      <w:proofErr w:type="gramEnd"/>
      <w:r>
        <w:t>按下式计算：</w:t>
      </w:r>
    </w:p>
    <w:p w14:paraId="5E87DADD" w14:textId="77777777" w:rsidR="00884E42" w:rsidRDefault="00000000">
      <w:pPr>
        <w:pStyle w:val="15"/>
        <w:ind w:firstLine="48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∆C</m:t>
                  </m:r>
                </m:e>
                <m:sub>
                  <m:r>
                    <w:rPr>
                      <w:rFonts w:ascii="Cambria Math" w:hAnsi="Cambria Math"/>
                    </w:rPr>
                    <m:t>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TS,</m:t>
                  </m:r>
                  <m:r>
                    <w:rPr>
                      <w:rFonts w:ascii="Cambria Math" w:hAnsi="Cambria Math" w:hint="eastAsia"/>
                    </w:rPr>
                    <m:t>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TS,</m:t>
                  </m:r>
                  <m:r>
                    <w:rPr>
                      <w:rFonts w:ascii="Cambria Math" w:hAnsi="Cambria Math" w:hint="eastAsia"/>
                    </w:rPr>
                    <m:t>b</m:t>
                  </m:r>
                </m:sub>
              </m:sSub>
              <m:r>
                <w:rPr>
                  <w:rFonts w:ascii="Cambria Math" w:hAnsi="Cambria Math"/>
                </w:rPr>
                <m:t>#</m:t>
              </m:r>
              <m:d>
                <m:dPr>
                  <m:ctrlPr>
                    <w:rPr>
                      <w:rFonts w:ascii="Cambria Math" w:hAnsi="Cambria Math"/>
                      <w:i/>
                    </w:rPr>
                  </m:ctrlPr>
                </m:dPr>
                <m:e>
                  <m:r>
                    <w:rPr>
                      <w:rFonts w:ascii="Cambria Math" w:hAnsi="Cambria Math"/>
                    </w:rPr>
                    <m:t>7.7.2-1</m:t>
                  </m:r>
                </m:e>
              </m:d>
            </m:e>
          </m:eqArr>
        </m:oMath>
      </m:oMathPara>
    </w:p>
    <w:p w14:paraId="1CE44A6C" w14:textId="77777777"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TS</m:t>
            </m:r>
          </m:sub>
        </m:sSub>
      </m:oMath>
      <w:r>
        <w:t>——</w:t>
      </w:r>
      <w:r>
        <w:t>特殊（其他）用能设备减排量</w:t>
      </w:r>
      <w:r>
        <w:rPr>
          <w:rFonts w:hint="eastAsia"/>
        </w:rPr>
        <w:t>，</w:t>
      </w:r>
      <w:r>
        <w:t>kgCO</w:t>
      </w:r>
      <w:r>
        <w:rPr>
          <w:vertAlign w:val="subscript"/>
        </w:rPr>
        <w:t>2</w:t>
      </w:r>
      <w:r>
        <w:t>e</w:t>
      </w:r>
      <w:r>
        <w:rPr>
          <w:rFonts w:hint="eastAsia"/>
        </w:rPr>
        <w:t>；</w:t>
      </w:r>
    </w:p>
    <w:p w14:paraId="7D07C78E"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TS,</m:t>
            </m:r>
            <m:r>
              <w:rPr>
                <w:rFonts w:ascii="Cambria Math" w:hAnsi="Cambria Math" w:hint="eastAsia"/>
              </w:rPr>
              <m:t>r</m:t>
            </m:r>
          </m:sub>
        </m:sSub>
      </m:oMath>
      <w:r>
        <w:t>——</w:t>
      </w:r>
      <w:r>
        <w:t>特殊（其他）用能设备</w:t>
      </w:r>
      <w:proofErr w:type="gramStart"/>
      <w:r>
        <w:rPr>
          <w:rFonts w:hint="eastAsia"/>
        </w:rPr>
        <w:t>核定期</w:t>
      </w:r>
      <w:r>
        <w:t>碳排放量</w:t>
      </w:r>
      <w:proofErr w:type="gramEnd"/>
      <w:r>
        <w:rPr>
          <w:rFonts w:hint="eastAsia"/>
        </w:rPr>
        <w:t>，</w:t>
      </w:r>
      <w:r>
        <w:t>kgCO</w:t>
      </w:r>
      <w:r>
        <w:rPr>
          <w:vertAlign w:val="subscript"/>
        </w:rPr>
        <w:t>2</w:t>
      </w:r>
      <w:r>
        <w:t>e</w:t>
      </w:r>
      <w:r>
        <w:rPr>
          <w:rFonts w:hint="eastAsia"/>
        </w:rPr>
        <w:t>；</w:t>
      </w:r>
    </w:p>
    <w:p w14:paraId="2E7F86E0" w14:textId="77777777" w:rsidR="00884E42" w:rsidRDefault="00000000">
      <w:pPr>
        <w:pStyle w:val="15"/>
        <w:ind w:firstLineChars="400" w:firstLine="960"/>
      </w:pPr>
      <m:oMath>
        <m:sSub>
          <m:sSubPr>
            <m:ctrlPr>
              <w:rPr>
                <w:rFonts w:ascii="Cambria Math" w:hAnsi="Cambria Math"/>
                <w:i/>
              </w:rPr>
            </m:ctrlPr>
          </m:sSubPr>
          <m:e>
            <m:r>
              <w:rPr>
                <w:rFonts w:ascii="Cambria Math" w:hAnsi="Cambria Math"/>
              </w:rPr>
              <m:t>C</m:t>
            </m:r>
          </m:e>
          <m:sub>
            <m:r>
              <w:rPr>
                <w:rFonts w:ascii="Cambria Math" w:hAnsi="Cambria Math"/>
              </w:rPr>
              <m:t>TS,</m:t>
            </m:r>
            <m:r>
              <w:rPr>
                <w:rFonts w:ascii="Cambria Math" w:hAnsi="Cambria Math" w:hint="eastAsia"/>
              </w:rPr>
              <m:t>b</m:t>
            </m:r>
          </m:sub>
        </m:sSub>
      </m:oMath>
      <w:r>
        <w:t>——</w:t>
      </w:r>
      <w:r>
        <w:t>特殊（其他）用能设备</w:t>
      </w:r>
      <w:proofErr w:type="gramStart"/>
      <w:r>
        <w:rPr>
          <w:rFonts w:hint="eastAsia"/>
        </w:rPr>
        <w:t>基准期</w:t>
      </w:r>
      <w:r>
        <w:t>碳排放量</w:t>
      </w:r>
      <w:proofErr w:type="gramEnd"/>
      <w:r>
        <w:rPr>
          <w:rFonts w:hint="eastAsia"/>
        </w:rPr>
        <w:t>，</w:t>
      </w:r>
      <w:r>
        <w:t>kgCO</w:t>
      </w:r>
      <w:r>
        <w:rPr>
          <w:vertAlign w:val="subscript"/>
        </w:rPr>
        <w:t>2</w:t>
      </w:r>
      <w:r>
        <w:t>e</w:t>
      </w:r>
      <w:r>
        <w:rPr>
          <w:rFonts w:hint="eastAsia"/>
        </w:rPr>
        <w:t>。</w:t>
      </w:r>
    </w:p>
    <w:p w14:paraId="6D66159D" w14:textId="77777777" w:rsidR="00884E42" w:rsidRDefault="00000000">
      <w:pPr>
        <w:pStyle w:val="15"/>
        <w:ind w:firstLineChars="200" w:firstLine="480"/>
      </w:pPr>
      <w:r>
        <w:lastRenderedPageBreak/>
        <w:t>其中，改造前后的碳排放量由下式计算。</w:t>
      </w:r>
    </w:p>
    <w:p w14:paraId="00582ADD" w14:textId="7396BD75" w:rsidR="00884E42" w:rsidRDefault="00000000">
      <w:pPr>
        <w:pStyle w:val="15"/>
        <w:ind w:firstLine="48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C</m:t>
                  </m:r>
                </m:e>
                <m:sub>
                  <m:r>
                    <w:rPr>
                      <w:rFonts w:ascii="Cambria Math" w:hAnsi="Cambria Math"/>
                    </w:rPr>
                    <m:t>TS,b/r</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e>
              </m:nary>
              <m:r>
                <w:rPr>
                  <w:rFonts w:ascii="Cambria Math" w:hAnsi="Cambria Math"/>
                </w:rPr>
                <m:t>#</m:t>
              </m:r>
              <m:d>
                <m:dPr>
                  <m:ctrlPr>
                    <w:rPr>
                      <w:rFonts w:ascii="Cambria Math" w:hAnsi="Cambria Math"/>
                      <w:i/>
                    </w:rPr>
                  </m:ctrlPr>
                </m:dPr>
                <m:e>
                  <m:r>
                    <w:rPr>
                      <w:rFonts w:ascii="Cambria Math" w:hAnsi="Cambria Math"/>
                    </w:rPr>
                    <m:t>7.7.2-2</m:t>
                  </m:r>
                </m:e>
              </m:d>
            </m:e>
          </m:eqArr>
        </m:oMath>
      </m:oMathPara>
    </w:p>
    <w:p w14:paraId="51711974" w14:textId="72B86108" w:rsidR="00884E42" w:rsidRDefault="00000000">
      <w:pPr>
        <w:pStyle w:val="15"/>
      </w:pPr>
      <w:r>
        <w:t>式中：</w:t>
      </w:r>
      <m:oMath>
        <m:sSub>
          <m:sSubPr>
            <m:ctrlPr>
              <w:rPr>
                <w:rFonts w:ascii="Cambria Math" w:hAnsi="Cambria Math"/>
                <w:i/>
              </w:rPr>
            </m:ctrlPr>
          </m:sSubPr>
          <m:e>
            <m:r>
              <w:rPr>
                <w:rFonts w:ascii="Cambria Math" w:hAnsi="Cambria Math"/>
              </w:rPr>
              <m:t>C</m:t>
            </m:r>
          </m:e>
          <m:sub>
            <m:r>
              <w:rPr>
                <w:rFonts w:ascii="Cambria Math" w:hAnsi="Cambria Math"/>
              </w:rPr>
              <m:t>TS,b/r</m:t>
            </m:r>
          </m:sub>
        </m:sSub>
      </m:oMath>
      <w:r>
        <w:t>——</w:t>
      </w:r>
      <w:r>
        <w:t>特殊（其他）用能设备</w:t>
      </w:r>
      <w:r>
        <w:rPr>
          <w:rFonts w:hint="eastAsia"/>
        </w:rPr>
        <w:t>基准期、</w:t>
      </w:r>
      <w:proofErr w:type="gramStart"/>
      <w:r>
        <w:rPr>
          <w:rFonts w:hint="eastAsia"/>
        </w:rPr>
        <w:t>核定期</w:t>
      </w:r>
      <w:r>
        <w:t>碳排放量</w:t>
      </w:r>
      <w:proofErr w:type="gramEnd"/>
      <w:r>
        <w:rPr>
          <w:rFonts w:hint="eastAsia"/>
        </w:rPr>
        <w:t>，</w:t>
      </w:r>
      <w:r>
        <w:t>kgCO</w:t>
      </w:r>
      <w:r>
        <w:rPr>
          <w:vertAlign w:val="subscript"/>
        </w:rPr>
        <w:t>2</w:t>
      </w:r>
      <w:r>
        <w:t xml:space="preserve">e </w:t>
      </w:r>
      <w:r>
        <w:rPr>
          <w:rFonts w:hint="eastAsia"/>
        </w:rPr>
        <w:t>；</w:t>
      </w:r>
    </w:p>
    <w:p w14:paraId="7AEA67AE" w14:textId="77777777" w:rsidR="00884E42" w:rsidRDefault="00000000">
      <w:pPr>
        <w:pStyle w:val="15"/>
        <w:ind w:leftChars="200" w:left="1600" w:hangingChars="400" w:hanging="960"/>
      </w:pPr>
      <m:oMath>
        <m:sSub>
          <m:sSubPr>
            <m:ctrlPr>
              <w:rPr>
                <w:rFonts w:ascii="Cambria Math" w:hAnsi="Cambria Math"/>
                <w:i/>
              </w:rPr>
            </m:ctrlPr>
          </m:sSubPr>
          <m:e>
            <m:r>
              <w:rPr>
                <w:rFonts w:ascii="Cambria Math" w:hAnsi="Cambria Math"/>
              </w:rPr>
              <m:t>EF</m:t>
            </m:r>
          </m:e>
          <m:sub>
            <m:r>
              <w:rPr>
                <w:rFonts w:ascii="Cambria Math" w:hAnsi="Cambria Math" w:hint="eastAsia"/>
              </w:rPr>
              <m:t>e</m:t>
            </m:r>
          </m:sub>
        </m:sSub>
      </m:oMath>
      <w:r>
        <w:t>——</w:t>
      </w:r>
      <w:r>
        <w:t>电力二氧化碳排放因子</w:t>
      </w:r>
      <w:r>
        <w:rPr>
          <w:rFonts w:hint="eastAsia"/>
        </w:rPr>
        <w:t>，</w:t>
      </w:r>
      <w:r>
        <w:t>kgCO</w:t>
      </w:r>
      <w:r>
        <w:rPr>
          <w:vertAlign w:val="subscript"/>
        </w:rPr>
        <w:t>2</w:t>
      </w:r>
      <w:r>
        <w:t>/kWh</w:t>
      </w:r>
      <w:r>
        <w:t>；</w:t>
      </w:r>
    </w:p>
    <w:p w14:paraId="0D98860F" w14:textId="77777777" w:rsidR="00884E42" w:rsidRDefault="00000000">
      <w:pPr>
        <w:pStyle w:val="15"/>
        <w:ind w:leftChars="200" w:left="1600" w:hangingChars="400" w:hanging="960"/>
      </w:pPr>
      <m:oMath>
        <m:r>
          <w:rPr>
            <w:rFonts w:ascii="Cambria Math" w:hAnsi="Cambria Math"/>
          </w:rPr>
          <m:t>n</m:t>
        </m:r>
      </m:oMath>
      <w:r>
        <w:t>——</w:t>
      </w:r>
      <w:r>
        <w:t>特殊（其他）用能系统设备类型运行工况数；</w:t>
      </w:r>
    </w:p>
    <w:p w14:paraId="2F5BAD11" w14:textId="77777777" w:rsidR="00884E42" w:rsidRDefault="00000000">
      <w:pPr>
        <w:pStyle w:val="15"/>
        <w:ind w:leftChars="200" w:left="1600" w:hangingChars="400" w:hanging="960"/>
      </w:pPr>
      <m:oMath>
        <m:sSub>
          <m:sSubPr>
            <m:ctrlPr>
              <w:rPr>
                <w:rFonts w:ascii="Cambria Math" w:hAnsi="Cambria Math"/>
                <w:i/>
              </w:rPr>
            </m:ctrlPr>
          </m:sSubPr>
          <m:e>
            <m:r>
              <w:rPr>
                <w:rFonts w:ascii="Cambria Math" w:hAnsi="Cambria Math"/>
              </w:rPr>
              <m:t>P</m:t>
            </m:r>
          </m:e>
          <m:sub>
            <m:r>
              <w:rPr>
                <w:rFonts w:ascii="Cambria Math" w:hAnsi="Cambria Math"/>
              </w:rPr>
              <m:t>i</m:t>
            </m:r>
          </m:sub>
        </m:sSub>
      </m:oMath>
      <w:r>
        <w:t>——</w:t>
      </w:r>
      <w:r>
        <w:t>第</w:t>
      </w:r>
      <m:oMath>
        <m:r>
          <w:rPr>
            <w:rFonts w:ascii="Cambria Math" w:hAnsi="Cambria Math"/>
          </w:rPr>
          <m:t>i</m:t>
        </m:r>
      </m:oMath>
      <w:r>
        <w:t>类工况下特殊（其他）用能系统设备功率</w:t>
      </w:r>
      <w:r>
        <w:rPr>
          <w:rFonts w:hint="eastAsia"/>
        </w:rPr>
        <w:t>，</w:t>
      </w:r>
      <w:r>
        <w:t>kW</w:t>
      </w:r>
      <w:r>
        <w:t>；</w:t>
      </w:r>
    </w:p>
    <w:p w14:paraId="6B0B20D1" w14:textId="77777777" w:rsidR="00884E42" w:rsidRDefault="00000000">
      <w:pPr>
        <w:pStyle w:val="15"/>
        <w:ind w:leftChars="200" w:left="1600" w:hangingChars="400" w:hanging="960"/>
      </w:pPr>
      <m:oMath>
        <m:sSub>
          <m:sSubPr>
            <m:ctrlPr>
              <w:rPr>
                <w:rFonts w:ascii="Cambria Math" w:hAnsi="Cambria Math"/>
                <w:i/>
              </w:rPr>
            </m:ctrlPr>
          </m:sSubPr>
          <m:e>
            <m:r>
              <w:rPr>
                <w:rFonts w:ascii="Cambria Math" w:hAnsi="Cambria Math"/>
              </w:rPr>
              <m:t>t</m:t>
            </m:r>
          </m:e>
          <m:sub>
            <m:r>
              <w:rPr>
                <w:rFonts w:ascii="Cambria Math" w:hAnsi="Cambria Math"/>
              </w:rPr>
              <m:t>i</m:t>
            </m:r>
          </m:sub>
        </m:sSub>
      </m:oMath>
      <w:r>
        <w:t>——</w:t>
      </w:r>
      <w:r>
        <w:t>第</w:t>
      </w:r>
      <m:oMath>
        <m:r>
          <w:rPr>
            <w:rFonts w:ascii="Cambria Math" w:hAnsi="Cambria Math"/>
          </w:rPr>
          <m:t>i</m:t>
        </m:r>
      </m:oMath>
      <w:r>
        <w:t>类工况下特殊（其他）用能系统设备的运行时间</w:t>
      </w:r>
      <w:r>
        <w:rPr>
          <w:rFonts w:hint="eastAsia"/>
        </w:rPr>
        <w:t>，</w:t>
      </w:r>
      <w:r>
        <w:t>h</w:t>
      </w:r>
      <w:r>
        <w:t>；</w:t>
      </w:r>
    </w:p>
    <w:p w14:paraId="24F6E23F" w14:textId="77777777" w:rsidR="00884E42" w:rsidRDefault="00000000">
      <w:pPr>
        <w:pStyle w:val="15"/>
        <w:ind w:leftChars="200" w:left="1600" w:hangingChars="400" w:hanging="960"/>
      </w:pPr>
      <m:oMath>
        <m:sSub>
          <m:sSubPr>
            <m:ctrlPr>
              <w:rPr>
                <w:rFonts w:ascii="Cambria Math" w:hAnsi="Cambria Math"/>
                <w:i/>
              </w:rPr>
            </m:ctrlPr>
          </m:sSubPr>
          <m:e>
            <m:r>
              <w:rPr>
                <w:rFonts w:ascii="Cambria Math" w:hAnsi="Cambria Math"/>
              </w:rPr>
              <m:t>K</m:t>
            </m:r>
          </m:e>
          <m:sub>
            <m:r>
              <w:rPr>
                <w:rFonts w:ascii="Cambria Math" w:hAnsi="Cambria Math"/>
              </w:rPr>
              <m:t>i</m:t>
            </m:r>
          </m:sub>
        </m:sSub>
      </m:oMath>
      <w:r>
        <w:t>——</w:t>
      </w:r>
      <w:r>
        <w:t>第</w:t>
      </w:r>
      <m:oMath>
        <m:r>
          <w:rPr>
            <w:rFonts w:ascii="Cambria Math" w:hAnsi="Cambria Math"/>
          </w:rPr>
          <m:t>i</m:t>
        </m:r>
      </m:oMath>
      <w:r>
        <w:t>类工况下特殊（其他）用能系统设备所在建筑类型的同时使用系数</w:t>
      </w:r>
      <w:r>
        <w:rPr>
          <w:rFonts w:hint="eastAsia"/>
        </w:rPr>
        <w:t>。</w:t>
      </w:r>
    </w:p>
    <w:p w14:paraId="2E524927" w14:textId="77777777" w:rsidR="00884E42" w:rsidRDefault="00884E42">
      <w:pPr>
        <w:sectPr w:rsidR="00884E42">
          <w:footerReference w:type="default" r:id="rId18"/>
          <w:pgSz w:w="11906" w:h="16838"/>
          <w:pgMar w:top="1440" w:right="1800" w:bottom="1440" w:left="1800" w:header="851" w:footer="992" w:gutter="0"/>
          <w:cols w:space="425"/>
          <w:docGrid w:type="lines" w:linePitch="312"/>
        </w:sectPr>
      </w:pPr>
    </w:p>
    <w:p w14:paraId="46E4D50F" w14:textId="266F743B" w:rsidR="00884E42" w:rsidRDefault="00000000">
      <w:pPr>
        <w:pStyle w:val="1"/>
      </w:pPr>
      <w:bookmarkStart w:id="183" w:name="_Toc211094459"/>
      <w:bookmarkStart w:id="184" w:name="OLE_LINK32"/>
      <w:r>
        <w:rPr>
          <w:rFonts w:hint="eastAsia"/>
        </w:rPr>
        <w:lastRenderedPageBreak/>
        <w:t>建筑运行</w:t>
      </w:r>
      <w:proofErr w:type="gramStart"/>
      <w:r>
        <w:rPr>
          <w:rFonts w:hint="eastAsia"/>
        </w:rPr>
        <w:t>减碳量</w:t>
      </w:r>
      <w:proofErr w:type="gramEnd"/>
      <w:r>
        <w:t>直接比较法</w:t>
      </w:r>
      <w:bookmarkEnd w:id="183"/>
    </w:p>
    <w:p w14:paraId="598FB3C2" w14:textId="77777777" w:rsidR="00884E42" w:rsidRDefault="00000000">
      <w:pPr>
        <w:pStyle w:val="2"/>
        <w:numPr>
          <w:ilvl w:val="0"/>
          <w:numId w:val="56"/>
        </w:numPr>
      </w:pPr>
      <w:bookmarkStart w:id="185" w:name="_Toc211094460"/>
      <w:bookmarkStart w:id="186" w:name="_Toc29949"/>
      <w:bookmarkStart w:id="187" w:name="_Toc32680"/>
      <w:bookmarkStart w:id="188" w:name="_Toc16779"/>
      <w:r>
        <w:rPr>
          <w:rFonts w:hint="eastAsia"/>
        </w:rPr>
        <w:t>一般规定</w:t>
      </w:r>
      <w:bookmarkEnd w:id="185"/>
    </w:p>
    <w:p w14:paraId="78F00E36" w14:textId="1CCACCE2" w:rsidR="00884E42" w:rsidRDefault="00000000">
      <w:pPr>
        <w:pStyle w:val="15"/>
        <w:numPr>
          <w:ilvl w:val="0"/>
          <w:numId w:val="57"/>
        </w:numPr>
        <w:ind w:left="0" w:firstLine="0"/>
      </w:pPr>
      <w:r>
        <w:rPr>
          <w:rFonts w:hint="eastAsia"/>
        </w:rPr>
        <w:t>项目核定期内的</w:t>
      </w:r>
      <w:proofErr w:type="gramStart"/>
      <w:r>
        <w:rPr>
          <w:rFonts w:hint="eastAsia"/>
        </w:rPr>
        <w:t>减碳量</w:t>
      </w:r>
      <w:proofErr w:type="gramEnd"/>
      <w:r>
        <w:rPr>
          <w:rFonts w:hint="eastAsia"/>
        </w:rPr>
        <w:t>(</w:t>
      </w:r>
      <m:oMath>
        <m:r>
          <w:rPr>
            <w:rFonts w:ascii="Cambria Math"/>
          </w:rPr>
          <m:t>ΔC</m:t>
        </m:r>
      </m:oMath>
      <w:r>
        <w:rPr>
          <w:rFonts w:hint="eastAsia"/>
        </w:rPr>
        <w:t>)</w:t>
      </w:r>
      <w:r>
        <w:rPr>
          <w:rFonts w:hint="eastAsia"/>
        </w:rPr>
        <w:t>由式</w:t>
      </w:r>
      <w:r>
        <w:rPr>
          <w:rFonts w:hint="eastAsia"/>
        </w:rPr>
        <w:t>(8.1.1)</w:t>
      </w:r>
      <w:r>
        <w:rPr>
          <w:rFonts w:hint="eastAsia"/>
        </w:rPr>
        <w:t>计算</w:t>
      </w:r>
      <w:r>
        <w:rPr>
          <w:rFonts w:hint="eastAsia"/>
        </w:rPr>
        <w:t>:</w:t>
      </w:r>
    </w:p>
    <w:p w14:paraId="2C5E2DAC" w14:textId="77777777" w:rsidR="00884E42" w:rsidRDefault="00000000">
      <w:pPr>
        <w:pStyle w:val="afff"/>
        <w:tabs>
          <w:tab w:val="clear" w:pos="3402"/>
          <w:tab w:val="left" w:pos="2685"/>
        </w:tabs>
        <w:rPr>
          <w:rFonts w:eastAsiaTheme="minorEastAsia"/>
          <w:color w:val="auto"/>
          <w:lang w:bidi="ar"/>
        </w:rPr>
      </w:pPr>
      <m:oMathPara>
        <m:oMathParaPr>
          <m:jc m:val="center"/>
        </m:oMathParaPr>
        <m:oMath>
          <m:eqArr>
            <m:eqArrPr>
              <m:maxDist m:val="1"/>
              <m:ctrlPr>
                <w:rPr>
                  <w:rFonts w:ascii="Cambria Math" w:eastAsiaTheme="minorEastAsia"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m:sub>
              </m:sSub>
              <m:r>
                <w:rPr>
                  <w:rFonts w:ascii="Cambria Math"/>
                  <w:color w:val="auto"/>
                  <w:lang w:bidi="ar"/>
                </w:rPr>
                <m:t>×</m:t>
              </m:r>
              <m:d>
                <m:dPr>
                  <m:ctrlPr>
                    <w:rPr>
                      <w:rFonts w:ascii="Cambria Math" w:hAnsi="Cambria Math"/>
                      <w:i/>
                      <w:color w:val="auto"/>
                      <w:lang w:bidi="ar"/>
                    </w:rPr>
                  </m:ctrlPr>
                </m:dPr>
                <m:e>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num>
                    <m:den>
                      <m:r>
                        <w:rPr>
                          <w:rFonts w:ascii="Cambria Math"/>
                          <w:color w:val="auto"/>
                          <w:lang w:bidi="ar"/>
                        </w:rPr>
                        <m:t>1</m:t>
                      </m:r>
                      <m:r>
                        <w:rPr>
                          <w:rFonts w:ascii="Cambria Math"/>
                          <w:color w:val="auto"/>
                          <w:lang w:bidi="ar"/>
                        </w:rPr>
                        <m:t>-</m:t>
                      </m:r>
                      <m:d>
                        <m:dPr>
                          <m:begChr m:val="|"/>
                          <m:endChr m:val="|"/>
                          <m:ctrlPr>
                            <w:rPr>
                              <w:rFonts w:ascii="Cambria Math" w:hAnsi="Cambria Math"/>
                              <w:i/>
                              <w:color w:val="auto"/>
                              <w:lang w:bidi="ar"/>
                            </w:rPr>
                          </m:ctrlPr>
                        </m:d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e>
                      </m:d>
                    </m:den>
                  </m:f>
                </m:e>
              </m:d>
              <m:r>
                <w:rPr>
                  <w:rFonts w:ascii="Cambria Math"/>
                  <w:color w:val="auto"/>
                  <w:lang w:bidi="ar"/>
                </w:rPr>
                <m:t>#</m:t>
              </m:r>
              <m:d>
                <m:dPr>
                  <m:ctrlPr>
                    <w:rPr>
                      <w:rFonts w:ascii="Cambria Math" w:eastAsia="宋体" w:hAnsi="Cambria Math"/>
                      <w:color w:val="auto"/>
                      <w:lang w:bidi="ar"/>
                    </w:rPr>
                  </m:ctrlPr>
                </m:dPr>
                <m:e>
                  <m:r>
                    <m:rPr>
                      <m:sty m:val="p"/>
                    </m:rPr>
                    <w:rPr>
                      <w:rFonts w:ascii="Cambria Math" w:hAnsi="Cambria Math" w:hint="eastAsia"/>
                      <w:color w:val="auto"/>
                    </w:rPr>
                    <m:t>8.</m:t>
                  </m:r>
                  <m:r>
                    <m:rPr>
                      <m:sty m:val="p"/>
                    </m:rPr>
                    <w:rPr>
                      <w:rFonts w:ascii="Cambria Math" w:eastAsia="宋体" w:hAnsi="Cambria Math" w:hint="eastAsia"/>
                      <w:color w:val="auto"/>
                    </w:rPr>
                    <m:t>1</m:t>
                  </m:r>
                  <m:r>
                    <m:rPr>
                      <m:sty m:val="p"/>
                    </m:rPr>
                    <w:rPr>
                      <w:rFonts w:ascii="Cambria Math" w:hAnsi="Cambria Math" w:hint="eastAsia"/>
                      <w:color w:val="auto"/>
                    </w:rPr>
                    <m:t>.1</m:t>
                  </m:r>
                  <m:r>
                    <m:rPr>
                      <m:sty m:val="p"/>
                    </m:rPr>
                    <w:rPr>
                      <w:rFonts w:ascii="Cambria Math" w:eastAsiaTheme="minorEastAsia" w:hAnsi="Cambria Math" w:cs="Cambria Math"/>
                      <w:color w:val="auto"/>
                    </w:rPr>
                    <m:t>-</m:t>
                  </m:r>
                  <m:r>
                    <m:rPr>
                      <m:sty m:val="p"/>
                    </m:rPr>
                    <w:rPr>
                      <w:rFonts w:ascii="Cambria Math" w:eastAsiaTheme="minorEastAsia" w:hAnsi="Cambria Math" w:hint="eastAsia"/>
                      <w:color w:val="auto"/>
                    </w:rPr>
                    <m:t>1</m:t>
                  </m:r>
                </m:e>
              </m:d>
              <m:ctrlPr>
                <w:rPr>
                  <w:rFonts w:ascii="Cambria Math" w:hAnsi="Cambria Math"/>
                  <w:i/>
                  <w:color w:val="auto"/>
                  <w:lang w:bidi="ar"/>
                </w:rPr>
              </m:ctrlPr>
            </m:e>
          </m:eqArr>
        </m:oMath>
      </m:oMathPara>
    </w:p>
    <w:p w14:paraId="340AE34C" w14:textId="77777777" w:rsidR="00884E42" w:rsidRDefault="00000000">
      <w:pPr>
        <w:pStyle w:val="afff"/>
        <w:tabs>
          <w:tab w:val="clear" w:pos="3402"/>
          <w:tab w:val="left" w:pos="2685"/>
        </w:tabs>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r</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d>
                <m:dPr>
                  <m:ctrlPr>
                    <w:rPr>
                      <w:rFonts w:ascii="Cambria Math" w:eastAsia="宋体" w:hAnsi="Cambria Math"/>
                      <w:color w:val="auto"/>
                      <w:lang w:bidi="ar"/>
                    </w:rPr>
                  </m:ctrlPr>
                </m:dPr>
                <m:e>
                  <m:r>
                    <m:rPr>
                      <m:sty m:val="p"/>
                    </m:rPr>
                    <w:rPr>
                      <w:rFonts w:ascii="Cambria Math" w:eastAsiaTheme="minorEastAsia" w:hAnsi="Cambria Math" w:hint="eastAsia"/>
                      <w:color w:val="auto"/>
                      <w:lang w:bidi="ar"/>
                    </w:rPr>
                    <m:t>8.1.1</m:t>
                  </m:r>
                  <m:r>
                    <m:rPr>
                      <m:sty m:val="p"/>
                    </m:rPr>
                    <w:rPr>
                      <w:rFonts w:ascii="Cambria Math" w:eastAsiaTheme="minorEastAsia" w:hAnsi="Cambria Math" w:cs="Cambria Math"/>
                      <w:color w:val="auto"/>
                      <w:lang w:bidi="ar"/>
                    </w:rPr>
                    <m:t>-</m:t>
                  </m:r>
                  <m:r>
                    <m:rPr>
                      <m:sty m:val="p"/>
                    </m:rPr>
                    <w:rPr>
                      <w:rFonts w:ascii="Cambria Math" w:eastAsiaTheme="minorEastAsia" w:hAnsi="Cambria Math" w:hint="eastAsia"/>
                      <w:color w:val="auto"/>
                      <w:lang w:bidi="ar"/>
                    </w:rPr>
                    <m:t>2</m:t>
                  </m:r>
                </m:e>
              </m:d>
            </m:e>
          </m:eqArr>
        </m:oMath>
      </m:oMathPara>
    </w:p>
    <w:p w14:paraId="20BE9CD9" w14:textId="77777777" w:rsidR="00884E42" w:rsidRDefault="00000000">
      <w:pPr>
        <w:pStyle w:val="afff"/>
        <w:tabs>
          <w:tab w:val="clear" w:pos="3402"/>
          <w:tab w:val="left" w:pos="2688"/>
        </w:tabs>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r>
                <w:rPr>
                  <w:rFonts w:ascii="Cambria Math"/>
                  <w:color w:val="auto"/>
                  <w:lang w:bidi="ar"/>
                </w:rPr>
                <m:t>=</m:t>
              </m:r>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r</m:t>
                      </m:r>
                    </m:sub>
                  </m:sSub>
                </m:num>
                <m:den>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den>
              </m:f>
              <m:r>
                <w:rPr>
                  <w:rFonts w:ascii="Cambria Math"/>
                  <w:color w:val="auto"/>
                  <w:lang w:bidi="ar"/>
                </w:rPr>
                <m:t>×</m:t>
              </m:r>
              <m:r>
                <w:rPr>
                  <w:rFonts w:ascii="Cambria Math"/>
                  <w:color w:val="auto"/>
                  <w:lang w:bidi="ar"/>
                </w:rPr>
                <m:t>100%#</m:t>
              </m:r>
              <m:d>
                <m:dPr>
                  <m:ctrlPr>
                    <w:rPr>
                      <w:rFonts w:ascii="Cambria Math" w:eastAsia="宋体" w:hAnsi="Cambria Math"/>
                      <w:color w:val="auto"/>
                      <w:lang w:bidi="ar"/>
                    </w:rPr>
                  </m:ctrlPr>
                </m:dPr>
                <m:e>
                  <m:r>
                    <m:rPr>
                      <m:sty m:val="p"/>
                    </m:rPr>
                    <w:rPr>
                      <w:rFonts w:ascii="Cambria Math" w:eastAsiaTheme="minorEastAsia" w:hAnsi="Cambria Math" w:hint="eastAsia"/>
                      <w:color w:val="auto"/>
                      <w:lang w:bidi="ar"/>
                    </w:rPr>
                    <m:t>8.1.1</m:t>
                  </m:r>
                  <m:r>
                    <m:rPr>
                      <m:sty m:val="p"/>
                    </m:rPr>
                    <w:rPr>
                      <w:rFonts w:ascii="Cambria Math" w:eastAsiaTheme="minorEastAsia" w:hAnsi="Cambria Math" w:cs="Cambria Math"/>
                      <w:color w:val="auto"/>
                      <w:lang w:bidi="ar"/>
                    </w:rPr>
                    <m:t>-</m:t>
                  </m:r>
                  <m:r>
                    <m:rPr>
                      <m:sty m:val="p"/>
                    </m:rPr>
                    <w:rPr>
                      <w:rFonts w:ascii="Cambria Math" w:eastAsiaTheme="minorEastAsia" w:hAnsi="Cambria Math"/>
                      <w:color w:val="auto"/>
                      <w:lang w:bidi="ar"/>
                    </w:rPr>
                    <m:t>3</m:t>
                  </m:r>
                  <m:ctrlPr>
                    <w:rPr>
                      <w:rFonts w:ascii="Cambria Math" w:eastAsiaTheme="minorEastAsia" w:hAnsi="Cambria Math"/>
                      <w:color w:val="auto"/>
                      <w:lang w:bidi="ar"/>
                    </w:rPr>
                  </m:ctrlPr>
                </m:e>
              </m:d>
            </m:e>
          </m:eqArr>
        </m:oMath>
      </m:oMathPara>
    </w:p>
    <w:p w14:paraId="4B93FA30" w14:textId="77777777" w:rsidR="00884E42" w:rsidRDefault="00000000">
      <w:pPr>
        <w:pStyle w:val="afff"/>
        <w:tabs>
          <w:tab w:val="clear" w:pos="3402"/>
          <w:tab w:val="left" w:pos="2688"/>
        </w:tabs>
        <w:rPr>
          <w:rFonts w:eastAsiaTheme="minorEastAsia"/>
          <w:color w:val="auto"/>
          <w:lang w:bidi="ar"/>
        </w:rPr>
      </w:pPr>
      <m:oMathPara>
        <m:oMath>
          <m:eqArr>
            <m:eqArrPr>
              <m:maxDist m:val="1"/>
              <m:ctrlPr>
                <w:rPr>
                  <w:rFonts w:ascii="Cambria Math" w:hAnsi="Cambria Math"/>
                  <w:i/>
                  <w:color w:val="auto"/>
                  <w:lang w:bidi="ar"/>
                </w:rPr>
              </m:ctrlPr>
            </m:eqArrPr>
            <m:e>
              <m:r>
                <w:rPr>
                  <w:rFonts w:ascii="Cambria Math"/>
                  <w:color w:val="auto"/>
                  <w:lang w:bidi="ar"/>
                </w:rPr>
                <m:t>ΔC</m:t>
              </m:r>
              <m:r>
                <m:rPr>
                  <m:sty m:val="p"/>
                </m:rP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EF</m:t>
                  </m:r>
                </m:e>
                <m:sub>
                  <m:r>
                    <w:rPr>
                      <w:rFonts w:ascii="Cambria Math"/>
                      <w:color w:val="auto"/>
                      <w:lang w:bidi="ar"/>
                    </w:rPr>
                    <m:t>e</m:t>
                  </m:r>
                </m:sub>
              </m:sSub>
              <m:r>
                <w:rPr>
                  <w:rFonts w:ascii="Cambria Math"/>
                  <w:color w:val="auto"/>
                  <w:lang w:bidi="ar"/>
                </w:rPr>
                <m:t>#</m:t>
              </m:r>
              <m:d>
                <m:dPr>
                  <m:ctrlPr>
                    <w:rPr>
                      <w:rFonts w:ascii="Cambria Math" w:eastAsia="宋体" w:hAnsi="Cambria Math"/>
                      <w:color w:val="auto"/>
                      <w:lang w:bidi="ar"/>
                    </w:rPr>
                  </m:ctrlPr>
                </m:dPr>
                <m:e>
                  <m:r>
                    <m:rPr>
                      <m:sty m:val="p"/>
                    </m:rPr>
                    <w:rPr>
                      <w:rFonts w:ascii="Cambria Math" w:eastAsiaTheme="minorEastAsia" w:hAnsi="Cambria Math" w:hint="eastAsia"/>
                      <w:color w:val="auto"/>
                      <w:lang w:bidi="ar"/>
                    </w:rPr>
                    <m:t>8.1.1</m:t>
                  </m:r>
                  <m:r>
                    <m:rPr>
                      <m:sty m:val="p"/>
                    </m:rPr>
                    <w:rPr>
                      <w:rFonts w:ascii="Cambria Math" w:eastAsiaTheme="minorEastAsia" w:hAnsi="Cambria Math" w:cs="Cambria Math"/>
                      <w:color w:val="auto"/>
                      <w:lang w:bidi="ar"/>
                    </w:rPr>
                    <m:t>-4</m:t>
                  </m:r>
                </m:e>
              </m:d>
            </m:e>
          </m:eqArr>
        </m:oMath>
      </m:oMathPara>
    </w:p>
    <w:p w14:paraId="06F1D69D" w14:textId="77777777" w:rsidR="00884E42" w:rsidRDefault="00000000">
      <w:pPr>
        <w:pStyle w:val="15"/>
      </w:pPr>
      <w:r>
        <w:rPr>
          <w:lang w:bidi="ar"/>
        </w:rPr>
        <w:t>式中</w:t>
      </w:r>
      <w:r>
        <w:rPr>
          <w:rFonts w:ascii="宋体" w:hAnsi="宋体" w:cs="宋体" w:hint="eastAsia"/>
          <w:lang w:bidi="ar"/>
        </w:rPr>
        <w:t>：</w:t>
      </w:r>
      <m:oMath>
        <m:sSub>
          <m:sSubPr>
            <m:ctrlPr>
              <w:rPr>
                <w:rFonts w:ascii="Cambria Math" w:hAnsi="Cambria Math"/>
                <w:i/>
                <w:lang w:bidi="ar"/>
              </w:rPr>
            </m:ctrlPr>
          </m:sSubPr>
          <m:e>
            <m:r>
              <w:rPr>
                <w:rFonts w:ascii="Cambria Math"/>
                <w:lang w:bidi="ar"/>
              </w:rPr>
              <m:t>E</m:t>
            </m:r>
          </m:e>
          <m:sub>
            <m:r>
              <w:rPr>
                <w:rFonts w:ascii="Cambria Math"/>
                <w:lang w:bidi="ar"/>
              </w:rPr>
              <m:t>s</m:t>
            </m:r>
          </m:sub>
        </m:sSub>
      </m:oMath>
      <w:r>
        <w:t>——</w:t>
      </w:r>
      <w:r>
        <w:t>项目节能量</w:t>
      </w:r>
      <w:r>
        <w:rPr>
          <w:rFonts w:hint="eastAsia"/>
        </w:rPr>
        <w:t>，</w:t>
      </w:r>
      <w:r>
        <w:t>kWh</w:t>
      </w:r>
      <w:r>
        <w:rPr>
          <w:rFonts w:hint="eastAsia"/>
        </w:rPr>
        <w:t>；</w:t>
      </w:r>
    </w:p>
    <w:p w14:paraId="06C2E9FB" w14:textId="77777777" w:rsidR="00884E42" w:rsidRDefault="00000000">
      <w:pPr>
        <w:pStyle w:val="15"/>
        <w:ind w:leftChars="200" w:left="1600" w:hangingChars="400" w:hanging="960"/>
      </w:pPr>
      <m:oMath>
        <m:sSub>
          <m:sSubPr>
            <m:ctrlPr>
              <w:rPr>
                <w:rFonts w:ascii="Cambria Math" w:hAnsi="Cambria Math"/>
                <w:i/>
              </w:rPr>
            </m:ctrlPr>
          </m:sSubPr>
          <m:e>
            <m:r>
              <w:rPr>
                <w:rFonts w:ascii="Cambria Math" w:hAnsi="Cambria Math"/>
              </w:rPr>
              <m:t>E</m:t>
            </m:r>
          </m:e>
          <m:sub>
            <m:sSup>
              <m:sSupPr>
                <m:ctrlPr>
                  <w:rPr>
                    <w:rFonts w:ascii="Cambria Math" w:hAnsi="Cambria Math"/>
                    <w:i/>
                  </w:rPr>
                </m:ctrlPr>
              </m:sSupPr>
              <m:e>
                <m:r>
                  <w:rPr>
                    <w:rFonts w:ascii="Cambria Math" w:hAnsi="Cambria Math"/>
                  </w:rPr>
                  <m:t>r</m:t>
                </m:r>
              </m:e>
              <m:sup>
                <m:r>
                  <w:rPr>
                    <w:rFonts w:ascii="Cambria Math" w:hAnsi="Cambria Math"/>
                  </w:rPr>
                  <m:t>'</m:t>
                </m:r>
              </m:sup>
            </m:sSup>
          </m:sub>
        </m:sSub>
      </m:oMath>
      <w:r>
        <w:t>——</w:t>
      </w:r>
      <w:r>
        <w:t>项目节能措施开启状态下的</w:t>
      </w:r>
      <w:r>
        <w:rPr>
          <w:rFonts w:hint="eastAsia"/>
        </w:rPr>
        <w:t>项目</w:t>
      </w:r>
      <w:r>
        <w:t>核定期电耗</w:t>
      </w:r>
      <w:r>
        <w:t>(</w:t>
      </w:r>
      <w:r>
        <w:t>不含</w:t>
      </w:r>
      <w:r>
        <w:t>S</w:t>
      </w:r>
      <w:r w:rsidRPr="00D55102">
        <w:rPr>
          <w:vertAlign w:val="subscript"/>
        </w:rPr>
        <w:t>b</w:t>
      </w:r>
      <w:r>
        <w:t>)</w:t>
      </w:r>
      <w:r>
        <w:rPr>
          <w:rFonts w:hint="eastAsia"/>
        </w:rPr>
        <w:t>，</w:t>
      </w:r>
      <w:r>
        <w:t>kWh</w:t>
      </w:r>
      <w:r>
        <w:rPr>
          <w:rFonts w:hint="eastAsia"/>
        </w:rPr>
        <w:t>；</w:t>
      </w:r>
    </w:p>
    <w:p w14:paraId="7E96E459" w14:textId="77777777" w:rsidR="00884E42" w:rsidRDefault="00000000">
      <w:pPr>
        <w:pStyle w:val="15"/>
        <w:ind w:leftChars="200" w:left="1600" w:hangingChars="400" w:hanging="960"/>
      </w:pPr>
      <m:oMath>
        <m:sSub>
          <m:sSubPr>
            <m:ctrlPr>
              <w:rPr>
                <w:rFonts w:ascii="Cambria Math" w:hAnsi="Cambria Math"/>
                <w:i/>
                <w:lang w:bidi="ar"/>
              </w:rPr>
            </m:ctrlPr>
          </m:sSubPr>
          <m:e>
            <m:r>
              <w:rPr>
                <w:rFonts w:ascii="Cambria Math"/>
                <w:lang w:bidi="ar"/>
              </w:rPr>
              <m:t>η</m:t>
            </m:r>
          </m:e>
          <m:sub>
            <m:r>
              <w:rPr>
                <w:rFonts w:ascii="Cambria Math"/>
                <w:lang w:bidi="ar"/>
              </w:rPr>
              <m:t>s</m:t>
            </m:r>
          </m:sub>
        </m:sSub>
      </m:oMath>
      <w:r>
        <w:t>——</w:t>
      </w:r>
      <w:r>
        <w:t>项目节能率</w:t>
      </w:r>
      <w:r>
        <w:rPr>
          <w:rFonts w:hint="eastAsia"/>
        </w:rPr>
        <w:t>；</w:t>
      </w:r>
      <w:r>
        <w:t xml:space="preserve"> </w:t>
      </w:r>
    </w:p>
    <w:p w14:paraId="7DC323F0" w14:textId="77777777" w:rsidR="00884E42" w:rsidRDefault="00000000">
      <w:pPr>
        <w:pStyle w:val="15"/>
        <w:ind w:leftChars="200" w:left="1600" w:hangingChars="400" w:hanging="960"/>
      </w:pPr>
      <m:oMath>
        <m:sSub>
          <m:sSubPr>
            <m:ctrlPr>
              <w:rPr>
                <w:rFonts w:ascii="Cambria Math" w:hAnsi="Cambria Math"/>
                <w:i/>
                <w:lang w:bidi="ar"/>
              </w:rPr>
            </m:ctrlPr>
          </m:sSubPr>
          <m:e>
            <m:r>
              <w:rPr>
                <w:rFonts w:ascii="Cambria Math"/>
                <w:lang w:bidi="ar"/>
              </w:rPr>
              <m:t>E</m:t>
            </m:r>
          </m:e>
          <m:sub>
            <m:r>
              <w:rPr>
                <w:rFonts w:ascii="Cambria Math"/>
                <w:lang w:bidi="ar"/>
              </w:rPr>
              <m:t>r</m:t>
            </m:r>
          </m:sub>
        </m:sSub>
      </m:oMath>
      <w:r>
        <w:t>——</w:t>
      </w:r>
      <w:r>
        <w:t>项目</w:t>
      </w:r>
      <w:r>
        <w:rPr>
          <w:rFonts w:hint="eastAsia"/>
        </w:rPr>
        <w:t>核定期能耗，</w:t>
      </w:r>
      <w:r>
        <w:t>kWh</w:t>
      </w:r>
      <w:r>
        <w:rPr>
          <w:rFonts w:hint="eastAsia"/>
        </w:rPr>
        <w:t>；</w:t>
      </w:r>
    </w:p>
    <w:p w14:paraId="4246A6E6" w14:textId="77777777" w:rsidR="00884E42" w:rsidRDefault="00000000">
      <w:pPr>
        <w:pStyle w:val="15"/>
        <w:ind w:leftChars="200" w:left="1600" w:hangingChars="400" w:hanging="960"/>
      </w:pPr>
      <m:oMath>
        <m:sSub>
          <m:sSubPr>
            <m:ctrlPr>
              <w:rPr>
                <w:rFonts w:ascii="Cambria Math" w:hAnsi="Cambria Math"/>
                <w:i/>
                <w:lang w:bidi="ar"/>
              </w:rPr>
            </m:ctrlPr>
          </m:sSubPr>
          <m:e>
            <m:r>
              <w:rPr>
                <w:rFonts w:ascii="Cambria Math"/>
                <w:lang w:bidi="ar"/>
              </w:rPr>
              <m:t>S</m:t>
            </m:r>
          </m:e>
          <m:sub>
            <m:r>
              <w:rPr>
                <w:rFonts w:ascii="Cambria Math"/>
                <w:lang w:bidi="ar"/>
              </w:rPr>
              <m:t>b</m:t>
            </m:r>
          </m:sub>
        </m:sSub>
      </m:oMath>
      <w:r>
        <w:t>——</w:t>
      </w:r>
      <w:r>
        <w:t>项目节能措施关闭状态下的累计电耗</w:t>
      </w:r>
      <w:r>
        <w:rPr>
          <w:rFonts w:hint="eastAsia"/>
        </w:rPr>
        <w:t>，</w:t>
      </w:r>
      <w:r>
        <w:t>kWh</w:t>
      </w:r>
      <w:r>
        <w:rPr>
          <w:rFonts w:hint="eastAsia"/>
        </w:rPr>
        <w:t>；</w:t>
      </w:r>
    </w:p>
    <w:p w14:paraId="2B7D9102" w14:textId="77777777" w:rsidR="00884E42" w:rsidRDefault="00000000">
      <w:pPr>
        <w:pStyle w:val="15"/>
        <w:ind w:leftChars="200" w:left="1600" w:hangingChars="400" w:hanging="960"/>
      </w:pPr>
      <m:oMath>
        <m:sSub>
          <m:sSubPr>
            <m:ctrlPr>
              <w:rPr>
                <w:rFonts w:ascii="Cambria Math" w:hAnsi="Cambria Math"/>
                <w:i/>
                <w:lang w:bidi="ar"/>
              </w:rPr>
            </m:ctrlPr>
          </m:sSubPr>
          <m:e>
            <m:r>
              <w:rPr>
                <w:rFonts w:ascii="Cambria Math"/>
                <w:lang w:bidi="ar"/>
              </w:rPr>
              <m:t>S</m:t>
            </m:r>
          </m:e>
          <m:sub>
            <m:r>
              <w:rPr>
                <w:rFonts w:ascii="Cambria Math"/>
                <w:lang w:bidi="ar"/>
              </w:rPr>
              <m:t>r</m:t>
            </m:r>
          </m:sub>
        </m:sSub>
      </m:oMath>
      <w:r>
        <w:t>——</w:t>
      </w:r>
      <w:r>
        <w:t>项目节能措施开启状态下的累计电耗</w:t>
      </w:r>
      <w:r>
        <w:rPr>
          <w:rFonts w:hint="eastAsia"/>
        </w:rPr>
        <w:t>，</w:t>
      </w:r>
      <w:r>
        <w:t>kWh</w:t>
      </w:r>
      <w:r>
        <w:rPr>
          <w:rFonts w:hint="eastAsia"/>
        </w:rPr>
        <w:t>；</w:t>
      </w:r>
      <w:r>
        <w:t xml:space="preserve"> </w:t>
      </w:r>
    </w:p>
    <w:p w14:paraId="0B30D033" w14:textId="77777777" w:rsidR="00884E42" w:rsidRDefault="00000000">
      <w:pPr>
        <w:pStyle w:val="afff"/>
        <w:tabs>
          <w:tab w:val="clear" w:pos="3402"/>
          <w:tab w:val="left" w:pos="2445"/>
        </w:tabs>
        <w:ind w:leftChars="200" w:left="1600" w:hangingChars="400" w:hanging="960"/>
        <w:rPr>
          <w:rFonts w:ascii="宋体" w:eastAsia="宋体" w:hAnsi="宋体" w:cs="宋体" w:hint="eastAsia"/>
          <w:color w:val="auto"/>
        </w:rPr>
      </w:pPr>
      <m:oMath>
        <m:sSub>
          <m:sSubPr>
            <m:ctrlPr>
              <w:rPr>
                <w:rFonts w:ascii="Cambria Math" w:hAnsi="Cambria Math"/>
                <w:i/>
                <w:color w:val="auto"/>
                <w:lang w:bidi="ar"/>
              </w:rPr>
            </m:ctrlPr>
          </m:sSubPr>
          <m:e>
            <m:r>
              <w:rPr>
                <w:rFonts w:ascii="Cambria Math"/>
                <w:color w:val="auto"/>
                <w:lang w:bidi="ar"/>
              </w:rPr>
              <m:t>EF</m:t>
            </m:r>
          </m:e>
          <m:sub>
            <m:r>
              <w:rPr>
                <w:rFonts w:ascii="Cambria Math"/>
                <w:color w:val="auto"/>
                <w:lang w:bidi="ar"/>
              </w:rPr>
              <m:t>e</m:t>
            </m:r>
          </m:sub>
        </m:sSub>
      </m:oMath>
      <w:r>
        <w:rPr>
          <w:color w:val="auto"/>
          <w:lang w:bidi="ar"/>
        </w:rPr>
        <w:t>——</w:t>
      </w:r>
      <w:r>
        <w:rPr>
          <w:rFonts w:ascii="宋体" w:eastAsia="宋体" w:hAnsi="宋体" w:cs="宋体" w:hint="eastAsia"/>
          <w:color w:val="auto"/>
          <w:lang w:bidi="ar"/>
        </w:rPr>
        <w:t>电力二氧化碳排放因子</w:t>
      </w:r>
      <w:r>
        <w:rPr>
          <w:rFonts w:eastAsiaTheme="minorEastAsia" w:hint="eastAsia"/>
          <w:color w:val="auto"/>
          <w:lang w:bidi="ar"/>
        </w:rPr>
        <w:t>，</w:t>
      </w:r>
      <w:r>
        <w:rPr>
          <w:color w:val="auto"/>
          <w:lang w:bidi="ar"/>
        </w:rPr>
        <w:t>kgCO</w:t>
      </w:r>
      <w:r>
        <w:rPr>
          <w:color w:val="auto"/>
          <w:vertAlign w:val="subscript"/>
          <w:lang w:bidi="ar"/>
        </w:rPr>
        <w:t>2</w:t>
      </w:r>
      <w:r>
        <w:rPr>
          <w:color w:val="auto"/>
          <w:lang w:bidi="ar"/>
        </w:rPr>
        <w:t>/</w:t>
      </w:r>
      <w:r>
        <w:rPr>
          <w:rFonts w:eastAsiaTheme="minorEastAsia" w:hint="eastAsia"/>
          <w:color w:val="auto"/>
          <w:lang w:bidi="ar"/>
        </w:rPr>
        <w:t>kWh</w:t>
      </w:r>
      <w:r>
        <w:rPr>
          <w:rFonts w:ascii="宋体" w:eastAsia="宋体" w:hAnsi="宋体" w:cs="宋体" w:hint="eastAsia"/>
          <w:color w:val="auto"/>
        </w:rPr>
        <w:t>；</w:t>
      </w:r>
    </w:p>
    <w:p w14:paraId="6AAFD92A" w14:textId="77777777" w:rsidR="00884E42" w:rsidRDefault="00000000">
      <w:pPr>
        <w:pStyle w:val="afff"/>
        <w:tabs>
          <w:tab w:val="clear" w:pos="3402"/>
          <w:tab w:val="left" w:pos="2445"/>
        </w:tabs>
        <w:ind w:leftChars="200" w:left="1600" w:hangingChars="400" w:hanging="960"/>
        <w:rPr>
          <w:color w:val="auto"/>
        </w:rPr>
      </w:pPr>
      <m:oMath>
        <m:r>
          <w:rPr>
            <w:rFonts w:ascii="Cambria Math" w:hAnsi="Cambria Math"/>
            <w:color w:val="auto"/>
          </w:rPr>
          <m:t>ΔC</m:t>
        </m:r>
      </m:oMath>
      <w:r>
        <w:rPr>
          <w:color w:val="auto"/>
          <w:lang w:bidi="ar"/>
        </w:rPr>
        <w:t>——</w:t>
      </w:r>
      <w:r>
        <w:rPr>
          <w:rFonts w:eastAsia="宋体" w:hint="eastAsia"/>
          <w:color w:val="auto"/>
        </w:rPr>
        <w:t>改造建筑的</w:t>
      </w:r>
      <w:proofErr w:type="gramStart"/>
      <w:r>
        <w:rPr>
          <w:rFonts w:eastAsia="宋体" w:hint="eastAsia"/>
          <w:color w:val="auto"/>
        </w:rPr>
        <w:t>减碳量</w:t>
      </w:r>
      <w:proofErr w:type="gramEnd"/>
      <w:r>
        <w:rPr>
          <w:rFonts w:ascii="宋体" w:eastAsia="宋体" w:hAnsi="宋体" w:cs="宋体" w:hint="eastAsia"/>
          <w:color w:val="auto"/>
        </w:rPr>
        <w:t>，</w:t>
      </w:r>
      <w:r>
        <w:rPr>
          <w:rFonts w:eastAsia="宋体" w:hint="eastAsia"/>
          <w:color w:val="auto"/>
        </w:rPr>
        <w:t>kgCO</w:t>
      </w:r>
      <w:r>
        <w:rPr>
          <w:rFonts w:eastAsia="宋体" w:hint="eastAsia"/>
          <w:color w:val="auto"/>
          <w:vertAlign w:val="subscript"/>
        </w:rPr>
        <w:t>2</w:t>
      </w:r>
      <w:r>
        <w:rPr>
          <w:rFonts w:eastAsia="宋体" w:hint="eastAsia"/>
          <w:color w:val="auto"/>
        </w:rPr>
        <w:t>e</w:t>
      </w:r>
      <w:r>
        <w:rPr>
          <w:rFonts w:ascii="宋体" w:eastAsia="宋体" w:hAnsi="宋体" w:cs="宋体" w:hint="eastAsia"/>
          <w:color w:val="auto"/>
          <w:lang w:bidi="ar"/>
        </w:rPr>
        <w:t>。</w:t>
      </w:r>
      <w:r>
        <w:rPr>
          <w:color w:val="auto"/>
          <w:lang w:bidi="ar"/>
        </w:rPr>
        <w:t xml:space="preserve"> </w:t>
      </w:r>
    </w:p>
    <w:p w14:paraId="4B838C4F" w14:textId="272A7604" w:rsidR="00884E42" w:rsidRDefault="00000000" w:rsidP="00D55102">
      <w:pPr>
        <w:pStyle w:val="15"/>
      </w:pPr>
      <w:r>
        <w:rPr>
          <w:rFonts w:hint="eastAsia"/>
        </w:rPr>
        <w:t>【条文说明】本条规定了项目期内使用直接比较法的</w:t>
      </w:r>
      <w:proofErr w:type="gramStart"/>
      <w:r>
        <w:rPr>
          <w:rFonts w:hint="eastAsia"/>
        </w:rPr>
        <w:t>减碳量</w:t>
      </w:r>
      <w:proofErr w:type="gramEnd"/>
      <w:r>
        <w:rPr>
          <w:rFonts w:hint="eastAsia"/>
        </w:rPr>
        <w:t>计算公式。</w:t>
      </w:r>
    </w:p>
    <w:p w14:paraId="78856B52" w14:textId="77777777" w:rsidR="00884E42" w:rsidRDefault="00000000">
      <w:pPr>
        <w:pStyle w:val="15"/>
        <w:numPr>
          <w:ilvl w:val="0"/>
          <w:numId w:val="57"/>
        </w:numPr>
        <w:ind w:left="0" w:firstLine="0"/>
      </w:pPr>
      <w:r>
        <w:t>本</w:t>
      </w:r>
      <w:r>
        <w:rPr>
          <w:rFonts w:hint="eastAsia"/>
        </w:rPr>
        <w:t>方法</w:t>
      </w:r>
      <w:r>
        <w:t>主要适用于单体公共建筑和建筑群，以及与建筑或建筑群相关联的用能系统的节能改造节能量核定工作</w:t>
      </w:r>
      <w:r>
        <w:rPr>
          <w:rFonts w:hint="eastAsia"/>
        </w:rPr>
        <w:t>，主要包括照明系统、集中空调系统、电机系统。</w:t>
      </w:r>
    </w:p>
    <w:p w14:paraId="31732459" w14:textId="77777777" w:rsidR="00884E42" w:rsidRDefault="00000000">
      <w:pPr>
        <w:spacing w:line="360" w:lineRule="auto"/>
        <w:rPr>
          <w:rFonts w:eastAsia="宋体"/>
          <w:sz w:val="24"/>
          <w:szCs w:val="24"/>
        </w:rPr>
      </w:pPr>
      <w:r>
        <w:rPr>
          <w:rFonts w:eastAsia="宋体" w:hint="eastAsia"/>
          <w:sz w:val="24"/>
          <w:szCs w:val="24"/>
        </w:rPr>
        <w:t>【条文说明】直接比较法适用于节能措施可关闭且不影响项目运行的系统</w:t>
      </w:r>
      <w:r>
        <w:rPr>
          <w:rFonts w:hint="eastAsia"/>
        </w:rPr>
        <w:t>。</w:t>
      </w:r>
      <w:r>
        <w:rPr>
          <w:rFonts w:eastAsia="宋体" w:hint="eastAsia"/>
          <w:sz w:val="24"/>
          <w:szCs w:val="24"/>
        </w:rPr>
        <w:t>对照明系统，适用于室内和室外照明系统节能技术改造项目节能量的测量和验证。不适用于景观照明系统改造项目以及改造前后照明用途或照明面积发生变化的项目。对集中空调系统，适用于以电为驱动能源的中央空调系统节能技术改造项目的节能量测量和验证。对于电机系统，适用于交流电气拖动的通风机系统，泵类液体输送系统和一般用空气压缩机系统等电机系统节能改造项目的节能量测量和验证及二氧化碳减排量计算。电机驱动的机床、皮带机等电机系统及其他新建类项目参照使用。</w:t>
      </w:r>
    </w:p>
    <w:p w14:paraId="2946320A" w14:textId="77777777" w:rsidR="00884E42" w:rsidRDefault="00000000">
      <w:pPr>
        <w:pStyle w:val="15"/>
        <w:numPr>
          <w:ilvl w:val="0"/>
          <w:numId w:val="57"/>
        </w:numPr>
        <w:ind w:left="0" w:firstLine="0"/>
      </w:pPr>
      <w:r>
        <w:rPr>
          <w:rFonts w:hint="eastAsia"/>
        </w:rPr>
        <w:lastRenderedPageBreak/>
        <w:t>通过以下方式测量和验证节能量</w:t>
      </w:r>
      <w:r>
        <w:rPr>
          <w:rFonts w:hint="eastAsia"/>
        </w:rPr>
        <w:t>:</w:t>
      </w:r>
    </w:p>
    <w:p w14:paraId="04FA7CF5" w14:textId="77777777" w:rsidR="00884E42" w:rsidRPr="005431CD" w:rsidRDefault="00000000">
      <w:pPr>
        <w:pStyle w:val="15"/>
        <w:numPr>
          <w:ilvl w:val="1"/>
          <w:numId w:val="58"/>
        </w:numPr>
        <w:ind w:left="0" w:firstLineChars="200" w:firstLine="480"/>
      </w:pPr>
      <w:r w:rsidRPr="005431CD">
        <w:rPr>
          <w:rFonts w:hint="eastAsia"/>
        </w:rPr>
        <w:t>在核定期内</w:t>
      </w:r>
      <w:r w:rsidRPr="005431CD">
        <w:rPr>
          <w:rFonts w:hint="eastAsia"/>
        </w:rPr>
        <w:t>,</w:t>
      </w:r>
      <w:r w:rsidRPr="005431CD">
        <w:rPr>
          <w:rFonts w:hint="eastAsia"/>
        </w:rPr>
        <w:t>节能措施开启时</w:t>
      </w:r>
      <w:r w:rsidRPr="005431CD">
        <w:rPr>
          <w:rFonts w:hint="eastAsia"/>
        </w:rPr>
        <w:t>,</w:t>
      </w:r>
      <w:r w:rsidRPr="005431CD">
        <w:rPr>
          <w:rFonts w:hint="eastAsia"/>
        </w:rPr>
        <w:t>测量</w:t>
      </w:r>
      <w:proofErr w:type="gramStart"/>
      <w:r w:rsidRPr="005431CD">
        <w:rPr>
          <w:rFonts w:hint="eastAsia"/>
        </w:rPr>
        <w:t>各典型工况下项目</w:t>
      </w:r>
      <w:proofErr w:type="gramEnd"/>
      <w:r w:rsidRPr="005431CD">
        <w:rPr>
          <w:rFonts w:hint="eastAsia"/>
        </w:rPr>
        <w:t>边界内的实际能源消耗量</w:t>
      </w:r>
      <w:r w:rsidRPr="005431CD">
        <w:rPr>
          <w:rFonts w:hint="eastAsia"/>
        </w:rPr>
        <w:t>(</w:t>
      </w:r>
      <w:proofErr w:type="spellStart"/>
      <w:r w:rsidRPr="005431CD">
        <w:rPr>
          <w:rFonts w:hint="eastAsia"/>
        </w:rPr>
        <w:t>E</w:t>
      </w:r>
      <w:r w:rsidRPr="005431CD">
        <w:rPr>
          <w:rFonts w:hint="eastAsia"/>
          <w:vertAlign w:val="subscript"/>
        </w:rPr>
        <w:t>on,i</w:t>
      </w:r>
      <w:proofErr w:type="spellEnd"/>
      <w:r w:rsidRPr="005431CD">
        <w:rPr>
          <w:rFonts w:hint="eastAsia"/>
        </w:rPr>
        <w:t>);</w:t>
      </w:r>
    </w:p>
    <w:p w14:paraId="189875E2" w14:textId="77777777" w:rsidR="00884E42" w:rsidRPr="005431CD" w:rsidRDefault="00000000">
      <w:pPr>
        <w:pStyle w:val="15"/>
        <w:numPr>
          <w:ilvl w:val="1"/>
          <w:numId w:val="58"/>
        </w:numPr>
        <w:ind w:left="0" w:firstLineChars="200" w:firstLine="480"/>
      </w:pPr>
      <w:r w:rsidRPr="005431CD">
        <w:rPr>
          <w:rFonts w:hint="eastAsia"/>
        </w:rPr>
        <w:t>在核定期内</w:t>
      </w:r>
      <w:r w:rsidRPr="005431CD">
        <w:rPr>
          <w:rFonts w:hint="eastAsia"/>
        </w:rPr>
        <w:t>,</w:t>
      </w:r>
      <w:r w:rsidRPr="005431CD">
        <w:rPr>
          <w:rFonts w:hint="eastAsia"/>
        </w:rPr>
        <w:t>节能措施关闭时</w:t>
      </w:r>
      <w:r w:rsidRPr="005431CD">
        <w:rPr>
          <w:rFonts w:hint="eastAsia"/>
        </w:rPr>
        <w:t>,</w:t>
      </w:r>
      <w:r w:rsidRPr="005431CD">
        <w:rPr>
          <w:rFonts w:hint="eastAsia"/>
        </w:rPr>
        <w:t>测量</w:t>
      </w:r>
      <w:proofErr w:type="gramStart"/>
      <w:r w:rsidRPr="005431CD">
        <w:rPr>
          <w:rFonts w:hint="eastAsia"/>
        </w:rPr>
        <w:t>各典型工况下项目</w:t>
      </w:r>
      <w:proofErr w:type="gramEnd"/>
      <w:r w:rsidRPr="005431CD">
        <w:rPr>
          <w:rFonts w:hint="eastAsia"/>
        </w:rPr>
        <w:t>边界内的实际能源消耗量</w:t>
      </w:r>
      <w:r w:rsidRPr="005431CD">
        <w:rPr>
          <w:rFonts w:hint="eastAsia"/>
        </w:rPr>
        <w:t>(</w:t>
      </w:r>
      <w:proofErr w:type="spellStart"/>
      <w:r w:rsidRPr="005431CD">
        <w:rPr>
          <w:rFonts w:hint="eastAsia"/>
        </w:rPr>
        <w:t>E</w:t>
      </w:r>
      <w:r w:rsidRPr="005431CD">
        <w:rPr>
          <w:rFonts w:hint="eastAsia"/>
          <w:vertAlign w:val="subscript"/>
        </w:rPr>
        <w:t>off,i</w:t>
      </w:r>
      <w:proofErr w:type="spellEnd"/>
      <w:r w:rsidRPr="005431CD">
        <w:rPr>
          <w:rFonts w:hint="eastAsia"/>
        </w:rPr>
        <w:t>);</w:t>
      </w:r>
    </w:p>
    <w:p w14:paraId="2BEF1F64" w14:textId="77777777" w:rsidR="00884E42" w:rsidRPr="005431CD" w:rsidRDefault="00000000">
      <w:pPr>
        <w:pStyle w:val="15"/>
        <w:numPr>
          <w:ilvl w:val="1"/>
          <w:numId w:val="58"/>
        </w:numPr>
        <w:ind w:left="0" w:firstLineChars="200" w:firstLine="480"/>
      </w:pPr>
      <w:r w:rsidRPr="005431CD">
        <w:rPr>
          <w:rFonts w:hint="eastAsia"/>
        </w:rPr>
        <w:t>将</w:t>
      </w:r>
      <w:proofErr w:type="gramStart"/>
      <w:r w:rsidRPr="005431CD">
        <w:rPr>
          <w:rFonts w:hint="eastAsia"/>
        </w:rPr>
        <w:t>各典型</w:t>
      </w:r>
      <w:proofErr w:type="gramEnd"/>
      <w:r w:rsidRPr="005431CD">
        <w:rPr>
          <w:rFonts w:hint="eastAsia"/>
        </w:rPr>
        <w:t>工况下的</w:t>
      </w:r>
      <w:proofErr w:type="spellStart"/>
      <w:r w:rsidRPr="005431CD">
        <w:rPr>
          <w:rFonts w:hint="eastAsia"/>
        </w:rPr>
        <w:t>E</w:t>
      </w:r>
      <w:r w:rsidRPr="005431CD">
        <w:rPr>
          <w:rFonts w:hint="eastAsia"/>
          <w:vertAlign w:val="subscript"/>
        </w:rPr>
        <w:t>on,i</w:t>
      </w:r>
      <w:proofErr w:type="spellEnd"/>
      <w:r w:rsidRPr="005431CD">
        <w:rPr>
          <w:rFonts w:hint="eastAsia"/>
        </w:rPr>
        <w:t>和</w:t>
      </w:r>
      <w:proofErr w:type="spellStart"/>
      <w:r w:rsidRPr="005431CD">
        <w:rPr>
          <w:rFonts w:hint="eastAsia"/>
        </w:rPr>
        <w:t>E</w:t>
      </w:r>
      <w:r w:rsidRPr="005431CD">
        <w:rPr>
          <w:rFonts w:hint="eastAsia"/>
          <w:vertAlign w:val="subscript"/>
        </w:rPr>
        <w:t>off,i</w:t>
      </w:r>
      <w:proofErr w:type="spellEnd"/>
      <w:r w:rsidRPr="005431CD">
        <w:rPr>
          <w:rFonts w:hint="eastAsia"/>
        </w:rPr>
        <w:t>作为输入数据</w:t>
      </w:r>
      <w:r w:rsidRPr="005431CD">
        <w:rPr>
          <w:rFonts w:hint="eastAsia"/>
        </w:rPr>
        <w:t>,</w:t>
      </w:r>
      <w:r w:rsidRPr="005431CD">
        <w:rPr>
          <w:rFonts w:hint="eastAsia"/>
        </w:rPr>
        <w:t>根据测量和验证方案中约定的计算方法分别确定</w:t>
      </w:r>
      <w:r w:rsidRPr="005431CD">
        <w:rPr>
          <w:rFonts w:hint="eastAsia"/>
        </w:rPr>
        <w:t>E</w:t>
      </w:r>
      <w:r w:rsidRPr="005431CD">
        <w:rPr>
          <w:rFonts w:hint="eastAsia"/>
          <w:vertAlign w:val="subscript"/>
        </w:rPr>
        <w:t>r</w:t>
      </w:r>
      <w:r w:rsidRPr="005431CD">
        <w:rPr>
          <w:rFonts w:hint="eastAsia"/>
        </w:rPr>
        <w:t>和</w:t>
      </w:r>
      <w:proofErr w:type="spellStart"/>
      <w:r w:rsidRPr="005431CD">
        <w:rPr>
          <w:rFonts w:hint="eastAsia"/>
        </w:rPr>
        <w:t>E</w:t>
      </w:r>
      <w:r w:rsidRPr="005431CD">
        <w:rPr>
          <w:rFonts w:hint="eastAsia"/>
          <w:vertAlign w:val="subscript"/>
        </w:rPr>
        <w:t>a</w:t>
      </w:r>
      <w:proofErr w:type="spellEnd"/>
      <w:r w:rsidRPr="005431CD">
        <w:rPr>
          <w:rFonts w:hint="eastAsia"/>
        </w:rPr>
        <w:t>;</w:t>
      </w:r>
    </w:p>
    <w:p w14:paraId="0F941353" w14:textId="77777777" w:rsidR="00884E42" w:rsidRPr="00AB25B9" w:rsidRDefault="00000000">
      <w:pPr>
        <w:pStyle w:val="15"/>
        <w:numPr>
          <w:ilvl w:val="1"/>
          <w:numId w:val="58"/>
        </w:numPr>
        <w:ind w:left="0" w:firstLineChars="200" w:firstLine="480"/>
      </w:pPr>
      <w:r w:rsidRPr="00AB25B9">
        <w:rPr>
          <w:rFonts w:hint="eastAsia"/>
        </w:rPr>
        <w:t>由式</w:t>
      </w:r>
      <w:r w:rsidRPr="00AB25B9">
        <w:rPr>
          <w:rFonts w:hint="eastAsia"/>
        </w:rPr>
        <w:t>(8.1.1)</w:t>
      </w:r>
      <w:r w:rsidRPr="00AB25B9">
        <w:rPr>
          <w:rFonts w:hint="eastAsia"/>
        </w:rPr>
        <w:t>计算</w:t>
      </w:r>
      <w:r w:rsidRPr="00AB25B9">
        <w:rPr>
          <w:rFonts w:hint="eastAsia"/>
        </w:rPr>
        <w:t>E</w:t>
      </w:r>
      <w:r w:rsidRPr="00AB25B9">
        <w:rPr>
          <w:rFonts w:hint="eastAsia"/>
          <w:vertAlign w:val="subscript"/>
        </w:rPr>
        <w:t>s</w:t>
      </w:r>
      <w:r w:rsidRPr="00AB25B9">
        <w:rPr>
          <w:rFonts w:hint="eastAsia"/>
        </w:rPr>
        <w:t>。</w:t>
      </w:r>
    </w:p>
    <w:p w14:paraId="3EB62261" w14:textId="77777777" w:rsidR="00884E42" w:rsidRDefault="00000000">
      <w:pPr>
        <w:pStyle w:val="15"/>
        <w:numPr>
          <w:ilvl w:val="255"/>
          <w:numId w:val="0"/>
        </w:numPr>
      </w:pPr>
      <w:r>
        <w:rPr>
          <w:rFonts w:hint="eastAsia"/>
        </w:rPr>
        <w:t>【条文说明】典型工况是指为统一建筑节能性能评估与能耗计算基准，综合考虑符合区域气候特征的代表性气象条件，最常见的室内人员密度、活动强度和用能习惯，以及供暖空调、照明、通风等用能设备常规运行模式，所设定的标准化用能工况</w:t>
      </w:r>
    </w:p>
    <w:p w14:paraId="6C51CB29" w14:textId="77777777" w:rsidR="00884E42" w:rsidRDefault="00000000">
      <w:pPr>
        <w:pStyle w:val="15"/>
        <w:numPr>
          <w:ilvl w:val="0"/>
          <w:numId w:val="57"/>
        </w:numPr>
        <w:ind w:left="0" w:firstLine="0"/>
      </w:pPr>
      <w:r>
        <w:rPr>
          <w:rFonts w:hint="eastAsia"/>
        </w:rPr>
        <w:t>节能量测量和验证主要内容如下</w:t>
      </w:r>
      <w:r>
        <w:rPr>
          <w:rFonts w:hint="eastAsia"/>
        </w:rPr>
        <w:t>:</w:t>
      </w:r>
    </w:p>
    <w:p w14:paraId="18EBE1A0" w14:textId="77777777" w:rsidR="00884E42" w:rsidRDefault="00000000">
      <w:pPr>
        <w:pStyle w:val="15"/>
        <w:numPr>
          <w:ilvl w:val="0"/>
          <w:numId w:val="59"/>
        </w:numPr>
        <w:ind w:left="0" w:firstLineChars="200" w:firstLine="480"/>
      </w:pPr>
      <w:r>
        <w:rPr>
          <w:rFonts w:hint="eastAsia"/>
        </w:rPr>
        <w:t>划定项目边界</w:t>
      </w:r>
      <w:r>
        <w:rPr>
          <w:rFonts w:hint="eastAsia"/>
        </w:rPr>
        <w:t>;</w:t>
      </w:r>
    </w:p>
    <w:p w14:paraId="2C3B892C" w14:textId="77777777" w:rsidR="00884E42" w:rsidRDefault="00000000">
      <w:pPr>
        <w:pStyle w:val="15"/>
        <w:numPr>
          <w:ilvl w:val="0"/>
          <w:numId w:val="59"/>
        </w:numPr>
        <w:ind w:left="0" w:firstLineChars="200" w:firstLine="480"/>
      </w:pPr>
      <w:r>
        <w:rPr>
          <w:rFonts w:hint="eastAsia"/>
        </w:rPr>
        <w:t>确定基准期及核定期</w:t>
      </w:r>
      <w:r>
        <w:rPr>
          <w:rFonts w:hint="eastAsia"/>
        </w:rPr>
        <w:t>;</w:t>
      </w:r>
    </w:p>
    <w:p w14:paraId="030A32DB" w14:textId="77777777" w:rsidR="00884E42" w:rsidRDefault="00000000">
      <w:pPr>
        <w:pStyle w:val="15"/>
        <w:numPr>
          <w:ilvl w:val="0"/>
          <w:numId w:val="59"/>
        </w:numPr>
        <w:ind w:left="0" w:firstLineChars="200" w:firstLine="480"/>
      </w:pPr>
      <w:r>
        <w:rPr>
          <w:rFonts w:hint="eastAsia"/>
        </w:rPr>
        <w:t>选择测量和验证方法</w:t>
      </w:r>
      <w:r>
        <w:rPr>
          <w:rFonts w:hint="eastAsia"/>
        </w:rPr>
        <w:t>;</w:t>
      </w:r>
    </w:p>
    <w:p w14:paraId="394DB52E" w14:textId="77777777" w:rsidR="00884E42" w:rsidRDefault="00000000">
      <w:pPr>
        <w:pStyle w:val="15"/>
        <w:numPr>
          <w:ilvl w:val="0"/>
          <w:numId w:val="59"/>
        </w:numPr>
        <w:ind w:left="0" w:firstLineChars="200" w:firstLine="480"/>
      </w:pPr>
      <w:r>
        <w:rPr>
          <w:rFonts w:hint="eastAsia"/>
        </w:rPr>
        <w:t>制定测量和验证方案</w:t>
      </w:r>
      <w:r>
        <w:rPr>
          <w:rFonts w:hint="eastAsia"/>
        </w:rPr>
        <w:t>;</w:t>
      </w:r>
    </w:p>
    <w:p w14:paraId="752C7356" w14:textId="77777777" w:rsidR="00884E42" w:rsidRDefault="00000000">
      <w:pPr>
        <w:pStyle w:val="15"/>
        <w:numPr>
          <w:ilvl w:val="0"/>
          <w:numId w:val="59"/>
        </w:numPr>
        <w:ind w:left="0" w:firstLineChars="200" w:firstLine="480"/>
      </w:pPr>
      <w:r>
        <w:rPr>
          <w:rFonts w:hint="eastAsia"/>
        </w:rPr>
        <w:t>根据测量和验证方案</w:t>
      </w:r>
      <w:r>
        <w:rPr>
          <w:rFonts w:hint="eastAsia"/>
        </w:rPr>
        <w:t>,</w:t>
      </w:r>
      <w:r>
        <w:rPr>
          <w:rFonts w:hint="eastAsia"/>
        </w:rPr>
        <w:t>设计、安装、调试测试设备</w:t>
      </w:r>
      <w:r>
        <w:rPr>
          <w:rFonts w:hint="eastAsia"/>
        </w:rPr>
        <w:t>;</w:t>
      </w:r>
    </w:p>
    <w:p w14:paraId="4551A1FA" w14:textId="77777777" w:rsidR="00884E42" w:rsidRDefault="00000000">
      <w:pPr>
        <w:pStyle w:val="15"/>
        <w:numPr>
          <w:ilvl w:val="0"/>
          <w:numId w:val="59"/>
        </w:numPr>
        <w:ind w:left="0" w:firstLineChars="200" w:firstLine="480"/>
      </w:pPr>
      <w:r>
        <w:rPr>
          <w:rFonts w:hint="eastAsia"/>
        </w:rPr>
        <w:t>收集、测量基准期能耗、运行状况等数据</w:t>
      </w:r>
      <w:r>
        <w:rPr>
          <w:rFonts w:hint="eastAsia"/>
        </w:rPr>
        <w:t>,</w:t>
      </w:r>
      <w:r>
        <w:rPr>
          <w:rFonts w:hint="eastAsia"/>
        </w:rPr>
        <w:t>并加以记录分析</w:t>
      </w:r>
      <w:r>
        <w:rPr>
          <w:rFonts w:hint="eastAsia"/>
        </w:rPr>
        <w:t>;</w:t>
      </w:r>
    </w:p>
    <w:p w14:paraId="67BFD7D9" w14:textId="77777777" w:rsidR="00884E42" w:rsidRDefault="00000000">
      <w:pPr>
        <w:pStyle w:val="15"/>
        <w:numPr>
          <w:ilvl w:val="0"/>
          <w:numId w:val="59"/>
        </w:numPr>
        <w:ind w:left="0" w:firstLineChars="200" w:firstLine="480"/>
      </w:pPr>
      <w:r>
        <w:rPr>
          <w:rFonts w:hint="eastAsia"/>
        </w:rPr>
        <w:t>收集、测量核定期能耗、运行状况等有关数据</w:t>
      </w:r>
      <w:r>
        <w:rPr>
          <w:rFonts w:hint="eastAsia"/>
        </w:rPr>
        <w:t>,</w:t>
      </w:r>
      <w:r>
        <w:rPr>
          <w:rFonts w:hint="eastAsia"/>
        </w:rPr>
        <w:t>并加以记录分析</w:t>
      </w:r>
      <w:r>
        <w:rPr>
          <w:rFonts w:hint="eastAsia"/>
        </w:rPr>
        <w:t>;</w:t>
      </w:r>
    </w:p>
    <w:p w14:paraId="45C88C7A" w14:textId="77777777" w:rsidR="00884E42" w:rsidRDefault="00000000">
      <w:pPr>
        <w:pStyle w:val="15"/>
        <w:numPr>
          <w:ilvl w:val="0"/>
          <w:numId w:val="59"/>
        </w:numPr>
        <w:ind w:left="0" w:firstLineChars="200" w:firstLine="480"/>
      </w:pPr>
      <w:r>
        <w:rPr>
          <w:rFonts w:hint="eastAsia"/>
        </w:rPr>
        <w:t>计算和验证节能量</w:t>
      </w:r>
      <w:r>
        <w:rPr>
          <w:rFonts w:hint="eastAsia"/>
        </w:rPr>
        <w:t>,</w:t>
      </w:r>
      <w:r>
        <w:rPr>
          <w:rFonts w:hint="eastAsia"/>
        </w:rPr>
        <w:t>分析节能量的不确定度</w:t>
      </w:r>
      <w:r>
        <w:rPr>
          <w:rFonts w:hint="eastAsia"/>
        </w:rPr>
        <w:t>;</w:t>
      </w:r>
    </w:p>
    <w:p w14:paraId="39C20CB2" w14:textId="77777777" w:rsidR="00884E42" w:rsidRDefault="00000000">
      <w:pPr>
        <w:pStyle w:val="15"/>
        <w:numPr>
          <w:ilvl w:val="0"/>
          <w:numId w:val="59"/>
        </w:numPr>
        <w:ind w:left="0" w:firstLineChars="200" w:firstLine="480"/>
      </w:pPr>
      <w:r>
        <w:rPr>
          <w:rFonts w:hint="eastAsia"/>
        </w:rPr>
        <w:t>各方最终确认节能量。</w:t>
      </w:r>
    </w:p>
    <w:p w14:paraId="646DE37A" w14:textId="77777777" w:rsidR="00884E42" w:rsidRDefault="00000000">
      <w:pPr>
        <w:pStyle w:val="15"/>
        <w:numPr>
          <w:ilvl w:val="0"/>
          <w:numId w:val="57"/>
        </w:numPr>
        <w:ind w:left="0" w:firstLine="0"/>
      </w:pPr>
      <w:r>
        <w:rPr>
          <w:rFonts w:hint="eastAsia"/>
        </w:rPr>
        <w:t>测量和验证方案的内容及技术要求如下</w:t>
      </w:r>
      <w:r>
        <w:rPr>
          <w:rFonts w:hint="eastAsia"/>
        </w:rPr>
        <w:t>:</w:t>
      </w:r>
    </w:p>
    <w:p w14:paraId="66BC9EDA" w14:textId="77777777" w:rsidR="00884E42" w:rsidRDefault="00000000">
      <w:pPr>
        <w:pStyle w:val="15"/>
        <w:numPr>
          <w:ilvl w:val="0"/>
          <w:numId w:val="60"/>
        </w:numPr>
        <w:ind w:left="0" w:firstLineChars="200" w:firstLine="480"/>
      </w:pPr>
      <w:r>
        <w:rPr>
          <w:rFonts w:hint="eastAsia"/>
        </w:rPr>
        <w:t>项目边界和项目基本情况</w:t>
      </w:r>
      <w:r>
        <w:rPr>
          <w:rFonts w:hint="eastAsia"/>
        </w:rPr>
        <w:t>,</w:t>
      </w:r>
      <w:r>
        <w:rPr>
          <w:rFonts w:hint="eastAsia"/>
        </w:rPr>
        <w:t>项目边界的描述应包括明确的地理位置界线和完整的设备、设施清单</w:t>
      </w:r>
      <w:r>
        <w:rPr>
          <w:rFonts w:hint="eastAsia"/>
        </w:rPr>
        <w:t>;</w:t>
      </w:r>
    </w:p>
    <w:p w14:paraId="6D2701BC" w14:textId="77777777" w:rsidR="00884E42" w:rsidRDefault="00000000">
      <w:pPr>
        <w:pStyle w:val="15"/>
        <w:numPr>
          <w:ilvl w:val="0"/>
          <w:numId w:val="60"/>
        </w:numPr>
        <w:ind w:left="0" w:firstLineChars="200" w:firstLine="480"/>
      </w:pPr>
      <w:r>
        <w:rPr>
          <w:rFonts w:hint="eastAsia"/>
        </w:rPr>
        <w:t>项目基准期</w:t>
      </w:r>
      <w:r>
        <w:rPr>
          <w:rFonts w:hint="eastAsia"/>
        </w:rPr>
        <w:t>,</w:t>
      </w:r>
      <w:r>
        <w:rPr>
          <w:rFonts w:hint="eastAsia"/>
        </w:rPr>
        <w:t>基准期的能源利用状况及基准期能耗等</w:t>
      </w:r>
      <w:r>
        <w:rPr>
          <w:rFonts w:hint="eastAsia"/>
        </w:rPr>
        <w:t>;</w:t>
      </w:r>
    </w:p>
    <w:p w14:paraId="0C7A82C2" w14:textId="77777777" w:rsidR="00884E42" w:rsidRDefault="00000000">
      <w:pPr>
        <w:pStyle w:val="15"/>
        <w:numPr>
          <w:ilvl w:val="0"/>
          <w:numId w:val="60"/>
        </w:numPr>
        <w:ind w:left="0" w:firstLineChars="200" w:firstLine="480"/>
      </w:pPr>
      <w:r>
        <w:rPr>
          <w:rFonts w:hint="eastAsia"/>
        </w:rPr>
        <w:t>节能量的单位</w:t>
      </w:r>
      <w:r>
        <w:rPr>
          <w:rFonts w:hint="eastAsia"/>
        </w:rPr>
        <w:t>,</w:t>
      </w:r>
      <w:r>
        <w:rPr>
          <w:rFonts w:hint="eastAsia"/>
        </w:rPr>
        <w:t>采用综合能耗表达节能量时</w:t>
      </w:r>
      <w:r>
        <w:rPr>
          <w:rFonts w:hint="eastAsia"/>
        </w:rPr>
        <w:t>,</w:t>
      </w:r>
      <w:r>
        <w:rPr>
          <w:rFonts w:hint="eastAsia"/>
        </w:rPr>
        <w:t>应说明所采用的能源折算系数</w:t>
      </w:r>
      <w:r>
        <w:rPr>
          <w:rFonts w:hint="eastAsia"/>
        </w:rPr>
        <w:t>(</w:t>
      </w:r>
      <w:r>
        <w:rPr>
          <w:rFonts w:hint="eastAsia"/>
        </w:rPr>
        <w:t>如折标准煤系数</w:t>
      </w:r>
      <w:r>
        <w:rPr>
          <w:rFonts w:hint="eastAsia"/>
        </w:rPr>
        <w:t>)</w:t>
      </w:r>
      <w:r>
        <w:rPr>
          <w:rFonts w:hint="eastAsia"/>
        </w:rPr>
        <w:t>并保持前后一致</w:t>
      </w:r>
      <w:r>
        <w:rPr>
          <w:rFonts w:hint="eastAsia"/>
        </w:rPr>
        <w:t>;</w:t>
      </w:r>
    </w:p>
    <w:p w14:paraId="52F710E3" w14:textId="77777777" w:rsidR="00884E42" w:rsidRDefault="00000000">
      <w:pPr>
        <w:pStyle w:val="15"/>
        <w:numPr>
          <w:ilvl w:val="0"/>
          <w:numId w:val="60"/>
        </w:numPr>
        <w:ind w:left="0" w:firstLineChars="200" w:firstLine="480"/>
      </w:pPr>
      <w:r>
        <w:rPr>
          <w:rFonts w:hint="eastAsia"/>
        </w:rPr>
        <w:t>核定期，核定期的能源利用状况及核定期能耗等</w:t>
      </w:r>
      <w:r>
        <w:rPr>
          <w:rFonts w:hint="eastAsia"/>
        </w:rPr>
        <w:t>;</w:t>
      </w:r>
    </w:p>
    <w:p w14:paraId="6B4FA815" w14:textId="77777777" w:rsidR="00884E42" w:rsidRDefault="00000000">
      <w:pPr>
        <w:pStyle w:val="15"/>
        <w:numPr>
          <w:ilvl w:val="0"/>
          <w:numId w:val="60"/>
        </w:numPr>
        <w:ind w:left="0" w:firstLineChars="200" w:firstLine="480"/>
      </w:pPr>
      <w:r>
        <w:rPr>
          <w:rFonts w:hint="eastAsia"/>
        </w:rPr>
        <w:lastRenderedPageBreak/>
        <w:t>测量和验证方法</w:t>
      </w:r>
      <w:r>
        <w:rPr>
          <w:rFonts w:hint="eastAsia"/>
        </w:rPr>
        <w:t>;</w:t>
      </w:r>
    </w:p>
    <w:p w14:paraId="69F022BD" w14:textId="77777777" w:rsidR="00884E42" w:rsidRDefault="00000000">
      <w:pPr>
        <w:pStyle w:val="15"/>
        <w:numPr>
          <w:ilvl w:val="0"/>
          <w:numId w:val="60"/>
        </w:numPr>
        <w:ind w:left="0" w:firstLineChars="200" w:firstLine="480"/>
      </w:pPr>
      <w:r>
        <w:rPr>
          <w:rFonts w:hint="eastAsia"/>
        </w:rPr>
        <w:t>测量和验证方法对应的影响因素以及有效范围</w:t>
      </w:r>
      <w:r>
        <w:rPr>
          <w:rFonts w:hint="eastAsia"/>
        </w:rPr>
        <w:t>;</w:t>
      </w:r>
    </w:p>
    <w:p w14:paraId="3C71A944" w14:textId="77777777" w:rsidR="00884E42" w:rsidRDefault="00000000">
      <w:pPr>
        <w:pStyle w:val="15"/>
        <w:numPr>
          <w:ilvl w:val="0"/>
          <w:numId w:val="60"/>
        </w:numPr>
        <w:ind w:left="0" w:firstLineChars="200" w:firstLine="480"/>
      </w:pPr>
      <w:r>
        <w:rPr>
          <w:rFonts w:hint="eastAsia"/>
        </w:rPr>
        <w:t>采用直接比较法时，凡需测量的，应说明测量点、测量的参数、测量时期、表计名称及特性、抄表方式、表计调试程序、校表办法和有效期及处理数据遗失的方法</w:t>
      </w:r>
      <w:r>
        <w:rPr>
          <w:rFonts w:hint="eastAsia"/>
        </w:rPr>
        <w:t>;</w:t>
      </w:r>
    </w:p>
    <w:p w14:paraId="6F777229" w14:textId="07732DFD" w:rsidR="00884E42" w:rsidRDefault="00000000">
      <w:pPr>
        <w:pStyle w:val="15"/>
        <w:numPr>
          <w:ilvl w:val="0"/>
          <w:numId w:val="60"/>
        </w:numPr>
        <w:ind w:left="0" w:firstLineChars="200" w:firstLine="480"/>
      </w:pPr>
      <w:r>
        <w:rPr>
          <w:rFonts w:hint="eastAsia"/>
        </w:rPr>
        <w:t>可见</w:t>
      </w:r>
      <w:r>
        <w:rPr>
          <w:rFonts w:hint="eastAsia"/>
        </w:rPr>
        <w:t>JJF</w:t>
      </w:r>
      <w:r w:rsidR="00D10734">
        <w:rPr>
          <w:rFonts w:hint="eastAsia"/>
        </w:rPr>
        <w:t xml:space="preserve"> </w:t>
      </w:r>
      <w:r>
        <w:rPr>
          <w:rFonts w:hint="eastAsia"/>
        </w:rPr>
        <w:t>1059</w:t>
      </w:r>
      <w:r>
        <w:rPr>
          <w:rFonts w:hint="eastAsia"/>
        </w:rPr>
        <w:t>等技术规范定量描述测量、采集数据和分析结果的精密度</w:t>
      </w:r>
      <w:r>
        <w:rPr>
          <w:rFonts w:hint="eastAsia"/>
        </w:rPr>
        <w:t>;</w:t>
      </w:r>
      <w:r>
        <w:rPr>
          <w:rFonts w:hint="eastAsia"/>
        </w:rPr>
        <w:t>并定性分析无法量化的因素对结果准确度的影响。</w:t>
      </w:r>
    </w:p>
    <w:p w14:paraId="546394A4" w14:textId="57629C8A" w:rsidR="00884E42" w:rsidRDefault="00000000">
      <w:pPr>
        <w:pStyle w:val="15"/>
      </w:pPr>
      <w:r>
        <w:rPr>
          <w:rFonts w:hint="eastAsia"/>
        </w:rPr>
        <w:t>【条文说明】测量过程中所有受节能措施影响的单位、设备、系统</w:t>
      </w:r>
      <w:r>
        <w:rPr>
          <w:rFonts w:hint="eastAsia"/>
        </w:rPr>
        <w:t>(</w:t>
      </w:r>
      <w:r>
        <w:rPr>
          <w:rFonts w:hint="eastAsia"/>
        </w:rPr>
        <w:t>包括附属、辅助设施</w:t>
      </w:r>
      <w:r>
        <w:rPr>
          <w:rFonts w:hint="eastAsia"/>
        </w:rPr>
        <w:t xml:space="preserve">) </w:t>
      </w:r>
      <w:r>
        <w:rPr>
          <w:rFonts w:hint="eastAsia"/>
        </w:rPr>
        <w:t>均应划入项目边界内。核定期应包括用能单位、设备、系统可能出现的各种典型工况</w:t>
      </w:r>
      <w:r>
        <w:rPr>
          <w:rFonts w:hint="eastAsia"/>
        </w:rPr>
        <w:t>,</w:t>
      </w:r>
      <w:r>
        <w:rPr>
          <w:rFonts w:hint="eastAsia"/>
        </w:rPr>
        <w:t>如包含能源消耗量由极大值到极小值的一个完整的运行循环，能耗的确定应依据</w:t>
      </w:r>
      <w:r>
        <w:rPr>
          <w:rFonts w:hint="eastAsia"/>
        </w:rPr>
        <w:t xml:space="preserve"> </w:t>
      </w:r>
      <w:bookmarkStart w:id="189" w:name="OLE_LINK46"/>
      <w:r w:rsidR="00712905">
        <w:rPr>
          <w:rFonts w:hint="eastAsia"/>
        </w:rPr>
        <w:t>《</w:t>
      </w:r>
      <w:r w:rsidR="00712905" w:rsidRPr="00712905">
        <w:rPr>
          <w:rFonts w:hint="eastAsia"/>
        </w:rPr>
        <w:t>用能设备能量平衡通则</w:t>
      </w:r>
      <w:r w:rsidR="00712905">
        <w:rPr>
          <w:rFonts w:hint="eastAsia"/>
        </w:rPr>
        <w:t>》</w:t>
      </w:r>
      <w:r>
        <w:rPr>
          <w:rFonts w:hint="eastAsia"/>
        </w:rPr>
        <w:t>GB/T</w:t>
      </w:r>
      <w:r w:rsidR="00712905">
        <w:rPr>
          <w:rFonts w:hint="eastAsia"/>
        </w:rPr>
        <w:t xml:space="preserve"> </w:t>
      </w:r>
      <w:r>
        <w:rPr>
          <w:rFonts w:hint="eastAsia"/>
        </w:rPr>
        <w:t>2587</w:t>
      </w:r>
      <w:bookmarkEnd w:id="189"/>
      <w:r>
        <w:rPr>
          <w:rFonts w:hint="eastAsia"/>
        </w:rPr>
        <w:t>、</w:t>
      </w:r>
      <w:bookmarkStart w:id="190" w:name="OLE_LINK52"/>
      <w:r w:rsidR="00712905">
        <w:rPr>
          <w:rFonts w:hint="eastAsia"/>
        </w:rPr>
        <w:t>《</w:t>
      </w:r>
      <w:r w:rsidR="00712905" w:rsidRPr="00712905">
        <w:rPr>
          <w:rFonts w:hint="eastAsia"/>
        </w:rPr>
        <w:t>用能设备能量测试导则</w:t>
      </w:r>
      <w:r w:rsidR="00712905">
        <w:rPr>
          <w:rFonts w:hint="eastAsia"/>
        </w:rPr>
        <w:t>》</w:t>
      </w:r>
      <w:r>
        <w:rPr>
          <w:rFonts w:hint="eastAsia"/>
        </w:rPr>
        <w:t>GB/T</w:t>
      </w:r>
      <w:r w:rsidR="00712905">
        <w:rPr>
          <w:rFonts w:hint="eastAsia"/>
        </w:rPr>
        <w:t xml:space="preserve"> </w:t>
      </w:r>
      <w:r>
        <w:rPr>
          <w:rFonts w:hint="eastAsia"/>
        </w:rPr>
        <w:t>6422</w:t>
      </w:r>
      <w:bookmarkEnd w:id="190"/>
      <w:r>
        <w:rPr>
          <w:rFonts w:hint="eastAsia"/>
        </w:rPr>
        <w:t>、</w:t>
      </w:r>
      <w:bookmarkStart w:id="191" w:name="OLE_LINK53"/>
      <w:r w:rsidR="00712905">
        <w:rPr>
          <w:rFonts w:hint="eastAsia"/>
        </w:rPr>
        <w:t>《</w:t>
      </w:r>
      <w:r w:rsidR="00712905" w:rsidRPr="00712905">
        <w:rPr>
          <w:rFonts w:hint="eastAsia"/>
        </w:rPr>
        <w:t>用电设备电能平衡通则</w:t>
      </w:r>
      <w:r w:rsidR="00712905">
        <w:rPr>
          <w:rFonts w:hint="eastAsia"/>
        </w:rPr>
        <w:t>》</w:t>
      </w:r>
      <w:r>
        <w:rPr>
          <w:rFonts w:hint="eastAsia"/>
        </w:rPr>
        <w:t>GB/T</w:t>
      </w:r>
      <w:r w:rsidR="00712905">
        <w:rPr>
          <w:rFonts w:hint="eastAsia"/>
        </w:rPr>
        <w:t xml:space="preserve"> </w:t>
      </w:r>
      <w:r>
        <w:rPr>
          <w:rFonts w:hint="eastAsia"/>
        </w:rPr>
        <w:t>8222</w:t>
      </w:r>
      <w:bookmarkEnd w:id="191"/>
      <w:r>
        <w:rPr>
          <w:rFonts w:hint="eastAsia"/>
        </w:rPr>
        <w:t>、</w:t>
      </w:r>
      <w:bookmarkStart w:id="192" w:name="OLE_LINK54"/>
      <w:r w:rsidR="007F49F3">
        <w:rPr>
          <w:rFonts w:hint="eastAsia"/>
        </w:rPr>
        <w:t>《</w:t>
      </w:r>
      <w:r w:rsidR="007F49F3" w:rsidRPr="007F49F3">
        <w:rPr>
          <w:rFonts w:hint="eastAsia"/>
        </w:rPr>
        <w:t>合同能源管理技术通则</w:t>
      </w:r>
      <w:r w:rsidR="007F49F3">
        <w:rPr>
          <w:rFonts w:hint="eastAsia"/>
        </w:rPr>
        <w:t>》</w:t>
      </w:r>
      <w:r>
        <w:rPr>
          <w:rFonts w:hint="eastAsia"/>
        </w:rPr>
        <w:t>GB/T</w:t>
      </w:r>
      <w:r w:rsidR="00712905">
        <w:rPr>
          <w:rFonts w:hint="eastAsia"/>
        </w:rPr>
        <w:t xml:space="preserve"> </w:t>
      </w:r>
      <w:r>
        <w:rPr>
          <w:rFonts w:hint="eastAsia"/>
        </w:rPr>
        <w:t>24915</w:t>
      </w:r>
      <w:bookmarkEnd w:id="192"/>
      <w:r>
        <w:rPr>
          <w:rFonts w:hint="eastAsia"/>
        </w:rPr>
        <w:t>等相关标准规范的要求。</w:t>
      </w:r>
      <w:r w:rsidR="00A60433">
        <w:rPr>
          <w:rFonts w:hint="eastAsia"/>
        </w:rPr>
        <w:t>a</w:t>
      </w:r>
      <w:r w:rsidR="00A60433">
        <w:rPr>
          <w:rFonts w:hint="eastAsia"/>
        </w:rPr>
        <w:t>）</w:t>
      </w:r>
      <w:r>
        <w:rPr>
          <w:rFonts w:hint="eastAsia"/>
        </w:rPr>
        <w:t>可采信的能源统计数据及财务数据</w:t>
      </w:r>
      <w:r>
        <w:rPr>
          <w:rFonts w:hint="eastAsia"/>
        </w:rPr>
        <w:t>,</w:t>
      </w:r>
      <w:r>
        <w:rPr>
          <w:rFonts w:hint="eastAsia"/>
        </w:rPr>
        <w:t>如公用事业公司提供的表计数据、能源费用账单等</w:t>
      </w:r>
      <w:r w:rsidR="00A60433">
        <w:rPr>
          <w:rFonts w:hint="eastAsia"/>
        </w:rPr>
        <w:t>；</w:t>
      </w:r>
      <w:r>
        <w:rPr>
          <w:rFonts w:hint="eastAsia"/>
        </w:rPr>
        <w:t>b</w:t>
      </w:r>
      <w:r w:rsidR="00A60433">
        <w:rPr>
          <w:rFonts w:hint="eastAsia"/>
        </w:rPr>
        <w:t>）</w:t>
      </w:r>
      <w:r>
        <w:rPr>
          <w:rFonts w:hint="eastAsia"/>
        </w:rPr>
        <w:t>符合标准规范要求的能源计量仪表的读数</w:t>
      </w:r>
      <w:r w:rsidR="00A60433">
        <w:rPr>
          <w:rFonts w:hint="eastAsia"/>
        </w:rPr>
        <w:t>；</w:t>
      </w:r>
      <w:r>
        <w:rPr>
          <w:rFonts w:hint="eastAsia"/>
        </w:rPr>
        <w:t>c</w:t>
      </w:r>
      <w:r w:rsidR="00A60433">
        <w:rPr>
          <w:rFonts w:hint="eastAsia"/>
        </w:rPr>
        <w:t>）</w:t>
      </w:r>
      <w:r>
        <w:rPr>
          <w:rFonts w:hint="eastAsia"/>
        </w:rPr>
        <w:t>使用在检定有效期内的检测仪器测量得到的能源消耗数据</w:t>
      </w:r>
      <w:r w:rsidR="00A60433">
        <w:rPr>
          <w:rFonts w:hint="eastAsia"/>
        </w:rPr>
        <w:t>；</w:t>
      </w:r>
      <w:r>
        <w:rPr>
          <w:rFonts w:hint="eastAsia"/>
        </w:rPr>
        <w:t>d</w:t>
      </w:r>
      <w:r w:rsidR="00A60433">
        <w:rPr>
          <w:rFonts w:hint="eastAsia"/>
        </w:rPr>
        <w:t>）</w:t>
      </w:r>
      <w:r>
        <w:rPr>
          <w:rFonts w:hint="eastAsia"/>
        </w:rPr>
        <w:t>用计算机模拟出的、并经过校准的用能单位、设备或系统的能源消耗量</w:t>
      </w:r>
      <w:r w:rsidR="00A60433">
        <w:rPr>
          <w:rFonts w:hint="eastAsia"/>
        </w:rPr>
        <w:t>；</w:t>
      </w:r>
      <w:r>
        <w:rPr>
          <w:rFonts w:hint="eastAsia"/>
        </w:rPr>
        <w:t>e</w:t>
      </w:r>
      <w:r w:rsidR="00A60433">
        <w:rPr>
          <w:rFonts w:hint="eastAsia"/>
        </w:rPr>
        <w:t>）</w:t>
      </w:r>
      <w:r>
        <w:rPr>
          <w:rFonts w:hint="eastAsia"/>
        </w:rPr>
        <w:t>公认的或相关各方认可的节能措施相关数据。</w:t>
      </w:r>
    </w:p>
    <w:p w14:paraId="0B4A3A43" w14:textId="77777777" w:rsidR="00884E42" w:rsidRDefault="00000000">
      <w:pPr>
        <w:pStyle w:val="2"/>
        <w:numPr>
          <w:ilvl w:val="0"/>
          <w:numId w:val="56"/>
        </w:numPr>
      </w:pPr>
      <w:bookmarkStart w:id="193" w:name="_Toc211094461"/>
      <w:bookmarkEnd w:id="186"/>
      <w:bookmarkEnd w:id="187"/>
      <w:bookmarkEnd w:id="188"/>
      <w:r>
        <w:rPr>
          <w:rFonts w:hint="eastAsia"/>
        </w:rPr>
        <w:t>照明</w:t>
      </w:r>
      <w:r>
        <w:t>系统</w:t>
      </w:r>
      <w:bookmarkEnd w:id="193"/>
    </w:p>
    <w:p w14:paraId="39A9D848" w14:textId="10D744F0" w:rsidR="00884E42" w:rsidRDefault="00000000">
      <w:pPr>
        <w:pStyle w:val="15"/>
        <w:numPr>
          <w:ilvl w:val="0"/>
          <w:numId w:val="61"/>
        </w:numPr>
        <w:rPr>
          <w:b/>
          <w:bCs/>
        </w:rPr>
      </w:pPr>
      <w:bookmarkStart w:id="194" w:name="_Toc9262"/>
      <w:bookmarkStart w:id="195" w:name="_Toc3760"/>
      <w:bookmarkStart w:id="196" w:name="_Toc12263"/>
      <w:r>
        <w:rPr>
          <w:rFonts w:hint="eastAsia"/>
        </w:rPr>
        <w:t>应根据照明系统节能改造项目内容和照明系统的现场条件，合理确定照明系统边界，通常应包括灯、灯具和控制系统，如图</w:t>
      </w:r>
      <w:r>
        <w:t>8.</w:t>
      </w:r>
      <w:r>
        <w:rPr>
          <w:rFonts w:hint="eastAsia"/>
        </w:rPr>
        <w:t>2</w:t>
      </w:r>
      <w:r>
        <w:t>.1</w:t>
      </w:r>
      <w:r>
        <w:rPr>
          <w:rFonts w:hint="eastAsia"/>
        </w:rPr>
        <w:t>所示。</w:t>
      </w:r>
    </w:p>
    <w:p w14:paraId="43DB27FC" w14:textId="77777777" w:rsidR="00884E42" w:rsidRDefault="00000000">
      <w:pPr>
        <w:pStyle w:val="15"/>
      </w:pPr>
      <w:r>
        <w:rPr>
          <w:rFonts w:hint="eastAsia"/>
        </w:rPr>
        <w:t>【条文说明】</w:t>
      </w:r>
      <w:r>
        <w:rPr>
          <w:rFonts w:hint="eastAsia"/>
        </w:rPr>
        <w:t xml:space="preserve"> </w:t>
      </w:r>
      <w:r>
        <w:rPr>
          <w:rFonts w:hint="eastAsia"/>
        </w:rPr>
        <w:t>照明系统是以照明为目的</w:t>
      </w:r>
      <w:r>
        <w:rPr>
          <w:rFonts w:hint="eastAsia"/>
        </w:rPr>
        <w:t>,</w:t>
      </w:r>
      <w:r>
        <w:rPr>
          <w:rFonts w:hint="eastAsia"/>
        </w:rPr>
        <w:t>由灯、灯具和控制系统的集中式或半集中式照明设施组成的总体。照明系统基准期能耗和核定期能耗应包括系统边界内灯、灯具和照明控制系统的能耗。</w:t>
      </w:r>
    </w:p>
    <w:p w14:paraId="4999C29E" w14:textId="77777777" w:rsidR="00884E42" w:rsidRDefault="00000000">
      <w:pPr>
        <w:pStyle w:val="15"/>
        <w:ind w:firstLine="480"/>
      </w:pPr>
      <w:r>
        <w:rPr>
          <w:noProof/>
        </w:rPr>
        <w:lastRenderedPageBreak/>
        <w:drawing>
          <wp:inline distT="0" distB="0" distL="0" distR="0" wp14:anchorId="4D29A961" wp14:editId="5253D6D7">
            <wp:extent cx="4833620" cy="1898650"/>
            <wp:effectExtent l="0" t="0" r="508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rcRect b="14202"/>
                    <a:stretch>
                      <a:fillRect/>
                    </a:stretch>
                  </pic:blipFill>
                  <pic:spPr>
                    <a:xfrm>
                      <a:off x="0" y="0"/>
                      <a:ext cx="4837398" cy="1900075"/>
                    </a:xfrm>
                    <a:prstGeom prst="rect">
                      <a:avLst/>
                    </a:prstGeom>
                    <a:noFill/>
                    <a:ln>
                      <a:noFill/>
                    </a:ln>
                  </pic:spPr>
                </pic:pic>
              </a:graphicData>
            </a:graphic>
          </wp:inline>
        </w:drawing>
      </w:r>
    </w:p>
    <w:p w14:paraId="2ACBF999" w14:textId="77777777" w:rsidR="00884E42" w:rsidRDefault="00000000">
      <w:pPr>
        <w:pStyle w:val="15"/>
        <w:jc w:val="center"/>
      </w:pPr>
      <w:r>
        <w:rPr>
          <w:rFonts w:hint="eastAsia"/>
        </w:rPr>
        <w:t>图</w:t>
      </w:r>
      <w:r>
        <w:rPr>
          <w:rFonts w:hint="eastAsia"/>
        </w:rPr>
        <w:t xml:space="preserve"> 8.2.1 </w:t>
      </w:r>
      <w:r>
        <w:rPr>
          <w:rFonts w:hint="eastAsia"/>
        </w:rPr>
        <w:t>照明系统节能改造项目边界示意图</w:t>
      </w:r>
    </w:p>
    <w:p w14:paraId="6E332005" w14:textId="7C76AD3C" w:rsidR="00884E42" w:rsidRDefault="00000000">
      <w:pPr>
        <w:pStyle w:val="15"/>
        <w:numPr>
          <w:ilvl w:val="0"/>
          <w:numId w:val="61"/>
        </w:numPr>
      </w:pPr>
      <w:r>
        <w:rPr>
          <w:rFonts w:hint="eastAsia"/>
        </w:rPr>
        <w:t>采用直接比较法在照明系统正常工作条件下，设定固定的照明系统运行时间用于节能量测量和验证，所设定的照明系统运行时间应大于等于</w:t>
      </w:r>
      <w:r>
        <w:rPr>
          <w:rFonts w:hint="eastAsia"/>
        </w:rPr>
        <w:t>24</w:t>
      </w:r>
      <w:r w:rsidR="00357ED2">
        <w:rPr>
          <w:rFonts w:hint="eastAsia"/>
        </w:rPr>
        <w:t xml:space="preserve"> </w:t>
      </w:r>
      <w:r>
        <w:rPr>
          <w:rFonts w:hint="eastAsia"/>
        </w:rPr>
        <w:t>h</w:t>
      </w:r>
      <w:r>
        <w:rPr>
          <w:rFonts w:hint="eastAsia"/>
        </w:rPr>
        <w:t>。</w:t>
      </w:r>
    </w:p>
    <w:p w14:paraId="3A605DEC" w14:textId="77777777" w:rsidR="00884E42" w:rsidRDefault="00000000">
      <w:pPr>
        <w:pStyle w:val="15"/>
        <w:numPr>
          <w:ilvl w:val="0"/>
          <w:numId w:val="62"/>
        </w:numPr>
        <w:ind w:left="0" w:firstLineChars="200" w:firstLine="480"/>
      </w:pPr>
      <w:r>
        <w:rPr>
          <w:rFonts w:hint="eastAsia"/>
        </w:rPr>
        <w:t>关闭节能措施，以此状态下的照明系统能耗作为改造前的照明系统能耗。</w:t>
      </w:r>
      <w:r>
        <w:rPr>
          <w:rFonts w:hint="eastAsia"/>
        </w:rPr>
        <w:t xml:space="preserve"> </w:t>
      </w:r>
    </w:p>
    <w:p w14:paraId="1DFFF530" w14:textId="77777777" w:rsidR="00884E42" w:rsidRDefault="00000000">
      <w:pPr>
        <w:pStyle w:val="15"/>
        <w:numPr>
          <w:ilvl w:val="0"/>
          <w:numId w:val="62"/>
        </w:numPr>
        <w:ind w:left="0" w:firstLineChars="200" w:firstLine="480"/>
      </w:pPr>
      <w:r>
        <w:rPr>
          <w:rFonts w:hint="eastAsia"/>
        </w:rPr>
        <w:t>开启节能措施，以此状态下的照明系统能耗作为改造后的照明系统能耗。</w:t>
      </w:r>
      <w:r>
        <w:rPr>
          <w:rFonts w:hint="eastAsia"/>
        </w:rPr>
        <w:t xml:space="preserve"> </w:t>
      </w:r>
    </w:p>
    <w:p w14:paraId="7F6DECBA" w14:textId="77777777" w:rsidR="00884E42" w:rsidRDefault="00000000">
      <w:pPr>
        <w:pStyle w:val="15"/>
        <w:numPr>
          <w:ilvl w:val="0"/>
          <w:numId w:val="62"/>
        </w:numPr>
        <w:ind w:left="0" w:firstLineChars="200" w:firstLine="480"/>
        <w:rPr>
          <w:rFonts w:ascii="宋体" w:hAnsi="宋体" w:cs="宋体" w:hint="eastAsia"/>
          <w:kern w:val="0"/>
          <w:lang w:bidi="ar"/>
        </w:rPr>
      </w:pPr>
      <w:r>
        <w:rPr>
          <w:rFonts w:hint="eastAsia"/>
        </w:rPr>
        <w:t>比较节能措施开启和关闭时的照明系统能耗变化计算节能量。</w:t>
      </w:r>
      <w:r>
        <w:rPr>
          <w:rFonts w:ascii="宋体" w:hAnsi="宋体" w:cs="宋体" w:hint="eastAsia"/>
          <w:kern w:val="0"/>
          <w:lang w:bidi="ar"/>
        </w:rPr>
        <w:t xml:space="preserve"> </w:t>
      </w:r>
    </w:p>
    <w:p w14:paraId="371FA7E9" w14:textId="77777777" w:rsidR="00884E42" w:rsidRDefault="00000000">
      <w:pPr>
        <w:pStyle w:val="15"/>
        <w:numPr>
          <w:ilvl w:val="0"/>
          <w:numId w:val="61"/>
        </w:numPr>
      </w:pPr>
      <w:r>
        <w:rPr>
          <w:rFonts w:hint="eastAsia"/>
        </w:rPr>
        <w:t>应通过收集统计资料、照明系统设备台账、设计文件等获得以下数据</w:t>
      </w:r>
      <w:r>
        <w:rPr>
          <w:rFonts w:hint="eastAsia"/>
        </w:rPr>
        <w:t>:</w:t>
      </w:r>
      <w:r>
        <w:t xml:space="preserve"> </w:t>
      </w:r>
      <w:proofErr w:type="gramStart"/>
      <w:r>
        <w:rPr>
          <w:rFonts w:hint="eastAsia"/>
        </w:rPr>
        <w:t>基准期灯的</w:t>
      </w:r>
      <w:proofErr w:type="gramEnd"/>
      <w:r>
        <w:rPr>
          <w:rFonts w:hint="eastAsia"/>
        </w:rPr>
        <w:t>数量；</w:t>
      </w:r>
      <w:proofErr w:type="gramStart"/>
      <w:r>
        <w:rPr>
          <w:rFonts w:hint="eastAsia"/>
        </w:rPr>
        <w:t>基准期灯的</w:t>
      </w:r>
      <w:proofErr w:type="gramEnd"/>
      <w:r>
        <w:rPr>
          <w:rFonts w:hint="eastAsia"/>
        </w:rPr>
        <w:t>功率；不同照明功能区域的数量、面积、照明标准值等。应依据分项计量数据、可采信的电力消耗数据及财务数据</w:t>
      </w:r>
      <w:r>
        <w:rPr>
          <w:rFonts w:hint="eastAsia"/>
        </w:rPr>
        <w:t>(</w:t>
      </w:r>
      <w:r>
        <w:rPr>
          <w:rFonts w:hint="eastAsia"/>
        </w:rPr>
        <w:t>如电力公司的电费账单等</w:t>
      </w:r>
      <w:r>
        <w:rPr>
          <w:rFonts w:hint="eastAsia"/>
        </w:rPr>
        <w:t>)</w:t>
      </w:r>
      <w:r>
        <w:rPr>
          <w:rFonts w:hint="eastAsia"/>
        </w:rPr>
        <w:t>等获得基准期电耗及核定期电耗。应通过统计、测量的方式获得核定期的照明时间。在各方认可的情况下</w:t>
      </w:r>
      <w:r>
        <w:rPr>
          <w:rFonts w:hint="eastAsia"/>
        </w:rPr>
        <w:t>,</w:t>
      </w:r>
      <w:r>
        <w:rPr>
          <w:rFonts w:hint="eastAsia"/>
        </w:rPr>
        <w:t>也可合理约定核定期的照明时间。</w:t>
      </w:r>
    </w:p>
    <w:p w14:paraId="547977BA" w14:textId="4C22EB62" w:rsidR="00884E42" w:rsidRDefault="00000000">
      <w:pPr>
        <w:pStyle w:val="15"/>
      </w:pPr>
      <w:r>
        <w:rPr>
          <w:rFonts w:hint="eastAsia"/>
        </w:rPr>
        <w:t>【条文说明】节能改造后照明系统及其产品的性能指标应符合相关法律法规和强制性标准的要求，并应符合</w:t>
      </w:r>
      <w:bookmarkStart w:id="197" w:name="OLE_LINK56"/>
      <w:r w:rsidR="00227D3F" w:rsidRPr="00227D3F">
        <w:rPr>
          <w:rFonts w:hint="eastAsia"/>
        </w:rPr>
        <w:t>《建筑照明设计标准》</w:t>
      </w:r>
      <w:r>
        <w:rPr>
          <w:rFonts w:hint="eastAsia"/>
        </w:rPr>
        <w:t>GB</w:t>
      </w:r>
      <w:r>
        <w:t>/T</w:t>
      </w:r>
      <w:r w:rsidR="00227D3F">
        <w:rPr>
          <w:rFonts w:hint="eastAsia"/>
        </w:rPr>
        <w:t xml:space="preserve"> </w:t>
      </w:r>
      <w:r>
        <w:rPr>
          <w:rFonts w:hint="eastAsia"/>
        </w:rPr>
        <w:t>50034</w:t>
      </w:r>
      <w:bookmarkStart w:id="198" w:name="OLE_LINK57"/>
      <w:bookmarkEnd w:id="197"/>
      <w:r w:rsidR="00357ED2">
        <w:rPr>
          <w:rFonts w:hint="eastAsia"/>
        </w:rPr>
        <w:t>、《</w:t>
      </w:r>
      <w:r w:rsidR="00357ED2" w:rsidRPr="00227D3F">
        <w:rPr>
          <w:rFonts w:hint="eastAsia"/>
        </w:rPr>
        <w:t>室外作业场地照明设计标准</w:t>
      </w:r>
      <w:r w:rsidR="00357ED2">
        <w:rPr>
          <w:rFonts w:hint="eastAsia"/>
        </w:rPr>
        <w:t>》</w:t>
      </w:r>
      <w:r w:rsidR="00357ED2">
        <w:rPr>
          <w:rFonts w:hint="eastAsia"/>
        </w:rPr>
        <w:t>GB 50582</w:t>
      </w:r>
      <w:bookmarkStart w:id="199" w:name="OLE_LINK58"/>
      <w:bookmarkEnd w:id="198"/>
      <w:r w:rsidR="00227D3F">
        <w:rPr>
          <w:rFonts w:hint="eastAsia"/>
        </w:rPr>
        <w:t>、</w:t>
      </w:r>
      <w:r w:rsidR="00227D3F" w:rsidRPr="00227D3F">
        <w:rPr>
          <w:rFonts w:hint="eastAsia"/>
        </w:rPr>
        <w:t>《城市道路照明设计标准》</w:t>
      </w:r>
      <w:r w:rsidR="00227D3F">
        <w:rPr>
          <w:rFonts w:hint="eastAsia"/>
        </w:rPr>
        <w:t>CJJ 45</w:t>
      </w:r>
      <w:bookmarkEnd w:id="199"/>
      <w:r>
        <w:rPr>
          <w:rFonts w:hint="eastAsia"/>
        </w:rPr>
        <w:t>、</w:t>
      </w:r>
      <w:bookmarkStart w:id="200" w:name="OLE_LINK59"/>
      <w:r w:rsidR="00227D3F" w:rsidRPr="00227D3F">
        <w:rPr>
          <w:rFonts w:hint="eastAsia"/>
        </w:rPr>
        <w:t>《城市夜景照明设计规范》</w:t>
      </w:r>
      <w:r>
        <w:rPr>
          <w:rFonts w:hint="eastAsia"/>
        </w:rPr>
        <w:t>JGJ/T</w:t>
      </w:r>
      <w:r w:rsidR="00227D3F">
        <w:rPr>
          <w:rFonts w:hint="eastAsia"/>
        </w:rPr>
        <w:t xml:space="preserve"> </w:t>
      </w:r>
      <w:r>
        <w:rPr>
          <w:rFonts w:hint="eastAsia"/>
        </w:rPr>
        <w:t>163</w:t>
      </w:r>
      <w:bookmarkEnd w:id="200"/>
      <w:r>
        <w:rPr>
          <w:rFonts w:hint="eastAsia"/>
        </w:rPr>
        <w:t>等照明设计标准的要求。照明系统进行节能量测量和验证时</w:t>
      </w:r>
      <w:r>
        <w:rPr>
          <w:rFonts w:hint="eastAsia"/>
        </w:rPr>
        <w:t>,</w:t>
      </w:r>
      <w:r>
        <w:rPr>
          <w:rFonts w:hint="eastAsia"/>
        </w:rPr>
        <w:t>应在节能措施实施前制定书面的测量和验证方案，其内容应符合</w:t>
      </w:r>
      <w:r w:rsidR="007C1A23">
        <w:rPr>
          <w:rFonts w:hint="eastAsia"/>
        </w:rPr>
        <w:t>《</w:t>
      </w:r>
      <w:r w:rsidR="007C1A23" w:rsidRPr="007C1A23">
        <w:rPr>
          <w:rFonts w:hint="eastAsia"/>
        </w:rPr>
        <w:t>节能量测量和验证技术通则</w:t>
      </w:r>
      <w:r w:rsidR="007C1A23">
        <w:rPr>
          <w:rFonts w:hint="eastAsia"/>
        </w:rPr>
        <w:t>》</w:t>
      </w:r>
      <w:r>
        <w:rPr>
          <w:rFonts w:hint="eastAsia"/>
        </w:rPr>
        <w:t>GB/T</w:t>
      </w:r>
      <w:r w:rsidR="007C1A23">
        <w:rPr>
          <w:rFonts w:hint="eastAsia"/>
        </w:rPr>
        <w:t xml:space="preserve"> </w:t>
      </w:r>
      <w:r>
        <w:rPr>
          <w:rFonts w:hint="eastAsia"/>
        </w:rPr>
        <w:t>28750</w:t>
      </w:r>
      <w:r>
        <w:rPr>
          <w:rFonts w:hint="eastAsia"/>
        </w:rPr>
        <w:t>—</w:t>
      </w:r>
      <w:r>
        <w:rPr>
          <w:rFonts w:hint="eastAsia"/>
        </w:rPr>
        <w:t>2012</w:t>
      </w:r>
      <w:r>
        <w:rPr>
          <w:rFonts w:hint="eastAsia"/>
        </w:rPr>
        <w:t>的要求。</w:t>
      </w:r>
    </w:p>
    <w:p w14:paraId="52F2EB7E" w14:textId="77777777" w:rsidR="00884E42" w:rsidRDefault="00000000">
      <w:pPr>
        <w:pStyle w:val="15"/>
        <w:numPr>
          <w:ilvl w:val="0"/>
          <w:numId w:val="61"/>
        </w:numPr>
      </w:pPr>
      <w:r>
        <w:rPr>
          <w:rFonts w:hint="eastAsia"/>
        </w:rPr>
        <w:t>节能量计算按式</w:t>
      </w:r>
      <w:r>
        <w:rPr>
          <w:rFonts w:hint="eastAsia"/>
        </w:rPr>
        <w:t>(8.2.4):</w:t>
      </w:r>
    </w:p>
    <w:p w14:paraId="4C412135" w14:textId="77777777" w:rsidR="00884E42" w:rsidRDefault="00000000">
      <w:pPr>
        <w:pStyle w:val="afff"/>
        <w:tabs>
          <w:tab w:val="clear" w:pos="3402"/>
          <w:tab w:val="left" w:pos="2685"/>
        </w:tabs>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w:bookmarkStart w:id="201" w:name="OLE_LINK172"/>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w:bookmarkEnd w:id="201"/>
                </m:sub>
              </m:sSub>
              <m:r>
                <w:rPr>
                  <w:rFonts w:ascii="Cambria Math"/>
                  <w:color w:val="auto"/>
                  <w:lang w:bidi="ar"/>
                </w:rPr>
                <m:t>×</m:t>
              </m:r>
              <m:d>
                <m:dPr>
                  <m:ctrlPr>
                    <w:rPr>
                      <w:rFonts w:ascii="Cambria Math" w:hAnsi="Cambria Math"/>
                      <w:i/>
                      <w:color w:val="auto"/>
                      <w:lang w:bidi="ar"/>
                    </w:rPr>
                  </m:ctrlPr>
                </m:dPr>
                <m:e>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num>
                    <m:den>
                      <m:r>
                        <w:rPr>
                          <w:rFonts w:ascii="Cambria Math"/>
                          <w:color w:val="auto"/>
                          <w:lang w:bidi="ar"/>
                        </w:rPr>
                        <m:t>1</m:t>
                      </m:r>
                      <m:r>
                        <w:rPr>
                          <w:rFonts w:ascii="Cambria Math"/>
                          <w:color w:val="auto"/>
                          <w:lang w:bidi="ar"/>
                        </w:rPr>
                        <m:t>-</m:t>
                      </m:r>
                      <m:d>
                        <m:dPr>
                          <m:begChr m:val="|"/>
                          <m:endChr m:val="|"/>
                          <m:ctrlPr>
                            <w:rPr>
                              <w:rFonts w:ascii="Cambria Math" w:hAnsi="Cambria Math"/>
                              <w:i/>
                              <w:color w:val="auto"/>
                              <w:lang w:bidi="ar"/>
                            </w:rPr>
                          </m:ctrlPr>
                        </m:d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e>
                      </m:d>
                    </m:den>
                  </m:f>
                </m:e>
              </m:d>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hAnsi="Cambria Math"/>
                      <w:color w:val="auto"/>
                      <w:lang w:bidi="ar"/>
                    </w:rPr>
                    <m:t>8.2.4-1</m:t>
                  </m:r>
                </m:e>
              </m:d>
            </m:e>
          </m:eqArr>
        </m:oMath>
      </m:oMathPara>
    </w:p>
    <w:p w14:paraId="79A3BF53" w14:textId="77777777" w:rsidR="00884E42" w:rsidRDefault="00000000">
      <w:pPr>
        <w:pStyle w:val="afff"/>
        <w:tabs>
          <w:tab w:val="clear" w:pos="3402"/>
          <w:tab w:val="left" w:pos="2685"/>
        </w:tabs>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r</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color w:val="auto"/>
                      <w:lang w:bidi="ar"/>
                    </w:rPr>
                    <m:t>8.2.4</m:t>
                  </m:r>
                  <m:r>
                    <w:rPr>
                      <w:rFonts w:ascii="Cambria Math" w:eastAsiaTheme="minorEastAsia"/>
                      <w:color w:val="auto"/>
                      <w:lang w:bidi="ar"/>
                    </w:rPr>
                    <m:t>-</m:t>
                  </m:r>
                  <m:r>
                    <w:rPr>
                      <w:rFonts w:ascii="Cambria Math" w:eastAsiaTheme="minorEastAsia"/>
                      <w:color w:val="auto"/>
                      <w:lang w:bidi="ar"/>
                    </w:rPr>
                    <m:t>2</m:t>
                  </m:r>
                </m:e>
              </m:d>
            </m:e>
          </m:eqArr>
        </m:oMath>
      </m:oMathPara>
    </w:p>
    <w:p w14:paraId="19EFC186" w14:textId="77777777" w:rsidR="00884E42" w:rsidRDefault="00000000">
      <w:pPr>
        <w:pStyle w:val="afff"/>
        <w:tabs>
          <w:tab w:val="clear" w:pos="3402"/>
          <w:tab w:val="left" w:pos="2685"/>
        </w:tabs>
        <w:rPr>
          <w:rFonts w:eastAsiaTheme="minorEastAsia"/>
          <w:color w:val="auto"/>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r>
                <w:rPr>
                  <w:rFonts w:ascii="Cambria Math"/>
                  <w:color w:val="auto"/>
                  <w:lang w:bidi="ar"/>
                </w:rPr>
                <m:t>=</m:t>
              </m:r>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sSub>
                    <m:sSubPr>
                      <m:ctrlPr>
                        <w:rPr>
                          <w:rFonts w:ascii="Cambria Math" w:hAnsi="Cambria Math"/>
                          <w:i/>
                          <w:color w:val="auto"/>
                          <w:lang w:bidi="ar"/>
                        </w:rPr>
                      </m:ctrlPr>
                    </m:sSubPr>
                    <m:e>
                      <w:bookmarkStart w:id="202" w:name="OLE_LINK173"/>
                      <m:r>
                        <w:rPr>
                          <w:rFonts w:ascii="Cambria Math"/>
                          <w:color w:val="auto"/>
                          <w:lang w:bidi="ar"/>
                        </w:rPr>
                        <m:t>S</m:t>
                      </m:r>
                    </m:e>
                    <m:sub>
                      <m:r>
                        <w:rPr>
                          <w:rFonts w:ascii="Cambria Math"/>
                          <w:color w:val="auto"/>
                          <w:lang w:bidi="ar"/>
                        </w:rPr>
                        <m:t>r</m:t>
                      </m:r>
                      <w:bookmarkEnd w:id="202"/>
                    </m:sub>
                  </m:sSub>
                </m:num>
                <m:den>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den>
              </m:f>
              <m:r>
                <w:rPr>
                  <w:rFonts w:ascii="Cambria Math"/>
                  <w:color w:val="auto"/>
                  <w:lang w:bidi="ar"/>
                </w:rPr>
                <m:t>×</m:t>
              </m:r>
              <m:r>
                <w:rPr>
                  <w:rFonts w:ascii="Cambria Math"/>
                  <w:color w:val="auto"/>
                  <w:lang w:bidi="ar"/>
                </w:rPr>
                <m:t>100%#</m:t>
              </m:r>
              <m:d>
                <m:dPr>
                  <m:begChr m:val="（"/>
                  <m:endChr m:val="）"/>
                  <m:ctrlPr>
                    <w:rPr>
                      <w:rFonts w:ascii="Cambria Math" w:eastAsiaTheme="minorEastAsia" w:hAnsi="Cambria Math"/>
                      <w:i/>
                      <w:color w:val="auto"/>
                      <w:lang w:bidi="ar"/>
                    </w:rPr>
                  </m:ctrlPr>
                </m:dPr>
                <m:e>
                  <m:r>
                    <w:rPr>
                      <w:rFonts w:ascii="Cambria Math" w:eastAsiaTheme="minorEastAsia"/>
                      <w:color w:val="auto"/>
                      <w:lang w:bidi="ar"/>
                    </w:rPr>
                    <m:t>8.2.4</m:t>
                  </m:r>
                  <m:r>
                    <w:rPr>
                      <w:rFonts w:ascii="Cambria Math" w:eastAsiaTheme="minorEastAsia"/>
                      <w:color w:val="auto"/>
                      <w:lang w:bidi="ar"/>
                    </w:rPr>
                    <m:t>-</m:t>
                  </m:r>
                  <m:r>
                    <w:rPr>
                      <w:rFonts w:ascii="Cambria Math" w:eastAsiaTheme="minorEastAsia"/>
                      <w:color w:val="auto"/>
                      <w:lang w:bidi="ar"/>
                    </w:rPr>
                    <m:t>3</m:t>
                  </m:r>
                </m:e>
              </m:d>
            </m:e>
          </m:eqArr>
        </m:oMath>
      </m:oMathPara>
    </w:p>
    <w:p w14:paraId="1DDFFA96" w14:textId="77777777" w:rsidR="00884E42" w:rsidRDefault="00000000">
      <w:pPr>
        <w:pStyle w:val="15"/>
      </w:pPr>
      <w:r>
        <w:rPr>
          <w:rFonts w:hint="eastAsia"/>
          <w:lang w:bidi="ar"/>
        </w:rPr>
        <w:t>式中：</w:t>
      </w:r>
      <m:oMath>
        <m:sSub>
          <m:sSubPr>
            <m:ctrlPr>
              <w:rPr>
                <w:rFonts w:ascii="Cambria Math" w:hAnsi="Cambria Math"/>
                <w:i/>
                <w:lang w:bidi="ar"/>
              </w:rPr>
            </m:ctrlPr>
          </m:sSubPr>
          <m:e>
            <m:r>
              <w:rPr>
                <w:rFonts w:ascii="Cambria Math"/>
                <w:lang w:bidi="ar"/>
              </w:rPr>
              <m:t>E</m:t>
            </m:r>
          </m:e>
          <m:sub>
            <m:r>
              <w:rPr>
                <w:rFonts w:ascii="Cambria Math"/>
                <w:lang w:bidi="ar"/>
              </w:rPr>
              <m:t>s</m:t>
            </m:r>
          </m:sub>
        </m:sSub>
      </m:oMath>
      <w:r>
        <w:t>——</w:t>
      </w:r>
      <w:r>
        <w:t>照明系统项目节能量</w:t>
      </w:r>
      <w:r>
        <w:rPr>
          <w:rFonts w:hint="eastAsia"/>
        </w:rPr>
        <w:t>，</w:t>
      </w:r>
      <w:r>
        <w:t>kWh</w:t>
      </w:r>
      <w:r>
        <w:rPr>
          <w:rFonts w:hint="eastAsia"/>
        </w:rPr>
        <w:t>；</w:t>
      </w:r>
    </w:p>
    <w:p w14:paraId="349D1C38" w14:textId="77777777" w:rsidR="00884E42" w:rsidRDefault="00000000">
      <w:pPr>
        <w:pStyle w:val="15"/>
        <w:ind w:leftChars="250" w:left="800"/>
      </w:pPr>
      <m:oMath>
        <m:sSub>
          <m:sSubPr>
            <m:ctrlPr>
              <w:rPr>
                <w:rFonts w:ascii="Cambria Math" w:hAnsi="Cambria Math"/>
                <w:i/>
              </w:rPr>
            </m:ctrlPr>
          </m:sSubPr>
          <m:e>
            <m:r>
              <w:rPr>
                <w:rFonts w:ascii="Cambria Math" w:hAnsi="Cambria Math"/>
              </w:rPr>
              <m:t>E</m:t>
            </m:r>
          </m:e>
          <m:sub>
            <m:sSup>
              <m:sSupPr>
                <m:ctrlPr>
                  <w:rPr>
                    <w:rFonts w:ascii="Cambria Math" w:hAnsi="Cambria Math"/>
                    <w:i/>
                  </w:rPr>
                </m:ctrlPr>
              </m:sSupPr>
              <m:e>
                <m:r>
                  <w:rPr>
                    <w:rFonts w:ascii="Cambria Math" w:hAnsi="Cambria Math"/>
                  </w:rPr>
                  <m:t>r</m:t>
                </m:r>
              </m:e>
              <m:sup>
                <m:r>
                  <w:rPr>
                    <w:rFonts w:ascii="Cambria Math" w:hAnsi="Cambria Math"/>
                  </w:rPr>
                  <m:t>'</m:t>
                </m:r>
              </m:sup>
            </m:sSup>
          </m:sub>
        </m:sSub>
      </m:oMath>
      <w:r>
        <w:t>——</w:t>
      </w:r>
      <w:r>
        <w:t>节能措施开启状态下的照明系统核定期电耗</w:t>
      </w:r>
      <w:r>
        <w:t>(</w:t>
      </w:r>
      <w:r>
        <w:t>不含</w:t>
      </w:r>
      <w:r>
        <w:t>S</w:t>
      </w:r>
      <w:r>
        <w:rPr>
          <w:vertAlign w:val="subscript"/>
        </w:rPr>
        <w:t>b</w:t>
      </w:r>
      <w:r>
        <w:t>)</w:t>
      </w:r>
      <w:r>
        <w:rPr>
          <w:rFonts w:hint="eastAsia"/>
        </w:rPr>
        <w:t>，</w:t>
      </w:r>
      <w:r>
        <w:t>kWh</w:t>
      </w:r>
      <w:r>
        <w:rPr>
          <w:rFonts w:hint="eastAsia"/>
        </w:rPr>
        <w:t>；</w:t>
      </w:r>
    </w:p>
    <w:p w14:paraId="0A504E03" w14:textId="77777777" w:rsidR="00884E42" w:rsidRDefault="00000000">
      <w:pPr>
        <w:pStyle w:val="15"/>
        <w:ind w:leftChars="250" w:left="800"/>
      </w:pPr>
      <m:oMath>
        <m:sSub>
          <m:sSubPr>
            <m:ctrlPr>
              <w:rPr>
                <w:rFonts w:ascii="Cambria Math" w:hAnsi="Cambria Math"/>
                <w:i/>
                <w:lang w:bidi="ar"/>
              </w:rPr>
            </m:ctrlPr>
          </m:sSubPr>
          <m:e>
            <m:r>
              <w:rPr>
                <w:rFonts w:ascii="Cambria Math"/>
                <w:lang w:bidi="ar"/>
              </w:rPr>
              <m:t>η</m:t>
            </m:r>
          </m:e>
          <m:sub>
            <m:r>
              <w:rPr>
                <w:rFonts w:ascii="Cambria Math"/>
                <w:lang w:bidi="ar"/>
              </w:rPr>
              <m:t>s</m:t>
            </m:r>
          </m:sub>
        </m:sSub>
      </m:oMath>
      <w:r>
        <w:t>——</w:t>
      </w:r>
      <w:r>
        <w:t>节能率</w:t>
      </w:r>
      <w:r>
        <w:rPr>
          <w:rFonts w:hint="eastAsia"/>
        </w:rPr>
        <w:t>；</w:t>
      </w:r>
      <w:r>
        <w:t xml:space="preserve"> </w:t>
      </w:r>
    </w:p>
    <w:p w14:paraId="45CD8F5F" w14:textId="77777777" w:rsidR="00884E42" w:rsidRDefault="00000000">
      <w:pPr>
        <w:pStyle w:val="15"/>
        <w:ind w:leftChars="250" w:left="800"/>
      </w:pPr>
      <m:oMath>
        <m:sSub>
          <m:sSubPr>
            <m:ctrlPr>
              <w:rPr>
                <w:rFonts w:ascii="Cambria Math" w:hAnsi="Cambria Math"/>
                <w:i/>
                <w:lang w:bidi="ar"/>
              </w:rPr>
            </m:ctrlPr>
          </m:sSubPr>
          <m:e>
            <m:r>
              <w:rPr>
                <w:rFonts w:ascii="Cambria Math"/>
                <w:lang w:bidi="ar"/>
              </w:rPr>
              <m:t>E</m:t>
            </m:r>
          </m:e>
          <m:sub>
            <m:r>
              <w:rPr>
                <w:rFonts w:ascii="Cambria Math"/>
                <w:lang w:bidi="ar"/>
              </w:rPr>
              <m:t>r</m:t>
            </m:r>
          </m:sub>
        </m:sSub>
      </m:oMath>
      <w:r>
        <w:t>——</w:t>
      </w:r>
      <w:r>
        <w:t>照明系统核定期能耗</w:t>
      </w:r>
      <w:r>
        <w:t>(</w:t>
      </w:r>
      <w:r>
        <w:t>含</w:t>
      </w:r>
      <w:r>
        <w:rPr>
          <w:i/>
          <w:iCs/>
        </w:rPr>
        <w:t>S</w:t>
      </w:r>
      <w:r>
        <w:rPr>
          <w:i/>
          <w:iCs/>
          <w:vertAlign w:val="subscript"/>
        </w:rPr>
        <w:t>b</w:t>
      </w:r>
      <w:r>
        <w:t>)</w:t>
      </w:r>
      <w:r>
        <w:rPr>
          <w:rFonts w:hint="eastAsia"/>
        </w:rPr>
        <w:t>，</w:t>
      </w:r>
      <w:r>
        <w:t>kWh</w:t>
      </w:r>
      <w:r>
        <w:rPr>
          <w:rFonts w:hint="eastAsia"/>
        </w:rPr>
        <w:t>；</w:t>
      </w:r>
      <w:r>
        <w:t xml:space="preserve"> </w:t>
      </w:r>
    </w:p>
    <w:p w14:paraId="7A0217E2" w14:textId="77777777" w:rsidR="00884E42" w:rsidRDefault="00000000">
      <w:pPr>
        <w:pStyle w:val="15"/>
        <w:ind w:leftChars="250" w:left="800"/>
      </w:pPr>
      <m:oMath>
        <m:sSub>
          <m:sSubPr>
            <m:ctrlPr>
              <w:rPr>
                <w:rFonts w:ascii="Cambria Math" w:hAnsi="Cambria Math"/>
                <w:i/>
                <w:lang w:bidi="ar"/>
              </w:rPr>
            </m:ctrlPr>
          </m:sSubPr>
          <m:e>
            <m:r>
              <w:rPr>
                <w:rFonts w:ascii="Cambria Math"/>
                <w:lang w:bidi="ar"/>
              </w:rPr>
              <m:t>S</m:t>
            </m:r>
          </m:e>
          <m:sub>
            <m:r>
              <w:rPr>
                <w:rFonts w:ascii="Cambria Math"/>
                <w:lang w:bidi="ar"/>
              </w:rPr>
              <m:t>b</m:t>
            </m:r>
          </m:sub>
        </m:sSub>
      </m:oMath>
      <w:r>
        <w:t>——</w:t>
      </w:r>
      <w:r>
        <w:t>节能措施关闭状态下的累计电耗</w:t>
      </w:r>
      <w:r>
        <w:rPr>
          <w:rFonts w:hint="eastAsia"/>
        </w:rPr>
        <w:t>，</w:t>
      </w:r>
      <w:r>
        <w:t>kWh</w:t>
      </w:r>
      <w:r>
        <w:rPr>
          <w:rFonts w:hint="eastAsia"/>
        </w:rPr>
        <w:t>；</w:t>
      </w:r>
    </w:p>
    <w:p w14:paraId="3D5B3A47" w14:textId="77777777" w:rsidR="00884E42" w:rsidRDefault="00000000">
      <w:pPr>
        <w:pStyle w:val="15"/>
        <w:ind w:leftChars="250" w:left="800"/>
        <w:rPr>
          <w:i/>
          <w:iCs/>
        </w:rPr>
      </w:pPr>
      <m:oMath>
        <m:sSub>
          <m:sSubPr>
            <m:ctrlPr>
              <w:rPr>
                <w:rFonts w:ascii="Cambria Math" w:hAnsi="Cambria Math"/>
                <w:i/>
                <w:lang w:bidi="ar"/>
              </w:rPr>
            </m:ctrlPr>
          </m:sSubPr>
          <m:e>
            <m:r>
              <w:rPr>
                <w:rFonts w:ascii="Cambria Math"/>
                <w:lang w:bidi="ar"/>
              </w:rPr>
              <m:t>S</m:t>
            </m:r>
          </m:e>
          <m:sub>
            <m:r>
              <w:rPr>
                <w:rFonts w:ascii="Cambria Math"/>
                <w:lang w:bidi="ar"/>
              </w:rPr>
              <m:t>r</m:t>
            </m:r>
          </m:sub>
        </m:sSub>
      </m:oMath>
      <w:r>
        <w:t>——</w:t>
      </w:r>
      <w:r>
        <w:t>节能措施开启状态下的累计电耗</w:t>
      </w:r>
      <w:r>
        <w:rPr>
          <w:rFonts w:hint="eastAsia"/>
        </w:rPr>
        <w:t>，</w:t>
      </w:r>
      <w:r>
        <w:t>kWh</w:t>
      </w:r>
      <w:r>
        <w:t>。</w:t>
      </w:r>
    </w:p>
    <w:p w14:paraId="6FD79553" w14:textId="77777777" w:rsidR="00884E42" w:rsidRDefault="00000000">
      <w:pPr>
        <w:pStyle w:val="15"/>
        <w:numPr>
          <w:ilvl w:val="0"/>
          <w:numId w:val="61"/>
        </w:numPr>
      </w:pPr>
      <w:r>
        <w:rPr>
          <w:rFonts w:hint="eastAsia"/>
        </w:rPr>
        <w:t>在计算获得照明系统改造项目的节能量后，可按照公式</w:t>
      </w:r>
      <w:r>
        <w:rPr>
          <w:rFonts w:hint="eastAsia"/>
        </w:rPr>
        <w:t>(8.2.5)</w:t>
      </w:r>
      <w:r>
        <w:rPr>
          <w:rFonts w:hint="eastAsia"/>
        </w:rPr>
        <w:t>计算核定期内的项目</w:t>
      </w:r>
      <w:proofErr w:type="gramStart"/>
      <w:r>
        <w:rPr>
          <w:rFonts w:hint="eastAsia"/>
        </w:rPr>
        <w:t>减碳量</w:t>
      </w:r>
      <w:proofErr w:type="gramEnd"/>
      <w:r>
        <w:rPr>
          <w:rFonts w:hint="eastAsia"/>
        </w:rPr>
        <w:t>。</w:t>
      </w:r>
    </w:p>
    <w:p w14:paraId="3C8881B2" w14:textId="72ACF63A" w:rsidR="00884E42" w:rsidRDefault="00000000">
      <w:pPr>
        <w:pStyle w:val="afff"/>
        <w:tabs>
          <w:tab w:val="clear" w:pos="3402"/>
          <w:tab w:val="left" w:pos="2445"/>
        </w:tabs>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ΔC</m:t>
                  </m:r>
                </m:e>
                <m:sub>
                  <m:r>
                    <w:rPr>
                      <w:rFonts w:ascii="Cambria Math"/>
                      <w:color w:val="auto"/>
                      <w:lang w:bidi="ar"/>
                    </w:rPr>
                    <m:t>z</m:t>
                  </m:r>
                  <m:r>
                    <w:rPr>
                      <w:rFonts w:ascii="Cambria Math" w:eastAsiaTheme="minorEastAsia"/>
                      <w:color w:val="auto"/>
                      <w:lang w:bidi="ar"/>
                    </w:rPr>
                    <m:t>m</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w:bookmarkStart w:id="203" w:name="OLE_LINK174"/>
                  <m:r>
                    <w:rPr>
                      <w:rFonts w:ascii="Cambria Math"/>
                      <w:color w:val="auto"/>
                      <w:lang w:bidi="ar"/>
                    </w:rPr>
                    <m:t>EF</m:t>
                  </m:r>
                </m:e>
                <m:sub>
                  <m:r>
                    <w:rPr>
                      <w:rFonts w:ascii="Cambria Math"/>
                      <w:color w:val="auto"/>
                      <w:lang w:bidi="ar"/>
                    </w:rPr>
                    <m:t>e</m:t>
                  </m:r>
                  <w:bookmarkEnd w:id="203"/>
                </m:sub>
              </m:sSub>
              <m:r>
                <w:rPr>
                  <w:rFonts w:ascii="Cambria Math"/>
                  <w:color w:val="auto"/>
                  <w:lang w:bidi="ar"/>
                </w:rPr>
                <m:t>#</m:t>
              </m:r>
              <m:d>
                <m:dPr>
                  <m:begChr m:val="（"/>
                  <m:endChr m:val="）"/>
                  <m:ctrlPr>
                    <w:rPr>
                      <w:rFonts w:ascii="Cambria Math" w:eastAsiaTheme="minorEastAsia" w:hAnsi="Cambria Math"/>
                      <w:i/>
                      <w:color w:val="auto"/>
                      <w:lang w:bidi="ar"/>
                    </w:rPr>
                  </m:ctrlPr>
                </m:dPr>
                <m:e>
                  <m:r>
                    <w:rPr>
                      <w:rFonts w:ascii="Cambria Math" w:eastAsiaTheme="minorEastAsia"/>
                      <w:color w:val="auto"/>
                      <w:lang w:bidi="ar"/>
                    </w:rPr>
                    <m:t>8.2.5</m:t>
                  </m:r>
                </m:e>
              </m:d>
            </m:e>
          </m:eqArr>
        </m:oMath>
      </m:oMathPara>
    </w:p>
    <w:p w14:paraId="5BE45CE8" w14:textId="706EF0ED" w:rsidR="00884E42" w:rsidRDefault="00000000">
      <w:pPr>
        <w:pStyle w:val="15"/>
        <w:rPr>
          <w:lang w:bidi="ar"/>
        </w:rPr>
      </w:pPr>
      <w:r>
        <w:rPr>
          <w:lang w:bidi="ar"/>
        </w:rPr>
        <w:t>式中</w:t>
      </w:r>
      <w:r>
        <w:rPr>
          <w:rFonts w:ascii="宋体" w:hAnsi="宋体" w:cs="宋体" w:hint="eastAsia"/>
          <w:lang w:bidi="ar"/>
        </w:rPr>
        <w:t>：</w:t>
      </w:r>
      <m:oMath>
        <m:sSub>
          <m:sSubPr>
            <m:ctrlPr>
              <w:rPr>
                <w:rFonts w:ascii="Cambria Math" w:eastAsia="FZSSK--GBK1-0" w:hAnsi="Cambria Math"/>
                <w:i/>
                <w:kern w:val="0"/>
                <w:szCs w:val="19"/>
                <w:lang w:bidi="ar"/>
              </w:rPr>
            </m:ctrlPr>
          </m:sSubPr>
          <m:e>
            <m:r>
              <w:rPr>
                <w:rFonts w:ascii="Cambria Math"/>
                <w:lang w:bidi="ar"/>
              </w:rPr>
              <m:t>ΔC</m:t>
            </m:r>
          </m:e>
          <m:sub>
            <m:r>
              <w:rPr>
                <w:rFonts w:ascii="Cambria Math"/>
                <w:lang w:bidi="ar"/>
              </w:rPr>
              <m:t>z</m:t>
            </m:r>
            <m:r>
              <w:rPr>
                <w:rFonts w:ascii="Cambria Math" w:eastAsiaTheme="minorEastAsia"/>
                <w:lang w:bidi="ar"/>
              </w:rPr>
              <m:t>m</m:t>
            </m:r>
          </m:sub>
        </m:sSub>
      </m:oMath>
      <w:r>
        <w:rPr>
          <w:lang w:bidi="ar"/>
        </w:rPr>
        <w:t>——</w:t>
      </w:r>
      <w:r>
        <w:rPr>
          <w:rFonts w:hint="eastAsia"/>
        </w:rPr>
        <w:t>改造建筑的</w:t>
      </w:r>
      <w:proofErr w:type="gramStart"/>
      <w:r>
        <w:rPr>
          <w:rFonts w:hint="eastAsia"/>
        </w:rPr>
        <w:t>减碳量</w:t>
      </w:r>
      <w:proofErr w:type="gramEnd"/>
      <w:r>
        <w:rPr>
          <w:rFonts w:hint="eastAsia"/>
        </w:rPr>
        <w:t>，</w:t>
      </w:r>
      <w:r>
        <w:rPr>
          <w:rFonts w:hint="eastAsia"/>
        </w:rPr>
        <w:t>kgCO</w:t>
      </w:r>
      <w:r>
        <w:rPr>
          <w:rFonts w:hint="eastAsia"/>
          <w:vertAlign w:val="subscript"/>
        </w:rPr>
        <w:t>2</w:t>
      </w:r>
      <w:r>
        <w:rPr>
          <w:rFonts w:hint="eastAsia"/>
        </w:rPr>
        <w:t>e</w:t>
      </w:r>
      <w:r>
        <w:rPr>
          <w:rFonts w:hint="eastAsia"/>
          <w:lang w:bidi="ar"/>
        </w:rPr>
        <w:t>；</w:t>
      </w:r>
      <w:r>
        <w:rPr>
          <w:lang w:bidi="ar"/>
        </w:rPr>
        <w:t xml:space="preserve"> </w:t>
      </w:r>
    </w:p>
    <w:p w14:paraId="62CD28EA" w14:textId="77777777" w:rsidR="00884E42" w:rsidRDefault="00000000">
      <w:pPr>
        <w:pStyle w:val="15"/>
        <w:ind w:leftChars="250" w:left="800"/>
        <w:rPr>
          <w:rFonts w:ascii="Cambria Math" w:hAnsi="Cambria Math"/>
          <w:iCs/>
          <w:lang w:bidi="ar"/>
        </w:rPr>
      </w:pPr>
      <m:oMath>
        <m:sSub>
          <m:sSubPr>
            <m:ctrlPr>
              <w:rPr>
                <w:rFonts w:ascii="Cambria Math" w:hAnsi="Cambria Math"/>
                <w:iCs/>
                <w:lang w:bidi="ar"/>
              </w:rPr>
            </m:ctrlPr>
          </m:sSubPr>
          <m:e>
            <m:r>
              <m:rPr>
                <m:sty m:val="p"/>
              </m:rPr>
              <w:rPr>
                <w:rFonts w:ascii="Cambria Math" w:hAnsi="Cambria Math"/>
                <w:lang w:bidi="ar"/>
              </w:rPr>
              <m:t>EF</m:t>
            </m:r>
          </m:e>
          <m:sub>
            <m:r>
              <m:rPr>
                <m:sty m:val="p"/>
              </m:rPr>
              <w:rPr>
                <w:rFonts w:ascii="Cambria Math" w:hAnsi="Cambria Math"/>
                <w:lang w:bidi="ar"/>
              </w:rPr>
              <m:t>e</m:t>
            </m:r>
          </m:sub>
        </m:sSub>
      </m:oMath>
      <w:r>
        <w:rPr>
          <w:lang w:bidi="ar"/>
        </w:rPr>
        <w:t>——</w:t>
      </w:r>
      <w:r>
        <w:rPr>
          <w:rFonts w:ascii="Cambria Math" w:hAnsi="Cambria Math"/>
          <w:iCs/>
          <w:lang w:bidi="ar"/>
        </w:rPr>
        <w:t>电</w:t>
      </w:r>
      <w:r>
        <w:rPr>
          <w:rFonts w:ascii="Cambria Math" w:hAnsi="Cambria Math" w:hint="eastAsia"/>
          <w:iCs/>
          <w:lang w:bidi="ar"/>
        </w:rPr>
        <w:t>力</w:t>
      </w:r>
      <w:r>
        <w:rPr>
          <w:rFonts w:ascii="Cambria Math" w:hAnsi="Cambria Math"/>
          <w:iCs/>
          <w:lang w:bidi="ar"/>
        </w:rPr>
        <w:t>二氧化碳排放因子</w:t>
      </w:r>
      <w:r>
        <w:rPr>
          <w:rFonts w:ascii="Cambria Math" w:hAnsi="Cambria Math" w:hint="eastAsia"/>
          <w:iCs/>
          <w:lang w:bidi="ar"/>
        </w:rPr>
        <w:t>，</w:t>
      </w:r>
      <w:r>
        <w:rPr>
          <w:rFonts w:ascii="Cambria Math" w:hAnsi="Cambria Math"/>
          <w:iCs/>
          <w:lang w:bidi="ar"/>
        </w:rPr>
        <w:t>kgCO</w:t>
      </w:r>
      <w:r>
        <w:rPr>
          <w:rFonts w:ascii="Cambria Math" w:hAnsi="Cambria Math"/>
          <w:iCs/>
          <w:vertAlign w:val="subscript"/>
          <w:lang w:bidi="ar"/>
        </w:rPr>
        <w:t>2</w:t>
      </w:r>
      <w:r>
        <w:rPr>
          <w:rFonts w:ascii="Cambria Math" w:hAnsi="Cambria Math"/>
          <w:iCs/>
          <w:lang w:bidi="ar"/>
        </w:rPr>
        <w:t>/</w:t>
      </w:r>
      <w:r>
        <w:rPr>
          <w:rFonts w:ascii="Cambria Math" w:hAnsi="Cambria Math" w:hint="eastAsia"/>
          <w:iCs/>
          <w:lang w:bidi="ar"/>
        </w:rPr>
        <w:t>kWh</w:t>
      </w:r>
      <w:r>
        <w:rPr>
          <w:rFonts w:ascii="Cambria Math" w:hAnsi="Cambria Math"/>
          <w:iCs/>
          <w:lang w:bidi="ar"/>
        </w:rPr>
        <w:t>。</w:t>
      </w:r>
      <w:r>
        <w:rPr>
          <w:rFonts w:ascii="Cambria Math" w:hAnsi="Cambria Math"/>
          <w:iCs/>
          <w:lang w:bidi="ar"/>
        </w:rPr>
        <w:t xml:space="preserve"> </w:t>
      </w:r>
    </w:p>
    <w:p w14:paraId="73A783C7" w14:textId="3F5FEAC9" w:rsidR="00884E42" w:rsidRDefault="00000000">
      <w:pPr>
        <w:pStyle w:val="15"/>
        <w:ind w:firstLine="420"/>
        <w:rPr>
          <w:lang w:bidi="ar"/>
        </w:rPr>
      </w:pPr>
      <w:r>
        <w:rPr>
          <w:lang w:bidi="ar"/>
        </w:rPr>
        <w:t>式</w:t>
      </w:r>
      <w:r>
        <w:rPr>
          <w:rFonts w:ascii="宋体" w:hAnsi="宋体" w:hint="eastAsia"/>
          <w:lang w:bidi="ar"/>
        </w:rPr>
        <w:t>(</w:t>
      </w:r>
      <w:r>
        <w:rPr>
          <w:lang w:bidi="ar"/>
        </w:rPr>
        <w:t>8.</w:t>
      </w:r>
      <w:r>
        <w:rPr>
          <w:rFonts w:hint="eastAsia"/>
          <w:lang w:bidi="ar"/>
        </w:rPr>
        <w:t>2</w:t>
      </w:r>
      <w:r>
        <w:rPr>
          <w:lang w:bidi="ar"/>
        </w:rPr>
        <w:t>.</w:t>
      </w:r>
      <w:r>
        <w:rPr>
          <w:rFonts w:hint="eastAsia"/>
          <w:lang w:bidi="ar"/>
        </w:rPr>
        <w:t>5</w:t>
      </w:r>
      <w:r>
        <w:rPr>
          <w:rFonts w:ascii="宋体" w:hAnsi="宋体" w:hint="eastAsia"/>
          <w:lang w:bidi="ar"/>
        </w:rPr>
        <w:t>)</w:t>
      </w:r>
      <w:r w:rsidRPr="00B40391">
        <w:rPr>
          <w:lang w:bidi="ar"/>
        </w:rPr>
        <w:t>中</w:t>
      </w:r>
      <w:r w:rsidRPr="00B40391">
        <w:rPr>
          <w:rFonts w:hint="eastAsia"/>
          <w:lang w:bidi="ar"/>
        </w:rPr>
        <w:t>，</w:t>
      </w:r>
      <w:r w:rsidRPr="00D55102">
        <w:rPr>
          <w:lang w:bidi="ar"/>
        </w:rPr>
        <w:t>EF</w:t>
      </w:r>
      <w:r w:rsidRPr="00B40391">
        <w:rPr>
          <w:lang w:bidi="ar"/>
        </w:rPr>
        <w:t>应</w:t>
      </w:r>
      <w:r>
        <w:rPr>
          <w:lang w:bidi="ar"/>
        </w:rPr>
        <w:t>符合</w:t>
      </w:r>
      <w:bookmarkStart w:id="204" w:name="OLE_LINK61"/>
      <w:r w:rsidR="00B40391">
        <w:rPr>
          <w:rFonts w:hint="eastAsia"/>
          <w:lang w:bidi="ar"/>
        </w:rPr>
        <w:t>《</w:t>
      </w:r>
      <w:r w:rsidR="00B40391" w:rsidRPr="00B40391">
        <w:rPr>
          <w:rFonts w:hint="eastAsia"/>
          <w:lang w:bidi="ar"/>
        </w:rPr>
        <w:t>基于项目的温室气体减排量评估技术规范</w:t>
      </w:r>
      <w:r w:rsidR="00B40391" w:rsidRPr="00B40391">
        <w:rPr>
          <w:rFonts w:hint="eastAsia"/>
          <w:lang w:bidi="ar"/>
        </w:rPr>
        <w:t xml:space="preserve"> </w:t>
      </w:r>
      <w:r w:rsidR="00B40391" w:rsidRPr="00B40391">
        <w:rPr>
          <w:rFonts w:hint="eastAsia"/>
          <w:lang w:bidi="ar"/>
        </w:rPr>
        <w:t>通用要求</w:t>
      </w:r>
      <w:r w:rsidR="00B40391">
        <w:rPr>
          <w:rFonts w:hint="eastAsia"/>
          <w:lang w:bidi="ar"/>
        </w:rPr>
        <w:t>》</w:t>
      </w:r>
      <w:r>
        <w:rPr>
          <w:lang w:bidi="ar"/>
        </w:rPr>
        <w:t>GB/T</w:t>
      </w:r>
      <w:r>
        <w:rPr>
          <w:rFonts w:hint="eastAsia"/>
          <w:lang w:bidi="ar"/>
        </w:rPr>
        <w:t xml:space="preserve"> </w:t>
      </w:r>
      <w:r>
        <w:rPr>
          <w:lang w:bidi="ar"/>
        </w:rPr>
        <w:t>33760</w:t>
      </w:r>
      <w:bookmarkEnd w:id="204"/>
      <w:r>
        <w:rPr>
          <w:lang w:bidi="ar"/>
        </w:rPr>
        <w:t>规定的排放因子要求</w:t>
      </w:r>
      <w:r>
        <w:rPr>
          <w:lang w:bidi="ar"/>
        </w:rPr>
        <w:t>,</w:t>
      </w:r>
      <w:r>
        <w:rPr>
          <w:lang w:bidi="ar"/>
        </w:rPr>
        <w:t>并说明排放因子来源和依据。</w:t>
      </w:r>
    </w:p>
    <w:p w14:paraId="7C776346" w14:textId="437F79B9" w:rsidR="00884E42" w:rsidRDefault="00000000">
      <w:pPr>
        <w:pStyle w:val="15"/>
        <w:ind w:firstLine="420"/>
      </w:pPr>
      <w:r>
        <w:rPr>
          <w:lang w:bidi="ar"/>
        </w:rPr>
        <w:t>式</w:t>
      </w:r>
      <w:r>
        <w:rPr>
          <w:rFonts w:ascii="宋体" w:hAnsi="宋体" w:hint="eastAsia"/>
          <w:lang w:bidi="ar"/>
        </w:rPr>
        <w:t>(</w:t>
      </w:r>
      <w:r>
        <w:rPr>
          <w:lang w:bidi="ar"/>
        </w:rPr>
        <w:t>8.</w:t>
      </w:r>
      <w:r>
        <w:rPr>
          <w:rFonts w:hint="eastAsia"/>
          <w:lang w:bidi="ar"/>
        </w:rPr>
        <w:t>2</w:t>
      </w:r>
      <w:r>
        <w:rPr>
          <w:lang w:bidi="ar"/>
        </w:rPr>
        <w:t>.</w:t>
      </w:r>
      <w:r>
        <w:rPr>
          <w:rFonts w:hint="eastAsia"/>
          <w:lang w:bidi="ar"/>
        </w:rPr>
        <w:t>5</w:t>
      </w:r>
      <w:r>
        <w:rPr>
          <w:rFonts w:ascii="宋体" w:hAnsi="宋体" w:hint="eastAsia"/>
          <w:lang w:bidi="ar"/>
        </w:rPr>
        <w:t>)</w:t>
      </w:r>
      <w:r>
        <w:rPr>
          <w:rFonts w:hint="eastAsia"/>
          <w:lang w:bidi="ar"/>
        </w:rPr>
        <w:t>，</w:t>
      </w:r>
      <w:r>
        <w:rPr>
          <w:lang w:bidi="ar"/>
        </w:rPr>
        <w:t>适用于</w:t>
      </w:r>
      <w:r w:rsidR="00B40391">
        <w:rPr>
          <w:rFonts w:hint="eastAsia"/>
          <w:lang w:bidi="ar"/>
        </w:rPr>
        <w:t>《</w:t>
      </w:r>
      <w:r w:rsidR="00B40391" w:rsidRPr="00B40391">
        <w:rPr>
          <w:rFonts w:hint="eastAsia"/>
          <w:lang w:bidi="ar"/>
        </w:rPr>
        <w:t>基于项目的温室气体减排量评估技术规范</w:t>
      </w:r>
      <w:r w:rsidR="00B40391" w:rsidRPr="00B40391">
        <w:rPr>
          <w:rFonts w:hint="eastAsia"/>
          <w:lang w:bidi="ar"/>
        </w:rPr>
        <w:t xml:space="preserve"> </w:t>
      </w:r>
      <w:r w:rsidR="00B40391" w:rsidRPr="00B40391">
        <w:rPr>
          <w:rFonts w:hint="eastAsia"/>
          <w:lang w:bidi="ar"/>
        </w:rPr>
        <w:t>通用要求</w:t>
      </w:r>
      <w:r w:rsidR="00B40391">
        <w:rPr>
          <w:rFonts w:hint="eastAsia"/>
          <w:lang w:bidi="ar"/>
        </w:rPr>
        <w:t>》</w:t>
      </w:r>
      <w:r>
        <w:rPr>
          <w:lang w:bidi="ar"/>
        </w:rPr>
        <w:t>GB/T</w:t>
      </w:r>
      <w:r>
        <w:rPr>
          <w:rFonts w:hint="eastAsia"/>
          <w:lang w:bidi="ar"/>
        </w:rPr>
        <w:t xml:space="preserve"> </w:t>
      </w:r>
      <w:r>
        <w:rPr>
          <w:lang w:bidi="ar"/>
        </w:rPr>
        <w:t>33760</w:t>
      </w:r>
      <w:r>
        <w:rPr>
          <w:lang w:bidi="ar"/>
        </w:rPr>
        <w:t>规定的节能改造项目采用改造前的生产技术作为基准线情景的情况。</w:t>
      </w:r>
    </w:p>
    <w:p w14:paraId="0B28698C" w14:textId="77777777" w:rsidR="00884E42" w:rsidRDefault="00000000">
      <w:pPr>
        <w:pStyle w:val="2"/>
        <w:numPr>
          <w:ilvl w:val="0"/>
          <w:numId w:val="56"/>
        </w:numPr>
      </w:pPr>
      <w:bookmarkStart w:id="205" w:name="_Toc211094462"/>
      <w:bookmarkEnd w:id="194"/>
      <w:bookmarkEnd w:id="195"/>
      <w:bookmarkEnd w:id="196"/>
      <w:r>
        <w:t>集中空调系统</w:t>
      </w:r>
      <w:bookmarkEnd w:id="205"/>
    </w:p>
    <w:p w14:paraId="2865CFBE" w14:textId="6512A4DB" w:rsidR="00884E42" w:rsidRDefault="00000000">
      <w:pPr>
        <w:pStyle w:val="15"/>
        <w:numPr>
          <w:ilvl w:val="0"/>
          <w:numId w:val="63"/>
        </w:numPr>
        <w:ind w:left="0" w:firstLine="0"/>
        <w:rPr>
          <w:b/>
          <w:bCs/>
        </w:rPr>
      </w:pPr>
      <w:r>
        <w:rPr>
          <w:rFonts w:hint="eastAsia"/>
        </w:rPr>
        <w:t>应根据中央空调系统的现场条件，合理确定系统边界，</w:t>
      </w:r>
      <w:r>
        <w:t>中央空调系统节能改造项目边界通常包括中央空调系统和空调区域</w:t>
      </w:r>
      <w:r w:rsidR="00357ED2">
        <w:rPr>
          <w:rFonts w:hint="eastAsia"/>
        </w:rPr>
        <w:t>（</w:t>
      </w:r>
      <w:r>
        <w:t>含末端设备</w:t>
      </w:r>
      <w:r w:rsidR="00357ED2">
        <w:rPr>
          <w:rFonts w:hint="eastAsia"/>
        </w:rPr>
        <w:t>）</w:t>
      </w:r>
      <w:r>
        <w:t>的建筑围护结构</w:t>
      </w:r>
      <w:r>
        <w:rPr>
          <w:rFonts w:hint="eastAsia"/>
        </w:rPr>
        <w:t>，</w:t>
      </w:r>
      <w:r>
        <w:t>项目边界示意如图</w:t>
      </w:r>
      <w:r>
        <w:t>8.</w:t>
      </w:r>
      <w:r>
        <w:rPr>
          <w:rFonts w:hint="eastAsia"/>
        </w:rPr>
        <w:t>3</w:t>
      </w:r>
      <w:r>
        <w:t>.</w:t>
      </w:r>
      <w:r>
        <w:rPr>
          <w:rFonts w:hint="eastAsia"/>
        </w:rPr>
        <w:t>1</w:t>
      </w:r>
      <w:r>
        <w:t>所示</w:t>
      </w:r>
      <w:r>
        <w:rPr>
          <w:rFonts w:hint="eastAsia"/>
        </w:rPr>
        <w:t>。</w:t>
      </w:r>
    </w:p>
    <w:p w14:paraId="64DF621F" w14:textId="77777777" w:rsidR="00884E42" w:rsidRDefault="00000000">
      <w:pPr>
        <w:pStyle w:val="15"/>
      </w:pPr>
      <w:r>
        <w:t>【条文说明】</w:t>
      </w:r>
      <w:r>
        <w:rPr>
          <w:rFonts w:hint="eastAsia"/>
        </w:rPr>
        <w:t>项目边界</w:t>
      </w:r>
      <w:r>
        <w:t>根据改造项目类型的不同</w:t>
      </w:r>
      <w:r>
        <w:rPr>
          <w:rFonts w:hint="eastAsia"/>
        </w:rPr>
        <w:t>，可以是整个系统，</w:t>
      </w:r>
      <w:r>
        <w:t>也可以是其中的某个子系统。</w:t>
      </w:r>
    </w:p>
    <w:p w14:paraId="68C41EA5" w14:textId="77777777" w:rsidR="00884E42" w:rsidRDefault="00000000">
      <w:pPr>
        <w:pStyle w:val="15"/>
        <w:ind w:firstLine="480"/>
        <w:jc w:val="center"/>
      </w:pPr>
      <w:r>
        <w:rPr>
          <w:noProof/>
        </w:rPr>
        <w:drawing>
          <wp:inline distT="0" distB="0" distL="114300" distR="114300" wp14:anchorId="7565D676" wp14:editId="5EE15D55">
            <wp:extent cx="5269230" cy="1411605"/>
            <wp:effectExtent l="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0"/>
                    <a:srcRect b="17575"/>
                    <a:stretch>
                      <a:fillRect/>
                    </a:stretch>
                  </pic:blipFill>
                  <pic:spPr>
                    <a:xfrm>
                      <a:off x="0" y="0"/>
                      <a:ext cx="5269230" cy="1411605"/>
                    </a:xfrm>
                    <a:prstGeom prst="rect">
                      <a:avLst/>
                    </a:prstGeom>
                    <a:noFill/>
                    <a:ln>
                      <a:noFill/>
                    </a:ln>
                  </pic:spPr>
                </pic:pic>
              </a:graphicData>
            </a:graphic>
          </wp:inline>
        </w:drawing>
      </w:r>
    </w:p>
    <w:p w14:paraId="46D8828C" w14:textId="77777777" w:rsidR="00884E42" w:rsidRDefault="00000000">
      <w:pPr>
        <w:pStyle w:val="15"/>
        <w:ind w:firstLine="480"/>
        <w:jc w:val="center"/>
      </w:pPr>
      <w:r>
        <w:rPr>
          <w:rFonts w:hint="eastAsia"/>
        </w:rPr>
        <w:t>图</w:t>
      </w:r>
      <w:r>
        <w:rPr>
          <w:rFonts w:hint="eastAsia"/>
        </w:rPr>
        <w:t xml:space="preserve"> 8.3.1 </w:t>
      </w:r>
      <w:r>
        <w:rPr>
          <w:rFonts w:hint="eastAsia"/>
        </w:rPr>
        <w:t>中央空调系统节能改造项目边界示意图</w:t>
      </w:r>
    </w:p>
    <w:p w14:paraId="7B151032" w14:textId="77777777" w:rsidR="00884E42" w:rsidRDefault="00000000">
      <w:pPr>
        <w:pStyle w:val="15"/>
        <w:numPr>
          <w:ilvl w:val="0"/>
          <w:numId w:val="63"/>
        </w:numPr>
        <w:ind w:left="0" w:firstLine="0"/>
      </w:pPr>
      <w:r>
        <w:rPr>
          <w:rFonts w:hint="eastAsia"/>
        </w:rPr>
        <w:t>相似日比较法是典型的中央空调系统节能量测量和验证直接比较方法。相似日比较法是在项目核定期内选取两个或多个</w:t>
      </w:r>
      <w:proofErr w:type="gramStart"/>
      <w:r>
        <w:rPr>
          <w:rFonts w:hint="eastAsia"/>
        </w:rPr>
        <w:t>测试日</w:t>
      </w:r>
      <w:proofErr w:type="gramEnd"/>
      <w:r>
        <w:rPr>
          <w:rFonts w:hint="eastAsia"/>
        </w:rPr>
        <w:t>作为相似日，其中</w:t>
      </w:r>
      <w:r>
        <w:rPr>
          <w:rFonts w:hint="eastAsia"/>
        </w:rPr>
        <w:t>,</w:t>
      </w:r>
      <w:r>
        <w:rPr>
          <w:rFonts w:hint="eastAsia"/>
        </w:rPr>
        <w:t>一天</w:t>
      </w:r>
      <w:r>
        <w:rPr>
          <w:rFonts w:hint="eastAsia"/>
        </w:rPr>
        <w:lastRenderedPageBreak/>
        <w:t>或多天关闭节能措施并以此状态下的系统能耗作为对应时间长度内的改造前中央空调系统能耗，另一天或多天开启节能措施并以此状态下的系统能耗作为对应时间长度内的改造后中央空调系统能耗，通过比较节能措施开启、关闭时的中央空调系统能耗进行对节能量的测量和验证。</w:t>
      </w:r>
    </w:p>
    <w:p w14:paraId="721B381C" w14:textId="77777777" w:rsidR="00884E42" w:rsidRDefault="00000000">
      <w:pPr>
        <w:pStyle w:val="15"/>
      </w:pPr>
      <w:r>
        <w:rPr>
          <w:rFonts w:hint="eastAsia"/>
        </w:rPr>
        <w:t>【条文说明】</w:t>
      </w:r>
      <w:r>
        <w:t>应选择核定期内主要影响因素值最接近的运行日作为相似日。</w:t>
      </w:r>
      <w:proofErr w:type="gramStart"/>
      <w:r>
        <w:t>当无法</w:t>
      </w:r>
      <w:proofErr w:type="gramEnd"/>
      <w:r>
        <w:t>找到满足条件的相似日时</w:t>
      </w:r>
      <w:r>
        <w:rPr>
          <w:rFonts w:hint="eastAsia"/>
        </w:rPr>
        <w:t>，</w:t>
      </w:r>
      <w:r>
        <w:t>独立变量允许的偏差应由相关方共同认可。</w:t>
      </w:r>
    </w:p>
    <w:p w14:paraId="19448462" w14:textId="6B1D96A0" w:rsidR="00884E42" w:rsidRDefault="00000000">
      <w:pPr>
        <w:pStyle w:val="15"/>
        <w:numPr>
          <w:ilvl w:val="0"/>
          <w:numId w:val="63"/>
        </w:numPr>
        <w:ind w:left="0" w:firstLine="0"/>
      </w:pPr>
      <w:r>
        <w:rPr>
          <w:rFonts w:hint="eastAsia"/>
        </w:rPr>
        <w:t>直接比较法宜采用测量的方法获得计算所需的数据，如可采信的能源统计数据、运行记录及财务数据，或者符合标准规范要求的计量仪表的读数，或者使用在检定有效期内的检测仪器测量得到的数据。收集得到的数据应进行有效性验证。相关参数的测量方法可参见</w:t>
      </w:r>
      <w:bookmarkStart w:id="206" w:name="OLE_LINK62"/>
      <w:r w:rsidR="00834AB1">
        <w:rPr>
          <w:rFonts w:hint="eastAsia"/>
        </w:rPr>
        <w:t>《</w:t>
      </w:r>
      <w:r w:rsidR="00834AB1" w:rsidRPr="00834AB1">
        <w:rPr>
          <w:rFonts w:hint="eastAsia"/>
        </w:rPr>
        <w:t>阳能</w:t>
      </w:r>
      <w:r w:rsidR="00834AB1" w:rsidRPr="00834AB1">
        <w:rPr>
          <w:rFonts w:hint="eastAsia"/>
        </w:rPr>
        <w:t xml:space="preserve"> </w:t>
      </w:r>
      <w:r w:rsidR="00834AB1" w:rsidRPr="00834AB1">
        <w:rPr>
          <w:rFonts w:hint="eastAsia"/>
        </w:rPr>
        <w:t>在地面不同接收条件下的太阳光谱辐照度标准</w:t>
      </w:r>
      <w:r w:rsidR="00834AB1" w:rsidRPr="00834AB1">
        <w:rPr>
          <w:rFonts w:hint="eastAsia"/>
        </w:rPr>
        <w:t xml:space="preserve"> </w:t>
      </w:r>
      <w:r w:rsidR="00834AB1" w:rsidRPr="00834AB1">
        <w:rPr>
          <w:rFonts w:hint="eastAsia"/>
        </w:rPr>
        <w:t>第</w:t>
      </w:r>
      <w:r w:rsidR="00834AB1" w:rsidRPr="00834AB1">
        <w:rPr>
          <w:rFonts w:hint="eastAsia"/>
        </w:rPr>
        <w:t>1</w:t>
      </w:r>
      <w:r w:rsidR="00834AB1" w:rsidRPr="00834AB1">
        <w:rPr>
          <w:rFonts w:hint="eastAsia"/>
        </w:rPr>
        <w:t>部分</w:t>
      </w:r>
      <w:r w:rsidR="00834AB1" w:rsidRPr="00834AB1">
        <w:rPr>
          <w:rFonts w:hint="eastAsia"/>
        </w:rPr>
        <w:t>:</w:t>
      </w:r>
      <w:r w:rsidR="00834AB1" w:rsidRPr="00834AB1">
        <w:rPr>
          <w:rFonts w:hint="eastAsia"/>
        </w:rPr>
        <w:t>大气质量</w:t>
      </w:r>
      <w:r w:rsidR="00834AB1" w:rsidRPr="00834AB1">
        <w:rPr>
          <w:rFonts w:hint="eastAsia"/>
        </w:rPr>
        <w:t>1.5</w:t>
      </w:r>
      <w:r w:rsidR="00834AB1" w:rsidRPr="00834AB1">
        <w:rPr>
          <w:rFonts w:hint="eastAsia"/>
        </w:rPr>
        <w:t>的法向直接日射辐照度和半球向日射辐照度</w:t>
      </w:r>
      <w:r w:rsidR="00834AB1">
        <w:rPr>
          <w:rFonts w:hint="eastAsia"/>
        </w:rPr>
        <w:t>》</w:t>
      </w:r>
      <w:r w:rsidR="00834AB1">
        <w:rPr>
          <w:rFonts w:hint="eastAsia"/>
        </w:rPr>
        <w:t>GB/T 17683.1</w:t>
      </w:r>
      <w:bookmarkEnd w:id="206"/>
      <w:r>
        <w:rPr>
          <w:rFonts w:hint="eastAsia"/>
        </w:rPr>
        <w:t>、</w:t>
      </w:r>
      <w:bookmarkStart w:id="207" w:name="OLE_LINK63"/>
      <w:r w:rsidR="00834AB1">
        <w:rPr>
          <w:rFonts w:hint="eastAsia"/>
        </w:rPr>
        <w:t>《</w:t>
      </w:r>
      <w:r w:rsidR="00834AB1" w:rsidRPr="00834AB1">
        <w:rPr>
          <w:rFonts w:hint="eastAsia"/>
        </w:rPr>
        <w:t>居住建筑节能检测标准</w:t>
      </w:r>
      <w:r w:rsidR="00834AB1">
        <w:rPr>
          <w:rFonts w:hint="eastAsia"/>
        </w:rPr>
        <w:t>》</w:t>
      </w:r>
      <w:r>
        <w:rPr>
          <w:rFonts w:hint="eastAsia"/>
        </w:rPr>
        <w:t>JGJ/T</w:t>
      </w:r>
      <w:r w:rsidR="00834AB1">
        <w:rPr>
          <w:rFonts w:hint="eastAsia"/>
        </w:rPr>
        <w:t xml:space="preserve"> </w:t>
      </w:r>
      <w:r>
        <w:rPr>
          <w:rFonts w:hint="eastAsia"/>
        </w:rPr>
        <w:t>132</w:t>
      </w:r>
      <w:bookmarkEnd w:id="207"/>
      <w:r>
        <w:rPr>
          <w:rFonts w:hint="eastAsia"/>
        </w:rPr>
        <w:t>和</w:t>
      </w:r>
      <w:bookmarkStart w:id="208" w:name="OLE_LINK64"/>
      <w:r w:rsidR="003A378C">
        <w:rPr>
          <w:rFonts w:hint="eastAsia"/>
        </w:rPr>
        <w:t>《</w:t>
      </w:r>
      <w:r w:rsidR="003A378C" w:rsidRPr="003A378C">
        <w:rPr>
          <w:rFonts w:hint="eastAsia"/>
        </w:rPr>
        <w:t>公共建筑节能检测标准</w:t>
      </w:r>
      <w:r w:rsidR="003A378C">
        <w:rPr>
          <w:rFonts w:hint="eastAsia"/>
        </w:rPr>
        <w:t>》</w:t>
      </w:r>
      <w:r>
        <w:rPr>
          <w:rFonts w:hint="eastAsia"/>
        </w:rPr>
        <w:t>JGJ/T</w:t>
      </w:r>
      <w:r w:rsidR="003A378C">
        <w:rPr>
          <w:rFonts w:hint="eastAsia"/>
        </w:rPr>
        <w:t xml:space="preserve"> </w:t>
      </w:r>
      <w:r>
        <w:rPr>
          <w:rFonts w:hint="eastAsia"/>
        </w:rPr>
        <w:t>177</w:t>
      </w:r>
      <w:bookmarkEnd w:id="208"/>
      <w:r>
        <w:rPr>
          <w:rFonts w:hint="eastAsia"/>
        </w:rPr>
        <w:t>。</w:t>
      </w:r>
    </w:p>
    <w:p w14:paraId="749760F7" w14:textId="2E522292" w:rsidR="00884E42" w:rsidRDefault="00000000">
      <w:pPr>
        <w:pStyle w:val="15"/>
        <w:wordWrap w:val="0"/>
        <w:jc w:val="left"/>
      </w:pPr>
      <w:r>
        <w:t>【条文说明】改造后中央空调系统的技术指标如室内温度等应符合相关法律法规、强制性技术标准的要求，并得到各方</w:t>
      </w:r>
      <w:r>
        <w:rPr>
          <w:rFonts w:hint="eastAsia"/>
        </w:rPr>
        <w:t>的</w:t>
      </w:r>
      <w:r>
        <w:t>认可。针对泵类液体输送系统、通风机系统等单独实施的节能改造项目，应分别按照</w:t>
      </w:r>
      <w:bookmarkStart w:id="209" w:name="OLE_LINK65"/>
      <w:r w:rsidR="001A5862">
        <w:rPr>
          <w:rFonts w:hint="eastAsia"/>
        </w:rPr>
        <w:t>《</w:t>
      </w:r>
      <w:r w:rsidR="001A5862" w:rsidRPr="001A5862">
        <w:rPr>
          <w:rFonts w:hint="eastAsia"/>
        </w:rPr>
        <w:t>节能量测量和验证技术要求</w:t>
      </w:r>
      <w:r w:rsidR="001A5862" w:rsidRPr="001A5862">
        <w:rPr>
          <w:rFonts w:hint="eastAsia"/>
        </w:rPr>
        <w:t xml:space="preserve"> </w:t>
      </w:r>
      <w:r w:rsidR="001A5862" w:rsidRPr="001A5862">
        <w:rPr>
          <w:rFonts w:hint="eastAsia"/>
        </w:rPr>
        <w:t>电机系统</w:t>
      </w:r>
      <w:r w:rsidR="001A5862">
        <w:rPr>
          <w:rFonts w:hint="eastAsia"/>
        </w:rPr>
        <w:t>》</w:t>
      </w:r>
      <w:r w:rsidR="001A5862">
        <w:t>GB/T</w:t>
      </w:r>
      <w:r w:rsidR="001A5862">
        <w:rPr>
          <w:rFonts w:hint="eastAsia"/>
        </w:rPr>
        <w:t xml:space="preserve"> </w:t>
      </w:r>
      <w:r w:rsidR="001A5862">
        <w:t>30256</w:t>
      </w:r>
      <w:bookmarkEnd w:id="209"/>
      <w:r>
        <w:t>等标准规定的方法进行节能量测量和验证。中央空调系统进行节能量测量和验证时，应在节能措施实施前制定书面的测量和验证方案</w:t>
      </w:r>
      <w:r>
        <w:t>,</w:t>
      </w:r>
      <w:r>
        <w:t>其内容应符</w:t>
      </w:r>
      <w:r>
        <w:rPr>
          <w:rFonts w:hint="eastAsia"/>
        </w:rPr>
        <w:t>合</w:t>
      </w:r>
      <w:bookmarkStart w:id="210" w:name="OLE_LINK67"/>
      <w:r w:rsidR="001A5862">
        <w:rPr>
          <w:rFonts w:hint="eastAsia"/>
        </w:rPr>
        <w:t>《</w:t>
      </w:r>
      <w:r w:rsidR="001A5862" w:rsidRPr="001A5862">
        <w:rPr>
          <w:rFonts w:hint="eastAsia"/>
        </w:rPr>
        <w:t>节能量测量和验证技术通则</w:t>
      </w:r>
      <w:r w:rsidR="001A5862">
        <w:rPr>
          <w:rFonts w:hint="eastAsia"/>
        </w:rPr>
        <w:t>》</w:t>
      </w:r>
      <w:r>
        <w:t>GB/T</w:t>
      </w:r>
      <w:r w:rsidR="001A5862">
        <w:rPr>
          <w:rFonts w:hint="eastAsia"/>
        </w:rPr>
        <w:t xml:space="preserve"> </w:t>
      </w:r>
      <w:r>
        <w:t>28750—2012</w:t>
      </w:r>
      <w:bookmarkEnd w:id="210"/>
      <w:r>
        <w:t>的要求。</w:t>
      </w:r>
    </w:p>
    <w:p w14:paraId="6E6FDADD" w14:textId="77777777" w:rsidR="00884E42" w:rsidRDefault="00000000">
      <w:pPr>
        <w:pStyle w:val="15"/>
        <w:numPr>
          <w:ilvl w:val="0"/>
          <w:numId w:val="63"/>
        </w:numPr>
        <w:ind w:left="0" w:firstLine="0"/>
      </w:pPr>
      <w:r>
        <w:rPr>
          <w:rFonts w:hint="eastAsia"/>
        </w:rPr>
        <w:t>相似日比较法节能量按式（</w:t>
      </w:r>
      <w:r>
        <w:rPr>
          <w:rFonts w:hint="eastAsia"/>
        </w:rPr>
        <w:t>8.3.4-1</w:t>
      </w:r>
      <w:r>
        <w:rPr>
          <w:rFonts w:hint="eastAsia"/>
        </w:rPr>
        <w:t>）</w:t>
      </w:r>
      <w:r>
        <w:rPr>
          <w:rFonts w:hint="eastAsia"/>
        </w:rPr>
        <w:t>~(8.3.4-3)</w:t>
      </w:r>
      <w:r>
        <w:rPr>
          <w:rFonts w:hint="eastAsia"/>
        </w:rPr>
        <w:t>计算</w:t>
      </w:r>
      <w:r>
        <w:rPr>
          <w:rFonts w:hint="eastAsia"/>
        </w:rPr>
        <w:t>:</w:t>
      </w:r>
    </w:p>
    <w:p w14:paraId="542C494B" w14:textId="77777777" w:rsidR="00884E42" w:rsidRDefault="00000000">
      <w:pPr>
        <w:pStyle w:val="afff"/>
        <w:jc w:val="both"/>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m:sub>
              </m:sSub>
              <m:r>
                <w:rPr>
                  <w:rFonts w:ascii="Cambria Math"/>
                  <w:color w:val="auto"/>
                  <w:lang w:bidi="ar"/>
                </w:rPr>
                <m:t>×</m:t>
              </m:r>
              <m:d>
                <m:dPr>
                  <m:ctrlPr>
                    <w:rPr>
                      <w:rFonts w:ascii="Cambria Math" w:hAnsi="Cambria Math"/>
                      <w:i/>
                      <w:color w:val="auto"/>
                      <w:lang w:bidi="ar"/>
                    </w:rPr>
                  </m:ctrlPr>
                </m:dPr>
                <m:e>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num>
                    <m:den>
                      <m:r>
                        <w:rPr>
                          <w:rFonts w:ascii="Cambria Math"/>
                          <w:color w:val="auto"/>
                          <w:lang w:bidi="ar"/>
                        </w:rPr>
                        <m:t>1</m:t>
                      </m:r>
                      <m:r>
                        <w:rPr>
                          <w:rFonts w:ascii="Cambria Math"/>
                          <w:color w:val="auto"/>
                          <w:lang w:bidi="ar"/>
                        </w:rPr>
                        <m:t>-</m:t>
                      </m:r>
                      <m:d>
                        <m:dPr>
                          <m:begChr m:val="|"/>
                          <m:endChr m:val="|"/>
                          <m:ctrlPr>
                            <w:rPr>
                              <w:rFonts w:ascii="Cambria Math" w:hAnsi="Cambria Math"/>
                              <w:i/>
                              <w:color w:val="auto"/>
                              <w:lang w:bidi="ar"/>
                            </w:rPr>
                          </m:ctrlPr>
                        </m:d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e>
                      </m:d>
                    </m:den>
                  </m:f>
                </m:e>
              </m:d>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hAnsi="Cambria Math"/>
                      <w:color w:val="auto"/>
                      <w:lang w:bidi="ar"/>
                    </w:rPr>
                    <m:t>8.3.4-1</m:t>
                  </m:r>
                </m:e>
              </m:d>
            </m:e>
          </m:eqArr>
        </m:oMath>
      </m:oMathPara>
    </w:p>
    <w:p w14:paraId="4204A993" w14:textId="77777777" w:rsidR="00884E42" w:rsidRDefault="00000000">
      <w:pPr>
        <w:pStyle w:val="afff"/>
        <w:jc w:val="both"/>
        <w:rPr>
          <w:rFonts w:eastAsiaTheme="minorEastAsia"/>
          <w:color w:val="auto"/>
        </w:rPr>
      </w:pPr>
      <m:oMathPara>
        <m:oMath>
          <m:eqArr>
            <m:eqArrPr>
              <m:maxDist m:val="1"/>
              <m:ctrlPr>
                <w:rPr>
                  <w:rFonts w:ascii="Cambria Math" w:hAnsi="FZSSK--GBK1-0" w:cs="FZSSK--GBK1-0"/>
                  <w:i/>
                  <w:color w:val="auto"/>
                  <w:lang w:bidi="ar"/>
                </w:rPr>
              </m:ctrlPr>
            </m:eqArrPr>
            <m:e>
              <m:sSub>
                <m:sSubPr>
                  <m:ctrlPr>
                    <w:rPr>
                      <w:rFonts w:ascii="Cambria Math" w:hAnsi="FZSSK--GBK1-0" w:cs="FZSSK--GBK1-0"/>
                      <w:i/>
                      <w:color w:val="auto"/>
                      <w:lang w:bidi="ar"/>
                    </w:rPr>
                  </m:ctrlPr>
                </m:sSubPr>
                <m:e>
                  <m:r>
                    <w:rPr>
                      <w:rFonts w:ascii="Cambria Math" w:hAnsi="FZSSK--GBK1-0" w:cs="FZSSK--GBK1-0"/>
                      <w:color w:val="auto"/>
                      <w:lang w:bidi="ar"/>
                    </w:rPr>
                    <m:t>E</m:t>
                  </m:r>
                </m:e>
                <m:sub>
                  <m:sSup>
                    <m:sSupPr>
                      <m:ctrlPr>
                        <w:rPr>
                          <w:rFonts w:ascii="Cambria Math" w:hAnsi="FZSSK--GBK1-0" w:cs="FZSSK--GBK1-0"/>
                          <w:i/>
                          <w:color w:val="auto"/>
                          <w:lang w:bidi="ar"/>
                        </w:rPr>
                      </m:ctrlPr>
                    </m:sSupPr>
                    <m:e>
                      <m:r>
                        <w:rPr>
                          <w:rFonts w:ascii="Cambria Math" w:hAnsi="FZSSK--GBK1-0" w:cs="FZSSK--GBK1-0"/>
                          <w:color w:val="auto"/>
                          <w:lang w:bidi="ar"/>
                        </w:rPr>
                        <m:t>r</m:t>
                      </m:r>
                    </m:e>
                    <m:sup>
                      <m:r>
                        <w:rPr>
                          <w:rFonts w:ascii="Cambria Math" w:hAnsi="Cambria Math"/>
                          <w:color w:val="auto"/>
                          <w:lang w:bidi="ar"/>
                        </w:rPr>
                        <m:t>'</m:t>
                      </m:r>
                      <m:ctrlPr>
                        <w:rPr>
                          <w:rFonts w:ascii="Cambria Math" w:hAnsi="Cambria Math" w:cs="FZSSK--GBK1-0"/>
                          <w:i/>
                          <w:color w:val="auto"/>
                          <w:lang w:bidi="ar"/>
                        </w:rPr>
                      </m:ctrlPr>
                    </m:sup>
                  </m:sSup>
                  <m:ctrlPr>
                    <w:rPr>
                      <w:rFonts w:ascii="Cambria Math" w:hAnsi="Cambria Math" w:cs="FZSSK--GBK1-0"/>
                      <w:i/>
                      <w:color w:val="auto"/>
                      <w:lang w:bidi="ar"/>
                    </w:rPr>
                  </m:ctrlPr>
                </m:sub>
              </m:sSub>
              <m:r>
                <w:rPr>
                  <w:rFonts w:ascii="Cambria Math" w:hAnsi="FZSSK--GBK1-0" w:cs="FZSSK--GBK1-0"/>
                  <w:color w:val="auto"/>
                  <w:lang w:bidi="ar"/>
                </w:rPr>
                <m:t>=</m:t>
              </m:r>
              <m:sSub>
                <m:sSubPr>
                  <m:ctrlPr>
                    <w:rPr>
                      <w:rFonts w:ascii="Cambria Math" w:hAnsi="FZSSK--GBK1-0" w:cs="FZSSK--GBK1-0"/>
                      <w:i/>
                      <w:color w:val="auto"/>
                      <w:lang w:bidi="ar"/>
                    </w:rPr>
                  </m:ctrlPr>
                </m:sSubPr>
                <m:e>
                  <m:r>
                    <w:rPr>
                      <w:rFonts w:ascii="Cambria Math" w:hAnsi="FZSSK--GBK1-0" w:cs="FZSSK--GBK1-0"/>
                      <w:color w:val="auto"/>
                      <w:lang w:bidi="ar"/>
                    </w:rPr>
                    <m:t>E</m:t>
                  </m:r>
                </m:e>
                <m:sub>
                  <m:r>
                    <w:rPr>
                      <w:rFonts w:ascii="Cambria Math" w:hAnsi="FZSSK--GBK1-0" w:cs="FZSSK--GBK1-0"/>
                      <w:color w:val="auto"/>
                      <w:lang w:bidi="ar"/>
                    </w:rPr>
                    <m:t>r</m:t>
                  </m:r>
                </m:sub>
              </m:sSub>
              <m:r>
                <w:rPr>
                  <w:rFonts w:ascii="Cambria Math" w:hAnsi="Cambria Math" w:cs="Cambria Math"/>
                  <w:color w:val="auto"/>
                  <w:lang w:bidi="ar"/>
                </w:rPr>
                <m:t>-</m:t>
              </m:r>
              <m:sSub>
                <m:sSubPr>
                  <m:ctrlPr>
                    <w:rPr>
                      <w:rFonts w:ascii="Cambria Math" w:hAnsi="FZSSK--GBK1-0" w:cs="FZSSK--GBK1-0"/>
                      <w:i/>
                      <w:color w:val="auto"/>
                      <w:lang w:bidi="ar"/>
                    </w:rPr>
                  </m:ctrlPr>
                </m:sSubPr>
                <m:e>
                  <m:r>
                    <w:rPr>
                      <w:rFonts w:ascii="Cambria Math" w:hAnsi="FZSSK--GBK1-0" w:cs="FZSSK--GBK1-0"/>
                      <w:color w:val="auto"/>
                      <w:lang w:bidi="ar"/>
                    </w:rPr>
                    <m:t>S</m:t>
                  </m:r>
                </m:e>
                <m:sub>
                  <m:r>
                    <w:rPr>
                      <w:rFonts w:ascii="Cambria Math" w:hAnsi="FZSSK--GBK1-0" w:cs="FZSSK--GBK1-0"/>
                      <w:color w:val="auto"/>
                      <w:lang w:bidi="ar"/>
                    </w:rPr>
                    <m:t>b</m:t>
                  </m:r>
                </m:sub>
              </m:sSub>
              <m:r>
                <w:rPr>
                  <w:rFonts w:ascii="Cambria Math" w:hAnsi="FZSSK--GBK1-0" w:cs="FZSSK--GBK1-0"/>
                  <w:color w:val="auto"/>
                  <w:lang w:bidi="ar"/>
                </w:rPr>
                <m:t>#</m:t>
              </m:r>
              <m:d>
                <m:dPr>
                  <m:ctrlPr>
                    <w:rPr>
                      <w:rFonts w:ascii="Cambria Math" w:eastAsiaTheme="minorEastAsia" w:hAnsi="FZSSK--GBK1-0" w:cs="FZSSK--GBK1-0"/>
                      <w:i/>
                      <w:color w:val="auto"/>
                      <w:lang w:bidi="ar"/>
                    </w:rPr>
                  </m:ctrlPr>
                </m:dPr>
                <m:e>
                  <m:r>
                    <w:rPr>
                      <w:rFonts w:ascii="Cambria Math" w:eastAsiaTheme="minorEastAsia" w:hAnsi="FZSSK--GBK1-0" w:cs="FZSSK--GBK1-0"/>
                      <w:color w:val="auto"/>
                      <w:lang w:bidi="ar"/>
                    </w:rPr>
                    <m:t>8.3.4</m:t>
                  </m:r>
                  <m:r>
                    <w:rPr>
                      <w:rFonts w:ascii="Cambria Math" w:eastAsiaTheme="minorEastAsia" w:hAnsi="FZSSK--GBK1-0" w:cs="FZSSK--GBK1-0"/>
                      <w:color w:val="auto"/>
                      <w:lang w:bidi="ar"/>
                    </w:rPr>
                    <m:t>-</m:t>
                  </m:r>
                  <m:r>
                    <w:rPr>
                      <w:rFonts w:ascii="Cambria Math" w:eastAsiaTheme="minorEastAsia" w:hAnsi="FZSSK--GBK1-0" w:cs="FZSSK--GBK1-0"/>
                      <w:color w:val="auto"/>
                      <w:lang w:bidi="ar"/>
                    </w:rPr>
                    <m:t>2</m:t>
                  </m:r>
                </m:e>
              </m:d>
            </m:e>
          </m:eqArr>
        </m:oMath>
      </m:oMathPara>
    </w:p>
    <w:p w14:paraId="47EA3263" w14:textId="77777777" w:rsidR="00884E42" w:rsidRDefault="00000000">
      <w:pPr>
        <w:pStyle w:val="afff"/>
        <w:jc w:val="both"/>
        <w:rPr>
          <w:rFonts w:ascii="FZSSK--GBK1-0" w:eastAsiaTheme="minorEastAsia" w:hAnsi="FZSSK--GBK1-0" w:cs="FZSSK--GBK1-0" w:hint="eastAsia"/>
          <w:color w:val="auto"/>
          <w:position w:val="-12"/>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r>
                <w:rPr>
                  <w:rFonts w:ascii="Cambria Math"/>
                  <w:color w:val="auto"/>
                  <w:lang w:bidi="ar"/>
                </w:rPr>
                <m:t>=</m:t>
              </m:r>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sSub>
                    <m:sSubPr>
                      <m:ctrlPr>
                        <w:rPr>
                          <w:rFonts w:ascii="Cambria Math" w:hAnsi="Cambria Math"/>
                          <w:i/>
                          <w:color w:val="auto"/>
                          <w:lang w:bidi="ar"/>
                        </w:rPr>
                      </m:ctrlPr>
                    </m:sSubPr>
                    <m:e>
                      <w:bookmarkStart w:id="211" w:name="OLE_LINK175"/>
                      <m:r>
                        <w:rPr>
                          <w:rFonts w:ascii="Cambria Math"/>
                          <w:color w:val="auto"/>
                          <w:lang w:bidi="ar"/>
                        </w:rPr>
                        <m:t>S</m:t>
                      </m:r>
                    </m:e>
                    <m:sub>
                      <m:r>
                        <w:rPr>
                          <w:rFonts w:ascii="Cambria Math"/>
                          <w:color w:val="auto"/>
                          <w:lang w:bidi="ar"/>
                        </w:rPr>
                        <m:t>r</m:t>
                      </m:r>
                      <w:bookmarkEnd w:id="211"/>
                    </m:sub>
                  </m:sSub>
                </m:num>
                <m:den>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den>
              </m:f>
              <m:r>
                <w:rPr>
                  <w:rFonts w:ascii="Cambria Math"/>
                  <w:color w:val="auto"/>
                  <w:lang w:bidi="ar"/>
                </w:rPr>
                <m:t>×</m:t>
              </m:r>
              <m:r>
                <w:rPr>
                  <w:rFonts w:ascii="Cambria Math"/>
                  <w:color w:val="auto"/>
                  <w:lang w:bidi="ar"/>
                </w:rPr>
                <m:t>100%#</m:t>
              </m:r>
              <m:d>
                <m:dPr>
                  <m:ctrlPr>
                    <w:rPr>
                      <w:rFonts w:ascii="Cambria Math" w:eastAsiaTheme="minorEastAsia" w:hAnsi="Cambria Math"/>
                      <w:i/>
                      <w:color w:val="auto"/>
                      <w:lang w:bidi="ar"/>
                    </w:rPr>
                  </m:ctrlPr>
                </m:dPr>
                <m:e>
                  <m:r>
                    <w:rPr>
                      <w:rFonts w:ascii="Cambria Math" w:eastAsiaTheme="minorEastAsia"/>
                      <w:color w:val="auto"/>
                      <w:lang w:bidi="ar"/>
                    </w:rPr>
                    <m:t>8.3.4</m:t>
                  </m:r>
                  <m:r>
                    <w:rPr>
                      <w:rFonts w:ascii="Cambria Math" w:eastAsiaTheme="minorEastAsia"/>
                      <w:color w:val="auto"/>
                      <w:lang w:bidi="ar"/>
                    </w:rPr>
                    <m:t>-</m:t>
                  </m:r>
                  <m:r>
                    <w:rPr>
                      <w:rFonts w:ascii="Cambria Math" w:eastAsiaTheme="minorEastAsia"/>
                      <w:color w:val="auto"/>
                      <w:lang w:bidi="ar"/>
                    </w:rPr>
                    <m:t>3</m:t>
                  </m:r>
                </m:e>
              </m:d>
            </m:e>
          </m:eqArr>
        </m:oMath>
      </m:oMathPara>
    </w:p>
    <w:p w14:paraId="7E9BCC77" w14:textId="77777777" w:rsidR="00884E42" w:rsidRDefault="00000000">
      <w:pPr>
        <w:pStyle w:val="15"/>
      </w:pPr>
      <w:r>
        <w:rPr>
          <w:rFonts w:hint="eastAsia"/>
          <w:lang w:bidi="ar"/>
        </w:rPr>
        <w:t>式中：</w:t>
      </w:r>
      <m:oMath>
        <m:sSub>
          <m:sSubPr>
            <m:ctrlPr>
              <w:rPr>
                <w:rFonts w:ascii="Cambria Math" w:hAnsi="Cambria Math"/>
                <w:i/>
                <w:lang w:bidi="ar"/>
              </w:rPr>
            </m:ctrlPr>
          </m:sSubPr>
          <m:e>
            <m:r>
              <w:rPr>
                <w:rFonts w:ascii="Cambria Math"/>
                <w:lang w:bidi="ar"/>
              </w:rPr>
              <m:t>E</m:t>
            </m:r>
          </m:e>
          <m:sub>
            <m:r>
              <w:rPr>
                <w:rFonts w:ascii="Cambria Math"/>
                <w:lang w:bidi="ar"/>
              </w:rPr>
              <m:t>s</m:t>
            </m:r>
          </m:sub>
        </m:sSub>
      </m:oMath>
      <w:r>
        <w:rPr>
          <w:lang w:bidi="ar"/>
        </w:rPr>
        <w:t>——</w:t>
      </w:r>
      <w:r>
        <w:rPr>
          <w:lang w:bidi="ar"/>
        </w:rPr>
        <w:t>中央空调系统节能量</w:t>
      </w:r>
      <w:r>
        <w:rPr>
          <w:rFonts w:hint="eastAsia"/>
          <w:lang w:bidi="ar"/>
        </w:rPr>
        <w:t>，</w:t>
      </w:r>
      <w:r>
        <w:rPr>
          <w:lang w:bidi="ar"/>
        </w:rPr>
        <w:t>kWh</w:t>
      </w:r>
      <w:r>
        <w:rPr>
          <w:rFonts w:hint="eastAsia"/>
          <w:lang w:bidi="ar"/>
        </w:rPr>
        <w:t>；</w:t>
      </w:r>
      <w:r>
        <w:rPr>
          <w:lang w:bidi="ar"/>
        </w:rPr>
        <w:t xml:space="preserve"> </w:t>
      </w:r>
    </w:p>
    <w:p w14:paraId="39FFDC87" w14:textId="77777777" w:rsidR="00884E42" w:rsidRDefault="00000000">
      <w:pPr>
        <w:pStyle w:val="15"/>
        <w:ind w:leftChars="250" w:left="800"/>
      </w:pPr>
      <m:oMath>
        <m:sSub>
          <m:sSubPr>
            <m:ctrlPr>
              <w:rPr>
                <w:rFonts w:ascii="Cambria Math" w:hAnsi="Cambria Math"/>
                <w:i/>
                <w:lang w:bidi="ar"/>
              </w:rPr>
            </m:ctrlPr>
          </m:sSubPr>
          <m:e>
            <m:r>
              <w:rPr>
                <w:rFonts w:ascii="Cambria Math"/>
                <w:lang w:bidi="ar"/>
              </w:rPr>
              <m:t>E</m:t>
            </m:r>
          </m:e>
          <m:sub>
            <m:sSup>
              <m:sSupPr>
                <m:ctrlPr>
                  <w:rPr>
                    <w:rFonts w:ascii="Cambria Math" w:hAnsi="Cambria Math"/>
                    <w:i/>
                    <w:lang w:bidi="ar"/>
                  </w:rPr>
                </m:ctrlPr>
              </m:sSupPr>
              <m:e>
                <m:r>
                  <w:rPr>
                    <w:rFonts w:ascii="Cambria Math"/>
                    <w:lang w:bidi="ar"/>
                  </w:rPr>
                  <m:t>r</m:t>
                </m:r>
              </m:e>
              <m:sup>
                <m:r>
                  <w:rPr>
                    <w:rFonts w:ascii="Cambria Math"/>
                    <w:lang w:bidi="ar"/>
                  </w:rPr>
                  <m:t>'</m:t>
                </m:r>
              </m:sup>
            </m:sSup>
          </m:sub>
        </m:sSub>
      </m:oMath>
      <w:r>
        <w:rPr>
          <w:lang w:bidi="ar"/>
        </w:rPr>
        <w:t>——</w:t>
      </w:r>
      <w:r>
        <w:rPr>
          <w:lang w:bidi="ar"/>
        </w:rPr>
        <w:t>节能措施开启状态下的中央空调系统核定期能耗</w:t>
      </w:r>
      <w:r>
        <w:rPr>
          <w:rFonts w:hint="eastAsia"/>
          <w:lang w:bidi="ar"/>
        </w:rPr>
        <w:t>，</w:t>
      </w:r>
      <w:r>
        <w:rPr>
          <w:lang w:bidi="ar"/>
        </w:rPr>
        <w:t>kWh</w:t>
      </w:r>
      <w:r>
        <w:rPr>
          <w:rFonts w:hint="eastAsia"/>
          <w:lang w:bidi="ar"/>
        </w:rPr>
        <w:t>；</w:t>
      </w:r>
    </w:p>
    <w:p w14:paraId="27BC0514" w14:textId="77777777" w:rsidR="00884E42" w:rsidRDefault="00000000">
      <w:pPr>
        <w:pStyle w:val="15"/>
        <w:ind w:leftChars="250" w:left="800"/>
      </w:pPr>
      <m:oMath>
        <m:sSub>
          <m:sSubPr>
            <m:ctrlPr>
              <w:rPr>
                <w:rFonts w:ascii="Cambria Math" w:hAnsi="Cambria Math"/>
                <w:i/>
                <w:lang w:bidi="ar"/>
              </w:rPr>
            </m:ctrlPr>
          </m:sSubPr>
          <m:e>
            <m:r>
              <w:rPr>
                <w:rFonts w:ascii="Cambria Math"/>
                <w:lang w:bidi="ar"/>
              </w:rPr>
              <m:t>η</m:t>
            </m:r>
          </m:e>
          <m:sub>
            <m:r>
              <w:rPr>
                <w:rFonts w:ascii="Cambria Math"/>
                <w:lang w:bidi="ar"/>
              </w:rPr>
              <m:t>s</m:t>
            </m:r>
          </m:sub>
        </m:sSub>
      </m:oMath>
      <w:r>
        <w:rPr>
          <w:lang w:bidi="ar"/>
        </w:rPr>
        <w:t>——</w:t>
      </w:r>
      <w:r>
        <w:rPr>
          <w:lang w:bidi="ar"/>
        </w:rPr>
        <w:t>节能率</w:t>
      </w:r>
      <w:r>
        <w:rPr>
          <w:rFonts w:hint="eastAsia"/>
          <w:lang w:bidi="ar"/>
        </w:rPr>
        <w:t>；</w:t>
      </w:r>
      <w:r>
        <w:rPr>
          <w:lang w:bidi="ar"/>
        </w:rPr>
        <w:t xml:space="preserve"> </w:t>
      </w:r>
    </w:p>
    <w:p w14:paraId="731BA887" w14:textId="77777777" w:rsidR="00884E42" w:rsidRDefault="00000000">
      <w:pPr>
        <w:pStyle w:val="15"/>
        <w:ind w:leftChars="250" w:left="800"/>
      </w:pPr>
      <m:oMath>
        <m:sSub>
          <m:sSubPr>
            <m:ctrlPr>
              <w:rPr>
                <w:rFonts w:ascii="Cambria Math" w:hAnsi="FZSSK--GBK1-0" w:cs="FZSSK--GBK1-0"/>
                <w:i/>
                <w:lang w:bidi="ar"/>
              </w:rPr>
            </m:ctrlPr>
          </m:sSubPr>
          <m:e>
            <m:r>
              <w:rPr>
                <w:rFonts w:ascii="Cambria Math" w:hAnsi="FZSSK--GBK1-0" w:cs="FZSSK--GBK1-0"/>
                <w:lang w:bidi="ar"/>
              </w:rPr>
              <m:t>E</m:t>
            </m:r>
          </m:e>
          <m:sub>
            <m:r>
              <w:rPr>
                <w:rFonts w:ascii="Cambria Math" w:hAnsi="FZSSK--GBK1-0" w:cs="FZSSK--GBK1-0"/>
                <w:lang w:bidi="ar"/>
              </w:rPr>
              <m:t>r</m:t>
            </m:r>
          </m:sub>
        </m:sSub>
      </m:oMath>
      <w:r>
        <w:rPr>
          <w:lang w:bidi="ar"/>
        </w:rPr>
        <w:t>——</w:t>
      </w:r>
      <w:r>
        <w:rPr>
          <w:lang w:bidi="ar"/>
        </w:rPr>
        <w:t>中央空调系统核定期能耗</w:t>
      </w:r>
      <w:r>
        <w:rPr>
          <w:lang w:bidi="ar"/>
        </w:rPr>
        <w:t>(</w:t>
      </w:r>
      <w:r>
        <w:rPr>
          <w:lang w:bidi="ar"/>
        </w:rPr>
        <w:t>含节能措施关闭状态下各</w:t>
      </w:r>
      <w:proofErr w:type="gramStart"/>
      <w:r>
        <w:rPr>
          <w:lang w:bidi="ar"/>
        </w:rPr>
        <w:t>测试日</w:t>
      </w:r>
      <w:proofErr w:type="gramEnd"/>
      <w:r>
        <w:rPr>
          <w:lang w:bidi="ar"/>
        </w:rPr>
        <w:t>的累计能耗</w:t>
      </w:r>
      <w:r>
        <w:rPr>
          <w:rFonts w:hint="eastAsia"/>
          <w:lang w:bidi="ar"/>
        </w:rPr>
        <w:t>，</w:t>
      </w:r>
      <w:r>
        <w:rPr>
          <w:lang w:bidi="ar"/>
        </w:rPr>
        <w:t>kWh</w:t>
      </w:r>
      <w:r>
        <w:rPr>
          <w:rFonts w:hint="eastAsia"/>
          <w:lang w:bidi="ar"/>
        </w:rPr>
        <w:t>；</w:t>
      </w:r>
      <w:r>
        <w:rPr>
          <w:lang w:bidi="ar"/>
        </w:rPr>
        <w:t xml:space="preserve"> </w:t>
      </w:r>
    </w:p>
    <w:p w14:paraId="071D4233" w14:textId="77777777" w:rsidR="00884E42" w:rsidRDefault="00000000">
      <w:pPr>
        <w:pStyle w:val="15"/>
        <w:ind w:leftChars="250" w:left="800"/>
      </w:pPr>
      <m:oMath>
        <m:sSub>
          <m:sSubPr>
            <m:ctrlPr>
              <w:rPr>
                <w:rFonts w:ascii="Cambria Math" w:hAnsi="FZSSK--GBK1-0" w:cs="FZSSK--GBK1-0"/>
                <w:i/>
                <w:lang w:bidi="ar"/>
              </w:rPr>
            </m:ctrlPr>
          </m:sSubPr>
          <m:e>
            <m:r>
              <w:rPr>
                <w:rFonts w:ascii="Cambria Math" w:hAnsi="FZSSK--GBK1-0" w:cs="FZSSK--GBK1-0"/>
                <w:lang w:bidi="ar"/>
              </w:rPr>
              <m:t>S</m:t>
            </m:r>
          </m:e>
          <m:sub>
            <m:r>
              <w:rPr>
                <w:rFonts w:ascii="Cambria Math" w:hAnsi="FZSSK--GBK1-0" w:cs="FZSSK--GBK1-0"/>
                <w:lang w:bidi="ar"/>
              </w:rPr>
              <m:t>b</m:t>
            </m:r>
          </m:sub>
        </m:sSub>
      </m:oMath>
      <w:r>
        <w:rPr>
          <w:lang w:bidi="ar"/>
        </w:rPr>
        <w:t>——</w:t>
      </w:r>
      <w:r>
        <w:rPr>
          <w:lang w:bidi="ar"/>
        </w:rPr>
        <w:t>节能措施关闭状态下</w:t>
      </w:r>
      <w:proofErr w:type="gramStart"/>
      <w:r>
        <w:rPr>
          <w:lang w:bidi="ar"/>
        </w:rPr>
        <w:t>测试日</w:t>
      </w:r>
      <w:proofErr w:type="gramEnd"/>
      <w:r>
        <w:rPr>
          <w:lang w:bidi="ar"/>
        </w:rPr>
        <w:t>的累计能耗</w:t>
      </w:r>
      <w:r>
        <w:rPr>
          <w:rFonts w:hint="eastAsia"/>
          <w:lang w:bidi="ar"/>
        </w:rPr>
        <w:t>，</w:t>
      </w:r>
      <w:r>
        <w:rPr>
          <w:lang w:bidi="ar"/>
        </w:rPr>
        <w:t>kWh</w:t>
      </w:r>
      <w:r>
        <w:rPr>
          <w:rFonts w:hint="eastAsia"/>
          <w:lang w:bidi="ar"/>
        </w:rPr>
        <w:t>；</w:t>
      </w:r>
    </w:p>
    <w:p w14:paraId="08815B73" w14:textId="77777777" w:rsidR="00884E42" w:rsidRDefault="00000000">
      <w:pPr>
        <w:pStyle w:val="15"/>
        <w:ind w:leftChars="250" w:left="800"/>
        <w:rPr>
          <w:lang w:bidi="ar"/>
        </w:rPr>
      </w:pPr>
      <m:oMath>
        <m:sSub>
          <m:sSubPr>
            <m:ctrlPr>
              <w:rPr>
                <w:rFonts w:ascii="Cambria Math" w:hAnsi="Cambria Math"/>
                <w:i/>
                <w:lang w:bidi="ar"/>
              </w:rPr>
            </m:ctrlPr>
          </m:sSubPr>
          <m:e>
            <m:r>
              <w:rPr>
                <w:rFonts w:ascii="Cambria Math"/>
                <w:lang w:bidi="ar"/>
              </w:rPr>
              <m:t>S</m:t>
            </m:r>
          </m:e>
          <m:sub>
            <m:r>
              <w:rPr>
                <w:rFonts w:ascii="Cambria Math"/>
                <w:lang w:bidi="ar"/>
              </w:rPr>
              <m:t>r</m:t>
            </m:r>
          </m:sub>
        </m:sSub>
      </m:oMath>
      <w:r>
        <w:rPr>
          <w:lang w:bidi="ar"/>
        </w:rPr>
        <w:t>——</w:t>
      </w:r>
      <w:r>
        <w:rPr>
          <w:lang w:bidi="ar"/>
        </w:rPr>
        <w:t>节能措施开启状态下</w:t>
      </w:r>
      <w:proofErr w:type="gramStart"/>
      <w:r>
        <w:rPr>
          <w:lang w:bidi="ar"/>
        </w:rPr>
        <w:t>测试日</w:t>
      </w:r>
      <w:proofErr w:type="gramEnd"/>
      <w:r>
        <w:rPr>
          <w:lang w:bidi="ar"/>
        </w:rPr>
        <w:t>的累计能耗</w:t>
      </w:r>
      <w:r>
        <w:rPr>
          <w:rFonts w:hint="eastAsia"/>
          <w:lang w:bidi="ar"/>
        </w:rPr>
        <w:t>，</w:t>
      </w:r>
      <w:r>
        <w:rPr>
          <w:lang w:bidi="ar"/>
        </w:rPr>
        <w:t>kWh</w:t>
      </w:r>
      <w:r>
        <w:rPr>
          <w:rFonts w:hint="eastAsia"/>
          <w:lang w:bidi="ar"/>
        </w:rPr>
        <w:t>；</w:t>
      </w:r>
    </w:p>
    <w:p w14:paraId="659DF1BD" w14:textId="77777777" w:rsidR="00884E42" w:rsidRDefault="00000000">
      <w:pPr>
        <w:pStyle w:val="15"/>
        <w:ind w:firstLine="480"/>
      </w:pPr>
      <w:r>
        <w:rPr>
          <w:lang w:bidi="ar"/>
        </w:rPr>
        <w:t>其中</w:t>
      </w:r>
      <w:r>
        <w:rPr>
          <w:i/>
          <w:iCs/>
          <w:lang w:bidi="ar"/>
        </w:rPr>
        <w:t>S</w:t>
      </w:r>
      <w:r>
        <w:rPr>
          <w:i/>
          <w:iCs/>
          <w:vertAlign w:val="subscript"/>
          <w:lang w:bidi="ar"/>
        </w:rPr>
        <w:t>b</w:t>
      </w:r>
      <w:r>
        <w:rPr>
          <w:lang w:bidi="ar"/>
        </w:rPr>
        <w:t xml:space="preserve"> </w:t>
      </w:r>
      <w:r>
        <w:rPr>
          <w:lang w:bidi="ar"/>
        </w:rPr>
        <w:t>和</w:t>
      </w:r>
      <w:r>
        <w:rPr>
          <w:i/>
          <w:iCs/>
          <w:lang w:bidi="ar"/>
        </w:rPr>
        <w:t>S</w:t>
      </w:r>
      <w:r>
        <w:rPr>
          <w:i/>
          <w:iCs/>
          <w:vertAlign w:val="subscript"/>
          <w:lang w:bidi="ar"/>
        </w:rPr>
        <w:t>r</w:t>
      </w:r>
      <w:r>
        <w:rPr>
          <w:lang w:bidi="ar"/>
        </w:rPr>
        <w:t xml:space="preserve"> </w:t>
      </w:r>
      <w:r>
        <w:rPr>
          <w:lang w:bidi="ar"/>
        </w:rPr>
        <w:t>按式</w:t>
      </w:r>
      <w:r>
        <w:rPr>
          <w:rFonts w:hint="eastAsia"/>
          <w:lang w:bidi="ar"/>
        </w:rPr>
        <w:t>（</w:t>
      </w:r>
      <w:r>
        <w:rPr>
          <w:rStyle w:val="afff0"/>
          <w:rFonts w:hint="eastAsia"/>
          <w:color w:val="auto"/>
        </w:rPr>
        <w:t>8.3.</w:t>
      </w:r>
      <w:r>
        <w:rPr>
          <w:rStyle w:val="afff0"/>
          <w:rFonts w:eastAsiaTheme="minorEastAsia" w:hint="eastAsia"/>
          <w:color w:val="auto"/>
        </w:rPr>
        <w:t>4-4</w:t>
      </w:r>
      <w:r>
        <w:rPr>
          <w:rStyle w:val="afff0"/>
          <w:rFonts w:ascii="宋体" w:hAnsi="宋体" w:cs="宋体" w:hint="eastAsia"/>
          <w:color w:val="auto"/>
        </w:rPr>
        <w:t>）</w:t>
      </w:r>
      <w:r>
        <w:rPr>
          <w:lang w:bidi="ar"/>
        </w:rPr>
        <w:t>和式</w:t>
      </w:r>
      <w:r>
        <w:rPr>
          <w:rFonts w:hint="eastAsia"/>
          <w:lang w:bidi="ar"/>
        </w:rPr>
        <w:t>（</w:t>
      </w:r>
      <w:r>
        <w:rPr>
          <w:rStyle w:val="afff0"/>
          <w:rFonts w:hint="eastAsia"/>
          <w:color w:val="auto"/>
        </w:rPr>
        <w:t>8.3.</w:t>
      </w:r>
      <w:r>
        <w:rPr>
          <w:rStyle w:val="afff0"/>
          <w:rFonts w:eastAsiaTheme="minorEastAsia" w:hint="eastAsia"/>
          <w:color w:val="auto"/>
        </w:rPr>
        <w:t>4-5</w:t>
      </w:r>
      <w:r>
        <w:rPr>
          <w:rStyle w:val="afff0"/>
          <w:rFonts w:ascii="宋体" w:hAnsi="宋体" w:cs="宋体" w:hint="eastAsia"/>
          <w:color w:val="auto"/>
        </w:rPr>
        <w:t>）</w:t>
      </w:r>
      <w:r>
        <w:rPr>
          <w:lang w:bidi="ar"/>
        </w:rPr>
        <w:t>计算</w:t>
      </w:r>
      <w:r>
        <w:rPr>
          <w:rFonts w:hint="eastAsia"/>
          <w:lang w:bidi="ar"/>
        </w:rPr>
        <w:t>：</w:t>
      </w:r>
    </w:p>
    <w:p w14:paraId="774FCAE1" w14:textId="77777777" w:rsidR="00884E42" w:rsidRDefault="00000000">
      <w:pPr>
        <w:pStyle w:val="afff"/>
        <w:jc w:val="both"/>
        <w:rPr>
          <w:rFonts w:eastAsiaTheme="minorEastAsia"/>
          <w:color w:val="auto"/>
        </w:rPr>
      </w:pPr>
      <m:oMathPara>
        <m:oMath>
          <m:eqArr>
            <m:eqArrPr>
              <m:maxDist m:val="1"/>
              <m:ctrlPr>
                <w:rPr>
                  <w:rFonts w:ascii="Cambria Math" w:hAnsi="Cambria Math"/>
                  <w:i/>
                  <w:color w:val="auto"/>
                </w:rPr>
              </m:ctrlPr>
            </m:eqArrPr>
            <m:e>
              <m:sSub>
                <m:sSubPr>
                  <m:ctrlPr>
                    <w:rPr>
                      <w:rFonts w:ascii="Cambria Math" w:hAnsi="Cambria Math"/>
                      <w:i/>
                      <w:color w:val="auto"/>
                    </w:rPr>
                  </m:ctrlPr>
                </m:sSubPr>
                <m:e>
                  <m:r>
                    <w:rPr>
                      <w:rFonts w:ascii="Cambria Math"/>
                      <w:color w:val="auto"/>
                    </w:rPr>
                    <m:t>S</m:t>
                  </m:r>
                </m:e>
                <m:sub>
                  <m:r>
                    <w:rPr>
                      <w:rFonts w:ascii="Cambria Math"/>
                      <w:color w:val="auto"/>
                    </w:rPr>
                    <m:t>b</m:t>
                  </m:r>
                </m:sub>
              </m:sSub>
              <m:r>
                <w:rPr>
                  <w:rFonts w:ascii="Cambria Math"/>
                  <w:color w:val="auto"/>
                </w:rPr>
                <m:t>=</m:t>
              </m:r>
              <m:nary>
                <m:naryPr>
                  <m:chr m:val="∑"/>
                  <m:ctrlPr>
                    <w:rPr>
                      <w:rFonts w:ascii="Cambria Math" w:hAnsi="Cambria Math"/>
                      <w:i/>
                      <w:color w:val="auto"/>
                    </w:rPr>
                  </m:ctrlPr>
                </m:naryPr>
                <m:sub>
                  <m:r>
                    <w:rPr>
                      <w:rFonts w:ascii="Cambria Math"/>
                      <w:color w:val="auto"/>
                    </w:rPr>
                    <m:t>i=1</m:t>
                  </m:r>
                </m:sub>
                <m:sup>
                  <m:r>
                    <w:rPr>
                      <w:rFonts w:ascii="Cambria Math"/>
                      <w:color w:val="auto"/>
                    </w:rPr>
                    <m:t>k</m:t>
                  </m:r>
                </m:sup>
                <m:e>
                  <m:sSub>
                    <m:sSubPr>
                      <m:ctrlPr>
                        <w:rPr>
                          <w:rFonts w:ascii="Cambria Math" w:hAnsi="Cambria Math"/>
                          <w:i/>
                          <w:color w:val="auto"/>
                        </w:rPr>
                      </m:ctrlPr>
                    </m:sSubPr>
                    <m:e>
                      <m:sSup>
                        <m:sSupPr>
                          <m:ctrlPr>
                            <w:rPr>
                              <w:rFonts w:ascii="Cambria Math" w:hAnsi="Cambria Math"/>
                              <w:i/>
                              <w:color w:val="auto"/>
                            </w:rPr>
                          </m:ctrlPr>
                        </m:sSupPr>
                        <m:e>
                          <m:r>
                            <w:rPr>
                              <w:rFonts w:ascii="Cambria Math"/>
                              <w:color w:val="auto"/>
                            </w:rPr>
                            <m:t>e</m:t>
                          </m:r>
                        </m:e>
                        <m:sup>
                          <m:r>
                            <w:rPr>
                              <w:rFonts w:ascii="Cambria Math"/>
                              <w:color w:val="auto"/>
                            </w:rPr>
                            <m:t>’</m:t>
                          </m:r>
                        </m:sup>
                      </m:sSup>
                    </m:e>
                    <m:sub>
                      <m:r>
                        <w:rPr>
                          <w:rFonts w:ascii="Cambria Math"/>
                          <w:color w:val="auto"/>
                        </w:rPr>
                        <m:t>b,i</m:t>
                      </m:r>
                    </m:sub>
                  </m:sSub>
                </m:e>
              </m:nary>
              <m:r>
                <w:rPr>
                  <w:rFonts w:ascii="Cambria Math"/>
                  <w:color w:val="auto"/>
                </w:rPr>
                <m:t>#</m:t>
              </m:r>
              <m:d>
                <m:dPr>
                  <m:ctrlPr>
                    <w:rPr>
                      <w:rFonts w:ascii="Cambria Math" w:eastAsiaTheme="minorEastAsia" w:hAnsi="Cambria Math"/>
                      <w:i/>
                      <w:color w:val="auto"/>
                    </w:rPr>
                  </m:ctrlPr>
                </m:dPr>
                <m:e>
                  <m:r>
                    <w:rPr>
                      <w:rFonts w:ascii="Cambria Math" w:eastAsiaTheme="minorEastAsia" w:hAnsi="Cambria Math"/>
                      <w:color w:val="auto"/>
                    </w:rPr>
                    <m:t>8.3.4-4</m:t>
                  </m:r>
                </m:e>
              </m:d>
            </m:e>
          </m:eqArr>
        </m:oMath>
      </m:oMathPara>
    </w:p>
    <w:p w14:paraId="4B27172B" w14:textId="77777777" w:rsidR="00884E42" w:rsidRDefault="00000000">
      <w:pPr>
        <w:pStyle w:val="afff"/>
        <w:jc w:val="both"/>
        <w:rPr>
          <w:rFonts w:eastAsiaTheme="minorEastAsia"/>
          <w:color w:val="auto"/>
        </w:rPr>
      </w:pPr>
      <m:oMathPara>
        <m:oMath>
          <m:eqArr>
            <m:eqArrPr>
              <m:maxDist m:val="1"/>
              <m:ctrlPr>
                <w:rPr>
                  <w:rFonts w:ascii="Cambria Math" w:hAnsi="Cambria Math"/>
                  <w:i/>
                  <w:color w:val="auto"/>
                </w:rPr>
              </m:ctrlPr>
            </m:eqArrPr>
            <m:e>
              <m:sSub>
                <m:sSubPr>
                  <m:ctrlPr>
                    <w:rPr>
                      <w:rFonts w:ascii="Cambria Math" w:hAnsi="Cambria Math"/>
                      <w:i/>
                      <w:color w:val="auto"/>
                    </w:rPr>
                  </m:ctrlPr>
                </m:sSubPr>
                <m:e>
                  <m:r>
                    <w:rPr>
                      <w:rFonts w:ascii="Cambria Math"/>
                      <w:color w:val="auto"/>
                    </w:rPr>
                    <m:t>S</m:t>
                  </m:r>
                </m:e>
                <m:sub>
                  <m:r>
                    <w:rPr>
                      <w:rFonts w:ascii="Cambria Math"/>
                      <w:color w:val="auto"/>
                    </w:rPr>
                    <m:t>r</m:t>
                  </m:r>
                </m:sub>
              </m:sSub>
              <m:r>
                <w:rPr>
                  <w:rFonts w:ascii="Cambria Math"/>
                  <w:color w:val="auto"/>
                </w:rPr>
                <m:t>=</m:t>
              </m:r>
              <m:nary>
                <m:naryPr>
                  <m:chr m:val="∑"/>
                  <m:ctrlPr>
                    <w:rPr>
                      <w:rFonts w:ascii="Cambria Math" w:hAnsi="Cambria Math"/>
                      <w:i/>
                      <w:color w:val="auto"/>
                    </w:rPr>
                  </m:ctrlPr>
                </m:naryPr>
                <m:sub>
                  <m:r>
                    <w:rPr>
                      <w:rFonts w:ascii="Cambria Math"/>
                      <w:color w:val="auto"/>
                    </w:rPr>
                    <m:t>i=1</m:t>
                  </m:r>
                </m:sub>
                <m:sup>
                  <m:r>
                    <w:rPr>
                      <w:rFonts w:ascii="Cambria Math"/>
                      <w:color w:val="auto"/>
                    </w:rPr>
                    <m:t>k</m:t>
                  </m:r>
                </m:sup>
                <m:e>
                  <m:sSub>
                    <m:sSubPr>
                      <m:ctrlPr>
                        <w:rPr>
                          <w:rFonts w:ascii="Cambria Math" w:hAnsi="Cambria Math"/>
                          <w:i/>
                          <w:color w:val="auto"/>
                        </w:rPr>
                      </m:ctrlPr>
                    </m:sSubPr>
                    <m:e>
                      <m:sSup>
                        <m:sSupPr>
                          <m:ctrlPr>
                            <w:rPr>
                              <w:rFonts w:ascii="Cambria Math" w:hAnsi="Cambria Math"/>
                              <w:i/>
                              <w:color w:val="auto"/>
                            </w:rPr>
                          </m:ctrlPr>
                        </m:sSupPr>
                        <m:e>
                          <m:r>
                            <w:rPr>
                              <w:rFonts w:ascii="Cambria Math"/>
                              <w:color w:val="auto"/>
                            </w:rPr>
                            <m:t>e</m:t>
                          </m:r>
                        </m:e>
                        <m:sup>
                          <m:r>
                            <w:rPr>
                              <w:rFonts w:ascii="Cambria Math"/>
                              <w:color w:val="auto"/>
                            </w:rPr>
                            <m:t>’</m:t>
                          </m:r>
                        </m:sup>
                      </m:sSup>
                    </m:e>
                    <m:sub>
                      <m:r>
                        <w:rPr>
                          <w:rFonts w:ascii="Cambria Math"/>
                          <w:color w:val="auto"/>
                        </w:rPr>
                        <m:t>r,i</m:t>
                      </m:r>
                    </m:sub>
                  </m:sSub>
                </m:e>
              </m:nary>
              <m:r>
                <w:rPr>
                  <w:rFonts w:ascii="Cambria Math"/>
                  <w:color w:val="auto"/>
                </w:rPr>
                <m:t>#</m:t>
              </m:r>
              <m:d>
                <m:dPr>
                  <m:ctrlPr>
                    <w:rPr>
                      <w:rFonts w:ascii="Cambria Math" w:eastAsiaTheme="minorEastAsia" w:hAnsi="Cambria Math"/>
                      <w:i/>
                      <w:color w:val="auto"/>
                    </w:rPr>
                  </m:ctrlPr>
                </m:dPr>
                <m:e>
                  <m:r>
                    <w:rPr>
                      <w:rFonts w:ascii="Cambria Math" w:eastAsiaTheme="minorEastAsia" w:hAnsi="Cambria Math"/>
                      <w:color w:val="auto"/>
                    </w:rPr>
                    <m:t>8.3.4-5</m:t>
                  </m:r>
                </m:e>
              </m:d>
            </m:e>
          </m:eqArr>
        </m:oMath>
      </m:oMathPara>
    </w:p>
    <w:p w14:paraId="35B0A929" w14:textId="77777777" w:rsidR="00884E42" w:rsidRDefault="00000000">
      <w:pPr>
        <w:pStyle w:val="15"/>
      </w:pPr>
      <w:r>
        <w:rPr>
          <w:lang w:bidi="ar"/>
        </w:rPr>
        <w:t>式中</w:t>
      </w:r>
      <w:r>
        <w:rPr>
          <w:rFonts w:hint="eastAsia"/>
          <w:lang w:bidi="ar"/>
        </w:rPr>
        <w:t>：</w:t>
      </w:r>
      <w:bookmarkStart w:id="212" w:name="_Hlk209178749"/>
      <m:oMath>
        <m:sSub>
          <m:sSubPr>
            <m:ctrlPr>
              <w:rPr>
                <w:rFonts w:ascii="Cambria Math" w:hAnsi="Cambria Math"/>
                <w:i/>
              </w:rPr>
            </m:ctrlPr>
          </m:sSubPr>
          <m:e>
            <m:sSup>
              <m:sSupPr>
                <m:ctrlPr>
                  <w:rPr>
                    <w:rFonts w:ascii="Cambria Math" w:hAnsi="Cambria Math"/>
                    <w:i/>
                  </w:rPr>
                </m:ctrlPr>
              </m:sSupPr>
              <m:e>
                <m:r>
                  <w:rPr>
                    <w:rFonts w:ascii="Cambria Math"/>
                  </w:rPr>
                  <m:t>e</m:t>
                </m:r>
              </m:e>
              <m:sup>
                <m:r>
                  <w:rPr>
                    <w:rFonts w:ascii="Cambria Math"/>
                  </w:rPr>
                  <m:t>’</m:t>
                </m:r>
              </m:sup>
            </m:sSup>
          </m:e>
          <m:sub>
            <m:r>
              <w:rPr>
                <w:rFonts w:ascii="Cambria Math"/>
              </w:rPr>
              <m:t>b,i</m:t>
            </m:r>
          </m:sub>
        </m:sSub>
      </m:oMath>
      <w:bookmarkStart w:id="213" w:name="OLE_LINK179"/>
      <w:r>
        <w:rPr>
          <w:lang w:bidi="ar"/>
        </w:rPr>
        <w:t>——</w:t>
      </w:r>
      <w:bookmarkEnd w:id="213"/>
      <w:r>
        <w:rPr>
          <w:lang w:bidi="ar"/>
        </w:rPr>
        <w:t>节能措施关闭状态下</w:t>
      </w:r>
      <w:proofErr w:type="gramStart"/>
      <w:r>
        <w:rPr>
          <w:lang w:bidi="ar"/>
        </w:rPr>
        <w:t>测试日</w:t>
      </w:r>
      <w:proofErr w:type="gramEnd"/>
      <w:r>
        <w:rPr>
          <w:lang w:bidi="ar"/>
        </w:rPr>
        <w:t>的逐日能耗</w:t>
      </w:r>
      <w:r>
        <w:rPr>
          <w:rFonts w:hint="eastAsia"/>
          <w:lang w:bidi="ar"/>
        </w:rPr>
        <w:t>，</w:t>
      </w:r>
      <w:bookmarkEnd w:id="212"/>
      <w:r>
        <w:rPr>
          <w:lang w:bidi="ar"/>
        </w:rPr>
        <w:t>kWh</w:t>
      </w:r>
      <w:r>
        <w:rPr>
          <w:rFonts w:hint="eastAsia"/>
          <w:lang w:bidi="ar"/>
        </w:rPr>
        <w:t>，</w:t>
      </w:r>
      <w:proofErr w:type="spellStart"/>
      <w:r>
        <w:rPr>
          <w:lang w:bidi="ar"/>
        </w:rPr>
        <w:t>i</w:t>
      </w:r>
      <w:proofErr w:type="spellEnd"/>
      <w:r>
        <w:rPr>
          <w:lang w:bidi="ar"/>
        </w:rPr>
        <w:t>=1,…,k</w:t>
      </w:r>
      <w:r>
        <w:rPr>
          <w:rFonts w:hint="eastAsia"/>
          <w:lang w:bidi="ar"/>
        </w:rPr>
        <w:t>，</w:t>
      </w:r>
      <w:r>
        <w:rPr>
          <w:lang w:bidi="ar"/>
        </w:rPr>
        <w:t>k</w:t>
      </w:r>
      <w:r>
        <w:rPr>
          <w:lang w:bidi="ar"/>
        </w:rPr>
        <w:t>为节能措施关闭状态下</w:t>
      </w:r>
      <w:proofErr w:type="gramStart"/>
      <w:r>
        <w:rPr>
          <w:lang w:bidi="ar"/>
        </w:rPr>
        <w:t>测试日</w:t>
      </w:r>
      <w:proofErr w:type="gramEnd"/>
      <w:r>
        <w:rPr>
          <w:lang w:bidi="ar"/>
        </w:rPr>
        <w:t>天数</w:t>
      </w:r>
      <w:r>
        <w:rPr>
          <w:rFonts w:hint="eastAsia"/>
          <w:lang w:bidi="ar"/>
        </w:rPr>
        <w:t>；</w:t>
      </w:r>
      <w:r>
        <w:rPr>
          <w:lang w:bidi="ar"/>
        </w:rPr>
        <w:t xml:space="preserve"> </w:t>
      </w:r>
    </w:p>
    <w:bookmarkStart w:id="214" w:name="_Hlk209178758"/>
    <w:p w14:paraId="555649E2" w14:textId="77777777" w:rsidR="00884E42" w:rsidRDefault="00000000">
      <w:pPr>
        <w:pStyle w:val="15"/>
        <w:ind w:firstLine="480"/>
      </w:pPr>
      <m:oMath>
        <m:sSub>
          <m:sSubPr>
            <m:ctrlPr>
              <w:rPr>
                <w:rFonts w:ascii="Cambria Math" w:hAnsi="Cambria Math"/>
                <w:i/>
              </w:rPr>
            </m:ctrlPr>
          </m:sSubPr>
          <m:e>
            <m:sSup>
              <m:sSupPr>
                <m:ctrlPr>
                  <w:rPr>
                    <w:rFonts w:ascii="Cambria Math" w:hAnsi="Cambria Math"/>
                    <w:i/>
                  </w:rPr>
                </m:ctrlPr>
              </m:sSupPr>
              <m:e>
                <m:r>
                  <w:rPr>
                    <w:rFonts w:ascii="Cambria Math"/>
                  </w:rPr>
                  <m:t>e</m:t>
                </m:r>
              </m:e>
              <m:sup>
                <m:r>
                  <w:rPr>
                    <w:rFonts w:ascii="Cambria Math"/>
                  </w:rPr>
                  <m:t>’</m:t>
                </m:r>
              </m:sup>
            </m:sSup>
          </m:e>
          <m:sub>
            <m:r>
              <w:rPr>
                <w:rFonts w:ascii="Cambria Math"/>
              </w:rPr>
              <m:t>r,i</m:t>
            </m:r>
          </m:sub>
        </m:sSub>
      </m:oMath>
      <w:r>
        <w:rPr>
          <w:lang w:bidi="ar"/>
        </w:rPr>
        <w:t>——</w:t>
      </w:r>
      <w:r>
        <w:rPr>
          <w:lang w:bidi="ar"/>
        </w:rPr>
        <w:t>节能措施开启状态下</w:t>
      </w:r>
      <w:proofErr w:type="gramStart"/>
      <w:r>
        <w:rPr>
          <w:lang w:bidi="ar"/>
        </w:rPr>
        <w:t>测试日</w:t>
      </w:r>
      <w:proofErr w:type="gramEnd"/>
      <w:r>
        <w:rPr>
          <w:lang w:bidi="ar"/>
        </w:rPr>
        <w:t>的逐日能耗</w:t>
      </w:r>
      <w:r>
        <w:rPr>
          <w:rFonts w:hint="eastAsia"/>
          <w:lang w:bidi="ar"/>
        </w:rPr>
        <w:t>，</w:t>
      </w:r>
      <w:bookmarkEnd w:id="214"/>
      <w:r>
        <w:rPr>
          <w:lang w:bidi="ar"/>
        </w:rPr>
        <w:t>kWh</w:t>
      </w:r>
      <w:r>
        <w:rPr>
          <w:rFonts w:hint="eastAsia"/>
          <w:lang w:bidi="ar"/>
        </w:rPr>
        <w:t>，</w:t>
      </w:r>
      <w:proofErr w:type="spellStart"/>
      <w:r>
        <w:rPr>
          <w:lang w:bidi="ar"/>
        </w:rPr>
        <w:t>i</w:t>
      </w:r>
      <w:proofErr w:type="spellEnd"/>
      <w:r>
        <w:rPr>
          <w:lang w:bidi="ar"/>
        </w:rPr>
        <w:t>=1,…,k</w:t>
      </w:r>
      <w:r>
        <w:rPr>
          <w:rFonts w:hint="eastAsia"/>
          <w:lang w:bidi="ar"/>
        </w:rPr>
        <w:t>，</w:t>
      </w:r>
      <w:r>
        <w:rPr>
          <w:lang w:bidi="ar"/>
        </w:rPr>
        <w:t>k</w:t>
      </w:r>
      <w:r>
        <w:rPr>
          <w:lang w:bidi="ar"/>
        </w:rPr>
        <w:t>为节能措施开启状态下</w:t>
      </w:r>
      <w:proofErr w:type="gramStart"/>
      <w:r>
        <w:rPr>
          <w:lang w:bidi="ar"/>
        </w:rPr>
        <w:t>测试日</w:t>
      </w:r>
      <w:proofErr w:type="gramEnd"/>
      <w:r>
        <w:rPr>
          <w:lang w:bidi="ar"/>
        </w:rPr>
        <w:t>天数。</w:t>
      </w:r>
      <w:r>
        <w:rPr>
          <w:lang w:bidi="ar"/>
        </w:rPr>
        <w:t xml:space="preserve"> </w:t>
      </w:r>
    </w:p>
    <w:p w14:paraId="6A5D4195" w14:textId="77777777" w:rsidR="00884E42" w:rsidRDefault="00000000">
      <w:pPr>
        <w:pStyle w:val="15"/>
        <w:numPr>
          <w:ilvl w:val="0"/>
          <w:numId w:val="63"/>
        </w:numPr>
        <w:ind w:left="0" w:firstLine="0"/>
      </w:pPr>
      <w:r>
        <w:rPr>
          <w:rFonts w:hint="eastAsia"/>
        </w:rPr>
        <w:t>在计算获得集中空调系统改造项目的节能量后，可按照公式（</w:t>
      </w:r>
      <w:r>
        <w:rPr>
          <w:rFonts w:hint="eastAsia"/>
        </w:rPr>
        <w:t>8.3.5</w:t>
      </w:r>
      <w:r>
        <w:rPr>
          <w:rFonts w:hint="eastAsia"/>
        </w:rPr>
        <w:t>）折算核定期内的项目</w:t>
      </w:r>
      <w:proofErr w:type="gramStart"/>
      <w:r>
        <w:rPr>
          <w:rFonts w:hint="eastAsia"/>
        </w:rPr>
        <w:t>减碳量</w:t>
      </w:r>
      <w:proofErr w:type="gramEnd"/>
      <w:r>
        <w:rPr>
          <w:rFonts w:hint="eastAsia"/>
        </w:rPr>
        <w:t>。</w:t>
      </w:r>
    </w:p>
    <w:p w14:paraId="16A9F335" w14:textId="20051089" w:rsidR="00884E42" w:rsidRDefault="00000000">
      <w:pPr>
        <w:pStyle w:val="afff"/>
        <w:jc w:val="both"/>
        <w:rPr>
          <w:rFonts w:eastAsiaTheme="minorEastAsia"/>
          <w:color w:val="auto"/>
          <w:lang w:bidi="ar"/>
        </w:rPr>
      </w:pPr>
      <m:oMathPara>
        <m:oMath>
          <m:eqArr>
            <m:eqArrPr>
              <m:maxDist m:val="1"/>
              <m:ctrlPr>
                <w:rPr>
                  <w:rFonts w:ascii="Cambria Math" w:hAnsi="Cambria Math"/>
                  <w:i/>
                  <w:color w:val="auto"/>
                  <w:lang w:bidi="ar"/>
                </w:rPr>
              </m:ctrlPr>
            </m:eqArrPr>
            <m:e>
              <w:bookmarkStart w:id="215" w:name="OLE_LINK176"/>
              <m:sSub>
                <m:sSubPr>
                  <m:ctrlPr>
                    <w:rPr>
                      <w:rFonts w:ascii="Cambria Math" w:hAnsi="Cambria Math"/>
                      <w:i/>
                      <w:color w:val="auto"/>
                      <w:lang w:bidi="ar"/>
                    </w:rPr>
                  </m:ctrlPr>
                </m:sSubPr>
                <m:e>
                  <m:r>
                    <w:rPr>
                      <w:rFonts w:ascii="Cambria Math"/>
                      <w:color w:val="auto"/>
                      <w:lang w:bidi="ar"/>
                    </w:rPr>
                    <m:t>ΔC</m:t>
                  </m:r>
                </m:e>
                <m:sub>
                  <m:r>
                    <w:rPr>
                      <w:rFonts w:ascii="Cambria Math"/>
                      <w:color w:val="auto"/>
                      <w:lang w:bidi="ar"/>
                    </w:rPr>
                    <m:t>k</m:t>
                  </m:r>
                  <m:r>
                    <w:rPr>
                      <w:rFonts w:ascii="Cambria Math" w:eastAsiaTheme="minorEastAsia"/>
                      <w:color w:val="auto"/>
                      <w:lang w:bidi="ar"/>
                    </w:rPr>
                    <m:t>t</m:t>
                  </m:r>
                </m:sub>
              </m:sSub>
              <w:bookmarkEnd w:id="215"/>
              <m:r>
                <m:rPr>
                  <m:sty m:val="p"/>
                </m:rP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EF</m:t>
                  </m:r>
                </m:e>
                <m:sub>
                  <m:r>
                    <w:rPr>
                      <w:rFonts w:ascii="Cambria Math" w:eastAsiaTheme="minorEastAsia" w:hAnsi="Cambria Math" w:hint="eastAsia"/>
                      <w:color w:val="auto"/>
                      <w:lang w:bidi="ar"/>
                    </w:rPr>
                    <m:t>e</m:t>
                  </m:r>
                </m:sub>
              </m:sSub>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color w:val="auto"/>
                      <w:lang w:bidi="ar"/>
                    </w:rPr>
                    <m:t>8.3.5</m:t>
                  </m:r>
                </m:e>
              </m:d>
            </m:e>
          </m:eqArr>
        </m:oMath>
      </m:oMathPara>
    </w:p>
    <w:p w14:paraId="10E3F852" w14:textId="7D5814E8" w:rsidR="00884E42" w:rsidRDefault="00000000">
      <w:pPr>
        <w:pStyle w:val="15"/>
      </w:pPr>
      <w:r>
        <w:t>式中</w:t>
      </w:r>
      <w:r>
        <w:rPr>
          <w:rFonts w:hint="eastAsia"/>
        </w:rPr>
        <w:t>：</w:t>
      </w:r>
      <m:oMath>
        <m:sSub>
          <m:sSubPr>
            <m:ctrlPr>
              <w:rPr>
                <w:rFonts w:ascii="Cambria Math" w:eastAsia="FZSSK--GBK1-0" w:hAnsi="Cambria Math"/>
                <w:i/>
                <w:kern w:val="0"/>
                <w:szCs w:val="19"/>
                <w:lang w:bidi="ar"/>
              </w:rPr>
            </m:ctrlPr>
          </m:sSubPr>
          <m:e>
            <m:r>
              <w:rPr>
                <w:rFonts w:ascii="Cambria Math"/>
                <w:lang w:bidi="ar"/>
              </w:rPr>
              <m:t>ΔC</m:t>
            </m:r>
          </m:e>
          <m:sub>
            <m:r>
              <w:rPr>
                <w:rFonts w:ascii="Cambria Math"/>
                <w:lang w:bidi="ar"/>
              </w:rPr>
              <m:t>k</m:t>
            </m:r>
            <m:r>
              <w:rPr>
                <w:rFonts w:ascii="Cambria Math" w:eastAsiaTheme="minorEastAsia"/>
                <w:lang w:bidi="ar"/>
              </w:rPr>
              <m:t>t</m:t>
            </m:r>
          </m:sub>
        </m:sSub>
      </m:oMath>
      <w:r>
        <w:t>——</w:t>
      </w:r>
      <w:bookmarkStart w:id="216" w:name="_Hlk209178371"/>
      <w:r>
        <w:rPr>
          <w:rFonts w:hint="eastAsia"/>
        </w:rPr>
        <w:t>改造建筑的</w:t>
      </w:r>
      <w:proofErr w:type="gramStart"/>
      <w:r>
        <w:rPr>
          <w:rFonts w:hint="eastAsia"/>
        </w:rPr>
        <w:t>减碳量</w:t>
      </w:r>
      <w:proofErr w:type="gramEnd"/>
      <w:r>
        <w:rPr>
          <w:rFonts w:hint="eastAsia"/>
        </w:rPr>
        <w:t>，</w:t>
      </w:r>
      <w:r>
        <w:rPr>
          <w:rFonts w:hint="eastAsia"/>
        </w:rPr>
        <w:t>kgCO</w:t>
      </w:r>
      <w:r>
        <w:rPr>
          <w:rFonts w:hint="eastAsia"/>
          <w:vertAlign w:val="subscript"/>
        </w:rPr>
        <w:t>2</w:t>
      </w:r>
      <w:r>
        <w:rPr>
          <w:rFonts w:hint="eastAsia"/>
        </w:rPr>
        <w:t>e</w:t>
      </w:r>
      <w:bookmarkEnd w:id="216"/>
      <w:r>
        <w:rPr>
          <w:rFonts w:hint="eastAsia"/>
        </w:rPr>
        <w:t>；</w:t>
      </w:r>
    </w:p>
    <w:p w14:paraId="14BA20E2" w14:textId="77777777" w:rsidR="00884E42" w:rsidRDefault="00000000">
      <w:pPr>
        <w:pStyle w:val="15"/>
        <w:ind w:firstLine="480"/>
      </w:pPr>
      <m:oMath>
        <m:sSub>
          <m:sSubPr>
            <m:ctrlPr>
              <w:rPr>
                <w:rFonts w:ascii="Cambria Math" w:hAnsi="Cambria Math"/>
                <w:i/>
                <w:lang w:bidi="ar"/>
              </w:rPr>
            </m:ctrlPr>
          </m:sSubPr>
          <m:e>
            <m:r>
              <w:rPr>
                <w:rFonts w:ascii="Cambria Math"/>
                <w:lang w:bidi="ar"/>
              </w:rPr>
              <m:t>EF</m:t>
            </m:r>
          </m:e>
          <m:sub>
            <m:r>
              <w:rPr>
                <w:rFonts w:ascii="Cambria Math" w:eastAsiaTheme="minorEastAsia" w:hAnsi="Cambria Math" w:hint="eastAsia"/>
                <w:lang w:bidi="ar"/>
              </w:rPr>
              <m:t>e</m:t>
            </m:r>
          </m:sub>
        </m:sSub>
      </m:oMath>
      <w:r>
        <w:t>——</w:t>
      </w:r>
      <w:r>
        <w:t>电</w:t>
      </w:r>
      <w:r>
        <w:rPr>
          <w:rFonts w:hint="eastAsia"/>
        </w:rPr>
        <w:t>力</w:t>
      </w:r>
      <w:r>
        <w:t>二氧化碳排放因子</w:t>
      </w:r>
      <w:r>
        <w:rPr>
          <w:rFonts w:eastAsiaTheme="minorEastAsia" w:hint="eastAsia"/>
          <w:lang w:bidi="ar"/>
        </w:rPr>
        <w:t>，</w:t>
      </w:r>
      <w:r>
        <w:rPr>
          <w:lang w:bidi="ar"/>
        </w:rPr>
        <w:t>kgCO</w:t>
      </w:r>
      <w:r>
        <w:rPr>
          <w:vertAlign w:val="subscript"/>
          <w:lang w:bidi="ar"/>
        </w:rPr>
        <w:t>2</w:t>
      </w:r>
      <w:r>
        <w:rPr>
          <w:lang w:bidi="ar"/>
        </w:rPr>
        <w:t>/</w:t>
      </w:r>
      <w:r>
        <w:rPr>
          <w:rFonts w:eastAsiaTheme="minorEastAsia" w:hint="eastAsia"/>
          <w:lang w:bidi="ar"/>
        </w:rPr>
        <w:t>kWh</w:t>
      </w:r>
      <w:r>
        <w:t>。</w:t>
      </w:r>
      <w:r>
        <w:t xml:space="preserve"> </w:t>
      </w:r>
    </w:p>
    <w:p w14:paraId="438C2F54" w14:textId="372710E0" w:rsidR="00884E42" w:rsidRDefault="00000000">
      <w:pPr>
        <w:pStyle w:val="15"/>
        <w:ind w:firstLine="480"/>
      </w:pPr>
      <w:r>
        <w:t>公式</w:t>
      </w:r>
      <w:r>
        <w:rPr>
          <w:rFonts w:hint="eastAsia"/>
        </w:rPr>
        <w:t>（</w:t>
      </w:r>
      <w:r>
        <w:rPr>
          <w:rStyle w:val="afff0"/>
          <w:rFonts w:hint="eastAsia"/>
          <w:color w:val="auto"/>
        </w:rPr>
        <w:t>8.3.5</w:t>
      </w:r>
      <w:r>
        <w:rPr>
          <w:rStyle w:val="afff0"/>
          <w:rFonts w:hint="eastAsia"/>
          <w:color w:val="auto"/>
        </w:rPr>
        <w:t>）</w:t>
      </w:r>
      <w:r>
        <w:t>中</w:t>
      </w:r>
      <w:r w:rsidR="00D10734">
        <w:rPr>
          <w:rFonts w:hint="eastAsia"/>
        </w:rPr>
        <w:t>，</w:t>
      </w:r>
      <w:r w:rsidRPr="00D55102">
        <w:t>EF</w:t>
      </w:r>
      <w:r>
        <w:t>应符合</w:t>
      </w:r>
      <w:bookmarkStart w:id="217" w:name="OLE_LINK68"/>
      <w:r w:rsidR="00E04C5F">
        <w:rPr>
          <w:rFonts w:hint="eastAsia"/>
        </w:rPr>
        <w:t>《</w:t>
      </w:r>
      <w:r w:rsidR="00E04C5F" w:rsidRPr="00E04C5F">
        <w:rPr>
          <w:rFonts w:hint="eastAsia"/>
        </w:rPr>
        <w:t>基于项目的温室气体减排量评估技术规范</w:t>
      </w:r>
      <w:r w:rsidR="00E04C5F" w:rsidRPr="00E04C5F">
        <w:rPr>
          <w:rFonts w:hint="eastAsia"/>
        </w:rPr>
        <w:t xml:space="preserve"> </w:t>
      </w:r>
      <w:r w:rsidR="00E04C5F" w:rsidRPr="00E04C5F">
        <w:rPr>
          <w:rFonts w:hint="eastAsia"/>
        </w:rPr>
        <w:t>通用要求</w:t>
      </w:r>
      <w:r w:rsidR="00E04C5F">
        <w:rPr>
          <w:rFonts w:hint="eastAsia"/>
        </w:rPr>
        <w:t>》</w:t>
      </w:r>
      <w:r>
        <w:t>GB/T</w:t>
      </w:r>
      <w:r w:rsidR="00E04C5F">
        <w:rPr>
          <w:rFonts w:hint="eastAsia"/>
        </w:rPr>
        <w:t xml:space="preserve"> </w:t>
      </w:r>
      <w:r>
        <w:t>3376</w:t>
      </w:r>
      <w:bookmarkEnd w:id="217"/>
      <w:r>
        <w:t>0</w:t>
      </w:r>
      <w:r>
        <w:t>规定的排放因子要求</w:t>
      </w:r>
      <w:r>
        <w:rPr>
          <w:rFonts w:hint="eastAsia"/>
        </w:rPr>
        <w:t>，</w:t>
      </w:r>
      <w:r>
        <w:t>并说明排放因子来源和依据。</w:t>
      </w:r>
    </w:p>
    <w:p w14:paraId="74009050" w14:textId="45D3EDB5" w:rsidR="00884E42" w:rsidRDefault="00000000">
      <w:pPr>
        <w:pStyle w:val="15"/>
        <w:ind w:firstLine="480"/>
      </w:pPr>
      <w:r>
        <w:t>公式</w:t>
      </w:r>
      <w:r>
        <w:rPr>
          <w:rFonts w:hint="eastAsia"/>
        </w:rPr>
        <w:t>（</w:t>
      </w:r>
      <w:r>
        <w:rPr>
          <w:rStyle w:val="afff0"/>
          <w:rFonts w:hint="eastAsia"/>
          <w:color w:val="auto"/>
        </w:rPr>
        <w:t>8.3.5</w:t>
      </w:r>
      <w:r>
        <w:rPr>
          <w:rStyle w:val="afff0"/>
          <w:rFonts w:hint="eastAsia"/>
          <w:color w:val="auto"/>
        </w:rPr>
        <w:t>）</w:t>
      </w:r>
      <w:r>
        <w:t>适用于</w:t>
      </w:r>
      <w:r w:rsidR="00E04C5F">
        <w:rPr>
          <w:rFonts w:hint="eastAsia"/>
        </w:rPr>
        <w:t>《</w:t>
      </w:r>
      <w:r w:rsidR="00E04C5F" w:rsidRPr="00E04C5F">
        <w:rPr>
          <w:rFonts w:hint="eastAsia"/>
        </w:rPr>
        <w:t>基于项目的温室气体减排量评估技术规范</w:t>
      </w:r>
      <w:r w:rsidR="00E04C5F" w:rsidRPr="00E04C5F">
        <w:rPr>
          <w:rFonts w:hint="eastAsia"/>
        </w:rPr>
        <w:t xml:space="preserve"> </w:t>
      </w:r>
      <w:r w:rsidR="00E04C5F" w:rsidRPr="00E04C5F">
        <w:rPr>
          <w:rFonts w:hint="eastAsia"/>
        </w:rPr>
        <w:t>通用要求</w:t>
      </w:r>
      <w:r w:rsidR="00E04C5F">
        <w:rPr>
          <w:rFonts w:hint="eastAsia"/>
        </w:rPr>
        <w:t>》</w:t>
      </w:r>
      <w:r>
        <w:t>GB/T</w:t>
      </w:r>
      <w:r w:rsidR="00E04C5F">
        <w:rPr>
          <w:rFonts w:hint="eastAsia"/>
        </w:rPr>
        <w:t xml:space="preserve"> </w:t>
      </w:r>
      <w:r>
        <w:t>33760</w:t>
      </w:r>
      <w:r>
        <w:t>规定的节能改造项目采用改造前的生产技术作为基准线情景的情况。</w:t>
      </w:r>
      <w:r>
        <w:t xml:space="preserve"> </w:t>
      </w:r>
    </w:p>
    <w:p w14:paraId="54AD555B" w14:textId="77777777" w:rsidR="00884E42" w:rsidRDefault="00000000">
      <w:pPr>
        <w:pStyle w:val="15"/>
        <w:ind w:firstLine="480"/>
      </w:pPr>
      <w:r>
        <w:t>公式</w:t>
      </w:r>
      <w:r>
        <w:rPr>
          <w:rFonts w:hint="eastAsia"/>
        </w:rPr>
        <w:t>（</w:t>
      </w:r>
      <w:r>
        <w:rPr>
          <w:rStyle w:val="afff0"/>
          <w:rFonts w:hint="eastAsia"/>
          <w:color w:val="auto"/>
        </w:rPr>
        <w:t>8.3.5</w:t>
      </w:r>
      <w:r>
        <w:rPr>
          <w:rStyle w:val="afff0"/>
          <w:rFonts w:hint="eastAsia"/>
          <w:color w:val="auto"/>
        </w:rPr>
        <w:t>）</w:t>
      </w:r>
      <w:r>
        <w:t>适用于能效提升类的节能改造项目</w:t>
      </w:r>
      <w:r>
        <w:rPr>
          <w:rFonts w:hint="eastAsia"/>
        </w:rPr>
        <w:t>，</w:t>
      </w:r>
      <w:r>
        <w:t>不涉及余热回收利用或能源品种转换等节能改造项目。</w:t>
      </w:r>
    </w:p>
    <w:p w14:paraId="18B06D7C" w14:textId="77777777" w:rsidR="00884E42" w:rsidRDefault="00000000">
      <w:pPr>
        <w:pStyle w:val="2"/>
        <w:numPr>
          <w:ilvl w:val="0"/>
          <w:numId w:val="56"/>
        </w:numPr>
      </w:pPr>
      <w:bookmarkStart w:id="218" w:name="_Toc211094463"/>
      <w:r>
        <w:rPr>
          <w:rFonts w:hint="eastAsia"/>
        </w:rPr>
        <w:t>电机系统</w:t>
      </w:r>
      <w:bookmarkEnd w:id="218"/>
    </w:p>
    <w:p w14:paraId="4364F754" w14:textId="77777777" w:rsidR="00884E42" w:rsidRDefault="00000000">
      <w:pPr>
        <w:pStyle w:val="15"/>
        <w:numPr>
          <w:ilvl w:val="0"/>
          <w:numId w:val="64"/>
        </w:numPr>
        <w:ind w:left="0" w:firstLine="0"/>
        <w:rPr>
          <w:b/>
          <w:bCs/>
        </w:rPr>
      </w:pPr>
      <w:r>
        <w:rPr>
          <w:rFonts w:hint="eastAsia"/>
        </w:rPr>
        <w:t>应根据电机系统节能改造项目内容和电机系统的现场条件合理确定项目边界。项目边界如图</w:t>
      </w:r>
      <w:r>
        <w:rPr>
          <w:rFonts w:hint="eastAsia"/>
        </w:rPr>
        <w:t>8.4.1</w:t>
      </w:r>
      <w:r>
        <w:rPr>
          <w:rFonts w:hint="eastAsia"/>
        </w:rPr>
        <w:t>所示，通常包括电动机、控制装置、传动装置、被拖动装置、管网及附属设备。</w:t>
      </w:r>
    </w:p>
    <w:p w14:paraId="13711DB9" w14:textId="77777777" w:rsidR="00884E42" w:rsidRDefault="00000000">
      <w:pPr>
        <w:pStyle w:val="15"/>
      </w:pPr>
      <w:r>
        <w:rPr>
          <w:rFonts w:hint="eastAsia"/>
        </w:rPr>
        <w:t>【条文说明】项目边界根据改造项目类型的不同，也可以是其中的某个子系统。所有受节能措施影响的设备和设施</w:t>
      </w:r>
      <w:r>
        <w:rPr>
          <w:rFonts w:hint="eastAsia"/>
        </w:rPr>
        <w:t>(</w:t>
      </w:r>
      <w:r>
        <w:rPr>
          <w:rFonts w:hint="eastAsia"/>
        </w:rPr>
        <w:t>包括辅助、附属设施</w:t>
      </w:r>
      <w:r>
        <w:rPr>
          <w:rFonts w:hint="eastAsia"/>
        </w:rPr>
        <w:t>)</w:t>
      </w:r>
      <w:r>
        <w:rPr>
          <w:rFonts w:hint="eastAsia"/>
        </w:rPr>
        <w:t>，以及存在相互影响的</w:t>
      </w:r>
      <w:r>
        <w:rPr>
          <w:rFonts w:hint="eastAsia"/>
        </w:rPr>
        <w:lastRenderedPageBreak/>
        <w:t>多台被拖动装置均应划入项目边界内。应将电机系统改造需新增的耗能设备划入项目边界内。</w:t>
      </w:r>
    </w:p>
    <w:p w14:paraId="758DEB44" w14:textId="77777777" w:rsidR="00884E42" w:rsidRDefault="00000000">
      <w:pPr>
        <w:pStyle w:val="15"/>
        <w:ind w:firstLine="480"/>
      </w:pPr>
      <w:r>
        <w:rPr>
          <w:noProof/>
        </w:rPr>
        <w:drawing>
          <wp:inline distT="0" distB="0" distL="114300" distR="114300" wp14:anchorId="06C67873" wp14:editId="07077CD8">
            <wp:extent cx="5269865" cy="1510665"/>
            <wp:effectExtent l="0" t="0" r="635" b="63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stretch>
                      <a:fillRect/>
                    </a:stretch>
                  </pic:blipFill>
                  <pic:spPr>
                    <a:xfrm>
                      <a:off x="0" y="0"/>
                      <a:ext cx="5269865" cy="1510665"/>
                    </a:xfrm>
                    <a:prstGeom prst="rect">
                      <a:avLst/>
                    </a:prstGeom>
                    <a:noFill/>
                    <a:ln>
                      <a:noFill/>
                    </a:ln>
                  </pic:spPr>
                </pic:pic>
              </a:graphicData>
            </a:graphic>
          </wp:inline>
        </w:drawing>
      </w:r>
    </w:p>
    <w:p w14:paraId="60877E38" w14:textId="77777777" w:rsidR="00884E42" w:rsidRDefault="00000000">
      <w:pPr>
        <w:pStyle w:val="a9"/>
        <w:jc w:val="center"/>
        <w:rPr>
          <w:rFonts w:eastAsia="宋体"/>
          <w:sz w:val="24"/>
          <w:szCs w:val="24"/>
        </w:rPr>
      </w:pPr>
      <w:r>
        <w:rPr>
          <w:rFonts w:eastAsia="宋体"/>
          <w:sz w:val="24"/>
          <w:szCs w:val="24"/>
        </w:rPr>
        <w:t>图</w:t>
      </w:r>
      <w:r>
        <w:rPr>
          <w:rFonts w:eastAsia="宋体"/>
          <w:sz w:val="24"/>
          <w:szCs w:val="24"/>
        </w:rPr>
        <w:t xml:space="preserve"> 8.</w:t>
      </w:r>
      <w:r>
        <w:rPr>
          <w:rFonts w:eastAsia="宋体" w:hint="eastAsia"/>
          <w:sz w:val="24"/>
          <w:szCs w:val="24"/>
        </w:rPr>
        <w:t>4</w:t>
      </w:r>
      <w:r>
        <w:rPr>
          <w:rFonts w:eastAsia="宋体"/>
          <w:sz w:val="24"/>
          <w:szCs w:val="24"/>
        </w:rPr>
        <w:t xml:space="preserve">.1 </w:t>
      </w:r>
      <w:r>
        <w:rPr>
          <w:rFonts w:eastAsia="宋体"/>
          <w:sz w:val="24"/>
          <w:szCs w:val="24"/>
        </w:rPr>
        <w:t>电机系统改造项目边界示意图</w:t>
      </w:r>
    </w:p>
    <w:p w14:paraId="4902278C" w14:textId="77777777" w:rsidR="00884E42" w:rsidRDefault="00000000">
      <w:pPr>
        <w:pStyle w:val="15"/>
        <w:numPr>
          <w:ilvl w:val="0"/>
          <w:numId w:val="64"/>
        </w:numPr>
        <w:ind w:left="0" w:firstLine="0"/>
      </w:pPr>
      <w:r>
        <w:rPr>
          <w:rFonts w:hint="eastAsia"/>
        </w:rPr>
        <w:t>电机系统的直接比较法通常采用的是相似工况比较法，按照下列步骤实施：</w:t>
      </w:r>
    </w:p>
    <w:p w14:paraId="72B413B4" w14:textId="77777777" w:rsidR="00884E42" w:rsidRDefault="00000000">
      <w:pPr>
        <w:pStyle w:val="15"/>
        <w:numPr>
          <w:ilvl w:val="0"/>
          <w:numId w:val="65"/>
        </w:numPr>
        <w:ind w:left="0" w:firstLineChars="200" w:firstLine="480"/>
        <w:rPr>
          <w:kern w:val="0"/>
          <w:lang w:bidi="ar"/>
        </w:rPr>
      </w:pPr>
      <w:r>
        <w:rPr>
          <w:rFonts w:ascii="宋体" w:hAnsi="宋体"/>
          <w:kern w:val="0"/>
          <w:lang w:bidi="ar"/>
        </w:rPr>
        <w:t>在项目核定期内选取1个或多个典型工况作为测试工况</w:t>
      </w:r>
      <w:r>
        <w:rPr>
          <w:rFonts w:ascii="宋体" w:hAnsi="宋体" w:hint="eastAsia"/>
          <w:kern w:val="0"/>
          <w:lang w:bidi="ar"/>
        </w:rPr>
        <w:t>，</w:t>
      </w:r>
      <w:r>
        <w:rPr>
          <w:rFonts w:ascii="宋体" w:hAnsi="宋体"/>
          <w:kern w:val="0"/>
          <w:lang w:bidi="ar"/>
        </w:rPr>
        <w:t>其中</w:t>
      </w:r>
      <w:r>
        <w:rPr>
          <w:rFonts w:ascii="宋体" w:hAnsi="宋体" w:hint="eastAsia"/>
          <w:kern w:val="0"/>
          <w:lang w:bidi="ar"/>
        </w:rPr>
        <w:t>，</w:t>
      </w:r>
      <w:r>
        <w:rPr>
          <w:rFonts w:ascii="宋体" w:hAnsi="宋体"/>
          <w:kern w:val="0"/>
          <w:lang w:bidi="ar"/>
        </w:rPr>
        <w:t>在各个典型工况下</w:t>
      </w:r>
      <w:r>
        <w:rPr>
          <w:rFonts w:ascii="宋体" w:hAnsi="宋体" w:hint="eastAsia"/>
          <w:kern w:val="0"/>
          <w:lang w:bidi="ar"/>
        </w:rPr>
        <w:t>，</w:t>
      </w:r>
      <w:r>
        <w:rPr>
          <w:rFonts w:ascii="宋体" w:hAnsi="宋体"/>
          <w:kern w:val="0"/>
          <w:lang w:bidi="ar"/>
        </w:rPr>
        <w:t>设定固定的电机系统运行时长。</w:t>
      </w:r>
    </w:p>
    <w:p w14:paraId="0164C52C" w14:textId="77777777" w:rsidR="00884E42" w:rsidRDefault="00000000">
      <w:pPr>
        <w:pStyle w:val="15"/>
        <w:numPr>
          <w:ilvl w:val="0"/>
          <w:numId w:val="65"/>
        </w:numPr>
        <w:ind w:left="0" w:firstLineChars="200" w:firstLine="480"/>
        <w:rPr>
          <w:kern w:val="0"/>
          <w:lang w:bidi="ar"/>
        </w:rPr>
      </w:pPr>
      <w:r>
        <w:rPr>
          <w:kern w:val="0"/>
          <w:lang w:bidi="ar"/>
        </w:rPr>
        <w:t>先关闭节能措施</w:t>
      </w:r>
      <w:r>
        <w:rPr>
          <w:rFonts w:ascii="宋体" w:hAnsi="宋体" w:hint="eastAsia"/>
          <w:kern w:val="0"/>
          <w:lang w:bidi="ar"/>
        </w:rPr>
        <w:t>，</w:t>
      </w:r>
      <w:r>
        <w:rPr>
          <w:kern w:val="0"/>
          <w:lang w:bidi="ar"/>
        </w:rPr>
        <w:t>并以此状态下的电机系统能耗作为设定运行时长内改造前的电机系统能耗；</w:t>
      </w:r>
    </w:p>
    <w:p w14:paraId="11ECE84D" w14:textId="77777777" w:rsidR="00884E42" w:rsidRDefault="00000000">
      <w:pPr>
        <w:pStyle w:val="15"/>
        <w:numPr>
          <w:ilvl w:val="0"/>
          <w:numId w:val="65"/>
        </w:numPr>
        <w:ind w:left="0" w:firstLineChars="200" w:firstLine="480"/>
        <w:rPr>
          <w:kern w:val="0"/>
          <w:lang w:bidi="ar"/>
        </w:rPr>
      </w:pPr>
      <w:r>
        <w:rPr>
          <w:kern w:val="0"/>
          <w:lang w:bidi="ar"/>
        </w:rPr>
        <w:t>然后开启节能措施</w:t>
      </w:r>
      <w:r>
        <w:rPr>
          <w:rFonts w:ascii="宋体" w:hAnsi="宋体" w:hint="eastAsia"/>
          <w:kern w:val="0"/>
          <w:lang w:bidi="ar"/>
        </w:rPr>
        <w:t>，</w:t>
      </w:r>
      <w:r>
        <w:rPr>
          <w:kern w:val="0"/>
          <w:lang w:bidi="ar"/>
        </w:rPr>
        <w:t>并以此状态下的电机系统能耗作为设定运行时长内改造后的电机系统能耗</w:t>
      </w:r>
      <w:r>
        <w:rPr>
          <w:rFonts w:hint="eastAsia"/>
          <w:kern w:val="0"/>
          <w:lang w:bidi="ar"/>
        </w:rPr>
        <w:t>。</w:t>
      </w:r>
      <w:r>
        <w:rPr>
          <w:kern w:val="0"/>
          <w:lang w:bidi="ar"/>
        </w:rPr>
        <w:t>通过比较节能措施开启和关闭时的电机系统能耗变化获得节能量</w:t>
      </w:r>
      <w:r>
        <w:rPr>
          <w:rFonts w:hint="eastAsia"/>
          <w:kern w:val="0"/>
          <w:lang w:bidi="ar"/>
        </w:rPr>
        <w:t>。</w:t>
      </w:r>
    </w:p>
    <w:p w14:paraId="4898981B" w14:textId="77777777" w:rsidR="00884E42" w:rsidRDefault="00000000">
      <w:pPr>
        <w:pStyle w:val="15"/>
      </w:pPr>
      <w:r>
        <w:rPr>
          <w:rFonts w:hint="eastAsia"/>
        </w:rPr>
        <w:t>【条文说明】应将划入电机系统改造项目边界内的设备及附属设备的能耗计入基准期能耗和核定期能耗。</w:t>
      </w:r>
      <w:r>
        <w:t>直接比较法所设定的电机系统运行时长应大于或等于</w:t>
      </w:r>
      <w:r>
        <w:t>24h</w:t>
      </w:r>
      <w:r>
        <w:t>。</w:t>
      </w:r>
    </w:p>
    <w:p w14:paraId="211029C0" w14:textId="77777777" w:rsidR="00884E42" w:rsidRDefault="00000000">
      <w:pPr>
        <w:pStyle w:val="15"/>
        <w:numPr>
          <w:ilvl w:val="0"/>
          <w:numId w:val="64"/>
        </w:numPr>
        <w:ind w:left="0" w:firstLine="0"/>
      </w:pPr>
      <w:r>
        <w:rPr>
          <w:rFonts w:hint="eastAsia"/>
        </w:rPr>
        <w:t>应</w:t>
      </w:r>
      <w:r>
        <w:t>列出所有影响电机系统节能改造项目能耗变化的影响因素</w:t>
      </w:r>
      <w:r>
        <w:rPr>
          <w:rFonts w:hint="eastAsia"/>
        </w:rPr>
        <w:t>，</w:t>
      </w:r>
      <w:r>
        <w:t>根据各影响因素对系统能耗影响的大小和方式</w:t>
      </w:r>
      <w:r>
        <w:t>,</w:t>
      </w:r>
      <w:r>
        <w:t>在相关方认可的基础上</w:t>
      </w:r>
      <w:r>
        <w:rPr>
          <w:rFonts w:hint="eastAsia"/>
        </w:rPr>
        <w:t>，</w:t>
      </w:r>
      <w:r>
        <w:t>设定作为</w:t>
      </w:r>
      <w:proofErr w:type="gramStart"/>
      <w:r>
        <w:t>各典型</w:t>
      </w:r>
      <w:proofErr w:type="gramEnd"/>
      <w:r>
        <w:t>工况对应的能耗主要影响因素的最大允许偏差要求</w:t>
      </w:r>
      <w:r>
        <w:rPr>
          <w:rFonts w:hint="eastAsia"/>
        </w:rPr>
        <w:t>。</w:t>
      </w:r>
    </w:p>
    <w:p w14:paraId="041E7622" w14:textId="77777777" w:rsidR="00884E42" w:rsidRDefault="00000000">
      <w:pPr>
        <w:pStyle w:val="15"/>
      </w:pPr>
      <w:r>
        <w:rPr>
          <w:rFonts w:hint="eastAsia"/>
        </w:rPr>
        <w:t>【条文说明】相关因素有以下：</w:t>
      </w:r>
    </w:p>
    <w:p w14:paraId="1FA69F7D" w14:textId="614AAA0F" w:rsidR="00884E42" w:rsidRDefault="00000000">
      <w:pPr>
        <w:pStyle w:val="15"/>
        <w:ind w:firstLine="480"/>
      </w:pPr>
      <w:r>
        <w:rPr>
          <w:rFonts w:hint="eastAsia"/>
        </w:rPr>
        <w:t>1</w:t>
      </w:r>
      <w:r>
        <w:rPr>
          <w:rFonts w:hint="eastAsia"/>
        </w:rPr>
        <w:t>）通风机系统主要考虑以下能耗主要影响因素：</w:t>
      </w:r>
      <w:r>
        <w:rPr>
          <w:rFonts w:hint="eastAsia"/>
        </w:rPr>
        <w:t>a</w:t>
      </w:r>
      <w:r>
        <w:rPr>
          <w:rFonts w:hint="eastAsia"/>
        </w:rPr>
        <w:t>）风机的风量；</w:t>
      </w:r>
      <w:r>
        <w:rPr>
          <w:rFonts w:hint="eastAsia"/>
        </w:rPr>
        <w:t>b</w:t>
      </w:r>
      <w:r>
        <w:rPr>
          <w:rFonts w:hint="eastAsia"/>
        </w:rPr>
        <w:t>）风机的进口、出口压力或系统压力；</w:t>
      </w:r>
      <w:r>
        <w:rPr>
          <w:rFonts w:hint="eastAsia"/>
        </w:rPr>
        <w:t>c</w:t>
      </w:r>
      <w:r>
        <w:rPr>
          <w:rFonts w:hint="eastAsia"/>
        </w:rPr>
        <w:t>）风机扇叶的转速。</w:t>
      </w:r>
    </w:p>
    <w:p w14:paraId="56414D89" w14:textId="46818052" w:rsidR="00884E42" w:rsidRDefault="00000000">
      <w:pPr>
        <w:pStyle w:val="15"/>
        <w:ind w:firstLine="480"/>
      </w:pPr>
      <w:r>
        <w:rPr>
          <w:rFonts w:hint="eastAsia"/>
        </w:rPr>
        <w:t>2</w:t>
      </w:r>
      <w:r>
        <w:rPr>
          <w:rFonts w:hint="eastAsia"/>
        </w:rPr>
        <w:t>）泵类液体输送系统主要考虑以下能耗主要影响因素：</w:t>
      </w:r>
      <w:r>
        <w:rPr>
          <w:rFonts w:hint="eastAsia"/>
        </w:rPr>
        <w:t>a</w:t>
      </w:r>
      <w:r>
        <w:rPr>
          <w:rFonts w:hint="eastAsia"/>
        </w:rPr>
        <w:t>）泵的流量；</w:t>
      </w:r>
      <w:r>
        <w:rPr>
          <w:rFonts w:hint="eastAsia"/>
        </w:rPr>
        <w:t>b</w:t>
      </w:r>
      <w:r>
        <w:rPr>
          <w:rFonts w:hint="eastAsia"/>
        </w:rPr>
        <w:t>）泵的扬程</w:t>
      </w:r>
      <w:r w:rsidR="00FA50B0">
        <w:rPr>
          <w:rFonts w:hint="eastAsia"/>
        </w:rPr>
        <w:t>；</w:t>
      </w:r>
      <w:r>
        <w:rPr>
          <w:rFonts w:hint="eastAsia"/>
        </w:rPr>
        <w:t>c</w:t>
      </w:r>
      <w:r w:rsidR="00AB25B9">
        <w:rPr>
          <w:rFonts w:hint="eastAsia"/>
        </w:rPr>
        <w:t>）</w:t>
      </w:r>
      <w:r>
        <w:rPr>
          <w:rFonts w:hint="eastAsia"/>
        </w:rPr>
        <w:t>出口的压力或系统压力。</w:t>
      </w:r>
      <w:r>
        <w:rPr>
          <w:rFonts w:hint="eastAsia"/>
        </w:rPr>
        <w:t xml:space="preserve"> </w:t>
      </w:r>
    </w:p>
    <w:p w14:paraId="2248536B" w14:textId="0C5F0482" w:rsidR="00884E42" w:rsidRDefault="00000000">
      <w:pPr>
        <w:pStyle w:val="15"/>
        <w:ind w:firstLine="480"/>
      </w:pPr>
      <w:r>
        <w:rPr>
          <w:rFonts w:hint="eastAsia"/>
        </w:rPr>
        <w:t>3</w:t>
      </w:r>
      <w:r>
        <w:rPr>
          <w:rFonts w:hint="eastAsia"/>
        </w:rPr>
        <w:t>）空气压缩机系统主要考虑以下能耗主要影响因素：</w:t>
      </w:r>
      <w:r>
        <w:rPr>
          <w:rFonts w:hint="eastAsia"/>
        </w:rPr>
        <w:t>a</w:t>
      </w:r>
      <w:r>
        <w:rPr>
          <w:rFonts w:hint="eastAsia"/>
        </w:rPr>
        <w:t>）环境压力、温度、</w:t>
      </w:r>
      <w:r>
        <w:rPr>
          <w:rFonts w:hint="eastAsia"/>
        </w:rPr>
        <w:lastRenderedPageBreak/>
        <w:t>湿度</w:t>
      </w:r>
      <w:r w:rsidR="00FA50B0">
        <w:rPr>
          <w:rFonts w:hint="eastAsia"/>
        </w:rPr>
        <w:t>；</w:t>
      </w:r>
      <w:r>
        <w:rPr>
          <w:rFonts w:hint="eastAsia"/>
        </w:rPr>
        <w:t>b</w:t>
      </w:r>
      <w:r>
        <w:rPr>
          <w:rFonts w:hint="eastAsia"/>
        </w:rPr>
        <w:t>）压缩机吸气温度和湿度；</w:t>
      </w:r>
      <w:r>
        <w:rPr>
          <w:rFonts w:hint="eastAsia"/>
        </w:rPr>
        <w:t>c</w:t>
      </w:r>
      <w:r>
        <w:rPr>
          <w:rFonts w:hint="eastAsia"/>
        </w:rPr>
        <w:t>）空气压缩机系统供气压力；</w:t>
      </w:r>
      <w:r>
        <w:rPr>
          <w:rFonts w:hint="eastAsia"/>
        </w:rPr>
        <w:t>d</w:t>
      </w:r>
      <w:r>
        <w:rPr>
          <w:rFonts w:hint="eastAsia"/>
        </w:rPr>
        <w:t>）空气压缩机吸气和排气压力；</w:t>
      </w:r>
      <w:r>
        <w:rPr>
          <w:rFonts w:hint="eastAsia"/>
        </w:rPr>
        <w:t>e</w:t>
      </w:r>
      <w:r>
        <w:rPr>
          <w:rFonts w:hint="eastAsia"/>
        </w:rPr>
        <w:t>）容积流量。</w:t>
      </w:r>
    </w:p>
    <w:p w14:paraId="4BB4F0C2" w14:textId="70BF404E" w:rsidR="00884E42" w:rsidRDefault="00000000">
      <w:pPr>
        <w:pStyle w:val="15"/>
        <w:numPr>
          <w:ilvl w:val="0"/>
          <w:numId w:val="64"/>
        </w:numPr>
        <w:ind w:left="0" w:firstLine="0"/>
      </w:pPr>
      <w:r>
        <w:rPr>
          <w:rFonts w:hint="eastAsia"/>
        </w:rPr>
        <w:t>能耗数据和影响因素数据宜采用可采信的能源统计数据、运行记录及财务数据</w:t>
      </w:r>
      <w:r>
        <w:rPr>
          <w:rFonts w:hint="eastAsia"/>
        </w:rPr>
        <w:t>,</w:t>
      </w:r>
      <w:r>
        <w:rPr>
          <w:rFonts w:hint="eastAsia"/>
        </w:rPr>
        <w:t>或者符合标准规范要求的计量仪表的读数，或者使用在检定有效期内的检测仪器测量得到的数据。收集得到的数据应进行有效性验证。相关参数的测量方法参见</w:t>
      </w:r>
      <w:bookmarkStart w:id="219" w:name="OLE_LINK69"/>
      <w:r w:rsidR="00C71FA4">
        <w:rPr>
          <w:rFonts w:hint="eastAsia"/>
        </w:rPr>
        <w:t>《</w:t>
      </w:r>
      <w:r w:rsidR="00C71FA4" w:rsidRPr="00C71FA4">
        <w:rPr>
          <w:rFonts w:hint="eastAsia"/>
        </w:rPr>
        <w:t>水泵流量的测定方法</w:t>
      </w:r>
      <w:r w:rsidR="00C71FA4">
        <w:rPr>
          <w:rFonts w:hint="eastAsia"/>
        </w:rPr>
        <w:t>》</w:t>
      </w:r>
      <w:r w:rsidR="00C71FA4">
        <w:rPr>
          <w:rFonts w:hint="eastAsia"/>
        </w:rPr>
        <w:t>GB/T 3214</w:t>
      </w:r>
      <w:bookmarkEnd w:id="219"/>
      <w:r>
        <w:rPr>
          <w:rFonts w:hint="eastAsia"/>
        </w:rPr>
        <w:t>、</w:t>
      </w:r>
      <w:r w:rsidR="00C71FA4">
        <w:rPr>
          <w:rFonts w:hint="eastAsia"/>
        </w:rPr>
        <w:t>《</w:t>
      </w:r>
      <w:r w:rsidR="00C71FA4" w:rsidRPr="00C71FA4">
        <w:rPr>
          <w:rFonts w:hint="eastAsia"/>
        </w:rPr>
        <w:t>通风机系统电能平衡测试与计算方法</w:t>
      </w:r>
      <w:r w:rsidR="00C71FA4">
        <w:rPr>
          <w:rFonts w:hint="eastAsia"/>
        </w:rPr>
        <w:t>》</w:t>
      </w:r>
      <w:r>
        <w:rPr>
          <w:rFonts w:hint="eastAsia"/>
        </w:rPr>
        <w:t>GB/T</w:t>
      </w:r>
      <w:r w:rsidR="00C71FA4">
        <w:rPr>
          <w:rFonts w:hint="eastAsia"/>
        </w:rPr>
        <w:t xml:space="preserve"> </w:t>
      </w:r>
      <w:r>
        <w:rPr>
          <w:rFonts w:hint="eastAsia"/>
        </w:rPr>
        <w:t>13467</w:t>
      </w:r>
      <w:r>
        <w:rPr>
          <w:rFonts w:hint="eastAsia"/>
        </w:rPr>
        <w:t>、</w:t>
      </w:r>
      <w:bookmarkStart w:id="220" w:name="OLE_LINK70"/>
      <w:r w:rsidR="00C71FA4">
        <w:rPr>
          <w:rFonts w:hint="eastAsia"/>
        </w:rPr>
        <w:t>《</w:t>
      </w:r>
      <w:r w:rsidR="00C71FA4" w:rsidRPr="00C71FA4">
        <w:rPr>
          <w:rFonts w:hint="eastAsia"/>
        </w:rPr>
        <w:t>泵类液体输送系统电能平衡测试与计算方法</w:t>
      </w:r>
      <w:r w:rsidR="00C71FA4">
        <w:rPr>
          <w:rFonts w:hint="eastAsia"/>
        </w:rPr>
        <w:t>》</w:t>
      </w:r>
      <w:r>
        <w:rPr>
          <w:rFonts w:hint="eastAsia"/>
        </w:rPr>
        <w:t>GB/T</w:t>
      </w:r>
      <w:r w:rsidR="00C71FA4">
        <w:rPr>
          <w:rFonts w:hint="eastAsia"/>
        </w:rPr>
        <w:t xml:space="preserve"> </w:t>
      </w:r>
      <w:r>
        <w:rPr>
          <w:rFonts w:hint="eastAsia"/>
        </w:rPr>
        <w:t>13468</w:t>
      </w:r>
      <w:bookmarkEnd w:id="220"/>
      <w:r>
        <w:rPr>
          <w:rFonts w:hint="eastAsia"/>
        </w:rPr>
        <w:t>、</w:t>
      </w:r>
      <w:bookmarkStart w:id="221" w:name="OLE_LINK71"/>
      <w:r w:rsidR="00C71FA4">
        <w:rPr>
          <w:rFonts w:hint="eastAsia"/>
        </w:rPr>
        <w:t>《</w:t>
      </w:r>
      <w:r w:rsidR="00C71FA4" w:rsidRPr="00C71FA4">
        <w:rPr>
          <w:rFonts w:hint="eastAsia"/>
        </w:rPr>
        <w:t>容积式压缩机流量测量方法</w:t>
      </w:r>
      <w:r w:rsidR="00C71FA4">
        <w:rPr>
          <w:rFonts w:hint="eastAsia"/>
        </w:rPr>
        <w:t>》</w:t>
      </w:r>
      <w:r>
        <w:rPr>
          <w:rFonts w:hint="eastAsia"/>
        </w:rPr>
        <w:t>GB/T</w:t>
      </w:r>
      <w:r w:rsidR="00C71FA4">
        <w:rPr>
          <w:rFonts w:hint="eastAsia"/>
        </w:rPr>
        <w:t xml:space="preserve"> </w:t>
      </w:r>
      <w:r>
        <w:rPr>
          <w:rFonts w:hint="eastAsia"/>
        </w:rPr>
        <w:t>15487</w:t>
      </w:r>
      <w:bookmarkEnd w:id="221"/>
      <w:r>
        <w:rPr>
          <w:rFonts w:hint="eastAsia"/>
        </w:rPr>
        <w:t>等。</w:t>
      </w:r>
    </w:p>
    <w:p w14:paraId="778527DA" w14:textId="7412F5DB" w:rsidR="00884E42" w:rsidRDefault="00000000">
      <w:pPr>
        <w:pStyle w:val="15"/>
      </w:pPr>
      <w:r>
        <w:rPr>
          <w:rFonts w:hint="eastAsia"/>
        </w:rPr>
        <w:t>【条文说明】节能改造后电机系统的技术指标应符合相关技术标准的要求。电机系统进行节能量测量和验证时</w:t>
      </w:r>
      <w:r>
        <w:t>，</w:t>
      </w:r>
      <w:r>
        <w:rPr>
          <w:rFonts w:hint="eastAsia"/>
        </w:rPr>
        <w:t>应在节能措施实施前制定书面的测量和验证方案</w:t>
      </w:r>
      <w:r>
        <w:t>，</w:t>
      </w:r>
      <w:r>
        <w:rPr>
          <w:rFonts w:hint="eastAsia"/>
        </w:rPr>
        <w:t>其内容应符合</w:t>
      </w:r>
      <w:bookmarkStart w:id="222" w:name="OLE_LINK72"/>
      <w:r w:rsidR="001F187D">
        <w:rPr>
          <w:rFonts w:hint="eastAsia"/>
        </w:rPr>
        <w:t>《</w:t>
      </w:r>
      <w:r w:rsidR="001F187D" w:rsidRPr="001F187D">
        <w:rPr>
          <w:rFonts w:hint="eastAsia"/>
        </w:rPr>
        <w:t>节能量测量和验证技术通则</w:t>
      </w:r>
      <w:r w:rsidR="001F187D">
        <w:rPr>
          <w:rFonts w:hint="eastAsia"/>
        </w:rPr>
        <w:t>》</w:t>
      </w:r>
      <w:r w:rsidR="001F187D">
        <w:rPr>
          <w:rFonts w:hint="eastAsia"/>
        </w:rPr>
        <w:t>GB/T 28750</w:t>
      </w:r>
      <w:bookmarkEnd w:id="222"/>
      <w:r>
        <w:rPr>
          <w:rFonts w:hint="eastAsia"/>
        </w:rPr>
        <w:t>的要求。</w:t>
      </w:r>
      <w:r>
        <w:rPr>
          <w:rFonts w:hint="eastAsia"/>
          <w:lang w:bidi="ar"/>
        </w:rPr>
        <w:t>测试数据、在线监测数据、运行记录数据等数据应完整、真实，应校核电机系统设备台账、统计报表、原始记录等。在线监测数据的校核可通过现场读取数据、查阅监测仪器检定报告和使用说明书、</w:t>
      </w:r>
      <w:r>
        <w:rPr>
          <w:rFonts w:hint="eastAsia"/>
          <w:lang w:bidi="ar"/>
        </w:rPr>
        <w:t xml:space="preserve"> </w:t>
      </w:r>
      <w:r>
        <w:rPr>
          <w:rFonts w:hint="eastAsia"/>
          <w:lang w:bidi="ar"/>
        </w:rPr>
        <w:t>现场检查仪器运行情况、分析监测仪器精度和合格性等方式进行。</w:t>
      </w:r>
    </w:p>
    <w:p w14:paraId="4A56CD2E" w14:textId="77777777" w:rsidR="00884E42" w:rsidRDefault="00000000">
      <w:pPr>
        <w:pStyle w:val="15"/>
        <w:numPr>
          <w:ilvl w:val="0"/>
          <w:numId w:val="64"/>
        </w:numPr>
        <w:ind w:left="0" w:firstLine="0"/>
      </w:pPr>
      <w:r>
        <w:rPr>
          <w:rFonts w:hint="eastAsia"/>
        </w:rPr>
        <w:t>直接比较法节能量计算公式如式（</w:t>
      </w:r>
      <w:r>
        <w:rPr>
          <w:rFonts w:hint="eastAsia"/>
        </w:rPr>
        <w:t>8.4.5-1</w:t>
      </w:r>
      <w:r>
        <w:rPr>
          <w:rFonts w:hint="eastAsia"/>
        </w:rPr>
        <w:t>）</w:t>
      </w:r>
      <w:r>
        <w:rPr>
          <w:rFonts w:hint="eastAsia"/>
        </w:rPr>
        <w:t xml:space="preserve">~(8.4.5-3): </w:t>
      </w:r>
    </w:p>
    <w:p w14:paraId="7F0A48A1" w14:textId="77777777" w:rsidR="00884E42" w:rsidRDefault="00000000">
      <w:pPr>
        <w:pStyle w:val="afff"/>
        <w:jc w:val="both"/>
        <w:rPr>
          <w:rFonts w:eastAsia="宋体"/>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w:bookmarkStart w:id="223" w:name="OLE_LINK178"/>
                  <m:r>
                    <w:rPr>
                      <w:rFonts w:ascii="Cambria Math"/>
                      <w:color w:val="auto"/>
                      <w:lang w:bidi="ar"/>
                    </w:rPr>
                    <m:t>E</m:t>
                  </m:r>
                </m:e>
                <m:sub>
                  <m:r>
                    <w:rPr>
                      <w:rFonts w:ascii="Cambria Math"/>
                      <w:color w:val="auto"/>
                      <w:lang w:bidi="ar"/>
                    </w:rPr>
                    <m:t>s</m:t>
                  </m:r>
                  <w:bookmarkEnd w:id="223"/>
                </m:sub>
              </m:sSub>
              <m:r>
                <w:rPr>
                  <w:rFonts w:ascii="Cambria Math"/>
                  <w:color w:val="auto"/>
                  <w:lang w:bidi="ar"/>
                </w:rPr>
                <m:t>=</m:t>
              </m:r>
              <m:sSub>
                <m:sSubPr>
                  <m:ctrlPr>
                    <w:rPr>
                      <w:rFonts w:ascii="Cambria Math" w:hAnsi="Cambria Math"/>
                      <w:i/>
                      <w:color w:val="auto"/>
                      <w:lang w:bidi="ar"/>
                    </w:rPr>
                  </m:ctrlPr>
                </m:sSubPr>
                <m:e>
                  <w:bookmarkStart w:id="224" w:name="OLE_LINK177"/>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w:bookmarkEnd w:id="224"/>
                </m:sub>
              </m:sSub>
              <m:r>
                <w:rPr>
                  <w:rFonts w:ascii="Cambria Math"/>
                  <w:color w:val="auto"/>
                  <w:lang w:bidi="ar"/>
                </w:rPr>
                <m:t>×</m:t>
              </m:r>
              <m:d>
                <m:dPr>
                  <m:ctrlPr>
                    <w:rPr>
                      <w:rFonts w:ascii="Cambria Math" w:hAnsi="Cambria Math"/>
                      <w:i/>
                      <w:color w:val="auto"/>
                      <w:lang w:bidi="ar"/>
                    </w:rPr>
                  </m:ctrlPr>
                </m:dPr>
                <m:e>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num>
                    <m:den>
                      <m:r>
                        <w:rPr>
                          <w:rFonts w:ascii="Cambria Math"/>
                          <w:color w:val="auto"/>
                          <w:lang w:bidi="ar"/>
                        </w:rPr>
                        <m:t>1</m:t>
                      </m:r>
                      <m:r>
                        <w:rPr>
                          <w:rFonts w:ascii="Cambria Math"/>
                          <w:color w:val="auto"/>
                          <w:lang w:bidi="ar"/>
                        </w:rPr>
                        <m:t>-</m:t>
                      </m:r>
                      <m:d>
                        <m:dPr>
                          <m:begChr m:val="|"/>
                          <m:endChr m:val="|"/>
                          <m:ctrlPr>
                            <w:rPr>
                              <w:rFonts w:ascii="Cambria Math" w:hAnsi="Cambria Math"/>
                              <w:i/>
                              <w:color w:val="auto"/>
                              <w:lang w:bidi="ar"/>
                            </w:rPr>
                          </m:ctrlPr>
                        </m:d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e>
                      </m:d>
                    </m:den>
                  </m:f>
                </m:e>
              </m:d>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hAnsi="Cambria Math"/>
                      <w:color w:val="auto"/>
                      <w:lang w:bidi="ar"/>
                    </w:rPr>
                    <m:t>8.4.5-1</m:t>
                  </m:r>
                </m:e>
              </m:d>
            </m:e>
          </m:eqArr>
        </m:oMath>
      </m:oMathPara>
    </w:p>
    <w:p w14:paraId="48915068" w14:textId="77777777" w:rsidR="00884E42" w:rsidRDefault="00000000">
      <w:pPr>
        <w:pStyle w:val="afff"/>
        <w:jc w:val="both"/>
        <w:rPr>
          <w:rFonts w:eastAsia="宋体"/>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E</m:t>
                  </m:r>
                </m:e>
                <m:sub>
                  <m:sSup>
                    <m:sSupPr>
                      <m:ctrlPr>
                        <w:rPr>
                          <w:rFonts w:ascii="Cambria Math" w:hAnsi="Cambria Math"/>
                          <w:i/>
                          <w:color w:val="auto"/>
                          <w:lang w:bidi="ar"/>
                        </w:rPr>
                      </m:ctrlPr>
                    </m:sSupPr>
                    <m:e>
                      <m:r>
                        <w:rPr>
                          <w:rFonts w:ascii="Cambria Math"/>
                          <w:color w:val="auto"/>
                          <w:lang w:bidi="ar"/>
                        </w:rPr>
                        <m:t>r</m:t>
                      </m:r>
                    </m:e>
                    <m:sup>
                      <m:r>
                        <w:rPr>
                          <w:rFonts w:ascii="Cambria Math"/>
                          <w:color w:val="auto"/>
                          <w:lang w:bidi="ar"/>
                        </w:rPr>
                        <m:t>'</m:t>
                      </m:r>
                    </m:sup>
                  </m:sSup>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r</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color w:val="auto"/>
                      <w:lang w:bidi="ar"/>
                    </w:rPr>
                    <m:t>8.4.5</m:t>
                  </m:r>
                  <m:r>
                    <w:rPr>
                      <w:rFonts w:ascii="Cambria Math" w:eastAsiaTheme="minorEastAsia"/>
                      <w:color w:val="auto"/>
                      <w:lang w:bidi="ar"/>
                    </w:rPr>
                    <m:t>-</m:t>
                  </m:r>
                  <m:r>
                    <w:rPr>
                      <w:rFonts w:ascii="Cambria Math" w:eastAsiaTheme="minorEastAsia"/>
                      <w:color w:val="auto"/>
                      <w:lang w:bidi="ar"/>
                    </w:rPr>
                    <m:t>2</m:t>
                  </m:r>
                </m:e>
              </m:d>
            </m:e>
          </m:eqArr>
        </m:oMath>
      </m:oMathPara>
    </w:p>
    <w:p w14:paraId="09C692CE" w14:textId="77777777" w:rsidR="00884E42" w:rsidRDefault="00000000">
      <w:pPr>
        <w:pStyle w:val="afff"/>
        <w:jc w:val="both"/>
        <w:rPr>
          <w:rFonts w:eastAsiaTheme="minorEastAsia"/>
          <w:color w:val="auto"/>
          <w:lang w:bidi="ar"/>
        </w:rPr>
      </w:pPr>
      <m:oMathPara>
        <m:oMath>
          <m:eqArr>
            <m:eqArrPr>
              <m:maxDist m:val="1"/>
              <m:ctrlPr>
                <w:rPr>
                  <w:rFonts w:ascii="Cambria Math" w:hAnsi="Cambria Math"/>
                  <w:i/>
                  <w:color w:val="auto"/>
                  <w:lang w:bidi="ar"/>
                </w:rPr>
              </m:ctrlPr>
            </m:eqArrPr>
            <m:e>
              <m:sSub>
                <m:sSubPr>
                  <m:ctrlPr>
                    <w:rPr>
                      <w:rFonts w:ascii="Cambria Math" w:hAnsi="Cambria Math"/>
                      <w:i/>
                      <w:color w:val="auto"/>
                      <w:lang w:bidi="ar"/>
                    </w:rPr>
                  </m:ctrlPr>
                </m:sSubPr>
                <m:e>
                  <m:r>
                    <w:rPr>
                      <w:rFonts w:ascii="Cambria Math"/>
                      <w:color w:val="auto"/>
                      <w:lang w:bidi="ar"/>
                    </w:rPr>
                    <m:t>η</m:t>
                  </m:r>
                </m:e>
                <m:sub>
                  <m:r>
                    <w:rPr>
                      <w:rFonts w:ascii="Cambria Math"/>
                      <w:color w:val="auto"/>
                      <w:lang w:bidi="ar"/>
                    </w:rPr>
                    <m:t>s</m:t>
                  </m:r>
                </m:sub>
              </m:sSub>
              <m:r>
                <w:rPr>
                  <w:rFonts w:ascii="Cambria Math"/>
                  <w:color w:val="auto"/>
                  <w:lang w:bidi="ar"/>
                </w:rPr>
                <m:t>=</m:t>
              </m:r>
              <m:f>
                <m:fPr>
                  <m:ctrlPr>
                    <w:rPr>
                      <w:rFonts w:ascii="Cambria Math" w:hAnsi="Cambria Math"/>
                      <w:i/>
                      <w:color w:val="auto"/>
                      <w:lang w:bidi="ar"/>
                    </w:rPr>
                  </m:ctrlPr>
                </m:fPr>
                <m:num>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r</m:t>
                      </m:r>
                    </m:sub>
                  </m:sSub>
                </m:num>
                <m:den>
                  <m:sSub>
                    <m:sSubPr>
                      <m:ctrlPr>
                        <w:rPr>
                          <w:rFonts w:ascii="Cambria Math" w:hAnsi="Cambria Math"/>
                          <w:i/>
                          <w:color w:val="auto"/>
                          <w:lang w:bidi="ar"/>
                        </w:rPr>
                      </m:ctrlPr>
                    </m:sSubPr>
                    <m:e>
                      <m:r>
                        <w:rPr>
                          <w:rFonts w:ascii="Cambria Math"/>
                          <w:color w:val="auto"/>
                          <w:lang w:bidi="ar"/>
                        </w:rPr>
                        <m:t>S</m:t>
                      </m:r>
                    </m:e>
                    <m:sub>
                      <m:r>
                        <w:rPr>
                          <w:rFonts w:ascii="Cambria Math"/>
                          <w:color w:val="auto"/>
                          <w:lang w:bidi="ar"/>
                        </w:rPr>
                        <m:t>b</m:t>
                      </m:r>
                    </m:sub>
                  </m:sSub>
                </m:den>
              </m:f>
              <m:r>
                <w:rPr>
                  <w:rFonts w:ascii="Cambria Math"/>
                  <w:color w:val="auto"/>
                  <w:lang w:bidi="ar"/>
                </w:rPr>
                <m:t>×</m:t>
              </m:r>
              <m:r>
                <w:rPr>
                  <w:rFonts w:ascii="Cambria Math"/>
                  <w:color w:val="auto"/>
                  <w:lang w:bidi="ar"/>
                </w:rPr>
                <m:t>100%#</m:t>
              </m:r>
              <m:d>
                <m:dPr>
                  <m:ctrlPr>
                    <w:rPr>
                      <w:rFonts w:ascii="Cambria Math" w:eastAsiaTheme="minorEastAsia" w:hAnsi="Cambria Math"/>
                      <w:i/>
                      <w:color w:val="auto"/>
                      <w:lang w:bidi="ar"/>
                    </w:rPr>
                  </m:ctrlPr>
                </m:dPr>
                <m:e>
                  <m:r>
                    <w:rPr>
                      <w:rFonts w:ascii="Cambria Math" w:eastAsiaTheme="minorEastAsia"/>
                      <w:color w:val="auto"/>
                      <w:lang w:bidi="ar"/>
                    </w:rPr>
                    <m:t>8.4.5</m:t>
                  </m:r>
                  <m:r>
                    <w:rPr>
                      <w:rFonts w:ascii="Cambria Math" w:eastAsiaTheme="minorEastAsia"/>
                      <w:color w:val="auto"/>
                      <w:lang w:bidi="ar"/>
                    </w:rPr>
                    <m:t>-</m:t>
                  </m:r>
                  <m:r>
                    <w:rPr>
                      <w:rFonts w:ascii="Cambria Math" w:eastAsiaTheme="minorEastAsia"/>
                      <w:color w:val="auto"/>
                      <w:lang w:bidi="ar"/>
                    </w:rPr>
                    <m:t>3</m:t>
                  </m:r>
                </m:e>
              </m:d>
            </m:e>
          </m:eqArr>
        </m:oMath>
      </m:oMathPara>
    </w:p>
    <w:p w14:paraId="21FAA754" w14:textId="77777777" w:rsidR="00884E42" w:rsidRDefault="00000000">
      <w:pPr>
        <w:pStyle w:val="15"/>
        <w:rPr>
          <w:lang w:bidi="ar"/>
        </w:rPr>
      </w:pPr>
      <w:r>
        <w:rPr>
          <w:rFonts w:hint="eastAsia"/>
          <w:lang w:bidi="ar"/>
        </w:rPr>
        <w:t>式中：</w:t>
      </w:r>
      <m:oMath>
        <m:sSub>
          <m:sSubPr>
            <m:ctrlPr>
              <w:rPr>
                <w:rFonts w:ascii="Cambria Math" w:hAnsi="Cambria Math"/>
                <w:i/>
                <w:lang w:bidi="ar"/>
              </w:rPr>
            </m:ctrlPr>
          </m:sSubPr>
          <m:e>
            <m:r>
              <w:rPr>
                <w:rFonts w:ascii="Cambria Math"/>
                <w:lang w:bidi="ar"/>
              </w:rPr>
              <m:t>E</m:t>
            </m:r>
          </m:e>
          <m:sub>
            <m:r>
              <w:rPr>
                <w:rFonts w:ascii="Cambria Math"/>
                <w:lang w:bidi="ar"/>
              </w:rPr>
              <m:t>s</m:t>
            </m:r>
          </m:sub>
        </m:sSub>
      </m:oMath>
      <w:r>
        <w:rPr>
          <w:lang w:bidi="ar"/>
        </w:rPr>
        <w:t>——</w:t>
      </w:r>
      <w:r>
        <w:rPr>
          <w:lang w:bidi="ar"/>
        </w:rPr>
        <w:t>电机系统节能量</w:t>
      </w:r>
      <w:r>
        <w:rPr>
          <w:rFonts w:hint="eastAsia"/>
          <w:lang w:bidi="ar"/>
        </w:rPr>
        <w:t>，</w:t>
      </w:r>
      <w:r>
        <w:rPr>
          <w:lang w:bidi="ar"/>
        </w:rPr>
        <w:t>kWh</w:t>
      </w:r>
      <w:r>
        <w:rPr>
          <w:rFonts w:hint="eastAsia"/>
          <w:lang w:bidi="ar"/>
        </w:rPr>
        <w:t>；</w:t>
      </w:r>
      <w:r>
        <w:rPr>
          <w:lang w:bidi="ar"/>
        </w:rPr>
        <w:t xml:space="preserve"> </w:t>
      </w:r>
    </w:p>
    <w:p w14:paraId="27F207BA" w14:textId="77777777" w:rsidR="00884E42" w:rsidRDefault="00000000">
      <w:pPr>
        <w:pStyle w:val="15"/>
        <w:ind w:leftChars="250" w:left="800"/>
        <w:rPr>
          <w:lang w:bidi="ar"/>
        </w:rPr>
      </w:pPr>
      <m:oMath>
        <m:sSub>
          <m:sSubPr>
            <m:ctrlPr>
              <w:rPr>
                <w:rFonts w:ascii="Cambria Math" w:hAnsi="Cambria Math"/>
                <w:i/>
              </w:rPr>
            </m:ctrlPr>
          </m:sSubPr>
          <m:e>
            <m:r>
              <w:rPr>
                <w:rFonts w:ascii="Cambria Math" w:hAnsi="Cambria Math"/>
              </w:rPr>
              <m:t>E</m:t>
            </m:r>
          </m:e>
          <m:sub>
            <m:sSup>
              <m:sSupPr>
                <m:ctrlPr>
                  <w:rPr>
                    <w:rFonts w:ascii="Cambria Math" w:hAnsi="Cambria Math"/>
                    <w:i/>
                  </w:rPr>
                </m:ctrlPr>
              </m:sSupPr>
              <m:e>
                <m:r>
                  <w:rPr>
                    <w:rFonts w:ascii="Cambria Math" w:hAnsi="Cambria Math"/>
                  </w:rPr>
                  <m:t>r</m:t>
                </m:r>
              </m:e>
              <m:sup>
                <m:r>
                  <w:rPr>
                    <w:rFonts w:ascii="Cambria Math" w:hAnsi="Cambria Math"/>
                  </w:rPr>
                  <m:t>'</m:t>
                </m:r>
              </m:sup>
            </m:sSup>
          </m:sub>
        </m:sSub>
      </m:oMath>
      <w:r>
        <w:rPr>
          <w:lang w:bidi="ar"/>
        </w:rPr>
        <w:t>——</w:t>
      </w:r>
      <w:r>
        <w:rPr>
          <w:lang w:bidi="ar"/>
        </w:rPr>
        <w:t>节能措施开启状态下的电机系统核定期能耗</w:t>
      </w:r>
      <w:r>
        <w:rPr>
          <w:lang w:bidi="ar"/>
        </w:rPr>
        <w:t>(</w:t>
      </w:r>
      <w:r>
        <w:rPr>
          <w:lang w:bidi="ar"/>
        </w:rPr>
        <w:t>不含</w:t>
      </w:r>
      <w:r>
        <w:rPr>
          <w:i/>
          <w:iCs/>
          <w:lang w:bidi="ar"/>
        </w:rPr>
        <w:t>S</w:t>
      </w:r>
      <w:r>
        <w:rPr>
          <w:i/>
          <w:iCs/>
          <w:vertAlign w:val="subscript"/>
          <w:lang w:bidi="ar"/>
        </w:rPr>
        <w:t>b</w:t>
      </w:r>
      <w:r>
        <w:rPr>
          <w:lang w:bidi="ar"/>
        </w:rPr>
        <w:t>)</w:t>
      </w:r>
      <w:r>
        <w:rPr>
          <w:rFonts w:hint="eastAsia"/>
          <w:lang w:bidi="ar"/>
        </w:rPr>
        <w:t>，</w:t>
      </w:r>
      <w:r>
        <w:rPr>
          <w:lang w:bidi="ar"/>
        </w:rPr>
        <w:t>kWh</w:t>
      </w:r>
      <w:r>
        <w:rPr>
          <w:rFonts w:hint="eastAsia"/>
          <w:lang w:bidi="ar"/>
        </w:rPr>
        <w:t>；</w:t>
      </w:r>
      <w:r>
        <w:rPr>
          <w:lang w:bidi="ar"/>
        </w:rPr>
        <w:t xml:space="preserve"> </w:t>
      </w:r>
    </w:p>
    <w:p w14:paraId="0B1F259E" w14:textId="77777777" w:rsidR="00884E42" w:rsidRDefault="00000000">
      <w:pPr>
        <w:pStyle w:val="15"/>
        <w:ind w:leftChars="250" w:left="800"/>
        <w:rPr>
          <w:lang w:bidi="ar"/>
        </w:rPr>
      </w:pPr>
      <m:oMath>
        <m:sSub>
          <m:sSubPr>
            <m:ctrlPr>
              <w:rPr>
                <w:rFonts w:ascii="Cambria Math" w:hAnsi="Cambria Math"/>
                <w:i/>
                <w:lang w:bidi="ar"/>
              </w:rPr>
            </m:ctrlPr>
          </m:sSubPr>
          <m:e>
            <m:r>
              <w:rPr>
                <w:rFonts w:ascii="Cambria Math"/>
                <w:lang w:bidi="ar"/>
              </w:rPr>
              <m:t>η</m:t>
            </m:r>
          </m:e>
          <m:sub>
            <m:r>
              <w:rPr>
                <w:rFonts w:ascii="Cambria Math"/>
                <w:lang w:bidi="ar"/>
              </w:rPr>
              <m:t>s</m:t>
            </m:r>
          </m:sub>
        </m:sSub>
      </m:oMath>
      <w:r>
        <w:rPr>
          <w:lang w:bidi="ar"/>
        </w:rPr>
        <w:t>——</w:t>
      </w:r>
      <w:r>
        <w:rPr>
          <w:lang w:bidi="ar"/>
        </w:rPr>
        <w:t>节能率</w:t>
      </w:r>
      <w:r>
        <w:rPr>
          <w:rFonts w:hint="eastAsia"/>
          <w:lang w:bidi="ar"/>
        </w:rPr>
        <w:t>，</w:t>
      </w:r>
      <w:r>
        <w:rPr>
          <w:lang w:bidi="ar"/>
        </w:rPr>
        <w:t>%</w:t>
      </w:r>
      <w:r>
        <w:rPr>
          <w:rFonts w:hint="eastAsia"/>
          <w:lang w:bidi="ar"/>
        </w:rPr>
        <w:t>；</w:t>
      </w:r>
      <w:r>
        <w:rPr>
          <w:lang w:bidi="ar"/>
        </w:rPr>
        <w:t xml:space="preserve"> </w:t>
      </w:r>
    </w:p>
    <w:p w14:paraId="44F2D6F8" w14:textId="77777777" w:rsidR="00884E42" w:rsidRDefault="00000000">
      <w:pPr>
        <w:pStyle w:val="15"/>
        <w:ind w:leftChars="250" w:left="800"/>
        <w:rPr>
          <w:lang w:bidi="ar"/>
        </w:rPr>
      </w:pPr>
      <m:oMath>
        <m:sSub>
          <m:sSubPr>
            <m:ctrlPr>
              <w:rPr>
                <w:rFonts w:ascii="Cambria Math" w:hAnsi="Cambria Math"/>
                <w:i/>
                <w:lang w:bidi="ar"/>
              </w:rPr>
            </m:ctrlPr>
          </m:sSubPr>
          <m:e>
            <m:r>
              <w:rPr>
                <w:rFonts w:ascii="Cambria Math"/>
                <w:lang w:bidi="ar"/>
              </w:rPr>
              <m:t>E</m:t>
            </m:r>
          </m:e>
          <m:sub>
            <m:r>
              <w:rPr>
                <w:rFonts w:ascii="Cambria Math"/>
                <w:lang w:bidi="ar"/>
              </w:rPr>
              <m:t>r</m:t>
            </m:r>
          </m:sub>
        </m:sSub>
      </m:oMath>
      <w:r>
        <w:rPr>
          <w:lang w:bidi="ar"/>
        </w:rPr>
        <w:t>——</w:t>
      </w:r>
      <w:r>
        <w:rPr>
          <w:lang w:bidi="ar"/>
        </w:rPr>
        <w:t>电机系统核定期能耗</w:t>
      </w:r>
      <w:r>
        <w:rPr>
          <w:lang w:bidi="ar"/>
        </w:rPr>
        <w:t>(</w:t>
      </w:r>
      <w:r>
        <w:rPr>
          <w:lang w:bidi="ar"/>
        </w:rPr>
        <w:t>含</w:t>
      </w:r>
      <w:r>
        <w:rPr>
          <w:i/>
          <w:iCs/>
          <w:lang w:bidi="ar"/>
        </w:rPr>
        <w:t>S</w:t>
      </w:r>
      <w:r>
        <w:rPr>
          <w:i/>
          <w:iCs/>
          <w:vertAlign w:val="subscript"/>
          <w:lang w:bidi="ar"/>
        </w:rPr>
        <w:t>b</w:t>
      </w:r>
      <w:r>
        <w:rPr>
          <w:lang w:bidi="ar"/>
        </w:rPr>
        <w:t>)</w:t>
      </w:r>
      <w:r>
        <w:rPr>
          <w:rFonts w:hint="eastAsia"/>
          <w:lang w:bidi="ar"/>
        </w:rPr>
        <w:t>，</w:t>
      </w:r>
      <w:r>
        <w:rPr>
          <w:lang w:bidi="ar"/>
        </w:rPr>
        <w:t>kWh</w:t>
      </w:r>
      <w:r>
        <w:rPr>
          <w:rFonts w:hint="eastAsia"/>
          <w:lang w:bidi="ar"/>
        </w:rPr>
        <w:t>；</w:t>
      </w:r>
      <w:r>
        <w:rPr>
          <w:lang w:bidi="ar"/>
        </w:rPr>
        <w:t xml:space="preserve"> </w:t>
      </w:r>
    </w:p>
    <w:p w14:paraId="332DC741" w14:textId="77777777" w:rsidR="00884E42" w:rsidRDefault="00000000">
      <w:pPr>
        <w:pStyle w:val="15"/>
        <w:ind w:leftChars="250" w:left="800"/>
        <w:rPr>
          <w:lang w:bidi="ar"/>
        </w:rPr>
      </w:pPr>
      <m:oMath>
        <m:sSub>
          <m:sSubPr>
            <m:ctrlPr>
              <w:rPr>
                <w:rFonts w:ascii="Cambria Math" w:hAnsi="Cambria Math"/>
                <w:i/>
                <w:lang w:bidi="ar"/>
              </w:rPr>
            </m:ctrlPr>
          </m:sSubPr>
          <m:e>
            <m:r>
              <w:rPr>
                <w:rFonts w:ascii="Cambria Math"/>
                <w:lang w:bidi="ar"/>
              </w:rPr>
              <m:t>S</m:t>
            </m:r>
          </m:e>
          <m:sub>
            <m:r>
              <w:rPr>
                <w:rFonts w:ascii="Cambria Math"/>
                <w:lang w:bidi="ar"/>
              </w:rPr>
              <m:t>b</m:t>
            </m:r>
          </m:sub>
        </m:sSub>
      </m:oMath>
      <w:bookmarkStart w:id="225" w:name="OLE_LINK181"/>
      <w:r>
        <w:rPr>
          <w:lang w:bidi="ar"/>
        </w:rPr>
        <w:t>——</w:t>
      </w:r>
      <w:bookmarkEnd w:id="225"/>
      <w:r>
        <w:rPr>
          <w:lang w:bidi="ar"/>
        </w:rPr>
        <w:t>在</w:t>
      </w:r>
      <w:proofErr w:type="gramStart"/>
      <w:r>
        <w:rPr>
          <w:lang w:bidi="ar"/>
        </w:rPr>
        <w:t>各典型</w:t>
      </w:r>
      <w:proofErr w:type="gramEnd"/>
      <w:r>
        <w:rPr>
          <w:lang w:bidi="ar"/>
        </w:rPr>
        <w:t>工况内节能措施关闭状态下的累计能耗</w:t>
      </w:r>
      <w:r>
        <w:rPr>
          <w:rFonts w:hint="eastAsia"/>
          <w:lang w:bidi="ar"/>
        </w:rPr>
        <w:t>，</w:t>
      </w:r>
      <w:r>
        <w:rPr>
          <w:lang w:bidi="ar"/>
        </w:rPr>
        <w:t>kWh</w:t>
      </w:r>
      <w:r>
        <w:rPr>
          <w:rFonts w:hint="eastAsia"/>
          <w:lang w:bidi="ar"/>
        </w:rPr>
        <w:t>；</w:t>
      </w:r>
      <w:r>
        <w:rPr>
          <w:lang w:bidi="ar"/>
        </w:rPr>
        <w:t xml:space="preserve"> </w:t>
      </w:r>
    </w:p>
    <w:p w14:paraId="7E41D64F" w14:textId="77777777" w:rsidR="00884E42" w:rsidRDefault="00000000">
      <w:pPr>
        <w:pStyle w:val="15"/>
        <w:ind w:leftChars="250" w:left="800"/>
        <w:rPr>
          <w:lang w:bidi="ar"/>
        </w:rPr>
      </w:pPr>
      <m:oMath>
        <m:sSub>
          <m:sSubPr>
            <m:ctrlPr>
              <w:rPr>
                <w:rFonts w:ascii="Cambria Math" w:hAnsi="Cambria Math"/>
                <w:i/>
                <w:lang w:bidi="ar"/>
              </w:rPr>
            </m:ctrlPr>
          </m:sSubPr>
          <m:e>
            <m:r>
              <w:rPr>
                <w:rFonts w:ascii="Cambria Math"/>
                <w:lang w:bidi="ar"/>
              </w:rPr>
              <m:t>S</m:t>
            </m:r>
          </m:e>
          <m:sub>
            <m:r>
              <w:rPr>
                <w:rFonts w:ascii="Cambria Math"/>
                <w:lang w:bidi="ar"/>
              </w:rPr>
              <m:t>r</m:t>
            </m:r>
          </m:sub>
        </m:sSub>
      </m:oMath>
      <w:r>
        <w:rPr>
          <w:lang w:bidi="ar"/>
        </w:rPr>
        <w:t>——</w:t>
      </w:r>
      <w:r>
        <w:rPr>
          <w:lang w:bidi="ar"/>
        </w:rPr>
        <w:t>在</w:t>
      </w:r>
      <w:proofErr w:type="gramStart"/>
      <w:r>
        <w:rPr>
          <w:lang w:bidi="ar"/>
        </w:rPr>
        <w:t>各典型</w:t>
      </w:r>
      <w:proofErr w:type="gramEnd"/>
      <w:r>
        <w:rPr>
          <w:lang w:bidi="ar"/>
        </w:rPr>
        <w:t>工况内节能措施开启状态下的累计能耗</w:t>
      </w:r>
      <w:r>
        <w:rPr>
          <w:rFonts w:hint="eastAsia"/>
          <w:lang w:bidi="ar"/>
        </w:rPr>
        <w:t>，</w:t>
      </w:r>
      <w:r>
        <w:rPr>
          <w:lang w:bidi="ar"/>
        </w:rPr>
        <w:t>kWh</w:t>
      </w:r>
      <w:r>
        <w:rPr>
          <w:lang w:bidi="ar"/>
        </w:rPr>
        <w:t>。</w:t>
      </w:r>
    </w:p>
    <w:p w14:paraId="3EC7A2C3" w14:textId="77777777" w:rsidR="00884E42" w:rsidRDefault="00000000">
      <w:pPr>
        <w:pStyle w:val="15"/>
        <w:ind w:firstLine="480"/>
      </w:pPr>
      <w:r>
        <w:rPr>
          <w:lang w:bidi="ar"/>
        </w:rPr>
        <w:t>其中</w:t>
      </w:r>
      <w:r>
        <w:rPr>
          <w:rFonts w:hint="eastAsia"/>
          <w:lang w:bidi="ar"/>
        </w:rPr>
        <w:t>，</w:t>
      </w:r>
      <w:r>
        <w:rPr>
          <w:lang w:bidi="ar"/>
        </w:rPr>
        <w:t>按式</w:t>
      </w:r>
      <w:r>
        <w:rPr>
          <w:rFonts w:ascii="宋体" w:hAnsi="宋体" w:cs="宋体" w:hint="eastAsia"/>
          <w:lang w:bidi="ar"/>
        </w:rPr>
        <w:t>（</w:t>
      </w:r>
      <w:r>
        <w:rPr>
          <w:rStyle w:val="afff0"/>
          <w:rFonts w:hint="eastAsia"/>
          <w:color w:val="auto"/>
        </w:rPr>
        <w:t>8.</w:t>
      </w:r>
      <w:r>
        <w:rPr>
          <w:rStyle w:val="afff0"/>
          <w:rFonts w:eastAsiaTheme="minorEastAsia" w:hint="eastAsia"/>
          <w:color w:val="auto"/>
        </w:rPr>
        <w:t>4</w:t>
      </w:r>
      <w:r>
        <w:rPr>
          <w:rStyle w:val="afff0"/>
          <w:rFonts w:hint="eastAsia"/>
          <w:color w:val="auto"/>
        </w:rPr>
        <w:t>.</w:t>
      </w:r>
      <w:r>
        <w:rPr>
          <w:rStyle w:val="afff0"/>
          <w:rFonts w:eastAsiaTheme="minorEastAsia" w:hint="eastAsia"/>
          <w:color w:val="auto"/>
        </w:rPr>
        <w:t>5-4</w:t>
      </w:r>
      <w:r>
        <w:rPr>
          <w:rStyle w:val="afff0"/>
          <w:rFonts w:ascii="宋体" w:hAnsi="宋体" w:cs="宋体" w:hint="eastAsia"/>
          <w:color w:val="auto"/>
        </w:rPr>
        <w:t>）</w:t>
      </w:r>
      <w:r>
        <w:rPr>
          <w:lang w:bidi="ar"/>
        </w:rPr>
        <w:t>和式</w:t>
      </w:r>
      <w:r>
        <w:rPr>
          <w:rFonts w:ascii="宋体" w:hAnsi="宋体" w:cs="宋体" w:hint="eastAsia"/>
          <w:lang w:bidi="ar"/>
        </w:rPr>
        <w:t>（</w:t>
      </w:r>
      <w:r>
        <w:rPr>
          <w:rStyle w:val="afff0"/>
          <w:rFonts w:hint="eastAsia"/>
          <w:color w:val="auto"/>
        </w:rPr>
        <w:t>8.</w:t>
      </w:r>
      <w:r>
        <w:rPr>
          <w:rStyle w:val="afff0"/>
          <w:rFonts w:eastAsiaTheme="minorEastAsia" w:hint="eastAsia"/>
          <w:color w:val="auto"/>
        </w:rPr>
        <w:t>4</w:t>
      </w:r>
      <w:r>
        <w:rPr>
          <w:rStyle w:val="afff0"/>
          <w:rFonts w:hint="eastAsia"/>
          <w:color w:val="auto"/>
        </w:rPr>
        <w:t>.</w:t>
      </w:r>
      <w:r>
        <w:rPr>
          <w:rStyle w:val="afff0"/>
          <w:rFonts w:eastAsiaTheme="minorEastAsia" w:hint="eastAsia"/>
          <w:color w:val="auto"/>
        </w:rPr>
        <w:t>5-5</w:t>
      </w:r>
      <w:r>
        <w:rPr>
          <w:rStyle w:val="afff0"/>
          <w:rFonts w:ascii="宋体" w:hAnsi="宋体" w:cs="宋体" w:hint="eastAsia"/>
          <w:color w:val="auto"/>
        </w:rPr>
        <w:t>）</w:t>
      </w:r>
      <w:r>
        <w:rPr>
          <w:lang w:bidi="ar"/>
        </w:rPr>
        <w:t>计算</w:t>
      </w:r>
      <w:r>
        <w:rPr>
          <w:rFonts w:hint="eastAsia"/>
          <w:lang w:bidi="ar"/>
        </w:rPr>
        <w:t>：</w:t>
      </w:r>
    </w:p>
    <w:p w14:paraId="0BBBFBAB" w14:textId="77777777" w:rsidR="00884E42" w:rsidRDefault="00000000">
      <w:pPr>
        <w:pStyle w:val="afff"/>
        <w:jc w:val="both"/>
        <w:rPr>
          <w:rFonts w:eastAsiaTheme="minorEastAsia"/>
          <w:color w:val="auto"/>
        </w:rPr>
      </w:pPr>
      <m:oMathPara>
        <m:oMath>
          <m:eqArr>
            <m:eqArrPr>
              <m:maxDist m:val="1"/>
              <m:ctrlPr>
                <w:rPr>
                  <w:rFonts w:ascii="Cambria Math" w:hAnsi="Cambria Math"/>
                  <w:i/>
                  <w:color w:val="auto"/>
                </w:rPr>
              </m:ctrlPr>
            </m:eqArrPr>
            <m:e>
              <m:sSub>
                <m:sSubPr>
                  <m:ctrlPr>
                    <w:rPr>
                      <w:rFonts w:ascii="Cambria Math" w:hAnsi="Cambria Math"/>
                      <w:i/>
                      <w:color w:val="auto"/>
                    </w:rPr>
                  </m:ctrlPr>
                </m:sSubPr>
                <m:e>
                  <m:r>
                    <w:rPr>
                      <w:rFonts w:ascii="Cambria Math"/>
                      <w:color w:val="auto"/>
                    </w:rPr>
                    <m:t>S</m:t>
                  </m:r>
                </m:e>
                <m:sub>
                  <m:r>
                    <w:rPr>
                      <w:rFonts w:ascii="Cambria Math"/>
                      <w:color w:val="auto"/>
                    </w:rPr>
                    <m:t>b</m:t>
                  </m:r>
                </m:sub>
              </m:sSub>
              <m:r>
                <w:rPr>
                  <w:rFonts w:ascii="Cambria Math"/>
                  <w:color w:val="auto"/>
                </w:rPr>
                <m:t>=</m:t>
              </m:r>
              <m:nary>
                <m:naryPr>
                  <m:chr m:val="∑"/>
                  <m:ctrlPr>
                    <w:rPr>
                      <w:rFonts w:ascii="Cambria Math" w:hAnsi="Cambria Math"/>
                      <w:i/>
                      <w:color w:val="auto"/>
                    </w:rPr>
                  </m:ctrlPr>
                </m:naryPr>
                <m:sub>
                  <m:r>
                    <w:rPr>
                      <w:rFonts w:ascii="Cambria Math"/>
                      <w:color w:val="auto"/>
                    </w:rPr>
                    <m:t>i=1</m:t>
                  </m:r>
                </m:sub>
                <m:sup>
                  <m:r>
                    <w:rPr>
                      <w:rFonts w:ascii="Cambria Math"/>
                      <w:color w:val="auto"/>
                    </w:rPr>
                    <m:t>k</m:t>
                  </m:r>
                </m:sup>
                <m:e>
                  <m:sSub>
                    <m:sSubPr>
                      <m:ctrlPr>
                        <w:rPr>
                          <w:rFonts w:ascii="Cambria Math" w:hAnsi="Cambria Math"/>
                          <w:i/>
                          <w:color w:val="auto"/>
                        </w:rPr>
                      </m:ctrlPr>
                    </m:sSubPr>
                    <m:e>
                      <m:sSup>
                        <m:sSupPr>
                          <m:ctrlPr>
                            <w:rPr>
                              <w:rFonts w:ascii="Cambria Math" w:hAnsi="Cambria Math"/>
                              <w:i/>
                              <w:color w:val="auto"/>
                            </w:rPr>
                          </m:ctrlPr>
                        </m:sSupPr>
                        <m:e>
                          <m:r>
                            <w:rPr>
                              <w:rFonts w:ascii="Cambria Math"/>
                              <w:color w:val="auto"/>
                            </w:rPr>
                            <m:t>e</m:t>
                          </m:r>
                        </m:e>
                        <m:sup>
                          <m:r>
                            <w:rPr>
                              <w:rFonts w:ascii="Cambria Math"/>
                              <w:color w:val="auto"/>
                            </w:rPr>
                            <m:t>’</m:t>
                          </m:r>
                        </m:sup>
                      </m:sSup>
                    </m:e>
                    <m:sub>
                      <m:r>
                        <w:rPr>
                          <w:rFonts w:ascii="Cambria Math"/>
                          <w:color w:val="auto"/>
                        </w:rPr>
                        <m:t>b,i</m:t>
                      </m:r>
                    </m:sub>
                  </m:sSub>
                </m:e>
              </m:nary>
              <m:r>
                <w:rPr>
                  <w:rFonts w:ascii="Cambria Math"/>
                  <w:color w:val="auto"/>
                </w:rPr>
                <m:t>#</m:t>
              </m:r>
              <m:d>
                <m:dPr>
                  <m:ctrlPr>
                    <w:rPr>
                      <w:rFonts w:ascii="Cambria Math" w:eastAsiaTheme="minorEastAsia" w:hAnsi="Cambria Math"/>
                      <w:i/>
                      <w:color w:val="auto"/>
                    </w:rPr>
                  </m:ctrlPr>
                </m:dPr>
                <m:e>
                  <m:r>
                    <w:rPr>
                      <w:rFonts w:ascii="Cambria Math" w:eastAsiaTheme="minorEastAsia" w:hAnsi="Cambria Math"/>
                      <w:color w:val="auto"/>
                    </w:rPr>
                    <m:t>8.4.5-4</m:t>
                  </m:r>
                </m:e>
              </m:d>
            </m:e>
          </m:eqArr>
        </m:oMath>
      </m:oMathPara>
    </w:p>
    <w:p w14:paraId="45B28705" w14:textId="77777777" w:rsidR="00884E42" w:rsidRDefault="00000000">
      <w:pPr>
        <w:pStyle w:val="15"/>
        <w:ind w:firstLine="480"/>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rPr>
                    <m:t>S</m:t>
                  </m:r>
                </m:e>
                <m:sub>
                  <m:r>
                    <w:rPr>
                      <w:rFonts w:ascii="Cambria Math"/>
                    </w:rPr>
                    <m:t>r</m:t>
                  </m:r>
                </m:sub>
              </m:sSub>
              <m:r>
                <w:rPr>
                  <w:rFonts w:ascii="Cambria Math"/>
                </w:rPr>
                <m:t>=</m:t>
              </m:r>
              <m:nary>
                <m:naryPr>
                  <m:chr m:val="∑"/>
                  <m:ctrlPr>
                    <w:rPr>
                      <w:rFonts w:ascii="Cambria Math" w:hAnsi="Cambria Math"/>
                      <w:i/>
                    </w:rPr>
                  </m:ctrlPr>
                </m:naryPr>
                <m:sub>
                  <m:r>
                    <w:rPr>
                      <w:rFonts w:ascii="Cambria Math"/>
                    </w:rPr>
                    <m:t>i=1</m:t>
                  </m:r>
                </m:sub>
                <m:sup>
                  <m:r>
                    <w:rPr>
                      <w:rFonts w:ascii="Cambria Math"/>
                    </w:rPr>
                    <m:t>k</m:t>
                  </m:r>
                </m:sup>
                <m:e>
                  <m:sSub>
                    <m:sSubPr>
                      <m:ctrlPr>
                        <w:rPr>
                          <w:rFonts w:ascii="Cambria Math" w:hAnsi="Cambria Math"/>
                          <w:i/>
                        </w:rPr>
                      </m:ctrlPr>
                    </m:sSubPr>
                    <m:e>
                      <m:sSup>
                        <m:sSupPr>
                          <m:ctrlPr>
                            <w:rPr>
                              <w:rFonts w:ascii="Cambria Math" w:hAnsi="Cambria Math"/>
                              <w:i/>
                            </w:rPr>
                          </m:ctrlPr>
                        </m:sSupPr>
                        <m:e>
                          <m:r>
                            <w:rPr>
                              <w:rFonts w:ascii="Cambria Math"/>
                            </w:rPr>
                            <m:t>e</m:t>
                          </m:r>
                        </m:e>
                        <m:sup>
                          <m:r>
                            <w:rPr>
                              <w:rFonts w:ascii="Cambria Math"/>
                            </w:rPr>
                            <m:t>’</m:t>
                          </m:r>
                        </m:sup>
                      </m:sSup>
                    </m:e>
                    <m:sub>
                      <m:r>
                        <w:rPr>
                          <w:rFonts w:ascii="Cambria Math"/>
                        </w:rPr>
                        <m:t>r,i</m:t>
                      </m:r>
                    </m:sub>
                  </m:sSub>
                </m:e>
              </m:nary>
              <m:r>
                <w:rPr>
                  <w:rFonts w:ascii="Cambria Math"/>
                </w:rPr>
                <m:t>#</m:t>
              </m:r>
              <m:d>
                <m:dPr>
                  <m:ctrlPr>
                    <w:rPr>
                      <w:rFonts w:ascii="Cambria Math" w:hAnsi="Cambria Math"/>
                      <w:i/>
                    </w:rPr>
                  </m:ctrlPr>
                </m:dPr>
                <m:e>
                  <m:r>
                    <w:rPr>
                      <w:rFonts w:ascii="Cambria Math" w:hAnsi="Cambria Math"/>
                    </w:rPr>
                    <m:t>8.4.5-5</m:t>
                  </m:r>
                </m:e>
              </m:d>
            </m:e>
          </m:eqArr>
        </m:oMath>
      </m:oMathPara>
    </w:p>
    <w:p w14:paraId="6CF2919F" w14:textId="77777777" w:rsidR="00884E42" w:rsidRDefault="00000000">
      <w:pPr>
        <w:pStyle w:val="15"/>
        <w:ind w:firstLine="480"/>
        <w:rPr>
          <w:kern w:val="0"/>
          <w:lang w:bidi="ar"/>
        </w:rPr>
      </w:pPr>
      <w:r>
        <w:rPr>
          <w:rFonts w:hint="eastAsia"/>
          <w:kern w:val="0"/>
          <w:lang w:bidi="ar"/>
        </w:rPr>
        <w:t>式中：</w:t>
      </w:r>
      <m:oMath>
        <m:sSub>
          <m:sSubPr>
            <m:ctrlPr>
              <w:rPr>
                <w:rFonts w:ascii="Cambria Math" w:hAnsi="Cambria Math"/>
                <w:i/>
              </w:rPr>
            </m:ctrlPr>
          </m:sSubPr>
          <m:e>
            <m:sSup>
              <m:sSupPr>
                <m:ctrlPr>
                  <w:rPr>
                    <w:rFonts w:ascii="Cambria Math" w:hAnsi="Cambria Math"/>
                    <w:i/>
                  </w:rPr>
                </m:ctrlPr>
              </m:sSupPr>
              <m:e>
                <m:r>
                  <w:rPr>
                    <w:rFonts w:ascii="Cambria Math"/>
                  </w:rPr>
                  <m:t>e</m:t>
                </m:r>
              </m:e>
              <m:sup>
                <m:r>
                  <w:rPr>
                    <w:rFonts w:ascii="Cambria Math"/>
                  </w:rPr>
                  <m:t>’</m:t>
                </m:r>
              </m:sup>
            </m:sSup>
          </m:e>
          <m:sub>
            <m:r>
              <w:rPr>
                <w:rFonts w:ascii="Cambria Math"/>
              </w:rPr>
              <m:t>b,i</m:t>
            </m:r>
          </m:sub>
        </m:sSub>
      </m:oMath>
      <w:r>
        <w:rPr>
          <w:lang w:bidi="ar"/>
        </w:rPr>
        <w:t>——</w:t>
      </w:r>
      <w:r>
        <w:rPr>
          <w:rFonts w:hint="eastAsia"/>
          <w:kern w:val="0"/>
          <w:lang w:bidi="ar"/>
        </w:rPr>
        <w:t>节能措施关闭状态下不同测试工况的能耗</w:t>
      </w:r>
      <w:r>
        <w:rPr>
          <w:kern w:val="0"/>
          <w:lang w:bidi="ar"/>
        </w:rPr>
        <w:t xml:space="preserve"> (kWh)</w:t>
      </w:r>
      <w:r>
        <w:rPr>
          <w:rFonts w:hint="eastAsia"/>
          <w:kern w:val="0"/>
          <w:lang w:bidi="ar"/>
        </w:rPr>
        <w:t>，</w:t>
      </w:r>
      <w:proofErr w:type="spellStart"/>
      <w:r>
        <w:rPr>
          <w:kern w:val="0"/>
          <w:lang w:bidi="ar"/>
        </w:rPr>
        <w:t>i</w:t>
      </w:r>
      <w:proofErr w:type="spellEnd"/>
      <w:r>
        <w:rPr>
          <w:kern w:val="0"/>
          <w:lang w:bidi="ar"/>
        </w:rPr>
        <w:t>=1,…,k</w:t>
      </w:r>
      <w:r>
        <w:rPr>
          <w:rFonts w:hint="eastAsia"/>
          <w:kern w:val="0"/>
          <w:lang w:bidi="ar"/>
        </w:rPr>
        <w:t>,</w:t>
      </w:r>
      <w:r>
        <w:rPr>
          <w:rFonts w:hint="eastAsia"/>
          <w:kern w:val="0"/>
          <w:lang w:bidi="ar"/>
        </w:rPr>
        <w:t>其中</w:t>
      </w:r>
      <w:r>
        <w:rPr>
          <w:rFonts w:hint="eastAsia"/>
          <w:kern w:val="0"/>
          <w:lang w:bidi="ar"/>
        </w:rPr>
        <w:t>k</w:t>
      </w:r>
      <w:r>
        <w:rPr>
          <w:rFonts w:hint="eastAsia"/>
          <w:kern w:val="0"/>
          <w:lang w:bidi="ar"/>
        </w:rPr>
        <w:t>为节能措施关闭状态下测试工况数；</w:t>
      </w:r>
    </w:p>
    <w:p w14:paraId="30C9738E" w14:textId="77777777" w:rsidR="00884E42" w:rsidRDefault="00000000">
      <w:pPr>
        <w:pStyle w:val="15"/>
        <w:ind w:firstLine="480"/>
      </w:pPr>
      <m:oMath>
        <m:sSub>
          <m:sSubPr>
            <m:ctrlPr>
              <w:rPr>
                <w:rFonts w:ascii="Cambria Math" w:hAnsi="Cambria Math"/>
                <w:i/>
              </w:rPr>
            </m:ctrlPr>
          </m:sSubPr>
          <m:e>
            <m:sSup>
              <m:sSupPr>
                <m:ctrlPr>
                  <w:rPr>
                    <w:rFonts w:ascii="Cambria Math" w:hAnsi="Cambria Math"/>
                    <w:i/>
                  </w:rPr>
                </m:ctrlPr>
              </m:sSupPr>
              <m:e>
                <m:r>
                  <w:rPr>
                    <w:rFonts w:ascii="Cambria Math"/>
                  </w:rPr>
                  <m:t>e</m:t>
                </m:r>
              </m:e>
              <m:sup>
                <m:r>
                  <w:rPr>
                    <w:rFonts w:ascii="Cambria Math"/>
                  </w:rPr>
                  <m:t>’</m:t>
                </m:r>
              </m:sup>
            </m:sSup>
          </m:e>
          <m:sub>
            <m:r>
              <w:rPr>
                <w:rFonts w:ascii="Cambria Math"/>
              </w:rPr>
              <m:t>r,i</m:t>
            </m:r>
          </m:sub>
        </m:sSub>
      </m:oMath>
      <w:r>
        <w:rPr>
          <w:lang w:bidi="ar"/>
        </w:rPr>
        <w:t>——</w:t>
      </w:r>
      <w:r>
        <w:rPr>
          <w:rFonts w:hint="eastAsia"/>
          <w:kern w:val="0"/>
          <w:lang w:bidi="ar"/>
        </w:rPr>
        <w:t>节能措施开启状态下不同测试工况的能耗</w:t>
      </w:r>
      <w:r>
        <w:rPr>
          <w:kern w:val="0"/>
          <w:lang w:bidi="ar"/>
        </w:rPr>
        <w:t xml:space="preserve"> (kWh)</w:t>
      </w:r>
      <w:r>
        <w:rPr>
          <w:rFonts w:hint="eastAsia"/>
          <w:kern w:val="0"/>
          <w:lang w:bidi="ar"/>
        </w:rPr>
        <w:t>，</w:t>
      </w:r>
      <w:proofErr w:type="spellStart"/>
      <w:r>
        <w:rPr>
          <w:kern w:val="0"/>
          <w:lang w:bidi="ar"/>
        </w:rPr>
        <w:t>i</w:t>
      </w:r>
      <w:proofErr w:type="spellEnd"/>
      <w:r>
        <w:rPr>
          <w:kern w:val="0"/>
          <w:lang w:bidi="ar"/>
        </w:rPr>
        <w:t>=1,…,k</w:t>
      </w:r>
      <w:r>
        <w:rPr>
          <w:rFonts w:hint="eastAsia"/>
          <w:kern w:val="0"/>
          <w:lang w:bidi="ar"/>
        </w:rPr>
        <w:t>,</w:t>
      </w:r>
      <w:r>
        <w:rPr>
          <w:rFonts w:hint="eastAsia"/>
          <w:kern w:val="0"/>
          <w:lang w:bidi="ar"/>
        </w:rPr>
        <w:t>其中</w:t>
      </w:r>
      <w:r>
        <w:rPr>
          <w:rFonts w:hint="eastAsia"/>
          <w:kern w:val="0"/>
          <w:lang w:bidi="ar"/>
        </w:rPr>
        <w:t>k</w:t>
      </w:r>
      <w:r>
        <w:rPr>
          <w:rFonts w:hint="eastAsia"/>
          <w:kern w:val="0"/>
          <w:lang w:bidi="ar"/>
        </w:rPr>
        <w:t>为节能措施开启状态下测试工况数。</w:t>
      </w:r>
    </w:p>
    <w:p w14:paraId="3B62CC8D" w14:textId="77777777" w:rsidR="00884E42" w:rsidRDefault="00000000">
      <w:pPr>
        <w:pStyle w:val="15"/>
        <w:numPr>
          <w:ilvl w:val="0"/>
          <w:numId w:val="64"/>
        </w:numPr>
        <w:ind w:left="0" w:firstLine="0"/>
      </w:pPr>
      <w:r>
        <w:t>在计算获得电机系统节能改造项目的节能量后</w:t>
      </w:r>
      <w:r>
        <w:t>,</w:t>
      </w:r>
      <w:r>
        <w:t>可按照公式</w:t>
      </w:r>
      <w:r>
        <w:rPr>
          <w:rFonts w:hint="eastAsia"/>
        </w:rPr>
        <w:t>（</w:t>
      </w:r>
      <w:r>
        <w:rPr>
          <w:rFonts w:hint="eastAsia"/>
        </w:rPr>
        <w:t>8.4.6</w:t>
      </w:r>
      <w:r>
        <w:rPr>
          <w:rFonts w:hint="eastAsia"/>
        </w:rPr>
        <w:t>）</w:t>
      </w:r>
      <w:r>
        <w:t>折算核定期内的项目</w:t>
      </w:r>
      <w:proofErr w:type="gramStart"/>
      <w:r>
        <w:rPr>
          <w:rFonts w:hint="eastAsia"/>
        </w:rPr>
        <w:t>减碳量</w:t>
      </w:r>
      <w:proofErr w:type="gramEnd"/>
      <w:r>
        <w:t>。</w:t>
      </w:r>
    </w:p>
    <w:p w14:paraId="584E1F61" w14:textId="166EC6C6" w:rsidR="00884E42" w:rsidRDefault="00000000">
      <w:pPr>
        <w:pStyle w:val="afff"/>
        <w:jc w:val="both"/>
        <w:rPr>
          <w:rFonts w:eastAsiaTheme="minorEastAsia"/>
          <w:color w:val="auto"/>
          <w:lang w:bidi="ar"/>
        </w:rPr>
      </w:pPr>
      <m:oMathPara>
        <m:oMath>
          <m:eqArr>
            <m:eqArrPr>
              <m:maxDist m:val="1"/>
              <m:ctrlPr>
                <w:rPr>
                  <w:rFonts w:ascii="Cambria Math" w:hAnsi="Cambria Math"/>
                  <w:i/>
                  <w:color w:val="auto"/>
                  <w:lang w:bidi="ar"/>
                </w:rPr>
              </m:ctrlPr>
            </m:eqArrPr>
            <m:e>
              <w:bookmarkStart w:id="226" w:name="OLE_LINK180"/>
              <m:sSub>
                <m:sSubPr>
                  <m:ctrlPr>
                    <w:rPr>
                      <w:rFonts w:ascii="Cambria Math" w:hAnsi="Cambria Math"/>
                      <w:i/>
                      <w:color w:val="auto"/>
                      <w:lang w:bidi="ar"/>
                    </w:rPr>
                  </m:ctrlPr>
                </m:sSubPr>
                <m:e>
                  <m:r>
                    <w:rPr>
                      <w:rFonts w:ascii="Cambria Math"/>
                      <w:color w:val="auto"/>
                      <w:lang w:bidi="ar"/>
                    </w:rPr>
                    <m:t>ΔC</m:t>
                  </m:r>
                </m:e>
                <m:sub>
                  <m:r>
                    <w:rPr>
                      <w:rFonts w:ascii="Cambria Math"/>
                      <w:color w:val="auto"/>
                      <w:lang w:bidi="ar"/>
                    </w:rPr>
                    <m:t>d</m:t>
                  </m:r>
                  <m:r>
                    <w:rPr>
                      <w:rFonts w:ascii="Cambria Math" w:eastAsiaTheme="minorEastAsia"/>
                      <w:color w:val="auto"/>
                      <w:lang w:bidi="ar"/>
                    </w:rPr>
                    <m:t>j</m:t>
                  </m:r>
                </m:sub>
              </m:sSub>
              <w:bookmarkEnd w:id="226"/>
              <m:r>
                <m:rPr>
                  <m:sty m:val="p"/>
                </m:rP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m:t>
                  </m:r>
                </m:e>
                <m:sub>
                  <m:r>
                    <w:rPr>
                      <w:rFonts w:ascii="Cambria Math"/>
                      <w:color w:val="auto"/>
                      <w:lang w:bidi="ar"/>
                    </w:rPr>
                    <m:t>s</m:t>
                  </m:r>
                </m:sub>
              </m:sSub>
              <m:r>
                <w:rPr>
                  <w:rFonts w:ascii="Cambria Math"/>
                  <w:color w:val="auto"/>
                  <w:lang w:bidi="ar"/>
                </w:rPr>
                <m:t>×</m:t>
              </m:r>
              <m:sSub>
                <m:sSubPr>
                  <m:ctrlPr>
                    <w:rPr>
                      <w:rFonts w:ascii="Cambria Math" w:hAnsi="Cambria Math"/>
                      <w:i/>
                      <w:color w:val="auto"/>
                      <w:lang w:bidi="ar"/>
                    </w:rPr>
                  </m:ctrlPr>
                </m:sSubPr>
                <m:e>
                  <m:r>
                    <w:rPr>
                      <w:rFonts w:ascii="Cambria Math"/>
                      <w:color w:val="auto"/>
                      <w:lang w:bidi="ar"/>
                    </w:rPr>
                    <m:t>EF</m:t>
                  </m:r>
                </m:e>
                <m:sub>
                  <m:r>
                    <w:rPr>
                      <w:rFonts w:ascii="Cambria Math" w:eastAsiaTheme="minorEastAsia" w:hAnsi="Cambria Math" w:hint="eastAsia"/>
                      <w:color w:val="auto"/>
                      <w:lang w:bidi="ar"/>
                    </w:rPr>
                    <m:t>e</m:t>
                  </m:r>
                </m:sub>
              </m:sSub>
              <m:r>
                <w:rPr>
                  <w:rFonts w:ascii="Cambria Math"/>
                  <w:color w:val="auto"/>
                  <w:lang w:bidi="ar"/>
                </w:rPr>
                <m:t>#</m:t>
              </m:r>
              <m:d>
                <m:dPr>
                  <m:ctrlPr>
                    <w:rPr>
                      <w:rFonts w:ascii="Cambria Math" w:eastAsiaTheme="minorEastAsia" w:hAnsi="Cambria Math"/>
                      <w:i/>
                      <w:color w:val="auto"/>
                      <w:lang w:bidi="ar"/>
                    </w:rPr>
                  </m:ctrlPr>
                </m:dPr>
                <m:e>
                  <m:r>
                    <w:rPr>
                      <w:rFonts w:ascii="Cambria Math" w:eastAsiaTheme="minorEastAsia"/>
                      <w:color w:val="auto"/>
                      <w:lang w:bidi="ar"/>
                    </w:rPr>
                    <m:t>8.4.6</m:t>
                  </m:r>
                </m:e>
              </m:d>
            </m:e>
          </m:eqArr>
        </m:oMath>
      </m:oMathPara>
    </w:p>
    <w:p w14:paraId="4816A421" w14:textId="32CC6948" w:rsidR="00884E42" w:rsidRDefault="00000000">
      <w:pPr>
        <w:pStyle w:val="15"/>
        <w:rPr>
          <w:lang w:bidi="ar"/>
        </w:rPr>
      </w:pPr>
      <w:r>
        <w:rPr>
          <w:lang w:bidi="ar"/>
        </w:rPr>
        <w:t>式中</w:t>
      </w:r>
      <w:r>
        <w:rPr>
          <w:rFonts w:hint="eastAsia"/>
          <w:lang w:bidi="ar"/>
        </w:rPr>
        <w:t>：</w:t>
      </w:r>
      <m:oMath>
        <m:sSub>
          <m:sSubPr>
            <m:ctrlPr>
              <w:rPr>
                <w:rFonts w:ascii="Cambria Math" w:eastAsia="FZSSK--GBK1-0" w:hAnsi="Cambria Math"/>
                <w:i/>
                <w:kern w:val="0"/>
                <w:szCs w:val="19"/>
                <w:lang w:bidi="ar"/>
              </w:rPr>
            </m:ctrlPr>
          </m:sSubPr>
          <m:e>
            <m:r>
              <w:rPr>
                <w:rFonts w:ascii="Cambria Math"/>
                <w:lang w:bidi="ar"/>
              </w:rPr>
              <m:t>ΔC</m:t>
            </m:r>
          </m:e>
          <m:sub>
            <m:r>
              <w:rPr>
                <w:rFonts w:ascii="Cambria Math"/>
                <w:lang w:bidi="ar"/>
              </w:rPr>
              <m:t>d</m:t>
            </m:r>
            <m:r>
              <w:rPr>
                <w:rFonts w:ascii="Cambria Math" w:eastAsiaTheme="minorEastAsia"/>
                <w:lang w:bidi="ar"/>
              </w:rPr>
              <m:t>j</m:t>
            </m:r>
          </m:sub>
        </m:sSub>
      </m:oMath>
      <w:r>
        <w:rPr>
          <w:lang w:bidi="ar"/>
        </w:rPr>
        <w:t>——</w:t>
      </w:r>
      <w:r>
        <w:rPr>
          <w:lang w:bidi="ar"/>
        </w:rPr>
        <w:t>核定期内</w:t>
      </w:r>
      <w:r>
        <w:rPr>
          <w:rFonts w:hint="eastAsia"/>
          <w:lang w:bidi="ar"/>
        </w:rPr>
        <w:t>，</w:t>
      </w:r>
      <w:r>
        <w:rPr>
          <w:lang w:bidi="ar"/>
        </w:rPr>
        <w:t>项目</w:t>
      </w:r>
      <w:proofErr w:type="gramStart"/>
      <w:r>
        <w:rPr>
          <w:rFonts w:hint="eastAsia"/>
          <w:lang w:bidi="ar"/>
        </w:rPr>
        <w:t>减碳量</w:t>
      </w:r>
      <w:proofErr w:type="gramEnd"/>
      <w:r>
        <w:rPr>
          <w:rFonts w:hint="eastAsia"/>
          <w:lang w:bidi="ar"/>
        </w:rPr>
        <w:t>，</w:t>
      </w:r>
      <w:r>
        <w:rPr>
          <w:rFonts w:hint="eastAsia"/>
          <w:lang w:bidi="ar"/>
        </w:rPr>
        <w:t>kgCO</w:t>
      </w:r>
      <w:r>
        <w:rPr>
          <w:rFonts w:hint="eastAsia"/>
          <w:vertAlign w:val="subscript"/>
          <w:lang w:bidi="ar"/>
        </w:rPr>
        <w:t>2</w:t>
      </w:r>
      <w:r>
        <w:rPr>
          <w:rFonts w:hint="eastAsia"/>
          <w:lang w:bidi="ar"/>
        </w:rPr>
        <w:t>e</w:t>
      </w:r>
      <w:r>
        <w:rPr>
          <w:rFonts w:hint="eastAsia"/>
          <w:lang w:bidi="ar"/>
        </w:rPr>
        <w:t>；</w:t>
      </w:r>
      <w:r>
        <w:rPr>
          <w:lang w:bidi="ar"/>
        </w:rPr>
        <w:t xml:space="preserve"> </w:t>
      </w:r>
    </w:p>
    <w:p w14:paraId="27A3624D" w14:textId="77777777" w:rsidR="00884E42" w:rsidRDefault="00000000">
      <w:pPr>
        <w:pStyle w:val="15"/>
        <w:ind w:firstLine="480"/>
        <w:rPr>
          <w:lang w:bidi="ar"/>
        </w:rPr>
      </w:pPr>
      <m:oMath>
        <m:sSub>
          <m:sSubPr>
            <m:ctrlPr>
              <w:rPr>
                <w:rFonts w:ascii="Cambria Math" w:hAnsi="Cambria Math"/>
                <w:i/>
                <w:lang w:bidi="ar"/>
              </w:rPr>
            </m:ctrlPr>
          </m:sSubPr>
          <m:e>
            <m:r>
              <w:rPr>
                <w:rFonts w:ascii="Cambria Math"/>
                <w:lang w:bidi="ar"/>
              </w:rPr>
              <m:t>EF</m:t>
            </m:r>
          </m:e>
          <m:sub>
            <m:r>
              <w:rPr>
                <w:rFonts w:ascii="Cambria Math" w:eastAsiaTheme="minorEastAsia" w:hAnsi="Cambria Math" w:hint="eastAsia"/>
                <w:lang w:bidi="ar"/>
              </w:rPr>
              <m:t>e</m:t>
            </m:r>
          </m:sub>
        </m:sSub>
      </m:oMath>
      <w:r>
        <w:rPr>
          <w:lang w:bidi="ar"/>
        </w:rPr>
        <w:t>——</w:t>
      </w:r>
      <w:r>
        <w:rPr>
          <w:lang w:bidi="ar"/>
        </w:rPr>
        <w:t>电</w:t>
      </w:r>
      <w:r>
        <w:rPr>
          <w:rFonts w:hint="eastAsia"/>
          <w:lang w:bidi="ar"/>
        </w:rPr>
        <w:t>力</w:t>
      </w:r>
      <w:r>
        <w:rPr>
          <w:lang w:bidi="ar"/>
        </w:rPr>
        <w:t>二氧化碳排放因子</w:t>
      </w:r>
      <w:r>
        <w:rPr>
          <w:rFonts w:eastAsiaTheme="minorEastAsia" w:hint="eastAsia"/>
          <w:lang w:bidi="ar"/>
        </w:rPr>
        <w:t>，</w:t>
      </w:r>
      <w:r>
        <w:rPr>
          <w:lang w:bidi="ar"/>
        </w:rPr>
        <w:t>kgCO</w:t>
      </w:r>
      <w:r>
        <w:rPr>
          <w:vertAlign w:val="subscript"/>
          <w:lang w:bidi="ar"/>
        </w:rPr>
        <w:t>2</w:t>
      </w:r>
      <w:r>
        <w:rPr>
          <w:lang w:bidi="ar"/>
        </w:rPr>
        <w:t>/</w:t>
      </w:r>
      <w:r>
        <w:rPr>
          <w:rFonts w:eastAsiaTheme="minorEastAsia" w:hint="eastAsia"/>
          <w:lang w:bidi="ar"/>
        </w:rPr>
        <w:t>kWh</w:t>
      </w:r>
      <w:r>
        <w:rPr>
          <w:lang w:bidi="ar"/>
        </w:rPr>
        <w:t>。</w:t>
      </w:r>
      <w:r>
        <w:rPr>
          <w:lang w:bidi="ar"/>
        </w:rPr>
        <w:t xml:space="preserve"> </w:t>
      </w:r>
    </w:p>
    <w:p w14:paraId="41FEF56B" w14:textId="66EFB058" w:rsidR="00884E42" w:rsidRDefault="00000000">
      <w:pPr>
        <w:pStyle w:val="15"/>
        <w:ind w:firstLine="480"/>
        <w:rPr>
          <w:lang w:bidi="ar"/>
        </w:rPr>
      </w:pPr>
      <w:r>
        <w:rPr>
          <w:lang w:bidi="ar"/>
        </w:rPr>
        <w:t>公式</w:t>
      </w:r>
      <w:r>
        <w:rPr>
          <w:rFonts w:ascii="宋体" w:hAnsi="宋体" w:cs="宋体" w:hint="eastAsia"/>
          <w:lang w:bidi="ar"/>
        </w:rPr>
        <w:t>（</w:t>
      </w:r>
      <w:r>
        <w:rPr>
          <w:rStyle w:val="afff0"/>
          <w:rFonts w:hint="eastAsia"/>
          <w:color w:val="auto"/>
        </w:rPr>
        <w:t>8.</w:t>
      </w:r>
      <w:r>
        <w:rPr>
          <w:rStyle w:val="afff0"/>
          <w:rFonts w:eastAsiaTheme="minorEastAsia" w:hint="eastAsia"/>
          <w:color w:val="auto"/>
        </w:rPr>
        <w:t>4</w:t>
      </w:r>
      <w:r>
        <w:rPr>
          <w:rStyle w:val="afff0"/>
          <w:rFonts w:hint="eastAsia"/>
          <w:color w:val="auto"/>
        </w:rPr>
        <w:t>.</w:t>
      </w:r>
      <w:r>
        <w:rPr>
          <w:rStyle w:val="afff0"/>
          <w:rFonts w:eastAsiaTheme="minorEastAsia" w:hint="eastAsia"/>
          <w:color w:val="auto"/>
        </w:rPr>
        <w:t>6</w:t>
      </w:r>
      <w:r>
        <w:rPr>
          <w:rStyle w:val="afff0"/>
          <w:rFonts w:ascii="宋体" w:hAnsi="宋体" w:cs="宋体" w:hint="eastAsia"/>
          <w:color w:val="auto"/>
        </w:rPr>
        <w:t>）</w:t>
      </w:r>
      <w:r w:rsidRPr="00B65BEC">
        <w:rPr>
          <w:lang w:bidi="ar"/>
        </w:rPr>
        <w:t>中</w:t>
      </w:r>
      <w:r w:rsidR="00B65BEC">
        <w:rPr>
          <w:rFonts w:hint="eastAsia"/>
          <w:lang w:bidi="ar"/>
        </w:rPr>
        <w:t>，</w:t>
      </w:r>
      <w:r w:rsidRPr="00D55102">
        <w:rPr>
          <w:lang w:bidi="ar"/>
        </w:rPr>
        <w:t>EF</w:t>
      </w:r>
      <w:r>
        <w:rPr>
          <w:lang w:bidi="ar"/>
        </w:rPr>
        <w:t>应符合</w:t>
      </w:r>
      <w:bookmarkStart w:id="227" w:name="OLE_LINK73"/>
      <w:r w:rsidR="00C55248">
        <w:rPr>
          <w:rFonts w:hint="eastAsia"/>
          <w:lang w:bidi="ar"/>
        </w:rPr>
        <w:t>《</w:t>
      </w:r>
      <w:r w:rsidR="00C55248" w:rsidRPr="00C55248">
        <w:rPr>
          <w:rFonts w:hint="eastAsia"/>
          <w:lang w:bidi="ar"/>
        </w:rPr>
        <w:t>基于项目的温室气体减排量评估技术规范</w:t>
      </w:r>
      <w:r w:rsidR="00C55248" w:rsidRPr="00C55248">
        <w:rPr>
          <w:rFonts w:hint="eastAsia"/>
          <w:lang w:bidi="ar"/>
        </w:rPr>
        <w:t xml:space="preserve"> </w:t>
      </w:r>
      <w:r w:rsidR="00C55248" w:rsidRPr="00C55248">
        <w:rPr>
          <w:rFonts w:hint="eastAsia"/>
          <w:lang w:bidi="ar"/>
        </w:rPr>
        <w:t>通用要求</w:t>
      </w:r>
      <w:r w:rsidR="00C55248">
        <w:rPr>
          <w:rFonts w:hint="eastAsia"/>
          <w:lang w:bidi="ar"/>
        </w:rPr>
        <w:t>》</w:t>
      </w:r>
      <w:r>
        <w:rPr>
          <w:lang w:bidi="ar"/>
        </w:rPr>
        <w:t>GB/T</w:t>
      </w:r>
      <w:r w:rsidR="00C55248">
        <w:rPr>
          <w:rFonts w:hint="eastAsia"/>
          <w:lang w:bidi="ar"/>
        </w:rPr>
        <w:t xml:space="preserve"> </w:t>
      </w:r>
      <w:r>
        <w:rPr>
          <w:lang w:bidi="ar"/>
        </w:rPr>
        <w:t>33760</w:t>
      </w:r>
      <w:bookmarkEnd w:id="227"/>
      <w:r>
        <w:rPr>
          <w:lang w:bidi="ar"/>
        </w:rPr>
        <w:t>规定的排放因子要求</w:t>
      </w:r>
      <w:r>
        <w:rPr>
          <w:rFonts w:hint="eastAsia"/>
          <w:lang w:bidi="ar"/>
        </w:rPr>
        <w:t>，</w:t>
      </w:r>
      <w:r>
        <w:rPr>
          <w:lang w:bidi="ar"/>
        </w:rPr>
        <w:t>并说明排放因子来源和依据。</w:t>
      </w:r>
    </w:p>
    <w:p w14:paraId="44EFB881" w14:textId="68408A0F" w:rsidR="00884E42" w:rsidRDefault="00000000">
      <w:pPr>
        <w:pStyle w:val="15"/>
        <w:ind w:firstLine="480"/>
        <w:rPr>
          <w:lang w:bidi="ar"/>
        </w:rPr>
        <w:sectPr w:rsidR="00884E42">
          <w:footerReference w:type="default" r:id="rId22"/>
          <w:pgSz w:w="11906" w:h="16838"/>
          <w:pgMar w:top="1440" w:right="1800" w:bottom="1440" w:left="1800" w:header="851" w:footer="992" w:gutter="0"/>
          <w:cols w:space="425"/>
          <w:docGrid w:type="lines" w:linePitch="312"/>
        </w:sectPr>
      </w:pPr>
      <w:r>
        <w:rPr>
          <w:lang w:bidi="ar"/>
        </w:rPr>
        <w:t>公式</w:t>
      </w:r>
      <w:r w:rsidR="00D10734">
        <w:rPr>
          <w:rFonts w:ascii="宋体" w:hAnsi="宋体" w:cs="宋体" w:hint="eastAsia"/>
          <w:lang w:bidi="ar"/>
        </w:rPr>
        <w:t>（</w:t>
      </w:r>
      <w:r>
        <w:rPr>
          <w:rStyle w:val="afff0"/>
          <w:rFonts w:hint="eastAsia"/>
          <w:color w:val="auto"/>
        </w:rPr>
        <w:t>8.</w:t>
      </w:r>
      <w:r>
        <w:rPr>
          <w:rStyle w:val="afff0"/>
          <w:rFonts w:eastAsiaTheme="minorEastAsia" w:hint="eastAsia"/>
          <w:color w:val="auto"/>
        </w:rPr>
        <w:t>4</w:t>
      </w:r>
      <w:r>
        <w:rPr>
          <w:rStyle w:val="afff0"/>
          <w:rFonts w:hint="eastAsia"/>
          <w:color w:val="auto"/>
        </w:rPr>
        <w:t>.</w:t>
      </w:r>
      <w:r>
        <w:rPr>
          <w:rStyle w:val="afff0"/>
          <w:rFonts w:eastAsiaTheme="minorEastAsia" w:hint="eastAsia"/>
          <w:color w:val="auto"/>
        </w:rPr>
        <w:t>6</w:t>
      </w:r>
      <w:r w:rsidR="00D10734">
        <w:rPr>
          <w:rStyle w:val="afff0"/>
          <w:rFonts w:ascii="宋体" w:eastAsia="宋体" w:hAnsi="宋体" w:cs="宋体" w:hint="eastAsia"/>
          <w:color w:val="auto"/>
        </w:rPr>
        <w:t>）</w:t>
      </w:r>
      <w:r>
        <w:rPr>
          <w:lang w:bidi="ar"/>
        </w:rPr>
        <w:t>适用于</w:t>
      </w:r>
      <w:r w:rsidR="00B65BEC">
        <w:rPr>
          <w:rFonts w:hint="eastAsia"/>
          <w:lang w:bidi="ar"/>
        </w:rPr>
        <w:t>《</w:t>
      </w:r>
      <w:r w:rsidR="00B65BEC" w:rsidRPr="00C55248">
        <w:rPr>
          <w:rFonts w:hint="eastAsia"/>
          <w:lang w:bidi="ar"/>
        </w:rPr>
        <w:t>基于项目的温室气体减排量评估技术规范</w:t>
      </w:r>
      <w:r w:rsidR="00B65BEC" w:rsidRPr="00C55248">
        <w:rPr>
          <w:rFonts w:hint="eastAsia"/>
          <w:lang w:bidi="ar"/>
        </w:rPr>
        <w:t xml:space="preserve"> </w:t>
      </w:r>
      <w:r w:rsidR="00B65BEC" w:rsidRPr="00C55248">
        <w:rPr>
          <w:rFonts w:hint="eastAsia"/>
          <w:lang w:bidi="ar"/>
        </w:rPr>
        <w:t>通用要求</w:t>
      </w:r>
      <w:r w:rsidR="00B65BEC">
        <w:rPr>
          <w:rFonts w:hint="eastAsia"/>
          <w:lang w:bidi="ar"/>
        </w:rPr>
        <w:t>》</w:t>
      </w:r>
      <w:r>
        <w:rPr>
          <w:lang w:bidi="ar"/>
        </w:rPr>
        <w:t>GB/T</w:t>
      </w:r>
      <w:r w:rsidR="00C55248">
        <w:rPr>
          <w:rFonts w:hint="eastAsia"/>
          <w:lang w:bidi="ar"/>
        </w:rPr>
        <w:t xml:space="preserve"> </w:t>
      </w:r>
      <w:r>
        <w:rPr>
          <w:lang w:bidi="ar"/>
        </w:rPr>
        <w:t>33760</w:t>
      </w:r>
      <w:r>
        <w:rPr>
          <w:lang w:bidi="ar"/>
        </w:rPr>
        <w:t>规定的节能改造项目采用改造前的生产技术作为基准线情景的情况。</w:t>
      </w:r>
    </w:p>
    <w:p w14:paraId="741630CC" w14:textId="77777777" w:rsidR="00884E42" w:rsidRDefault="00000000">
      <w:pPr>
        <w:pStyle w:val="1"/>
        <w:rPr>
          <w:rFonts w:cs="Times New Roman"/>
        </w:rPr>
      </w:pPr>
      <w:bookmarkStart w:id="228" w:name="_Toc211094464"/>
      <w:r>
        <w:rPr>
          <w:rFonts w:cs="Times New Roman"/>
        </w:rPr>
        <w:lastRenderedPageBreak/>
        <w:t>建筑</w:t>
      </w:r>
      <w:r>
        <w:rPr>
          <w:rFonts w:cs="Times New Roman" w:hint="eastAsia"/>
        </w:rPr>
        <w:t>附加</w:t>
      </w:r>
      <w:proofErr w:type="gramStart"/>
      <w:r>
        <w:rPr>
          <w:rFonts w:cs="Times New Roman" w:hint="eastAsia"/>
        </w:rPr>
        <w:t>减碳</w:t>
      </w:r>
      <w:r>
        <w:rPr>
          <w:rFonts w:cs="Times New Roman"/>
        </w:rPr>
        <w:t>措施</w:t>
      </w:r>
      <w:proofErr w:type="gramEnd"/>
      <w:r>
        <w:rPr>
          <w:rFonts w:cs="Times New Roman" w:hint="eastAsia"/>
        </w:rPr>
        <w:t>与碳抵消机制</w:t>
      </w:r>
      <w:bookmarkEnd w:id="228"/>
    </w:p>
    <w:p w14:paraId="125AE804" w14:textId="77777777" w:rsidR="00884E42" w:rsidRDefault="00000000">
      <w:pPr>
        <w:pStyle w:val="2"/>
        <w:numPr>
          <w:ilvl w:val="0"/>
          <w:numId w:val="66"/>
        </w:numPr>
      </w:pPr>
      <w:bookmarkStart w:id="229" w:name="_Toc211094465"/>
      <w:bookmarkEnd w:id="184"/>
      <w:r>
        <w:rPr>
          <w:rFonts w:hint="eastAsia"/>
        </w:rPr>
        <w:t>一般规定</w:t>
      </w:r>
      <w:bookmarkEnd w:id="229"/>
    </w:p>
    <w:p w14:paraId="44839621" w14:textId="77777777" w:rsidR="00884E42" w:rsidRDefault="00000000">
      <w:pPr>
        <w:pStyle w:val="15"/>
        <w:numPr>
          <w:ilvl w:val="0"/>
          <w:numId w:val="67"/>
        </w:numPr>
        <w:ind w:left="0" w:firstLine="0"/>
      </w:pPr>
      <w:r>
        <w:rPr>
          <w:rFonts w:hint="eastAsia"/>
        </w:rPr>
        <w:t>本章规定了通过绿色建材使用、绿色产品使用、可再生能源信用与碳信用等附加措施及市场机制，对民用建筑改造项目</w:t>
      </w:r>
      <w:proofErr w:type="gramStart"/>
      <w:r>
        <w:rPr>
          <w:rFonts w:hint="eastAsia"/>
        </w:rPr>
        <w:t>减碳量</w:t>
      </w:r>
      <w:proofErr w:type="gramEnd"/>
      <w:r>
        <w:rPr>
          <w:rFonts w:hint="eastAsia"/>
        </w:rPr>
        <w:t>进行补充</w:t>
      </w:r>
      <w:proofErr w:type="gramStart"/>
      <w:r>
        <w:rPr>
          <w:rFonts w:hint="eastAsia"/>
        </w:rPr>
        <w:t>减碳量</w:t>
      </w:r>
      <w:proofErr w:type="gramEnd"/>
      <w:r>
        <w:rPr>
          <w:rFonts w:hint="eastAsia"/>
        </w:rPr>
        <w:t>计算或抵消的技术要求。</w:t>
      </w:r>
    </w:p>
    <w:p w14:paraId="07233E11" w14:textId="77777777" w:rsidR="00884E42" w:rsidRDefault="00000000">
      <w:pPr>
        <w:pStyle w:val="15"/>
        <w:numPr>
          <w:ilvl w:val="0"/>
          <w:numId w:val="67"/>
        </w:numPr>
        <w:ind w:left="0" w:firstLine="0"/>
      </w:pPr>
      <w:r>
        <w:rPr>
          <w:rFonts w:hint="eastAsia"/>
        </w:rPr>
        <w:t>本章建筑改造项目的</w:t>
      </w:r>
      <w:proofErr w:type="gramStart"/>
      <w:r>
        <w:rPr>
          <w:rFonts w:hint="eastAsia"/>
        </w:rPr>
        <w:t>碳减排应</w:t>
      </w:r>
      <w:proofErr w:type="gramEnd"/>
      <w:r>
        <w:rPr>
          <w:rFonts w:hint="eastAsia"/>
        </w:rPr>
        <w:t>优先通过本体的节能改造、能效提升及可再生能源应用等措施实现。本章所述的附加</w:t>
      </w:r>
      <w:proofErr w:type="gramStart"/>
      <w:r>
        <w:rPr>
          <w:rFonts w:hint="eastAsia"/>
        </w:rPr>
        <w:t>减碳措施</w:t>
      </w:r>
      <w:proofErr w:type="gramEnd"/>
      <w:r>
        <w:rPr>
          <w:rFonts w:hint="eastAsia"/>
        </w:rPr>
        <w:t>与碳抵消机制应用于抵消本体措施无法完全消除的剩余碳排放量。</w:t>
      </w:r>
    </w:p>
    <w:p w14:paraId="6E10CFFD" w14:textId="77777777" w:rsidR="00884E42" w:rsidRDefault="00000000">
      <w:pPr>
        <w:pStyle w:val="15"/>
        <w:numPr>
          <w:ilvl w:val="0"/>
          <w:numId w:val="68"/>
        </w:numPr>
        <w:ind w:left="0" w:firstLineChars="200" w:firstLine="480"/>
      </w:pPr>
      <w:r>
        <w:rPr>
          <w:rFonts w:hint="eastAsia"/>
        </w:rPr>
        <w:t>使用可再生能源信用时仅抵消外购电力的间接碳排放量，进行碳抵消的比例不超过间接碳排放量的</w:t>
      </w:r>
      <w:r>
        <w:rPr>
          <w:rFonts w:hint="eastAsia"/>
        </w:rPr>
        <w:t>8%</w:t>
      </w:r>
      <w:r>
        <w:rPr>
          <w:rFonts w:hint="eastAsia"/>
        </w:rPr>
        <w:t>。</w:t>
      </w:r>
    </w:p>
    <w:p w14:paraId="70C42997" w14:textId="77777777" w:rsidR="00884E42" w:rsidRDefault="00000000">
      <w:pPr>
        <w:pStyle w:val="15"/>
        <w:numPr>
          <w:ilvl w:val="0"/>
          <w:numId w:val="68"/>
        </w:numPr>
        <w:ind w:left="0" w:firstLineChars="200" w:firstLine="480"/>
      </w:pPr>
      <w:r>
        <w:rPr>
          <w:rFonts w:hint="eastAsia"/>
        </w:rPr>
        <w:t>使用碳信用可抵消任何形式的碳排放量，进行碳抵消的比例不超过</w:t>
      </w:r>
      <w:r>
        <w:rPr>
          <w:rFonts w:hint="eastAsia"/>
          <w:color w:val="EE0000"/>
        </w:rPr>
        <w:t>运行阶段</w:t>
      </w:r>
      <w:r>
        <w:rPr>
          <w:rFonts w:hint="eastAsia"/>
        </w:rPr>
        <w:t>碳排放总量的</w:t>
      </w:r>
      <w:r>
        <w:t>5%</w:t>
      </w:r>
      <w:r>
        <w:rPr>
          <w:rFonts w:hint="eastAsia"/>
        </w:rPr>
        <w:t>。</w:t>
      </w:r>
    </w:p>
    <w:p w14:paraId="4F7A1CE8" w14:textId="77777777" w:rsidR="00884E42" w:rsidRDefault="00000000">
      <w:pPr>
        <w:pStyle w:val="2"/>
        <w:numPr>
          <w:ilvl w:val="0"/>
          <w:numId w:val="66"/>
        </w:numPr>
      </w:pPr>
      <w:bookmarkStart w:id="230" w:name="_Toc203463573"/>
      <w:bookmarkStart w:id="231" w:name="_Toc211094466"/>
      <w:r>
        <w:rPr>
          <w:rFonts w:hint="eastAsia"/>
        </w:rPr>
        <w:t>附加</w:t>
      </w:r>
      <w:proofErr w:type="gramStart"/>
      <w:r>
        <w:rPr>
          <w:rFonts w:hint="eastAsia"/>
        </w:rPr>
        <w:t>减碳量</w:t>
      </w:r>
      <w:bookmarkEnd w:id="230"/>
      <w:bookmarkEnd w:id="231"/>
      <w:proofErr w:type="gramEnd"/>
    </w:p>
    <w:p w14:paraId="1AB3CBD9" w14:textId="77777777" w:rsidR="00884E42" w:rsidRDefault="00000000">
      <w:pPr>
        <w:pStyle w:val="15"/>
        <w:numPr>
          <w:ilvl w:val="0"/>
          <w:numId w:val="69"/>
        </w:numPr>
        <w:ind w:left="0" w:firstLine="0"/>
      </w:pPr>
      <w:r>
        <w:rPr>
          <w:rFonts w:hint="eastAsia"/>
        </w:rPr>
        <w:t>绿色建材及产品使用附加</w:t>
      </w:r>
      <w:proofErr w:type="gramStart"/>
      <w:r>
        <w:rPr>
          <w:rFonts w:hint="eastAsia"/>
        </w:rPr>
        <w:t>减碳量</w:t>
      </w:r>
      <w:proofErr w:type="gramEnd"/>
      <w:r>
        <w:rPr>
          <w:rFonts w:hint="eastAsia"/>
        </w:rPr>
        <w:t>包含绿色建材生产、绿色产品生产相较于普通建材生产、普通产品生产的</w:t>
      </w:r>
      <w:proofErr w:type="gramStart"/>
      <w:r>
        <w:rPr>
          <w:rFonts w:hint="eastAsia"/>
        </w:rPr>
        <w:t>减碳量</w:t>
      </w:r>
      <w:proofErr w:type="gramEnd"/>
      <w:r>
        <w:rPr>
          <w:rFonts w:hint="eastAsia"/>
        </w:rPr>
        <w:t>，可按下式计算：</w:t>
      </w:r>
    </w:p>
    <w:p w14:paraId="7E9FF5F5" w14:textId="77777777"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ΔC</m:t>
                  </m:r>
                </m:e>
                <m:sub>
                  <m:r>
                    <w:rPr>
                      <w:rFonts w:ascii="Cambria Math" w:hAnsi="Cambria Math"/>
                    </w:rPr>
                    <m:t>js</m:t>
                  </m:r>
                </m:sub>
              </m:sSub>
              <m:r>
                <w:rPr>
                  <w:rFonts w:ascii="Cambria Math" w:hAnsi="Cambria Math"/>
                </w:rPr>
                <m:t>=</m:t>
              </m:r>
              <m:sSub>
                <m:sSubPr>
                  <m:ctrlPr>
                    <w:rPr>
                      <w:rFonts w:ascii="Cambria Math" w:hAnsi="Cambria Math"/>
                      <w:i/>
                    </w:rPr>
                  </m:ctrlPr>
                </m:sSubPr>
                <m:e>
                  <m:r>
                    <w:rPr>
                      <w:rFonts w:ascii="Cambria Math" w:hAnsi="Cambria Math"/>
                    </w:rPr>
                    <m:t>ΔC</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ΔC</m:t>
                  </m:r>
                </m:e>
                <m:sub>
                  <m:r>
                    <w:rPr>
                      <w:rFonts w:ascii="Cambria Math" w:hAnsi="Cambria Math"/>
                    </w:rPr>
                    <m:t>lb</m:t>
                  </m:r>
                </m:sub>
              </m:sSub>
              <m:r>
                <w:rPr>
                  <w:rFonts w:ascii="Cambria Math" w:hAnsi="Cambria Math"/>
                </w:rPr>
                <m:t>#</m:t>
              </m:r>
              <m:d>
                <m:dPr>
                  <m:ctrlPr>
                    <w:rPr>
                      <w:rFonts w:ascii="Cambria Math" w:hAnsi="Cambria Math"/>
                      <w:i/>
                    </w:rPr>
                  </m:ctrlPr>
                </m:dPr>
                <m:e>
                  <m:r>
                    <w:rPr>
                      <w:rFonts w:ascii="Cambria Math" w:hAnsi="Cambria Math"/>
                    </w:rPr>
                    <m:t>9.2.1</m:t>
                  </m:r>
                </m:e>
              </m:d>
            </m:e>
          </m:eqArr>
        </m:oMath>
      </m:oMathPara>
    </w:p>
    <w:p w14:paraId="59ABA5B3" w14:textId="77777777" w:rsidR="00884E42" w:rsidRDefault="00000000">
      <w:pPr>
        <w:pStyle w:val="15"/>
      </w:pPr>
      <w:r>
        <w:rPr>
          <w:rFonts w:hint="eastAsia"/>
        </w:rPr>
        <w:t>式中：</w:t>
      </w:r>
      <w:bookmarkStart w:id="232" w:name="_Hlk209179148"/>
      <m:oMath>
        <m:sSub>
          <m:sSubPr>
            <m:ctrlPr>
              <w:rPr>
                <w:rFonts w:ascii="Cambria Math" w:hAnsi="Cambria Math"/>
                <w:i/>
              </w:rPr>
            </m:ctrlPr>
          </m:sSubPr>
          <m:e>
            <m:r>
              <w:rPr>
                <w:rFonts w:ascii="Cambria Math" w:hAnsi="Cambria Math"/>
              </w:rPr>
              <m:t>ΔC</m:t>
            </m:r>
          </m:e>
          <m:sub>
            <m:r>
              <w:rPr>
                <w:rFonts w:ascii="Cambria Math" w:hAnsi="Cambria Math"/>
              </w:rPr>
              <m:t>js</m:t>
            </m:r>
          </m:sub>
        </m:sSub>
      </m:oMath>
      <w:r>
        <w:rPr>
          <w:rFonts w:hint="eastAsia"/>
        </w:rPr>
        <w:t>——绿色建材及产品使用的附加</w:t>
      </w:r>
      <w:proofErr w:type="gramStart"/>
      <w:r>
        <w:rPr>
          <w:rFonts w:hint="eastAsia"/>
        </w:rPr>
        <w:t>减碳量</w:t>
      </w:r>
      <w:proofErr w:type="gramEnd"/>
      <w:r>
        <w:rPr>
          <w:rFonts w:hint="eastAsia"/>
        </w:rPr>
        <w:t>，</w:t>
      </w:r>
      <w:r>
        <w:t>tCO</w:t>
      </w:r>
      <w:r>
        <w:rPr>
          <w:vertAlign w:val="subscript"/>
        </w:rPr>
        <w:t>2</w:t>
      </w:r>
      <w:r>
        <w:t>e</w:t>
      </w:r>
      <w:r>
        <w:rPr>
          <w:rFonts w:hint="eastAsia"/>
        </w:rPr>
        <w:t>；</w:t>
      </w:r>
    </w:p>
    <w:p w14:paraId="29009ADF" w14:textId="77777777" w:rsidR="00884E42" w:rsidRDefault="00000000">
      <w:pPr>
        <w:pStyle w:val="15"/>
        <w:ind w:leftChars="250" w:left="800"/>
      </w:pPr>
      <m:oMath>
        <m:sSub>
          <m:sSubPr>
            <m:ctrlPr>
              <w:rPr>
                <w:rFonts w:ascii="Cambria Math" w:hAnsi="Cambria Math"/>
                <w:i/>
              </w:rPr>
            </m:ctrlPr>
          </m:sSubPr>
          <m:e>
            <m:r>
              <w:rPr>
                <w:rFonts w:ascii="Cambria Math" w:hAnsi="Cambria Math"/>
              </w:rPr>
              <m:t>ΔC</m:t>
            </m:r>
          </m:e>
          <m:sub>
            <m:r>
              <w:rPr>
                <w:rFonts w:ascii="Cambria Math" w:hAnsi="Cambria Math"/>
              </w:rPr>
              <m:t>lc</m:t>
            </m:r>
          </m:sub>
        </m:sSub>
      </m:oMath>
      <w:r>
        <w:rPr>
          <w:rFonts w:hint="eastAsia"/>
        </w:rPr>
        <w:t>——绿色建材使用的附加</w:t>
      </w:r>
      <w:proofErr w:type="gramStart"/>
      <w:r>
        <w:rPr>
          <w:rFonts w:hint="eastAsia"/>
        </w:rPr>
        <w:t>减碳量</w:t>
      </w:r>
      <w:proofErr w:type="gramEnd"/>
      <w:r>
        <w:rPr>
          <w:rFonts w:hint="eastAsia"/>
        </w:rPr>
        <w:t>，</w:t>
      </w:r>
      <w:r>
        <w:t>tCO</w:t>
      </w:r>
      <w:r>
        <w:rPr>
          <w:vertAlign w:val="subscript"/>
        </w:rPr>
        <w:t>2</w:t>
      </w:r>
      <w:r>
        <w:t>e</w:t>
      </w:r>
      <w:r>
        <w:rPr>
          <w:rFonts w:hint="eastAsia"/>
        </w:rPr>
        <w:t>；</w:t>
      </w:r>
    </w:p>
    <w:p w14:paraId="1742247F" w14:textId="77777777" w:rsidR="00884E42" w:rsidRDefault="00000000">
      <w:pPr>
        <w:pStyle w:val="15"/>
        <w:ind w:leftChars="250" w:left="800"/>
      </w:pPr>
      <m:oMath>
        <m:sSub>
          <m:sSubPr>
            <m:ctrlPr>
              <w:rPr>
                <w:rFonts w:ascii="Cambria Math" w:hAnsi="Cambria Math"/>
                <w:i/>
              </w:rPr>
            </m:ctrlPr>
          </m:sSubPr>
          <m:e>
            <m:r>
              <w:rPr>
                <w:rFonts w:ascii="Cambria Math" w:hAnsi="Cambria Math"/>
              </w:rPr>
              <m:t>ΔC</m:t>
            </m:r>
          </m:e>
          <m:sub>
            <m:r>
              <w:rPr>
                <w:rFonts w:ascii="Cambria Math" w:hAnsi="Cambria Math"/>
              </w:rPr>
              <m:t>lb</m:t>
            </m:r>
          </m:sub>
        </m:sSub>
      </m:oMath>
      <w:r>
        <w:rPr>
          <w:rFonts w:hint="eastAsia"/>
        </w:rPr>
        <w:t>——绿色产品使用的附加</w:t>
      </w:r>
      <w:proofErr w:type="gramStart"/>
      <w:r>
        <w:rPr>
          <w:rFonts w:hint="eastAsia"/>
        </w:rPr>
        <w:t>减碳量</w:t>
      </w:r>
      <w:proofErr w:type="gramEnd"/>
      <w:r>
        <w:rPr>
          <w:rFonts w:hint="eastAsia"/>
        </w:rPr>
        <w:t>，</w:t>
      </w:r>
      <w:r>
        <w:t>tCO</w:t>
      </w:r>
      <w:r>
        <w:rPr>
          <w:vertAlign w:val="subscript"/>
        </w:rPr>
        <w:t>2</w:t>
      </w:r>
      <w:r>
        <w:t>e</w:t>
      </w:r>
      <w:r>
        <w:rPr>
          <w:rFonts w:hint="eastAsia"/>
        </w:rPr>
        <w:t>。</w:t>
      </w:r>
    </w:p>
    <w:bookmarkEnd w:id="232"/>
    <w:p w14:paraId="5F7EDA8D" w14:textId="77777777" w:rsidR="00884E42" w:rsidRDefault="00000000">
      <w:pPr>
        <w:pStyle w:val="15"/>
      </w:pPr>
      <w:r>
        <w:rPr>
          <w:rFonts w:hint="eastAsia"/>
        </w:rPr>
        <w:t>【条文说明】本条全面考虑了绿色建材与绿色产品在生产过程中的碳排放。绿色建材包括主体材料、保温系统、门窗、预制构件等，绿色产品包括供暖空调系统、电梯以及可再生能源设备等。</w:t>
      </w:r>
    </w:p>
    <w:p w14:paraId="209338D4" w14:textId="77777777" w:rsidR="00884E42" w:rsidRDefault="00000000">
      <w:pPr>
        <w:pStyle w:val="15"/>
        <w:numPr>
          <w:ilvl w:val="0"/>
          <w:numId w:val="69"/>
        </w:numPr>
        <w:ind w:left="0" w:firstLine="0"/>
      </w:pPr>
      <w:r>
        <w:rPr>
          <w:rFonts w:hint="eastAsia"/>
        </w:rPr>
        <w:t>绿色建材的碳排放计算包含绿色建材在生产过程中的碳排放。使用绿色建材的附加</w:t>
      </w:r>
      <w:proofErr w:type="gramStart"/>
      <w:r>
        <w:rPr>
          <w:rFonts w:hint="eastAsia"/>
        </w:rPr>
        <w:t>减碳量</w:t>
      </w:r>
      <w:proofErr w:type="gramEnd"/>
      <w:r>
        <w:rPr>
          <w:rFonts w:hint="eastAsia"/>
        </w:rPr>
        <w:t>适用于改造项目中使用绿色建材替代普通建材的新增或替换部分。合理选用绿色建材，其</w:t>
      </w:r>
      <w:proofErr w:type="gramStart"/>
      <w:r>
        <w:rPr>
          <w:rFonts w:hint="eastAsia"/>
        </w:rPr>
        <w:t>减碳量</w:t>
      </w:r>
      <w:proofErr w:type="gramEnd"/>
      <w:r>
        <w:rPr>
          <w:rFonts w:hint="eastAsia"/>
        </w:rPr>
        <w:t>可按下式计算：</w:t>
      </w:r>
    </w:p>
    <w:p w14:paraId="4AF7DC2E" w14:textId="77777777"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ΔC</m:t>
                  </m:r>
                </m:e>
                <m:sub>
                  <m:r>
                    <w:rPr>
                      <w:rFonts w:ascii="Cambria Math" w:hAnsi="Cambria Math"/>
                    </w:rPr>
                    <m:t>lc</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EF</m:t>
                              </m:r>
                            </m:e>
                            <m:sub>
                              <m:r>
                                <w:rPr>
                                  <w:rFonts w:ascii="Cambria Math" w:hAnsi="Cambria Math"/>
                                </w:rPr>
                                <m:t>jc,i</m:t>
                              </m:r>
                            </m:sub>
                          </m:sSub>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lc,i</m:t>
                              </m:r>
                            </m:sub>
                          </m:sSub>
                        </m:e>
                      </m:d>
                    </m:num>
                    <m:den>
                      <m:r>
                        <w:rPr>
                          <w:rFonts w:ascii="Cambria Math" w:hAnsi="Cambria Math"/>
                        </w:rPr>
                        <m:t>1000</m:t>
                      </m:r>
                    </m:den>
                  </m:f>
                  <m:r>
                    <w:rPr>
                      <w:rFonts w:ascii="Cambria Math" w:hAnsi="Cambria Math" w:hint="eastAsia"/>
                    </w:rPr>
                    <m:t>×</m:t>
                  </m:r>
                  <m:sSub>
                    <m:sSubPr>
                      <m:ctrlPr>
                        <w:rPr>
                          <w:rFonts w:ascii="Cambria Math" w:hAnsi="Cambria Math"/>
                          <w:i/>
                        </w:rPr>
                      </m:ctrlPr>
                    </m:sSubPr>
                    <m:e>
                      <m:r>
                        <w:rPr>
                          <w:rFonts w:ascii="Cambria Math" w:hAnsi="Cambria Math"/>
                        </w:rPr>
                        <m:t>M</m:t>
                      </m:r>
                    </m:e>
                    <m:sub>
                      <m:r>
                        <w:rPr>
                          <w:rFonts w:ascii="Cambria Math" w:hAnsi="Cambria Math"/>
                        </w:rPr>
                        <m:t>lc,i</m:t>
                      </m:r>
                    </m:sub>
                  </m:sSub>
                </m:e>
              </m:nary>
              <m:r>
                <w:rPr>
                  <w:rFonts w:ascii="Cambria Math" w:hAnsi="Cambria Math"/>
                </w:rPr>
                <m:t>#</m:t>
              </m:r>
              <m:d>
                <m:dPr>
                  <m:begChr m:val="（"/>
                  <m:endChr m:val="）"/>
                  <m:ctrlPr>
                    <w:rPr>
                      <w:rFonts w:ascii="Cambria Math" w:hAnsi="Cambria Math"/>
                      <w:i/>
                    </w:rPr>
                  </m:ctrlPr>
                </m:dPr>
                <m:e>
                  <m:r>
                    <w:rPr>
                      <w:rFonts w:ascii="Cambria Math" w:hAnsi="Cambria Math"/>
                    </w:rPr>
                    <m:t>9.2.2</m:t>
                  </m:r>
                </m:e>
              </m:d>
            </m:e>
          </m:eqArr>
        </m:oMath>
      </m:oMathPara>
    </w:p>
    <w:p w14:paraId="21C6AF46" w14:textId="77777777" w:rsidR="00884E42" w:rsidRDefault="00000000">
      <w:pPr>
        <w:pStyle w:val="15"/>
      </w:pPr>
      <w:r>
        <w:rPr>
          <w:rFonts w:hint="eastAsia"/>
        </w:rPr>
        <w:t>式中：</w:t>
      </w:r>
      <m:oMath>
        <m:sSub>
          <m:sSubPr>
            <m:ctrlPr>
              <w:rPr>
                <w:rFonts w:ascii="Cambria Math" w:hAnsi="Cambria Math"/>
                <w:i/>
              </w:rPr>
            </m:ctrlPr>
          </m:sSubPr>
          <m:e>
            <m:r>
              <w:rPr>
                <w:rFonts w:ascii="Cambria Math" w:hAnsi="Cambria Math"/>
              </w:rPr>
              <m:t>ΔC</m:t>
            </m:r>
          </m:e>
          <m:sub>
            <m:r>
              <w:rPr>
                <w:rFonts w:ascii="Cambria Math" w:hAnsi="Cambria Math"/>
              </w:rPr>
              <m:t>lc</m:t>
            </m:r>
          </m:sub>
        </m:sSub>
      </m:oMath>
      <w:r>
        <w:rPr>
          <w:rFonts w:hint="eastAsia"/>
        </w:rPr>
        <w:t>——绿色建材使用的附加</w:t>
      </w:r>
      <w:proofErr w:type="gramStart"/>
      <w:r>
        <w:rPr>
          <w:rFonts w:hint="eastAsia"/>
        </w:rPr>
        <w:t>减碳量</w:t>
      </w:r>
      <w:proofErr w:type="gramEnd"/>
      <w:r>
        <w:rPr>
          <w:rFonts w:hint="eastAsia"/>
        </w:rPr>
        <w:t>，</w:t>
      </w:r>
      <w:r>
        <w:t>tCO</w:t>
      </w:r>
      <w:r>
        <w:rPr>
          <w:vertAlign w:val="subscript"/>
        </w:rPr>
        <w:t>2</w:t>
      </w:r>
      <w:r>
        <w:t>e</w:t>
      </w:r>
      <w:r>
        <w:rPr>
          <w:rFonts w:hint="eastAsia"/>
        </w:rPr>
        <w:t>；</w:t>
      </w:r>
    </w:p>
    <w:bookmarkStart w:id="233" w:name="_Hlk209179234"/>
    <w:p w14:paraId="5E3ECCBF" w14:textId="77777777" w:rsidR="00884E42" w:rsidRDefault="00000000">
      <w:pPr>
        <w:pStyle w:val="15"/>
        <w:ind w:firstLineChars="200" w:firstLine="480"/>
        <w:rPr>
          <w:lang w:val="fr-FR"/>
        </w:rPr>
      </w:pPr>
      <m:oMath>
        <m:sSub>
          <m:sSubPr>
            <m:ctrlPr>
              <w:rPr>
                <w:rFonts w:ascii="Cambria Math" w:hAnsi="Cambria Math"/>
                <w:i/>
              </w:rPr>
            </m:ctrlPr>
          </m:sSubPr>
          <m:e>
            <m:r>
              <w:rPr>
                <w:rFonts w:ascii="Cambria Math" w:hAnsi="Cambria Math"/>
              </w:rPr>
              <m:t>EF</m:t>
            </m:r>
          </m:e>
          <m:sub>
            <m:r>
              <w:rPr>
                <w:rFonts w:ascii="Cambria Math" w:hAnsi="Cambria Math"/>
              </w:rPr>
              <m:t>jc</m:t>
            </m:r>
            <m:r>
              <w:rPr>
                <w:rFonts w:ascii="Cambria Math" w:hAnsi="Cambria Math"/>
                <w:lang w:val="fr-FR"/>
              </w:rPr>
              <m:t>,</m:t>
            </m:r>
            <m:r>
              <w:rPr>
                <w:rFonts w:ascii="Cambria Math" w:hAnsi="Cambria Math"/>
              </w:rPr>
              <m:t>i</m:t>
            </m:r>
          </m:sub>
        </m:sSub>
      </m:oMath>
      <w:r>
        <w:rPr>
          <w:rFonts w:hint="eastAsia"/>
          <w:lang w:val="fr-FR"/>
        </w:rPr>
        <w:t>——</w:t>
      </w:r>
      <w:r>
        <w:rPr>
          <w:rFonts w:hint="eastAsia"/>
        </w:rPr>
        <w:t>第</w:t>
      </w:r>
      <w:r>
        <w:rPr>
          <w:lang w:val="fr-FR"/>
        </w:rPr>
        <w:t>i</w:t>
      </w:r>
      <w:r>
        <w:rPr>
          <w:rFonts w:hint="eastAsia"/>
          <w:lang w:val="fr-FR"/>
        </w:rPr>
        <w:t>种建材的普通建材碳排放因子，</w:t>
      </w:r>
      <w:r>
        <w:rPr>
          <w:lang w:val="fr-FR"/>
        </w:rPr>
        <w:t>kgCO</w:t>
      </w:r>
      <w:r>
        <w:rPr>
          <w:vertAlign w:val="subscript"/>
          <w:lang w:val="fr-FR"/>
        </w:rPr>
        <w:t>2</w:t>
      </w:r>
      <w:r>
        <w:rPr>
          <w:lang w:val="fr-FR"/>
        </w:rPr>
        <w:t>e/</w:t>
      </w:r>
      <w:r>
        <w:rPr>
          <w:rFonts w:hint="eastAsia"/>
          <w:lang w:val="fr-FR"/>
        </w:rPr>
        <w:t>工程量计量单位；</w:t>
      </w:r>
    </w:p>
    <w:p w14:paraId="2A419DB2" w14:textId="77777777" w:rsidR="00884E42" w:rsidRDefault="00000000">
      <w:pPr>
        <w:pStyle w:val="15"/>
        <w:ind w:firstLineChars="200" w:firstLine="480"/>
      </w:pPr>
      <w:r>
        <w:rPr>
          <w:rFonts w:hint="eastAsia"/>
        </w:rPr>
        <w:t>E</w:t>
      </w:r>
      <m:oMath>
        <m:sSub>
          <m:sSubPr>
            <m:ctrlPr>
              <w:rPr>
                <w:rFonts w:ascii="Cambria Math" w:hAnsi="Cambria Math"/>
                <w:i/>
              </w:rPr>
            </m:ctrlPr>
          </m:sSubPr>
          <m:e>
            <m:r>
              <w:rPr>
                <w:rFonts w:ascii="Cambria Math" w:hAnsi="Cambria Math"/>
              </w:rPr>
              <m:t>F</m:t>
            </m:r>
          </m:e>
          <m:sub>
            <m:r>
              <w:rPr>
                <w:rFonts w:ascii="Cambria Math" w:hAnsi="Cambria Math"/>
              </w:rPr>
              <m:t>lc,i</m:t>
            </m:r>
          </m:sub>
        </m:sSub>
      </m:oMath>
      <w:r>
        <w:rPr>
          <w:rFonts w:hint="eastAsia"/>
        </w:rPr>
        <w:t>——第</w:t>
      </w:r>
      <w:r>
        <w:rPr>
          <w:lang w:val="fr-FR"/>
        </w:rPr>
        <w:t>i</w:t>
      </w:r>
      <w:r>
        <w:rPr>
          <w:rFonts w:hint="eastAsia"/>
          <w:lang w:val="fr-FR"/>
        </w:rPr>
        <w:t>种建材的绿色建材碳排放因子，</w:t>
      </w:r>
      <w:r>
        <w:rPr>
          <w:lang w:val="fr-FR"/>
        </w:rPr>
        <w:t>kgCO</w:t>
      </w:r>
      <w:r>
        <w:rPr>
          <w:vertAlign w:val="subscript"/>
          <w:lang w:val="fr-FR"/>
        </w:rPr>
        <w:t>2</w:t>
      </w:r>
      <w:r>
        <w:rPr>
          <w:lang w:val="fr-FR"/>
        </w:rPr>
        <w:t>e/</w:t>
      </w:r>
      <w:r>
        <w:rPr>
          <w:rFonts w:hint="eastAsia"/>
          <w:lang w:val="fr-FR"/>
        </w:rPr>
        <w:t>工程量计量单位</w:t>
      </w:r>
      <w:bookmarkEnd w:id="233"/>
      <w:r>
        <w:rPr>
          <w:rFonts w:hint="eastAsia"/>
          <w:lang w:val="fr-FR"/>
        </w:rPr>
        <w:t>；</w:t>
      </w:r>
    </w:p>
    <w:bookmarkStart w:id="234" w:name="_Hlk209179262"/>
    <w:p w14:paraId="324B7521" w14:textId="77777777" w:rsidR="00884E42" w:rsidRDefault="00000000">
      <w:pPr>
        <w:pStyle w:val="15"/>
        <w:ind w:firstLineChars="200" w:firstLine="480"/>
        <w:rPr>
          <w:lang w:val="fr-FR"/>
        </w:rPr>
      </w:pPr>
      <m:oMath>
        <m:sSub>
          <m:sSubPr>
            <m:ctrlPr>
              <w:rPr>
                <w:rFonts w:ascii="Cambria Math" w:hAnsi="Cambria Math"/>
                <w:i/>
              </w:rPr>
            </m:ctrlPr>
          </m:sSubPr>
          <m:e>
            <m:r>
              <w:rPr>
                <w:rFonts w:ascii="Cambria Math" w:hAnsi="Cambria Math"/>
              </w:rPr>
              <m:t>M</m:t>
            </m:r>
          </m:e>
          <m:sub>
            <m:r>
              <w:rPr>
                <w:rFonts w:ascii="Cambria Math" w:hAnsi="Cambria Math"/>
              </w:rPr>
              <m:t>lc,i</m:t>
            </m:r>
          </m:sub>
        </m:sSub>
      </m:oMath>
      <w:r>
        <w:rPr>
          <w:rFonts w:hint="eastAsia"/>
        </w:rPr>
        <w:t>——第</w:t>
      </w:r>
      <w:r>
        <w:rPr>
          <w:lang w:val="fr-FR"/>
        </w:rPr>
        <w:t>i</w:t>
      </w:r>
      <w:r>
        <w:rPr>
          <w:rFonts w:hint="eastAsia"/>
          <w:lang w:val="fr-FR"/>
        </w:rPr>
        <w:t>种绿色建材的消耗量，工程量计量单位</w:t>
      </w:r>
      <w:bookmarkEnd w:id="234"/>
      <w:r>
        <w:rPr>
          <w:rFonts w:hint="eastAsia"/>
          <w:lang w:val="fr-FR"/>
        </w:rPr>
        <w:t>。</w:t>
      </w:r>
    </w:p>
    <w:p w14:paraId="13D94710" w14:textId="77777777" w:rsidR="00884E42" w:rsidRDefault="00000000">
      <w:pPr>
        <w:pStyle w:val="15"/>
      </w:pPr>
      <w:r>
        <w:rPr>
          <w:rFonts w:hint="eastAsia"/>
        </w:rPr>
        <w:t>【条文说明】绿色建材是指在全寿命期内可减少对天然资源消耗和减轻对生态环境影响，具有“节能、减排、安全、便利和</w:t>
      </w:r>
      <w:proofErr w:type="gramStart"/>
      <w:r>
        <w:rPr>
          <w:rFonts w:hint="eastAsia"/>
        </w:rPr>
        <w:t>可</w:t>
      </w:r>
      <w:proofErr w:type="gramEnd"/>
      <w:r>
        <w:rPr>
          <w:rFonts w:hint="eastAsia"/>
        </w:rPr>
        <w:t>循环”特征的建材产品。本条考虑了建筑材料在生产过程中的碳排放，不包含建材从生产地到项目施工现场整个运输过程中所产生的碳排放。此类</w:t>
      </w:r>
      <w:proofErr w:type="gramStart"/>
      <w:r>
        <w:rPr>
          <w:rFonts w:hint="eastAsia"/>
        </w:rPr>
        <w:t>减碳量属项目</w:t>
      </w:r>
      <w:proofErr w:type="gramEnd"/>
      <w:r>
        <w:rPr>
          <w:rFonts w:hint="eastAsia"/>
        </w:rPr>
        <w:t>自身的</w:t>
      </w:r>
      <w:proofErr w:type="gramStart"/>
      <w:r>
        <w:rPr>
          <w:rFonts w:hint="eastAsia"/>
        </w:rPr>
        <w:t>附加减碳措施</w:t>
      </w:r>
      <w:proofErr w:type="gramEnd"/>
      <w:r>
        <w:rPr>
          <w:rFonts w:hint="eastAsia"/>
        </w:rPr>
        <w:t>，非外部抵消机制。</w:t>
      </w:r>
      <w:r>
        <w:rPr>
          <w:rFonts w:hint="eastAsia"/>
          <w:lang w:val="fr-FR"/>
        </w:rPr>
        <w:t>碳排放因子应优先采用权威机构出具的碳足迹、</w:t>
      </w:r>
      <w:r>
        <w:rPr>
          <w:lang w:val="fr-FR"/>
        </w:rPr>
        <w:t>EPD</w:t>
      </w:r>
      <w:r>
        <w:rPr>
          <w:rFonts w:hint="eastAsia"/>
          <w:lang w:val="fr-FR"/>
        </w:rPr>
        <w:t>报告数据或附录</w:t>
      </w:r>
      <w:r>
        <w:rPr>
          <w:rFonts w:hint="eastAsia"/>
          <w:lang w:val="fr-FR"/>
        </w:rPr>
        <w:t>D</w:t>
      </w:r>
      <w:r>
        <w:rPr>
          <w:rFonts w:hint="eastAsia"/>
          <w:lang w:val="fr-FR"/>
        </w:rPr>
        <w:t>取值。</w:t>
      </w:r>
    </w:p>
    <w:p w14:paraId="1187DCA6" w14:textId="77777777" w:rsidR="00884E42" w:rsidRDefault="00000000">
      <w:pPr>
        <w:pStyle w:val="15"/>
        <w:numPr>
          <w:ilvl w:val="0"/>
          <w:numId w:val="69"/>
        </w:numPr>
        <w:ind w:left="0" w:firstLine="0"/>
      </w:pPr>
      <w:r>
        <w:rPr>
          <w:rFonts w:hint="eastAsia"/>
        </w:rPr>
        <w:t>绿色产品的碳排放计算包含绿色产品在生产过程中的碳排放。使用绿色产品的附加</w:t>
      </w:r>
      <w:proofErr w:type="gramStart"/>
      <w:r>
        <w:rPr>
          <w:rFonts w:hint="eastAsia"/>
        </w:rPr>
        <w:t>减碳量</w:t>
      </w:r>
      <w:proofErr w:type="gramEnd"/>
      <w:r>
        <w:rPr>
          <w:rFonts w:hint="eastAsia"/>
        </w:rPr>
        <w:t>适用于改造项目中使用绿色产品替代普通产品的新增或替换部分。合理选用绿色产品，其</w:t>
      </w:r>
      <w:proofErr w:type="gramStart"/>
      <w:r>
        <w:rPr>
          <w:rFonts w:hint="eastAsia"/>
        </w:rPr>
        <w:t>减碳量</w:t>
      </w:r>
      <w:proofErr w:type="gramEnd"/>
      <w:r>
        <w:rPr>
          <w:rFonts w:hint="eastAsia"/>
        </w:rPr>
        <w:t>可按下式计算：</w:t>
      </w:r>
    </w:p>
    <w:p w14:paraId="242889BF" w14:textId="77777777" w:rsidR="00884E42" w:rsidRDefault="00000000">
      <w:pPr>
        <w:pStyle w:val="15"/>
        <w:ind w:left="4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ΔC</m:t>
                  </m:r>
                </m:e>
                <m:sub>
                  <m:r>
                    <w:rPr>
                      <w:rFonts w:ascii="Cambria Math" w:hAnsi="Cambria Math"/>
                    </w:rPr>
                    <m:t>lb</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EF</m:t>
                              </m:r>
                            </m:e>
                            <m:sub>
                              <m:r>
                                <w:rPr>
                                  <w:rFonts w:ascii="Cambria Math" w:hAnsi="Cambria Math"/>
                                </w:rPr>
                                <m:t>sb,i</m:t>
                              </m:r>
                            </m:sub>
                          </m:sSub>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lb,i</m:t>
                              </m:r>
                            </m:sub>
                          </m:sSub>
                        </m:e>
                      </m:d>
                    </m:num>
                    <m:den>
                      <m:r>
                        <w:rPr>
                          <w:rFonts w:ascii="Cambria Math" w:hAnsi="Cambria Math"/>
                        </w:rPr>
                        <m:t>1000</m:t>
                      </m:r>
                    </m:den>
                  </m:f>
                  <m:r>
                    <w:rPr>
                      <w:rFonts w:ascii="Cambria Math" w:hAnsi="Cambria Math" w:hint="eastAsia"/>
                    </w:rPr>
                    <m:t>×</m:t>
                  </m:r>
                  <m:sSub>
                    <m:sSubPr>
                      <m:ctrlPr>
                        <w:rPr>
                          <w:rFonts w:ascii="Cambria Math" w:hAnsi="Cambria Math"/>
                          <w:i/>
                        </w:rPr>
                      </m:ctrlPr>
                    </m:sSubPr>
                    <m:e>
                      <m:r>
                        <w:rPr>
                          <w:rFonts w:ascii="Cambria Math" w:hAnsi="Cambria Math"/>
                        </w:rPr>
                        <m:t>M</m:t>
                      </m:r>
                    </m:e>
                    <m:sub>
                      <m:r>
                        <w:rPr>
                          <w:rFonts w:ascii="Cambria Math" w:hAnsi="Cambria Math"/>
                        </w:rPr>
                        <m:t>lb,i</m:t>
                      </m:r>
                    </m:sub>
                  </m:sSub>
                </m:e>
              </m:nary>
              <m:r>
                <w:rPr>
                  <w:rFonts w:ascii="Cambria Math" w:hAnsi="Cambria Math"/>
                </w:rPr>
                <m:t>#</m:t>
              </m:r>
              <m:d>
                <m:dPr>
                  <m:begChr m:val="（"/>
                  <m:endChr m:val="）"/>
                  <m:ctrlPr>
                    <w:rPr>
                      <w:rFonts w:ascii="Cambria Math" w:hAnsi="Cambria Math"/>
                      <w:i/>
                    </w:rPr>
                  </m:ctrlPr>
                </m:dPr>
                <m:e>
                  <m:r>
                    <w:rPr>
                      <w:rFonts w:ascii="Cambria Math" w:hAnsi="Cambria Math"/>
                    </w:rPr>
                    <m:t>9.2.3</m:t>
                  </m:r>
                </m:e>
              </m:d>
            </m:e>
          </m:eqArr>
        </m:oMath>
      </m:oMathPara>
    </w:p>
    <w:p w14:paraId="42393C21" w14:textId="77777777" w:rsidR="00884E42" w:rsidRDefault="00000000">
      <w:pPr>
        <w:pStyle w:val="15"/>
      </w:pPr>
      <w:r>
        <w:rPr>
          <w:rFonts w:hint="eastAsia"/>
        </w:rPr>
        <w:t>式中：</w:t>
      </w:r>
      <m:oMath>
        <m:sSub>
          <m:sSubPr>
            <m:ctrlPr>
              <w:rPr>
                <w:rFonts w:ascii="Cambria Math" w:hAnsi="Cambria Math"/>
                <w:i/>
              </w:rPr>
            </m:ctrlPr>
          </m:sSubPr>
          <m:e>
            <m:r>
              <w:rPr>
                <w:rFonts w:ascii="Cambria Math" w:hAnsi="Cambria Math"/>
              </w:rPr>
              <m:t>ΔC</m:t>
            </m:r>
          </m:e>
          <m:sub>
            <m:r>
              <w:rPr>
                <w:rFonts w:ascii="Cambria Math" w:hAnsi="Cambria Math"/>
              </w:rPr>
              <m:t>lb</m:t>
            </m:r>
          </m:sub>
        </m:sSub>
      </m:oMath>
      <w:r>
        <w:rPr>
          <w:rFonts w:hint="eastAsia"/>
        </w:rPr>
        <w:t>——绿色产品使用的附加</w:t>
      </w:r>
      <w:proofErr w:type="gramStart"/>
      <w:r>
        <w:rPr>
          <w:rFonts w:hint="eastAsia"/>
        </w:rPr>
        <w:t>减碳量</w:t>
      </w:r>
      <w:proofErr w:type="gramEnd"/>
      <w:r>
        <w:rPr>
          <w:rFonts w:hint="eastAsia"/>
        </w:rPr>
        <w:t>，</w:t>
      </w:r>
      <w:r>
        <w:t>tCO</w:t>
      </w:r>
      <w:r>
        <w:rPr>
          <w:vertAlign w:val="subscript"/>
        </w:rPr>
        <w:t>2</w:t>
      </w:r>
      <w:r>
        <w:t>e</w:t>
      </w:r>
      <w:r>
        <w:rPr>
          <w:rFonts w:hint="eastAsia"/>
        </w:rPr>
        <w:t>；</w:t>
      </w:r>
    </w:p>
    <w:p w14:paraId="28C48C5D" w14:textId="77777777" w:rsidR="00884E42" w:rsidRDefault="00000000">
      <w:pPr>
        <w:pStyle w:val="15"/>
        <w:ind w:firstLineChars="200" w:firstLine="480"/>
        <w:rPr>
          <w:lang w:val="fr-FR"/>
        </w:rPr>
      </w:pPr>
      <m:oMath>
        <m:sSub>
          <m:sSubPr>
            <m:ctrlPr>
              <w:rPr>
                <w:rFonts w:ascii="Cambria Math" w:hAnsi="Cambria Math"/>
                <w:i/>
              </w:rPr>
            </m:ctrlPr>
          </m:sSubPr>
          <m:e>
            <m:r>
              <w:rPr>
                <w:rFonts w:ascii="Cambria Math" w:hAnsi="Cambria Math"/>
              </w:rPr>
              <m:t>EF</m:t>
            </m:r>
          </m:e>
          <m:sub>
            <m:r>
              <w:rPr>
                <w:rFonts w:ascii="Cambria Math" w:hAnsi="Cambria Math"/>
              </w:rPr>
              <m:t>sb</m:t>
            </m:r>
            <m:r>
              <w:rPr>
                <w:rFonts w:ascii="Cambria Math" w:hAnsi="Cambria Math"/>
                <w:lang w:val="fr-FR"/>
              </w:rPr>
              <m:t>,</m:t>
            </m:r>
            <m:r>
              <w:rPr>
                <w:rFonts w:ascii="Cambria Math" w:hAnsi="Cambria Math"/>
              </w:rPr>
              <m:t>i</m:t>
            </m:r>
          </m:sub>
        </m:sSub>
      </m:oMath>
      <w:r>
        <w:rPr>
          <w:rFonts w:hint="eastAsia"/>
          <w:lang w:val="fr-FR"/>
        </w:rPr>
        <w:t>——</w:t>
      </w:r>
      <w:r>
        <w:rPr>
          <w:rFonts w:hint="eastAsia"/>
        </w:rPr>
        <w:t>第</w:t>
      </w:r>
      <w:r>
        <w:rPr>
          <w:lang w:val="fr-FR"/>
        </w:rPr>
        <w:t>i</w:t>
      </w:r>
      <w:r>
        <w:rPr>
          <w:rFonts w:hint="eastAsia"/>
          <w:lang w:val="fr-FR"/>
        </w:rPr>
        <w:t>种</w:t>
      </w:r>
      <w:r>
        <w:rPr>
          <w:rFonts w:hint="eastAsia"/>
        </w:rPr>
        <w:t>产品</w:t>
      </w:r>
      <w:r>
        <w:rPr>
          <w:rFonts w:hint="eastAsia"/>
          <w:lang w:val="fr-FR"/>
        </w:rPr>
        <w:t>的普通</w:t>
      </w:r>
      <w:r>
        <w:rPr>
          <w:rFonts w:hint="eastAsia"/>
        </w:rPr>
        <w:t>产品</w:t>
      </w:r>
      <w:r>
        <w:rPr>
          <w:rFonts w:hint="eastAsia"/>
          <w:lang w:val="fr-FR"/>
        </w:rPr>
        <w:t>碳排放因子，</w:t>
      </w:r>
      <w:r>
        <w:rPr>
          <w:lang w:val="fr-FR"/>
        </w:rPr>
        <w:t>kgCO</w:t>
      </w:r>
      <w:r>
        <w:rPr>
          <w:vertAlign w:val="subscript"/>
          <w:lang w:val="fr-FR"/>
        </w:rPr>
        <w:t>2</w:t>
      </w:r>
      <w:r>
        <w:rPr>
          <w:lang w:val="fr-FR"/>
        </w:rPr>
        <w:t>e/</w:t>
      </w:r>
      <w:r>
        <w:rPr>
          <w:rFonts w:hint="eastAsia"/>
          <w:lang w:val="fr-FR"/>
        </w:rPr>
        <w:t>工程量计量单位；</w:t>
      </w:r>
    </w:p>
    <w:p w14:paraId="1749A57A" w14:textId="77777777" w:rsidR="00884E42" w:rsidRDefault="00000000">
      <w:pPr>
        <w:pStyle w:val="15"/>
        <w:ind w:firstLineChars="200" w:firstLine="480"/>
      </w:pPr>
      <m:oMath>
        <m:sSub>
          <m:sSubPr>
            <m:ctrlPr>
              <w:rPr>
                <w:rFonts w:ascii="Cambria Math" w:hAnsi="Cambria Math"/>
                <w:i/>
              </w:rPr>
            </m:ctrlPr>
          </m:sSubPr>
          <m:e>
            <m:r>
              <w:rPr>
                <w:rFonts w:ascii="Cambria Math" w:hAnsi="Cambria Math"/>
              </w:rPr>
              <m:t>EF</m:t>
            </m:r>
          </m:e>
          <m:sub>
            <m:r>
              <w:rPr>
                <w:rFonts w:ascii="Cambria Math" w:hAnsi="Cambria Math"/>
              </w:rPr>
              <m:t>lb,i</m:t>
            </m:r>
          </m:sub>
        </m:sSub>
      </m:oMath>
      <w:r>
        <w:rPr>
          <w:rFonts w:hint="eastAsia"/>
        </w:rPr>
        <w:t>——第</w:t>
      </w:r>
      <w:r>
        <w:rPr>
          <w:lang w:val="fr-FR"/>
        </w:rPr>
        <w:t>i</w:t>
      </w:r>
      <w:r>
        <w:rPr>
          <w:rFonts w:hint="eastAsia"/>
          <w:lang w:val="fr-FR"/>
        </w:rPr>
        <w:t>种</w:t>
      </w:r>
      <w:r>
        <w:rPr>
          <w:rFonts w:hint="eastAsia"/>
        </w:rPr>
        <w:t>产品</w:t>
      </w:r>
      <w:r>
        <w:rPr>
          <w:rFonts w:hint="eastAsia"/>
          <w:lang w:val="fr-FR"/>
        </w:rPr>
        <w:t>的绿色</w:t>
      </w:r>
      <w:r>
        <w:rPr>
          <w:rFonts w:hint="eastAsia"/>
        </w:rPr>
        <w:t>产品</w:t>
      </w:r>
      <w:r>
        <w:rPr>
          <w:rFonts w:hint="eastAsia"/>
          <w:lang w:val="fr-FR"/>
        </w:rPr>
        <w:t>碳排放因子，</w:t>
      </w:r>
      <w:r>
        <w:rPr>
          <w:lang w:val="fr-FR"/>
        </w:rPr>
        <w:t>kgCO</w:t>
      </w:r>
      <w:r>
        <w:rPr>
          <w:vertAlign w:val="subscript"/>
          <w:lang w:val="fr-FR"/>
        </w:rPr>
        <w:t>2</w:t>
      </w:r>
      <w:r>
        <w:rPr>
          <w:lang w:val="fr-FR"/>
        </w:rPr>
        <w:t>e/</w:t>
      </w:r>
      <w:r>
        <w:rPr>
          <w:rFonts w:hint="eastAsia"/>
          <w:lang w:val="fr-FR"/>
        </w:rPr>
        <w:t>工程量计量单位；</w:t>
      </w:r>
    </w:p>
    <w:bookmarkStart w:id="235" w:name="_Hlk209179315"/>
    <w:p w14:paraId="7F5DFD0D" w14:textId="77777777" w:rsidR="00884E42" w:rsidRDefault="00000000">
      <w:pPr>
        <w:pStyle w:val="15"/>
        <w:ind w:firstLineChars="200" w:firstLine="480"/>
        <w:rPr>
          <w:lang w:val="fr-FR"/>
        </w:rPr>
      </w:pPr>
      <m:oMath>
        <m:sSub>
          <m:sSubPr>
            <m:ctrlPr>
              <w:rPr>
                <w:rFonts w:ascii="Cambria Math" w:hAnsi="Cambria Math"/>
                <w:i/>
              </w:rPr>
            </m:ctrlPr>
          </m:sSubPr>
          <m:e>
            <m:r>
              <w:rPr>
                <w:rFonts w:ascii="Cambria Math" w:hAnsi="Cambria Math"/>
              </w:rPr>
              <m:t>M</m:t>
            </m:r>
          </m:e>
          <m:sub>
            <m:r>
              <w:rPr>
                <w:rFonts w:ascii="Cambria Math" w:hAnsi="Cambria Math"/>
              </w:rPr>
              <m:t>lb,i</m:t>
            </m:r>
          </m:sub>
        </m:sSub>
      </m:oMath>
      <w:r>
        <w:rPr>
          <w:rFonts w:hint="eastAsia"/>
        </w:rPr>
        <w:t>——第</w:t>
      </w:r>
      <w:r>
        <w:rPr>
          <w:lang w:val="fr-FR"/>
        </w:rPr>
        <w:t>i</w:t>
      </w:r>
      <w:r>
        <w:rPr>
          <w:rFonts w:hint="eastAsia"/>
          <w:lang w:val="fr-FR"/>
        </w:rPr>
        <w:t>种绿色</w:t>
      </w:r>
      <w:r>
        <w:rPr>
          <w:rFonts w:hint="eastAsia"/>
        </w:rPr>
        <w:t>产品</w:t>
      </w:r>
      <w:r>
        <w:rPr>
          <w:rFonts w:hint="eastAsia"/>
          <w:lang w:val="fr-FR"/>
        </w:rPr>
        <w:t>的消耗量，工程量计量单位</w:t>
      </w:r>
      <w:bookmarkEnd w:id="235"/>
      <w:r>
        <w:rPr>
          <w:rFonts w:hint="eastAsia"/>
          <w:lang w:val="fr-FR"/>
        </w:rPr>
        <w:t>。</w:t>
      </w:r>
    </w:p>
    <w:p w14:paraId="53C1E3B7" w14:textId="77777777" w:rsidR="00884E42" w:rsidRDefault="00000000">
      <w:pPr>
        <w:pStyle w:val="15"/>
        <w:rPr>
          <w:lang w:val="fr-FR"/>
        </w:rPr>
      </w:pPr>
      <w:r>
        <w:rPr>
          <w:rFonts w:hint="eastAsia"/>
        </w:rPr>
        <w:t>【条文说明】绿色产品是指在其生命周期内对生态环境和人类健康无害或危害较小的产品，通常采用环保材料，减少能源消耗，降低环境污染。本条考虑了建筑常用的设备产品在生产过程中的碳排放，不包含设备产品从生产地到项目施工现场整个运输过程中所产生的碳排放。此类</w:t>
      </w:r>
      <w:proofErr w:type="gramStart"/>
      <w:r>
        <w:rPr>
          <w:rFonts w:hint="eastAsia"/>
        </w:rPr>
        <w:t>减碳量属项目</w:t>
      </w:r>
      <w:proofErr w:type="gramEnd"/>
      <w:r>
        <w:rPr>
          <w:rFonts w:hint="eastAsia"/>
        </w:rPr>
        <w:t>自身的</w:t>
      </w:r>
      <w:proofErr w:type="gramStart"/>
      <w:r>
        <w:rPr>
          <w:rFonts w:hint="eastAsia"/>
        </w:rPr>
        <w:t>附加减碳措施</w:t>
      </w:r>
      <w:proofErr w:type="gramEnd"/>
      <w:r>
        <w:rPr>
          <w:rFonts w:hint="eastAsia"/>
        </w:rPr>
        <w:t>，非外部抵消机制。</w:t>
      </w:r>
      <w:r>
        <w:rPr>
          <w:rFonts w:hint="eastAsia"/>
          <w:lang w:val="fr-FR"/>
        </w:rPr>
        <w:t>碳排放因子应优先采用官方发布的数据库以及权威机构出具的碳足迹报告数据或附录</w:t>
      </w:r>
      <w:r>
        <w:rPr>
          <w:rFonts w:hint="eastAsia"/>
          <w:lang w:val="fr-FR"/>
        </w:rPr>
        <w:t>D</w:t>
      </w:r>
      <w:r>
        <w:rPr>
          <w:rFonts w:hint="eastAsia"/>
          <w:lang w:val="fr-FR"/>
        </w:rPr>
        <w:t>取值。</w:t>
      </w:r>
    </w:p>
    <w:p w14:paraId="5049D765" w14:textId="77777777" w:rsidR="00884E42" w:rsidRDefault="00000000">
      <w:pPr>
        <w:pStyle w:val="2"/>
        <w:numPr>
          <w:ilvl w:val="0"/>
          <w:numId w:val="66"/>
        </w:numPr>
      </w:pPr>
      <w:bookmarkStart w:id="236" w:name="_Toc211094467"/>
      <w:r>
        <w:lastRenderedPageBreak/>
        <w:t>可再生能源信用</w:t>
      </w:r>
      <w:bookmarkEnd w:id="236"/>
    </w:p>
    <w:p w14:paraId="3BD91775" w14:textId="77777777" w:rsidR="00884E42" w:rsidRDefault="00000000">
      <w:pPr>
        <w:pStyle w:val="15"/>
        <w:numPr>
          <w:ilvl w:val="0"/>
          <w:numId w:val="70"/>
        </w:numPr>
        <w:ind w:left="0" w:firstLine="0"/>
      </w:pPr>
      <w:bookmarkStart w:id="237" w:name="_Hlk209114915"/>
      <w:r>
        <w:rPr>
          <w:rFonts w:hint="eastAsia"/>
        </w:rPr>
        <w:t>民用建筑改造项目的剩余碳排放量可采用可再生能源信用进行部分抵消。可再生能源信用可通过绿色电力交易和绿色电力证书等产品获取。</w:t>
      </w:r>
    </w:p>
    <w:p w14:paraId="1265AE36" w14:textId="77777777" w:rsidR="00884E42" w:rsidRDefault="00000000">
      <w:pPr>
        <w:pStyle w:val="15"/>
      </w:pPr>
      <w:r>
        <w:rPr>
          <w:rFonts w:hint="eastAsia"/>
        </w:rPr>
        <w:t>【条文说明】</w:t>
      </w:r>
      <w:r>
        <w:t xml:space="preserve">1 </w:t>
      </w:r>
      <w:r>
        <w:rPr>
          <w:rFonts w:hint="eastAsia"/>
        </w:rPr>
        <w:t>绿色电力交易是在现有电力中长期交易框架下，将风、光等可再生电力从传统电力中分离出来，设立独立的</w:t>
      </w:r>
      <w:proofErr w:type="gramStart"/>
      <w:r>
        <w:rPr>
          <w:rFonts w:hint="eastAsia"/>
        </w:rPr>
        <w:t>绿电交易</w:t>
      </w:r>
      <w:proofErr w:type="gramEnd"/>
      <w:r>
        <w:rPr>
          <w:rFonts w:hint="eastAsia"/>
        </w:rPr>
        <w:t>品种。绿色电力证书是我国可再生能源电量环境属性的唯一证明，是认定可再生能源电力生产、消费的唯一凭证，</w:t>
      </w:r>
      <w:r>
        <w:t>1</w:t>
      </w:r>
      <w:r>
        <w:rPr>
          <w:rFonts w:hint="eastAsia"/>
        </w:rPr>
        <w:t>个绿证对应</w:t>
      </w:r>
      <w:r>
        <w:t>1MW</w:t>
      </w:r>
      <w:r>
        <w:rPr>
          <w:rFonts w:hint="eastAsia"/>
        </w:rPr>
        <w:t>·</w:t>
      </w:r>
      <w:r>
        <w:t>h</w:t>
      </w:r>
      <w:r>
        <w:rPr>
          <w:rFonts w:hint="eastAsia"/>
        </w:rPr>
        <w:t>结算电量。因此，绿色电力证书交易与绿色电力交易均可作为建筑业主获取可再生能源信用的方式。</w:t>
      </w:r>
      <w:r>
        <w:t xml:space="preserve">2 </w:t>
      </w:r>
      <w:r>
        <w:rPr>
          <w:rFonts w:hint="eastAsia"/>
        </w:rPr>
        <w:t>民用建筑改造首先应提倡使用节能</w:t>
      </w:r>
      <w:proofErr w:type="gramStart"/>
      <w:r>
        <w:rPr>
          <w:rFonts w:hint="eastAsia"/>
        </w:rPr>
        <w:t>降碳技术实现降碳</w:t>
      </w:r>
      <w:proofErr w:type="gramEnd"/>
      <w:r>
        <w:rPr>
          <w:rFonts w:hint="eastAsia"/>
        </w:rPr>
        <w:t>目标，不应鼓励未采取有效节能</w:t>
      </w:r>
      <w:proofErr w:type="gramStart"/>
      <w:r>
        <w:rPr>
          <w:rFonts w:hint="eastAsia"/>
        </w:rPr>
        <w:t>降碳措施</w:t>
      </w:r>
      <w:proofErr w:type="gramEnd"/>
      <w:r>
        <w:rPr>
          <w:rFonts w:hint="eastAsia"/>
        </w:rPr>
        <w:t>而仅大规模购买可再生能源信用的方式减少碳排放。对于难以通过本体和周边区域的可再生能源应用达到</w:t>
      </w:r>
      <w:proofErr w:type="gramStart"/>
      <w:r>
        <w:rPr>
          <w:rFonts w:hint="eastAsia"/>
        </w:rPr>
        <w:t>降碳目的</w:t>
      </w:r>
      <w:proofErr w:type="gramEnd"/>
      <w:r>
        <w:rPr>
          <w:rFonts w:hint="eastAsia"/>
        </w:rPr>
        <w:t>项目，可采取购买可再生能源信用的方式</w:t>
      </w:r>
      <w:proofErr w:type="gramStart"/>
      <w:r>
        <w:rPr>
          <w:rFonts w:hint="eastAsia"/>
        </w:rPr>
        <w:t>实现降碳目的</w:t>
      </w:r>
      <w:proofErr w:type="gramEnd"/>
      <w:r>
        <w:rPr>
          <w:rFonts w:hint="eastAsia"/>
        </w:rPr>
        <w:t>。</w:t>
      </w:r>
    </w:p>
    <w:p w14:paraId="35C91C86" w14:textId="77777777" w:rsidR="00884E42" w:rsidRDefault="00000000">
      <w:pPr>
        <w:pStyle w:val="15"/>
        <w:numPr>
          <w:ilvl w:val="0"/>
          <w:numId w:val="70"/>
        </w:numPr>
        <w:ind w:left="0" w:firstLine="0"/>
      </w:pPr>
      <w:r>
        <w:rPr>
          <w:rFonts w:hint="eastAsia"/>
        </w:rPr>
        <w:t>可再生能源信用应为国家能源局电力业务资质管理中心核发。应优先通过绿色电力直接交易获取可再生能源信用；若无法直接购电，可采用国家能源局电力业务资质管理中心核发的绿色电力证书（</w:t>
      </w:r>
      <w:r>
        <w:t>GEC</w:t>
      </w:r>
      <w:r>
        <w:rPr>
          <w:rFonts w:hint="eastAsia"/>
        </w:rPr>
        <w:t>）进行抵消。鼓励优先采购四川本地或西南区域电网内的绿色电力或绿证进行抵消，抵消时，应提交相应的协议、采购凭证、注销证明等材料。用于抵消的绿证，绿证注销日期不得早于核定期结束日期</w:t>
      </w:r>
      <w:r>
        <w:t>6</w:t>
      </w:r>
      <w:r>
        <w:rPr>
          <w:rFonts w:hint="eastAsia"/>
        </w:rPr>
        <w:t>个月。</w:t>
      </w:r>
    </w:p>
    <w:p w14:paraId="5D98A10D" w14:textId="77777777" w:rsidR="00884E42" w:rsidRDefault="00000000">
      <w:pPr>
        <w:pStyle w:val="15"/>
      </w:pPr>
      <w:r>
        <w:rPr>
          <w:rFonts w:hint="eastAsia"/>
        </w:rPr>
        <w:t>【条文说明】为促进国内绿色电力与节能减排的发展，从建筑行业推动全社会碳中和目标的实现，本标准所指建筑应购买国内相关可再生能源信用。购买的可再生能源信用应来自独立于项目边界外的可再生能源设施，且未被纳入国家或地方强制消</w:t>
      </w:r>
      <w:proofErr w:type="gramStart"/>
      <w:r>
        <w:rPr>
          <w:rFonts w:hint="eastAsia"/>
        </w:rPr>
        <w:t>纳考核</w:t>
      </w:r>
      <w:proofErr w:type="gramEnd"/>
      <w:r>
        <w:rPr>
          <w:rFonts w:hint="eastAsia"/>
        </w:rPr>
        <w:t>指标。</w:t>
      </w:r>
    </w:p>
    <w:p w14:paraId="4367655C" w14:textId="77777777" w:rsidR="00884E42" w:rsidRDefault="00000000">
      <w:pPr>
        <w:pStyle w:val="15"/>
        <w:numPr>
          <w:ilvl w:val="0"/>
          <w:numId w:val="70"/>
        </w:numPr>
        <w:ind w:left="0" w:firstLine="0"/>
      </w:pPr>
      <w:r>
        <w:rPr>
          <w:rFonts w:hint="eastAsia"/>
        </w:rPr>
        <w:t>可再生能源信用覆盖的时长应与建筑改造项目的核定期完全重合，且连续覆盖期不应少于</w:t>
      </w:r>
      <w:r>
        <w:t>1</w:t>
      </w:r>
      <w:r>
        <w:rPr>
          <w:rFonts w:hint="eastAsia"/>
        </w:rPr>
        <w:t>个完整年度。按月度</w:t>
      </w:r>
      <w:proofErr w:type="gramStart"/>
      <w:r>
        <w:rPr>
          <w:rFonts w:hint="eastAsia"/>
        </w:rPr>
        <w:t>购买绿电</w:t>
      </w:r>
      <w:proofErr w:type="gramEnd"/>
      <w:r>
        <w:t>/</w:t>
      </w:r>
      <w:r>
        <w:rPr>
          <w:rFonts w:hint="eastAsia"/>
        </w:rPr>
        <w:t>绿证时，需确保每个核定期月份均有对应量的可再生能源信用。</w:t>
      </w:r>
    </w:p>
    <w:p w14:paraId="70A85B00" w14:textId="77777777" w:rsidR="00884E42" w:rsidRDefault="00000000">
      <w:pPr>
        <w:pStyle w:val="15"/>
      </w:pPr>
      <w:r>
        <w:rPr>
          <w:rFonts w:hint="eastAsia"/>
        </w:rPr>
        <w:t>【条文说明】</w:t>
      </w:r>
      <w:r>
        <w:t>2024</w:t>
      </w:r>
      <w:r>
        <w:rPr>
          <w:rFonts w:hint="eastAsia"/>
        </w:rPr>
        <w:t>年国家能源局发布的《电力中长期交易基本规则</w:t>
      </w:r>
      <w:r>
        <w:t>—</w:t>
      </w:r>
      <w:r>
        <w:rPr>
          <w:rFonts w:hint="eastAsia"/>
        </w:rPr>
        <w:t>绿色电力交易专章》鼓励绿色电力交易发用双方签订多年期绿色电力购买协议。但现阶段的</w:t>
      </w:r>
      <w:proofErr w:type="gramStart"/>
      <w:r>
        <w:rPr>
          <w:rFonts w:hint="eastAsia"/>
        </w:rPr>
        <w:t>绿电交易</w:t>
      </w:r>
      <w:proofErr w:type="gramEnd"/>
      <w:r>
        <w:rPr>
          <w:rFonts w:hint="eastAsia"/>
        </w:rPr>
        <w:t>主要为月度至一年期，多年合约难度较大，</w:t>
      </w:r>
      <w:proofErr w:type="gramStart"/>
      <w:r>
        <w:rPr>
          <w:rFonts w:hint="eastAsia"/>
        </w:rPr>
        <w:t>且实践</w:t>
      </w:r>
      <w:proofErr w:type="gramEnd"/>
      <w:r>
        <w:rPr>
          <w:rFonts w:hint="eastAsia"/>
        </w:rPr>
        <w:t>十分有限。为保证改造后建筑的</w:t>
      </w:r>
      <w:proofErr w:type="gramStart"/>
      <w:r>
        <w:rPr>
          <w:rFonts w:hint="eastAsia"/>
        </w:rPr>
        <w:t>中长期降碳效果</w:t>
      </w:r>
      <w:proofErr w:type="gramEnd"/>
      <w:r>
        <w:rPr>
          <w:rFonts w:hint="eastAsia"/>
        </w:rPr>
        <w:t>，避免设计阶段仅以极低的成本购买</w:t>
      </w:r>
      <w:r>
        <w:t>1</w:t>
      </w:r>
      <w:r>
        <w:rPr>
          <w:rFonts w:hint="eastAsia"/>
        </w:rPr>
        <w:t>年可再生能源信用，取得认证后不再承担</w:t>
      </w:r>
      <w:proofErr w:type="gramStart"/>
      <w:r>
        <w:rPr>
          <w:rFonts w:hint="eastAsia"/>
        </w:rPr>
        <w:t>降碳责任</w:t>
      </w:r>
      <w:proofErr w:type="gramEnd"/>
      <w:r>
        <w:rPr>
          <w:rFonts w:hint="eastAsia"/>
        </w:rPr>
        <w:t>的情况，应鼓励购买长期可再生能源信用。</w:t>
      </w:r>
    </w:p>
    <w:p w14:paraId="05B81460" w14:textId="77777777" w:rsidR="00884E42" w:rsidRDefault="00000000">
      <w:pPr>
        <w:pStyle w:val="15"/>
        <w:numPr>
          <w:ilvl w:val="0"/>
          <w:numId w:val="70"/>
        </w:numPr>
        <w:ind w:left="0" w:firstLine="0"/>
      </w:pPr>
      <w:r>
        <w:rPr>
          <w:rFonts w:hint="eastAsia"/>
        </w:rPr>
        <w:lastRenderedPageBreak/>
        <w:t>使用可再生能源信用的碳排放抵消量可按下式计算：</w:t>
      </w:r>
    </w:p>
    <w:p w14:paraId="01F266A5" w14:textId="77777777" w:rsidR="00884E42" w:rsidRDefault="00000000">
      <w:pPr>
        <w:pStyle w:val="15"/>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ΔC</m:t>
                  </m:r>
                </m:e>
                <m:sub>
                  <m:r>
                    <w:rPr>
                      <w:rFonts w:ascii="Cambria Math" w:hAnsi="Cambria Math"/>
                    </w:rPr>
                    <m:t>rec</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REC</m:t>
                      </m:r>
                    </m:e>
                    <m:sub>
                      <m:r>
                        <w:rPr>
                          <w:rFonts w:ascii="Cambria Math" w:hAnsi="Cambria Math"/>
                        </w:rPr>
                        <m:t>i</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e</m:t>
                          </m:r>
                        </m:sub>
                      </m:sSub>
                    </m:num>
                    <m:den>
                      <m:r>
                        <w:rPr>
                          <w:rFonts w:ascii="Cambria Math" w:hAnsi="Cambria Math"/>
                        </w:rPr>
                        <m:t>1000</m:t>
                      </m:r>
                    </m:den>
                  </m:f>
                  <m:r>
                    <w:rPr>
                      <w:rFonts w:ascii="Cambria Math" w:hAnsi="Cambria Math" w:hint="eastAsia"/>
                    </w:rPr>
                    <m:t>×</m:t>
                  </m:r>
                  <m:sSub>
                    <m:sSubPr>
                      <m:ctrlPr>
                        <w:rPr>
                          <w:rFonts w:ascii="Cambria Math" w:hAnsi="Cambria Math"/>
                          <w:i/>
                        </w:rPr>
                      </m:ctrlPr>
                    </m:sSubPr>
                    <m:e>
                      <m:r>
                        <w:rPr>
                          <w:rFonts w:ascii="Cambria Math" w:hAnsi="Cambria Math"/>
                        </w:rPr>
                        <m:t>DF</m:t>
                      </m:r>
                    </m:e>
                    <m:sub>
                      <m:r>
                        <w:rPr>
                          <w:rFonts w:ascii="Cambria Math" w:hAnsi="Cambria Math"/>
                        </w:rPr>
                        <m:t>i</m:t>
                      </m:r>
                    </m:sub>
                  </m:sSub>
                </m:e>
              </m:nary>
              <m:r>
                <w:rPr>
                  <w:rFonts w:ascii="Cambria Math" w:hAnsi="Cambria Math"/>
                </w:rPr>
                <m:t>#</m:t>
              </m:r>
              <m:d>
                <m:dPr>
                  <m:begChr m:val="（"/>
                  <m:endChr m:val="）"/>
                  <m:ctrlPr>
                    <w:rPr>
                      <w:rFonts w:ascii="Cambria Math" w:hAnsi="Cambria Math"/>
                      <w:i/>
                    </w:rPr>
                  </m:ctrlPr>
                </m:dPr>
                <m:e>
                  <m:r>
                    <w:rPr>
                      <w:rFonts w:ascii="Cambria Math" w:hAnsi="Cambria Math"/>
                    </w:rPr>
                    <m:t>9.3.4</m:t>
                  </m:r>
                </m:e>
              </m:d>
            </m:e>
          </m:eqArr>
        </m:oMath>
      </m:oMathPara>
    </w:p>
    <w:p w14:paraId="4B586B28" w14:textId="77777777" w:rsidR="00884E42" w:rsidRDefault="00000000">
      <w:pPr>
        <w:pStyle w:val="15"/>
      </w:pPr>
      <w:r>
        <w:rPr>
          <w:rFonts w:hint="eastAsia"/>
        </w:rPr>
        <w:t>式中：</w:t>
      </w:r>
      <w:bookmarkStart w:id="238" w:name="_Hlk209179386"/>
      <m:oMath>
        <m:sSub>
          <m:sSubPr>
            <m:ctrlPr>
              <w:rPr>
                <w:rFonts w:ascii="Cambria Math" w:hAnsi="Cambria Math"/>
                <w:i/>
              </w:rPr>
            </m:ctrlPr>
          </m:sSubPr>
          <m:e>
            <m:r>
              <w:rPr>
                <w:rFonts w:ascii="Cambria Math" w:hAnsi="Cambria Math"/>
              </w:rPr>
              <m:t>ΔC</m:t>
            </m:r>
          </m:e>
          <m:sub>
            <m:r>
              <w:rPr>
                <w:rFonts w:ascii="Cambria Math" w:hAnsi="Cambria Math"/>
              </w:rPr>
              <m:t>rec</m:t>
            </m:r>
          </m:sub>
        </m:sSub>
      </m:oMath>
      <w:r>
        <w:rPr>
          <w:rFonts w:hint="eastAsia"/>
        </w:rPr>
        <w:t>——使用可再生能源信用抵消的碳排放量，</w:t>
      </w:r>
      <w:r>
        <w:t>tCO</w:t>
      </w:r>
      <w:r>
        <w:rPr>
          <w:vertAlign w:val="subscript"/>
        </w:rPr>
        <w:t>2</w:t>
      </w:r>
      <w:r>
        <w:t>e</w:t>
      </w:r>
      <w:bookmarkEnd w:id="238"/>
      <w:r>
        <w:rPr>
          <w:rFonts w:hint="eastAsia"/>
        </w:rPr>
        <w:t>；</w:t>
      </w:r>
    </w:p>
    <w:bookmarkStart w:id="239" w:name="_Hlk209179407"/>
    <w:bookmarkEnd w:id="237"/>
    <w:p w14:paraId="42B3A32A" w14:textId="77777777" w:rsidR="00884E42" w:rsidRDefault="00000000">
      <w:pPr>
        <w:pStyle w:val="15"/>
        <w:ind w:firstLineChars="200" w:firstLine="480"/>
      </w:pPr>
      <m:oMath>
        <m:sSub>
          <m:sSubPr>
            <m:ctrlPr>
              <w:rPr>
                <w:rFonts w:ascii="Cambria Math" w:hAnsi="Cambria Math"/>
                <w:i/>
              </w:rPr>
            </m:ctrlPr>
          </m:sSubPr>
          <m:e>
            <m:r>
              <w:rPr>
                <w:rFonts w:ascii="Cambria Math" w:hAnsi="Cambria Math"/>
              </w:rPr>
              <m:t>REC</m:t>
            </m:r>
          </m:e>
          <m:sub>
            <m:r>
              <w:rPr>
                <w:rFonts w:ascii="Cambria Math" w:hAnsi="Cambria Math"/>
              </w:rPr>
              <m:t>i</m:t>
            </m:r>
          </m:sub>
        </m:sSub>
      </m:oMath>
      <w:r>
        <w:rPr>
          <w:rFonts w:hint="eastAsia"/>
        </w:rPr>
        <w:t>——第</w:t>
      </w:r>
      <w:proofErr w:type="spellStart"/>
      <w:r>
        <w:t>i</w:t>
      </w:r>
      <w:proofErr w:type="spellEnd"/>
      <w:r>
        <w:rPr>
          <w:rFonts w:hint="eastAsia"/>
          <w:lang w:val="fr-FR"/>
        </w:rPr>
        <w:t>种</w:t>
      </w:r>
      <w:r>
        <w:rPr>
          <w:rFonts w:hint="eastAsia"/>
        </w:rPr>
        <w:t>可再生能源信用总量，</w:t>
      </w:r>
      <w:r>
        <w:t>kWh</w:t>
      </w:r>
      <w:bookmarkEnd w:id="239"/>
      <w:r>
        <w:rPr>
          <w:rFonts w:hint="eastAsia"/>
        </w:rPr>
        <w:t>；</w:t>
      </w:r>
    </w:p>
    <w:p w14:paraId="008769F6" w14:textId="77777777" w:rsidR="00884E42" w:rsidRDefault="00000000">
      <w:pPr>
        <w:pStyle w:val="15"/>
        <w:ind w:firstLineChars="200" w:firstLine="480"/>
        <w:rPr>
          <w:lang w:val="fr-FR"/>
        </w:rPr>
      </w:pPr>
      <m:oMath>
        <m:sSub>
          <m:sSubPr>
            <m:ctrlPr>
              <w:rPr>
                <w:rFonts w:ascii="Cambria Math" w:hAnsi="Cambria Math"/>
                <w:i/>
              </w:rPr>
            </m:ctrlPr>
          </m:sSubPr>
          <m:e>
            <m:r>
              <w:rPr>
                <w:rFonts w:ascii="Cambria Math" w:hAnsi="Cambria Math"/>
              </w:rPr>
              <m:t>EF</m:t>
            </m:r>
          </m:e>
          <m:sub>
            <m:r>
              <w:rPr>
                <w:rFonts w:ascii="Cambria Math" w:hAnsi="Cambria Math"/>
              </w:rPr>
              <m:t>e</m:t>
            </m:r>
          </m:sub>
        </m:sSub>
      </m:oMath>
      <w:r>
        <w:rPr>
          <w:rFonts w:hint="eastAsia"/>
          <w:lang w:val="fr-FR"/>
        </w:rPr>
        <w:t>——电力碳排放因子，</w:t>
      </w:r>
      <w:r>
        <w:rPr>
          <w:lang w:val="fr-FR"/>
        </w:rPr>
        <w:t>kgCO</w:t>
      </w:r>
      <w:r>
        <w:rPr>
          <w:vertAlign w:val="subscript"/>
          <w:lang w:val="fr-FR"/>
        </w:rPr>
        <w:t>2</w:t>
      </w:r>
      <w:r>
        <w:rPr>
          <w:lang w:val="fr-FR"/>
        </w:rPr>
        <w:t>e/kWh</w:t>
      </w:r>
      <w:r>
        <w:rPr>
          <w:rFonts w:hint="eastAsia"/>
          <w:lang w:val="fr-FR"/>
        </w:rPr>
        <w:t>，</w:t>
      </w:r>
      <w:r>
        <w:rPr>
          <w:rFonts w:hint="eastAsia"/>
        </w:rPr>
        <w:t>应采取最新发布的区域数据，如无最新发布数据，可按附录</w:t>
      </w:r>
      <w:r>
        <w:rPr>
          <w:rFonts w:hint="eastAsia"/>
        </w:rPr>
        <w:t>C</w:t>
      </w:r>
      <w:r>
        <w:rPr>
          <w:rFonts w:hint="eastAsia"/>
        </w:rPr>
        <w:t>选取。</w:t>
      </w:r>
    </w:p>
    <w:p w14:paraId="30D78C3E" w14:textId="4FD5BC21" w:rsidR="00884E42" w:rsidRDefault="00000000">
      <w:pPr>
        <w:pStyle w:val="15"/>
      </w:pPr>
      <w:r>
        <w:rPr>
          <w:rFonts w:hint="eastAsia"/>
        </w:rPr>
        <w:t>【条文说明】此类碳排放抵消量仅抵消外购电力的间接碳排放量，属外部抵消机制。</w:t>
      </w:r>
      <w:r w:rsidRPr="00D55102">
        <w:rPr>
          <w:rFonts w:hint="eastAsia"/>
        </w:rPr>
        <w:t>鉴于目前缺乏针对四川省电网特性的专项研究来支撑一个精确</w:t>
      </w:r>
      <w:proofErr w:type="gramStart"/>
      <w:r w:rsidRPr="00D55102">
        <w:rPr>
          <w:rFonts w:hint="eastAsia"/>
        </w:rPr>
        <w:t>的折减系数</w:t>
      </w:r>
      <w:proofErr w:type="gramEnd"/>
      <w:r w:rsidRPr="00D55102">
        <w:rPr>
          <w:rFonts w:hint="eastAsia"/>
        </w:rPr>
        <w:t>，为保障核算结果的保守性与可靠性，本标准暂不</w:t>
      </w:r>
      <w:proofErr w:type="gramStart"/>
      <w:r w:rsidRPr="00D55102">
        <w:rPr>
          <w:rFonts w:hint="eastAsia"/>
        </w:rPr>
        <w:t>引入折减系数</w:t>
      </w:r>
      <w:proofErr w:type="gramEnd"/>
      <w:r w:rsidRPr="00D55102">
        <w:rPr>
          <w:rFonts w:hint="eastAsia"/>
        </w:rPr>
        <w:t>，即认定符合条件的可再生能源信用可对其对应电量的碳排放进行全额抵消。</w:t>
      </w:r>
    </w:p>
    <w:p w14:paraId="7DC28C91" w14:textId="77777777" w:rsidR="00884E42" w:rsidRDefault="00884E42">
      <w:pPr>
        <w:pStyle w:val="15"/>
      </w:pPr>
    </w:p>
    <w:p w14:paraId="1F5BBD69" w14:textId="77777777" w:rsidR="00884E42" w:rsidRDefault="00000000">
      <w:pPr>
        <w:pStyle w:val="2"/>
        <w:numPr>
          <w:ilvl w:val="0"/>
          <w:numId w:val="66"/>
        </w:numPr>
      </w:pPr>
      <w:bookmarkStart w:id="240" w:name="_Toc211094468"/>
      <w:r>
        <w:rPr>
          <w:rFonts w:hint="eastAsia"/>
        </w:rPr>
        <w:t>碳</w:t>
      </w:r>
      <w:r>
        <w:t>信用</w:t>
      </w:r>
      <w:bookmarkEnd w:id="240"/>
    </w:p>
    <w:p w14:paraId="1D7E1E18" w14:textId="77777777" w:rsidR="00884E42" w:rsidRDefault="00000000">
      <w:pPr>
        <w:pStyle w:val="15"/>
        <w:numPr>
          <w:ilvl w:val="0"/>
          <w:numId w:val="71"/>
        </w:numPr>
      </w:pPr>
      <w:r>
        <w:rPr>
          <w:rFonts w:hint="eastAsia"/>
        </w:rPr>
        <w:t>民用建筑改造项目中无法通过绿色建材使用、可再生能源信用等抵消的剩余碳排放量可采用碳信用进行补充性抵消。碳信用可通过购买核证自愿减排量（</w:t>
      </w:r>
      <w:r>
        <w:t>CCER</w:t>
      </w:r>
      <w:r>
        <w:rPr>
          <w:rFonts w:hint="eastAsia"/>
        </w:rPr>
        <w:t>）或地方生态环境主管部门批准、备案或者认可的</w:t>
      </w:r>
      <w:proofErr w:type="gramStart"/>
      <w:r>
        <w:rPr>
          <w:rFonts w:hint="eastAsia"/>
        </w:rPr>
        <w:t>碳普惠项目</w:t>
      </w:r>
      <w:proofErr w:type="gramEnd"/>
      <w:r>
        <w:rPr>
          <w:rFonts w:hint="eastAsia"/>
        </w:rPr>
        <w:t>产生的减排量等获取。</w:t>
      </w:r>
    </w:p>
    <w:p w14:paraId="0A5533FF" w14:textId="77777777" w:rsidR="00884E42" w:rsidRDefault="00000000">
      <w:pPr>
        <w:pStyle w:val="15"/>
      </w:pPr>
      <w:r>
        <w:rPr>
          <w:rFonts w:hint="eastAsia"/>
        </w:rPr>
        <w:t>【条文说明】</w:t>
      </w:r>
      <w:r>
        <w:t xml:space="preserve">1 </w:t>
      </w:r>
      <w:r>
        <w:rPr>
          <w:rFonts w:hint="eastAsia"/>
        </w:rPr>
        <w:t>碳信用是温室气体减</w:t>
      </w:r>
      <w:proofErr w:type="gramStart"/>
      <w:r>
        <w:rPr>
          <w:rFonts w:hint="eastAsia"/>
        </w:rPr>
        <w:t>排项目</w:t>
      </w:r>
      <w:proofErr w:type="gramEnd"/>
      <w:r>
        <w:rPr>
          <w:rFonts w:hint="eastAsia"/>
        </w:rPr>
        <w:t>按有关技术标准和认定程序确认减排量化后效果，由政府部门或国际组织签发或其授权机构签发</w:t>
      </w:r>
      <w:proofErr w:type="gramStart"/>
      <w:r>
        <w:rPr>
          <w:rFonts w:hint="eastAsia"/>
        </w:rPr>
        <w:t>的碳减排</w:t>
      </w:r>
      <w:proofErr w:type="gramEnd"/>
      <w:r>
        <w:rPr>
          <w:rFonts w:hint="eastAsia"/>
        </w:rPr>
        <w:t>指标。碳信用包括购买核证自愿减排量（</w:t>
      </w:r>
      <w:r>
        <w:t>China Certified Emission Reduction</w:t>
      </w:r>
      <w:r>
        <w:rPr>
          <w:rFonts w:hint="eastAsia"/>
        </w:rPr>
        <w:t>，</w:t>
      </w:r>
      <w:r>
        <w:t>CCER)</w:t>
      </w:r>
      <w:r>
        <w:rPr>
          <w:rFonts w:hint="eastAsia"/>
        </w:rPr>
        <w:t>、经市级及以上生态环境主管部门批准、备案或者认可的</w:t>
      </w:r>
      <w:proofErr w:type="gramStart"/>
      <w:r>
        <w:rPr>
          <w:rFonts w:hint="eastAsia"/>
        </w:rPr>
        <w:t>碳普惠项目</w:t>
      </w:r>
      <w:proofErr w:type="gramEnd"/>
      <w:r>
        <w:rPr>
          <w:rFonts w:hint="eastAsia"/>
        </w:rPr>
        <w:t>产生的减排量或其他减</w:t>
      </w:r>
      <w:proofErr w:type="gramStart"/>
      <w:r>
        <w:rPr>
          <w:rFonts w:hint="eastAsia"/>
        </w:rPr>
        <w:t>排机制</w:t>
      </w:r>
      <w:proofErr w:type="gramEnd"/>
      <w:r>
        <w:rPr>
          <w:rFonts w:hint="eastAsia"/>
        </w:rPr>
        <w:t>签发的中国项目碳信用。当前市场上占主导地位的其他减</w:t>
      </w:r>
      <w:proofErr w:type="gramStart"/>
      <w:r>
        <w:rPr>
          <w:rFonts w:hint="eastAsia"/>
        </w:rPr>
        <w:t>排机制</w:t>
      </w:r>
      <w:proofErr w:type="gramEnd"/>
      <w:r>
        <w:rPr>
          <w:rFonts w:hint="eastAsia"/>
        </w:rPr>
        <w:t>主要包括美国碳登记（</w:t>
      </w:r>
      <w:r>
        <w:t>American Carbon Registry</w:t>
      </w:r>
      <w:r>
        <w:rPr>
          <w:rFonts w:hint="eastAsia"/>
        </w:rPr>
        <w:t>）、气候行动储备方案</w:t>
      </w:r>
      <w:r>
        <w:rPr>
          <w:rFonts w:hint="eastAsia"/>
        </w:rPr>
        <w:t xml:space="preserve"> </w:t>
      </w:r>
      <w:r>
        <w:rPr>
          <w:rFonts w:hint="eastAsia"/>
        </w:rPr>
        <w:t>（</w:t>
      </w:r>
      <w:r>
        <w:t>Climate Action Reserve</w:t>
      </w:r>
      <w:r>
        <w:rPr>
          <w:rFonts w:hint="eastAsia"/>
        </w:rPr>
        <w:t>）、黄金标准（</w:t>
      </w:r>
      <w:r>
        <w:t>Gold Standard</w:t>
      </w:r>
      <w:r>
        <w:rPr>
          <w:rFonts w:hint="eastAsia"/>
        </w:rPr>
        <w:t>）、核证碳标准（</w:t>
      </w:r>
      <w:r>
        <w:t>Verified Carbon Standard</w:t>
      </w:r>
      <w:r>
        <w:rPr>
          <w:rFonts w:hint="eastAsia"/>
        </w:rPr>
        <w:t>）。</w:t>
      </w:r>
    </w:p>
    <w:p w14:paraId="01B876BC" w14:textId="77777777" w:rsidR="00884E42" w:rsidRDefault="00000000">
      <w:pPr>
        <w:pStyle w:val="15"/>
      </w:pPr>
      <w:r>
        <w:t xml:space="preserve">2 </w:t>
      </w:r>
      <w:r>
        <w:rPr>
          <w:rFonts w:hint="eastAsia"/>
        </w:rPr>
        <w:t>碳信用的计量单位为碳信用额，</w:t>
      </w:r>
      <w:r>
        <w:t>1</w:t>
      </w:r>
      <w:r>
        <w:rPr>
          <w:rFonts w:hint="eastAsia"/>
        </w:rPr>
        <w:t>个碳信用额相当于</w:t>
      </w:r>
      <w:r>
        <w:t>1</w:t>
      </w:r>
      <w:r>
        <w:rPr>
          <w:rFonts w:hint="eastAsia"/>
        </w:rPr>
        <w:t>吨二氧化碳当量。</w:t>
      </w:r>
    </w:p>
    <w:p w14:paraId="1CAFCD83" w14:textId="77777777" w:rsidR="00884E42" w:rsidRDefault="00000000">
      <w:pPr>
        <w:pStyle w:val="15"/>
      </w:pPr>
      <w:r>
        <w:t xml:space="preserve">3 </w:t>
      </w:r>
      <w:r>
        <w:rPr>
          <w:rFonts w:hint="eastAsia"/>
        </w:rPr>
        <w:t>碳信用仅用于抵消建筑改造项目中的剩余碳排放，应优先通过本体节能措施和可再生能源应用等</w:t>
      </w:r>
      <w:proofErr w:type="gramStart"/>
      <w:r>
        <w:rPr>
          <w:rFonts w:hint="eastAsia"/>
        </w:rPr>
        <w:t>实现降碳目标</w:t>
      </w:r>
      <w:proofErr w:type="gramEnd"/>
      <w:r>
        <w:rPr>
          <w:rFonts w:hint="eastAsia"/>
        </w:rPr>
        <w:t>。</w:t>
      </w:r>
    </w:p>
    <w:p w14:paraId="1F6BCB73" w14:textId="77777777" w:rsidR="00884E42" w:rsidRDefault="00000000">
      <w:pPr>
        <w:pStyle w:val="15"/>
        <w:numPr>
          <w:ilvl w:val="0"/>
          <w:numId w:val="71"/>
        </w:numPr>
      </w:pPr>
      <w:r>
        <w:rPr>
          <w:rFonts w:hint="eastAsia"/>
        </w:rPr>
        <w:t>碳信用应为中国国内相关交易机制签发或在中国境内开发的减排项目。</w:t>
      </w:r>
      <w:r>
        <w:rPr>
          <w:rFonts w:hint="eastAsia"/>
        </w:rPr>
        <w:lastRenderedPageBreak/>
        <w:t>抵消时，应提交相应的协议、采购凭证、注销证明等材料。</w:t>
      </w:r>
    </w:p>
    <w:p w14:paraId="0568AF62" w14:textId="77777777" w:rsidR="00884E42" w:rsidRDefault="00000000">
      <w:pPr>
        <w:pStyle w:val="15"/>
      </w:pPr>
      <w:r>
        <w:rPr>
          <w:rFonts w:hint="eastAsia"/>
        </w:rPr>
        <w:t>【条文说明】为配合</w:t>
      </w:r>
      <w:proofErr w:type="gramStart"/>
      <w:r>
        <w:rPr>
          <w:rFonts w:hint="eastAsia"/>
        </w:rPr>
        <w:t>全国碳排放权</w:t>
      </w:r>
      <w:proofErr w:type="gramEnd"/>
      <w:r>
        <w:rPr>
          <w:rFonts w:hint="eastAsia"/>
        </w:rPr>
        <w:t>交易市场建设，鼓励企业通过碳信用履行减排责任，同时发挥建筑行业在实现全社会碳中和目标中的作用，本标准规定建筑项目使用的碳信用应为国内相关交易机制签发或中国境内开发的减排项目。</w:t>
      </w:r>
    </w:p>
    <w:p w14:paraId="1C1CE359" w14:textId="77777777" w:rsidR="00884E42" w:rsidRDefault="00000000">
      <w:pPr>
        <w:pStyle w:val="15"/>
        <w:numPr>
          <w:ilvl w:val="0"/>
          <w:numId w:val="71"/>
        </w:numPr>
      </w:pPr>
      <w:r>
        <w:rPr>
          <w:rFonts w:hint="eastAsia"/>
        </w:rPr>
        <w:t>碳信用覆盖的时长应与建筑改造项目的核定期完全重合，且连续覆盖期不应少于</w:t>
      </w:r>
      <w:r>
        <w:t>1</w:t>
      </w:r>
      <w:r>
        <w:rPr>
          <w:rFonts w:hint="eastAsia"/>
        </w:rPr>
        <w:t>个完整年度。</w:t>
      </w:r>
    </w:p>
    <w:p w14:paraId="1B4A8F46" w14:textId="77777777" w:rsidR="00884E42" w:rsidRDefault="00000000">
      <w:pPr>
        <w:pStyle w:val="15"/>
      </w:pPr>
      <w:r>
        <w:rPr>
          <w:rFonts w:hint="eastAsia"/>
        </w:rPr>
        <w:t>【条文说明】碳信用通过支持</w:t>
      </w:r>
      <w:proofErr w:type="gramStart"/>
      <w:r>
        <w:rPr>
          <w:rFonts w:hint="eastAsia"/>
        </w:rPr>
        <w:t>外部减排项目</w:t>
      </w:r>
      <w:proofErr w:type="gramEnd"/>
      <w:r>
        <w:rPr>
          <w:rFonts w:hint="eastAsia"/>
        </w:rPr>
        <w:t>实现碳移除，可抵消任何类型的碳排放，属外部抵消机制。</w:t>
      </w:r>
    </w:p>
    <w:p w14:paraId="16671DEA" w14:textId="77777777" w:rsidR="00884E42" w:rsidRDefault="00884E42">
      <w:pPr>
        <w:pStyle w:val="15"/>
        <w:sectPr w:rsidR="00884E42">
          <w:pgSz w:w="11906" w:h="16838"/>
          <w:pgMar w:top="1440" w:right="1800" w:bottom="1440" w:left="1800" w:header="851" w:footer="992" w:gutter="0"/>
          <w:cols w:space="425"/>
          <w:docGrid w:type="lines" w:linePitch="312"/>
        </w:sectPr>
      </w:pPr>
    </w:p>
    <w:p w14:paraId="3813EBB1" w14:textId="77777777" w:rsidR="00884E42" w:rsidRDefault="00000000">
      <w:pPr>
        <w:pStyle w:val="1"/>
        <w:numPr>
          <w:ilvl w:val="0"/>
          <w:numId w:val="0"/>
        </w:numPr>
        <w:ind w:left="420"/>
        <w:jc w:val="both"/>
        <w:rPr>
          <w:rFonts w:cs="Times New Roman"/>
        </w:rPr>
      </w:pPr>
      <w:bookmarkStart w:id="241" w:name="_Toc203463578"/>
      <w:bookmarkStart w:id="242" w:name="_Toc211094469"/>
      <w:bookmarkStart w:id="243" w:name="_Hlk211432869"/>
      <w:r>
        <w:rPr>
          <w:rFonts w:cs="Times New Roman"/>
        </w:rPr>
        <w:lastRenderedPageBreak/>
        <w:t>附录</w:t>
      </w:r>
      <w:r>
        <w:rPr>
          <w:rFonts w:cs="Times New Roman" w:hint="eastAsia"/>
        </w:rPr>
        <w:t>A</w:t>
      </w:r>
      <w:r>
        <w:rPr>
          <w:rFonts w:cs="Times New Roman"/>
        </w:rPr>
        <w:t xml:space="preserve"> </w:t>
      </w:r>
      <w:bookmarkStart w:id="244" w:name="_Hlk204614178"/>
      <w:r>
        <w:rPr>
          <w:rFonts w:cs="Times New Roman"/>
        </w:rPr>
        <w:t>主要能源资源碳排放因子</w:t>
      </w:r>
      <w:bookmarkEnd w:id="241"/>
      <w:bookmarkEnd w:id="242"/>
      <w:bookmarkEnd w:id="244"/>
    </w:p>
    <w:bookmarkEnd w:id="243"/>
    <w:p w14:paraId="6F45AA3B" w14:textId="77777777" w:rsidR="00884E42" w:rsidRDefault="00000000">
      <w:pPr>
        <w:pStyle w:val="15"/>
      </w:pPr>
      <w:r>
        <w:rPr>
          <w:rFonts w:hint="eastAsia"/>
        </w:rPr>
        <w:t>A</w:t>
      </w:r>
      <w:r>
        <w:t>.0.1</w:t>
      </w:r>
      <w:r>
        <w:rPr>
          <w:rFonts w:hint="eastAsia"/>
        </w:rPr>
        <w:t>电力碳排放因子应采取国家发布的最新的区域电力碳排放因子，如无最新发布的因子，可按表</w:t>
      </w:r>
      <w:r>
        <w:rPr>
          <w:rFonts w:hint="eastAsia"/>
        </w:rPr>
        <w:t>A</w:t>
      </w:r>
      <w:r>
        <w:t>.0.1</w:t>
      </w:r>
      <w:r>
        <w:rPr>
          <w:rFonts w:hint="eastAsia"/>
        </w:rPr>
        <w:t>选取。</w:t>
      </w:r>
    </w:p>
    <w:p w14:paraId="5EA09DD5" w14:textId="77777777" w:rsidR="00884E42" w:rsidRDefault="00000000">
      <w:pPr>
        <w:pStyle w:val="15"/>
      </w:pPr>
      <w:r>
        <w:rPr>
          <w:rFonts w:hint="eastAsia"/>
        </w:rPr>
        <w:t>表</w:t>
      </w:r>
      <w:r>
        <w:t xml:space="preserve"> </w:t>
      </w:r>
      <w:r>
        <w:rPr>
          <w:rFonts w:hint="eastAsia"/>
        </w:rPr>
        <w:t>A</w:t>
      </w:r>
      <w:r>
        <w:t>.0.1  2022</w:t>
      </w:r>
      <w:r>
        <w:rPr>
          <w:rFonts w:hint="eastAsia"/>
        </w:rPr>
        <w:t>年区域电力平均二氧化碳排放因子</w:t>
      </w:r>
    </w:p>
    <w:tbl>
      <w:tblPr>
        <w:tblStyle w:val="afb"/>
        <w:tblW w:w="0" w:type="auto"/>
        <w:tblLook w:val="04A0" w:firstRow="1" w:lastRow="0" w:firstColumn="1" w:lastColumn="0" w:noHBand="0" w:noVBand="1"/>
      </w:tblPr>
      <w:tblGrid>
        <w:gridCol w:w="1129"/>
        <w:gridCol w:w="1418"/>
        <w:gridCol w:w="2551"/>
        <w:gridCol w:w="3198"/>
      </w:tblGrid>
      <w:tr w:rsidR="00884E42" w14:paraId="15A75F0A" w14:textId="77777777">
        <w:tc>
          <w:tcPr>
            <w:tcW w:w="1129" w:type="dxa"/>
            <w:tcBorders>
              <w:top w:val="single" w:sz="4" w:space="0" w:color="auto"/>
              <w:left w:val="single" w:sz="4" w:space="0" w:color="auto"/>
              <w:bottom w:val="single" w:sz="4" w:space="0" w:color="auto"/>
              <w:right w:val="single" w:sz="4" w:space="0" w:color="auto"/>
            </w:tcBorders>
          </w:tcPr>
          <w:p w14:paraId="52D3CCB8" w14:textId="77777777" w:rsidR="00884E42" w:rsidRDefault="00000000">
            <w:pPr>
              <w:pStyle w:val="15"/>
            </w:pPr>
            <w:r>
              <w:rPr>
                <w:rFonts w:hint="eastAsia"/>
              </w:rPr>
              <w:t>序号</w:t>
            </w:r>
          </w:p>
        </w:tc>
        <w:tc>
          <w:tcPr>
            <w:tcW w:w="1418" w:type="dxa"/>
            <w:tcBorders>
              <w:top w:val="single" w:sz="4" w:space="0" w:color="auto"/>
              <w:left w:val="single" w:sz="4" w:space="0" w:color="auto"/>
              <w:bottom w:val="single" w:sz="4" w:space="0" w:color="auto"/>
              <w:right w:val="single" w:sz="4" w:space="0" w:color="auto"/>
            </w:tcBorders>
          </w:tcPr>
          <w:p w14:paraId="22618E9B" w14:textId="77777777" w:rsidR="00884E42" w:rsidRDefault="00000000">
            <w:pPr>
              <w:pStyle w:val="15"/>
            </w:pPr>
            <w:r>
              <w:rPr>
                <w:rFonts w:hint="eastAsia"/>
              </w:rPr>
              <w:t>区域</w:t>
            </w:r>
          </w:p>
        </w:tc>
        <w:tc>
          <w:tcPr>
            <w:tcW w:w="2551" w:type="dxa"/>
            <w:tcBorders>
              <w:top w:val="single" w:sz="4" w:space="0" w:color="auto"/>
              <w:left w:val="single" w:sz="4" w:space="0" w:color="auto"/>
              <w:bottom w:val="single" w:sz="4" w:space="0" w:color="auto"/>
              <w:right w:val="single" w:sz="4" w:space="0" w:color="auto"/>
            </w:tcBorders>
          </w:tcPr>
          <w:p w14:paraId="13A88908" w14:textId="77777777" w:rsidR="00884E42" w:rsidRDefault="00000000">
            <w:pPr>
              <w:pStyle w:val="15"/>
            </w:pPr>
            <w:r>
              <w:rPr>
                <w:rFonts w:hint="eastAsia"/>
              </w:rPr>
              <w:t>单位</w:t>
            </w:r>
          </w:p>
        </w:tc>
        <w:tc>
          <w:tcPr>
            <w:tcW w:w="3198" w:type="dxa"/>
            <w:tcBorders>
              <w:top w:val="single" w:sz="4" w:space="0" w:color="auto"/>
              <w:left w:val="single" w:sz="4" w:space="0" w:color="auto"/>
              <w:bottom w:val="single" w:sz="4" w:space="0" w:color="auto"/>
              <w:right w:val="single" w:sz="4" w:space="0" w:color="auto"/>
            </w:tcBorders>
          </w:tcPr>
          <w:p w14:paraId="439DBEA3" w14:textId="77777777" w:rsidR="00884E42" w:rsidRDefault="00000000">
            <w:pPr>
              <w:pStyle w:val="15"/>
            </w:pPr>
            <w:r>
              <w:rPr>
                <w:rFonts w:hint="eastAsia"/>
              </w:rPr>
              <w:t>碳排放因子（</w:t>
            </w:r>
            <w:r>
              <w:t>kgCO</w:t>
            </w:r>
            <w:r>
              <w:rPr>
                <w:vertAlign w:val="subscript"/>
              </w:rPr>
              <w:t>2</w:t>
            </w:r>
            <w:r>
              <w:t>/kWh</w:t>
            </w:r>
            <w:r>
              <w:rPr>
                <w:rFonts w:hint="eastAsia"/>
              </w:rPr>
              <w:t>）</w:t>
            </w:r>
          </w:p>
        </w:tc>
      </w:tr>
      <w:tr w:rsidR="00884E42" w14:paraId="13374C84" w14:textId="77777777">
        <w:tc>
          <w:tcPr>
            <w:tcW w:w="1129" w:type="dxa"/>
            <w:tcBorders>
              <w:top w:val="single" w:sz="4" w:space="0" w:color="auto"/>
              <w:left w:val="single" w:sz="4" w:space="0" w:color="auto"/>
              <w:bottom w:val="single" w:sz="4" w:space="0" w:color="auto"/>
              <w:right w:val="single" w:sz="4" w:space="0" w:color="auto"/>
            </w:tcBorders>
          </w:tcPr>
          <w:p w14:paraId="50F5C4B8" w14:textId="77777777" w:rsidR="00884E42" w:rsidRDefault="00000000">
            <w:pPr>
              <w:pStyle w:val="15"/>
            </w:pPr>
            <w:r>
              <w:t>1</w:t>
            </w:r>
          </w:p>
        </w:tc>
        <w:tc>
          <w:tcPr>
            <w:tcW w:w="1418" w:type="dxa"/>
            <w:tcBorders>
              <w:top w:val="single" w:sz="4" w:space="0" w:color="auto"/>
              <w:left w:val="single" w:sz="4" w:space="0" w:color="auto"/>
              <w:bottom w:val="single" w:sz="4" w:space="0" w:color="auto"/>
              <w:right w:val="single" w:sz="4" w:space="0" w:color="auto"/>
            </w:tcBorders>
          </w:tcPr>
          <w:p w14:paraId="7F88A89F" w14:textId="77777777" w:rsidR="00884E42" w:rsidRDefault="00000000">
            <w:pPr>
              <w:pStyle w:val="15"/>
            </w:pPr>
            <w:r>
              <w:rPr>
                <w:rFonts w:hint="eastAsia"/>
              </w:rPr>
              <w:t>西南</w:t>
            </w:r>
          </w:p>
        </w:tc>
        <w:tc>
          <w:tcPr>
            <w:tcW w:w="2551" w:type="dxa"/>
            <w:tcBorders>
              <w:top w:val="single" w:sz="4" w:space="0" w:color="auto"/>
              <w:left w:val="single" w:sz="4" w:space="0" w:color="auto"/>
              <w:bottom w:val="single" w:sz="4" w:space="0" w:color="auto"/>
              <w:right w:val="single" w:sz="4" w:space="0" w:color="auto"/>
            </w:tcBorders>
          </w:tcPr>
          <w:p w14:paraId="38B9DD8A" w14:textId="77777777" w:rsidR="00884E42" w:rsidRDefault="00000000">
            <w:pPr>
              <w:pStyle w:val="15"/>
            </w:pPr>
            <w:r>
              <w:t>kWh</w:t>
            </w:r>
          </w:p>
        </w:tc>
        <w:tc>
          <w:tcPr>
            <w:tcW w:w="3198" w:type="dxa"/>
            <w:tcBorders>
              <w:top w:val="single" w:sz="4" w:space="0" w:color="auto"/>
              <w:left w:val="single" w:sz="4" w:space="0" w:color="auto"/>
              <w:bottom w:val="single" w:sz="4" w:space="0" w:color="auto"/>
              <w:right w:val="single" w:sz="4" w:space="0" w:color="auto"/>
            </w:tcBorders>
          </w:tcPr>
          <w:p w14:paraId="4D74C1B0" w14:textId="77777777" w:rsidR="00884E42" w:rsidRDefault="00000000">
            <w:pPr>
              <w:pStyle w:val="15"/>
            </w:pPr>
            <w:r>
              <w:t>0.</w:t>
            </w:r>
            <w:r>
              <w:rPr>
                <w:rFonts w:hint="eastAsia"/>
              </w:rPr>
              <w:t>2268</w:t>
            </w:r>
          </w:p>
        </w:tc>
      </w:tr>
    </w:tbl>
    <w:p w14:paraId="4B7F13AF" w14:textId="77777777" w:rsidR="00884E42" w:rsidRDefault="00000000">
      <w:pPr>
        <w:pStyle w:val="15"/>
        <w:spacing w:line="240" w:lineRule="auto"/>
        <w:rPr>
          <w:rFonts w:cstheme="minorBidi"/>
          <w:bCs/>
          <w:sz w:val="21"/>
          <w:szCs w:val="21"/>
        </w:rPr>
      </w:pPr>
      <w:r>
        <w:rPr>
          <w:rFonts w:cstheme="minorBidi" w:hint="eastAsia"/>
          <w:bCs/>
          <w:sz w:val="21"/>
          <w:szCs w:val="21"/>
        </w:rPr>
        <w:t>注：本条提供了电力碳排放因子，数据主要引自生态环境部、国家统计局发布的《关于发布</w:t>
      </w:r>
      <w:r>
        <w:rPr>
          <w:rFonts w:cstheme="minorBidi"/>
          <w:bCs/>
          <w:sz w:val="21"/>
          <w:szCs w:val="21"/>
        </w:rPr>
        <w:t xml:space="preserve">2022 </w:t>
      </w:r>
      <w:r>
        <w:rPr>
          <w:rFonts w:cstheme="minorBidi" w:hint="eastAsia"/>
          <w:bCs/>
          <w:sz w:val="21"/>
          <w:szCs w:val="21"/>
        </w:rPr>
        <w:t>年电力二氧化碳排放因子的公告》（公告</w:t>
      </w:r>
      <w:r>
        <w:rPr>
          <w:rFonts w:cstheme="minorBidi"/>
          <w:bCs/>
          <w:sz w:val="21"/>
          <w:szCs w:val="21"/>
        </w:rPr>
        <w:t xml:space="preserve"> 2024 </w:t>
      </w:r>
      <w:r>
        <w:rPr>
          <w:rFonts w:cstheme="minorBidi" w:hint="eastAsia"/>
          <w:bCs/>
          <w:sz w:val="21"/>
          <w:szCs w:val="21"/>
        </w:rPr>
        <w:t>年第</w:t>
      </w:r>
      <w:r>
        <w:rPr>
          <w:rFonts w:cstheme="minorBidi"/>
          <w:bCs/>
          <w:sz w:val="21"/>
          <w:szCs w:val="21"/>
        </w:rPr>
        <w:t xml:space="preserve"> 33 </w:t>
      </w:r>
      <w:r>
        <w:rPr>
          <w:rFonts w:cstheme="minorBidi" w:hint="eastAsia"/>
          <w:bCs/>
          <w:sz w:val="21"/>
          <w:szCs w:val="21"/>
        </w:rPr>
        <w:t>号）。电力碳排放因子应根据国家主管部门的年度更新情况适时调整。最新发布的因子可在中华人民共和国生态环境</w:t>
      </w:r>
      <w:proofErr w:type="gramStart"/>
      <w:r>
        <w:rPr>
          <w:rFonts w:cstheme="minorBidi" w:hint="eastAsia"/>
          <w:bCs/>
          <w:sz w:val="21"/>
          <w:szCs w:val="21"/>
        </w:rPr>
        <w:t>部官网</w:t>
      </w:r>
      <w:proofErr w:type="gramEnd"/>
      <w:r>
        <w:rPr>
          <w:rFonts w:cstheme="minorBidi" w:hint="eastAsia"/>
          <w:bCs/>
          <w:sz w:val="21"/>
          <w:szCs w:val="21"/>
        </w:rPr>
        <w:t>查询。</w:t>
      </w:r>
    </w:p>
    <w:p w14:paraId="6522EF19" w14:textId="77777777" w:rsidR="00884E42" w:rsidRDefault="00000000">
      <w:pPr>
        <w:pStyle w:val="15"/>
      </w:pPr>
      <w:r>
        <w:rPr>
          <w:rFonts w:hint="eastAsia"/>
        </w:rPr>
        <w:t>A</w:t>
      </w:r>
      <w:r>
        <w:t>.0.2</w:t>
      </w:r>
      <w:r>
        <w:rPr>
          <w:rFonts w:hint="eastAsia"/>
        </w:rPr>
        <w:t>能源资源</w:t>
      </w:r>
      <w:r>
        <w:t>碳排放因子可按表</w:t>
      </w:r>
      <w:r>
        <w:rPr>
          <w:rFonts w:hint="eastAsia"/>
        </w:rPr>
        <w:t>A</w:t>
      </w:r>
      <w:r>
        <w:t>.0.2</w:t>
      </w:r>
      <w:r>
        <w:rPr>
          <w:rFonts w:hint="eastAsia"/>
        </w:rPr>
        <w:t>和</w:t>
      </w:r>
      <w:r>
        <w:rPr>
          <w:rFonts w:hint="eastAsia"/>
        </w:rPr>
        <w:t>A.0.3</w:t>
      </w:r>
      <w:r>
        <w:t>选取。</w:t>
      </w:r>
    </w:p>
    <w:p w14:paraId="083B79B6" w14:textId="77777777" w:rsidR="00884E42" w:rsidRDefault="00000000">
      <w:pPr>
        <w:pStyle w:val="15"/>
        <w:jc w:val="center"/>
        <w:rPr>
          <w:sz w:val="21"/>
          <w:szCs w:val="21"/>
        </w:rPr>
      </w:pPr>
      <w:r>
        <w:rPr>
          <w:sz w:val="21"/>
          <w:szCs w:val="21"/>
        </w:rPr>
        <w:t>表</w:t>
      </w:r>
      <w:r>
        <w:rPr>
          <w:sz w:val="21"/>
          <w:szCs w:val="21"/>
        </w:rPr>
        <w:t xml:space="preserve"> </w:t>
      </w:r>
      <w:r>
        <w:rPr>
          <w:rFonts w:hint="eastAsia"/>
          <w:sz w:val="21"/>
          <w:szCs w:val="21"/>
        </w:rPr>
        <w:t>A</w:t>
      </w:r>
      <w:r>
        <w:rPr>
          <w:sz w:val="21"/>
          <w:szCs w:val="21"/>
        </w:rPr>
        <w:t>.0.</w:t>
      </w:r>
      <w:r>
        <w:rPr>
          <w:rFonts w:hint="eastAsia"/>
          <w:sz w:val="21"/>
          <w:szCs w:val="21"/>
        </w:rPr>
        <w:t>2</w:t>
      </w:r>
      <w:r>
        <w:rPr>
          <w:sz w:val="21"/>
          <w:szCs w:val="21"/>
        </w:rPr>
        <w:t xml:space="preserve"> </w:t>
      </w:r>
      <w:r>
        <w:rPr>
          <w:rFonts w:hint="eastAsia"/>
          <w:sz w:val="21"/>
          <w:szCs w:val="21"/>
        </w:rPr>
        <w:t>能源</w:t>
      </w:r>
      <w:r>
        <w:rPr>
          <w:sz w:val="21"/>
          <w:szCs w:val="21"/>
        </w:rPr>
        <w:t>碳排放因子</w:t>
      </w:r>
    </w:p>
    <w:tbl>
      <w:tblPr>
        <w:tblStyle w:val="afb"/>
        <w:tblW w:w="0" w:type="auto"/>
        <w:tblLayout w:type="fixed"/>
        <w:tblLook w:val="04A0" w:firstRow="1" w:lastRow="0" w:firstColumn="1" w:lastColumn="0" w:noHBand="0" w:noVBand="1"/>
      </w:tblPr>
      <w:tblGrid>
        <w:gridCol w:w="1271"/>
        <w:gridCol w:w="1985"/>
        <w:gridCol w:w="1984"/>
        <w:gridCol w:w="3056"/>
      </w:tblGrid>
      <w:tr w:rsidR="00884E42" w14:paraId="5DCEAF2A" w14:textId="77777777">
        <w:tc>
          <w:tcPr>
            <w:tcW w:w="1271" w:type="dxa"/>
            <w:vAlign w:val="center"/>
          </w:tcPr>
          <w:p w14:paraId="6CB8F69C" w14:textId="77777777" w:rsidR="00884E42" w:rsidRDefault="00000000">
            <w:pPr>
              <w:jc w:val="center"/>
              <w:rPr>
                <w:rFonts w:eastAsia="宋体"/>
                <w:sz w:val="24"/>
                <w:szCs w:val="24"/>
              </w:rPr>
            </w:pPr>
            <w:r>
              <w:rPr>
                <w:rFonts w:eastAsia="宋体" w:hint="eastAsia"/>
                <w:sz w:val="24"/>
                <w:szCs w:val="24"/>
              </w:rPr>
              <w:t>能源种类</w:t>
            </w:r>
          </w:p>
        </w:tc>
        <w:tc>
          <w:tcPr>
            <w:tcW w:w="1985" w:type="dxa"/>
            <w:vAlign w:val="center"/>
          </w:tcPr>
          <w:p w14:paraId="0ED9A10E" w14:textId="77777777" w:rsidR="00884E42" w:rsidRDefault="00000000">
            <w:pPr>
              <w:jc w:val="center"/>
              <w:rPr>
                <w:rFonts w:eastAsia="宋体"/>
                <w:sz w:val="24"/>
                <w:szCs w:val="24"/>
              </w:rPr>
            </w:pPr>
            <w:r>
              <w:rPr>
                <w:rFonts w:eastAsia="宋体" w:hint="eastAsia"/>
                <w:sz w:val="24"/>
                <w:szCs w:val="24"/>
              </w:rPr>
              <w:t>碳排放因子</w:t>
            </w:r>
          </w:p>
        </w:tc>
        <w:tc>
          <w:tcPr>
            <w:tcW w:w="1984" w:type="dxa"/>
            <w:vAlign w:val="center"/>
          </w:tcPr>
          <w:p w14:paraId="4E045C98" w14:textId="77777777" w:rsidR="00884E42" w:rsidRDefault="00000000">
            <w:pPr>
              <w:jc w:val="center"/>
              <w:rPr>
                <w:rFonts w:eastAsia="宋体"/>
                <w:sz w:val="24"/>
                <w:szCs w:val="24"/>
              </w:rPr>
            </w:pPr>
            <w:r>
              <w:rPr>
                <w:rFonts w:eastAsia="宋体" w:hint="eastAsia"/>
                <w:sz w:val="24"/>
                <w:szCs w:val="24"/>
              </w:rPr>
              <w:t>平均低位发热量</w:t>
            </w:r>
          </w:p>
        </w:tc>
        <w:tc>
          <w:tcPr>
            <w:tcW w:w="3056" w:type="dxa"/>
            <w:vAlign w:val="center"/>
          </w:tcPr>
          <w:p w14:paraId="18610A23" w14:textId="77777777" w:rsidR="00884E42" w:rsidRDefault="00000000">
            <w:pPr>
              <w:jc w:val="center"/>
              <w:rPr>
                <w:rFonts w:eastAsia="宋体"/>
                <w:sz w:val="24"/>
                <w:szCs w:val="24"/>
              </w:rPr>
            </w:pPr>
            <w:r>
              <w:rPr>
                <w:rFonts w:eastAsia="宋体" w:hint="eastAsia"/>
                <w:sz w:val="24"/>
                <w:szCs w:val="24"/>
              </w:rPr>
              <w:t>备注</w:t>
            </w:r>
          </w:p>
        </w:tc>
      </w:tr>
      <w:tr w:rsidR="00884E42" w14:paraId="648B38AF" w14:textId="77777777">
        <w:tc>
          <w:tcPr>
            <w:tcW w:w="1271" w:type="dxa"/>
            <w:vAlign w:val="center"/>
          </w:tcPr>
          <w:p w14:paraId="5D22BEEA" w14:textId="77777777" w:rsidR="00884E42" w:rsidRDefault="00000000">
            <w:pPr>
              <w:jc w:val="center"/>
              <w:rPr>
                <w:rFonts w:ascii="宋体" w:eastAsia="宋体" w:hAnsi="宋体" w:hint="eastAsia"/>
                <w:sz w:val="24"/>
                <w:szCs w:val="24"/>
              </w:rPr>
            </w:pPr>
            <w:r>
              <w:rPr>
                <w:rFonts w:ascii="宋体" w:eastAsia="宋体" w:hAnsi="宋体" w:hint="eastAsia"/>
                <w:sz w:val="24"/>
                <w:szCs w:val="24"/>
              </w:rPr>
              <w:t>无烟煤</w:t>
            </w:r>
          </w:p>
        </w:tc>
        <w:tc>
          <w:tcPr>
            <w:tcW w:w="1985" w:type="dxa"/>
            <w:vAlign w:val="center"/>
          </w:tcPr>
          <w:p w14:paraId="1902FCFD" w14:textId="77777777" w:rsidR="00884E42" w:rsidRDefault="00000000">
            <w:pPr>
              <w:jc w:val="center"/>
              <w:rPr>
                <w:rFonts w:eastAsia="宋体"/>
                <w:sz w:val="24"/>
                <w:szCs w:val="24"/>
              </w:rPr>
            </w:pPr>
            <w:r>
              <w:rPr>
                <w:rFonts w:eastAsia="宋体" w:hint="eastAsia"/>
                <w:sz w:val="24"/>
                <w:szCs w:val="24"/>
              </w:rPr>
              <w:t>2.315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22B0318E" w14:textId="77777777" w:rsidR="00884E42" w:rsidRDefault="00000000">
            <w:pPr>
              <w:jc w:val="center"/>
              <w:rPr>
                <w:rFonts w:eastAsia="宋体"/>
                <w:sz w:val="24"/>
                <w:szCs w:val="24"/>
              </w:rPr>
            </w:pPr>
            <w:r>
              <w:rPr>
                <w:rFonts w:eastAsia="宋体" w:hint="eastAsia"/>
                <w:sz w:val="24"/>
                <w:szCs w:val="24"/>
              </w:rPr>
              <w:t>22867 kJ/kg</w:t>
            </w:r>
          </w:p>
        </w:tc>
        <w:tc>
          <w:tcPr>
            <w:tcW w:w="3056" w:type="dxa"/>
            <w:vAlign w:val="center"/>
          </w:tcPr>
          <w:p w14:paraId="5C69DE8A"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《工业其他行业企业温室气体排放核算方法与报告指南》折算</w:t>
            </w:r>
          </w:p>
        </w:tc>
      </w:tr>
      <w:tr w:rsidR="00884E42" w14:paraId="1155C04C" w14:textId="77777777">
        <w:tc>
          <w:tcPr>
            <w:tcW w:w="1271" w:type="dxa"/>
            <w:vAlign w:val="center"/>
          </w:tcPr>
          <w:p w14:paraId="4C0A88A3" w14:textId="77777777" w:rsidR="00884E42" w:rsidRDefault="00000000">
            <w:pPr>
              <w:jc w:val="center"/>
              <w:rPr>
                <w:rFonts w:ascii="宋体" w:eastAsia="宋体" w:hAnsi="宋体" w:hint="eastAsia"/>
                <w:sz w:val="24"/>
                <w:szCs w:val="24"/>
              </w:rPr>
            </w:pPr>
            <w:r>
              <w:rPr>
                <w:rFonts w:ascii="宋体" w:eastAsia="宋体" w:hAnsi="宋体" w:hint="eastAsia"/>
                <w:sz w:val="24"/>
                <w:szCs w:val="24"/>
              </w:rPr>
              <w:t>烟煤</w:t>
            </w:r>
          </w:p>
        </w:tc>
        <w:tc>
          <w:tcPr>
            <w:tcW w:w="1985" w:type="dxa"/>
            <w:vAlign w:val="center"/>
          </w:tcPr>
          <w:p w14:paraId="4B28A0BE" w14:textId="77777777" w:rsidR="00884E42" w:rsidRDefault="00000000">
            <w:pPr>
              <w:jc w:val="center"/>
              <w:rPr>
                <w:rFonts w:eastAsia="宋体"/>
                <w:sz w:val="24"/>
                <w:szCs w:val="24"/>
              </w:rPr>
            </w:pPr>
            <w:r>
              <w:rPr>
                <w:rFonts w:eastAsia="宋体" w:hint="eastAsia"/>
                <w:sz w:val="24"/>
                <w:szCs w:val="24"/>
              </w:rPr>
              <w:t>2.065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70AB7675" w14:textId="77777777" w:rsidR="00884E42" w:rsidRDefault="00000000">
            <w:pPr>
              <w:jc w:val="center"/>
              <w:rPr>
                <w:rFonts w:eastAsia="宋体"/>
                <w:sz w:val="24"/>
                <w:szCs w:val="24"/>
              </w:rPr>
            </w:pPr>
            <w:r>
              <w:rPr>
                <w:rFonts w:eastAsia="宋体" w:hint="eastAsia"/>
                <w:sz w:val="24"/>
                <w:szCs w:val="24"/>
              </w:rPr>
              <w:t>23076 kJ/kg</w:t>
            </w:r>
          </w:p>
        </w:tc>
        <w:tc>
          <w:tcPr>
            <w:tcW w:w="3056" w:type="dxa"/>
            <w:vAlign w:val="center"/>
          </w:tcPr>
          <w:p w14:paraId="7CEC53BF"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《工业其他行业企业温室气体排放核算方法与报告指南》折算</w:t>
            </w:r>
          </w:p>
        </w:tc>
      </w:tr>
      <w:tr w:rsidR="00884E42" w14:paraId="7E509606" w14:textId="77777777">
        <w:tc>
          <w:tcPr>
            <w:tcW w:w="1271" w:type="dxa"/>
            <w:vAlign w:val="center"/>
          </w:tcPr>
          <w:p w14:paraId="21BEEB78" w14:textId="77777777" w:rsidR="00884E42" w:rsidRDefault="00000000">
            <w:pPr>
              <w:jc w:val="center"/>
              <w:rPr>
                <w:rFonts w:ascii="宋体" w:eastAsia="宋体" w:hAnsi="宋体" w:hint="eastAsia"/>
                <w:sz w:val="24"/>
                <w:szCs w:val="24"/>
              </w:rPr>
            </w:pPr>
            <w:r>
              <w:rPr>
                <w:rFonts w:ascii="宋体" w:eastAsia="宋体" w:hAnsi="宋体" w:hint="eastAsia"/>
                <w:sz w:val="24"/>
                <w:szCs w:val="24"/>
              </w:rPr>
              <w:t>褐煤</w:t>
            </w:r>
          </w:p>
        </w:tc>
        <w:tc>
          <w:tcPr>
            <w:tcW w:w="1985" w:type="dxa"/>
            <w:vAlign w:val="center"/>
          </w:tcPr>
          <w:p w14:paraId="345C157D" w14:textId="77777777" w:rsidR="00884E42" w:rsidRDefault="00000000">
            <w:pPr>
              <w:jc w:val="center"/>
              <w:rPr>
                <w:rFonts w:eastAsia="宋体"/>
                <w:sz w:val="24"/>
                <w:szCs w:val="24"/>
              </w:rPr>
            </w:pPr>
            <w:r>
              <w:rPr>
                <w:rFonts w:eastAsia="宋体" w:hint="eastAsia"/>
                <w:sz w:val="24"/>
                <w:szCs w:val="24"/>
              </w:rPr>
              <w:t>1.424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4BB12D68" w14:textId="77777777" w:rsidR="00884E42" w:rsidRDefault="00000000">
            <w:pPr>
              <w:jc w:val="center"/>
              <w:rPr>
                <w:rFonts w:eastAsia="宋体"/>
                <w:sz w:val="24"/>
                <w:szCs w:val="24"/>
              </w:rPr>
            </w:pPr>
            <w:r>
              <w:rPr>
                <w:rFonts w:eastAsia="宋体" w:hint="eastAsia"/>
                <w:sz w:val="24"/>
                <w:szCs w:val="24"/>
              </w:rPr>
              <w:t>14759 kJ/kg</w:t>
            </w:r>
          </w:p>
        </w:tc>
        <w:tc>
          <w:tcPr>
            <w:tcW w:w="3056" w:type="dxa"/>
            <w:vAlign w:val="center"/>
          </w:tcPr>
          <w:p w14:paraId="6727D62E"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《工业其他行业企业温室气体排放核算方法与报告指南》折算</w:t>
            </w:r>
          </w:p>
        </w:tc>
      </w:tr>
      <w:tr w:rsidR="00884E42" w14:paraId="7ADCB606" w14:textId="77777777">
        <w:tc>
          <w:tcPr>
            <w:tcW w:w="1271" w:type="dxa"/>
            <w:vAlign w:val="center"/>
          </w:tcPr>
          <w:p w14:paraId="749852EC" w14:textId="77777777" w:rsidR="00884E42" w:rsidRDefault="00000000">
            <w:pPr>
              <w:jc w:val="center"/>
              <w:rPr>
                <w:rFonts w:ascii="宋体" w:eastAsia="宋体" w:hAnsi="宋体" w:hint="eastAsia"/>
                <w:sz w:val="24"/>
                <w:szCs w:val="24"/>
              </w:rPr>
            </w:pPr>
            <w:r>
              <w:rPr>
                <w:rFonts w:ascii="宋体" w:eastAsia="宋体" w:hAnsi="宋体" w:hint="eastAsia"/>
                <w:sz w:val="24"/>
                <w:szCs w:val="24"/>
              </w:rPr>
              <w:t>型煤</w:t>
            </w:r>
          </w:p>
        </w:tc>
        <w:tc>
          <w:tcPr>
            <w:tcW w:w="1985" w:type="dxa"/>
            <w:vAlign w:val="center"/>
          </w:tcPr>
          <w:p w14:paraId="12B2138F" w14:textId="77777777" w:rsidR="00884E42" w:rsidRDefault="00000000">
            <w:pPr>
              <w:jc w:val="center"/>
              <w:rPr>
                <w:rFonts w:eastAsia="宋体"/>
                <w:sz w:val="24"/>
                <w:szCs w:val="24"/>
              </w:rPr>
            </w:pPr>
            <w:r>
              <w:rPr>
                <w:rFonts w:eastAsia="宋体" w:hint="eastAsia"/>
                <w:sz w:val="24"/>
                <w:szCs w:val="24"/>
              </w:rPr>
              <w:t>1.935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54A5171C" w14:textId="77777777" w:rsidR="00884E42" w:rsidRDefault="00000000">
            <w:pPr>
              <w:jc w:val="center"/>
              <w:rPr>
                <w:rFonts w:eastAsia="宋体"/>
                <w:sz w:val="24"/>
                <w:szCs w:val="24"/>
              </w:rPr>
            </w:pPr>
            <w:r>
              <w:rPr>
                <w:rFonts w:eastAsia="宋体" w:hint="eastAsia"/>
                <w:sz w:val="24"/>
                <w:szCs w:val="24"/>
              </w:rPr>
              <w:t>17460 kJ/kg</w:t>
            </w:r>
          </w:p>
        </w:tc>
        <w:tc>
          <w:tcPr>
            <w:tcW w:w="3056" w:type="dxa"/>
            <w:vAlign w:val="center"/>
          </w:tcPr>
          <w:p w14:paraId="5C7475EC"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《工业其他行业企业温室气体排放核算方法与报告指南》折算</w:t>
            </w:r>
          </w:p>
        </w:tc>
      </w:tr>
      <w:tr w:rsidR="00884E42" w14:paraId="5EBBCD72" w14:textId="77777777">
        <w:tc>
          <w:tcPr>
            <w:tcW w:w="1271" w:type="dxa"/>
            <w:vAlign w:val="center"/>
          </w:tcPr>
          <w:p w14:paraId="003FF57A" w14:textId="77777777" w:rsidR="00884E42" w:rsidRDefault="00000000">
            <w:pPr>
              <w:adjustRightInd w:val="0"/>
              <w:snapToGrid w:val="0"/>
              <w:jc w:val="center"/>
              <w:rPr>
                <w:rFonts w:ascii="宋体" w:eastAsia="宋体" w:hAnsi="宋体" w:hint="eastAsia"/>
                <w:sz w:val="24"/>
                <w:szCs w:val="24"/>
              </w:rPr>
            </w:pPr>
            <w:r>
              <w:rPr>
                <w:rFonts w:ascii="宋体" w:eastAsia="宋体" w:hAnsi="宋体"/>
                <w:w w:val="95"/>
                <w:sz w:val="24"/>
                <w:szCs w:val="24"/>
              </w:rPr>
              <w:t>焦炭</w:t>
            </w:r>
          </w:p>
        </w:tc>
        <w:tc>
          <w:tcPr>
            <w:tcW w:w="1985" w:type="dxa"/>
            <w:vAlign w:val="center"/>
          </w:tcPr>
          <w:p w14:paraId="30B8EF03" w14:textId="77777777" w:rsidR="00884E42" w:rsidRDefault="00000000">
            <w:pPr>
              <w:adjustRightInd w:val="0"/>
              <w:snapToGrid w:val="0"/>
              <w:jc w:val="center"/>
              <w:rPr>
                <w:rFonts w:eastAsia="宋体"/>
                <w:sz w:val="24"/>
                <w:szCs w:val="24"/>
              </w:rPr>
            </w:pPr>
            <w:r>
              <w:rPr>
                <w:rFonts w:eastAsia="宋体" w:hint="eastAsia"/>
                <w:sz w:val="24"/>
                <w:szCs w:val="24"/>
              </w:rPr>
              <w:t>2.864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41B60794" w14:textId="77777777" w:rsidR="00884E42" w:rsidRDefault="00000000">
            <w:pPr>
              <w:adjustRightInd w:val="0"/>
              <w:snapToGrid w:val="0"/>
              <w:jc w:val="center"/>
              <w:rPr>
                <w:rFonts w:eastAsia="宋体"/>
                <w:sz w:val="24"/>
                <w:szCs w:val="24"/>
              </w:rPr>
            </w:pPr>
            <w:r>
              <w:rPr>
                <w:rFonts w:eastAsia="宋体" w:hint="eastAsia"/>
                <w:sz w:val="24"/>
                <w:szCs w:val="24"/>
              </w:rPr>
              <w:t>28470 kJ/kg</w:t>
            </w:r>
          </w:p>
        </w:tc>
        <w:tc>
          <w:tcPr>
            <w:tcW w:w="3056" w:type="dxa"/>
            <w:vAlign w:val="center"/>
          </w:tcPr>
          <w:p w14:paraId="7F4D978C" w14:textId="77777777" w:rsidR="00884E42" w:rsidRDefault="00000000">
            <w:pPr>
              <w:adjustRightInd w:val="0"/>
              <w:snapToGrid w:val="0"/>
              <w:jc w:val="left"/>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0B64D394" w14:textId="77777777">
        <w:tc>
          <w:tcPr>
            <w:tcW w:w="1271" w:type="dxa"/>
            <w:vAlign w:val="center"/>
          </w:tcPr>
          <w:p w14:paraId="65C5645B" w14:textId="77777777" w:rsidR="00884E42" w:rsidRDefault="00000000">
            <w:pPr>
              <w:adjustRightInd w:val="0"/>
              <w:snapToGrid w:val="0"/>
              <w:jc w:val="center"/>
              <w:rPr>
                <w:rFonts w:ascii="宋体" w:eastAsia="宋体" w:hAnsi="宋体" w:hint="eastAsia"/>
                <w:sz w:val="24"/>
                <w:szCs w:val="24"/>
              </w:rPr>
            </w:pPr>
            <w:r>
              <w:rPr>
                <w:rFonts w:ascii="宋体" w:eastAsia="宋体" w:hAnsi="宋体"/>
                <w:w w:val="95"/>
                <w:sz w:val="24"/>
                <w:szCs w:val="24"/>
              </w:rPr>
              <w:t>原油</w:t>
            </w:r>
          </w:p>
        </w:tc>
        <w:tc>
          <w:tcPr>
            <w:tcW w:w="1985" w:type="dxa"/>
            <w:vAlign w:val="center"/>
          </w:tcPr>
          <w:p w14:paraId="60A7DE02" w14:textId="77777777" w:rsidR="00884E42" w:rsidRDefault="00000000">
            <w:pPr>
              <w:adjustRightInd w:val="0"/>
              <w:snapToGrid w:val="0"/>
              <w:jc w:val="center"/>
              <w:rPr>
                <w:rFonts w:eastAsia="宋体"/>
                <w:sz w:val="24"/>
                <w:szCs w:val="24"/>
              </w:rPr>
            </w:pPr>
            <w:r>
              <w:rPr>
                <w:rFonts w:eastAsia="宋体" w:hint="eastAsia"/>
                <w:sz w:val="24"/>
                <w:szCs w:val="24"/>
              </w:rPr>
              <w:t>3.024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22FCE299" w14:textId="77777777" w:rsidR="00884E42" w:rsidRDefault="00000000">
            <w:pPr>
              <w:adjustRightInd w:val="0"/>
              <w:snapToGrid w:val="0"/>
              <w:jc w:val="center"/>
              <w:rPr>
                <w:rFonts w:eastAsia="宋体"/>
                <w:sz w:val="24"/>
                <w:szCs w:val="24"/>
              </w:rPr>
            </w:pPr>
            <w:r>
              <w:rPr>
                <w:rFonts w:eastAsia="宋体" w:hint="eastAsia"/>
                <w:sz w:val="24"/>
                <w:szCs w:val="24"/>
              </w:rPr>
              <w:t>41868 kJ/kg</w:t>
            </w:r>
          </w:p>
        </w:tc>
        <w:tc>
          <w:tcPr>
            <w:tcW w:w="3056" w:type="dxa"/>
            <w:vAlign w:val="center"/>
          </w:tcPr>
          <w:p w14:paraId="5A8DC253"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lastRenderedPageBreak/>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714E4BB1" w14:textId="77777777">
        <w:tc>
          <w:tcPr>
            <w:tcW w:w="1271" w:type="dxa"/>
            <w:vAlign w:val="center"/>
          </w:tcPr>
          <w:p w14:paraId="36159E0C" w14:textId="77777777" w:rsidR="00884E42" w:rsidRDefault="00000000">
            <w:pPr>
              <w:adjustRightInd w:val="0"/>
              <w:snapToGrid w:val="0"/>
              <w:jc w:val="center"/>
              <w:rPr>
                <w:rFonts w:ascii="宋体" w:eastAsia="宋体" w:hAnsi="宋体" w:hint="eastAsia"/>
                <w:sz w:val="24"/>
                <w:szCs w:val="24"/>
              </w:rPr>
            </w:pPr>
            <w:r>
              <w:rPr>
                <w:rFonts w:ascii="宋体" w:eastAsia="宋体" w:hAnsi="宋体"/>
                <w:sz w:val="24"/>
                <w:szCs w:val="24"/>
              </w:rPr>
              <w:lastRenderedPageBreak/>
              <w:t>燃料油</w:t>
            </w:r>
          </w:p>
        </w:tc>
        <w:tc>
          <w:tcPr>
            <w:tcW w:w="1985" w:type="dxa"/>
            <w:vAlign w:val="center"/>
          </w:tcPr>
          <w:p w14:paraId="765CFE8F" w14:textId="77777777" w:rsidR="00884E42" w:rsidRDefault="00000000">
            <w:pPr>
              <w:adjustRightInd w:val="0"/>
              <w:snapToGrid w:val="0"/>
              <w:jc w:val="center"/>
              <w:rPr>
                <w:rFonts w:eastAsia="宋体"/>
                <w:sz w:val="24"/>
                <w:szCs w:val="24"/>
              </w:rPr>
            </w:pPr>
            <w:r>
              <w:rPr>
                <w:rFonts w:eastAsia="宋体" w:hint="eastAsia"/>
                <w:sz w:val="24"/>
                <w:szCs w:val="24"/>
              </w:rPr>
              <w:t>3.174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689EA9BC" w14:textId="77777777" w:rsidR="00884E42" w:rsidRDefault="00000000">
            <w:pPr>
              <w:adjustRightInd w:val="0"/>
              <w:snapToGrid w:val="0"/>
              <w:jc w:val="center"/>
              <w:rPr>
                <w:rFonts w:eastAsia="宋体"/>
                <w:sz w:val="24"/>
                <w:szCs w:val="24"/>
              </w:rPr>
            </w:pPr>
            <w:r>
              <w:rPr>
                <w:rFonts w:eastAsia="宋体" w:hint="eastAsia"/>
                <w:sz w:val="24"/>
                <w:szCs w:val="24"/>
              </w:rPr>
              <w:t>41868 kJ/kg</w:t>
            </w:r>
          </w:p>
        </w:tc>
        <w:tc>
          <w:tcPr>
            <w:tcW w:w="3056" w:type="dxa"/>
            <w:vAlign w:val="center"/>
          </w:tcPr>
          <w:p w14:paraId="29E27FD1"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7CD6697E" w14:textId="77777777">
        <w:tc>
          <w:tcPr>
            <w:tcW w:w="1271" w:type="dxa"/>
            <w:vAlign w:val="center"/>
          </w:tcPr>
          <w:p w14:paraId="63BAAC2D" w14:textId="77777777" w:rsidR="00884E42" w:rsidRDefault="00000000">
            <w:pPr>
              <w:adjustRightInd w:val="0"/>
              <w:snapToGrid w:val="0"/>
              <w:jc w:val="center"/>
              <w:rPr>
                <w:rFonts w:ascii="宋体" w:eastAsia="宋体" w:hAnsi="宋体" w:hint="eastAsia"/>
                <w:sz w:val="24"/>
                <w:szCs w:val="24"/>
              </w:rPr>
            </w:pPr>
            <w:r>
              <w:rPr>
                <w:rFonts w:ascii="宋体" w:eastAsia="宋体" w:hAnsi="宋体"/>
                <w:w w:val="95"/>
                <w:sz w:val="24"/>
                <w:szCs w:val="24"/>
              </w:rPr>
              <w:t>汽油</w:t>
            </w:r>
          </w:p>
        </w:tc>
        <w:tc>
          <w:tcPr>
            <w:tcW w:w="1985" w:type="dxa"/>
            <w:vAlign w:val="center"/>
          </w:tcPr>
          <w:p w14:paraId="0B6C2353" w14:textId="77777777" w:rsidR="00884E42" w:rsidRDefault="00000000">
            <w:pPr>
              <w:adjustRightInd w:val="0"/>
              <w:snapToGrid w:val="0"/>
              <w:jc w:val="center"/>
              <w:rPr>
                <w:rFonts w:eastAsia="宋体"/>
                <w:sz w:val="24"/>
                <w:szCs w:val="24"/>
              </w:rPr>
            </w:pPr>
            <w:r>
              <w:rPr>
                <w:rFonts w:eastAsia="宋体" w:hint="eastAsia"/>
                <w:sz w:val="24"/>
                <w:szCs w:val="24"/>
              </w:rPr>
              <w:t>2.929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4E93ECFC" w14:textId="77777777" w:rsidR="00884E42" w:rsidRDefault="00000000">
            <w:pPr>
              <w:adjustRightInd w:val="0"/>
              <w:snapToGrid w:val="0"/>
              <w:jc w:val="center"/>
              <w:rPr>
                <w:rFonts w:eastAsia="宋体"/>
                <w:sz w:val="24"/>
                <w:szCs w:val="24"/>
              </w:rPr>
            </w:pPr>
            <w:r>
              <w:rPr>
                <w:rFonts w:eastAsia="宋体" w:hint="eastAsia"/>
                <w:sz w:val="24"/>
                <w:szCs w:val="24"/>
              </w:rPr>
              <w:t>43124 kJ/kg</w:t>
            </w:r>
          </w:p>
        </w:tc>
        <w:tc>
          <w:tcPr>
            <w:tcW w:w="3056" w:type="dxa"/>
            <w:vAlign w:val="center"/>
          </w:tcPr>
          <w:p w14:paraId="1BF7647A"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5F559A0D" w14:textId="77777777">
        <w:tc>
          <w:tcPr>
            <w:tcW w:w="1271" w:type="dxa"/>
            <w:vAlign w:val="center"/>
          </w:tcPr>
          <w:p w14:paraId="489A0A6C" w14:textId="77777777" w:rsidR="00884E42" w:rsidRDefault="00000000">
            <w:pPr>
              <w:adjustRightInd w:val="0"/>
              <w:snapToGrid w:val="0"/>
              <w:jc w:val="center"/>
              <w:rPr>
                <w:rFonts w:ascii="宋体" w:eastAsia="宋体" w:hAnsi="宋体" w:hint="eastAsia"/>
                <w:sz w:val="24"/>
                <w:szCs w:val="24"/>
              </w:rPr>
            </w:pPr>
            <w:r>
              <w:rPr>
                <w:rFonts w:ascii="宋体" w:eastAsia="宋体" w:hAnsi="宋体"/>
                <w:w w:val="95"/>
                <w:sz w:val="24"/>
                <w:szCs w:val="24"/>
              </w:rPr>
              <w:t>柴油</w:t>
            </w:r>
          </w:p>
        </w:tc>
        <w:tc>
          <w:tcPr>
            <w:tcW w:w="1985" w:type="dxa"/>
            <w:vAlign w:val="center"/>
          </w:tcPr>
          <w:p w14:paraId="588EB09E" w14:textId="77777777" w:rsidR="00884E42" w:rsidRDefault="00000000">
            <w:pPr>
              <w:adjustRightInd w:val="0"/>
              <w:snapToGrid w:val="0"/>
              <w:jc w:val="center"/>
              <w:rPr>
                <w:rFonts w:eastAsia="宋体"/>
                <w:sz w:val="24"/>
                <w:szCs w:val="24"/>
              </w:rPr>
            </w:pPr>
            <w:r>
              <w:rPr>
                <w:rFonts w:eastAsia="宋体" w:hint="eastAsia"/>
                <w:sz w:val="24"/>
                <w:szCs w:val="24"/>
              </w:rPr>
              <w:t>3.100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751A8000" w14:textId="77777777" w:rsidR="00884E42" w:rsidRDefault="00000000">
            <w:pPr>
              <w:adjustRightInd w:val="0"/>
              <w:snapToGrid w:val="0"/>
              <w:jc w:val="center"/>
              <w:rPr>
                <w:rFonts w:eastAsia="宋体"/>
                <w:sz w:val="24"/>
                <w:szCs w:val="24"/>
              </w:rPr>
            </w:pPr>
            <w:r>
              <w:rPr>
                <w:rFonts w:eastAsia="宋体" w:hint="eastAsia"/>
                <w:sz w:val="24"/>
                <w:szCs w:val="24"/>
              </w:rPr>
              <w:t>42705 kJ/kg</w:t>
            </w:r>
          </w:p>
        </w:tc>
        <w:tc>
          <w:tcPr>
            <w:tcW w:w="3056" w:type="dxa"/>
            <w:vAlign w:val="center"/>
          </w:tcPr>
          <w:p w14:paraId="14AD81B4"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083E7D37" w14:textId="77777777">
        <w:tc>
          <w:tcPr>
            <w:tcW w:w="1271" w:type="dxa"/>
            <w:vAlign w:val="center"/>
          </w:tcPr>
          <w:p w14:paraId="7203BF62" w14:textId="77777777" w:rsidR="00884E42" w:rsidRDefault="00000000">
            <w:pPr>
              <w:adjustRightInd w:val="0"/>
              <w:snapToGrid w:val="0"/>
              <w:jc w:val="center"/>
              <w:rPr>
                <w:rFonts w:ascii="宋体" w:eastAsia="宋体" w:hAnsi="宋体" w:hint="eastAsia"/>
                <w:sz w:val="24"/>
                <w:szCs w:val="24"/>
              </w:rPr>
            </w:pPr>
            <w:r>
              <w:rPr>
                <w:rFonts w:ascii="宋体" w:eastAsia="宋体" w:hAnsi="宋体"/>
                <w:w w:val="95"/>
                <w:sz w:val="24"/>
                <w:szCs w:val="24"/>
              </w:rPr>
              <w:t>煤油</w:t>
            </w:r>
          </w:p>
        </w:tc>
        <w:tc>
          <w:tcPr>
            <w:tcW w:w="1985" w:type="dxa"/>
            <w:vAlign w:val="center"/>
          </w:tcPr>
          <w:p w14:paraId="14D20A91" w14:textId="77777777" w:rsidR="00884E42" w:rsidRDefault="00000000">
            <w:pPr>
              <w:adjustRightInd w:val="0"/>
              <w:snapToGrid w:val="0"/>
              <w:jc w:val="center"/>
              <w:rPr>
                <w:rFonts w:eastAsia="宋体"/>
                <w:sz w:val="24"/>
                <w:szCs w:val="24"/>
              </w:rPr>
            </w:pPr>
            <w:r>
              <w:rPr>
                <w:rFonts w:eastAsia="宋体" w:hint="eastAsia"/>
                <w:sz w:val="24"/>
                <w:szCs w:val="24"/>
              </w:rPr>
              <w:t>3.037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58EC08CF" w14:textId="77777777" w:rsidR="00884E42" w:rsidRDefault="00000000">
            <w:pPr>
              <w:adjustRightInd w:val="0"/>
              <w:snapToGrid w:val="0"/>
              <w:jc w:val="center"/>
              <w:rPr>
                <w:rFonts w:eastAsia="宋体"/>
                <w:sz w:val="24"/>
                <w:szCs w:val="24"/>
              </w:rPr>
            </w:pPr>
            <w:r>
              <w:rPr>
                <w:rFonts w:eastAsia="宋体" w:hint="eastAsia"/>
                <w:sz w:val="24"/>
                <w:szCs w:val="24"/>
              </w:rPr>
              <w:t>43124 kJ/kg</w:t>
            </w:r>
          </w:p>
        </w:tc>
        <w:tc>
          <w:tcPr>
            <w:tcW w:w="3056" w:type="dxa"/>
            <w:vAlign w:val="center"/>
          </w:tcPr>
          <w:p w14:paraId="721AC683"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1B6A2E83" w14:textId="77777777">
        <w:tc>
          <w:tcPr>
            <w:tcW w:w="1271" w:type="dxa"/>
            <w:vAlign w:val="center"/>
          </w:tcPr>
          <w:p w14:paraId="60565090" w14:textId="77777777" w:rsidR="00884E42" w:rsidRDefault="00000000">
            <w:pPr>
              <w:adjustRightInd w:val="0"/>
              <w:snapToGrid w:val="0"/>
              <w:jc w:val="center"/>
              <w:rPr>
                <w:rFonts w:ascii="宋体" w:eastAsia="宋体" w:hAnsi="宋体" w:hint="eastAsia"/>
                <w:sz w:val="24"/>
                <w:szCs w:val="24"/>
              </w:rPr>
            </w:pPr>
            <w:r>
              <w:rPr>
                <w:rFonts w:ascii="宋体" w:eastAsia="宋体" w:hAnsi="宋体"/>
                <w:sz w:val="24"/>
                <w:szCs w:val="24"/>
              </w:rPr>
              <w:t>天然气</w:t>
            </w:r>
          </w:p>
        </w:tc>
        <w:tc>
          <w:tcPr>
            <w:tcW w:w="1985" w:type="dxa"/>
            <w:vAlign w:val="center"/>
          </w:tcPr>
          <w:p w14:paraId="6A5D9D3F" w14:textId="77777777" w:rsidR="00884E42" w:rsidRDefault="00000000">
            <w:pPr>
              <w:adjustRightInd w:val="0"/>
              <w:snapToGrid w:val="0"/>
              <w:jc w:val="center"/>
              <w:rPr>
                <w:rFonts w:eastAsia="宋体"/>
                <w:sz w:val="24"/>
                <w:szCs w:val="24"/>
              </w:rPr>
            </w:pPr>
            <w:r>
              <w:rPr>
                <w:rFonts w:eastAsia="宋体" w:hint="eastAsia"/>
                <w:sz w:val="24"/>
                <w:szCs w:val="24"/>
              </w:rPr>
              <w:t>1.791~2.165 kgCO</w:t>
            </w:r>
            <w:r>
              <w:rPr>
                <w:rFonts w:eastAsia="宋体" w:hint="eastAsia"/>
                <w:sz w:val="24"/>
                <w:szCs w:val="24"/>
                <w:vertAlign w:val="subscript"/>
              </w:rPr>
              <w:t>2</w:t>
            </w:r>
            <w:r>
              <w:rPr>
                <w:rFonts w:eastAsia="宋体" w:hint="eastAsia"/>
                <w:sz w:val="24"/>
                <w:szCs w:val="24"/>
              </w:rPr>
              <w:t>e/m</w:t>
            </w:r>
            <w:r>
              <w:rPr>
                <w:rFonts w:eastAsia="宋体" w:hint="eastAsia"/>
                <w:sz w:val="24"/>
                <w:szCs w:val="24"/>
                <w:vertAlign w:val="superscript"/>
              </w:rPr>
              <w:t>3</w:t>
            </w:r>
          </w:p>
        </w:tc>
        <w:tc>
          <w:tcPr>
            <w:tcW w:w="1984" w:type="dxa"/>
            <w:vAlign w:val="center"/>
          </w:tcPr>
          <w:p w14:paraId="24665A2C" w14:textId="77777777" w:rsidR="00884E42" w:rsidRDefault="00000000">
            <w:pPr>
              <w:adjustRightInd w:val="0"/>
              <w:snapToGrid w:val="0"/>
              <w:jc w:val="center"/>
              <w:rPr>
                <w:rFonts w:eastAsia="宋体"/>
                <w:sz w:val="24"/>
                <w:szCs w:val="24"/>
              </w:rPr>
            </w:pPr>
            <w:r>
              <w:rPr>
                <w:rFonts w:eastAsia="宋体" w:hint="eastAsia"/>
                <w:sz w:val="24"/>
                <w:szCs w:val="24"/>
              </w:rPr>
              <w:t>32238~38979 kJ/m</w:t>
            </w:r>
            <w:r>
              <w:rPr>
                <w:rFonts w:eastAsia="宋体" w:hint="eastAsia"/>
                <w:sz w:val="24"/>
                <w:szCs w:val="24"/>
                <w:vertAlign w:val="superscript"/>
              </w:rPr>
              <w:t>3</w:t>
            </w:r>
          </w:p>
        </w:tc>
        <w:tc>
          <w:tcPr>
            <w:tcW w:w="3056" w:type="dxa"/>
            <w:vAlign w:val="center"/>
          </w:tcPr>
          <w:p w14:paraId="059E0D20"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486FA00E" w14:textId="77777777">
        <w:tc>
          <w:tcPr>
            <w:tcW w:w="1271" w:type="dxa"/>
            <w:vAlign w:val="center"/>
          </w:tcPr>
          <w:p w14:paraId="53871FAC" w14:textId="77777777" w:rsidR="00884E42" w:rsidRDefault="00000000">
            <w:pPr>
              <w:adjustRightInd w:val="0"/>
              <w:snapToGrid w:val="0"/>
              <w:jc w:val="center"/>
              <w:rPr>
                <w:rFonts w:ascii="宋体" w:eastAsia="宋体" w:hAnsi="宋体" w:hint="eastAsia"/>
                <w:sz w:val="24"/>
                <w:szCs w:val="24"/>
              </w:rPr>
            </w:pPr>
            <w:r>
              <w:rPr>
                <w:rFonts w:ascii="宋体" w:eastAsia="宋体" w:hAnsi="宋体"/>
                <w:sz w:val="24"/>
                <w:szCs w:val="24"/>
              </w:rPr>
              <w:t>液化石油气</w:t>
            </w:r>
          </w:p>
        </w:tc>
        <w:tc>
          <w:tcPr>
            <w:tcW w:w="1985" w:type="dxa"/>
            <w:vAlign w:val="center"/>
          </w:tcPr>
          <w:p w14:paraId="01D6D94A" w14:textId="77777777" w:rsidR="00884E42" w:rsidRDefault="00000000">
            <w:pPr>
              <w:adjustRightInd w:val="0"/>
              <w:snapToGrid w:val="0"/>
              <w:jc w:val="center"/>
              <w:rPr>
                <w:rFonts w:eastAsia="宋体"/>
                <w:sz w:val="24"/>
                <w:szCs w:val="24"/>
              </w:rPr>
            </w:pPr>
            <w:r>
              <w:rPr>
                <w:rFonts w:eastAsia="宋体" w:hint="eastAsia"/>
                <w:sz w:val="24"/>
                <w:szCs w:val="24"/>
              </w:rPr>
              <w:t>3.105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2A5A8A28" w14:textId="77777777" w:rsidR="00884E42" w:rsidRDefault="00000000">
            <w:pPr>
              <w:adjustRightInd w:val="0"/>
              <w:snapToGrid w:val="0"/>
              <w:jc w:val="center"/>
              <w:rPr>
                <w:rFonts w:eastAsia="宋体"/>
                <w:sz w:val="24"/>
                <w:szCs w:val="24"/>
              </w:rPr>
            </w:pPr>
            <w:r>
              <w:rPr>
                <w:rFonts w:eastAsia="宋体" w:hint="eastAsia"/>
                <w:sz w:val="24"/>
                <w:szCs w:val="24"/>
              </w:rPr>
              <w:t>50242 kJ/kg</w:t>
            </w:r>
          </w:p>
        </w:tc>
        <w:tc>
          <w:tcPr>
            <w:tcW w:w="3056" w:type="dxa"/>
            <w:vAlign w:val="center"/>
          </w:tcPr>
          <w:p w14:paraId="6E72E2B1"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137B8E5D" w14:textId="77777777">
        <w:tc>
          <w:tcPr>
            <w:tcW w:w="1271" w:type="dxa"/>
            <w:vAlign w:val="center"/>
          </w:tcPr>
          <w:p w14:paraId="7D5C0762" w14:textId="77777777" w:rsidR="00884E42" w:rsidRDefault="00000000">
            <w:pPr>
              <w:adjustRightInd w:val="0"/>
              <w:snapToGrid w:val="0"/>
              <w:jc w:val="center"/>
              <w:rPr>
                <w:rFonts w:ascii="宋体" w:eastAsia="宋体" w:hAnsi="宋体" w:hint="eastAsia"/>
                <w:sz w:val="24"/>
                <w:szCs w:val="24"/>
              </w:rPr>
            </w:pPr>
            <w:r>
              <w:rPr>
                <w:rFonts w:ascii="宋体" w:eastAsia="宋体" w:hAnsi="宋体"/>
                <w:sz w:val="24"/>
                <w:szCs w:val="24"/>
              </w:rPr>
              <w:t>炼厂干气</w:t>
            </w:r>
          </w:p>
        </w:tc>
        <w:tc>
          <w:tcPr>
            <w:tcW w:w="1985" w:type="dxa"/>
            <w:vAlign w:val="center"/>
          </w:tcPr>
          <w:p w14:paraId="4E9433AF" w14:textId="77777777" w:rsidR="00884E42" w:rsidRDefault="00000000">
            <w:pPr>
              <w:adjustRightInd w:val="0"/>
              <w:snapToGrid w:val="0"/>
              <w:jc w:val="center"/>
              <w:rPr>
                <w:rFonts w:eastAsia="宋体"/>
                <w:sz w:val="24"/>
                <w:szCs w:val="24"/>
              </w:rPr>
            </w:pPr>
            <w:r>
              <w:rPr>
                <w:rFonts w:eastAsia="宋体" w:hint="eastAsia"/>
                <w:sz w:val="24"/>
                <w:szCs w:val="24"/>
              </w:rPr>
              <w:t>3.012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268FAECC" w14:textId="77777777" w:rsidR="00884E42" w:rsidRDefault="00000000">
            <w:pPr>
              <w:adjustRightInd w:val="0"/>
              <w:snapToGrid w:val="0"/>
              <w:jc w:val="center"/>
              <w:rPr>
                <w:rFonts w:eastAsia="宋体"/>
                <w:sz w:val="24"/>
                <w:szCs w:val="24"/>
              </w:rPr>
            </w:pPr>
            <w:r>
              <w:rPr>
                <w:rFonts w:eastAsia="宋体" w:hint="eastAsia"/>
                <w:sz w:val="24"/>
                <w:szCs w:val="24"/>
              </w:rPr>
              <w:t>46055 kJ/kg</w:t>
            </w:r>
          </w:p>
        </w:tc>
        <w:tc>
          <w:tcPr>
            <w:tcW w:w="3056" w:type="dxa"/>
            <w:vAlign w:val="center"/>
          </w:tcPr>
          <w:p w14:paraId="71318300" w14:textId="77777777" w:rsidR="00884E42" w:rsidRDefault="00000000">
            <w:pPr>
              <w:adjustRightInd w:val="0"/>
              <w:snapToGrid w:val="0"/>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按《综合能耗计算通则》</w:t>
            </w:r>
            <w:r>
              <w:rPr>
                <w:rFonts w:eastAsia="宋体" w:hint="eastAsia"/>
                <w:sz w:val="24"/>
                <w:szCs w:val="24"/>
              </w:rPr>
              <w:t>GB/T2589-2020</w:t>
            </w:r>
            <w:r>
              <w:rPr>
                <w:rFonts w:eastAsia="宋体" w:hint="eastAsia"/>
                <w:sz w:val="24"/>
                <w:szCs w:val="24"/>
              </w:rPr>
              <w:t>折算</w:t>
            </w:r>
          </w:p>
        </w:tc>
      </w:tr>
      <w:tr w:rsidR="00884E42" w14:paraId="4AA7208E" w14:textId="77777777">
        <w:tc>
          <w:tcPr>
            <w:tcW w:w="1271" w:type="dxa"/>
            <w:vAlign w:val="center"/>
          </w:tcPr>
          <w:p w14:paraId="061146E7" w14:textId="77777777" w:rsidR="00884E42" w:rsidRDefault="00000000">
            <w:pPr>
              <w:jc w:val="center"/>
              <w:rPr>
                <w:rFonts w:eastAsia="宋体"/>
                <w:sz w:val="24"/>
                <w:szCs w:val="24"/>
              </w:rPr>
            </w:pPr>
            <w:r>
              <w:rPr>
                <w:rFonts w:eastAsia="宋体" w:hint="eastAsia"/>
                <w:sz w:val="24"/>
                <w:szCs w:val="24"/>
              </w:rPr>
              <w:t>石油焦</w:t>
            </w:r>
          </w:p>
        </w:tc>
        <w:tc>
          <w:tcPr>
            <w:tcW w:w="1985" w:type="dxa"/>
            <w:vAlign w:val="center"/>
          </w:tcPr>
          <w:p w14:paraId="5FD9B979" w14:textId="77777777" w:rsidR="00884E42" w:rsidRDefault="00000000">
            <w:pPr>
              <w:jc w:val="center"/>
              <w:rPr>
                <w:rFonts w:eastAsia="宋体"/>
                <w:sz w:val="24"/>
                <w:szCs w:val="24"/>
              </w:rPr>
            </w:pPr>
            <w:r>
              <w:rPr>
                <w:rFonts w:eastAsia="宋体" w:hint="eastAsia"/>
                <w:sz w:val="24"/>
                <w:szCs w:val="24"/>
              </w:rPr>
              <w:t>3.063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3EAD4195" w14:textId="77777777" w:rsidR="00884E42" w:rsidRDefault="00000000">
            <w:pPr>
              <w:jc w:val="center"/>
              <w:rPr>
                <w:rFonts w:eastAsia="宋体"/>
                <w:sz w:val="24"/>
                <w:szCs w:val="24"/>
              </w:rPr>
            </w:pPr>
            <w:r>
              <w:rPr>
                <w:rFonts w:eastAsia="宋体" w:hint="eastAsia"/>
                <w:sz w:val="24"/>
                <w:szCs w:val="24"/>
              </w:rPr>
              <w:t>32500 kJ/kg</w:t>
            </w:r>
          </w:p>
        </w:tc>
        <w:tc>
          <w:tcPr>
            <w:tcW w:w="3056" w:type="dxa"/>
            <w:vAlign w:val="center"/>
          </w:tcPr>
          <w:p w14:paraId="17B9B6D1"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w:t>
            </w:r>
          </w:p>
        </w:tc>
      </w:tr>
      <w:tr w:rsidR="00884E42" w14:paraId="2FEB70EB" w14:textId="77777777">
        <w:tc>
          <w:tcPr>
            <w:tcW w:w="1271" w:type="dxa"/>
            <w:vAlign w:val="center"/>
          </w:tcPr>
          <w:p w14:paraId="0898BD02" w14:textId="77777777" w:rsidR="00884E42" w:rsidRDefault="00000000">
            <w:pPr>
              <w:jc w:val="center"/>
              <w:rPr>
                <w:rFonts w:eastAsia="宋体"/>
                <w:sz w:val="24"/>
                <w:szCs w:val="24"/>
              </w:rPr>
            </w:pPr>
            <w:r>
              <w:rPr>
                <w:rFonts w:eastAsia="宋体" w:hint="eastAsia"/>
                <w:sz w:val="24"/>
                <w:szCs w:val="24"/>
              </w:rPr>
              <w:t>其他石油制品</w:t>
            </w:r>
          </w:p>
        </w:tc>
        <w:tc>
          <w:tcPr>
            <w:tcW w:w="1985" w:type="dxa"/>
            <w:vAlign w:val="center"/>
          </w:tcPr>
          <w:p w14:paraId="6697ABE6" w14:textId="77777777" w:rsidR="00884E42" w:rsidRDefault="00000000">
            <w:pPr>
              <w:jc w:val="center"/>
              <w:rPr>
                <w:rFonts w:eastAsia="宋体"/>
                <w:sz w:val="24"/>
                <w:szCs w:val="24"/>
              </w:rPr>
            </w:pPr>
            <w:r>
              <w:rPr>
                <w:rFonts w:eastAsia="宋体" w:hint="eastAsia"/>
                <w:sz w:val="24"/>
                <w:szCs w:val="24"/>
              </w:rPr>
              <w:t>2.888 kgCO</w:t>
            </w:r>
            <w:r>
              <w:rPr>
                <w:rFonts w:eastAsia="宋体" w:hint="eastAsia"/>
                <w:sz w:val="24"/>
                <w:szCs w:val="24"/>
                <w:vertAlign w:val="subscript"/>
              </w:rPr>
              <w:t>2</w:t>
            </w:r>
            <w:r>
              <w:rPr>
                <w:rFonts w:eastAsia="宋体" w:hint="eastAsia"/>
                <w:sz w:val="24"/>
                <w:szCs w:val="24"/>
              </w:rPr>
              <w:t>e/kg</w:t>
            </w:r>
          </w:p>
        </w:tc>
        <w:tc>
          <w:tcPr>
            <w:tcW w:w="1984" w:type="dxa"/>
            <w:vAlign w:val="center"/>
          </w:tcPr>
          <w:p w14:paraId="63AA7CE8" w14:textId="77777777" w:rsidR="00884E42" w:rsidRDefault="00000000">
            <w:pPr>
              <w:jc w:val="center"/>
              <w:rPr>
                <w:rFonts w:eastAsia="宋体"/>
                <w:sz w:val="24"/>
                <w:szCs w:val="24"/>
              </w:rPr>
            </w:pPr>
            <w:r>
              <w:rPr>
                <w:rFonts w:eastAsia="宋体" w:hint="eastAsia"/>
                <w:sz w:val="24"/>
                <w:szCs w:val="24"/>
              </w:rPr>
              <w:t>40190 kJ/kg</w:t>
            </w:r>
          </w:p>
        </w:tc>
        <w:tc>
          <w:tcPr>
            <w:tcW w:w="3056" w:type="dxa"/>
            <w:vAlign w:val="center"/>
          </w:tcPr>
          <w:p w14:paraId="1E86AEC5" w14:textId="77777777" w:rsidR="00884E42" w:rsidRDefault="00000000">
            <w:pPr>
              <w:rPr>
                <w:rFonts w:eastAsia="宋体"/>
                <w:sz w:val="24"/>
                <w:szCs w:val="24"/>
              </w:rPr>
            </w:pPr>
            <w:r>
              <w:rPr>
                <w:rFonts w:eastAsia="宋体" w:hint="eastAsia"/>
                <w:sz w:val="24"/>
                <w:szCs w:val="24"/>
              </w:rPr>
              <w:t>《建筑碳排放计算标准》</w:t>
            </w:r>
            <w:r>
              <w:rPr>
                <w:rFonts w:eastAsia="宋体" w:hint="eastAsia"/>
                <w:sz w:val="24"/>
                <w:szCs w:val="24"/>
              </w:rPr>
              <w:t>GB/T51366-2019</w:t>
            </w:r>
            <w:r>
              <w:rPr>
                <w:rFonts w:eastAsia="宋体" w:hint="eastAsia"/>
                <w:sz w:val="24"/>
                <w:szCs w:val="24"/>
              </w:rPr>
              <w:t>按</w:t>
            </w:r>
            <w:proofErr w:type="gramStart"/>
            <w:r>
              <w:rPr>
                <w:rFonts w:eastAsia="宋体" w:hint="eastAsia"/>
                <w:sz w:val="24"/>
                <w:szCs w:val="24"/>
              </w:rPr>
              <w:t>国家发改委</w:t>
            </w:r>
            <w:proofErr w:type="gramEnd"/>
            <w:r>
              <w:rPr>
                <w:rFonts w:eastAsia="宋体" w:hint="eastAsia"/>
                <w:sz w:val="24"/>
                <w:szCs w:val="24"/>
              </w:rPr>
              <w:t>《工业其他行业企业温室气体排放核算方法与报告指南》</w:t>
            </w:r>
          </w:p>
        </w:tc>
      </w:tr>
    </w:tbl>
    <w:p w14:paraId="7657A76F" w14:textId="77777777" w:rsidR="00884E42" w:rsidRDefault="00000000">
      <w:pPr>
        <w:spacing w:line="360" w:lineRule="auto"/>
        <w:rPr>
          <w:rFonts w:eastAsia="宋体" w:cstheme="minorBidi"/>
          <w:bCs/>
          <w:sz w:val="21"/>
          <w:szCs w:val="21"/>
        </w:rPr>
      </w:pPr>
      <w:r>
        <w:rPr>
          <w:rFonts w:eastAsia="宋体" w:cstheme="minorBidi" w:hint="eastAsia"/>
          <w:bCs/>
          <w:sz w:val="21"/>
          <w:szCs w:val="21"/>
        </w:rPr>
        <w:t>注：能源碳排放因子由《建筑碳排放计算标准》</w:t>
      </w:r>
      <w:r>
        <w:rPr>
          <w:rFonts w:eastAsia="宋体" w:hint="eastAsia"/>
          <w:sz w:val="21"/>
          <w:szCs w:val="21"/>
        </w:rPr>
        <w:t>GB/T51366-2019</w:t>
      </w:r>
      <w:r>
        <w:rPr>
          <w:rFonts w:eastAsia="宋体" w:cstheme="minorBidi" w:hint="eastAsia"/>
          <w:bCs/>
          <w:sz w:val="21"/>
          <w:szCs w:val="21"/>
        </w:rPr>
        <w:t>附录数值及能源平均低位发热量计算得到。当计算能源含碳量、碳氧化率、平均低位发热量实测值或参照标准相关数</w:t>
      </w:r>
      <w:r>
        <w:rPr>
          <w:rFonts w:eastAsia="宋体" w:cstheme="minorBidi" w:hint="eastAsia"/>
          <w:bCs/>
          <w:sz w:val="21"/>
          <w:szCs w:val="21"/>
        </w:rPr>
        <w:lastRenderedPageBreak/>
        <w:t>值发生变化时，应以实际或最新数值为准。宜通过重点原材料</w:t>
      </w:r>
      <w:proofErr w:type="gramStart"/>
      <w:r>
        <w:rPr>
          <w:rFonts w:eastAsia="宋体" w:cstheme="minorBidi" w:hint="eastAsia"/>
          <w:bCs/>
          <w:sz w:val="21"/>
          <w:szCs w:val="21"/>
        </w:rPr>
        <w:t>行业双碳</w:t>
      </w:r>
      <w:proofErr w:type="gramEnd"/>
      <w:r>
        <w:rPr>
          <w:rFonts w:eastAsia="宋体" w:cstheme="minorBidi" w:hint="eastAsia"/>
          <w:bCs/>
          <w:sz w:val="21"/>
          <w:szCs w:val="21"/>
        </w:rPr>
        <w:t>公共服务平台查询原材料工业产品碳足迹基础数据库</w:t>
      </w:r>
      <w:r>
        <w:rPr>
          <w:rFonts w:eastAsia="宋体" w:cstheme="minorBidi"/>
          <w:bCs/>
          <w:sz w:val="21"/>
          <w:szCs w:val="21"/>
        </w:rPr>
        <w:t>(CNCD)</w:t>
      </w:r>
      <w:r>
        <w:rPr>
          <w:rFonts w:eastAsia="宋体" w:cstheme="minorBidi" w:hint="eastAsia"/>
          <w:bCs/>
          <w:sz w:val="21"/>
          <w:szCs w:val="21"/>
        </w:rPr>
        <w:t>获取更多最新数据。</w:t>
      </w:r>
    </w:p>
    <w:p w14:paraId="1BBF32C8" w14:textId="77777777" w:rsidR="00884E42" w:rsidRDefault="00884E42">
      <w:pPr>
        <w:pStyle w:val="a9"/>
        <w:keepNext/>
        <w:ind w:firstLine="420"/>
        <w:jc w:val="center"/>
        <w:rPr>
          <w:rFonts w:eastAsia="宋体"/>
          <w:szCs w:val="21"/>
        </w:rPr>
      </w:pPr>
    </w:p>
    <w:p w14:paraId="110BD40A" w14:textId="77777777" w:rsidR="00884E42" w:rsidRDefault="00000000">
      <w:pPr>
        <w:pStyle w:val="a9"/>
        <w:keepNext/>
        <w:ind w:firstLine="420"/>
        <w:jc w:val="center"/>
        <w:rPr>
          <w:rFonts w:eastAsia="宋体"/>
          <w:szCs w:val="21"/>
        </w:rPr>
      </w:pPr>
      <w:r>
        <w:rPr>
          <w:rFonts w:eastAsia="宋体"/>
          <w:szCs w:val="21"/>
        </w:rPr>
        <w:t>表</w:t>
      </w:r>
      <w:r>
        <w:rPr>
          <w:rFonts w:eastAsia="宋体"/>
          <w:szCs w:val="21"/>
        </w:rPr>
        <w:t xml:space="preserve"> </w:t>
      </w:r>
      <w:r>
        <w:rPr>
          <w:rFonts w:eastAsia="宋体" w:hint="eastAsia"/>
          <w:szCs w:val="21"/>
        </w:rPr>
        <w:t>A</w:t>
      </w:r>
      <w:r>
        <w:rPr>
          <w:rFonts w:eastAsia="宋体"/>
          <w:szCs w:val="21"/>
        </w:rPr>
        <w:t>.0.</w:t>
      </w:r>
      <w:r>
        <w:rPr>
          <w:rFonts w:eastAsia="宋体" w:hint="eastAsia"/>
          <w:szCs w:val="21"/>
        </w:rPr>
        <w:t>3</w:t>
      </w:r>
      <w:r>
        <w:rPr>
          <w:rFonts w:eastAsia="宋体"/>
          <w:szCs w:val="21"/>
        </w:rPr>
        <w:t xml:space="preserve">  </w:t>
      </w:r>
      <w:r>
        <w:rPr>
          <w:rFonts w:eastAsia="宋体" w:hint="eastAsia"/>
          <w:szCs w:val="21"/>
        </w:rPr>
        <w:t>自来水</w:t>
      </w:r>
      <w:r>
        <w:rPr>
          <w:rFonts w:eastAsia="宋体"/>
          <w:szCs w:val="21"/>
        </w:rPr>
        <w:t>碳排放因子</w:t>
      </w:r>
    </w:p>
    <w:tbl>
      <w:tblPr>
        <w:tblStyle w:val="afb"/>
        <w:tblW w:w="4849" w:type="pct"/>
        <w:tblLook w:val="04A0" w:firstRow="1" w:lastRow="0" w:firstColumn="1" w:lastColumn="0" w:noHBand="0" w:noVBand="1"/>
      </w:tblPr>
      <w:tblGrid>
        <w:gridCol w:w="1246"/>
        <w:gridCol w:w="3018"/>
        <w:gridCol w:w="3781"/>
      </w:tblGrid>
      <w:tr w:rsidR="00884E42" w14:paraId="19CE4020" w14:textId="77777777">
        <w:tc>
          <w:tcPr>
            <w:tcW w:w="774" w:type="pct"/>
          </w:tcPr>
          <w:p w14:paraId="0DD22BA6" w14:textId="77777777" w:rsidR="00884E42" w:rsidRDefault="00000000">
            <w:pPr>
              <w:pStyle w:val="15"/>
              <w:jc w:val="center"/>
            </w:pPr>
            <w:r>
              <w:rPr>
                <w:rFonts w:hint="eastAsia"/>
              </w:rPr>
              <w:t>资源种类</w:t>
            </w:r>
          </w:p>
        </w:tc>
        <w:tc>
          <w:tcPr>
            <w:tcW w:w="1875" w:type="pct"/>
          </w:tcPr>
          <w:p w14:paraId="52E132A1" w14:textId="77777777" w:rsidR="00884E42" w:rsidRDefault="00000000">
            <w:pPr>
              <w:pStyle w:val="15"/>
              <w:jc w:val="center"/>
            </w:pPr>
            <w:r>
              <w:rPr>
                <w:rFonts w:hint="eastAsia"/>
              </w:rPr>
              <w:t>单位</w:t>
            </w:r>
          </w:p>
        </w:tc>
        <w:tc>
          <w:tcPr>
            <w:tcW w:w="2350" w:type="pct"/>
          </w:tcPr>
          <w:p w14:paraId="24603497" w14:textId="77777777" w:rsidR="00884E42" w:rsidRDefault="00000000">
            <w:pPr>
              <w:pStyle w:val="15"/>
              <w:jc w:val="center"/>
            </w:pPr>
            <w:r>
              <w:rPr>
                <w:rFonts w:hint="eastAsia"/>
              </w:rPr>
              <w:t>碳排放因子（</w:t>
            </w:r>
            <w:r>
              <w:rPr>
                <w:rFonts w:hint="eastAsia"/>
              </w:rPr>
              <w:t>kgCO</w:t>
            </w:r>
            <w:r>
              <w:rPr>
                <w:rFonts w:hint="eastAsia"/>
                <w:vertAlign w:val="subscript"/>
              </w:rPr>
              <w:t>2</w:t>
            </w:r>
            <w:r>
              <w:t>e</w:t>
            </w:r>
            <w:r>
              <w:rPr>
                <w:rFonts w:hint="eastAsia"/>
              </w:rPr>
              <w:t>/t</w:t>
            </w:r>
            <w:r>
              <w:rPr>
                <w:rFonts w:hint="eastAsia"/>
              </w:rPr>
              <w:t>）</w:t>
            </w:r>
          </w:p>
        </w:tc>
      </w:tr>
      <w:tr w:rsidR="00884E42" w14:paraId="08D1FD79" w14:textId="77777777">
        <w:tc>
          <w:tcPr>
            <w:tcW w:w="774" w:type="pct"/>
          </w:tcPr>
          <w:p w14:paraId="187ED91B" w14:textId="77777777" w:rsidR="00884E42" w:rsidRDefault="00000000">
            <w:pPr>
              <w:pStyle w:val="15"/>
              <w:jc w:val="center"/>
            </w:pPr>
            <w:r>
              <w:rPr>
                <w:rFonts w:hint="eastAsia"/>
              </w:rPr>
              <w:t>自来水</w:t>
            </w:r>
          </w:p>
        </w:tc>
        <w:tc>
          <w:tcPr>
            <w:tcW w:w="1875" w:type="pct"/>
          </w:tcPr>
          <w:p w14:paraId="555B8D3D" w14:textId="77777777" w:rsidR="00884E42" w:rsidRDefault="00000000">
            <w:pPr>
              <w:pStyle w:val="15"/>
              <w:jc w:val="center"/>
            </w:pPr>
            <w:r>
              <w:rPr>
                <w:rFonts w:hint="eastAsia"/>
              </w:rPr>
              <w:t>t</w:t>
            </w:r>
          </w:p>
        </w:tc>
        <w:tc>
          <w:tcPr>
            <w:tcW w:w="2350" w:type="pct"/>
          </w:tcPr>
          <w:p w14:paraId="34465259" w14:textId="77777777" w:rsidR="00884E42" w:rsidRDefault="00000000">
            <w:pPr>
              <w:pStyle w:val="15"/>
              <w:jc w:val="center"/>
            </w:pPr>
            <w:r>
              <w:rPr>
                <w:rFonts w:hint="eastAsia"/>
              </w:rPr>
              <w:t>0.168</w:t>
            </w:r>
          </w:p>
        </w:tc>
      </w:tr>
    </w:tbl>
    <w:p w14:paraId="7AF5B5F6" w14:textId="77777777" w:rsidR="00884E42" w:rsidRDefault="00000000">
      <w:pPr>
        <w:spacing w:line="360" w:lineRule="auto"/>
        <w:ind w:firstLineChars="200" w:firstLine="420"/>
        <w:rPr>
          <w:rFonts w:eastAsia="宋体"/>
          <w:bCs/>
          <w:sz w:val="21"/>
          <w:szCs w:val="21"/>
        </w:rPr>
        <w:sectPr w:rsidR="00884E42">
          <w:pgSz w:w="11906" w:h="16838"/>
          <w:pgMar w:top="1440" w:right="1800" w:bottom="1440" w:left="1800" w:header="851" w:footer="992" w:gutter="0"/>
          <w:cols w:space="425"/>
          <w:docGrid w:type="lines" w:linePitch="312"/>
        </w:sectPr>
      </w:pPr>
      <w:r>
        <w:rPr>
          <w:rFonts w:eastAsia="宋体" w:cstheme="minorBidi" w:hint="eastAsia"/>
          <w:bCs/>
          <w:sz w:val="21"/>
          <w:szCs w:val="21"/>
        </w:rPr>
        <w:t>注：自来水碳排放因子来自《建筑碳排放计算标准》</w:t>
      </w:r>
      <w:r>
        <w:rPr>
          <w:rFonts w:eastAsia="宋体" w:hint="eastAsia"/>
          <w:sz w:val="21"/>
          <w:szCs w:val="21"/>
        </w:rPr>
        <w:t>GB/T 51366-2019</w:t>
      </w:r>
      <w:r>
        <w:rPr>
          <w:rFonts w:eastAsia="宋体" w:hint="eastAsia"/>
          <w:sz w:val="21"/>
          <w:szCs w:val="21"/>
        </w:rPr>
        <w:t>。当《建筑碳排放计算标准》</w:t>
      </w:r>
      <w:r>
        <w:rPr>
          <w:rFonts w:eastAsia="宋体" w:hint="eastAsia"/>
          <w:sz w:val="21"/>
          <w:szCs w:val="21"/>
        </w:rPr>
        <w:t>GB/T 51366</w:t>
      </w:r>
      <w:r>
        <w:rPr>
          <w:rFonts w:eastAsia="宋体" w:hint="eastAsia"/>
          <w:sz w:val="21"/>
          <w:szCs w:val="21"/>
        </w:rPr>
        <w:t>的自来水碳排放因子</w:t>
      </w:r>
      <w:r>
        <w:rPr>
          <w:rFonts w:eastAsia="宋体" w:cstheme="minorBidi" w:hint="eastAsia"/>
          <w:bCs/>
          <w:sz w:val="21"/>
          <w:szCs w:val="21"/>
        </w:rPr>
        <w:t>发生变化时，应以实际或最新数值为准</w:t>
      </w:r>
    </w:p>
    <w:p w14:paraId="07FD62F9" w14:textId="77777777" w:rsidR="00884E42" w:rsidRDefault="00000000">
      <w:pPr>
        <w:pStyle w:val="1"/>
        <w:numPr>
          <w:ilvl w:val="0"/>
          <w:numId w:val="0"/>
        </w:numPr>
        <w:ind w:left="420"/>
        <w:jc w:val="both"/>
        <w:rPr>
          <w:rFonts w:cs="Times New Roman"/>
        </w:rPr>
      </w:pPr>
      <w:bookmarkStart w:id="245" w:name="_Toc211094470"/>
      <w:bookmarkStart w:id="246" w:name="_Hlk211432880"/>
      <w:r>
        <w:rPr>
          <w:rFonts w:cs="Times New Roman"/>
        </w:rPr>
        <w:lastRenderedPageBreak/>
        <w:t>附录</w:t>
      </w:r>
      <w:r>
        <w:rPr>
          <w:rFonts w:cs="Times New Roman" w:hint="eastAsia"/>
        </w:rPr>
        <w:t>B</w:t>
      </w:r>
      <w:r>
        <w:rPr>
          <w:rFonts w:cs="Times New Roman"/>
        </w:rPr>
        <w:t xml:space="preserve"> </w:t>
      </w:r>
      <w:r>
        <w:rPr>
          <w:rFonts w:cs="Times New Roman"/>
        </w:rPr>
        <w:t>建材</w:t>
      </w:r>
      <w:r>
        <w:rPr>
          <w:rFonts w:cs="Times New Roman" w:hint="eastAsia"/>
        </w:rPr>
        <w:t>及机电设备</w:t>
      </w:r>
      <w:r>
        <w:rPr>
          <w:rFonts w:cs="Times New Roman"/>
        </w:rPr>
        <w:t>碳排放因子</w:t>
      </w:r>
      <w:bookmarkEnd w:id="245"/>
    </w:p>
    <w:bookmarkEnd w:id="246"/>
    <w:p w14:paraId="1ECAA401" w14:textId="77777777" w:rsidR="00884E42" w:rsidRDefault="00000000">
      <w:pPr>
        <w:pStyle w:val="15"/>
        <w:jc w:val="center"/>
        <w:rPr>
          <w:sz w:val="21"/>
          <w:szCs w:val="21"/>
        </w:rPr>
      </w:pPr>
      <w:r>
        <w:rPr>
          <w:rFonts w:hint="eastAsia"/>
          <w:sz w:val="21"/>
          <w:szCs w:val="21"/>
        </w:rPr>
        <w:t>表</w:t>
      </w:r>
      <w:r>
        <w:rPr>
          <w:sz w:val="21"/>
          <w:szCs w:val="21"/>
        </w:rPr>
        <w:t xml:space="preserve"> </w:t>
      </w:r>
      <w:r>
        <w:rPr>
          <w:rFonts w:hint="eastAsia"/>
          <w:sz w:val="21"/>
          <w:szCs w:val="21"/>
        </w:rPr>
        <w:t>B</w:t>
      </w:r>
      <w:r>
        <w:rPr>
          <w:sz w:val="21"/>
          <w:szCs w:val="21"/>
        </w:rPr>
        <w:t xml:space="preserve">.0.1 </w:t>
      </w:r>
      <w:r>
        <w:rPr>
          <w:rFonts w:hint="eastAsia"/>
          <w:sz w:val="21"/>
          <w:szCs w:val="21"/>
        </w:rPr>
        <w:t>建材</w:t>
      </w:r>
      <w:proofErr w:type="gramStart"/>
      <w:r>
        <w:rPr>
          <w:rFonts w:hint="eastAsia"/>
          <w:sz w:val="21"/>
          <w:szCs w:val="21"/>
        </w:rPr>
        <w:t>类型及碳排放</w:t>
      </w:r>
      <w:proofErr w:type="gramEnd"/>
      <w:r>
        <w:rPr>
          <w:rFonts w:hint="eastAsia"/>
          <w:sz w:val="21"/>
          <w:szCs w:val="21"/>
        </w:rPr>
        <w:t>因子</w:t>
      </w:r>
    </w:p>
    <w:tbl>
      <w:tblPr>
        <w:tblStyle w:val="TableNormal"/>
        <w:tblW w:w="5006"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867"/>
        <w:gridCol w:w="302"/>
        <w:gridCol w:w="1249"/>
        <w:gridCol w:w="1249"/>
        <w:gridCol w:w="1253"/>
        <w:gridCol w:w="1254"/>
      </w:tblGrid>
      <w:tr w:rsidR="00884E42" w14:paraId="1ABBBA90" w14:textId="77777777">
        <w:trPr>
          <w:trHeight w:val="239"/>
        </w:trPr>
        <w:tc>
          <w:tcPr>
            <w:tcW w:w="180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F028105" w14:textId="77777777" w:rsidR="00884E42" w:rsidRDefault="00000000">
            <w:pPr>
              <w:pStyle w:val="15"/>
              <w:rPr>
                <w:bCs/>
                <w:sz w:val="21"/>
                <w:szCs w:val="21"/>
              </w:rPr>
            </w:pPr>
            <w:r>
              <w:rPr>
                <w:rFonts w:hint="eastAsia"/>
                <w:bCs/>
                <w:sz w:val="21"/>
                <w:szCs w:val="21"/>
              </w:rPr>
              <w:t>材料名称</w:t>
            </w:r>
          </w:p>
        </w:tc>
        <w:tc>
          <w:tcPr>
            <w:tcW w:w="182" w:type="pct"/>
            <w:vMerge w:val="restart"/>
            <w:tcBorders>
              <w:top w:val="single" w:sz="4" w:space="0" w:color="000000"/>
              <w:left w:val="single" w:sz="4" w:space="0" w:color="000000"/>
              <w:bottom w:val="single" w:sz="4" w:space="0" w:color="000000"/>
              <w:right w:val="single" w:sz="4" w:space="0" w:color="000000"/>
            </w:tcBorders>
            <w:vAlign w:val="center"/>
          </w:tcPr>
          <w:p w14:paraId="7E1C81AB" w14:textId="77777777" w:rsidR="00884E42" w:rsidRDefault="00000000">
            <w:pPr>
              <w:pStyle w:val="15"/>
              <w:rPr>
                <w:bCs/>
                <w:sz w:val="21"/>
                <w:szCs w:val="21"/>
              </w:rPr>
            </w:pPr>
            <w:r>
              <w:rPr>
                <w:rFonts w:hint="eastAsia"/>
                <w:bCs/>
                <w:sz w:val="21"/>
                <w:szCs w:val="21"/>
              </w:rPr>
              <w:t>材料单位</w:t>
            </w:r>
          </w:p>
        </w:tc>
        <w:tc>
          <w:tcPr>
            <w:tcW w:w="752" w:type="pct"/>
            <w:tcBorders>
              <w:top w:val="single" w:sz="4" w:space="0" w:color="000000"/>
              <w:left w:val="single" w:sz="4" w:space="0" w:color="000000"/>
              <w:bottom w:val="single" w:sz="4" w:space="0" w:color="000000"/>
              <w:right w:val="single" w:sz="4" w:space="0" w:color="000000"/>
            </w:tcBorders>
            <w:vAlign w:val="center"/>
          </w:tcPr>
          <w:p w14:paraId="26A769B2" w14:textId="77777777" w:rsidR="00884E42" w:rsidRDefault="00000000">
            <w:pPr>
              <w:pStyle w:val="15"/>
              <w:rPr>
                <w:bCs/>
                <w:sz w:val="21"/>
                <w:szCs w:val="21"/>
              </w:rPr>
            </w:pPr>
            <w:r>
              <w:rPr>
                <w:rFonts w:hint="eastAsia"/>
                <w:bCs/>
                <w:sz w:val="21"/>
                <w:szCs w:val="21"/>
              </w:rPr>
              <w:t>普通建材</w:t>
            </w:r>
          </w:p>
        </w:tc>
        <w:tc>
          <w:tcPr>
            <w:tcW w:w="2261" w:type="pct"/>
            <w:gridSpan w:val="3"/>
            <w:tcBorders>
              <w:top w:val="single" w:sz="4" w:space="0" w:color="000000"/>
              <w:left w:val="single" w:sz="4" w:space="0" w:color="000000"/>
              <w:bottom w:val="single" w:sz="4" w:space="0" w:color="000000"/>
              <w:right w:val="single" w:sz="4" w:space="0" w:color="000000"/>
            </w:tcBorders>
            <w:vAlign w:val="center"/>
          </w:tcPr>
          <w:p w14:paraId="7F8E8CC7" w14:textId="77777777" w:rsidR="00884E42" w:rsidRDefault="00000000">
            <w:pPr>
              <w:pStyle w:val="15"/>
              <w:rPr>
                <w:bCs/>
                <w:sz w:val="21"/>
                <w:szCs w:val="21"/>
              </w:rPr>
            </w:pPr>
            <w:r>
              <w:rPr>
                <w:rFonts w:hint="eastAsia"/>
                <w:bCs/>
                <w:sz w:val="21"/>
                <w:szCs w:val="21"/>
              </w:rPr>
              <w:t>绿色建材</w:t>
            </w:r>
          </w:p>
        </w:tc>
      </w:tr>
      <w:tr w:rsidR="00884E42" w14:paraId="418A6F72" w14:textId="77777777">
        <w:trPr>
          <w:trHeight w:val="856"/>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2EF0DAFD" w14:textId="77777777" w:rsidR="00884E42" w:rsidRDefault="00884E42">
            <w:pPr>
              <w:pStyle w:val="15"/>
              <w:rPr>
                <w:bCs/>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0DE9FC" w14:textId="77777777" w:rsidR="00884E42" w:rsidRDefault="00884E42">
            <w:pPr>
              <w:pStyle w:val="15"/>
              <w:rPr>
                <w:bCs/>
                <w:sz w:val="21"/>
                <w:szCs w:val="21"/>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55D64CBA" w14:textId="77777777" w:rsidR="00884E42" w:rsidRDefault="00000000">
            <w:pPr>
              <w:pStyle w:val="15"/>
              <w:rPr>
                <w:bCs/>
                <w:sz w:val="21"/>
                <w:szCs w:val="21"/>
              </w:rPr>
            </w:pPr>
            <w:r>
              <w:rPr>
                <w:rFonts w:hint="eastAsia"/>
                <w:bCs/>
                <w:sz w:val="21"/>
                <w:szCs w:val="21"/>
              </w:rPr>
              <w:t>碳排放因子（</w:t>
            </w:r>
            <w:r>
              <w:rPr>
                <w:bCs/>
                <w:sz w:val="21"/>
                <w:szCs w:val="21"/>
              </w:rPr>
              <w:t>kgCO</w:t>
            </w:r>
            <w:r>
              <w:rPr>
                <w:bCs/>
                <w:sz w:val="21"/>
                <w:szCs w:val="21"/>
                <w:vertAlign w:val="subscript"/>
              </w:rPr>
              <w:t>2</w:t>
            </w:r>
            <w:r>
              <w:rPr>
                <w:bCs/>
                <w:sz w:val="21"/>
                <w:szCs w:val="21"/>
              </w:rPr>
              <w:t>e/</w:t>
            </w:r>
            <w:r>
              <w:rPr>
                <w:rFonts w:hint="eastAsia"/>
                <w:bCs/>
                <w:sz w:val="21"/>
                <w:szCs w:val="21"/>
              </w:rPr>
              <w:t>单位）</w:t>
            </w:r>
          </w:p>
        </w:tc>
        <w:tc>
          <w:tcPr>
            <w:tcW w:w="752" w:type="pct"/>
            <w:tcBorders>
              <w:top w:val="single" w:sz="4" w:space="0" w:color="000000"/>
              <w:left w:val="single" w:sz="4" w:space="0" w:color="000000"/>
              <w:bottom w:val="single" w:sz="4" w:space="0" w:color="000000"/>
              <w:right w:val="single" w:sz="4" w:space="0" w:color="000000"/>
            </w:tcBorders>
            <w:vAlign w:val="center"/>
          </w:tcPr>
          <w:p w14:paraId="194A4FCB" w14:textId="77777777" w:rsidR="00884E42" w:rsidRDefault="00000000">
            <w:pPr>
              <w:pStyle w:val="15"/>
              <w:rPr>
                <w:bCs/>
                <w:sz w:val="21"/>
                <w:szCs w:val="21"/>
              </w:rPr>
            </w:pPr>
            <w:proofErr w:type="gramStart"/>
            <w:r>
              <w:rPr>
                <w:rFonts w:hint="eastAsia"/>
                <w:bCs/>
                <w:sz w:val="21"/>
                <w:szCs w:val="21"/>
              </w:rPr>
              <w:t>一</w:t>
            </w:r>
            <w:proofErr w:type="gramEnd"/>
            <w:r>
              <w:rPr>
                <w:rFonts w:hint="eastAsia"/>
                <w:bCs/>
                <w:sz w:val="21"/>
                <w:szCs w:val="21"/>
              </w:rPr>
              <w:t>星级碳排放因子（</w:t>
            </w:r>
            <w:r>
              <w:rPr>
                <w:bCs/>
                <w:sz w:val="21"/>
                <w:szCs w:val="21"/>
              </w:rPr>
              <w:t>kgCO</w:t>
            </w:r>
            <w:r>
              <w:rPr>
                <w:bCs/>
                <w:sz w:val="21"/>
                <w:szCs w:val="21"/>
                <w:vertAlign w:val="subscript"/>
              </w:rPr>
              <w:t>2</w:t>
            </w:r>
            <w:r>
              <w:rPr>
                <w:bCs/>
                <w:sz w:val="21"/>
                <w:szCs w:val="21"/>
              </w:rPr>
              <w:t>e/</w:t>
            </w:r>
            <w:r>
              <w:rPr>
                <w:rFonts w:hint="eastAsia"/>
                <w:bCs/>
                <w:sz w:val="21"/>
                <w:szCs w:val="21"/>
              </w:rPr>
              <w:t>单位）</w:t>
            </w:r>
          </w:p>
        </w:tc>
        <w:tc>
          <w:tcPr>
            <w:tcW w:w="754" w:type="pct"/>
            <w:tcBorders>
              <w:top w:val="single" w:sz="4" w:space="0" w:color="000000"/>
              <w:left w:val="single" w:sz="4" w:space="0" w:color="000000"/>
              <w:bottom w:val="single" w:sz="4" w:space="0" w:color="000000"/>
              <w:right w:val="single" w:sz="4" w:space="0" w:color="000000"/>
            </w:tcBorders>
            <w:vAlign w:val="center"/>
          </w:tcPr>
          <w:p w14:paraId="52E3D884" w14:textId="77777777" w:rsidR="00884E42" w:rsidRDefault="00000000">
            <w:pPr>
              <w:pStyle w:val="15"/>
              <w:rPr>
                <w:bCs/>
                <w:sz w:val="21"/>
                <w:szCs w:val="21"/>
              </w:rPr>
            </w:pPr>
            <w:r>
              <w:rPr>
                <w:rFonts w:hint="eastAsia"/>
                <w:bCs/>
                <w:sz w:val="21"/>
                <w:szCs w:val="21"/>
              </w:rPr>
              <w:t>二星级碳排放因子（</w:t>
            </w:r>
            <w:r>
              <w:rPr>
                <w:bCs/>
                <w:sz w:val="21"/>
                <w:szCs w:val="21"/>
              </w:rPr>
              <w:t>kgCO</w:t>
            </w:r>
            <w:r>
              <w:rPr>
                <w:bCs/>
                <w:sz w:val="21"/>
                <w:szCs w:val="21"/>
                <w:vertAlign w:val="subscript"/>
              </w:rPr>
              <w:t>2</w:t>
            </w:r>
            <w:r>
              <w:rPr>
                <w:bCs/>
                <w:sz w:val="21"/>
                <w:szCs w:val="21"/>
              </w:rPr>
              <w:t>e/</w:t>
            </w:r>
            <w:r>
              <w:rPr>
                <w:rFonts w:hint="eastAsia"/>
                <w:bCs/>
                <w:sz w:val="21"/>
                <w:szCs w:val="21"/>
              </w:rPr>
              <w:t>单位）</w:t>
            </w:r>
          </w:p>
        </w:tc>
        <w:tc>
          <w:tcPr>
            <w:tcW w:w="755" w:type="pct"/>
            <w:tcBorders>
              <w:top w:val="single" w:sz="4" w:space="0" w:color="000000"/>
              <w:left w:val="single" w:sz="4" w:space="0" w:color="000000"/>
              <w:bottom w:val="single" w:sz="4" w:space="0" w:color="000000"/>
              <w:right w:val="single" w:sz="4" w:space="0" w:color="000000"/>
            </w:tcBorders>
            <w:vAlign w:val="center"/>
          </w:tcPr>
          <w:p w14:paraId="09F61B85" w14:textId="77777777" w:rsidR="00884E42" w:rsidRDefault="00000000">
            <w:pPr>
              <w:pStyle w:val="15"/>
              <w:rPr>
                <w:bCs/>
                <w:sz w:val="21"/>
                <w:szCs w:val="21"/>
              </w:rPr>
            </w:pPr>
            <w:r>
              <w:rPr>
                <w:rFonts w:hint="eastAsia"/>
                <w:bCs/>
                <w:sz w:val="21"/>
                <w:szCs w:val="21"/>
              </w:rPr>
              <w:t>三星级碳排放因子（</w:t>
            </w:r>
            <w:r>
              <w:rPr>
                <w:bCs/>
                <w:sz w:val="21"/>
                <w:szCs w:val="21"/>
              </w:rPr>
              <w:t>kgCO</w:t>
            </w:r>
            <w:r>
              <w:rPr>
                <w:bCs/>
                <w:sz w:val="21"/>
                <w:szCs w:val="21"/>
                <w:vertAlign w:val="subscript"/>
              </w:rPr>
              <w:t>2</w:t>
            </w:r>
            <w:r>
              <w:rPr>
                <w:bCs/>
                <w:sz w:val="21"/>
                <w:szCs w:val="21"/>
              </w:rPr>
              <w:t>e/</w:t>
            </w:r>
            <w:r>
              <w:rPr>
                <w:rFonts w:hint="eastAsia"/>
                <w:bCs/>
                <w:sz w:val="21"/>
                <w:szCs w:val="21"/>
              </w:rPr>
              <w:t>单位）</w:t>
            </w:r>
          </w:p>
        </w:tc>
      </w:tr>
      <w:tr w:rsidR="00884E42" w14:paraId="52B816A3" w14:textId="77777777">
        <w:trPr>
          <w:trHeight w:val="463"/>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6E22FBE" w14:textId="77777777" w:rsidR="00884E42" w:rsidRDefault="00000000">
            <w:pPr>
              <w:pStyle w:val="15"/>
              <w:rPr>
                <w:bCs/>
                <w:sz w:val="21"/>
                <w:szCs w:val="21"/>
              </w:rPr>
            </w:pPr>
            <w:r>
              <w:rPr>
                <w:rFonts w:hint="eastAsia"/>
                <w:bCs/>
                <w:sz w:val="21"/>
                <w:szCs w:val="21"/>
              </w:rPr>
              <w:t>普通硅酸盐水泥</w:t>
            </w:r>
          </w:p>
          <w:p w14:paraId="5E4E893A" w14:textId="77777777" w:rsidR="00884E42" w:rsidRDefault="00000000">
            <w:pPr>
              <w:pStyle w:val="15"/>
              <w:rPr>
                <w:bCs/>
                <w:sz w:val="21"/>
                <w:szCs w:val="21"/>
              </w:rPr>
            </w:pPr>
            <w:r>
              <w:rPr>
                <w:rFonts w:hint="eastAsia"/>
                <w:bCs/>
                <w:sz w:val="21"/>
                <w:szCs w:val="21"/>
              </w:rPr>
              <w:t>（市场平均）</w:t>
            </w:r>
          </w:p>
        </w:tc>
        <w:tc>
          <w:tcPr>
            <w:tcW w:w="182" w:type="pct"/>
            <w:tcBorders>
              <w:top w:val="single" w:sz="4" w:space="0" w:color="000000"/>
              <w:left w:val="single" w:sz="4" w:space="0" w:color="000000"/>
              <w:bottom w:val="single" w:sz="4" w:space="0" w:color="000000"/>
              <w:right w:val="single" w:sz="4" w:space="0" w:color="000000"/>
            </w:tcBorders>
            <w:vAlign w:val="center"/>
          </w:tcPr>
          <w:p w14:paraId="05F363FE"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654FCCA8" w14:textId="77777777" w:rsidR="00884E42" w:rsidRDefault="00000000">
            <w:pPr>
              <w:pStyle w:val="15"/>
              <w:rPr>
                <w:bCs/>
                <w:sz w:val="21"/>
                <w:szCs w:val="21"/>
              </w:rPr>
            </w:pPr>
            <w:r>
              <w:rPr>
                <w:bCs/>
                <w:sz w:val="21"/>
                <w:szCs w:val="21"/>
              </w:rPr>
              <w:t>735</w:t>
            </w:r>
          </w:p>
        </w:tc>
        <w:tc>
          <w:tcPr>
            <w:tcW w:w="752" w:type="pct"/>
            <w:tcBorders>
              <w:top w:val="single" w:sz="4" w:space="0" w:color="000000"/>
              <w:left w:val="single" w:sz="4" w:space="0" w:color="000000"/>
              <w:bottom w:val="single" w:sz="4" w:space="0" w:color="000000"/>
              <w:right w:val="single" w:sz="4" w:space="0" w:color="000000"/>
            </w:tcBorders>
            <w:vAlign w:val="center"/>
          </w:tcPr>
          <w:p w14:paraId="416B2A83" w14:textId="77777777" w:rsidR="00884E42" w:rsidRDefault="00000000">
            <w:pPr>
              <w:pStyle w:val="15"/>
              <w:rPr>
                <w:bCs/>
                <w:sz w:val="21"/>
                <w:szCs w:val="21"/>
              </w:rPr>
            </w:pPr>
            <w:r>
              <w:rPr>
                <w:bCs/>
                <w:noProof/>
                <w:sz w:val="21"/>
                <w:szCs w:val="21"/>
              </w:rPr>
              <mc:AlternateContent>
                <mc:Choice Requires="wpg">
                  <w:drawing>
                    <wp:inline distT="0" distB="0" distL="0" distR="0" wp14:anchorId="454D0C43" wp14:editId="37DC3D1C">
                      <wp:extent cx="40005" cy="99060"/>
                      <wp:effectExtent l="9525" t="9525" r="7620" b="5715"/>
                      <wp:docPr id="1245271996" name="组合 48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15332986" name="docshape10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8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7eW3hjQMAAI8JAAAOAAAAAAAAAAEAIAAAACIBAABkcnMvZTJvRG9j&#10;LnhtbFBLBQYAAAAABgAGAFkBAAAhBwAAAAA=&#10;">
                      <o:lock v:ext="edit" aspectratio="f"/>
                      <v:shape id="docshape1003" o:spid="_x0000_s1026" o:spt="100" style="position:absolute;left:0;top:0;height:156;width:63;" fillcolor="#000000" filled="t" stroked="f" coordsize="63,156" o:gfxdata="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QB&#10;11D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74AC97E" w14:textId="77777777" w:rsidR="00884E42" w:rsidRDefault="00000000">
            <w:pPr>
              <w:pStyle w:val="15"/>
              <w:rPr>
                <w:bCs/>
                <w:sz w:val="21"/>
                <w:szCs w:val="21"/>
              </w:rPr>
            </w:pPr>
            <w:r>
              <w:rPr>
                <w:bCs/>
                <w:noProof/>
                <w:sz w:val="21"/>
                <w:szCs w:val="21"/>
              </w:rPr>
              <mc:AlternateContent>
                <mc:Choice Requires="wpg">
                  <w:drawing>
                    <wp:inline distT="0" distB="0" distL="0" distR="0" wp14:anchorId="17211BB0" wp14:editId="6C2FF179">
                      <wp:extent cx="40005" cy="99060"/>
                      <wp:effectExtent l="9525" t="9525" r="7620" b="5715"/>
                      <wp:docPr id="26154333" name="组合 48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25728395" name="docshape10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8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FuP8rTTAAAAAgEAAA8AAAAAAAAAAQAgAAAAIgAAAGRycy9kb3ducmV2LnhtbFBLAQIU&#10;ABQAAAAIAIdO4kDSn0bbhwMAAI0JAAAOAAAAAAAAAAEAIAAAACIBAABkcnMvZTJvRG9jLnhtbFBL&#10;BQYAAAAABgAGAFkBAAAbBwAAAAA=&#10;">
                      <o:lock v:ext="edit" aspectratio="f"/>
                      <v:shape id="docshape1003" o:spid="_x0000_s1026" o:spt="100" style="position:absolute;left:0;top:0;height:156;width:63;" fillcolor="#000000" filled="t" stroked="f" coordsize="63,156" o:gfxdata="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BqMD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B20C1D0" w14:textId="77777777" w:rsidR="00884E42" w:rsidRDefault="00000000">
            <w:pPr>
              <w:pStyle w:val="15"/>
              <w:rPr>
                <w:bCs/>
                <w:sz w:val="21"/>
                <w:szCs w:val="21"/>
              </w:rPr>
            </w:pPr>
            <w:r>
              <w:rPr>
                <w:bCs/>
                <w:noProof/>
                <w:sz w:val="21"/>
                <w:szCs w:val="21"/>
              </w:rPr>
              <mc:AlternateContent>
                <mc:Choice Requires="wpg">
                  <w:drawing>
                    <wp:inline distT="0" distB="0" distL="0" distR="0" wp14:anchorId="064F9430" wp14:editId="35F4B833">
                      <wp:extent cx="40005" cy="99060"/>
                      <wp:effectExtent l="9525" t="9525" r="7620" b="5715"/>
                      <wp:docPr id="221538149" name="组合 48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83585869" name="docshape10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8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hpQzqI4DAACPCQAADgAAAAAAAAABACAAAAAiAQAAZHJzL2Uyb0Rv&#10;Yy54bWxQSwUGAAAAAAYABgBZAQAAIgcAAAAA&#10;">
                      <o:lock v:ext="edit" aspectratio="f"/>
                      <v:shape id="docshape1003" o:spid="_x0000_s1026" o:spt="100" style="position:absolute;left:0;top:0;height:156;width:63;" fillcolor="#000000" filled="t" stroked="f" coordsize="63,156" o:gfxdata="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zboY&#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7C188FB5" w14:textId="77777777">
        <w:trPr>
          <w:trHeight w:val="278"/>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B494F64" w14:textId="77777777" w:rsidR="00884E42" w:rsidRDefault="00000000">
            <w:pPr>
              <w:pStyle w:val="15"/>
              <w:rPr>
                <w:bCs/>
                <w:sz w:val="21"/>
                <w:szCs w:val="21"/>
              </w:rPr>
            </w:pPr>
            <w:r>
              <w:rPr>
                <w:rFonts w:hint="eastAsia"/>
                <w:bCs/>
                <w:sz w:val="21"/>
                <w:szCs w:val="21"/>
              </w:rPr>
              <w:t>石灰生产（市场平均）</w:t>
            </w:r>
          </w:p>
        </w:tc>
        <w:tc>
          <w:tcPr>
            <w:tcW w:w="182" w:type="pct"/>
            <w:tcBorders>
              <w:top w:val="single" w:sz="4" w:space="0" w:color="000000"/>
              <w:left w:val="single" w:sz="4" w:space="0" w:color="000000"/>
              <w:bottom w:val="single" w:sz="4" w:space="0" w:color="000000"/>
              <w:right w:val="single" w:sz="4" w:space="0" w:color="000000"/>
            </w:tcBorders>
            <w:vAlign w:val="center"/>
          </w:tcPr>
          <w:p w14:paraId="4677A9E9"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77BE2FC6" w14:textId="77777777" w:rsidR="00884E42" w:rsidRDefault="00000000">
            <w:pPr>
              <w:pStyle w:val="15"/>
              <w:rPr>
                <w:bCs/>
                <w:sz w:val="21"/>
                <w:szCs w:val="21"/>
              </w:rPr>
            </w:pPr>
            <w:r>
              <w:rPr>
                <w:bCs/>
                <w:sz w:val="21"/>
                <w:szCs w:val="21"/>
              </w:rPr>
              <w:t>1190</w:t>
            </w:r>
          </w:p>
        </w:tc>
        <w:tc>
          <w:tcPr>
            <w:tcW w:w="752" w:type="pct"/>
            <w:tcBorders>
              <w:top w:val="single" w:sz="4" w:space="0" w:color="000000"/>
              <w:left w:val="single" w:sz="4" w:space="0" w:color="000000"/>
              <w:bottom w:val="single" w:sz="4" w:space="0" w:color="000000"/>
              <w:right w:val="single" w:sz="4" w:space="0" w:color="000000"/>
            </w:tcBorders>
            <w:vAlign w:val="center"/>
          </w:tcPr>
          <w:p w14:paraId="563BC0DB" w14:textId="77777777" w:rsidR="00884E42" w:rsidRDefault="00000000">
            <w:pPr>
              <w:pStyle w:val="15"/>
              <w:rPr>
                <w:bCs/>
                <w:sz w:val="21"/>
                <w:szCs w:val="21"/>
              </w:rPr>
            </w:pPr>
            <w:r>
              <w:rPr>
                <w:bCs/>
                <w:noProof/>
                <w:sz w:val="21"/>
                <w:szCs w:val="21"/>
              </w:rPr>
              <mc:AlternateContent>
                <mc:Choice Requires="wpg">
                  <w:drawing>
                    <wp:inline distT="0" distB="0" distL="0" distR="0" wp14:anchorId="084B504D" wp14:editId="4C54504C">
                      <wp:extent cx="40005" cy="99060"/>
                      <wp:effectExtent l="9525" t="9525" r="7620" b="5715"/>
                      <wp:docPr id="1850522832" name="组合 48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16731758" name="docshape101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8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hKPCyI4DAACQCQAADgAAAAAAAAABACAAAAAiAQAAZHJzL2Uyb0Rv&#10;Yy54bWxQSwUGAAAAAAYABgBZAQAAIgcAAAAA&#10;">
                      <o:lock v:ext="edit" aspectratio="f"/>
                      <v:shape id="docshape1014" o:spid="_x0000_s1026" o:spt="100" style="position:absolute;left:0;top:0;height:156;width:63;" fillcolor="#000000" filled="t" stroked="f" coordsize="63,156" o:gfxdata="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X0t&#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D626A33" w14:textId="77777777" w:rsidR="00884E42" w:rsidRDefault="00000000">
            <w:pPr>
              <w:pStyle w:val="15"/>
              <w:rPr>
                <w:bCs/>
                <w:sz w:val="21"/>
                <w:szCs w:val="21"/>
              </w:rPr>
            </w:pPr>
            <w:r>
              <w:rPr>
                <w:bCs/>
                <w:noProof/>
                <w:sz w:val="21"/>
                <w:szCs w:val="21"/>
              </w:rPr>
              <mc:AlternateContent>
                <mc:Choice Requires="wpg">
                  <w:drawing>
                    <wp:inline distT="0" distB="0" distL="0" distR="0" wp14:anchorId="59994189" wp14:editId="6773FB03">
                      <wp:extent cx="40005" cy="99060"/>
                      <wp:effectExtent l="9525" t="9525" r="7620" b="5715"/>
                      <wp:docPr id="210178386" name="组合 48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32004570" name="docshape101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8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NiX/G2MAwAAjwkAAA4AAAAAAAAAAQAgAAAAIgEAAGRycy9lMm9Eb2Mu&#10;eG1sUEsFBgAAAAAGAAYAWQEAACAHAAAAAA==&#10;">
                      <o:lock v:ext="edit" aspectratio="f"/>
                      <v:shape id="docshape1014" o:spid="_x0000_s1026" o:spt="100" style="position:absolute;left:0;top:0;height:156;width:63;" fillcolor="#000000" filled="t" stroked="f" coordsize="63,156" o:gfxdata="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4&#10;rVJewwAAAOM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390FBCB" w14:textId="77777777" w:rsidR="00884E42" w:rsidRDefault="00000000">
            <w:pPr>
              <w:pStyle w:val="15"/>
              <w:rPr>
                <w:bCs/>
                <w:sz w:val="21"/>
                <w:szCs w:val="21"/>
              </w:rPr>
            </w:pPr>
            <w:r>
              <w:rPr>
                <w:bCs/>
                <w:noProof/>
                <w:sz w:val="21"/>
                <w:szCs w:val="21"/>
              </w:rPr>
              <mc:AlternateContent>
                <mc:Choice Requires="wpg">
                  <w:drawing>
                    <wp:inline distT="0" distB="0" distL="0" distR="0" wp14:anchorId="67717E8D" wp14:editId="0810C69C">
                      <wp:extent cx="40005" cy="99060"/>
                      <wp:effectExtent l="9525" t="9525" r="7620" b="5715"/>
                      <wp:docPr id="1365501256" name="组合 47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26696388" name="docshape101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BjO/55kAMAAJAJAAAOAAAAAAAAAAEAIAAAACIBAABkcnMvZTJv&#10;RG9jLnhtbFBLBQYAAAAABgAGAFkBAAAkBwAAAAA=&#10;">
                      <o:lock v:ext="edit" aspectratio="f"/>
                      <v:shape id="docshape1014" o:spid="_x0000_s1026" o:spt="100" style="position:absolute;left:0;top:0;height:156;width:63;" fillcolor="#000000" filled="t" stroked="f" coordsize="63,156" o:gfxdata="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fGCx8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09168DE1" w14:textId="77777777">
        <w:trPr>
          <w:trHeight w:val="280"/>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54E0159" w14:textId="77777777" w:rsidR="00884E42" w:rsidRDefault="00000000">
            <w:pPr>
              <w:pStyle w:val="15"/>
              <w:rPr>
                <w:bCs/>
                <w:sz w:val="21"/>
                <w:szCs w:val="21"/>
              </w:rPr>
            </w:pPr>
            <w:r>
              <w:rPr>
                <w:rFonts w:hint="eastAsia"/>
                <w:bCs/>
                <w:sz w:val="21"/>
                <w:szCs w:val="21"/>
              </w:rPr>
              <w:t>消石灰（熟石灰、氢氧化钙）</w:t>
            </w:r>
          </w:p>
        </w:tc>
        <w:tc>
          <w:tcPr>
            <w:tcW w:w="182" w:type="pct"/>
            <w:tcBorders>
              <w:top w:val="single" w:sz="4" w:space="0" w:color="000000"/>
              <w:left w:val="single" w:sz="4" w:space="0" w:color="000000"/>
              <w:bottom w:val="single" w:sz="4" w:space="0" w:color="000000"/>
              <w:right w:val="single" w:sz="4" w:space="0" w:color="000000"/>
            </w:tcBorders>
            <w:vAlign w:val="center"/>
          </w:tcPr>
          <w:p w14:paraId="2C969112"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27481BEF" w14:textId="77777777" w:rsidR="00884E42" w:rsidRDefault="00000000">
            <w:pPr>
              <w:pStyle w:val="15"/>
              <w:rPr>
                <w:bCs/>
                <w:sz w:val="21"/>
                <w:szCs w:val="21"/>
              </w:rPr>
            </w:pPr>
            <w:r>
              <w:rPr>
                <w:bCs/>
                <w:sz w:val="21"/>
                <w:szCs w:val="21"/>
              </w:rPr>
              <w:t>747</w:t>
            </w:r>
          </w:p>
        </w:tc>
        <w:tc>
          <w:tcPr>
            <w:tcW w:w="752" w:type="pct"/>
            <w:tcBorders>
              <w:top w:val="single" w:sz="4" w:space="0" w:color="000000"/>
              <w:left w:val="single" w:sz="4" w:space="0" w:color="000000"/>
              <w:bottom w:val="single" w:sz="4" w:space="0" w:color="000000"/>
              <w:right w:val="single" w:sz="4" w:space="0" w:color="000000"/>
            </w:tcBorders>
            <w:vAlign w:val="center"/>
          </w:tcPr>
          <w:p w14:paraId="146462BD" w14:textId="77777777" w:rsidR="00884E42" w:rsidRDefault="00000000">
            <w:pPr>
              <w:pStyle w:val="15"/>
              <w:rPr>
                <w:bCs/>
                <w:sz w:val="21"/>
                <w:szCs w:val="21"/>
              </w:rPr>
            </w:pPr>
            <w:r>
              <w:rPr>
                <w:bCs/>
                <w:noProof/>
                <w:sz w:val="21"/>
                <w:szCs w:val="21"/>
              </w:rPr>
              <mc:AlternateContent>
                <mc:Choice Requires="wpg">
                  <w:drawing>
                    <wp:inline distT="0" distB="0" distL="0" distR="0" wp14:anchorId="06A00AEB" wp14:editId="44CF8E58">
                      <wp:extent cx="40005" cy="99060"/>
                      <wp:effectExtent l="9525" t="9525" r="7620" b="5715"/>
                      <wp:docPr id="1594887812" name="组合 47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7026970" name="docshape102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IPs5aOPAwAAjgkAAA4AAAAAAAAAAQAgAAAAIgEAAGRycy9lMm9E&#10;b2MueG1sUEsFBgAAAAAGAAYAWQEAACMHAAAAAA==&#10;">
                      <o:lock v:ext="edit" aspectratio="f"/>
                      <v:shape id="docshape1020" o:spid="_x0000_s1026" o:spt="100" style="position:absolute;left:0;top:0;height:156;width:63;" fillcolor="#000000" filled="t" stroked="f" coordsize="63,156" o:gfxdata="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ZVOg&#10;wAAAAOE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A2CA800" w14:textId="77777777" w:rsidR="00884E42" w:rsidRDefault="00000000">
            <w:pPr>
              <w:pStyle w:val="15"/>
              <w:rPr>
                <w:bCs/>
                <w:sz w:val="21"/>
                <w:szCs w:val="21"/>
              </w:rPr>
            </w:pPr>
            <w:r>
              <w:rPr>
                <w:bCs/>
                <w:noProof/>
                <w:sz w:val="21"/>
                <w:szCs w:val="21"/>
              </w:rPr>
              <mc:AlternateContent>
                <mc:Choice Requires="wpg">
                  <w:drawing>
                    <wp:inline distT="0" distB="0" distL="0" distR="0" wp14:anchorId="6994AFEA" wp14:editId="082D9E12">
                      <wp:extent cx="40005" cy="99060"/>
                      <wp:effectExtent l="9525" t="9525" r="7620" b="5715"/>
                      <wp:docPr id="1495150967" name="组合 47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27590988" name="docshape102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4mobX44DAACQCQAADgAAAAAAAAABACAAAAAiAQAAZHJzL2Uyb0Rv&#10;Yy54bWxQSwUGAAAAAAYABgBZAQAAIgcAAAAA&#10;">
                      <o:lock v:ext="edit" aspectratio="f"/>
                      <v:shape id="docshape1020" o:spid="_x0000_s1026" o:spt="100" style="position:absolute;left:0;top:0;height:156;width:63;" fillcolor="#000000" filled="t" stroked="f" coordsize="63,156" o:gfxdata="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8p4O7FAAAA4wAAAA8AAAAAAAAAAQAgAAAAIgAAAGRycy9kb3ducmV2LnhtbFBLAQIUABQAAAAI&#10;AIdO4kAzLwWeOwAAADkAAAAQAAAAAAAAAAEAIAAAABQBAABkcnMvc2hhcGV4bWwueG1sUEsFBgAA&#10;AAAGAAYAWwEAAL4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E3602CF" w14:textId="77777777" w:rsidR="00884E42" w:rsidRDefault="00000000">
            <w:pPr>
              <w:pStyle w:val="15"/>
              <w:rPr>
                <w:bCs/>
                <w:sz w:val="21"/>
                <w:szCs w:val="21"/>
              </w:rPr>
            </w:pPr>
            <w:r>
              <w:rPr>
                <w:bCs/>
                <w:noProof/>
                <w:sz w:val="21"/>
                <w:szCs w:val="21"/>
              </w:rPr>
              <mc:AlternateContent>
                <mc:Choice Requires="wpg">
                  <w:drawing>
                    <wp:inline distT="0" distB="0" distL="0" distR="0" wp14:anchorId="5915C7E4" wp14:editId="33A26E3D">
                      <wp:extent cx="40005" cy="99060"/>
                      <wp:effectExtent l="9525" t="9525" r="7620" b="5715"/>
                      <wp:docPr id="1630831642" name="组合 47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38304034" name="docshape102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ESi44jQMAAJAJAAAOAAAAAAAAAAEAIAAAACIBAABkcnMvZTJvRG9j&#10;LnhtbFBLBQYAAAAABgAGAFkBAAAhBwAAAAA=&#10;">
                      <o:lock v:ext="edit" aspectratio="f"/>
                      <v:shape id="docshape1020" o:spid="_x0000_s1026" o:spt="100" style="position:absolute;left:0;top:0;height:156;width:63;" fillcolor="#000000" filled="t" stroked="f" coordsize="63,156" o:gfxdata="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3Nj2/&#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00E52BB0" w14:textId="77777777">
        <w:trPr>
          <w:trHeight w:val="278"/>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14D9993" w14:textId="77777777" w:rsidR="00884E42" w:rsidRDefault="00000000">
            <w:pPr>
              <w:pStyle w:val="15"/>
              <w:rPr>
                <w:bCs/>
                <w:sz w:val="21"/>
                <w:szCs w:val="21"/>
              </w:rPr>
            </w:pPr>
            <w:r>
              <w:rPr>
                <w:rFonts w:hint="eastAsia"/>
                <w:bCs/>
                <w:sz w:val="21"/>
                <w:szCs w:val="21"/>
              </w:rPr>
              <w:t>天然石膏</w:t>
            </w:r>
          </w:p>
        </w:tc>
        <w:tc>
          <w:tcPr>
            <w:tcW w:w="182" w:type="pct"/>
            <w:tcBorders>
              <w:top w:val="single" w:sz="4" w:space="0" w:color="000000"/>
              <w:left w:val="single" w:sz="4" w:space="0" w:color="000000"/>
              <w:bottom w:val="single" w:sz="4" w:space="0" w:color="000000"/>
              <w:right w:val="single" w:sz="4" w:space="0" w:color="000000"/>
            </w:tcBorders>
            <w:vAlign w:val="center"/>
          </w:tcPr>
          <w:p w14:paraId="59097604"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B015A95" w14:textId="77777777" w:rsidR="00884E42" w:rsidRDefault="00000000">
            <w:pPr>
              <w:pStyle w:val="15"/>
              <w:rPr>
                <w:bCs/>
                <w:sz w:val="21"/>
                <w:szCs w:val="21"/>
              </w:rPr>
            </w:pPr>
            <w:r>
              <w:rPr>
                <w:bCs/>
                <w:sz w:val="21"/>
                <w:szCs w:val="21"/>
              </w:rPr>
              <w:t>32.8</w:t>
            </w:r>
          </w:p>
        </w:tc>
        <w:tc>
          <w:tcPr>
            <w:tcW w:w="752" w:type="pct"/>
            <w:tcBorders>
              <w:top w:val="single" w:sz="4" w:space="0" w:color="000000"/>
              <w:left w:val="single" w:sz="4" w:space="0" w:color="000000"/>
              <w:bottom w:val="single" w:sz="4" w:space="0" w:color="000000"/>
              <w:right w:val="single" w:sz="4" w:space="0" w:color="000000"/>
            </w:tcBorders>
            <w:vAlign w:val="center"/>
          </w:tcPr>
          <w:p w14:paraId="5DFCEBE1" w14:textId="77777777" w:rsidR="00884E42" w:rsidRDefault="00000000">
            <w:pPr>
              <w:pStyle w:val="15"/>
              <w:rPr>
                <w:bCs/>
                <w:sz w:val="21"/>
                <w:szCs w:val="21"/>
              </w:rPr>
            </w:pPr>
            <w:r>
              <w:rPr>
                <w:bCs/>
                <w:noProof/>
                <w:sz w:val="21"/>
                <w:szCs w:val="21"/>
              </w:rPr>
              <mc:AlternateContent>
                <mc:Choice Requires="wpg">
                  <w:drawing>
                    <wp:inline distT="0" distB="0" distL="0" distR="0" wp14:anchorId="796BF006" wp14:editId="3CE41C87">
                      <wp:extent cx="40005" cy="99060"/>
                      <wp:effectExtent l="9525" t="9525" r="7620" b="5715"/>
                      <wp:docPr id="325475845" name="组合 47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28293155" name="docshape102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BJKJOdigMAAI4JAAAOAAAAAAAAAAEAIAAAACIBAABkcnMvZTJvRG9jLnht&#10;bFBLBQYAAAAABgAGAFkBAAAeBwAAAAA=&#10;">
                      <o:lock v:ext="edit" aspectratio="f"/>
                      <v:shape id="docshape1028" o:spid="_x0000_s1026" o:spt="100" style="position:absolute;left:0;top:0;height:156;width:63;" fillcolor="#000000" filled="t" stroked="f" coordsize="63,156" o:gfxdata="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lO&#10;L8n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AF20A34" w14:textId="77777777" w:rsidR="00884E42" w:rsidRDefault="00000000">
            <w:pPr>
              <w:pStyle w:val="15"/>
              <w:rPr>
                <w:bCs/>
                <w:sz w:val="21"/>
                <w:szCs w:val="21"/>
              </w:rPr>
            </w:pPr>
            <w:r>
              <w:rPr>
                <w:bCs/>
                <w:noProof/>
                <w:sz w:val="21"/>
                <w:szCs w:val="21"/>
              </w:rPr>
              <mc:AlternateContent>
                <mc:Choice Requires="wpg">
                  <w:drawing>
                    <wp:inline distT="0" distB="0" distL="0" distR="0" wp14:anchorId="162734BF" wp14:editId="791F44B9">
                      <wp:extent cx="40005" cy="99060"/>
                      <wp:effectExtent l="9525" t="9525" r="7620" b="5715"/>
                      <wp:docPr id="574831942" name="组合 47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60633230" name="docshape102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GlYrz2PAwAAjgkAAA4AAAAAAAAAAQAgAAAAIgEAAGRycy9lMm9E&#10;b2MueG1sUEsFBgAAAAAGAAYAWQEAACMHAAAAAA==&#10;">
                      <o:lock v:ext="edit" aspectratio="f"/>
                      <v:shape id="docshape1028" o:spid="_x0000_s1026" o:spt="100" style="position:absolute;left:0;top:0;height:156;width:63;" fillcolor="#000000" filled="t" stroked="f" coordsize="63,156" o:gfxdata="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xu2R&#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27E4335" w14:textId="77777777" w:rsidR="00884E42" w:rsidRDefault="00000000">
            <w:pPr>
              <w:pStyle w:val="15"/>
              <w:rPr>
                <w:bCs/>
                <w:sz w:val="21"/>
                <w:szCs w:val="21"/>
              </w:rPr>
            </w:pPr>
            <w:r>
              <w:rPr>
                <w:bCs/>
                <w:noProof/>
                <w:sz w:val="21"/>
                <w:szCs w:val="21"/>
              </w:rPr>
              <mc:AlternateContent>
                <mc:Choice Requires="wpg">
                  <w:drawing>
                    <wp:inline distT="0" distB="0" distL="0" distR="0" wp14:anchorId="3F9C5608" wp14:editId="6B9D4F3D">
                      <wp:extent cx="40005" cy="99060"/>
                      <wp:effectExtent l="9525" t="9525" r="7620" b="5715"/>
                      <wp:docPr id="968206386" name="组合 47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44123613" name="docshape102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PGcgm44DAACPCQAADgAAAAAAAAABACAAAAAiAQAAZHJzL2Uyb0Rv&#10;Yy54bWxQSwUGAAAAAAYABgBZAQAAIgcAAAAA&#10;">
                      <o:lock v:ext="edit" aspectratio="f"/>
                      <v:shape id="docshape1028" o:spid="_x0000_s1026" o:spt="100" style="position:absolute;left:0;top:0;height:156;width:63;" fillcolor="#000000" filled="t" stroked="f" coordsize="63,156" o:gfxdata="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1Scu/&#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117D1D9A" w14:textId="77777777">
        <w:trPr>
          <w:trHeight w:val="280"/>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2C9B3D6" w14:textId="77777777" w:rsidR="00884E42" w:rsidRDefault="00000000">
            <w:pPr>
              <w:pStyle w:val="15"/>
              <w:rPr>
                <w:bCs/>
                <w:sz w:val="21"/>
                <w:szCs w:val="21"/>
              </w:rPr>
            </w:pPr>
            <w:r>
              <w:rPr>
                <w:rFonts w:hint="eastAsia"/>
                <w:bCs/>
                <w:sz w:val="21"/>
                <w:szCs w:val="21"/>
              </w:rPr>
              <w:t>砂（</w:t>
            </w:r>
            <w:r>
              <w:rPr>
                <w:bCs/>
                <w:sz w:val="21"/>
                <w:szCs w:val="21"/>
              </w:rPr>
              <w:t>f=1,6~3.0</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3F04FBB9"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D39CBA3" w14:textId="77777777" w:rsidR="00884E42" w:rsidRDefault="00000000">
            <w:pPr>
              <w:pStyle w:val="15"/>
              <w:rPr>
                <w:bCs/>
                <w:sz w:val="21"/>
                <w:szCs w:val="21"/>
              </w:rPr>
            </w:pPr>
            <w:r>
              <w:rPr>
                <w:bCs/>
                <w:sz w:val="21"/>
                <w:szCs w:val="21"/>
              </w:rPr>
              <w:t>2.51</w:t>
            </w:r>
          </w:p>
        </w:tc>
        <w:tc>
          <w:tcPr>
            <w:tcW w:w="752" w:type="pct"/>
            <w:tcBorders>
              <w:top w:val="single" w:sz="4" w:space="0" w:color="000000"/>
              <w:left w:val="single" w:sz="4" w:space="0" w:color="000000"/>
              <w:bottom w:val="single" w:sz="4" w:space="0" w:color="000000"/>
              <w:right w:val="single" w:sz="4" w:space="0" w:color="000000"/>
            </w:tcBorders>
            <w:vAlign w:val="center"/>
          </w:tcPr>
          <w:p w14:paraId="6D46077A" w14:textId="77777777" w:rsidR="00884E42" w:rsidRDefault="00000000">
            <w:pPr>
              <w:pStyle w:val="15"/>
              <w:rPr>
                <w:bCs/>
                <w:sz w:val="21"/>
                <w:szCs w:val="21"/>
              </w:rPr>
            </w:pPr>
            <w:r>
              <w:rPr>
                <w:bCs/>
                <w:noProof/>
                <w:sz w:val="21"/>
                <w:szCs w:val="21"/>
              </w:rPr>
              <mc:AlternateContent>
                <mc:Choice Requires="wpg">
                  <w:drawing>
                    <wp:inline distT="0" distB="0" distL="0" distR="0" wp14:anchorId="0CF5CB4D" wp14:editId="4C85116E">
                      <wp:extent cx="40005" cy="99060"/>
                      <wp:effectExtent l="9525" t="9525" r="7620" b="5715"/>
                      <wp:docPr id="699045601" name="组合 47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91063453" name="docshape103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t0vKnosDAACOCQAADgAAAAAAAAABACAAAAAiAQAAZHJzL2Uyb0RvYy54&#10;bWxQSwUGAAAAAAYABgBZAQAAHwcAAAAA&#10;">
                      <o:lock v:ext="edit" aspectratio="f"/>
                      <v:shape id="docshape1036" o:spid="_x0000_s1026" o:spt="100" style="position:absolute;left:0;top:0;height:156;width:63;" fillcolor="#000000" filled="t" stroked="f" coordsize="63,156" o:gfxdata="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auGY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299B64D" w14:textId="77777777" w:rsidR="00884E42" w:rsidRDefault="00000000">
            <w:pPr>
              <w:pStyle w:val="15"/>
              <w:rPr>
                <w:bCs/>
                <w:sz w:val="21"/>
                <w:szCs w:val="21"/>
              </w:rPr>
            </w:pPr>
            <w:r>
              <w:rPr>
                <w:bCs/>
                <w:noProof/>
                <w:sz w:val="21"/>
                <w:szCs w:val="21"/>
              </w:rPr>
              <mc:AlternateContent>
                <mc:Choice Requires="wpg">
                  <w:drawing>
                    <wp:inline distT="0" distB="0" distL="0" distR="0" wp14:anchorId="27FA753D" wp14:editId="4E707B8D">
                      <wp:extent cx="40005" cy="99060"/>
                      <wp:effectExtent l="9525" t="9525" r="7620" b="5715"/>
                      <wp:docPr id="2100566112" name="组合 47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85751320" name="docshape103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s0n8ljQMAAI8JAAAOAAAAAAAAAAEAIAAAACIBAABkcnMvZTJvRG9j&#10;LnhtbFBLBQYAAAAABgAGAFkBAAAhBwAAAAA=&#10;">
                      <o:lock v:ext="edit" aspectratio="f"/>
                      <v:shape id="docshape1036" o:spid="_x0000_s1026" o:spt="100" style="position:absolute;left:0;top:0;height:156;width:63;" fillcolor="#000000" filled="t" stroked="f" coordsize="63,156" o:gfxdata="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SW4&#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DF37FDD" w14:textId="77777777" w:rsidR="00884E42" w:rsidRDefault="00000000">
            <w:pPr>
              <w:pStyle w:val="15"/>
              <w:rPr>
                <w:bCs/>
                <w:sz w:val="21"/>
                <w:szCs w:val="21"/>
              </w:rPr>
            </w:pPr>
            <w:r>
              <w:rPr>
                <w:bCs/>
                <w:noProof/>
                <w:sz w:val="21"/>
                <w:szCs w:val="21"/>
              </w:rPr>
              <mc:AlternateContent>
                <mc:Choice Requires="wpg">
                  <w:drawing>
                    <wp:inline distT="0" distB="0" distL="0" distR="0" wp14:anchorId="4C40BA9F" wp14:editId="6A443CE7">
                      <wp:extent cx="40005" cy="99060"/>
                      <wp:effectExtent l="9525" t="9525" r="7620" b="5715"/>
                      <wp:docPr id="1749295945" name="组合 47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07015771" name="docshape103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7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lbtGRIsDAACQCQAADgAAAAAAAAABACAAAAAiAQAAZHJzL2Uyb0RvYy54&#10;bWxQSwUGAAAAAAYABgBZAQAAHwcAAAAA&#10;">
                      <o:lock v:ext="edit" aspectratio="f"/>
                      <v:shape id="docshape1036" o:spid="_x0000_s1026" o:spt="100" style="position:absolute;left:0;top:0;height:156;width:63;" fillcolor="#000000" filled="t" stroked="f" coordsize="63,156" o:gfxdata="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s8ER&#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00088DEE"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7E54808" w14:textId="77777777" w:rsidR="00884E42" w:rsidRDefault="00000000">
            <w:pPr>
              <w:pStyle w:val="15"/>
              <w:rPr>
                <w:bCs/>
                <w:sz w:val="21"/>
                <w:szCs w:val="21"/>
              </w:rPr>
            </w:pPr>
            <w:r>
              <w:rPr>
                <w:rFonts w:hint="eastAsia"/>
                <w:bCs/>
                <w:sz w:val="21"/>
                <w:szCs w:val="21"/>
              </w:rPr>
              <w:t>碎石（</w:t>
            </w:r>
            <w:r>
              <w:rPr>
                <w:bCs/>
                <w:sz w:val="21"/>
                <w:szCs w:val="21"/>
              </w:rPr>
              <w:t>d=10mm~30mm</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02091F6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30619EB" w14:textId="77777777" w:rsidR="00884E42" w:rsidRDefault="00000000">
            <w:pPr>
              <w:pStyle w:val="15"/>
              <w:rPr>
                <w:bCs/>
                <w:sz w:val="21"/>
                <w:szCs w:val="21"/>
              </w:rPr>
            </w:pPr>
            <w:r>
              <w:rPr>
                <w:bCs/>
                <w:sz w:val="21"/>
                <w:szCs w:val="21"/>
              </w:rPr>
              <w:t>2.18</w:t>
            </w:r>
          </w:p>
        </w:tc>
        <w:tc>
          <w:tcPr>
            <w:tcW w:w="752" w:type="pct"/>
            <w:tcBorders>
              <w:top w:val="single" w:sz="4" w:space="0" w:color="000000"/>
              <w:left w:val="single" w:sz="4" w:space="0" w:color="000000"/>
              <w:bottom w:val="single" w:sz="4" w:space="0" w:color="000000"/>
              <w:right w:val="single" w:sz="4" w:space="0" w:color="000000"/>
            </w:tcBorders>
            <w:vAlign w:val="center"/>
          </w:tcPr>
          <w:p w14:paraId="0C1D1701" w14:textId="77777777" w:rsidR="00884E42" w:rsidRDefault="00000000">
            <w:pPr>
              <w:pStyle w:val="15"/>
              <w:rPr>
                <w:bCs/>
                <w:sz w:val="21"/>
                <w:szCs w:val="21"/>
              </w:rPr>
            </w:pPr>
            <w:r>
              <w:rPr>
                <w:bCs/>
                <w:noProof/>
                <w:sz w:val="21"/>
                <w:szCs w:val="21"/>
              </w:rPr>
              <mc:AlternateContent>
                <mc:Choice Requires="wpg">
                  <w:drawing>
                    <wp:inline distT="0" distB="0" distL="0" distR="0" wp14:anchorId="56E14D46" wp14:editId="1C5E4ABA">
                      <wp:extent cx="40005" cy="99060"/>
                      <wp:effectExtent l="9525" t="9525" r="7620" b="5715"/>
                      <wp:docPr id="1272807200" name="组合 46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472617" name="docshape10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4EbzTI4DAACNCQAADgAAAAAAAAABACAAAAAiAQAAZHJzL2Uyb0Rv&#10;Yy54bWxQSwUGAAAAAAYABgBZAQAAIgcAAAAA&#10;">
                      <o:lock v:ext="edit" aspectratio="f"/>
                      <v:shape id="docshape1046" o:spid="_x0000_s1026" o:spt="100" style="position:absolute;left:0;top:0;height:156;width:63;" fillcolor="#000000" filled="t" stroked="f" coordsize="63,156" o:gfxdata="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unF6&#10;wAAAAOA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308488B" w14:textId="77777777" w:rsidR="00884E42" w:rsidRDefault="00000000">
            <w:pPr>
              <w:pStyle w:val="15"/>
              <w:rPr>
                <w:bCs/>
                <w:sz w:val="21"/>
                <w:szCs w:val="21"/>
              </w:rPr>
            </w:pPr>
            <w:r>
              <w:rPr>
                <w:bCs/>
                <w:noProof/>
                <w:sz w:val="21"/>
                <w:szCs w:val="21"/>
              </w:rPr>
              <mc:AlternateContent>
                <mc:Choice Requires="wpg">
                  <w:drawing>
                    <wp:inline distT="0" distB="0" distL="0" distR="0" wp14:anchorId="6865824E" wp14:editId="1944E825">
                      <wp:extent cx="40005" cy="99060"/>
                      <wp:effectExtent l="9525" t="9525" r="7620" b="5715"/>
                      <wp:docPr id="1219458520" name="组合 46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87676551" name="docshape10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HNV112MAwAAkAkAAA4AAAAAAAAAAQAgAAAAIgEAAGRycy9lMm9Eb2Mu&#10;eG1sUEsFBgAAAAAGAAYAWQEAACAHAAAAAA==&#10;">
                      <o:lock v:ext="edit" aspectratio="f"/>
                      <v:shape id="docshape1046" o:spid="_x0000_s1026" o:spt="100" style="position:absolute;left:0;top:0;height:156;width:63;" fillcolor="#000000" filled="t" stroked="f" coordsize="63,156" o:gfxdata="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gGcy&#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FD3EBC3" w14:textId="77777777" w:rsidR="00884E42" w:rsidRDefault="00000000">
            <w:pPr>
              <w:pStyle w:val="15"/>
              <w:rPr>
                <w:bCs/>
                <w:sz w:val="21"/>
                <w:szCs w:val="21"/>
              </w:rPr>
            </w:pPr>
            <w:r>
              <w:rPr>
                <w:bCs/>
                <w:noProof/>
                <w:sz w:val="21"/>
                <w:szCs w:val="21"/>
              </w:rPr>
              <mc:AlternateContent>
                <mc:Choice Requires="wpg">
                  <w:drawing>
                    <wp:inline distT="0" distB="0" distL="0" distR="0" wp14:anchorId="038A85F2" wp14:editId="744158B9">
                      <wp:extent cx="40005" cy="99060"/>
                      <wp:effectExtent l="9525" t="9525" r="7620" b="5715"/>
                      <wp:docPr id="210971896" name="组合 46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22919278" name="docshape10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W4/ytNMAAAACAQAADwAAAAAAAAABACAAAAAiAAAAZHJzL2Rvd25y&#10;ZXYueG1sUEsBAhQAFAAAAAgAh07iQJSY7XOSAwAAjwkAAA4AAAAAAAAAAQAgAAAAIgEAAGRycy9l&#10;Mm9Eb2MueG1sUEsFBgAAAAAGAAYAWQEAACYHAAAAAA==&#10;">
                      <o:lock v:ext="edit" aspectratio="f"/>
                      <v:shape id="docshape1046" o:spid="_x0000_s1026" o:spt="100" style="position:absolute;left:0;top:0;height:156;width:63;" fillcolor="#000000" filled="t" stroked="f" coordsize="63,156" o:gfxdata="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wuCXc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6B24F7D8"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339A120" w14:textId="77777777" w:rsidR="00884E42" w:rsidRDefault="00000000">
            <w:pPr>
              <w:pStyle w:val="15"/>
              <w:rPr>
                <w:bCs/>
                <w:sz w:val="21"/>
                <w:szCs w:val="21"/>
              </w:rPr>
            </w:pPr>
            <w:r>
              <w:rPr>
                <w:rFonts w:hint="eastAsia"/>
                <w:bCs/>
                <w:sz w:val="21"/>
                <w:szCs w:val="21"/>
              </w:rPr>
              <w:t>页岩石</w:t>
            </w:r>
          </w:p>
        </w:tc>
        <w:tc>
          <w:tcPr>
            <w:tcW w:w="182" w:type="pct"/>
            <w:tcBorders>
              <w:top w:val="single" w:sz="4" w:space="0" w:color="000000"/>
              <w:left w:val="single" w:sz="4" w:space="0" w:color="000000"/>
              <w:bottom w:val="single" w:sz="4" w:space="0" w:color="000000"/>
              <w:right w:val="single" w:sz="4" w:space="0" w:color="000000"/>
            </w:tcBorders>
            <w:vAlign w:val="center"/>
          </w:tcPr>
          <w:p w14:paraId="34E73546"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4F38E15" w14:textId="77777777" w:rsidR="00884E42" w:rsidRDefault="00000000">
            <w:pPr>
              <w:pStyle w:val="15"/>
              <w:rPr>
                <w:bCs/>
                <w:sz w:val="21"/>
                <w:szCs w:val="21"/>
              </w:rPr>
            </w:pPr>
            <w:r>
              <w:rPr>
                <w:bCs/>
                <w:sz w:val="21"/>
                <w:szCs w:val="21"/>
              </w:rPr>
              <w:t>5.08</w:t>
            </w:r>
          </w:p>
        </w:tc>
        <w:tc>
          <w:tcPr>
            <w:tcW w:w="752" w:type="pct"/>
            <w:tcBorders>
              <w:top w:val="single" w:sz="4" w:space="0" w:color="000000"/>
              <w:left w:val="single" w:sz="4" w:space="0" w:color="000000"/>
              <w:bottom w:val="single" w:sz="4" w:space="0" w:color="000000"/>
              <w:right w:val="single" w:sz="4" w:space="0" w:color="000000"/>
            </w:tcBorders>
            <w:vAlign w:val="center"/>
          </w:tcPr>
          <w:p w14:paraId="2E9E7254" w14:textId="77777777" w:rsidR="00884E42" w:rsidRDefault="00000000">
            <w:pPr>
              <w:pStyle w:val="15"/>
              <w:rPr>
                <w:bCs/>
                <w:sz w:val="21"/>
                <w:szCs w:val="21"/>
              </w:rPr>
            </w:pPr>
            <w:r>
              <w:rPr>
                <w:bCs/>
                <w:noProof/>
                <w:sz w:val="21"/>
                <w:szCs w:val="21"/>
              </w:rPr>
              <mc:AlternateContent>
                <mc:Choice Requires="wpg">
                  <w:drawing>
                    <wp:inline distT="0" distB="0" distL="0" distR="0" wp14:anchorId="09F599D0" wp14:editId="2E1A638E">
                      <wp:extent cx="40005" cy="99060"/>
                      <wp:effectExtent l="9525" t="9525" r="7620" b="5715"/>
                      <wp:docPr id="240104317" name="组合 46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49840685" name="docshape10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FuP8rTTAAAAAgEAAA8AAAAAAAAAAQAgAAAAIgAAAGRycy9kb3ducmV2LnhtbFBLAQIU&#10;ABQAAAAIAIdO4kCgheM9hwMAAI8JAAAOAAAAAAAAAAEAIAAAACIBAABkcnMvZTJvRG9jLnhtbFBL&#10;BQYAAAAABgAGAFkBAAAbBwAAAAA=&#10;">
                      <o:lock v:ext="edit" aspectratio="f"/>
                      <v:shape id="docshape1054" o:spid="_x0000_s1026" o:spt="100" style="position:absolute;left:0;top:0;height:156;width:63;" fillcolor="#000000" filled="t" stroked="f" coordsize="63,156" o:gfxdata="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jzP3&#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F94CAEC" w14:textId="77777777" w:rsidR="00884E42" w:rsidRDefault="00000000">
            <w:pPr>
              <w:pStyle w:val="15"/>
              <w:rPr>
                <w:bCs/>
                <w:sz w:val="21"/>
                <w:szCs w:val="21"/>
              </w:rPr>
            </w:pPr>
            <w:r>
              <w:rPr>
                <w:bCs/>
                <w:noProof/>
                <w:sz w:val="21"/>
                <w:szCs w:val="21"/>
              </w:rPr>
              <mc:AlternateContent>
                <mc:Choice Requires="wpg">
                  <w:drawing>
                    <wp:inline distT="0" distB="0" distL="0" distR="0" wp14:anchorId="456A11C2" wp14:editId="11380AC8">
                      <wp:extent cx="40005" cy="99060"/>
                      <wp:effectExtent l="9525" t="9525" r="7620" b="5715"/>
                      <wp:docPr id="989760678" name="组合 46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90774149" name="docshape10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B3auMmMAwAAjwkAAA4AAAAAAAAAAQAgAAAAIgEAAGRycy9lMm9Eb2Mu&#10;eG1sUEsFBgAAAAAGAAYAWQEAACAHAAAAAA==&#10;">
                      <o:lock v:ext="edit" aspectratio="f"/>
                      <v:shape id="docshape1054" o:spid="_x0000_s1026" o:spt="100" style="position:absolute;left:0;top:0;height:156;width:63;" fillcolor="#000000" filled="t" stroked="f" coordsize="63,156" o:gfxdata="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u1Cn&#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A39815F" w14:textId="77777777" w:rsidR="00884E42" w:rsidRDefault="00000000">
            <w:pPr>
              <w:pStyle w:val="15"/>
              <w:rPr>
                <w:bCs/>
                <w:sz w:val="21"/>
                <w:szCs w:val="21"/>
              </w:rPr>
            </w:pPr>
            <w:r>
              <w:rPr>
                <w:bCs/>
                <w:noProof/>
                <w:sz w:val="21"/>
                <w:szCs w:val="21"/>
              </w:rPr>
              <mc:AlternateContent>
                <mc:Choice Requires="wpg">
                  <w:drawing>
                    <wp:inline distT="0" distB="0" distL="0" distR="0" wp14:anchorId="2E026330" wp14:editId="2CA3FBAF">
                      <wp:extent cx="40005" cy="99060"/>
                      <wp:effectExtent l="9525" t="9525" r="7620" b="5715"/>
                      <wp:docPr id="358633788" name="组合 46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77270686" name="docshape10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NmLiOjQMAAI8JAAAOAAAAAAAAAAEAIAAAACIBAABkcnMvZTJvRG9j&#10;LnhtbFBLBQYAAAAABgAGAFkBAAAhBwAAAAA=&#10;">
                      <o:lock v:ext="edit" aspectratio="f"/>
                      <v:shape id="docshape1054" o:spid="_x0000_s1026" o:spt="100" style="position:absolute;left:0;top:0;height:156;width:63;" fillcolor="#000000" filled="t" stroked="f" coordsize="63,156" o:gfxdata="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CJ3a/&#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4A89F710"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4450D9D" w14:textId="77777777" w:rsidR="00884E42" w:rsidRDefault="00000000">
            <w:pPr>
              <w:pStyle w:val="15"/>
              <w:rPr>
                <w:bCs/>
                <w:sz w:val="21"/>
                <w:szCs w:val="21"/>
              </w:rPr>
            </w:pPr>
            <w:r>
              <w:rPr>
                <w:rFonts w:hint="eastAsia"/>
                <w:bCs/>
                <w:sz w:val="21"/>
                <w:szCs w:val="21"/>
              </w:rPr>
              <w:t>黏土</w:t>
            </w:r>
          </w:p>
        </w:tc>
        <w:tc>
          <w:tcPr>
            <w:tcW w:w="182" w:type="pct"/>
            <w:tcBorders>
              <w:top w:val="single" w:sz="4" w:space="0" w:color="000000"/>
              <w:left w:val="single" w:sz="4" w:space="0" w:color="000000"/>
              <w:bottom w:val="single" w:sz="4" w:space="0" w:color="000000"/>
              <w:right w:val="single" w:sz="4" w:space="0" w:color="000000"/>
            </w:tcBorders>
            <w:vAlign w:val="center"/>
          </w:tcPr>
          <w:p w14:paraId="6827E220"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D1AD844" w14:textId="77777777" w:rsidR="00884E42" w:rsidRDefault="00000000">
            <w:pPr>
              <w:pStyle w:val="15"/>
              <w:rPr>
                <w:bCs/>
                <w:sz w:val="21"/>
                <w:szCs w:val="21"/>
              </w:rPr>
            </w:pPr>
            <w:r>
              <w:rPr>
                <w:bCs/>
                <w:sz w:val="21"/>
                <w:szCs w:val="21"/>
              </w:rPr>
              <w:t>2.69</w:t>
            </w:r>
          </w:p>
        </w:tc>
        <w:tc>
          <w:tcPr>
            <w:tcW w:w="752" w:type="pct"/>
            <w:tcBorders>
              <w:top w:val="single" w:sz="4" w:space="0" w:color="000000"/>
              <w:left w:val="single" w:sz="4" w:space="0" w:color="000000"/>
              <w:bottom w:val="single" w:sz="4" w:space="0" w:color="000000"/>
              <w:right w:val="single" w:sz="4" w:space="0" w:color="000000"/>
            </w:tcBorders>
            <w:vAlign w:val="center"/>
          </w:tcPr>
          <w:p w14:paraId="69E77F18" w14:textId="77777777" w:rsidR="00884E42" w:rsidRDefault="00000000">
            <w:pPr>
              <w:pStyle w:val="15"/>
              <w:rPr>
                <w:bCs/>
                <w:sz w:val="21"/>
                <w:szCs w:val="21"/>
              </w:rPr>
            </w:pPr>
            <w:r>
              <w:rPr>
                <w:bCs/>
                <w:noProof/>
                <w:sz w:val="21"/>
                <w:szCs w:val="21"/>
              </w:rPr>
              <mc:AlternateContent>
                <mc:Choice Requires="wpg">
                  <w:drawing>
                    <wp:inline distT="0" distB="0" distL="0" distR="0" wp14:anchorId="29FB3AD9" wp14:editId="260D5B3E">
                      <wp:extent cx="40005" cy="99060"/>
                      <wp:effectExtent l="9525" t="9525" r="7620" b="5715"/>
                      <wp:docPr id="844230168" name="组合 46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78626034" name="docshape10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BBmyMCkAMAAI8JAAAOAAAAAAAAAAEAIAAAACIBAABkcnMvZTJv&#10;RG9jLnhtbFBLBQYAAAAABgAGAFkBAAAkBwAAAAA=&#10;">
                      <o:lock v:ext="edit" aspectratio="f"/>
                      <v:shape id="docshape1062" o:spid="_x0000_s1026" o:spt="100" style="position:absolute;left:0;top:0;height:156;width:63;" fillcolor="#000000" filled="t" stroked="f" coordsize="63,156" o:gfxdata="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ebFq&#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7103A61D" w14:textId="77777777" w:rsidR="00884E42" w:rsidRDefault="00000000">
            <w:pPr>
              <w:pStyle w:val="15"/>
              <w:rPr>
                <w:bCs/>
                <w:sz w:val="21"/>
                <w:szCs w:val="21"/>
              </w:rPr>
            </w:pPr>
            <w:r>
              <w:rPr>
                <w:bCs/>
                <w:noProof/>
                <w:sz w:val="21"/>
                <w:szCs w:val="21"/>
              </w:rPr>
              <mc:AlternateContent>
                <mc:Choice Requires="wpg">
                  <w:drawing>
                    <wp:inline distT="0" distB="0" distL="0" distR="0" wp14:anchorId="69722D24" wp14:editId="5C3AB331">
                      <wp:extent cx="40005" cy="99060"/>
                      <wp:effectExtent l="9525" t="9525" r="7620" b="5715"/>
                      <wp:docPr id="40252208" name="组合 46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16357681" name="docshape10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IBpZ0mJAwAAjgkAAA4AAAAAAAAAAQAgAAAAIgEAAGRycy9lMm9Eb2MueG1s&#10;UEsFBgAAAAAGAAYAWQEAAB0HAAAAAA==&#10;">
                      <o:lock v:ext="edit" aspectratio="f"/>
                      <v:shape id="docshape1062" o:spid="_x0000_s1026" o:spt="100" style="position:absolute;left:0;top:0;height:156;width:63;" fillcolor="#000000" filled="t" stroked="f" coordsize="63,156" o:gfxdata="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tiUa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408A40B" w14:textId="77777777" w:rsidR="00884E42" w:rsidRDefault="00000000">
            <w:pPr>
              <w:pStyle w:val="15"/>
              <w:rPr>
                <w:bCs/>
                <w:sz w:val="21"/>
                <w:szCs w:val="21"/>
              </w:rPr>
            </w:pPr>
            <w:r>
              <w:rPr>
                <w:bCs/>
                <w:noProof/>
                <w:sz w:val="21"/>
                <w:szCs w:val="21"/>
              </w:rPr>
              <mc:AlternateContent>
                <mc:Choice Requires="wpg">
                  <w:drawing>
                    <wp:inline distT="0" distB="0" distL="0" distR="0" wp14:anchorId="52F934F8" wp14:editId="3D71E396">
                      <wp:extent cx="40005" cy="99060"/>
                      <wp:effectExtent l="9525" t="9525" r="7620" b="5715"/>
                      <wp:docPr id="1742012994" name="组合 46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81813640" name="docshape10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DEnNJVkAMAAJAJAAAOAAAAAAAAAAEAIAAAACIBAABkcnMvZTJv&#10;RG9jLnhtbFBLBQYAAAAABgAGAFkBAAAkBwAAAAA=&#10;">
                      <o:lock v:ext="edit" aspectratio="f"/>
                      <v:shape id="docshape1062" o:spid="_x0000_s1026" o:spt="100" style="position:absolute;left:0;top:0;height:156;width:63;" fillcolor="#000000" filled="t" stroked="f" coordsize="63,156" o:gfxdata="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7Si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2CDF7591" w14:textId="77777777">
        <w:trPr>
          <w:trHeight w:val="843"/>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9D7FC14" w14:textId="77777777" w:rsidR="00884E42" w:rsidRDefault="00000000">
            <w:pPr>
              <w:pStyle w:val="15"/>
              <w:rPr>
                <w:bCs/>
                <w:sz w:val="21"/>
                <w:szCs w:val="21"/>
              </w:rPr>
            </w:pPr>
            <w:r>
              <w:rPr>
                <w:rFonts w:hint="eastAsia"/>
                <w:bCs/>
                <w:sz w:val="21"/>
                <w:szCs w:val="21"/>
              </w:rPr>
              <w:t>混凝土多孔砖</w:t>
            </w:r>
            <w:r>
              <w:rPr>
                <w:rFonts w:hint="eastAsia"/>
                <w:bCs/>
                <w:sz w:val="21"/>
                <w:szCs w:val="21"/>
                <w:lang w:val="fr-FR"/>
              </w:rPr>
              <w:t>（</w:t>
            </w:r>
            <w:r>
              <w:rPr>
                <w:bCs/>
                <w:sz w:val="21"/>
                <w:szCs w:val="21"/>
                <w:lang w:val="fr-FR"/>
              </w:rPr>
              <w:t>240mm×115mm×90mm</w:t>
            </w:r>
            <w:r>
              <w:rPr>
                <w:rFonts w:hint="eastAsia"/>
                <w:bCs/>
                <w:sz w:val="21"/>
                <w:szCs w:val="21"/>
                <w:lang w:val="fr-FR"/>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5DEE47E2"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194880EC" w14:textId="77777777" w:rsidR="00884E42" w:rsidRDefault="00000000">
            <w:pPr>
              <w:pStyle w:val="15"/>
              <w:rPr>
                <w:bCs/>
                <w:sz w:val="21"/>
                <w:szCs w:val="21"/>
              </w:rPr>
            </w:pPr>
            <w:r>
              <w:rPr>
                <w:bCs/>
                <w:sz w:val="21"/>
                <w:szCs w:val="21"/>
              </w:rPr>
              <w:t>336</w:t>
            </w:r>
          </w:p>
        </w:tc>
        <w:tc>
          <w:tcPr>
            <w:tcW w:w="752" w:type="pct"/>
            <w:tcBorders>
              <w:top w:val="single" w:sz="4" w:space="0" w:color="000000"/>
              <w:left w:val="single" w:sz="4" w:space="0" w:color="000000"/>
              <w:bottom w:val="single" w:sz="4" w:space="0" w:color="000000"/>
              <w:right w:val="single" w:sz="4" w:space="0" w:color="000000"/>
            </w:tcBorders>
            <w:vAlign w:val="center"/>
          </w:tcPr>
          <w:p w14:paraId="0D868CB8" w14:textId="77777777" w:rsidR="00884E42" w:rsidRDefault="00000000">
            <w:pPr>
              <w:pStyle w:val="15"/>
              <w:rPr>
                <w:bCs/>
                <w:sz w:val="21"/>
                <w:szCs w:val="21"/>
              </w:rPr>
            </w:pPr>
            <w:r>
              <w:rPr>
                <w:bCs/>
                <w:noProof/>
                <w:sz w:val="21"/>
                <w:szCs w:val="21"/>
              </w:rPr>
              <mc:AlternateContent>
                <mc:Choice Requires="wpg">
                  <w:drawing>
                    <wp:inline distT="0" distB="0" distL="0" distR="0" wp14:anchorId="5534D4FF" wp14:editId="66DC1CDE">
                      <wp:extent cx="40005" cy="99060"/>
                      <wp:effectExtent l="9525" t="9525" r="7620" b="5715"/>
                      <wp:docPr id="782174963" name="组合 46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2997404" name="docshape106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6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MOtwliMAwAAjgkAAA4AAAAAAAAAAQAgAAAAIgEAAGRycy9lMm9Eb2Mu&#10;eG1sUEsFBgAAAAAGAAYAWQEAACAHAAAAAA==&#10;">
                      <o:lock v:ext="edit" aspectratio="f"/>
                      <v:shape id="docshape1068" o:spid="_x0000_s1026" o:spt="100" style="position:absolute;left:0;top:0;height:156;width:63;" fillcolor="#000000" filled="t" stroked="f" coordsize="63,156" o:gfxdata="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LQyC/&#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7DD11E0C" w14:textId="77777777" w:rsidR="00884E42" w:rsidRDefault="00000000">
            <w:pPr>
              <w:pStyle w:val="15"/>
              <w:rPr>
                <w:bCs/>
                <w:sz w:val="21"/>
                <w:szCs w:val="21"/>
              </w:rPr>
            </w:pPr>
            <w:r>
              <w:rPr>
                <w:bCs/>
                <w:noProof/>
                <w:sz w:val="21"/>
                <w:szCs w:val="21"/>
              </w:rPr>
              <mc:AlternateContent>
                <mc:Choice Requires="wpg">
                  <w:drawing>
                    <wp:inline distT="0" distB="0" distL="0" distR="0" wp14:anchorId="254C4F82" wp14:editId="7B93066A">
                      <wp:extent cx="40005" cy="99060"/>
                      <wp:effectExtent l="9525" t="9525" r="7620" b="5715"/>
                      <wp:docPr id="666410166" name="组合 45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06102181" name="docshape106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OKf48Y4DAACPCQAADgAAAAAAAAABACAAAAAiAQAAZHJzL2Uyb0Rv&#10;Yy54bWxQSwUGAAAAAAYABgBZAQAAIgcAAAAA&#10;">
                      <o:lock v:ext="edit" aspectratio="f"/>
                      <v:shape id="docshape1068" o:spid="_x0000_s1026" o:spt="100" style="position:absolute;left:0;top:0;height:156;width:63;" fillcolor="#000000" filled="t" stroked="f" coordsize="63,156" o:gfxdata="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gB&#10;WUfCAAAA4w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A7A9CD5" w14:textId="77777777" w:rsidR="00884E42" w:rsidRDefault="00000000">
            <w:pPr>
              <w:pStyle w:val="15"/>
              <w:rPr>
                <w:bCs/>
                <w:sz w:val="21"/>
                <w:szCs w:val="21"/>
              </w:rPr>
            </w:pPr>
            <w:r>
              <w:rPr>
                <w:bCs/>
                <w:noProof/>
                <w:sz w:val="21"/>
                <w:szCs w:val="21"/>
              </w:rPr>
              <mc:AlternateContent>
                <mc:Choice Requires="wpg">
                  <w:drawing>
                    <wp:inline distT="0" distB="0" distL="0" distR="0" wp14:anchorId="526A08B1" wp14:editId="48DC55A0">
                      <wp:extent cx="40005" cy="99060"/>
                      <wp:effectExtent l="9525" t="9525" r="7620" b="5715"/>
                      <wp:docPr id="2021200958" name="组合 45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00916776" name="docshape106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CxPyLOigMAAJAJAAAOAAAAAAAAAAEAIAAAACIBAABkcnMvZTJvRG9jLnht&#10;bFBLBQYAAAAABgAGAFkBAAAeBwAAAAA=&#10;">
                      <o:lock v:ext="edit" aspectratio="f"/>
                      <v:shape id="docshape1068" o:spid="_x0000_s1026" o:spt="100" style="position:absolute;left:0;top:0;height:156;width:63;" fillcolor="#000000" filled="t" stroked="f" coordsize="63,156" o:gfxdata="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Icj6/&#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5AE89932" w14:textId="77777777">
        <w:trPr>
          <w:trHeight w:val="466"/>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3ADFB85" w14:textId="77777777" w:rsidR="00884E42" w:rsidRDefault="00000000">
            <w:pPr>
              <w:pStyle w:val="15"/>
              <w:rPr>
                <w:bCs/>
                <w:sz w:val="21"/>
                <w:szCs w:val="21"/>
              </w:rPr>
            </w:pPr>
            <w:proofErr w:type="gramStart"/>
            <w:r>
              <w:rPr>
                <w:rFonts w:hint="eastAsia"/>
                <w:bCs/>
                <w:sz w:val="21"/>
                <w:szCs w:val="21"/>
              </w:rPr>
              <w:t>蒸</w:t>
            </w:r>
            <w:proofErr w:type="gramEnd"/>
            <w:r>
              <w:rPr>
                <w:rFonts w:hint="eastAsia"/>
                <w:bCs/>
                <w:sz w:val="21"/>
                <w:szCs w:val="21"/>
              </w:rPr>
              <w:t>压粉煤灰实心砖</w:t>
            </w:r>
          </w:p>
          <w:p w14:paraId="1496C781" w14:textId="77777777" w:rsidR="00884E42" w:rsidRDefault="00000000">
            <w:pPr>
              <w:pStyle w:val="15"/>
              <w:rPr>
                <w:bCs/>
                <w:sz w:val="21"/>
                <w:szCs w:val="21"/>
              </w:rPr>
            </w:pPr>
            <w:r>
              <w:rPr>
                <w:rFonts w:hint="eastAsia"/>
                <w:bCs/>
                <w:sz w:val="21"/>
                <w:szCs w:val="21"/>
              </w:rPr>
              <w:t>（</w:t>
            </w:r>
            <w:r>
              <w:rPr>
                <w:bCs/>
                <w:sz w:val="21"/>
                <w:szCs w:val="21"/>
              </w:rPr>
              <w:t>240×115×53</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77705D74"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2CBE10D2" w14:textId="77777777" w:rsidR="00884E42" w:rsidRDefault="00000000">
            <w:pPr>
              <w:pStyle w:val="15"/>
              <w:rPr>
                <w:bCs/>
                <w:sz w:val="21"/>
                <w:szCs w:val="21"/>
              </w:rPr>
            </w:pPr>
            <w:r>
              <w:rPr>
                <w:bCs/>
                <w:sz w:val="21"/>
                <w:szCs w:val="21"/>
              </w:rPr>
              <w:t>341</w:t>
            </w:r>
          </w:p>
        </w:tc>
        <w:tc>
          <w:tcPr>
            <w:tcW w:w="752" w:type="pct"/>
            <w:tcBorders>
              <w:top w:val="single" w:sz="4" w:space="0" w:color="000000"/>
              <w:left w:val="single" w:sz="4" w:space="0" w:color="000000"/>
              <w:bottom w:val="single" w:sz="4" w:space="0" w:color="000000"/>
              <w:right w:val="single" w:sz="4" w:space="0" w:color="000000"/>
            </w:tcBorders>
            <w:vAlign w:val="center"/>
          </w:tcPr>
          <w:p w14:paraId="12980E80" w14:textId="77777777" w:rsidR="00884E42" w:rsidRDefault="00000000">
            <w:pPr>
              <w:pStyle w:val="15"/>
              <w:rPr>
                <w:bCs/>
                <w:sz w:val="21"/>
                <w:szCs w:val="21"/>
              </w:rPr>
            </w:pPr>
            <w:r>
              <w:rPr>
                <w:bCs/>
                <w:noProof/>
                <w:sz w:val="21"/>
                <w:szCs w:val="21"/>
              </w:rPr>
              <mc:AlternateContent>
                <mc:Choice Requires="wpg">
                  <w:drawing>
                    <wp:inline distT="0" distB="0" distL="0" distR="0" wp14:anchorId="47CDC779" wp14:editId="3C6A3976">
                      <wp:extent cx="40005" cy="99060"/>
                      <wp:effectExtent l="9525" t="9525" r="7620" b="5715"/>
                      <wp:docPr id="1593933984" name="组合 45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574523927" name="docshape107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YVg5FjQMAAI8JAAAOAAAAAAAAAAEAIAAAACIBAABkcnMvZTJvRG9j&#10;LnhtbFBLBQYAAAAABgAGAFkBAAAhBwAAAAA=&#10;">
                      <o:lock v:ext="edit" aspectratio="f"/>
                      <v:shape id="docshape1076" o:spid="_x0000_s1026" o:spt="100" style="position:absolute;left:0;top:0;height:156;width:63;" fillcolor="#000000" filled="t" stroked="f" coordsize="63,156" o:gfxdata="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bVWF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E70FF8A" w14:textId="77777777" w:rsidR="00884E42" w:rsidRDefault="00000000">
            <w:pPr>
              <w:pStyle w:val="15"/>
              <w:rPr>
                <w:bCs/>
                <w:sz w:val="21"/>
                <w:szCs w:val="21"/>
              </w:rPr>
            </w:pPr>
            <w:r>
              <w:rPr>
                <w:bCs/>
                <w:noProof/>
                <w:sz w:val="21"/>
                <w:szCs w:val="21"/>
              </w:rPr>
              <mc:AlternateContent>
                <mc:Choice Requires="wpg">
                  <w:drawing>
                    <wp:inline distT="0" distB="0" distL="0" distR="0" wp14:anchorId="522B28CD" wp14:editId="5CC91E82">
                      <wp:extent cx="40005" cy="99060"/>
                      <wp:effectExtent l="9525" t="9525" r="7620" b="5715"/>
                      <wp:docPr id="1190595636" name="组合 45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37701594" name="docshape107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BgDNePigMAAJAJAAAOAAAAAAAAAAEAIAAAACIBAABkcnMvZTJvRG9jLnht&#10;bFBLBQYAAAAABgAGAFkBAAAeBwAAAAA=&#10;">
                      <o:lock v:ext="edit" aspectratio="f"/>
                      <v:shape id="docshape1076" o:spid="_x0000_s1026" o:spt="100" style="position:absolute;left:0;top:0;height:156;width:63;" fillcolor="#000000" filled="t" stroked="f" coordsize="63,156" o:gfxdata="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fbqh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0008566F" w14:textId="77777777" w:rsidR="00884E42" w:rsidRDefault="00000000">
            <w:pPr>
              <w:pStyle w:val="15"/>
              <w:rPr>
                <w:bCs/>
                <w:sz w:val="21"/>
                <w:szCs w:val="21"/>
              </w:rPr>
            </w:pPr>
            <w:r>
              <w:rPr>
                <w:bCs/>
                <w:noProof/>
                <w:sz w:val="21"/>
                <w:szCs w:val="21"/>
              </w:rPr>
              <mc:AlternateContent>
                <mc:Choice Requires="wpg">
                  <w:drawing>
                    <wp:inline distT="0" distB="0" distL="0" distR="0" wp14:anchorId="2AA4397E" wp14:editId="793E6F8F">
                      <wp:extent cx="40005" cy="99060"/>
                      <wp:effectExtent l="9525" t="9525" r="7620" b="5715"/>
                      <wp:docPr id="250618385" name="组合 45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98930955" name="docshape107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DjbqS3kAMAAI4JAAAOAAAAAAAAAAEAIAAAACIBAABkcnMvZTJv&#10;RG9jLnhtbFBLBQYAAAAABgAGAFkBAAAkBwAAAAA=&#10;">
                      <o:lock v:ext="edit" aspectratio="f"/>
                      <v:shape id="docshape1076" o:spid="_x0000_s1026" o:spt="100" style="position:absolute;left:0;top:0;height:156;width:63;" fillcolor="#000000" filled="t" stroked="f" coordsize="63,156" o:gfxdata="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NKJl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653CC3A8"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849E7D6" w14:textId="77777777" w:rsidR="00884E42" w:rsidRDefault="00000000">
            <w:pPr>
              <w:pStyle w:val="15"/>
              <w:rPr>
                <w:bCs/>
                <w:sz w:val="21"/>
                <w:szCs w:val="21"/>
              </w:rPr>
            </w:pPr>
            <w:r>
              <w:rPr>
                <w:rFonts w:hint="eastAsia"/>
                <w:bCs/>
                <w:sz w:val="21"/>
                <w:szCs w:val="21"/>
              </w:rPr>
              <w:t>热轧碳钢小型型钢</w:t>
            </w:r>
          </w:p>
        </w:tc>
        <w:tc>
          <w:tcPr>
            <w:tcW w:w="182" w:type="pct"/>
            <w:tcBorders>
              <w:top w:val="single" w:sz="4" w:space="0" w:color="000000"/>
              <w:left w:val="single" w:sz="4" w:space="0" w:color="000000"/>
              <w:bottom w:val="single" w:sz="4" w:space="0" w:color="000000"/>
              <w:right w:val="single" w:sz="4" w:space="0" w:color="000000"/>
            </w:tcBorders>
            <w:vAlign w:val="center"/>
          </w:tcPr>
          <w:p w14:paraId="364FC799"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DA8FDAB" w14:textId="77777777" w:rsidR="00884E42" w:rsidRDefault="00000000">
            <w:pPr>
              <w:pStyle w:val="15"/>
              <w:rPr>
                <w:bCs/>
                <w:sz w:val="21"/>
                <w:szCs w:val="21"/>
              </w:rPr>
            </w:pPr>
            <w:r>
              <w:rPr>
                <w:bCs/>
                <w:sz w:val="21"/>
                <w:szCs w:val="21"/>
              </w:rPr>
              <w:t>2310</w:t>
            </w:r>
          </w:p>
        </w:tc>
        <w:tc>
          <w:tcPr>
            <w:tcW w:w="752" w:type="pct"/>
            <w:tcBorders>
              <w:top w:val="single" w:sz="4" w:space="0" w:color="000000"/>
              <w:left w:val="single" w:sz="4" w:space="0" w:color="000000"/>
              <w:bottom w:val="single" w:sz="4" w:space="0" w:color="000000"/>
              <w:right w:val="single" w:sz="4" w:space="0" w:color="000000"/>
            </w:tcBorders>
            <w:vAlign w:val="center"/>
          </w:tcPr>
          <w:p w14:paraId="47184EBB" w14:textId="77777777" w:rsidR="00884E42" w:rsidRDefault="00000000">
            <w:pPr>
              <w:pStyle w:val="15"/>
              <w:rPr>
                <w:bCs/>
                <w:sz w:val="21"/>
                <w:szCs w:val="21"/>
              </w:rPr>
            </w:pPr>
            <w:r>
              <w:rPr>
                <w:bCs/>
                <w:noProof/>
                <w:sz w:val="21"/>
                <w:szCs w:val="21"/>
              </w:rPr>
              <mc:AlternateContent>
                <mc:Choice Requires="wpg">
                  <w:drawing>
                    <wp:inline distT="0" distB="0" distL="0" distR="0" wp14:anchorId="6B4ACA84" wp14:editId="2F4816AD">
                      <wp:extent cx="40005" cy="99060"/>
                      <wp:effectExtent l="9525" t="9525" r="7620" b="5715"/>
                      <wp:docPr id="2040930087" name="组合 45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85508244" name="docshape108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W4/ytNMAAAACAQAADwAAAAAAAAABACAAAAAiAAAAZHJzL2Rv&#10;d25yZXYueG1sUEsBAhQAFAAAAAgAh07iQFBf3OiVAwAAkAkAAA4AAAAAAAAAAQAgAAAAIgEAAGRy&#10;cy9lMm9Eb2MueG1sUEsFBgAAAAAGAAYAWQEAACkHAAAAAA==&#10;">
                      <o:lock v:ext="edit" aspectratio="f"/>
                      <v:shape id="docshape1087" o:spid="_x0000_s1026" o:spt="100" style="position:absolute;left:0;top:0;height:156;width:63;" fillcolor="#000000" filled="t" stroked="f" coordsize="63,156" o:gfxdata="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v7Ya&#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A912BF6" w14:textId="77777777" w:rsidR="00884E42" w:rsidRDefault="00000000">
            <w:pPr>
              <w:pStyle w:val="15"/>
              <w:rPr>
                <w:bCs/>
                <w:sz w:val="21"/>
                <w:szCs w:val="21"/>
              </w:rPr>
            </w:pPr>
            <w:r>
              <w:rPr>
                <w:bCs/>
                <w:noProof/>
                <w:sz w:val="21"/>
                <w:szCs w:val="21"/>
              </w:rPr>
              <mc:AlternateContent>
                <mc:Choice Requires="wpg">
                  <w:drawing>
                    <wp:inline distT="0" distB="0" distL="0" distR="0" wp14:anchorId="7B9AB3E6" wp14:editId="78F48293">
                      <wp:extent cx="40005" cy="99060"/>
                      <wp:effectExtent l="9525" t="9525" r="7620" b="5715"/>
                      <wp:docPr id="392993441" name="组合 45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50836336" name="docshape108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JMhEiiPAwAAjwkAAA4AAAAAAAAAAQAgAAAAIgEAAGRycy9lMm9E&#10;b2MueG1sUEsFBgAAAAAGAAYAWQEAACMHAAAAAA==&#10;">
                      <o:lock v:ext="edit" aspectratio="f"/>
                      <v:shape id="docshape1087" o:spid="_x0000_s1026" o:spt="100" style="position:absolute;left:0;top:0;height:156;width:63;" fillcolor="#000000" filled="t" stroked="f" coordsize="63,156" o:gfxdata="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6K84&#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E502F8A" w14:textId="77777777" w:rsidR="00884E42" w:rsidRDefault="00000000">
            <w:pPr>
              <w:pStyle w:val="15"/>
              <w:rPr>
                <w:bCs/>
                <w:sz w:val="21"/>
                <w:szCs w:val="21"/>
              </w:rPr>
            </w:pPr>
            <w:r>
              <w:rPr>
                <w:bCs/>
                <w:noProof/>
                <w:sz w:val="21"/>
                <w:szCs w:val="21"/>
              </w:rPr>
              <mc:AlternateContent>
                <mc:Choice Requires="wpg">
                  <w:drawing>
                    <wp:inline distT="0" distB="0" distL="0" distR="0" wp14:anchorId="574243B4" wp14:editId="242C2570">
                      <wp:extent cx="40005" cy="99060"/>
                      <wp:effectExtent l="9525" t="9525" r="7620" b="5715"/>
                      <wp:docPr id="1350521626" name="组合 45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623479596" name="docshape108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4alsWIsDAACPCQAADgAAAAAAAAABACAAAAAiAQAAZHJzL2Uyb0RvYy54&#10;bWxQSwUGAAAAAAYABgBZAQAAHwcAAAAA&#10;">
                      <o:lock v:ext="edit" aspectratio="f"/>
                      <v:shape id="docshape1087" o:spid="_x0000_s1026" o:spt="100" style="position:absolute;left:0;top:0;height:156;width:63;" fillcolor="#000000" filled="t" stroked="f" coordsize="63,156" o:gfxdata="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a4xOcQAAADi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573A9E59"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72AEE0D" w14:textId="77777777" w:rsidR="00884E42" w:rsidRDefault="00000000">
            <w:pPr>
              <w:pStyle w:val="15"/>
              <w:rPr>
                <w:bCs/>
                <w:sz w:val="21"/>
                <w:szCs w:val="21"/>
              </w:rPr>
            </w:pPr>
            <w:r>
              <w:rPr>
                <w:rFonts w:hint="eastAsia"/>
                <w:bCs/>
                <w:sz w:val="21"/>
                <w:szCs w:val="21"/>
              </w:rPr>
              <w:t>热轧碳钢中型型钢</w:t>
            </w:r>
          </w:p>
        </w:tc>
        <w:tc>
          <w:tcPr>
            <w:tcW w:w="182" w:type="pct"/>
            <w:tcBorders>
              <w:top w:val="single" w:sz="4" w:space="0" w:color="000000"/>
              <w:left w:val="single" w:sz="4" w:space="0" w:color="000000"/>
              <w:bottom w:val="single" w:sz="4" w:space="0" w:color="000000"/>
              <w:right w:val="single" w:sz="4" w:space="0" w:color="000000"/>
            </w:tcBorders>
            <w:vAlign w:val="center"/>
          </w:tcPr>
          <w:p w14:paraId="74FB69BF"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6C14BC58" w14:textId="77777777" w:rsidR="00884E42" w:rsidRDefault="00000000">
            <w:pPr>
              <w:pStyle w:val="15"/>
              <w:rPr>
                <w:bCs/>
                <w:sz w:val="21"/>
                <w:szCs w:val="21"/>
              </w:rPr>
            </w:pPr>
            <w:r>
              <w:rPr>
                <w:bCs/>
                <w:sz w:val="21"/>
                <w:szCs w:val="21"/>
              </w:rPr>
              <w:t>2365</w:t>
            </w:r>
          </w:p>
        </w:tc>
        <w:tc>
          <w:tcPr>
            <w:tcW w:w="752" w:type="pct"/>
            <w:tcBorders>
              <w:top w:val="single" w:sz="4" w:space="0" w:color="000000"/>
              <w:left w:val="single" w:sz="4" w:space="0" w:color="000000"/>
              <w:bottom w:val="single" w:sz="4" w:space="0" w:color="000000"/>
              <w:right w:val="single" w:sz="4" w:space="0" w:color="000000"/>
            </w:tcBorders>
            <w:vAlign w:val="center"/>
          </w:tcPr>
          <w:p w14:paraId="728A74D3" w14:textId="77777777" w:rsidR="00884E42" w:rsidRDefault="00000000">
            <w:pPr>
              <w:pStyle w:val="15"/>
              <w:rPr>
                <w:bCs/>
                <w:sz w:val="21"/>
                <w:szCs w:val="21"/>
              </w:rPr>
            </w:pPr>
            <w:r>
              <w:rPr>
                <w:bCs/>
                <w:noProof/>
                <w:sz w:val="21"/>
                <w:szCs w:val="21"/>
              </w:rPr>
              <mc:AlternateContent>
                <mc:Choice Requires="wpg">
                  <w:drawing>
                    <wp:inline distT="0" distB="0" distL="0" distR="0" wp14:anchorId="4CA4F362" wp14:editId="6F19CB31">
                      <wp:extent cx="40005" cy="99060"/>
                      <wp:effectExtent l="9525" t="9525" r="7620" b="5715"/>
                      <wp:docPr id="1617146686" name="组合 45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82904760" name="docshape109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0Dj4X44DAACQCQAADgAAAAAAAAABACAAAAAiAQAAZHJzL2Uyb0Rv&#10;Yy54bWxQSwUGAAAAAAYABgBZAQAAIgcAAAAA&#10;">
                      <o:lock v:ext="edit" aspectratio="f"/>
                      <v:shape id="docshape1095" o:spid="_x0000_s1026" o:spt="100" style="position:absolute;left:0;top:0;height:156;width:63;" fillcolor="#000000" filled="t" stroked="f" coordsize="63,156" o:gfxdata="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IJr0jFAAAA4wAAAA8AAAAAAAAAAQAgAAAAIgAAAGRycy9kb3ducmV2LnhtbFBLAQIUABQAAAAI&#10;AIdO4kAzLwWeOwAAADkAAAAQAAAAAAAAAAEAIAAAABQBAABkcnMvc2hhcGV4bWwueG1sUEsFBgAA&#10;AAAGAAYAWwEAAL4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4B0C268" w14:textId="77777777" w:rsidR="00884E42" w:rsidRDefault="00000000">
            <w:pPr>
              <w:pStyle w:val="15"/>
              <w:rPr>
                <w:bCs/>
                <w:sz w:val="21"/>
                <w:szCs w:val="21"/>
              </w:rPr>
            </w:pPr>
            <w:r>
              <w:rPr>
                <w:bCs/>
                <w:noProof/>
                <w:sz w:val="21"/>
                <w:szCs w:val="21"/>
              </w:rPr>
              <mc:AlternateContent>
                <mc:Choice Requires="wpg">
                  <w:drawing>
                    <wp:inline distT="0" distB="0" distL="0" distR="0" wp14:anchorId="4B9519C6" wp14:editId="320AAE40">
                      <wp:extent cx="40005" cy="99060"/>
                      <wp:effectExtent l="9525" t="9525" r="7620" b="5715"/>
                      <wp:docPr id="897896552" name="组合 45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80391731" name="docshape109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5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UaZ9fJEDAACPCQAADgAAAAAAAAABACAAAAAiAQAAZHJzL2Uy&#10;b0RvYy54bWxQSwUGAAAAAAYABgBZAQAAJQcAAAAA&#10;">
                      <o:lock v:ext="edit" aspectratio="f"/>
                      <v:shape id="docshape1095" o:spid="_x0000_s1026" o:spt="100" style="position:absolute;left:0;top:0;height:156;width:63;" fillcolor="#000000" filled="t" stroked="f" coordsize="63,156" o:gfxdata="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GcxZ&#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C1EDE15" w14:textId="77777777" w:rsidR="00884E42" w:rsidRDefault="00000000">
            <w:pPr>
              <w:pStyle w:val="15"/>
              <w:rPr>
                <w:bCs/>
                <w:sz w:val="21"/>
                <w:szCs w:val="21"/>
              </w:rPr>
            </w:pPr>
            <w:r>
              <w:rPr>
                <w:bCs/>
                <w:noProof/>
                <w:sz w:val="21"/>
                <w:szCs w:val="21"/>
              </w:rPr>
              <mc:AlternateContent>
                <mc:Choice Requires="wpg">
                  <w:drawing>
                    <wp:inline distT="0" distB="0" distL="0" distR="0" wp14:anchorId="5ECBA79D" wp14:editId="45EA0E1F">
                      <wp:extent cx="40005" cy="99060"/>
                      <wp:effectExtent l="9525" t="9525" r="7620" b="5715"/>
                      <wp:docPr id="1026640855" name="组合 44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29848083" name="docshape109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EEBc3o4DAACQCQAADgAAAAAAAAABACAAAAAiAQAAZHJzL2Uyb0Rv&#10;Yy54bWxQSwUGAAAAAAYABgBZAQAAIgcAAAAA&#10;">
                      <o:lock v:ext="edit" aspectratio="f"/>
                      <v:shape id="docshape1095" o:spid="_x0000_s1026" o:spt="100" style="position:absolute;left:0;top:0;height:156;width:63;" fillcolor="#000000" filled="t" stroked="f" coordsize="63,156" o:gfxdata="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6zAd&#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61362B48" w14:textId="77777777">
        <w:trPr>
          <w:trHeight w:val="49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ED9AA8C" w14:textId="77777777" w:rsidR="00884E42" w:rsidRDefault="00000000">
            <w:pPr>
              <w:pStyle w:val="15"/>
              <w:rPr>
                <w:bCs/>
                <w:sz w:val="21"/>
                <w:szCs w:val="21"/>
              </w:rPr>
            </w:pPr>
            <w:r>
              <w:rPr>
                <w:rFonts w:hint="eastAsia"/>
                <w:bCs/>
                <w:sz w:val="21"/>
                <w:szCs w:val="21"/>
              </w:rPr>
              <w:t>热轧碳钢中型轨梁</w:t>
            </w:r>
          </w:p>
          <w:p w14:paraId="7F70C47A" w14:textId="77777777" w:rsidR="00884E42" w:rsidRDefault="00000000">
            <w:pPr>
              <w:pStyle w:val="15"/>
              <w:rPr>
                <w:bCs/>
                <w:sz w:val="21"/>
                <w:szCs w:val="21"/>
              </w:rPr>
            </w:pPr>
            <w:r>
              <w:rPr>
                <w:rFonts w:hint="eastAsia"/>
                <w:bCs/>
                <w:sz w:val="21"/>
                <w:szCs w:val="21"/>
              </w:rPr>
              <w:t>（方圆坯管坯）</w:t>
            </w:r>
          </w:p>
        </w:tc>
        <w:tc>
          <w:tcPr>
            <w:tcW w:w="182" w:type="pct"/>
            <w:tcBorders>
              <w:top w:val="single" w:sz="4" w:space="0" w:color="000000"/>
              <w:left w:val="single" w:sz="4" w:space="0" w:color="000000"/>
              <w:bottom w:val="single" w:sz="4" w:space="0" w:color="000000"/>
              <w:right w:val="single" w:sz="4" w:space="0" w:color="000000"/>
            </w:tcBorders>
            <w:vAlign w:val="center"/>
          </w:tcPr>
          <w:p w14:paraId="242E73D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51E816E" w14:textId="77777777" w:rsidR="00884E42" w:rsidRDefault="00000000">
            <w:pPr>
              <w:pStyle w:val="15"/>
              <w:rPr>
                <w:bCs/>
                <w:sz w:val="21"/>
                <w:szCs w:val="21"/>
              </w:rPr>
            </w:pPr>
            <w:r>
              <w:rPr>
                <w:bCs/>
                <w:sz w:val="21"/>
                <w:szCs w:val="21"/>
              </w:rPr>
              <w:t>2340</w:t>
            </w:r>
          </w:p>
        </w:tc>
        <w:tc>
          <w:tcPr>
            <w:tcW w:w="752" w:type="pct"/>
            <w:tcBorders>
              <w:top w:val="single" w:sz="4" w:space="0" w:color="000000"/>
              <w:left w:val="single" w:sz="4" w:space="0" w:color="000000"/>
              <w:bottom w:val="single" w:sz="4" w:space="0" w:color="000000"/>
              <w:right w:val="single" w:sz="4" w:space="0" w:color="000000"/>
            </w:tcBorders>
            <w:vAlign w:val="center"/>
          </w:tcPr>
          <w:p w14:paraId="1E5824A4" w14:textId="77777777" w:rsidR="00884E42" w:rsidRDefault="00000000">
            <w:pPr>
              <w:pStyle w:val="15"/>
              <w:rPr>
                <w:bCs/>
                <w:sz w:val="21"/>
                <w:szCs w:val="21"/>
              </w:rPr>
            </w:pPr>
            <w:r>
              <w:rPr>
                <w:bCs/>
                <w:noProof/>
                <w:sz w:val="21"/>
                <w:szCs w:val="21"/>
              </w:rPr>
              <mc:AlternateContent>
                <mc:Choice Requires="wpg">
                  <w:drawing>
                    <wp:inline distT="0" distB="0" distL="0" distR="0" wp14:anchorId="3F2C9E2B" wp14:editId="2DBCA878">
                      <wp:extent cx="40005" cy="99060"/>
                      <wp:effectExtent l="9525" t="9525" r="7620" b="5715"/>
                      <wp:docPr id="189393569" name="组合 44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5683715" name="docshape11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dbo45jQMAAI0JAAAOAAAAAAAAAAEAIAAAACIBAABkcnMvZTJvRG9j&#10;LnhtbFBLBQYAAAAABgAGAFkBAAAhBwAAAAA=&#10;">
                      <o:lock v:ext="edit" aspectratio="f"/>
                      <v:shape id="docshape1103" o:spid="_x0000_s1026" o:spt="100" style="position:absolute;left:0;top:0;height:156;width:63;" fillcolor="#000000" filled="t" stroked="f" coordsize="63,156" o:gfxdata="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NL&#10;hqvCAAAA4Q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6826C97" w14:textId="77777777" w:rsidR="00884E42" w:rsidRDefault="00000000">
            <w:pPr>
              <w:pStyle w:val="15"/>
              <w:rPr>
                <w:bCs/>
                <w:sz w:val="21"/>
                <w:szCs w:val="21"/>
              </w:rPr>
            </w:pPr>
            <w:r>
              <w:rPr>
                <w:bCs/>
                <w:noProof/>
                <w:sz w:val="21"/>
                <w:szCs w:val="21"/>
              </w:rPr>
              <mc:AlternateContent>
                <mc:Choice Requires="wpg">
                  <w:drawing>
                    <wp:inline distT="0" distB="0" distL="0" distR="0" wp14:anchorId="3997DD0F" wp14:editId="12085DA5">
                      <wp:extent cx="40005" cy="99060"/>
                      <wp:effectExtent l="9525" t="9525" r="7620" b="5715"/>
                      <wp:docPr id="1681643580" name="组合 44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7058533" name="docshape11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GumJS+MAwAAjgkAAA4AAAAAAAAAAQAgAAAAIgEAAGRycy9lMm9Eb2Mu&#10;eG1sUEsFBgAAAAAGAAYAWQEAACAHAAAAAA==&#10;">
                      <o:lock v:ext="edit" aspectratio="f"/>
                      <v:shape id="docshape1103" o:spid="_x0000_s1026" o:spt="100" style="position:absolute;left:0;top:0;height:156;width:63;" fillcolor="#000000" filled="t" stroked="f" coordsize="63,156" o:gfxdata="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mn&#10;17DCAAAA4Q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48C9B7F" w14:textId="77777777" w:rsidR="00884E42" w:rsidRDefault="00000000">
            <w:pPr>
              <w:pStyle w:val="15"/>
              <w:rPr>
                <w:bCs/>
                <w:sz w:val="21"/>
                <w:szCs w:val="21"/>
              </w:rPr>
            </w:pPr>
            <w:r>
              <w:rPr>
                <w:bCs/>
                <w:noProof/>
                <w:sz w:val="21"/>
                <w:szCs w:val="21"/>
              </w:rPr>
              <mc:AlternateContent>
                <mc:Choice Requires="wpg">
                  <w:drawing>
                    <wp:inline distT="0" distB="0" distL="0" distR="0" wp14:anchorId="65FD4A92" wp14:editId="4122B5C1">
                      <wp:extent cx="40005" cy="99060"/>
                      <wp:effectExtent l="9525" t="9525" r="7620" b="5715"/>
                      <wp:docPr id="1296140954" name="组合 44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61870073" name="docshape1103"/>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EhqhRyJAwAAkAkAAA4AAAAAAAAAAQAgAAAAIgEAAGRycy9lMm9Eb2MueG1s&#10;UEsFBgAAAAAGAAYAWQEAAB0HAAAAAA==&#10;">
                      <o:lock v:ext="edit" aspectratio="f"/>
                      <v:shape id="docshape1103" o:spid="_x0000_s1026" o:spt="100" style="position:absolute;left:0;top:0;height:156;width:63;" fillcolor="#000000" filled="t" stroked="f" coordsize="63,156" o:gfxdata="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IhNq/&#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242E8BED" w14:textId="77777777">
        <w:trPr>
          <w:trHeight w:val="495"/>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6274251" w14:textId="77777777" w:rsidR="00884E42" w:rsidRDefault="00000000">
            <w:pPr>
              <w:pStyle w:val="15"/>
              <w:rPr>
                <w:bCs/>
                <w:sz w:val="21"/>
                <w:szCs w:val="21"/>
              </w:rPr>
            </w:pPr>
            <w:r>
              <w:rPr>
                <w:rFonts w:hint="eastAsia"/>
                <w:bCs/>
                <w:sz w:val="21"/>
                <w:szCs w:val="21"/>
              </w:rPr>
              <w:t>热轧碳钢中型轨梁</w:t>
            </w:r>
          </w:p>
          <w:p w14:paraId="5B282379" w14:textId="77777777" w:rsidR="00884E42" w:rsidRDefault="00000000">
            <w:pPr>
              <w:pStyle w:val="15"/>
              <w:rPr>
                <w:bCs/>
                <w:sz w:val="21"/>
                <w:szCs w:val="21"/>
              </w:rPr>
            </w:pPr>
            <w:r>
              <w:rPr>
                <w:rFonts w:hint="eastAsia"/>
                <w:bCs/>
                <w:sz w:val="21"/>
                <w:szCs w:val="21"/>
              </w:rPr>
              <w:t>（重轨普通型钢）</w:t>
            </w:r>
          </w:p>
        </w:tc>
        <w:tc>
          <w:tcPr>
            <w:tcW w:w="182" w:type="pct"/>
            <w:tcBorders>
              <w:top w:val="single" w:sz="4" w:space="0" w:color="000000"/>
              <w:left w:val="single" w:sz="4" w:space="0" w:color="000000"/>
              <w:bottom w:val="single" w:sz="4" w:space="0" w:color="000000"/>
              <w:right w:val="single" w:sz="4" w:space="0" w:color="000000"/>
            </w:tcBorders>
            <w:vAlign w:val="center"/>
          </w:tcPr>
          <w:p w14:paraId="2DE5B126"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FC9D0A0" w14:textId="77777777" w:rsidR="00884E42" w:rsidRDefault="00000000">
            <w:pPr>
              <w:pStyle w:val="15"/>
              <w:rPr>
                <w:bCs/>
                <w:sz w:val="21"/>
                <w:szCs w:val="21"/>
              </w:rPr>
            </w:pPr>
            <w:r>
              <w:rPr>
                <w:bCs/>
                <w:sz w:val="21"/>
                <w:szCs w:val="21"/>
              </w:rPr>
              <w:t>2380</w:t>
            </w:r>
          </w:p>
        </w:tc>
        <w:tc>
          <w:tcPr>
            <w:tcW w:w="752" w:type="pct"/>
            <w:tcBorders>
              <w:top w:val="single" w:sz="4" w:space="0" w:color="000000"/>
              <w:left w:val="single" w:sz="4" w:space="0" w:color="000000"/>
              <w:bottom w:val="single" w:sz="4" w:space="0" w:color="000000"/>
              <w:right w:val="single" w:sz="4" w:space="0" w:color="000000"/>
            </w:tcBorders>
            <w:vAlign w:val="center"/>
          </w:tcPr>
          <w:p w14:paraId="5C557173" w14:textId="77777777" w:rsidR="00884E42" w:rsidRDefault="00000000">
            <w:pPr>
              <w:pStyle w:val="15"/>
              <w:rPr>
                <w:bCs/>
                <w:sz w:val="21"/>
                <w:szCs w:val="21"/>
              </w:rPr>
            </w:pPr>
            <w:r>
              <w:rPr>
                <w:bCs/>
                <w:noProof/>
                <w:sz w:val="21"/>
                <w:szCs w:val="21"/>
              </w:rPr>
              <mc:AlternateContent>
                <mc:Choice Requires="wpg">
                  <w:drawing>
                    <wp:inline distT="0" distB="0" distL="0" distR="0" wp14:anchorId="6BA38A79" wp14:editId="7C042A3B">
                      <wp:extent cx="40005" cy="99060"/>
                      <wp:effectExtent l="9525" t="9525" r="7620" b="5715"/>
                      <wp:docPr id="1555050833" name="组合 44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55834912" name="docshape1111"/>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BqorREjQMAAI8JAAAOAAAAAAAAAAEAIAAAACIBAABkcnMvZTJvRG9j&#10;LnhtbFBLBQYAAAAABgAGAFkBAAAhBwAAAAA=&#10;">
                      <o:lock v:ext="edit" aspectratio="f"/>
                      <v:shape id="docshape1111" o:spid="_x0000_s1026" o:spt="100" style="position:absolute;left:0;top:0;height:156;width:63;" fillcolor="#000000" filled="t" stroked="f" coordsize="63,156" o:gfxdata="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xjvP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4EE351F" w14:textId="77777777" w:rsidR="00884E42" w:rsidRDefault="00000000">
            <w:pPr>
              <w:pStyle w:val="15"/>
              <w:rPr>
                <w:bCs/>
                <w:sz w:val="21"/>
                <w:szCs w:val="21"/>
              </w:rPr>
            </w:pPr>
            <w:r>
              <w:rPr>
                <w:bCs/>
                <w:noProof/>
                <w:sz w:val="21"/>
                <w:szCs w:val="21"/>
              </w:rPr>
              <mc:AlternateContent>
                <mc:Choice Requires="wpg">
                  <w:drawing>
                    <wp:inline distT="0" distB="0" distL="0" distR="0" wp14:anchorId="46D51763" wp14:editId="77EF17D7">
                      <wp:extent cx="40005" cy="99060"/>
                      <wp:effectExtent l="9525" t="9525" r="7620" b="5715"/>
                      <wp:docPr id="133084107" name="组合 44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98218039" name="docshape1111"/>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6zrtPo4DAACOCQAADgAAAAAAAAABACAAAAAiAQAAZHJzL2Uyb0Rv&#10;Yy54bWxQSwUGAAAAAAYABgBZAQAAIgcAAAAA&#10;">
                      <o:lock v:ext="edit" aspectratio="f"/>
                      <v:shape id="docshape1111" o:spid="_x0000_s1026" o:spt="100" style="position:absolute;left:0;top:0;height:156;width:63;" fillcolor="#000000" filled="t" stroked="f" coordsize="63,156" o:gfxdata="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A/&#10;yqH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178D920" w14:textId="77777777" w:rsidR="00884E42" w:rsidRDefault="00000000">
            <w:pPr>
              <w:pStyle w:val="15"/>
              <w:rPr>
                <w:bCs/>
                <w:sz w:val="21"/>
                <w:szCs w:val="21"/>
              </w:rPr>
            </w:pPr>
            <w:r>
              <w:rPr>
                <w:bCs/>
                <w:noProof/>
                <w:sz w:val="21"/>
                <w:szCs w:val="21"/>
              </w:rPr>
              <mc:AlternateContent>
                <mc:Choice Requires="wpg">
                  <w:drawing>
                    <wp:inline distT="0" distB="0" distL="0" distR="0" wp14:anchorId="2A727C02" wp14:editId="050C1798">
                      <wp:extent cx="40005" cy="99060"/>
                      <wp:effectExtent l="9525" t="9525" r="7620" b="5715"/>
                      <wp:docPr id="488806711" name="组合 44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25528765" name="docshape1111"/>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Cji7EJkAMAAI8JAAAOAAAAAAAAAAEAIAAAACIBAABkcnMvZTJv&#10;RG9jLnhtbFBLBQYAAAAABgAGAFkBAAAkBwAAAAA=&#10;">
                      <o:lock v:ext="edit" aspectratio="f"/>
                      <v:shape id="docshape1111" o:spid="_x0000_s1026" o:spt="100" style="position:absolute;left:0;top:0;height:156;width:63;" fillcolor="#000000" filled="t" stroked="f" coordsize="63,156" o:gfxdata="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LT76&#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454F5540"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8BABAC5" w14:textId="77777777" w:rsidR="00884E42" w:rsidRDefault="00000000">
            <w:pPr>
              <w:pStyle w:val="15"/>
              <w:rPr>
                <w:bCs/>
                <w:sz w:val="21"/>
                <w:szCs w:val="21"/>
              </w:rPr>
            </w:pPr>
            <w:r>
              <w:rPr>
                <w:rFonts w:hint="eastAsia"/>
                <w:bCs/>
                <w:sz w:val="21"/>
                <w:szCs w:val="21"/>
              </w:rPr>
              <w:t>热轧碳钢中厚板</w:t>
            </w:r>
          </w:p>
        </w:tc>
        <w:tc>
          <w:tcPr>
            <w:tcW w:w="182" w:type="pct"/>
            <w:tcBorders>
              <w:top w:val="single" w:sz="4" w:space="0" w:color="000000"/>
              <w:left w:val="single" w:sz="4" w:space="0" w:color="000000"/>
              <w:bottom w:val="single" w:sz="4" w:space="0" w:color="000000"/>
              <w:right w:val="single" w:sz="4" w:space="0" w:color="000000"/>
            </w:tcBorders>
            <w:vAlign w:val="center"/>
          </w:tcPr>
          <w:p w14:paraId="1E9BEFD6"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F4C972B" w14:textId="77777777" w:rsidR="00884E42" w:rsidRDefault="00000000">
            <w:pPr>
              <w:pStyle w:val="15"/>
              <w:rPr>
                <w:bCs/>
                <w:sz w:val="21"/>
                <w:szCs w:val="21"/>
              </w:rPr>
            </w:pPr>
            <w:r>
              <w:rPr>
                <w:bCs/>
                <w:sz w:val="21"/>
                <w:szCs w:val="21"/>
              </w:rPr>
              <w:t>2400</w:t>
            </w:r>
          </w:p>
        </w:tc>
        <w:tc>
          <w:tcPr>
            <w:tcW w:w="752" w:type="pct"/>
            <w:tcBorders>
              <w:top w:val="single" w:sz="4" w:space="0" w:color="000000"/>
              <w:left w:val="single" w:sz="4" w:space="0" w:color="000000"/>
              <w:bottom w:val="single" w:sz="4" w:space="0" w:color="000000"/>
              <w:right w:val="single" w:sz="4" w:space="0" w:color="000000"/>
            </w:tcBorders>
            <w:vAlign w:val="center"/>
          </w:tcPr>
          <w:p w14:paraId="18502FD4" w14:textId="77777777" w:rsidR="00884E42" w:rsidRDefault="00000000">
            <w:pPr>
              <w:pStyle w:val="15"/>
              <w:rPr>
                <w:bCs/>
                <w:sz w:val="21"/>
                <w:szCs w:val="21"/>
              </w:rPr>
            </w:pPr>
            <w:r>
              <w:rPr>
                <w:bCs/>
                <w:noProof/>
                <w:sz w:val="21"/>
                <w:szCs w:val="21"/>
              </w:rPr>
              <mc:AlternateContent>
                <mc:Choice Requires="wpg">
                  <w:drawing>
                    <wp:inline distT="0" distB="0" distL="0" distR="0" wp14:anchorId="3BF1E4E8" wp14:editId="49E76515">
                      <wp:extent cx="40005" cy="99060"/>
                      <wp:effectExtent l="9525" t="9525" r="7620" b="5715"/>
                      <wp:docPr id="1749357733" name="组合 44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22209886" name="docshape1119"/>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DgQGaSMAwAAkAkAAA4AAAAAAAAAAQAgAAAAIgEAAGRycy9lMm9Eb2Mu&#10;eG1sUEsFBgAAAAAGAAYAWQEAACAHAAAAAA==&#10;">
                      <o:lock v:ext="edit" aspectratio="f"/>
                      <v:shape id="docshape1119" o:spid="_x0000_s1026" o:spt="100" style="position:absolute;left:0;top:0;height:156;width:63;" fillcolor="#000000" filled="t" stroked="f" coordsize="63,156" o:gfxdata="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fsU&#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7479E5F" w14:textId="77777777" w:rsidR="00884E42" w:rsidRDefault="00000000">
            <w:pPr>
              <w:pStyle w:val="15"/>
              <w:rPr>
                <w:bCs/>
                <w:sz w:val="21"/>
                <w:szCs w:val="21"/>
              </w:rPr>
            </w:pPr>
            <w:r>
              <w:rPr>
                <w:bCs/>
                <w:noProof/>
                <w:sz w:val="21"/>
                <w:szCs w:val="21"/>
              </w:rPr>
              <mc:AlternateContent>
                <mc:Choice Requires="wpg">
                  <w:drawing>
                    <wp:inline distT="0" distB="0" distL="0" distR="0" wp14:anchorId="4D1DB770" wp14:editId="0813113E">
                      <wp:extent cx="40005" cy="99060"/>
                      <wp:effectExtent l="9525" t="9525" r="7620" b="5715"/>
                      <wp:docPr id="77216533" name="组合 44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65300027" name="docshape1119"/>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E13I36MAwAAjgkAAA4AAAAAAAAAAQAgAAAAIgEAAGRycy9lMm9Eb2Mu&#10;eG1sUEsFBgAAAAAGAAYAWQEAACAHAAAAAA==&#10;">
                      <o:lock v:ext="edit" aspectratio="f"/>
                      <v:shape id="docshape1119" o:spid="_x0000_s1026" o:spt="100" style="position:absolute;left:0;top:0;height:156;width:63;" fillcolor="#000000" filled="t" stroked="f" coordsize="63,156" o:gfxdata="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nv&#10;s2HCAAAA4w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19391DA" w14:textId="77777777" w:rsidR="00884E42" w:rsidRDefault="00000000">
            <w:pPr>
              <w:pStyle w:val="15"/>
              <w:rPr>
                <w:bCs/>
                <w:sz w:val="21"/>
                <w:szCs w:val="21"/>
              </w:rPr>
            </w:pPr>
            <w:r>
              <w:rPr>
                <w:bCs/>
                <w:noProof/>
                <w:sz w:val="21"/>
                <w:szCs w:val="21"/>
              </w:rPr>
              <mc:AlternateContent>
                <mc:Choice Requires="wpg">
                  <w:drawing>
                    <wp:inline distT="0" distB="0" distL="0" distR="0" wp14:anchorId="5E892AEC" wp14:editId="4F4090CD">
                      <wp:extent cx="40005" cy="99060"/>
                      <wp:effectExtent l="9525" t="9525" r="7620" b="5715"/>
                      <wp:docPr id="205194739" name="组合 44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34438661" name="docshape1119"/>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4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OyZwH2MAwAAjgkAAA4AAAAAAAAAAQAgAAAAIgEAAGRycy9lMm9Eb2Mu&#10;eG1sUEsFBgAAAAAGAAYAWQEAACAHAAAAAA==&#10;">
                      <o:lock v:ext="edit" aspectratio="f"/>
                      <v:shape id="docshape1119" o:spid="_x0000_s1026" o:spt="100" style="position:absolute;left:0;top:0;height:156;width:63;" fillcolor="#000000" filled="t" stroked="f" coordsize="63,156" o:gfxdata="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kdko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393C4928"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F86583D" w14:textId="77777777" w:rsidR="00884E42" w:rsidRDefault="00000000">
            <w:pPr>
              <w:pStyle w:val="15"/>
              <w:rPr>
                <w:bCs/>
                <w:sz w:val="21"/>
                <w:szCs w:val="21"/>
              </w:rPr>
            </w:pPr>
            <w:r>
              <w:rPr>
                <w:rFonts w:hint="eastAsia"/>
                <w:bCs/>
                <w:sz w:val="21"/>
                <w:szCs w:val="21"/>
              </w:rPr>
              <w:t>热轧碳钢</w:t>
            </w:r>
            <w:r>
              <w:rPr>
                <w:bCs/>
                <w:sz w:val="21"/>
                <w:szCs w:val="21"/>
              </w:rPr>
              <w:t>H</w:t>
            </w:r>
            <w:r>
              <w:rPr>
                <w:rFonts w:hint="eastAsia"/>
                <w:bCs/>
                <w:sz w:val="21"/>
                <w:szCs w:val="21"/>
              </w:rPr>
              <w:t>钢</w:t>
            </w:r>
          </w:p>
        </w:tc>
        <w:tc>
          <w:tcPr>
            <w:tcW w:w="182" w:type="pct"/>
            <w:tcBorders>
              <w:top w:val="single" w:sz="4" w:space="0" w:color="000000"/>
              <w:left w:val="single" w:sz="4" w:space="0" w:color="000000"/>
              <w:bottom w:val="single" w:sz="4" w:space="0" w:color="000000"/>
              <w:right w:val="single" w:sz="4" w:space="0" w:color="000000"/>
            </w:tcBorders>
            <w:vAlign w:val="center"/>
          </w:tcPr>
          <w:p w14:paraId="2FF3C36D"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59CE6F8" w14:textId="77777777" w:rsidR="00884E42" w:rsidRDefault="00000000">
            <w:pPr>
              <w:pStyle w:val="15"/>
              <w:rPr>
                <w:bCs/>
                <w:sz w:val="21"/>
                <w:szCs w:val="21"/>
              </w:rPr>
            </w:pPr>
            <w:r>
              <w:rPr>
                <w:bCs/>
                <w:sz w:val="21"/>
                <w:szCs w:val="21"/>
              </w:rPr>
              <w:t>2350</w:t>
            </w:r>
          </w:p>
        </w:tc>
        <w:tc>
          <w:tcPr>
            <w:tcW w:w="752" w:type="pct"/>
            <w:tcBorders>
              <w:top w:val="single" w:sz="4" w:space="0" w:color="000000"/>
              <w:left w:val="single" w:sz="4" w:space="0" w:color="000000"/>
              <w:bottom w:val="single" w:sz="4" w:space="0" w:color="000000"/>
              <w:right w:val="single" w:sz="4" w:space="0" w:color="000000"/>
            </w:tcBorders>
            <w:vAlign w:val="center"/>
          </w:tcPr>
          <w:p w14:paraId="5F557EAD" w14:textId="77777777" w:rsidR="00884E42" w:rsidRDefault="00000000">
            <w:pPr>
              <w:pStyle w:val="15"/>
              <w:rPr>
                <w:bCs/>
                <w:sz w:val="21"/>
                <w:szCs w:val="21"/>
              </w:rPr>
            </w:pPr>
            <w:r>
              <w:rPr>
                <w:bCs/>
                <w:noProof/>
                <w:sz w:val="21"/>
                <w:szCs w:val="21"/>
              </w:rPr>
              <mc:AlternateContent>
                <mc:Choice Requires="wpg">
                  <w:drawing>
                    <wp:inline distT="0" distB="0" distL="0" distR="0" wp14:anchorId="7AFFE5FB" wp14:editId="4626C266">
                      <wp:extent cx="40005" cy="99060"/>
                      <wp:effectExtent l="9525" t="9525" r="7620" b="5715"/>
                      <wp:docPr id="1777823876" name="组合 43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0121252" name="docshape112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79PlZ44DAACPCQAADgAAAAAAAAABACAAAAAiAQAAZHJzL2Uyb0Rv&#10;Yy54bWxQSwUGAAAAAAYABgBZAQAAIgcAAAAA&#10;">
                      <o:lock v:ext="edit" aspectratio="f"/>
                      <v:shape id="docshape1127" o:spid="_x0000_s1026" o:spt="100" style="position:absolute;left:0;top:0;height:156;width:63;" fillcolor="#000000" filled="t" stroked="f" coordsize="63,156" o:gfxdata="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vp8r4A&#10;AADiAAAADwAAAAAAAAABACAAAAAiAAAAZHJzL2Rvd25yZXYueG1sUEsBAhQAFAAAAAgAh07iQDMv&#10;BZ47AAAAOQAAABAAAAAAAAAAAQAgAAAADQEAAGRycy9zaGFwZXhtbC54bWxQSwUGAAAAAAYABgBb&#10;AQAAtw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DE990BB" w14:textId="77777777" w:rsidR="00884E42" w:rsidRDefault="00000000">
            <w:pPr>
              <w:pStyle w:val="15"/>
              <w:rPr>
                <w:bCs/>
                <w:sz w:val="21"/>
                <w:szCs w:val="21"/>
              </w:rPr>
            </w:pPr>
            <w:r>
              <w:rPr>
                <w:bCs/>
                <w:noProof/>
                <w:sz w:val="21"/>
                <w:szCs w:val="21"/>
              </w:rPr>
              <mc:AlternateContent>
                <mc:Choice Requires="wpg">
                  <w:drawing>
                    <wp:inline distT="0" distB="0" distL="0" distR="0" wp14:anchorId="57FC9267" wp14:editId="0F8960F9">
                      <wp:extent cx="40005" cy="99060"/>
                      <wp:effectExtent l="9525" t="9525" r="7620" b="5715"/>
                      <wp:docPr id="1551001386" name="组合 43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72964047" name="docshape112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CHRegQkAMAAI8JAAAOAAAAAAAAAAEAIAAAACIBAABkcnMvZTJv&#10;RG9jLnhtbFBLBQYAAAAABgAGAFkBAAAkBwAAAAA=&#10;">
                      <o:lock v:ext="edit" aspectratio="f"/>
                      <v:shape id="docshape1127" o:spid="_x0000_s1026" o:spt="100" style="position:absolute;left:0;top:0;height:156;width:63;" fillcolor="#000000" filled="t" stroked="f" coordsize="63,156" o:gfxdata="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fPa+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46246A0" w14:textId="77777777" w:rsidR="00884E42" w:rsidRDefault="00000000">
            <w:pPr>
              <w:pStyle w:val="15"/>
              <w:rPr>
                <w:bCs/>
                <w:sz w:val="21"/>
                <w:szCs w:val="21"/>
              </w:rPr>
            </w:pPr>
            <w:r>
              <w:rPr>
                <w:bCs/>
                <w:noProof/>
                <w:sz w:val="21"/>
                <w:szCs w:val="21"/>
              </w:rPr>
              <mc:AlternateContent>
                <mc:Choice Requires="wpg">
                  <w:drawing>
                    <wp:inline distT="0" distB="0" distL="0" distR="0" wp14:anchorId="2459E4FC" wp14:editId="27B257B0">
                      <wp:extent cx="40005" cy="99060"/>
                      <wp:effectExtent l="9525" t="9525" r="7620" b="5715"/>
                      <wp:docPr id="556090239" name="组合 43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65420628" name="docshape112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zNZrIjQMAAI8JAAAOAAAAAAAAAAEAIAAAACIBAABkcnMvZTJvRG9j&#10;LnhtbFBLBQYAAAAABgAGAFkBAAAhBwAAAAA=&#10;">
                      <o:lock v:ext="edit" aspectratio="f"/>
                      <v:shape id="docshape1127" o:spid="_x0000_s1026" o:spt="100" style="position:absolute;left:0;top:0;height:156;width:63;" fillcolor="#000000" filled="t" stroked="f" coordsize="63,156" o:gfxdata="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ZYH/c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54A3680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8CF65FC" w14:textId="77777777" w:rsidR="00884E42" w:rsidRDefault="00000000">
            <w:pPr>
              <w:pStyle w:val="15"/>
              <w:rPr>
                <w:bCs/>
                <w:sz w:val="21"/>
                <w:szCs w:val="21"/>
              </w:rPr>
            </w:pPr>
            <w:r>
              <w:rPr>
                <w:rFonts w:hint="eastAsia"/>
                <w:bCs/>
                <w:sz w:val="21"/>
                <w:szCs w:val="21"/>
              </w:rPr>
              <w:lastRenderedPageBreak/>
              <w:t>热轧碳钢宽带钢</w:t>
            </w:r>
          </w:p>
        </w:tc>
        <w:tc>
          <w:tcPr>
            <w:tcW w:w="182" w:type="pct"/>
            <w:tcBorders>
              <w:top w:val="single" w:sz="4" w:space="0" w:color="000000"/>
              <w:left w:val="single" w:sz="4" w:space="0" w:color="000000"/>
              <w:bottom w:val="single" w:sz="4" w:space="0" w:color="000000"/>
              <w:right w:val="single" w:sz="4" w:space="0" w:color="000000"/>
            </w:tcBorders>
            <w:vAlign w:val="center"/>
          </w:tcPr>
          <w:p w14:paraId="27886850"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71690E4" w14:textId="77777777" w:rsidR="00884E42" w:rsidRDefault="00000000">
            <w:pPr>
              <w:pStyle w:val="15"/>
              <w:rPr>
                <w:bCs/>
                <w:sz w:val="21"/>
                <w:szCs w:val="21"/>
              </w:rPr>
            </w:pPr>
            <w:r>
              <w:rPr>
                <w:bCs/>
                <w:sz w:val="21"/>
                <w:szCs w:val="21"/>
              </w:rPr>
              <w:t>2310</w:t>
            </w:r>
          </w:p>
        </w:tc>
        <w:tc>
          <w:tcPr>
            <w:tcW w:w="752" w:type="pct"/>
            <w:tcBorders>
              <w:top w:val="single" w:sz="4" w:space="0" w:color="000000"/>
              <w:left w:val="single" w:sz="4" w:space="0" w:color="000000"/>
              <w:bottom w:val="single" w:sz="4" w:space="0" w:color="000000"/>
              <w:right w:val="single" w:sz="4" w:space="0" w:color="000000"/>
            </w:tcBorders>
            <w:vAlign w:val="center"/>
          </w:tcPr>
          <w:p w14:paraId="77C14DC5" w14:textId="77777777" w:rsidR="00884E42" w:rsidRDefault="00000000">
            <w:pPr>
              <w:pStyle w:val="15"/>
              <w:rPr>
                <w:bCs/>
                <w:sz w:val="21"/>
                <w:szCs w:val="21"/>
              </w:rPr>
            </w:pPr>
            <w:r>
              <w:rPr>
                <w:bCs/>
                <w:noProof/>
                <w:sz w:val="21"/>
                <w:szCs w:val="21"/>
              </w:rPr>
              <mc:AlternateContent>
                <mc:Choice Requires="wpg">
                  <w:drawing>
                    <wp:inline distT="0" distB="0" distL="0" distR="0" wp14:anchorId="7FDAC0FE" wp14:editId="062ACA1C">
                      <wp:extent cx="40005" cy="99060"/>
                      <wp:effectExtent l="9525" t="9525" r="7620" b="5715"/>
                      <wp:docPr id="362659723" name="组合 43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78827073" name="docshape113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JG2X1qJAwAAjwkAAA4AAAAAAAAAAQAgAAAAIgEAAGRycy9lMm9Eb2MueG1s&#10;UEsFBgAAAAAGAAYAWQEAAB0HAAAAAA==&#10;">
                      <o:lock v:ext="edit" aspectratio="f"/>
                      <v:shape id="docshape1138" o:spid="_x0000_s1026" o:spt="100" style="position:absolute;left:0;top:0;height:156;width:63;" fillcolor="#000000" filled="t" stroked="f" coordsize="63,156" o:gfxdata="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vgey/&#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DD181B1" w14:textId="77777777" w:rsidR="00884E42" w:rsidRDefault="00000000">
            <w:pPr>
              <w:pStyle w:val="15"/>
              <w:rPr>
                <w:bCs/>
                <w:sz w:val="21"/>
                <w:szCs w:val="21"/>
              </w:rPr>
            </w:pPr>
            <w:r>
              <w:rPr>
                <w:bCs/>
                <w:noProof/>
                <w:sz w:val="21"/>
                <w:szCs w:val="21"/>
              </w:rPr>
              <mc:AlternateContent>
                <mc:Choice Requires="wpg">
                  <w:drawing>
                    <wp:inline distT="0" distB="0" distL="0" distR="0" wp14:anchorId="32985523" wp14:editId="1906E5B3">
                      <wp:extent cx="40005" cy="99060"/>
                      <wp:effectExtent l="9525" t="9525" r="7620" b="5715"/>
                      <wp:docPr id="1743060062" name="组合 43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1791510" name="docshape113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F/0v0CPAwAAjwkAAA4AAAAAAAAAAQAgAAAAIgEAAGRycy9lMm9E&#10;b2MueG1sUEsFBgAAAAAGAAYAWQEAACMHAAAAAA==&#10;">
                      <o:lock v:ext="edit" aspectratio="f"/>
                      <v:shape id="docshape1138" o:spid="_x0000_s1026" o:spt="100" style="position:absolute;left:0;top:0;height:156;width:63;" fillcolor="#000000" filled="t" stroked="f" coordsize="63,156" o:gfxdata="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WY9&#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9693857" w14:textId="77777777" w:rsidR="00884E42" w:rsidRDefault="00000000">
            <w:pPr>
              <w:pStyle w:val="15"/>
              <w:rPr>
                <w:bCs/>
                <w:sz w:val="21"/>
                <w:szCs w:val="21"/>
              </w:rPr>
            </w:pPr>
            <w:r>
              <w:rPr>
                <w:bCs/>
                <w:noProof/>
                <w:sz w:val="21"/>
                <w:szCs w:val="21"/>
              </w:rPr>
              <mc:AlternateContent>
                <mc:Choice Requires="wpg">
                  <w:drawing>
                    <wp:inline distT="0" distB="0" distL="0" distR="0" wp14:anchorId="38A6D088" wp14:editId="729AB656">
                      <wp:extent cx="40005" cy="99060"/>
                      <wp:effectExtent l="9525" t="9525" r="7620" b="5715"/>
                      <wp:docPr id="1700599377" name="组合 43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79441811" name="docshape113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4WDcU4sDAACQCQAADgAAAAAAAAABACAAAAAiAQAAZHJzL2Uyb0RvYy54&#10;bWxQSwUGAAAAAAYABgBZAQAAHwcAAAAA&#10;">
                      <o:lock v:ext="edit" aspectratio="f"/>
                      <v:shape id="docshape1138" o:spid="_x0000_s1026" o:spt="100" style="position:absolute;left:0;top:0;height:156;width:63;" fillcolor="#000000" filled="t" stroked="f" coordsize="63,156" o:gfxdata="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kyeY&#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1144A551"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BDAA94A" w14:textId="77777777" w:rsidR="00884E42" w:rsidRDefault="00000000">
            <w:pPr>
              <w:pStyle w:val="15"/>
              <w:rPr>
                <w:bCs/>
                <w:sz w:val="21"/>
                <w:szCs w:val="21"/>
              </w:rPr>
            </w:pPr>
            <w:r>
              <w:rPr>
                <w:rFonts w:hint="eastAsia"/>
                <w:bCs/>
                <w:sz w:val="21"/>
                <w:szCs w:val="21"/>
              </w:rPr>
              <w:t>热轧碳钢钢筋</w:t>
            </w:r>
          </w:p>
        </w:tc>
        <w:tc>
          <w:tcPr>
            <w:tcW w:w="182" w:type="pct"/>
            <w:tcBorders>
              <w:top w:val="single" w:sz="4" w:space="0" w:color="000000"/>
              <w:left w:val="single" w:sz="4" w:space="0" w:color="000000"/>
              <w:bottom w:val="single" w:sz="4" w:space="0" w:color="000000"/>
              <w:right w:val="single" w:sz="4" w:space="0" w:color="000000"/>
            </w:tcBorders>
            <w:vAlign w:val="center"/>
          </w:tcPr>
          <w:p w14:paraId="2E9D4012"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61AFB141" w14:textId="77777777" w:rsidR="00884E42" w:rsidRDefault="00000000">
            <w:pPr>
              <w:pStyle w:val="15"/>
              <w:rPr>
                <w:bCs/>
                <w:sz w:val="21"/>
                <w:szCs w:val="21"/>
              </w:rPr>
            </w:pPr>
            <w:r>
              <w:rPr>
                <w:bCs/>
                <w:sz w:val="21"/>
                <w:szCs w:val="21"/>
              </w:rPr>
              <w:t>2340</w:t>
            </w:r>
          </w:p>
        </w:tc>
        <w:tc>
          <w:tcPr>
            <w:tcW w:w="752" w:type="pct"/>
            <w:tcBorders>
              <w:top w:val="single" w:sz="4" w:space="0" w:color="000000"/>
              <w:left w:val="single" w:sz="4" w:space="0" w:color="000000"/>
              <w:bottom w:val="single" w:sz="4" w:space="0" w:color="000000"/>
              <w:right w:val="single" w:sz="4" w:space="0" w:color="000000"/>
            </w:tcBorders>
            <w:vAlign w:val="center"/>
          </w:tcPr>
          <w:p w14:paraId="2C2FE5BA" w14:textId="77777777" w:rsidR="00884E42" w:rsidRDefault="00000000">
            <w:pPr>
              <w:pStyle w:val="15"/>
              <w:rPr>
                <w:bCs/>
                <w:sz w:val="21"/>
                <w:szCs w:val="21"/>
              </w:rPr>
            </w:pPr>
            <w:r>
              <w:rPr>
                <w:bCs/>
                <w:noProof/>
                <w:sz w:val="21"/>
                <w:szCs w:val="21"/>
              </w:rPr>
              <mc:AlternateContent>
                <mc:Choice Requires="wpg">
                  <w:drawing>
                    <wp:inline distT="0" distB="0" distL="0" distR="0" wp14:anchorId="345205A4" wp14:editId="49AF3CEB">
                      <wp:extent cx="40005" cy="99060"/>
                      <wp:effectExtent l="9525" t="9525" r="7620" b="5715"/>
                      <wp:docPr id="270455014" name="组合 43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27836556" name="docshape11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A98XzSPAwAAjwkAAA4AAAAAAAAAAQAgAAAAIgEAAGRycy9lMm9E&#10;b2MueG1sUEsFBgAAAAAGAAYAWQEAACMHAAAAAA==&#10;">
                      <o:lock v:ext="edit" aspectratio="f"/>
                      <v:shape id="docshape1146" o:spid="_x0000_s1026" o:spt="100" style="position:absolute;left:0;top:0;height:156;width:63;" fillcolor="#000000" filled="t" stroked="f" coordsize="63,156" o:gfxdata="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xv+u&#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48CE59D" w14:textId="77777777" w:rsidR="00884E42" w:rsidRDefault="00000000">
            <w:pPr>
              <w:pStyle w:val="15"/>
              <w:rPr>
                <w:bCs/>
                <w:sz w:val="21"/>
                <w:szCs w:val="21"/>
              </w:rPr>
            </w:pPr>
            <w:r>
              <w:rPr>
                <w:bCs/>
                <w:noProof/>
                <w:sz w:val="21"/>
                <w:szCs w:val="21"/>
              </w:rPr>
              <mc:AlternateContent>
                <mc:Choice Requires="wpg">
                  <w:drawing>
                    <wp:inline distT="0" distB="0" distL="0" distR="0" wp14:anchorId="62C0E321" wp14:editId="1CD64813">
                      <wp:extent cx="40005" cy="99060"/>
                      <wp:effectExtent l="9525" t="9525" r="7620" b="5715"/>
                      <wp:docPr id="601817814" name="组合 43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6441351" name="docshape11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JPjD8GMAwAAjQkAAA4AAAAAAAAAAQAgAAAAIgEAAGRycy9lMm9Eb2Mu&#10;eG1sUEsFBgAAAAAGAAYAWQEAACAHAAAAAA==&#10;">
                      <o:lock v:ext="edit" aspectratio="f"/>
                      <v:shape id="docshape1146" o:spid="_x0000_s1026" o:spt="100" style="position:absolute;left:0;top:0;height:156;width:63;" fillcolor="#000000" filled="t" stroked="f" coordsize="63,156" o:gfxdata="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rFX&#10;3cEAAADh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C519817" w14:textId="77777777" w:rsidR="00884E42" w:rsidRDefault="00000000">
            <w:pPr>
              <w:pStyle w:val="15"/>
              <w:rPr>
                <w:bCs/>
                <w:sz w:val="21"/>
                <w:szCs w:val="21"/>
              </w:rPr>
            </w:pPr>
            <w:r>
              <w:rPr>
                <w:bCs/>
                <w:noProof/>
                <w:sz w:val="21"/>
                <w:szCs w:val="21"/>
              </w:rPr>
              <mc:AlternateContent>
                <mc:Choice Requires="wpg">
                  <w:drawing>
                    <wp:inline distT="0" distB="0" distL="0" distR="0" wp14:anchorId="6397C7A2" wp14:editId="50D27DAC">
                      <wp:extent cx="40005" cy="99060"/>
                      <wp:effectExtent l="9525" t="9525" r="7620" b="5715"/>
                      <wp:docPr id="1858017816" name="组合 43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85178649" name="docshape114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dGLRrZEDAACQCQAADgAAAAAAAAABACAAAAAiAQAAZHJzL2Uy&#10;b0RvYy54bWxQSwUGAAAAAAYABgBZAQAAJQcAAAAA&#10;">
                      <o:lock v:ext="edit" aspectratio="f"/>
                      <v:shape id="docshape1146" o:spid="_x0000_s1026" o:spt="100" style="position:absolute;left:0;top:0;height:156;width:63;" fillcolor="#000000" filled="t" stroked="f" coordsize="63,156" o:gfxdata="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7OO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1BCC13E1"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186CAC1" w14:textId="77777777" w:rsidR="00884E42" w:rsidRDefault="00000000">
            <w:pPr>
              <w:pStyle w:val="15"/>
              <w:rPr>
                <w:bCs/>
                <w:sz w:val="21"/>
                <w:szCs w:val="21"/>
              </w:rPr>
            </w:pPr>
            <w:r>
              <w:rPr>
                <w:rFonts w:hint="eastAsia"/>
                <w:bCs/>
                <w:sz w:val="21"/>
                <w:szCs w:val="21"/>
              </w:rPr>
              <w:t>热轧碳钢高线材</w:t>
            </w:r>
          </w:p>
        </w:tc>
        <w:tc>
          <w:tcPr>
            <w:tcW w:w="182" w:type="pct"/>
            <w:tcBorders>
              <w:top w:val="single" w:sz="4" w:space="0" w:color="000000"/>
              <w:left w:val="single" w:sz="4" w:space="0" w:color="000000"/>
              <w:bottom w:val="single" w:sz="4" w:space="0" w:color="000000"/>
              <w:right w:val="single" w:sz="4" w:space="0" w:color="000000"/>
            </w:tcBorders>
            <w:vAlign w:val="center"/>
          </w:tcPr>
          <w:p w14:paraId="7B1CF5AC"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109C418" w14:textId="77777777" w:rsidR="00884E42" w:rsidRDefault="00000000">
            <w:pPr>
              <w:pStyle w:val="15"/>
              <w:rPr>
                <w:bCs/>
                <w:sz w:val="21"/>
                <w:szCs w:val="21"/>
              </w:rPr>
            </w:pPr>
            <w:r>
              <w:rPr>
                <w:bCs/>
                <w:sz w:val="21"/>
                <w:szCs w:val="21"/>
              </w:rPr>
              <w:t>2375</w:t>
            </w:r>
          </w:p>
        </w:tc>
        <w:tc>
          <w:tcPr>
            <w:tcW w:w="752" w:type="pct"/>
            <w:tcBorders>
              <w:top w:val="single" w:sz="4" w:space="0" w:color="000000"/>
              <w:left w:val="single" w:sz="4" w:space="0" w:color="000000"/>
              <w:bottom w:val="single" w:sz="4" w:space="0" w:color="000000"/>
              <w:right w:val="single" w:sz="4" w:space="0" w:color="000000"/>
            </w:tcBorders>
            <w:vAlign w:val="center"/>
          </w:tcPr>
          <w:p w14:paraId="0EB482E5" w14:textId="77777777" w:rsidR="00884E42" w:rsidRDefault="00000000">
            <w:pPr>
              <w:pStyle w:val="15"/>
              <w:rPr>
                <w:bCs/>
                <w:sz w:val="21"/>
                <w:szCs w:val="21"/>
              </w:rPr>
            </w:pPr>
            <w:r>
              <w:rPr>
                <w:bCs/>
                <w:noProof/>
                <w:sz w:val="21"/>
                <w:szCs w:val="21"/>
              </w:rPr>
              <mc:AlternateContent>
                <mc:Choice Requires="wpg">
                  <w:drawing>
                    <wp:inline distT="0" distB="0" distL="0" distR="0" wp14:anchorId="362C17EF" wp14:editId="549F0D9B">
                      <wp:extent cx="40005" cy="99060"/>
                      <wp:effectExtent l="9525" t="9525" r="7620" b="5715"/>
                      <wp:docPr id="234996113" name="组合 43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59106963" name="docshape11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3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Catxa9igMAAI4JAAAOAAAAAAAAAAEAIAAAACIBAABkcnMvZTJvRG9jLnht&#10;bFBLBQYAAAAABgAGAFkBAAAeBwAAAAA=&#10;">
                      <o:lock v:ext="edit" aspectratio="f"/>
                      <v:shape id="docshape1154" o:spid="_x0000_s1026" o:spt="100" style="position:absolute;left:0;top:0;height:156;width:63;" fillcolor="#000000" filled="t" stroked="f" coordsize="63,156" o:gfxdata="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cr1j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E0E4B2E" w14:textId="77777777" w:rsidR="00884E42" w:rsidRDefault="00000000">
            <w:pPr>
              <w:pStyle w:val="15"/>
              <w:rPr>
                <w:bCs/>
                <w:sz w:val="21"/>
                <w:szCs w:val="21"/>
              </w:rPr>
            </w:pPr>
            <w:r>
              <w:rPr>
                <w:bCs/>
                <w:noProof/>
                <w:sz w:val="21"/>
                <w:szCs w:val="21"/>
              </w:rPr>
              <mc:AlternateContent>
                <mc:Choice Requires="wpg">
                  <w:drawing>
                    <wp:inline distT="0" distB="0" distL="0" distR="0" wp14:anchorId="74D9CEB8" wp14:editId="62DC59C2">
                      <wp:extent cx="40005" cy="99060"/>
                      <wp:effectExtent l="9525" t="9525" r="7620" b="5715"/>
                      <wp:docPr id="1492789280" name="组合 42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2088890" name="docshape11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Y69YxYsDAACPCQAADgAAAAAAAAABACAAAAAiAQAAZHJzL2Uyb0RvYy54&#10;bWxQSwUGAAAAAAYABgBZAQAAHwcAAAAA&#10;">
                      <o:lock v:ext="edit" aspectratio="f"/>
                      <v:shape id="docshape1154" o:spid="_x0000_s1026" o:spt="100" style="position:absolute;left:0;top:0;height:156;width:63;" fillcolor="#000000" filled="t" stroked="f" coordsize="63,156" o:gfxdata="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vsVr4A&#10;AADiAAAADwAAAAAAAAABACAAAAAiAAAAZHJzL2Rvd25yZXYueG1sUEsBAhQAFAAAAAgAh07iQDMv&#10;BZ47AAAAOQAAABAAAAAAAAAAAQAgAAAADQEAAGRycy9zaGFwZXhtbC54bWxQSwUGAAAAAAYABgBb&#10;AQAAtw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5670232" w14:textId="77777777" w:rsidR="00884E42" w:rsidRDefault="00000000">
            <w:pPr>
              <w:pStyle w:val="15"/>
              <w:rPr>
                <w:bCs/>
                <w:sz w:val="21"/>
                <w:szCs w:val="21"/>
              </w:rPr>
            </w:pPr>
            <w:r>
              <w:rPr>
                <w:bCs/>
                <w:noProof/>
                <w:sz w:val="21"/>
                <w:szCs w:val="21"/>
              </w:rPr>
              <mc:AlternateContent>
                <mc:Choice Requires="wpg">
                  <w:drawing>
                    <wp:inline distT="0" distB="0" distL="0" distR="0" wp14:anchorId="3A6C5D7D" wp14:editId="6A4B6178">
                      <wp:extent cx="40005" cy="99060"/>
                      <wp:effectExtent l="9525" t="9525" r="7620" b="5715"/>
                      <wp:docPr id="1344273113" name="组合 42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05255279" name="docshape115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IHCDuyMAwAAkAkAAA4AAAAAAAAAAQAgAAAAIgEAAGRycy9lMm9Eb2Mu&#10;eG1sUEsFBgAAAAAGAAYAWQEAACAHAAAAAA==&#10;">
                      <o:lock v:ext="edit" aspectratio="f"/>
                      <v:shape id="docshape1154" o:spid="_x0000_s1026" o:spt="100" style="position:absolute;left:0;top:0;height:156;width:63;" fillcolor="#000000" filled="t" stroked="f" coordsize="63,156" o:gfxdata="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xy3&#10;ls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2688682D"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F235ECC" w14:textId="77777777" w:rsidR="00884E42" w:rsidRDefault="00000000">
            <w:pPr>
              <w:pStyle w:val="15"/>
              <w:rPr>
                <w:bCs/>
                <w:sz w:val="21"/>
                <w:szCs w:val="21"/>
              </w:rPr>
            </w:pPr>
            <w:r>
              <w:rPr>
                <w:rFonts w:hint="eastAsia"/>
                <w:bCs/>
                <w:sz w:val="21"/>
                <w:szCs w:val="21"/>
              </w:rPr>
              <w:t>热轧碳钢棒材</w:t>
            </w:r>
          </w:p>
        </w:tc>
        <w:tc>
          <w:tcPr>
            <w:tcW w:w="182" w:type="pct"/>
            <w:tcBorders>
              <w:top w:val="single" w:sz="4" w:space="0" w:color="000000"/>
              <w:left w:val="single" w:sz="4" w:space="0" w:color="000000"/>
              <w:bottom w:val="single" w:sz="4" w:space="0" w:color="000000"/>
              <w:right w:val="single" w:sz="4" w:space="0" w:color="000000"/>
            </w:tcBorders>
            <w:vAlign w:val="center"/>
          </w:tcPr>
          <w:p w14:paraId="0AF8C3EE"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048132D8" w14:textId="77777777" w:rsidR="00884E42" w:rsidRDefault="00000000">
            <w:pPr>
              <w:pStyle w:val="15"/>
              <w:rPr>
                <w:bCs/>
                <w:sz w:val="21"/>
                <w:szCs w:val="21"/>
              </w:rPr>
            </w:pPr>
            <w:r>
              <w:rPr>
                <w:bCs/>
                <w:sz w:val="21"/>
                <w:szCs w:val="21"/>
              </w:rPr>
              <w:t>2340</w:t>
            </w:r>
          </w:p>
        </w:tc>
        <w:tc>
          <w:tcPr>
            <w:tcW w:w="752" w:type="pct"/>
            <w:tcBorders>
              <w:top w:val="single" w:sz="4" w:space="0" w:color="000000"/>
              <w:left w:val="single" w:sz="4" w:space="0" w:color="000000"/>
              <w:bottom w:val="single" w:sz="4" w:space="0" w:color="000000"/>
              <w:right w:val="single" w:sz="4" w:space="0" w:color="000000"/>
            </w:tcBorders>
            <w:vAlign w:val="center"/>
          </w:tcPr>
          <w:p w14:paraId="6B88307A" w14:textId="77777777" w:rsidR="00884E42" w:rsidRDefault="00000000">
            <w:pPr>
              <w:pStyle w:val="15"/>
              <w:rPr>
                <w:bCs/>
                <w:sz w:val="21"/>
                <w:szCs w:val="21"/>
              </w:rPr>
            </w:pPr>
            <w:r>
              <w:rPr>
                <w:bCs/>
                <w:noProof/>
                <w:sz w:val="21"/>
                <w:szCs w:val="21"/>
              </w:rPr>
              <mc:AlternateContent>
                <mc:Choice Requires="wpg">
                  <w:drawing>
                    <wp:inline distT="0" distB="0" distL="0" distR="0" wp14:anchorId="68E7295C" wp14:editId="072A966D">
                      <wp:extent cx="40005" cy="99060"/>
                      <wp:effectExtent l="9525" t="9525" r="7620" b="5715"/>
                      <wp:docPr id="660717141" name="组合 42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63464778" name="docshape11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BBG/VnjQMAAI4JAAAOAAAAAAAAAAEAIAAAACIBAABkcnMvZTJvRG9j&#10;LnhtbFBLBQYAAAAABgAGAFkBAAAhBwAAAAA=&#10;">
                      <o:lock v:ext="edit" aspectratio="f"/>
                      <v:shape id="docshape1162" o:spid="_x0000_s1026" o:spt="100" style="position:absolute;left:0;top:0;height:156;width:63;" fillcolor="#000000" filled="t" stroked="f" coordsize="63,156" o:gfxdata="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g4RW/&#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2B8B85F" w14:textId="77777777" w:rsidR="00884E42" w:rsidRDefault="00000000">
            <w:pPr>
              <w:pStyle w:val="15"/>
              <w:rPr>
                <w:bCs/>
                <w:sz w:val="21"/>
                <w:szCs w:val="21"/>
              </w:rPr>
            </w:pPr>
            <w:r>
              <w:rPr>
                <w:bCs/>
                <w:noProof/>
                <w:sz w:val="21"/>
                <w:szCs w:val="21"/>
              </w:rPr>
              <mc:AlternateContent>
                <mc:Choice Requires="wpg">
                  <w:drawing>
                    <wp:inline distT="0" distB="0" distL="0" distR="0" wp14:anchorId="07D98B93" wp14:editId="3FCC2DD1">
                      <wp:extent cx="40005" cy="99060"/>
                      <wp:effectExtent l="9525" t="9525" r="7620" b="5715"/>
                      <wp:docPr id="1242308685" name="组合 42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10627287" name="docshape11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B33HtuJAwAAkAkAAA4AAAAAAAAAAQAgAAAAIgEAAGRycy9lMm9Eb2MueG1s&#10;UEsFBgAAAAAGAAYAWQEAAB0HAAAAAA==&#10;">
                      <o:lock v:ext="edit" aspectratio="f"/>
                      <v:shape id="docshape1162" o:spid="_x0000_s1026" o:spt="100" style="position:absolute;left:0;top:0;height:156;width:63;" fillcolor="#000000" filled="t" stroked="f" coordsize="63,156" o:gfxdata="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2DDi&#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385FEAF" w14:textId="77777777" w:rsidR="00884E42" w:rsidRDefault="00000000">
            <w:pPr>
              <w:pStyle w:val="15"/>
              <w:rPr>
                <w:bCs/>
                <w:sz w:val="21"/>
                <w:szCs w:val="21"/>
              </w:rPr>
            </w:pPr>
            <w:r>
              <w:rPr>
                <w:bCs/>
                <w:noProof/>
                <w:sz w:val="21"/>
                <w:szCs w:val="21"/>
              </w:rPr>
              <mc:AlternateContent>
                <mc:Choice Requires="wpg">
                  <w:drawing>
                    <wp:inline distT="0" distB="0" distL="0" distR="0" wp14:anchorId="1706733C" wp14:editId="6D7F8323">
                      <wp:extent cx="40005" cy="99060"/>
                      <wp:effectExtent l="9525" t="9525" r="7620" b="5715"/>
                      <wp:docPr id="609759890" name="组合 42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906470592" name="docshape116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FD0a3qPAwAAjwkAAA4AAAAAAAAAAQAgAAAAIgEAAGRycy9lMm9E&#10;b2MueG1sUEsFBgAAAAAGAAYAWQEAACMHAAAAAA==&#10;">
                      <o:lock v:ext="edit" aspectratio="f"/>
                      <v:shape id="docshape1162" o:spid="_x0000_s1026" o:spt="100" style="position:absolute;left:0;top:0;height:156;width:63;" fillcolor="#000000" filled="t" stroked="f" coordsize="63,156" o:gfxdata="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3Tp&#10;s8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08C74AF5"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A114FB4" w14:textId="77777777" w:rsidR="00884E42" w:rsidRDefault="00000000">
            <w:pPr>
              <w:pStyle w:val="15"/>
              <w:rPr>
                <w:bCs/>
                <w:sz w:val="21"/>
                <w:szCs w:val="21"/>
              </w:rPr>
            </w:pPr>
            <w:r>
              <w:rPr>
                <w:rFonts w:hint="eastAsia"/>
                <w:bCs/>
                <w:sz w:val="21"/>
                <w:szCs w:val="21"/>
              </w:rPr>
              <w:t>螺旋埋弧焊管</w:t>
            </w:r>
          </w:p>
        </w:tc>
        <w:tc>
          <w:tcPr>
            <w:tcW w:w="182" w:type="pct"/>
            <w:tcBorders>
              <w:top w:val="single" w:sz="4" w:space="0" w:color="000000"/>
              <w:left w:val="single" w:sz="4" w:space="0" w:color="000000"/>
              <w:bottom w:val="single" w:sz="4" w:space="0" w:color="000000"/>
              <w:right w:val="single" w:sz="4" w:space="0" w:color="000000"/>
            </w:tcBorders>
            <w:vAlign w:val="center"/>
          </w:tcPr>
          <w:p w14:paraId="652B7F8F"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0C9829D" w14:textId="77777777" w:rsidR="00884E42" w:rsidRDefault="00000000">
            <w:pPr>
              <w:pStyle w:val="15"/>
              <w:rPr>
                <w:bCs/>
                <w:sz w:val="21"/>
                <w:szCs w:val="21"/>
              </w:rPr>
            </w:pPr>
            <w:r>
              <w:rPr>
                <w:bCs/>
                <w:sz w:val="21"/>
                <w:szCs w:val="21"/>
              </w:rPr>
              <w:t>2520</w:t>
            </w:r>
          </w:p>
        </w:tc>
        <w:tc>
          <w:tcPr>
            <w:tcW w:w="752" w:type="pct"/>
            <w:tcBorders>
              <w:top w:val="single" w:sz="4" w:space="0" w:color="000000"/>
              <w:left w:val="single" w:sz="4" w:space="0" w:color="000000"/>
              <w:bottom w:val="single" w:sz="4" w:space="0" w:color="000000"/>
              <w:right w:val="single" w:sz="4" w:space="0" w:color="000000"/>
            </w:tcBorders>
            <w:vAlign w:val="center"/>
          </w:tcPr>
          <w:p w14:paraId="5DA4AFED" w14:textId="77777777" w:rsidR="00884E42" w:rsidRDefault="00000000">
            <w:pPr>
              <w:pStyle w:val="15"/>
              <w:rPr>
                <w:bCs/>
                <w:sz w:val="21"/>
                <w:szCs w:val="21"/>
              </w:rPr>
            </w:pPr>
            <w:r>
              <w:rPr>
                <w:bCs/>
                <w:noProof/>
                <w:sz w:val="21"/>
                <w:szCs w:val="21"/>
              </w:rPr>
              <mc:AlternateContent>
                <mc:Choice Requires="wpg">
                  <w:drawing>
                    <wp:inline distT="0" distB="0" distL="0" distR="0" wp14:anchorId="4FD6B459" wp14:editId="7AD1A40D">
                      <wp:extent cx="40005" cy="99060"/>
                      <wp:effectExtent l="9525" t="9525" r="7620" b="5715"/>
                      <wp:docPr id="847200872" name="组合 42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55113543" name="docshape117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IdvV/o4DAACOCQAADgAAAAAAAAABACAAAAAiAQAAZHJzL2Uyb0Rv&#10;Yy54bWxQSwUGAAAAAAYABgBZAQAAIgcAAAAA&#10;">
                      <o:lock v:ext="edit" aspectratio="f"/>
                      <v:shape id="docshape1170" o:spid="_x0000_s1026" o:spt="100" style="position:absolute;left:0;top:0;height:156;width:63;" fillcolor="#000000" filled="t" stroked="f" coordsize="63,156" o:gfxdata="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Kd&#10;ISz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1FE10B6" w14:textId="77777777" w:rsidR="00884E42" w:rsidRDefault="00000000">
            <w:pPr>
              <w:pStyle w:val="15"/>
              <w:rPr>
                <w:bCs/>
                <w:sz w:val="21"/>
                <w:szCs w:val="21"/>
              </w:rPr>
            </w:pPr>
            <w:r>
              <w:rPr>
                <w:bCs/>
                <w:noProof/>
                <w:sz w:val="21"/>
                <w:szCs w:val="21"/>
              </w:rPr>
              <mc:AlternateContent>
                <mc:Choice Requires="wpg">
                  <w:drawing>
                    <wp:inline distT="0" distB="0" distL="0" distR="0" wp14:anchorId="578F923D" wp14:editId="39EA1064">
                      <wp:extent cx="40005" cy="99060"/>
                      <wp:effectExtent l="9525" t="9525" r="7620" b="5715"/>
                      <wp:docPr id="1736177607" name="组合 42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24990062" name="docshape117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DzZ4L+MAwAAkAkAAA4AAAAAAAAAAQAgAAAAIgEAAGRycy9lMm9Eb2Mu&#10;eG1sUEsFBgAAAAAGAAYAWQEAACAHAAAAAA==&#10;">
                      <o:lock v:ext="edit" aspectratio="f"/>
                      <v:shape id="docshape1170" o:spid="_x0000_s1026" o:spt="100" style="position:absolute;left:0;top:0;height:156;width:63;" fillcolor="#000000" filled="t" stroked="f" coordsize="63,156" o:gfxdata="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8TflwwAAAOM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AD3C206" w14:textId="77777777" w:rsidR="00884E42" w:rsidRDefault="00000000">
            <w:pPr>
              <w:pStyle w:val="15"/>
              <w:rPr>
                <w:bCs/>
                <w:sz w:val="21"/>
                <w:szCs w:val="21"/>
              </w:rPr>
            </w:pPr>
            <w:r>
              <w:rPr>
                <w:bCs/>
                <w:noProof/>
                <w:sz w:val="21"/>
                <w:szCs w:val="21"/>
              </w:rPr>
              <mc:AlternateContent>
                <mc:Choice Requires="wpg">
                  <w:drawing>
                    <wp:inline distT="0" distB="0" distL="0" distR="0" wp14:anchorId="6383AB2F" wp14:editId="4D4B28A1">
                      <wp:extent cx="40005" cy="99060"/>
                      <wp:effectExtent l="9525" t="9525" r="7620" b="5715"/>
                      <wp:docPr id="945107899" name="组合 42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1553078" name="docshape117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PHLM1jQMAAI4JAAAOAAAAAAAAAAEAIAAAACIBAABkcnMvZTJvRG9j&#10;LnhtbFBLBQYAAAAABgAGAFkBAAAhBwAAAAA=&#10;">
                      <o:lock v:ext="edit" aspectratio="f"/>
                      <v:shape id="docshape1170" o:spid="_x0000_s1026" o:spt="100" style="position:absolute;left:0;top:0;height:156;width:63;" fillcolor="#000000" filled="t" stroked="f" coordsize="63,156" o:gfxdata="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wfa/&#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20862384"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0934642" w14:textId="77777777" w:rsidR="00884E42" w:rsidRDefault="00000000">
            <w:pPr>
              <w:pStyle w:val="15"/>
              <w:rPr>
                <w:bCs/>
                <w:sz w:val="21"/>
                <w:szCs w:val="21"/>
              </w:rPr>
            </w:pPr>
            <w:r>
              <w:rPr>
                <w:rFonts w:hint="eastAsia"/>
                <w:bCs/>
                <w:sz w:val="21"/>
                <w:szCs w:val="21"/>
              </w:rPr>
              <w:t>大口径埋弧焊直缝钢管</w:t>
            </w:r>
          </w:p>
        </w:tc>
        <w:tc>
          <w:tcPr>
            <w:tcW w:w="182" w:type="pct"/>
            <w:tcBorders>
              <w:top w:val="single" w:sz="4" w:space="0" w:color="000000"/>
              <w:left w:val="single" w:sz="4" w:space="0" w:color="000000"/>
              <w:bottom w:val="single" w:sz="4" w:space="0" w:color="000000"/>
              <w:right w:val="single" w:sz="4" w:space="0" w:color="000000"/>
            </w:tcBorders>
            <w:vAlign w:val="center"/>
          </w:tcPr>
          <w:p w14:paraId="0CFB4718"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1EE31386" w14:textId="77777777" w:rsidR="00884E42" w:rsidRDefault="00000000">
            <w:pPr>
              <w:pStyle w:val="15"/>
              <w:rPr>
                <w:bCs/>
                <w:sz w:val="21"/>
                <w:szCs w:val="21"/>
              </w:rPr>
            </w:pPr>
            <w:r>
              <w:rPr>
                <w:bCs/>
                <w:sz w:val="21"/>
                <w:szCs w:val="21"/>
              </w:rPr>
              <w:t>2430</w:t>
            </w:r>
          </w:p>
        </w:tc>
        <w:tc>
          <w:tcPr>
            <w:tcW w:w="752" w:type="pct"/>
            <w:tcBorders>
              <w:top w:val="single" w:sz="4" w:space="0" w:color="000000"/>
              <w:left w:val="single" w:sz="4" w:space="0" w:color="000000"/>
              <w:bottom w:val="single" w:sz="4" w:space="0" w:color="000000"/>
              <w:right w:val="single" w:sz="4" w:space="0" w:color="000000"/>
            </w:tcBorders>
            <w:vAlign w:val="center"/>
          </w:tcPr>
          <w:p w14:paraId="0870D12D" w14:textId="77777777" w:rsidR="00884E42" w:rsidRDefault="00000000">
            <w:pPr>
              <w:pStyle w:val="15"/>
              <w:rPr>
                <w:bCs/>
                <w:sz w:val="21"/>
                <w:szCs w:val="21"/>
              </w:rPr>
            </w:pPr>
            <w:r>
              <w:rPr>
                <w:bCs/>
                <w:noProof/>
                <w:sz w:val="21"/>
                <w:szCs w:val="21"/>
              </w:rPr>
              <mc:AlternateContent>
                <mc:Choice Requires="wpg">
                  <w:drawing>
                    <wp:inline distT="0" distB="0" distL="0" distR="0" wp14:anchorId="57627A4F" wp14:editId="77FB1006">
                      <wp:extent cx="40005" cy="99060"/>
                      <wp:effectExtent l="9525" t="9525" r="7620" b="5715"/>
                      <wp:docPr id="1785817613" name="组合 42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7751347" name="docshape117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CBAhC2JAwAAjgkAAA4AAAAAAAAAAQAgAAAAIgEAAGRycy9lMm9Eb2MueG1s&#10;UEsFBgAAAAAGAAYAWQEAAB0HAAAAAA==&#10;">
                      <o:lock v:ext="edit" aspectratio="f"/>
                      <v:shape id="docshape1178" o:spid="_x0000_s1026" o:spt="100" style="position:absolute;left:0;top:0;height:156;width:63;" fillcolor="#000000" filled="t" stroked="f" coordsize="63,156" o:gfxdata="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Mq&#10;q1fCAAAA4Q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B15687D" w14:textId="77777777" w:rsidR="00884E42" w:rsidRDefault="00000000">
            <w:pPr>
              <w:pStyle w:val="15"/>
              <w:rPr>
                <w:bCs/>
                <w:sz w:val="21"/>
                <w:szCs w:val="21"/>
              </w:rPr>
            </w:pPr>
            <w:r>
              <w:rPr>
                <w:bCs/>
                <w:noProof/>
                <w:sz w:val="21"/>
                <w:szCs w:val="21"/>
              </w:rPr>
              <mc:AlternateContent>
                <mc:Choice Requires="wpg">
                  <w:drawing>
                    <wp:inline distT="0" distB="0" distL="0" distR="0" wp14:anchorId="75A2A286" wp14:editId="7B41E1B1">
                      <wp:extent cx="40005" cy="99060"/>
                      <wp:effectExtent l="9525" t="9525" r="7620" b="5715"/>
                      <wp:docPr id="169862275" name="组合 42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7684670" name="docshape117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2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CsE7/uMAwAAjQkAAA4AAAAAAAAAAQAgAAAAIgEAAGRycy9lMm9Eb2Mu&#10;eG1sUEsFBgAAAAAGAAYAWQEAACAHAAAAAA==&#10;">
                      <o:lock v:ext="edit" aspectratio="f"/>
                      <v:shape id="docshape1178" o:spid="_x0000_s1026" o:spt="100" style="position:absolute;left:0;top:0;height:156;width:63;" fillcolor="#000000" filled="t" stroked="f" coordsize="63,156" o:gfxdata="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jGn&#10;wAAAAOE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2F5665A4" w14:textId="77777777" w:rsidR="00884E42" w:rsidRDefault="00000000">
            <w:pPr>
              <w:pStyle w:val="15"/>
              <w:rPr>
                <w:bCs/>
                <w:sz w:val="21"/>
                <w:szCs w:val="21"/>
              </w:rPr>
            </w:pPr>
            <w:r>
              <w:rPr>
                <w:bCs/>
                <w:noProof/>
                <w:sz w:val="21"/>
                <w:szCs w:val="21"/>
              </w:rPr>
              <mc:AlternateContent>
                <mc:Choice Requires="wpg">
                  <w:drawing>
                    <wp:inline distT="0" distB="0" distL="0" distR="0" wp14:anchorId="297C3C9D" wp14:editId="1E2E0983">
                      <wp:extent cx="40005" cy="99060"/>
                      <wp:effectExtent l="9525" t="9525" r="7620" b="5715"/>
                      <wp:docPr id="217167712" name="组合 41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25160084" name="docshape117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vS3kj5EDAACPCQAADgAAAAAAAAABACAAAAAiAQAAZHJzL2Uy&#10;b0RvYy54bWxQSwUGAAAAAAYABgBZAQAAJQcAAAAA&#10;">
                      <o:lock v:ext="edit" aspectratio="f"/>
                      <v:shape id="docshape1178" o:spid="_x0000_s1026" o:spt="100" style="position:absolute;left:0;top:0;height:156;width:63;" fillcolor="#000000" filled="t" stroked="f" coordsize="63,156" o:gfxdata="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SMS&#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31035FB2" w14:textId="77777777">
        <w:trPr>
          <w:trHeight w:val="236"/>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50D37BF" w14:textId="77777777" w:rsidR="00884E42" w:rsidRDefault="00000000">
            <w:pPr>
              <w:pStyle w:val="15"/>
              <w:rPr>
                <w:bCs/>
                <w:sz w:val="21"/>
                <w:szCs w:val="21"/>
              </w:rPr>
            </w:pPr>
            <w:r>
              <w:rPr>
                <w:rFonts w:hint="eastAsia"/>
                <w:bCs/>
                <w:sz w:val="21"/>
                <w:szCs w:val="21"/>
              </w:rPr>
              <w:t>焊接直缝钢管</w:t>
            </w:r>
          </w:p>
        </w:tc>
        <w:tc>
          <w:tcPr>
            <w:tcW w:w="182" w:type="pct"/>
            <w:tcBorders>
              <w:top w:val="single" w:sz="4" w:space="0" w:color="000000"/>
              <w:left w:val="single" w:sz="4" w:space="0" w:color="000000"/>
              <w:bottom w:val="single" w:sz="4" w:space="0" w:color="000000"/>
              <w:right w:val="single" w:sz="4" w:space="0" w:color="000000"/>
            </w:tcBorders>
            <w:vAlign w:val="center"/>
          </w:tcPr>
          <w:p w14:paraId="77208E73"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705B97B" w14:textId="77777777" w:rsidR="00884E42" w:rsidRDefault="00000000">
            <w:pPr>
              <w:pStyle w:val="15"/>
              <w:rPr>
                <w:bCs/>
                <w:sz w:val="21"/>
                <w:szCs w:val="21"/>
              </w:rPr>
            </w:pPr>
            <w:r>
              <w:rPr>
                <w:bCs/>
                <w:sz w:val="21"/>
                <w:szCs w:val="21"/>
              </w:rPr>
              <w:t>2530</w:t>
            </w:r>
          </w:p>
        </w:tc>
        <w:tc>
          <w:tcPr>
            <w:tcW w:w="752" w:type="pct"/>
            <w:tcBorders>
              <w:top w:val="single" w:sz="4" w:space="0" w:color="000000"/>
              <w:left w:val="single" w:sz="4" w:space="0" w:color="000000"/>
              <w:bottom w:val="single" w:sz="4" w:space="0" w:color="000000"/>
              <w:right w:val="single" w:sz="4" w:space="0" w:color="000000"/>
            </w:tcBorders>
            <w:vAlign w:val="center"/>
          </w:tcPr>
          <w:p w14:paraId="71A96624" w14:textId="77777777" w:rsidR="00884E42" w:rsidRDefault="00000000">
            <w:pPr>
              <w:pStyle w:val="15"/>
              <w:rPr>
                <w:bCs/>
                <w:sz w:val="21"/>
                <w:szCs w:val="21"/>
              </w:rPr>
            </w:pPr>
            <w:r>
              <w:rPr>
                <w:bCs/>
                <w:noProof/>
                <w:sz w:val="21"/>
                <w:szCs w:val="21"/>
              </w:rPr>
              <mc:AlternateContent>
                <mc:Choice Requires="wpg">
                  <w:drawing>
                    <wp:inline distT="0" distB="0" distL="0" distR="0" wp14:anchorId="672F9C16" wp14:editId="2883EC5C">
                      <wp:extent cx="40005" cy="99060"/>
                      <wp:effectExtent l="9525" t="9525" r="7620" b="5715"/>
                      <wp:docPr id="1776953356" name="组合 41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26383499" name="docshape118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N1hxZ+PAwAAjwkAAA4AAAAAAAAAAQAgAAAAIgEAAGRycy9lMm9E&#10;b2MueG1sUEsFBgAAAAAGAAYAWQEAACMHAAAAAA==&#10;">
                      <o:lock v:ext="edit" aspectratio="f"/>
                      <v:shape id="docshape1186" o:spid="_x0000_s1026" o:spt="100" style="position:absolute;left:0;top:0;height:156;width:63;" fillcolor="#000000" filled="t" stroked="f" coordsize="63,156" o:gfxdata="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s8&#10;yrX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AC077B4" w14:textId="77777777" w:rsidR="00884E42" w:rsidRDefault="00000000">
            <w:pPr>
              <w:pStyle w:val="15"/>
              <w:rPr>
                <w:bCs/>
                <w:sz w:val="21"/>
                <w:szCs w:val="21"/>
              </w:rPr>
            </w:pPr>
            <w:r>
              <w:rPr>
                <w:bCs/>
                <w:noProof/>
                <w:sz w:val="21"/>
                <w:szCs w:val="21"/>
              </w:rPr>
              <mc:AlternateContent>
                <mc:Choice Requires="wpg">
                  <w:drawing>
                    <wp:inline distT="0" distB="0" distL="0" distR="0" wp14:anchorId="680F3C44" wp14:editId="2B87FB69">
                      <wp:extent cx="40005" cy="99060"/>
                      <wp:effectExtent l="9525" t="9525" r="7620" b="5715"/>
                      <wp:docPr id="172730832" name="组合 41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80977967" name="docshape118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K5MqByPAwAAjgkAAA4AAAAAAAAAAQAgAAAAIgEAAGRycy9lMm9E&#10;b2MueG1sUEsFBgAAAAAGAAYAWQEAACMHAAAAAA==&#10;">
                      <o:lock v:ext="edit" aspectratio="f"/>
                      <v:shape id="docshape1186" o:spid="_x0000_s1026" o:spt="100" style="position:absolute;left:0;top:0;height:156;width:63;" fillcolor="#000000" filled="t" stroked="f" coordsize="63,156" o:gfxdata="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rYEN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4BCFB5A" w14:textId="77777777" w:rsidR="00884E42" w:rsidRDefault="00000000">
            <w:pPr>
              <w:pStyle w:val="15"/>
              <w:rPr>
                <w:bCs/>
                <w:sz w:val="21"/>
                <w:szCs w:val="21"/>
              </w:rPr>
            </w:pPr>
            <w:r>
              <w:rPr>
                <w:bCs/>
                <w:noProof/>
                <w:sz w:val="21"/>
                <w:szCs w:val="21"/>
              </w:rPr>
              <mc:AlternateContent>
                <mc:Choice Requires="wpg">
                  <w:drawing>
                    <wp:inline distT="0" distB="0" distL="0" distR="0" wp14:anchorId="1AC4A48B" wp14:editId="04E92139">
                      <wp:extent cx="40005" cy="99060"/>
                      <wp:effectExtent l="9525" t="9525" r="7620" b="5715"/>
                      <wp:docPr id="118963705" name="组合 41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59288379" name="docshape118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PdLLLaJAwAAjwkAAA4AAAAAAAAAAQAgAAAAIgEAAGRycy9lMm9Eb2MueG1s&#10;UEsFBgAAAAAGAAYAWQEAAB0HAAAAAA==&#10;">
                      <o:lock v:ext="edit" aspectratio="f"/>
                      <v:shape id="docshape1186" o:spid="_x0000_s1026" o:spt="100" style="position:absolute;left:0;top:0;height:156;width:63;" fillcolor="#000000" filled="t" stroked="f" coordsize="63,156" o:gfxdata="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6QX3&#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19034A7B"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97B0BC0" w14:textId="77777777" w:rsidR="00884E42" w:rsidRDefault="00000000">
            <w:pPr>
              <w:pStyle w:val="15"/>
              <w:rPr>
                <w:bCs/>
                <w:sz w:val="21"/>
                <w:szCs w:val="21"/>
              </w:rPr>
            </w:pPr>
            <w:r>
              <w:rPr>
                <w:rFonts w:hint="eastAsia"/>
                <w:bCs/>
                <w:sz w:val="21"/>
                <w:szCs w:val="21"/>
              </w:rPr>
              <w:t>热轧碳钢无缝钢管</w:t>
            </w:r>
          </w:p>
        </w:tc>
        <w:tc>
          <w:tcPr>
            <w:tcW w:w="182" w:type="pct"/>
            <w:tcBorders>
              <w:top w:val="single" w:sz="4" w:space="0" w:color="000000"/>
              <w:left w:val="single" w:sz="4" w:space="0" w:color="000000"/>
              <w:bottom w:val="single" w:sz="4" w:space="0" w:color="000000"/>
              <w:right w:val="single" w:sz="4" w:space="0" w:color="000000"/>
            </w:tcBorders>
            <w:vAlign w:val="center"/>
          </w:tcPr>
          <w:p w14:paraId="307EA7A8"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05F2A8E2" w14:textId="77777777" w:rsidR="00884E42" w:rsidRDefault="00000000">
            <w:pPr>
              <w:pStyle w:val="15"/>
              <w:rPr>
                <w:bCs/>
                <w:sz w:val="21"/>
                <w:szCs w:val="21"/>
              </w:rPr>
            </w:pPr>
            <w:r>
              <w:rPr>
                <w:bCs/>
                <w:sz w:val="21"/>
                <w:szCs w:val="21"/>
              </w:rPr>
              <w:t>3150</w:t>
            </w:r>
          </w:p>
        </w:tc>
        <w:tc>
          <w:tcPr>
            <w:tcW w:w="752" w:type="pct"/>
            <w:tcBorders>
              <w:top w:val="single" w:sz="4" w:space="0" w:color="000000"/>
              <w:left w:val="single" w:sz="4" w:space="0" w:color="000000"/>
              <w:bottom w:val="single" w:sz="4" w:space="0" w:color="000000"/>
              <w:right w:val="single" w:sz="4" w:space="0" w:color="000000"/>
            </w:tcBorders>
            <w:vAlign w:val="center"/>
          </w:tcPr>
          <w:p w14:paraId="49459934" w14:textId="77777777" w:rsidR="00884E42" w:rsidRDefault="00000000">
            <w:pPr>
              <w:pStyle w:val="15"/>
              <w:rPr>
                <w:bCs/>
                <w:sz w:val="21"/>
                <w:szCs w:val="21"/>
              </w:rPr>
            </w:pPr>
            <w:r>
              <w:rPr>
                <w:bCs/>
                <w:noProof/>
                <w:sz w:val="21"/>
                <w:szCs w:val="21"/>
              </w:rPr>
              <mc:AlternateContent>
                <mc:Choice Requires="wpg">
                  <w:drawing>
                    <wp:inline distT="0" distB="0" distL="0" distR="0" wp14:anchorId="7EAC2813" wp14:editId="2D8A4CBA">
                      <wp:extent cx="40005" cy="99060"/>
                      <wp:effectExtent l="9525" t="9525" r="7620" b="5715"/>
                      <wp:docPr id="76003434" name="组合 41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84806081" name="docshape119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I/SLpY4DAACOCQAADgAAAAAAAAABACAAAAAiAQAAZHJzL2Uyb0Rv&#10;Yy54bWxQSwUGAAAAAAYABgBZAQAAIgcAAAAA&#10;">
                      <o:lock v:ext="edit" aspectratio="f"/>
                      <v:shape id="docshape1197" o:spid="_x0000_s1026" o:spt="100" style="position:absolute;left:0;top:0;height:156;width:63;" fillcolor="#000000" filled="t" stroked="f" coordsize="63,156" o:gfxdata="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X1t&#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E133516" w14:textId="77777777" w:rsidR="00884E42" w:rsidRDefault="00000000">
            <w:pPr>
              <w:pStyle w:val="15"/>
              <w:rPr>
                <w:bCs/>
                <w:sz w:val="21"/>
                <w:szCs w:val="21"/>
              </w:rPr>
            </w:pPr>
            <w:r>
              <w:rPr>
                <w:bCs/>
                <w:noProof/>
                <w:sz w:val="21"/>
                <w:szCs w:val="21"/>
              </w:rPr>
              <mc:AlternateContent>
                <mc:Choice Requires="wpg">
                  <w:drawing>
                    <wp:inline distT="0" distB="0" distL="0" distR="0" wp14:anchorId="2DAE3DBC" wp14:editId="108317B0">
                      <wp:extent cx="40005" cy="99060"/>
                      <wp:effectExtent l="9525" t="9525" r="7620" b="5715"/>
                      <wp:docPr id="450013068" name="组合 41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18422215" name="docshape119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NLy2T+PAwAAjwkAAA4AAAAAAAAAAQAgAAAAIgEAAGRycy9lMm9E&#10;b2MueG1sUEsFBgAAAAAGAAYAWQEAACMHAAAAAA==&#10;">
                      <o:lock v:ext="edit" aspectratio="f"/>
                      <v:shape id="docshape1197" o:spid="_x0000_s1026" o:spt="100" style="position:absolute;left:0;top:0;height:156;width:63;" fillcolor="#000000" filled="t" stroked="f" coordsize="63,156" o:gfxdata="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gd3W&#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1E854A0" w14:textId="77777777" w:rsidR="00884E42" w:rsidRDefault="00000000">
            <w:pPr>
              <w:pStyle w:val="15"/>
              <w:rPr>
                <w:bCs/>
                <w:sz w:val="21"/>
                <w:szCs w:val="21"/>
              </w:rPr>
            </w:pPr>
            <w:r>
              <w:rPr>
                <w:bCs/>
                <w:noProof/>
                <w:sz w:val="21"/>
                <w:szCs w:val="21"/>
              </w:rPr>
              <mc:AlternateContent>
                <mc:Choice Requires="wpg">
                  <w:drawing>
                    <wp:inline distT="0" distB="0" distL="0" distR="0" wp14:anchorId="10306BDE" wp14:editId="2CA6EE94">
                      <wp:extent cx="40005" cy="99060"/>
                      <wp:effectExtent l="9525" t="9525" r="7620" b="5715"/>
                      <wp:docPr id="553394663" name="组合 41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2230796" name="docshape1197"/>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XM9rMjQMAAI4JAAAOAAAAAAAAAAEAIAAAACIBAABkcnMvZTJvRG9j&#10;LnhtbFBLBQYAAAAABgAGAFkBAAAhBwAAAAA=&#10;">
                      <o:lock v:ext="edit" aspectratio="f"/>
                      <v:shape id="docshape1197" o:spid="_x0000_s1026" o:spt="100" style="position:absolute;left:0;top:0;height:156;width:63;" fillcolor="#000000" filled="t" stroked="f" coordsize="63,156" o:gfxdata="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btO2/&#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32D60783"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E4D07AF" w14:textId="77777777" w:rsidR="00884E42" w:rsidRDefault="00000000">
            <w:pPr>
              <w:pStyle w:val="15"/>
              <w:rPr>
                <w:bCs/>
                <w:sz w:val="21"/>
                <w:szCs w:val="21"/>
              </w:rPr>
            </w:pPr>
            <w:r>
              <w:rPr>
                <w:rFonts w:hint="eastAsia"/>
                <w:bCs/>
                <w:sz w:val="21"/>
                <w:szCs w:val="21"/>
              </w:rPr>
              <w:t>冷轧冷拔碳钢无缝钢管</w:t>
            </w:r>
          </w:p>
        </w:tc>
        <w:tc>
          <w:tcPr>
            <w:tcW w:w="182" w:type="pct"/>
            <w:tcBorders>
              <w:top w:val="single" w:sz="4" w:space="0" w:color="000000"/>
              <w:left w:val="single" w:sz="4" w:space="0" w:color="000000"/>
              <w:bottom w:val="single" w:sz="4" w:space="0" w:color="000000"/>
              <w:right w:val="single" w:sz="4" w:space="0" w:color="000000"/>
            </w:tcBorders>
            <w:vAlign w:val="center"/>
          </w:tcPr>
          <w:p w14:paraId="5C2C847D"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2E386ED" w14:textId="77777777" w:rsidR="00884E42" w:rsidRDefault="00000000">
            <w:pPr>
              <w:pStyle w:val="15"/>
              <w:rPr>
                <w:bCs/>
                <w:sz w:val="21"/>
                <w:szCs w:val="21"/>
              </w:rPr>
            </w:pPr>
            <w:r>
              <w:rPr>
                <w:bCs/>
                <w:sz w:val="21"/>
                <w:szCs w:val="21"/>
              </w:rPr>
              <w:t>3680</w:t>
            </w:r>
          </w:p>
        </w:tc>
        <w:tc>
          <w:tcPr>
            <w:tcW w:w="752" w:type="pct"/>
            <w:tcBorders>
              <w:top w:val="single" w:sz="4" w:space="0" w:color="000000"/>
              <w:left w:val="single" w:sz="4" w:space="0" w:color="000000"/>
              <w:bottom w:val="single" w:sz="4" w:space="0" w:color="000000"/>
              <w:right w:val="single" w:sz="4" w:space="0" w:color="000000"/>
            </w:tcBorders>
            <w:vAlign w:val="center"/>
          </w:tcPr>
          <w:p w14:paraId="5DBC11EE" w14:textId="77777777" w:rsidR="00884E42" w:rsidRDefault="00000000">
            <w:pPr>
              <w:pStyle w:val="15"/>
              <w:rPr>
                <w:bCs/>
                <w:sz w:val="21"/>
                <w:szCs w:val="21"/>
              </w:rPr>
            </w:pPr>
            <w:r>
              <w:rPr>
                <w:bCs/>
                <w:noProof/>
                <w:sz w:val="21"/>
                <w:szCs w:val="21"/>
              </w:rPr>
              <mc:AlternateContent>
                <mc:Choice Requires="wpg">
                  <w:drawing>
                    <wp:inline distT="0" distB="0" distL="0" distR="0" wp14:anchorId="1B1B6FD2" wp14:editId="069D8CC8">
                      <wp:extent cx="40005" cy="99060"/>
                      <wp:effectExtent l="9525" t="9525" r="7620" b="5715"/>
                      <wp:docPr id="953793863" name="组合 41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53492360" name="docshape120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MGWEt5EDAACOCQAADgAAAAAAAAABACAAAAAiAQAAZHJzL2Uy&#10;b0RvYy54bWxQSwUGAAAAAAYABgBZAQAAJQcAAAAA&#10;">
                      <o:lock v:ext="edit" aspectratio="f"/>
                      <v:shape id="docshape1205" o:spid="_x0000_s1026" o:spt="100" style="position:absolute;left:0;top:0;height:156;width:63;" fillcolor="#000000" filled="t" stroked="f" coordsize="63,156" o:gfxdata="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ee&#10;fJb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308BD84" w14:textId="77777777" w:rsidR="00884E42" w:rsidRDefault="00000000">
            <w:pPr>
              <w:pStyle w:val="15"/>
              <w:rPr>
                <w:bCs/>
                <w:sz w:val="21"/>
                <w:szCs w:val="21"/>
              </w:rPr>
            </w:pPr>
            <w:r>
              <w:rPr>
                <w:bCs/>
                <w:noProof/>
                <w:sz w:val="21"/>
                <w:szCs w:val="21"/>
              </w:rPr>
              <mc:AlternateContent>
                <mc:Choice Requires="wpg">
                  <w:drawing>
                    <wp:inline distT="0" distB="0" distL="0" distR="0" wp14:anchorId="652E7EB0" wp14:editId="43BF2252">
                      <wp:extent cx="40005" cy="99060"/>
                      <wp:effectExtent l="9525" t="9525" r="7620" b="5715"/>
                      <wp:docPr id="567545530" name="组合 41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95205350" name="docshape120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XFxTD4sDAACPCQAADgAAAAAAAAABACAAAAAiAQAAZHJzL2Uyb0RvYy54&#10;bWxQSwUGAAAAAAYABgBZAQAAHwcAAAAA&#10;">
                      <o:lock v:ext="edit" aspectratio="f"/>
                      <v:shape id="docshape1205" o:spid="_x0000_s1026" o:spt="100" style="position:absolute;left:0;top:0;height:156;width:63;" fillcolor="#000000" filled="t" stroked="f" coordsize="63,156" o:gfxdata="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gkwN8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15B3390" w14:textId="77777777" w:rsidR="00884E42" w:rsidRDefault="00000000">
            <w:pPr>
              <w:pStyle w:val="15"/>
              <w:rPr>
                <w:bCs/>
                <w:sz w:val="21"/>
                <w:szCs w:val="21"/>
              </w:rPr>
            </w:pPr>
            <w:r>
              <w:rPr>
                <w:bCs/>
                <w:noProof/>
                <w:sz w:val="21"/>
                <w:szCs w:val="21"/>
              </w:rPr>
              <mc:AlternateContent>
                <mc:Choice Requires="wpg">
                  <w:drawing>
                    <wp:inline distT="0" distB="0" distL="0" distR="0" wp14:anchorId="16946B59" wp14:editId="56E6FAB7">
                      <wp:extent cx="40005" cy="99060"/>
                      <wp:effectExtent l="9525" t="9525" r="7620" b="5715"/>
                      <wp:docPr id="829083" name="组合 41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29596089" name="docshape1205"/>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1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qsOlFI4DAACMCQAADgAAAAAAAAABACAAAAAiAQAAZHJzL2Uyb0Rv&#10;Yy54bWxQSwUGAAAAAAYABgBZAQAAIgcAAAAA&#10;">
                      <o:lock v:ext="edit" aspectratio="f"/>
                      <v:shape id="docshape1205" o:spid="_x0000_s1026" o:spt="100" style="position:absolute;left:0;top:0;height:156;width:63;" fillcolor="#000000" filled="t" stroked="f" coordsize="63,156" o:gfxdata="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oAB&#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34A7B0A3"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7EAEB27" w14:textId="77777777" w:rsidR="00884E42" w:rsidRDefault="00000000">
            <w:pPr>
              <w:pStyle w:val="15"/>
              <w:rPr>
                <w:bCs/>
                <w:sz w:val="21"/>
                <w:szCs w:val="21"/>
              </w:rPr>
            </w:pPr>
            <w:r>
              <w:rPr>
                <w:rFonts w:hint="eastAsia"/>
                <w:bCs/>
                <w:sz w:val="21"/>
                <w:szCs w:val="21"/>
              </w:rPr>
              <w:t>碳钢热镀锌板卷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6A4C2AB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070F3F0B" w14:textId="77777777" w:rsidR="00884E42" w:rsidRDefault="00000000">
            <w:pPr>
              <w:pStyle w:val="15"/>
              <w:rPr>
                <w:bCs/>
                <w:sz w:val="21"/>
                <w:szCs w:val="21"/>
              </w:rPr>
            </w:pPr>
            <w:r>
              <w:rPr>
                <w:bCs/>
                <w:sz w:val="21"/>
                <w:szCs w:val="21"/>
              </w:rPr>
              <w:t>3110</w:t>
            </w:r>
          </w:p>
        </w:tc>
        <w:tc>
          <w:tcPr>
            <w:tcW w:w="752" w:type="pct"/>
            <w:tcBorders>
              <w:top w:val="single" w:sz="4" w:space="0" w:color="000000"/>
              <w:left w:val="single" w:sz="4" w:space="0" w:color="000000"/>
              <w:bottom w:val="single" w:sz="4" w:space="0" w:color="000000"/>
              <w:right w:val="single" w:sz="4" w:space="0" w:color="000000"/>
            </w:tcBorders>
            <w:vAlign w:val="center"/>
          </w:tcPr>
          <w:p w14:paraId="6EF241F0" w14:textId="77777777" w:rsidR="00884E42" w:rsidRDefault="00000000">
            <w:pPr>
              <w:pStyle w:val="15"/>
              <w:rPr>
                <w:bCs/>
                <w:sz w:val="21"/>
                <w:szCs w:val="21"/>
              </w:rPr>
            </w:pPr>
            <w:r>
              <w:rPr>
                <w:bCs/>
                <w:noProof/>
                <w:sz w:val="21"/>
                <w:szCs w:val="21"/>
              </w:rPr>
              <mc:AlternateContent>
                <mc:Choice Requires="wpg">
                  <w:drawing>
                    <wp:inline distT="0" distB="0" distL="0" distR="0" wp14:anchorId="762D1FF6" wp14:editId="3C300645">
                      <wp:extent cx="40005" cy="99060"/>
                      <wp:effectExtent l="9525" t="9525" r="7620" b="5715"/>
                      <wp:docPr id="44366721" name="组合 40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0758693"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EXalZosDAACNCQAADgAAAAAAAAABACAAAAAiAQAAZHJzL2Uyb0RvYy54&#10;bWxQSwUGAAAAAAYABgBZAQAAHwcAAAAA&#10;">
                      <o:lock v:ext="edit" aspectratio="f"/>
                      <v:shape id="docshape1216" o:spid="_x0000_s1026" o:spt="100" style="position:absolute;left:0;top:0;height:156;width:63;" fillcolor="#000000" filled="t" stroked="f" coordsize="63,156" o:gfxdata="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pzvG/&#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ED89630" w14:textId="77777777" w:rsidR="00884E42" w:rsidRDefault="00000000">
            <w:pPr>
              <w:pStyle w:val="15"/>
              <w:rPr>
                <w:bCs/>
                <w:sz w:val="21"/>
                <w:szCs w:val="21"/>
              </w:rPr>
            </w:pPr>
            <w:r>
              <w:rPr>
                <w:bCs/>
                <w:noProof/>
                <w:sz w:val="21"/>
                <w:szCs w:val="21"/>
              </w:rPr>
              <mc:AlternateContent>
                <mc:Choice Requires="wpg">
                  <w:drawing>
                    <wp:inline distT="0" distB="0" distL="0" distR="0" wp14:anchorId="196D601B" wp14:editId="140CB9E3">
                      <wp:extent cx="40005" cy="99060"/>
                      <wp:effectExtent l="9525" t="9525" r="7620" b="5715"/>
                      <wp:docPr id="1900287245" name="组合 40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16212154"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FDPjYuMAwAAkAkAAA4AAAAAAAAAAQAgAAAAIgEAAGRycy9lMm9Eb2Mu&#10;eG1sUEsFBgAAAAAGAAYAWQEAACAHAAAAAA==&#10;">
                      <o:lock v:ext="edit" aspectratio="f"/>
                      <v:shape id="docshape1216" o:spid="_x0000_s1026" o:spt="100" style="position:absolute;left:0;top:0;height:156;width:63;" fillcolor="#000000" filled="t" stroked="f" coordsize="63,156" o:gfxdata="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KT&#10;cWbCAAAA4w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6068EF9" w14:textId="77777777" w:rsidR="00884E42" w:rsidRDefault="00000000">
            <w:pPr>
              <w:pStyle w:val="15"/>
              <w:rPr>
                <w:bCs/>
                <w:sz w:val="21"/>
                <w:szCs w:val="21"/>
              </w:rPr>
            </w:pPr>
            <w:r>
              <w:rPr>
                <w:bCs/>
                <w:noProof/>
                <w:sz w:val="21"/>
                <w:szCs w:val="21"/>
              </w:rPr>
              <mc:AlternateContent>
                <mc:Choice Requires="wpg">
                  <w:drawing>
                    <wp:inline distT="0" distB="0" distL="0" distR="0" wp14:anchorId="4743F748" wp14:editId="15725961">
                      <wp:extent cx="40005" cy="99060"/>
                      <wp:effectExtent l="9525" t="9525" r="7620" b="5715"/>
                      <wp:docPr id="705546659" name="组合 40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48307885"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W4/ytNMAAAACAQAADwAAAAAAAAABACAAAAAiAAAAZHJzL2Rvd25y&#10;ZXYueG1sUEsBAhQAFAAAAAgAh07iQL56ptySAwAAjwkAAA4AAAAAAAAAAQAgAAAAIgEAAGRycy9l&#10;Mm9Eb2MueG1sUEsFBgAAAAAGAAYAWQEAACYHAAAAAA==&#10;">
                      <o:lock v:ext="edit" aspectratio="f"/>
                      <v:shape id="docshape1216" o:spid="_x0000_s1026" o:spt="100" style="position:absolute;left:0;top:0;height:156;width:63;" fillcolor="#000000" filled="t" stroked="f" coordsize="63,156" o:gfxdata="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m1V+&#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7D8AA1EA"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0303050" w14:textId="77777777" w:rsidR="00884E42" w:rsidRDefault="00000000">
            <w:pPr>
              <w:pStyle w:val="15"/>
              <w:rPr>
                <w:bCs/>
                <w:sz w:val="21"/>
                <w:szCs w:val="21"/>
              </w:rPr>
            </w:pPr>
            <w:r>
              <w:rPr>
                <w:rFonts w:hint="eastAsia"/>
                <w:bCs/>
                <w:sz w:val="21"/>
                <w:szCs w:val="21"/>
              </w:rPr>
              <w:t>碳钢电镀锌板卷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73BA316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4905E2B5" w14:textId="77777777" w:rsidR="00884E42" w:rsidRDefault="00000000">
            <w:pPr>
              <w:pStyle w:val="15"/>
              <w:rPr>
                <w:bCs/>
                <w:sz w:val="21"/>
                <w:szCs w:val="21"/>
              </w:rPr>
            </w:pPr>
            <w:r>
              <w:rPr>
                <w:bCs/>
                <w:sz w:val="21"/>
                <w:szCs w:val="21"/>
              </w:rPr>
              <w:t>3020</w:t>
            </w:r>
          </w:p>
        </w:tc>
        <w:tc>
          <w:tcPr>
            <w:tcW w:w="752" w:type="pct"/>
            <w:tcBorders>
              <w:top w:val="single" w:sz="4" w:space="0" w:color="000000"/>
              <w:left w:val="single" w:sz="4" w:space="0" w:color="000000"/>
              <w:bottom w:val="single" w:sz="4" w:space="0" w:color="000000"/>
              <w:right w:val="single" w:sz="4" w:space="0" w:color="000000"/>
            </w:tcBorders>
            <w:vAlign w:val="center"/>
          </w:tcPr>
          <w:p w14:paraId="01D70CB4" w14:textId="77777777" w:rsidR="00884E42" w:rsidRDefault="00000000">
            <w:pPr>
              <w:pStyle w:val="15"/>
              <w:rPr>
                <w:bCs/>
                <w:sz w:val="21"/>
                <w:szCs w:val="21"/>
              </w:rPr>
            </w:pPr>
            <w:r>
              <w:rPr>
                <w:bCs/>
                <w:noProof/>
                <w:sz w:val="21"/>
                <w:szCs w:val="21"/>
              </w:rPr>
              <mc:AlternateContent>
                <mc:Choice Requires="wpg">
                  <w:drawing>
                    <wp:inline distT="0" distB="0" distL="0" distR="0" wp14:anchorId="5EDB9802" wp14:editId="2963604A">
                      <wp:extent cx="40005" cy="99060"/>
                      <wp:effectExtent l="9525" t="9525" r="7620" b="5715"/>
                      <wp:docPr id="1746794066" name="组合 40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28184310"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Bbj/K00wAAAAIBAAAPAAAAAAAAAAEAIAAAACIAAABkcnMvZG93bnJldi54bWxQSwEC&#10;FAAUAAAACACHTuJAoMYIeogDAACQCQAADgAAAAAAAAABACAAAAAiAQAAZHJzL2Uyb0RvYy54bWxQ&#10;SwUGAAAAAAYABgBZAQAAHAcAAAAA&#10;">
                      <o:lock v:ext="edit" aspectratio="f"/>
                      <v:shape id="docshape1224" o:spid="_x0000_s1026" o:spt="100" style="position:absolute;left:0;top:0;height:156;width:63;" fillcolor="#000000" filled="t" stroked="f" coordsize="63,156" o:gfxdata="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F5p/c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20F0BCA" w14:textId="77777777" w:rsidR="00884E42" w:rsidRDefault="00000000">
            <w:pPr>
              <w:pStyle w:val="15"/>
              <w:rPr>
                <w:bCs/>
                <w:sz w:val="21"/>
                <w:szCs w:val="21"/>
              </w:rPr>
            </w:pPr>
            <w:r>
              <w:rPr>
                <w:bCs/>
                <w:noProof/>
                <w:sz w:val="21"/>
                <w:szCs w:val="21"/>
              </w:rPr>
              <mc:AlternateContent>
                <mc:Choice Requires="wpg">
                  <w:drawing>
                    <wp:inline distT="0" distB="0" distL="0" distR="0" wp14:anchorId="6471CF5F" wp14:editId="7D2D5D34">
                      <wp:extent cx="40005" cy="99060"/>
                      <wp:effectExtent l="9525" t="9525" r="7620" b="5715"/>
                      <wp:docPr id="1392001585" name="组合 40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37343104"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AP+9FaPAwAAjwkAAA4AAAAAAAAAAQAgAAAAIgEAAGRycy9lMm9E&#10;b2MueG1sUEsFBgAAAAAGAAYAWQEAACMHAAAAAA==&#10;">
                      <o:lock v:ext="edit" aspectratio="f"/>
                      <v:shape id="docshape1224" o:spid="_x0000_s1026" o:spt="100" style="position:absolute;left:0;top:0;height:156;width:63;" fillcolor="#000000" filled="t" stroked="f" coordsize="63,156" o:gfxdata="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8c&#10;1OD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06441948" w14:textId="77777777" w:rsidR="00884E42" w:rsidRDefault="00000000">
            <w:pPr>
              <w:pStyle w:val="15"/>
              <w:rPr>
                <w:bCs/>
                <w:sz w:val="21"/>
                <w:szCs w:val="21"/>
              </w:rPr>
            </w:pPr>
            <w:r>
              <w:rPr>
                <w:bCs/>
                <w:noProof/>
                <w:sz w:val="21"/>
                <w:szCs w:val="21"/>
              </w:rPr>
              <mc:AlternateContent>
                <mc:Choice Requires="wpg">
                  <w:drawing>
                    <wp:inline distT="0" distB="0" distL="0" distR="0" wp14:anchorId="505D9118" wp14:editId="309433A4">
                      <wp:extent cx="40005" cy="99060"/>
                      <wp:effectExtent l="9525" t="9525" r="7620" b="5715"/>
                      <wp:docPr id="209779691" name="组合 40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92405725"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hj7ZUosDAACPCQAADgAAAAAAAAABACAAAAAiAQAAZHJzL2Uyb0RvYy54&#10;bWxQSwUGAAAAAAYABgBZAQAAHwcAAAAA&#10;">
                      <o:lock v:ext="edit" aspectratio="f"/>
                      <v:shape id="docshape1224" o:spid="_x0000_s1026" o:spt="100" style="position:absolute;left:0;top:0;height:156;width:63;" fillcolor="#000000" filled="t" stroked="f" coordsize="63,156" o:gfxdata="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UpW&#10;jc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r>
      <w:tr w:rsidR="00884E42" w14:paraId="0DD884D3" w14:textId="77777777">
        <w:trPr>
          <w:trHeight w:val="239"/>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A728824" w14:textId="77777777" w:rsidR="00884E42" w:rsidRDefault="00000000">
            <w:pPr>
              <w:pStyle w:val="15"/>
              <w:rPr>
                <w:bCs/>
                <w:sz w:val="21"/>
                <w:szCs w:val="21"/>
              </w:rPr>
            </w:pPr>
            <w:r>
              <w:rPr>
                <w:rFonts w:hint="eastAsia"/>
                <w:bCs/>
                <w:sz w:val="21"/>
                <w:szCs w:val="21"/>
              </w:rPr>
              <w:t>碳钢电镀锡板卷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26DDA9EB"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0CC51DF" w14:textId="77777777" w:rsidR="00884E42" w:rsidRDefault="00000000">
            <w:pPr>
              <w:pStyle w:val="15"/>
              <w:rPr>
                <w:bCs/>
                <w:sz w:val="21"/>
                <w:szCs w:val="21"/>
              </w:rPr>
            </w:pPr>
            <w:r>
              <w:rPr>
                <w:bCs/>
                <w:sz w:val="21"/>
                <w:szCs w:val="21"/>
              </w:rPr>
              <w:t>2870</w:t>
            </w:r>
          </w:p>
        </w:tc>
        <w:tc>
          <w:tcPr>
            <w:tcW w:w="752" w:type="pct"/>
            <w:tcBorders>
              <w:top w:val="single" w:sz="4" w:space="0" w:color="000000"/>
              <w:left w:val="single" w:sz="4" w:space="0" w:color="000000"/>
              <w:bottom w:val="single" w:sz="4" w:space="0" w:color="000000"/>
              <w:right w:val="single" w:sz="4" w:space="0" w:color="000000"/>
            </w:tcBorders>
            <w:vAlign w:val="center"/>
          </w:tcPr>
          <w:p w14:paraId="596DA603" w14:textId="77777777" w:rsidR="00884E42" w:rsidRDefault="00000000">
            <w:pPr>
              <w:pStyle w:val="15"/>
              <w:rPr>
                <w:bCs/>
                <w:sz w:val="21"/>
                <w:szCs w:val="21"/>
              </w:rPr>
            </w:pPr>
            <w:r>
              <w:rPr>
                <w:bCs/>
                <w:noProof/>
                <w:sz w:val="21"/>
                <w:szCs w:val="21"/>
              </w:rPr>
              <mc:AlternateContent>
                <mc:Choice Requires="wpg">
                  <w:drawing>
                    <wp:inline distT="0" distB="0" distL="0" distR="0" wp14:anchorId="408DDFF6" wp14:editId="1DD5C1DA">
                      <wp:extent cx="40005" cy="99060"/>
                      <wp:effectExtent l="9525" t="9525" r="7620" b="5715"/>
                      <wp:docPr id="1186166634" name="组合 40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90424556"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XVrxijQMAAJAJAAAOAAAAAAAAAAEAIAAAACIBAABkcnMvZTJvRG9j&#10;LnhtbFBLBQYAAAAABgAGAFkBAAAhBwAAAAA=&#10;">
                      <o:lock v:ext="edit" aspectratio="f"/>
                      <v:shape id="docshape1232" o:spid="_x0000_s1026" o:spt="100" style="position:absolute;left:0;top:0;height:156;width:63;" fillcolor="#000000" filled="t" stroked="f" coordsize="63,156" o:gfxdata="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VJ5&#10;2c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E869E4D" w14:textId="77777777" w:rsidR="00884E42" w:rsidRDefault="00000000">
            <w:pPr>
              <w:pStyle w:val="15"/>
              <w:rPr>
                <w:bCs/>
                <w:sz w:val="21"/>
                <w:szCs w:val="21"/>
              </w:rPr>
            </w:pPr>
            <w:r>
              <w:rPr>
                <w:bCs/>
                <w:noProof/>
                <w:sz w:val="21"/>
                <w:szCs w:val="21"/>
              </w:rPr>
              <mc:AlternateContent>
                <mc:Choice Requires="wpg">
                  <w:drawing>
                    <wp:inline distT="0" distB="0" distL="0" distR="0" wp14:anchorId="2C7A87BC" wp14:editId="73B61255">
                      <wp:extent cx="40005" cy="99060"/>
                      <wp:effectExtent l="9525" t="9525" r="7620" b="5715"/>
                      <wp:docPr id="812578850" name="组合 40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29853291"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mghDOjQMAAI8JAAAOAAAAAAAAAAEAIAAAACIBAABkcnMvZTJvRG9j&#10;LnhtbFBLBQYAAAAABgAGAFkBAAAhBwAAAAA=&#10;">
                      <o:lock v:ext="edit" aspectratio="f"/>
                      <v:shape id="docshape1234" o:spid="_x0000_s1026" o:spt="100" style="position:absolute;left:0;top:0;height:156;width:63;" fillcolor="#000000" filled="t" stroked="f" coordsize="63,156" o:gfxdata="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3XHGwwAAAOM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D73C850" w14:textId="77777777" w:rsidR="00884E42" w:rsidRDefault="00000000">
            <w:pPr>
              <w:pStyle w:val="15"/>
              <w:rPr>
                <w:bCs/>
                <w:sz w:val="21"/>
                <w:szCs w:val="21"/>
              </w:rPr>
            </w:pPr>
            <w:r>
              <w:rPr>
                <w:bCs/>
                <w:noProof/>
                <w:sz w:val="21"/>
                <w:szCs w:val="21"/>
              </w:rPr>
              <mc:AlternateContent>
                <mc:Choice Requires="wpg">
                  <w:drawing>
                    <wp:inline distT="0" distB="0" distL="0" distR="0" wp14:anchorId="2AEA3B52" wp14:editId="76F276C0">
                      <wp:extent cx="40005" cy="99060"/>
                      <wp:effectExtent l="9525" t="9525" r="7620" b="5715"/>
                      <wp:docPr id="566573908" name="组合 40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658511892"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EirI2jQMAAI4JAAAOAAAAAAAAAAEAIAAAACIBAABkcnMvZTJvRG9j&#10;LnhtbFBLBQYAAAAABgAGAFkBAAAhBwAAAAA=&#10;">
                      <o:lock v:ext="edit" aspectratio="f"/>
                      <v:shape id="docshape1236" o:spid="_x0000_s1026" o:spt="100" style="position:absolute;left:0;top:0;height:156;width:63;" fillcolor="#000000" filled="t" stroked="f" coordsize="63,156" o:gfxdata="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Rz&#10;miHCAAAA4gAAAA8AAAAAAAAAAQAgAAAAIgAAAGRycy9kb3ducmV2LnhtbFBLAQIUABQAAAAIAIdO&#10;4kAzLwWeOwAAADkAAAAQAAAAAAAAAAEAIAAAABEBAABkcnMvc2hhcGV4bWwueG1sUEsFBgAAAAAG&#10;AAYAWwEAALs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5E5BBCBD"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66C4B86" w14:textId="77777777" w:rsidR="00884E42" w:rsidRDefault="00000000">
            <w:pPr>
              <w:pStyle w:val="15"/>
              <w:rPr>
                <w:bCs/>
                <w:sz w:val="21"/>
                <w:szCs w:val="21"/>
              </w:rPr>
            </w:pPr>
            <w:r>
              <w:rPr>
                <w:rFonts w:hint="eastAsia"/>
                <w:bCs/>
                <w:sz w:val="21"/>
                <w:szCs w:val="21"/>
              </w:rPr>
              <w:t>酸洗板卷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439A2859"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0C0AC1EA" w14:textId="77777777" w:rsidR="00884E42" w:rsidRDefault="00000000">
            <w:pPr>
              <w:pStyle w:val="15"/>
              <w:rPr>
                <w:bCs/>
                <w:sz w:val="21"/>
                <w:szCs w:val="21"/>
              </w:rPr>
            </w:pPr>
            <w:r>
              <w:rPr>
                <w:bCs/>
                <w:sz w:val="21"/>
                <w:szCs w:val="21"/>
              </w:rPr>
              <w:t>1730</w:t>
            </w:r>
          </w:p>
        </w:tc>
        <w:tc>
          <w:tcPr>
            <w:tcW w:w="752" w:type="pct"/>
            <w:tcBorders>
              <w:top w:val="single" w:sz="4" w:space="0" w:color="000000"/>
              <w:left w:val="single" w:sz="4" w:space="0" w:color="000000"/>
              <w:bottom w:val="single" w:sz="4" w:space="0" w:color="000000"/>
              <w:right w:val="single" w:sz="4" w:space="0" w:color="000000"/>
            </w:tcBorders>
            <w:vAlign w:val="center"/>
          </w:tcPr>
          <w:p w14:paraId="13BDF0D9" w14:textId="77777777" w:rsidR="00884E42" w:rsidRDefault="00000000">
            <w:pPr>
              <w:pStyle w:val="15"/>
              <w:rPr>
                <w:bCs/>
                <w:sz w:val="21"/>
                <w:szCs w:val="21"/>
              </w:rPr>
            </w:pPr>
            <w:r>
              <w:rPr>
                <w:bCs/>
                <w:noProof/>
                <w:sz w:val="21"/>
                <w:szCs w:val="21"/>
              </w:rPr>
              <mc:AlternateContent>
                <mc:Choice Requires="wpg">
                  <w:drawing>
                    <wp:inline distT="0" distB="0" distL="0" distR="0" wp14:anchorId="4EC2AC45" wp14:editId="1D57AB1C">
                      <wp:extent cx="40005" cy="99060"/>
                      <wp:effectExtent l="9525" t="9525" r="7620" b="5715"/>
                      <wp:docPr id="256482744" name="组合 40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86443749" name="docshape124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40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I/KLDo4DAACPCQAADgAAAAAAAAABACAAAAAiAQAAZHJzL2Uyb0Rv&#10;Yy54bWxQSwUGAAAAAAYABgBZAQAAIgcAAAAA&#10;">
                      <o:lock v:ext="edit" aspectratio="f"/>
                      <v:shape id="docshape1240" o:spid="_x0000_s1026" o:spt="100" style="position:absolute;left:0;top:0;height:156;width:63;" fillcolor="#000000" filled="t" stroked="f" coordsize="63,156" o:gfxdata="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jEow&#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78CD6934" w14:textId="77777777" w:rsidR="00884E42" w:rsidRDefault="00000000">
            <w:pPr>
              <w:pStyle w:val="15"/>
              <w:rPr>
                <w:bCs/>
                <w:sz w:val="21"/>
                <w:szCs w:val="21"/>
              </w:rPr>
            </w:pPr>
            <w:r>
              <w:rPr>
                <w:bCs/>
                <w:noProof/>
                <w:sz w:val="21"/>
                <w:szCs w:val="21"/>
              </w:rPr>
              <mc:AlternateContent>
                <mc:Choice Requires="wpg">
                  <w:drawing>
                    <wp:inline distT="0" distB="0" distL="0" distR="0" wp14:anchorId="474C150F" wp14:editId="4CD0A9A7">
                      <wp:extent cx="40005" cy="99060"/>
                      <wp:effectExtent l="9525" t="9525" r="7620" b="5715"/>
                      <wp:docPr id="1927164230" name="组合 39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968462256" name="docshape124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vZq6Z44DAACQCQAADgAAAAAAAAABACAAAAAiAQAAZHJzL2Uyb0Rv&#10;Yy54bWxQSwUGAAAAAAYABgBZAQAAIgcAAAAA&#10;">
                      <o:lock v:ext="edit" aspectratio="f"/>
                      <v:shape id="docshape1242" o:spid="_x0000_s1026" o:spt="100" style="position:absolute;left:0;top:0;height:156;width:63;" fillcolor="#000000" filled="t" stroked="f" coordsize="63,156" o:gfxdata="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WWH&#10;zc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B49EED1" w14:textId="77777777" w:rsidR="00884E42" w:rsidRDefault="00000000">
            <w:pPr>
              <w:pStyle w:val="15"/>
              <w:rPr>
                <w:bCs/>
                <w:sz w:val="21"/>
                <w:szCs w:val="21"/>
              </w:rPr>
            </w:pPr>
            <w:r>
              <w:rPr>
                <w:bCs/>
                <w:noProof/>
                <w:sz w:val="21"/>
                <w:szCs w:val="21"/>
              </w:rPr>
              <mc:AlternateContent>
                <mc:Choice Requires="wpg">
                  <w:drawing>
                    <wp:inline distT="0" distB="0" distL="0" distR="0" wp14:anchorId="7C095743" wp14:editId="0D659F40">
                      <wp:extent cx="40005" cy="99060"/>
                      <wp:effectExtent l="9525" t="9525" r="7620" b="5715"/>
                      <wp:docPr id="356427961" name="组合 39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70307753" name="docshape1244"/>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AF/GSRigMAAI4JAAAOAAAAAAAAAAEAIAAAACIBAABkcnMvZTJvRG9jLnht&#10;bFBLBQYAAAAABgAGAFkBAAAeBwAAAAA=&#10;">
                      <o:lock v:ext="edit" aspectratio="f"/>
                      <v:shape id="docshape1244" o:spid="_x0000_s1026" o:spt="100" style="position:absolute;left:0;top:0;height:156;width:63;" fillcolor="#000000" filled="t" stroked="f" coordsize="63,156" o:gfxdata="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GM1CwwAAAOIAAAAPAAAAAAAAAAEAIAAAACIAAABkcnMvZG93bnJldi54bWxQSwECFAAUAAAACACH&#10;TuJAMy8FnjsAAAA5AAAAEAAAAAAAAAABACAAAAASAQAAZHJzL3NoYXBleG1sLnhtbFBLBQYAAAAA&#10;BgAGAFsBAAC8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6BC01E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0647F66" w14:textId="77777777" w:rsidR="00884E42" w:rsidRDefault="00000000">
            <w:pPr>
              <w:pStyle w:val="15"/>
              <w:rPr>
                <w:bCs/>
                <w:sz w:val="21"/>
                <w:szCs w:val="21"/>
              </w:rPr>
            </w:pPr>
            <w:r>
              <w:rPr>
                <w:rFonts w:hint="eastAsia"/>
                <w:bCs/>
                <w:sz w:val="21"/>
                <w:szCs w:val="21"/>
              </w:rPr>
              <w:t>冷轧碳钢板卷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2A780C47"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A7BB751" w14:textId="77777777" w:rsidR="00884E42" w:rsidRDefault="00000000">
            <w:pPr>
              <w:pStyle w:val="15"/>
              <w:rPr>
                <w:bCs/>
                <w:sz w:val="21"/>
                <w:szCs w:val="21"/>
              </w:rPr>
            </w:pPr>
            <w:r>
              <w:rPr>
                <w:bCs/>
                <w:sz w:val="21"/>
                <w:szCs w:val="21"/>
              </w:rPr>
              <w:t>2530</w:t>
            </w:r>
          </w:p>
        </w:tc>
        <w:tc>
          <w:tcPr>
            <w:tcW w:w="752" w:type="pct"/>
            <w:tcBorders>
              <w:top w:val="single" w:sz="4" w:space="0" w:color="000000"/>
              <w:left w:val="single" w:sz="4" w:space="0" w:color="000000"/>
              <w:bottom w:val="single" w:sz="4" w:space="0" w:color="000000"/>
              <w:right w:val="single" w:sz="4" w:space="0" w:color="000000"/>
            </w:tcBorders>
            <w:vAlign w:val="center"/>
          </w:tcPr>
          <w:p w14:paraId="57347724" w14:textId="77777777" w:rsidR="00884E42" w:rsidRDefault="00000000">
            <w:pPr>
              <w:pStyle w:val="15"/>
              <w:rPr>
                <w:bCs/>
                <w:sz w:val="21"/>
                <w:szCs w:val="21"/>
              </w:rPr>
            </w:pPr>
            <w:r>
              <w:rPr>
                <w:bCs/>
                <w:noProof/>
                <w:sz w:val="21"/>
                <w:szCs w:val="21"/>
              </w:rPr>
              <mc:AlternateContent>
                <mc:Choice Requires="wpg">
                  <w:drawing>
                    <wp:inline distT="0" distB="0" distL="0" distR="0" wp14:anchorId="0E9B221C" wp14:editId="70784710">
                      <wp:extent cx="40005" cy="99060"/>
                      <wp:effectExtent l="9525" t="9525" r="7620" b="5715"/>
                      <wp:docPr id="169790778" name="组合 39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83377425"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NPZPjSPAwAAjwkAAA4AAAAAAAAAAQAgAAAAIgEAAGRycy9lMm9E&#10;b2MueG1sUEsFBgAAAAAGAAYAWQEAACMHAAAAAA==&#10;">
                      <o:lock v:ext="edit" aspectratio="f"/>
                      <v:shape id="docshape1216" o:spid="_x0000_s1026" o:spt="100" style="position:absolute;left:0;top:0;height:156;width:63;" fillcolor="#000000" filled="t" stroked="f" coordsize="63,156" o:gfxdata="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IcMT&#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2CB7C51" w14:textId="77777777" w:rsidR="00884E42" w:rsidRDefault="00000000">
            <w:pPr>
              <w:pStyle w:val="15"/>
              <w:rPr>
                <w:bCs/>
                <w:sz w:val="21"/>
                <w:szCs w:val="21"/>
              </w:rPr>
            </w:pPr>
            <w:r>
              <w:rPr>
                <w:bCs/>
                <w:noProof/>
                <w:sz w:val="21"/>
                <w:szCs w:val="21"/>
              </w:rPr>
              <mc:AlternateContent>
                <mc:Choice Requires="wpg">
                  <w:drawing>
                    <wp:inline distT="0" distB="0" distL="0" distR="0" wp14:anchorId="514B282C" wp14:editId="4B510776">
                      <wp:extent cx="40005" cy="99060"/>
                      <wp:effectExtent l="9525" t="9525" r="7620" b="5715"/>
                      <wp:docPr id="1564429023" name="组合 39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04416288" name="docshape121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82QlCYsDAACQCQAADgAAAAAAAAABACAAAAAiAQAAZHJzL2Uyb0RvYy54&#10;bWxQSwUGAAAAAAYABgBZAQAAHwcAAAAA&#10;">
                      <o:lock v:ext="edit" aspectratio="f"/>
                      <v:shape id="docshape1218" o:spid="_x0000_s1026" o:spt="100" style="position:absolute;left:0;top:0;height:156;width:63;" fillcolor="#000000" filled="t" stroked="f" coordsize="63,156" o:gfxdata="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O/hC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236CF9E8" w14:textId="77777777" w:rsidR="00884E42" w:rsidRDefault="00000000">
            <w:pPr>
              <w:pStyle w:val="15"/>
              <w:rPr>
                <w:bCs/>
                <w:sz w:val="21"/>
                <w:szCs w:val="21"/>
              </w:rPr>
            </w:pPr>
            <w:r>
              <w:rPr>
                <w:bCs/>
                <w:noProof/>
                <w:sz w:val="21"/>
                <w:szCs w:val="21"/>
              </w:rPr>
              <mc:AlternateContent>
                <mc:Choice Requires="wpg">
                  <w:drawing>
                    <wp:inline distT="0" distB="0" distL="0" distR="0" wp14:anchorId="7E980DC9" wp14:editId="2A55C2A5">
                      <wp:extent cx="40005" cy="99060"/>
                      <wp:effectExtent l="9525" t="9525" r="7620" b="5715"/>
                      <wp:docPr id="1330040136" name="组合 39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71756862" name="docshape1220"/>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uP8rTTAAAAAgEAAA8AAAAAAAAAAQAgAAAAIgAAAGRycy9kb3ducmV2&#10;LnhtbFBLAQIUABQAAAAIAIdO4kD1jKeSkAMAAJAJAAAOAAAAAAAAAAEAIAAAACIBAABkcnMvZTJv&#10;RG9jLnhtbFBLBQYAAAAABgAGAFkBAAAkBwAAAAA=&#10;">
                      <o:lock v:ext="edit" aspectratio="f"/>
                      <v:shape id="docshape1220" o:spid="_x0000_s1026" o:spt="100" style="position:absolute;left:0;top:0;height:156;width:63;" fillcolor="#000000" filled="t" stroked="f" coordsize="63,156" o:gfxdata="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x4Wt&#10;wAAAAOMAAAAPAAAAAAAAAAEAIAAAACIAAABkcnMvZG93bnJldi54bWxQSwECFAAUAAAACACHTuJA&#10;My8FnjsAAAA5AAAAEAAAAAAAAAABACAAAAAPAQAAZHJzL3NoYXBleG1sLnhtbFBLBQYAAAAABgAG&#10;AFsBAAC5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7AEF3A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5A13BAE" w14:textId="77777777" w:rsidR="00884E42" w:rsidRDefault="00000000">
            <w:pPr>
              <w:pStyle w:val="15"/>
              <w:rPr>
                <w:bCs/>
                <w:sz w:val="21"/>
                <w:szCs w:val="21"/>
              </w:rPr>
            </w:pPr>
            <w:r>
              <w:rPr>
                <w:rFonts w:hint="eastAsia"/>
                <w:bCs/>
                <w:sz w:val="21"/>
                <w:szCs w:val="21"/>
              </w:rPr>
              <w:t>冷硬碳钢板卷</w:t>
            </w:r>
          </w:p>
        </w:tc>
        <w:tc>
          <w:tcPr>
            <w:tcW w:w="182" w:type="pct"/>
            <w:tcBorders>
              <w:top w:val="single" w:sz="4" w:space="0" w:color="000000"/>
              <w:left w:val="single" w:sz="4" w:space="0" w:color="000000"/>
              <w:bottom w:val="single" w:sz="4" w:space="0" w:color="000000"/>
              <w:right w:val="single" w:sz="4" w:space="0" w:color="000000"/>
            </w:tcBorders>
            <w:vAlign w:val="center"/>
          </w:tcPr>
          <w:p w14:paraId="657B505C"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46C6C492" w14:textId="77777777" w:rsidR="00884E42" w:rsidRDefault="00000000">
            <w:pPr>
              <w:pStyle w:val="15"/>
              <w:rPr>
                <w:bCs/>
                <w:sz w:val="21"/>
                <w:szCs w:val="21"/>
              </w:rPr>
            </w:pPr>
            <w:r>
              <w:rPr>
                <w:bCs/>
                <w:sz w:val="21"/>
                <w:szCs w:val="21"/>
              </w:rPr>
              <w:t>2410</w:t>
            </w:r>
          </w:p>
        </w:tc>
        <w:tc>
          <w:tcPr>
            <w:tcW w:w="752" w:type="pct"/>
            <w:tcBorders>
              <w:top w:val="single" w:sz="4" w:space="0" w:color="000000"/>
              <w:left w:val="single" w:sz="4" w:space="0" w:color="000000"/>
              <w:bottom w:val="single" w:sz="4" w:space="0" w:color="000000"/>
              <w:right w:val="single" w:sz="4" w:space="0" w:color="000000"/>
            </w:tcBorders>
            <w:vAlign w:val="center"/>
          </w:tcPr>
          <w:p w14:paraId="526FE523" w14:textId="77777777" w:rsidR="00884E42" w:rsidRDefault="00000000">
            <w:pPr>
              <w:pStyle w:val="15"/>
              <w:rPr>
                <w:bCs/>
                <w:sz w:val="21"/>
                <w:szCs w:val="21"/>
              </w:rPr>
            </w:pPr>
            <w:r>
              <w:rPr>
                <w:bCs/>
                <w:noProof/>
                <w:sz w:val="21"/>
                <w:szCs w:val="21"/>
              </w:rPr>
              <mc:AlternateContent>
                <mc:Choice Requires="wpg">
                  <w:drawing>
                    <wp:inline distT="0" distB="0" distL="0" distR="0" wp14:anchorId="3718F9B3" wp14:editId="543025FD">
                      <wp:extent cx="40005" cy="99060"/>
                      <wp:effectExtent l="9525" t="9525" r="7620" b="5715"/>
                      <wp:docPr id="1431089496" name="组合 39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27564422"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Lq97A2MAwAAkAkAAA4AAAAAAAAAAQAgAAAAIgEAAGRycy9lMm9Eb2Mu&#10;eG1sUEsFBgAAAAAGAAYAWQEAACAHAAAAAA==&#10;">
                      <o:lock v:ext="edit" aspectratio="f"/>
                      <v:shape id="docshape1224" o:spid="_x0000_s1026" o:spt="100" style="position:absolute;left:0;top:0;height:156;width:63;" fillcolor="#000000" filled="t" stroked="f" coordsize="63,156" o:gfxdata="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1eSN&#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29B65039" w14:textId="77777777" w:rsidR="00884E42" w:rsidRDefault="00000000">
            <w:pPr>
              <w:pStyle w:val="15"/>
              <w:rPr>
                <w:bCs/>
                <w:sz w:val="21"/>
                <w:szCs w:val="21"/>
              </w:rPr>
            </w:pPr>
            <w:r>
              <w:rPr>
                <w:bCs/>
                <w:noProof/>
                <w:sz w:val="21"/>
                <w:szCs w:val="21"/>
              </w:rPr>
              <mc:AlternateContent>
                <mc:Choice Requires="wpg">
                  <w:drawing>
                    <wp:inline distT="0" distB="0" distL="0" distR="0" wp14:anchorId="562E2C35" wp14:editId="4462CA2A">
                      <wp:extent cx="40005" cy="99060"/>
                      <wp:effectExtent l="9525" t="9525" r="7620" b="5715"/>
                      <wp:docPr id="1367774776" name="组合 39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26021360" name="docshape122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t2nWn44DAACPCQAADgAAAAAAAAABACAAAAAiAQAAZHJzL2Uyb0Rv&#10;Yy54bWxQSwUGAAAAAAYABgBZAQAAIgcAAAAA&#10;">
                      <o:lock v:ext="edit" aspectratio="f"/>
                      <v:shape id="docshape1226" o:spid="_x0000_s1026" o:spt="100" style="position:absolute;left:0;top:0;height:156;width:63;" fillcolor="#000000" filled="t" stroked="f" coordsize="63,156" o:gfxdata="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Ilk&#10;MsEAAADi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523072BF" w14:textId="77777777" w:rsidR="00884E42" w:rsidRDefault="00000000">
            <w:pPr>
              <w:pStyle w:val="15"/>
              <w:rPr>
                <w:bCs/>
                <w:sz w:val="21"/>
                <w:szCs w:val="21"/>
              </w:rPr>
            </w:pPr>
            <w:r>
              <w:rPr>
                <w:bCs/>
                <w:noProof/>
                <w:sz w:val="21"/>
                <w:szCs w:val="21"/>
              </w:rPr>
              <mc:AlternateContent>
                <mc:Choice Requires="wpg">
                  <w:drawing>
                    <wp:inline distT="0" distB="0" distL="0" distR="0" wp14:anchorId="1CF29017" wp14:editId="208E8C3D">
                      <wp:extent cx="40005" cy="99060"/>
                      <wp:effectExtent l="9525" t="9525" r="7620" b="5715"/>
                      <wp:docPr id="1278917171" name="组合 39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91207530" name="docshape1228"/>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2nyJcjQMAAI8JAAAOAAAAAAAAAAEAIAAAACIBAABkcnMvZTJvRG9j&#10;LnhtbFBLBQYAAAAABgAGAFkBAAAhBwAAAAA=&#10;">
                      <o:lock v:ext="edit" aspectratio="f"/>
                      <v:shape id="docshape1228" o:spid="_x0000_s1026" o:spt="100" style="position:absolute;left:0;top:0;height:156;width:63;" fillcolor="#000000" filled="t" stroked="f" coordsize="63,156" o:gfxdata="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wA&#10;PsEAAADiAAAADwAAAAAAAAABACAAAAAiAAAAZHJzL2Rvd25yZXYueG1sUEsBAhQAFAAAAAgAh07i&#10;QDMvBZ47AAAAOQAAABAAAAAAAAAAAQAgAAAAEAEAAGRycy9zaGFwZXhtbC54bWxQSwUGAAAAAAYA&#10;BgBbAQAAug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0D0A55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DC57D6B" w14:textId="77777777" w:rsidR="00884E42" w:rsidRDefault="00000000">
            <w:pPr>
              <w:pStyle w:val="15"/>
              <w:rPr>
                <w:bCs/>
                <w:sz w:val="21"/>
                <w:szCs w:val="21"/>
              </w:rPr>
            </w:pPr>
            <w:r>
              <w:rPr>
                <w:rFonts w:hint="eastAsia"/>
                <w:bCs/>
                <w:sz w:val="21"/>
                <w:szCs w:val="21"/>
              </w:rPr>
              <w:t>平板玻璃</w:t>
            </w:r>
          </w:p>
        </w:tc>
        <w:tc>
          <w:tcPr>
            <w:tcW w:w="182" w:type="pct"/>
            <w:tcBorders>
              <w:top w:val="single" w:sz="4" w:space="0" w:color="000000"/>
              <w:left w:val="single" w:sz="4" w:space="0" w:color="000000"/>
              <w:bottom w:val="single" w:sz="4" w:space="0" w:color="000000"/>
              <w:right w:val="single" w:sz="4" w:space="0" w:color="000000"/>
            </w:tcBorders>
            <w:vAlign w:val="center"/>
          </w:tcPr>
          <w:p w14:paraId="1C695D78"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11339824" w14:textId="77777777" w:rsidR="00884E42" w:rsidRDefault="00000000">
            <w:pPr>
              <w:pStyle w:val="15"/>
              <w:rPr>
                <w:bCs/>
                <w:sz w:val="21"/>
                <w:szCs w:val="21"/>
              </w:rPr>
            </w:pPr>
            <w:r>
              <w:rPr>
                <w:bCs/>
                <w:sz w:val="21"/>
                <w:szCs w:val="21"/>
              </w:rPr>
              <w:t>1130</w:t>
            </w:r>
          </w:p>
        </w:tc>
        <w:tc>
          <w:tcPr>
            <w:tcW w:w="752" w:type="pct"/>
            <w:tcBorders>
              <w:top w:val="single" w:sz="4" w:space="0" w:color="000000"/>
              <w:left w:val="single" w:sz="4" w:space="0" w:color="000000"/>
              <w:bottom w:val="single" w:sz="4" w:space="0" w:color="000000"/>
              <w:right w:val="single" w:sz="4" w:space="0" w:color="000000"/>
            </w:tcBorders>
            <w:vAlign w:val="center"/>
          </w:tcPr>
          <w:p w14:paraId="036064DD" w14:textId="77777777" w:rsidR="00884E42" w:rsidRDefault="00000000">
            <w:pPr>
              <w:pStyle w:val="15"/>
              <w:rPr>
                <w:bCs/>
                <w:sz w:val="21"/>
                <w:szCs w:val="21"/>
              </w:rPr>
            </w:pPr>
            <w:r>
              <w:rPr>
                <w:bCs/>
                <w:noProof/>
                <w:sz w:val="21"/>
                <w:szCs w:val="21"/>
              </w:rPr>
              <mc:AlternateContent>
                <mc:Choice Requires="wpg">
                  <w:drawing>
                    <wp:inline distT="0" distB="0" distL="0" distR="0" wp14:anchorId="17A6B763" wp14:editId="71D5FF6B">
                      <wp:extent cx="40005" cy="99060"/>
                      <wp:effectExtent l="9525" t="9525" r="7620" b="5715"/>
                      <wp:docPr id="1251158434" name="组合 39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42866116"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S3q0RjQMAAI8JAAAOAAAAAAAAAAEAIAAAACIBAABkcnMvZTJvRG9j&#10;LnhtbFBLBQYAAAAABgAGAFkBAAAhBwAAAAA=&#10;">
                      <o:lock v:ext="edit" aspectratio="f"/>
                      <v:shape id="docshape1232" o:spid="_x0000_s1026" o:spt="100" style="position:absolute;left:0;top:0;height:156;width:63;" fillcolor="#000000" filled="t" stroked="f" coordsize="63,156" o:gfxdata="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We&#10;BSn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240A2636" w14:textId="77777777" w:rsidR="00884E42" w:rsidRDefault="00000000">
            <w:pPr>
              <w:pStyle w:val="15"/>
              <w:rPr>
                <w:bCs/>
                <w:sz w:val="21"/>
                <w:szCs w:val="21"/>
              </w:rPr>
            </w:pPr>
            <w:r>
              <w:rPr>
                <w:bCs/>
                <w:noProof/>
                <w:sz w:val="21"/>
                <w:szCs w:val="21"/>
              </w:rPr>
              <mc:AlternateContent>
                <mc:Choice Requires="wpg">
                  <w:drawing>
                    <wp:inline distT="0" distB="0" distL="0" distR="0" wp14:anchorId="39B49D63" wp14:editId="6106BFFF">
                      <wp:extent cx="40005" cy="99060"/>
                      <wp:effectExtent l="9525" t="9525" r="7620" b="5715"/>
                      <wp:docPr id="1153677469" name="组合 39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75111755"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9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1xssuYsDAACPCQAADgAAAAAAAAABACAAAAAiAQAAZHJzL2Uyb0RvYy54&#10;bWxQSwUGAAAAAAYABgBZAQAAHwcAAAAA&#10;">
                      <o:lock v:ext="edit" aspectratio="f"/>
                      <v:shape id="docshape1234" o:spid="_x0000_s1026" o:spt="100" style="position:absolute;left:0;top:0;height:156;width:63;" fillcolor="#000000" filled="t" stroked="f" coordsize="63,156" o:gfxdata="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v&#10;D/Wn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468BABD" w14:textId="77777777" w:rsidR="00884E42" w:rsidRDefault="00000000">
            <w:pPr>
              <w:pStyle w:val="15"/>
              <w:rPr>
                <w:bCs/>
                <w:sz w:val="21"/>
                <w:szCs w:val="21"/>
              </w:rPr>
            </w:pPr>
            <w:r>
              <w:rPr>
                <w:bCs/>
                <w:noProof/>
                <w:sz w:val="21"/>
                <w:szCs w:val="21"/>
              </w:rPr>
              <mc:AlternateContent>
                <mc:Choice Requires="wpg">
                  <w:drawing>
                    <wp:inline distT="0" distB="0" distL="0" distR="0" wp14:anchorId="5B007C17" wp14:editId="3CA5721F">
                      <wp:extent cx="40005" cy="99060"/>
                      <wp:effectExtent l="9525" t="9525" r="7620" b="5715"/>
                      <wp:docPr id="1053768197" name="组合 38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93806137"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CSXk3CMAwAAkAkAAA4AAAAAAAAAAQAgAAAAIgEAAGRycy9lMm9Eb2Mu&#10;eG1sUEsFBgAAAAAGAAYAWQEAACAHAAAAAA==&#10;">
                      <o:lock v:ext="edit" aspectratio="f"/>
                      <v:shape id="docshape1236" o:spid="_x0000_s1026" o:spt="100" style="position:absolute;left:0;top:0;height:156;width:63;" fillcolor="#000000" filled="t" stroked="f" coordsize="63,156" o:gfxdata="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W8t&#10;q8EAAADjAAAADwAAAAAAAAABACAAAAAiAAAAZHJzL2Rvd25yZXYueG1sUEsBAhQAFAAAAAgAh07i&#10;QDMvBZ47AAAAOQAAABAAAAAAAAAAAQAgAAAAEAEAAGRycy9zaGFwZXhtbC54bWxQSwUGAAAAAAYA&#10;BgBbAQAAug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014657BF" w14:textId="77777777">
        <w:trPr>
          <w:trHeight w:val="90"/>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F6331A0" w14:textId="77777777" w:rsidR="00884E42" w:rsidRDefault="00000000">
            <w:pPr>
              <w:pStyle w:val="15"/>
              <w:rPr>
                <w:bCs/>
                <w:sz w:val="21"/>
                <w:szCs w:val="21"/>
              </w:rPr>
            </w:pPr>
            <w:r>
              <w:rPr>
                <w:rFonts w:hint="eastAsia"/>
                <w:bCs/>
                <w:sz w:val="21"/>
                <w:szCs w:val="21"/>
              </w:rPr>
              <w:t>真空复合中空玻璃</w:t>
            </w:r>
            <w:r>
              <w:rPr>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2B73A41D"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0E6BAFF9" w14:textId="77777777" w:rsidR="00884E42" w:rsidRDefault="00000000">
            <w:pPr>
              <w:pStyle w:val="15"/>
              <w:rPr>
                <w:bCs/>
                <w:sz w:val="21"/>
                <w:szCs w:val="21"/>
              </w:rPr>
            </w:pPr>
            <w:r>
              <w:rPr>
                <w:bCs/>
                <w:sz w:val="21"/>
                <w:szCs w:val="21"/>
              </w:rPr>
              <w:t>17.382</w:t>
            </w:r>
          </w:p>
        </w:tc>
        <w:tc>
          <w:tcPr>
            <w:tcW w:w="752" w:type="pct"/>
            <w:tcBorders>
              <w:top w:val="single" w:sz="4" w:space="0" w:color="000000"/>
              <w:left w:val="single" w:sz="4" w:space="0" w:color="000000"/>
              <w:bottom w:val="single" w:sz="4" w:space="0" w:color="000000"/>
              <w:right w:val="single" w:sz="4" w:space="0" w:color="000000"/>
            </w:tcBorders>
            <w:vAlign w:val="center"/>
          </w:tcPr>
          <w:p w14:paraId="544AA937" w14:textId="77777777" w:rsidR="00884E42" w:rsidRDefault="00000000">
            <w:pPr>
              <w:pStyle w:val="15"/>
              <w:rPr>
                <w:bCs/>
                <w:sz w:val="21"/>
                <w:szCs w:val="21"/>
              </w:rPr>
            </w:pPr>
            <w:r>
              <w:rPr>
                <w:bCs/>
                <w:noProof/>
                <w:sz w:val="21"/>
                <w:szCs w:val="21"/>
              </w:rPr>
              <mc:AlternateContent>
                <mc:Choice Requires="wpg">
                  <w:drawing>
                    <wp:inline distT="0" distB="0" distL="0" distR="0" wp14:anchorId="3217DB17" wp14:editId="583CD44D">
                      <wp:extent cx="40005" cy="99060"/>
                      <wp:effectExtent l="9525" t="9525" r="7620" b="5715"/>
                      <wp:docPr id="1709579513" name="组合 38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18999298"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Zr8EbYsDAACQCQAADgAAAAAAAAABACAAAAAiAQAAZHJzL2Uyb0RvYy54&#10;bWxQSwUGAAAAAAYABgBZAQAAHwcAAAAA&#10;">
                      <o:lock v:ext="edit" aspectratio="f"/>
                      <v:shape id="docshape1232" o:spid="_x0000_s1026" o:spt="100" style="position:absolute;left:0;top:0;height:156;width:63;" fillcolor="#000000" filled="t" stroked="f" coordsize="63,156" o:gfxdata="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iTA1&#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F4A80F1" w14:textId="77777777" w:rsidR="00884E42" w:rsidRDefault="00000000">
            <w:pPr>
              <w:pStyle w:val="15"/>
              <w:rPr>
                <w:bCs/>
                <w:sz w:val="21"/>
                <w:szCs w:val="21"/>
              </w:rPr>
            </w:pPr>
            <w:r>
              <w:rPr>
                <w:bCs/>
                <w:noProof/>
                <w:sz w:val="21"/>
                <w:szCs w:val="21"/>
              </w:rPr>
              <mc:AlternateContent>
                <mc:Choice Requires="wpg">
                  <w:drawing>
                    <wp:inline distT="0" distB="0" distL="0" distR="0" wp14:anchorId="30A96ABC" wp14:editId="6E708330">
                      <wp:extent cx="40005" cy="99060"/>
                      <wp:effectExtent l="9525" t="9525" r="7620" b="5715"/>
                      <wp:docPr id="1304317528" name="组合 38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91284318"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b8mA+IsDAACQCQAADgAAAAAAAAABACAAAAAiAQAAZHJzL2Uyb0RvYy54&#10;bWxQSwUGAAAAAAYABgBZAQAAHwcAAAAA&#10;">
                      <o:lock v:ext="edit" aspectratio="f"/>
                      <v:shape id="docshape1234" o:spid="_x0000_s1026" o:spt="100" style="position:absolute;left:0;top:0;height:156;width:63;" fillcolor="#000000" filled="t" stroked="f" coordsize="63,156" o:gfxdata="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CCB0c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78416ED8" w14:textId="77777777" w:rsidR="00884E42" w:rsidRDefault="00000000">
            <w:pPr>
              <w:pStyle w:val="15"/>
              <w:rPr>
                <w:bCs/>
                <w:sz w:val="21"/>
                <w:szCs w:val="21"/>
              </w:rPr>
            </w:pPr>
            <w:r>
              <w:rPr>
                <w:bCs/>
                <w:noProof/>
                <w:sz w:val="21"/>
                <w:szCs w:val="21"/>
              </w:rPr>
              <mc:AlternateContent>
                <mc:Choice Requires="wpg">
                  <w:drawing>
                    <wp:inline distT="0" distB="0" distL="0" distR="0" wp14:anchorId="6D65C0EB" wp14:editId="73A6FA91">
                      <wp:extent cx="40005" cy="99060"/>
                      <wp:effectExtent l="9525" t="9525" r="7620" b="5715"/>
                      <wp:docPr id="401846572" name="组合 38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24844388"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FvEmCKMAwAAjwkAAA4AAAAAAAAAAQAgAAAAIgEAAGRycy9lMm9Eb2Mu&#10;eG1sUEsFBgAAAAAGAAYAWQEAACAHAAAAAA==&#10;">
                      <o:lock v:ext="edit" aspectratio="f"/>
                      <v:shape id="docshape1236" o:spid="_x0000_s1026" o:spt="100" style="position:absolute;left:0;top:0;height:156;width:63;" fillcolor="#000000" filled="t" stroked="f" coordsize="63,156" o:gfxdata="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eEhXs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56EC025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2A0F6DC" w14:textId="77777777" w:rsidR="00884E42" w:rsidRDefault="00000000">
            <w:pPr>
              <w:pStyle w:val="15"/>
              <w:rPr>
                <w:bCs/>
                <w:sz w:val="21"/>
                <w:szCs w:val="21"/>
              </w:rPr>
            </w:pPr>
            <w:r>
              <w:rPr>
                <w:rFonts w:hint="eastAsia"/>
                <w:bCs/>
                <w:sz w:val="21"/>
                <w:szCs w:val="21"/>
              </w:rPr>
              <w:t>夹层玻璃</w:t>
            </w:r>
            <w:r>
              <w:rPr>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742AF970"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2FB026C6" w14:textId="77777777" w:rsidR="00884E42" w:rsidRDefault="00000000">
            <w:pPr>
              <w:pStyle w:val="15"/>
              <w:rPr>
                <w:bCs/>
                <w:sz w:val="21"/>
                <w:szCs w:val="21"/>
              </w:rPr>
            </w:pPr>
            <w:r>
              <w:rPr>
                <w:bCs/>
                <w:sz w:val="21"/>
                <w:szCs w:val="21"/>
              </w:rPr>
              <w:t>17.012</w:t>
            </w:r>
          </w:p>
        </w:tc>
        <w:tc>
          <w:tcPr>
            <w:tcW w:w="752" w:type="pct"/>
            <w:tcBorders>
              <w:top w:val="single" w:sz="4" w:space="0" w:color="000000"/>
              <w:left w:val="single" w:sz="4" w:space="0" w:color="000000"/>
              <w:bottom w:val="single" w:sz="4" w:space="0" w:color="000000"/>
              <w:right w:val="single" w:sz="4" w:space="0" w:color="000000"/>
            </w:tcBorders>
            <w:vAlign w:val="center"/>
          </w:tcPr>
          <w:p w14:paraId="13CC466F" w14:textId="77777777" w:rsidR="00884E42" w:rsidRDefault="00000000">
            <w:pPr>
              <w:pStyle w:val="15"/>
              <w:rPr>
                <w:bCs/>
                <w:sz w:val="21"/>
                <w:szCs w:val="21"/>
              </w:rPr>
            </w:pPr>
            <w:r>
              <w:rPr>
                <w:bCs/>
                <w:noProof/>
                <w:sz w:val="21"/>
                <w:szCs w:val="21"/>
              </w:rPr>
              <mc:AlternateContent>
                <mc:Choice Requires="wpg">
                  <w:drawing>
                    <wp:inline distT="0" distB="0" distL="0" distR="0" wp14:anchorId="67E78EF9" wp14:editId="3964E1DD">
                      <wp:extent cx="40005" cy="99060"/>
                      <wp:effectExtent l="9525" t="9525" r="7620" b="5715"/>
                      <wp:docPr id="698017132" name="组合 38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13996567"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Bbj/K00wAAAAIBAAAPAAAAAAAAAAEAIAAAACIAAABkcnMvZG93&#10;bnJldi54bWxQSwECFAAUAAAACACHTuJANZFOiJQDAACOCQAADgAAAAAAAAABACAAAAAiAQAAZHJz&#10;L2Uyb0RvYy54bWxQSwUGAAAAAAYABgBZAQAAKAcAAAAA&#10;">
                      <o:lock v:ext="edit" aspectratio="f"/>
                      <v:shape id="docshape1232" o:spid="_x0000_s1026" o:spt="100" style="position:absolute;left:0;top:0;height:156;width:63;" fillcolor="#000000" filled="t" stroked="f" coordsize="63,156" o:gfxdata="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Qc&#10;YSX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EB6D543" w14:textId="77777777" w:rsidR="00884E42" w:rsidRDefault="00000000">
            <w:pPr>
              <w:pStyle w:val="15"/>
              <w:rPr>
                <w:bCs/>
                <w:sz w:val="21"/>
                <w:szCs w:val="21"/>
              </w:rPr>
            </w:pPr>
            <w:r>
              <w:rPr>
                <w:bCs/>
                <w:noProof/>
                <w:sz w:val="21"/>
                <w:szCs w:val="21"/>
              </w:rPr>
              <mc:AlternateContent>
                <mc:Choice Requires="wpg">
                  <w:drawing>
                    <wp:inline distT="0" distB="0" distL="0" distR="0" wp14:anchorId="6E39BB57" wp14:editId="37D4F390">
                      <wp:extent cx="40005" cy="99060"/>
                      <wp:effectExtent l="9525" t="9525" r="7620" b="5715"/>
                      <wp:docPr id="583412529" name="组合 38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5840194"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ekZ/PjQMAAI4JAAAOAAAAAAAAAAEAIAAAACIBAABkcnMvZTJvRG9j&#10;LnhtbFBLBQYAAAAABgAGAFkBAAAhBwAAAAA=&#10;">
                      <o:lock v:ext="edit" aspectratio="f"/>
                      <v:shape id="docshape1234" o:spid="_x0000_s1026" o:spt="100" style="position:absolute;left:0;top:0;height:156;width:63;" fillcolor="#000000" filled="t" stroked="f" coordsize="63,156" o:gfxdata="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uPOm/&#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7202302" w14:textId="77777777" w:rsidR="00884E42" w:rsidRDefault="00000000">
            <w:pPr>
              <w:pStyle w:val="15"/>
              <w:rPr>
                <w:bCs/>
                <w:sz w:val="21"/>
                <w:szCs w:val="21"/>
              </w:rPr>
            </w:pPr>
            <w:r>
              <w:rPr>
                <w:bCs/>
                <w:noProof/>
                <w:sz w:val="21"/>
                <w:szCs w:val="21"/>
              </w:rPr>
              <mc:AlternateContent>
                <mc:Choice Requires="wpg">
                  <w:drawing>
                    <wp:inline distT="0" distB="0" distL="0" distR="0" wp14:anchorId="7F90B7FF" wp14:editId="6DEFA5EC">
                      <wp:extent cx="40005" cy="99060"/>
                      <wp:effectExtent l="9525" t="9525" r="7620" b="5715"/>
                      <wp:docPr id="1847266626" name="组合 38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66544170"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znGcyY4DAACPCQAADgAAAAAAAAABACAAAAAiAQAAZHJzL2Uyb0Rv&#10;Yy54bWxQSwUGAAAAAAYABgBZAQAAIgcAAAAA&#10;">
                      <o:lock v:ext="edit" aspectratio="f"/>
                      <v:shape id="docshape1236" o:spid="_x0000_s1026" o:spt="100" style="position:absolute;left:0;top:0;height:156;width:63;" fillcolor="#000000" filled="t" stroked="f" coordsize="63,156" o:gfxdata="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10;QcEAAADiAAAADwAAAAAAAAABACAAAAAiAAAAZHJzL2Rvd25yZXYueG1sUEsBAhQAFAAAAAgAh07i&#10;QDMvBZ47AAAAOQAAABAAAAAAAAAAAQAgAAAAEAEAAGRycy9zaGFwZXhtbC54bWxQSwUGAAAAAAYA&#10;BgBbAQAAug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D39C28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72335D9" w14:textId="77777777" w:rsidR="00884E42" w:rsidRDefault="00000000">
            <w:pPr>
              <w:pStyle w:val="15"/>
              <w:rPr>
                <w:bCs/>
                <w:sz w:val="21"/>
                <w:szCs w:val="21"/>
              </w:rPr>
            </w:pPr>
            <w:r>
              <w:rPr>
                <w:rFonts w:hint="eastAsia"/>
                <w:bCs/>
                <w:sz w:val="21"/>
                <w:szCs w:val="21"/>
              </w:rPr>
              <w:t>重组竹板材</w:t>
            </w:r>
            <w:r>
              <w:rPr>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5CD5A909"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BC2AAFE" w14:textId="77777777" w:rsidR="00884E42" w:rsidRDefault="00000000">
            <w:pPr>
              <w:pStyle w:val="15"/>
              <w:rPr>
                <w:bCs/>
                <w:sz w:val="21"/>
                <w:szCs w:val="21"/>
              </w:rPr>
            </w:pPr>
            <w:r>
              <w:rPr>
                <w:bCs/>
                <w:sz w:val="21"/>
                <w:szCs w:val="21"/>
              </w:rPr>
              <w:t>519.646</w:t>
            </w:r>
          </w:p>
        </w:tc>
        <w:tc>
          <w:tcPr>
            <w:tcW w:w="752" w:type="pct"/>
            <w:tcBorders>
              <w:top w:val="single" w:sz="4" w:space="0" w:color="000000"/>
              <w:left w:val="single" w:sz="4" w:space="0" w:color="000000"/>
              <w:bottom w:val="single" w:sz="4" w:space="0" w:color="000000"/>
              <w:right w:val="single" w:sz="4" w:space="0" w:color="000000"/>
            </w:tcBorders>
            <w:vAlign w:val="center"/>
          </w:tcPr>
          <w:p w14:paraId="46269B41" w14:textId="77777777" w:rsidR="00884E42" w:rsidRDefault="00000000">
            <w:pPr>
              <w:pStyle w:val="15"/>
              <w:rPr>
                <w:bCs/>
                <w:sz w:val="21"/>
                <w:szCs w:val="21"/>
              </w:rPr>
            </w:pPr>
            <w:r>
              <w:rPr>
                <w:bCs/>
                <w:noProof/>
                <w:sz w:val="21"/>
                <w:szCs w:val="21"/>
              </w:rPr>
              <mc:AlternateContent>
                <mc:Choice Requires="wpg">
                  <w:drawing>
                    <wp:inline distT="0" distB="0" distL="0" distR="0" wp14:anchorId="1DBD4B58" wp14:editId="02002525">
                      <wp:extent cx="40005" cy="99060"/>
                      <wp:effectExtent l="9525" t="9525" r="7620" b="5715"/>
                      <wp:docPr id="699397296" name="组合 38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14879224"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0BTB244DAACPCQAADgAAAAAAAAABACAAAAAiAQAAZHJzL2Uyb0Rv&#10;Yy54bWxQSwUGAAAAAAYABgBZAQAAIgcAAAAA&#10;">
                      <o:lock v:ext="edit" aspectratio="f"/>
                      <v:shape id="docshape1232" o:spid="_x0000_s1026" o:spt="100" style="position:absolute;left:0;top:0;height:156;width:63;" fillcolor="#000000" filled="t" stroked="f" coordsize="63,156" o:gfxdata="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IBOT&#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21EE34E" w14:textId="77777777" w:rsidR="00884E42" w:rsidRDefault="00000000">
            <w:pPr>
              <w:pStyle w:val="15"/>
              <w:rPr>
                <w:bCs/>
                <w:sz w:val="21"/>
                <w:szCs w:val="21"/>
              </w:rPr>
            </w:pPr>
            <w:r>
              <w:rPr>
                <w:bCs/>
                <w:noProof/>
                <w:sz w:val="21"/>
                <w:szCs w:val="21"/>
              </w:rPr>
              <mc:AlternateContent>
                <mc:Choice Requires="wpg">
                  <w:drawing>
                    <wp:inline distT="0" distB="0" distL="0" distR="0" wp14:anchorId="5A9DBC6E" wp14:editId="7052A672">
                      <wp:extent cx="40005" cy="99060"/>
                      <wp:effectExtent l="9525" t="9525" r="7620" b="5715"/>
                      <wp:docPr id="651428672" name="组合 38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18918000"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O5U1io4DAACPCQAADgAAAAAAAAABACAAAAAiAQAAZHJzL2Uyb0Rv&#10;Yy54bWxQSwUGAAAAAAYABgBZAQAAIgcAAAAA&#10;">
                      <o:lock v:ext="edit" aspectratio="f"/>
                      <v:shape id="docshape1234" o:spid="_x0000_s1026" o:spt="100" style="position:absolute;left:0;top:0;height:156;width:63;" fillcolor="#000000" filled="t" stroked="f" coordsize="63,156" o:gfxdata="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ahJgwwAAAOM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0603073F" w14:textId="77777777" w:rsidR="00884E42" w:rsidRDefault="00000000">
            <w:pPr>
              <w:pStyle w:val="15"/>
              <w:rPr>
                <w:bCs/>
                <w:sz w:val="21"/>
                <w:szCs w:val="21"/>
              </w:rPr>
            </w:pPr>
            <w:r>
              <w:rPr>
                <w:bCs/>
                <w:noProof/>
                <w:sz w:val="21"/>
                <w:szCs w:val="21"/>
              </w:rPr>
              <mc:AlternateContent>
                <mc:Choice Requires="wpg">
                  <w:drawing>
                    <wp:inline distT="0" distB="0" distL="0" distR="0" wp14:anchorId="2DC85621" wp14:editId="799D0D6C">
                      <wp:extent cx="40005" cy="99060"/>
                      <wp:effectExtent l="9525" t="9525" r="7620" b="5715"/>
                      <wp:docPr id="513060090" name="组合 38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35817385"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8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LtU9wKMAwAAjgkAAA4AAAAAAAAAAQAgAAAAIgEAAGRycy9lMm9Eb2Mu&#10;eG1sUEsFBgAAAAAGAAYAWQEAACAHAAAAAA==&#10;">
                      <o:lock v:ext="edit" aspectratio="f"/>
                      <v:shape id="docshape1236" o:spid="_x0000_s1026" o:spt="100" style="position:absolute;left:0;top:0;height:156;width:63;" fillcolor="#000000" filled="t" stroked="f" coordsize="63,156" o:gfxdata="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Qb&#10;FbLCAAAA4gAAAA8AAAAAAAAAAQAgAAAAIgAAAGRycy9kb3ducmV2LnhtbFBLAQIUABQAAAAIAIdO&#10;4kAzLwWeOwAAADkAAAAQAAAAAAAAAAEAIAAAABEBAABkcnMvc2hhcGV4bWwueG1sUEsFBgAAAAAG&#10;AAYAWwEAALs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59E356E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BE93359" w14:textId="77777777" w:rsidR="00884E42" w:rsidRDefault="00000000">
            <w:pPr>
              <w:pStyle w:val="15"/>
              <w:rPr>
                <w:bCs/>
                <w:sz w:val="21"/>
                <w:szCs w:val="21"/>
              </w:rPr>
            </w:pPr>
            <w:r>
              <w:rPr>
                <w:rFonts w:hint="eastAsia"/>
                <w:bCs/>
                <w:sz w:val="21"/>
                <w:szCs w:val="21"/>
              </w:rPr>
              <w:t>微粒吸声板</w:t>
            </w:r>
            <w:r>
              <w:rPr>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6C63C9E7"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4B458466" w14:textId="77777777" w:rsidR="00884E42" w:rsidRDefault="00000000">
            <w:pPr>
              <w:pStyle w:val="15"/>
              <w:rPr>
                <w:bCs/>
                <w:sz w:val="21"/>
                <w:szCs w:val="21"/>
              </w:rPr>
            </w:pPr>
            <w:r>
              <w:rPr>
                <w:bCs/>
                <w:sz w:val="21"/>
                <w:szCs w:val="21"/>
              </w:rPr>
              <w:t>8.08</w:t>
            </w:r>
          </w:p>
        </w:tc>
        <w:tc>
          <w:tcPr>
            <w:tcW w:w="752" w:type="pct"/>
            <w:tcBorders>
              <w:top w:val="single" w:sz="4" w:space="0" w:color="000000"/>
              <w:left w:val="single" w:sz="4" w:space="0" w:color="000000"/>
              <w:bottom w:val="single" w:sz="4" w:space="0" w:color="000000"/>
              <w:right w:val="single" w:sz="4" w:space="0" w:color="000000"/>
            </w:tcBorders>
            <w:vAlign w:val="center"/>
          </w:tcPr>
          <w:p w14:paraId="44F52308" w14:textId="77777777" w:rsidR="00884E42" w:rsidRDefault="00000000">
            <w:pPr>
              <w:pStyle w:val="15"/>
              <w:rPr>
                <w:bCs/>
                <w:sz w:val="21"/>
                <w:szCs w:val="21"/>
              </w:rPr>
            </w:pPr>
            <w:r>
              <w:rPr>
                <w:bCs/>
                <w:noProof/>
                <w:sz w:val="21"/>
                <w:szCs w:val="21"/>
              </w:rPr>
              <mc:AlternateContent>
                <mc:Choice Requires="wpg">
                  <w:drawing>
                    <wp:inline distT="0" distB="0" distL="0" distR="0" wp14:anchorId="1918D57C" wp14:editId="68C2A33A">
                      <wp:extent cx="40005" cy="99060"/>
                      <wp:effectExtent l="9525" t="9525" r="7620" b="5715"/>
                      <wp:docPr id="1401101930" name="组合 37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0916766"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8TFkpo4DAACOCQAADgAAAAAAAAABACAAAAAiAQAAZHJzL2Uyb0Rv&#10;Yy54bWxQSwUGAAAAAAYABgBZAQAAIgcAAAAA&#10;">
                      <o:lock v:ext="edit" aspectratio="f"/>
                      <v:shape id="docshape1232" o:spid="_x0000_s1026" o:spt="100" style="position:absolute;left:0;top:0;height:156;width:63;" fillcolor="#000000" filled="t" stroked="f" coordsize="63,156" o:gfxdata="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fu5&#10;zsEAAADh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B4DCBEA" w14:textId="77777777" w:rsidR="00884E42" w:rsidRDefault="00000000">
            <w:pPr>
              <w:pStyle w:val="15"/>
              <w:rPr>
                <w:bCs/>
                <w:sz w:val="21"/>
                <w:szCs w:val="21"/>
              </w:rPr>
            </w:pPr>
            <w:r>
              <w:rPr>
                <w:bCs/>
                <w:noProof/>
                <w:sz w:val="21"/>
                <w:szCs w:val="21"/>
              </w:rPr>
              <mc:AlternateContent>
                <mc:Choice Requires="wpg">
                  <w:drawing>
                    <wp:inline distT="0" distB="0" distL="0" distR="0" wp14:anchorId="0DFCD638" wp14:editId="37B2D645">
                      <wp:extent cx="40005" cy="99060"/>
                      <wp:effectExtent l="9525" t="9525" r="7620" b="5715"/>
                      <wp:docPr id="410595877" name="组合 37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524924223"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iTBcJjQMAAI4JAAAOAAAAAAAAAAEAIAAAACIBAABkcnMvZTJvRG9j&#10;LnhtbFBLBQYAAAAABgAGAFkBAAAhBwAAAAA=&#10;">
                      <o:lock v:ext="edit" aspectratio="f"/>
                      <v:shape id="docshape1234" o:spid="_x0000_s1026" o:spt="100" style="position:absolute;left:0;top:0;height:156;width:63;" fillcolor="#000000" filled="t" stroked="f" coordsize="63,156" o:gfxdata="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CH&#10;+Pn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29499F6" w14:textId="77777777" w:rsidR="00884E42" w:rsidRDefault="00000000">
            <w:pPr>
              <w:pStyle w:val="15"/>
              <w:rPr>
                <w:bCs/>
                <w:sz w:val="21"/>
                <w:szCs w:val="21"/>
              </w:rPr>
            </w:pPr>
            <w:r>
              <w:rPr>
                <w:bCs/>
                <w:noProof/>
                <w:sz w:val="21"/>
                <w:szCs w:val="21"/>
              </w:rPr>
              <mc:AlternateContent>
                <mc:Choice Requires="wpg">
                  <w:drawing>
                    <wp:inline distT="0" distB="0" distL="0" distR="0" wp14:anchorId="62D2EA2F" wp14:editId="506EF41A">
                      <wp:extent cx="40005" cy="99060"/>
                      <wp:effectExtent l="9525" t="9525" r="7620" b="5715"/>
                      <wp:docPr id="933158339" name="组合 37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564763678"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W4/ytNMAAAACAQAADwAAAAAAAAABACAAAAAiAAAAZHJzL2Rvd25y&#10;ZXYueG1sUEsBAhQAFAAAAAgAh07iQEUlmgySAwAAjgkAAA4AAAAAAAAAAQAgAAAAIgEAAGRycy9l&#10;Mm9Eb2MueG1sUEsFBgAAAAAGAAYAWQEAACYHAAAAAA==&#10;">
                      <o:lock v:ext="edit" aspectratio="f"/>
                      <v:shape id="docshape1236" o:spid="_x0000_s1026" o:spt="100" style="position:absolute;left:0;top:0;height:156;width:63;" fillcolor="#000000" filled="t" stroked="f" coordsize="63,156" o:gfxdata="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6mV&#10;a8EAAADiAAAADwAAAAAAAAABACAAAAAiAAAAZHJzL2Rvd25yZXYueG1sUEsBAhQAFAAAAAgAh07i&#10;QDMvBZ47AAAAOQAAABAAAAAAAAAAAQAgAAAAEAEAAGRycy9zaGFwZXhtbC54bWxQSwUGAAAAAAYA&#10;BgBbAQAAug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5BF74FC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18A6C70" w14:textId="77777777" w:rsidR="00884E42" w:rsidRDefault="00000000">
            <w:pPr>
              <w:pStyle w:val="15"/>
              <w:rPr>
                <w:bCs/>
                <w:sz w:val="21"/>
                <w:szCs w:val="21"/>
              </w:rPr>
            </w:pPr>
            <w:r>
              <w:rPr>
                <w:rFonts w:hint="eastAsia"/>
                <w:bCs/>
                <w:sz w:val="21"/>
                <w:szCs w:val="21"/>
              </w:rPr>
              <w:t>电解铝（全国平均电网电力）</w:t>
            </w:r>
          </w:p>
        </w:tc>
        <w:tc>
          <w:tcPr>
            <w:tcW w:w="182" w:type="pct"/>
            <w:tcBorders>
              <w:top w:val="single" w:sz="4" w:space="0" w:color="000000"/>
              <w:left w:val="single" w:sz="4" w:space="0" w:color="000000"/>
              <w:bottom w:val="single" w:sz="4" w:space="0" w:color="000000"/>
              <w:right w:val="single" w:sz="4" w:space="0" w:color="000000"/>
            </w:tcBorders>
            <w:vAlign w:val="center"/>
          </w:tcPr>
          <w:p w14:paraId="366EA9DA"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4E76EDA2" w14:textId="77777777" w:rsidR="00884E42" w:rsidRDefault="00000000">
            <w:pPr>
              <w:pStyle w:val="15"/>
              <w:rPr>
                <w:bCs/>
                <w:sz w:val="21"/>
                <w:szCs w:val="21"/>
              </w:rPr>
            </w:pPr>
            <w:r>
              <w:rPr>
                <w:bCs/>
                <w:sz w:val="21"/>
                <w:szCs w:val="21"/>
              </w:rPr>
              <w:t>20300</w:t>
            </w:r>
          </w:p>
        </w:tc>
        <w:tc>
          <w:tcPr>
            <w:tcW w:w="752" w:type="pct"/>
            <w:tcBorders>
              <w:top w:val="single" w:sz="4" w:space="0" w:color="000000"/>
              <w:left w:val="single" w:sz="4" w:space="0" w:color="000000"/>
              <w:bottom w:val="single" w:sz="4" w:space="0" w:color="000000"/>
              <w:right w:val="single" w:sz="4" w:space="0" w:color="000000"/>
            </w:tcBorders>
            <w:vAlign w:val="center"/>
          </w:tcPr>
          <w:p w14:paraId="43873233" w14:textId="77777777" w:rsidR="00884E42" w:rsidRDefault="00000000">
            <w:pPr>
              <w:pStyle w:val="15"/>
              <w:rPr>
                <w:bCs/>
                <w:sz w:val="21"/>
                <w:szCs w:val="21"/>
              </w:rPr>
            </w:pPr>
            <w:r>
              <w:rPr>
                <w:bCs/>
                <w:noProof/>
                <w:sz w:val="21"/>
                <w:szCs w:val="21"/>
              </w:rPr>
              <mc:AlternateContent>
                <mc:Choice Requires="wpg">
                  <w:drawing>
                    <wp:inline distT="0" distB="0" distL="0" distR="0" wp14:anchorId="4B9759EB" wp14:editId="0861695C">
                      <wp:extent cx="40005" cy="99060"/>
                      <wp:effectExtent l="9525" t="9525" r="7620" b="5715"/>
                      <wp:docPr id="1367800161" name="组合 37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923271414" name="docshape124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yZmg1IsDAACQCQAADgAAAAAAAAABACAAAAAiAQAAZHJzL2Uyb0RvYy54&#10;bWxQSwUGAAAAAAYABgBZAQAAHwcAAAAA&#10;">
                      <o:lock v:ext="edit" aspectratio="f"/>
                      <v:shape id="docshape1240" o:spid="_x0000_s1026" o:spt="100" style="position:absolute;left:0;top:0;height:156;width:63;" fillcolor="#000000" filled="t" stroked="f" coordsize="63,156" o:gfxdata="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6FkV&#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49D99E8" w14:textId="77777777" w:rsidR="00884E42" w:rsidRDefault="00000000">
            <w:pPr>
              <w:pStyle w:val="15"/>
              <w:rPr>
                <w:bCs/>
                <w:sz w:val="21"/>
                <w:szCs w:val="21"/>
              </w:rPr>
            </w:pPr>
            <w:r>
              <w:rPr>
                <w:bCs/>
                <w:noProof/>
                <w:sz w:val="21"/>
                <w:szCs w:val="21"/>
              </w:rPr>
              <mc:AlternateContent>
                <mc:Choice Requires="wpg">
                  <w:drawing>
                    <wp:inline distT="0" distB="0" distL="0" distR="0" wp14:anchorId="1C13B1DC" wp14:editId="3A9B0AAE">
                      <wp:extent cx="40005" cy="99060"/>
                      <wp:effectExtent l="9525" t="9525" r="7620" b="5715"/>
                      <wp:docPr id="812298943" name="组合 37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62803624" name="docshape124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OwRHS+MAwAAjwkAAA4AAAAAAAAAAQAgAAAAIgEAAGRycy9lMm9Eb2Mu&#10;eG1sUEsFBgAAAAAGAAYAWQEAACAHAAAAAA==&#10;">
                      <o:lock v:ext="edit" aspectratio="f"/>
                      <v:shape id="docshape1242" o:spid="_x0000_s1026" o:spt="100" style="position:absolute;left:0;top:0;height:156;width:63;" fillcolor="#000000" filled="t" stroked="f" coordsize="63,156" o:gfxdata="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dC1S/&#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D2628C8" w14:textId="77777777" w:rsidR="00884E42" w:rsidRDefault="00000000">
            <w:pPr>
              <w:pStyle w:val="15"/>
              <w:rPr>
                <w:bCs/>
                <w:sz w:val="21"/>
                <w:szCs w:val="21"/>
              </w:rPr>
            </w:pPr>
            <w:r>
              <w:rPr>
                <w:bCs/>
                <w:noProof/>
                <w:sz w:val="21"/>
                <w:szCs w:val="21"/>
              </w:rPr>
              <mc:AlternateContent>
                <mc:Choice Requires="wpg">
                  <w:drawing>
                    <wp:inline distT="0" distB="0" distL="0" distR="0" wp14:anchorId="68F5932B" wp14:editId="301BD048">
                      <wp:extent cx="40005" cy="99060"/>
                      <wp:effectExtent l="9525" t="9525" r="7620" b="5715"/>
                      <wp:docPr id="1273260467" name="组合 37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22031255" name="docshape1244"/>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DpFgu4igMAAI8JAAAOAAAAAAAAAAEAIAAAACIBAABkcnMvZTJvRG9jLnht&#10;bFBLBQYAAAAABgAGAFkBAAAeBwAAAAA=&#10;">
                      <o:lock v:ext="edit" aspectratio="f"/>
                      <v:shape id="docshape1244" o:spid="_x0000_s1026" o:spt="100" style="position:absolute;left:0;top:0;height:156;width:63;" fillcolor="#000000" filled="t" stroked="f" coordsize="63,156" o:gfxdata="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8&#10;CPT8wwAAAOIAAAAPAAAAAAAAAAEAIAAAACIAAABkcnMvZG93bnJldi54bWxQSwECFAAUAAAACACH&#10;TuJAMy8FnjsAAAA5AAAAEAAAAAAAAAABACAAAAASAQAAZHJzL3NoYXBleG1sLnhtbFBLBQYAAAAA&#10;BgAGAFsBAAC8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62E912C4"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9BC7E4E" w14:textId="77777777" w:rsidR="00884E42" w:rsidRDefault="00000000">
            <w:pPr>
              <w:pStyle w:val="15"/>
              <w:rPr>
                <w:bCs/>
                <w:sz w:val="21"/>
                <w:szCs w:val="21"/>
              </w:rPr>
            </w:pPr>
            <w:r>
              <w:rPr>
                <w:rFonts w:hint="eastAsia"/>
                <w:bCs/>
                <w:sz w:val="21"/>
                <w:szCs w:val="21"/>
              </w:rPr>
              <w:t>铝板带</w:t>
            </w:r>
          </w:p>
        </w:tc>
        <w:tc>
          <w:tcPr>
            <w:tcW w:w="182" w:type="pct"/>
            <w:tcBorders>
              <w:top w:val="single" w:sz="4" w:space="0" w:color="000000"/>
              <w:left w:val="single" w:sz="4" w:space="0" w:color="000000"/>
              <w:bottom w:val="single" w:sz="4" w:space="0" w:color="000000"/>
              <w:right w:val="single" w:sz="4" w:space="0" w:color="000000"/>
            </w:tcBorders>
            <w:vAlign w:val="center"/>
          </w:tcPr>
          <w:p w14:paraId="0F46373A"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13C16B17" w14:textId="77777777" w:rsidR="00884E42" w:rsidRDefault="00000000">
            <w:pPr>
              <w:pStyle w:val="15"/>
              <w:rPr>
                <w:bCs/>
                <w:sz w:val="21"/>
                <w:szCs w:val="21"/>
              </w:rPr>
            </w:pPr>
            <w:r>
              <w:rPr>
                <w:bCs/>
                <w:sz w:val="21"/>
                <w:szCs w:val="21"/>
              </w:rPr>
              <w:t>28500</w:t>
            </w:r>
          </w:p>
        </w:tc>
        <w:tc>
          <w:tcPr>
            <w:tcW w:w="752" w:type="pct"/>
            <w:tcBorders>
              <w:top w:val="single" w:sz="4" w:space="0" w:color="000000"/>
              <w:left w:val="single" w:sz="4" w:space="0" w:color="000000"/>
              <w:bottom w:val="single" w:sz="4" w:space="0" w:color="000000"/>
              <w:right w:val="single" w:sz="4" w:space="0" w:color="000000"/>
            </w:tcBorders>
            <w:vAlign w:val="center"/>
          </w:tcPr>
          <w:p w14:paraId="7E35FB9D" w14:textId="77777777" w:rsidR="00884E42" w:rsidRDefault="00000000">
            <w:pPr>
              <w:pStyle w:val="15"/>
              <w:rPr>
                <w:bCs/>
                <w:sz w:val="21"/>
                <w:szCs w:val="21"/>
              </w:rPr>
            </w:pPr>
            <w:r>
              <w:rPr>
                <w:bCs/>
                <w:noProof/>
                <w:sz w:val="21"/>
                <w:szCs w:val="21"/>
              </w:rPr>
              <mc:AlternateContent>
                <mc:Choice Requires="wpg">
                  <w:drawing>
                    <wp:inline distT="0" distB="0" distL="0" distR="0" wp14:anchorId="36123711" wp14:editId="73D76A01">
                      <wp:extent cx="40005" cy="99060"/>
                      <wp:effectExtent l="9525" t="9525" r="7620" b="5715"/>
                      <wp:docPr id="178676102" name="组合 37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53545505"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LZI9HaMAwAAjgkAAA4AAAAAAAAAAQAgAAAAIgEAAGRycy9lMm9Eb2Mu&#10;eG1sUEsFBgAAAAAGAAYAWQEAACAHAAAAAA==&#10;">
                      <o:lock v:ext="edit" aspectratio="f"/>
                      <v:shape id="docshape1216" o:spid="_x0000_s1026" o:spt="100" style="position:absolute;left:0;top:0;height:156;width:63;" fillcolor="#000000" filled="t" stroked="f" coordsize="63,156" o:gfxdata="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N24m/&#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7802A0F4" w14:textId="77777777" w:rsidR="00884E42" w:rsidRDefault="00000000">
            <w:pPr>
              <w:pStyle w:val="15"/>
              <w:rPr>
                <w:bCs/>
                <w:sz w:val="21"/>
                <w:szCs w:val="21"/>
              </w:rPr>
            </w:pPr>
            <w:r>
              <w:rPr>
                <w:bCs/>
                <w:noProof/>
                <w:sz w:val="21"/>
                <w:szCs w:val="21"/>
              </w:rPr>
              <mc:AlternateContent>
                <mc:Choice Requires="wpg">
                  <w:drawing>
                    <wp:inline distT="0" distB="0" distL="0" distR="0" wp14:anchorId="2A0A989C" wp14:editId="738D500B">
                      <wp:extent cx="40005" cy="99060"/>
                      <wp:effectExtent l="9525" t="9525" r="7620" b="5715"/>
                      <wp:docPr id="1739026613" name="组合 37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340359060" name="docshape121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A6brvGigMAAI8JAAAOAAAAAAAAAAEAIAAAACIBAABkcnMvZTJvRG9jLnht&#10;bFBLBQYAAAAABgAGAFkBAAAeBwAAAAA=&#10;">
                      <o:lock v:ext="edit" aspectratio="f"/>
                      <v:shape id="docshape1218" o:spid="_x0000_s1026" o:spt="100" style="position:absolute;left:0;top:0;height:156;width:63;" fillcolor="#000000" filled="t" stroked="f" coordsize="63,156" o:gfxdata="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89&#10;jsEAAADi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7E5B8A3" w14:textId="77777777" w:rsidR="00884E42" w:rsidRDefault="00000000">
            <w:pPr>
              <w:pStyle w:val="15"/>
              <w:rPr>
                <w:bCs/>
                <w:sz w:val="21"/>
                <w:szCs w:val="21"/>
              </w:rPr>
            </w:pPr>
            <w:r>
              <w:rPr>
                <w:bCs/>
                <w:noProof/>
                <w:sz w:val="21"/>
                <w:szCs w:val="21"/>
              </w:rPr>
              <mc:AlternateContent>
                <mc:Choice Requires="wpg">
                  <w:drawing>
                    <wp:inline distT="0" distB="0" distL="0" distR="0" wp14:anchorId="0F4498C1" wp14:editId="55A4E72C">
                      <wp:extent cx="40005" cy="99060"/>
                      <wp:effectExtent l="9525" t="9525" r="7620" b="5715"/>
                      <wp:docPr id="498152791" name="组合 37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26980936" name="docshape1220"/>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LZsxhpEDAACPCQAADgAAAAAAAAABACAAAAAiAQAAZHJzL2Uy&#10;b0RvYy54bWxQSwUGAAAAAAYABgBZAQAAJQcAAAAA&#10;">
                      <o:lock v:ext="edit" aspectratio="f"/>
                      <v:shape id="docshape1220" o:spid="_x0000_s1026" o:spt="100" style="position:absolute;left:0;top:0;height:156;width:63;" fillcolor="#000000" filled="t" stroked="f" coordsize="63,156" o:gfxdata="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Cjo0&#10;wAAAAOMAAAAPAAAAAAAAAAEAIAAAACIAAABkcnMvZG93bnJldi54bWxQSwECFAAUAAAACACHTuJA&#10;My8FnjsAAAA5AAAAEAAAAAAAAAABACAAAAAPAQAAZHJzL3NoYXBleG1sLnhtbFBLBQYAAAAABgAG&#10;AFsBAAC5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735E563" w14:textId="77777777">
        <w:trPr>
          <w:trHeight w:val="38"/>
        </w:trPr>
        <w:tc>
          <w:tcPr>
            <w:tcW w:w="681" w:type="pct"/>
            <w:vMerge w:val="restart"/>
            <w:tcBorders>
              <w:top w:val="single" w:sz="4" w:space="0" w:color="000000"/>
              <w:left w:val="single" w:sz="4" w:space="0" w:color="000000"/>
              <w:bottom w:val="single" w:sz="4" w:space="0" w:color="000000"/>
              <w:right w:val="single" w:sz="4" w:space="0" w:color="000000"/>
            </w:tcBorders>
            <w:vAlign w:val="center"/>
          </w:tcPr>
          <w:p w14:paraId="2281C2F8" w14:textId="77777777" w:rsidR="00884E42" w:rsidRDefault="00000000">
            <w:pPr>
              <w:pStyle w:val="15"/>
              <w:rPr>
                <w:bCs/>
                <w:sz w:val="21"/>
                <w:szCs w:val="21"/>
              </w:rPr>
            </w:pPr>
            <w:r>
              <w:rPr>
                <w:rFonts w:hint="eastAsia"/>
                <w:bCs/>
                <w:sz w:val="21"/>
                <w:szCs w:val="21"/>
              </w:rPr>
              <w:t>断桥铝合金窗</w:t>
            </w:r>
          </w:p>
        </w:tc>
        <w:tc>
          <w:tcPr>
            <w:tcW w:w="1123" w:type="pct"/>
            <w:tcBorders>
              <w:top w:val="single" w:sz="4" w:space="0" w:color="000000"/>
              <w:left w:val="single" w:sz="4" w:space="0" w:color="000000"/>
              <w:bottom w:val="single" w:sz="4" w:space="0" w:color="000000"/>
              <w:right w:val="single" w:sz="4" w:space="0" w:color="000000"/>
            </w:tcBorders>
            <w:vAlign w:val="center"/>
          </w:tcPr>
          <w:p w14:paraId="67216ECC" w14:textId="77777777" w:rsidR="00884E42" w:rsidRDefault="00000000">
            <w:pPr>
              <w:pStyle w:val="15"/>
              <w:rPr>
                <w:bCs/>
                <w:sz w:val="21"/>
                <w:szCs w:val="21"/>
              </w:rPr>
            </w:pPr>
            <w:r>
              <w:rPr>
                <w:rFonts w:hint="eastAsia"/>
                <w:bCs/>
                <w:sz w:val="21"/>
                <w:szCs w:val="21"/>
              </w:rPr>
              <w:t>（</w:t>
            </w:r>
            <w:r>
              <w:rPr>
                <w:bCs/>
                <w:sz w:val="21"/>
                <w:szCs w:val="21"/>
              </w:rPr>
              <w:t>100%</w:t>
            </w:r>
            <w:r>
              <w:rPr>
                <w:rFonts w:hint="eastAsia"/>
                <w:bCs/>
                <w:sz w:val="21"/>
                <w:szCs w:val="21"/>
              </w:rPr>
              <w:t>原生铝型材）</w:t>
            </w:r>
          </w:p>
        </w:tc>
        <w:tc>
          <w:tcPr>
            <w:tcW w:w="182" w:type="pct"/>
            <w:tcBorders>
              <w:top w:val="single" w:sz="4" w:space="0" w:color="000000"/>
              <w:left w:val="single" w:sz="4" w:space="0" w:color="000000"/>
              <w:bottom w:val="single" w:sz="4" w:space="0" w:color="000000"/>
              <w:right w:val="single" w:sz="4" w:space="0" w:color="000000"/>
            </w:tcBorders>
            <w:vAlign w:val="center"/>
          </w:tcPr>
          <w:p w14:paraId="08A465A0"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25DB529D" w14:textId="77777777" w:rsidR="00884E42" w:rsidRDefault="00000000">
            <w:pPr>
              <w:pStyle w:val="15"/>
              <w:rPr>
                <w:bCs/>
                <w:sz w:val="21"/>
                <w:szCs w:val="21"/>
              </w:rPr>
            </w:pPr>
            <w:r>
              <w:rPr>
                <w:bCs/>
                <w:sz w:val="21"/>
                <w:szCs w:val="21"/>
              </w:rPr>
              <w:t>254</w:t>
            </w:r>
          </w:p>
        </w:tc>
        <w:tc>
          <w:tcPr>
            <w:tcW w:w="752" w:type="pct"/>
            <w:tcBorders>
              <w:top w:val="single" w:sz="4" w:space="0" w:color="000000"/>
              <w:left w:val="single" w:sz="4" w:space="0" w:color="000000"/>
              <w:bottom w:val="single" w:sz="4" w:space="0" w:color="000000"/>
              <w:right w:val="single" w:sz="4" w:space="0" w:color="000000"/>
            </w:tcBorders>
            <w:vAlign w:val="center"/>
          </w:tcPr>
          <w:p w14:paraId="69FD204F" w14:textId="77777777" w:rsidR="00884E42" w:rsidRDefault="00000000">
            <w:pPr>
              <w:pStyle w:val="15"/>
              <w:rPr>
                <w:bCs/>
                <w:sz w:val="21"/>
                <w:szCs w:val="21"/>
              </w:rPr>
            </w:pPr>
            <w:r>
              <w:rPr>
                <w:bCs/>
                <w:noProof/>
                <w:sz w:val="21"/>
                <w:szCs w:val="21"/>
              </w:rPr>
              <mc:AlternateContent>
                <mc:Choice Requires="wpg">
                  <w:drawing>
                    <wp:inline distT="0" distB="0" distL="0" distR="0" wp14:anchorId="324572A1" wp14:editId="2D4B56B1">
                      <wp:extent cx="40005" cy="99060"/>
                      <wp:effectExtent l="9525" t="9525" r="7620" b="5715"/>
                      <wp:docPr id="1521476000" name="组合 37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60194205"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7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AfrkZyJAwAAjwkAAA4AAAAAAAAAAQAgAAAAIgEAAGRycy9lMm9Eb2MueG1s&#10;UEsFBgAAAAAGAAYAWQEAAB0HAAAAAA==&#10;">
                      <o:lock v:ext="edit" aspectratio="f"/>
                      <v:shape id="docshape1224" o:spid="_x0000_s1026" o:spt="100" style="position:absolute;left:0;top:0;height:156;width:63;" fillcolor="#000000" filled="t" stroked="f" coordsize="63,156" o:gfxdata="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oS&#10;9U3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2ECD5748" w14:textId="77777777" w:rsidR="00884E42" w:rsidRDefault="00000000">
            <w:pPr>
              <w:pStyle w:val="15"/>
              <w:rPr>
                <w:bCs/>
                <w:sz w:val="21"/>
                <w:szCs w:val="21"/>
              </w:rPr>
            </w:pPr>
            <w:r>
              <w:rPr>
                <w:bCs/>
                <w:noProof/>
                <w:sz w:val="21"/>
                <w:szCs w:val="21"/>
              </w:rPr>
              <mc:AlternateContent>
                <mc:Choice Requires="wpg">
                  <w:drawing>
                    <wp:inline distT="0" distB="0" distL="0" distR="0" wp14:anchorId="3E4993BA" wp14:editId="27B50EBA">
                      <wp:extent cx="40005" cy="99060"/>
                      <wp:effectExtent l="9525" t="9525" r="7620" b="5715"/>
                      <wp:docPr id="660738273" name="组合 36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97107774" name="docshape122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KHMufo4DAACPCQAADgAAAAAAAAABACAAAAAiAQAAZHJzL2Uyb0Rv&#10;Yy54bWxQSwUGAAAAAAYABgBZAQAAIgcAAAAA&#10;">
                      <o:lock v:ext="edit" aspectratio="f"/>
                      <v:shape id="docshape1226" o:spid="_x0000_s1026" o:spt="100" style="position:absolute;left:0;top:0;height:156;width:63;" fillcolor="#000000" filled="t" stroked="f" coordsize="63,156" o:gfxdata="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EnyB&#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69A442B" w14:textId="77777777" w:rsidR="00884E42" w:rsidRDefault="00000000">
            <w:pPr>
              <w:pStyle w:val="15"/>
              <w:rPr>
                <w:bCs/>
                <w:sz w:val="21"/>
                <w:szCs w:val="21"/>
              </w:rPr>
            </w:pPr>
            <w:r>
              <w:rPr>
                <w:bCs/>
                <w:noProof/>
                <w:sz w:val="21"/>
                <w:szCs w:val="21"/>
              </w:rPr>
              <mc:AlternateContent>
                <mc:Choice Requires="wpg">
                  <w:drawing>
                    <wp:inline distT="0" distB="0" distL="0" distR="0" wp14:anchorId="6802CC56" wp14:editId="4E65E61E">
                      <wp:extent cx="40005" cy="99060"/>
                      <wp:effectExtent l="9525" t="9525" r="7620" b="5715"/>
                      <wp:docPr id="1501918155" name="组合 36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46004427" name="docshape1228"/>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CypkHJigMAAJAJAAAOAAAAAAAAAAEAIAAAACIBAABkcnMvZTJvRG9jLnht&#10;bFBLBQYAAAAABgAGAFkBAAAeBwAAAAA=&#10;">
                      <o:lock v:ext="edit" aspectratio="f"/>
                      <v:shape id="docshape1228" o:spid="_x0000_s1026" o:spt="100" style="position:absolute;left:0;top:0;height:156;width:63;" fillcolor="#000000" filled="t" stroked="f" coordsize="63,156" o:gfxdata="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H1US/&#10;AAAA4wAAAA8AAAAAAAAAAQAgAAAAIgAAAGRycy9kb3ducmV2LnhtbFBLAQIUABQAAAAIAIdO4kAz&#10;LwWeOwAAADkAAAAQAAAAAAAAAAEAIAAAAA4BAABkcnMvc2hhcGV4bWwueG1sUEsFBgAAAAAGAAYA&#10;WwEAALg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2499BFE" w14:textId="77777777">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tcPr>
          <w:p w14:paraId="29ADD08C" w14:textId="77777777" w:rsidR="00884E42" w:rsidRDefault="00884E42">
            <w:pPr>
              <w:pStyle w:val="15"/>
              <w:rPr>
                <w:bCs/>
                <w:sz w:val="21"/>
                <w:szCs w:val="21"/>
              </w:rPr>
            </w:pPr>
          </w:p>
        </w:tc>
        <w:tc>
          <w:tcPr>
            <w:tcW w:w="1123" w:type="pct"/>
            <w:tcBorders>
              <w:top w:val="single" w:sz="4" w:space="0" w:color="000000"/>
              <w:left w:val="single" w:sz="4" w:space="0" w:color="000000"/>
              <w:bottom w:val="single" w:sz="4" w:space="0" w:color="000000"/>
              <w:right w:val="single" w:sz="4" w:space="0" w:color="000000"/>
            </w:tcBorders>
            <w:vAlign w:val="center"/>
          </w:tcPr>
          <w:p w14:paraId="0C264C93" w14:textId="77777777" w:rsidR="00884E42" w:rsidRDefault="00000000">
            <w:pPr>
              <w:pStyle w:val="15"/>
              <w:rPr>
                <w:bCs/>
                <w:sz w:val="21"/>
                <w:szCs w:val="21"/>
              </w:rPr>
            </w:pPr>
            <w:r>
              <w:rPr>
                <w:rFonts w:hint="eastAsia"/>
                <w:bCs/>
                <w:sz w:val="21"/>
                <w:szCs w:val="21"/>
              </w:rPr>
              <w:t>（原生铝：再生铝</w:t>
            </w:r>
            <w:r>
              <w:rPr>
                <w:bCs/>
                <w:sz w:val="21"/>
                <w:szCs w:val="21"/>
              </w:rPr>
              <w:t>=7</w:t>
            </w:r>
            <w:r>
              <w:rPr>
                <w:rFonts w:hint="eastAsia"/>
                <w:bCs/>
                <w:sz w:val="21"/>
                <w:szCs w:val="21"/>
              </w:rPr>
              <w:t>：</w:t>
            </w:r>
            <w:r>
              <w:rPr>
                <w:bCs/>
                <w:sz w:val="21"/>
                <w:szCs w:val="21"/>
              </w:rPr>
              <w:t>3</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34546258"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244D93A0" w14:textId="77777777" w:rsidR="00884E42" w:rsidRDefault="00000000">
            <w:pPr>
              <w:pStyle w:val="15"/>
              <w:rPr>
                <w:bCs/>
                <w:sz w:val="21"/>
                <w:szCs w:val="21"/>
              </w:rPr>
            </w:pPr>
            <w:r>
              <w:rPr>
                <w:bCs/>
                <w:sz w:val="21"/>
                <w:szCs w:val="21"/>
              </w:rPr>
              <w:t>194</w:t>
            </w:r>
          </w:p>
        </w:tc>
        <w:tc>
          <w:tcPr>
            <w:tcW w:w="752" w:type="pct"/>
            <w:tcBorders>
              <w:top w:val="single" w:sz="4" w:space="0" w:color="000000"/>
              <w:left w:val="single" w:sz="4" w:space="0" w:color="000000"/>
              <w:bottom w:val="single" w:sz="4" w:space="0" w:color="000000"/>
              <w:right w:val="single" w:sz="4" w:space="0" w:color="000000"/>
            </w:tcBorders>
            <w:vAlign w:val="center"/>
          </w:tcPr>
          <w:p w14:paraId="4F2529CE" w14:textId="77777777" w:rsidR="00884E42" w:rsidRDefault="00000000">
            <w:pPr>
              <w:pStyle w:val="15"/>
              <w:rPr>
                <w:bCs/>
                <w:sz w:val="21"/>
                <w:szCs w:val="21"/>
              </w:rPr>
            </w:pPr>
            <w:r>
              <w:rPr>
                <w:bCs/>
                <w:noProof/>
                <w:sz w:val="21"/>
                <w:szCs w:val="21"/>
              </w:rPr>
              <mc:AlternateContent>
                <mc:Choice Requires="wpg">
                  <w:drawing>
                    <wp:inline distT="0" distB="0" distL="0" distR="0" wp14:anchorId="3639F5CD" wp14:editId="68977856">
                      <wp:extent cx="40005" cy="99060"/>
                      <wp:effectExtent l="9525" t="9525" r="7620" b="5715"/>
                      <wp:docPr id="1275510436" name="组合 36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96620231"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lnlYljQMAAJAJAAAOAAAAAAAAAAEAIAAAACIBAABkcnMvZTJvRG9j&#10;LnhtbFBLBQYAAAAABgAGAFkBAAAhBwAAAAA=&#10;">
                      <o:lock v:ext="edit" aspectratio="f"/>
                      <v:shape id="docshape1232" o:spid="_x0000_s1026" o:spt="100" style="position:absolute;left:0;top:0;height:156;width:63;" fillcolor="#000000" filled="t" stroked="f" coordsize="63,156" o:gfxdata="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KXJe/&#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FC1A504" w14:textId="77777777" w:rsidR="00884E42" w:rsidRDefault="00000000">
            <w:pPr>
              <w:pStyle w:val="15"/>
              <w:rPr>
                <w:bCs/>
                <w:sz w:val="21"/>
                <w:szCs w:val="21"/>
              </w:rPr>
            </w:pPr>
            <w:r>
              <w:rPr>
                <w:bCs/>
                <w:noProof/>
                <w:sz w:val="21"/>
                <w:szCs w:val="21"/>
              </w:rPr>
              <mc:AlternateContent>
                <mc:Choice Requires="wpg">
                  <w:drawing>
                    <wp:inline distT="0" distB="0" distL="0" distR="0" wp14:anchorId="15F0644B" wp14:editId="42445E0C">
                      <wp:extent cx="40005" cy="99060"/>
                      <wp:effectExtent l="9525" t="9525" r="7620" b="5715"/>
                      <wp:docPr id="726915103" name="组合 36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11837240"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CYfOlUigMAAI8JAAAOAAAAAAAAAAEAIAAAACIBAABkcnMvZTJvRG9jLnht&#10;bFBLBQYAAAAABgAGAFkBAAAeBwAAAAA=&#10;">
                      <o:lock v:ext="edit" aspectratio="f"/>
                      <v:shape id="docshape1234" o:spid="_x0000_s1026" o:spt="100" style="position:absolute;left:0;top:0;height:156;width:63;" fillcolor="#000000" filled="t" stroked="f" coordsize="63,156" o:gfxdata="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hqlo8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22E47AD9" w14:textId="77777777" w:rsidR="00884E42" w:rsidRDefault="00000000">
            <w:pPr>
              <w:pStyle w:val="15"/>
              <w:rPr>
                <w:bCs/>
                <w:sz w:val="21"/>
                <w:szCs w:val="21"/>
              </w:rPr>
            </w:pPr>
            <w:r>
              <w:rPr>
                <w:bCs/>
                <w:noProof/>
                <w:sz w:val="21"/>
                <w:szCs w:val="21"/>
              </w:rPr>
              <mc:AlternateContent>
                <mc:Choice Requires="wpg">
                  <w:drawing>
                    <wp:inline distT="0" distB="0" distL="0" distR="0" wp14:anchorId="53D8D32A" wp14:editId="4029E62C">
                      <wp:extent cx="40005" cy="99060"/>
                      <wp:effectExtent l="9525" t="9525" r="7620" b="5715"/>
                      <wp:docPr id="546319473" name="组合 36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19278988"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CIy1VOPAwAAjgkAAA4AAAAAAAAAAQAgAAAAIgEAAGRycy9lMm9E&#10;b2MueG1sUEsFBgAAAAAGAAYAWQEAACMHAAAAAA==&#10;">
                      <o:lock v:ext="edit" aspectratio="f"/>
                      <v:shape id="docshape1236" o:spid="_x0000_s1026" o:spt="100" style="position:absolute;left:0;top:0;height:156;width:63;" fillcolor="#000000" filled="t" stroked="f" coordsize="63,156" o:gfxdata="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q4PS/&#10;AAAA4gAAAA8AAAAAAAAAAQAgAAAAIgAAAGRycy9kb3ducmV2LnhtbFBLAQIUABQAAAAIAIdO4kAz&#10;LwWeOwAAADkAAAAQAAAAAAAAAAEAIAAAAA4BAABkcnMvc2hhcGV4bWwueG1sUEsFBgAAAAAGAAYA&#10;WwEAALg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6A0C9008" w14:textId="77777777">
        <w:trPr>
          <w:trHeight w:val="36"/>
        </w:trPr>
        <w:tc>
          <w:tcPr>
            <w:tcW w:w="681" w:type="pct"/>
            <w:vMerge w:val="restart"/>
            <w:tcBorders>
              <w:top w:val="single" w:sz="4" w:space="0" w:color="000000"/>
              <w:left w:val="single" w:sz="4" w:space="0" w:color="000000"/>
              <w:bottom w:val="single" w:sz="4" w:space="0" w:color="000000"/>
              <w:right w:val="single" w:sz="4" w:space="0" w:color="000000"/>
            </w:tcBorders>
            <w:vAlign w:val="center"/>
          </w:tcPr>
          <w:p w14:paraId="4CF22BDA" w14:textId="77777777" w:rsidR="00884E42" w:rsidRDefault="00000000">
            <w:pPr>
              <w:pStyle w:val="15"/>
              <w:rPr>
                <w:bCs/>
                <w:sz w:val="21"/>
                <w:szCs w:val="21"/>
              </w:rPr>
            </w:pPr>
            <w:proofErr w:type="gramStart"/>
            <w:r>
              <w:rPr>
                <w:rFonts w:hint="eastAsia"/>
                <w:bCs/>
                <w:sz w:val="21"/>
                <w:szCs w:val="21"/>
              </w:rPr>
              <w:t>铝木复合</w:t>
            </w:r>
            <w:proofErr w:type="gramEnd"/>
            <w:r>
              <w:rPr>
                <w:rFonts w:hint="eastAsia"/>
                <w:bCs/>
                <w:sz w:val="21"/>
                <w:szCs w:val="21"/>
              </w:rPr>
              <w:t>窗</w:t>
            </w:r>
          </w:p>
        </w:tc>
        <w:tc>
          <w:tcPr>
            <w:tcW w:w="1123" w:type="pct"/>
            <w:tcBorders>
              <w:top w:val="single" w:sz="4" w:space="0" w:color="000000"/>
              <w:left w:val="single" w:sz="4" w:space="0" w:color="000000"/>
              <w:bottom w:val="single" w:sz="4" w:space="0" w:color="000000"/>
              <w:right w:val="single" w:sz="4" w:space="0" w:color="000000"/>
            </w:tcBorders>
            <w:vAlign w:val="center"/>
          </w:tcPr>
          <w:p w14:paraId="0189161A" w14:textId="77777777" w:rsidR="00884E42" w:rsidRDefault="00000000">
            <w:pPr>
              <w:pStyle w:val="15"/>
              <w:rPr>
                <w:bCs/>
                <w:sz w:val="21"/>
                <w:szCs w:val="21"/>
              </w:rPr>
            </w:pPr>
            <w:r>
              <w:rPr>
                <w:rFonts w:hint="eastAsia"/>
                <w:bCs/>
                <w:sz w:val="21"/>
                <w:szCs w:val="21"/>
              </w:rPr>
              <w:t>（</w:t>
            </w:r>
            <w:r>
              <w:rPr>
                <w:bCs/>
                <w:sz w:val="21"/>
                <w:szCs w:val="21"/>
              </w:rPr>
              <w:t>100%</w:t>
            </w:r>
            <w:r>
              <w:rPr>
                <w:rFonts w:hint="eastAsia"/>
                <w:bCs/>
                <w:sz w:val="21"/>
                <w:szCs w:val="21"/>
              </w:rPr>
              <w:t>原生铝型材）</w:t>
            </w:r>
          </w:p>
        </w:tc>
        <w:tc>
          <w:tcPr>
            <w:tcW w:w="182" w:type="pct"/>
            <w:tcBorders>
              <w:top w:val="single" w:sz="4" w:space="0" w:color="000000"/>
              <w:left w:val="single" w:sz="4" w:space="0" w:color="000000"/>
              <w:bottom w:val="single" w:sz="4" w:space="0" w:color="000000"/>
              <w:right w:val="single" w:sz="4" w:space="0" w:color="000000"/>
            </w:tcBorders>
            <w:vAlign w:val="center"/>
          </w:tcPr>
          <w:p w14:paraId="03219700"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3AAA8D47" w14:textId="77777777" w:rsidR="00884E42" w:rsidRDefault="00000000">
            <w:pPr>
              <w:pStyle w:val="15"/>
              <w:rPr>
                <w:bCs/>
                <w:sz w:val="21"/>
                <w:szCs w:val="21"/>
              </w:rPr>
            </w:pPr>
            <w:r>
              <w:rPr>
                <w:bCs/>
                <w:sz w:val="21"/>
                <w:szCs w:val="21"/>
              </w:rPr>
              <w:t>147</w:t>
            </w:r>
          </w:p>
        </w:tc>
        <w:tc>
          <w:tcPr>
            <w:tcW w:w="752" w:type="pct"/>
            <w:tcBorders>
              <w:top w:val="single" w:sz="4" w:space="0" w:color="000000"/>
              <w:left w:val="single" w:sz="4" w:space="0" w:color="000000"/>
              <w:bottom w:val="single" w:sz="4" w:space="0" w:color="000000"/>
              <w:right w:val="single" w:sz="4" w:space="0" w:color="000000"/>
            </w:tcBorders>
            <w:vAlign w:val="center"/>
          </w:tcPr>
          <w:p w14:paraId="3BFABD90" w14:textId="77777777" w:rsidR="00884E42" w:rsidRDefault="00000000">
            <w:pPr>
              <w:pStyle w:val="15"/>
              <w:rPr>
                <w:bCs/>
                <w:sz w:val="21"/>
                <w:szCs w:val="21"/>
              </w:rPr>
            </w:pPr>
            <w:r>
              <w:rPr>
                <w:bCs/>
                <w:noProof/>
                <w:sz w:val="21"/>
                <w:szCs w:val="21"/>
              </w:rPr>
              <mc:AlternateContent>
                <mc:Choice Requires="wpg">
                  <w:drawing>
                    <wp:inline distT="0" distB="0" distL="0" distR="0" wp14:anchorId="226FFFC0" wp14:editId="3DB33374">
                      <wp:extent cx="40005" cy="99060"/>
                      <wp:effectExtent l="9525" t="9525" r="7620" b="5715"/>
                      <wp:docPr id="1141369615" name="组合 36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89553648"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OM0j5KJAwAAjwkAAA4AAAAAAAAAAQAgAAAAIgEAAGRycy9lMm9Eb2MueG1s&#10;UEsFBgAAAAAGAAYAWQEAAB0HAAAAAA==&#10;">
                      <o:lock v:ext="edit" aspectratio="f"/>
                      <v:shape id="docshape1232" o:spid="_x0000_s1026" o:spt="100" style="position:absolute;left:0;top:0;height:156;width:63;" fillcolor="#000000" filled="t" stroked="f" coordsize="63,156" o:gfxdata="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TrOG&#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D470399" w14:textId="77777777" w:rsidR="00884E42" w:rsidRDefault="00000000">
            <w:pPr>
              <w:pStyle w:val="15"/>
              <w:rPr>
                <w:bCs/>
                <w:sz w:val="21"/>
                <w:szCs w:val="21"/>
              </w:rPr>
            </w:pPr>
            <w:r>
              <w:rPr>
                <w:bCs/>
                <w:noProof/>
                <w:sz w:val="21"/>
                <w:szCs w:val="21"/>
              </w:rPr>
              <mc:AlternateContent>
                <mc:Choice Requires="wpg">
                  <w:drawing>
                    <wp:inline distT="0" distB="0" distL="0" distR="0" wp14:anchorId="1EC9C6A7" wp14:editId="3DD6C285">
                      <wp:extent cx="40005" cy="99060"/>
                      <wp:effectExtent l="9525" t="9525" r="7620" b="5715"/>
                      <wp:docPr id="1843421969" name="组合 36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59466144"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W4/ytNMAAAACAQAADwAAAAAAAAABACAAAAAiAAAAZHJzL2Rvd25y&#10;ZXYueG1sUEsBAhQAFAAAAAgAh07iQCq8X0WSAwAAkAkAAA4AAAAAAAAAAQAgAAAAIgEAAGRycy9l&#10;Mm9Eb2MueG1sUEsFBgAAAAAGAAYAWQEAACYHAAAAAA==&#10;">
                      <o:lock v:ext="edit" aspectratio="f"/>
                      <v:shape id="docshape1234" o:spid="_x0000_s1026" o:spt="100" style="position:absolute;left:0;top:0;height:156;width:63;" fillcolor="#000000" filled="t" stroked="f" coordsize="63,156" o:gfxdata="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yUF0&#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861C698" w14:textId="77777777" w:rsidR="00884E42" w:rsidRDefault="00000000">
            <w:pPr>
              <w:pStyle w:val="15"/>
              <w:rPr>
                <w:bCs/>
                <w:sz w:val="21"/>
                <w:szCs w:val="21"/>
              </w:rPr>
            </w:pPr>
            <w:r>
              <w:rPr>
                <w:bCs/>
                <w:noProof/>
                <w:sz w:val="21"/>
                <w:szCs w:val="21"/>
              </w:rPr>
              <mc:AlternateContent>
                <mc:Choice Requires="wpg">
                  <w:drawing>
                    <wp:inline distT="0" distB="0" distL="0" distR="0" wp14:anchorId="72F13796" wp14:editId="2AEE7C71">
                      <wp:extent cx="40005" cy="99060"/>
                      <wp:effectExtent l="9525" t="9525" r="7620" b="5715"/>
                      <wp:docPr id="2056581755" name="组合 36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32590831"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IumYDosDAACQCQAADgAAAAAAAAABACAAAAAiAQAAZHJzL2Uyb0RvYy54&#10;bWxQSwUGAAAAAAYABgBZAQAAHwcAAAAA&#10;">
                      <o:lock v:ext="edit" aspectratio="f"/>
                      <v:shape id="docshape1236" o:spid="_x0000_s1026" o:spt="100" style="position:absolute;left:0;top:0;height:156;width:63;" fillcolor="#000000" filled="t" stroked="f" coordsize="63,156" o:gfxdata="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rOqxc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3FBA4D6" w14:textId="77777777">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tcPr>
          <w:p w14:paraId="7EFE6270" w14:textId="77777777" w:rsidR="00884E42" w:rsidRDefault="00884E42">
            <w:pPr>
              <w:pStyle w:val="15"/>
              <w:rPr>
                <w:bCs/>
                <w:sz w:val="21"/>
                <w:szCs w:val="21"/>
              </w:rPr>
            </w:pPr>
          </w:p>
        </w:tc>
        <w:tc>
          <w:tcPr>
            <w:tcW w:w="1123" w:type="pct"/>
            <w:tcBorders>
              <w:top w:val="single" w:sz="4" w:space="0" w:color="000000"/>
              <w:left w:val="single" w:sz="4" w:space="0" w:color="000000"/>
              <w:bottom w:val="single" w:sz="4" w:space="0" w:color="000000"/>
              <w:right w:val="single" w:sz="4" w:space="0" w:color="000000"/>
            </w:tcBorders>
            <w:vAlign w:val="center"/>
          </w:tcPr>
          <w:p w14:paraId="0013533C" w14:textId="77777777" w:rsidR="00884E42" w:rsidRDefault="00000000">
            <w:pPr>
              <w:pStyle w:val="15"/>
              <w:rPr>
                <w:bCs/>
                <w:sz w:val="21"/>
                <w:szCs w:val="21"/>
              </w:rPr>
            </w:pPr>
            <w:r>
              <w:rPr>
                <w:rFonts w:hint="eastAsia"/>
                <w:bCs/>
                <w:sz w:val="21"/>
                <w:szCs w:val="21"/>
              </w:rPr>
              <w:t>（原生铝：再生铝</w:t>
            </w:r>
            <w:r>
              <w:rPr>
                <w:bCs/>
                <w:sz w:val="21"/>
                <w:szCs w:val="21"/>
              </w:rPr>
              <w:t>=7</w:t>
            </w:r>
            <w:r>
              <w:rPr>
                <w:rFonts w:hint="eastAsia"/>
                <w:bCs/>
                <w:sz w:val="21"/>
                <w:szCs w:val="21"/>
              </w:rPr>
              <w:t>：</w:t>
            </w:r>
            <w:r>
              <w:rPr>
                <w:bCs/>
                <w:sz w:val="21"/>
                <w:szCs w:val="21"/>
              </w:rPr>
              <w:t>3</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006CD1AF"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69B4D27B" w14:textId="77777777" w:rsidR="00884E42" w:rsidRDefault="00000000">
            <w:pPr>
              <w:pStyle w:val="15"/>
              <w:rPr>
                <w:bCs/>
                <w:sz w:val="21"/>
                <w:szCs w:val="21"/>
              </w:rPr>
            </w:pPr>
            <w:r>
              <w:rPr>
                <w:bCs/>
                <w:sz w:val="21"/>
                <w:szCs w:val="21"/>
              </w:rPr>
              <w:t>122.5</w:t>
            </w:r>
          </w:p>
        </w:tc>
        <w:tc>
          <w:tcPr>
            <w:tcW w:w="752" w:type="pct"/>
            <w:tcBorders>
              <w:top w:val="single" w:sz="4" w:space="0" w:color="000000"/>
              <w:left w:val="single" w:sz="4" w:space="0" w:color="000000"/>
              <w:bottom w:val="single" w:sz="4" w:space="0" w:color="000000"/>
              <w:right w:val="single" w:sz="4" w:space="0" w:color="000000"/>
            </w:tcBorders>
            <w:vAlign w:val="center"/>
          </w:tcPr>
          <w:p w14:paraId="58FBB11C" w14:textId="77777777" w:rsidR="00884E42" w:rsidRDefault="00000000">
            <w:pPr>
              <w:pStyle w:val="15"/>
              <w:rPr>
                <w:bCs/>
                <w:sz w:val="21"/>
                <w:szCs w:val="21"/>
              </w:rPr>
            </w:pPr>
            <w:r>
              <w:rPr>
                <w:bCs/>
                <w:noProof/>
                <w:sz w:val="21"/>
                <w:szCs w:val="21"/>
              </w:rPr>
              <mc:AlternateContent>
                <mc:Choice Requires="wpg">
                  <w:drawing>
                    <wp:inline distT="0" distB="0" distL="0" distR="0" wp14:anchorId="1A28B3C6" wp14:editId="268579AA">
                      <wp:extent cx="40005" cy="99060"/>
                      <wp:effectExtent l="9525" t="9525" r="7620" b="5715"/>
                      <wp:docPr id="1036990568" name="组合 36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64019485"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JBJsrmMAwAAkAkAAA4AAAAAAAAAAQAgAAAAIgEAAGRycy9lMm9Eb2Mu&#10;eG1sUEsFBgAAAAAGAAYAWQEAACAHAAAAAA==&#10;">
                      <o:lock v:ext="edit" aspectratio="f"/>
                      <v:shape id="docshape1232" o:spid="_x0000_s1026" o:spt="100" style="position:absolute;left:0;top:0;height:156;width:63;" fillcolor="#000000" filled="t" stroked="f" coordsize="63,156" o:gfxdata="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cbex&#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4AC66DD7" w14:textId="77777777" w:rsidR="00884E42" w:rsidRDefault="00000000">
            <w:pPr>
              <w:pStyle w:val="15"/>
              <w:rPr>
                <w:bCs/>
                <w:sz w:val="21"/>
                <w:szCs w:val="21"/>
              </w:rPr>
            </w:pPr>
            <w:r>
              <w:rPr>
                <w:bCs/>
                <w:noProof/>
                <w:sz w:val="21"/>
                <w:szCs w:val="21"/>
              </w:rPr>
              <mc:AlternateContent>
                <mc:Choice Requires="wpg">
                  <w:drawing>
                    <wp:inline distT="0" distB="0" distL="0" distR="0" wp14:anchorId="69993437" wp14:editId="35750A6E">
                      <wp:extent cx="40005" cy="99060"/>
                      <wp:effectExtent l="9525" t="9525" r="7620" b="5715"/>
                      <wp:docPr id="472560600" name="组合 36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90562941"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6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AMza+digMAAI4JAAAOAAAAAAAAAAEAIAAAACIBAABkcnMvZTJvRG9jLnht&#10;bFBLBQYAAAAABgAGAFkBAAAeBwAAAAA=&#10;">
                      <o:lock v:ext="edit" aspectratio="f"/>
                      <v:shape id="docshape1234" o:spid="_x0000_s1026" o:spt="100" style="position:absolute;left:0;top:0;height:156;width:63;" fillcolor="#000000" filled="t" stroked="f" coordsize="63,156" o:gfxdata="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59bZ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970B5CF" w14:textId="77777777" w:rsidR="00884E42" w:rsidRDefault="00000000">
            <w:pPr>
              <w:pStyle w:val="15"/>
              <w:rPr>
                <w:bCs/>
                <w:sz w:val="21"/>
                <w:szCs w:val="21"/>
              </w:rPr>
            </w:pPr>
            <w:r>
              <w:rPr>
                <w:bCs/>
                <w:noProof/>
                <w:sz w:val="21"/>
                <w:szCs w:val="21"/>
              </w:rPr>
              <mc:AlternateContent>
                <mc:Choice Requires="wpg">
                  <w:drawing>
                    <wp:inline distT="0" distB="0" distL="0" distR="0" wp14:anchorId="661DFFBE" wp14:editId="27E8F770">
                      <wp:extent cx="40005" cy="99060"/>
                      <wp:effectExtent l="9525" t="9525" r="7620" b="5715"/>
                      <wp:docPr id="668563456" name="组合 35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92117934"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SQSRZ5EDAACOCQAADgAAAAAAAAABACAAAAAiAQAAZHJzL2Uy&#10;b0RvYy54bWxQSwUGAAAAAAYABgBZAQAAJQcAAAAA&#10;">
                      <o:lock v:ext="edit" aspectratio="f"/>
                      <v:shape id="docshape1236" o:spid="_x0000_s1026" o:spt="100" style="position:absolute;left:0;top:0;height:156;width:63;" fillcolor="#000000" filled="t" stroked="f" coordsize="63,156" o:gfxdata="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0B&#10;hwDCAAAA4gAAAA8AAAAAAAAAAQAgAAAAIgAAAGRycy9kb3ducmV2LnhtbFBLAQIUABQAAAAIAIdO&#10;4kAzLwWeOwAAADkAAAAQAAAAAAAAAAEAIAAAABEBAABkcnMvc2hhcGV4bWwueG1sUEsFBgAAAAAG&#10;AAYAWwEAALs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6E85F0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7EF6907" w14:textId="77777777" w:rsidR="00884E42" w:rsidRDefault="00000000">
            <w:pPr>
              <w:pStyle w:val="15"/>
              <w:rPr>
                <w:bCs/>
                <w:sz w:val="21"/>
                <w:szCs w:val="21"/>
              </w:rPr>
            </w:pPr>
            <w:r>
              <w:rPr>
                <w:rFonts w:hint="eastAsia"/>
                <w:bCs/>
                <w:sz w:val="21"/>
                <w:szCs w:val="21"/>
              </w:rPr>
              <w:t>铝塑共挤窗</w:t>
            </w:r>
          </w:p>
        </w:tc>
        <w:tc>
          <w:tcPr>
            <w:tcW w:w="182" w:type="pct"/>
            <w:tcBorders>
              <w:top w:val="single" w:sz="4" w:space="0" w:color="000000"/>
              <w:left w:val="single" w:sz="4" w:space="0" w:color="000000"/>
              <w:bottom w:val="single" w:sz="4" w:space="0" w:color="000000"/>
              <w:right w:val="single" w:sz="4" w:space="0" w:color="000000"/>
            </w:tcBorders>
            <w:vAlign w:val="center"/>
          </w:tcPr>
          <w:p w14:paraId="169D0FBB"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227138C6" w14:textId="77777777" w:rsidR="00884E42" w:rsidRDefault="00000000">
            <w:pPr>
              <w:pStyle w:val="15"/>
              <w:rPr>
                <w:bCs/>
                <w:sz w:val="21"/>
                <w:szCs w:val="21"/>
              </w:rPr>
            </w:pPr>
            <w:r>
              <w:rPr>
                <w:bCs/>
                <w:sz w:val="21"/>
                <w:szCs w:val="21"/>
              </w:rPr>
              <w:t>129.58</w:t>
            </w:r>
          </w:p>
        </w:tc>
        <w:tc>
          <w:tcPr>
            <w:tcW w:w="752" w:type="pct"/>
            <w:tcBorders>
              <w:top w:val="single" w:sz="4" w:space="0" w:color="000000"/>
              <w:left w:val="single" w:sz="4" w:space="0" w:color="000000"/>
              <w:bottom w:val="single" w:sz="4" w:space="0" w:color="000000"/>
              <w:right w:val="single" w:sz="4" w:space="0" w:color="000000"/>
            </w:tcBorders>
            <w:vAlign w:val="center"/>
          </w:tcPr>
          <w:p w14:paraId="6C9BD47A" w14:textId="77777777" w:rsidR="00884E42" w:rsidRDefault="00000000">
            <w:pPr>
              <w:pStyle w:val="15"/>
              <w:rPr>
                <w:bCs/>
                <w:sz w:val="21"/>
                <w:szCs w:val="21"/>
              </w:rPr>
            </w:pPr>
            <w:r>
              <w:rPr>
                <w:bCs/>
                <w:noProof/>
                <w:sz w:val="21"/>
                <w:szCs w:val="21"/>
              </w:rPr>
              <mc:AlternateContent>
                <mc:Choice Requires="wpg">
                  <w:drawing>
                    <wp:inline distT="0" distB="0" distL="0" distR="0" wp14:anchorId="2F694E3E" wp14:editId="75EB7018">
                      <wp:extent cx="40005" cy="99060"/>
                      <wp:effectExtent l="9525" t="9525" r="7620" b="5715"/>
                      <wp:docPr id="1218722802" name="组合 35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46121671"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naJLnjQMAAJAJAAAOAAAAAAAAAAEAIAAAACIBAABkcnMvZTJvRG9j&#10;LnhtbFBLBQYAAAAABgAGAFkBAAAhBwAAAAA=&#10;">
                      <o:lock v:ext="edit" aspectratio="f"/>
                      <v:shape id="docshape1232" o:spid="_x0000_s1026" o:spt="100" style="position:absolute;left:0;top:0;height:156;width:63;" fillcolor="#000000" filled="t" stroked="f" coordsize="63,156" o:gfxdata="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GAvg&#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1333047" w14:textId="77777777" w:rsidR="00884E42" w:rsidRDefault="00000000">
            <w:pPr>
              <w:pStyle w:val="15"/>
              <w:rPr>
                <w:bCs/>
                <w:sz w:val="21"/>
                <w:szCs w:val="21"/>
              </w:rPr>
            </w:pPr>
            <w:r>
              <w:rPr>
                <w:bCs/>
                <w:noProof/>
                <w:sz w:val="21"/>
                <w:szCs w:val="21"/>
              </w:rPr>
              <mc:AlternateContent>
                <mc:Choice Requires="wpg">
                  <w:drawing>
                    <wp:inline distT="0" distB="0" distL="0" distR="0" wp14:anchorId="6438452C" wp14:editId="5DC29DF2">
                      <wp:extent cx="40005" cy="99060"/>
                      <wp:effectExtent l="9525" t="9525" r="7620" b="5715"/>
                      <wp:docPr id="1607100068" name="组合 35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79789748"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D/prnHigMAAI8JAAAOAAAAAAAAAAEAIAAAACIBAABkcnMvZTJvRG9jLnht&#10;bFBLBQYAAAAABgAGAFkBAAAeBwAAAAA=&#10;">
                      <o:lock v:ext="edit" aspectratio="f"/>
                      <v:shape id="docshape1234" o:spid="_x0000_s1026" o:spt="100" style="position:absolute;left:0;top:0;height:156;width:63;" fillcolor="#000000" filled="t" stroked="f" coordsize="63,156" o:gfxdata="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2/NN&#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3CFD343" w14:textId="77777777" w:rsidR="00884E42" w:rsidRDefault="00000000">
            <w:pPr>
              <w:pStyle w:val="15"/>
              <w:rPr>
                <w:bCs/>
                <w:sz w:val="21"/>
                <w:szCs w:val="21"/>
              </w:rPr>
            </w:pPr>
            <w:r>
              <w:rPr>
                <w:bCs/>
                <w:noProof/>
                <w:sz w:val="21"/>
                <w:szCs w:val="21"/>
              </w:rPr>
              <mc:AlternateContent>
                <mc:Choice Requires="wpg">
                  <w:drawing>
                    <wp:inline distT="0" distB="0" distL="0" distR="0" wp14:anchorId="0E323B83" wp14:editId="3821C7F6">
                      <wp:extent cx="40005" cy="99060"/>
                      <wp:effectExtent l="9525" t="9525" r="7620" b="5715"/>
                      <wp:docPr id="555555872" name="组合 35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74182138"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W4/ytNMAAAACAQAADwAAAAAAAAABACAAAAAiAAAAZHJzL2Rvd25yZXYueG1sUEsBAhQA&#10;FAAAAAgAh07iQNb8bdKGAwAAjwkAAA4AAAAAAAAAAQAgAAAAIgEAAGRycy9lMm9Eb2MueG1sUEsF&#10;BgAAAAAGAAYAWQEAABoHAAAAAA==&#10;">
                      <o:lock v:ext="edit" aspectratio="f"/>
                      <v:shape id="docshape1236" o:spid="_x0000_s1026" o:spt="100" style="position:absolute;left:0;top:0;height:156;width:63;" fillcolor="#000000" filled="t" stroked="f" coordsize="63,156" o:gfxdata="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T9/s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0FE5F9F0"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B93218E" w14:textId="77777777" w:rsidR="00884E42" w:rsidRDefault="00000000">
            <w:pPr>
              <w:pStyle w:val="15"/>
              <w:rPr>
                <w:bCs/>
                <w:sz w:val="21"/>
                <w:szCs w:val="21"/>
              </w:rPr>
            </w:pPr>
            <w:r>
              <w:rPr>
                <w:rFonts w:hint="eastAsia"/>
                <w:bCs/>
                <w:sz w:val="21"/>
                <w:szCs w:val="21"/>
              </w:rPr>
              <w:lastRenderedPageBreak/>
              <w:t>塑钢窗</w:t>
            </w:r>
          </w:p>
        </w:tc>
        <w:tc>
          <w:tcPr>
            <w:tcW w:w="182" w:type="pct"/>
            <w:tcBorders>
              <w:top w:val="single" w:sz="4" w:space="0" w:color="000000"/>
              <w:left w:val="single" w:sz="4" w:space="0" w:color="000000"/>
              <w:bottom w:val="single" w:sz="4" w:space="0" w:color="000000"/>
              <w:right w:val="single" w:sz="4" w:space="0" w:color="000000"/>
            </w:tcBorders>
            <w:vAlign w:val="center"/>
          </w:tcPr>
          <w:p w14:paraId="167B2865"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0DC95C13" w14:textId="77777777" w:rsidR="00884E42" w:rsidRDefault="00000000">
            <w:pPr>
              <w:pStyle w:val="15"/>
              <w:rPr>
                <w:bCs/>
                <w:sz w:val="21"/>
                <w:szCs w:val="21"/>
              </w:rPr>
            </w:pPr>
            <w:r>
              <w:rPr>
                <w:bCs/>
                <w:sz w:val="21"/>
                <w:szCs w:val="21"/>
              </w:rPr>
              <w:t>121</w:t>
            </w:r>
          </w:p>
        </w:tc>
        <w:tc>
          <w:tcPr>
            <w:tcW w:w="752" w:type="pct"/>
            <w:tcBorders>
              <w:top w:val="single" w:sz="4" w:space="0" w:color="000000"/>
              <w:left w:val="single" w:sz="4" w:space="0" w:color="000000"/>
              <w:bottom w:val="single" w:sz="4" w:space="0" w:color="000000"/>
              <w:right w:val="single" w:sz="4" w:space="0" w:color="000000"/>
            </w:tcBorders>
            <w:vAlign w:val="center"/>
          </w:tcPr>
          <w:p w14:paraId="00DDECEB" w14:textId="77777777" w:rsidR="00884E42" w:rsidRDefault="00000000">
            <w:pPr>
              <w:pStyle w:val="15"/>
              <w:rPr>
                <w:bCs/>
                <w:sz w:val="21"/>
                <w:szCs w:val="21"/>
              </w:rPr>
            </w:pPr>
            <w:r>
              <w:rPr>
                <w:bCs/>
                <w:noProof/>
                <w:sz w:val="21"/>
                <w:szCs w:val="21"/>
              </w:rPr>
              <mc:AlternateContent>
                <mc:Choice Requires="wpg">
                  <w:drawing>
                    <wp:inline distT="0" distB="0" distL="0" distR="0" wp14:anchorId="03010B20" wp14:editId="5A148D89">
                      <wp:extent cx="40005" cy="99060"/>
                      <wp:effectExtent l="9525" t="9525" r="7620" b="5715"/>
                      <wp:docPr id="1600482722" name="组合 35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461348720" name="docshape124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W4/ytNMAAAACAQAADwAAAAAAAAABACAAAAAiAAAAZHJzL2Rvd25y&#10;ZXYueG1sUEsBAhQAFAAAAAgAh07iQM/G9AmSAwAAjwkAAA4AAAAAAAAAAQAgAAAAIgEAAGRycy9l&#10;Mm9Eb2MueG1sUEsFBgAAAAAGAAYAWQEAACYHAAAAAA==&#10;">
                      <o:lock v:ext="edit" aspectratio="f"/>
                      <v:shape id="docshape1240" o:spid="_x0000_s1026" o:spt="100" style="position:absolute;left:0;top:0;height:156;width:63;" fillcolor="#000000" filled="t" stroked="f" coordsize="63,156" o:gfxdata="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c3hG&#10;wAAAAOI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CD6A6B2" w14:textId="77777777" w:rsidR="00884E42" w:rsidRDefault="00000000">
            <w:pPr>
              <w:pStyle w:val="15"/>
              <w:rPr>
                <w:bCs/>
                <w:sz w:val="21"/>
                <w:szCs w:val="21"/>
              </w:rPr>
            </w:pPr>
            <w:r>
              <w:rPr>
                <w:bCs/>
                <w:noProof/>
                <w:sz w:val="21"/>
                <w:szCs w:val="21"/>
              </w:rPr>
              <mc:AlternateContent>
                <mc:Choice Requires="wpg">
                  <w:drawing>
                    <wp:inline distT="0" distB="0" distL="0" distR="0" wp14:anchorId="6186A27A" wp14:editId="05140DC5">
                      <wp:extent cx="40005" cy="99060"/>
                      <wp:effectExtent l="9525" t="9525" r="7620" b="5715"/>
                      <wp:docPr id="654185397" name="组合 35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85898402" name="docshape124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sbLcNI4DAACPCQAADgAAAAAAAAABACAAAAAiAQAAZHJzL2Uyb0Rv&#10;Yy54bWxQSwUGAAAAAAYABgBZAQAAIgcAAAAA&#10;">
                      <o:lock v:ext="edit" aspectratio="f"/>
                      <v:shape id="docshape1242" o:spid="_x0000_s1026" o:spt="100" style="position:absolute;left:0;top:0;height:156;width:63;" fillcolor="#000000" filled="t" stroked="f" coordsize="63,156" o:gfxdata="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Ea/&#10;Kc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1C5E4C4" w14:textId="77777777" w:rsidR="00884E42" w:rsidRDefault="00000000">
            <w:pPr>
              <w:pStyle w:val="15"/>
              <w:rPr>
                <w:bCs/>
                <w:sz w:val="21"/>
                <w:szCs w:val="21"/>
              </w:rPr>
            </w:pPr>
            <w:r>
              <w:rPr>
                <w:bCs/>
                <w:noProof/>
                <w:sz w:val="21"/>
                <w:szCs w:val="21"/>
              </w:rPr>
              <mc:AlternateContent>
                <mc:Choice Requires="wpg">
                  <w:drawing>
                    <wp:inline distT="0" distB="0" distL="0" distR="0" wp14:anchorId="6D61042C" wp14:editId="3DEA025F">
                      <wp:extent cx="40005" cy="99060"/>
                      <wp:effectExtent l="9525" t="9525" r="7620" b="5715"/>
                      <wp:docPr id="426754750" name="组合 35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72165197" name="docshape1244"/>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G6pUHWMAwAAjgkAAA4AAAAAAAAAAQAgAAAAIgEAAGRycy9lMm9Eb2Mu&#10;eG1sUEsFBgAAAAAGAAYAWQEAACAHAAAAAA==&#10;">
                      <o:lock v:ext="edit" aspectratio="f"/>
                      <v:shape id="docshape1244" o:spid="_x0000_s1026" o:spt="100" style="position:absolute;left:0;top:0;height:156;width:63;" fillcolor="#000000" filled="t" stroked="f" coordsize="63,156" o:gfxdata="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ubQQwwAAAOIAAAAPAAAAAAAAAAEAIAAAACIAAABkcnMvZG93bnJldi54bWxQSwECFAAUAAAACACH&#10;TuJAMy8FnjsAAAA5AAAAEAAAAAAAAAABACAAAAASAQAAZHJzL3NoYXBleG1sLnhtbFBLBQYAAAAA&#10;BgAGAFsBAAC8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9B864E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4B231A6" w14:textId="77777777" w:rsidR="00884E42" w:rsidRDefault="00000000">
            <w:pPr>
              <w:pStyle w:val="15"/>
              <w:rPr>
                <w:bCs/>
                <w:sz w:val="21"/>
                <w:szCs w:val="21"/>
              </w:rPr>
            </w:pPr>
            <w:r>
              <w:rPr>
                <w:rFonts w:hint="eastAsia"/>
                <w:bCs/>
                <w:sz w:val="21"/>
                <w:szCs w:val="21"/>
              </w:rPr>
              <w:t>聚苯乙烯泡沫板（</w:t>
            </w:r>
            <w:r>
              <w:rPr>
                <w:bCs/>
                <w:sz w:val="21"/>
                <w:szCs w:val="21"/>
              </w:rPr>
              <w:t>EPS</w:t>
            </w:r>
            <w:r>
              <w:rPr>
                <w:rFonts w:hint="eastAsia"/>
                <w:bCs/>
                <w:sz w:val="21"/>
                <w:szCs w:val="21"/>
              </w:rPr>
              <w:t>板）</w:t>
            </w:r>
          </w:p>
        </w:tc>
        <w:tc>
          <w:tcPr>
            <w:tcW w:w="182" w:type="pct"/>
            <w:tcBorders>
              <w:top w:val="single" w:sz="4" w:space="0" w:color="000000"/>
              <w:left w:val="single" w:sz="4" w:space="0" w:color="000000"/>
              <w:bottom w:val="single" w:sz="4" w:space="0" w:color="000000"/>
              <w:right w:val="single" w:sz="4" w:space="0" w:color="000000"/>
            </w:tcBorders>
            <w:vAlign w:val="center"/>
          </w:tcPr>
          <w:p w14:paraId="43276F64"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5AE9311C" w14:textId="77777777" w:rsidR="00884E42" w:rsidRDefault="00000000">
            <w:pPr>
              <w:pStyle w:val="15"/>
              <w:rPr>
                <w:bCs/>
                <w:sz w:val="21"/>
                <w:szCs w:val="21"/>
              </w:rPr>
            </w:pPr>
            <w:r>
              <w:rPr>
                <w:bCs/>
                <w:sz w:val="21"/>
                <w:szCs w:val="21"/>
              </w:rPr>
              <w:t>5020</w:t>
            </w:r>
          </w:p>
        </w:tc>
        <w:tc>
          <w:tcPr>
            <w:tcW w:w="752" w:type="pct"/>
            <w:tcBorders>
              <w:top w:val="single" w:sz="4" w:space="0" w:color="000000"/>
              <w:left w:val="single" w:sz="4" w:space="0" w:color="000000"/>
              <w:bottom w:val="single" w:sz="4" w:space="0" w:color="000000"/>
              <w:right w:val="single" w:sz="4" w:space="0" w:color="000000"/>
            </w:tcBorders>
            <w:vAlign w:val="center"/>
          </w:tcPr>
          <w:p w14:paraId="3F0DDA96" w14:textId="77777777" w:rsidR="00884E42" w:rsidRDefault="00000000">
            <w:pPr>
              <w:pStyle w:val="15"/>
              <w:rPr>
                <w:bCs/>
                <w:sz w:val="21"/>
                <w:szCs w:val="21"/>
              </w:rPr>
            </w:pPr>
            <w:r>
              <w:rPr>
                <w:bCs/>
                <w:noProof/>
                <w:sz w:val="21"/>
                <w:szCs w:val="21"/>
              </w:rPr>
              <mc:AlternateContent>
                <mc:Choice Requires="wpg">
                  <w:drawing>
                    <wp:inline distT="0" distB="0" distL="0" distR="0" wp14:anchorId="5569D00D" wp14:editId="575F5EE2">
                      <wp:extent cx="40005" cy="99060"/>
                      <wp:effectExtent l="9525" t="9525" r="7620" b="5715"/>
                      <wp:docPr id="1851141121" name="组合 35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674917686"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F2jLfOMAwAAjwkAAA4AAAAAAAAAAQAgAAAAIgEAAGRycy9lMm9Eb2Mu&#10;eG1sUEsFBgAAAAAGAAYAWQEAACAHAAAAAA==&#10;">
                      <o:lock v:ext="edit" aspectratio="f"/>
                      <v:shape id="docshape1216" o:spid="_x0000_s1026" o:spt="100" style="position:absolute;left:0;top:0;height:156;width:63;" fillcolor="#000000" filled="t" stroked="f" coordsize="63,156" o:gfxdata="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Bz7r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187770D" w14:textId="77777777" w:rsidR="00884E42" w:rsidRDefault="00000000">
            <w:pPr>
              <w:pStyle w:val="15"/>
              <w:rPr>
                <w:bCs/>
                <w:sz w:val="21"/>
                <w:szCs w:val="21"/>
              </w:rPr>
            </w:pPr>
            <w:r>
              <w:rPr>
                <w:bCs/>
                <w:noProof/>
                <w:sz w:val="21"/>
                <w:szCs w:val="21"/>
              </w:rPr>
              <mc:AlternateContent>
                <mc:Choice Requires="wpg">
                  <w:drawing>
                    <wp:inline distT="0" distB="0" distL="0" distR="0" wp14:anchorId="00C7EDFB" wp14:editId="11015C8D">
                      <wp:extent cx="40005" cy="99060"/>
                      <wp:effectExtent l="9525" t="9525" r="7620" b="5715"/>
                      <wp:docPr id="895003707" name="组合 35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31072158" name="docshape121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M+x8C6MAwAAjgkAAA4AAAAAAAAAAQAgAAAAIgEAAGRycy9lMm9Eb2Mu&#10;eG1sUEsFBgAAAAAGAAYAWQEAACAHAAAAAA==&#10;">
                      <o:lock v:ext="edit" aspectratio="f"/>
                      <v:shape id="docshape1218" o:spid="_x0000_s1026" o:spt="100" style="position:absolute;left:0;top:0;height:156;width:63;" fillcolor="#000000" filled="t" stroked="f" coordsize="63,156" o:gfxdata="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au0m/&#10;AAAA4g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4EED6F0" w14:textId="77777777" w:rsidR="00884E42" w:rsidRDefault="00000000">
            <w:pPr>
              <w:pStyle w:val="15"/>
              <w:rPr>
                <w:bCs/>
                <w:sz w:val="21"/>
                <w:szCs w:val="21"/>
              </w:rPr>
            </w:pPr>
            <w:r>
              <w:rPr>
                <w:bCs/>
                <w:noProof/>
                <w:sz w:val="21"/>
                <w:szCs w:val="21"/>
              </w:rPr>
              <mc:AlternateContent>
                <mc:Choice Requires="wpg">
                  <w:drawing>
                    <wp:inline distT="0" distB="0" distL="0" distR="0" wp14:anchorId="7C4840B2" wp14:editId="7AE6F033">
                      <wp:extent cx="40005" cy="99060"/>
                      <wp:effectExtent l="9525" t="9525" r="7620" b="5715"/>
                      <wp:docPr id="1569480645" name="组合 35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70007731" name="docshape1220"/>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5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Bbj/K00wAAAAIBAAAPAAAAAAAAAAEAIAAAACIAAABkcnMvZG93bnJldi54bWxQSwEC&#10;FAAUAAAACACHTuJA8otvJIgDAACPCQAADgAAAAAAAAABACAAAAAiAQAAZHJzL2Uyb0RvYy54bWxQ&#10;SwUGAAAAAAYABgBZAQAAHAcAAAAA&#10;">
                      <o:lock v:ext="edit" aspectratio="f"/>
                      <v:shape id="docshape1220" o:spid="_x0000_s1026" o:spt="100" style="position:absolute;left:0;top:0;height:156;width:63;" fillcolor="#000000" filled="t" stroked="f" coordsize="63,156" o:gfxdata="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BJ&#10;cUTCAAAA4gAAAA8AAAAAAAAAAQAgAAAAIgAAAGRycy9kb3ducmV2LnhtbFBLAQIUABQAAAAIAIdO&#10;4kAzLwWeOwAAADkAAAAQAAAAAAAAAAEAIAAAABEBAABkcnMvc2hhcGV4bWwueG1sUEsFBgAAAAAG&#10;AAYAWwEAALs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144D733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20459E6" w14:textId="77777777" w:rsidR="00884E42" w:rsidRDefault="00000000">
            <w:pPr>
              <w:pStyle w:val="15"/>
              <w:rPr>
                <w:bCs/>
                <w:sz w:val="21"/>
                <w:szCs w:val="21"/>
              </w:rPr>
            </w:pPr>
            <w:r>
              <w:rPr>
                <w:rFonts w:hint="eastAsia"/>
                <w:bCs/>
                <w:sz w:val="21"/>
                <w:szCs w:val="21"/>
              </w:rPr>
              <w:t>硬泡聚氨酯板</w:t>
            </w:r>
          </w:p>
        </w:tc>
        <w:tc>
          <w:tcPr>
            <w:tcW w:w="182" w:type="pct"/>
            <w:tcBorders>
              <w:top w:val="single" w:sz="4" w:space="0" w:color="000000"/>
              <w:left w:val="single" w:sz="4" w:space="0" w:color="000000"/>
              <w:bottom w:val="single" w:sz="4" w:space="0" w:color="000000"/>
              <w:right w:val="single" w:sz="4" w:space="0" w:color="000000"/>
            </w:tcBorders>
            <w:vAlign w:val="center"/>
          </w:tcPr>
          <w:p w14:paraId="1BF98DD2"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4FC26CC8" w14:textId="77777777" w:rsidR="00884E42" w:rsidRDefault="00000000">
            <w:pPr>
              <w:pStyle w:val="15"/>
              <w:rPr>
                <w:bCs/>
                <w:sz w:val="21"/>
                <w:szCs w:val="21"/>
              </w:rPr>
            </w:pPr>
            <w:r>
              <w:rPr>
                <w:bCs/>
                <w:sz w:val="21"/>
                <w:szCs w:val="21"/>
              </w:rPr>
              <w:t>5220</w:t>
            </w:r>
          </w:p>
        </w:tc>
        <w:tc>
          <w:tcPr>
            <w:tcW w:w="752" w:type="pct"/>
            <w:tcBorders>
              <w:top w:val="single" w:sz="4" w:space="0" w:color="000000"/>
              <w:left w:val="single" w:sz="4" w:space="0" w:color="000000"/>
              <w:bottom w:val="single" w:sz="4" w:space="0" w:color="000000"/>
              <w:right w:val="single" w:sz="4" w:space="0" w:color="000000"/>
            </w:tcBorders>
            <w:vAlign w:val="center"/>
          </w:tcPr>
          <w:p w14:paraId="70D41709" w14:textId="77777777" w:rsidR="00884E42" w:rsidRDefault="00000000">
            <w:pPr>
              <w:pStyle w:val="15"/>
              <w:rPr>
                <w:bCs/>
                <w:sz w:val="21"/>
                <w:szCs w:val="21"/>
              </w:rPr>
            </w:pPr>
            <w:r>
              <w:rPr>
                <w:bCs/>
                <w:noProof/>
                <w:sz w:val="21"/>
                <w:szCs w:val="21"/>
              </w:rPr>
              <mc:AlternateContent>
                <mc:Choice Requires="wpg">
                  <w:drawing>
                    <wp:inline distT="0" distB="0" distL="0" distR="0" wp14:anchorId="0899BC9B" wp14:editId="0CE54554">
                      <wp:extent cx="40005" cy="99060"/>
                      <wp:effectExtent l="9525" t="9525" r="7620" b="5715"/>
                      <wp:docPr id="736182305" name="组合 34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04595688"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W4/ytNMAAAACAQAADwAAAAAAAAABACAAAAAiAAAAZHJzL2Rvd25yZXYu&#10;eG1sUEsBAhQAFAAAAAgAh07iQLMKGC2PAwAAjwkAAA4AAAAAAAAAAQAgAAAAIgEAAGRycy9lMm9E&#10;b2MueG1sUEsFBgAAAAAGAAYAWQEAACMHAAAAAA==&#10;">
                      <o:lock v:ext="edit" aspectratio="f"/>
                      <v:shape id="docshape1224" o:spid="_x0000_s1026" o:spt="100" style="position:absolute;left:0;top:0;height:156;width:63;" fillcolor="#000000" filled="t" stroked="f" coordsize="63,156" o:gfxdata="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fjBFc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384A112" w14:textId="77777777" w:rsidR="00884E42" w:rsidRDefault="00000000">
            <w:pPr>
              <w:pStyle w:val="15"/>
              <w:rPr>
                <w:bCs/>
                <w:sz w:val="21"/>
                <w:szCs w:val="21"/>
              </w:rPr>
            </w:pPr>
            <w:r>
              <w:rPr>
                <w:bCs/>
                <w:noProof/>
                <w:sz w:val="21"/>
                <w:szCs w:val="21"/>
              </w:rPr>
              <mc:AlternateContent>
                <mc:Choice Requires="wpg">
                  <w:drawing>
                    <wp:inline distT="0" distB="0" distL="0" distR="0" wp14:anchorId="52A151C6" wp14:editId="11CB03DB">
                      <wp:extent cx="40005" cy="99060"/>
                      <wp:effectExtent l="9525" t="9525" r="7620" b="5715"/>
                      <wp:docPr id="760840308" name="组合 34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0661113" name="docshape122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MXAcQ6MAwAAjgkAAA4AAAAAAAAAAQAgAAAAIgEAAGRycy9lMm9Eb2Mu&#10;eG1sUEsFBgAAAAAGAAYAWQEAACAHAAAAAA==&#10;">
                      <o:lock v:ext="edit" aspectratio="f"/>
                      <v:shape id="docshape1226" o:spid="_x0000_s1026" o:spt="100" style="position:absolute;left:0;top:0;height:156;width:63;" fillcolor="#000000" filled="t" stroked="f" coordsize="63,156" o:gfxdata="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Pjd&#10;UMEAAADi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223D91F" w14:textId="77777777" w:rsidR="00884E42" w:rsidRDefault="00000000">
            <w:pPr>
              <w:pStyle w:val="15"/>
              <w:rPr>
                <w:bCs/>
                <w:sz w:val="21"/>
                <w:szCs w:val="21"/>
              </w:rPr>
            </w:pPr>
            <w:r>
              <w:rPr>
                <w:bCs/>
                <w:noProof/>
                <w:sz w:val="21"/>
                <w:szCs w:val="21"/>
              </w:rPr>
              <mc:AlternateContent>
                <mc:Choice Requires="wpg">
                  <w:drawing>
                    <wp:inline distT="0" distB="0" distL="0" distR="0" wp14:anchorId="345FA3C1" wp14:editId="5419E99F">
                      <wp:extent cx="40005" cy="99060"/>
                      <wp:effectExtent l="9525" t="9525" r="7620" b="5715"/>
                      <wp:docPr id="461683185" name="组合 34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57941764" name="docshape1228"/>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bj/K00wAAAAIBAAAPAAAAAAAAAAEAIAAAACIAAABkcnMvZG93bnJl&#10;di54bWxQSwECFAAUAAAACACHTuJAy/X/MJEDAACPCQAADgAAAAAAAAABACAAAAAiAQAAZHJzL2Uy&#10;b0RvYy54bWxQSwUGAAAAAAYABgBZAQAAJQcAAAAA&#10;">
                      <o:lock v:ext="edit" aspectratio="f"/>
                      <v:shape id="docshape1228" o:spid="_x0000_s1026" o:spt="100" style="position:absolute;left:0;top:0;height:156;width:63;" fillcolor="#000000" filled="t" stroked="f" coordsize="63,156" o:gfxdata="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1g9Ss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46A56CA0"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A492572" w14:textId="77777777" w:rsidR="00884E42" w:rsidRDefault="00000000">
            <w:pPr>
              <w:pStyle w:val="15"/>
              <w:rPr>
                <w:bCs/>
                <w:sz w:val="21"/>
                <w:szCs w:val="21"/>
              </w:rPr>
            </w:pPr>
            <w:r>
              <w:rPr>
                <w:rFonts w:hint="eastAsia"/>
                <w:bCs/>
                <w:sz w:val="21"/>
                <w:szCs w:val="21"/>
              </w:rPr>
              <w:t>铜塑复合板</w:t>
            </w:r>
          </w:p>
        </w:tc>
        <w:tc>
          <w:tcPr>
            <w:tcW w:w="182" w:type="pct"/>
            <w:tcBorders>
              <w:top w:val="single" w:sz="4" w:space="0" w:color="000000"/>
              <w:left w:val="single" w:sz="4" w:space="0" w:color="000000"/>
              <w:bottom w:val="single" w:sz="4" w:space="0" w:color="000000"/>
              <w:right w:val="single" w:sz="4" w:space="0" w:color="000000"/>
            </w:tcBorders>
            <w:vAlign w:val="center"/>
          </w:tcPr>
          <w:p w14:paraId="632E6FE9"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07883443" w14:textId="77777777" w:rsidR="00884E42" w:rsidRDefault="00000000">
            <w:pPr>
              <w:pStyle w:val="15"/>
              <w:rPr>
                <w:bCs/>
                <w:sz w:val="21"/>
                <w:szCs w:val="21"/>
              </w:rPr>
            </w:pPr>
            <w:r>
              <w:rPr>
                <w:bCs/>
                <w:sz w:val="21"/>
                <w:szCs w:val="21"/>
              </w:rPr>
              <w:t>37.1</w:t>
            </w:r>
          </w:p>
        </w:tc>
        <w:tc>
          <w:tcPr>
            <w:tcW w:w="752" w:type="pct"/>
            <w:tcBorders>
              <w:top w:val="single" w:sz="4" w:space="0" w:color="000000"/>
              <w:left w:val="single" w:sz="4" w:space="0" w:color="000000"/>
              <w:bottom w:val="single" w:sz="4" w:space="0" w:color="000000"/>
              <w:right w:val="single" w:sz="4" w:space="0" w:color="000000"/>
            </w:tcBorders>
            <w:vAlign w:val="center"/>
          </w:tcPr>
          <w:p w14:paraId="0F499010" w14:textId="77777777" w:rsidR="00884E42" w:rsidRDefault="00000000">
            <w:pPr>
              <w:pStyle w:val="15"/>
              <w:rPr>
                <w:bCs/>
                <w:sz w:val="21"/>
                <w:szCs w:val="21"/>
              </w:rPr>
            </w:pPr>
            <w:r>
              <w:rPr>
                <w:bCs/>
                <w:noProof/>
                <w:sz w:val="21"/>
                <w:szCs w:val="21"/>
              </w:rPr>
              <mc:AlternateContent>
                <mc:Choice Requires="wpg">
                  <w:drawing>
                    <wp:inline distT="0" distB="0" distL="0" distR="0" wp14:anchorId="01244FAF" wp14:editId="691194A9">
                      <wp:extent cx="40005" cy="99060"/>
                      <wp:effectExtent l="9525" t="9525" r="7620" b="5715"/>
                      <wp:docPr id="1466311365" name="组合 34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889898700"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BZ5AgXigMAAI8JAAAOAAAAAAAAAAEAIAAAACIBAABkcnMvZTJvRG9jLnht&#10;bFBLBQYAAAAABgAGAFkBAAAeBwAAAAA=&#10;">
                      <o:lock v:ext="edit" aspectratio="f"/>
                      <v:shape id="docshape1232" o:spid="_x0000_s1026" o:spt="100" style="position:absolute;left:0;top:0;height:156;width:63;" fillcolor="#000000" filled="t" stroked="f" coordsize="63,156" o:gfxdata="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4V&#10;/srCAAAA4g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14285F40" w14:textId="77777777" w:rsidR="00884E42" w:rsidRDefault="00000000">
            <w:pPr>
              <w:pStyle w:val="15"/>
              <w:rPr>
                <w:bCs/>
                <w:sz w:val="21"/>
                <w:szCs w:val="21"/>
              </w:rPr>
            </w:pPr>
            <w:r>
              <w:rPr>
                <w:bCs/>
                <w:noProof/>
                <w:sz w:val="21"/>
                <w:szCs w:val="21"/>
              </w:rPr>
              <mc:AlternateContent>
                <mc:Choice Requires="wpg">
                  <w:drawing>
                    <wp:inline distT="0" distB="0" distL="0" distR="0" wp14:anchorId="6280F80D" wp14:editId="08B8FC2B">
                      <wp:extent cx="40005" cy="99060"/>
                      <wp:effectExtent l="9525" t="9525" r="7620" b="5715"/>
                      <wp:docPr id="1596339366" name="组合 34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378308051"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W4/ytNMAAAACAQAADwAAAAAAAAABACAAAAAiAAAAZHJzL2Rvd25yZXYueG1s&#10;UEsBAhQAFAAAAAgAh07iQLzS8AyMAwAAkAkAAA4AAAAAAAAAAQAgAAAAIgEAAGRycy9lMm9Eb2Mu&#10;eG1sUEsFBgAAAAAGAAYAWQEAACAHAAAAAA==&#10;">
                      <o:lock v:ext="edit" aspectratio="f"/>
                      <v:shape id="docshape1234" o:spid="_x0000_s1026" o:spt="100" style="position:absolute;left:0;top:0;height:156;width:63;" fillcolor="#000000" filled="t" stroked="f" coordsize="63,156" o:gfxdata="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AIrM&#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BDADEE2" w14:textId="77777777" w:rsidR="00884E42" w:rsidRDefault="00000000">
            <w:pPr>
              <w:pStyle w:val="15"/>
              <w:rPr>
                <w:bCs/>
                <w:sz w:val="21"/>
                <w:szCs w:val="21"/>
              </w:rPr>
            </w:pPr>
            <w:r>
              <w:rPr>
                <w:bCs/>
                <w:noProof/>
                <w:sz w:val="21"/>
                <w:szCs w:val="21"/>
              </w:rPr>
              <mc:AlternateContent>
                <mc:Choice Requires="wpg">
                  <w:drawing>
                    <wp:inline distT="0" distB="0" distL="0" distR="0" wp14:anchorId="3BAEB13F" wp14:editId="37D29D7F">
                      <wp:extent cx="40005" cy="99060"/>
                      <wp:effectExtent l="9525" t="9525" r="7620" b="5715"/>
                      <wp:docPr id="1923412422" name="组合 34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094537271"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HQZCTI4DAACQCQAADgAAAAAAAAABACAAAAAiAQAAZHJzL2Uyb0Rv&#10;Yy54bWxQSwUGAAAAAAYABgBZAQAAIgcAAAAA&#10;">
                      <o:lock v:ext="edit" aspectratio="f"/>
                      <v:shape id="docshape1236" o:spid="_x0000_s1026" o:spt="100" style="position:absolute;left:0;top:0;height:156;width:63;" fillcolor="#000000" filled="t" stroked="f" coordsize="63,156" o:gfxdata="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BH/y8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2136642"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3451EF3" w14:textId="77777777" w:rsidR="00884E42" w:rsidRDefault="00000000">
            <w:pPr>
              <w:pStyle w:val="15"/>
              <w:rPr>
                <w:bCs/>
                <w:sz w:val="21"/>
                <w:szCs w:val="21"/>
              </w:rPr>
            </w:pPr>
            <w:r>
              <w:rPr>
                <w:rFonts w:hint="eastAsia"/>
                <w:bCs/>
                <w:sz w:val="21"/>
                <w:szCs w:val="21"/>
              </w:rPr>
              <w:t>铜单板</w:t>
            </w:r>
          </w:p>
        </w:tc>
        <w:tc>
          <w:tcPr>
            <w:tcW w:w="182" w:type="pct"/>
            <w:tcBorders>
              <w:top w:val="single" w:sz="4" w:space="0" w:color="000000"/>
              <w:left w:val="single" w:sz="4" w:space="0" w:color="000000"/>
              <w:bottom w:val="single" w:sz="4" w:space="0" w:color="000000"/>
              <w:right w:val="single" w:sz="4" w:space="0" w:color="000000"/>
            </w:tcBorders>
            <w:vAlign w:val="center"/>
          </w:tcPr>
          <w:p w14:paraId="1DC12E8A"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17232AF1" w14:textId="77777777" w:rsidR="00884E42" w:rsidRDefault="00000000">
            <w:pPr>
              <w:pStyle w:val="15"/>
              <w:rPr>
                <w:bCs/>
                <w:sz w:val="21"/>
                <w:szCs w:val="21"/>
              </w:rPr>
            </w:pPr>
            <w:r>
              <w:rPr>
                <w:bCs/>
                <w:sz w:val="21"/>
                <w:szCs w:val="21"/>
              </w:rPr>
              <w:t>218</w:t>
            </w:r>
          </w:p>
        </w:tc>
        <w:tc>
          <w:tcPr>
            <w:tcW w:w="752" w:type="pct"/>
            <w:tcBorders>
              <w:top w:val="single" w:sz="4" w:space="0" w:color="000000"/>
              <w:left w:val="single" w:sz="4" w:space="0" w:color="000000"/>
              <w:bottom w:val="single" w:sz="4" w:space="0" w:color="000000"/>
              <w:right w:val="single" w:sz="4" w:space="0" w:color="000000"/>
            </w:tcBorders>
            <w:vAlign w:val="center"/>
          </w:tcPr>
          <w:p w14:paraId="3B332BFA" w14:textId="77777777" w:rsidR="00884E42" w:rsidRDefault="00000000">
            <w:pPr>
              <w:pStyle w:val="15"/>
              <w:rPr>
                <w:bCs/>
                <w:sz w:val="21"/>
                <w:szCs w:val="21"/>
              </w:rPr>
            </w:pPr>
            <w:r>
              <w:rPr>
                <w:bCs/>
                <w:noProof/>
                <w:sz w:val="21"/>
                <w:szCs w:val="21"/>
              </w:rPr>
              <mc:AlternateContent>
                <mc:Choice Requires="wpg">
                  <w:drawing>
                    <wp:inline distT="0" distB="0" distL="0" distR="0" wp14:anchorId="25F0E249" wp14:editId="2525D97F">
                      <wp:extent cx="40005" cy="99060"/>
                      <wp:effectExtent l="9525" t="9525" r="7620" b="5715"/>
                      <wp:docPr id="22543668" name="组合 34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42315914" name="docshape124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2iD7RjQMAAI4JAAAOAAAAAAAAAAEAIAAAACIBAABkcnMvZTJvRG9j&#10;LnhtbFBLBQYAAAAABgAGAFkBAAAhBwAAAAA=&#10;">
                      <o:lock v:ext="edit" aspectratio="f"/>
                      <v:shape id="docshape1240" o:spid="_x0000_s1026" o:spt="100" style="position:absolute;left:0;top:0;height:156;width:63;" fillcolor="#000000" filled="t" stroked="f" coordsize="63,156" o:gfxdata="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9p2&#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352AFA26" w14:textId="77777777" w:rsidR="00884E42" w:rsidRDefault="00000000">
            <w:pPr>
              <w:pStyle w:val="15"/>
              <w:rPr>
                <w:bCs/>
                <w:sz w:val="21"/>
                <w:szCs w:val="21"/>
              </w:rPr>
            </w:pPr>
            <w:r>
              <w:rPr>
                <w:bCs/>
                <w:noProof/>
                <w:sz w:val="21"/>
                <w:szCs w:val="21"/>
              </w:rPr>
              <mc:AlternateContent>
                <mc:Choice Requires="wpg">
                  <w:drawing>
                    <wp:inline distT="0" distB="0" distL="0" distR="0" wp14:anchorId="3815A1D9" wp14:editId="30EECAF7">
                      <wp:extent cx="40005" cy="99060"/>
                      <wp:effectExtent l="9525" t="9525" r="7620" b="5715"/>
                      <wp:docPr id="1549544757" name="组合 34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899968615" name="docshape124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Bbj/K00wAAAAIBAAAPAAAAAAAAAAEAIAAAACIAAABkcnMvZG93bnJldi54bWxQSwEC&#10;FAAUAAAACACHTuJABHxiwIgDAACQCQAADgAAAAAAAAABACAAAAAiAQAAZHJzL2Uyb0RvYy54bWxQ&#10;SwUGAAAAAAYABgBZAQAAHAcAAAAA&#10;">
                      <o:lock v:ext="edit" aspectratio="f"/>
                      <v:shape id="docshape1242" o:spid="_x0000_s1026" o:spt="100" style="position:absolute;left:0;top:0;height:156;width:63;" fillcolor="#000000" filled="t" stroked="f" coordsize="63,156" o:gfxdata="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lxff&#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4CCB65F6" w14:textId="77777777" w:rsidR="00884E42" w:rsidRDefault="00000000">
            <w:pPr>
              <w:pStyle w:val="15"/>
              <w:rPr>
                <w:bCs/>
                <w:sz w:val="21"/>
                <w:szCs w:val="21"/>
              </w:rPr>
            </w:pPr>
            <w:r>
              <w:rPr>
                <w:bCs/>
                <w:noProof/>
                <w:sz w:val="21"/>
                <w:szCs w:val="21"/>
              </w:rPr>
              <mc:AlternateContent>
                <mc:Choice Requires="wpg">
                  <w:drawing>
                    <wp:inline distT="0" distB="0" distL="0" distR="0" wp14:anchorId="53ED23FF" wp14:editId="4B8AC54D">
                      <wp:extent cx="40005" cy="99060"/>
                      <wp:effectExtent l="9525" t="9525" r="7620" b="5715"/>
                      <wp:docPr id="1323663730" name="组合 34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54982440" name="docshape1244"/>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W4/ytNMAAAACAQAADwAAAAAAAAABACAAAAAiAAAAZHJzL2Rvd25yZXYueG1sUEsB&#10;AhQAFAAAAAgAh07iQIPwNh6JAwAAjgkAAA4AAAAAAAAAAQAgAAAAIgEAAGRycy9lMm9Eb2MueG1s&#10;UEsFBgAAAAAGAAYAWQEAAB0HAAAAAA==&#10;">
                      <o:lock v:ext="edit" aspectratio="f"/>
                      <v:shape id="docshape1244" o:spid="_x0000_s1026" o:spt="100" style="position:absolute;left:0;top:0;height:156;width:63;" fillcolor="#000000" filled="t" stroked="f" coordsize="63,156" o:gfxdata="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dKIV&#10;wAAAAOEAAAAPAAAAAAAAAAEAIAAAACIAAABkcnMvZG93bnJldi54bWxQSwECFAAUAAAACACHTuJA&#10;My8FnjsAAAA5AAAAEAAAAAAAAAABACAAAAAPAQAAZHJzL3NoYXBleG1sLnhtbFBLBQYAAAAABgAG&#10;AFsBAAC5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6A9884C0"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D46CE4A" w14:textId="77777777" w:rsidR="00884E42" w:rsidRDefault="00000000">
            <w:pPr>
              <w:pStyle w:val="15"/>
              <w:rPr>
                <w:bCs/>
                <w:sz w:val="21"/>
                <w:szCs w:val="21"/>
              </w:rPr>
            </w:pPr>
            <w:r>
              <w:rPr>
                <w:rFonts w:hint="eastAsia"/>
                <w:bCs/>
                <w:sz w:val="21"/>
                <w:szCs w:val="21"/>
              </w:rPr>
              <w:t>普通聚苯乙烯</w:t>
            </w:r>
          </w:p>
        </w:tc>
        <w:tc>
          <w:tcPr>
            <w:tcW w:w="182" w:type="pct"/>
            <w:tcBorders>
              <w:top w:val="single" w:sz="4" w:space="0" w:color="000000"/>
              <w:left w:val="single" w:sz="4" w:space="0" w:color="000000"/>
              <w:bottom w:val="single" w:sz="4" w:space="0" w:color="000000"/>
              <w:right w:val="single" w:sz="4" w:space="0" w:color="000000"/>
            </w:tcBorders>
            <w:vAlign w:val="center"/>
          </w:tcPr>
          <w:p w14:paraId="1064BE5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03E6875E" w14:textId="77777777" w:rsidR="00884E42" w:rsidRDefault="00000000">
            <w:pPr>
              <w:pStyle w:val="15"/>
              <w:rPr>
                <w:bCs/>
                <w:sz w:val="21"/>
                <w:szCs w:val="21"/>
              </w:rPr>
            </w:pPr>
            <w:r>
              <w:rPr>
                <w:bCs/>
                <w:sz w:val="21"/>
                <w:szCs w:val="21"/>
              </w:rPr>
              <w:t>4620</w:t>
            </w:r>
          </w:p>
        </w:tc>
        <w:tc>
          <w:tcPr>
            <w:tcW w:w="752" w:type="pct"/>
            <w:tcBorders>
              <w:top w:val="single" w:sz="4" w:space="0" w:color="000000"/>
              <w:left w:val="single" w:sz="4" w:space="0" w:color="000000"/>
              <w:bottom w:val="single" w:sz="4" w:space="0" w:color="000000"/>
              <w:right w:val="single" w:sz="4" w:space="0" w:color="000000"/>
            </w:tcBorders>
            <w:vAlign w:val="center"/>
          </w:tcPr>
          <w:p w14:paraId="3DE3D560" w14:textId="77777777" w:rsidR="00884E42" w:rsidRDefault="00000000">
            <w:pPr>
              <w:pStyle w:val="15"/>
              <w:rPr>
                <w:bCs/>
                <w:sz w:val="21"/>
                <w:szCs w:val="21"/>
              </w:rPr>
            </w:pPr>
            <w:r>
              <w:rPr>
                <w:bCs/>
                <w:noProof/>
                <w:sz w:val="21"/>
                <w:szCs w:val="21"/>
              </w:rPr>
              <mc:AlternateContent>
                <mc:Choice Requires="wpg">
                  <w:drawing>
                    <wp:inline distT="0" distB="0" distL="0" distR="0" wp14:anchorId="25C008BF" wp14:editId="531C3ED5">
                      <wp:extent cx="40005" cy="99060"/>
                      <wp:effectExtent l="9525" t="9525" r="7620" b="5715"/>
                      <wp:docPr id="1849254655" name="组合 34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21506421"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4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vQ8KsYsDAACQCQAADgAAAAAAAAABACAAAAAiAQAAZHJzL2Uyb0RvYy54&#10;bWxQSwUGAAAAAAYABgBZAQAAHwcAAAAA&#10;">
                      <o:lock v:ext="edit" aspectratio="f"/>
                      <v:shape id="docshape1216" o:spid="_x0000_s1026" o:spt="100" style="position:absolute;left:0;top:0;height:156;width:63;" fillcolor="#000000" filled="t" stroked="f" coordsize="63,156" o:gfxdata="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6&#10;R0uVwwAAAOM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687D8E80" w14:textId="77777777" w:rsidR="00884E42" w:rsidRDefault="00000000">
            <w:pPr>
              <w:pStyle w:val="15"/>
              <w:rPr>
                <w:bCs/>
                <w:sz w:val="21"/>
                <w:szCs w:val="21"/>
              </w:rPr>
            </w:pPr>
            <w:r>
              <w:rPr>
                <w:bCs/>
                <w:noProof/>
                <w:sz w:val="21"/>
                <w:szCs w:val="21"/>
              </w:rPr>
              <mc:AlternateContent>
                <mc:Choice Requires="wpg">
                  <w:drawing>
                    <wp:inline distT="0" distB="0" distL="0" distR="0" wp14:anchorId="7DA35B19" wp14:editId="7EEAD998">
                      <wp:extent cx="40005" cy="99060"/>
                      <wp:effectExtent l="9525" t="9525" r="7620" b="5715"/>
                      <wp:docPr id="770720784" name="组合 33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007535078" name="docshape121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5Ydv2Y4DAACPCQAADgAAAAAAAAABACAAAAAiAQAAZHJzL2Uyb0Rv&#10;Yy54bWxQSwUGAAAAAAYABgBZAQAAIgcAAAAA&#10;">
                      <o:lock v:ext="edit" aspectratio="f"/>
                      <v:shape id="docshape1218" o:spid="_x0000_s1026" o:spt="100" style="position:absolute;left:0;top:0;height:156;width:63;" fillcolor="#000000" filled="t" stroked="f" coordsize="63,156" o:gfxdata="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ZxlUMQAAADjAAAADwAAAAAAAAABACAAAAAiAAAAZHJzL2Rvd25yZXYueG1sUEsBAhQAFAAAAAgA&#10;h07iQDMvBZ47AAAAOQAAABAAAAAAAAAAAQAgAAAAEwEAAGRycy9zaGFwZXhtbC54bWxQSwUGAAAA&#10;AAYABgBbAQAAvQ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3D0C168" w14:textId="77777777" w:rsidR="00884E42" w:rsidRDefault="00000000">
            <w:pPr>
              <w:pStyle w:val="15"/>
              <w:rPr>
                <w:bCs/>
                <w:sz w:val="21"/>
                <w:szCs w:val="21"/>
              </w:rPr>
            </w:pPr>
            <w:r>
              <w:rPr>
                <w:bCs/>
                <w:noProof/>
                <w:sz w:val="21"/>
                <w:szCs w:val="21"/>
              </w:rPr>
              <mc:AlternateContent>
                <mc:Choice Requires="wpg">
                  <w:drawing>
                    <wp:inline distT="0" distB="0" distL="0" distR="0" wp14:anchorId="12AAA4D1" wp14:editId="37819E7F">
                      <wp:extent cx="40005" cy="99060"/>
                      <wp:effectExtent l="9525" t="9525" r="7620" b="5715"/>
                      <wp:docPr id="1213061628" name="组合 33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67786958" name="docshape1220"/>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DsVZnwjQMAAJAJAAAOAAAAAAAAAAEAIAAAACIBAABkcnMvZTJvRG9j&#10;LnhtbFBLBQYAAAAABgAGAFkBAAAhBwAAAAA=&#10;">
                      <o:lock v:ext="edit" aspectratio="f"/>
                      <v:shape id="docshape1220" o:spid="_x0000_s1026" o:spt="100" style="position:absolute;left:0;top:0;height:156;width:63;" fillcolor="#000000" filled="t" stroked="f" coordsize="63,156" o:gfxdata="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GqbX3FAAAA4wAAAA8AAAAAAAAAAQAgAAAAIgAAAGRycy9kb3ducmV2LnhtbFBLAQIUABQAAAAI&#10;AIdO4kAzLwWeOwAAADkAAAAQAAAAAAAAAAEAIAAAABQBAABkcnMvc2hhcGV4bWwueG1sUEsFBgAA&#10;AAAGAAYAWwEAAL4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C372ABA"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829AF02" w14:textId="77777777" w:rsidR="00884E42" w:rsidRDefault="00000000">
            <w:pPr>
              <w:pStyle w:val="15"/>
              <w:rPr>
                <w:bCs/>
                <w:sz w:val="21"/>
                <w:szCs w:val="21"/>
              </w:rPr>
            </w:pPr>
            <w:r>
              <w:rPr>
                <w:rFonts w:hint="eastAsia"/>
                <w:bCs/>
                <w:sz w:val="21"/>
                <w:szCs w:val="21"/>
              </w:rPr>
              <w:t>线性低密度聚乙烯</w:t>
            </w:r>
          </w:p>
        </w:tc>
        <w:tc>
          <w:tcPr>
            <w:tcW w:w="182" w:type="pct"/>
            <w:tcBorders>
              <w:top w:val="single" w:sz="4" w:space="0" w:color="000000"/>
              <w:left w:val="single" w:sz="4" w:space="0" w:color="000000"/>
              <w:bottom w:val="single" w:sz="4" w:space="0" w:color="000000"/>
              <w:right w:val="single" w:sz="4" w:space="0" w:color="000000"/>
            </w:tcBorders>
            <w:vAlign w:val="center"/>
          </w:tcPr>
          <w:p w14:paraId="722BEA31"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19C44D6B" w14:textId="77777777" w:rsidR="00884E42" w:rsidRDefault="00000000">
            <w:pPr>
              <w:pStyle w:val="15"/>
              <w:rPr>
                <w:bCs/>
                <w:sz w:val="21"/>
                <w:szCs w:val="21"/>
              </w:rPr>
            </w:pPr>
            <w:r>
              <w:rPr>
                <w:bCs/>
                <w:sz w:val="21"/>
                <w:szCs w:val="21"/>
              </w:rPr>
              <w:t>1990</w:t>
            </w:r>
          </w:p>
        </w:tc>
        <w:tc>
          <w:tcPr>
            <w:tcW w:w="752" w:type="pct"/>
            <w:tcBorders>
              <w:top w:val="single" w:sz="4" w:space="0" w:color="000000"/>
              <w:left w:val="single" w:sz="4" w:space="0" w:color="000000"/>
              <w:bottom w:val="single" w:sz="4" w:space="0" w:color="000000"/>
              <w:right w:val="single" w:sz="4" w:space="0" w:color="000000"/>
            </w:tcBorders>
            <w:vAlign w:val="center"/>
          </w:tcPr>
          <w:p w14:paraId="1ADABFD7" w14:textId="77777777" w:rsidR="00884E42" w:rsidRDefault="00000000">
            <w:pPr>
              <w:pStyle w:val="15"/>
              <w:rPr>
                <w:bCs/>
                <w:sz w:val="21"/>
                <w:szCs w:val="21"/>
              </w:rPr>
            </w:pPr>
            <w:r>
              <w:rPr>
                <w:bCs/>
                <w:noProof/>
                <w:sz w:val="21"/>
                <w:szCs w:val="21"/>
              </w:rPr>
              <mc:AlternateContent>
                <mc:Choice Requires="wpg">
                  <w:drawing>
                    <wp:inline distT="0" distB="0" distL="0" distR="0" wp14:anchorId="02AA4D4D" wp14:editId="5A642A4F">
                      <wp:extent cx="40005" cy="99060"/>
                      <wp:effectExtent l="9525" t="9525" r="7620" b="5715"/>
                      <wp:docPr id="536291437" name="组合 33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64809715" name="docshape122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BdwXmUjQMAAI8JAAAOAAAAAAAAAAEAIAAAACIBAABkcnMvZTJvRG9j&#10;LnhtbFBLBQYAAAAABgAGAFkBAAAhBwAAAAA=&#10;">
                      <o:lock v:ext="edit" aspectratio="f"/>
                      <v:shape id="docshape1224" o:spid="_x0000_s1026" o:spt="100" style="position:absolute;left:0;top:0;height:156;width:63;" fillcolor="#000000" filled="t" stroked="f" coordsize="63,156" o:gfxdata="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tc&#10;Z8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4FE56E6" w14:textId="77777777" w:rsidR="00884E42" w:rsidRDefault="00000000">
            <w:pPr>
              <w:pStyle w:val="15"/>
              <w:rPr>
                <w:bCs/>
                <w:sz w:val="21"/>
                <w:szCs w:val="21"/>
              </w:rPr>
            </w:pPr>
            <w:r>
              <w:rPr>
                <w:bCs/>
                <w:noProof/>
                <w:sz w:val="21"/>
                <w:szCs w:val="21"/>
              </w:rPr>
              <mc:AlternateContent>
                <mc:Choice Requires="wpg">
                  <w:drawing>
                    <wp:inline distT="0" distB="0" distL="0" distR="0" wp14:anchorId="4FB80067" wp14:editId="60F448E1">
                      <wp:extent cx="40005" cy="99060"/>
                      <wp:effectExtent l="9525" t="9525" r="7620" b="5715"/>
                      <wp:docPr id="2019733811" name="组合 33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913140577" name="docshape122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BHKfoxigMAAI8JAAAOAAAAAAAAAAEAIAAAACIBAABkcnMvZTJvRG9jLnht&#10;bFBLBQYAAAAABgAGAFkBAAAeBwAAAAA=&#10;">
                      <o:lock v:ext="edit" aspectratio="f"/>
                      <v:shape id="docshape1226" o:spid="_x0000_s1026" o:spt="100" style="position:absolute;left:0;top:0;height:156;width:63;" fillcolor="#000000" filled="t" stroked="f" coordsize="63,156" o:gfxdata="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V68swwAAAOIAAAAPAAAAAAAAAAEAIAAAACIAAABkcnMvZG93bnJldi54bWxQSwECFAAUAAAACACH&#10;TuJAMy8FnjsAAAA5AAAAEAAAAAAAAAABACAAAAASAQAAZHJzL3NoYXBleG1sLnhtbFBLBQYAAAAA&#10;BgAGAFsBAAC8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3C588D72" w14:textId="77777777" w:rsidR="00884E42" w:rsidRDefault="00000000">
            <w:pPr>
              <w:pStyle w:val="15"/>
              <w:rPr>
                <w:bCs/>
                <w:sz w:val="21"/>
                <w:szCs w:val="21"/>
              </w:rPr>
            </w:pPr>
            <w:r>
              <w:rPr>
                <w:bCs/>
                <w:noProof/>
                <w:sz w:val="21"/>
                <w:szCs w:val="21"/>
              </w:rPr>
              <mc:AlternateContent>
                <mc:Choice Requires="wpg">
                  <w:drawing>
                    <wp:inline distT="0" distB="0" distL="0" distR="0" wp14:anchorId="169CDB4C" wp14:editId="1A95BA3E">
                      <wp:extent cx="40005" cy="99060"/>
                      <wp:effectExtent l="9525" t="9525" r="7620" b="5715"/>
                      <wp:docPr id="414070634" name="组合 335"/>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429644428" name="docshape1228"/>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5"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Bbj/K00wAAAAIBAAAPAAAAAAAAAAEAIAAAACIAAABkcnMvZG93&#10;bnJldi54bWxQSwECFAAUAAAACACHTuJAYdqK0ZQDAACPCQAADgAAAAAAAAABACAAAAAiAQAAZHJz&#10;L2Uyb0RvYy54bWxQSwUGAAAAAAYABgBZAQAAKAcAAAAA&#10;">
                      <o:lock v:ext="edit" aspectratio="f"/>
                      <v:shape id="docshape1228" o:spid="_x0000_s1026" o:spt="100" style="position:absolute;left:0;top:0;height:156;width:63;" fillcolor="#000000" filled="t" stroked="f" coordsize="63,156" o:gfxdata="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ScKYMQAAADjAAAADwAAAAAAAAABACAAAAAiAAAAZHJzL2Rvd25yZXYueG1sUEsBAhQAFAAAAAgA&#10;h07iQDMvBZ47AAAAOQAAABAAAAAAAAAAAQAgAAAAEwEAAGRycy9zaGFwZXhtbC54bWxQSwUGAAAA&#10;AAYABgBbAQAAvQM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3667D434"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B6EF304" w14:textId="77777777" w:rsidR="00884E42" w:rsidRDefault="00000000">
            <w:pPr>
              <w:pStyle w:val="15"/>
              <w:rPr>
                <w:bCs/>
                <w:sz w:val="21"/>
                <w:szCs w:val="21"/>
              </w:rPr>
            </w:pPr>
            <w:r>
              <w:rPr>
                <w:rFonts w:hint="eastAsia"/>
                <w:bCs/>
                <w:sz w:val="21"/>
                <w:szCs w:val="21"/>
              </w:rPr>
              <w:t>高密度聚乙烯</w:t>
            </w:r>
          </w:p>
        </w:tc>
        <w:tc>
          <w:tcPr>
            <w:tcW w:w="182" w:type="pct"/>
            <w:tcBorders>
              <w:top w:val="single" w:sz="4" w:space="0" w:color="000000"/>
              <w:left w:val="single" w:sz="4" w:space="0" w:color="000000"/>
              <w:bottom w:val="single" w:sz="4" w:space="0" w:color="000000"/>
              <w:right w:val="single" w:sz="4" w:space="0" w:color="000000"/>
            </w:tcBorders>
            <w:vAlign w:val="center"/>
          </w:tcPr>
          <w:p w14:paraId="4A6DCB4D"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711D238F" w14:textId="77777777" w:rsidR="00884E42" w:rsidRDefault="00000000">
            <w:pPr>
              <w:pStyle w:val="15"/>
              <w:rPr>
                <w:bCs/>
                <w:sz w:val="21"/>
                <w:szCs w:val="21"/>
              </w:rPr>
            </w:pPr>
            <w:r>
              <w:rPr>
                <w:bCs/>
                <w:sz w:val="21"/>
                <w:szCs w:val="21"/>
              </w:rPr>
              <w:t>2620</w:t>
            </w:r>
          </w:p>
        </w:tc>
        <w:tc>
          <w:tcPr>
            <w:tcW w:w="752" w:type="pct"/>
            <w:tcBorders>
              <w:top w:val="single" w:sz="4" w:space="0" w:color="000000"/>
              <w:left w:val="single" w:sz="4" w:space="0" w:color="000000"/>
              <w:bottom w:val="single" w:sz="4" w:space="0" w:color="000000"/>
              <w:right w:val="single" w:sz="4" w:space="0" w:color="000000"/>
            </w:tcBorders>
            <w:vAlign w:val="center"/>
          </w:tcPr>
          <w:p w14:paraId="05EA15F2" w14:textId="77777777" w:rsidR="00884E42" w:rsidRDefault="00000000">
            <w:pPr>
              <w:pStyle w:val="15"/>
              <w:rPr>
                <w:bCs/>
                <w:sz w:val="21"/>
                <w:szCs w:val="21"/>
              </w:rPr>
            </w:pPr>
            <w:r>
              <w:rPr>
                <w:bCs/>
                <w:noProof/>
                <w:sz w:val="21"/>
                <w:szCs w:val="21"/>
              </w:rPr>
              <mc:AlternateContent>
                <mc:Choice Requires="wpg">
                  <w:drawing>
                    <wp:inline distT="0" distB="0" distL="0" distR="0" wp14:anchorId="7D16A8DF" wp14:editId="695976BC">
                      <wp:extent cx="40005" cy="99060"/>
                      <wp:effectExtent l="9525" t="9525" r="7620" b="5715"/>
                      <wp:docPr id="22856202" name="组合 334"/>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2102397990" name="docshape123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4"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hFX0z4sDAACOCQAADgAAAAAAAAABACAAAAAiAQAAZHJzL2Uyb0RvYy54&#10;bWxQSwUGAAAAAAYABgBZAQAAHwcAAAAA&#10;">
                      <o:lock v:ext="edit" aspectratio="f"/>
                      <v:shape id="docshape1232" o:spid="_x0000_s1026" o:spt="100" style="position:absolute;left:0;top:0;height:156;width:63;" fillcolor="#000000" filled="t" stroked="f" coordsize="63,156" o:gfxdata="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B9&#10;WwPCAAAA4wAAAA8AAAAAAAAAAQAgAAAAIgAAAGRycy9kb3ducmV2LnhtbFBLAQIUABQAAAAIAIdO&#10;4kAzLwWeOwAAADkAAAAQAAAAAAAAAAEAIAAAABEBAABkcnMvc2hhcGV4bWwueG1sUEsFBgAAAAAG&#10;AAYAWwEAALs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0589519" w14:textId="77777777" w:rsidR="00884E42" w:rsidRDefault="00000000">
            <w:pPr>
              <w:pStyle w:val="15"/>
              <w:rPr>
                <w:bCs/>
                <w:sz w:val="21"/>
                <w:szCs w:val="21"/>
              </w:rPr>
            </w:pPr>
            <w:r>
              <w:rPr>
                <w:bCs/>
                <w:noProof/>
                <w:sz w:val="21"/>
                <w:szCs w:val="21"/>
              </w:rPr>
              <mc:AlternateContent>
                <mc:Choice Requires="wpg">
                  <w:drawing>
                    <wp:inline distT="0" distB="0" distL="0" distR="0" wp14:anchorId="282CF0BA" wp14:editId="5F1BCEA9">
                      <wp:extent cx="40005" cy="99060"/>
                      <wp:effectExtent l="9525" t="9525" r="7620" b="5715"/>
                      <wp:docPr id="1534698733" name="组合 333"/>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83971175" name="docshape1234"/>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3"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Al4P2ejQMAAJAJAAAOAAAAAAAAAAEAIAAAACIBAABkcnMvZTJvRG9j&#10;LnhtbFBLBQYAAAAABgAGAFkBAAAhBwAAAAA=&#10;">
                      <o:lock v:ext="edit" aspectratio="f"/>
                      <v:shape id="docshape1234" o:spid="_x0000_s1026" o:spt="100" style="position:absolute;left:0;top:0;height:156;width:63;" fillcolor="#000000" filled="t" stroked="f" coordsize="63,156" o:gfxdata="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4FX&#10;UM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15C8BB0" w14:textId="77777777" w:rsidR="00884E42" w:rsidRDefault="00000000">
            <w:pPr>
              <w:pStyle w:val="15"/>
              <w:rPr>
                <w:bCs/>
                <w:sz w:val="21"/>
                <w:szCs w:val="21"/>
              </w:rPr>
            </w:pPr>
            <w:r>
              <w:rPr>
                <w:bCs/>
                <w:noProof/>
                <w:sz w:val="21"/>
                <w:szCs w:val="21"/>
              </w:rPr>
              <mc:AlternateContent>
                <mc:Choice Requires="wpg">
                  <w:drawing>
                    <wp:inline distT="0" distB="0" distL="0" distR="0" wp14:anchorId="48D400FC" wp14:editId="0836AA5A">
                      <wp:extent cx="40005" cy="99060"/>
                      <wp:effectExtent l="9525" t="9525" r="7620" b="5715"/>
                      <wp:docPr id="1290956799" name="组合 332"/>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665250397" name="docshape1236"/>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2"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uP8rTTAAAAAgEAAA8AAAAAAAAAAQAgAAAAIgAAAGRycy9kb3ducmV2Lnht&#10;bFBLAQIUABQAAAAIAIdO4kCLbayjjQMAAI8JAAAOAAAAAAAAAAEAIAAAACIBAABkcnMvZTJvRG9j&#10;LnhtbFBLBQYAAAAABgAGAFkBAAAhBwAAAAA=&#10;">
                      <o:lock v:ext="edit" aspectratio="f"/>
                      <v:shape id="docshape1236" o:spid="_x0000_s1026" o:spt="100" style="position:absolute;left:0;top:0;height:156;width:63;" fillcolor="#000000" filled="t" stroked="f" coordsize="63,156" o:gfxdata="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naTrwwAAAOIAAAAPAAAAAAAAAAEAIAAAACIAAABkcnMvZG93bnJldi54bWxQSwECFAAUAAAACACH&#10;TuJAMy8FnjsAAAA5AAAAEAAAAAAAAAABACAAAAASAQAAZHJzL3NoYXBleG1sLnhtbFBLBQYAAAAA&#10;BgAGAFsBAAC8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2337802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8449B05" w14:textId="77777777" w:rsidR="00884E42" w:rsidRDefault="00000000">
            <w:pPr>
              <w:pStyle w:val="15"/>
              <w:rPr>
                <w:bCs/>
                <w:sz w:val="21"/>
                <w:szCs w:val="21"/>
              </w:rPr>
            </w:pPr>
            <w:r>
              <w:rPr>
                <w:rFonts w:hint="eastAsia"/>
                <w:bCs/>
                <w:sz w:val="21"/>
                <w:szCs w:val="21"/>
              </w:rPr>
              <w:t>低密度聚乙烯</w:t>
            </w:r>
          </w:p>
        </w:tc>
        <w:tc>
          <w:tcPr>
            <w:tcW w:w="182" w:type="pct"/>
            <w:tcBorders>
              <w:top w:val="single" w:sz="4" w:space="0" w:color="000000"/>
              <w:left w:val="single" w:sz="4" w:space="0" w:color="000000"/>
              <w:bottom w:val="single" w:sz="4" w:space="0" w:color="000000"/>
              <w:right w:val="single" w:sz="4" w:space="0" w:color="000000"/>
            </w:tcBorders>
            <w:vAlign w:val="center"/>
          </w:tcPr>
          <w:p w14:paraId="0AFBD747"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7A7E64B4" w14:textId="77777777" w:rsidR="00884E42" w:rsidRDefault="00000000">
            <w:pPr>
              <w:pStyle w:val="15"/>
              <w:rPr>
                <w:bCs/>
                <w:sz w:val="21"/>
                <w:szCs w:val="21"/>
              </w:rPr>
            </w:pPr>
            <w:r>
              <w:rPr>
                <w:bCs/>
                <w:sz w:val="21"/>
                <w:szCs w:val="21"/>
              </w:rPr>
              <w:t>2810</w:t>
            </w:r>
          </w:p>
        </w:tc>
        <w:tc>
          <w:tcPr>
            <w:tcW w:w="752" w:type="pct"/>
            <w:tcBorders>
              <w:top w:val="single" w:sz="4" w:space="0" w:color="000000"/>
              <w:left w:val="single" w:sz="4" w:space="0" w:color="000000"/>
              <w:bottom w:val="single" w:sz="4" w:space="0" w:color="000000"/>
              <w:right w:val="single" w:sz="4" w:space="0" w:color="000000"/>
            </w:tcBorders>
            <w:vAlign w:val="center"/>
          </w:tcPr>
          <w:p w14:paraId="5DEA4A25" w14:textId="77777777" w:rsidR="00884E42" w:rsidRDefault="00000000">
            <w:pPr>
              <w:pStyle w:val="15"/>
              <w:rPr>
                <w:bCs/>
                <w:sz w:val="21"/>
                <w:szCs w:val="21"/>
              </w:rPr>
            </w:pPr>
            <w:r>
              <w:rPr>
                <w:bCs/>
                <w:noProof/>
                <w:sz w:val="21"/>
                <w:szCs w:val="21"/>
              </w:rPr>
              <mc:AlternateContent>
                <mc:Choice Requires="wpg">
                  <w:drawing>
                    <wp:inline distT="0" distB="0" distL="0" distR="0" wp14:anchorId="3431FA44" wp14:editId="7C5AC5B0">
                      <wp:extent cx="40005" cy="99060"/>
                      <wp:effectExtent l="9525" t="9525" r="7620" b="5715"/>
                      <wp:docPr id="116925052" name="组合 331"/>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244108007" name="docshape1240"/>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1"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k9ea/YsDAACPCQAADgAAAAAAAAABACAAAAAiAQAAZHJzL2Uyb0RvYy54&#10;bWxQSwUGAAAAAAYABgBZAQAAHwcAAAAA&#10;">
                      <o:lock v:ext="edit" aspectratio="f"/>
                      <v:shape id="docshape1240" o:spid="_x0000_s1026" o:spt="100" style="position:absolute;left:0;top:0;height:156;width:63;" fillcolor="#000000" filled="t" stroked="f" coordsize="63,156" o:gfxdata="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CbDC/&#10;AAAA4wAAAA8AAAAAAAAAAQAgAAAAIgAAAGRycy9kb3ducmV2LnhtbFBLAQIUABQAAAAIAIdO4kAz&#10;LwWeOwAAADkAAAAQAAAAAAAAAAEAIAAAAA4BAABkcnMvc2hhcGV4bWwueG1sUEsFBgAAAAAGAAYA&#10;WwEAALgDA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002B57EB" w14:textId="77777777" w:rsidR="00884E42" w:rsidRDefault="00000000">
            <w:pPr>
              <w:pStyle w:val="15"/>
              <w:rPr>
                <w:bCs/>
                <w:sz w:val="21"/>
                <w:szCs w:val="21"/>
              </w:rPr>
            </w:pPr>
            <w:r>
              <w:rPr>
                <w:bCs/>
                <w:noProof/>
                <w:sz w:val="21"/>
                <w:szCs w:val="21"/>
              </w:rPr>
              <mc:AlternateContent>
                <mc:Choice Requires="wpg">
                  <w:drawing>
                    <wp:inline distT="0" distB="0" distL="0" distR="0" wp14:anchorId="415ED99D" wp14:editId="6ECF2C6E">
                      <wp:extent cx="40005" cy="99060"/>
                      <wp:effectExtent l="9525" t="9525" r="7620" b="5715"/>
                      <wp:docPr id="444426852" name="组合 330"/>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681094287" name="docshape1242"/>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30"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uthYoYsDAACPCQAADgAAAAAAAAABACAAAAAiAQAAZHJzL2Uyb0RvYy54&#10;bWxQSwUGAAAAAAYABgBZAQAAHwcAAAAA&#10;">
                      <o:lock v:ext="edit" aspectratio="f"/>
                      <v:shape id="docshape1242" o:spid="_x0000_s1026" o:spt="100" style="position:absolute;left:0;top:0;height:156;width:63;" fillcolor="#000000" filled="t" stroked="f" coordsize="63,156" o:gfxdata="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aP3&#10;3sEAAADjAAAADwAAAAAAAAABACAAAAAiAAAAZHJzL2Rvd25yZXYueG1sUEsBAhQAFAAAAAgAh07i&#10;QDMvBZ47AAAAOQAAABAAAAAAAAAAAQAgAAAAEAEAAGRycy9zaGFwZXhtbC54bWxQSwUGAAAAAAYA&#10;BgBbAQAAug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19D88A1F" w14:textId="77777777" w:rsidR="00884E42" w:rsidRDefault="00000000">
            <w:pPr>
              <w:pStyle w:val="15"/>
              <w:rPr>
                <w:bCs/>
                <w:sz w:val="21"/>
                <w:szCs w:val="21"/>
              </w:rPr>
            </w:pPr>
            <w:r>
              <w:rPr>
                <w:bCs/>
                <w:noProof/>
                <w:sz w:val="21"/>
                <w:szCs w:val="21"/>
              </w:rPr>
              <mc:AlternateContent>
                <mc:Choice Requires="wpg">
                  <w:drawing>
                    <wp:inline distT="0" distB="0" distL="0" distR="0" wp14:anchorId="1CE87458" wp14:editId="1CC41B87">
                      <wp:extent cx="40005" cy="99060"/>
                      <wp:effectExtent l="9525" t="9525" r="7620" b="5715"/>
                      <wp:docPr id="59930459" name="组合 329"/>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582706017" name="docshape1244"/>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29"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uP8rTTAAAAAgEAAA8AAAAAAAAAAQAgAAAAIgAAAGRycy9kb3ducmV2LnhtbFBL&#10;AQIUABQAAAAIAIdO4kAxCcCUigMAAI0JAAAOAAAAAAAAAAEAIAAAACIBAABkcnMvZTJvRG9jLnht&#10;bFBLBQYAAAAABgAGAFkBAAAeBwAAAAA=&#10;">
                      <o:lock v:ext="edit" aspectratio="f"/>
                      <v:shape id="docshape1244" o:spid="_x0000_s1026" o:spt="100" style="position:absolute;left:0;top:0;height:156;width:63;" fillcolor="#000000" filled="t" stroked="f" coordsize="63,156" o:gfxdata="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nf&#10;MbvCAAAA4gAAAA8AAAAAAAAAAQAgAAAAIgAAAGRycy9kb3ducmV2LnhtbFBLAQIUABQAAAAIAIdO&#10;4kAzLwWeOwAAADkAAAAQAAAAAAAAAAEAIAAAABEBAABkcnMvc2hhcGV4bWwueG1sUEsFBgAAAAAG&#10;AAYAWwEAALsDA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1F2D929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33B7B64" w14:textId="77777777" w:rsidR="00884E42" w:rsidRDefault="00000000">
            <w:pPr>
              <w:pStyle w:val="15"/>
              <w:rPr>
                <w:bCs/>
                <w:sz w:val="21"/>
                <w:szCs w:val="21"/>
              </w:rPr>
            </w:pPr>
            <w:r>
              <w:rPr>
                <w:rFonts w:hint="eastAsia"/>
                <w:bCs/>
                <w:sz w:val="21"/>
                <w:szCs w:val="21"/>
              </w:rPr>
              <w:t>聚氯乙烯（市场平均）</w:t>
            </w:r>
          </w:p>
        </w:tc>
        <w:tc>
          <w:tcPr>
            <w:tcW w:w="182" w:type="pct"/>
            <w:tcBorders>
              <w:top w:val="single" w:sz="4" w:space="0" w:color="000000"/>
              <w:left w:val="single" w:sz="4" w:space="0" w:color="000000"/>
              <w:bottom w:val="single" w:sz="4" w:space="0" w:color="000000"/>
              <w:right w:val="single" w:sz="4" w:space="0" w:color="000000"/>
            </w:tcBorders>
            <w:vAlign w:val="center"/>
          </w:tcPr>
          <w:p w14:paraId="3BF96B9E"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6AA26064" w14:textId="77777777" w:rsidR="00884E42" w:rsidRDefault="00000000">
            <w:pPr>
              <w:pStyle w:val="15"/>
              <w:rPr>
                <w:bCs/>
                <w:sz w:val="21"/>
                <w:szCs w:val="21"/>
              </w:rPr>
            </w:pPr>
            <w:r>
              <w:rPr>
                <w:bCs/>
                <w:sz w:val="21"/>
                <w:szCs w:val="21"/>
              </w:rPr>
              <w:t>7300</w:t>
            </w:r>
          </w:p>
        </w:tc>
        <w:tc>
          <w:tcPr>
            <w:tcW w:w="752" w:type="pct"/>
            <w:tcBorders>
              <w:top w:val="single" w:sz="4" w:space="0" w:color="000000"/>
              <w:left w:val="single" w:sz="4" w:space="0" w:color="000000"/>
              <w:bottom w:val="single" w:sz="4" w:space="0" w:color="000000"/>
              <w:right w:val="single" w:sz="4" w:space="0" w:color="000000"/>
            </w:tcBorders>
            <w:vAlign w:val="center"/>
          </w:tcPr>
          <w:p w14:paraId="7258CDEB" w14:textId="77777777" w:rsidR="00884E42" w:rsidRDefault="00000000">
            <w:pPr>
              <w:pStyle w:val="15"/>
              <w:rPr>
                <w:bCs/>
                <w:sz w:val="21"/>
                <w:szCs w:val="21"/>
              </w:rPr>
            </w:pPr>
            <w:r>
              <w:rPr>
                <w:bCs/>
                <w:noProof/>
                <w:sz w:val="21"/>
                <w:szCs w:val="21"/>
              </w:rPr>
              <mc:AlternateContent>
                <mc:Choice Requires="wpg">
                  <w:drawing>
                    <wp:inline distT="0" distB="0" distL="0" distR="0" wp14:anchorId="2A60CF6E" wp14:editId="5F026A14">
                      <wp:extent cx="40005" cy="99060"/>
                      <wp:effectExtent l="9525" t="9525" r="7620" b="5715"/>
                      <wp:docPr id="1324169834" name="组合 328"/>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737911396" name="docshape1216"/>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28"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GV5QOI4DAACQCQAADgAAAAAAAAABACAAAAAiAQAAZHJzL2Uyb0Rv&#10;Yy54bWxQSwUGAAAAAAYABgBZAQAAIgcAAAAA&#10;">
                      <o:lock v:ext="edit" aspectratio="f"/>
                      <v:shape id="docshape1216" o:spid="_x0000_s1026" o:spt="100" style="position:absolute;left:0;top:0;height:156;width:63;" fillcolor="#000000" filled="t" stroked="f" coordsize="63,156" o:gfxdata="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bgXl&#10;wAAAAOMAAAAPAAAAAAAAAAEAIAAAACIAAABkcnMvZG93bnJldi54bWxQSwECFAAUAAAACACHTuJA&#10;My8FnjsAAAA5AAAAEAAAAAAAAAABACAAAAAPAQAAZHJzL3NoYXBleG1sLnhtbFBLBQYAAAAABgAG&#10;AFsBAAC5Aw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4" w:type="pct"/>
            <w:tcBorders>
              <w:top w:val="single" w:sz="4" w:space="0" w:color="000000"/>
              <w:left w:val="single" w:sz="4" w:space="0" w:color="000000"/>
              <w:bottom w:val="single" w:sz="4" w:space="0" w:color="000000"/>
              <w:right w:val="single" w:sz="4" w:space="0" w:color="000000"/>
            </w:tcBorders>
            <w:vAlign w:val="center"/>
          </w:tcPr>
          <w:p w14:paraId="53E0984C" w14:textId="77777777" w:rsidR="00884E42" w:rsidRDefault="00000000">
            <w:pPr>
              <w:pStyle w:val="15"/>
              <w:rPr>
                <w:bCs/>
                <w:sz w:val="21"/>
                <w:szCs w:val="21"/>
              </w:rPr>
            </w:pPr>
            <w:r>
              <w:rPr>
                <w:bCs/>
                <w:noProof/>
                <w:sz w:val="21"/>
                <w:szCs w:val="21"/>
              </w:rPr>
              <mc:AlternateContent>
                <mc:Choice Requires="wpg">
                  <w:drawing>
                    <wp:inline distT="0" distB="0" distL="0" distR="0" wp14:anchorId="7AAC672A" wp14:editId="42FEB7A9">
                      <wp:extent cx="40005" cy="99060"/>
                      <wp:effectExtent l="9525" t="9525" r="7620" b="5715"/>
                      <wp:docPr id="2000970849" name="组合 327"/>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111699625" name="docshape1218"/>
                              <wps:cNvSpPr/>
                              <wps:spPr bwMode="auto">
                                <a:xfrm>
                                  <a:off x="0" y="0"/>
                                  <a:ext cx="63" cy="156"/>
                                </a:xfrm>
                                <a:custGeom>
                                  <a:avLst/>
                                  <a:gdLst>
                                    <a:gd name="T0" fmla="*/ 62 w 63"/>
                                    <a:gd name="T1" fmla="*/ 0 h 156"/>
                                    <a:gd name="T2" fmla="*/ 53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3"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27"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bj/K00wAAAAIBAAAPAAAAAAAAAAEAIAAAACIAAABkcnMvZG93bnJldi54&#10;bWxQSwECFAAUAAAACACHTuJAyAVXm44DAACPCQAADgAAAAAAAAABACAAAAAiAQAAZHJzL2Uyb0Rv&#10;Yy54bWxQSwUGAAAAAAYABgBZAQAAIgcAAAAA&#10;">
                      <o:lock v:ext="edit" aspectratio="f"/>
                      <v:shape id="docshape1218" o:spid="_x0000_s1026" o:spt="100" style="position:absolute;left:0;top:0;height:156;width:63;" fillcolor="#000000" filled="t" stroked="f" coordsize="63,156" o:gfxdata="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t/Zr4A&#10;AADiAAAADwAAAAAAAAABACAAAAAiAAAAZHJzL2Rvd25yZXYueG1sUEsBAhQAFAAAAAgAh07iQDMv&#10;BZ47AAAAOQAAABAAAAAAAAAAAQAgAAAADQEAAGRycy9zaGFwZXhtbC54bWxQSwUGAAAAAAYABgBb&#10;AQAAtwMAAAAA&#10;" path="m62,0l53,0,0,156,10,156,62,0xe">
                        <v:path o:connectlocs="62,0;53,0;0,156;10,156;62,0" o:connectangles="0,0,0,0,0"/>
                        <v:fill on="t" focussize="0,0"/>
                        <v:stroke on="f"/>
                        <v:imagedata o:title=""/>
                        <o:lock v:ext="edit" aspectratio="f"/>
                      </v:shape>
                      <w10:wrap type="none"/>
                      <w10:anchorlock/>
                    </v:group>
                  </w:pict>
                </mc:Fallback>
              </mc:AlternateContent>
            </w:r>
          </w:p>
        </w:tc>
        <w:tc>
          <w:tcPr>
            <w:tcW w:w="755" w:type="pct"/>
            <w:tcBorders>
              <w:top w:val="single" w:sz="4" w:space="0" w:color="000000"/>
              <w:left w:val="single" w:sz="4" w:space="0" w:color="000000"/>
              <w:bottom w:val="single" w:sz="4" w:space="0" w:color="000000"/>
              <w:right w:val="single" w:sz="4" w:space="0" w:color="000000"/>
            </w:tcBorders>
            <w:vAlign w:val="center"/>
          </w:tcPr>
          <w:p w14:paraId="6A3F730C" w14:textId="77777777" w:rsidR="00884E42" w:rsidRDefault="00000000">
            <w:pPr>
              <w:pStyle w:val="15"/>
              <w:rPr>
                <w:bCs/>
                <w:sz w:val="21"/>
                <w:szCs w:val="21"/>
              </w:rPr>
            </w:pPr>
            <w:r>
              <w:rPr>
                <w:bCs/>
                <w:noProof/>
                <w:sz w:val="21"/>
                <w:szCs w:val="21"/>
              </w:rPr>
              <mc:AlternateContent>
                <mc:Choice Requires="wpg">
                  <w:drawing>
                    <wp:inline distT="0" distB="0" distL="0" distR="0" wp14:anchorId="40D89C8C" wp14:editId="50FA6BA5">
                      <wp:extent cx="40005" cy="99060"/>
                      <wp:effectExtent l="9525" t="9525" r="7620" b="5715"/>
                      <wp:docPr id="2011252261" name="组合 326"/>
                      <wp:cNvGraphicFramePr/>
                      <a:graphic xmlns:a="http://schemas.openxmlformats.org/drawingml/2006/main">
                        <a:graphicData uri="http://schemas.microsoft.com/office/word/2010/wordprocessingGroup">
                          <wpg:wgp>
                            <wpg:cNvGrpSpPr/>
                            <wpg:grpSpPr>
                              <a:xfrm>
                                <a:off x="0" y="0"/>
                                <a:ext cx="40005" cy="99060"/>
                                <a:chOff x="0" y="0"/>
                                <a:chExt cx="63" cy="156"/>
                              </a:xfrm>
                            </wpg:grpSpPr>
                            <wps:wsp>
                              <wps:cNvPr id="727065530" name="docshape1220"/>
                              <wps:cNvSpPr/>
                              <wps:spPr bwMode="auto">
                                <a:xfrm>
                                  <a:off x="0" y="0"/>
                                  <a:ext cx="63" cy="156"/>
                                </a:xfrm>
                                <a:custGeom>
                                  <a:avLst/>
                                  <a:gdLst>
                                    <a:gd name="T0" fmla="*/ 62 w 63"/>
                                    <a:gd name="T1" fmla="*/ 0 h 156"/>
                                    <a:gd name="T2" fmla="*/ 55 w 63"/>
                                    <a:gd name="T3" fmla="*/ 0 h 156"/>
                                    <a:gd name="T4" fmla="*/ 0 w 63"/>
                                    <a:gd name="T5" fmla="*/ 156 h 156"/>
                                    <a:gd name="T6" fmla="*/ 10 w 63"/>
                                    <a:gd name="T7" fmla="*/ 156 h 156"/>
                                    <a:gd name="T8" fmla="*/ 62 w 6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 h="156">
                                      <a:moveTo>
                                        <a:pt x="62" y="0"/>
                                      </a:moveTo>
                                      <a:lnTo>
                                        <a:pt x="55" y="0"/>
                                      </a:lnTo>
                                      <a:lnTo>
                                        <a:pt x="0" y="156"/>
                                      </a:lnTo>
                                      <a:lnTo>
                                        <a:pt x="10" y="156"/>
                                      </a:lnTo>
                                      <a:lnTo>
                                        <a:pt x="6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组合 326" o:spid="_x0000_s1026" o:spt="203" style="height:7.8pt;width:3.15pt;" coordsize="63,156" o:gfxdata="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bj/K00wAAAAIBAAAPAAAAAAAAAAEAIAAAACIAAABkcnMvZG93bnJldi54bWxQ&#10;SwECFAAUAAAACACHTuJAstlrdYsDAACPCQAADgAAAAAAAAABACAAAAAiAQAAZHJzL2Uyb0RvYy54&#10;bWxQSwUGAAAAAAYABgBZAQAAHwcAAAAA&#10;">
                      <o:lock v:ext="edit" aspectratio="f"/>
                      <v:shape id="docshape1220" o:spid="_x0000_s1026" o:spt="100" style="position:absolute;left:0;top:0;height:156;width:63;" fillcolor="#000000" filled="t" stroked="f" coordsize="63,156" o:gfxdata="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ngka&#10;wAAAAOIAAAAPAAAAAAAAAAEAIAAAACIAAABkcnMvZG93bnJldi54bWxQSwECFAAUAAAACACHTuJA&#10;My8FnjsAAAA5AAAAEAAAAAAAAAABACAAAAAPAQAAZHJzL3NoYXBleG1sLnhtbFBLBQYAAAAABgAG&#10;AFsBAAC5AwAAAAA=&#10;" path="m62,0l55,0,0,156,10,156,62,0xe">
                        <v:path o:connectlocs="62,0;55,0;0,156;10,156;62,0" o:connectangles="0,0,0,0,0"/>
                        <v:fill on="t" focussize="0,0"/>
                        <v:stroke on="f"/>
                        <v:imagedata o:title=""/>
                        <o:lock v:ext="edit" aspectratio="f"/>
                      </v:shape>
                      <w10:wrap type="none"/>
                      <w10:anchorlock/>
                    </v:group>
                  </w:pict>
                </mc:Fallback>
              </mc:AlternateContent>
            </w:r>
          </w:p>
        </w:tc>
      </w:tr>
      <w:tr w:rsidR="00884E42" w14:paraId="68EDAF4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25D6EAB" w14:textId="77777777" w:rsidR="00884E42" w:rsidRDefault="00000000">
            <w:pPr>
              <w:pStyle w:val="15"/>
              <w:rPr>
                <w:bCs/>
                <w:sz w:val="21"/>
                <w:szCs w:val="21"/>
              </w:rPr>
            </w:pPr>
            <w:r>
              <w:rPr>
                <w:rFonts w:hint="eastAsia"/>
                <w:bCs/>
                <w:sz w:val="21"/>
                <w:szCs w:val="21"/>
              </w:rPr>
              <w:t>预拌混凝土</w:t>
            </w:r>
            <w:r>
              <w:rPr>
                <w:bCs/>
                <w:sz w:val="21"/>
                <w:szCs w:val="21"/>
              </w:rPr>
              <w:t>C30</w:t>
            </w:r>
          </w:p>
        </w:tc>
        <w:tc>
          <w:tcPr>
            <w:tcW w:w="182" w:type="pct"/>
            <w:tcBorders>
              <w:top w:val="single" w:sz="4" w:space="0" w:color="000000"/>
              <w:left w:val="single" w:sz="4" w:space="0" w:color="000000"/>
              <w:bottom w:val="single" w:sz="4" w:space="0" w:color="000000"/>
              <w:right w:val="single" w:sz="4" w:space="0" w:color="000000"/>
            </w:tcBorders>
            <w:vAlign w:val="center"/>
          </w:tcPr>
          <w:p w14:paraId="456B585C"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42298AC7" w14:textId="77777777" w:rsidR="00884E42" w:rsidRDefault="00000000">
            <w:pPr>
              <w:pStyle w:val="15"/>
              <w:rPr>
                <w:bCs/>
                <w:sz w:val="21"/>
                <w:szCs w:val="21"/>
              </w:rPr>
            </w:pPr>
            <w:r>
              <w:rPr>
                <w:bCs/>
                <w:sz w:val="21"/>
                <w:szCs w:val="21"/>
              </w:rPr>
              <w:t>295.0</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4EBDC776" w14:textId="77777777" w:rsidR="00884E42" w:rsidRDefault="00000000">
            <w:pPr>
              <w:pStyle w:val="15"/>
              <w:rPr>
                <w:bCs/>
                <w:sz w:val="21"/>
                <w:szCs w:val="21"/>
              </w:rPr>
            </w:pPr>
            <w:r>
              <w:rPr>
                <w:bCs/>
                <w:sz w:val="21"/>
                <w:szCs w:val="21"/>
              </w:rPr>
              <w:t>293.886</w:t>
            </w:r>
          </w:p>
        </w:tc>
        <w:tc>
          <w:tcPr>
            <w:tcW w:w="755" w:type="pct"/>
            <w:tcBorders>
              <w:top w:val="single" w:sz="4" w:space="0" w:color="000000"/>
              <w:left w:val="single" w:sz="4" w:space="0" w:color="000000"/>
              <w:bottom w:val="single" w:sz="4" w:space="0" w:color="000000"/>
              <w:right w:val="single" w:sz="4" w:space="0" w:color="000000"/>
            </w:tcBorders>
            <w:vAlign w:val="center"/>
          </w:tcPr>
          <w:p w14:paraId="6199EB88" w14:textId="77777777" w:rsidR="00884E42" w:rsidRDefault="00000000">
            <w:pPr>
              <w:pStyle w:val="15"/>
              <w:rPr>
                <w:bCs/>
                <w:sz w:val="21"/>
                <w:szCs w:val="21"/>
              </w:rPr>
            </w:pPr>
            <w:r>
              <w:rPr>
                <w:bCs/>
                <w:sz w:val="21"/>
                <w:szCs w:val="21"/>
              </w:rPr>
              <w:t>292.772</w:t>
            </w:r>
          </w:p>
        </w:tc>
      </w:tr>
      <w:tr w:rsidR="00884E42" w14:paraId="2D7E5101"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16AF039" w14:textId="77777777" w:rsidR="00884E42" w:rsidRDefault="00000000">
            <w:pPr>
              <w:pStyle w:val="15"/>
              <w:rPr>
                <w:bCs/>
                <w:sz w:val="21"/>
                <w:szCs w:val="21"/>
              </w:rPr>
            </w:pPr>
            <w:r>
              <w:rPr>
                <w:rFonts w:hint="eastAsia"/>
                <w:bCs/>
                <w:sz w:val="21"/>
                <w:szCs w:val="21"/>
              </w:rPr>
              <w:t>预拌混凝土</w:t>
            </w:r>
            <w:r>
              <w:rPr>
                <w:bCs/>
                <w:sz w:val="21"/>
                <w:szCs w:val="21"/>
              </w:rPr>
              <w:t>C50</w:t>
            </w:r>
          </w:p>
        </w:tc>
        <w:tc>
          <w:tcPr>
            <w:tcW w:w="182" w:type="pct"/>
            <w:tcBorders>
              <w:top w:val="single" w:sz="4" w:space="0" w:color="000000"/>
              <w:left w:val="single" w:sz="4" w:space="0" w:color="000000"/>
              <w:bottom w:val="single" w:sz="4" w:space="0" w:color="000000"/>
              <w:right w:val="single" w:sz="4" w:space="0" w:color="000000"/>
            </w:tcBorders>
            <w:vAlign w:val="center"/>
          </w:tcPr>
          <w:p w14:paraId="7E8E669D"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38037FCF" w14:textId="77777777" w:rsidR="00884E42" w:rsidRDefault="00000000">
            <w:pPr>
              <w:pStyle w:val="15"/>
              <w:rPr>
                <w:bCs/>
                <w:sz w:val="21"/>
                <w:szCs w:val="21"/>
              </w:rPr>
            </w:pPr>
            <w:r>
              <w:rPr>
                <w:bCs/>
                <w:sz w:val="21"/>
                <w:szCs w:val="21"/>
              </w:rPr>
              <w:t>385.0</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794B076E" w14:textId="77777777" w:rsidR="00884E42" w:rsidRDefault="00000000">
            <w:pPr>
              <w:pStyle w:val="15"/>
              <w:rPr>
                <w:bCs/>
                <w:sz w:val="21"/>
                <w:szCs w:val="21"/>
              </w:rPr>
            </w:pPr>
            <w:r>
              <w:rPr>
                <w:bCs/>
                <w:sz w:val="21"/>
                <w:szCs w:val="21"/>
              </w:rPr>
              <w:t>383.886</w:t>
            </w:r>
          </w:p>
        </w:tc>
        <w:tc>
          <w:tcPr>
            <w:tcW w:w="755" w:type="pct"/>
            <w:tcBorders>
              <w:top w:val="single" w:sz="4" w:space="0" w:color="000000"/>
              <w:left w:val="single" w:sz="4" w:space="0" w:color="000000"/>
              <w:bottom w:val="single" w:sz="4" w:space="0" w:color="000000"/>
              <w:right w:val="single" w:sz="4" w:space="0" w:color="000000"/>
            </w:tcBorders>
            <w:vAlign w:val="center"/>
          </w:tcPr>
          <w:p w14:paraId="4E6901FE" w14:textId="77777777" w:rsidR="00884E42" w:rsidRDefault="00000000">
            <w:pPr>
              <w:pStyle w:val="15"/>
              <w:rPr>
                <w:bCs/>
                <w:sz w:val="21"/>
                <w:szCs w:val="21"/>
              </w:rPr>
            </w:pPr>
            <w:r>
              <w:rPr>
                <w:bCs/>
                <w:sz w:val="21"/>
                <w:szCs w:val="21"/>
              </w:rPr>
              <w:t>382.772</w:t>
            </w:r>
          </w:p>
        </w:tc>
      </w:tr>
      <w:tr w:rsidR="00884E42" w14:paraId="74D31FA2"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1F66422" w14:textId="77777777" w:rsidR="00884E42" w:rsidRDefault="00000000">
            <w:pPr>
              <w:pStyle w:val="15"/>
              <w:rPr>
                <w:bCs/>
                <w:sz w:val="21"/>
                <w:szCs w:val="21"/>
              </w:rPr>
            </w:pPr>
            <w:r>
              <w:rPr>
                <w:rFonts w:hint="eastAsia"/>
                <w:bCs/>
                <w:sz w:val="21"/>
                <w:szCs w:val="21"/>
              </w:rPr>
              <w:t>预拌砂浆</w:t>
            </w:r>
            <w:r>
              <w:rPr>
                <w:bCs/>
                <w:sz w:val="21"/>
                <w:szCs w:val="21"/>
              </w:rPr>
              <w:t>M5</w:t>
            </w:r>
          </w:p>
        </w:tc>
        <w:tc>
          <w:tcPr>
            <w:tcW w:w="182" w:type="pct"/>
            <w:tcBorders>
              <w:top w:val="single" w:sz="4" w:space="0" w:color="000000"/>
              <w:left w:val="single" w:sz="4" w:space="0" w:color="000000"/>
              <w:bottom w:val="single" w:sz="4" w:space="0" w:color="000000"/>
              <w:right w:val="single" w:sz="4" w:space="0" w:color="000000"/>
            </w:tcBorders>
            <w:vAlign w:val="center"/>
          </w:tcPr>
          <w:p w14:paraId="446C6536"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D73A1EF" w14:textId="77777777" w:rsidR="00884E42" w:rsidRDefault="00000000">
            <w:pPr>
              <w:pStyle w:val="15"/>
              <w:rPr>
                <w:bCs/>
                <w:sz w:val="21"/>
                <w:szCs w:val="21"/>
              </w:rPr>
            </w:pPr>
            <w:r>
              <w:rPr>
                <w:bCs/>
                <w:sz w:val="21"/>
                <w:szCs w:val="21"/>
              </w:rPr>
              <w:t>139.08</w:t>
            </w:r>
          </w:p>
        </w:tc>
        <w:tc>
          <w:tcPr>
            <w:tcW w:w="752" w:type="pct"/>
            <w:tcBorders>
              <w:top w:val="single" w:sz="4" w:space="0" w:color="000000"/>
              <w:left w:val="single" w:sz="4" w:space="0" w:color="000000"/>
              <w:bottom w:val="single" w:sz="4" w:space="0" w:color="000000"/>
              <w:right w:val="single" w:sz="4" w:space="0" w:color="000000"/>
            </w:tcBorders>
            <w:vAlign w:val="center"/>
          </w:tcPr>
          <w:p w14:paraId="28181515"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EED9681" w14:textId="77777777" w:rsidR="00884E42" w:rsidRDefault="00000000">
            <w:pPr>
              <w:pStyle w:val="15"/>
              <w:rPr>
                <w:bCs/>
                <w:sz w:val="21"/>
                <w:szCs w:val="21"/>
              </w:rPr>
            </w:pPr>
            <w:r>
              <w:rPr>
                <w:bCs/>
                <w:sz w:val="21"/>
                <w:szCs w:val="21"/>
              </w:rPr>
              <w:t>138.394</w:t>
            </w:r>
          </w:p>
        </w:tc>
        <w:tc>
          <w:tcPr>
            <w:tcW w:w="755" w:type="pct"/>
            <w:tcBorders>
              <w:top w:val="single" w:sz="4" w:space="0" w:color="000000"/>
              <w:left w:val="single" w:sz="4" w:space="0" w:color="000000"/>
              <w:bottom w:val="single" w:sz="4" w:space="0" w:color="000000"/>
              <w:right w:val="single" w:sz="4" w:space="0" w:color="000000"/>
            </w:tcBorders>
            <w:vAlign w:val="center"/>
          </w:tcPr>
          <w:p w14:paraId="3BB39E77" w14:textId="77777777" w:rsidR="00884E42" w:rsidRDefault="00000000">
            <w:pPr>
              <w:pStyle w:val="15"/>
              <w:rPr>
                <w:bCs/>
                <w:sz w:val="21"/>
                <w:szCs w:val="21"/>
              </w:rPr>
            </w:pPr>
            <w:r>
              <w:rPr>
                <w:bCs/>
                <w:sz w:val="21"/>
                <w:szCs w:val="21"/>
              </w:rPr>
              <w:t>137.409</w:t>
            </w:r>
          </w:p>
        </w:tc>
      </w:tr>
      <w:tr w:rsidR="00884E42" w14:paraId="1DC9F6F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27172F9" w14:textId="77777777" w:rsidR="00884E42" w:rsidRDefault="00000000">
            <w:pPr>
              <w:pStyle w:val="15"/>
              <w:rPr>
                <w:bCs/>
                <w:sz w:val="21"/>
                <w:szCs w:val="21"/>
              </w:rPr>
            </w:pPr>
            <w:r>
              <w:rPr>
                <w:rFonts w:hint="eastAsia"/>
                <w:bCs/>
                <w:sz w:val="21"/>
                <w:szCs w:val="21"/>
              </w:rPr>
              <w:t>预拌砂浆</w:t>
            </w:r>
            <w:r>
              <w:rPr>
                <w:bCs/>
                <w:sz w:val="21"/>
                <w:szCs w:val="21"/>
              </w:rPr>
              <w:t>M7.5</w:t>
            </w:r>
          </w:p>
        </w:tc>
        <w:tc>
          <w:tcPr>
            <w:tcW w:w="182" w:type="pct"/>
            <w:tcBorders>
              <w:top w:val="single" w:sz="4" w:space="0" w:color="000000"/>
              <w:left w:val="single" w:sz="4" w:space="0" w:color="000000"/>
              <w:bottom w:val="single" w:sz="4" w:space="0" w:color="000000"/>
              <w:right w:val="single" w:sz="4" w:space="0" w:color="000000"/>
            </w:tcBorders>
            <w:vAlign w:val="center"/>
          </w:tcPr>
          <w:p w14:paraId="3554B4AB"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DA3C16A" w14:textId="77777777" w:rsidR="00884E42" w:rsidRDefault="00000000">
            <w:pPr>
              <w:pStyle w:val="15"/>
              <w:rPr>
                <w:bCs/>
                <w:sz w:val="21"/>
                <w:szCs w:val="21"/>
              </w:rPr>
            </w:pPr>
            <w:r>
              <w:rPr>
                <w:bCs/>
                <w:sz w:val="21"/>
                <w:szCs w:val="21"/>
              </w:rPr>
              <w:t>162.65</w:t>
            </w:r>
          </w:p>
        </w:tc>
        <w:tc>
          <w:tcPr>
            <w:tcW w:w="752" w:type="pct"/>
            <w:tcBorders>
              <w:top w:val="single" w:sz="4" w:space="0" w:color="000000"/>
              <w:left w:val="single" w:sz="4" w:space="0" w:color="000000"/>
              <w:bottom w:val="single" w:sz="4" w:space="0" w:color="000000"/>
              <w:right w:val="single" w:sz="4" w:space="0" w:color="000000"/>
            </w:tcBorders>
            <w:vAlign w:val="center"/>
          </w:tcPr>
          <w:p w14:paraId="5E3FC950"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501AD8AE" w14:textId="77777777" w:rsidR="00884E42" w:rsidRDefault="00000000">
            <w:pPr>
              <w:pStyle w:val="15"/>
              <w:rPr>
                <w:bCs/>
                <w:sz w:val="21"/>
                <w:szCs w:val="21"/>
              </w:rPr>
            </w:pPr>
            <w:r>
              <w:rPr>
                <w:bCs/>
                <w:sz w:val="21"/>
                <w:szCs w:val="21"/>
              </w:rPr>
              <w:t>161.954</w:t>
            </w:r>
          </w:p>
        </w:tc>
        <w:tc>
          <w:tcPr>
            <w:tcW w:w="755" w:type="pct"/>
            <w:tcBorders>
              <w:top w:val="single" w:sz="4" w:space="0" w:color="000000"/>
              <w:left w:val="single" w:sz="4" w:space="0" w:color="000000"/>
              <w:bottom w:val="single" w:sz="4" w:space="0" w:color="000000"/>
              <w:right w:val="single" w:sz="4" w:space="0" w:color="000000"/>
            </w:tcBorders>
            <w:vAlign w:val="center"/>
          </w:tcPr>
          <w:p w14:paraId="30F76427" w14:textId="77777777" w:rsidR="00884E42" w:rsidRDefault="00000000">
            <w:pPr>
              <w:pStyle w:val="15"/>
              <w:rPr>
                <w:bCs/>
                <w:sz w:val="21"/>
                <w:szCs w:val="21"/>
              </w:rPr>
            </w:pPr>
            <w:r>
              <w:rPr>
                <w:bCs/>
                <w:sz w:val="21"/>
                <w:szCs w:val="21"/>
              </w:rPr>
              <w:t>160.979</w:t>
            </w:r>
          </w:p>
        </w:tc>
      </w:tr>
      <w:tr w:rsidR="00884E42" w14:paraId="071163E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8138664" w14:textId="77777777" w:rsidR="00884E42" w:rsidRDefault="00000000">
            <w:pPr>
              <w:pStyle w:val="15"/>
              <w:rPr>
                <w:bCs/>
                <w:sz w:val="21"/>
                <w:szCs w:val="21"/>
              </w:rPr>
            </w:pPr>
            <w:r>
              <w:rPr>
                <w:rFonts w:hint="eastAsia"/>
                <w:bCs/>
                <w:sz w:val="21"/>
                <w:szCs w:val="21"/>
              </w:rPr>
              <w:t>预拌砂浆</w:t>
            </w:r>
            <w:r>
              <w:rPr>
                <w:bCs/>
                <w:sz w:val="21"/>
                <w:szCs w:val="21"/>
              </w:rPr>
              <w:t>M10</w:t>
            </w:r>
          </w:p>
        </w:tc>
        <w:tc>
          <w:tcPr>
            <w:tcW w:w="182" w:type="pct"/>
            <w:tcBorders>
              <w:top w:val="single" w:sz="4" w:space="0" w:color="000000"/>
              <w:left w:val="single" w:sz="4" w:space="0" w:color="000000"/>
              <w:bottom w:val="single" w:sz="4" w:space="0" w:color="000000"/>
              <w:right w:val="single" w:sz="4" w:space="0" w:color="000000"/>
            </w:tcBorders>
            <w:vAlign w:val="center"/>
          </w:tcPr>
          <w:p w14:paraId="50179A6C"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348BF0E2" w14:textId="77777777" w:rsidR="00884E42" w:rsidRDefault="00000000">
            <w:pPr>
              <w:pStyle w:val="15"/>
              <w:rPr>
                <w:bCs/>
                <w:sz w:val="21"/>
                <w:szCs w:val="21"/>
              </w:rPr>
            </w:pPr>
            <w:r>
              <w:rPr>
                <w:bCs/>
                <w:sz w:val="21"/>
                <w:szCs w:val="21"/>
              </w:rPr>
              <w:t>190.21</w:t>
            </w:r>
          </w:p>
        </w:tc>
        <w:tc>
          <w:tcPr>
            <w:tcW w:w="752" w:type="pct"/>
            <w:tcBorders>
              <w:top w:val="single" w:sz="4" w:space="0" w:color="000000"/>
              <w:left w:val="single" w:sz="4" w:space="0" w:color="000000"/>
              <w:bottom w:val="single" w:sz="4" w:space="0" w:color="000000"/>
              <w:right w:val="single" w:sz="4" w:space="0" w:color="000000"/>
            </w:tcBorders>
            <w:vAlign w:val="center"/>
          </w:tcPr>
          <w:p w14:paraId="77A4EB29"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0CDE74AA" w14:textId="77777777" w:rsidR="00884E42" w:rsidRDefault="00000000">
            <w:pPr>
              <w:pStyle w:val="15"/>
              <w:rPr>
                <w:bCs/>
                <w:sz w:val="21"/>
                <w:szCs w:val="21"/>
              </w:rPr>
            </w:pPr>
            <w:r>
              <w:rPr>
                <w:bCs/>
                <w:sz w:val="21"/>
                <w:szCs w:val="21"/>
              </w:rPr>
              <w:t>189.514</w:t>
            </w:r>
          </w:p>
        </w:tc>
        <w:tc>
          <w:tcPr>
            <w:tcW w:w="755" w:type="pct"/>
            <w:tcBorders>
              <w:top w:val="single" w:sz="4" w:space="0" w:color="000000"/>
              <w:left w:val="single" w:sz="4" w:space="0" w:color="000000"/>
              <w:bottom w:val="single" w:sz="4" w:space="0" w:color="000000"/>
              <w:right w:val="single" w:sz="4" w:space="0" w:color="000000"/>
            </w:tcBorders>
            <w:vAlign w:val="center"/>
          </w:tcPr>
          <w:p w14:paraId="4D2E5F78" w14:textId="77777777" w:rsidR="00884E42" w:rsidRDefault="00000000">
            <w:pPr>
              <w:pStyle w:val="15"/>
              <w:rPr>
                <w:bCs/>
                <w:sz w:val="21"/>
                <w:szCs w:val="21"/>
              </w:rPr>
            </w:pPr>
            <w:r>
              <w:rPr>
                <w:bCs/>
                <w:sz w:val="21"/>
                <w:szCs w:val="21"/>
              </w:rPr>
              <w:t>188.539</w:t>
            </w:r>
          </w:p>
        </w:tc>
      </w:tr>
      <w:tr w:rsidR="00884E42" w14:paraId="238508C0"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1323836" w14:textId="77777777" w:rsidR="00884E42" w:rsidRDefault="00000000">
            <w:pPr>
              <w:pStyle w:val="15"/>
              <w:rPr>
                <w:bCs/>
                <w:sz w:val="21"/>
                <w:szCs w:val="21"/>
              </w:rPr>
            </w:pPr>
            <w:r>
              <w:rPr>
                <w:rFonts w:hint="eastAsia"/>
                <w:bCs/>
                <w:sz w:val="21"/>
                <w:szCs w:val="21"/>
              </w:rPr>
              <w:t>预拌砂浆</w:t>
            </w:r>
            <w:r>
              <w:rPr>
                <w:bCs/>
                <w:sz w:val="21"/>
                <w:szCs w:val="21"/>
              </w:rPr>
              <w:t>M15</w:t>
            </w:r>
          </w:p>
        </w:tc>
        <w:tc>
          <w:tcPr>
            <w:tcW w:w="182" w:type="pct"/>
            <w:tcBorders>
              <w:top w:val="single" w:sz="4" w:space="0" w:color="000000"/>
              <w:left w:val="single" w:sz="4" w:space="0" w:color="000000"/>
              <w:bottom w:val="single" w:sz="4" w:space="0" w:color="000000"/>
              <w:right w:val="single" w:sz="4" w:space="0" w:color="000000"/>
            </w:tcBorders>
            <w:vAlign w:val="center"/>
          </w:tcPr>
          <w:p w14:paraId="3EA3384C"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16B39CCB" w14:textId="77777777" w:rsidR="00884E42" w:rsidRDefault="00000000">
            <w:pPr>
              <w:pStyle w:val="15"/>
              <w:rPr>
                <w:bCs/>
                <w:sz w:val="21"/>
                <w:szCs w:val="21"/>
              </w:rPr>
            </w:pPr>
            <w:r>
              <w:rPr>
                <w:bCs/>
                <w:sz w:val="21"/>
                <w:szCs w:val="21"/>
              </w:rPr>
              <w:t>217.48</w:t>
            </w:r>
          </w:p>
        </w:tc>
        <w:tc>
          <w:tcPr>
            <w:tcW w:w="752" w:type="pct"/>
            <w:tcBorders>
              <w:top w:val="single" w:sz="4" w:space="0" w:color="000000"/>
              <w:left w:val="single" w:sz="4" w:space="0" w:color="000000"/>
              <w:bottom w:val="single" w:sz="4" w:space="0" w:color="000000"/>
              <w:right w:val="single" w:sz="4" w:space="0" w:color="000000"/>
            </w:tcBorders>
            <w:vAlign w:val="center"/>
          </w:tcPr>
          <w:p w14:paraId="0392E1C7"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4EC5474" w14:textId="77777777" w:rsidR="00884E42" w:rsidRDefault="00000000">
            <w:pPr>
              <w:pStyle w:val="15"/>
              <w:rPr>
                <w:bCs/>
                <w:sz w:val="21"/>
                <w:szCs w:val="21"/>
              </w:rPr>
            </w:pPr>
            <w:r>
              <w:rPr>
                <w:bCs/>
                <w:sz w:val="21"/>
                <w:szCs w:val="21"/>
              </w:rPr>
              <w:t>216.784</w:t>
            </w:r>
          </w:p>
        </w:tc>
        <w:tc>
          <w:tcPr>
            <w:tcW w:w="755" w:type="pct"/>
            <w:tcBorders>
              <w:top w:val="single" w:sz="4" w:space="0" w:color="000000"/>
              <w:left w:val="single" w:sz="4" w:space="0" w:color="000000"/>
              <w:bottom w:val="single" w:sz="4" w:space="0" w:color="000000"/>
              <w:right w:val="single" w:sz="4" w:space="0" w:color="000000"/>
            </w:tcBorders>
            <w:vAlign w:val="center"/>
          </w:tcPr>
          <w:p w14:paraId="6970B2B7" w14:textId="77777777" w:rsidR="00884E42" w:rsidRDefault="00000000">
            <w:pPr>
              <w:pStyle w:val="15"/>
              <w:rPr>
                <w:bCs/>
                <w:sz w:val="21"/>
                <w:szCs w:val="21"/>
              </w:rPr>
            </w:pPr>
            <w:r>
              <w:rPr>
                <w:bCs/>
                <w:sz w:val="21"/>
                <w:szCs w:val="21"/>
              </w:rPr>
              <w:t>215.809</w:t>
            </w:r>
          </w:p>
        </w:tc>
      </w:tr>
      <w:tr w:rsidR="00884E42" w14:paraId="2E6CBF3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1AD614D" w14:textId="77777777" w:rsidR="00884E42" w:rsidRDefault="00000000">
            <w:pPr>
              <w:pStyle w:val="15"/>
              <w:rPr>
                <w:bCs/>
                <w:sz w:val="21"/>
                <w:szCs w:val="21"/>
              </w:rPr>
            </w:pPr>
            <w:r>
              <w:rPr>
                <w:rFonts w:hint="eastAsia"/>
                <w:bCs/>
                <w:sz w:val="21"/>
                <w:szCs w:val="21"/>
              </w:rPr>
              <w:t>预拌砂浆</w:t>
            </w:r>
            <w:r>
              <w:rPr>
                <w:bCs/>
                <w:sz w:val="21"/>
                <w:szCs w:val="21"/>
              </w:rPr>
              <w:t>M20</w:t>
            </w:r>
          </w:p>
        </w:tc>
        <w:tc>
          <w:tcPr>
            <w:tcW w:w="182" w:type="pct"/>
            <w:tcBorders>
              <w:top w:val="single" w:sz="4" w:space="0" w:color="000000"/>
              <w:left w:val="single" w:sz="4" w:space="0" w:color="000000"/>
              <w:bottom w:val="single" w:sz="4" w:space="0" w:color="000000"/>
              <w:right w:val="single" w:sz="4" w:space="0" w:color="000000"/>
            </w:tcBorders>
            <w:vAlign w:val="center"/>
          </w:tcPr>
          <w:p w14:paraId="337A9F9D"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24A1F4F" w14:textId="77777777" w:rsidR="00884E42" w:rsidRDefault="00000000">
            <w:pPr>
              <w:pStyle w:val="15"/>
              <w:rPr>
                <w:bCs/>
                <w:sz w:val="21"/>
                <w:szCs w:val="21"/>
              </w:rPr>
            </w:pPr>
            <w:r>
              <w:rPr>
                <w:bCs/>
                <w:sz w:val="21"/>
                <w:szCs w:val="21"/>
              </w:rPr>
              <w:t>271.92</w:t>
            </w:r>
          </w:p>
        </w:tc>
        <w:tc>
          <w:tcPr>
            <w:tcW w:w="752" w:type="pct"/>
            <w:tcBorders>
              <w:top w:val="single" w:sz="4" w:space="0" w:color="000000"/>
              <w:left w:val="single" w:sz="4" w:space="0" w:color="000000"/>
              <w:bottom w:val="single" w:sz="4" w:space="0" w:color="000000"/>
              <w:right w:val="single" w:sz="4" w:space="0" w:color="000000"/>
            </w:tcBorders>
            <w:vAlign w:val="center"/>
          </w:tcPr>
          <w:p w14:paraId="709FC1EF"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BDFDC6C" w14:textId="77777777" w:rsidR="00884E42" w:rsidRDefault="00000000">
            <w:pPr>
              <w:pStyle w:val="15"/>
              <w:rPr>
                <w:bCs/>
                <w:sz w:val="21"/>
                <w:szCs w:val="21"/>
              </w:rPr>
            </w:pPr>
            <w:r>
              <w:rPr>
                <w:bCs/>
                <w:sz w:val="21"/>
                <w:szCs w:val="21"/>
              </w:rPr>
              <w:t>271.224</w:t>
            </w:r>
          </w:p>
        </w:tc>
        <w:tc>
          <w:tcPr>
            <w:tcW w:w="755" w:type="pct"/>
            <w:tcBorders>
              <w:top w:val="single" w:sz="4" w:space="0" w:color="000000"/>
              <w:left w:val="single" w:sz="4" w:space="0" w:color="000000"/>
              <w:bottom w:val="single" w:sz="4" w:space="0" w:color="000000"/>
              <w:right w:val="single" w:sz="4" w:space="0" w:color="000000"/>
            </w:tcBorders>
            <w:vAlign w:val="center"/>
          </w:tcPr>
          <w:p w14:paraId="1617E9B0" w14:textId="77777777" w:rsidR="00884E42" w:rsidRDefault="00000000">
            <w:pPr>
              <w:pStyle w:val="15"/>
              <w:rPr>
                <w:bCs/>
                <w:sz w:val="21"/>
                <w:szCs w:val="21"/>
              </w:rPr>
            </w:pPr>
            <w:r>
              <w:rPr>
                <w:bCs/>
                <w:sz w:val="21"/>
                <w:szCs w:val="21"/>
              </w:rPr>
              <w:t>270.249</w:t>
            </w:r>
          </w:p>
        </w:tc>
      </w:tr>
      <w:tr w:rsidR="00884E42" w14:paraId="13567C1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CF1206A" w14:textId="77777777" w:rsidR="00884E42" w:rsidRDefault="00000000">
            <w:pPr>
              <w:pStyle w:val="15"/>
              <w:rPr>
                <w:bCs/>
                <w:sz w:val="21"/>
                <w:szCs w:val="21"/>
              </w:rPr>
            </w:pPr>
            <w:r>
              <w:rPr>
                <w:rFonts w:hint="eastAsia"/>
                <w:bCs/>
                <w:sz w:val="21"/>
                <w:szCs w:val="21"/>
              </w:rPr>
              <w:t>预拌砂浆</w:t>
            </w:r>
            <w:r>
              <w:rPr>
                <w:bCs/>
                <w:sz w:val="21"/>
                <w:szCs w:val="21"/>
              </w:rPr>
              <w:t>M25</w:t>
            </w:r>
          </w:p>
        </w:tc>
        <w:tc>
          <w:tcPr>
            <w:tcW w:w="182" w:type="pct"/>
            <w:tcBorders>
              <w:top w:val="single" w:sz="4" w:space="0" w:color="000000"/>
              <w:left w:val="single" w:sz="4" w:space="0" w:color="000000"/>
              <w:bottom w:val="single" w:sz="4" w:space="0" w:color="000000"/>
              <w:right w:val="single" w:sz="4" w:space="0" w:color="000000"/>
            </w:tcBorders>
            <w:vAlign w:val="center"/>
          </w:tcPr>
          <w:p w14:paraId="69753E26"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51DE281F" w14:textId="77777777" w:rsidR="00884E42" w:rsidRDefault="00000000">
            <w:pPr>
              <w:pStyle w:val="15"/>
              <w:rPr>
                <w:bCs/>
                <w:sz w:val="21"/>
                <w:szCs w:val="21"/>
              </w:rPr>
            </w:pPr>
            <w:r>
              <w:rPr>
                <w:bCs/>
                <w:sz w:val="21"/>
                <w:szCs w:val="21"/>
              </w:rPr>
              <w:t>381.36</w:t>
            </w:r>
          </w:p>
        </w:tc>
        <w:tc>
          <w:tcPr>
            <w:tcW w:w="752" w:type="pct"/>
            <w:tcBorders>
              <w:top w:val="single" w:sz="4" w:space="0" w:color="000000"/>
              <w:left w:val="single" w:sz="4" w:space="0" w:color="000000"/>
              <w:bottom w:val="single" w:sz="4" w:space="0" w:color="000000"/>
              <w:right w:val="single" w:sz="4" w:space="0" w:color="000000"/>
            </w:tcBorders>
            <w:vAlign w:val="center"/>
          </w:tcPr>
          <w:p w14:paraId="52B611D1"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2DD64FA0" w14:textId="77777777" w:rsidR="00884E42" w:rsidRDefault="00000000">
            <w:pPr>
              <w:pStyle w:val="15"/>
              <w:rPr>
                <w:bCs/>
                <w:sz w:val="21"/>
                <w:szCs w:val="21"/>
              </w:rPr>
            </w:pPr>
            <w:r>
              <w:rPr>
                <w:bCs/>
                <w:sz w:val="21"/>
                <w:szCs w:val="21"/>
              </w:rPr>
              <w:t>380.664</w:t>
            </w:r>
          </w:p>
        </w:tc>
        <w:tc>
          <w:tcPr>
            <w:tcW w:w="755" w:type="pct"/>
            <w:tcBorders>
              <w:top w:val="single" w:sz="4" w:space="0" w:color="000000"/>
              <w:left w:val="single" w:sz="4" w:space="0" w:color="000000"/>
              <w:bottom w:val="single" w:sz="4" w:space="0" w:color="000000"/>
              <w:right w:val="single" w:sz="4" w:space="0" w:color="000000"/>
            </w:tcBorders>
            <w:vAlign w:val="center"/>
          </w:tcPr>
          <w:p w14:paraId="11B978A8" w14:textId="77777777" w:rsidR="00884E42" w:rsidRDefault="00000000">
            <w:pPr>
              <w:pStyle w:val="15"/>
              <w:rPr>
                <w:bCs/>
                <w:sz w:val="21"/>
                <w:szCs w:val="21"/>
              </w:rPr>
            </w:pPr>
            <w:r>
              <w:rPr>
                <w:bCs/>
                <w:sz w:val="21"/>
                <w:szCs w:val="21"/>
              </w:rPr>
              <w:t>379.689</w:t>
            </w:r>
          </w:p>
        </w:tc>
      </w:tr>
      <w:tr w:rsidR="00884E42" w14:paraId="4F15C1F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7E3DEB0" w14:textId="77777777" w:rsidR="00884E42" w:rsidRDefault="00000000">
            <w:pPr>
              <w:pStyle w:val="15"/>
              <w:rPr>
                <w:bCs/>
                <w:sz w:val="21"/>
                <w:szCs w:val="21"/>
              </w:rPr>
            </w:pPr>
            <w:r>
              <w:rPr>
                <w:rFonts w:hint="eastAsia"/>
                <w:bCs/>
                <w:sz w:val="21"/>
                <w:szCs w:val="21"/>
              </w:rPr>
              <w:t>无</w:t>
            </w:r>
            <w:proofErr w:type="gramStart"/>
            <w:r>
              <w:rPr>
                <w:rFonts w:hint="eastAsia"/>
                <w:bCs/>
                <w:sz w:val="21"/>
                <w:szCs w:val="21"/>
              </w:rPr>
              <w:t>规</w:t>
            </w:r>
            <w:proofErr w:type="gramEnd"/>
            <w:r>
              <w:rPr>
                <w:rFonts w:hint="eastAsia"/>
                <w:bCs/>
                <w:sz w:val="21"/>
                <w:szCs w:val="21"/>
              </w:rPr>
              <w:t>共聚聚丙烯管（</w:t>
            </w:r>
            <w:r>
              <w:rPr>
                <w:bCs/>
                <w:sz w:val="21"/>
                <w:szCs w:val="21"/>
              </w:rPr>
              <w:t>PPR</w:t>
            </w:r>
            <w:r>
              <w:rPr>
                <w:rFonts w:hint="eastAsia"/>
                <w:bCs/>
                <w:sz w:val="21"/>
                <w:szCs w:val="21"/>
              </w:rPr>
              <w:t>管）</w:t>
            </w:r>
          </w:p>
        </w:tc>
        <w:tc>
          <w:tcPr>
            <w:tcW w:w="182" w:type="pct"/>
            <w:tcBorders>
              <w:top w:val="single" w:sz="4" w:space="0" w:color="000000"/>
              <w:left w:val="single" w:sz="4" w:space="0" w:color="000000"/>
              <w:bottom w:val="single" w:sz="4" w:space="0" w:color="000000"/>
              <w:right w:val="single" w:sz="4" w:space="0" w:color="000000"/>
            </w:tcBorders>
            <w:vAlign w:val="center"/>
          </w:tcPr>
          <w:p w14:paraId="7BE2FFB1" w14:textId="77777777" w:rsidR="00884E42" w:rsidRDefault="00000000">
            <w:pPr>
              <w:pStyle w:val="15"/>
              <w:rPr>
                <w:bCs/>
                <w:sz w:val="21"/>
                <w:szCs w:val="21"/>
              </w:rPr>
            </w:pPr>
            <w:r>
              <w:rPr>
                <w:bCs/>
                <w:sz w:val="21"/>
                <w:szCs w:val="21"/>
              </w:rPr>
              <w:t>kg</w:t>
            </w:r>
          </w:p>
        </w:tc>
        <w:tc>
          <w:tcPr>
            <w:tcW w:w="752" w:type="pct"/>
            <w:tcBorders>
              <w:top w:val="single" w:sz="4" w:space="0" w:color="000000"/>
              <w:left w:val="single" w:sz="4" w:space="0" w:color="000000"/>
              <w:bottom w:val="single" w:sz="4" w:space="0" w:color="000000"/>
              <w:right w:val="single" w:sz="4" w:space="0" w:color="000000"/>
            </w:tcBorders>
            <w:vAlign w:val="center"/>
          </w:tcPr>
          <w:p w14:paraId="4E782FF2" w14:textId="77777777" w:rsidR="00884E42" w:rsidRDefault="00000000">
            <w:pPr>
              <w:pStyle w:val="15"/>
              <w:rPr>
                <w:bCs/>
                <w:sz w:val="21"/>
                <w:szCs w:val="21"/>
              </w:rPr>
            </w:pPr>
            <w:r>
              <w:rPr>
                <w:bCs/>
                <w:sz w:val="21"/>
                <w:szCs w:val="21"/>
              </w:rPr>
              <w:t>3.72</w:t>
            </w:r>
          </w:p>
        </w:tc>
        <w:tc>
          <w:tcPr>
            <w:tcW w:w="752" w:type="pct"/>
            <w:tcBorders>
              <w:top w:val="single" w:sz="4" w:space="0" w:color="000000"/>
              <w:left w:val="single" w:sz="4" w:space="0" w:color="000000"/>
              <w:bottom w:val="single" w:sz="4" w:space="0" w:color="000000"/>
              <w:right w:val="single" w:sz="4" w:space="0" w:color="000000"/>
            </w:tcBorders>
            <w:vAlign w:val="center"/>
          </w:tcPr>
          <w:p w14:paraId="73D4407C"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0BAD2A1" w14:textId="77777777" w:rsidR="00884E42" w:rsidRDefault="00000000">
            <w:pPr>
              <w:pStyle w:val="15"/>
              <w:rPr>
                <w:bCs/>
                <w:sz w:val="21"/>
                <w:szCs w:val="21"/>
              </w:rPr>
            </w:pPr>
            <w:r>
              <w:rPr>
                <w:bCs/>
                <w:sz w:val="21"/>
                <w:szCs w:val="21"/>
              </w:rPr>
              <w:t>3.692</w:t>
            </w:r>
          </w:p>
        </w:tc>
        <w:tc>
          <w:tcPr>
            <w:tcW w:w="755" w:type="pct"/>
            <w:tcBorders>
              <w:top w:val="single" w:sz="4" w:space="0" w:color="000000"/>
              <w:left w:val="single" w:sz="4" w:space="0" w:color="000000"/>
              <w:bottom w:val="single" w:sz="4" w:space="0" w:color="000000"/>
              <w:right w:val="single" w:sz="4" w:space="0" w:color="000000"/>
            </w:tcBorders>
            <w:vAlign w:val="center"/>
          </w:tcPr>
          <w:p w14:paraId="0A2F2E74" w14:textId="77777777" w:rsidR="00884E42" w:rsidRDefault="00000000">
            <w:pPr>
              <w:pStyle w:val="15"/>
              <w:rPr>
                <w:bCs/>
                <w:sz w:val="21"/>
                <w:szCs w:val="21"/>
              </w:rPr>
            </w:pPr>
            <w:r>
              <w:rPr>
                <w:bCs/>
                <w:sz w:val="21"/>
                <w:szCs w:val="21"/>
              </w:rPr>
              <w:t>3.664</w:t>
            </w:r>
          </w:p>
        </w:tc>
      </w:tr>
      <w:tr w:rsidR="00884E42" w14:paraId="4C3C3A61"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0BE6EC2" w14:textId="77777777" w:rsidR="00884E42" w:rsidRDefault="00000000">
            <w:pPr>
              <w:pStyle w:val="15"/>
              <w:rPr>
                <w:bCs/>
                <w:sz w:val="21"/>
                <w:szCs w:val="21"/>
              </w:rPr>
            </w:pPr>
            <w:r>
              <w:rPr>
                <w:rFonts w:hint="eastAsia"/>
                <w:bCs/>
                <w:sz w:val="21"/>
                <w:szCs w:val="21"/>
              </w:rPr>
              <w:t>聚乙烯管（</w:t>
            </w:r>
            <w:r>
              <w:rPr>
                <w:bCs/>
                <w:sz w:val="21"/>
                <w:szCs w:val="21"/>
              </w:rPr>
              <w:t>PE</w:t>
            </w:r>
            <w:r>
              <w:rPr>
                <w:rFonts w:hint="eastAsia"/>
                <w:bCs/>
                <w:sz w:val="21"/>
                <w:szCs w:val="21"/>
              </w:rPr>
              <w:t>管）</w:t>
            </w:r>
          </w:p>
        </w:tc>
        <w:tc>
          <w:tcPr>
            <w:tcW w:w="182" w:type="pct"/>
            <w:tcBorders>
              <w:top w:val="single" w:sz="4" w:space="0" w:color="000000"/>
              <w:left w:val="single" w:sz="4" w:space="0" w:color="000000"/>
              <w:bottom w:val="single" w:sz="4" w:space="0" w:color="000000"/>
              <w:right w:val="single" w:sz="4" w:space="0" w:color="000000"/>
            </w:tcBorders>
            <w:vAlign w:val="center"/>
          </w:tcPr>
          <w:p w14:paraId="74ABB608" w14:textId="77777777" w:rsidR="00884E42" w:rsidRDefault="00000000">
            <w:pPr>
              <w:pStyle w:val="15"/>
              <w:rPr>
                <w:bCs/>
                <w:sz w:val="21"/>
                <w:szCs w:val="21"/>
              </w:rPr>
            </w:pPr>
            <w:r>
              <w:rPr>
                <w:bCs/>
                <w:sz w:val="21"/>
                <w:szCs w:val="21"/>
              </w:rPr>
              <w:t>kg</w:t>
            </w:r>
          </w:p>
        </w:tc>
        <w:tc>
          <w:tcPr>
            <w:tcW w:w="752" w:type="pct"/>
            <w:tcBorders>
              <w:top w:val="single" w:sz="4" w:space="0" w:color="000000"/>
              <w:left w:val="single" w:sz="4" w:space="0" w:color="000000"/>
              <w:bottom w:val="single" w:sz="4" w:space="0" w:color="000000"/>
              <w:right w:val="single" w:sz="4" w:space="0" w:color="000000"/>
            </w:tcBorders>
            <w:vAlign w:val="center"/>
          </w:tcPr>
          <w:p w14:paraId="7A733B87" w14:textId="77777777" w:rsidR="00884E42" w:rsidRDefault="00000000">
            <w:pPr>
              <w:pStyle w:val="15"/>
              <w:rPr>
                <w:bCs/>
                <w:sz w:val="21"/>
                <w:szCs w:val="21"/>
              </w:rPr>
            </w:pPr>
            <w:r>
              <w:rPr>
                <w:bCs/>
                <w:sz w:val="21"/>
                <w:szCs w:val="21"/>
              </w:rPr>
              <w:t>3.6</w:t>
            </w:r>
          </w:p>
        </w:tc>
        <w:tc>
          <w:tcPr>
            <w:tcW w:w="752" w:type="pct"/>
            <w:tcBorders>
              <w:top w:val="single" w:sz="4" w:space="0" w:color="000000"/>
              <w:left w:val="single" w:sz="4" w:space="0" w:color="000000"/>
              <w:bottom w:val="single" w:sz="4" w:space="0" w:color="000000"/>
              <w:right w:val="single" w:sz="4" w:space="0" w:color="000000"/>
            </w:tcBorders>
            <w:vAlign w:val="center"/>
          </w:tcPr>
          <w:p w14:paraId="31BF962A"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1DF0A74C" w14:textId="77777777" w:rsidR="00884E42" w:rsidRDefault="00000000">
            <w:pPr>
              <w:pStyle w:val="15"/>
              <w:rPr>
                <w:bCs/>
                <w:sz w:val="21"/>
                <w:szCs w:val="21"/>
              </w:rPr>
            </w:pPr>
            <w:r>
              <w:rPr>
                <w:bCs/>
                <w:sz w:val="21"/>
                <w:szCs w:val="21"/>
              </w:rPr>
              <w:t>3.572</w:t>
            </w:r>
          </w:p>
        </w:tc>
        <w:tc>
          <w:tcPr>
            <w:tcW w:w="755" w:type="pct"/>
            <w:tcBorders>
              <w:top w:val="single" w:sz="4" w:space="0" w:color="000000"/>
              <w:left w:val="single" w:sz="4" w:space="0" w:color="000000"/>
              <w:bottom w:val="single" w:sz="4" w:space="0" w:color="000000"/>
              <w:right w:val="single" w:sz="4" w:space="0" w:color="000000"/>
            </w:tcBorders>
            <w:vAlign w:val="center"/>
          </w:tcPr>
          <w:p w14:paraId="344EC083" w14:textId="77777777" w:rsidR="00884E42" w:rsidRDefault="00000000">
            <w:pPr>
              <w:pStyle w:val="15"/>
              <w:rPr>
                <w:bCs/>
                <w:sz w:val="21"/>
                <w:szCs w:val="21"/>
              </w:rPr>
            </w:pPr>
            <w:r>
              <w:rPr>
                <w:bCs/>
                <w:sz w:val="21"/>
                <w:szCs w:val="21"/>
              </w:rPr>
              <w:t>3.544</w:t>
            </w:r>
          </w:p>
        </w:tc>
      </w:tr>
      <w:tr w:rsidR="00884E42" w14:paraId="6B5C8A81"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D987E72" w14:textId="77777777" w:rsidR="00884E42" w:rsidRDefault="00000000">
            <w:pPr>
              <w:pStyle w:val="15"/>
              <w:rPr>
                <w:bCs/>
                <w:sz w:val="21"/>
                <w:szCs w:val="21"/>
              </w:rPr>
            </w:pPr>
            <w:r>
              <w:rPr>
                <w:rFonts w:hint="eastAsia"/>
                <w:bCs/>
                <w:sz w:val="21"/>
                <w:szCs w:val="21"/>
              </w:rPr>
              <w:t>硬聚氯乙烯管（</w:t>
            </w:r>
            <w:r>
              <w:rPr>
                <w:bCs/>
                <w:sz w:val="21"/>
                <w:szCs w:val="21"/>
              </w:rPr>
              <w:t>PVC_U</w:t>
            </w:r>
            <w:r>
              <w:rPr>
                <w:rFonts w:hint="eastAsia"/>
                <w:bCs/>
                <w:sz w:val="21"/>
                <w:szCs w:val="21"/>
              </w:rPr>
              <w:t>管）</w:t>
            </w:r>
          </w:p>
        </w:tc>
        <w:tc>
          <w:tcPr>
            <w:tcW w:w="182" w:type="pct"/>
            <w:tcBorders>
              <w:top w:val="single" w:sz="4" w:space="0" w:color="000000"/>
              <w:left w:val="single" w:sz="4" w:space="0" w:color="000000"/>
              <w:bottom w:val="single" w:sz="4" w:space="0" w:color="000000"/>
              <w:right w:val="single" w:sz="4" w:space="0" w:color="000000"/>
            </w:tcBorders>
            <w:vAlign w:val="center"/>
          </w:tcPr>
          <w:p w14:paraId="1E37A1C6" w14:textId="77777777" w:rsidR="00884E42" w:rsidRDefault="00000000">
            <w:pPr>
              <w:pStyle w:val="15"/>
              <w:rPr>
                <w:bCs/>
                <w:sz w:val="21"/>
                <w:szCs w:val="21"/>
              </w:rPr>
            </w:pPr>
            <w:r>
              <w:rPr>
                <w:bCs/>
                <w:sz w:val="21"/>
                <w:szCs w:val="21"/>
              </w:rPr>
              <w:t>kg</w:t>
            </w:r>
          </w:p>
        </w:tc>
        <w:tc>
          <w:tcPr>
            <w:tcW w:w="752" w:type="pct"/>
            <w:tcBorders>
              <w:top w:val="single" w:sz="4" w:space="0" w:color="000000"/>
              <w:left w:val="single" w:sz="4" w:space="0" w:color="000000"/>
              <w:bottom w:val="single" w:sz="4" w:space="0" w:color="000000"/>
              <w:right w:val="single" w:sz="4" w:space="0" w:color="000000"/>
            </w:tcBorders>
            <w:vAlign w:val="center"/>
          </w:tcPr>
          <w:p w14:paraId="5745F1E9" w14:textId="77777777" w:rsidR="00884E42" w:rsidRDefault="00000000">
            <w:pPr>
              <w:pStyle w:val="15"/>
              <w:rPr>
                <w:bCs/>
                <w:sz w:val="21"/>
                <w:szCs w:val="21"/>
              </w:rPr>
            </w:pPr>
            <w:r>
              <w:rPr>
                <w:bCs/>
                <w:sz w:val="21"/>
                <w:szCs w:val="21"/>
              </w:rPr>
              <w:t>7.93</w:t>
            </w:r>
          </w:p>
        </w:tc>
        <w:tc>
          <w:tcPr>
            <w:tcW w:w="752" w:type="pct"/>
            <w:tcBorders>
              <w:top w:val="single" w:sz="4" w:space="0" w:color="000000"/>
              <w:left w:val="single" w:sz="4" w:space="0" w:color="000000"/>
              <w:bottom w:val="single" w:sz="4" w:space="0" w:color="000000"/>
              <w:right w:val="single" w:sz="4" w:space="0" w:color="000000"/>
            </w:tcBorders>
            <w:vAlign w:val="center"/>
          </w:tcPr>
          <w:p w14:paraId="315E4E56"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09F01927" w14:textId="77777777" w:rsidR="00884E42" w:rsidRDefault="00000000">
            <w:pPr>
              <w:pStyle w:val="15"/>
              <w:rPr>
                <w:bCs/>
                <w:sz w:val="21"/>
                <w:szCs w:val="21"/>
              </w:rPr>
            </w:pPr>
            <w:r>
              <w:rPr>
                <w:bCs/>
                <w:sz w:val="21"/>
                <w:szCs w:val="21"/>
              </w:rPr>
              <w:t>7.902</w:t>
            </w:r>
          </w:p>
        </w:tc>
        <w:tc>
          <w:tcPr>
            <w:tcW w:w="755" w:type="pct"/>
            <w:tcBorders>
              <w:top w:val="single" w:sz="4" w:space="0" w:color="000000"/>
              <w:left w:val="single" w:sz="4" w:space="0" w:color="000000"/>
              <w:bottom w:val="single" w:sz="4" w:space="0" w:color="000000"/>
              <w:right w:val="single" w:sz="4" w:space="0" w:color="000000"/>
            </w:tcBorders>
            <w:vAlign w:val="center"/>
          </w:tcPr>
          <w:p w14:paraId="5B01B3D3" w14:textId="77777777" w:rsidR="00884E42" w:rsidRDefault="00000000">
            <w:pPr>
              <w:pStyle w:val="15"/>
              <w:rPr>
                <w:bCs/>
                <w:sz w:val="21"/>
                <w:szCs w:val="21"/>
              </w:rPr>
            </w:pPr>
            <w:r>
              <w:rPr>
                <w:bCs/>
                <w:sz w:val="21"/>
                <w:szCs w:val="21"/>
              </w:rPr>
              <w:t>7.874</w:t>
            </w:r>
          </w:p>
        </w:tc>
      </w:tr>
      <w:tr w:rsidR="00884E42" w14:paraId="0345136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83A636F" w14:textId="77777777" w:rsidR="00884E42" w:rsidRDefault="00000000">
            <w:pPr>
              <w:pStyle w:val="15"/>
              <w:rPr>
                <w:bCs/>
                <w:sz w:val="21"/>
                <w:szCs w:val="21"/>
              </w:rPr>
            </w:pPr>
            <w:r>
              <w:rPr>
                <w:rFonts w:hint="eastAsia"/>
                <w:bCs/>
                <w:sz w:val="21"/>
                <w:szCs w:val="21"/>
              </w:rPr>
              <w:t>岩棉板</w:t>
            </w:r>
          </w:p>
        </w:tc>
        <w:tc>
          <w:tcPr>
            <w:tcW w:w="182" w:type="pct"/>
            <w:tcBorders>
              <w:top w:val="single" w:sz="4" w:space="0" w:color="000000"/>
              <w:left w:val="single" w:sz="4" w:space="0" w:color="000000"/>
              <w:bottom w:val="single" w:sz="4" w:space="0" w:color="000000"/>
              <w:right w:val="single" w:sz="4" w:space="0" w:color="000000"/>
            </w:tcBorders>
            <w:vAlign w:val="center"/>
          </w:tcPr>
          <w:p w14:paraId="53057ACE"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144516BE" w14:textId="77777777" w:rsidR="00884E42" w:rsidRDefault="00000000">
            <w:pPr>
              <w:pStyle w:val="15"/>
              <w:rPr>
                <w:bCs/>
                <w:sz w:val="21"/>
                <w:szCs w:val="21"/>
              </w:rPr>
            </w:pPr>
            <w:r>
              <w:rPr>
                <w:bCs/>
                <w:sz w:val="21"/>
                <w:szCs w:val="21"/>
              </w:rPr>
              <w:t>1980</w:t>
            </w:r>
          </w:p>
        </w:tc>
        <w:tc>
          <w:tcPr>
            <w:tcW w:w="752" w:type="pct"/>
            <w:tcBorders>
              <w:top w:val="single" w:sz="4" w:space="0" w:color="000000"/>
              <w:left w:val="single" w:sz="4" w:space="0" w:color="000000"/>
              <w:bottom w:val="single" w:sz="4" w:space="0" w:color="000000"/>
              <w:right w:val="single" w:sz="4" w:space="0" w:color="000000"/>
            </w:tcBorders>
            <w:vAlign w:val="center"/>
          </w:tcPr>
          <w:p w14:paraId="39862BB3"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6B47401A" w14:textId="77777777" w:rsidR="00884E42" w:rsidRDefault="00000000">
            <w:pPr>
              <w:pStyle w:val="15"/>
              <w:rPr>
                <w:bCs/>
                <w:sz w:val="21"/>
                <w:szCs w:val="21"/>
              </w:rPr>
            </w:pPr>
            <w:r>
              <w:rPr>
                <w:bCs/>
                <w:sz w:val="21"/>
                <w:szCs w:val="21"/>
              </w:rPr>
              <w:t>1868.594</w:t>
            </w:r>
          </w:p>
        </w:tc>
        <w:tc>
          <w:tcPr>
            <w:tcW w:w="755" w:type="pct"/>
            <w:tcBorders>
              <w:top w:val="single" w:sz="4" w:space="0" w:color="000000"/>
              <w:left w:val="single" w:sz="4" w:space="0" w:color="000000"/>
              <w:bottom w:val="single" w:sz="4" w:space="0" w:color="000000"/>
              <w:right w:val="single" w:sz="4" w:space="0" w:color="000000"/>
            </w:tcBorders>
            <w:vAlign w:val="center"/>
          </w:tcPr>
          <w:p w14:paraId="277309A0" w14:textId="77777777" w:rsidR="00884E42" w:rsidRDefault="00000000">
            <w:pPr>
              <w:pStyle w:val="15"/>
              <w:rPr>
                <w:bCs/>
                <w:sz w:val="21"/>
                <w:szCs w:val="21"/>
              </w:rPr>
            </w:pPr>
            <w:r>
              <w:rPr>
                <w:bCs/>
                <w:sz w:val="21"/>
                <w:szCs w:val="21"/>
              </w:rPr>
              <w:t>1729.337</w:t>
            </w:r>
          </w:p>
        </w:tc>
      </w:tr>
      <w:tr w:rsidR="00884E42" w14:paraId="43354358"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C06D6FA" w14:textId="77777777" w:rsidR="00884E42" w:rsidRDefault="00000000">
            <w:pPr>
              <w:pStyle w:val="15"/>
              <w:rPr>
                <w:bCs/>
                <w:sz w:val="21"/>
                <w:szCs w:val="21"/>
              </w:rPr>
            </w:pPr>
            <w:r>
              <w:rPr>
                <w:rFonts w:hint="eastAsia"/>
                <w:bCs/>
                <w:sz w:val="21"/>
                <w:szCs w:val="21"/>
              </w:rPr>
              <w:t>铝塑复合板</w:t>
            </w:r>
          </w:p>
        </w:tc>
        <w:tc>
          <w:tcPr>
            <w:tcW w:w="182" w:type="pct"/>
            <w:tcBorders>
              <w:top w:val="single" w:sz="4" w:space="0" w:color="000000"/>
              <w:left w:val="single" w:sz="4" w:space="0" w:color="000000"/>
              <w:bottom w:val="single" w:sz="4" w:space="0" w:color="000000"/>
              <w:right w:val="single" w:sz="4" w:space="0" w:color="000000"/>
            </w:tcBorders>
            <w:vAlign w:val="center"/>
          </w:tcPr>
          <w:p w14:paraId="7D71E5E6"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158D986B" w14:textId="77777777" w:rsidR="00884E42" w:rsidRDefault="00000000">
            <w:pPr>
              <w:pStyle w:val="15"/>
              <w:rPr>
                <w:bCs/>
                <w:sz w:val="21"/>
                <w:szCs w:val="21"/>
              </w:rPr>
            </w:pPr>
            <w:r>
              <w:rPr>
                <w:bCs/>
                <w:sz w:val="21"/>
                <w:szCs w:val="21"/>
              </w:rPr>
              <w:t>8.06</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741CEC67" w14:textId="77777777" w:rsidR="00884E42" w:rsidRDefault="00000000">
            <w:pPr>
              <w:pStyle w:val="15"/>
              <w:rPr>
                <w:bCs/>
                <w:sz w:val="21"/>
                <w:szCs w:val="21"/>
              </w:rPr>
            </w:pPr>
            <w:r>
              <w:rPr>
                <w:bCs/>
                <w:sz w:val="21"/>
                <w:szCs w:val="21"/>
              </w:rPr>
              <w:t>7.698</w:t>
            </w:r>
          </w:p>
        </w:tc>
        <w:tc>
          <w:tcPr>
            <w:tcW w:w="755" w:type="pct"/>
            <w:tcBorders>
              <w:top w:val="single" w:sz="4" w:space="0" w:color="000000"/>
              <w:left w:val="single" w:sz="4" w:space="0" w:color="000000"/>
              <w:bottom w:val="single" w:sz="4" w:space="0" w:color="000000"/>
              <w:right w:val="single" w:sz="4" w:space="0" w:color="000000"/>
            </w:tcBorders>
            <w:vAlign w:val="center"/>
          </w:tcPr>
          <w:p w14:paraId="14A619B7" w14:textId="77777777" w:rsidR="00884E42" w:rsidRDefault="00000000">
            <w:pPr>
              <w:pStyle w:val="15"/>
              <w:rPr>
                <w:bCs/>
                <w:sz w:val="21"/>
                <w:szCs w:val="21"/>
              </w:rPr>
            </w:pPr>
            <w:r>
              <w:rPr>
                <w:bCs/>
                <w:sz w:val="21"/>
                <w:szCs w:val="21"/>
              </w:rPr>
              <w:t>7.419</w:t>
            </w:r>
          </w:p>
        </w:tc>
      </w:tr>
      <w:tr w:rsidR="00884E42" w14:paraId="0931B21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D6553D8" w14:textId="77777777" w:rsidR="00884E42" w:rsidRDefault="00000000">
            <w:pPr>
              <w:pStyle w:val="15"/>
              <w:rPr>
                <w:bCs/>
                <w:sz w:val="21"/>
                <w:szCs w:val="21"/>
              </w:rPr>
            </w:pPr>
            <w:r>
              <w:rPr>
                <w:rFonts w:hint="eastAsia"/>
                <w:bCs/>
                <w:sz w:val="21"/>
                <w:szCs w:val="21"/>
              </w:rPr>
              <w:t>页岩实心砖（</w:t>
            </w:r>
            <w:r>
              <w:rPr>
                <w:bCs/>
                <w:sz w:val="21"/>
                <w:szCs w:val="21"/>
              </w:rPr>
              <w:t>240×115×53</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634E6D3E"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52C1D364" w14:textId="77777777" w:rsidR="00884E42" w:rsidRDefault="00000000">
            <w:pPr>
              <w:pStyle w:val="15"/>
              <w:rPr>
                <w:bCs/>
                <w:sz w:val="21"/>
                <w:szCs w:val="21"/>
              </w:rPr>
            </w:pPr>
            <w:r>
              <w:rPr>
                <w:bCs/>
                <w:sz w:val="21"/>
                <w:szCs w:val="21"/>
              </w:rPr>
              <w:t>292</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70D7846F" w14:textId="77777777" w:rsidR="00884E42" w:rsidRDefault="00000000">
            <w:pPr>
              <w:pStyle w:val="15"/>
              <w:rPr>
                <w:bCs/>
                <w:sz w:val="21"/>
                <w:szCs w:val="21"/>
              </w:rPr>
            </w:pPr>
            <w:r>
              <w:rPr>
                <w:bCs/>
                <w:sz w:val="21"/>
                <w:szCs w:val="21"/>
              </w:rPr>
              <w:t>278.074</w:t>
            </w:r>
          </w:p>
        </w:tc>
        <w:tc>
          <w:tcPr>
            <w:tcW w:w="755" w:type="pct"/>
            <w:tcBorders>
              <w:top w:val="single" w:sz="4" w:space="0" w:color="000000"/>
              <w:left w:val="single" w:sz="4" w:space="0" w:color="000000"/>
              <w:bottom w:val="single" w:sz="4" w:space="0" w:color="000000"/>
              <w:right w:val="single" w:sz="4" w:space="0" w:color="000000"/>
            </w:tcBorders>
            <w:vAlign w:val="center"/>
          </w:tcPr>
          <w:p w14:paraId="17007FC0" w14:textId="77777777" w:rsidR="00884E42" w:rsidRDefault="00000000">
            <w:pPr>
              <w:pStyle w:val="15"/>
              <w:rPr>
                <w:bCs/>
                <w:sz w:val="21"/>
                <w:szCs w:val="21"/>
              </w:rPr>
            </w:pPr>
            <w:r>
              <w:rPr>
                <w:bCs/>
                <w:sz w:val="21"/>
                <w:szCs w:val="21"/>
              </w:rPr>
              <w:t>272.504</w:t>
            </w:r>
          </w:p>
        </w:tc>
      </w:tr>
      <w:tr w:rsidR="00884E42" w14:paraId="2667970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28A88FA" w14:textId="77777777" w:rsidR="00884E42" w:rsidRDefault="00000000">
            <w:pPr>
              <w:pStyle w:val="15"/>
              <w:rPr>
                <w:bCs/>
                <w:sz w:val="21"/>
                <w:szCs w:val="21"/>
              </w:rPr>
            </w:pPr>
            <w:r>
              <w:rPr>
                <w:rFonts w:hint="eastAsia"/>
                <w:bCs/>
                <w:sz w:val="21"/>
                <w:szCs w:val="21"/>
              </w:rPr>
              <w:t>页岩空心砖</w:t>
            </w:r>
          </w:p>
        </w:tc>
        <w:tc>
          <w:tcPr>
            <w:tcW w:w="182" w:type="pct"/>
            <w:tcBorders>
              <w:top w:val="single" w:sz="4" w:space="0" w:color="000000"/>
              <w:left w:val="single" w:sz="4" w:space="0" w:color="000000"/>
              <w:bottom w:val="single" w:sz="4" w:space="0" w:color="000000"/>
              <w:right w:val="single" w:sz="4" w:space="0" w:color="000000"/>
            </w:tcBorders>
            <w:vAlign w:val="center"/>
          </w:tcPr>
          <w:p w14:paraId="27B5D07D"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50C13F2" w14:textId="77777777" w:rsidR="00884E42" w:rsidRDefault="00000000">
            <w:pPr>
              <w:pStyle w:val="15"/>
              <w:rPr>
                <w:bCs/>
                <w:sz w:val="21"/>
                <w:szCs w:val="21"/>
              </w:rPr>
            </w:pPr>
            <w:r>
              <w:rPr>
                <w:bCs/>
                <w:sz w:val="21"/>
                <w:szCs w:val="21"/>
              </w:rPr>
              <w:t>204</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3B65D7CC" w14:textId="77777777" w:rsidR="00884E42" w:rsidRDefault="00000000">
            <w:pPr>
              <w:pStyle w:val="15"/>
              <w:rPr>
                <w:bCs/>
                <w:sz w:val="21"/>
                <w:szCs w:val="21"/>
              </w:rPr>
            </w:pPr>
            <w:r>
              <w:rPr>
                <w:bCs/>
                <w:sz w:val="21"/>
                <w:szCs w:val="21"/>
              </w:rPr>
              <w:t>190.074</w:t>
            </w:r>
          </w:p>
        </w:tc>
        <w:tc>
          <w:tcPr>
            <w:tcW w:w="755" w:type="pct"/>
            <w:tcBorders>
              <w:top w:val="single" w:sz="4" w:space="0" w:color="000000"/>
              <w:left w:val="single" w:sz="4" w:space="0" w:color="000000"/>
              <w:bottom w:val="single" w:sz="4" w:space="0" w:color="000000"/>
              <w:right w:val="single" w:sz="4" w:space="0" w:color="000000"/>
            </w:tcBorders>
            <w:vAlign w:val="center"/>
          </w:tcPr>
          <w:p w14:paraId="4D147F61" w14:textId="77777777" w:rsidR="00884E42" w:rsidRDefault="00000000">
            <w:pPr>
              <w:pStyle w:val="15"/>
              <w:rPr>
                <w:bCs/>
                <w:sz w:val="21"/>
                <w:szCs w:val="21"/>
              </w:rPr>
            </w:pPr>
            <w:r>
              <w:rPr>
                <w:bCs/>
                <w:sz w:val="21"/>
                <w:szCs w:val="21"/>
              </w:rPr>
              <w:t>181.719</w:t>
            </w:r>
          </w:p>
        </w:tc>
      </w:tr>
      <w:tr w:rsidR="00884E42" w14:paraId="4CE1534F"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F1921B5" w14:textId="77777777" w:rsidR="00884E42" w:rsidRDefault="00000000">
            <w:pPr>
              <w:pStyle w:val="15"/>
              <w:rPr>
                <w:bCs/>
                <w:sz w:val="21"/>
                <w:szCs w:val="21"/>
              </w:rPr>
            </w:pPr>
            <w:r>
              <w:rPr>
                <w:rFonts w:hint="eastAsia"/>
                <w:bCs/>
                <w:sz w:val="21"/>
                <w:szCs w:val="21"/>
              </w:rPr>
              <w:t>粘土空心砖</w:t>
            </w:r>
          </w:p>
        </w:tc>
        <w:tc>
          <w:tcPr>
            <w:tcW w:w="182" w:type="pct"/>
            <w:tcBorders>
              <w:top w:val="single" w:sz="4" w:space="0" w:color="000000"/>
              <w:left w:val="single" w:sz="4" w:space="0" w:color="000000"/>
              <w:bottom w:val="single" w:sz="4" w:space="0" w:color="000000"/>
              <w:right w:val="single" w:sz="4" w:space="0" w:color="000000"/>
            </w:tcBorders>
            <w:vAlign w:val="center"/>
          </w:tcPr>
          <w:p w14:paraId="322F11DE"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52CD47E4" w14:textId="77777777" w:rsidR="00884E42" w:rsidRDefault="00000000">
            <w:pPr>
              <w:pStyle w:val="15"/>
              <w:rPr>
                <w:bCs/>
                <w:sz w:val="21"/>
                <w:szCs w:val="21"/>
              </w:rPr>
            </w:pPr>
            <w:r>
              <w:rPr>
                <w:bCs/>
                <w:sz w:val="21"/>
                <w:szCs w:val="21"/>
              </w:rPr>
              <w:t>250</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284BD24B" w14:textId="77777777" w:rsidR="00884E42" w:rsidRDefault="00000000">
            <w:pPr>
              <w:pStyle w:val="15"/>
              <w:rPr>
                <w:bCs/>
                <w:sz w:val="21"/>
                <w:szCs w:val="21"/>
              </w:rPr>
            </w:pPr>
            <w:r>
              <w:rPr>
                <w:bCs/>
                <w:sz w:val="21"/>
                <w:szCs w:val="21"/>
              </w:rPr>
              <w:t>236.047</w:t>
            </w:r>
          </w:p>
        </w:tc>
        <w:tc>
          <w:tcPr>
            <w:tcW w:w="755" w:type="pct"/>
            <w:tcBorders>
              <w:top w:val="single" w:sz="4" w:space="0" w:color="000000"/>
              <w:left w:val="single" w:sz="4" w:space="0" w:color="000000"/>
              <w:bottom w:val="single" w:sz="4" w:space="0" w:color="000000"/>
              <w:right w:val="single" w:sz="4" w:space="0" w:color="000000"/>
            </w:tcBorders>
            <w:vAlign w:val="center"/>
          </w:tcPr>
          <w:p w14:paraId="7FCF4043" w14:textId="77777777" w:rsidR="00884E42" w:rsidRDefault="00000000">
            <w:pPr>
              <w:pStyle w:val="15"/>
              <w:rPr>
                <w:bCs/>
                <w:sz w:val="21"/>
                <w:szCs w:val="21"/>
              </w:rPr>
            </w:pPr>
            <w:r>
              <w:rPr>
                <w:bCs/>
                <w:sz w:val="21"/>
                <w:szCs w:val="21"/>
              </w:rPr>
              <w:t>227.719</w:t>
            </w:r>
          </w:p>
        </w:tc>
      </w:tr>
      <w:tr w:rsidR="00884E42" w14:paraId="7FAFB24B"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B45D909" w14:textId="77777777" w:rsidR="00884E42" w:rsidRDefault="00000000">
            <w:pPr>
              <w:pStyle w:val="15"/>
              <w:rPr>
                <w:bCs/>
                <w:sz w:val="21"/>
                <w:szCs w:val="21"/>
              </w:rPr>
            </w:pPr>
            <w:r>
              <w:rPr>
                <w:rFonts w:hint="eastAsia"/>
                <w:bCs/>
                <w:sz w:val="21"/>
                <w:szCs w:val="21"/>
              </w:rPr>
              <w:t>烧结粉煤灰实心砖</w:t>
            </w:r>
          </w:p>
        </w:tc>
        <w:tc>
          <w:tcPr>
            <w:tcW w:w="182" w:type="pct"/>
            <w:tcBorders>
              <w:top w:val="single" w:sz="4" w:space="0" w:color="000000"/>
              <w:left w:val="single" w:sz="4" w:space="0" w:color="000000"/>
              <w:bottom w:val="single" w:sz="4" w:space="0" w:color="000000"/>
              <w:right w:val="single" w:sz="4" w:space="0" w:color="000000"/>
            </w:tcBorders>
            <w:vAlign w:val="center"/>
          </w:tcPr>
          <w:p w14:paraId="41A41838"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4F41F030" w14:textId="77777777" w:rsidR="00884E42" w:rsidRDefault="00000000">
            <w:pPr>
              <w:pStyle w:val="15"/>
              <w:rPr>
                <w:bCs/>
                <w:sz w:val="21"/>
                <w:szCs w:val="21"/>
              </w:rPr>
            </w:pPr>
            <w:r>
              <w:rPr>
                <w:bCs/>
                <w:sz w:val="21"/>
                <w:szCs w:val="21"/>
              </w:rPr>
              <w:t>134</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2FA84518" w14:textId="77777777" w:rsidR="00884E42" w:rsidRDefault="00000000">
            <w:pPr>
              <w:pStyle w:val="15"/>
              <w:rPr>
                <w:bCs/>
                <w:sz w:val="21"/>
                <w:szCs w:val="21"/>
              </w:rPr>
            </w:pPr>
            <w:r>
              <w:rPr>
                <w:bCs/>
                <w:sz w:val="21"/>
                <w:szCs w:val="21"/>
              </w:rPr>
              <w:t>120.074</w:t>
            </w:r>
          </w:p>
        </w:tc>
        <w:tc>
          <w:tcPr>
            <w:tcW w:w="755" w:type="pct"/>
            <w:tcBorders>
              <w:top w:val="single" w:sz="4" w:space="0" w:color="000000"/>
              <w:left w:val="single" w:sz="4" w:space="0" w:color="000000"/>
              <w:bottom w:val="single" w:sz="4" w:space="0" w:color="000000"/>
              <w:right w:val="single" w:sz="4" w:space="0" w:color="000000"/>
            </w:tcBorders>
            <w:vAlign w:val="center"/>
          </w:tcPr>
          <w:p w14:paraId="656F7385" w14:textId="77777777" w:rsidR="00884E42" w:rsidRDefault="00000000">
            <w:pPr>
              <w:pStyle w:val="15"/>
              <w:rPr>
                <w:bCs/>
                <w:sz w:val="21"/>
                <w:szCs w:val="21"/>
              </w:rPr>
            </w:pPr>
            <w:r>
              <w:rPr>
                <w:bCs/>
                <w:sz w:val="21"/>
                <w:szCs w:val="21"/>
              </w:rPr>
              <w:t>114.504</w:t>
            </w:r>
          </w:p>
        </w:tc>
      </w:tr>
      <w:tr w:rsidR="00884E42" w14:paraId="48A2538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257E68D" w14:textId="77777777" w:rsidR="00884E42" w:rsidRDefault="00000000">
            <w:pPr>
              <w:pStyle w:val="15"/>
              <w:rPr>
                <w:bCs/>
                <w:sz w:val="21"/>
                <w:szCs w:val="21"/>
              </w:rPr>
            </w:pPr>
            <w:r>
              <w:rPr>
                <w:rFonts w:hint="eastAsia"/>
                <w:bCs/>
                <w:sz w:val="21"/>
                <w:szCs w:val="21"/>
              </w:rPr>
              <w:t>煤矸石实心砖（</w:t>
            </w:r>
            <w:r>
              <w:rPr>
                <w:bCs/>
                <w:sz w:val="21"/>
                <w:szCs w:val="21"/>
              </w:rPr>
              <w:t>240mm×115mm×53mm</w:t>
            </w:r>
            <w:r>
              <w:rPr>
                <w:rFonts w:hint="eastAsia"/>
                <w:bCs/>
                <w:sz w:val="21"/>
                <w:szCs w:val="21"/>
              </w:rPr>
              <w:t>，</w:t>
            </w:r>
            <w:r>
              <w:rPr>
                <w:bCs/>
                <w:sz w:val="21"/>
                <w:szCs w:val="21"/>
              </w:rPr>
              <w:t>90%</w:t>
            </w:r>
            <w:r>
              <w:rPr>
                <w:rFonts w:hint="eastAsia"/>
                <w:bCs/>
                <w:sz w:val="21"/>
                <w:szCs w:val="21"/>
              </w:rPr>
              <w:t>掺</w:t>
            </w:r>
            <w:r>
              <w:rPr>
                <w:rFonts w:hint="eastAsia"/>
                <w:bCs/>
                <w:sz w:val="21"/>
                <w:szCs w:val="21"/>
              </w:rPr>
              <w:lastRenderedPageBreak/>
              <w:t>入量）</w:t>
            </w:r>
          </w:p>
        </w:tc>
        <w:tc>
          <w:tcPr>
            <w:tcW w:w="182" w:type="pct"/>
            <w:tcBorders>
              <w:top w:val="single" w:sz="4" w:space="0" w:color="000000"/>
              <w:left w:val="single" w:sz="4" w:space="0" w:color="000000"/>
              <w:bottom w:val="single" w:sz="4" w:space="0" w:color="000000"/>
              <w:right w:val="single" w:sz="4" w:space="0" w:color="000000"/>
            </w:tcBorders>
            <w:vAlign w:val="center"/>
          </w:tcPr>
          <w:p w14:paraId="51347A13" w14:textId="77777777" w:rsidR="00884E42" w:rsidRDefault="00000000">
            <w:pPr>
              <w:pStyle w:val="15"/>
              <w:rPr>
                <w:bCs/>
                <w:sz w:val="21"/>
                <w:szCs w:val="21"/>
              </w:rPr>
            </w:pPr>
            <w:r>
              <w:rPr>
                <w:bCs/>
                <w:sz w:val="21"/>
                <w:szCs w:val="21"/>
              </w:rPr>
              <w:lastRenderedPageBreak/>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653C1659" w14:textId="77777777" w:rsidR="00884E42" w:rsidRDefault="00000000">
            <w:pPr>
              <w:pStyle w:val="15"/>
              <w:rPr>
                <w:bCs/>
                <w:sz w:val="21"/>
                <w:szCs w:val="21"/>
              </w:rPr>
            </w:pPr>
            <w:r>
              <w:rPr>
                <w:bCs/>
                <w:sz w:val="21"/>
                <w:szCs w:val="21"/>
              </w:rPr>
              <w:t>22.8</w:t>
            </w:r>
          </w:p>
        </w:tc>
        <w:tc>
          <w:tcPr>
            <w:tcW w:w="752" w:type="pct"/>
            <w:tcBorders>
              <w:top w:val="single" w:sz="4" w:space="0" w:color="000000"/>
              <w:left w:val="single" w:sz="4" w:space="0" w:color="000000"/>
              <w:bottom w:val="single" w:sz="4" w:space="0" w:color="000000"/>
              <w:right w:val="single" w:sz="4" w:space="0" w:color="000000"/>
            </w:tcBorders>
            <w:vAlign w:val="center"/>
          </w:tcPr>
          <w:p w14:paraId="4D32404E"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1BD9C05D"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0BB562F7" w14:textId="77777777" w:rsidR="00884E42" w:rsidRDefault="00000000">
            <w:pPr>
              <w:pStyle w:val="15"/>
              <w:rPr>
                <w:bCs/>
                <w:sz w:val="21"/>
                <w:szCs w:val="21"/>
              </w:rPr>
            </w:pPr>
            <w:r>
              <w:rPr>
                <w:bCs/>
                <w:sz w:val="21"/>
                <w:szCs w:val="21"/>
              </w:rPr>
              <w:t>/</w:t>
            </w:r>
          </w:p>
        </w:tc>
      </w:tr>
      <w:tr w:rsidR="00884E42" w14:paraId="14B6225F"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66B4BEB" w14:textId="77777777" w:rsidR="00884E42" w:rsidRDefault="00000000">
            <w:pPr>
              <w:pStyle w:val="15"/>
              <w:rPr>
                <w:bCs/>
                <w:sz w:val="21"/>
                <w:szCs w:val="21"/>
              </w:rPr>
            </w:pPr>
            <w:r>
              <w:rPr>
                <w:rFonts w:hint="eastAsia"/>
                <w:bCs/>
                <w:sz w:val="21"/>
                <w:szCs w:val="21"/>
              </w:rPr>
              <w:t>煤矸石空心砖（</w:t>
            </w:r>
            <w:r>
              <w:rPr>
                <w:bCs/>
                <w:sz w:val="21"/>
                <w:szCs w:val="21"/>
              </w:rPr>
              <w:t>90%</w:t>
            </w:r>
            <w:r>
              <w:rPr>
                <w:rFonts w:hint="eastAsia"/>
                <w:bCs/>
                <w:sz w:val="21"/>
                <w:szCs w:val="21"/>
              </w:rPr>
              <w:t>掺入量）</w:t>
            </w:r>
          </w:p>
        </w:tc>
        <w:tc>
          <w:tcPr>
            <w:tcW w:w="182" w:type="pct"/>
            <w:tcBorders>
              <w:top w:val="single" w:sz="4" w:space="0" w:color="000000"/>
              <w:left w:val="single" w:sz="4" w:space="0" w:color="000000"/>
              <w:bottom w:val="single" w:sz="4" w:space="0" w:color="000000"/>
              <w:right w:val="single" w:sz="4" w:space="0" w:color="000000"/>
            </w:tcBorders>
            <w:vAlign w:val="center"/>
          </w:tcPr>
          <w:p w14:paraId="2D4C4319"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61B6EFEB" w14:textId="77777777" w:rsidR="00884E42" w:rsidRDefault="00000000">
            <w:pPr>
              <w:pStyle w:val="15"/>
              <w:rPr>
                <w:bCs/>
                <w:sz w:val="21"/>
                <w:szCs w:val="21"/>
              </w:rPr>
            </w:pPr>
            <w:r>
              <w:rPr>
                <w:bCs/>
                <w:sz w:val="21"/>
                <w:szCs w:val="21"/>
              </w:rPr>
              <w:t>16.0</w:t>
            </w:r>
          </w:p>
        </w:tc>
        <w:tc>
          <w:tcPr>
            <w:tcW w:w="752" w:type="pct"/>
            <w:tcBorders>
              <w:top w:val="single" w:sz="4" w:space="0" w:color="000000"/>
              <w:left w:val="single" w:sz="4" w:space="0" w:color="000000"/>
              <w:bottom w:val="single" w:sz="4" w:space="0" w:color="000000"/>
              <w:right w:val="single" w:sz="4" w:space="0" w:color="000000"/>
            </w:tcBorders>
            <w:vAlign w:val="center"/>
          </w:tcPr>
          <w:p w14:paraId="421F0268"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AAC292C"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79B44B35" w14:textId="77777777" w:rsidR="00884E42" w:rsidRDefault="00000000">
            <w:pPr>
              <w:pStyle w:val="15"/>
              <w:rPr>
                <w:bCs/>
                <w:sz w:val="21"/>
                <w:szCs w:val="21"/>
              </w:rPr>
            </w:pPr>
            <w:r>
              <w:rPr>
                <w:bCs/>
                <w:sz w:val="21"/>
                <w:szCs w:val="21"/>
              </w:rPr>
              <w:t>/</w:t>
            </w:r>
          </w:p>
        </w:tc>
      </w:tr>
      <w:tr w:rsidR="00884E42" w14:paraId="55AA7248"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A516291" w14:textId="77777777" w:rsidR="00884E42" w:rsidRDefault="00000000">
            <w:pPr>
              <w:pStyle w:val="15"/>
              <w:rPr>
                <w:bCs/>
                <w:sz w:val="21"/>
                <w:szCs w:val="21"/>
              </w:rPr>
            </w:pPr>
            <w:r>
              <w:rPr>
                <w:rFonts w:hint="eastAsia"/>
                <w:bCs/>
                <w:sz w:val="21"/>
                <w:szCs w:val="21"/>
              </w:rPr>
              <w:t>蒸压加气混凝土砌块</w:t>
            </w:r>
          </w:p>
        </w:tc>
        <w:tc>
          <w:tcPr>
            <w:tcW w:w="182" w:type="pct"/>
            <w:tcBorders>
              <w:top w:val="single" w:sz="4" w:space="0" w:color="000000"/>
              <w:left w:val="single" w:sz="4" w:space="0" w:color="000000"/>
              <w:bottom w:val="single" w:sz="4" w:space="0" w:color="000000"/>
              <w:right w:val="single" w:sz="4" w:space="0" w:color="000000"/>
            </w:tcBorders>
            <w:vAlign w:val="center"/>
          </w:tcPr>
          <w:p w14:paraId="0F3F162B"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24219A9" w14:textId="77777777" w:rsidR="00884E42" w:rsidRDefault="00000000">
            <w:pPr>
              <w:pStyle w:val="15"/>
              <w:rPr>
                <w:bCs/>
                <w:sz w:val="21"/>
                <w:szCs w:val="21"/>
              </w:rPr>
            </w:pPr>
            <w:r>
              <w:rPr>
                <w:bCs/>
                <w:sz w:val="21"/>
                <w:szCs w:val="21"/>
              </w:rPr>
              <w:t>231</w:t>
            </w:r>
          </w:p>
        </w:tc>
        <w:tc>
          <w:tcPr>
            <w:tcW w:w="2261" w:type="pct"/>
            <w:gridSpan w:val="3"/>
            <w:tcBorders>
              <w:top w:val="single" w:sz="4" w:space="0" w:color="000000"/>
              <w:left w:val="single" w:sz="4" w:space="0" w:color="000000"/>
              <w:bottom w:val="single" w:sz="4" w:space="0" w:color="000000"/>
              <w:right w:val="single" w:sz="4" w:space="0" w:color="000000"/>
            </w:tcBorders>
            <w:vAlign w:val="center"/>
          </w:tcPr>
          <w:p w14:paraId="3CDF180D" w14:textId="77777777" w:rsidR="00884E42" w:rsidRDefault="00000000">
            <w:pPr>
              <w:pStyle w:val="15"/>
              <w:rPr>
                <w:bCs/>
                <w:sz w:val="21"/>
                <w:szCs w:val="21"/>
              </w:rPr>
            </w:pPr>
            <w:r>
              <w:rPr>
                <w:bCs/>
                <w:sz w:val="21"/>
                <w:szCs w:val="21"/>
              </w:rPr>
              <w:t>224.873</w:t>
            </w:r>
          </w:p>
        </w:tc>
      </w:tr>
      <w:tr w:rsidR="00884E42" w14:paraId="36DA10E6"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06EF108C" w14:textId="77777777" w:rsidR="00884E42" w:rsidRDefault="00000000">
            <w:pPr>
              <w:pStyle w:val="15"/>
              <w:rPr>
                <w:bCs/>
                <w:sz w:val="21"/>
                <w:szCs w:val="21"/>
              </w:rPr>
            </w:pPr>
            <w:r>
              <w:rPr>
                <w:bCs/>
                <w:sz w:val="21"/>
                <w:szCs w:val="21"/>
              </w:rPr>
              <w:t>SBS</w:t>
            </w:r>
            <w:r>
              <w:rPr>
                <w:rFonts w:hint="eastAsia"/>
                <w:bCs/>
                <w:sz w:val="21"/>
                <w:szCs w:val="21"/>
              </w:rPr>
              <w:t>、</w:t>
            </w:r>
            <w:r>
              <w:rPr>
                <w:bCs/>
                <w:sz w:val="21"/>
                <w:szCs w:val="21"/>
              </w:rPr>
              <w:t>APP</w:t>
            </w:r>
            <w:r>
              <w:rPr>
                <w:rFonts w:hint="eastAsia"/>
                <w:bCs/>
                <w:sz w:val="21"/>
                <w:szCs w:val="21"/>
              </w:rPr>
              <w:t>改性沥青防水卷材（</w:t>
            </w:r>
            <w:r>
              <w:rPr>
                <w:bCs/>
                <w:sz w:val="21"/>
                <w:szCs w:val="21"/>
              </w:rPr>
              <w:t>3mm</w:t>
            </w:r>
            <w:r>
              <w:rPr>
                <w:rFonts w:hint="eastAsia"/>
                <w:bCs/>
                <w:sz w:val="21"/>
                <w:szCs w:val="21"/>
              </w:rPr>
              <w:t>）</w:t>
            </w:r>
          </w:p>
        </w:tc>
        <w:tc>
          <w:tcPr>
            <w:tcW w:w="182" w:type="pct"/>
            <w:tcBorders>
              <w:top w:val="single" w:sz="4" w:space="0" w:color="000000"/>
              <w:left w:val="single" w:sz="4" w:space="0" w:color="000000"/>
              <w:bottom w:val="single" w:sz="4" w:space="0" w:color="000000"/>
              <w:right w:val="single" w:sz="4" w:space="0" w:color="000000"/>
            </w:tcBorders>
            <w:vAlign w:val="center"/>
          </w:tcPr>
          <w:p w14:paraId="1C5A7CEA"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5676DD5F" w14:textId="77777777" w:rsidR="00884E42" w:rsidRDefault="00000000">
            <w:pPr>
              <w:pStyle w:val="15"/>
              <w:rPr>
                <w:bCs/>
                <w:sz w:val="21"/>
                <w:szCs w:val="21"/>
              </w:rPr>
            </w:pPr>
            <w:r>
              <w:rPr>
                <w:bCs/>
                <w:sz w:val="21"/>
                <w:szCs w:val="21"/>
              </w:rPr>
              <w:t>0.54</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2917607A" w14:textId="77777777" w:rsidR="00884E42" w:rsidRDefault="00000000">
            <w:pPr>
              <w:pStyle w:val="15"/>
              <w:rPr>
                <w:bCs/>
                <w:sz w:val="21"/>
                <w:szCs w:val="21"/>
              </w:rPr>
            </w:pPr>
            <w:r>
              <w:rPr>
                <w:bCs/>
                <w:sz w:val="21"/>
                <w:szCs w:val="21"/>
              </w:rPr>
              <w:t>0.484</w:t>
            </w:r>
          </w:p>
        </w:tc>
        <w:tc>
          <w:tcPr>
            <w:tcW w:w="755" w:type="pct"/>
            <w:tcBorders>
              <w:top w:val="single" w:sz="4" w:space="0" w:color="000000"/>
              <w:left w:val="single" w:sz="4" w:space="0" w:color="000000"/>
              <w:bottom w:val="single" w:sz="4" w:space="0" w:color="000000"/>
              <w:right w:val="single" w:sz="4" w:space="0" w:color="000000"/>
            </w:tcBorders>
            <w:vAlign w:val="center"/>
          </w:tcPr>
          <w:p w14:paraId="00DCEF6E" w14:textId="77777777" w:rsidR="00884E42" w:rsidRDefault="00000000">
            <w:pPr>
              <w:pStyle w:val="15"/>
              <w:rPr>
                <w:bCs/>
                <w:sz w:val="21"/>
                <w:szCs w:val="21"/>
              </w:rPr>
            </w:pPr>
            <w:r>
              <w:rPr>
                <w:bCs/>
                <w:sz w:val="21"/>
                <w:szCs w:val="21"/>
              </w:rPr>
              <w:t>0.429</w:t>
            </w:r>
          </w:p>
        </w:tc>
      </w:tr>
      <w:tr w:rsidR="00884E42" w14:paraId="4A9D8E1A"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6C71B66" w14:textId="77777777" w:rsidR="00884E42" w:rsidRDefault="00000000">
            <w:pPr>
              <w:pStyle w:val="15"/>
              <w:rPr>
                <w:bCs/>
                <w:sz w:val="21"/>
                <w:szCs w:val="21"/>
              </w:rPr>
            </w:pPr>
            <w:r>
              <w:rPr>
                <w:rFonts w:hint="eastAsia"/>
                <w:bCs/>
                <w:sz w:val="21"/>
                <w:szCs w:val="21"/>
              </w:rPr>
              <w:t>自粘聚合物改性沥青防水卷材（</w:t>
            </w:r>
            <w:r>
              <w:rPr>
                <w:bCs/>
                <w:sz w:val="21"/>
                <w:szCs w:val="21"/>
              </w:rPr>
              <w:t>1.5mm</w:t>
            </w:r>
            <w:r>
              <w:rPr>
                <w:rFonts w:hint="eastAsia"/>
                <w:bCs/>
                <w:sz w:val="21"/>
                <w:szCs w:val="21"/>
              </w:rPr>
              <w:t>无胎）</w:t>
            </w:r>
          </w:p>
        </w:tc>
        <w:tc>
          <w:tcPr>
            <w:tcW w:w="182" w:type="pct"/>
            <w:tcBorders>
              <w:top w:val="single" w:sz="4" w:space="0" w:color="000000"/>
              <w:left w:val="single" w:sz="4" w:space="0" w:color="000000"/>
              <w:bottom w:val="single" w:sz="4" w:space="0" w:color="000000"/>
              <w:right w:val="single" w:sz="4" w:space="0" w:color="000000"/>
            </w:tcBorders>
            <w:vAlign w:val="center"/>
          </w:tcPr>
          <w:p w14:paraId="7F73072B"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7AE70B22" w14:textId="77777777" w:rsidR="00884E42" w:rsidRDefault="00000000">
            <w:pPr>
              <w:pStyle w:val="15"/>
              <w:rPr>
                <w:bCs/>
                <w:sz w:val="21"/>
                <w:szCs w:val="21"/>
              </w:rPr>
            </w:pPr>
            <w:r>
              <w:rPr>
                <w:bCs/>
                <w:sz w:val="21"/>
                <w:szCs w:val="21"/>
              </w:rPr>
              <w:t>0.32</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0CA303C7" w14:textId="77777777" w:rsidR="00884E42" w:rsidRDefault="00000000">
            <w:pPr>
              <w:pStyle w:val="15"/>
              <w:rPr>
                <w:bCs/>
                <w:sz w:val="21"/>
                <w:szCs w:val="21"/>
              </w:rPr>
            </w:pPr>
            <w:r>
              <w:rPr>
                <w:bCs/>
                <w:sz w:val="21"/>
                <w:szCs w:val="21"/>
              </w:rPr>
              <w:t>0.236</w:t>
            </w:r>
          </w:p>
        </w:tc>
        <w:tc>
          <w:tcPr>
            <w:tcW w:w="755" w:type="pct"/>
            <w:tcBorders>
              <w:top w:val="single" w:sz="4" w:space="0" w:color="000000"/>
              <w:left w:val="single" w:sz="4" w:space="0" w:color="000000"/>
              <w:bottom w:val="single" w:sz="4" w:space="0" w:color="000000"/>
              <w:right w:val="single" w:sz="4" w:space="0" w:color="000000"/>
            </w:tcBorders>
            <w:vAlign w:val="center"/>
          </w:tcPr>
          <w:p w14:paraId="64D49679" w14:textId="77777777" w:rsidR="00884E42" w:rsidRDefault="00000000">
            <w:pPr>
              <w:pStyle w:val="15"/>
              <w:rPr>
                <w:bCs/>
                <w:sz w:val="21"/>
                <w:szCs w:val="21"/>
              </w:rPr>
            </w:pPr>
            <w:r>
              <w:rPr>
                <w:bCs/>
                <w:sz w:val="21"/>
                <w:szCs w:val="21"/>
              </w:rPr>
              <w:t>0.209</w:t>
            </w:r>
          </w:p>
        </w:tc>
      </w:tr>
      <w:tr w:rsidR="00884E42" w14:paraId="0A1D1707"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96155BD" w14:textId="77777777" w:rsidR="00884E42" w:rsidRDefault="00000000">
            <w:pPr>
              <w:pStyle w:val="15"/>
              <w:rPr>
                <w:bCs/>
                <w:sz w:val="21"/>
                <w:szCs w:val="21"/>
              </w:rPr>
            </w:pPr>
            <w:r>
              <w:rPr>
                <w:rFonts w:hint="eastAsia"/>
                <w:bCs/>
                <w:sz w:val="21"/>
                <w:szCs w:val="21"/>
              </w:rPr>
              <w:t>自粘聚合物改性沥青防水卷材（</w:t>
            </w:r>
            <w:r>
              <w:rPr>
                <w:bCs/>
                <w:sz w:val="21"/>
                <w:szCs w:val="21"/>
              </w:rPr>
              <w:t>3mm</w:t>
            </w:r>
            <w:r>
              <w:rPr>
                <w:rFonts w:hint="eastAsia"/>
                <w:bCs/>
                <w:sz w:val="21"/>
                <w:szCs w:val="21"/>
              </w:rPr>
              <w:t>有胎）</w:t>
            </w:r>
          </w:p>
        </w:tc>
        <w:tc>
          <w:tcPr>
            <w:tcW w:w="182" w:type="pct"/>
            <w:tcBorders>
              <w:top w:val="single" w:sz="4" w:space="0" w:color="000000"/>
              <w:left w:val="single" w:sz="4" w:space="0" w:color="000000"/>
              <w:bottom w:val="single" w:sz="4" w:space="0" w:color="000000"/>
              <w:right w:val="single" w:sz="4" w:space="0" w:color="000000"/>
            </w:tcBorders>
            <w:vAlign w:val="center"/>
          </w:tcPr>
          <w:p w14:paraId="4622E26A" w14:textId="77777777" w:rsidR="00884E42" w:rsidRDefault="00000000">
            <w:pPr>
              <w:pStyle w:val="15"/>
              <w:rPr>
                <w:bCs/>
                <w:sz w:val="21"/>
                <w:szCs w:val="21"/>
              </w:rPr>
            </w:pPr>
            <w:r>
              <w:rPr>
                <w:bCs/>
                <w:sz w:val="21"/>
                <w:szCs w:val="21"/>
              </w:rPr>
              <w:t>m</w:t>
            </w:r>
            <w:r>
              <w:rPr>
                <w:bCs/>
                <w:sz w:val="21"/>
                <w:szCs w:val="21"/>
                <w:vertAlign w:val="superscript"/>
              </w:rPr>
              <w:t>2</w:t>
            </w:r>
          </w:p>
        </w:tc>
        <w:tc>
          <w:tcPr>
            <w:tcW w:w="752" w:type="pct"/>
            <w:tcBorders>
              <w:top w:val="single" w:sz="4" w:space="0" w:color="000000"/>
              <w:left w:val="single" w:sz="4" w:space="0" w:color="000000"/>
              <w:bottom w:val="single" w:sz="4" w:space="0" w:color="000000"/>
              <w:right w:val="single" w:sz="4" w:space="0" w:color="000000"/>
            </w:tcBorders>
            <w:vAlign w:val="center"/>
          </w:tcPr>
          <w:p w14:paraId="4354E389" w14:textId="77777777" w:rsidR="00884E42" w:rsidRDefault="00000000">
            <w:pPr>
              <w:pStyle w:val="15"/>
              <w:rPr>
                <w:bCs/>
                <w:sz w:val="21"/>
                <w:szCs w:val="21"/>
              </w:rPr>
            </w:pPr>
            <w:r>
              <w:rPr>
                <w:bCs/>
                <w:sz w:val="21"/>
                <w:szCs w:val="21"/>
              </w:rPr>
              <w:t>0.54</w:t>
            </w:r>
          </w:p>
        </w:tc>
        <w:tc>
          <w:tcPr>
            <w:tcW w:w="1506" w:type="pct"/>
            <w:gridSpan w:val="2"/>
            <w:tcBorders>
              <w:top w:val="single" w:sz="4" w:space="0" w:color="000000"/>
              <w:left w:val="single" w:sz="4" w:space="0" w:color="000000"/>
              <w:bottom w:val="single" w:sz="4" w:space="0" w:color="000000"/>
              <w:right w:val="single" w:sz="4" w:space="0" w:color="000000"/>
            </w:tcBorders>
            <w:vAlign w:val="center"/>
          </w:tcPr>
          <w:p w14:paraId="2AA9CF3F" w14:textId="77777777" w:rsidR="00884E42" w:rsidRDefault="00000000">
            <w:pPr>
              <w:pStyle w:val="15"/>
              <w:rPr>
                <w:bCs/>
                <w:sz w:val="21"/>
                <w:szCs w:val="21"/>
              </w:rPr>
            </w:pPr>
            <w:r>
              <w:rPr>
                <w:bCs/>
                <w:sz w:val="21"/>
                <w:szCs w:val="21"/>
              </w:rPr>
              <w:t>0.484</w:t>
            </w:r>
          </w:p>
        </w:tc>
        <w:tc>
          <w:tcPr>
            <w:tcW w:w="755" w:type="pct"/>
            <w:tcBorders>
              <w:top w:val="single" w:sz="4" w:space="0" w:color="000000"/>
              <w:left w:val="single" w:sz="4" w:space="0" w:color="000000"/>
              <w:bottom w:val="single" w:sz="4" w:space="0" w:color="000000"/>
              <w:right w:val="single" w:sz="4" w:space="0" w:color="000000"/>
            </w:tcBorders>
            <w:vAlign w:val="center"/>
          </w:tcPr>
          <w:p w14:paraId="4F805A82" w14:textId="77777777" w:rsidR="00884E42" w:rsidRDefault="00000000">
            <w:pPr>
              <w:pStyle w:val="15"/>
              <w:rPr>
                <w:bCs/>
                <w:sz w:val="21"/>
                <w:szCs w:val="21"/>
              </w:rPr>
            </w:pPr>
            <w:r>
              <w:rPr>
                <w:bCs/>
                <w:sz w:val="21"/>
                <w:szCs w:val="21"/>
              </w:rPr>
              <w:t>0.429</w:t>
            </w:r>
          </w:p>
        </w:tc>
      </w:tr>
      <w:tr w:rsidR="00884E42" w14:paraId="590AE16C"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9092D4E" w14:textId="77777777" w:rsidR="00884E42" w:rsidRDefault="00000000">
            <w:pPr>
              <w:pStyle w:val="15"/>
              <w:rPr>
                <w:bCs/>
                <w:sz w:val="21"/>
                <w:szCs w:val="21"/>
              </w:rPr>
            </w:pPr>
            <w:r>
              <w:rPr>
                <w:rFonts w:hint="eastAsia"/>
                <w:bCs/>
                <w:sz w:val="21"/>
                <w:szCs w:val="21"/>
              </w:rPr>
              <w:t>预制叠合板</w:t>
            </w:r>
          </w:p>
        </w:tc>
        <w:tc>
          <w:tcPr>
            <w:tcW w:w="182" w:type="pct"/>
            <w:tcBorders>
              <w:top w:val="single" w:sz="4" w:space="0" w:color="000000"/>
              <w:left w:val="single" w:sz="4" w:space="0" w:color="000000"/>
              <w:bottom w:val="single" w:sz="4" w:space="0" w:color="000000"/>
              <w:right w:val="single" w:sz="4" w:space="0" w:color="000000"/>
            </w:tcBorders>
            <w:vAlign w:val="center"/>
          </w:tcPr>
          <w:p w14:paraId="101BC0F0"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13C56220" w14:textId="77777777" w:rsidR="00884E42" w:rsidRDefault="00000000">
            <w:pPr>
              <w:pStyle w:val="15"/>
              <w:rPr>
                <w:bCs/>
                <w:sz w:val="21"/>
                <w:szCs w:val="21"/>
              </w:rPr>
            </w:pPr>
            <w:r>
              <w:rPr>
                <w:bCs/>
                <w:sz w:val="21"/>
                <w:szCs w:val="21"/>
              </w:rPr>
              <w:t>615</w:t>
            </w:r>
          </w:p>
        </w:tc>
        <w:tc>
          <w:tcPr>
            <w:tcW w:w="752" w:type="pct"/>
            <w:tcBorders>
              <w:top w:val="single" w:sz="4" w:space="0" w:color="000000"/>
              <w:left w:val="single" w:sz="4" w:space="0" w:color="000000"/>
              <w:bottom w:val="single" w:sz="4" w:space="0" w:color="000000"/>
              <w:right w:val="single" w:sz="4" w:space="0" w:color="000000"/>
            </w:tcBorders>
            <w:vAlign w:val="center"/>
          </w:tcPr>
          <w:p w14:paraId="16521C2D"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670FA6D0"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5E7F69CE" w14:textId="77777777" w:rsidR="00884E42" w:rsidRDefault="00000000">
            <w:pPr>
              <w:pStyle w:val="15"/>
              <w:rPr>
                <w:bCs/>
                <w:sz w:val="21"/>
                <w:szCs w:val="21"/>
              </w:rPr>
            </w:pPr>
            <w:r>
              <w:rPr>
                <w:bCs/>
                <w:sz w:val="21"/>
                <w:szCs w:val="21"/>
              </w:rPr>
              <w:t>/</w:t>
            </w:r>
          </w:p>
        </w:tc>
      </w:tr>
      <w:tr w:rsidR="00884E42" w14:paraId="36CC85C1"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176C10E" w14:textId="77777777" w:rsidR="00884E42" w:rsidRDefault="00000000">
            <w:pPr>
              <w:pStyle w:val="15"/>
              <w:rPr>
                <w:bCs/>
                <w:sz w:val="21"/>
                <w:szCs w:val="21"/>
              </w:rPr>
            </w:pPr>
            <w:r>
              <w:rPr>
                <w:rFonts w:hint="eastAsia"/>
                <w:bCs/>
                <w:sz w:val="21"/>
                <w:szCs w:val="21"/>
              </w:rPr>
              <w:t>预制楼梯</w:t>
            </w:r>
          </w:p>
        </w:tc>
        <w:tc>
          <w:tcPr>
            <w:tcW w:w="182" w:type="pct"/>
            <w:tcBorders>
              <w:top w:val="single" w:sz="4" w:space="0" w:color="000000"/>
              <w:left w:val="single" w:sz="4" w:space="0" w:color="000000"/>
              <w:bottom w:val="single" w:sz="4" w:space="0" w:color="000000"/>
              <w:right w:val="single" w:sz="4" w:space="0" w:color="000000"/>
            </w:tcBorders>
            <w:vAlign w:val="center"/>
          </w:tcPr>
          <w:p w14:paraId="13D9013E"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711621F" w14:textId="77777777" w:rsidR="00884E42" w:rsidRDefault="00000000">
            <w:pPr>
              <w:pStyle w:val="15"/>
              <w:rPr>
                <w:bCs/>
                <w:sz w:val="21"/>
                <w:szCs w:val="21"/>
              </w:rPr>
            </w:pPr>
            <w:r>
              <w:rPr>
                <w:bCs/>
                <w:sz w:val="21"/>
                <w:szCs w:val="21"/>
              </w:rPr>
              <w:t>585</w:t>
            </w:r>
          </w:p>
        </w:tc>
        <w:tc>
          <w:tcPr>
            <w:tcW w:w="752" w:type="pct"/>
            <w:tcBorders>
              <w:top w:val="single" w:sz="4" w:space="0" w:color="000000"/>
              <w:left w:val="single" w:sz="4" w:space="0" w:color="000000"/>
              <w:bottom w:val="single" w:sz="4" w:space="0" w:color="000000"/>
              <w:right w:val="single" w:sz="4" w:space="0" w:color="000000"/>
            </w:tcBorders>
            <w:vAlign w:val="center"/>
          </w:tcPr>
          <w:p w14:paraId="40EDF463"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03C54B7E"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42EDC5DD" w14:textId="77777777" w:rsidR="00884E42" w:rsidRDefault="00000000">
            <w:pPr>
              <w:pStyle w:val="15"/>
              <w:rPr>
                <w:bCs/>
                <w:sz w:val="21"/>
                <w:szCs w:val="21"/>
              </w:rPr>
            </w:pPr>
            <w:r>
              <w:rPr>
                <w:bCs/>
                <w:sz w:val="21"/>
                <w:szCs w:val="21"/>
              </w:rPr>
              <w:t>/</w:t>
            </w:r>
          </w:p>
        </w:tc>
      </w:tr>
      <w:tr w:rsidR="00884E42" w14:paraId="7546E77D"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5F34081D" w14:textId="77777777" w:rsidR="00884E42" w:rsidRDefault="00000000">
            <w:pPr>
              <w:pStyle w:val="15"/>
              <w:rPr>
                <w:bCs/>
                <w:sz w:val="21"/>
                <w:szCs w:val="21"/>
              </w:rPr>
            </w:pPr>
            <w:r>
              <w:rPr>
                <w:rFonts w:hint="eastAsia"/>
                <w:bCs/>
                <w:sz w:val="21"/>
                <w:szCs w:val="21"/>
              </w:rPr>
              <w:t>预制柱</w:t>
            </w:r>
          </w:p>
        </w:tc>
        <w:tc>
          <w:tcPr>
            <w:tcW w:w="182" w:type="pct"/>
            <w:tcBorders>
              <w:top w:val="single" w:sz="4" w:space="0" w:color="000000"/>
              <w:left w:val="single" w:sz="4" w:space="0" w:color="000000"/>
              <w:bottom w:val="single" w:sz="4" w:space="0" w:color="000000"/>
              <w:right w:val="single" w:sz="4" w:space="0" w:color="000000"/>
            </w:tcBorders>
            <w:vAlign w:val="center"/>
          </w:tcPr>
          <w:p w14:paraId="6A2839EB"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2442D01A" w14:textId="77777777" w:rsidR="00884E42" w:rsidRDefault="00000000">
            <w:pPr>
              <w:pStyle w:val="15"/>
              <w:rPr>
                <w:bCs/>
                <w:sz w:val="21"/>
                <w:szCs w:val="21"/>
              </w:rPr>
            </w:pPr>
            <w:r>
              <w:rPr>
                <w:bCs/>
                <w:sz w:val="21"/>
                <w:szCs w:val="21"/>
              </w:rPr>
              <w:t>720</w:t>
            </w:r>
          </w:p>
        </w:tc>
        <w:tc>
          <w:tcPr>
            <w:tcW w:w="752" w:type="pct"/>
            <w:tcBorders>
              <w:top w:val="single" w:sz="4" w:space="0" w:color="000000"/>
              <w:left w:val="single" w:sz="4" w:space="0" w:color="000000"/>
              <w:bottom w:val="single" w:sz="4" w:space="0" w:color="000000"/>
              <w:right w:val="single" w:sz="4" w:space="0" w:color="000000"/>
            </w:tcBorders>
            <w:vAlign w:val="center"/>
          </w:tcPr>
          <w:p w14:paraId="32364638"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6730A4D6"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5030A56B" w14:textId="77777777" w:rsidR="00884E42" w:rsidRDefault="00000000">
            <w:pPr>
              <w:pStyle w:val="15"/>
              <w:rPr>
                <w:bCs/>
                <w:sz w:val="21"/>
                <w:szCs w:val="21"/>
              </w:rPr>
            </w:pPr>
            <w:r>
              <w:rPr>
                <w:bCs/>
                <w:sz w:val="21"/>
                <w:szCs w:val="21"/>
              </w:rPr>
              <w:t>/</w:t>
            </w:r>
          </w:p>
        </w:tc>
      </w:tr>
      <w:tr w:rsidR="00884E42" w14:paraId="54A9EEFE"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C2B9CA6" w14:textId="77777777" w:rsidR="00884E42" w:rsidRDefault="00000000">
            <w:pPr>
              <w:pStyle w:val="15"/>
              <w:rPr>
                <w:bCs/>
                <w:sz w:val="21"/>
                <w:szCs w:val="21"/>
              </w:rPr>
            </w:pPr>
            <w:r>
              <w:rPr>
                <w:rFonts w:hint="eastAsia"/>
                <w:bCs/>
                <w:sz w:val="21"/>
                <w:szCs w:val="21"/>
              </w:rPr>
              <w:t>预制梁</w:t>
            </w:r>
          </w:p>
        </w:tc>
        <w:tc>
          <w:tcPr>
            <w:tcW w:w="182" w:type="pct"/>
            <w:tcBorders>
              <w:top w:val="single" w:sz="4" w:space="0" w:color="000000"/>
              <w:left w:val="single" w:sz="4" w:space="0" w:color="000000"/>
              <w:bottom w:val="single" w:sz="4" w:space="0" w:color="000000"/>
              <w:right w:val="single" w:sz="4" w:space="0" w:color="000000"/>
            </w:tcBorders>
            <w:vAlign w:val="center"/>
          </w:tcPr>
          <w:p w14:paraId="7025580E"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63B0036D" w14:textId="77777777" w:rsidR="00884E42" w:rsidRDefault="00000000">
            <w:pPr>
              <w:pStyle w:val="15"/>
              <w:rPr>
                <w:bCs/>
                <w:sz w:val="21"/>
                <w:szCs w:val="21"/>
              </w:rPr>
            </w:pPr>
            <w:r>
              <w:rPr>
                <w:bCs/>
                <w:sz w:val="21"/>
                <w:szCs w:val="21"/>
              </w:rPr>
              <w:t>654</w:t>
            </w:r>
          </w:p>
        </w:tc>
        <w:tc>
          <w:tcPr>
            <w:tcW w:w="752" w:type="pct"/>
            <w:tcBorders>
              <w:top w:val="single" w:sz="4" w:space="0" w:color="000000"/>
              <w:left w:val="single" w:sz="4" w:space="0" w:color="000000"/>
              <w:bottom w:val="single" w:sz="4" w:space="0" w:color="000000"/>
              <w:right w:val="single" w:sz="4" w:space="0" w:color="000000"/>
            </w:tcBorders>
            <w:vAlign w:val="center"/>
          </w:tcPr>
          <w:p w14:paraId="72804DA1"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F2EFBF2"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08844078" w14:textId="77777777" w:rsidR="00884E42" w:rsidRDefault="00000000">
            <w:pPr>
              <w:pStyle w:val="15"/>
              <w:rPr>
                <w:bCs/>
                <w:sz w:val="21"/>
                <w:szCs w:val="21"/>
              </w:rPr>
            </w:pPr>
            <w:r>
              <w:rPr>
                <w:bCs/>
                <w:sz w:val="21"/>
                <w:szCs w:val="21"/>
              </w:rPr>
              <w:t>/</w:t>
            </w:r>
          </w:p>
        </w:tc>
      </w:tr>
      <w:tr w:rsidR="00884E42" w14:paraId="5C97AAF5"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6427758" w14:textId="77777777" w:rsidR="00884E42" w:rsidRDefault="00000000">
            <w:pPr>
              <w:pStyle w:val="15"/>
              <w:rPr>
                <w:bCs/>
                <w:sz w:val="21"/>
                <w:szCs w:val="21"/>
              </w:rPr>
            </w:pPr>
            <w:r>
              <w:rPr>
                <w:rFonts w:hint="eastAsia"/>
                <w:bCs/>
                <w:sz w:val="21"/>
                <w:szCs w:val="21"/>
              </w:rPr>
              <w:t>预制剪力墙</w:t>
            </w:r>
          </w:p>
        </w:tc>
        <w:tc>
          <w:tcPr>
            <w:tcW w:w="182" w:type="pct"/>
            <w:tcBorders>
              <w:top w:val="single" w:sz="4" w:space="0" w:color="000000"/>
              <w:left w:val="single" w:sz="4" w:space="0" w:color="000000"/>
              <w:bottom w:val="single" w:sz="4" w:space="0" w:color="000000"/>
              <w:right w:val="single" w:sz="4" w:space="0" w:color="000000"/>
            </w:tcBorders>
            <w:vAlign w:val="center"/>
          </w:tcPr>
          <w:p w14:paraId="0EE9221F"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20CEA6C0" w14:textId="77777777" w:rsidR="00884E42" w:rsidRDefault="00000000">
            <w:pPr>
              <w:pStyle w:val="15"/>
              <w:rPr>
                <w:bCs/>
                <w:sz w:val="21"/>
                <w:szCs w:val="21"/>
              </w:rPr>
            </w:pPr>
            <w:r>
              <w:rPr>
                <w:bCs/>
                <w:sz w:val="21"/>
                <w:szCs w:val="21"/>
              </w:rPr>
              <w:t>631</w:t>
            </w:r>
          </w:p>
        </w:tc>
        <w:tc>
          <w:tcPr>
            <w:tcW w:w="752" w:type="pct"/>
            <w:tcBorders>
              <w:top w:val="single" w:sz="4" w:space="0" w:color="000000"/>
              <w:left w:val="single" w:sz="4" w:space="0" w:color="000000"/>
              <w:bottom w:val="single" w:sz="4" w:space="0" w:color="000000"/>
              <w:right w:val="single" w:sz="4" w:space="0" w:color="000000"/>
            </w:tcBorders>
            <w:vAlign w:val="center"/>
          </w:tcPr>
          <w:p w14:paraId="32DFE306"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52153DC3"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13EF40DA" w14:textId="77777777" w:rsidR="00884E42" w:rsidRDefault="00000000">
            <w:pPr>
              <w:pStyle w:val="15"/>
              <w:rPr>
                <w:bCs/>
                <w:sz w:val="21"/>
                <w:szCs w:val="21"/>
              </w:rPr>
            </w:pPr>
            <w:r>
              <w:rPr>
                <w:bCs/>
                <w:sz w:val="21"/>
                <w:szCs w:val="21"/>
              </w:rPr>
              <w:t>/</w:t>
            </w:r>
          </w:p>
        </w:tc>
      </w:tr>
      <w:tr w:rsidR="00884E42" w14:paraId="34620CE8"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418668F2" w14:textId="77777777" w:rsidR="00884E42" w:rsidRDefault="00000000">
            <w:pPr>
              <w:pStyle w:val="15"/>
              <w:rPr>
                <w:bCs/>
                <w:sz w:val="21"/>
                <w:szCs w:val="21"/>
              </w:rPr>
            </w:pPr>
            <w:proofErr w:type="gramStart"/>
            <w:r>
              <w:rPr>
                <w:rFonts w:hint="eastAsia"/>
                <w:bCs/>
                <w:sz w:val="21"/>
                <w:szCs w:val="21"/>
              </w:rPr>
              <w:t>预制飘窗</w:t>
            </w:r>
            <w:proofErr w:type="gramEnd"/>
          </w:p>
        </w:tc>
        <w:tc>
          <w:tcPr>
            <w:tcW w:w="182" w:type="pct"/>
            <w:tcBorders>
              <w:top w:val="single" w:sz="4" w:space="0" w:color="000000"/>
              <w:left w:val="single" w:sz="4" w:space="0" w:color="000000"/>
              <w:bottom w:val="single" w:sz="4" w:space="0" w:color="000000"/>
              <w:right w:val="single" w:sz="4" w:space="0" w:color="000000"/>
            </w:tcBorders>
            <w:vAlign w:val="center"/>
          </w:tcPr>
          <w:p w14:paraId="5C74F3FD"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DC11637" w14:textId="77777777" w:rsidR="00884E42" w:rsidRDefault="00000000">
            <w:pPr>
              <w:pStyle w:val="15"/>
              <w:rPr>
                <w:bCs/>
                <w:sz w:val="21"/>
                <w:szCs w:val="21"/>
              </w:rPr>
            </w:pPr>
            <w:r>
              <w:rPr>
                <w:bCs/>
                <w:sz w:val="21"/>
                <w:szCs w:val="21"/>
              </w:rPr>
              <w:t>732</w:t>
            </w:r>
          </w:p>
        </w:tc>
        <w:tc>
          <w:tcPr>
            <w:tcW w:w="752" w:type="pct"/>
            <w:tcBorders>
              <w:top w:val="single" w:sz="4" w:space="0" w:color="000000"/>
              <w:left w:val="single" w:sz="4" w:space="0" w:color="000000"/>
              <w:bottom w:val="single" w:sz="4" w:space="0" w:color="000000"/>
              <w:right w:val="single" w:sz="4" w:space="0" w:color="000000"/>
            </w:tcBorders>
            <w:vAlign w:val="center"/>
          </w:tcPr>
          <w:p w14:paraId="437E05A3"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54AB06E5"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40346060" w14:textId="77777777" w:rsidR="00884E42" w:rsidRDefault="00000000">
            <w:pPr>
              <w:pStyle w:val="15"/>
              <w:rPr>
                <w:bCs/>
                <w:sz w:val="21"/>
                <w:szCs w:val="21"/>
              </w:rPr>
            </w:pPr>
            <w:r>
              <w:rPr>
                <w:bCs/>
                <w:sz w:val="21"/>
                <w:szCs w:val="21"/>
              </w:rPr>
              <w:t>/</w:t>
            </w:r>
          </w:p>
        </w:tc>
      </w:tr>
      <w:tr w:rsidR="00884E42" w14:paraId="58A60FD3"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3095E571" w14:textId="77777777" w:rsidR="00884E42" w:rsidRDefault="00000000">
            <w:pPr>
              <w:pStyle w:val="15"/>
              <w:rPr>
                <w:bCs/>
                <w:sz w:val="21"/>
                <w:szCs w:val="21"/>
              </w:rPr>
            </w:pPr>
            <w:r>
              <w:rPr>
                <w:rFonts w:hint="eastAsia"/>
                <w:bCs/>
                <w:sz w:val="21"/>
                <w:szCs w:val="21"/>
              </w:rPr>
              <w:t>预制护栏</w:t>
            </w:r>
          </w:p>
        </w:tc>
        <w:tc>
          <w:tcPr>
            <w:tcW w:w="182" w:type="pct"/>
            <w:tcBorders>
              <w:top w:val="single" w:sz="4" w:space="0" w:color="000000"/>
              <w:left w:val="single" w:sz="4" w:space="0" w:color="000000"/>
              <w:bottom w:val="single" w:sz="4" w:space="0" w:color="000000"/>
              <w:right w:val="single" w:sz="4" w:space="0" w:color="000000"/>
            </w:tcBorders>
            <w:vAlign w:val="center"/>
          </w:tcPr>
          <w:p w14:paraId="018FECA2" w14:textId="77777777" w:rsidR="00884E42" w:rsidRDefault="00000000">
            <w:pPr>
              <w:pStyle w:val="15"/>
              <w:rPr>
                <w:bCs/>
                <w:sz w:val="21"/>
                <w:szCs w:val="21"/>
              </w:rPr>
            </w:pPr>
            <w:r>
              <w:rPr>
                <w:bCs/>
                <w:sz w:val="21"/>
                <w:szCs w:val="21"/>
              </w:rPr>
              <w:t>m</w:t>
            </w:r>
            <w:r>
              <w:rPr>
                <w:bCs/>
                <w:sz w:val="21"/>
                <w:szCs w:val="21"/>
                <w:vertAlign w:val="superscript"/>
              </w:rPr>
              <w:t>3</w:t>
            </w:r>
          </w:p>
        </w:tc>
        <w:tc>
          <w:tcPr>
            <w:tcW w:w="752" w:type="pct"/>
            <w:tcBorders>
              <w:top w:val="single" w:sz="4" w:space="0" w:color="000000"/>
              <w:left w:val="single" w:sz="4" w:space="0" w:color="000000"/>
              <w:bottom w:val="single" w:sz="4" w:space="0" w:color="000000"/>
              <w:right w:val="single" w:sz="4" w:space="0" w:color="000000"/>
            </w:tcBorders>
            <w:vAlign w:val="center"/>
          </w:tcPr>
          <w:p w14:paraId="0975A865" w14:textId="77777777" w:rsidR="00884E42" w:rsidRDefault="00000000">
            <w:pPr>
              <w:pStyle w:val="15"/>
              <w:rPr>
                <w:bCs/>
                <w:sz w:val="21"/>
                <w:szCs w:val="21"/>
              </w:rPr>
            </w:pPr>
            <w:r>
              <w:rPr>
                <w:bCs/>
                <w:sz w:val="21"/>
                <w:szCs w:val="21"/>
              </w:rPr>
              <w:t>677</w:t>
            </w:r>
          </w:p>
        </w:tc>
        <w:tc>
          <w:tcPr>
            <w:tcW w:w="752" w:type="pct"/>
            <w:tcBorders>
              <w:top w:val="single" w:sz="4" w:space="0" w:color="000000"/>
              <w:left w:val="single" w:sz="4" w:space="0" w:color="000000"/>
              <w:bottom w:val="single" w:sz="4" w:space="0" w:color="000000"/>
              <w:right w:val="single" w:sz="4" w:space="0" w:color="000000"/>
            </w:tcBorders>
            <w:vAlign w:val="center"/>
          </w:tcPr>
          <w:p w14:paraId="01C9DE3F"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385FD4AA"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4F6E61AD" w14:textId="77777777" w:rsidR="00884E42" w:rsidRDefault="00000000">
            <w:pPr>
              <w:pStyle w:val="15"/>
              <w:rPr>
                <w:bCs/>
                <w:sz w:val="21"/>
                <w:szCs w:val="21"/>
              </w:rPr>
            </w:pPr>
            <w:r>
              <w:rPr>
                <w:bCs/>
                <w:sz w:val="21"/>
                <w:szCs w:val="21"/>
              </w:rPr>
              <w:t>/</w:t>
            </w:r>
          </w:p>
        </w:tc>
      </w:tr>
      <w:tr w:rsidR="00884E42" w14:paraId="6C8A5FF5"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75B9F3A8" w14:textId="77777777" w:rsidR="00884E42" w:rsidRDefault="00000000">
            <w:pPr>
              <w:pStyle w:val="15"/>
              <w:rPr>
                <w:bCs/>
                <w:sz w:val="21"/>
                <w:szCs w:val="21"/>
              </w:rPr>
            </w:pPr>
            <w:r>
              <w:rPr>
                <w:rFonts w:hint="eastAsia"/>
                <w:bCs/>
                <w:sz w:val="21"/>
                <w:szCs w:val="21"/>
              </w:rPr>
              <w:t>钢梁</w:t>
            </w:r>
          </w:p>
        </w:tc>
        <w:tc>
          <w:tcPr>
            <w:tcW w:w="182" w:type="pct"/>
            <w:tcBorders>
              <w:top w:val="single" w:sz="4" w:space="0" w:color="000000"/>
              <w:left w:val="single" w:sz="4" w:space="0" w:color="000000"/>
              <w:bottom w:val="single" w:sz="4" w:space="0" w:color="000000"/>
              <w:right w:val="single" w:sz="4" w:space="0" w:color="000000"/>
            </w:tcBorders>
            <w:vAlign w:val="center"/>
          </w:tcPr>
          <w:p w14:paraId="79C56458"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24A78EF6" w14:textId="77777777" w:rsidR="00884E42" w:rsidRDefault="00000000">
            <w:pPr>
              <w:pStyle w:val="15"/>
              <w:rPr>
                <w:bCs/>
                <w:sz w:val="21"/>
                <w:szCs w:val="21"/>
              </w:rPr>
            </w:pPr>
            <w:r>
              <w:rPr>
                <w:bCs/>
                <w:sz w:val="21"/>
                <w:szCs w:val="21"/>
              </w:rPr>
              <w:t>2628</w:t>
            </w:r>
          </w:p>
        </w:tc>
        <w:tc>
          <w:tcPr>
            <w:tcW w:w="752" w:type="pct"/>
            <w:tcBorders>
              <w:top w:val="single" w:sz="4" w:space="0" w:color="000000"/>
              <w:left w:val="single" w:sz="4" w:space="0" w:color="000000"/>
              <w:bottom w:val="single" w:sz="4" w:space="0" w:color="000000"/>
              <w:right w:val="single" w:sz="4" w:space="0" w:color="000000"/>
            </w:tcBorders>
            <w:vAlign w:val="center"/>
          </w:tcPr>
          <w:p w14:paraId="4B244B1C"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4A623F8C"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362CB78D" w14:textId="77777777" w:rsidR="00884E42" w:rsidRDefault="00000000">
            <w:pPr>
              <w:pStyle w:val="15"/>
              <w:rPr>
                <w:bCs/>
                <w:sz w:val="21"/>
                <w:szCs w:val="21"/>
              </w:rPr>
            </w:pPr>
            <w:r>
              <w:rPr>
                <w:bCs/>
                <w:sz w:val="21"/>
                <w:szCs w:val="21"/>
              </w:rPr>
              <w:t>/</w:t>
            </w:r>
          </w:p>
        </w:tc>
      </w:tr>
      <w:tr w:rsidR="00884E42" w14:paraId="5D10CB62"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13901BA3" w14:textId="77777777" w:rsidR="00884E42" w:rsidRDefault="00000000">
            <w:pPr>
              <w:pStyle w:val="15"/>
              <w:rPr>
                <w:bCs/>
                <w:sz w:val="21"/>
                <w:szCs w:val="21"/>
              </w:rPr>
            </w:pPr>
            <w:r>
              <w:rPr>
                <w:rFonts w:hint="eastAsia"/>
                <w:bCs/>
                <w:sz w:val="21"/>
                <w:szCs w:val="21"/>
              </w:rPr>
              <w:t>钢柱</w:t>
            </w:r>
          </w:p>
        </w:tc>
        <w:tc>
          <w:tcPr>
            <w:tcW w:w="182" w:type="pct"/>
            <w:tcBorders>
              <w:top w:val="single" w:sz="4" w:space="0" w:color="000000"/>
              <w:left w:val="single" w:sz="4" w:space="0" w:color="000000"/>
              <w:bottom w:val="single" w:sz="4" w:space="0" w:color="000000"/>
              <w:right w:val="single" w:sz="4" w:space="0" w:color="000000"/>
            </w:tcBorders>
            <w:vAlign w:val="center"/>
          </w:tcPr>
          <w:p w14:paraId="1A8109C5"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63607DF7" w14:textId="77777777" w:rsidR="00884E42" w:rsidRDefault="00000000">
            <w:pPr>
              <w:pStyle w:val="15"/>
              <w:rPr>
                <w:bCs/>
                <w:sz w:val="21"/>
                <w:szCs w:val="21"/>
              </w:rPr>
            </w:pPr>
            <w:r>
              <w:rPr>
                <w:bCs/>
                <w:sz w:val="21"/>
                <w:szCs w:val="21"/>
              </w:rPr>
              <w:t>2559</w:t>
            </w:r>
          </w:p>
        </w:tc>
        <w:tc>
          <w:tcPr>
            <w:tcW w:w="752" w:type="pct"/>
            <w:tcBorders>
              <w:top w:val="single" w:sz="4" w:space="0" w:color="000000"/>
              <w:left w:val="single" w:sz="4" w:space="0" w:color="000000"/>
              <w:bottom w:val="single" w:sz="4" w:space="0" w:color="000000"/>
              <w:right w:val="single" w:sz="4" w:space="0" w:color="000000"/>
            </w:tcBorders>
            <w:vAlign w:val="center"/>
          </w:tcPr>
          <w:p w14:paraId="07CD5DCD"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6C94389E"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0D4CF99E" w14:textId="77777777" w:rsidR="00884E42" w:rsidRDefault="00000000">
            <w:pPr>
              <w:pStyle w:val="15"/>
              <w:rPr>
                <w:bCs/>
                <w:sz w:val="21"/>
                <w:szCs w:val="21"/>
              </w:rPr>
            </w:pPr>
            <w:r>
              <w:rPr>
                <w:bCs/>
                <w:sz w:val="21"/>
                <w:szCs w:val="21"/>
              </w:rPr>
              <w:t>/</w:t>
            </w:r>
          </w:p>
        </w:tc>
      </w:tr>
      <w:tr w:rsidR="00884E42" w14:paraId="71C50749"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68575626" w14:textId="77777777" w:rsidR="00884E42" w:rsidRDefault="00000000">
            <w:pPr>
              <w:pStyle w:val="15"/>
              <w:rPr>
                <w:bCs/>
                <w:sz w:val="21"/>
                <w:szCs w:val="21"/>
              </w:rPr>
            </w:pPr>
            <w:r>
              <w:rPr>
                <w:rFonts w:hint="eastAsia"/>
                <w:bCs/>
                <w:sz w:val="21"/>
                <w:szCs w:val="21"/>
              </w:rPr>
              <w:t>钢楼梯</w:t>
            </w:r>
          </w:p>
        </w:tc>
        <w:tc>
          <w:tcPr>
            <w:tcW w:w="182" w:type="pct"/>
            <w:tcBorders>
              <w:top w:val="single" w:sz="4" w:space="0" w:color="000000"/>
              <w:left w:val="single" w:sz="4" w:space="0" w:color="000000"/>
              <w:bottom w:val="single" w:sz="4" w:space="0" w:color="000000"/>
              <w:right w:val="single" w:sz="4" w:space="0" w:color="000000"/>
            </w:tcBorders>
            <w:vAlign w:val="center"/>
          </w:tcPr>
          <w:p w14:paraId="7990F10E"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487C8C96" w14:textId="77777777" w:rsidR="00884E42" w:rsidRDefault="00000000">
            <w:pPr>
              <w:pStyle w:val="15"/>
              <w:rPr>
                <w:bCs/>
                <w:sz w:val="21"/>
                <w:szCs w:val="21"/>
              </w:rPr>
            </w:pPr>
            <w:r>
              <w:rPr>
                <w:bCs/>
                <w:sz w:val="21"/>
                <w:szCs w:val="21"/>
              </w:rPr>
              <w:t>2656</w:t>
            </w:r>
          </w:p>
        </w:tc>
        <w:tc>
          <w:tcPr>
            <w:tcW w:w="752" w:type="pct"/>
            <w:tcBorders>
              <w:top w:val="single" w:sz="4" w:space="0" w:color="000000"/>
              <w:left w:val="single" w:sz="4" w:space="0" w:color="000000"/>
              <w:bottom w:val="single" w:sz="4" w:space="0" w:color="000000"/>
              <w:right w:val="single" w:sz="4" w:space="0" w:color="000000"/>
            </w:tcBorders>
            <w:vAlign w:val="center"/>
          </w:tcPr>
          <w:p w14:paraId="6D2A42E9"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0955DE7B"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3E44D5A6" w14:textId="77777777" w:rsidR="00884E42" w:rsidRDefault="00000000">
            <w:pPr>
              <w:pStyle w:val="15"/>
              <w:rPr>
                <w:bCs/>
                <w:sz w:val="21"/>
                <w:szCs w:val="21"/>
              </w:rPr>
            </w:pPr>
            <w:r>
              <w:rPr>
                <w:bCs/>
                <w:sz w:val="21"/>
                <w:szCs w:val="21"/>
              </w:rPr>
              <w:t>/</w:t>
            </w:r>
          </w:p>
        </w:tc>
      </w:tr>
      <w:tr w:rsidR="00884E42" w14:paraId="7F3D5DFE" w14:textId="77777777">
        <w:trPr>
          <w:trHeight w:val="237"/>
        </w:trPr>
        <w:tc>
          <w:tcPr>
            <w:tcW w:w="1804" w:type="pct"/>
            <w:gridSpan w:val="2"/>
            <w:tcBorders>
              <w:top w:val="single" w:sz="4" w:space="0" w:color="000000"/>
              <w:left w:val="single" w:sz="4" w:space="0" w:color="000000"/>
              <w:bottom w:val="single" w:sz="4" w:space="0" w:color="000000"/>
              <w:right w:val="single" w:sz="4" w:space="0" w:color="000000"/>
            </w:tcBorders>
            <w:vAlign w:val="center"/>
          </w:tcPr>
          <w:p w14:paraId="2EB56E63" w14:textId="77777777" w:rsidR="00884E42" w:rsidRDefault="00000000">
            <w:pPr>
              <w:pStyle w:val="15"/>
              <w:rPr>
                <w:bCs/>
                <w:sz w:val="21"/>
                <w:szCs w:val="21"/>
              </w:rPr>
            </w:pPr>
            <w:r>
              <w:rPr>
                <w:rFonts w:hint="eastAsia"/>
                <w:bCs/>
                <w:sz w:val="21"/>
                <w:szCs w:val="21"/>
              </w:rPr>
              <w:t>压型钢板</w:t>
            </w:r>
          </w:p>
        </w:tc>
        <w:tc>
          <w:tcPr>
            <w:tcW w:w="182" w:type="pct"/>
            <w:tcBorders>
              <w:top w:val="single" w:sz="4" w:space="0" w:color="000000"/>
              <w:left w:val="single" w:sz="4" w:space="0" w:color="000000"/>
              <w:bottom w:val="single" w:sz="4" w:space="0" w:color="000000"/>
              <w:right w:val="single" w:sz="4" w:space="0" w:color="000000"/>
            </w:tcBorders>
            <w:vAlign w:val="center"/>
          </w:tcPr>
          <w:p w14:paraId="015890FA" w14:textId="77777777" w:rsidR="00884E42" w:rsidRDefault="00000000">
            <w:pPr>
              <w:pStyle w:val="15"/>
              <w:rPr>
                <w:bCs/>
                <w:sz w:val="21"/>
                <w:szCs w:val="21"/>
              </w:rPr>
            </w:pPr>
            <w:r>
              <w:rPr>
                <w:bCs/>
                <w:sz w:val="21"/>
                <w:szCs w:val="21"/>
              </w:rPr>
              <w:t>t</w:t>
            </w:r>
          </w:p>
        </w:tc>
        <w:tc>
          <w:tcPr>
            <w:tcW w:w="752" w:type="pct"/>
            <w:tcBorders>
              <w:top w:val="single" w:sz="4" w:space="0" w:color="000000"/>
              <w:left w:val="single" w:sz="4" w:space="0" w:color="000000"/>
              <w:bottom w:val="single" w:sz="4" w:space="0" w:color="000000"/>
              <w:right w:val="single" w:sz="4" w:space="0" w:color="000000"/>
            </w:tcBorders>
            <w:vAlign w:val="center"/>
          </w:tcPr>
          <w:p w14:paraId="3DBE8576" w14:textId="77777777" w:rsidR="00884E42" w:rsidRDefault="00000000">
            <w:pPr>
              <w:pStyle w:val="15"/>
              <w:rPr>
                <w:bCs/>
                <w:sz w:val="21"/>
                <w:szCs w:val="21"/>
              </w:rPr>
            </w:pPr>
            <w:r>
              <w:rPr>
                <w:bCs/>
                <w:sz w:val="21"/>
                <w:szCs w:val="21"/>
              </w:rPr>
              <w:t>3110</w:t>
            </w:r>
          </w:p>
        </w:tc>
        <w:tc>
          <w:tcPr>
            <w:tcW w:w="752" w:type="pct"/>
            <w:tcBorders>
              <w:top w:val="single" w:sz="4" w:space="0" w:color="000000"/>
              <w:left w:val="single" w:sz="4" w:space="0" w:color="000000"/>
              <w:bottom w:val="single" w:sz="4" w:space="0" w:color="000000"/>
              <w:right w:val="single" w:sz="4" w:space="0" w:color="000000"/>
            </w:tcBorders>
            <w:vAlign w:val="center"/>
          </w:tcPr>
          <w:p w14:paraId="5112D403" w14:textId="77777777" w:rsidR="00884E42" w:rsidRDefault="00000000">
            <w:pPr>
              <w:pStyle w:val="15"/>
              <w:rPr>
                <w:bCs/>
                <w:sz w:val="21"/>
                <w:szCs w:val="21"/>
              </w:rPr>
            </w:pPr>
            <w:r>
              <w:rPr>
                <w:bCs/>
                <w:sz w:val="21"/>
                <w:szCs w:val="21"/>
              </w:rPr>
              <w:t>/</w:t>
            </w:r>
          </w:p>
        </w:tc>
        <w:tc>
          <w:tcPr>
            <w:tcW w:w="754" w:type="pct"/>
            <w:tcBorders>
              <w:top w:val="single" w:sz="4" w:space="0" w:color="000000"/>
              <w:left w:val="single" w:sz="4" w:space="0" w:color="000000"/>
              <w:bottom w:val="single" w:sz="4" w:space="0" w:color="000000"/>
              <w:right w:val="single" w:sz="4" w:space="0" w:color="000000"/>
            </w:tcBorders>
            <w:vAlign w:val="center"/>
          </w:tcPr>
          <w:p w14:paraId="5A5C5BB8" w14:textId="77777777" w:rsidR="00884E42" w:rsidRDefault="00000000">
            <w:pPr>
              <w:pStyle w:val="15"/>
              <w:rPr>
                <w:bCs/>
                <w:sz w:val="21"/>
                <w:szCs w:val="21"/>
              </w:rPr>
            </w:pPr>
            <w:r>
              <w:rPr>
                <w:bCs/>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14:paraId="24377983" w14:textId="77777777" w:rsidR="00884E42" w:rsidRDefault="00000000">
            <w:pPr>
              <w:pStyle w:val="15"/>
              <w:rPr>
                <w:bCs/>
                <w:sz w:val="21"/>
                <w:szCs w:val="21"/>
              </w:rPr>
            </w:pPr>
            <w:r>
              <w:rPr>
                <w:bCs/>
                <w:sz w:val="21"/>
                <w:szCs w:val="21"/>
              </w:rPr>
              <w:t>/</w:t>
            </w:r>
          </w:p>
        </w:tc>
      </w:tr>
    </w:tbl>
    <w:p w14:paraId="704BDD72" w14:textId="77777777" w:rsidR="00884E42" w:rsidRDefault="00000000">
      <w:pPr>
        <w:pStyle w:val="15"/>
        <w:rPr>
          <w:bCs/>
          <w:sz w:val="21"/>
          <w:szCs w:val="21"/>
        </w:rPr>
      </w:pPr>
      <w:r>
        <w:rPr>
          <w:rFonts w:hint="eastAsia"/>
          <w:bCs/>
          <w:sz w:val="21"/>
          <w:szCs w:val="21"/>
        </w:rPr>
        <w:t>注：上表中建材碳排放因子基准值来源于国家标准、行业生产数据或企业生产数据（“</w:t>
      </w:r>
      <w:r>
        <w:rPr>
          <w:rFonts w:hint="eastAsia"/>
          <w:sz w:val="21"/>
          <w:szCs w:val="21"/>
        </w:rPr>
        <w:t>*</w:t>
      </w:r>
      <w:r>
        <w:rPr>
          <w:rFonts w:ascii="Segoe UI Symbol" w:hAnsi="Segoe UI Symbol" w:cs="Segoe UI Symbol" w:hint="eastAsia"/>
          <w:bCs/>
          <w:sz w:val="21"/>
          <w:szCs w:val="21"/>
        </w:rPr>
        <w:t>”为企业生产数据）</w:t>
      </w:r>
      <w:r>
        <w:rPr>
          <w:rFonts w:hint="eastAsia"/>
          <w:bCs/>
          <w:sz w:val="21"/>
          <w:szCs w:val="21"/>
        </w:rPr>
        <w:t>。不同星级绿色建材碳排放因子</w:t>
      </w:r>
      <w:proofErr w:type="gramStart"/>
      <w:r>
        <w:rPr>
          <w:rFonts w:hint="eastAsia"/>
          <w:bCs/>
          <w:sz w:val="21"/>
          <w:szCs w:val="21"/>
        </w:rPr>
        <w:t>下降值</w:t>
      </w:r>
      <w:proofErr w:type="gramEnd"/>
      <w:r>
        <w:rPr>
          <w:rFonts w:hint="eastAsia"/>
          <w:bCs/>
          <w:sz w:val="21"/>
          <w:szCs w:val="21"/>
        </w:rPr>
        <w:t>基于不同产品生产能耗限额标准进行换算。上表中仅包含部分碳排放因子取值，且建材的碳排放因子受建材规格型号、生产时间、地域、工艺影响较大，计算时宜通过重点原材料</w:t>
      </w:r>
      <w:proofErr w:type="gramStart"/>
      <w:r>
        <w:rPr>
          <w:rFonts w:hint="eastAsia"/>
          <w:bCs/>
          <w:sz w:val="21"/>
          <w:szCs w:val="21"/>
        </w:rPr>
        <w:t>行业双碳</w:t>
      </w:r>
      <w:proofErr w:type="gramEnd"/>
      <w:r>
        <w:rPr>
          <w:rFonts w:hint="eastAsia"/>
          <w:bCs/>
          <w:sz w:val="21"/>
          <w:szCs w:val="21"/>
        </w:rPr>
        <w:t>公共服务平台查询原材料工业产品碳足迹基础数据库</w:t>
      </w:r>
      <w:r>
        <w:rPr>
          <w:bCs/>
          <w:sz w:val="21"/>
          <w:szCs w:val="21"/>
        </w:rPr>
        <w:t>(CNCD)</w:t>
      </w:r>
      <w:r>
        <w:rPr>
          <w:rFonts w:hint="eastAsia"/>
          <w:bCs/>
          <w:sz w:val="21"/>
          <w:szCs w:val="21"/>
        </w:rPr>
        <w:t>获取最新数据。</w:t>
      </w:r>
    </w:p>
    <w:p w14:paraId="297B4824" w14:textId="77777777" w:rsidR="00884E42" w:rsidRDefault="00000000">
      <w:pPr>
        <w:pStyle w:val="15"/>
        <w:jc w:val="center"/>
        <w:rPr>
          <w:sz w:val="21"/>
          <w:szCs w:val="21"/>
        </w:rPr>
      </w:pPr>
      <w:r>
        <w:rPr>
          <w:rFonts w:hint="eastAsia"/>
          <w:sz w:val="21"/>
          <w:szCs w:val="21"/>
        </w:rPr>
        <w:t>表</w:t>
      </w:r>
      <w:r>
        <w:rPr>
          <w:sz w:val="21"/>
          <w:szCs w:val="21"/>
        </w:rPr>
        <w:t xml:space="preserve"> </w:t>
      </w:r>
      <w:r>
        <w:rPr>
          <w:rFonts w:hint="eastAsia"/>
          <w:sz w:val="21"/>
          <w:szCs w:val="21"/>
        </w:rPr>
        <w:t>B</w:t>
      </w:r>
      <w:r>
        <w:rPr>
          <w:sz w:val="21"/>
          <w:szCs w:val="21"/>
        </w:rPr>
        <w:t>.0.</w:t>
      </w:r>
      <w:r>
        <w:rPr>
          <w:rFonts w:hint="eastAsia"/>
          <w:sz w:val="21"/>
          <w:szCs w:val="21"/>
        </w:rPr>
        <w:t>2</w:t>
      </w:r>
      <w:r>
        <w:rPr>
          <w:sz w:val="21"/>
          <w:szCs w:val="21"/>
        </w:rPr>
        <w:t xml:space="preserve"> </w:t>
      </w:r>
      <w:r>
        <w:rPr>
          <w:rFonts w:hint="eastAsia"/>
          <w:sz w:val="21"/>
          <w:szCs w:val="21"/>
        </w:rPr>
        <w:t>机电设备</w:t>
      </w:r>
      <w:proofErr w:type="gramStart"/>
      <w:r>
        <w:rPr>
          <w:rFonts w:hint="eastAsia"/>
          <w:sz w:val="21"/>
          <w:szCs w:val="21"/>
        </w:rPr>
        <w:t>类型及碳排放</w:t>
      </w:r>
      <w:proofErr w:type="gramEnd"/>
      <w:r>
        <w:rPr>
          <w:rFonts w:hint="eastAsia"/>
          <w:sz w:val="21"/>
          <w:szCs w:val="21"/>
        </w:rPr>
        <w:t>因子</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1757"/>
        <w:gridCol w:w="1226"/>
        <w:gridCol w:w="3785"/>
      </w:tblGrid>
      <w:tr w:rsidR="00884E42" w14:paraId="56CCB871" w14:textId="77777777">
        <w:trPr>
          <w:trHeight w:val="463"/>
        </w:trPr>
        <w:tc>
          <w:tcPr>
            <w:tcW w:w="921" w:type="pct"/>
            <w:tcBorders>
              <w:top w:val="single" w:sz="4" w:space="0" w:color="000000"/>
              <w:left w:val="single" w:sz="4" w:space="0" w:color="000000"/>
              <w:bottom w:val="single" w:sz="4" w:space="0" w:color="000000"/>
              <w:right w:val="single" w:sz="4" w:space="0" w:color="000000"/>
            </w:tcBorders>
            <w:vAlign w:val="center"/>
          </w:tcPr>
          <w:p w14:paraId="798B4BF1" w14:textId="77777777" w:rsidR="00884E42" w:rsidRDefault="00000000">
            <w:pPr>
              <w:pStyle w:val="15"/>
              <w:spacing w:line="240" w:lineRule="auto"/>
              <w:jc w:val="center"/>
              <w:rPr>
                <w:sz w:val="21"/>
                <w:szCs w:val="21"/>
              </w:rPr>
            </w:pPr>
            <w:r>
              <w:rPr>
                <w:rFonts w:hint="eastAsia"/>
                <w:sz w:val="21"/>
                <w:szCs w:val="21"/>
              </w:rPr>
              <w:t>设备类别</w:t>
            </w:r>
          </w:p>
        </w:tc>
        <w:tc>
          <w:tcPr>
            <w:tcW w:w="1059" w:type="pct"/>
            <w:tcBorders>
              <w:top w:val="single" w:sz="4" w:space="0" w:color="000000"/>
              <w:left w:val="single" w:sz="4" w:space="0" w:color="000000"/>
              <w:bottom w:val="single" w:sz="4" w:space="0" w:color="000000"/>
              <w:right w:val="single" w:sz="4" w:space="0" w:color="000000"/>
            </w:tcBorders>
            <w:vAlign w:val="center"/>
          </w:tcPr>
          <w:p w14:paraId="6FED4599" w14:textId="77777777" w:rsidR="00884E42" w:rsidRDefault="00000000">
            <w:pPr>
              <w:pStyle w:val="15"/>
              <w:spacing w:line="240" w:lineRule="auto"/>
              <w:jc w:val="center"/>
              <w:rPr>
                <w:sz w:val="21"/>
                <w:szCs w:val="21"/>
              </w:rPr>
            </w:pPr>
            <w:r>
              <w:rPr>
                <w:rFonts w:hint="eastAsia"/>
                <w:sz w:val="21"/>
                <w:szCs w:val="21"/>
              </w:rPr>
              <w:t>设备分类</w:t>
            </w:r>
          </w:p>
        </w:tc>
        <w:tc>
          <w:tcPr>
            <w:tcW w:w="739" w:type="pct"/>
            <w:tcBorders>
              <w:top w:val="single" w:sz="4" w:space="0" w:color="000000"/>
              <w:left w:val="single" w:sz="4" w:space="0" w:color="000000"/>
              <w:bottom w:val="single" w:sz="4" w:space="0" w:color="000000"/>
              <w:right w:val="single" w:sz="4" w:space="0" w:color="000000"/>
            </w:tcBorders>
            <w:vAlign w:val="center"/>
          </w:tcPr>
          <w:p w14:paraId="7C93F1E5" w14:textId="77777777" w:rsidR="00884E42" w:rsidRDefault="00000000">
            <w:pPr>
              <w:pStyle w:val="15"/>
              <w:spacing w:line="240" w:lineRule="auto"/>
              <w:jc w:val="center"/>
              <w:rPr>
                <w:sz w:val="21"/>
                <w:szCs w:val="21"/>
              </w:rPr>
            </w:pPr>
            <w:r>
              <w:rPr>
                <w:rFonts w:hint="eastAsia"/>
                <w:sz w:val="21"/>
                <w:szCs w:val="21"/>
              </w:rPr>
              <w:t>设备单位</w:t>
            </w:r>
          </w:p>
        </w:tc>
        <w:tc>
          <w:tcPr>
            <w:tcW w:w="2281" w:type="pct"/>
            <w:tcBorders>
              <w:top w:val="single" w:sz="4" w:space="0" w:color="000000"/>
              <w:left w:val="single" w:sz="4" w:space="0" w:color="000000"/>
              <w:bottom w:val="single" w:sz="4" w:space="0" w:color="000000"/>
              <w:right w:val="single" w:sz="4" w:space="0" w:color="000000"/>
            </w:tcBorders>
            <w:vAlign w:val="center"/>
          </w:tcPr>
          <w:p w14:paraId="52B3CD02" w14:textId="77777777" w:rsidR="00884E42" w:rsidRDefault="00000000">
            <w:pPr>
              <w:pStyle w:val="15"/>
              <w:spacing w:line="240" w:lineRule="auto"/>
              <w:jc w:val="center"/>
              <w:rPr>
                <w:sz w:val="21"/>
                <w:szCs w:val="21"/>
              </w:rPr>
            </w:pPr>
            <w:r>
              <w:rPr>
                <w:rFonts w:hint="eastAsia"/>
                <w:sz w:val="21"/>
                <w:szCs w:val="21"/>
              </w:rPr>
              <w:t>碳排放因子（</w:t>
            </w:r>
            <w:r>
              <w:rPr>
                <w:sz w:val="21"/>
                <w:szCs w:val="21"/>
              </w:rPr>
              <w:t>kgCO</w:t>
            </w:r>
            <w:r>
              <w:rPr>
                <w:sz w:val="21"/>
                <w:szCs w:val="21"/>
                <w:vertAlign w:val="subscript"/>
              </w:rPr>
              <w:t>2</w:t>
            </w:r>
            <w:r>
              <w:rPr>
                <w:sz w:val="21"/>
                <w:szCs w:val="21"/>
              </w:rPr>
              <w:t>e/</w:t>
            </w:r>
            <w:r>
              <w:rPr>
                <w:rFonts w:hint="eastAsia"/>
                <w:sz w:val="21"/>
                <w:szCs w:val="21"/>
              </w:rPr>
              <w:t>单位）</w:t>
            </w:r>
          </w:p>
        </w:tc>
      </w:tr>
      <w:tr w:rsidR="00884E42" w14:paraId="2826EF42"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06CCA46A" w14:textId="77777777" w:rsidR="00884E42" w:rsidRDefault="00000000">
            <w:pPr>
              <w:pStyle w:val="15"/>
              <w:spacing w:line="240" w:lineRule="auto"/>
              <w:jc w:val="center"/>
              <w:rPr>
                <w:sz w:val="21"/>
                <w:szCs w:val="21"/>
              </w:rPr>
            </w:pPr>
            <w:r>
              <w:rPr>
                <w:rFonts w:hint="eastAsia"/>
                <w:sz w:val="21"/>
                <w:szCs w:val="21"/>
              </w:rPr>
              <w:t>分体式空调</w:t>
            </w:r>
          </w:p>
        </w:tc>
        <w:tc>
          <w:tcPr>
            <w:tcW w:w="1059" w:type="pct"/>
            <w:tcBorders>
              <w:top w:val="single" w:sz="4" w:space="0" w:color="000000"/>
              <w:left w:val="single" w:sz="4" w:space="0" w:color="000000"/>
              <w:bottom w:val="single" w:sz="4" w:space="0" w:color="000000"/>
              <w:right w:val="single" w:sz="4" w:space="0" w:color="000000"/>
            </w:tcBorders>
            <w:vAlign w:val="center"/>
          </w:tcPr>
          <w:p w14:paraId="73CC366B" w14:textId="77777777" w:rsidR="00884E42" w:rsidRDefault="00000000">
            <w:pPr>
              <w:pStyle w:val="15"/>
              <w:spacing w:line="240" w:lineRule="auto"/>
              <w:jc w:val="center"/>
              <w:rPr>
                <w:sz w:val="21"/>
                <w:szCs w:val="21"/>
              </w:rPr>
            </w:pPr>
            <w:r>
              <w:rPr>
                <w:rFonts w:hint="eastAsia"/>
                <w:sz w:val="21"/>
                <w:szCs w:val="21"/>
              </w:rPr>
              <w:t>壁挂机</w:t>
            </w:r>
            <w:r>
              <w:rPr>
                <w:rFonts w:hint="eastAsia"/>
                <w:sz w:val="21"/>
                <w:szCs w:val="21"/>
              </w:rPr>
              <w:t>1</w:t>
            </w:r>
            <w:r>
              <w:rPr>
                <w:rFonts w:hint="eastAsia"/>
                <w:sz w:val="21"/>
                <w:szCs w:val="21"/>
              </w:rPr>
              <w:t>匹</w:t>
            </w:r>
          </w:p>
        </w:tc>
        <w:tc>
          <w:tcPr>
            <w:tcW w:w="739" w:type="pct"/>
            <w:tcBorders>
              <w:top w:val="single" w:sz="4" w:space="0" w:color="000000"/>
              <w:left w:val="single" w:sz="4" w:space="0" w:color="000000"/>
              <w:bottom w:val="single" w:sz="4" w:space="0" w:color="000000"/>
              <w:right w:val="single" w:sz="4" w:space="0" w:color="000000"/>
            </w:tcBorders>
            <w:vAlign w:val="center"/>
          </w:tcPr>
          <w:p w14:paraId="7C50A4BF"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3CCD3995" w14:textId="77777777" w:rsidR="00884E42" w:rsidRDefault="00000000">
            <w:pPr>
              <w:pStyle w:val="15"/>
              <w:spacing w:line="240" w:lineRule="auto"/>
              <w:jc w:val="center"/>
              <w:rPr>
                <w:sz w:val="21"/>
                <w:szCs w:val="21"/>
              </w:rPr>
            </w:pPr>
            <w:r>
              <w:rPr>
                <w:rFonts w:hint="eastAsia"/>
                <w:sz w:val="21"/>
                <w:szCs w:val="21"/>
              </w:rPr>
              <w:t>187</w:t>
            </w:r>
          </w:p>
        </w:tc>
      </w:tr>
      <w:tr w:rsidR="00884E42" w14:paraId="24637B26" w14:textId="77777777">
        <w:trPr>
          <w:trHeight w:val="278"/>
        </w:trPr>
        <w:tc>
          <w:tcPr>
            <w:tcW w:w="921" w:type="pct"/>
            <w:vMerge/>
            <w:tcBorders>
              <w:left w:val="single" w:sz="4" w:space="0" w:color="000000"/>
              <w:right w:val="single" w:sz="4" w:space="0" w:color="000000"/>
            </w:tcBorders>
            <w:vAlign w:val="center"/>
          </w:tcPr>
          <w:p w14:paraId="78B5808E"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6611AFA9" w14:textId="77777777" w:rsidR="00884E42" w:rsidRDefault="00000000">
            <w:pPr>
              <w:pStyle w:val="15"/>
              <w:spacing w:line="240" w:lineRule="auto"/>
              <w:jc w:val="center"/>
              <w:rPr>
                <w:sz w:val="21"/>
                <w:szCs w:val="21"/>
              </w:rPr>
            </w:pPr>
            <w:r>
              <w:rPr>
                <w:rFonts w:hint="eastAsia"/>
                <w:sz w:val="21"/>
                <w:szCs w:val="21"/>
              </w:rPr>
              <w:t>壁挂机</w:t>
            </w:r>
            <w:r>
              <w:rPr>
                <w:rFonts w:hint="eastAsia"/>
                <w:sz w:val="21"/>
                <w:szCs w:val="21"/>
              </w:rPr>
              <w:t>1.5</w:t>
            </w:r>
            <w:r>
              <w:rPr>
                <w:rFonts w:hint="eastAsia"/>
                <w:sz w:val="21"/>
                <w:szCs w:val="21"/>
              </w:rPr>
              <w:t>匹</w:t>
            </w:r>
          </w:p>
        </w:tc>
        <w:tc>
          <w:tcPr>
            <w:tcW w:w="739" w:type="pct"/>
            <w:tcBorders>
              <w:top w:val="single" w:sz="4" w:space="0" w:color="000000"/>
              <w:left w:val="single" w:sz="4" w:space="0" w:color="000000"/>
              <w:bottom w:val="single" w:sz="4" w:space="0" w:color="000000"/>
              <w:right w:val="single" w:sz="4" w:space="0" w:color="000000"/>
            </w:tcBorders>
          </w:tcPr>
          <w:p w14:paraId="4F8CCBC6"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67723B8D" w14:textId="77777777" w:rsidR="00884E42" w:rsidRDefault="00000000">
            <w:pPr>
              <w:pStyle w:val="15"/>
              <w:spacing w:line="240" w:lineRule="auto"/>
              <w:jc w:val="center"/>
              <w:rPr>
                <w:sz w:val="21"/>
                <w:szCs w:val="21"/>
              </w:rPr>
            </w:pPr>
            <w:r>
              <w:rPr>
                <w:rFonts w:hint="eastAsia"/>
                <w:sz w:val="21"/>
                <w:szCs w:val="21"/>
              </w:rPr>
              <w:t>236</w:t>
            </w:r>
          </w:p>
        </w:tc>
      </w:tr>
      <w:tr w:rsidR="00884E42" w14:paraId="313C7C7D" w14:textId="77777777">
        <w:trPr>
          <w:trHeight w:val="278"/>
        </w:trPr>
        <w:tc>
          <w:tcPr>
            <w:tcW w:w="921" w:type="pct"/>
            <w:vMerge/>
            <w:tcBorders>
              <w:left w:val="single" w:sz="4" w:space="0" w:color="000000"/>
              <w:right w:val="single" w:sz="4" w:space="0" w:color="000000"/>
            </w:tcBorders>
            <w:vAlign w:val="center"/>
          </w:tcPr>
          <w:p w14:paraId="17781C00"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75D6F281" w14:textId="77777777" w:rsidR="00884E42" w:rsidRDefault="00000000">
            <w:pPr>
              <w:pStyle w:val="15"/>
              <w:spacing w:line="240" w:lineRule="auto"/>
              <w:jc w:val="center"/>
              <w:rPr>
                <w:sz w:val="21"/>
                <w:szCs w:val="21"/>
              </w:rPr>
            </w:pPr>
            <w:r>
              <w:rPr>
                <w:rFonts w:hint="eastAsia"/>
                <w:sz w:val="21"/>
                <w:szCs w:val="21"/>
              </w:rPr>
              <w:t>立柜式</w:t>
            </w:r>
            <w:r>
              <w:rPr>
                <w:rFonts w:hint="eastAsia"/>
                <w:sz w:val="21"/>
                <w:szCs w:val="21"/>
              </w:rPr>
              <w:t>2</w:t>
            </w:r>
            <w:r>
              <w:rPr>
                <w:rFonts w:hint="eastAsia"/>
                <w:sz w:val="21"/>
                <w:szCs w:val="21"/>
              </w:rPr>
              <w:t>匹</w:t>
            </w:r>
          </w:p>
        </w:tc>
        <w:tc>
          <w:tcPr>
            <w:tcW w:w="739" w:type="pct"/>
            <w:tcBorders>
              <w:top w:val="single" w:sz="4" w:space="0" w:color="000000"/>
              <w:left w:val="single" w:sz="4" w:space="0" w:color="000000"/>
              <w:bottom w:val="single" w:sz="4" w:space="0" w:color="000000"/>
              <w:right w:val="single" w:sz="4" w:space="0" w:color="000000"/>
            </w:tcBorders>
          </w:tcPr>
          <w:p w14:paraId="52223C25"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066A25E5" w14:textId="77777777" w:rsidR="00884E42" w:rsidRDefault="00000000">
            <w:pPr>
              <w:pStyle w:val="15"/>
              <w:spacing w:line="240" w:lineRule="auto"/>
              <w:jc w:val="center"/>
              <w:rPr>
                <w:sz w:val="21"/>
                <w:szCs w:val="21"/>
              </w:rPr>
            </w:pPr>
            <w:r>
              <w:rPr>
                <w:rFonts w:hint="eastAsia"/>
                <w:sz w:val="21"/>
                <w:szCs w:val="21"/>
              </w:rPr>
              <w:t>403</w:t>
            </w:r>
          </w:p>
        </w:tc>
      </w:tr>
      <w:tr w:rsidR="00884E42" w14:paraId="7A5520AB" w14:textId="77777777">
        <w:trPr>
          <w:trHeight w:val="278"/>
        </w:trPr>
        <w:tc>
          <w:tcPr>
            <w:tcW w:w="921" w:type="pct"/>
            <w:vMerge/>
            <w:tcBorders>
              <w:left w:val="single" w:sz="4" w:space="0" w:color="000000"/>
              <w:right w:val="single" w:sz="4" w:space="0" w:color="000000"/>
            </w:tcBorders>
            <w:vAlign w:val="center"/>
          </w:tcPr>
          <w:p w14:paraId="78808705"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75C8D32F" w14:textId="77777777" w:rsidR="00884E42" w:rsidRDefault="00000000">
            <w:pPr>
              <w:pStyle w:val="15"/>
              <w:spacing w:line="240" w:lineRule="auto"/>
              <w:jc w:val="center"/>
              <w:rPr>
                <w:sz w:val="21"/>
                <w:szCs w:val="21"/>
              </w:rPr>
            </w:pPr>
            <w:r>
              <w:rPr>
                <w:rFonts w:hint="eastAsia"/>
                <w:sz w:val="21"/>
                <w:szCs w:val="21"/>
              </w:rPr>
              <w:t>立柜式</w:t>
            </w:r>
            <w:r>
              <w:rPr>
                <w:rFonts w:hint="eastAsia"/>
                <w:sz w:val="21"/>
                <w:szCs w:val="21"/>
              </w:rPr>
              <w:t>2.5</w:t>
            </w:r>
            <w:r>
              <w:rPr>
                <w:rFonts w:hint="eastAsia"/>
                <w:sz w:val="21"/>
                <w:szCs w:val="21"/>
              </w:rPr>
              <w:t>匹</w:t>
            </w:r>
          </w:p>
        </w:tc>
        <w:tc>
          <w:tcPr>
            <w:tcW w:w="739" w:type="pct"/>
            <w:tcBorders>
              <w:top w:val="single" w:sz="4" w:space="0" w:color="000000"/>
              <w:left w:val="single" w:sz="4" w:space="0" w:color="000000"/>
              <w:bottom w:val="single" w:sz="4" w:space="0" w:color="000000"/>
              <w:right w:val="single" w:sz="4" w:space="0" w:color="000000"/>
            </w:tcBorders>
          </w:tcPr>
          <w:p w14:paraId="345AA265"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1414BAF6" w14:textId="77777777" w:rsidR="00884E42" w:rsidRDefault="00000000">
            <w:pPr>
              <w:pStyle w:val="15"/>
              <w:spacing w:line="240" w:lineRule="auto"/>
              <w:jc w:val="center"/>
              <w:rPr>
                <w:sz w:val="21"/>
                <w:szCs w:val="21"/>
              </w:rPr>
            </w:pPr>
            <w:r>
              <w:rPr>
                <w:rFonts w:hint="eastAsia"/>
                <w:sz w:val="21"/>
                <w:szCs w:val="21"/>
              </w:rPr>
              <w:t>455</w:t>
            </w:r>
          </w:p>
        </w:tc>
      </w:tr>
      <w:tr w:rsidR="00884E42" w14:paraId="7A4A92E3" w14:textId="77777777">
        <w:trPr>
          <w:trHeight w:val="278"/>
        </w:trPr>
        <w:tc>
          <w:tcPr>
            <w:tcW w:w="921" w:type="pct"/>
            <w:vMerge/>
            <w:tcBorders>
              <w:left w:val="single" w:sz="4" w:space="0" w:color="000000"/>
              <w:bottom w:val="single" w:sz="4" w:space="0" w:color="000000"/>
              <w:right w:val="single" w:sz="4" w:space="0" w:color="000000"/>
            </w:tcBorders>
            <w:vAlign w:val="center"/>
          </w:tcPr>
          <w:p w14:paraId="2ED32DE4"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769461B6" w14:textId="77777777" w:rsidR="00884E42" w:rsidRDefault="00000000">
            <w:pPr>
              <w:pStyle w:val="15"/>
              <w:spacing w:line="240" w:lineRule="auto"/>
              <w:jc w:val="center"/>
              <w:rPr>
                <w:sz w:val="21"/>
                <w:szCs w:val="21"/>
              </w:rPr>
            </w:pPr>
            <w:r>
              <w:rPr>
                <w:rFonts w:hint="eastAsia"/>
                <w:sz w:val="21"/>
                <w:szCs w:val="21"/>
              </w:rPr>
              <w:t>立柜式</w:t>
            </w:r>
            <w:r>
              <w:rPr>
                <w:rFonts w:hint="eastAsia"/>
                <w:sz w:val="21"/>
                <w:szCs w:val="21"/>
              </w:rPr>
              <w:t>3</w:t>
            </w:r>
            <w:r>
              <w:rPr>
                <w:rFonts w:hint="eastAsia"/>
                <w:sz w:val="21"/>
                <w:szCs w:val="21"/>
              </w:rPr>
              <w:t>匹</w:t>
            </w:r>
          </w:p>
        </w:tc>
        <w:tc>
          <w:tcPr>
            <w:tcW w:w="739" w:type="pct"/>
            <w:tcBorders>
              <w:top w:val="single" w:sz="4" w:space="0" w:color="000000"/>
              <w:left w:val="single" w:sz="4" w:space="0" w:color="000000"/>
              <w:bottom w:val="single" w:sz="4" w:space="0" w:color="000000"/>
              <w:right w:val="single" w:sz="4" w:space="0" w:color="000000"/>
            </w:tcBorders>
          </w:tcPr>
          <w:p w14:paraId="357573CF"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75E8AD3A" w14:textId="77777777" w:rsidR="00884E42" w:rsidRDefault="00000000">
            <w:pPr>
              <w:pStyle w:val="15"/>
              <w:spacing w:line="240" w:lineRule="auto"/>
              <w:jc w:val="center"/>
              <w:rPr>
                <w:sz w:val="21"/>
                <w:szCs w:val="21"/>
              </w:rPr>
            </w:pPr>
            <w:r>
              <w:rPr>
                <w:rFonts w:hint="eastAsia"/>
                <w:sz w:val="21"/>
                <w:szCs w:val="21"/>
              </w:rPr>
              <w:t>742</w:t>
            </w:r>
          </w:p>
        </w:tc>
      </w:tr>
      <w:tr w:rsidR="00884E42" w14:paraId="2A012CBC"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19F20262" w14:textId="77777777" w:rsidR="00884E42" w:rsidRDefault="00000000">
            <w:pPr>
              <w:pStyle w:val="15"/>
              <w:spacing w:line="240" w:lineRule="auto"/>
              <w:jc w:val="center"/>
              <w:rPr>
                <w:sz w:val="21"/>
                <w:szCs w:val="21"/>
              </w:rPr>
            </w:pPr>
            <w:r>
              <w:rPr>
                <w:rFonts w:hint="eastAsia"/>
                <w:sz w:val="21"/>
                <w:szCs w:val="21"/>
              </w:rPr>
              <w:t>多联式空调</w:t>
            </w:r>
          </w:p>
        </w:tc>
        <w:tc>
          <w:tcPr>
            <w:tcW w:w="1059" w:type="pct"/>
            <w:tcBorders>
              <w:top w:val="single" w:sz="4" w:space="0" w:color="000000"/>
              <w:left w:val="single" w:sz="4" w:space="0" w:color="000000"/>
              <w:bottom w:val="single" w:sz="4" w:space="0" w:color="000000"/>
              <w:right w:val="single" w:sz="4" w:space="0" w:color="000000"/>
            </w:tcBorders>
            <w:vAlign w:val="center"/>
          </w:tcPr>
          <w:p w14:paraId="74521D13" w14:textId="77777777" w:rsidR="00884E42" w:rsidRDefault="00000000">
            <w:pPr>
              <w:pStyle w:val="15"/>
              <w:spacing w:line="240" w:lineRule="auto"/>
              <w:jc w:val="center"/>
              <w:rPr>
                <w:sz w:val="21"/>
                <w:szCs w:val="21"/>
              </w:rPr>
            </w:pPr>
            <w:r>
              <w:rPr>
                <w:rFonts w:hint="eastAsia"/>
                <w:sz w:val="21"/>
                <w:szCs w:val="21"/>
              </w:rPr>
              <w:t>3HP</w:t>
            </w:r>
            <w:r>
              <w:rPr>
                <w:rFonts w:hint="eastAsia"/>
                <w:sz w:val="21"/>
                <w:szCs w:val="21"/>
              </w:rPr>
              <w:t>（</w:t>
            </w:r>
            <w:r>
              <w:rPr>
                <w:rFonts w:hint="eastAsia"/>
                <w:sz w:val="21"/>
                <w:szCs w:val="21"/>
              </w:rPr>
              <w:t>8kW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0D3259F1"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5FB125BA" w14:textId="77777777" w:rsidR="00884E42" w:rsidRDefault="00000000">
            <w:pPr>
              <w:pStyle w:val="15"/>
              <w:spacing w:line="240" w:lineRule="auto"/>
              <w:jc w:val="center"/>
              <w:rPr>
                <w:sz w:val="21"/>
                <w:szCs w:val="21"/>
              </w:rPr>
            </w:pPr>
            <w:r>
              <w:rPr>
                <w:rFonts w:hint="eastAsia"/>
                <w:sz w:val="21"/>
                <w:szCs w:val="21"/>
              </w:rPr>
              <w:t>7163</w:t>
            </w:r>
          </w:p>
        </w:tc>
      </w:tr>
      <w:tr w:rsidR="00884E42" w14:paraId="5C556E4F" w14:textId="77777777">
        <w:trPr>
          <w:trHeight w:val="278"/>
        </w:trPr>
        <w:tc>
          <w:tcPr>
            <w:tcW w:w="921" w:type="pct"/>
            <w:vMerge/>
            <w:tcBorders>
              <w:left w:val="single" w:sz="4" w:space="0" w:color="000000"/>
              <w:right w:val="single" w:sz="4" w:space="0" w:color="000000"/>
            </w:tcBorders>
            <w:vAlign w:val="center"/>
          </w:tcPr>
          <w:p w14:paraId="0A1DEBD0"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38EC30ED" w14:textId="77777777" w:rsidR="00884E42" w:rsidRDefault="00000000">
            <w:pPr>
              <w:pStyle w:val="15"/>
              <w:spacing w:line="240" w:lineRule="auto"/>
              <w:jc w:val="center"/>
              <w:rPr>
                <w:sz w:val="21"/>
                <w:szCs w:val="21"/>
              </w:rPr>
            </w:pPr>
            <w:r>
              <w:rPr>
                <w:rFonts w:hint="eastAsia"/>
                <w:sz w:val="21"/>
                <w:szCs w:val="21"/>
              </w:rPr>
              <w:t>6HP</w:t>
            </w:r>
            <w:r>
              <w:rPr>
                <w:rFonts w:hint="eastAsia"/>
                <w:sz w:val="21"/>
                <w:szCs w:val="21"/>
              </w:rPr>
              <w:t>（</w:t>
            </w:r>
            <w:r>
              <w:rPr>
                <w:rFonts w:hint="eastAsia"/>
                <w:sz w:val="21"/>
                <w:szCs w:val="21"/>
              </w:rPr>
              <w:t>15.5kW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581DCDEF"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0A7241DD" w14:textId="77777777" w:rsidR="00884E42" w:rsidRDefault="00000000">
            <w:pPr>
              <w:pStyle w:val="15"/>
              <w:spacing w:line="240" w:lineRule="auto"/>
              <w:jc w:val="center"/>
              <w:rPr>
                <w:sz w:val="21"/>
                <w:szCs w:val="21"/>
              </w:rPr>
            </w:pPr>
            <w:r>
              <w:rPr>
                <w:rFonts w:hint="eastAsia"/>
                <w:sz w:val="21"/>
                <w:szCs w:val="21"/>
              </w:rPr>
              <w:t>11806</w:t>
            </w:r>
          </w:p>
        </w:tc>
      </w:tr>
      <w:tr w:rsidR="00884E42" w14:paraId="2EEF2218" w14:textId="77777777">
        <w:trPr>
          <w:trHeight w:val="278"/>
        </w:trPr>
        <w:tc>
          <w:tcPr>
            <w:tcW w:w="921" w:type="pct"/>
            <w:vMerge/>
            <w:tcBorders>
              <w:left w:val="single" w:sz="4" w:space="0" w:color="000000"/>
              <w:right w:val="single" w:sz="4" w:space="0" w:color="000000"/>
            </w:tcBorders>
            <w:vAlign w:val="center"/>
          </w:tcPr>
          <w:p w14:paraId="5475C149"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4484FFA3" w14:textId="77777777" w:rsidR="00884E42" w:rsidRDefault="00000000">
            <w:pPr>
              <w:pStyle w:val="15"/>
              <w:spacing w:line="240" w:lineRule="auto"/>
              <w:jc w:val="center"/>
              <w:rPr>
                <w:sz w:val="21"/>
                <w:szCs w:val="21"/>
              </w:rPr>
            </w:pPr>
            <w:r>
              <w:rPr>
                <w:rFonts w:hint="eastAsia"/>
                <w:sz w:val="21"/>
                <w:szCs w:val="21"/>
              </w:rPr>
              <w:t>8HP</w:t>
            </w:r>
            <w:r>
              <w:rPr>
                <w:rFonts w:hint="eastAsia"/>
                <w:sz w:val="21"/>
                <w:szCs w:val="21"/>
              </w:rPr>
              <w:t>（</w:t>
            </w:r>
            <w:r>
              <w:rPr>
                <w:rFonts w:hint="eastAsia"/>
                <w:sz w:val="21"/>
                <w:szCs w:val="21"/>
              </w:rPr>
              <w:t>22.4kW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3D4FDC31"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3BBF24AF" w14:textId="77777777" w:rsidR="00884E42" w:rsidRDefault="00000000">
            <w:pPr>
              <w:pStyle w:val="15"/>
              <w:spacing w:line="240" w:lineRule="auto"/>
              <w:jc w:val="center"/>
              <w:rPr>
                <w:sz w:val="21"/>
                <w:szCs w:val="21"/>
              </w:rPr>
            </w:pPr>
            <w:r>
              <w:rPr>
                <w:rFonts w:hint="eastAsia"/>
                <w:sz w:val="21"/>
                <w:szCs w:val="21"/>
              </w:rPr>
              <w:t>16078</w:t>
            </w:r>
          </w:p>
        </w:tc>
      </w:tr>
      <w:tr w:rsidR="00884E42" w14:paraId="1164BBC9" w14:textId="77777777">
        <w:trPr>
          <w:trHeight w:val="278"/>
        </w:trPr>
        <w:tc>
          <w:tcPr>
            <w:tcW w:w="921" w:type="pct"/>
            <w:vMerge/>
            <w:tcBorders>
              <w:left w:val="single" w:sz="4" w:space="0" w:color="000000"/>
              <w:right w:val="single" w:sz="4" w:space="0" w:color="000000"/>
            </w:tcBorders>
            <w:vAlign w:val="center"/>
          </w:tcPr>
          <w:p w14:paraId="26FBC85D"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244262DE" w14:textId="77777777" w:rsidR="00884E42" w:rsidRDefault="00000000">
            <w:pPr>
              <w:pStyle w:val="15"/>
              <w:spacing w:line="240" w:lineRule="auto"/>
              <w:jc w:val="center"/>
              <w:rPr>
                <w:sz w:val="21"/>
                <w:szCs w:val="21"/>
              </w:rPr>
            </w:pPr>
            <w:r>
              <w:rPr>
                <w:rFonts w:hint="eastAsia"/>
                <w:sz w:val="21"/>
                <w:szCs w:val="21"/>
              </w:rPr>
              <w:t>10HP</w:t>
            </w:r>
            <w:r>
              <w:rPr>
                <w:rFonts w:hint="eastAsia"/>
                <w:sz w:val="21"/>
                <w:szCs w:val="21"/>
              </w:rPr>
              <w:t>（</w:t>
            </w:r>
            <w:r>
              <w:rPr>
                <w:rFonts w:hint="eastAsia"/>
                <w:sz w:val="21"/>
                <w:szCs w:val="21"/>
              </w:rPr>
              <w:t>28.0kW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21D79247"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66136709" w14:textId="77777777" w:rsidR="00884E42" w:rsidRDefault="00000000">
            <w:pPr>
              <w:pStyle w:val="15"/>
              <w:spacing w:line="240" w:lineRule="auto"/>
              <w:jc w:val="center"/>
              <w:rPr>
                <w:sz w:val="21"/>
                <w:szCs w:val="21"/>
              </w:rPr>
            </w:pPr>
            <w:r>
              <w:rPr>
                <w:rFonts w:hint="eastAsia"/>
                <w:sz w:val="21"/>
                <w:szCs w:val="21"/>
              </w:rPr>
              <w:t>19545</w:t>
            </w:r>
          </w:p>
        </w:tc>
      </w:tr>
      <w:tr w:rsidR="00884E42" w14:paraId="6CD663E0" w14:textId="77777777">
        <w:trPr>
          <w:trHeight w:val="278"/>
        </w:trPr>
        <w:tc>
          <w:tcPr>
            <w:tcW w:w="921" w:type="pct"/>
            <w:vMerge/>
            <w:tcBorders>
              <w:left w:val="single" w:sz="4" w:space="0" w:color="000000"/>
              <w:right w:val="single" w:sz="4" w:space="0" w:color="000000"/>
            </w:tcBorders>
            <w:vAlign w:val="center"/>
          </w:tcPr>
          <w:p w14:paraId="6084B6A1"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5E5F298F" w14:textId="77777777" w:rsidR="00884E42" w:rsidRDefault="00000000">
            <w:pPr>
              <w:pStyle w:val="15"/>
              <w:spacing w:line="240" w:lineRule="auto"/>
              <w:jc w:val="center"/>
              <w:rPr>
                <w:sz w:val="21"/>
                <w:szCs w:val="21"/>
              </w:rPr>
            </w:pPr>
            <w:r>
              <w:rPr>
                <w:rFonts w:hint="eastAsia"/>
                <w:sz w:val="21"/>
                <w:szCs w:val="21"/>
              </w:rPr>
              <w:t>12HP</w:t>
            </w:r>
            <w:r>
              <w:rPr>
                <w:rFonts w:hint="eastAsia"/>
                <w:sz w:val="21"/>
                <w:szCs w:val="21"/>
              </w:rPr>
              <w:t>（</w:t>
            </w:r>
            <w:r>
              <w:rPr>
                <w:rFonts w:hint="eastAsia"/>
                <w:sz w:val="21"/>
                <w:szCs w:val="21"/>
              </w:rPr>
              <w:t>33.5kW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03CA4272"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0163CDAF" w14:textId="77777777" w:rsidR="00884E42" w:rsidRDefault="00000000">
            <w:pPr>
              <w:pStyle w:val="15"/>
              <w:spacing w:line="240" w:lineRule="auto"/>
              <w:jc w:val="center"/>
              <w:rPr>
                <w:sz w:val="21"/>
                <w:szCs w:val="21"/>
              </w:rPr>
            </w:pPr>
            <w:r>
              <w:rPr>
                <w:rFonts w:hint="eastAsia"/>
                <w:sz w:val="21"/>
                <w:szCs w:val="21"/>
              </w:rPr>
              <w:t>22950</w:t>
            </w:r>
          </w:p>
        </w:tc>
      </w:tr>
      <w:tr w:rsidR="00884E42" w14:paraId="76883FF1" w14:textId="77777777">
        <w:trPr>
          <w:trHeight w:val="278"/>
        </w:trPr>
        <w:tc>
          <w:tcPr>
            <w:tcW w:w="921" w:type="pct"/>
            <w:vMerge/>
            <w:tcBorders>
              <w:left w:val="single" w:sz="4" w:space="0" w:color="000000"/>
              <w:right w:val="single" w:sz="4" w:space="0" w:color="000000"/>
            </w:tcBorders>
            <w:vAlign w:val="center"/>
          </w:tcPr>
          <w:p w14:paraId="77C27625"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7A3B52DD" w14:textId="77777777" w:rsidR="00884E42" w:rsidRDefault="00000000">
            <w:pPr>
              <w:pStyle w:val="15"/>
              <w:spacing w:line="240" w:lineRule="auto"/>
              <w:jc w:val="center"/>
              <w:rPr>
                <w:sz w:val="21"/>
                <w:szCs w:val="21"/>
              </w:rPr>
            </w:pPr>
            <w:r>
              <w:rPr>
                <w:rFonts w:hint="eastAsia"/>
                <w:sz w:val="21"/>
                <w:szCs w:val="21"/>
              </w:rPr>
              <w:t>14HP</w:t>
            </w:r>
            <w:r>
              <w:rPr>
                <w:rFonts w:hint="eastAsia"/>
                <w:sz w:val="21"/>
                <w:szCs w:val="21"/>
              </w:rPr>
              <w:t>（</w:t>
            </w:r>
            <w:r>
              <w:rPr>
                <w:rFonts w:hint="eastAsia"/>
                <w:sz w:val="21"/>
                <w:szCs w:val="21"/>
              </w:rPr>
              <w:t>40.0kW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50E6D801"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42F9719C" w14:textId="77777777" w:rsidR="00884E42" w:rsidRDefault="00000000">
            <w:pPr>
              <w:pStyle w:val="15"/>
              <w:spacing w:line="240" w:lineRule="auto"/>
              <w:jc w:val="center"/>
              <w:rPr>
                <w:sz w:val="21"/>
                <w:szCs w:val="21"/>
              </w:rPr>
            </w:pPr>
            <w:r>
              <w:rPr>
                <w:rFonts w:hint="eastAsia"/>
                <w:sz w:val="21"/>
                <w:szCs w:val="21"/>
              </w:rPr>
              <w:t>26974</w:t>
            </w:r>
          </w:p>
        </w:tc>
      </w:tr>
      <w:tr w:rsidR="00884E42" w14:paraId="7F0847EE" w14:textId="77777777">
        <w:trPr>
          <w:trHeight w:val="278"/>
        </w:trPr>
        <w:tc>
          <w:tcPr>
            <w:tcW w:w="921" w:type="pct"/>
            <w:vMerge/>
            <w:tcBorders>
              <w:left w:val="single" w:sz="4" w:space="0" w:color="000000"/>
              <w:right w:val="single" w:sz="4" w:space="0" w:color="000000"/>
            </w:tcBorders>
            <w:vAlign w:val="center"/>
          </w:tcPr>
          <w:p w14:paraId="6409EB52"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6B95A2D8" w14:textId="77777777" w:rsidR="00884E42" w:rsidRDefault="00000000">
            <w:pPr>
              <w:pStyle w:val="15"/>
              <w:spacing w:line="240" w:lineRule="auto"/>
              <w:jc w:val="center"/>
              <w:rPr>
                <w:sz w:val="21"/>
                <w:szCs w:val="21"/>
              </w:rPr>
            </w:pPr>
            <w:r>
              <w:rPr>
                <w:rFonts w:hint="eastAsia"/>
                <w:sz w:val="21"/>
                <w:szCs w:val="21"/>
              </w:rPr>
              <w:t>16HP</w:t>
            </w:r>
            <w:r>
              <w:rPr>
                <w:rFonts w:hint="eastAsia"/>
                <w:sz w:val="21"/>
                <w:szCs w:val="21"/>
              </w:rPr>
              <w:t>（</w:t>
            </w:r>
            <w:r>
              <w:rPr>
                <w:rFonts w:hint="eastAsia"/>
                <w:sz w:val="21"/>
                <w:szCs w:val="21"/>
              </w:rPr>
              <w:t>45.0kW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6695348C"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050DD746" w14:textId="77777777" w:rsidR="00884E42" w:rsidRDefault="00000000">
            <w:pPr>
              <w:pStyle w:val="15"/>
              <w:spacing w:line="240" w:lineRule="auto"/>
              <w:jc w:val="center"/>
              <w:rPr>
                <w:sz w:val="21"/>
                <w:szCs w:val="21"/>
              </w:rPr>
            </w:pPr>
            <w:r>
              <w:rPr>
                <w:rFonts w:hint="eastAsia"/>
                <w:sz w:val="21"/>
                <w:szCs w:val="21"/>
              </w:rPr>
              <w:t>30069</w:t>
            </w:r>
          </w:p>
        </w:tc>
      </w:tr>
      <w:tr w:rsidR="00884E42" w14:paraId="03DF7AD8" w14:textId="77777777">
        <w:trPr>
          <w:trHeight w:val="278"/>
        </w:trPr>
        <w:tc>
          <w:tcPr>
            <w:tcW w:w="921" w:type="pct"/>
            <w:vMerge/>
            <w:tcBorders>
              <w:left w:val="single" w:sz="4" w:space="0" w:color="000000"/>
              <w:bottom w:val="single" w:sz="4" w:space="0" w:color="000000"/>
              <w:right w:val="single" w:sz="4" w:space="0" w:color="000000"/>
            </w:tcBorders>
            <w:vAlign w:val="center"/>
          </w:tcPr>
          <w:p w14:paraId="7BBC7BCE"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tcPr>
          <w:p w14:paraId="08E681E7" w14:textId="77777777" w:rsidR="00884E42" w:rsidRDefault="00000000">
            <w:pPr>
              <w:pStyle w:val="15"/>
              <w:spacing w:line="240" w:lineRule="auto"/>
              <w:jc w:val="center"/>
              <w:rPr>
                <w:sz w:val="21"/>
                <w:szCs w:val="21"/>
              </w:rPr>
            </w:pPr>
            <w:r>
              <w:rPr>
                <w:rFonts w:hint="eastAsia"/>
                <w:sz w:val="21"/>
                <w:szCs w:val="21"/>
              </w:rPr>
              <w:t>18HP</w:t>
            </w:r>
            <w:r>
              <w:rPr>
                <w:rFonts w:hint="eastAsia"/>
                <w:sz w:val="21"/>
                <w:szCs w:val="21"/>
              </w:rPr>
              <w:t>（</w:t>
            </w:r>
            <w:r>
              <w:rPr>
                <w:rFonts w:hint="eastAsia"/>
                <w:sz w:val="21"/>
                <w:szCs w:val="21"/>
              </w:rPr>
              <w:t>50.4kW</w:t>
            </w:r>
            <w:r>
              <w:rPr>
                <w:rFonts w:hint="eastAsia"/>
                <w:sz w:val="21"/>
                <w:szCs w:val="21"/>
              </w:rPr>
              <w:t>）</w:t>
            </w:r>
          </w:p>
        </w:tc>
        <w:tc>
          <w:tcPr>
            <w:tcW w:w="739" w:type="pct"/>
            <w:tcBorders>
              <w:top w:val="single" w:sz="4" w:space="0" w:color="000000"/>
              <w:left w:val="single" w:sz="4" w:space="0" w:color="000000"/>
              <w:bottom w:val="single" w:sz="4" w:space="0" w:color="000000"/>
              <w:right w:val="single" w:sz="4" w:space="0" w:color="000000"/>
            </w:tcBorders>
          </w:tcPr>
          <w:p w14:paraId="0E123C55"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6CA1524E" w14:textId="77777777" w:rsidR="00884E42" w:rsidRDefault="00000000">
            <w:pPr>
              <w:pStyle w:val="15"/>
              <w:spacing w:line="240" w:lineRule="auto"/>
              <w:jc w:val="center"/>
              <w:rPr>
                <w:sz w:val="21"/>
                <w:szCs w:val="21"/>
              </w:rPr>
            </w:pPr>
            <w:r>
              <w:rPr>
                <w:rFonts w:hint="eastAsia"/>
                <w:sz w:val="21"/>
                <w:szCs w:val="21"/>
              </w:rPr>
              <w:t>33412</w:t>
            </w:r>
          </w:p>
        </w:tc>
      </w:tr>
      <w:tr w:rsidR="00884E42" w14:paraId="0D43A1C3"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2F78515D" w14:textId="77777777" w:rsidR="00884E42" w:rsidRDefault="00000000">
            <w:pPr>
              <w:pStyle w:val="15"/>
              <w:spacing w:line="240" w:lineRule="auto"/>
              <w:jc w:val="center"/>
              <w:rPr>
                <w:sz w:val="21"/>
                <w:szCs w:val="21"/>
              </w:rPr>
            </w:pPr>
            <w:r>
              <w:rPr>
                <w:rFonts w:hint="eastAsia"/>
                <w:sz w:val="21"/>
                <w:szCs w:val="21"/>
              </w:rPr>
              <w:t>冷水机组</w:t>
            </w:r>
          </w:p>
        </w:tc>
        <w:tc>
          <w:tcPr>
            <w:tcW w:w="1059" w:type="pct"/>
            <w:tcBorders>
              <w:top w:val="single" w:sz="4" w:space="0" w:color="000000"/>
              <w:left w:val="single" w:sz="4" w:space="0" w:color="000000"/>
              <w:bottom w:val="single" w:sz="4" w:space="0" w:color="000000"/>
              <w:right w:val="single" w:sz="4" w:space="0" w:color="000000"/>
            </w:tcBorders>
          </w:tcPr>
          <w:p w14:paraId="35D62CA9" w14:textId="77777777" w:rsidR="00884E42" w:rsidRDefault="00000000">
            <w:pPr>
              <w:pStyle w:val="15"/>
              <w:spacing w:line="240" w:lineRule="auto"/>
              <w:jc w:val="center"/>
              <w:rPr>
                <w:sz w:val="21"/>
                <w:szCs w:val="21"/>
              </w:rPr>
            </w:pPr>
            <w:r>
              <w:rPr>
                <w:rFonts w:hint="eastAsia"/>
                <w:sz w:val="21"/>
                <w:szCs w:val="21"/>
              </w:rPr>
              <w:t>风冷漩涡式</w:t>
            </w:r>
          </w:p>
        </w:tc>
        <w:tc>
          <w:tcPr>
            <w:tcW w:w="739" w:type="pct"/>
            <w:tcBorders>
              <w:top w:val="single" w:sz="4" w:space="0" w:color="000000"/>
              <w:left w:val="single" w:sz="4" w:space="0" w:color="000000"/>
              <w:bottom w:val="single" w:sz="4" w:space="0" w:color="000000"/>
              <w:right w:val="single" w:sz="4" w:space="0" w:color="000000"/>
            </w:tcBorders>
            <w:vAlign w:val="center"/>
          </w:tcPr>
          <w:p w14:paraId="747C1AFF"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58248D0A" w14:textId="77777777" w:rsidR="00884E42" w:rsidRDefault="00000000">
            <w:pPr>
              <w:pStyle w:val="15"/>
              <w:spacing w:line="240" w:lineRule="auto"/>
              <w:jc w:val="center"/>
              <w:rPr>
                <w:sz w:val="21"/>
                <w:szCs w:val="21"/>
              </w:rPr>
            </w:pPr>
            <w:r>
              <w:rPr>
                <w:rFonts w:hint="eastAsia"/>
                <w:sz w:val="21"/>
                <w:szCs w:val="21"/>
              </w:rPr>
              <w:t>84</w:t>
            </w:r>
          </w:p>
        </w:tc>
      </w:tr>
      <w:tr w:rsidR="00884E42" w14:paraId="2B7D25D5" w14:textId="77777777">
        <w:trPr>
          <w:trHeight w:val="278"/>
        </w:trPr>
        <w:tc>
          <w:tcPr>
            <w:tcW w:w="921" w:type="pct"/>
            <w:vMerge/>
            <w:tcBorders>
              <w:left w:val="single" w:sz="4" w:space="0" w:color="000000"/>
              <w:right w:val="single" w:sz="4" w:space="0" w:color="000000"/>
            </w:tcBorders>
            <w:vAlign w:val="center"/>
          </w:tcPr>
          <w:p w14:paraId="76A1633E"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28694493" w14:textId="77777777" w:rsidR="00884E42" w:rsidRDefault="00000000">
            <w:pPr>
              <w:pStyle w:val="15"/>
              <w:spacing w:line="240" w:lineRule="auto"/>
              <w:jc w:val="center"/>
              <w:rPr>
                <w:sz w:val="21"/>
                <w:szCs w:val="21"/>
              </w:rPr>
            </w:pPr>
            <w:r>
              <w:rPr>
                <w:rFonts w:hint="eastAsia"/>
                <w:sz w:val="21"/>
                <w:szCs w:val="21"/>
              </w:rPr>
              <w:t>水冷漩涡式</w:t>
            </w:r>
          </w:p>
        </w:tc>
        <w:tc>
          <w:tcPr>
            <w:tcW w:w="739" w:type="pct"/>
            <w:tcBorders>
              <w:top w:val="single" w:sz="4" w:space="0" w:color="000000"/>
              <w:left w:val="single" w:sz="4" w:space="0" w:color="000000"/>
              <w:bottom w:val="single" w:sz="4" w:space="0" w:color="000000"/>
              <w:right w:val="single" w:sz="4" w:space="0" w:color="000000"/>
            </w:tcBorders>
          </w:tcPr>
          <w:p w14:paraId="69788967"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503C11A1" w14:textId="77777777" w:rsidR="00884E42" w:rsidRDefault="00000000">
            <w:pPr>
              <w:pStyle w:val="15"/>
              <w:spacing w:line="240" w:lineRule="auto"/>
              <w:jc w:val="center"/>
              <w:rPr>
                <w:sz w:val="21"/>
                <w:szCs w:val="21"/>
              </w:rPr>
            </w:pPr>
            <w:r>
              <w:rPr>
                <w:rFonts w:hint="eastAsia"/>
                <w:sz w:val="21"/>
                <w:szCs w:val="21"/>
              </w:rPr>
              <w:t>58</w:t>
            </w:r>
          </w:p>
        </w:tc>
      </w:tr>
      <w:tr w:rsidR="00884E42" w14:paraId="5E7C3D88" w14:textId="77777777">
        <w:trPr>
          <w:trHeight w:val="278"/>
        </w:trPr>
        <w:tc>
          <w:tcPr>
            <w:tcW w:w="921" w:type="pct"/>
            <w:vMerge/>
            <w:tcBorders>
              <w:left w:val="single" w:sz="4" w:space="0" w:color="000000"/>
              <w:right w:val="single" w:sz="4" w:space="0" w:color="000000"/>
            </w:tcBorders>
            <w:vAlign w:val="center"/>
          </w:tcPr>
          <w:p w14:paraId="7B2115C5"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3F4D2C04" w14:textId="77777777" w:rsidR="00884E42" w:rsidRDefault="00000000">
            <w:pPr>
              <w:pStyle w:val="15"/>
              <w:spacing w:line="240" w:lineRule="auto"/>
              <w:jc w:val="center"/>
              <w:rPr>
                <w:sz w:val="21"/>
                <w:szCs w:val="21"/>
              </w:rPr>
            </w:pPr>
            <w:r>
              <w:rPr>
                <w:rFonts w:hint="eastAsia"/>
                <w:sz w:val="21"/>
                <w:szCs w:val="21"/>
              </w:rPr>
              <w:t>风冷螺杆式</w:t>
            </w:r>
          </w:p>
        </w:tc>
        <w:tc>
          <w:tcPr>
            <w:tcW w:w="739" w:type="pct"/>
            <w:tcBorders>
              <w:top w:val="single" w:sz="4" w:space="0" w:color="000000"/>
              <w:left w:val="single" w:sz="4" w:space="0" w:color="000000"/>
              <w:bottom w:val="single" w:sz="4" w:space="0" w:color="000000"/>
              <w:right w:val="single" w:sz="4" w:space="0" w:color="000000"/>
            </w:tcBorders>
          </w:tcPr>
          <w:p w14:paraId="0E9E5C44"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6C4642C4" w14:textId="77777777" w:rsidR="00884E42" w:rsidRDefault="00000000">
            <w:pPr>
              <w:pStyle w:val="15"/>
              <w:spacing w:line="240" w:lineRule="auto"/>
              <w:jc w:val="center"/>
              <w:rPr>
                <w:sz w:val="21"/>
                <w:szCs w:val="21"/>
              </w:rPr>
            </w:pPr>
            <w:r>
              <w:rPr>
                <w:rFonts w:hint="eastAsia"/>
                <w:sz w:val="21"/>
                <w:szCs w:val="21"/>
              </w:rPr>
              <w:t>83</w:t>
            </w:r>
          </w:p>
        </w:tc>
      </w:tr>
      <w:tr w:rsidR="00884E42" w14:paraId="26DAB876" w14:textId="77777777">
        <w:trPr>
          <w:trHeight w:val="278"/>
        </w:trPr>
        <w:tc>
          <w:tcPr>
            <w:tcW w:w="921" w:type="pct"/>
            <w:vMerge/>
            <w:tcBorders>
              <w:left w:val="single" w:sz="4" w:space="0" w:color="000000"/>
              <w:right w:val="single" w:sz="4" w:space="0" w:color="000000"/>
            </w:tcBorders>
            <w:vAlign w:val="center"/>
          </w:tcPr>
          <w:p w14:paraId="5F516CA3"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51C18813" w14:textId="77777777" w:rsidR="00884E42" w:rsidRDefault="00000000">
            <w:pPr>
              <w:pStyle w:val="15"/>
              <w:spacing w:line="240" w:lineRule="auto"/>
              <w:jc w:val="center"/>
              <w:rPr>
                <w:sz w:val="21"/>
                <w:szCs w:val="21"/>
              </w:rPr>
            </w:pPr>
            <w:r>
              <w:rPr>
                <w:rFonts w:hint="eastAsia"/>
                <w:sz w:val="21"/>
                <w:szCs w:val="21"/>
              </w:rPr>
              <w:t>水冷螺杆式</w:t>
            </w:r>
          </w:p>
        </w:tc>
        <w:tc>
          <w:tcPr>
            <w:tcW w:w="739" w:type="pct"/>
            <w:tcBorders>
              <w:top w:val="single" w:sz="4" w:space="0" w:color="000000"/>
              <w:left w:val="single" w:sz="4" w:space="0" w:color="000000"/>
              <w:bottom w:val="single" w:sz="4" w:space="0" w:color="000000"/>
              <w:right w:val="single" w:sz="4" w:space="0" w:color="000000"/>
            </w:tcBorders>
          </w:tcPr>
          <w:p w14:paraId="088E1919"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4E657F8A" w14:textId="77777777" w:rsidR="00884E42" w:rsidRDefault="00000000">
            <w:pPr>
              <w:pStyle w:val="15"/>
              <w:spacing w:line="240" w:lineRule="auto"/>
              <w:jc w:val="center"/>
              <w:rPr>
                <w:sz w:val="21"/>
                <w:szCs w:val="21"/>
              </w:rPr>
            </w:pPr>
            <w:r>
              <w:rPr>
                <w:rFonts w:hint="eastAsia"/>
                <w:sz w:val="21"/>
                <w:szCs w:val="21"/>
              </w:rPr>
              <w:t>51</w:t>
            </w:r>
          </w:p>
        </w:tc>
      </w:tr>
      <w:tr w:rsidR="00884E42" w14:paraId="418024AF" w14:textId="77777777">
        <w:trPr>
          <w:trHeight w:val="278"/>
        </w:trPr>
        <w:tc>
          <w:tcPr>
            <w:tcW w:w="921" w:type="pct"/>
            <w:vMerge/>
            <w:tcBorders>
              <w:left w:val="single" w:sz="4" w:space="0" w:color="000000"/>
              <w:bottom w:val="single" w:sz="4" w:space="0" w:color="000000"/>
              <w:right w:val="single" w:sz="4" w:space="0" w:color="000000"/>
            </w:tcBorders>
            <w:vAlign w:val="center"/>
          </w:tcPr>
          <w:p w14:paraId="2FE34CDA"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3E0813B3" w14:textId="77777777" w:rsidR="00884E42" w:rsidRDefault="00000000">
            <w:pPr>
              <w:pStyle w:val="15"/>
              <w:spacing w:line="240" w:lineRule="auto"/>
              <w:jc w:val="center"/>
              <w:rPr>
                <w:sz w:val="21"/>
                <w:szCs w:val="21"/>
              </w:rPr>
            </w:pPr>
            <w:r>
              <w:rPr>
                <w:rFonts w:hint="eastAsia"/>
                <w:sz w:val="21"/>
                <w:szCs w:val="21"/>
              </w:rPr>
              <w:t>水冷离心式</w:t>
            </w:r>
          </w:p>
        </w:tc>
        <w:tc>
          <w:tcPr>
            <w:tcW w:w="739" w:type="pct"/>
            <w:tcBorders>
              <w:top w:val="single" w:sz="4" w:space="0" w:color="000000"/>
              <w:left w:val="single" w:sz="4" w:space="0" w:color="000000"/>
              <w:bottom w:val="single" w:sz="4" w:space="0" w:color="000000"/>
              <w:right w:val="single" w:sz="4" w:space="0" w:color="000000"/>
            </w:tcBorders>
          </w:tcPr>
          <w:p w14:paraId="56E87EF6"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305B8167" w14:textId="77777777" w:rsidR="00884E42" w:rsidRDefault="00000000">
            <w:pPr>
              <w:pStyle w:val="15"/>
              <w:spacing w:line="240" w:lineRule="auto"/>
              <w:jc w:val="center"/>
              <w:rPr>
                <w:sz w:val="21"/>
                <w:szCs w:val="21"/>
              </w:rPr>
            </w:pPr>
            <w:r>
              <w:rPr>
                <w:rFonts w:hint="eastAsia"/>
                <w:sz w:val="21"/>
                <w:szCs w:val="21"/>
              </w:rPr>
              <w:t>52</w:t>
            </w:r>
          </w:p>
        </w:tc>
      </w:tr>
      <w:tr w:rsidR="00884E42" w14:paraId="6F905B12"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6C0C265D" w14:textId="77777777" w:rsidR="00884E42" w:rsidRDefault="00000000">
            <w:pPr>
              <w:pStyle w:val="15"/>
              <w:spacing w:line="240" w:lineRule="auto"/>
              <w:jc w:val="center"/>
              <w:rPr>
                <w:sz w:val="21"/>
                <w:szCs w:val="21"/>
              </w:rPr>
            </w:pPr>
            <w:r>
              <w:rPr>
                <w:rFonts w:hint="eastAsia"/>
                <w:sz w:val="21"/>
                <w:szCs w:val="21"/>
              </w:rPr>
              <w:t>光伏组件</w:t>
            </w:r>
          </w:p>
        </w:tc>
        <w:tc>
          <w:tcPr>
            <w:tcW w:w="1059" w:type="pct"/>
            <w:tcBorders>
              <w:top w:val="single" w:sz="4" w:space="0" w:color="000000"/>
              <w:left w:val="single" w:sz="4" w:space="0" w:color="000000"/>
              <w:bottom w:val="single" w:sz="4" w:space="0" w:color="000000"/>
              <w:right w:val="single" w:sz="4" w:space="0" w:color="000000"/>
            </w:tcBorders>
            <w:vAlign w:val="center"/>
          </w:tcPr>
          <w:p w14:paraId="2928A0FE" w14:textId="77777777" w:rsidR="00884E42" w:rsidRDefault="00000000">
            <w:pPr>
              <w:pStyle w:val="15"/>
              <w:spacing w:line="240" w:lineRule="auto"/>
              <w:jc w:val="center"/>
              <w:rPr>
                <w:sz w:val="21"/>
                <w:szCs w:val="21"/>
              </w:rPr>
            </w:pPr>
            <w:r>
              <w:rPr>
                <w:rFonts w:hint="eastAsia"/>
                <w:sz w:val="21"/>
                <w:szCs w:val="21"/>
              </w:rPr>
              <w:t>单晶硅</w:t>
            </w:r>
          </w:p>
        </w:tc>
        <w:tc>
          <w:tcPr>
            <w:tcW w:w="739" w:type="pct"/>
            <w:tcBorders>
              <w:top w:val="single" w:sz="4" w:space="0" w:color="000000"/>
              <w:left w:val="single" w:sz="4" w:space="0" w:color="000000"/>
              <w:bottom w:val="single" w:sz="4" w:space="0" w:color="000000"/>
              <w:right w:val="single" w:sz="4" w:space="0" w:color="000000"/>
            </w:tcBorders>
          </w:tcPr>
          <w:p w14:paraId="16B4F6A2"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37666DD5" w14:textId="77777777" w:rsidR="00884E42" w:rsidRDefault="00000000">
            <w:pPr>
              <w:pStyle w:val="15"/>
              <w:spacing w:line="240" w:lineRule="auto"/>
              <w:jc w:val="center"/>
              <w:rPr>
                <w:sz w:val="21"/>
                <w:szCs w:val="21"/>
              </w:rPr>
            </w:pPr>
            <w:r>
              <w:rPr>
                <w:rFonts w:hint="eastAsia"/>
                <w:sz w:val="21"/>
                <w:szCs w:val="21"/>
              </w:rPr>
              <w:t>403</w:t>
            </w:r>
          </w:p>
        </w:tc>
      </w:tr>
      <w:tr w:rsidR="00884E42" w14:paraId="0C7D54C8" w14:textId="77777777">
        <w:trPr>
          <w:trHeight w:val="278"/>
        </w:trPr>
        <w:tc>
          <w:tcPr>
            <w:tcW w:w="921" w:type="pct"/>
            <w:vMerge/>
            <w:tcBorders>
              <w:left w:val="single" w:sz="4" w:space="0" w:color="000000"/>
              <w:right w:val="single" w:sz="4" w:space="0" w:color="000000"/>
            </w:tcBorders>
            <w:vAlign w:val="center"/>
          </w:tcPr>
          <w:p w14:paraId="1002A173"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4FF87F6F" w14:textId="77777777" w:rsidR="00884E42" w:rsidRDefault="00000000">
            <w:pPr>
              <w:pStyle w:val="15"/>
              <w:spacing w:line="240" w:lineRule="auto"/>
              <w:jc w:val="center"/>
              <w:rPr>
                <w:sz w:val="21"/>
                <w:szCs w:val="21"/>
              </w:rPr>
            </w:pPr>
            <w:r>
              <w:rPr>
                <w:rFonts w:hint="eastAsia"/>
                <w:sz w:val="21"/>
                <w:szCs w:val="21"/>
              </w:rPr>
              <w:t>碲化镉</w:t>
            </w:r>
          </w:p>
        </w:tc>
        <w:tc>
          <w:tcPr>
            <w:tcW w:w="739" w:type="pct"/>
            <w:tcBorders>
              <w:top w:val="single" w:sz="4" w:space="0" w:color="000000"/>
              <w:left w:val="single" w:sz="4" w:space="0" w:color="000000"/>
              <w:bottom w:val="single" w:sz="4" w:space="0" w:color="000000"/>
              <w:right w:val="single" w:sz="4" w:space="0" w:color="000000"/>
            </w:tcBorders>
          </w:tcPr>
          <w:p w14:paraId="0B3DAA2E"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57B66CEB" w14:textId="77777777" w:rsidR="00884E42" w:rsidRDefault="00000000">
            <w:pPr>
              <w:pStyle w:val="15"/>
              <w:spacing w:line="240" w:lineRule="auto"/>
              <w:jc w:val="center"/>
              <w:rPr>
                <w:sz w:val="21"/>
                <w:szCs w:val="21"/>
              </w:rPr>
            </w:pPr>
            <w:r>
              <w:rPr>
                <w:rFonts w:hint="eastAsia"/>
                <w:sz w:val="21"/>
                <w:szCs w:val="21"/>
              </w:rPr>
              <w:t>290</w:t>
            </w:r>
          </w:p>
        </w:tc>
      </w:tr>
      <w:tr w:rsidR="00884E42" w14:paraId="331C7D8C" w14:textId="77777777">
        <w:trPr>
          <w:trHeight w:val="278"/>
        </w:trPr>
        <w:tc>
          <w:tcPr>
            <w:tcW w:w="921" w:type="pct"/>
            <w:vMerge/>
            <w:tcBorders>
              <w:left w:val="single" w:sz="4" w:space="0" w:color="000000"/>
              <w:right w:val="single" w:sz="4" w:space="0" w:color="000000"/>
            </w:tcBorders>
            <w:vAlign w:val="center"/>
          </w:tcPr>
          <w:p w14:paraId="3F2A353A"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5148D13A" w14:textId="77777777" w:rsidR="00884E42" w:rsidRDefault="00000000">
            <w:pPr>
              <w:pStyle w:val="15"/>
              <w:spacing w:line="240" w:lineRule="auto"/>
              <w:jc w:val="center"/>
              <w:rPr>
                <w:sz w:val="21"/>
                <w:szCs w:val="21"/>
              </w:rPr>
            </w:pPr>
            <w:r>
              <w:rPr>
                <w:rFonts w:hint="eastAsia"/>
                <w:sz w:val="21"/>
                <w:szCs w:val="21"/>
              </w:rPr>
              <w:t>异质结电池</w:t>
            </w:r>
          </w:p>
        </w:tc>
        <w:tc>
          <w:tcPr>
            <w:tcW w:w="739" w:type="pct"/>
            <w:tcBorders>
              <w:top w:val="single" w:sz="4" w:space="0" w:color="000000"/>
              <w:left w:val="single" w:sz="4" w:space="0" w:color="000000"/>
              <w:bottom w:val="single" w:sz="4" w:space="0" w:color="000000"/>
              <w:right w:val="single" w:sz="4" w:space="0" w:color="000000"/>
            </w:tcBorders>
          </w:tcPr>
          <w:p w14:paraId="718F9222"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2BE60A0E" w14:textId="77777777" w:rsidR="00884E42" w:rsidRDefault="00000000">
            <w:pPr>
              <w:pStyle w:val="15"/>
              <w:spacing w:line="240" w:lineRule="auto"/>
              <w:jc w:val="center"/>
              <w:rPr>
                <w:sz w:val="21"/>
                <w:szCs w:val="21"/>
              </w:rPr>
            </w:pPr>
            <w:r>
              <w:rPr>
                <w:rFonts w:hint="eastAsia"/>
                <w:sz w:val="21"/>
                <w:szCs w:val="21"/>
              </w:rPr>
              <w:t>428</w:t>
            </w:r>
          </w:p>
        </w:tc>
      </w:tr>
      <w:tr w:rsidR="00884E42" w14:paraId="55A4559B" w14:textId="77777777">
        <w:trPr>
          <w:trHeight w:val="278"/>
        </w:trPr>
        <w:tc>
          <w:tcPr>
            <w:tcW w:w="921" w:type="pct"/>
            <w:vMerge/>
            <w:tcBorders>
              <w:left w:val="single" w:sz="4" w:space="0" w:color="000000"/>
              <w:right w:val="single" w:sz="4" w:space="0" w:color="000000"/>
            </w:tcBorders>
            <w:vAlign w:val="center"/>
          </w:tcPr>
          <w:p w14:paraId="6709421E"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693A6611" w14:textId="77777777" w:rsidR="00884E42" w:rsidRDefault="00000000">
            <w:pPr>
              <w:pStyle w:val="15"/>
              <w:spacing w:line="240" w:lineRule="auto"/>
              <w:jc w:val="center"/>
              <w:rPr>
                <w:sz w:val="21"/>
                <w:szCs w:val="21"/>
              </w:rPr>
            </w:pPr>
            <w:r>
              <w:rPr>
                <w:rFonts w:hint="eastAsia"/>
                <w:sz w:val="21"/>
                <w:szCs w:val="21"/>
              </w:rPr>
              <w:t>钙钛矿</w:t>
            </w:r>
          </w:p>
        </w:tc>
        <w:tc>
          <w:tcPr>
            <w:tcW w:w="739" w:type="pct"/>
            <w:tcBorders>
              <w:top w:val="single" w:sz="4" w:space="0" w:color="000000"/>
              <w:left w:val="single" w:sz="4" w:space="0" w:color="000000"/>
              <w:bottom w:val="single" w:sz="4" w:space="0" w:color="000000"/>
              <w:right w:val="single" w:sz="4" w:space="0" w:color="000000"/>
            </w:tcBorders>
          </w:tcPr>
          <w:p w14:paraId="006A8CF8"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12AEC410" w14:textId="77777777" w:rsidR="00884E42" w:rsidRDefault="00000000">
            <w:pPr>
              <w:pStyle w:val="15"/>
              <w:spacing w:line="240" w:lineRule="auto"/>
              <w:jc w:val="center"/>
              <w:rPr>
                <w:sz w:val="21"/>
                <w:szCs w:val="21"/>
              </w:rPr>
            </w:pPr>
            <w:r>
              <w:rPr>
                <w:rFonts w:hint="eastAsia"/>
                <w:sz w:val="21"/>
                <w:szCs w:val="21"/>
              </w:rPr>
              <w:t>500</w:t>
            </w:r>
          </w:p>
        </w:tc>
      </w:tr>
      <w:tr w:rsidR="00884E42" w14:paraId="40F4285F" w14:textId="77777777">
        <w:trPr>
          <w:trHeight w:val="278"/>
        </w:trPr>
        <w:tc>
          <w:tcPr>
            <w:tcW w:w="921" w:type="pct"/>
            <w:vMerge/>
            <w:tcBorders>
              <w:left w:val="single" w:sz="4" w:space="0" w:color="000000"/>
              <w:bottom w:val="single" w:sz="4" w:space="0" w:color="000000"/>
              <w:right w:val="single" w:sz="4" w:space="0" w:color="000000"/>
            </w:tcBorders>
            <w:vAlign w:val="center"/>
          </w:tcPr>
          <w:p w14:paraId="1C74FEB4"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4F5C0406" w14:textId="77777777" w:rsidR="00884E42" w:rsidRDefault="00000000">
            <w:pPr>
              <w:pStyle w:val="15"/>
              <w:spacing w:line="240" w:lineRule="auto"/>
              <w:jc w:val="center"/>
              <w:rPr>
                <w:sz w:val="21"/>
                <w:szCs w:val="21"/>
              </w:rPr>
            </w:pPr>
            <w:r>
              <w:rPr>
                <w:rFonts w:hint="eastAsia"/>
                <w:sz w:val="21"/>
                <w:szCs w:val="21"/>
              </w:rPr>
              <w:t>BIPV</w:t>
            </w:r>
          </w:p>
        </w:tc>
        <w:tc>
          <w:tcPr>
            <w:tcW w:w="739" w:type="pct"/>
            <w:tcBorders>
              <w:top w:val="single" w:sz="4" w:space="0" w:color="000000"/>
              <w:left w:val="single" w:sz="4" w:space="0" w:color="000000"/>
              <w:bottom w:val="single" w:sz="4" w:space="0" w:color="000000"/>
              <w:right w:val="single" w:sz="4" w:space="0" w:color="000000"/>
            </w:tcBorders>
          </w:tcPr>
          <w:p w14:paraId="181342B5" w14:textId="77777777" w:rsidR="00884E42" w:rsidRDefault="00000000">
            <w:pPr>
              <w:pStyle w:val="15"/>
              <w:spacing w:line="240" w:lineRule="auto"/>
              <w:jc w:val="center"/>
              <w:rPr>
                <w:sz w:val="21"/>
                <w:szCs w:val="21"/>
              </w:rPr>
            </w:pPr>
            <w:r>
              <w:rPr>
                <w:rFonts w:hint="eastAsia"/>
                <w:sz w:val="21"/>
                <w:szCs w:val="21"/>
              </w:rPr>
              <w:t>m</w:t>
            </w:r>
            <w:r>
              <w:rPr>
                <w:sz w:val="21"/>
                <w:szCs w:val="21"/>
                <w:vertAlign w:val="superscript"/>
              </w:rPr>
              <w:t>2</w:t>
            </w:r>
          </w:p>
        </w:tc>
        <w:tc>
          <w:tcPr>
            <w:tcW w:w="2281" w:type="pct"/>
            <w:tcBorders>
              <w:top w:val="single" w:sz="4" w:space="0" w:color="000000"/>
              <w:left w:val="single" w:sz="4" w:space="0" w:color="000000"/>
              <w:bottom w:val="single" w:sz="4" w:space="0" w:color="000000"/>
              <w:right w:val="single" w:sz="4" w:space="0" w:color="000000"/>
            </w:tcBorders>
            <w:vAlign w:val="center"/>
          </w:tcPr>
          <w:p w14:paraId="35F2DC24" w14:textId="77777777" w:rsidR="00884E42" w:rsidRDefault="00000000">
            <w:pPr>
              <w:pStyle w:val="15"/>
              <w:spacing w:line="240" w:lineRule="auto"/>
              <w:jc w:val="center"/>
              <w:rPr>
                <w:sz w:val="21"/>
                <w:szCs w:val="21"/>
              </w:rPr>
            </w:pPr>
            <w:r>
              <w:rPr>
                <w:rFonts w:hint="eastAsia"/>
                <w:sz w:val="21"/>
                <w:szCs w:val="21"/>
              </w:rPr>
              <w:t>591</w:t>
            </w:r>
          </w:p>
        </w:tc>
      </w:tr>
      <w:tr w:rsidR="00884E42" w14:paraId="7657CBA2" w14:textId="77777777">
        <w:trPr>
          <w:trHeight w:val="278"/>
        </w:trPr>
        <w:tc>
          <w:tcPr>
            <w:tcW w:w="921" w:type="pct"/>
            <w:tcBorders>
              <w:top w:val="single" w:sz="4" w:space="0" w:color="000000"/>
              <w:left w:val="single" w:sz="4" w:space="0" w:color="000000"/>
              <w:bottom w:val="single" w:sz="4" w:space="0" w:color="000000"/>
              <w:right w:val="single" w:sz="4" w:space="0" w:color="000000"/>
            </w:tcBorders>
            <w:vAlign w:val="center"/>
          </w:tcPr>
          <w:p w14:paraId="71BD8F70" w14:textId="77777777" w:rsidR="00884E42" w:rsidRDefault="00000000">
            <w:pPr>
              <w:pStyle w:val="15"/>
              <w:spacing w:line="240" w:lineRule="auto"/>
              <w:jc w:val="center"/>
              <w:rPr>
                <w:sz w:val="21"/>
                <w:szCs w:val="21"/>
              </w:rPr>
            </w:pPr>
            <w:r>
              <w:rPr>
                <w:rFonts w:hint="eastAsia"/>
                <w:sz w:val="21"/>
                <w:szCs w:val="21"/>
              </w:rPr>
              <w:t>逆变器</w:t>
            </w:r>
          </w:p>
        </w:tc>
        <w:tc>
          <w:tcPr>
            <w:tcW w:w="1059" w:type="pct"/>
            <w:tcBorders>
              <w:top w:val="single" w:sz="4" w:space="0" w:color="000000"/>
              <w:left w:val="single" w:sz="4" w:space="0" w:color="000000"/>
              <w:bottom w:val="single" w:sz="4" w:space="0" w:color="000000"/>
              <w:right w:val="single" w:sz="4" w:space="0" w:color="000000"/>
            </w:tcBorders>
            <w:vAlign w:val="center"/>
          </w:tcPr>
          <w:p w14:paraId="1034AE1B" w14:textId="77777777" w:rsidR="00884E42" w:rsidRDefault="00000000">
            <w:pPr>
              <w:pStyle w:val="15"/>
              <w:spacing w:line="240" w:lineRule="auto"/>
              <w:jc w:val="center"/>
              <w:rPr>
                <w:sz w:val="21"/>
                <w:szCs w:val="21"/>
              </w:rPr>
            </w:pPr>
            <w:r>
              <w:rPr>
                <w:rFonts w:hint="eastAsia"/>
                <w:sz w:val="21"/>
                <w:szCs w:val="21"/>
              </w:rPr>
              <w:t>光伏逆变器</w:t>
            </w:r>
          </w:p>
        </w:tc>
        <w:tc>
          <w:tcPr>
            <w:tcW w:w="739" w:type="pct"/>
            <w:tcBorders>
              <w:top w:val="single" w:sz="4" w:space="0" w:color="000000"/>
              <w:left w:val="single" w:sz="4" w:space="0" w:color="000000"/>
              <w:bottom w:val="single" w:sz="4" w:space="0" w:color="000000"/>
              <w:right w:val="single" w:sz="4" w:space="0" w:color="000000"/>
            </w:tcBorders>
            <w:vAlign w:val="center"/>
          </w:tcPr>
          <w:p w14:paraId="5008035F" w14:textId="77777777" w:rsidR="00884E42" w:rsidRDefault="00000000">
            <w:pPr>
              <w:pStyle w:val="15"/>
              <w:spacing w:line="240" w:lineRule="auto"/>
              <w:jc w:val="center"/>
              <w:rPr>
                <w:sz w:val="21"/>
                <w:szCs w:val="21"/>
              </w:rPr>
            </w:pPr>
            <w:r>
              <w:rPr>
                <w:rFonts w:hint="eastAsia"/>
                <w:sz w:val="21"/>
                <w:szCs w:val="21"/>
              </w:rPr>
              <w:t>kW</w:t>
            </w:r>
          </w:p>
        </w:tc>
        <w:tc>
          <w:tcPr>
            <w:tcW w:w="2281" w:type="pct"/>
            <w:tcBorders>
              <w:top w:val="single" w:sz="4" w:space="0" w:color="000000"/>
              <w:left w:val="single" w:sz="4" w:space="0" w:color="000000"/>
              <w:bottom w:val="single" w:sz="4" w:space="0" w:color="000000"/>
              <w:right w:val="single" w:sz="4" w:space="0" w:color="000000"/>
            </w:tcBorders>
            <w:vAlign w:val="center"/>
          </w:tcPr>
          <w:p w14:paraId="5E762AE0" w14:textId="77777777" w:rsidR="00884E42" w:rsidRDefault="00000000">
            <w:pPr>
              <w:pStyle w:val="15"/>
              <w:spacing w:line="240" w:lineRule="auto"/>
              <w:jc w:val="center"/>
              <w:rPr>
                <w:sz w:val="21"/>
                <w:szCs w:val="21"/>
              </w:rPr>
            </w:pPr>
            <w:r>
              <w:rPr>
                <w:rFonts w:hint="eastAsia"/>
                <w:sz w:val="21"/>
                <w:szCs w:val="21"/>
              </w:rPr>
              <w:t>357</w:t>
            </w:r>
          </w:p>
        </w:tc>
      </w:tr>
      <w:tr w:rsidR="00884E42" w14:paraId="544BD0F0"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212BF426" w14:textId="77777777" w:rsidR="00884E42" w:rsidRDefault="00000000">
            <w:pPr>
              <w:pStyle w:val="15"/>
              <w:spacing w:line="240" w:lineRule="auto"/>
              <w:jc w:val="center"/>
              <w:rPr>
                <w:sz w:val="21"/>
                <w:szCs w:val="21"/>
              </w:rPr>
            </w:pPr>
            <w:r>
              <w:rPr>
                <w:rFonts w:hint="eastAsia"/>
                <w:sz w:val="21"/>
                <w:szCs w:val="21"/>
              </w:rPr>
              <w:t>热水器</w:t>
            </w:r>
          </w:p>
        </w:tc>
        <w:tc>
          <w:tcPr>
            <w:tcW w:w="1059" w:type="pct"/>
            <w:tcBorders>
              <w:top w:val="single" w:sz="4" w:space="0" w:color="000000"/>
              <w:left w:val="single" w:sz="4" w:space="0" w:color="000000"/>
              <w:bottom w:val="single" w:sz="4" w:space="0" w:color="000000"/>
              <w:right w:val="single" w:sz="4" w:space="0" w:color="000000"/>
            </w:tcBorders>
            <w:vAlign w:val="center"/>
          </w:tcPr>
          <w:p w14:paraId="2E4217AB" w14:textId="77777777" w:rsidR="00884E42" w:rsidRDefault="00000000">
            <w:pPr>
              <w:pStyle w:val="15"/>
              <w:spacing w:line="240" w:lineRule="auto"/>
              <w:jc w:val="center"/>
              <w:rPr>
                <w:sz w:val="21"/>
                <w:szCs w:val="21"/>
              </w:rPr>
            </w:pPr>
            <w:r>
              <w:rPr>
                <w:rFonts w:hint="eastAsia"/>
                <w:sz w:val="21"/>
                <w:szCs w:val="21"/>
              </w:rPr>
              <w:t>太阳能集热器</w:t>
            </w:r>
          </w:p>
        </w:tc>
        <w:tc>
          <w:tcPr>
            <w:tcW w:w="739" w:type="pct"/>
            <w:tcBorders>
              <w:top w:val="single" w:sz="4" w:space="0" w:color="000000"/>
              <w:left w:val="single" w:sz="4" w:space="0" w:color="000000"/>
              <w:bottom w:val="single" w:sz="4" w:space="0" w:color="000000"/>
              <w:right w:val="single" w:sz="4" w:space="0" w:color="000000"/>
            </w:tcBorders>
            <w:vAlign w:val="center"/>
          </w:tcPr>
          <w:p w14:paraId="3892C800" w14:textId="77777777" w:rsidR="00884E42" w:rsidRDefault="00000000">
            <w:pPr>
              <w:pStyle w:val="15"/>
              <w:spacing w:line="240" w:lineRule="auto"/>
              <w:jc w:val="center"/>
              <w:rPr>
                <w:sz w:val="21"/>
                <w:szCs w:val="21"/>
              </w:rPr>
            </w:pPr>
            <w:r>
              <w:rPr>
                <w:rFonts w:hint="eastAsia"/>
                <w:sz w:val="21"/>
                <w:szCs w:val="21"/>
              </w:rPr>
              <w:t>m</w:t>
            </w:r>
            <w:r>
              <w:rPr>
                <w:sz w:val="21"/>
                <w:szCs w:val="21"/>
                <w:vertAlign w:val="superscript"/>
              </w:rPr>
              <w:t>2</w:t>
            </w:r>
          </w:p>
        </w:tc>
        <w:tc>
          <w:tcPr>
            <w:tcW w:w="2281" w:type="pct"/>
            <w:tcBorders>
              <w:top w:val="single" w:sz="4" w:space="0" w:color="000000"/>
              <w:left w:val="single" w:sz="4" w:space="0" w:color="000000"/>
              <w:bottom w:val="single" w:sz="4" w:space="0" w:color="000000"/>
              <w:right w:val="single" w:sz="4" w:space="0" w:color="000000"/>
            </w:tcBorders>
            <w:vAlign w:val="center"/>
          </w:tcPr>
          <w:p w14:paraId="720F6969" w14:textId="77777777" w:rsidR="00884E42" w:rsidRDefault="00000000">
            <w:pPr>
              <w:pStyle w:val="15"/>
              <w:spacing w:line="240" w:lineRule="auto"/>
              <w:jc w:val="center"/>
              <w:rPr>
                <w:sz w:val="21"/>
                <w:szCs w:val="21"/>
              </w:rPr>
            </w:pPr>
            <w:r>
              <w:rPr>
                <w:rFonts w:hint="eastAsia"/>
                <w:sz w:val="21"/>
                <w:szCs w:val="21"/>
              </w:rPr>
              <w:t>112</w:t>
            </w:r>
          </w:p>
        </w:tc>
      </w:tr>
      <w:tr w:rsidR="00884E42" w14:paraId="51A887AB" w14:textId="77777777">
        <w:trPr>
          <w:trHeight w:val="278"/>
        </w:trPr>
        <w:tc>
          <w:tcPr>
            <w:tcW w:w="921" w:type="pct"/>
            <w:vMerge/>
            <w:tcBorders>
              <w:left w:val="single" w:sz="4" w:space="0" w:color="000000"/>
              <w:bottom w:val="single" w:sz="4" w:space="0" w:color="000000"/>
              <w:right w:val="single" w:sz="4" w:space="0" w:color="000000"/>
            </w:tcBorders>
            <w:vAlign w:val="center"/>
          </w:tcPr>
          <w:p w14:paraId="7B9B6153"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12F19AB3" w14:textId="77777777" w:rsidR="00884E42" w:rsidRDefault="00000000">
            <w:pPr>
              <w:pStyle w:val="15"/>
              <w:spacing w:line="240" w:lineRule="auto"/>
              <w:jc w:val="center"/>
              <w:rPr>
                <w:sz w:val="21"/>
                <w:szCs w:val="21"/>
              </w:rPr>
            </w:pPr>
            <w:r>
              <w:rPr>
                <w:rFonts w:hint="eastAsia"/>
                <w:sz w:val="21"/>
                <w:szCs w:val="21"/>
              </w:rPr>
              <w:t>燃气热水器</w:t>
            </w:r>
          </w:p>
        </w:tc>
        <w:tc>
          <w:tcPr>
            <w:tcW w:w="739" w:type="pct"/>
            <w:tcBorders>
              <w:top w:val="single" w:sz="4" w:space="0" w:color="000000"/>
              <w:left w:val="single" w:sz="4" w:space="0" w:color="000000"/>
              <w:bottom w:val="single" w:sz="4" w:space="0" w:color="000000"/>
              <w:right w:val="single" w:sz="4" w:space="0" w:color="000000"/>
            </w:tcBorders>
            <w:vAlign w:val="center"/>
          </w:tcPr>
          <w:p w14:paraId="59C88E15"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7DFF9949" w14:textId="77777777" w:rsidR="00884E42" w:rsidRDefault="00000000">
            <w:pPr>
              <w:pStyle w:val="15"/>
              <w:spacing w:line="240" w:lineRule="auto"/>
              <w:jc w:val="center"/>
              <w:rPr>
                <w:sz w:val="21"/>
                <w:szCs w:val="21"/>
              </w:rPr>
            </w:pPr>
            <w:r>
              <w:rPr>
                <w:rFonts w:hint="eastAsia"/>
                <w:sz w:val="21"/>
                <w:szCs w:val="21"/>
              </w:rPr>
              <w:t>148</w:t>
            </w:r>
          </w:p>
        </w:tc>
      </w:tr>
      <w:tr w:rsidR="00884E42" w14:paraId="76582014" w14:textId="77777777">
        <w:trPr>
          <w:trHeight w:val="278"/>
        </w:trPr>
        <w:tc>
          <w:tcPr>
            <w:tcW w:w="921" w:type="pct"/>
            <w:vMerge w:val="restart"/>
            <w:tcBorders>
              <w:top w:val="single" w:sz="4" w:space="0" w:color="000000"/>
              <w:left w:val="single" w:sz="4" w:space="0" w:color="000000"/>
              <w:right w:val="single" w:sz="4" w:space="0" w:color="000000"/>
            </w:tcBorders>
            <w:vAlign w:val="center"/>
          </w:tcPr>
          <w:p w14:paraId="49699897" w14:textId="77777777" w:rsidR="00884E42" w:rsidRDefault="00000000">
            <w:pPr>
              <w:pStyle w:val="15"/>
              <w:spacing w:line="240" w:lineRule="auto"/>
              <w:jc w:val="center"/>
              <w:rPr>
                <w:sz w:val="21"/>
                <w:szCs w:val="21"/>
              </w:rPr>
            </w:pPr>
            <w:r>
              <w:rPr>
                <w:rFonts w:hint="eastAsia"/>
                <w:sz w:val="21"/>
                <w:szCs w:val="21"/>
              </w:rPr>
              <w:t>电梯</w:t>
            </w:r>
          </w:p>
        </w:tc>
        <w:tc>
          <w:tcPr>
            <w:tcW w:w="1059" w:type="pct"/>
            <w:tcBorders>
              <w:top w:val="single" w:sz="4" w:space="0" w:color="000000"/>
              <w:left w:val="single" w:sz="4" w:space="0" w:color="000000"/>
              <w:bottom w:val="single" w:sz="4" w:space="0" w:color="000000"/>
              <w:right w:val="single" w:sz="4" w:space="0" w:color="000000"/>
            </w:tcBorders>
            <w:vAlign w:val="center"/>
          </w:tcPr>
          <w:p w14:paraId="730FC127" w14:textId="77777777" w:rsidR="00884E42" w:rsidRDefault="00000000">
            <w:pPr>
              <w:pStyle w:val="15"/>
              <w:spacing w:line="240" w:lineRule="auto"/>
              <w:jc w:val="center"/>
              <w:rPr>
                <w:sz w:val="21"/>
                <w:szCs w:val="21"/>
              </w:rPr>
            </w:pPr>
            <w:proofErr w:type="gramStart"/>
            <w:r>
              <w:rPr>
                <w:rFonts w:hint="eastAsia"/>
                <w:sz w:val="21"/>
                <w:szCs w:val="21"/>
              </w:rPr>
              <w:t>直梯</w:t>
            </w:r>
            <w:proofErr w:type="gramEnd"/>
          </w:p>
        </w:tc>
        <w:tc>
          <w:tcPr>
            <w:tcW w:w="739" w:type="pct"/>
            <w:tcBorders>
              <w:top w:val="single" w:sz="4" w:space="0" w:color="000000"/>
              <w:left w:val="single" w:sz="4" w:space="0" w:color="000000"/>
              <w:bottom w:val="single" w:sz="4" w:space="0" w:color="000000"/>
              <w:right w:val="single" w:sz="4" w:space="0" w:color="000000"/>
            </w:tcBorders>
            <w:vAlign w:val="center"/>
          </w:tcPr>
          <w:p w14:paraId="3E71EF60"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33F9199B" w14:textId="77777777" w:rsidR="00884E42" w:rsidRDefault="00000000">
            <w:pPr>
              <w:pStyle w:val="15"/>
              <w:spacing w:line="240" w:lineRule="auto"/>
              <w:jc w:val="center"/>
              <w:rPr>
                <w:sz w:val="21"/>
                <w:szCs w:val="21"/>
              </w:rPr>
            </w:pPr>
            <w:r>
              <w:rPr>
                <w:rFonts w:hint="eastAsia"/>
                <w:sz w:val="21"/>
                <w:szCs w:val="21"/>
              </w:rPr>
              <w:t>3760</w:t>
            </w:r>
          </w:p>
        </w:tc>
      </w:tr>
      <w:tr w:rsidR="00884E42" w14:paraId="13FCA5B6" w14:textId="77777777">
        <w:trPr>
          <w:trHeight w:val="278"/>
        </w:trPr>
        <w:tc>
          <w:tcPr>
            <w:tcW w:w="921" w:type="pct"/>
            <w:vMerge/>
            <w:tcBorders>
              <w:left w:val="single" w:sz="4" w:space="0" w:color="000000"/>
              <w:bottom w:val="single" w:sz="4" w:space="0" w:color="000000"/>
              <w:right w:val="single" w:sz="4" w:space="0" w:color="000000"/>
            </w:tcBorders>
            <w:vAlign w:val="center"/>
          </w:tcPr>
          <w:p w14:paraId="2DD39820" w14:textId="77777777" w:rsidR="00884E42" w:rsidRDefault="00884E42">
            <w:pPr>
              <w:pStyle w:val="15"/>
              <w:spacing w:line="240" w:lineRule="auto"/>
              <w:jc w:val="center"/>
              <w:rPr>
                <w:sz w:val="21"/>
                <w:szCs w:val="21"/>
              </w:rPr>
            </w:pPr>
          </w:p>
        </w:tc>
        <w:tc>
          <w:tcPr>
            <w:tcW w:w="1059" w:type="pct"/>
            <w:tcBorders>
              <w:top w:val="single" w:sz="4" w:space="0" w:color="000000"/>
              <w:left w:val="single" w:sz="4" w:space="0" w:color="000000"/>
              <w:bottom w:val="single" w:sz="4" w:space="0" w:color="000000"/>
              <w:right w:val="single" w:sz="4" w:space="0" w:color="000000"/>
            </w:tcBorders>
            <w:vAlign w:val="center"/>
          </w:tcPr>
          <w:p w14:paraId="297FDD04" w14:textId="77777777" w:rsidR="00884E42" w:rsidRDefault="00000000">
            <w:pPr>
              <w:pStyle w:val="15"/>
              <w:spacing w:line="240" w:lineRule="auto"/>
              <w:jc w:val="center"/>
              <w:rPr>
                <w:sz w:val="21"/>
                <w:szCs w:val="21"/>
              </w:rPr>
            </w:pPr>
            <w:r>
              <w:rPr>
                <w:rFonts w:hint="eastAsia"/>
                <w:sz w:val="21"/>
                <w:szCs w:val="21"/>
              </w:rPr>
              <w:t>扶梯</w:t>
            </w:r>
          </w:p>
        </w:tc>
        <w:tc>
          <w:tcPr>
            <w:tcW w:w="739" w:type="pct"/>
            <w:tcBorders>
              <w:top w:val="single" w:sz="4" w:space="0" w:color="000000"/>
              <w:left w:val="single" w:sz="4" w:space="0" w:color="000000"/>
              <w:bottom w:val="single" w:sz="4" w:space="0" w:color="000000"/>
              <w:right w:val="single" w:sz="4" w:space="0" w:color="000000"/>
            </w:tcBorders>
            <w:vAlign w:val="center"/>
          </w:tcPr>
          <w:p w14:paraId="294EB0AE" w14:textId="77777777" w:rsidR="00884E42" w:rsidRDefault="00000000">
            <w:pPr>
              <w:pStyle w:val="15"/>
              <w:spacing w:line="240" w:lineRule="auto"/>
              <w:jc w:val="center"/>
              <w:rPr>
                <w:sz w:val="21"/>
                <w:szCs w:val="21"/>
              </w:rPr>
            </w:pPr>
            <w:r>
              <w:rPr>
                <w:rFonts w:hint="eastAsia"/>
                <w:sz w:val="21"/>
                <w:szCs w:val="21"/>
              </w:rPr>
              <w:t>台</w:t>
            </w:r>
          </w:p>
        </w:tc>
        <w:tc>
          <w:tcPr>
            <w:tcW w:w="2281" w:type="pct"/>
            <w:tcBorders>
              <w:top w:val="single" w:sz="4" w:space="0" w:color="000000"/>
              <w:left w:val="single" w:sz="4" w:space="0" w:color="000000"/>
              <w:bottom w:val="single" w:sz="4" w:space="0" w:color="000000"/>
              <w:right w:val="single" w:sz="4" w:space="0" w:color="000000"/>
            </w:tcBorders>
            <w:vAlign w:val="center"/>
          </w:tcPr>
          <w:p w14:paraId="4ADCCEF7" w14:textId="77777777" w:rsidR="00884E42" w:rsidRDefault="00000000">
            <w:pPr>
              <w:pStyle w:val="15"/>
              <w:spacing w:line="240" w:lineRule="auto"/>
              <w:jc w:val="center"/>
              <w:rPr>
                <w:sz w:val="21"/>
                <w:szCs w:val="21"/>
              </w:rPr>
            </w:pPr>
            <w:r>
              <w:rPr>
                <w:rFonts w:hint="eastAsia"/>
                <w:sz w:val="21"/>
                <w:szCs w:val="21"/>
              </w:rPr>
              <w:t>9120</w:t>
            </w:r>
          </w:p>
        </w:tc>
      </w:tr>
    </w:tbl>
    <w:p w14:paraId="5E6DF1A2" w14:textId="559F27F0" w:rsidR="00884E42" w:rsidRDefault="00000000">
      <w:pPr>
        <w:pStyle w:val="15"/>
        <w:rPr>
          <w:bCs/>
          <w:sz w:val="21"/>
          <w:szCs w:val="21"/>
        </w:rPr>
      </w:pPr>
      <w:r>
        <w:rPr>
          <w:rFonts w:hint="eastAsia"/>
          <w:bCs/>
          <w:sz w:val="21"/>
          <w:szCs w:val="21"/>
        </w:rPr>
        <w:t>注：上表中机电设备碳排放因子均为普通机电设备（非绿色产品），主要来源于大量</w:t>
      </w:r>
      <w:proofErr w:type="gramStart"/>
      <w:r>
        <w:rPr>
          <w:rFonts w:hint="eastAsia"/>
          <w:bCs/>
          <w:sz w:val="21"/>
          <w:szCs w:val="21"/>
        </w:rPr>
        <w:t>第三方碳足迹</w:t>
      </w:r>
      <w:proofErr w:type="gramEnd"/>
      <w:r>
        <w:rPr>
          <w:rFonts w:hint="eastAsia"/>
          <w:bCs/>
          <w:sz w:val="21"/>
          <w:szCs w:val="21"/>
        </w:rPr>
        <w:t>产品认证调研数据。绿色产品碳排放因子应按照</w:t>
      </w:r>
      <w:proofErr w:type="gramStart"/>
      <w:r>
        <w:rPr>
          <w:rFonts w:hint="eastAsia"/>
          <w:bCs/>
          <w:sz w:val="21"/>
          <w:szCs w:val="21"/>
        </w:rPr>
        <w:t>实际第三</w:t>
      </w:r>
      <w:proofErr w:type="gramEnd"/>
      <w:r>
        <w:rPr>
          <w:rFonts w:hint="eastAsia"/>
          <w:bCs/>
          <w:sz w:val="21"/>
          <w:szCs w:val="21"/>
        </w:rPr>
        <w:t>方产品碳足迹取值。</w:t>
      </w:r>
    </w:p>
    <w:p w14:paraId="3ADBCEBC" w14:textId="77777777" w:rsidR="00884E42" w:rsidRDefault="00884E42">
      <w:pPr>
        <w:pStyle w:val="15"/>
        <w:sectPr w:rsidR="00884E42">
          <w:pgSz w:w="11906" w:h="16838"/>
          <w:pgMar w:top="1440" w:right="1800" w:bottom="1440" w:left="1800" w:header="851" w:footer="992" w:gutter="0"/>
          <w:cols w:space="425"/>
          <w:docGrid w:type="lines" w:linePitch="312"/>
        </w:sectPr>
      </w:pPr>
    </w:p>
    <w:p w14:paraId="1D96D7F1" w14:textId="77777777" w:rsidR="00884E42" w:rsidRDefault="00884E42">
      <w:pPr>
        <w:pStyle w:val="15"/>
      </w:pPr>
    </w:p>
    <w:p w14:paraId="0CF3574D" w14:textId="55CBF5E2" w:rsidR="00884E42" w:rsidRDefault="00000000">
      <w:pPr>
        <w:pStyle w:val="1"/>
        <w:numPr>
          <w:ilvl w:val="0"/>
          <w:numId w:val="0"/>
        </w:numPr>
        <w:ind w:left="420"/>
        <w:jc w:val="both"/>
        <w:rPr>
          <w:rFonts w:cs="Times New Roman"/>
        </w:rPr>
      </w:pPr>
      <w:bookmarkStart w:id="247" w:name="_Toc211094471"/>
      <w:bookmarkStart w:id="248" w:name="_Hlk211432890"/>
      <w:r>
        <w:rPr>
          <w:rFonts w:cs="Times New Roman"/>
        </w:rPr>
        <w:t>附录</w:t>
      </w:r>
      <w:r>
        <w:rPr>
          <w:rFonts w:cs="Times New Roman" w:hint="eastAsia"/>
        </w:rPr>
        <w:t>C</w:t>
      </w:r>
      <w:r>
        <w:rPr>
          <w:rFonts w:cs="Times New Roman"/>
        </w:rPr>
        <w:t xml:space="preserve"> </w:t>
      </w:r>
      <w:r>
        <w:rPr>
          <w:rFonts w:cs="Times New Roman"/>
        </w:rPr>
        <w:t>民用建筑改造</w:t>
      </w:r>
      <w:proofErr w:type="gramStart"/>
      <w:r>
        <w:rPr>
          <w:rFonts w:cs="Times New Roman" w:hint="eastAsia"/>
        </w:rPr>
        <w:t>减碳量</w:t>
      </w:r>
      <w:proofErr w:type="gramEnd"/>
      <w:r>
        <w:rPr>
          <w:rFonts w:cs="Times New Roman" w:hint="eastAsia"/>
        </w:rPr>
        <w:t>理论计算</w:t>
      </w:r>
      <w:r>
        <w:rPr>
          <w:rFonts w:cs="Times New Roman"/>
        </w:rPr>
        <w:t>评估报告</w:t>
      </w:r>
      <w:r>
        <w:rPr>
          <w:rFonts w:cs="Times New Roman" w:hint="eastAsia"/>
        </w:rPr>
        <w:t>（样表）</w:t>
      </w:r>
      <w:bookmarkEnd w:id="247"/>
    </w:p>
    <w:bookmarkEnd w:id="248"/>
    <w:p w14:paraId="6E68EEC6" w14:textId="29AA7147" w:rsidR="00884E42" w:rsidRDefault="00000000">
      <w:pPr>
        <w:pStyle w:val="24"/>
        <w:ind w:left="0"/>
        <w:jc w:val="center"/>
      </w:pPr>
      <w:r>
        <w:rPr>
          <w:rFonts w:hint="eastAsia"/>
        </w:rPr>
        <w:t>表</w:t>
      </w:r>
      <w:r>
        <w:rPr>
          <w:rFonts w:hint="eastAsia"/>
        </w:rPr>
        <w:t xml:space="preserve">C.0.1 </w:t>
      </w:r>
      <w:r>
        <w:rPr>
          <w:rFonts w:hint="eastAsia"/>
        </w:rPr>
        <w:t>民用建筑改造</w:t>
      </w:r>
      <w:proofErr w:type="gramStart"/>
      <w:r>
        <w:rPr>
          <w:rFonts w:hint="eastAsia"/>
        </w:rPr>
        <w:t>减碳量</w:t>
      </w:r>
      <w:proofErr w:type="gramEnd"/>
      <w:r>
        <w:rPr>
          <w:rFonts w:hint="eastAsia"/>
        </w:rPr>
        <w:t>理论计算评估报告（样表）</w:t>
      </w:r>
    </w:p>
    <w:tbl>
      <w:tblPr>
        <w:tblW w:w="9236" w:type="dxa"/>
        <w:jc w:val="center"/>
        <w:tblLook w:val="04A0" w:firstRow="1" w:lastRow="0" w:firstColumn="1" w:lastColumn="0" w:noHBand="0" w:noVBand="1"/>
      </w:tblPr>
      <w:tblGrid>
        <w:gridCol w:w="1702"/>
        <w:gridCol w:w="2835"/>
        <w:gridCol w:w="2048"/>
        <w:gridCol w:w="2651"/>
      </w:tblGrid>
      <w:tr w:rsidR="00884E42" w14:paraId="08B7A997" w14:textId="77777777">
        <w:trPr>
          <w:trHeight w:val="20"/>
          <w:jc w:val="center"/>
        </w:trPr>
        <w:tc>
          <w:tcPr>
            <w:tcW w:w="9236" w:type="dxa"/>
            <w:gridSpan w:val="4"/>
            <w:tcBorders>
              <w:top w:val="single" w:sz="4" w:space="0" w:color="auto"/>
              <w:left w:val="single" w:sz="4" w:space="0" w:color="auto"/>
              <w:bottom w:val="single" w:sz="4" w:space="0" w:color="auto"/>
              <w:right w:val="single" w:sz="4" w:space="0" w:color="000000"/>
            </w:tcBorders>
            <w:vAlign w:val="center"/>
          </w:tcPr>
          <w:p w14:paraId="4A9D1EE9" w14:textId="77777777" w:rsidR="00884E42" w:rsidRDefault="00000000">
            <w:pPr>
              <w:widowControl/>
              <w:jc w:val="left"/>
              <w:rPr>
                <w:rFonts w:eastAsia="宋体" w:cs="宋体"/>
                <w:kern w:val="0"/>
                <w:sz w:val="24"/>
                <w:szCs w:val="22"/>
              </w:rPr>
            </w:pPr>
            <w:r>
              <w:rPr>
                <w:rFonts w:eastAsia="宋体" w:cs="宋体" w:hint="eastAsia"/>
                <w:kern w:val="0"/>
                <w:sz w:val="24"/>
                <w:szCs w:val="22"/>
              </w:rPr>
              <w:t>一、基本信息</w:t>
            </w:r>
          </w:p>
        </w:tc>
      </w:tr>
      <w:tr w:rsidR="00884E42" w14:paraId="4814B6ED"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08F1AA46"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项目名称</w:t>
            </w:r>
          </w:p>
        </w:tc>
        <w:tc>
          <w:tcPr>
            <w:tcW w:w="2835" w:type="dxa"/>
            <w:tcBorders>
              <w:top w:val="nil"/>
              <w:left w:val="nil"/>
              <w:bottom w:val="single" w:sz="4" w:space="0" w:color="auto"/>
              <w:right w:val="single" w:sz="4" w:space="0" w:color="auto"/>
            </w:tcBorders>
            <w:vAlign w:val="center"/>
          </w:tcPr>
          <w:p w14:paraId="3A1DFD8C"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2B94AD97" w14:textId="77777777" w:rsidR="00884E42" w:rsidRDefault="00000000">
            <w:pPr>
              <w:widowControl/>
              <w:jc w:val="center"/>
              <w:rPr>
                <w:rFonts w:eastAsia="宋体" w:cs="宋体"/>
                <w:kern w:val="0"/>
                <w:sz w:val="24"/>
                <w:szCs w:val="22"/>
              </w:rPr>
            </w:pPr>
            <w:r>
              <w:rPr>
                <w:rFonts w:eastAsia="宋体" w:cs="宋体" w:hint="eastAsia"/>
                <w:kern w:val="0"/>
                <w:sz w:val="24"/>
                <w:szCs w:val="22"/>
              </w:rPr>
              <w:t>建筑面积（㎡）</w:t>
            </w:r>
          </w:p>
        </w:tc>
        <w:tc>
          <w:tcPr>
            <w:tcW w:w="2651" w:type="dxa"/>
            <w:tcBorders>
              <w:top w:val="nil"/>
              <w:left w:val="nil"/>
              <w:bottom w:val="single" w:sz="4" w:space="0" w:color="auto"/>
              <w:right w:val="single" w:sz="4" w:space="0" w:color="auto"/>
            </w:tcBorders>
            <w:vAlign w:val="center"/>
          </w:tcPr>
          <w:p w14:paraId="01D44982" w14:textId="77777777" w:rsidR="00884E42" w:rsidRDefault="00884E42">
            <w:pPr>
              <w:widowControl/>
              <w:jc w:val="center"/>
              <w:rPr>
                <w:rFonts w:eastAsia="宋体" w:cs="宋体"/>
                <w:kern w:val="0"/>
                <w:sz w:val="24"/>
                <w:szCs w:val="22"/>
              </w:rPr>
            </w:pPr>
          </w:p>
        </w:tc>
      </w:tr>
      <w:tr w:rsidR="00884E42" w14:paraId="4287EDDF"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5DBA6C81"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项目地址</w:t>
            </w:r>
          </w:p>
        </w:tc>
        <w:tc>
          <w:tcPr>
            <w:tcW w:w="2835" w:type="dxa"/>
            <w:tcBorders>
              <w:top w:val="nil"/>
              <w:left w:val="nil"/>
              <w:bottom w:val="single" w:sz="4" w:space="0" w:color="auto"/>
              <w:right w:val="single" w:sz="4" w:space="0" w:color="auto"/>
            </w:tcBorders>
            <w:vAlign w:val="center"/>
          </w:tcPr>
          <w:p w14:paraId="53E16981"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09994F23"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改造面积（㎡）</w:t>
            </w:r>
          </w:p>
        </w:tc>
        <w:tc>
          <w:tcPr>
            <w:tcW w:w="2651" w:type="dxa"/>
            <w:tcBorders>
              <w:top w:val="nil"/>
              <w:left w:val="nil"/>
              <w:bottom w:val="single" w:sz="4" w:space="0" w:color="auto"/>
              <w:right w:val="single" w:sz="4" w:space="0" w:color="auto"/>
            </w:tcBorders>
            <w:vAlign w:val="center"/>
          </w:tcPr>
          <w:p w14:paraId="597D99F3" w14:textId="77777777" w:rsidR="00884E42" w:rsidRDefault="00884E42">
            <w:pPr>
              <w:widowControl/>
              <w:jc w:val="center"/>
              <w:rPr>
                <w:rFonts w:eastAsia="宋体" w:cs="宋体"/>
                <w:kern w:val="0"/>
                <w:sz w:val="24"/>
                <w:szCs w:val="22"/>
              </w:rPr>
            </w:pPr>
          </w:p>
        </w:tc>
      </w:tr>
      <w:tr w:rsidR="00884E42" w14:paraId="1C2936A5"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73BD61BF" w14:textId="77777777" w:rsidR="00884E42" w:rsidRDefault="00000000">
            <w:pPr>
              <w:widowControl/>
              <w:jc w:val="center"/>
              <w:rPr>
                <w:rFonts w:eastAsia="宋体" w:cs="宋体"/>
                <w:kern w:val="0"/>
                <w:sz w:val="24"/>
                <w:szCs w:val="22"/>
              </w:rPr>
            </w:pPr>
            <w:r>
              <w:rPr>
                <w:rFonts w:eastAsia="宋体" w:cs="宋体" w:hint="eastAsia"/>
                <w:kern w:val="0"/>
                <w:sz w:val="24"/>
                <w:szCs w:val="22"/>
              </w:rPr>
              <w:t>业主单位</w:t>
            </w:r>
          </w:p>
        </w:tc>
        <w:tc>
          <w:tcPr>
            <w:tcW w:w="2835" w:type="dxa"/>
            <w:tcBorders>
              <w:top w:val="nil"/>
              <w:left w:val="nil"/>
              <w:bottom w:val="single" w:sz="4" w:space="0" w:color="auto"/>
              <w:right w:val="single" w:sz="4" w:space="0" w:color="auto"/>
            </w:tcBorders>
            <w:vAlign w:val="center"/>
          </w:tcPr>
          <w:p w14:paraId="435BBF24"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31C0B181"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651" w:type="dxa"/>
            <w:tcBorders>
              <w:top w:val="nil"/>
              <w:left w:val="nil"/>
              <w:bottom w:val="single" w:sz="4" w:space="0" w:color="auto"/>
              <w:right w:val="single" w:sz="4" w:space="0" w:color="auto"/>
            </w:tcBorders>
            <w:vAlign w:val="center"/>
          </w:tcPr>
          <w:p w14:paraId="48666B25" w14:textId="77777777" w:rsidR="00884E42" w:rsidRDefault="00884E42">
            <w:pPr>
              <w:widowControl/>
              <w:jc w:val="center"/>
              <w:rPr>
                <w:rFonts w:eastAsia="宋体" w:cs="宋体"/>
                <w:kern w:val="0"/>
                <w:sz w:val="24"/>
                <w:szCs w:val="22"/>
              </w:rPr>
            </w:pPr>
          </w:p>
        </w:tc>
      </w:tr>
      <w:tr w:rsidR="00884E42" w14:paraId="6437E4BA"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7422275D"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改造单位</w:t>
            </w:r>
          </w:p>
        </w:tc>
        <w:tc>
          <w:tcPr>
            <w:tcW w:w="2835" w:type="dxa"/>
            <w:tcBorders>
              <w:top w:val="nil"/>
              <w:left w:val="nil"/>
              <w:bottom w:val="single" w:sz="4" w:space="0" w:color="auto"/>
              <w:right w:val="single" w:sz="4" w:space="0" w:color="auto"/>
            </w:tcBorders>
            <w:vAlign w:val="center"/>
          </w:tcPr>
          <w:p w14:paraId="5D4D094E"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6F6ACC2D"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651" w:type="dxa"/>
            <w:tcBorders>
              <w:top w:val="nil"/>
              <w:left w:val="nil"/>
              <w:bottom w:val="single" w:sz="4" w:space="0" w:color="auto"/>
              <w:right w:val="single" w:sz="4" w:space="0" w:color="auto"/>
            </w:tcBorders>
            <w:vAlign w:val="center"/>
          </w:tcPr>
          <w:p w14:paraId="6F27C831" w14:textId="77777777" w:rsidR="00884E42" w:rsidRDefault="00884E42">
            <w:pPr>
              <w:widowControl/>
              <w:jc w:val="center"/>
              <w:rPr>
                <w:rFonts w:eastAsia="宋体" w:cs="宋体"/>
                <w:kern w:val="0"/>
                <w:sz w:val="24"/>
                <w:szCs w:val="22"/>
              </w:rPr>
            </w:pPr>
          </w:p>
        </w:tc>
      </w:tr>
      <w:tr w:rsidR="00884E42" w14:paraId="1C1C675C"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4F4EA72F" w14:textId="77777777" w:rsidR="00884E42" w:rsidRDefault="00000000">
            <w:pPr>
              <w:widowControl/>
              <w:jc w:val="center"/>
              <w:rPr>
                <w:rFonts w:eastAsia="宋体" w:cs="宋体"/>
                <w:kern w:val="0"/>
                <w:sz w:val="24"/>
                <w:szCs w:val="22"/>
              </w:rPr>
            </w:pPr>
            <w:r>
              <w:rPr>
                <w:rFonts w:eastAsia="宋体" w:cs="宋体" w:hint="eastAsia"/>
                <w:kern w:val="0"/>
                <w:sz w:val="24"/>
                <w:szCs w:val="22"/>
              </w:rPr>
              <w:t>设计单位</w:t>
            </w:r>
          </w:p>
        </w:tc>
        <w:tc>
          <w:tcPr>
            <w:tcW w:w="2835" w:type="dxa"/>
            <w:tcBorders>
              <w:top w:val="nil"/>
              <w:left w:val="nil"/>
              <w:bottom w:val="single" w:sz="4" w:space="0" w:color="auto"/>
              <w:right w:val="single" w:sz="4" w:space="0" w:color="auto"/>
            </w:tcBorders>
            <w:vAlign w:val="center"/>
          </w:tcPr>
          <w:p w14:paraId="17709A55"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55DD63B4"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651" w:type="dxa"/>
            <w:tcBorders>
              <w:top w:val="nil"/>
              <w:left w:val="nil"/>
              <w:bottom w:val="single" w:sz="4" w:space="0" w:color="auto"/>
              <w:right w:val="single" w:sz="4" w:space="0" w:color="auto"/>
            </w:tcBorders>
            <w:vAlign w:val="center"/>
          </w:tcPr>
          <w:p w14:paraId="2946CC67" w14:textId="77777777" w:rsidR="00884E42" w:rsidRDefault="00884E42">
            <w:pPr>
              <w:widowControl/>
              <w:jc w:val="center"/>
              <w:rPr>
                <w:rFonts w:eastAsia="宋体" w:cs="宋体"/>
                <w:kern w:val="0"/>
                <w:sz w:val="24"/>
                <w:szCs w:val="22"/>
              </w:rPr>
            </w:pPr>
          </w:p>
        </w:tc>
      </w:tr>
      <w:tr w:rsidR="00884E42" w14:paraId="3E0D7C90"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08B5E308" w14:textId="77777777" w:rsidR="00884E42" w:rsidRDefault="00000000">
            <w:pPr>
              <w:widowControl/>
              <w:jc w:val="center"/>
              <w:rPr>
                <w:rFonts w:eastAsia="宋体" w:cs="宋体"/>
                <w:kern w:val="0"/>
                <w:sz w:val="24"/>
                <w:szCs w:val="22"/>
              </w:rPr>
            </w:pPr>
            <w:r>
              <w:rPr>
                <w:rFonts w:eastAsia="宋体" w:cs="宋体" w:hint="eastAsia"/>
                <w:kern w:val="0"/>
                <w:sz w:val="24"/>
                <w:szCs w:val="22"/>
              </w:rPr>
              <w:t>施工单位</w:t>
            </w:r>
          </w:p>
        </w:tc>
        <w:tc>
          <w:tcPr>
            <w:tcW w:w="2835" w:type="dxa"/>
            <w:tcBorders>
              <w:top w:val="nil"/>
              <w:left w:val="nil"/>
              <w:bottom w:val="single" w:sz="4" w:space="0" w:color="auto"/>
              <w:right w:val="single" w:sz="4" w:space="0" w:color="auto"/>
            </w:tcBorders>
            <w:vAlign w:val="center"/>
          </w:tcPr>
          <w:p w14:paraId="44D35CA2" w14:textId="77777777" w:rsidR="00884E42" w:rsidRDefault="00884E42">
            <w:pPr>
              <w:widowControl/>
              <w:jc w:val="center"/>
              <w:rPr>
                <w:rFonts w:eastAsia="宋体" w:cs="宋体"/>
                <w:kern w:val="0"/>
                <w:sz w:val="24"/>
                <w:szCs w:val="22"/>
              </w:rPr>
            </w:pPr>
          </w:p>
        </w:tc>
        <w:tc>
          <w:tcPr>
            <w:tcW w:w="2048" w:type="dxa"/>
            <w:tcBorders>
              <w:top w:val="nil"/>
              <w:left w:val="nil"/>
              <w:bottom w:val="single" w:sz="4" w:space="0" w:color="auto"/>
              <w:right w:val="single" w:sz="4" w:space="0" w:color="auto"/>
            </w:tcBorders>
            <w:vAlign w:val="center"/>
          </w:tcPr>
          <w:p w14:paraId="7B958B90"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651" w:type="dxa"/>
            <w:tcBorders>
              <w:top w:val="nil"/>
              <w:left w:val="nil"/>
              <w:bottom w:val="single" w:sz="4" w:space="0" w:color="auto"/>
              <w:right w:val="single" w:sz="4" w:space="0" w:color="auto"/>
            </w:tcBorders>
            <w:vAlign w:val="center"/>
          </w:tcPr>
          <w:p w14:paraId="331815EA" w14:textId="77777777" w:rsidR="00884E42" w:rsidRDefault="00884E42">
            <w:pPr>
              <w:widowControl/>
              <w:jc w:val="center"/>
              <w:rPr>
                <w:rFonts w:eastAsia="宋体" w:cs="宋体"/>
                <w:kern w:val="0"/>
                <w:sz w:val="24"/>
                <w:szCs w:val="22"/>
              </w:rPr>
            </w:pPr>
          </w:p>
        </w:tc>
      </w:tr>
      <w:tr w:rsidR="00884E42" w14:paraId="42812D8F" w14:textId="77777777">
        <w:trPr>
          <w:trHeight w:val="20"/>
          <w:jc w:val="center"/>
        </w:trPr>
        <w:tc>
          <w:tcPr>
            <w:tcW w:w="9236" w:type="dxa"/>
            <w:gridSpan w:val="4"/>
            <w:tcBorders>
              <w:top w:val="single" w:sz="4" w:space="0" w:color="auto"/>
              <w:left w:val="single" w:sz="4" w:space="0" w:color="auto"/>
              <w:bottom w:val="single" w:sz="4" w:space="0" w:color="auto"/>
              <w:right w:val="single" w:sz="4" w:space="0" w:color="000000"/>
            </w:tcBorders>
            <w:vAlign w:val="center"/>
          </w:tcPr>
          <w:p w14:paraId="26706FE3" w14:textId="77777777" w:rsidR="00884E42" w:rsidRDefault="00000000">
            <w:pPr>
              <w:widowControl/>
              <w:jc w:val="left"/>
              <w:rPr>
                <w:rFonts w:eastAsia="宋体" w:cs="宋体"/>
                <w:kern w:val="0"/>
                <w:sz w:val="24"/>
                <w:szCs w:val="22"/>
              </w:rPr>
            </w:pPr>
            <w:r>
              <w:rPr>
                <w:rFonts w:eastAsia="宋体" w:cs="宋体" w:hint="eastAsia"/>
                <w:kern w:val="0"/>
                <w:sz w:val="24"/>
                <w:szCs w:val="22"/>
              </w:rPr>
              <w:t>二、项目概况</w:t>
            </w:r>
          </w:p>
        </w:tc>
      </w:tr>
      <w:tr w:rsidR="00884E42" w14:paraId="6A7D3AC8" w14:textId="77777777">
        <w:trPr>
          <w:trHeight w:val="20"/>
          <w:jc w:val="center"/>
        </w:trPr>
        <w:tc>
          <w:tcPr>
            <w:tcW w:w="1702" w:type="dxa"/>
            <w:vMerge w:val="restart"/>
            <w:tcBorders>
              <w:top w:val="nil"/>
              <w:left w:val="single" w:sz="4" w:space="0" w:color="auto"/>
              <w:bottom w:val="single" w:sz="4" w:space="0" w:color="000000"/>
              <w:right w:val="single" w:sz="4" w:space="0" w:color="auto"/>
            </w:tcBorders>
            <w:vAlign w:val="center"/>
          </w:tcPr>
          <w:p w14:paraId="70BD9579" w14:textId="77777777" w:rsidR="00884E42" w:rsidRDefault="00000000">
            <w:pPr>
              <w:widowControl/>
              <w:jc w:val="center"/>
              <w:rPr>
                <w:rFonts w:eastAsia="宋体" w:cs="宋体"/>
                <w:kern w:val="0"/>
                <w:sz w:val="24"/>
                <w:szCs w:val="22"/>
              </w:rPr>
            </w:pPr>
            <w:r>
              <w:rPr>
                <w:rFonts w:eastAsia="宋体" w:cs="宋体" w:hint="eastAsia"/>
                <w:kern w:val="0"/>
                <w:sz w:val="24"/>
                <w:szCs w:val="22"/>
              </w:rPr>
              <w:t>公共建筑类型</w:t>
            </w:r>
          </w:p>
        </w:tc>
        <w:tc>
          <w:tcPr>
            <w:tcW w:w="2835" w:type="dxa"/>
            <w:tcBorders>
              <w:top w:val="nil"/>
              <w:left w:val="nil"/>
              <w:bottom w:val="nil"/>
              <w:right w:val="nil"/>
            </w:tcBorders>
            <w:vAlign w:val="center"/>
          </w:tcPr>
          <w:p w14:paraId="341C2A95"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教育类：</w:t>
            </w:r>
          </w:p>
        </w:tc>
        <w:tc>
          <w:tcPr>
            <w:tcW w:w="2048" w:type="dxa"/>
            <w:tcBorders>
              <w:top w:val="nil"/>
              <w:left w:val="nil"/>
              <w:bottom w:val="nil"/>
              <w:right w:val="nil"/>
            </w:tcBorders>
            <w:vAlign w:val="center"/>
          </w:tcPr>
          <w:p w14:paraId="379A7810"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交通类：</w:t>
            </w:r>
          </w:p>
        </w:tc>
        <w:tc>
          <w:tcPr>
            <w:tcW w:w="2651" w:type="dxa"/>
            <w:tcBorders>
              <w:top w:val="nil"/>
              <w:left w:val="nil"/>
              <w:bottom w:val="nil"/>
              <w:right w:val="single" w:sz="4" w:space="0" w:color="auto"/>
            </w:tcBorders>
            <w:vAlign w:val="center"/>
          </w:tcPr>
          <w:p w14:paraId="3BFCC0CD" w14:textId="77777777" w:rsidR="00884E42" w:rsidRDefault="00884E42">
            <w:pPr>
              <w:widowControl/>
              <w:jc w:val="left"/>
              <w:rPr>
                <w:rFonts w:eastAsia="宋体" w:cs="宋体"/>
                <w:kern w:val="0"/>
                <w:sz w:val="24"/>
                <w:szCs w:val="22"/>
              </w:rPr>
            </w:pPr>
          </w:p>
        </w:tc>
      </w:tr>
      <w:tr w:rsidR="00884E42" w14:paraId="70C5D871"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61450157" w14:textId="77777777" w:rsidR="00884E42" w:rsidRDefault="00884E42">
            <w:pPr>
              <w:widowControl/>
              <w:jc w:val="left"/>
              <w:rPr>
                <w:rFonts w:eastAsia="宋体" w:cs="宋体"/>
                <w:kern w:val="0"/>
                <w:sz w:val="24"/>
                <w:szCs w:val="22"/>
              </w:rPr>
            </w:pPr>
          </w:p>
        </w:tc>
        <w:tc>
          <w:tcPr>
            <w:tcW w:w="2835" w:type="dxa"/>
            <w:tcBorders>
              <w:top w:val="nil"/>
              <w:left w:val="nil"/>
              <w:bottom w:val="nil"/>
              <w:right w:val="nil"/>
            </w:tcBorders>
            <w:vAlign w:val="center"/>
          </w:tcPr>
          <w:p w14:paraId="2F515C05"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办公科研类：</w:t>
            </w:r>
          </w:p>
        </w:tc>
        <w:tc>
          <w:tcPr>
            <w:tcW w:w="2048" w:type="dxa"/>
            <w:tcBorders>
              <w:top w:val="nil"/>
              <w:left w:val="nil"/>
              <w:bottom w:val="nil"/>
              <w:right w:val="nil"/>
            </w:tcBorders>
            <w:vAlign w:val="center"/>
          </w:tcPr>
          <w:p w14:paraId="5F43F77E"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医疗类：</w:t>
            </w:r>
          </w:p>
        </w:tc>
        <w:tc>
          <w:tcPr>
            <w:tcW w:w="2651" w:type="dxa"/>
            <w:tcBorders>
              <w:top w:val="nil"/>
              <w:left w:val="nil"/>
              <w:bottom w:val="nil"/>
              <w:right w:val="single" w:sz="4" w:space="0" w:color="auto"/>
            </w:tcBorders>
            <w:vAlign w:val="center"/>
          </w:tcPr>
          <w:p w14:paraId="4D7A8825" w14:textId="77777777" w:rsidR="00884E42" w:rsidRDefault="00884E42">
            <w:pPr>
              <w:widowControl/>
              <w:jc w:val="left"/>
              <w:rPr>
                <w:rFonts w:eastAsia="宋体" w:cs="宋体"/>
                <w:kern w:val="0"/>
                <w:sz w:val="24"/>
                <w:szCs w:val="22"/>
              </w:rPr>
            </w:pPr>
          </w:p>
        </w:tc>
      </w:tr>
      <w:tr w:rsidR="00884E42" w14:paraId="6B438BD0"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710D618E" w14:textId="77777777" w:rsidR="00884E42" w:rsidRDefault="00884E42">
            <w:pPr>
              <w:widowControl/>
              <w:jc w:val="left"/>
              <w:rPr>
                <w:rFonts w:eastAsia="宋体" w:cs="宋体"/>
                <w:kern w:val="0"/>
                <w:sz w:val="24"/>
                <w:szCs w:val="22"/>
              </w:rPr>
            </w:pPr>
          </w:p>
        </w:tc>
        <w:tc>
          <w:tcPr>
            <w:tcW w:w="2835" w:type="dxa"/>
            <w:tcBorders>
              <w:top w:val="nil"/>
              <w:left w:val="nil"/>
              <w:bottom w:val="nil"/>
              <w:right w:val="nil"/>
            </w:tcBorders>
            <w:vAlign w:val="center"/>
          </w:tcPr>
          <w:p w14:paraId="29648431"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商业服务类：</w:t>
            </w:r>
          </w:p>
        </w:tc>
        <w:tc>
          <w:tcPr>
            <w:tcW w:w="2048" w:type="dxa"/>
            <w:tcBorders>
              <w:top w:val="nil"/>
              <w:left w:val="nil"/>
              <w:bottom w:val="nil"/>
              <w:right w:val="nil"/>
            </w:tcBorders>
            <w:vAlign w:val="center"/>
          </w:tcPr>
          <w:p w14:paraId="10300C2B"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社会民生服务类：</w:t>
            </w:r>
          </w:p>
        </w:tc>
        <w:tc>
          <w:tcPr>
            <w:tcW w:w="2651" w:type="dxa"/>
            <w:tcBorders>
              <w:top w:val="nil"/>
              <w:left w:val="nil"/>
              <w:bottom w:val="nil"/>
              <w:right w:val="single" w:sz="4" w:space="0" w:color="auto"/>
            </w:tcBorders>
            <w:vAlign w:val="center"/>
          </w:tcPr>
          <w:p w14:paraId="1E4F8239" w14:textId="77777777" w:rsidR="00884E42" w:rsidRDefault="00884E42">
            <w:pPr>
              <w:widowControl/>
              <w:jc w:val="left"/>
              <w:rPr>
                <w:rFonts w:eastAsia="宋体" w:cs="宋体"/>
                <w:kern w:val="0"/>
                <w:sz w:val="24"/>
                <w:szCs w:val="22"/>
              </w:rPr>
            </w:pPr>
          </w:p>
        </w:tc>
      </w:tr>
      <w:tr w:rsidR="00884E42" w14:paraId="6EAF3600"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195792DE" w14:textId="77777777" w:rsidR="00884E42" w:rsidRDefault="00884E42">
            <w:pPr>
              <w:widowControl/>
              <w:jc w:val="left"/>
              <w:rPr>
                <w:rFonts w:eastAsia="宋体" w:cs="宋体"/>
                <w:kern w:val="0"/>
                <w:sz w:val="24"/>
                <w:szCs w:val="22"/>
              </w:rPr>
            </w:pPr>
          </w:p>
        </w:tc>
        <w:tc>
          <w:tcPr>
            <w:tcW w:w="2835" w:type="dxa"/>
            <w:tcBorders>
              <w:top w:val="nil"/>
              <w:left w:val="nil"/>
              <w:bottom w:val="single" w:sz="4" w:space="0" w:color="auto"/>
              <w:right w:val="nil"/>
            </w:tcBorders>
            <w:vAlign w:val="center"/>
          </w:tcPr>
          <w:p w14:paraId="4FA9FC21"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公众活动类：</w:t>
            </w:r>
          </w:p>
        </w:tc>
        <w:tc>
          <w:tcPr>
            <w:tcW w:w="2048" w:type="dxa"/>
            <w:tcBorders>
              <w:top w:val="nil"/>
              <w:left w:val="nil"/>
              <w:bottom w:val="single" w:sz="4" w:space="0" w:color="auto"/>
              <w:right w:val="nil"/>
            </w:tcBorders>
            <w:vAlign w:val="center"/>
          </w:tcPr>
          <w:p w14:paraId="473A61A5"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综合类：</w:t>
            </w:r>
          </w:p>
        </w:tc>
        <w:tc>
          <w:tcPr>
            <w:tcW w:w="2651" w:type="dxa"/>
            <w:tcBorders>
              <w:top w:val="nil"/>
              <w:left w:val="nil"/>
              <w:bottom w:val="single" w:sz="4" w:space="0" w:color="auto"/>
              <w:right w:val="single" w:sz="4" w:space="0" w:color="auto"/>
            </w:tcBorders>
            <w:vAlign w:val="center"/>
          </w:tcPr>
          <w:p w14:paraId="25C0C0BF" w14:textId="77777777" w:rsidR="00884E42" w:rsidRDefault="00884E42">
            <w:pPr>
              <w:widowControl/>
              <w:jc w:val="center"/>
              <w:rPr>
                <w:rFonts w:eastAsia="宋体" w:cs="宋体"/>
                <w:kern w:val="0"/>
                <w:sz w:val="24"/>
                <w:szCs w:val="22"/>
              </w:rPr>
            </w:pPr>
          </w:p>
        </w:tc>
      </w:tr>
      <w:tr w:rsidR="00884E42" w14:paraId="7D259AEC" w14:textId="77777777">
        <w:trPr>
          <w:trHeight w:val="20"/>
          <w:jc w:val="center"/>
        </w:trPr>
        <w:tc>
          <w:tcPr>
            <w:tcW w:w="1702" w:type="dxa"/>
            <w:vMerge w:val="restart"/>
            <w:tcBorders>
              <w:top w:val="nil"/>
              <w:left w:val="single" w:sz="4" w:space="0" w:color="auto"/>
              <w:bottom w:val="single" w:sz="4" w:space="0" w:color="000000"/>
              <w:right w:val="single" w:sz="4" w:space="0" w:color="auto"/>
            </w:tcBorders>
            <w:vAlign w:val="center"/>
          </w:tcPr>
          <w:p w14:paraId="52B79D4D" w14:textId="77777777" w:rsidR="00884E42" w:rsidRDefault="00000000">
            <w:pPr>
              <w:widowControl/>
              <w:jc w:val="center"/>
              <w:rPr>
                <w:rFonts w:eastAsia="宋体" w:cs="宋体"/>
                <w:kern w:val="0"/>
                <w:sz w:val="24"/>
                <w:szCs w:val="22"/>
              </w:rPr>
            </w:pPr>
            <w:bookmarkStart w:id="249" w:name="_Hlk210992304"/>
            <w:r>
              <w:rPr>
                <w:rFonts w:eastAsia="宋体" w:cs="宋体" w:hint="eastAsia"/>
                <w:kern w:val="0"/>
                <w:sz w:val="24"/>
                <w:szCs w:val="22"/>
              </w:rPr>
              <w:t>居住建筑类型</w:t>
            </w:r>
          </w:p>
        </w:tc>
        <w:tc>
          <w:tcPr>
            <w:tcW w:w="2835" w:type="dxa"/>
            <w:tcBorders>
              <w:top w:val="nil"/>
              <w:left w:val="nil"/>
              <w:bottom w:val="nil"/>
              <w:right w:val="nil"/>
            </w:tcBorders>
            <w:vAlign w:val="center"/>
          </w:tcPr>
          <w:p w14:paraId="691A8430"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住宅类：</w:t>
            </w:r>
          </w:p>
        </w:tc>
        <w:tc>
          <w:tcPr>
            <w:tcW w:w="2048" w:type="dxa"/>
            <w:tcBorders>
              <w:top w:val="nil"/>
              <w:left w:val="nil"/>
              <w:bottom w:val="nil"/>
              <w:right w:val="nil"/>
            </w:tcBorders>
            <w:vAlign w:val="center"/>
          </w:tcPr>
          <w:p w14:paraId="394E10E3" w14:textId="77777777" w:rsidR="00884E42" w:rsidRDefault="00884E42">
            <w:pPr>
              <w:widowControl/>
              <w:jc w:val="left"/>
              <w:rPr>
                <w:rFonts w:eastAsia="宋体" w:cs="宋体"/>
                <w:kern w:val="0"/>
                <w:sz w:val="24"/>
                <w:szCs w:val="22"/>
              </w:rPr>
            </w:pPr>
          </w:p>
        </w:tc>
        <w:tc>
          <w:tcPr>
            <w:tcW w:w="2651" w:type="dxa"/>
            <w:tcBorders>
              <w:top w:val="nil"/>
              <w:left w:val="nil"/>
              <w:bottom w:val="nil"/>
              <w:right w:val="single" w:sz="4" w:space="0" w:color="auto"/>
            </w:tcBorders>
            <w:vAlign w:val="center"/>
          </w:tcPr>
          <w:p w14:paraId="02EA9A14" w14:textId="77777777" w:rsidR="00884E42" w:rsidRDefault="00884E42">
            <w:pPr>
              <w:widowControl/>
              <w:jc w:val="left"/>
              <w:rPr>
                <w:rFonts w:eastAsia="宋体" w:cs="宋体"/>
                <w:kern w:val="0"/>
                <w:sz w:val="24"/>
                <w:szCs w:val="22"/>
              </w:rPr>
            </w:pPr>
          </w:p>
        </w:tc>
      </w:tr>
      <w:tr w:rsidR="00884E42" w14:paraId="7D84F268"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26B54FA4" w14:textId="77777777" w:rsidR="00884E42" w:rsidRDefault="00884E42">
            <w:pPr>
              <w:widowControl/>
              <w:jc w:val="left"/>
              <w:rPr>
                <w:rFonts w:eastAsia="宋体" w:cs="宋体"/>
                <w:kern w:val="0"/>
                <w:sz w:val="24"/>
                <w:szCs w:val="22"/>
              </w:rPr>
            </w:pPr>
          </w:p>
        </w:tc>
        <w:tc>
          <w:tcPr>
            <w:tcW w:w="2835" w:type="dxa"/>
            <w:tcBorders>
              <w:top w:val="nil"/>
              <w:left w:val="nil"/>
              <w:bottom w:val="single" w:sz="4" w:space="0" w:color="auto"/>
              <w:right w:val="nil"/>
            </w:tcBorders>
            <w:vAlign w:val="center"/>
          </w:tcPr>
          <w:p w14:paraId="14BD1362"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非住宅类：</w:t>
            </w:r>
          </w:p>
        </w:tc>
        <w:tc>
          <w:tcPr>
            <w:tcW w:w="2048" w:type="dxa"/>
            <w:tcBorders>
              <w:top w:val="nil"/>
              <w:left w:val="nil"/>
              <w:bottom w:val="single" w:sz="4" w:space="0" w:color="auto"/>
              <w:right w:val="nil"/>
            </w:tcBorders>
            <w:vAlign w:val="center"/>
          </w:tcPr>
          <w:p w14:paraId="349D510C" w14:textId="77777777" w:rsidR="00884E42" w:rsidRDefault="00884E42">
            <w:pPr>
              <w:widowControl/>
              <w:jc w:val="left"/>
              <w:rPr>
                <w:rFonts w:eastAsia="宋体" w:cs="宋体"/>
                <w:kern w:val="0"/>
                <w:sz w:val="24"/>
                <w:szCs w:val="22"/>
              </w:rPr>
            </w:pPr>
          </w:p>
        </w:tc>
        <w:tc>
          <w:tcPr>
            <w:tcW w:w="2651" w:type="dxa"/>
            <w:tcBorders>
              <w:top w:val="nil"/>
              <w:left w:val="nil"/>
              <w:bottom w:val="single" w:sz="4" w:space="0" w:color="auto"/>
              <w:right w:val="single" w:sz="4" w:space="0" w:color="auto"/>
            </w:tcBorders>
            <w:vAlign w:val="center"/>
          </w:tcPr>
          <w:p w14:paraId="123B06EA" w14:textId="77777777" w:rsidR="00884E42" w:rsidRDefault="00884E42">
            <w:pPr>
              <w:widowControl/>
              <w:jc w:val="center"/>
              <w:rPr>
                <w:rFonts w:eastAsia="宋体" w:cs="宋体"/>
                <w:kern w:val="0"/>
                <w:sz w:val="24"/>
                <w:szCs w:val="22"/>
              </w:rPr>
            </w:pPr>
          </w:p>
        </w:tc>
      </w:tr>
      <w:bookmarkEnd w:id="249"/>
      <w:tr w:rsidR="00884E42" w14:paraId="28FAD8DC" w14:textId="77777777">
        <w:trPr>
          <w:trHeight w:val="20"/>
          <w:jc w:val="center"/>
        </w:trPr>
        <w:tc>
          <w:tcPr>
            <w:tcW w:w="1702" w:type="dxa"/>
            <w:vMerge w:val="restart"/>
            <w:tcBorders>
              <w:top w:val="nil"/>
              <w:left w:val="single" w:sz="4" w:space="0" w:color="auto"/>
              <w:bottom w:val="single" w:sz="4" w:space="0" w:color="000000"/>
              <w:right w:val="single" w:sz="4" w:space="0" w:color="auto"/>
            </w:tcBorders>
            <w:vAlign w:val="center"/>
          </w:tcPr>
          <w:p w14:paraId="705470D8"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改造涉及的部位及系统</w:t>
            </w:r>
          </w:p>
        </w:tc>
        <w:tc>
          <w:tcPr>
            <w:tcW w:w="2835" w:type="dxa"/>
            <w:tcBorders>
              <w:top w:val="nil"/>
              <w:left w:val="nil"/>
              <w:bottom w:val="nil"/>
              <w:right w:val="nil"/>
            </w:tcBorders>
            <w:vAlign w:val="center"/>
          </w:tcPr>
          <w:p w14:paraId="727A126A"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围护结构</w:t>
            </w:r>
          </w:p>
        </w:tc>
        <w:tc>
          <w:tcPr>
            <w:tcW w:w="2048" w:type="dxa"/>
            <w:tcBorders>
              <w:top w:val="nil"/>
              <w:left w:val="nil"/>
              <w:bottom w:val="nil"/>
              <w:right w:val="nil"/>
            </w:tcBorders>
            <w:vAlign w:val="center"/>
          </w:tcPr>
          <w:p w14:paraId="502167C4"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通风空调系统</w:t>
            </w:r>
          </w:p>
        </w:tc>
        <w:tc>
          <w:tcPr>
            <w:tcW w:w="2651" w:type="dxa"/>
            <w:tcBorders>
              <w:top w:val="nil"/>
              <w:left w:val="nil"/>
              <w:bottom w:val="nil"/>
              <w:right w:val="single" w:sz="4" w:space="0" w:color="auto"/>
            </w:tcBorders>
            <w:vAlign w:val="center"/>
          </w:tcPr>
          <w:p w14:paraId="2C969C67"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供配电与照明系统</w:t>
            </w:r>
          </w:p>
        </w:tc>
      </w:tr>
      <w:tr w:rsidR="00884E42" w14:paraId="5F446D90"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3A5E47AA" w14:textId="77777777" w:rsidR="00884E42" w:rsidRDefault="00884E42">
            <w:pPr>
              <w:widowControl/>
              <w:jc w:val="left"/>
              <w:rPr>
                <w:rFonts w:eastAsia="宋体" w:cs="宋体"/>
                <w:kern w:val="0"/>
                <w:sz w:val="24"/>
                <w:szCs w:val="22"/>
              </w:rPr>
            </w:pPr>
          </w:p>
        </w:tc>
        <w:tc>
          <w:tcPr>
            <w:tcW w:w="2835" w:type="dxa"/>
            <w:tcBorders>
              <w:top w:val="nil"/>
              <w:left w:val="nil"/>
              <w:bottom w:val="nil"/>
              <w:right w:val="nil"/>
            </w:tcBorders>
            <w:vAlign w:val="center"/>
          </w:tcPr>
          <w:p w14:paraId="4DF01322"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供暖与生活热水系统</w:t>
            </w:r>
          </w:p>
        </w:tc>
        <w:tc>
          <w:tcPr>
            <w:tcW w:w="2048" w:type="dxa"/>
            <w:tcBorders>
              <w:top w:val="nil"/>
              <w:left w:val="nil"/>
              <w:bottom w:val="nil"/>
              <w:right w:val="nil"/>
            </w:tcBorders>
            <w:vAlign w:val="center"/>
          </w:tcPr>
          <w:p w14:paraId="0E1AD90B"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给水排水系统</w:t>
            </w:r>
          </w:p>
        </w:tc>
        <w:tc>
          <w:tcPr>
            <w:tcW w:w="2651" w:type="dxa"/>
            <w:tcBorders>
              <w:top w:val="nil"/>
              <w:left w:val="nil"/>
              <w:bottom w:val="nil"/>
              <w:right w:val="single" w:sz="4" w:space="0" w:color="auto"/>
            </w:tcBorders>
            <w:vAlign w:val="center"/>
          </w:tcPr>
          <w:p w14:paraId="37053EBB"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可再生能源应用系统</w:t>
            </w:r>
          </w:p>
        </w:tc>
      </w:tr>
      <w:tr w:rsidR="00884E42" w14:paraId="268AC395" w14:textId="77777777">
        <w:trPr>
          <w:trHeight w:val="20"/>
          <w:jc w:val="center"/>
        </w:trPr>
        <w:tc>
          <w:tcPr>
            <w:tcW w:w="1702" w:type="dxa"/>
            <w:vMerge/>
            <w:tcBorders>
              <w:top w:val="nil"/>
              <w:left w:val="single" w:sz="4" w:space="0" w:color="auto"/>
              <w:bottom w:val="single" w:sz="4" w:space="0" w:color="000000"/>
              <w:right w:val="single" w:sz="4" w:space="0" w:color="auto"/>
            </w:tcBorders>
            <w:vAlign w:val="center"/>
          </w:tcPr>
          <w:p w14:paraId="5F2C2126" w14:textId="77777777" w:rsidR="00884E42" w:rsidRDefault="00884E42">
            <w:pPr>
              <w:widowControl/>
              <w:jc w:val="left"/>
              <w:rPr>
                <w:rFonts w:eastAsia="宋体" w:cs="宋体"/>
                <w:kern w:val="0"/>
                <w:sz w:val="24"/>
                <w:szCs w:val="22"/>
              </w:rPr>
            </w:pPr>
          </w:p>
        </w:tc>
        <w:tc>
          <w:tcPr>
            <w:tcW w:w="2835" w:type="dxa"/>
            <w:tcBorders>
              <w:top w:val="nil"/>
              <w:left w:val="nil"/>
              <w:bottom w:val="single" w:sz="4" w:space="0" w:color="auto"/>
              <w:right w:val="nil"/>
            </w:tcBorders>
            <w:vAlign w:val="center"/>
          </w:tcPr>
          <w:p w14:paraId="3B00A7F7"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其他系统：</w:t>
            </w:r>
          </w:p>
        </w:tc>
        <w:tc>
          <w:tcPr>
            <w:tcW w:w="2048" w:type="dxa"/>
            <w:tcBorders>
              <w:top w:val="nil"/>
              <w:left w:val="nil"/>
              <w:bottom w:val="single" w:sz="4" w:space="0" w:color="auto"/>
              <w:right w:val="nil"/>
            </w:tcBorders>
            <w:vAlign w:val="center"/>
          </w:tcPr>
          <w:p w14:paraId="23387D8F" w14:textId="77777777" w:rsidR="00884E42" w:rsidRDefault="00884E42">
            <w:pPr>
              <w:widowControl/>
              <w:jc w:val="left"/>
              <w:rPr>
                <w:rFonts w:eastAsia="宋体" w:cs="宋体"/>
                <w:kern w:val="0"/>
                <w:sz w:val="24"/>
                <w:szCs w:val="22"/>
              </w:rPr>
            </w:pPr>
          </w:p>
        </w:tc>
        <w:tc>
          <w:tcPr>
            <w:tcW w:w="2651" w:type="dxa"/>
            <w:tcBorders>
              <w:top w:val="nil"/>
              <w:left w:val="nil"/>
              <w:bottom w:val="single" w:sz="4" w:space="0" w:color="auto"/>
              <w:right w:val="single" w:sz="4" w:space="0" w:color="auto"/>
            </w:tcBorders>
            <w:vAlign w:val="center"/>
          </w:tcPr>
          <w:p w14:paraId="49358DB9" w14:textId="77777777" w:rsidR="00884E42" w:rsidRDefault="00884E42">
            <w:pPr>
              <w:widowControl/>
              <w:jc w:val="center"/>
              <w:rPr>
                <w:rFonts w:eastAsia="宋体" w:cs="宋体"/>
                <w:kern w:val="0"/>
                <w:sz w:val="24"/>
                <w:szCs w:val="22"/>
              </w:rPr>
            </w:pPr>
          </w:p>
        </w:tc>
      </w:tr>
      <w:tr w:rsidR="00884E42" w14:paraId="40B823B0"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347DE8A5" w14:textId="77777777" w:rsidR="00884E42" w:rsidRDefault="00000000">
            <w:pPr>
              <w:widowControl/>
              <w:jc w:val="center"/>
              <w:rPr>
                <w:rFonts w:eastAsia="宋体" w:cs="宋体"/>
                <w:kern w:val="0"/>
                <w:sz w:val="24"/>
                <w:szCs w:val="22"/>
              </w:rPr>
            </w:pPr>
            <w:r>
              <w:rPr>
                <w:rFonts w:eastAsia="宋体" w:cs="宋体" w:hint="eastAsia"/>
                <w:kern w:val="0"/>
                <w:sz w:val="24"/>
                <w:szCs w:val="22"/>
              </w:rPr>
              <w:t>投资方式</w:t>
            </w:r>
          </w:p>
        </w:tc>
        <w:tc>
          <w:tcPr>
            <w:tcW w:w="2835" w:type="dxa"/>
            <w:tcBorders>
              <w:top w:val="nil"/>
              <w:left w:val="nil"/>
              <w:bottom w:val="single" w:sz="4" w:space="0" w:color="auto"/>
              <w:right w:val="nil"/>
            </w:tcBorders>
            <w:vAlign w:val="center"/>
          </w:tcPr>
          <w:p w14:paraId="5D52E0A6"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合同能源管理模式</w:t>
            </w:r>
          </w:p>
        </w:tc>
        <w:tc>
          <w:tcPr>
            <w:tcW w:w="2048" w:type="dxa"/>
            <w:tcBorders>
              <w:top w:val="nil"/>
              <w:left w:val="nil"/>
              <w:bottom w:val="single" w:sz="4" w:space="0" w:color="auto"/>
              <w:right w:val="nil"/>
            </w:tcBorders>
            <w:vAlign w:val="center"/>
          </w:tcPr>
          <w:p w14:paraId="4F8130EC"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业主投资资金</w:t>
            </w:r>
          </w:p>
        </w:tc>
        <w:tc>
          <w:tcPr>
            <w:tcW w:w="2651" w:type="dxa"/>
            <w:tcBorders>
              <w:top w:val="nil"/>
              <w:left w:val="nil"/>
              <w:bottom w:val="single" w:sz="4" w:space="0" w:color="auto"/>
              <w:right w:val="single" w:sz="4" w:space="0" w:color="auto"/>
            </w:tcBorders>
            <w:vAlign w:val="center"/>
          </w:tcPr>
          <w:p w14:paraId="2A3EA7CD"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其他：</w:t>
            </w:r>
          </w:p>
        </w:tc>
      </w:tr>
      <w:tr w:rsidR="00884E42" w14:paraId="285F4A15" w14:textId="77777777">
        <w:trPr>
          <w:trHeight w:val="20"/>
          <w:jc w:val="center"/>
        </w:trPr>
        <w:tc>
          <w:tcPr>
            <w:tcW w:w="9236" w:type="dxa"/>
            <w:gridSpan w:val="4"/>
            <w:tcBorders>
              <w:top w:val="single" w:sz="4" w:space="0" w:color="auto"/>
              <w:left w:val="single" w:sz="4" w:space="0" w:color="auto"/>
              <w:bottom w:val="single" w:sz="4" w:space="0" w:color="auto"/>
              <w:right w:val="single" w:sz="4" w:space="0" w:color="000000"/>
            </w:tcBorders>
            <w:vAlign w:val="center"/>
          </w:tcPr>
          <w:p w14:paraId="733DE3F6" w14:textId="77777777" w:rsidR="00884E42" w:rsidRDefault="00000000">
            <w:pPr>
              <w:widowControl/>
              <w:jc w:val="left"/>
              <w:rPr>
                <w:rFonts w:eastAsia="宋体" w:cs="宋体"/>
                <w:kern w:val="0"/>
                <w:sz w:val="24"/>
                <w:szCs w:val="22"/>
              </w:rPr>
            </w:pPr>
            <w:r>
              <w:rPr>
                <w:rFonts w:eastAsia="宋体" w:cs="宋体" w:hint="eastAsia"/>
                <w:kern w:val="0"/>
                <w:sz w:val="24"/>
                <w:szCs w:val="22"/>
              </w:rPr>
              <w:t>三、方案阶段评估结果</w:t>
            </w:r>
          </w:p>
        </w:tc>
      </w:tr>
      <w:tr w:rsidR="00884E42" w14:paraId="3BA8B8A3" w14:textId="77777777">
        <w:trPr>
          <w:trHeight w:val="20"/>
          <w:jc w:val="center"/>
        </w:trPr>
        <w:tc>
          <w:tcPr>
            <w:tcW w:w="1702" w:type="dxa"/>
            <w:tcBorders>
              <w:top w:val="nil"/>
              <w:left w:val="single" w:sz="4" w:space="0" w:color="auto"/>
              <w:bottom w:val="single" w:sz="4" w:space="0" w:color="auto"/>
              <w:right w:val="single" w:sz="4" w:space="0" w:color="auto"/>
            </w:tcBorders>
            <w:vAlign w:val="center"/>
          </w:tcPr>
          <w:p w14:paraId="6AA9C8E4" w14:textId="77777777" w:rsidR="00884E42" w:rsidRDefault="00000000">
            <w:pPr>
              <w:widowControl/>
              <w:jc w:val="center"/>
              <w:rPr>
                <w:rFonts w:eastAsia="宋体" w:cs="宋体"/>
                <w:kern w:val="0"/>
                <w:sz w:val="24"/>
                <w:szCs w:val="22"/>
              </w:rPr>
            </w:pPr>
            <w:r>
              <w:rPr>
                <w:rFonts w:eastAsia="宋体" w:cs="宋体" w:hint="eastAsia"/>
                <w:kern w:val="0"/>
                <w:sz w:val="24"/>
                <w:szCs w:val="22"/>
              </w:rPr>
              <w:t>评估方法</w:t>
            </w:r>
          </w:p>
        </w:tc>
        <w:tc>
          <w:tcPr>
            <w:tcW w:w="2835" w:type="dxa"/>
            <w:tcBorders>
              <w:top w:val="nil"/>
              <w:left w:val="nil"/>
              <w:bottom w:val="single" w:sz="4" w:space="0" w:color="auto"/>
              <w:right w:val="nil"/>
            </w:tcBorders>
            <w:vAlign w:val="center"/>
          </w:tcPr>
          <w:p w14:paraId="0E8CB4B0"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测量计算法</w:t>
            </w:r>
          </w:p>
        </w:tc>
        <w:tc>
          <w:tcPr>
            <w:tcW w:w="2048" w:type="dxa"/>
            <w:tcBorders>
              <w:top w:val="nil"/>
              <w:left w:val="nil"/>
              <w:bottom w:val="single" w:sz="4" w:space="0" w:color="auto"/>
              <w:right w:val="nil"/>
            </w:tcBorders>
            <w:vAlign w:val="center"/>
          </w:tcPr>
          <w:p w14:paraId="46FC7FF4"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账单分析法</w:t>
            </w:r>
          </w:p>
        </w:tc>
        <w:tc>
          <w:tcPr>
            <w:tcW w:w="2651" w:type="dxa"/>
            <w:tcBorders>
              <w:top w:val="nil"/>
              <w:left w:val="nil"/>
              <w:bottom w:val="single" w:sz="4" w:space="0" w:color="auto"/>
              <w:right w:val="single" w:sz="4" w:space="0" w:color="auto"/>
            </w:tcBorders>
            <w:vAlign w:val="center"/>
          </w:tcPr>
          <w:p w14:paraId="5FC5A06F"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软件估算法</w:t>
            </w:r>
          </w:p>
        </w:tc>
      </w:tr>
      <w:tr w:rsidR="00884E42" w14:paraId="4E5E2579" w14:textId="77777777">
        <w:trPr>
          <w:trHeight w:val="624"/>
          <w:jc w:val="center"/>
        </w:trPr>
        <w:tc>
          <w:tcPr>
            <w:tcW w:w="1702" w:type="dxa"/>
            <w:vMerge w:val="restart"/>
            <w:tcBorders>
              <w:top w:val="nil"/>
              <w:left w:val="single" w:sz="4" w:space="0" w:color="auto"/>
              <w:bottom w:val="single" w:sz="4" w:space="0" w:color="auto"/>
              <w:right w:val="single" w:sz="4" w:space="0" w:color="auto"/>
            </w:tcBorders>
            <w:vAlign w:val="center"/>
          </w:tcPr>
          <w:p w14:paraId="52C017C9"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项目改造方案概况</w:t>
            </w:r>
          </w:p>
        </w:tc>
        <w:tc>
          <w:tcPr>
            <w:tcW w:w="7534" w:type="dxa"/>
            <w:gridSpan w:val="3"/>
            <w:vMerge w:val="restart"/>
            <w:tcBorders>
              <w:top w:val="single" w:sz="4" w:space="0" w:color="auto"/>
              <w:left w:val="single" w:sz="4" w:space="0" w:color="auto"/>
              <w:bottom w:val="single" w:sz="4" w:space="0" w:color="auto"/>
              <w:right w:val="single" w:sz="4" w:space="0" w:color="auto"/>
            </w:tcBorders>
            <w:vAlign w:val="center"/>
          </w:tcPr>
          <w:p w14:paraId="2E5D5A4E" w14:textId="77777777" w:rsidR="00884E42" w:rsidRDefault="00884E42">
            <w:pPr>
              <w:widowControl/>
              <w:jc w:val="center"/>
              <w:rPr>
                <w:rFonts w:eastAsia="宋体" w:cs="宋体"/>
                <w:kern w:val="0"/>
                <w:sz w:val="24"/>
                <w:szCs w:val="22"/>
              </w:rPr>
            </w:pPr>
          </w:p>
        </w:tc>
      </w:tr>
      <w:tr w:rsidR="00884E42" w14:paraId="4ACBA30A" w14:textId="77777777">
        <w:trPr>
          <w:trHeight w:val="624"/>
          <w:jc w:val="center"/>
        </w:trPr>
        <w:tc>
          <w:tcPr>
            <w:tcW w:w="1702" w:type="dxa"/>
            <w:vMerge/>
            <w:tcBorders>
              <w:top w:val="nil"/>
              <w:left w:val="single" w:sz="4" w:space="0" w:color="auto"/>
              <w:bottom w:val="single" w:sz="4" w:space="0" w:color="auto"/>
              <w:right w:val="single" w:sz="4" w:space="0" w:color="auto"/>
            </w:tcBorders>
            <w:vAlign w:val="center"/>
          </w:tcPr>
          <w:p w14:paraId="0CD06335" w14:textId="77777777" w:rsidR="00884E42" w:rsidRDefault="00884E42">
            <w:pPr>
              <w:widowControl/>
              <w:jc w:val="left"/>
              <w:rPr>
                <w:rFonts w:eastAsia="宋体" w:cs="宋体"/>
                <w:kern w:val="0"/>
                <w:sz w:val="24"/>
                <w:szCs w:val="22"/>
              </w:rPr>
            </w:pPr>
          </w:p>
        </w:tc>
        <w:tc>
          <w:tcPr>
            <w:tcW w:w="7534" w:type="dxa"/>
            <w:gridSpan w:val="3"/>
            <w:vMerge/>
            <w:tcBorders>
              <w:top w:val="single" w:sz="4" w:space="0" w:color="auto"/>
              <w:left w:val="single" w:sz="4" w:space="0" w:color="auto"/>
              <w:bottom w:val="single" w:sz="4" w:space="0" w:color="auto"/>
              <w:right w:val="single" w:sz="4" w:space="0" w:color="auto"/>
            </w:tcBorders>
            <w:vAlign w:val="center"/>
          </w:tcPr>
          <w:p w14:paraId="317AB056" w14:textId="77777777" w:rsidR="00884E42" w:rsidRDefault="00884E42">
            <w:pPr>
              <w:widowControl/>
              <w:jc w:val="left"/>
              <w:rPr>
                <w:rFonts w:eastAsia="宋体" w:cs="宋体"/>
                <w:kern w:val="0"/>
                <w:sz w:val="24"/>
                <w:szCs w:val="22"/>
              </w:rPr>
            </w:pPr>
          </w:p>
        </w:tc>
      </w:tr>
      <w:tr w:rsidR="00884E42" w14:paraId="447D6432" w14:textId="77777777">
        <w:trPr>
          <w:trHeight w:val="20"/>
          <w:jc w:val="center"/>
        </w:trPr>
        <w:tc>
          <w:tcPr>
            <w:tcW w:w="1702" w:type="dxa"/>
            <w:vMerge w:val="restart"/>
            <w:tcBorders>
              <w:top w:val="nil"/>
              <w:left w:val="single" w:sz="4" w:space="0" w:color="auto"/>
              <w:bottom w:val="single" w:sz="4" w:space="0" w:color="auto"/>
              <w:right w:val="single" w:sz="4" w:space="0" w:color="auto"/>
            </w:tcBorders>
            <w:vAlign w:val="center"/>
          </w:tcPr>
          <w:p w14:paraId="013AA1A2" w14:textId="77777777" w:rsidR="00884E42" w:rsidRDefault="00000000">
            <w:pPr>
              <w:widowControl/>
              <w:jc w:val="center"/>
              <w:rPr>
                <w:rFonts w:eastAsia="宋体" w:cs="宋体"/>
                <w:kern w:val="0"/>
                <w:sz w:val="24"/>
                <w:szCs w:val="22"/>
              </w:rPr>
            </w:pPr>
            <w:r>
              <w:rPr>
                <w:rFonts w:eastAsia="宋体" w:cs="宋体" w:hint="eastAsia"/>
                <w:kern w:val="0"/>
                <w:sz w:val="24"/>
                <w:szCs w:val="22"/>
              </w:rPr>
              <w:t>方案阶段结果</w:t>
            </w:r>
          </w:p>
        </w:tc>
        <w:tc>
          <w:tcPr>
            <w:tcW w:w="2835" w:type="dxa"/>
            <w:tcBorders>
              <w:top w:val="nil"/>
              <w:left w:val="nil"/>
              <w:bottom w:val="single" w:sz="4" w:space="0" w:color="auto"/>
              <w:right w:val="single" w:sz="4" w:space="0" w:color="auto"/>
            </w:tcBorders>
            <w:vAlign w:val="center"/>
          </w:tcPr>
          <w:p w14:paraId="41578603" w14:textId="77777777" w:rsidR="00884E42" w:rsidRDefault="00000000">
            <w:pPr>
              <w:widowControl/>
              <w:jc w:val="left"/>
              <w:rPr>
                <w:rFonts w:eastAsia="宋体" w:cs="宋体"/>
                <w:kern w:val="0"/>
                <w:sz w:val="24"/>
                <w:szCs w:val="22"/>
              </w:rPr>
            </w:pPr>
            <w:proofErr w:type="gramStart"/>
            <w:r>
              <w:rPr>
                <w:rFonts w:eastAsia="宋体" w:cs="宋体" w:hint="eastAsia"/>
                <w:kern w:val="0"/>
                <w:sz w:val="24"/>
                <w:szCs w:val="22"/>
              </w:rPr>
              <w:t>基准期碳排放量</w:t>
            </w:r>
            <w:proofErr w:type="gramEnd"/>
            <w:r>
              <w:rPr>
                <w:rFonts w:eastAsia="宋体" w:cs="宋体" w:hint="eastAsia"/>
                <w:kern w:val="0"/>
                <w:sz w:val="24"/>
                <w:szCs w:val="22"/>
              </w:rPr>
              <w:t>：</w:t>
            </w:r>
          </w:p>
        </w:tc>
        <w:tc>
          <w:tcPr>
            <w:tcW w:w="2048" w:type="dxa"/>
            <w:tcBorders>
              <w:top w:val="nil"/>
              <w:left w:val="nil"/>
              <w:bottom w:val="single" w:sz="4" w:space="0" w:color="auto"/>
              <w:right w:val="single" w:sz="4" w:space="0" w:color="auto"/>
            </w:tcBorders>
            <w:vAlign w:val="center"/>
          </w:tcPr>
          <w:p w14:paraId="55BD09D7" w14:textId="77777777" w:rsidR="00884E42" w:rsidRDefault="00000000">
            <w:pPr>
              <w:widowControl/>
              <w:jc w:val="left"/>
              <w:rPr>
                <w:rFonts w:eastAsia="宋体" w:cs="宋体"/>
                <w:kern w:val="0"/>
                <w:sz w:val="24"/>
                <w:szCs w:val="22"/>
              </w:rPr>
            </w:pPr>
            <w:r>
              <w:rPr>
                <w:rFonts w:eastAsia="宋体" w:cs="宋体" w:hint="eastAsia"/>
                <w:kern w:val="0"/>
                <w:sz w:val="24"/>
                <w:szCs w:val="22"/>
              </w:rPr>
              <w:t>预估</w:t>
            </w:r>
            <w:proofErr w:type="gramStart"/>
            <w:r>
              <w:rPr>
                <w:rFonts w:eastAsia="宋体" w:cs="宋体" w:hint="eastAsia"/>
                <w:kern w:val="0"/>
                <w:sz w:val="24"/>
                <w:szCs w:val="22"/>
              </w:rPr>
              <w:t>减碳量</w:t>
            </w:r>
            <w:proofErr w:type="gramEnd"/>
            <w:r>
              <w:rPr>
                <w:rFonts w:eastAsia="宋体" w:cs="宋体" w:hint="eastAsia"/>
                <w:kern w:val="0"/>
                <w:sz w:val="24"/>
                <w:szCs w:val="22"/>
              </w:rPr>
              <w:t>：</w:t>
            </w:r>
          </w:p>
        </w:tc>
        <w:tc>
          <w:tcPr>
            <w:tcW w:w="2651" w:type="dxa"/>
            <w:tcBorders>
              <w:top w:val="nil"/>
              <w:left w:val="nil"/>
              <w:bottom w:val="single" w:sz="4" w:space="0" w:color="auto"/>
              <w:right w:val="single" w:sz="4" w:space="0" w:color="auto"/>
            </w:tcBorders>
            <w:vAlign w:val="center"/>
          </w:tcPr>
          <w:p w14:paraId="502F5FDC" w14:textId="77777777" w:rsidR="00884E42" w:rsidRDefault="00000000">
            <w:pPr>
              <w:widowControl/>
              <w:jc w:val="left"/>
              <w:rPr>
                <w:rFonts w:eastAsia="宋体" w:cs="宋体"/>
                <w:kern w:val="0"/>
                <w:sz w:val="24"/>
                <w:szCs w:val="22"/>
              </w:rPr>
            </w:pPr>
            <w:proofErr w:type="gramStart"/>
            <w:r>
              <w:rPr>
                <w:rFonts w:eastAsia="宋体" w:cs="宋体" w:hint="eastAsia"/>
                <w:kern w:val="0"/>
                <w:sz w:val="24"/>
                <w:szCs w:val="22"/>
              </w:rPr>
              <w:t>减碳率</w:t>
            </w:r>
            <w:proofErr w:type="gramEnd"/>
            <w:r>
              <w:rPr>
                <w:rFonts w:eastAsia="宋体" w:cs="宋体" w:hint="eastAsia"/>
                <w:kern w:val="0"/>
                <w:sz w:val="24"/>
                <w:szCs w:val="22"/>
              </w:rPr>
              <w:t>：</w:t>
            </w:r>
          </w:p>
        </w:tc>
      </w:tr>
      <w:tr w:rsidR="00884E42" w14:paraId="3EF9C52E" w14:textId="77777777">
        <w:trPr>
          <w:trHeight w:val="20"/>
          <w:jc w:val="center"/>
        </w:trPr>
        <w:tc>
          <w:tcPr>
            <w:tcW w:w="1702" w:type="dxa"/>
            <w:vMerge/>
            <w:tcBorders>
              <w:top w:val="nil"/>
              <w:left w:val="single" w:sz="4" w:space="0" w:color="auto"/>
              <w:bottom w:val="single" w:sz="4" w:space="0" w:color="auto"/>
              <w:right w:val="single" w:sz="4" w:space="0" w:color="auto"/>
            </w:tcBorders>
            <w:vAlign w:val="center"/>
          </w:tcPr>
          <w:p w14:paraId="1979B3E0" w14:textId="77777777" w:rsidR="00884E42" w:rsidRDefault="00884E42">
            <w:pPr>
              <w:widowControl/>
              <w:jc w:val="left"/>
              <w:rPr>
                <w:rFonts w:eastAsia="宋体" w:cs="宋体"/>
                <w:kern w:val="0"/>
                <w:sz w:val="24"/>
                <w:szCs w:val="22"/>
              </w:rPr>
            </w:pPr>
          </w:p>
        </w:tc>
        <w:tc>
          <w:tcPr>
            <w:tcW w:w="7534" w:type="dxa"/>
            <w:gridSpan w:val="3"/>
            <w:tcBorders>
              <w:top w:val="single" w:sz="4" w:space="0" w:color="auto"/>
              <w:left w:val="nil"/>
              <w:bottom w:val="single" w:sz="4" w:space="0" w:color="auto"/>
              <w:right w:val="single" w:sz="4" w:space="0" w:color="auto"/>
            </w:tcBorders>
            <w:vAlign w:val="center"/>
          </w:tcPr>
          <w:p w14:paraId="6CF64674" w14:textId="77777777" w:rsidR="00884E42" w:rsidRDefault="00000000">
            <w:pPr>
              <w:widowControl/>
              <w:jc w:val="left"/>
              <w:rPr>
                <w:rFonts w:eastAsia="宋体" w:cs="宋体"/>
                <w:kern w:val="0"/>
                <w:sz w:val="24"/>
                <w:szCs w:val="22"/>
              </w:rPr>
            </w:pPr>
            <w:r>
              <w:rPr>
                <w:rFonts w:eastAsia="宋体" w:cs="宋体" w:hint="eastAsia"/>
                <w:kern w:val="0"/>
                <w:sz w:val="24"/>
                <w:szCs w:val="22"/>
              </w:rPr>
              <w:t>注：汽油燃烧碳排放因子为</w:t>
            </w:r>
            <w:r>
              <w:rPr>
                <w:rFonts w:eastAsia="宋体" w:cs="宋体" w:hint="eastAsia"/>
                <w:kern w:val="0"/>
                <w:sz w:val="24"/>
                <w:szCs w:val="22"/>
              </w:rPr>
              <w:t>____kgCO</w:t>
            </w:r>
            <w:r>
              <w:rPr>
                <w:rFonts w:eastAsia="宋体" w:cs="宋体" w:hint="eastAsia"/>
                <w:kern w:val="0"/>
                <w:sz w:val="24"/>
                <w:szCs w:val="16"/>
                <w:vertAlign w:val="subscript"/>
              </w:rPr>
              <w:t>2</w:t>
            </w:r>
            <w:r>
              <w:rPr>
                <w:rFonts w:eastAsia="宋体" w:cs="宋体" w:hint="eastAsia"/>
                <w:kern w:val="0"/>
                <w:sz w:val="24"/>
                <w:szCs w:val="22"/>
              </w:rPr>
              <w:t>e/kg</w:t>
            </w:r>
            <w:r>
              <w:rPr>
                <w:rFonts w:eastAsia="宋体" w:cs="宋体" w:hint="eastAsia"/>
                <w:kern w:val="0"/>
                <w:sz w:val="24"/>
                <w:szCs w:val="22"/>
              </w:rPr>
              <w:t>，柴油燃烧碳排放因子为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e/kg</w:t>
            </w:r>
            <w:r>
              <w:rPr>
                <w:rFonts w:eastAsia="宋体" w:cs="宋体" w:hint="eastAsia"/>
                <w:kern w:val="0"/>
                <w:sz w:val="24"/>
                <w:szCs w:val="22"/>
              </w:rPr>
              <w:t>，天然气燃烧碳排放因子为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e/m</w:t>
            </w:r>
            <w:r>
              <w:rPr>
                <w:rFonts w:eastAsia="宋体" w:cs="宋体" w:hint="eastAsia"/>
                <w:kern w:val="0"/>
                <w:sz w:val="24"/>
                <w:szCs w:val="22"/>
              </w:rPr>
              <w:t>³，电力碳排放因子为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e/kWh</w:t>
            </w:r>
            <w:r>
              <w:rPr>
                <w:rFonts w:eastAsia="宋体" w:cs="宋体" w:hint="eastAsia"/>
                <w:kern w:val="0"/>
                <w:sz w:val="24"/>
                <w:szCs w:val="22"/>
              </w:rPr>
              <w:t>，自来水碳排放因子为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e/t</w:t>
            </w:r>
            <w:r>
              <w:rPr>
                <w:rFonts w:eastAsia="宋体" w:cs="宋体" w:hint="eastAsia"/>
                <w:kern w:val="0"/>
                <w:sz w:val="24"/>
                <w:szCs w:val="22"/>
              </w:rPr>
              <w:t>。</w:t>
            </w:r>
          </w:p>
        </w:tc>
      </w:tr>
      <w:tr w:rsidR="00884E42" w14:paraId="057D32E4" w14:textId="77777777">
        <w:trPr>
          <w:trHeight w:val="624"/>
          <w:jc w:val="center"/>
        </w:trPr>
        <w:tc>
          <w:tcPr>
            <w:tcW w:w="1702" w:type="dxa"/>
            <w:vMerge w:val="restart"/>
            <w:tcBorders>
              <w:top w:val="nil"/>
              <w:left w:val="single" w:sz="4" w:space="0" w:color="auto"/>
              <w:bottom w:val="single" w:sz="4" w:space="0" w:color="000000"/>
              <w:right w:val="single" w:sz="4" w:space="0" w:color="auto"/>
            </w:tcBorders>
            <w:vAlign w:val="center"/>
          </w:tcPr>
          <w:p w14:paraId="0F0E4510" w14:textId="77777777" w:rsidR="00884E42" w:rsidRDefault="00000000">
            <w:pPr>
              <w:widowControl/>
              <w:jc w:val="center"/>
              <w:rPr>
                <w:rFonts w:eastAsia="宋体" w:cs="宋体"/>
                <w:kern w:val="0"/>
                <w:sz w:val="24"/>
                <w:szCs w:val="22"/>
              </w:rPr>
            </w:pPr>
            <w:r>
              <w:rPr>
                <w:rFonts w:eastAsia="宋体" w:cs="宋体" w:hint="eastAsia"/>
                <w:kern w:val="0"/>
                <w:sz w:val="24"/>
                <w:szCs w:val="22"/>
              </w:rPr>
              <w:t>结论</w:t>
            </w:r>
          </w:p>
        </w:tc>
        <w:tc>
          <w:tcPr>
            <w:tcW w:w="7534" w:type="dxa"/>
            <w:gridSpan w:val="3"/>
            <w:vMerge w:val="restart"/>
            <w:tcBorders>
              <w:top w:val="single" w:sz="4" w:space="0" w:color="auto"/>
              <w:left w:val="nil"/>
              <w:bottom w:val="nil"/>
              <w:right w:val="single" w:sz="4" w:space="0" w:color="000000"/>
            </w:tcBorders>
            <w:vAlign w:val="center"/>
          </w:tcPr>
          <w:p w14:paraId="317C3800" w14:textId="77777777" w:rsidR="00884E42" w:rsidRDefault="00000000">
            <w:pPr>
              <w:widowControl/>
              <w:jc w:val="center"/>
              <w:rPr>
                <w:rFonts w:eastAsia="宋体" w:cs="宋体"/>
                <w:kern w:val="0"/>
                <w:sz w:val="24"/>
                <w:szCs w:val="22"/>
              </w:rPr>
            </w:pPr>
            <w:r>
              <w:rPr>
                <w:rFonts w:eastAsia="宋体" w:cs="宋体" w:hint="eastAsia"/>
                <w:kern w:val="0"/>
                <w:sz w:val="24"/>
                <w:szCs w:val="22"/>
              </w:rPr>
              <w:t>该项目改造面积为</w:t>
            </w:r>
            <w:r>
              <w:rPr>
                <w:rFonts w:eastAsia="宋体" w:cs="宋体" w:hint="eastAsia"/>
                <w:kern w:val="0"/>
                <w:sz w:val="24"/>
                <w:szCs w:val="22"/>
              </w:rPr>
              <w:t>____</w:t>
            </w:r>
            <w:r>
              <w:rPr>
                <w:rFonts w:eastAsia="宋体" w:cs="宋体" w:hint="eastAsia"/>
                <w:kern w:val="0"/>
                <w:sz w:val="24"/>
                <w:szCs w:val="22"/>
              </w:rPr>
              <w:t>㎡，</w:t>
            </w:r>
            <w:proofErr w:type="gramStart"/>
            <w:r>
              <w:rPr>
                <w:rFonts w:eastAsia="宋体" w:cs="宋体" w:hint="eastAsia"/>
                <w:kern w:val="0"/>
                <w:sz w:val="24"/>
                <w:szCs w:val="22"/>
              </w:rPr>
              <w:t>改造前碳排放量</w:t>
            </w:r>
            <w:proofErr w:type="gramEnd"/>
            <w:r>
              <w:rPr>
                <w:rFonts w:eastAsia="宋体" w:cs="宋体" w:hint="eastAsia"/>
                <w:kern w:val="0"/>
                <w:sz w:val="24"/>
                <w:szCs w:val="22"/>
              </w:rPr>
              <w:t>为</w:t>
            </w:r>
            <w:r>
              <w:rPr>
                <w:rFonts w:eastAsia="宋体" w:cs="宋体" w:hint="eastAsia"/>
                <w:kern w:val="0"/>
                <w:sz w:val="24"/>
                <w:szCs w:val="22"/>
              </w:rPr>
              <w:t>____ kgCO</w:t>
            </w:r>
            <w:r>
              <w:rPr>
                <w:rFonts w:eastAsia="宋体" w:cs="宋体" w:hint="eastAsia"/>
                <w:kern w:val="0"/>
                <w:sz w:val="24"/>
                <w:szCs w:val="22"/>
                <w:vertAlign w:val="subscript"/>
              </w:rPr>
              <w:t>2</w:t>
            </w:r>
            <w:r>
              <w:rPr>
                <w:rFonts w:eastAsia="宋体" w:cs="宋体" w:hint="eastAsia"/>
                <w:kern w:val="0"/>
                <w:sz w:val="24"/>
                <w:szCs w:val="22"/>
              </w:rPr>
              <w:t xml:space="preserve">e </w:t>
            </w:r>
            <w:r>
              <w:rPr>
                <w:rFonts w:eastAsia="宋体" w:cs="宋体" w:hint="eastAsia"/>
                <w:kern w:val="0"/>
                <w:sz w:val="24"/>
                <w:szCs w:val="22"/>
              </w:rPr>
              <w:t>，预估</w:t>
            </w:r>
            <w:proofErr w:type="gramStart"/>
            <w:r>
              <w:rPr>
                <w:rFonts w:eastAsia="宋体" w:cs="宋体" w:hint="eastAsia"/>
                <w:kern w:val="0"/>
                <w:sz w:val="24"/>
                <w:szCs w:val="22"/>
              </w:rPr>
              <w:t>减碳量</w:t>
            </w:r>
            <w:proofErr w:type="gramEnd"/>
            <w:r>
              <w:rPr>
                <w:rFonts w:eastAsia="宋体" w:cs="宋体" w:hint="eastAsia"/>
                <w:kern w:val="0"/>
                <w:sz w:val="24"/>
                <w:szCs w:val="22"/>
              </w:rPr>
              <w:t>为</w:t>
            </w:r>
            <w:r>
              <w:rPr>
                <w:rFonts w:eastAsia="宋体" w:cs="宋体" w:hint="eastAsia"/>
                <w:kern w:val="0"/>
                <w:sz w:val="24"/>
                <w:szCs w:val="22"/>
              </w:rPr>
              <w:t>____ kgCO</w:t>
            </w:r>
            <w:r>
              <w:rPr>
                <w:rFonts w:eastAsia="宋体" w:cs="宋体" w:hint="eastAsia"/>
                <w:kern w:val="0"/>
                <w:sz w:val="24"/>
                <w:szCs w:val="22"/>
                <w:vertAlign w:val="subscript"/>
              </w:rPr>
              <w:t>2</w:t>
            </w:r>
            <w:r>
              <w:rPr>
                <w:rFonts w:eastAsia="宋体" w:cs="宋体" w:hint="eastAsia"/>
                <w:kern w:val="0"/>
                <w:sz w:val="24"/>
                <w:szCs w:val="22"/>
              </w:rPr>
              <w:t>e</w:t>
            </w:r>
            <w:r>
              <w:rPr>
                <w:rFonts w:eastAsia="宋体" w:cs="宋体" w:hint="eastAsia"/>
                <w:kern w:val="0"/>
                <w:sz w:val="24"/>
                <w:szCs w:val="22"/>
              </w:rPr>
              <w:t>，</w:t>
            </w:r>
            <w:proofErr w:type="gramStart"/>
            <w:r>
              <w:rPr>
                <w:rFonts w:eastAsia="宋体" w:cs="宋体" w:hint="eastAsia"/>
                <w:kern w:val="0"/>
                <w:sz w:val="24"/>
                <w:szCs w:val="22"/>
              </w:rPr>
              <w:t>减碳量</w:t>
            </w:r>
            <w:proofErr w:type="gramEnd"/>
            <w:r>
              <w:rPr>
                <w:rFonts w:eastAsia="宋体" w:cs="宋体" w:hint="eastAsia"/>
                <w:kern w:val="0"/>
                <w:sz w:val="24"/>
                <w:szCs w:val="22"/>
              </w:rPr>
              <w:t>为</w:t>
            </w:r>
            <w:r>
              <w:rPr>
                <w:rFonts w:eastAsia="宋体" w:cs="宋体" w:hint="eastAsia"/>
                <w:kern w:val="0"/>
                <w:sz w:val="24"/>
                <w:szCs w:val="22"/>
              </w:rPr>
              <w:t>____%</w:t>
            </w:r>
            <w:r>
              <w:rPr>
                <w:rFonts w:eastAsia="宋体" w:cs="宋体" w:hint="eastAsia"/>
                <w:kern w:val="0"/>
                <w:sz w:val="24"/>
                <w:szCs w:val="22"/>
              </w:rPr>
              <w:t>。</w:t>
            </w:r>
          </w:p>
        </w:tc>
      </w:tr>
      <w:tr w:rsidR="00884E42" w14:paraId="16F08FA4" w14:textId="77777777">
        <w:trPr>
          <w:trHeight w:val="624"/>
          <w:jc w:val="center"/>
        </w:trPr>
        <w:tc>
          <w:tcPr>
            <w:tcW w:w="1702" w:type="dxa"/>
            <w:vMerge/>
            <w:tcBorders>
              <w:top w:val="nil"/>
              <w:left w:val="single" w:sz="4" w:space="0" w:color="auto"/>
              <w:bottom w:val="single" w:sz="4" w:space="0" w:color="000000"/>
              <w:right w:val="single" w:sz="4" w:space="0" w:color="auto"/>
            </w:tcBorders>
            <w:vAlign w:val="center"/>
          </w:tcPr>
          <w:p w14:paraId="2F1614F8" w14:textId="77777777" w:rsidR="00884E42" w:rsidRDefault="00884E42">
            <w:pPr>
              <w:widowControl/>
              <w:jc w:val="left"/>
              <w:rPr>
                <w:rFonts w:eastAsia="宋体" w:cs="宋体"/>
                <w:kern w:val="0"/>
                <w:sz w:val="24"/>
                <w:szCs w:val="22"/>
              </w:rPr>
            </w:pPr>
          </w:p>
        </w:tc>
        <w:tc>
          <w:tcPr>
            <w:tcW w:w="7534" w:type="dxa"/>
            <w:gridSpan w:val="3"/>
            <w:vMerge/>
            <w:tcBorders>
              <w:top w:val="single" w:sz="4" w:space="0" w:color="auto"/>
              <w:left w:val="nil"/>
              <w:bottom w:val="nil"/>
              <w:right w:val="single" w:sz="4" w:space="0" w:color="000000"/>
            </w:tcBorders>
            <w:vAlign w:val="center"/>
          </w:tcPr>
          <w:p w14:paraId="7D2F3426" w14:textId="77777777" w:rsidR="00884E42" w:rsidRDefault="00884E42">
            <w:pPr>
              <w:widowControl/>
              <w:jc w:val="left"/>
              <w:rPr>
                <w:rFonts w:eastAsia="宋体" w:cs="宋体"/>
                <w:kern w:val="0"/>
                <w:sz w:val="24"/>
                <w:szCs w:val="22"/>
              </w:rPr>
            </w:pPr>
          </w:p>
        </w:tc>
      </w:tr>
      <w:tr w:rsidR="00884E42" w14:paraId="3DEDEC30" w14:textId="77777777">
        <w:trPr>
          <w:trHeight w:val="624"/>
          <w:jc w:val="center"/>
        </w:trPr>
        <w:tc>
          <w:tcPr>
            <w:tcW w:w="1702" w:type="dxa"/>
            <w:vMerge/>
            <w:tcBorders>
              <w:top w:val="nil"/>
              <w:left w:val="single" w:sz="4" w:space="0" w:color="auto"/>
              <w:bottom w:val="single" w:sz="4" w:space="0" w:color="000000"/>
              <w:right w:val="single" w:sz="4" w:space="0" w:color="auto"/>
            </w:tcBorders>
            <w:vAlign w:val="center"/>
          </w:tcPr>
          <w:p w14:paraId="25C3478B" w14:textId="77777777" w:rsidR="00884E42" w:rsidRDefault="00884E42">
            <w:pPr>
              <w:widowControl/>
              <w:jc w:val="left"/>
              <w:rPr>
                <w:rFonts w:eastAsia="宋体" w:cs="宋体"/>
                <w:kern w:val="0"/>
                <w:sz w:val="24"/>
                <w:szCs w:val="22"/>
              </w:rPr>
            </w:pPr>
          </w:p>
        </w:tc>
        <w:tc>
          <w:tcPr>
            <w:tcW w:w="7534" w:type="dxa"/>
            <w:gridSpan w:val="3"/>
            <w:vMerge w:val="restart"/>
            <w:tcBorders>
              <w:top w:val="nil"/>
              <w:left w:val="single" w:sz="4" w:space="0" w:color="auto"/>
              <w:bottom w:val="single" w:sz="4" w:space="0" w:color="000000"/>
              <w:right w:val="single" w:sz="4" w:space="0" w:color="000000"/>
            </w:tcBorders>
            <w:vAlign w:val="bottom"/>
          </w:tcPr>
          <w:p w14:paraId="4F9C657A" w14:textId="77777777" w:rsidR="00884E42" w:rsidRDefault="00000000">
            <w:pPr>
              <w:widowControl/>
              <w:jc w:val="right"/>
              <w:rPr>
                <w:rFonts w:eastAsia="宋体" w:cs="宋体"/>
                <w:kern w:val="0"/>
                <w:sz w:val="24"/>
                <w:szCs w:val="22"/>
              </w:rPr>
            </w:pPr>
            <w:r>
              <w:rPr>
                <w:rFonts w:eastAsia="宋体" w:cs="宋体" w:hint="eastAsia"/>
                <w:kern w:val="0"/>
                <w:sz w:val="24"/>
                <w:szCs w:val="22"/>
              </w:rPr>
              <w:t>评估机构（盖章）</w:t>
            </w:r>
            <w:r>
              <w:rPr>
                <w:rFonts w:eastAsia="宋体" w:cs="宋体" w:hint="eastAsia"/>
                <w:kern w:val="0"/>
                <w:sz w:val="24"/>
                <w:szCs w:val="22"/>
              </w:rPr>
              <w:br/>
              <w:t xml:space="preserve">    </w:t>
            </w:r>
            <w:r>
              <w:rPr>
                <w:rFonts w:eastAsia="宋体" w:cs="宋体" w:hint="eastAsia"/>
                <w:kern w:val="0"/>
                <w:sz w:val="24"/>
                <w:szCs w:val="22"/>
              </w:rPr>
              <w:t>年</w:t>
            </w:r>
            <w:r>
              <w:rPr>
                <w:rFonts w:eastAsia="宋体" w:cs="宋体" w:hint="eastAsia"/>
                <w:kern w:val="0"/>
                <w:sz w:val="24"/>
                <w:szCs w:val="22"/>
              </w:rPr>
              <w:t xml:space="preserve">      </w:t>
            </w:r>
            <w:r>
              <w:rPr>
                <w:rFonts w:eastAsia="宋体" w:cs="宋体" w:hint="eastAsia"/>
                <w:kern w:val="0"/>
                <w:sz w:val="24"/>
                <w:szCs w:val="22"/>
              </w:rPr>
              <w:t>月</w:t>
            </w:r>
            <w:r>
              <w:rPr>
                <w:rFonts w:eastAsia="宋体" w:cs="宋体" w:hint="eastAsia"/>
                <w:kern w:val="0"/>
                <w:sz w:val="24"/>
                <w:szCs w:val="22"/>
              </w:rPr>
              <w:t xml:space="preserve">      </w:t>
            </w:r>
            <w:r>
              <w:rPr>
                <w:rFonts w:eastAsia="宋体" w:cs="宋体" w:hint="eastAsia"/>
                <w:kern w:val="0"/>
                <w:sz w:val="24"/>
                <w:szCs w:val="22"/>
              </w:rPr>
              <w:t>日</w:t>
            </w:r>
          </w:p>
        </w:tc>
      </w:tr>
      <w:tr w:rsidR="00884E42" w14:paraId="1D260734" w14:textId="77777777">
        <w:trPr>
          <w:trHeight w:val="624"/>
          <w:jc w:val="center"/>
        </w:trPr>
        <w:tc>
          <w:tcPr>
            <w:tcW w:w="1702" w:type="dxa"/>
            <w:vMerge/>
            <w:tcBorders>
              <w:top w:val="nil"/>
              <w:left w:val="single" w:sz="4" w:space="0" w:color="auto"/>
              <w:bottom w:val="single" w:sz="4" w:space="0" w:color="000000"/>
              <w:right w:val="single" w:sz="4" w:space="0" w:color="auto"/>
            </w:tcBorders>
            <w:vAlign w:val="center"/>
          </w:tcPr>
          <w:p w14:paraId="6B8AB25F" w14:textId="77777777" w:rsidR="00884E42" w:rsidRDefault="00884E42">
            <w:pPr>
              <w:widowControl/>
              <w:jc w:val="left"/>
              <w:rPr>
                <w:rFonts w:eastAsia="宋体" w:cs="宋体"/>
                <w:kern w:val="0"/>
                <w:sz w:val="24"/>
                <w:szCs w:val="22"/>
              </w:rPr>
            </w:pPr>
          </w:p>
        </w:tc>
        <w:tc>
          <w:tcPr>
            <w:tcW w:w="7534" w:type="dxa"/>
            <w:gridSpan w:val="3"/>
            <w:vMerge/>
            <w:tcBorders>
              <w:top w:val="nil"/>
              <w:left w:val="single" w:sz="4" w:space="0" w:color="auto"/>
              <w:bottom w:val="single" w:sz="4" w:space="0" w:color="000000"/>
              <w:right w:val="single" w:sz="4" w:space="0" w:color="000000"/>
            </w:tcBorders>
            <w:vAlign w:val="center"/>
          </w:tcPr>
          <w:p w14:paraId="42E9C48C" w14:textId="77777777" w:rsidR="00884E42" w:rsidRDefault="00884E42">
            <w:pPr>
              <w:widowControl/>
              <w:jc w:val="left"/>
              <w:rPr>
                <w:rFonts w:eastAsia="宋体" w:cs="宋体"/>
                <w:kern w:val="0"/>
                <w:sz w:val="24"/>
                <w:szCs w:val="22"/>
              </w:rPr>
            </w:pPr>
          </w:p>
        </w:tc>
      </w:tr>
      <w:tr w:rsidR="00884E42" w14:paraId="6C49FB0A" w14:textId="77777777">
        <w:trPr>
          <w:trHeight w:val="624"/>
          <w:jc w:val="center"/>
        </w:trPr>
        <w:tc>
          <w:tcPr>
            <w:tcW w:w="1702" w:type="dxa"/>
            <w:vMerge/>
            <w:tcBorders>
              <w:top w:val="nil"/>
              <w:left w:val="single" w:sz="4" w:space="0" w:color="auto"/>
              <w:bottom w:val="single" w:sz="4" w:space="0" w:color="000000"/>
              <w:right w:val="single" w:sz="4" w:space="0" w:color="auto"/>
            </w:tcBorders>
            <w:vAlign w:val="center"/>
          </w:tcPr>
          <w:p w14:paraId="56EF0F49" w14:textId="77777777" w:rsidR="00884E42" w:rsidRDefault="00884E42">
            <w:pPr>
              <w:widowControl/>
              <w:jc w:val="left"/>
              <w:rPr>
                <w:rFonts w:eastAsia="宋体" w:cs="宋体"/>
                <w:kern w:val="0"/>
                <w:sz w:val="24"/>
                <w:szCs w:val="22"/>
              </w:rPr>
            </w:pPr>
          </w:p>
        </w:tc>
        <w:tc>
          <w:tcPr>
            <w:tcW w:w="7534" w:type="dxa"/>
            <w:gridSpan w:val="3"/>
            <w:vMerge/>
            <w:tcBorders>
              <w:top w:val="nil"/>
              <w:left w:val="single" w:sz="4" w:space="0" w:color="auto"/>
              <w:bottom w:val="single" w:sz="4" w:space="0" w:color="000000"/>
              <w:right w:val="single" w:sz="4" w:space="0" w:color="000000"/>
            </w:tcBorders>
            <w:vAlign w:val="center"/>
          </w:tcPr>
          <w:p w14:paraId="2C2A429B" w14:textId="77777777" w:rsidR="00884E42" w:rsidRDefault="00884E42">
            <w:pPr>
              <w:widowControl/>
              <w:jc w:val="left"/>
              <w:rPr>
                <w:rFonts w:eastAsia="宋体" w:cs="宋体"/>
                <w:kern w:val="0"/>
                <w:sz w:val="24"/>
                <w:szCs w:val="22"/>
              </w:rPr>
            </w:pPr>
          </w:p>
        </w:tc>
      </w:tr>
      <w:tr w:rsidR="00884E42" w14:paraId="7CA23CAA" w14:textId="77777777">
        <w:trPr>
          <w:trHeight w:val="20"/>
          <w:jc w:val="center"/>
        </w:trPr>
        <w:tc>
          <w:tcPr>
            <w:tcW w:w="9236" w:type="dxa"/>
            <w:gridSpan w:val="4"/>
            <w:tcBorders>
              <w:top w:val="single" w:sz="4" w:space="0" w:color="auto"/>
              <w:left w:val="single" w:sz="4" w:space="0" w:color="auto"/>
              <w:bottom w:val="single" w:sz="4" w:space="0" w:color="auto"/>
              <w:right w:val="single" w:sz="4" w:space="0" w:color="000000"/>
            </w:tcBorders>
            <w:vAlign w:val="center"/>
          </w:tcPr>
          <w:p w14:paraId="6D309A74" w14:textId="77777777" w:rsidR="00884E42" w:rsidRDefault="00000000">
            <w:pPr>
              <w:widowControl/>
              <w:jc w:val="left"/>
              <w:rPr>
                <w:rFonts w:eastAsia="宋体" w:cs="宋体"/>
                <w:kern w:val="0"/>
                <w:sz w:val="24"/>
                <w:szCs w:val="22"/>
              </w:rPr>
            </w:pPr>
            <w:r>
              <w:rPr>
                <w:rFonts w:eastAsia="宋体" w:cs="宋体" w:hint="eastAsia"/>
                <w:kern w:val="0"/>
                <w:sz w:val="24"/>
                <w:szCs w:val="22"/>
              </w:rPr>
              <w:t>说明：</w:t>
            </w:r>
            <w:r>
              <w:rPr>
                <w:rFonts w:eastAsia="宋体" w:cs="宋体" w:hint="eastAsia"/>
                <w:kern w:val="0"/>
                <w:sz w:val="24"/>
                <w:szCs w:val="22"/>
              </w:rPr>
              <w:br/>
            </w:r>
            <w:r>
              <w:rPr>
                <w:rFonts w:eastAsia="宋体" w:cs="宋体" w:hint="eastAsia"/>
                <w:kern w:val="0"/>
                <w:sz w:val="24"/>
                <w:szCs w:val="22"/>
              </w:rPr>
              <w:t>公共建筑：</w:t>
            </w:r>
            <w:r>
              <w:rPr>
                <w:rFonts w:eastAsia="宋体" w:cs="宋体" w:hint="eastAsia"/>
                <w:kern w:val="0"/>
                <w:sz w:val="24"/>
                <w:szCs w:val="22"/>
              </w:rPr>
              <w:t>1</w:t>
            </w:r>
            <w:r>
              <w:rPr>
                <w:rFonts w:eastAsia="宋体" w:cs="宋体" w:hint="eastAsia"/>
                <w:kern w:val="0"/>
                <w:sz w:val="24"/>
                <w:szCs w:val="22"/>
              </w:rPr>
              <w:t>、“建筑面积”指总建筑面积；</w:t>
            </w:r>
            <w:r>
              <w:rPr>
                <w:rFonts w:eastAsia="宋体" w:cs="宋体" w:hint="eastAsia"/>
                <w:kern w:val="0"/>
                <w:sz w:val="24"/>
                <w:szCs w:val="22"/>
              </w:rPr>
              <w:t>2</w:t>
            </w:r>
            <w:r>
              <w:rPr>
                <w:rFonts w:eastAsia="宋体" w:cs="宋体" w:hint="eastAsia"/>
                <w:kern w:val="0"/>
                <w:sz w:val="24"/>
                <w:szCs w:val="22"/>
              </w:rPr>
              <w:t>、“改造面积”指实施改造的建筑面积；</w:t>
            </w:r>
            <w:r>
              <w:rPr>
                <w:rFonts w:eastAsia="宋体" w:cs="宋体" w:hint="eastAsia"/>
                <w:kern w:val="0"/>
                <w:sz w:val="24"/>
                <w:szCs w:val="22"/>
              </w:rPr>
              <w:br/>
            </w:r>
            <w:r>
              <w:rPr>
                <w:rFonts w:eastAsia="宋体" w:cs="宋体" w:hint="eastAsia"/>
                <w:kern w:val="0"/>
                <w:sz w:val="24"/>
                <w:szCs w:val="22"/>
              </w:rPr>
              <w:t>居住建筑：</w:t>
            </w:r>
            <w:r>
              <w:rPr>
                <w:rFonts w:eastAsia="宋体" w:cs="宋体" w:hint="eastAsia"/>
                <w:kern w:val="0"/>
                <w:sz w:val="24"/>
                <w:szCs w:val="22"/>
              </w:rPr>
              <w:t>1</w:t>
            </w:r>
            <w:r>
              <w:rPr>
                <w:rFonts w:eastAsia="宋体" w:cs="宋体" w:hint="eastAsia"/>
                <w:kern w:val="0"/>
                <w:sz w:val="24"/>
                <w:szCs w:val="22"/>
              </w:rPr>
              <w:t>、当以整栋建筑（包含住户区和公区部分）为对象时，“建筑面积”指总建筑面积；</w:t>
            </w:r>
            <w:r>
              <w:rPr>
                <w:rFonts w:eastAsia="宋体" w:cs="宋体" w:hint="eastAsia"/>
                <w:kern w:val="0"/>
                <w:sz w:val="24"/>
                <w:szCs w:val="22"/>
              </w:rPr>
              <w:t>2</w:t>
            </w:r>
            <w:r>
              <w:rPr>
                <w:rFonts w:eastAsia="宋体" w:cs="宋体" w:hint="eastAsia"/>
                <w:kern w:val="0"/>
                <w:sz w:val="24"/>
                <w:szCs w:val="22"/>
              </w:rPr>
              <w:t>、当以住宅中的公区部分（如走廊、地下车库等）为对象时，“建筑面积”指公区部分的建筑面积；</w:t>
            </w:r>
            <w:r>
              <w:rPr>
                <w:rFonts w:eastAsia="宋体" w:cs="宋体" w:hint="eastAsia"/>
                <w:kern w:val="0"/>
                <w:sz w:val="24"/>
                <w:szCs w:val="22"/>
              </w:rPr>
              <w:t>3</w:t>
            </w:r>
            <w:r>
              <w:rPr>
                <w:rFonts w:eastAsia="宋体" w:cs="宋体" w:hint="eastAsia"/>
                <w:kern w:val="0"/>
                <w:sz w:val="24"/>
                <w:szCs w:val="22"/>
              </w:rPr>
              <w:t>、“改造面积”指实施改造的建筑面积。</w:t>
            </w:r>
          </w:p>
        </w:tc>
      </w:tr>
    </w:tbl>
    <w:p w14:paraId="76FE2E94" w14:textId="77777777" w:rsidR="00884E42" w:rsidRDefault="00884E42">
      <w:pPr>
        <w:pStyle w:val="24"/>
        <w:ind w:left="0"/>
        <w:jc w:val="center"/>
      </w:pPr>
    </w:p>
    <w:p w14:paraId="104DE878" w14:textId="0AC87727" w:rsidR="00884E42" w:rsidRDefault="00000000">
      <w:pPr>
        <w:pStyle w:val="24"/>
        <w:ind w:left="0"/>
        <w:jc w:val="center"/>
      </w:pPr>
      <w:r>
        <w:rPr>
          <w:rFonts w:hint="eastAsia"/>
        </w:rPr>
        <w:t>表</w:t>
      </w:r>
      <w:r>
        <w:rPr>
          <w:rFonts w:hint="eastAsia"/>
        </w:rPr>
        <w:t xml:space="preserve">C.0.2 </w:t>
      </w:r>
      <w:r>
        <w:rPr>
          <w:rFonts w:hint="eastAsia"/>
        </w:rPr>
        <w:t>民用建筑改造项目理论计算现场核查表（样表）</w:t>
      </w:r>
    </w:p>
    <w:tbl>
      <w:tblPr>
        <w:tblW w:w="5632" w:type="pct"/>
        <w:tblInd w:w="-567" w:type="dxa"/>
        <w:tblLook w:val="04A0" w:firstRow="1" w:lastRow="0" w:firstColumn="1" w:lastColumn="0" w:noHBand="0" w:noVBand="1"/>
      </w:tblPr>
      <w:tblGrid>
        <w:gridCol w:w="2143"/>
        <w:gridCol w:w="264"/>
        <w:gridCol w:w="211"/>
        <w:gridCol w:w="77"/>
        <w:gridCol w:w="580"/>
        <w:gridCol w:w="271"/>
        <w:gridCol w:w="421"/>
        <w:gridCol w:w="1134"/>
        <w:gridCol w:w="1138"/>
        <w:gridCol w:w="283"/>
        <w:gridCol w:w="140"/>
        <w:gridCol w:w="851"/>
        <w:gridCol w:w="425"/>
        <w:gridCol w:w="1418"/>
      </w:tblGrid>
      <w:tr w:rsidR="00884E42" w14:paraId="03BB007F" w14:textId="77777777">
        <w:trPr>
          <w:trHeight w:val="20"/>
        </w:trPr>
        <w:tc>
          <w:tcPr>
            <w:tcW w:w="1145" w:type="pct"/>
            <w:tcBorders>
              <w:top w:val="nil"/>
              <w:left w:val="nil"/>
              <w:bottom w:val="nil"/>
              <w:right w:val="nil"/>
            </w:tcBorders>
            <w:vAlign w:val="center"/>
          </w:tcPr>
          <w:p w14:paraId="17DBEB15" w14:textId="77777777" w:rsidR="00884E42" w:rsidRDefault="00884E42">
            <w:pPr>
              <w:widowControl/>
              <w:jc w:val="left"/>
              <w:rPr>
                <w:rFonts w:eastAsia="宋体" w:cs="宋体"/>
                <w:kern w:val="0"/>
                <w:sz w:val="20"/>
                <w:szCs w:val="24"/>
              </w:rPr>
            </w:pPr>
          </w:p>
        </w:tc>
        <w:tc>
          <w:tcPr>
            <w:tcW w:w="254" w:type="pct"/>
            <w:gridSpan w:val="2"/>
            <w:tcBorders>
              <w:top w:val="nil"/>
              <w:left w:val="nil"/>
              <w:bottom w:val="nil"/>
              <w:right w:val="nil"/>
            </w:tcBorders>
            <w:vAlign w:val="center"/>
          </w:tcPr>
          <w:p w14:paraId="6AD653E7" w14:textId="77777777" w:rsidR="00884E42" w:rsidRDefault="00884E42">
            <w:pPr>
              <w:widowControl/>
              <w:jc w:val="center"/>
              <w:rPr>
                <w:rFonts w:eastAsia="宋体"/>
                <w:kern w:val="0"/>
                <w:sz w:val="20"/>
              </w:rPr>
            </w:pPr>
          </w:p>
        </w:tc>
        <w:tc>
          <w:tcPr>
            <w:tcW w:w="351" w:type="pct"/>
            <w:gridSpan w:val="2"/>
            <w:tcBorders>
              <w:top w:val="nil"/>
              <w:left w:val="nil"/>
              <w:bottom w:val="nil"/>
              <w:right w:val="nil"/>
            </w:tcBorders>
            <w:vAlign w:val="center"/>
          </w:tcPr>
          <w:p w14:paraId="3B5DA580" w14:textId="77777777" w:rsidR="00884E42" w:rsidRDefault="00884E42">
            <w:pPr>
              <w:widowControl/>
              <w:jc w:val="center"/>
              <w:rPr>
                <w:rFonts w:eastAsia="宋体"/>
                <w:kern w:val="0"/>
                <w:sz w:val="20"/>
              </w:rPr>
            </w:pPr>
          </w:p>
        </w:tc>
        <w:tc>
          <w:tcPr>
            <w:tcW w:w="145" w:type="pct"/>
            <w:tcBorders>
              <w:top w:val="nil"/>
              <w:left w:val="nil"/>
              <w:bottom w:val="nil"/>
              <w:right w:val="nil"/>
            </w:tcBorders>
            <w:vAlign w:val="center"/>
          </w:tcPr>
          <w:p w14:paraId="12A2FE96" w14:textId="77777777" w:rsidR="00884E42" w:rsidRDefault="00884E42">
            <w:pPr>
              <w:widowControl/>
              <w:jc w:val="center"/>
              <w:rPr>
                <w:rFonts w:eastAsia="宋体"/>
                <w:kern w:val="0"/>
                <w:sz w:val="20"/>
              </w:rPr>
            </w:pPr>
          </w:p>
        </w:tc>
        <w:tc>
          <w:tcPr>
            <w:tcW w:w="1439" w:type="pct"/>
            <w:gridSpan w:val="3"/>
            <w:tcBorders>
              <w:top w:val="nil"/>
              <w:left w:val="nil"/>
              <w:bottom w:val="nil"/>
              <w:right w:val="nil"/>
            </w:tcBorders>
            <w:vAlign w:val="center"/>
          </w:tcPr>
          <w:p w14:paraId="120D873A" w14:textId="77777777" w:rsidR="00884E42" w:rsidRDefault="00000000">
            <w:pPr>
              <w:widowControl/>
              <w:jc w:val="center"/>
              <w:rPr>
                <w:rFonts w:eastAsia="宋体" w:cs="宋体"/>
                <w:kern w:val="0"/>
                <w:sz w:val="22"/>
                <w:szCs w:val="22"/>
              </w:rPr>
            </w:pPr>
            <w:r>
              <w:rPr>
                <w:rFonts w:eastAsia="宋体" w:cs="宋体" w:hint="eastAsia"/>
                <w:kern w:val="0"/>
                <w:sz w:val="22"/>
                <w:szCs w:val="22"/>
              </w:rPr>
              <w:t>核查时间：</w:t>
            </w:r>
          </w:p>
        </w:tc>
        <w:tc>
          <w:tcPr>
            <w:tcW w:w="1666" w:type="pct"/>
            <w:gridSpan w:val="5"/>
            <w:tcBorders>
              <w:top w:val="nil"/>
              <w:left w:val="nil"/>
              <w:bottom w:val="nil"/>
              <w:right w:val="nil"/>
            </w:tcBorders>
            <w:vAlign w:val="center"/>
          </w:tcPr>
          <w:p w14:paraId="2C098188" w14:textId="77777777" w:rsidR="00884E42" w:rsidRDefault="00000000">
            <w:pPr>
              <w:widowControl/>
              <w:jc w:val="right"/>
              <w:rPr>
                <w:rFonts w:eastAsia="宋体" w:cs="宋体"/>
                <w:kern w:val="0"/>
                <w:sz w:val="22"/>
                <w:szCs w:val="22"/>
              </w:rPr>
            </w:pPr>
            <w:r>
              <w:rPr>
                <w:rFonts w:eastAsia="宋体" w:cs="宋体" w:hint="eastAsia"/>
                <w:kern w:val="0"/>
                <w:sz w:val="22"/>
                <w:szCs w:val="22"/>
              </w:rPr>
              <w:t xml:space="preserve">   </w:t>
            </w:r>
            <w:r>
              <w:rPr>
                <w:rFonts w:eastAsia="宋体" w:cs="宋体" w:hint="eastAsia"/>
                <w:kern w:val="0"/>
                <w:sz w:val="22"/>
                <w:szCs w:val="22"/>
              </w:rPr>
              <w:t>年</w:t>
            </w:r>
            <w:r>
              <w:rPr>
                <w:rFonts w:eastAsia="宋体" w:cs="宋体" w:hint="eastAsia"/>
                <w:kern w:val="0"/>
                <w:sz w:val="22"/>
                <w:szCs w:val="22"/>
              </w:rPr>
              <w:t xml:space="preserve">   </w:t>
            </w:r>
            <w:r>
              <w:rPr>
                <w:rFonts w:eastAsia="宋体" w:cs="宋体" w:hint="eastAsia"/>
                <w:kern w:val="0"/>
                <w:sz w:val="22"/>
                <w:szCs w:val="22"/>
              </w:rPr>
              <w:t>月</w:t>
            </w:r>
            <w:r>
              <w:rPr>
                <w:rFonts w:eastAsia="宋体" w:cs="宋体" w:hint="eastAsia"/>
                <w:kern w:val="0"/>
                <w:sz w:val="22"/>
                <w:szCs w:val="22"/>
              </w:rPr>
              <w:t xml:space="preserve">   </w:t>
            </w:r>
            <w:r>
              <w:rPr>
                <w:rFonts w:eastAsia="宋体" w:cs="宋体" w:hint="eastAsia"/>
                <w:kern w:val="0"/>
                <w:sz w:val="22"/>
                <w:szCs w:val="22"/>
              </w:rPr>
              <w:t>日</w:t>
            </w:r>
          </w:p>
        </w:tc>
      </w:tr>
      <w:tr w:rsidR="00884E42" w14:paraId="2970FA00" w14:textId="77777777">
        <w:trPr>
          <w:trHeight w:val="20"/>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380EC38E" w14:textId="77777777" w:rsidR="00884E42" w:rsidRDefault="00000000">
            <w:pPr>
              <w:widowControl/>
              <w:jc w:val="left"/>
              <w:rPr>
                <w:rFonts w:eastAsia="宋体" w:cs="宋体"/>
                <w:kern w:val="0"/>
                <w:sz w:val="22"/>
                <w:szCs w:val="22"/>
              </w:rPr>
            </w:pPr>
            <w:r>
              <w:rPr>
                <w:rFonts w:eastAsia="宋体" w:cs="宋体" w:hint="eastAsia"/>
                <w:kern w:val="0"/>
                <w:sz w:val="22"/>
                <w:szCs w:val="22"/>
              </w:rPr>
              <w:t>一、基础资料核对清单</w:t>
            </w:r>
          </w:p>
        </w:tc>
      </w:tr>
      <w:tr w:rsidR="00884E42" w14:paraId="70DA652C" w14:textId="77777777">
        <w:trPr>
          <w:trHeight w:val="20"/>
        </w:trPr>
        <w:tc>
          <w:tcPr>
            <w:tcW w:w="1145" w:type="pct"/>
            <w:tcBorders>
              <w:top w:val="nil"/>
              <w:left w:val="single" w:sz="4" w:space="0" w:color="auto"/>
              <w:bottom w:val="single" w:sz="4" w:space="0" w:color="auto"/>
              <w:right w:val="single" w:sz="4" w:space="0" w:color="auto"/>
            </w:tcBorders>
            <w:vAlign w:val="center"/>
          </w:tcPr>
          <w:p w14:paraId="6E339C8D" w14:textId="77777777" w:rsidR="00884E42" w:rsidRDefault="00000000">
            <w:pPr>
              <w:widowControl/>
              <w:jc w:val="center"/>
              <w:rPr>
                <w:rFonts w:eastAsia="宋体" w:cs="宋体"/>
                <w:kern w:val="0"/>
                <w:sz w:val="22"/>
                <w:szCs w:val="22"/>
              </w:rPr>
            </w:pPr>
            <w:r>
              <w:rPr>
                <w:rFonts w:eastAsia="宋体" w:cs="宋体" w:hint="eastAsia"/>
                <w:kern w:val="0"/>
                <w:sz w:val="22"/>
                <w:szCs w:val="22"/>
              </w:rPr>
              <w:t>基础资料</w:t>
            </w:r>
          </w:p>
        </w:tc>
        <w:tc>
          <w:tcPr>
            <w:tcW w:w="2340" w:type="pct"/>
            <w:gridSpan w:val="9"/>
            <w:tcBorders>
              <w:top w:val="single" w:sz="4" w:space="0" w:color="auto"/>
              <w:left w:val="nil"/>
              <w:bottom w:val="single" w:sz="4" w:space="0" w:color="auto"/>
              <w:right w:val="single" w:sz="4" w:space="0" w:color="auto"/>
            </w:tcBorders>
            <w:vAlign w:val="center"/>
          </w:tcPr>
          <w:p w14:paraId="4D09C329" w14:textId="77777777" w:rsidR="00884E42" w:rsidRDefault="00000000">
            <w:pPr>
              <w:widowControl/>
              <w:jc w:val="center"/>
              <w:rPr>
                <w:rFonts w:eastAsia="宋体" w:cs="宋体"/>
                <w:kern w:val="0"/>
                <w:sz w:val="22"/>
                <w:szCs w:val="22"/>
              </w:rPr>
            </w:pPr>
            <w:r>
              <w:rPr>
                <w:rFonts w:eastAsia="宋体" w:cs="宋体" w:hint="eastAsia"/>
                <w:kern w:val="0"/>
                <w:sz w:val="22"/>
                <w:szCs w:val="22"/>
              </w:rPr>
              <w:t>具体要求</w:t>
            </w:r>
          </w:p>
        </w:tc>
        <w:tc>
          <w:tcPr>
            <w:tcW w:w="1515" w:type="pct"/>
            <w:gridSpan w:val="4"/>
            <w:tcBorders>
              <w:top w:val="nil"/>
              <w:left w:val="nil"/>
              <w:bottom w:val="single" w:sz="4" w:space="0" w:color="auto"/>
              <w:right w:val="single" w:sz="4" w:space="0" w:color="auto"/>
            </w:tcBorders>
            <w:vAlign w:val="center"/>
          </w:tcPr>
          <w:p w14:paraId="0A90D224" w14:textId="77777777" w:rsidR="00884E42" w:rsidRDefault="00000000">
            <w:pPr>
              <w:widowControl/>
              <w:jc w:val="center"/>
              <w:rPr>
                <w:rFonts w:eastAsia="宋体" w:cs="宋体"/>
                <w:kern w:val="0"/>
                <w:sz w:val="22"/>
                <w:szCs w:val="22"/>
              </w:rPr>
            </w:pPr>
            <w:r>
              <w:rPr>
                <w:rFonts w:eastAsia="宋体" w:cs="宋体" w:hint="eastAsia"/>
                <w:kern w:val="0"/>
                <w:sz w:val="22"/>
                <w:szCs w:val="22"/>
              </w:rPr>
              <w:t>是否符合</w:t>
            </w:r>
          </w:p>
        </w:tc>
      </w:tr>
      <w:tr w:rsidR="00884E42" w14:paraId="5F49C26E" w14:textId="77777777">
        <w:trPr>
          <w:trHeight w:val="20"/>
        </w:trPr>
        <w:tc>
          <w:tcPr>
            <w:tcW w:w="1440" w:type="pct"/>
            <w:gridSpan w:val="4"/>
            <w:tcBorders>
              <w:top w:val="nil"/>
              <w:left w:val="single" w:sz="4" w:space="0" w:color="auto"/>
              <w:bottom w:val="single" w:sz="4" w:space="0" w:color="auto"/>
              <w:right w:val="single" w:sz="4" w:space="0" w:color="auto"/>
            </w:tcBorders>
            <w:vAlign w:val="center"/>
          </w:tcPr>
          <w:p w14:paraId="05684EBC" w14:textId="77777777" w:rsidR="00884E42" w:rsidRDefault="00000000">
            <w:pPr>
              <w:widowControl/>
              <w:jc w:val="center"/>
              <w:rPr>
                <w:rFonts w:eastAsia="宋体" w:cs="宋体"/>
                <w:kern w:val="0"/>
                <w:sz w:val="22"/>
                <w:szCs w:val="22"/>
              </w:rPr>
            </w:pPr>
            <w:r>
              <w:rPr>
                <w:rFonts w:eastAsia="宋体" w:cs="宋体" w:hint="eastAsia"/>
                <w:kern w:val="0"/>
                <w:sz w:val="22"/>
                <w:szCs w:val="22"/>
              </w:rPr>
              <w:t>能源消费账单</w:t>
            </w:r>
          </w:p>
        </w:tc>
        <w:tc>
          <w:tcPr>
            <w:tcW w:w="2575" w:type="pct"/>
            <w:gridSpan w:val="8"/>
            <w:tcBorders>
              <w:top w:val="single" w:sz="4" w:space="0" w:color="auto"/>
              <w:left w:val="nil"/>
              <w:bottom w:val="single" w:sz="4" w:space="0" w:color="auto"/>
              <w:right w:val="single" w:sz="4" w:space="0" w:color="auto"/>
            </w:tcBorders>
            <w:vAlign w:val="center"/>
          </w:tcPr>
          <w:p w14:paraId="0DA13E9E" w14:textId="77777777" w:rsidR="00884E42" w:rsidRDefault="00000000">
            <w:pPr>
              <w:widowControl/>
              <w:jc w:val="center"/>
              <w:rPr>
                <w:rFonts w:eastAsia="宋体" w:cs="宋体"/>
                <w:kern w:val="0"/>
                <w:sz w:val="22"/>
                <w:szCs w:val="22"/>
              </w:rPr>
            </w:pPr>
            <w:r>
              <w:rPr>
                <w:rFonts w:eastAsia="宋体" w:cs="宋体" w:hint="eastAsia"/>
                <w:kern w:val="0"/>
                <w:sz w:val="22"/>
                <w:szCs w:val="22"/>
              </w:rPr>
              <w:t>改造</w:t>
            </w:r>
            <w:proofErr w:type="gramStart"/>
            <w:r>
              <w:rPr>
                <w:rFonts w:eastAsia="宋体" w:cs="宋体" w:hint="eastAsia"/>
                <w:kern w:val="0"/>
                <w:sz w:val="22"/>
                <w:szCs w:val="22"/>
              </w:rPr>
              <w:t>前建筑</w:t>
            </w:r>
            <w:proofErr w:type="gramEnd"/>
            <w:r>
              <w:rPr>
                <w:rFonts w:eastAsia="宋体" w:cs="宋体" w:hint="eastAsia"/>
                <w:kern w:val="0"/>
                <w:sz w:val="22"/>
                <w:szCs w:val="22"/>
              </w:rPr>
              <w:t>近</w:t>
            </w:r>
            <w:proofErr w:type="gramStart"/>
            <w:r>
              <w:rPr>
                <w:rFonts w:eastAsia="宋体" w:cs="宋体" w:hint="eastAsia"/>
                <w:kern w:val="0"/>
                <w:sz w:val="22"/>
                <w:szCs w:val="22"/>
              </w:rPr>
              <w:t>3</w:t>
            </w:r>
            <w:r>
              <w:rPr>
                <w:rFonts w:eastAsia="宋体" w:cs="宋体" w:hint="eastAsia"/>
                <w:kern w:val="0"/>
                <w:sz w:val="22"/>
                <w:szCs w:val="22"/>
              </w:rPr>
              <w:t>年总碳排放量</w:t>
            </w:r>
            <w:proofErr w:type="gramEnd"/>
            <w:r>
              <w:rPr>
                <w:rFonts w:eastAsia="宋体" w:cs="宋体" w:hint="eastAsia"/>
                <w:kern w:val="0"/>
                <w:sz w:val="22"/>
                <w:szCs w:val="22"/>
              </w:rPr>
              <w:t>的分析和分项碳排放量的分析；有单项改造的应对单项改造部分的碳排放量进行分析</w:t>
            </w:r>
          </w:p>
        </w:tc>
        <w:tc>
          <w:tcPr>
            <w:tcW w:w="985" w:type="pct"/>
            <w:gridSpan w:val="2"/>
            <w:tcBorders>
              <w:top w:val="nil"/>
              <w:left w:val="nil"/>
              <w:bottom w:val="single" w:sz="4" w:space="0" w:color="auto"/>
              <w:right w:val="single" w:sz="4" w:space="0" w:color="auto"/>
            </w:tcBorders>
            <w:noWrap/>
            <w:vAlign w:val="center"/>
          </w:tcPr>
          <w:p w14:paraId="7DEBEF56" w14:textId="77777777" w:rsidR="00884E42" w:rsidRDefault="00000000">
            <w:pPr>
              <w:widowControl/>
              <w:jc w:val="center"/>
              <w:rPr>
                <w:rFonts w:eastAsia="宋体" w:cs="宋体"/>
                <w:kern w:val="0"/>
                <w:sz w:val="22"/>
                <w:szCs w:val="22"/>
              </w:rPr>
            </w:pPr>
            <w:r>
              <w:rPr>
                <w:rFonts w:eastAsia="宋体" w:cs="宋体" w:hint="eastAsia"/>
                <w:kern w:val="0"/>
                <w:sz w:val="22"/>
                <w:szCs w:val="22"/>
              </w:rPr>
              <w:t>□是</w:t>
            </w:r>
            <w:r>
              <w:rPr>
                <w:rFonts w:eastAsia="宋体" w:cs="宋体" w:hint="eastAsia"/>
                <w:kern w:val="0"/>
                <w:sz w:val="22"/>
                <w:szCs w:val="22"/>
              </w:rPr>
              <w:t xml:space="preserve">  </w:t>
            </w:r>
            <w:r>
              <w:rPr>
                <w:rFonts w:eastAsia="宋体" w:cs="宋体" w:hint="eastAsia"/>
                <w:kern w:val="0"/>
                <w:sz w:val="22"/>
                <w:szCs w:val="22"/>
              </w:rPr>
              <w:t>□否</w:t>
            </w:r>
          </w:p>
        </w:tc>
      </w:tr>
      <w:tr w:rsidR="00884E42" w14:paraId="72FD0B02" w14:textId="77777777">
        <w:trPr>
          <w:trHeight w:val="20"/>
        </w:trPr>
        <w:tc>
          <w:tcPr>
            <w:tcW w:w="1440" w:type="pct"/>
            <w:gridSpan w:val="4"/>
            <w:tcBorders>
              <w:top w:val="nil"/>
              <w:left w:val="single" w:sz="4" w:space="0" w:color="auto"/>
              <w:bottom w:val="single" w:sz="4" w:space="0" w:color="auto"/>
              <w:right w:val="single" w:sz="4" w:space="0" w:color="auto"/>
            </w:tcBorders>
            <w:vAlign w:val="center"/>
          </w:tcPr>
          <w:p w14:paraId="2BB4F078" w14:textId="77777777" w:rsidR="00884E42" w:rsidRDefault="00000000">
            <w:pPr>
              <w:widowControl/>
              <w:jc w:val="center"/>
              <w:rPr>
                <w:rFonts w:eastAsia="宋体" w:cs="宋体"/>
                <w:kern w:val="0"/>
                <w:sz w:val="22"/>
                <w:szCs w:val="22"/>
              </w:rPr>
            </w:pPr>
            <w:r>
              <w:rPr>
                <w:rFonts w:eastAsia="宋体" w:cs="宋体" w:hint="eastAsia"/>
                <w:kern w:val="0"/>
                <w:sz w:val="22"/>
                <w:szCs w:val="22"/>
              </w:rPr>
              <w:t>改造方案</w:t>
            </w:r>
          </w:p>
        </w:tc>
        <w:tc>
          <w:tcPr>
            <w:tcW w:w="2575" w:type="pct"/>
            <w:gridSpan w:val="8"/>
            <w:tcBorders>
              <w:top w:val="single" w:sz="4" w:space="0" w:color="auto"/>
              <w:left w:val="nil"/>
              <w:bottom w:val="single" w:sz="4" w:space="0" w:color="auto"/>
              <w:right w:val="single" w:sz="4" w:space="0" w:color="auto"/>
            </w:tcBorders>
            <w:vAlign w:val="center"/>
          </w:tcPr>
          <w:p w14:paraId="577A04C2" w14:textId="77777777" w:rsidR="00884E42" w:rsidRDefault="00000000">
            <w:pPr>
              <w:widowControl/>
              <w:jc w:val="center"/>
              <w:rPr>
                <w:rFonts w:eastAsia="宋体" w:cs="宋体"/>
                <w:kern w:val="0"/>
                <w:sz w:val="22"/>
                <w:szCs w:val="22"/>
              </w:rPr>
            </w:pPr>
            <w:r>
              <w:rPr>
                <w:rFonts w:eastAsia="宋体" w:cs="宋体" w:hint="eastAsia"/>
                <w:kern w:val="0"/>
                <w:sz w:val="22"/>
                <w:szCs w:val="22"/>
              </w:rPr>
              <w:t>是否提供与计算相符的改造方案</w:t>
            </w:r>
          </w:p>
        </w:tc>
        <w:tc>
          <w:tcPr>
            <w:tcW w:w="985" w:type="pct"/>
            <w:gridSpan w:val="2"/>
            <w:tcBorders>
              <w:top w:val="nil"/>
              <w:left w:val="nil"/>
              <w:bottom w:val="single" w:sz="4" w:space="0" w:color="auto"/>
              <w:right w:val="single" w:sz="4" w:space="0" w:color="auto"/>
            </w:tcBorders>
            <w:noWrap/>
            <w:vAlign w:val="center"/>
          </w:tcPr>
          <w:p w14:paraId="7F156628" w14:textId="77777777" w:rsidR="00884E42" w:rsidRDefault="00000000">
            <w:pPr>
              <w:widowControl/>
              <w:jc w:val="center"/>
              <w:rPr>
                <w:rFonts w:eastAsia="宋体" w:cs="宋体"/>
                <w:kern w:val="0"/>
                <w:sz w:val="22"/>
                <w:szCs w:val="22"/>
              </w:rPr>
            </w:pPr>
            <w:r>
              <w:rPr>
                <w:rFonts w:eastAsia="宋体" w:cs="宋体" w:hint="eastAsia"/>
                <w:kern w:val="0"/>
                <w:sz w:val="22"/>
                <w:szCs w:val="22"/>
              </w:rPr>
              <w:t>□是</w:t>
            </w:r>
            <w:r>
              <w:rPr>
                <w:rFonts w:eastAsia="宋体" w:cs="宋体" w:hint="eastAsia"/>
                <w:kern w:val="0"/>
                <w:sz w:val="22"/>
                <w:szCs w:val="22"/>
              </w:rPr>
              <w:t xml:space="preserve">  </w:t>
            </w:r>
            <w:r>
              <w:rPr>
                <w:rFonts w:eastAsia="宋体" w:cs="宋体" w:hint="eastAsia"/>
                <w:kern w:val="0"/>
                <w:sz w:val="22"/>
                <w:szCs w:val="22"/>
              </w:rPr>
              <w:t>□否</w:t>
            </w:r>
          </w:p>
        </w:tc>
      </w:tr>
      <w:tr w:rsidR="00884E42" w14:paraId="3C614875" w14:textId="77777777">
        <w:trPr>
          <w:trHeight w:val="20"/>
        </w:trPr>
        <w:tc>
          <w:tcPr>
            <w:tcW w:w="1440" w:type="pct"/>
            <w:gridSpan w:val="4"/>
            <w:tcBorders>
              <w:top w:val="nil"/>
              <w:left w:val="single" w:sz="4" w:space="0" w:color="auto"/>
              <w:bottom w:val="single" w:sz="4" w:space="0" w:color="auto"/>
              <w:right w:val="single" w:sz="4" w:space="0" w:color="auto"/>
            </w:tcBorders>
            <w:vAlign w:val="center"/>
          </w:tcPr>
          <w:p w14:paraId="709C3CF1" w14:textId="77777777" w:rsidR="00884E42" w:rsidRDefault="00000000">
            <w:pPr>
              <w:widowControl/>
              <w:jc w:val="center"/>
              <w:rPr>
                <w:rFonts w:eastAsia="宋体" w:cs="宋体"/>
                <w:kern w:val="0"/>
                <w:sz w:val="22"/>
                <w:szCs w:val="22"/>
              </w:rPr>
            </w:pPr>
            <w:r>
              <w:rPr>
                <w:rFonts w:eastAsia="宋体" w:cs="宋体" w:hint="eastAsia"/>
                <w:kern w:val="0"/>
                <w:sz w:val="22"/>
                <w:szCs w:val="22"/>
              </w:rPr>
              <w:t>关键材料、设备检测报告</w:t>
            </w:r>
          </w:p>
        </w:tc>
        <w:tc>
          <w:tcPr>
            <w:tcW w:w="2575" w:type="pct"/>
            <w:gridSpan w:val="8"/>
            <w:tcBorders>
              <w:top w:val="single" w:sz="4" w:space="0" w:color="auto"/>
              <w:left w:val="nil"/>
              <w:bottom w:val="single" w:sz="4" w:space="0" w:color="auto"/>
              <w:right w:val="single" w:sz="4" w:space="0" w:color="auto"/>
            </w:tcBorders>
            <w:vAlign w:val="center"/>
          </w:tcPr>
          <w:p w14:paraId="34DAD513" w14:textId="77777777" w:rsidR="00884E42" w:rsidRDefault="00000000">
            <w:pPr>
              <w:widowControl/>
              <w:jc w:val="center"/>
              <w:rPr>
                <w:rFonts w:eastAsia="宋体" w:cs="宋体"/>
                <w:kern w:val="0"/>
                <w:sz w:val="22"/>
                <w:szCs w:val="22"/>
              </w:rPr>
            </w:pPr>
            <w:r>
              <w:rPr>
                <w:rFonts w:eastAsia="宋体" w:cs="宋体" w:hint="eastAsia"/>
                <w:kern w:val="0"/>
                <w:sz w:val="22"/>
                <w:szCs w:val="22"/>
              </w:rPr>
              <w:t>报告是否在有效期内</w:t>
            </w:r>
          </w:p>
        </w:tc>
        <w:tc>
          <w:tcPr>
            <w:tcW w:w="985" w:type="pct"/>
            <w:gridSpan w:val="2"/>
            <w:tcBorders>
              <w:top w:val="nil"/>
              <w:left w:val="nil"/>
              <w:bottom w:val="single" w:sz="4" w:space="0" w:color="auto"/>
              <w:right w:val="single" w:sz="4" w:space="0" w:color="auto"/>
            </w:tcBorders>
            <w:noWrap/>
            <w:vAlign w:val="center"/>
          </w:tcPr>
          <w:p w14:paraId="4A2D068E" w14:textId="77777777" w:rsidR="00884E42" w:rsidRDefault="00000000">
            <w:pPr>
              <w:widowControl/>
              <w:jc w:val="center"/>
              <w:rPr>
                <w:rFonts w:eastAsia="宋体" w:cs="宋体"/>
                <w:kern w:val="0"/>
                <w:sz w:val="22"/>
                <w:szCs w:val="22"/>
              </w:rPr>
            </w:pPr>
            <w:r>
              <w:rPr>
                <w:rFonts w:eastAsia="宋体" w:cs="宋体" w:hint="eastAsia"/>
                <w:kern w:val="0"/>
                <w:sz w:val="22"/>
                <w:szCs w:val="22"/>
              </w:rPr>
              <w:t>□是</w:t>
            </w:r>
            <w:r>
              <w:rPr>
                <w:rFonts w:eastAsia="宋体" w:cs="宋体" w:hint="eastAsia"/>
                <w:kern w:val="0"/>
                <w:sz w:val="22"/>
                <w:szCs w:val="22"/>
              </w:rPr>
              <w:t xml:space="preserve">  </w:t>
            </w:r>
            <w:r>
              <w:rPr>
                <w:rFonts w:eastAsia="宋体" w:cs="宋体" w:hint="eastAsia"/>
                <w:kern w:val="0"/>
                <w:sz w:val="22"/>
                <w:szCs w:val="22"/>
              </w:rPr>
              <w:t>□否</w:t>
            </w:r>
          </w:p>
        </w:tc>
      </w:tr>
      <w:tr w:rsidR="00884E42" w14:paraId="066CC460" w14:textId="77777777">
        <w:trPr>
          <w:trHeight w:val="20"/>
        </w:trPr>
        <w:tc>
          <w:tcPr>
            <w:tcW w:w="1440" w:type="pct"/>
            <w:gridSpan w:val="4"/>
            <w:tcBorders>
              <w:top w:val="nil"/>
              <w:left w:val="single" w:sz="4" w:space="0" w:color="auto"/>
              <w:bottom w:val="single" w:sz="4" w:space="0" w:color="auto"/>
              <w:right w:val="single" w:sz="4" w:space="0" w:color="auto"/>
            </w:tcBorders>
            <w:vAlign w:val="center"/>
          </w:tcPr>
          <w:p w14:paraId="7B25864B" w14:textId="77777777" w:rsidR="00884E42" w:rsidRDefault="00000000">
            <w:pPr>
              <w:widowControl/>
              <w:jc w:val="center"/>
              <w:rPr>
                <w:rFonts w:eastAsia="宋体" w:cs="宋体"/>
                <w:kern w:val="0"/>
                <w:sz w:val="22"/>
                <w:szCs w:val="22"/>
              </w:rPr>
            </w:pPr>
            <w:r>
              <w:rPr>
                <w:rFonts w:eastAsia="宋体" w:cs="宋体" w:hint="eastAsia"/>
                <w:kern w:val="0"/>
                <w:sz w:val="22"/>
                <w:szCs w:val="22"/>
              </w:rPr>
              <w:t>系统运行状态</w:t>
            </w:r>
          </w:p>
        </w:tc>
        <w:tc>
          <w:tcPr>
            <w:tcW w:w="2575" w:type="pct"/>
            <w:gridSpan w:val="8"/>
            <w:tcBorders>
              <w:top w:val="single" w:sz="4" w:space="0" w:color="auto"/>
              <w:left w:val="nil"/>
              <w:bottom w:val="single" w:sz="4" w:space="0" w:color="auto"/>
              <w:right w:val="single" w:sz="4" w:space="0" w:color="auto"/>
            </w:tcBorders>
            <w:vAlign w:val="center"/>
          </w:tcPr>
          <w:p w14:paraId="699DEA9F" w14:textId="77777777" w:rsidR="00884E42" w:rsidRDefault="00000000">
            <w:pPr>
              <w:widowControl/>
              <w:jc w:val="center"/>
              <w:rPr>
                <w:rFonts w:eastAsia="宋体" w:cs="宋体"/>
                <w:kern w:val="0"/>
                <w:sz w:val="22"/>
                <w:szCs w:val="22"/>
              </w:rPr>
            </w:pPr>
            <w:r>
              <w:rPr>
                <w:rFonts w:eastAsia="宋体" w:cs="宋体" w:hint="eastAsia"/>
                <w:kern w:val="0"/>
                <w:sz w:val="22"/>
                <w:szCs w:val="22"/>
              </w:rPr>
              <w:t>是否稳定运行，各种仪表显示是否正确</w:t>
            </w:r>
          </w:p>
        </w:tc>
        <w:tc>
          <w:tcPr>
            <w:tcW w:w="985" w:type="pct"/>
            <w:gridSpan w:val="2"/>
            <w:tcBorders>
              <w:top w:val="nil"/>
              <w:left w:val="nil"/>
              <w:bottom w:val="single" w:sz="4" w:space="0" w:color="auto"/>
              <w:right w:val="single" w:sz="4" w:space="0" w:color="auto"/>
            </w:tcBorders>
            <w:noWrap/>
            <w:vAlign w:val="center"/>
          </w:tcPr>
          <w:p w14:paraId="6A3ECDDF" w14:textId="77777777" w:rsidR="00884E42" w:rsidRDefault="00000000">
            <w:pPr>
              <w:widowControl/>
              <w:jc w:val="center"/>
              <w:rPr>
                <w:rFonts w:eastAsia="宋体" w:cs="宋体"/>
                <w:kern w:val="0"/>
                <w:sz w:val="22"/>
                <w:szCs w:val="22"/>
              </w:rPr>
            </w:pPr>
            <w:r>
              <w:rPr>
                <w:rFonts w:eastAsia="宋体" w:cs="宋体" w:hint="eastAsia"/>
                <w:kern w:val="0"/>
                <w:sz w:val="22"/>
                <w:szCs w:val="22"/>
              </w:rPr>
              <w:t>□是</w:t>
            </w:r>
            <w:r>
              <w:rPr>
                <w:rFonts w:eastAsia="宋体" w:cs="宋体" w:hint="eastAsia"/>
                <w:kern w:val="0"/>
                <w:sz w:val="22"/>
                <w:szCs w:val="22"/>
              </w:rPr>
              <w:t xml:space="preserve">  </w:t>
            </w:r>
            <w:r>
              <w:rPr>
                <w:rFonts w:eastAsia="宋体" w:cs="宋体" w:hint="eastAsia"/>
                <w:kern w:val="0"/>
                <w:sz w:val="22"/>
                <w:szCs w:val="22"/>
              </w:rPr>
              <w:t>□否</w:t>
            </w:r>
          </w:p>
        </w:tc>
      </w:tr>
      <w:tr w:rsidR="00884E42" w14:paraId="786734C6" w14:textId="77777777">
        <w:trPr>
          <w:trHeight w:val="20"/>
        </w:trPr>
        <w:tc>
          <w:tcPr>
            <w:tcW w:w="1440" w:type="pct"/>
            <w:gridSpan w:val="4"/>
            <w:tcBorders>
              <w:top w:val="nil"/>
              <w:left w:val="single" w:sz="4" w:space="0" w:color="auto"/>
              <w:bottom w:val="single" w:sz="4" w:space="0" w:color="auto"/>
              <w:right w:val="single" w:sz="4" w:space="0" w:color="auto"/>
            </w:tcBorders>
            <w:vAlign w:val="center"/>
          </w:tcPr>
          <w:p w14:paraId="15B63A9E" w14:textId="77777777" w:rsidR="00884E42" w:rsidRDefault="00000000">
            <w:pPr>
              <w:widowControl/>
              <w:jc w:val="center"/>
              <w:rPr>
                <w:rFonts w:eastAsia="宋体" w:cs="宋体"/>
                <w:kern w:val="0"/>
                <w:sz w:val="22"/>
                <w:szCs w:val="22"/>
              </w:rPr>
            </w:pPr>
            <w:r>
              <w:rPr>
                <w:rFonts w:eastAsia="宋体" w:cs="宋体" w:hint="eastAsia"/>
                <w:kern w:val="0"/>
                <w:sz w:val="22"/>
                <w:szCs w:val="22"/>
              </w:rPr>
              <w:t>主要设备记录</w:t>
            </w:r>
          </w:p>
        </w:tc>
        <w:tc>
          <w:tcPr>
            <w:tcW w:w="2575" w:type="pct"/>
            <w:gridSpan w:val="8"/>
            <w:tcBorders>
              <w:top w:val="single" w:sz="4" w:space="0" w:color="auto"/>
              <w:left w:val="nil"/>
              <w:bottom w:val="single" w:sz="4" w:space="0" w:color="auto"/>
              <w:right w:val="single" w:sz="4" w:space="0" w:color="auto"/>
            </w:tcBorders>
            <w:vAlign w:val="center"/>
          </w:tcPr>
          <w:p w14:paraId="0AF38B87" w14:textId="77777777" w:rsidR="00884E42" w:rsidRDefault="00000000">
            <w:pPr>
              <w:widowControl/>
              <w:jc w:val="center"/>
              <w:rPr>
                <w:rFonts w:eastAsia="宋体" w:cs="宋体"/>
                <w:kern w:val="0"/>
                <w:sz w:val="22"/>
                <w:szCs w:val="22"/>
              </w:rPr>
            </w:pPr>
            <w:r>
              <w:rPr>
                <w:rFonts w:eastAsia="宋体" w:cs="宋体" w:hint="eastAsia"/>
                <w:kern w:val="0"/>
                <w:sz w:val="22"/>
                <w:szCs w:val="22"/>
              </w:rPr>
              <w:t>运行记录是否齐全</w:t>
            </w:r>
          </w:p>
        </w:tc>
        <w:tc>
          <w:tcPr>
            <w:tcW w:w="985" w:type="pct"/>
            <w:gridSpan w:val="2"/>
            <w:tcBorders>
              <w:top w:val="nil"/>
              <w:left w:val="nil"/>
              <w:bottom w:val="single" w:sz="4" w:space="0" w:color="auto"/>
              <w:right w:val="single" w:sz="4" w:space="0" w:color="auto"/>
            </w:tcBorders>
            <w:noWrap/>
            <w:vAlign w:val="center"/>
          </w:tcPr>
          <w:p w14:paraId="3C3C8280" w14:textId="77777777" w:rsidR="00884E42" w:rsidRDefault="00000000">
            <w:pPr>
              <w:widowControl/>
              <w:jc w:val="center"/>
              <w:rPr>
                <w:rFonts w:eastAsia="宋体" w:cs="宋体"/>
                <w:kern w:val="0"/>
                <w:sz w:val="22"/>
                <w:szCs w:val="22"/>
              </w:rPr>
            </w:pPr>
            <w:r>
              <w:rPr>
                <w:rFonts w:eastAsia="宋体" w:cs="宋体" w:hint="eastAsia"/>
                <w:kern w:val="0"/>
                <w:sz w:val="22"/>
                <w:szCs w:val="22"/>
              </w:rPr>
              <w:t>□是</w:t>
            </w:r>
            <w:r>
              <w:rPr>
                <w:rFonts w:eastAsia="宋体" w:cs="宋体" w:hint="eastAsia"/>
                <w:kern w:val="0"/>
                <w:sz w:val="22"/>
                <w:szCs w:val="22"/>
              </w:rPr>
              <w:t xml:space="preserve">  </w:t>
            </w:r>
            <w:r>
              <w:rPr>
                <w:rFonts w:eastAsia="宋体" w:cs="宋体" w:hint="eastAsia"/>
                <w:kern w:val="0"/>
                <w:sz w:val="22"/>
                <w:szCs w:val="22"/>
              </w:rPr>
              <w:t>□否</w:t>
            </w:r>
          </w:p>
        </w:tc>
      </w:tr>
      <w:tr w:rsidR="00884E42" w14:paraId="5502000C" w14:textId="77777777">
        <w:trPr>
          <w:trHeight w:val="20"/>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2A608CB0" w14:textId="77777777" w:rsidR="00884E42" w:rsidRDefault="00000000">
            <w:pPr>
              <w:widowControl/>
              <w:jc w:val="left"/>
              <w:rPr>
                <w:rFonts w:eastAsia="宋体" w:cs="宋体"/>
                <w:kern w:val="0"/>
                <w:sz w:val="22"/>
                <w:szCs w:val="22"/>
              </w:rPr>
            </w:pPr>
            <w:r>
              <w:rPr>
                <w:rFonts w:eastAsia="宋体" w:cs="宋体" w:hint="eastAsia"/>
                <w:kern w:val="0"/>
                <w:sz w:val="22"/>
                <w:szCs w:val="22"/>
              </w:rPr>
              <w:t>二、设备或结构核查内容</w:t>
            </w:r>
          </w:p>
        </w:tc>
      </w:tr>
      <w:tr w:rsidR="00884E42" w14:paraId="38AD0D35"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48C8AA78" w14:textId="77777777" w:rsidR="00884E42" w:rsidRDefault="00000000">
            <w:pPr>
              <w:widowControl/>
              <w:jc w:val="center"/>
              <w:rPr>
                <w:rFonts w:eastAsia="宋体" w:cs="宋体"/>
                <w:kern w:val="0"/>
                <w:sz w:val="22"/>
                <w:szCs w:val="22"/>
              </w:rPr>
            </w:pPr>
            <w:r>
              <w:rPr>
                <w:rFonts w:eastAsia="宋体" w:cs="宋体" w:hint="eastAsia"/>
                <w:kern w:val="0"/>
                <w:sz w:val="22"/>
                <w:szCs w:val="22"/>
              </w:rPr>
              <w:t>改造内容</w:t>
            </w:r>
          </w:p>
        </w:tc>
        <w:tc>
          <w:tcPr>
            <w:tcW w:w="834" w:type="pct"/>
            <w:gridSpan w:val="5"/>
            <w:tcBorders>
              <w:top w:val="nil"/>
              <w:left w:val="nil"/>
              <w:bottom w:val="single" w:sz="4" w:space="0" w:color="auto"/>
              <w:right w:val="single" w:sz="4" w:space="0" w:color="auto"/>
            </w:tcBorders>
            <w:vAlign w:val="center"/>
          </w:tcPr>
          <w:p w14:paraId="55409CD4" w14:textId="77777777" w:rsidR="00884E42" w:rsidRDefault="00000000">
            <w:pPr>
              <w:widowControl/>
              <w:jc w:val="center"/>
              <w:rPr>
                <w:rFonts w:eastAsia="宋体" w:cs="宋体"/>
                <w:kern w:val="0"/>
                <w:sz w:val="22"/>
                <w:szCs w:val="22"/>
              </w:rPr>
            </w:pPr>
            <w:r>
              <w:rPr>
                <w:rFonts w:eastAsia="宋体" w:cs="宋体" w:hint="eastAsia"/>
                <w:kern w:val="0"/>
                <w:sz w:val="22"/>
                <w:szCs w:val="22"/>
              </w:rPr>
              <w:t>围护结构或用能设备名称</w:t>
            </w:r>
          </w:p>
        </w:tc>
        <w:tc>
          <w:tcPr>
            <w:tcW w:w="606" w:type="pct"/>
            <w:tcBorders>
              <w:top w:val="nil"/>
              <w:left w:val="nil"/>
              <w:bottom w:val="single" w:sz="4" w:space="0" w:color="auto"/>
              <w:right w:val="single" w:sz="4" w:space="0" w:color="auto"/>
            </w:tcBorders>
            <w:vAlign w:val="center"/>
          </w:tcPr>
          <w:p w14:paraId="2ACD45B0" w14:textId="77777777" w:rsidR="00884E42" w:rsidRDefault="00000000">
            <w:pPr>
              <w:widowControl/>
              <w:jc w:val="center"/>
              <w:rPr>
                <w:rFonts w:eastAsia="宋体" w:cs="宋体"/>
                <w:kern w:val="0"/>
                <w:sz w:val="22"/>
                <w:szCs w:val="22"/>
              </w:rPr>
            </w:pPr>
            <w:r>
              <w:rPr>
                <w:rFonts w:eastAsia="宋体" w:cs="宋体" w:hint="eastAsia"/>
                <w:kern w:val="0"/>
                <w:sz w:val="22"/>
                <w:szCs w:val="22"/>
              </w:rPr>
              <w:t>数量</w:t>
            </w:r>
          </w:p>
          <w:p w14:paraId="1FF72E28" w14:textId="77777777" w:rsidR="00884E42" w:rsidRDefault="00000000">
            <w:pPr>
              <w:widowControl/>
              <w:jc w:val="center"/>
              <w:rPr>
                <w:rFonts w:eastAsia="宋体" w:cs="宋体"/>
                <w:kern w:val="0"/>
                <w:sz w:val="22"/>
                <w:szCs w:val="22"/>
              </w:rPr>
            </w:pPr>
            <w:r>
              <w:rPr>
                <w:rFonts w:eastAsia="宋体" w:cs="宋体" w:hint="eastAsia"/>
                <w:kern w:val="0"/>
                <w:sz w:val="22"/>
                <w:szCs w:val="22"/>
              </w:rPr>
              <w:t>（单位）</w:t>
            </w:r>
          </w:p>
        </w:tc>
        <w:tc>
          <w:tcPr>
            <w:tcW w:w="834" w:type="pct"/>
            <w:gridSpan w:val="3"/>
            <w:tcBorders>
              <w:top w:val="nil"/>
              <w:left w:val="nil"/>
              <w:bottom w:val="single" w:sz="4" w:space="0" w:color="auto"/>
              <w:right w:val="single" w:sz="4" w:space="0" w:color="auto"/>
            </w:tcBorders>
            <w:vAlign w:val="center"/>
          </w:tcPr>
          <w:p w14:paraId="68B2775D" w14:textId="77777777" w:rsidR="00884E42" w:rsidRDefault="00000000">
            <w:pPr>
              <w:widowControl/>
              <w:jc w:val="center"/>
              <w:rPr>
                <w:rFonts w:eastAsia="宋体" w:cs="宋体"/>
                <w:kern w:val="0"/>
                <w:sz w:val="22"/>
                <w:szCs w:val="22"/>
              </w:rPr>
            </w:pPr>
            <w:r>
              <w:rPr>
                <w:rFonts w:eastAsia="宋体" w:cs="宋体" w:hint="eastAsia"/>
                <w:kern w:val="0"/>
                <w:sz w:val="22"/>
                <w:szCs w:val="22"/>
              </w:rPr>
              <w:t>原有设备或结构性能参数</w:t>
            </w:r>
          </w:p>
        </w:tc>
        <w:tc>
          <w:tcPr>
            <w:tcW w:w="682" w:type="pct"/>
            <w:gridSpan w:val="2"/>
            <w:tcBorders>
              <w:top w:val="nil"/>
              <w:left w:val="nil"/>
              <w:bottom w:val="single" w:sz="4" w:space="0" w:color="auto"/>
              <w:right w:val="single" w:sz="4" w:space="0" w:color="auto"/>
            </w:tcBorders>
            <w:vAlign w:val="center"/>
          </w:tcPr>
          <w:p w14:paraId="219A2BE4" w14:textId="77777777" w:rsidR="00884E42" w:rsidRDefault="00000000">
            <w:pPr>
              <w:widowControl/>
              <w:jc w:val="center"/>
              <w:rPr>
                <w:rFonts w:eastAsia="宋体" w:cs="宋体"/>
                <w:kern w:val="0"/>
                <w:sz w:val="22"/>
                <w:szCs w:val="22"/>
              </w:rPr>
            </w:pPr>
            <w:r>
              <w:rPr>
                <w:rFonts w:eastAsia="宋体" w:cs="宋体" w:hint="eastAsia"/>
                <w:kern w:val="0"/>
                <w:sz w:val="22"/>
                <w:szCs w:val="22"/>
              </w:rPr>
              <w:t>改造措施</w:t>
            </w:r>
          </w:p>
        </w:tc>
        <w:tc>
          <w:tcPr>
            <w:tcW w:w="758" w:type="pct"/>
            <w:tcBorders>
              <w:top w:val="nil"/>
              <w:left w:val="nil"/>
              <w:bottom w:val="single" w:sz="4" w:space="0" w:color="auto"/>
              <w:right w:val="single" w:sz="4" w:space="0" w:color="auto"/>
            </w:tcBorders>
            <w:vAlign w:val="center"/>
          </w:tcPr>
          <w:p w14:paraId="32927C08" w14:textId="77777777" w:rsidR="00884E42" w:rsidRDefault="00000000">
            <w:pPr>
              <w:widowControl/>
              <w:jc w:val="center"/>
              <w:rPr>
                <w:rFonts w:eastAsia="宋体" w:cs="宋体"/>
                <w:kern w:val="0"/>
                <w:sz w:val="22"/>
                <w:szCs w:val="22"/>
              </w:rPr>
            </w:pPr>
            <w:r>
              <w:rPr>
                <w:rFonts w:eastAsia="宋体" w:cs="宋体" w:hint="eastAsia"/>
                <w:kern w:val="0"/>
                <w:sz w:val="22"/>
                <w:szCs w:val="22"/>
              </w:rPr>
              <w:t>核查情况</w:t>
            </w:r>
          </w:p>
        </w:tc>
      </w:tr>
      <w:tr w:rsidR="00884E42" w14:paraId="40768010"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61E07CF9" w14:textId="77777777" w:rsidR="00884E42" w:rsidRDefault="00000000">
            <w:pPr>
              <w:widowControl/>
              <w:jc w:val="center"/>
              <w:rPr>
                <w:rFonts w:eastAsia="宋体" w:cs="宋体"/>
                <w:kern w:val="0"/>
                <w:sz w:val="22"/>
                <w:szCs w:val="22"/>
              </w:rPr>
            </w:pPr>
            <w:r>
              <w:rPr>
                <w:rFonts w:eastAsia="宋体" w:cs="宋体" w:hint="eastAsia"/>
                <w:kern w:val="0"/>
                <w:sz w:val="22"/>
                <w:szCs w:val="22"/>
              </w:rPr>
              <w:t>围护结构</w:t>
            </w:r>
          </w:p>
        </w:tc>
        <w:tc>
          <w:tcPr>
            <w:tcW w:w="834" w:type="pct"/>
            <w:gridSpan w:val="5"/>
            <w:tcBorders>
              <w:top w:val="nil"/>
              <w:left w:val="nil"/>
              <w:bottom w:val="single" w:sz="4" w:space="0" w:color="auto"/>
              <w:right w:val="single" w:sz="4" w:space="0" w:color="auto"/>
            </w:tcBorders>
            <w:vAlign w:val="center"/>
          </w:tcPr>
          <w:p w14:paraId="7C274AAC"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0A68B01C"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6D38CCF4"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371BA1FB"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3A21DF0B" w14:textId="77777777" w:rsidR="00884E42" w:rsidRDefault="00884E42">
            <w:pPr>
              <w:widowControl/>
              <w:jc w:val="center"/>
              <w:rPr>
                <w:rFonts w:eastAsia="宋体" w:cs="宋体"/>
                <w:kern w:val="0"/>
                <w:sz w:val="22"/>
                <w:szCs w:val="22"/>
              </w:rPr>
            </w:pPr>
          </w:p>
        </w:tc>
      </w:tr>
      <w:tr w:rsidR="00884E42" w14:paraId="0DC4F4CF"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1D1BC234" w14:textId="77777777" w:rsidR="00884E42" w:rsidRDefault="00000000">
            <w:pPr>
              <w:widowControl/>
              <w:jc w:val="center"/>
              <w:rPr>
                <w:rFonts w:eastAsia="宋体" w:cs="宋体"/>
                <w:kern w:val="0"/>
                <w:sz w:val="22"/>
                <w:szCs w:val="22"/>
              </w:rPr>
            </w:pPr>
            <w:r>
              <w:rPr>
                <w:rFonts w:eastAsia="宋体" w:cs="宋体" w:hint="eastAsia"/>
                <w:kern w:val="0"/>
                <w:sz w:val="22"/>
                <w:szCs w:val="22"/>
              </w:rPr>
              <w:t>通风空调系统</w:t>
            </w:r>
          </w:p>
        </w:tc>
        <w:tc>
          <w:tcPr>
            <w:tcW w:w="834" w:type="pct"/>
            <w:gridSpan w:val="5"/>
            <w:tcBorders>
              <w:top w:val="nil"/>
              <w:left w:val="nil"/>
              <w:bottom w:val="single" w:sz="4" w:space="0" w:color="auto"/>
              <w:right w:val="single" w:sz="4" w:space="0" w:color="auto"/>
            </w:tcBorders>
            <w:vAlign w:val="center"/>
          </w:tcPr>
          <w:p w14:paraId="4CF5F6F1"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130F6248"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503A18C1"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5FD49195"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78E1E96D" w14:textId="77777777" w:rsidR="00884E42" w:rsidRDefault="00884E42">
            <w:pPr>
              <w:widowControl/>
              <w:jc w:val="center"/>
              <w:rPr>
                <w:rFonts w:eastAsia="宋体" w:cs="宋体"/>
                <w:kern w:val="0"/>
                <w:sz w:val="22"/>
                <w:szCs w:val="22"/>
              </w:rPr>
            </w:pPr>
          </w:p>
        </w:tc>
      </w:tr>
      <w:tr w:rsidR="00884E42" w14:paraId="062CB988"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57F06690" w14:textId="77777777" w:rsidR="00884E42" w:rsidRDefault="00000000">
            <w:pPr>
              <w:widowControl/>
              <w:jc w:val="center"/>
              <w:rPr>
                <w:rFonts w:eastAsia="宋体" w:cs="宋体"/>
                <w:kern w:val="0"/>
                <w:sz w:val="22"/>
                <w:szCs w:val="22"/>
              </w:rPr>
            </w:pPr>
            <w:r>
              <w:rPr>
                <w:rFonts w:eastAsia="宋体" w:cs="宋体" w:hint="eastAsia"/>
                <w:kern w:val="0"/>
                <w:sz w:val="22"/>
                <w:szCs w:val="22"/>
              </w:rPr>
              <w:t>供配电与照明系统</w:t>
            </w:r>
          </w:p>
        </w:tc>
        <w:tc>
          <w:tcPr>
            <w:tcW w:w="834" w:type="pct"/>
            <w:gridSpan w:val="5"/>
            <w:tcBorders>
              <w:top w:val="nil"/>
              <w:left w:val="nil"/>
              <w:bottom w:val="single" w:sz="4" w:space="0" w:color="auto"/>
              <w:right w:val="single" w:sz="4" w:space="0" w:color="auto"/>
            </w:tcBorders>
            <w:vAlign w:val="center"/>
          </w:tcPr>
          <w:p w14:paraId="3C9B9973"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385AA346"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08368DBF"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2FE89FA5"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0A414CD2" w14:textId="77777777" w:rsidR="00884E42" w:rsidRDefault="00884E42">
            <w:pPr>
              <w:widowControl/>
              <w:jc w:val="center"/>
              <w:rPr>
                <w:rFonts w:eastAsia="宋体" w:cs="宋体"/>
                <w:kern w:val="0"/>
                <w:sz w:val="22"/>
                <w:szCs w:val="22"/>
              </w:rPr>
            </w:pPr>
          </w:p>
        </w:tc>
      </w:tr>
      <w:tr w:rsidR="00884E42" w14:paraId="44436C56"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7CD65472" w14:textId="77777777" w:rsidR="00884E42" w:rsidRDefault="00000000">
            <w:pPr>
              <w:widowControl/>
              <w:jc w:val="center"/>
              <w:rPr>
                <w:rFonts w:eastAsia="宋体" w:cs="宋体"/>
                <w:kern w:val="0"/>
                <w:sz w:val="22"/>
                <w:szCs w:val="22"/>
              </w:rPr>
            </w:pPr>
            <w:r>
              <w:rPr>
                <w:rFonts w:eastAsia="宋体" w:cs="宋体" w:hint="eastAsia"/>
                <w:kern w:val="0"/>
                <w:sz w:val="22"/>
                <w:szCs w:val="22"/>
              </w:rPr>
              <w:t>供暖与生活热水系统</w:t>
            </w:r>
          </w:p>
        </w:tc>
        <w:tc>
          <w:tcPr>
            <w:tcW w:w="834" w:type="pct"/>
            <w:gridSpan w:val="5"/>
            <w:tcBorders>
              <w:top w:val="nil"/>
              <w:left w:val="nil"/>
              <w:bottom w:val="single" w:sz="4" w:space="0" w:color="auto"/>
              <w:right w:val="single" w:sz="4" w:space="0" w:color="auto"/>
            </w:tcBorders>
            <w:vAlign w:val="center"/>
          </w:tcPr>
          <w:p w14:paraId="4572828A"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5506BBFA"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7E664979"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351D9720"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4B3B7D51" w14:textId="77777777" w:rsidR="00884E42" w:rsidRDefault="00884E42">
            <w:pPr>
              <w:widowControl/>
              <w:jc w:val="center"/>
              <w:rPr>
                <w:rFonts w:eastAsia="宋体" w:cs="宋体"/>
                <w:kern w:val="0"/>
                <w:sz w:val="22"/>
                <w:szCs w:val="22"/>
              </w:rPr>
            </w:pPr>
          </w:p>
        </w:tc>
      </w:tr>
      <w:tr w:rsidR="00884E42" w14:paraId="05FC43C2"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699FE5E6" w14:textId="77777777" w:rsidR="00884E42" w:rsidRDefault="00000000">
            <w:pPr>
              <w:widowControl/>
              <w:jc w:val="center"/>
              <w:rPr>
                <w:rFonts w:eastAsia="宋体" w:cs="宋体"/>
                <w:kern w:val="0"/>
                <w:sz w:val="22"/>
                <w:szCs w:val="22"/>
              </w:rPr>
            </w:pPr>
            <w:r>
              <w:rPr>
                <w:rFonts w:eastAsia="宋体" w:cs="宋体" w:hint="eastAsia"/>
                <w:kern w:val="0"/>
                <w:sz w:val="22"/>
                <w:szCs w:val="22"/>
              </w:rPr>
              <w:t>给水排水系统</w:t>
            </w:r>
          </w:p>
        </w:tc>
        <w:tc>
          <w:tcPr>
            <w:tcW w:w="834" w:type="pct"/>
            <w:gridSpan w:val="5"/>
            <w:tcBorders>
              <w:top w:val="nil"/>
              <w:left w:val="nil"/>
              <w:bottom w:val="single" w:sz="4" w:space="0" w:color="auto"/>
              <w:right w:val="single" w:sz="4" w:space="0" w:color="auto"/>
            </w:tcBorders>
            <w:vAlign w:val="center"/>
          </w:tcPr>
          <w:p w14:paraId="36438D69"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5894BB5A"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5CE44D1A"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3D6EBD61"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5C641165" w14:textId="77777777" w:rsidR="00884E42" w:rsidRDefault="00884E42">
            <w:pPr>
              <w:widowControl/>
              <w:jc w:val="center"/>
              <w:rPr>
                <w:rFonts w:eastAsia="宋体" w:cs="宋体"/>
                <w:kern w:val="0"/>
                <w:sz w:val="22"/>
                <w:szCs w:val="22"/>
              </w:rPr>
            </w:pPr>
          </w:p>
        </w:tc>
      </w:tr>
      <w:tr w:rsidR="00884E42" w14:paraId="53DEF8A6"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39C02AD1" w14:textId="77777777" w:rsidR="00884E42" w:rsidRDefault="00000000">
            <w:pPr>
              <w:widowControl/>
              <w:jc w:val="center"/>
              <w:rPr>
                <w:rFonts w:eastAsia="宋体" w:cs="宋体"/>
                <w:kern w:val="0"/>
                <w:sz w:val="22"/>
                <w:szCs w:val="22"/>
              </w:rPr>
            </w:pPr>
            <w:r>
              <w:rPr>
                <w:rFonts w:eastAsia="宋体" w:cs="宋体" w:hint="eastAsia"/>
                <w:kern w:val="0"/>
                <w:sz w:val="22"/>
                <w:szCs w:val="22"/>
              </w:rPr>
              <w:t>可再生能源应用系统</w:t>
            </w:r>
          </w:p>
        </w:tc>
        <w:tc>
          <w:tcPr>
            <w:tcW w:w="834" w:type="pct"/>
            <w:gridSpan w:val="5"/>
            <w:tcBorders>
              <w:top w:val="nil"/>
              <w:left w:val="nil"/>
              <w:bottom w:val="single" w:sz="4" w:space="0" w:color="auto"/>
              <w:right w:val="single" w:sz="4" w:space="0" w:color="auto"/>
            </w:tcBorders>
            <w:vAlign w:val="center"/>
          </w:tcPr>
          <w:p w14:paraId="1C375664"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11F9F23A"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3CCE61E1"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548DC12A"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5D384C96" w14:textId="77777777" w:rsidR="00884E42" w:rsidRDefault="00884E42">
            <w:pPr>
              <w:widowControl/>
              <w:jc w:val="center"/>
              <w:rPr>
                <w:rFonts w:eastAsia="宋体" w:cs="宋体"/>
                <w:kern w:val="0"/>
                <w:sz w:val="22"/>
                <w:szCs w:val="22"/>
              </w:rPr>
            </w:pPr>
          </w:p>
        </w:tc>
      </w:tr>
      <w:tr w:rsidR="00884E42" w14:paraId="5AB019D7" w14:textId="77777777">
        <w:trPr>
          <w:trHeight w:val="20"/>
        </w:trPr>
        <w:tc>
          <w:tcPr>
            <w:tcW w:w="1286" w:type="pct"/>
            <w:gridSpan w:val="2"/>
            <w:tcBorders>
              <w:top w:val="nil"/>
              <w:left w:val="single" w:sz="4" w:space="0" w:color="auto"/>
              <w:bottom w:val="single" w:sz="4" w:space="0" w:color="auto"/>
              <w:right w:val="single" w:sz="4" w:space="0" w:color="auto"/>
            </w:tcBorders>
            <w:vAlign w:val="center"/>
          </w:tcPr>
          <w:p w14:paraId="2BF5D032" w14:textId="77777777" w:rsidR="00884E42" w:rsidRDefault="00000000">
            <w:pPr>
              <w:widowControl/>
              <w:jc w:val="center"/>
              <w:rPr>
                <w:rFonts w:eastAsia="宋体" w:cs="宋体"/>
                <w:kern w:val="0"/>
                <w:sz w:val="22"/>
                <w:szCs w:val="22"/>
              </w:rPr>
            </w:pPr>
            <w:r>
              <w:rPr>
                <w:rFonts w:eastAsia="宋体" w:cs="宋体" w:hint="eastAsia"/>
                <w:kern w:val="0"/>
                <w:sz w:val="22"/>
                <w:szCs w:val="22"/>
              </w:rPr>
              <w:t>其他</w:t>
            </w:r>
          </w:p>
        </w:tc>
        <w:tc>
          <w:tcPr>
            <w:tcW w:w="834" w:type="pct"/>
            <w:gridSpan w:val="5"/>
            <w:tcBorders>
              <w:top w:val="nil"/>
              <w:left w:val="nil"/>
              <w:bottom w:val="single" w:sz="4" w:space="0" w:color="auto"/>
              <w:right w:val="single" w:sz="4" w:space="0" w:color="auto"/>
            </w:tcBorders>
            <w:vAlign w:val="center"/>
          </w:tcPr>
          <w:p w14:paraId="1040EA7B" w14:textId="77777777" w:rsidR="00884E42" w:rsidRDefault="00884E42">
            <w:pPr>
              <w:widowControl/>
              <w:jc w:val="center"/>
              <w:rPr>
                <w:rFonts w:eastAsia="宋体" w:cs="宋体"/>
                <w:kern w:val="0"/>
                <w:sz w:val="22"/>
                <w:szCs w:val="22"/>
              </w:rPr>
            </w:pPr>
          </w:p>
        </w:tc>
        <w:tc>
          <w:tcPr>
            <w:tcW w:w="606" w:type="pct"/>
            <w:tcBorders>
              <w:top w:val="nil"/>
              <w:left w:val="nil"/>
              <w:bottom w:val="single" w:sz="4" w:space="0" w:color="auto"/>
              <w:right w:val="single" w:sz="4" w:space="0" w:color="auto"/>
            </w:tcBorders>
            <w:vAlign w:val="center"/>
          </w:tcPr>
          <w:p w14:paraId="25701BC5" w14:textId="77777777" w:rsidR="00884E42" w:rsidRDefault="00884E42">
            <w:pPr>
              <w:widowControl/>
              <w:jc w:val="center"/>
              <w:rPr>
                <w:rFonts w:eastAsia="宋体" w:cs="宋体"/>
                <w:kern w:val="0"/>
                <w:sz w:val="22"/>
                <w:szCs w:val="22"/>
              </w:rPr>
            </w:pPr>
          </w:p>
        </w:tc>
        <w:tc>
          <w:tcPr>
            <w:tcW w:w="834" w:type="pct"/>
            <w:gridSpan w:val="3"/>
            <w:tcBorders>
              <w:top w:val="nil"/>
              <w:left w:val="nil"/>
              <w:bottom w:val="single" w:sz="4" w:space="0" w:color="auto"/>
              <w:right w:val="single" w:sz="4" w:space="0" w:color="auto"/>
            </w:tcBorders>
            <w:vAlign w:val="center"/>
          </w:tcPr>
          <w:p w14:paraId="58E6190D" w14:textId="77777777" w:rsidR="00884E42" w:rsidRDefault="00884E42">
            <w:pPr>
              <w:widowControl/>
              <w:jc w:val="center"/>
              <w:rPr>
                <w:rFonts w:eastAsia="宋体" w:cs="宋体"/>
                <w:kern w:val="0"/>
                <w:sz w:val="22"/>
                <w:szCs w:val="22"/>
              </w:rPr>
            </w:pPr>
          </w:p>
        </w:tc>
        <w:tc>
          <w:tcPr>
            <w:tcW w:w="682" w:type="pct"/>
            <w:gridSpan w:val="2"/>
            <w:tcBorders>
              <w:top w:val="nil"/>
              <w:left w:val="nil"/>
              <w:bottom w:val="single" w:sz="4" w:space="0" w:color="auto"/>
              <w:right w:val="single" w:sz="4" w:space="0" w:color="auto"/>
            </w:tcBorders>
            <w:vAlign w:val="center"/>
          </w:tcPr>
          <w:p w14:paraId="0E5BE250" w14:textId="77777777" w:rsidR="00884E42" w:rsidRDefault="00884E42">
            <w:pPr>
              <w:widowControl/>
              <w:jc w:val="center"/>
              <w:rPr>
                <w:rFonts w:eastAsia="宋体" w:cs="宋体"/>
                <w:kern w:val="0"/>
                <w:sz w:val="22"/>
                <w:szCs w:val="22"/>
              </w:rPr>
            </w:pPr>
          </w:p>
        </w:tc>
        <w:tc>
          <w:tcPr>
            <w:tcW w:w="758" w:type="pct"/>
            <w:tcBorders>
              <w:top w:val="nil"/>
              <w:left w:val="nil"/>
              <w:bottom w:val="single" w:sz="4" w:space="0" w:color="auto"/>
              <w:right w:val="single" w:sz="4" w:space="0" w:color="auto"/>
            </w:tcBorders>
            <w:vAlign w:val="center"/>
          </w:tcPr>
          <w:p w14:paraId="7605E1B0" w14:textId="77777777" w:rsidR="00884E42" w:rsidRDefault="00884E42">
            <w:pPr>
              <w:widowControl/>
              <w:jc w:val="center"/>
              <w:rPr>
                <w:rFonts w:eastAsia="宋体" w:cs="宋体"/>
                <w:kern w:val="0"/>
                <w:sz w:val="22"/>
                <w:szCs w:val="22"/>
              </w:rPr>
            </w:pPr>
          </w:p>
        </w:tc>
      </w:tr>
    </w:tbl>
    <w:p w14:paraId="30DC4584" w14:textId="77777777" w:rsidR="00884E42" w:rsidRDefault="00884E42">
      <w:pPr>
        <w:pStyle w:val="24"/>
      </w:pPr>
    </w:p>
    <w:p w14:paraId="0D63AED3" w14:textId="77777777" w:rsidR="00884E42" w:rsidRDefault="00884E42">
      <w:pPr>
        <w:pStyle w:val="24"/>
        <w:sectPr w:rsidR="00884E42">
          <w:pgSz w:w="11906" w:h="16838"/>
          <w:pgMar w:top="1440" w:right="1800" w:bottom="1440" w:left="1800" w:header="851" w:footer="992" w:gutter="0"/>
          <w:cols w:space="425"/>
          <w:docGrid w:type="lines" w:linePitch="312"/>
        </w:sectPr>
      </w:pPr>
    </w:p>
    <w:p w14:paraId="44368E46" w14:textId="478FDC26" w:rsidR="00884E42" w:rsidRDefault="00000000">
      <w:pPr>
        <w:pStyle w:val="1"/>
        <w:numPr>
          <w:ilvl w:val="0"/>
          <w:numId w:val="0"/>
        </w:numPr>
        <w:ind w:left="420"/>
        <w:jc w:val="both"/>
        <w:rPr>
          <w:rFonts w:cs="Times New Roman"/>
        </w:rPr>
      </w:pPr>
      <w:bookmarkStart w:id="250" w:name="_Toc211094472"/>
      <w:bookmarkStart w:id="251" w:name="_Hlk211432899"/>
      <w:r>
        <w:rPr>
          <w:rFonts w:cs="Times New Roman"/>
        </w:rPr>
        <w:lastRenderedPageBreak/>
        <w:t>附录</w:t>
      </w:r>
      <w:r>
        <w:rPr>
          <w:rFonts w:cs="Times New Roman" w:hint="eastAsia"/>
        </w:rPr>
        <w:t>D</w:t>
      </w:r>
      <w:r>
        <w:rPr>
          <w:rFonts w:cs="Times New Roman"/>
        </w:rPr>
        <w:t xml:space="preserve"> </w:t>
      </w:r>
      <w:r>
        <w:rPr>
          <w:rFonts w:cs="Times New Roman"/>
        </w:rPr>
        <w:t>民用建筑改造</w:t>
      </w:r>
      <w:proofErr w:type="gramStart"/>
      <w:r>
        <w:rPr>
          <w:rFonts w:cs="Times New Roman"/>
        </w:rPr>
        <w:t>减碳量</w:t>
      </w:r>
      <w:proofErr w:type="gramEnd"/>
      <w:r>
        <w:rPr>
          <w:rFonts w:cs="Times New Roman" w:hint="eastAsia"/>
        </w:rPr>
        <w:t>实测核定</w:t>
      </w:r>
      <w:r>
        <w:rPr>
          <w:rFonts w:cs="Times New Roman"/>
        </w:rPr>
        <w:t>评估报告</w:t>
      </w:r>
      <w:r>
        <w:rPr>
          <w:rFonts w:cs="Times New Roman" w:hint="eastAsia"/>
        </w:rPr>
        <w:t>（样表）</w:t>
      </w:r>
      <w:bookmarkEnd w:id="250"/>
    </w:p>
    <w:bookmarkEnd w:id="251"/>
    <w:p w14:paraId="7BFCE10D" w14:textId="07DAF411" w:rsidR="00884E42" w:rsidRDefault="00000000">
      <w:pPr>
        <w:pStyle w:val="24"/>
        <w:ind w:left="0"/>
        <w:jc w:val="center"/>
      </w:pPr>
      <w:r>
        <w:rPr>
          <w:rFonts w:hint="eastAsia"/>
        </w:rPr>
        <w:t>表</w:t>
      </w:r>
      <w:r>
        <w:rPr>
          <w:rFonts w:hint="eastAsia"/>
        </w:rPr>
        <w:t xml:space="preserve">D.0.1 </w:t>
      </w:r>
      <w:r>
        <w:rPr>
          <w:rFonts w:hint="eastAsia"/>
        </w:rPr>
        <w:t>民用建筑改造项目</w:t>
      </w:r>
      <w:proofErr w:type="gramStart"/>
      <w:r>
        <w:rPr>
          <w:rFonts w:hint="eastAsia"/>
        </w:rPr>
        <w:t>减碳量</w:t>
      </w:r>
      <w:proofErr w:type="gramEnd"/>
      <w:r>
        <w:rPr>
          <w:rFonts w:hint="eastAsia"/>
        </w:rPr>
        <w:t>实测核定评估报告（样表）</w:t>
      </w:r>
    </w:p>
    <w:tbl>
      <w:tblPr>
        <w:tblW w:w="9493" w:type="dxa"/>
        <w:jc w:val="center"/>
        <w:tblLook w:val="04A0" w:firstRow="1" w:lastRow="0" w:firstColumn="1" w:lastColumn="0" w:noHBand="0" w:noVBand="1"/>
      </w:tblPr>
      <w:tblGrid>
        <w:gridCol w:w="1838"/>
        <w:gridCol w:w="355"/>
        <w:gridCol w:w="2449"/>
        <w:gridCol w:w="2226"/>
        <w:gridCol w:w="215"/>
        <w:gridCol w:w="2410"/>
      </w:tblGrid>
      <w:tr w:rsidR="00884E42" w14:paraId="133C5CF3" w14:textId="77777777">
        <w:trPr>
          <w:trHeight w:val="20"/>
          <w:jc w:val="center"/>
        </w:trPr>
        <w:tc>
          <w:tcPr>
            <w:tcW w:w="9493" w:type="dxa"/>
            <w:gridSpan w:val="6"/>
            <w:tcBorders>
              <w:top w:val="single" w:sz="4" w:space="0" w:color="auto"/>
              <w:left w:val="single" w:sz="4" w:space="0" w:color="auto"/>
              <w:bottom w:val="single" w:sz="4" w:space="0" w:color="auto"/>
              <w:right w:val="single" w:sz="4" w:space="0" w:color="000000"/>
            </w:tcBorders>
            <w:vAlign w:val="center"/>
          </w:tcPr>
          <w:p w14:paraId="2F52B6D2" w14:textId="77777777" w:rsidR="00884E42" w:rsidRDefault="00000000">
            <w:pPr>
              <w:widowControl/>
              <w:jc w:val="left"/>
              <w:rPr>
                <w:rFonts w:eastAsia="宋体" w:cs="宋体"/>
                <w:kern w:val="0"/>
                <w:sz w:val="24"/>
                <w:szCs w:val="22"/>
              </w:rPr>
            </w:pPr>
            <w:r>
              <w:rPr>
                <w:rFonts w:eastAsia="宋体" w:cs="宋体" w:hint="eastAsia"/>
                <w:kern w:val="0"/>
                <w:sz w:val="24"/>
                <w:szCs w:val="22"/>
              </w:rPr>
              <w:t>一、基本信息</w:t>
            </w:r>
          </w:p>
        </w:tc>
      </w:tr>
      <w:tr w:rsidR="00884E42" w14:paraId="3FD31782"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0DC694C5"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项目名称</w:t>
            </w:r>
          </w:p>
        </w:tc>
        <w:tc>
          <w:tcPr>
            <w:tcW w:w="2449" w:type="dxa"/>
            <w:tcBorders>
              <w:top w:val="nil"/>
              <w:left w:val="nil"/>
              <w:bottom w:val="single" w:sz="4" w:space="0" w:color="auto"/>
              <w:right w:val="single" w:sz="4" w:space="0" w:color="auto"/>
            </w:tcBorders>
            <w:vAlign w:val="center"/>
          </w:tcPr>
          <w:p w14:paraId="16460FC7"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18D80057" w14:textId="77777777" w:rsidR="00884E42" w:rsidRDefault="00000000">
            <w:pPr>
              <w:widowControl/>
              <w:jc w:val="center"/>
              <w:rPr>
                <w:rFonts w:eastAsia="宋体" w:cs="宋体"/>
                <w:kern w:val="0"/>
                <w:sz w:val="24"/>
                <w:szCs w:val="22"/>
              </w:rPr>
            </w:pPr>
            <w:r>
              <w:rPr>
                <w:rFonts w:eastAsia="宋体" w:cs="宋体" w:hint="eastAsia"/>
                <w:kern w:val="0"/>
                <w:sz w:val="24"/>
                <w:szCs w:val="22"/>
              </w:rPr>
              <w:t>建筑面积（㎡）</w:t>
            </w:r>
          </w:p>
        </w:tc>
        <w:tc>
          <w:tcPr>
            <w:tcW w:w="2410" w:type="dxa"/>
            <w:tcBorders>
              <w:top w:val="nil"/>
              <w:left w:val="nil"/>
              <w:bottom w:val="single" w:sz="4" w:space="0" w:color="auto"/>
              <w:right w:val="single" w:sz="4" w:space="0" w:color="auto"/>
            </w:tcBorders>
            <w:vAlign w:val="center"/>
          </w:tcPr>
          <w:p w14:paraId="3191C22D" w14:textId="77777777" w:rsidR="00884E42" w:rsidRDefault="00884E42">
            <w:pPr>
              <w:widowControl/>
              <w:jc w:val="center"/>
              <w:rPr>
                <w:rFonts w:eastAsia="宋体" w:cs="宋体"/>
                <w:kern w:val="0"/>
                <w:sz w:val="24"/>
                <w:szCs w:val="22"/>
              </w:rPr>
            </w:pPr>
          </w:p>
        </w:tc>
      </w:tr>
      <w:tr w:rsidR="00884E42" w14:paraId="161B99CD"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2039A3EE"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项目地址</w:t>
            </w:r>
          </w:p>
        </w:tc>
        <w:tc>
          <w:tcPr>
            <w:tcW w:w="2449" w:type="dxa"/>
            <w:tcBorders>
              <w:top w:val="nil"/>
              <w:left w:val="nil"/>
              <w:bottom w:val="single" w:sz="4" w:space="0" w:color="auto"/>
              <w:right w:val="single" w:sz="4" w:space="0" w:color="auto"/>
            </w:tcBorders>
            <w:vAlign w:val="center"/>
          </w:tcPr>
          <w:p w14:paraId="5E52A2CC"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233C54F0"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改造面积（㎡）</w:t>
            </w:r>
          </w:p>
        </w:tc>
        <w:tc>
          <w:tcPr>
            <w:tcW w:w="2410" w:type="dxa"/>
            <w:tcBorders>
              <w:top w:val="nil"/>
              <w:left w:val="nil"/>
              <w:bottom w:val="single" w:sz="4" w:space="0" w:color="auto"/>
              <w:right w:val="single" w:sz="4" w:space="0" w:color="auto"/>
            </w:tcBorders>
            <w:vAlign w:val="center"/>
          </w:tcPr>
          <w:p w14:paraId="5C933315" w14:textId="77777777" w:rsidR="00884E42" w:rsidRDefault="00884E42">
            <w:pPr>
              <w:widowControl/>
              <w:jc w:val="center"/>
              <w:rPr>
                <w:rFonts w:eastAsia="宋体" w:cs="宋体"/>
                <w:kern w:val="0"/>
                <w:sz w:val="24"/>
                <w:szCs w:val="22"/>
              </w:rPr>
            </w:pPr>
          </w:p>
        </w:tc>
      </w:tr>
      <w:tr w:rsidR="00884E42" w14:paraId="390651D1"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3BE819E6"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改造时间</w:t>
            </w:r>
          </w:p>
        </w:tc>
        <w:tc>
          <w:tcPr>
            <w:tcW w:w="2449" w:type="dxa"/>
            <w:tcBorders>
              <w:top w:val="nil"/>
              <w:left w:val="nil"/>
              <w:bottom w:val="single" w:sz="4" w:space="0" w:color="auto"/>
              <w:right w:val="single" w:sz="4" w:space="0" w:color="auto"/>
            </w:tcBorders>
            <w:vAlign w:val="center"/>
          </w:tcPr>
          <w:p w14:paraId="523670E2"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0D957043" w14:textId="77777777" w:rsidR="00884E42" w:rsidRDefault="00000000">
            <w:pPr>
              <w:widowControl/>
              <w:jc w:val="center"/>
              <w:rPr>
                <w:rFonts w:eastAsia="宋体" w:cs="宋体"/>
                <w:kern w:val="0"/>
                <w:sz w:val="24"/>
                <w:szCs w:val="22"/>
              </w:rPr>
            </w:pPr>
            <w:r>
              <w:rPr>
                <w:rFonts w:eastAsia="宋体" w:cs="宋体" w:hint="eastAsia"/>
                <w:kern w:val="0"/>
                <w:sz w:val="24"/>
                <w:szCs w:val="22"/>
              </w:rPr>
              <w:t>实际改造面积（㎡）</w:t>
            </w:r>
          </w:p>
          <w:p w14:paraId="39006BDE" w14:textId="77777777" w:rsidR="00884E42" w:rsidRDefault="00000000">
            <w:pPr>
              <w:widowControl/>
              <w:jc w:val="center"/>
              <w:rPr>
                <w:rFonts w:eastAsia="宋体" w:cs="宋体"/>
                <w:kern w:val="0"/>
                <w:sz w:val="24"/>
                <w:szCs w:val="22"/>
              </w:rPr>
            </w:pPr>
            <w:r>
              <w:rPr>
                <w:rFonts w:eastAsia="宋体" w:cs="宋体" w:hint="eastAsia"/>
                <w:kern w:val="0"/>
                <w:sz w:val="24"/>
                <w:szCs w:val="22"/>
              </w:rPr>
              <w:t>（扣除地下车库等）</w:t>
            </w:r>
          </w:p>
        </w:tc>
        <w:tc>
          <w:tcPr>
            <w:tcW w:w="2410" w:type="dxa"/>
            <w:tcBorders>
              <w:top w:val="nil"/>
              <w:left w:val="nil"/>
              <w:bottom w:val="single" w:sz="4" w:space="0" w:color="auto"/>
              <w:right w:val="single" w:sz="4" w:space="0" w:color="auto"/>
            </w:tcBorders>
            <w:vAlign w:val="center"/>
          </w:tcPr>
          <w:p w14:paraId="6036FFF5" w14:textId="77777777" w:rsidR="00884E42" w:rsidRDefault="00884E42">
            <w:pPr>
              <w:widowControl/>
              <w:jc w:val="center"/>
              <w:rPr>
                <w:rFonts w:eastAsia="宋体" w:cs="宋体"/>
                <w:kern w:val="0"/>
                <w:sz w:val="24"/>
                <w:szCs w:val="22"/>
              </w:rPr>
            </w:pPr>
          </w:p>
        </w:tc>
      </w:tr>
      <w:tr w:rsidR="00884E42" w14:paraId="6AC51E8C"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427D8369" w14:textId="77777777" w:rsidR="00884E42" w:rsidRDefault="00000000">
            <w:pPr>
              <w:widowControl/>
              <w:jc w:val="center"/>
              <w:rPr>
                <w:rFonts w:eastAsia="宋体" w:cs="宋体"/>
                <w:kern w:val="0"/>
                <w:sz w:val="24"/>
                <w:szCs w:val="22"/>
              </w:rPr>
            </w:pPr>
            <w:r>
              <w:rPr>
                <w:rFonts w:eastAsia="宋体" w:cs="宋体" w:hint="eastAsia"/>
                <w:kern w:val="0"/>
                <w:sz w:val="24"/>
                <w:szCs w:val="22"/>
              </w:rPr>
              <w:t>业主单位</w:t>
            </w:r>
          </w:p>
        </w:tc>
        <w:tc>
          <w:tcPr>
            <w:tcW w:w="2449" w:type="dxa"/>
            <w:tcBorders>
              <w:top w:val="nil"/>
              <w:left w:val="nil"/>
              <w:bottom w:val="single" w:sz="4" w:space="0" w:color="auto"/>
              <w:right w:val="single" w:sz="4" w:space="0" w:color="auto"/>
            </w:tcBorders>
            <w:vAlign w:val="center"/>
          </w:tcPr>
          <w:p w14:paraId="64272DBB"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4E124FED"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410" w:type="dxa"/>
            <w:tcBorders>
              <w:top w:val="nil"/>
              <w:left w:val="nil"/>
              <w:bottom w:val="single" w:sz="4" w:space="0" w:color="auto"/>
              <w:right w:val="single" w:sz="4" w:space="0" w:color="auto"/>
            </w:tcBorders>
            <w:vAlign w:val="center"/>
          </w:tcPr>
          <w:p w14:paraId="2F910DA4" w14:textId="77777777" w:rsidR="00884E42" w:rsidRDefault="00884E42">
            <w:pPr>
              <w:widowControl/>
              <w:jc w:val="center"/>
              <w:rPr>
                <w:rFonts w:eastAsia="宋体" w:cs="宋体"/>
                <w:kern w:val="0"/>
                <w:sz w:val="24"/>
                <w:szCs w:val="22"/>
              </w:rPr>
            </w:pPr>
          </w:p>
        </w:tc>
      </w:tr>
      <w:tr w:rsidR="00884E42" w14:paraId="172BF918"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2731D620"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改造单位</w:t>
            </w:r>
          </w:p>
        </w:tc>
        <w:tc>
          <w:tcPr>
            <w:tcW w:w="2449" w:type="dxa"/>
            <w:tcBorders>
              <w:top w:val="nil"/>
              <w:left w:val="nil"/>
              <w:bottom w:val="single" w:sz="4" w:space="0" w:color="auto"/>
              <w:right w:val="single" w:sz="4" w:space="0" w:color="auto"/>
            </w:tcBorders>
            <w:vAlign w:val="center"/>
          </w:tcPr>
          <w:p w14:paraId="3DF04771"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45F18E45"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410" w:type="dxa"/>
            <w:tcBorders>
              <w:top w:val="nil"/>
              <w:left w:val="nil"/>
              <w:bottom w:val="single" w:sz="4" w:space="0" w:color="auto"/>
              <w:right w:val="single" w:sz="4" w:space="0" w:color="auto"/>
            </w:tcBorders>
            <w:vAlign w:val="center"/>
          </w:tcPr>
          <w:p w14:paraId="5EEBCD33" w14:textId="77777777" w:rsidR="00884E42" w:rsidRDefault="00884E42">
            <w:pPr>
              <w:widowControl/>
              <w:jc w:val="center"/>
              <w:rPr>
                <w:rFonts w:eastAsia="宋体" w:cs="宋体"/>
                <w:kern w:val="0"/>
                <w:sz w:val="24"/>
                <w:szCs w:val="22"/>
              </w:rPr>
            </w:pPr>
          </w:p>
        </w:tc>
      </w:tr>
      <w:tr w:rsidR="00884E42" w14:paraId="1BCD01E1"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0CFFBFD9" w14:textId="77777777" w:rsidR="00884E42" w:rsidRDefault="00000000">
            <w:pPr>
              <w:widowControl/>
              <w:jc w:val="center"/>
              <w:rPr>
                <w:rFonts w:eastAsia="宋体" w:cs="宋体"/>
                <w:kern w:val="0"/>
                <w:sz w:val="24"/>
                <w:szCs w:val="22"/>
              </w:rPr>
            </w:pPr>
            <w:r>
              <w:rPr>
                <w:rFonts w:eastAsia="宋体" w:cs="宋体" w:hint="eastAsia"/>
                <w:kern w:val="0"/>
                <w:sz w:val="24"/>
                <w:szCs w:val="22"/>
              </w:rPr>
              <w:t>设计单位</w:t>
            </w:r>
          </w:p>
        </w:tc>
        <w:tc>
          <w:tcPr>
            <w:tcW w:w="2449" w:type="dxa"/>
            <w:tcBorders>
              <w:top w:val="nil"/>
              <w:left w:val="nil"/>
              <w:bottom w:val="single" w:sz="4" w:space="0" w:color="auto"/>
              <w:right w:val="single" w:sz="4" w:space="0" w:color="auto"/>
            </w:tcBorders>
            <w:vAlign w:val="center"/>
          </w:tcPr>
          <w:p w14:paraId="4A6FAF2A"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399FB51A"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410" w:type="dxa"/>
            <w:tcBorders>
              <w:top w:val="nil"/>
              <w:left w:val="nil"/>
              <w:bottom w:val="single" w:sz="4" w:space="0" w:color="auto"/>
              <w:right w:val="single" w:sz="4" w:space="0" w:color="auto"/>
            </w:tcBorders>
            <w:vAlign w:val="center"/>
          </w:tcPr>
          <w:p w14:paraId="3EF36DED" w14:textId="77777777" w:rsidR="00884E42" w:rsidRDefault="00884E42">
            <w:pPr>
              <w:widowControl/>
              <w:jc w:val="center"/>
              <w:rPr>
                <w:rFonts w:eastAsia="宋体" w:cs="宋体"/>
                <w:kern w:val="0"/>
                <w:sz w:val="24"/>
                <w:szCs w:val="22"/>
              </w:rPr>
            </w:pPr>
          </w:p>
        </w:tc>
      </w:tr>
      <w:tr w:rsidR="00884E42" w14:paraId="30E6F989" w14:textId="77777777">
        <w:trPr>
          <w:trHeight w:val="20"/>
          <w:jc w:val="center"/>
        </w:trPr>
        <w:tc>
          <w:tcPr>
            <w:tcW w:w="2193" w:type="dxa"/>
            <w:gridSpan w:val="2"/>
            <w:tcBorders>
              <w:top w:val="nil"/>
              <w:left w:val="single" w:sz="4" w:space="0" w:color="auto"/>
              <w:bottom w:val="single" w:sz="4" w:space="0" w:color="auto"/>
              <w:right w:val="single" w:sz="4" w:space="0" w:color="auto"/>
            </w:tcBorders>
            <w:vAlign w:val="center"/>
          </w:tcPr>
          <w:p w14:paraId="22CDD3FB" w14:textId="77777777" w:rsidR="00884E42" w:rsidRDefault="00000000">
            <w:pPr>
              <w:widowControl/>
              <w:jc w:val="center"/>
              <w:rPr>
                <w:rFonts w:eastAsia="宋体" w:cs="宋体"/>
                <w:kern w:val="0"/>
                <w:sz w:val="24"/>
                <w:szCs w:val="22"/>
              </w:rPr>
            </w:pPr>
            <w:r>
              <w:rPr>
                <w:rFonts w:eastAsia="宋体" w:cs="宋体" w:hint="eastAsia"/>
                <w:kern w:val="0"/>
                <w:sz w:val="24"/>
                <w:szCs w:val="22"/>
              </w:rPr>
              <w:t>施工单位</w:t>
            </w:r>
          </w:p>
        </w:tc>
        <w:tc>
          <w:tcPr>
            <w:tcW w:w="2449" w:type="dxa"/>
            <w:tcBorders>
              <w:top w:val="nil"/>
              <w:left w:val="nil"/>
              <w:bottom w:val="single" w:sz="4" w:space="0" w:color="auto"/>
              <w:right w:val="single" w:sz="4" w:space="0" w:color="auto"/>
            </w:tcBorders>
            <w:vAlign w:val="center"/>
          </w:tcPr>
          <w:p w14:paraId="4D4A0359" w14:textId="77777777" w:rsidR="00884E42" w:rsidRDefault="00884E42">
            <w:pPr>
              <w:widowControl/>
              <w:jc w:val="center"/>
              <w:rPr>
                <w:rFonts w:eastAsia="宋体" w:cs="宋体"/>
                <w:kern w:val="0"/>
                <w:sz w:val="24"/>
                <w:szCs w:val="22"/>
              </w:rPr>
            </w:pPr>
          </w:p>
        </w:tc>
        <w:tc>
          <w:tcPr>
            <w:tcW w:w="2441" w:type="dxa"/>
            <w:gridSpan w:val="2"/>
            <w:tcBorders>
              <w:top w:val="nil"/>
              <w:left w:val="nil"/>
              <w:bottom w:val="single" w:sz="4" w:space="0" w:color="auto"/>
              <w:right w:val="single" w:sz="4" w:space="0" w:color="auto"/>
            </w:tcBorders>
            <w:vAlign w:val="center"/>
          </w:tcPr>
          <w:p w14:paraId="2B6F4BE5" w14:textId="77777777" w:rsidR="00884E42" w:rsidRDefault="00000000">
            <w:pPr>
              <w:widowControl/>
              <w:jc w:val="center"/>
              <w:rPr>
                <w:rFonts w:eastAsia="宋体" w:cs="宋体"/>
                <w:kern w:val="0"/>
                <w:sz w:val="24"/>
                <w:szCs w:val="22"/>
              </w:rPr>
            </w:pPr>
            <w:r>
              <w:rPr>
                <w:rFonts w:eastAsia="宋体" w:cs="宋体" w:hint="eastAsia"/>
                <w:kern w:val="0"/>
                <w:sz w:val="24"/>
                <w:szCs w:val="22"/>
              </w:rPr>
              <w:t>联系人及方式</w:t>
            </w:r>
          </w:p>
        </w:tc>
        <w:tc>
          <w:tcPr>
            <w:tcW w:w="2410" w:type="dxa"/>
            <w:tcBorders>
              <w:top w:val="nil"/>
              <w:left w:val="nil"/>
              <w:bottom w:val="single" w:sz="4" w:space="0" w:color="auto"/>
              <w:right w:val="single" w:sz="4" w:space="0" w:color="auto"/>
            </w:tcBorders>
            <w:vAlign w:val="center"/>
          </w:tcPr>
          <w:p w14:paraId="67BF4C82" w14:textId="77777777" w:rsidR="00884E42" w:rsidRDefault="00884E42">
            <w:pPr>
              <w:widowControl/>
              <w:jc w:val="center"/>
              <w:rPr>
                <w:rFonts w:eastAsia="宋体" w:cs="宋体"/>
                <w:kern w:val="0"/>
                <w:sz w:val="24"/>
                <w:szCs w:val="22"/>
              </w:rPr>
            </w:pPr>
          </w:p>
        </w:tc>
      </w:tr>
      <w:tr w:rsidR="00884E42" w14:paraId="18E51DDE" w14:textId="77777777">
        <w:trPr>
          <w:trHeight w:val="20"/>
          <w:jc w:val="center"/>
        </w:trPr>
        <w:tc>
          <w:tcPr>
            <w:tcW w:w="9493" w:type="dxa"/>
            <w:gridSpan w:val="6"/>
            <w:tcBorders>
              <w:top w:val="single" w:sz="4" w:space="0" w:color="auto"/>
              <w:left w:val="single" w:sz="4" w:space="0" w:color="auto"/>
              <w:bottom w:val="single" w:sz="4" w:space="0" w:color="auto"/>
              <w:right w:val="single" w:sz="4" w:space="0" w:color="000000"/>
            </w:tcBorders>
            <w:vAlign w:val="center"/>
          </w:tcPr>
          <w:p w14:paraId="27FFBC3C" w14:textId="77777777" w:rsidR="00884E42" w:rsidRDefault="00000000">
            <w:pPr>
              <w:widowControl/>
              <w:jc w:val="left"/>
              <w:rPr>
                <w:rFonts w:eastAsia="宋体" w:cs="宋体"/>
                <w:kern w:val="0"/>
                <w:sz w:val="24"/>
                <w:szCs w:val="22"/>
              </w:rPr>
            </w:pPr>
            <w:r>
              <w:rPr>
                <w:rFonts w:eastAsia="宋体" w:cs="宋体" w:hint="eastAsia"/>
                <w:kern w:val="0"/>
                <w:sz w:val="24"/>
                <w:szCs w:val="22"/>
              </w:rPr>
              <w:t>二、项目概况</w:t>
            </w:r>
          </w:p>
        </w:tc>
      </w:tr>
      <w:tr w:rsidR="00884E42" w14:paraId="04B1871D" w14:textId="77777777">
        <w:trPr>
          <w:trHeight w:val="20"/>
          <w:jc w:val="center"/>
        </w:trPr>
        <w:tc>
          <w:tcPr>
            <w:tcW w:w="1838" w:type="dxa"/>
            <w:vMerge w:val="restart"/>
            <w:tcBorders>
              <w:top w:val="nil"/>
              <w:left w:val="single" w:sz="4" w:space="0" w:color="auto"/>
              <w:bottom w:val="single" w:sz="4" w:space="0" w:color="000000"/>
              <w:right w:val="single" w:sz="4" w:space="0" w:color="auto"/>
            </w:tcBorders>
            <w:vAlign w:val="center"/>
          </w:tcPr>
          <w:p w14:paraId="28B79FD9" w14:textId="77777777" w:rsidR="00884E42" w:rsidRDefault="00000000">
            <w:pPr>
              <w:widowControl/>
              <w:jc w:val="center"/>
              <w:rPr>
                <w:rFonts w:eastAsia="宋体" w:cs="宋体"/>
                <w:kern w:val="0"/>
                <w:sz w:val="24"/>
                <w:szCs w:val="22"/>
              </w:rPr>
            </w:pPr>
            <w:r>
              <w:rPr>
                <w:rFonts w:eastAsia="宋体" w:cs="宋体" w:hint="eastAsia"/>
                <w:kern w:val="0"/>
                <w:sz w:val="24"/>
                <w:szCs w:val="22"/>
              </w:rPr>
              <w:t>公共建筑类型</w:t>
            </w:r>
          </w:p>
        </w:tc>
        <w:tc>
          <w:tcPr>
            <w:tcW w:w="2804" w:type="dxa"/>
            <w:gridSpan w:val="2"/>
            <w:tcBorders>
              <w:top w:val="nil"/>
              <w:left w:val="nil"/>
              <w:bottom w:val="nil"/>
              <w:right w:val="nil"/>
            </w:tcBorders>
            <w:vAlign w:val="center"/>
          </w:tcPr>
          <w:p w14:paraId="277C0546"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教育类：</w:t>
            </w:r>
          </w:p>
        </w:tc>
        <w:tc>
          <w:tcPr>
            <w:tcW w:w="2226" w:type="dxa"/>
            <w:tcBorders>
              <w:top w:val="nil"/>
              <w:left w:val="nil"/>
              <w:bottom w:val="nil"/>
              <w:right w:val="nil"/>
            </w:tcBorders>
            <w:vAlign w:val="center"/>
          </w:tcPr>
          <w:p w14:paraId="5BE3262B"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交通类：</w:t>
            </w:r>
          </w:p>
        </w:tc>
        <w:tc>
          <w:tcPr>
            <w:tcW w:w="2625" w:type="dxa"/>
            <w:gridSpan w:val="2"/>
            <w:tcBorders>
              <w:top w:val="nil"/>
              <w:left w:val="nil"/>
              <w:bottom w:val="nil"/>
              <w:right w:val="single" w:sz="4" w:space="0" w:color="auto"/>
            </w:tcBorders>
            <w:vAlign w:val="center"/>
          </w:tcPr>
          <w:p w14:paraId="343C345C" w14:textId="77777777" w:rsidR="00884E42" w:rsidRDefault="00884E42">
            <w:pPr>
              <w:widowControl/>
              <w:jc w:val="left"/>
              <w:rPr>
                <w:rFonts w:eastAsia="宋体" w:cs="宋体"/>
                <w:kern w:val="0"/>
                <w:sz w:val="24"/>
                <w:szCs w:val="22"/>
              </w:rPr>
            </w:pPr>
          </w:p>
        </w:tc>
      </w:tr>
      <w:tr w:rsidR="00884E42" w14:paraId="76CE9BF5"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29992746" w14:textId="77777777" w:rsidR="00884E42" w:rsidRDefault="00884E42">
            <w:pPr>
              <w:widowControl/>
              <w:jc w:val="left"/>
              <w:rPr>
                <w:rFonts w:eastAsia="宋体" w:cs="宋体"/>
                <w:kern w:val="0"/>
                <w:sz w:val="24"/>
                <w:szCs w:val="22"/>
              </w:rPr>
            </w:pPr>
          </w:p>
        </w:tc>
        <w:tc>
          <w:tcPr>
            <w:tcW w:w="2804" w:type="dxa"/>
            <w:gridSpan w:val="2"/>
            <w:tcBorders>
              <w:top w:val="nil"/>
              <w:left w:val="nil"/>
              <w:bottom w:val="nil"/>
              <w:right w:val="nil"/>
            </w:tcBorders>
            <w:vAlign w:val="center"/>
          </w:tcPr>
          <w:p w14:paraId="738463B2"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办公科研类：</w:t>
            </w:r>
          </w:p>
        </w:tc>
        <w:tc>
          <w:tcPr>
            <w:tcW w:w="2226" w:type="dxa"/>
            <w:tcBorders>
              <w:top w:val="nil"/>
              <w:left w:val="nil"/>
              <w:bottom w:val="nil"/>
              <w:right w:val="nil"/>
            </w:tcBorders>
            <w:vAlign w:val="center"/>
          </w:tcPr>
          <w:p w14:paraId="38F19781"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医疗类：</w:t>
            </w:r>
          </w:p>
        </w:tc>
        <w:tc>
          <w:tcPr>
            <w:tcW w:w="2625" w:type="dxa"/>
            <w:gridSpan w:val="2"/>
            <w:tcBorders>
              <w:top w:val="nil"/>
              <w:left w:val="nil"/>
              <w:bottom w:val="nil"/>
              <w:right w:val="single" w:sz="4" w:space="0" w:color="auto"/>
            </w:tcBorders>
            <w:vAlign w:val="center"/>
          </w:tcPr>
          <w:p w14:paraId="274E02D0" w14:textId="77777777" w:rsidR="00884E42" w:rsidRDefault="00884E42">
            <w:pPr>
              <w:widowControl/>
              <w:jc w:val="left"/>
              <w:rPr>
                <w:rFonts w:eastAsia="宋体" w:cs="宋体"/>
                <w:kern w:val="0"/>
                <w:sz w:val="24"/>
                <w:szCs w:val="22"/>
              </w:rPr>
            </w:pPr>
          </w:p>
        </w:tc>
      </w:tr>
      <w:tr w:rsidR="00884E42" w14:paraId="1AF5E6B6"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6F420142" w14:textId="77777777" w:rsidR="00884E42" w:rsidRDefault="00884E42">
            <w:pPr>
              <w:widowControl/>
              <w:jc w:val="left"/>
              <w:rPr>
                <w:rFonts w:eastAsia="宋体" w:cs="宋体"/>
                <w:kern w:val="0"/>
                <w:sz w:val="24"/>
                <w:szCs w:val="22"/>
              </w:rPr>
            </w:pPr>
          </w:p>
        </w:tc>
        <w:tc>
          <w:tcPr>
            <w:tcW w:w="2804" w:type="dxa"/>
            <w:gridSpan w:val="2"/>
            <w:tcBorders>
              <w:top w:val="nil"/>
              <w:left w:val="nil"/>
              <w:bottom w:val="nil"/>
              <w:right w:val="nil"/>
            </w:tcBorders>
            <w:vAlign w:val="center"/>
          </w:tcPr>
          <w:p w14:paraId="52373989"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商业服务类：</w:t>
            </w:r>
          </w:p>
        </w:tc>
        <w:tc>
          <w:tcPr>
            <w:tcW w:w="2226" w:type="dxa"/>
            <w:tcBorders>
              <w:top w:val="nil"/>
              <w:left w:val="nil"/>
              <w:bottom w:val="nil"/>
              <w:right w:val="nil"/>
            </w:tcBorders>
            <w:vAlign w:val="center"/>
          </w:tcPr>
          <w:p w14:paraId="2BA720A7"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社会民生服务类：</w:t>
            </w:r>
          </w:p>
        </w:tc>
        <w:tc>
          <w:tcPr>
            <w:tcW w:w="2625" w:type="dxa"/>
            <w:gridSpan w:val="2"/>
            <w:tcBorders>
              <w:top w:val="nil"/>
              <w:left w:val="nil"/>
              <w:bottom w:val="nil"/>
              <w:right w:val="single" w:sz="4" w:space="0" w:color="auto"/>
            </w:tcBorders>
            <w:vAlign w:val="center"/>
          </w:tcPr>
          <w:p w14:paraId="459C5F04" w14:textId="77777777" w:rsidR="00884E42" w:rsidRDefault="00884E42">
            <w:pPr>
              <w:widowControl/>
              <w:jc w:val="left"/>
              <w:rPr>
                <w:rFonts w:eastAsia="宋体" w:cs="宋体"/>
                <w:kern w:val="0"/>
                <w:sz w:val="24"/>
                <w:szCs w:val="22"/>
              </w:rPr>
            </w:pPr>
          </w:p>
        </w:tc>
      </w:tr>
      <w:tr w:rsidR="00884E42" w14:paraId="12D3AFE7"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66A087D1" w14:textId="77777777" w:rsidR="00884E42" w:rsidRDefault="00884E42">
            <w:pPr>
              <w:widowControl/>
              <w:jc w:val="left"/>
              <w:rPr>
                <w:rFonts w:eastAsia="宋体" w:cs="宋体"/>
                <w:kern w:val="0"/>
                <w:sz w:val="24"/>
                <w:szCs w:val="22"/>
              </w:rPr>
            </w:pPr>
          </w:p>
        </w:tc>
        <w:tc>
          <w:tcPr>
            <w:tcW w:w="2804" w:type="dxa"/>
            <w:gridSpan w:val="2"/>
            <w:tcBorders>
              <w:top w:val="nil"/>
              <w:left w:val="nil"/>
              <w:bottom w:val="single" w:sz="4" w:space="0" w:color="auto"/>
              <w:right w:val="nil"/>
            </w:tcBorders>
            <w:vAlign w:val="center"/>
          </w:tcPr>
          <w:p w14:paraId="37874381"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公众活动类：</w:t>
            </w:r>
          </w:p>
        </w:tc>
        <w:tc>
          <w:tcPr>
            <w:tcW w:w="2226" w:type="dxa"/>
            <w:tcBorders>
              <w:top w:val="nil"/>
              <w:left w:val="nil"/>
              <w:bottom w:val="single" w:sz="4" w:space="0" w:color="auto"/>
              <w:right w:val="nil"/>
            </w:tcBorders>
            <w:vAlign w:val="center"/>
          </w:tcPr>
          <w:p w14:paraId="5B3578E3"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综合类：</w:t>
            </w:r>
          </w:p>
        </w:tc>
        <w:tc>
          <w:tcPr>
            <w:tcW w:w="2625" w:type="dxa"/>
            <w:gridSpan w:val="2"/>
            <w:tcBorders>
              <w:top w:val="nil"/>
              <w:left w:val="nil"/>
              <w:bottom w:val="single" w:sz="4" w:space="0" w:color="auto"/>
              <w:right w:val="single" w:sz="4" w:space="0" w:color="auto"/>
            </w:tcBorders>
            <w:vAlign w:val="center"/>
          </w:tcPr>
          <w:p w14:paraId="2D6B922E" w14:textId="77777777" w:rsidR="00884E42" w:rsidRDefault="00884E42">
            <w:pPr>
              <w:widowControl/>
              <w:jc w:val="center"/>
              <w:rPr>
                <w:rFonts w:eastAsia="宋体" w:cs="宋体"/>
                <w:kern w:val="0"/>
                <w:sz w:val="24"/>
                <w:szCs w:val="22"/>
              </w:rPr>
            </w:pPr>
          </w:p>
        </w:tc>
      </w:tr>
      <w:tr w:rsidR="00884E42" w14:paraId="641E2F52" w14:textId="77777777">
        <w:trPr>
          <w:trHeight w:val="20"/>
          <w:jc w:val="center"/>
        </w:trPr>
        <w:tc>
          <w:tcPr>
            <w:tcW w:w="1838" w:type="dxa"/>
            <w:vMerge w:val="restart"/>
            <w:tcBorders>
              <w:top w:val="nil"/>
              <w:left w:val="single" w:sz="4" w:space="0" w:color="auto"/>
              <w:bottom w:val="single" w:sz="4" w:space="0" w:color="000000"/>
              <w:right w:val="single" w:sz="4" w:space="0" w:color="auto"/>
            </w:tcBorders>
            <w:vAlign w:val="center"/>
          </w:tcPr>
          <w:p w14:paraId="5E0FE571" w14:textId="77777777" w:rsidR="00884E42" w:rsidRDefault="00000000">
            <w:pPr>
              <w:widowControl/>
              <w:jc w:val="center"/>
              <w:rPr>
                <w:rFonts w:eastAsia="宋体" w:cs="宋体"/>
                <w:kern w:val="0"/>
                <w:sz w:val="24"/>
                <w:szCs w:val="22"/>
              </w:rPr>
            </w:pPr>
            <w:r>
              <w:rPr>
                <w:rFonts w:eastAsia="宋体" w:cs="宋体" w:hint="eastAsia"/>
                <w:kern w:val="0"/>
                <w:sz w:val="24"/>
                <w:szCs w:val="22"/>
              </w:rPr>
              <w:t>居住建筑类型</w:t>
            </w:r>
          </w:p>
        </w:tc>
        <w:tc>
          <w:tcPr>
            <w:tcW w:w="2804" w:type="dxa"/>
            <w:gridSpan w:val="2"/>
            <w:tcBorders>
              <w:top w:val="nil"/>
              <w:left w:val="nil"/>
              <w:bottom w:val="nil"/>
              <w:right w:val="nil"/>
            </w:tcBorders>
            <w:vAlign w:val="center"/>
          </w:tcPr>
          <w:p w14:paraId="22E2068E"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住宅类：</w:t>
            </w:r>
          </w:p>
        </w:tc>
        <w:tc>
          <w:tcPr>
            <w:tcW w:w="2226" w:type="dxa"/>
            <w:tcBorders>
              <w:top w:val="nil"/>
              <w:left w:val="nil"/>
              <w:bottom w:val="nil"/>
              <w:right w:val="nil"/>
            </w:tcBorders>
            <w:vAlign w:val="center"/>
          </w:tcPr>
          <w:p w14:paraId="54223BA5" w14:textId="77777777" w:rsidR="00884E42" w:rsidRDefault="00884E42">
            <w:pPr>
              <w:widowControl/>
              <w:jc w:val="left"/>
              <w:rPr>
                <w:rFonts w:eastAsia="宋体" w:cs="宋体"/>
                <w:kern w:val="0"/>
                <w:sz w:val="24"/>
                <w:szCs w:val="22"/>
              </w:rPr>
            </w:pPr>
          </w:p>
        </w:tc>
        <w:tc>
          <w:tcPr>
            <w:tcW w:w="2625" w:type="dxa"/>
            <w:gridSpan w:val="2"/>
            <w:tcBorders>
              <w:top w:val="nil"/>
              <w:left w:val="nil"/>
              <w:bottom w:val="nil"/>
              <w:right w:val="single" w:sz="4" w:space="0" w:color="auto"/>
            </w:tcBorders>
            <w:vAlign w:val="center"/>
          </w:tcPr>
          <w:p w14:paraId="4056FC69" w14:textId="77777777" w:rsidR="00884E42" w:rsidRDefault="00884E42">
            <w:pPr>
              <w:widowControl/>
              <w:jc w:val="left"/>
              <w:rPr>
                <w:rFonts w:eastAsia="宋体" w:cs="宋体"/>
                <w:kern w:val="0"/>
                <w:sz w:val="24"/>
                <w:szCs w:val="22"/>
              </w:rPr>
            </w:pPr>
          </w:p>
        </w:tc>
      </w:tr>
      <w:tr w:rsidR="00884E42" w14:paraId="08DF6AB1"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750A3B32" w14:textId="77777777" w:rsidR="00884E42" w:rsidRDefault="00884E42">
            <w:pPr>
              <w:widowControl/>
              <w:jc w:val="left"/>
              <w:rPr>
                <w:rFonts w:eastAsia="宋体" w:cs="宋体"/>
                <w:kern w:val="0"/>
                <w:sz w:val="24"/>
                <w:szCs w:val="22"/>
              </w:rPr>
            </w:pPr>
          </w:p>
        </w:tc>
        <w:tc>
          <w:tcPr>
            <w:tcW w:w="2804" w:type="dxa"/>
            <w:gridSpan w:val="2"/>
            <w:tcBorders>
              <w:top w:val="nil"/>
              <w:left w:val="nil"/>
              <w:bottom w:val="single" w:sz="4" w:space="0" w:color="auto"/>
              <w:right w:val="nil"/>
            </w:tcBorders>
            <w:vAlign w:val="center"/>
          </w:tcPr>
          <w:p w14:paraId="248DE846"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非住宅类：</w:t>
            </w:r>
          </w:p>
        </w:tc>
        <w:tc>
          <w:tcPr>
            <w:tcW w:w="2226" w:type="dxa"/>
            <w:tcBorders>
              <w:top w:val="nil"/>
              <w:left w:val="nil"/>
              <w:bottom w:val="single" w:sz="4" w:space="0" w:color="auto"/>
              <w:right w:val="nil"/>
            </w:tcBorders>
            <w:vAlign w:val="center"/>
          </w:tcPr>
          <w:p w14:paraId="731489B0" w14:textId="77777777" w:rsidR="00884E42" w:rsidRDefault="00884E42">
            <w:pPr>
              <w:widowControl/>
              <w:jc w:val="left"/>
              <w:rPr>
                <w:rFonts w:eastAsia="宋体" w:cs="宋体"/>
                <w:kern w:val="0"/>
                <w:sz w:val="24"/>
                <w:szCs w:val="22"/>
              </w:rPr>
            </w:pPr>
          </w:p>
        </w:tc>
        <w:tc>
          <w:tcPr>
            <w:tcW w:w="2625" w:type="dxa"/>
            <w:gridSpan w:val="2"/>
            <w:tcBorders>
              <w:top w:val="nil"/>
              <w:left w:val="nil"/>
              <w:bottom w:val="single" w:sz="4" w:space="0" w:color="auto"/>
              <w:right w:val="single" w:sz="4" w:space="0" w:color="auto"/>
            </w:tcBorders>
            <w:vAlign w:val="center"/>
          </w:tcPr>
          <w:p w14:paraId="75F310FB" w14:textId="77777777" w:rsidR="00884E42" w:rsidRDefault="00884E42">
            <w:pPr>
              <w:widowControl/>
              <w:jc w:val="center"/>
              <w:rPr>
                <w:rFonts w:eastAsia="宋体" w:cs="宋体"/>
                <w:kern w:val="0"/>
                <w:sz w:val="24"/>
                <w:szCs w:val="22"/>
              </w:rPr>
            </w:pPr>
          </w:p>
        </w:tc>
      </w:tr>
      <w:tr w:rsidR="00884E42" w14:paraId="599F302D" w14:textId="77777777">
        <w:trPr>
          <w:trHeight w:val="20"/>
          <w:jc w:val="center"/>
        </w:trPr>
        <w:tc>
          <w:tcPr>
            <w:tcW w:w="1838" w:type="dxa"/>
            <w:vMerge w:val="restart"/>
            <w:tcBorders>
              <w:top w:val="nil"/>
              <w:left w:val="single" w:sz="4" w:space="0" w:color="auto"/>
              <w:bottom w:val="single" w:sz="4" w:space="0" w:color="000000"/>
              <w:right w:val="single" w:sz="4" w:space="0" w:color="auto"/>
            </w:tcBorders>
            <w:vAlign w:val="center"/>
          </w:tcPr>
          <w:p w14:paraId="7E0CC55D"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改涉及</w:t>
            </w:r>
            <w:proofErr w:type="gramEnd"/>
            <w:r>
              <w:rPr>
                <w:rFonts w:eastAsia="宋体" w:cs="宋体" w:hint="eastAsia"/>
                <w:kern w:val="0"/>
                <w:sz w:val="24"/>
                <w:szCs w:val="22"/>
              </w:rPr>
              <w:t>的部位及系统</w:t>
            </w:r>
          </w:p>
        </w:tc>
        <w:tc>
          <w:tcPr>
            <w:tcW w:w="2804" w:type="dxa"/>
            <w:gridSpan w:val="2"/>
            <w:tcBorders>
              <w:top w:val="nil"/>
              <w:left w:val="nil"/>
              <w:bottom w:val="nil"/>
              <w:right w:val="nil"/>
            </w:tcBorders>
            <w:vAlign w:val="center"/>
          </w:tcPr>
          <w:p w14:paraId="4AFC8269"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围护结构</w:t>
            </w:r>
          </w:p>
        </w:tc>
        <w:tc>
          <w:tcPr>
            <w:tcW w:w="2226" w:type="dxa"/>
            <w:tcBorders>
              <w:top w:val="nil"/>
              <w:left w:val="nil"/>
              <w:bottom w:val="nil"/>
              <w:right w:val="nil"/>
            </w:tcBorders>
            <w:vAlign w:val="center"/>
          </w:tcPr>
          <w:p w14:paraId="5423D946"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通风空调系统</w:t>
            </w:r>
          </w:p>
        </w:tc>
        <w:tc>
          <w:tcPr>
            <w:tcW w:w="2625" w:type="dxa"/>
            <w:gridSpan w:val="2"/>
            <w:tcBorders>
              <w:top w:val="nil"/>
              <w:left w:val="nil"/>
              <w:bottom w:val="nil"/>
              <w:right w:val="single" w:sz="4" w:space="0" w:color="auto"/>
            </w:tcBorders>
            <w:vAlign w:val="center"/>
          </w:tcPr>
          <w:p w14:paraId="7E53382E"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供配电与照明系统</w:t>
            </w:r>
          </w:p>
        </w:tc>
      </w:tr>
      <w:tr w:rsidR="00884E42" w14:paraId="0A479AEA"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4B0804BD" w14:textId="77777777" w:rsidR="00884E42" w:rsidRDefault="00884E42">
            <w:pPr>
              <w:widowControl/>
              <w:jc w:val="left"/>
              <w:rPr>
                <w:rFonts w:eastAsia="宋体" w:cs="宋体"/>
                <w:kern w:val="0"/>
                <w:sz w:val="24"/>
                <w:szCs w:val="22"/>
              </w:rPr>
            </w:pPr>
          </w:p>
        </w:tc>
        <w:tc>
          <w:tcPr>
            <w:tcW w:w="2804" w:type="dxa"/>
            <w:gridSpan w:val="2"/>
            <w:tcBorders>
              <w:top w:val="nil"/>
              <w:left w:val="nil"/>
              <w:bottom w:val="nil"/>
              <w:right w:val="nil"/>
            </w:tcBorders>
            <w:vAlign w:val="center"/>
          </w:tcPr>
          <w:p w14:paraId="0DAAB110"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供暖与生活热水系统</w:t>
            </w:r>
          </w:p>
        </w:tc>
        <w:tc>
          <w:tcPr>
            <w:tcW w:w="2226" w:type="dxa"/>
            <w:tcBorders>
              <w:top w:val="nil"/>
              <w:left w:val="nil"/>
              <w:bottom w:val="nil"/>
              <w:right w:val="nil"/>
            </w:tcBorders>
            <w:vAlign w:val="center"/>
          </w:tcPr>
          <w:p w14:paraId="68576397"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给水排水系统</w:t>
            </w:r>
          </w:p>
        </w:tc>
        <w:tc>
          <w:tcPr>
            <w:tcW w:w="2625" w:type="dxa"/>
            <w:gridSpan w:val="2"/>
            <w:tcBorders>
              <w:top w:val="nil"/>
              <w:left w:val="nil"/>
              <w:bottom w:val="nil"/>
              <w:right w:val="single" w:sz="4" w:space="0" w:color="auto"/>
            </w:tcBorders>
            <w:vAlign w:val="center"/>
          </w:tcPr>
          <w:p w14:paraId="7B947B35"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可再生能源应用系统</w:t>
            </w:r>
          </w:p>
        </w:tc>
      </w:tr>
      <w:tr w:rsidR="00884E42" w14:paraId="5918ED9D"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780EC3D1" w14:textId="77777777" w:rsidR="00884E42" w:rsidRDefault="00884E42">
            <w:pPr>
              <w:widowControl/>
              <w:jc w:val="left"/>
              <w:rPr>
                <w:rFonts w:eastAsia="宋体" w:cs="宋体"/>
                <w:kern w:val="0"/>
                <w:sz w:val="24"/>
                <w:szCs w:val="22"/>
              </w:rPr>
            </w:pPr>
          </w:p>
        </w:tc>
        <w:tc>
          <w:tcPr>
            <w:tcW w:w="2804" w:type="dxa"/>
            <w:gridSpan w:val="2"/>
            <w:tcBorders>
              <w:top w:val="nil"/>
              <w:left w:val="nil"/>
              <w:bottom w:val="single" w:sz="4" w:space="0" w:color="auto"/>
              <w:right w:val="nil"/>
            </w:tcBorders>
            <w:vAlign w:val="center"/>
          </w:tcPr>
          <w:p w14:paraId="697B2DB2"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其他系统：</w:t>
            </w:r>
          </w:p>
        </w:tc>
        <w:tc>
          <w:tcPr>
            <w:tcW w:w="2226" w:type="dxa"/>
            <w:tcBorders>
              <w:top w:val="nil"/>
              <w:left w:val="nil"/>
              <w:bottom w:val="single" w:sz="4" w:space="0" w:color="auto"/>
              <w:right w:val="nil"/>
            </w:tcBorders>
            <w:vAlign w:val="center"/>
          </w:tcPr>
          <w:p w14:paraId="359500C6" w14:textId="77777777" w:rsidR="00884E42" w:rsidRDefault="00884E42">
            <w:pPr>
              <w:widowControl/>
              <w:jc w:val="left"/>
              <w:rPr>
                <w:rFonts w:eastAsia="宋体" w:cs="宋体"/>
                <w:kern w:val="0"/>
                <w:sz w:val="24"/>
                <w:szCs w:val="22"/>
              </w:rPr>
            </w:pPr>
          </w:p>
        </w:tc>
        <w:tc>
          <w:tcPr>
            <w:tcW w:w="2625" w:type="dxa"/>
            <w:gridSpan w:val="2"/>
            <w:tcBorders>
              <w:top w:val="nil"/>
              <w:left w:val="nil"/>
              <w:bottom w:val="single" w:sz="4" w:space="0" w:color="auto"/>
              <w:right w:val="single" w:sz="4" w:space="0" w:color="auto"/>
            </w:tcBorders>
            <w:vAlign w:val="center"/>
          </w:tcPr>
          <w:p w14:paraId="304B701E" w14:textId="77777777" w:rsidR="00884E42" w:rsidRDefault="00884E42">
            <w:pPr>
              <w:widowControl/>
              <w:jc w:val="center"/>
              <w:rPr>
                <w:rFonts w:eastAsia="宋体" w:cs="宋体"/>
                <w:kern w:val="0"/>
                <w:sz w:val="24"/>
                <w:szCs w:val="22"/>
              </w:rPr>
            </w:pPr>
          </w:p>
        </w:tc>
      </w:tr>
      <w:tr w:rsidR="00884E42" w14:paraId="48CF3BD8" w14:textId="77777777">
        <w:trPr>
          <w:trHeight w:val="20"/>
          <w:jc w:val="center"/>
        </w:trPr>
        <w:tc>
          <w:tcPr>
            <w:tcW w:w="1838" w:type="dxa"/>
            <w:tcBorders>
              <w:top w:val="nil"/>
              <w:left w:val="single" w:sz="4" w:space="0" w:color="auto"/>
              <w:bottom w:val="single" w:sz="4" w:space="0" w:color="auto"/>
              <w:right w:val="single" w:sz="4" w:space="0" w:color="auto"/>
            </w:tcBorders>
            <w:vAlign w:val="center"/>
          </w:tcPr>
          <w:p w14:paraId="2C607B26" w14:textId="77777777" w:rsidR="00884E42" w:rsidRDefault="00000000">
            <w:pPr>
              <w:widowControl/>
              <w:jc w:val="center"/>
              <w:rPr>
                <w:rFonts w:eastAsia="宋体" w:cs="宋体"/>
                <w:kern w:val="0"/>
                <w:sz w:val="24"/>
                <w:szCs w:val="22"/>
              </w:rPr>
            </w:pPr>
            <w:r>
              <w:rPr>
                <w:rFonts w:eastAsia="宋体" w:cs="宋体" w:hint="eastAsia"/>
                <w:kern w:val="0"/>
                <w:sz w:val="24"/>
                <w:szCs w:val="22"/>
              </w:rPr>
              <w:t>投资方式</w:t>
            </w:r>
          </w:p>
        </w:tc>
        <w:tc>
          <w:tcPr>
            <w:tcW w:w="2804" w:type="dxa"/>
            <w:gridSpan w:val="2"/>
            <w:tcBorders>
              <w:top w:val="nil"/>
              <w:left w:val="nil"/>
              <w:bottom w:val="single" w:sz="4" w:space="0" w:color="auto"/>
              <w:right w:val="nil"/>
            </w:tcBorders>
            <w:vAlign w:val="center"/>
          </w:tcPr>
          <w:p w14:paraId="0C6135DA"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合同能源管理模式</w:t>
            </w:r>
          </w:p>
        </w:tc>
        <w:tc>
          <w:tcPr>
            <w:tcW w:w="2226" w:type="dxa"/>
            <w:tcBorders>
              <w:top w:val="nil"/>
              <w:left w:val="nil"/>
              <w:bottom w:val="single" w:sz="4" w:space="0" w:color="auto"/>
              <w:right w:val="nil"/>
            </w:tcBorders>
            <w:vAlign w:val="center"/>
          </w:tcPr>
          <w:p w14:paraId="085BA5E5"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业主投资资金</w:t>
            </w:r>
          </w:p>
        </w:tc>
        <w:tc>
          <w:tcPr>
            <w:tcW w:w="2625" w:type="dxa"/>
            <w:gridSpan w:val="2"/>
            <w:tcBorders>
              <w:top w:val="nil"/>
              <w:left w:val="nil"/>
              <w:bottom w:val="single" w:sz="4" w:space="0" w:color="auto"/>
              <w:right w:val="single" w:sz="4" w:space="0" w:color="auto"/>
            </w:tcBorders>
            <w:vAlign w:val="center"/>
          </w:tcPr>
          <w:p w14:paraId="3EF7F06C"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其他：</w:t>
            </w:r>
          </w:p>
        </w:tc>
      </w:tr>
      <w:tr w:rsidR="00884E42" w14:paraId="6205B1BF" w14:textId="77777777">
        <w:trPr>
          <w:trHeight w:val="20"/>
          <w:jc w:val="center"/>
        </w:trPr>
        <w:tc>
          <w:tcPr>
            <w:tcW w:w="9493" w:type="dxa"/>
            <w:gridSpan w:val="6"/>
            <w:tcBorders>
              <w:top w:val="single" w:sz="4" w:space="0" w:color="auto"/>
              <w:left w:val="single" w:sz="4" w:space="0" w:color="auto"/>
              <w:bottom w:val="single" w:sz="4" w:space="0" w:color="auto"/>
              <w:right w:val="single" w:sz="4" w:space="0" w:color="000000"/>
            </w:tcBorders>
            <w:vAlign w:val="center"/>
          </w:tcPr>
          <w:p w14:paraId="5137BACA" w14:textId="77777777" w:rsidR="00884E42" w:rsidRDefault="00000000">
            <w:pPr>
              <w:widowControl/>
              <w:jc w:val="left"/>
              <w:rPr>
                <w:rFonts w:eastAsia="宋体" w:cs="宋体"/>
                <w:kern w:val="0"/>
                <w:sz w:val="24"/>
                <w:szCs w:val="22"/>
              </w:rPr>
            </w:pPr>
            <w:r>
              <w:rPr>
                <w:rFonts w:eastAsia="宋体" w:cs="宋体" w:hint="eastAsia"/>
                <w:kern w:val="0"/>
                <w:sz w:val="24"/>
                <w:szCs w:val="22"/>
              </w:rPr>
              <w:t>三、运行阶段评估结果</w:t>
            </w:r>
          </w:p>
        </w:tc>
      </w:tr>
      <w:tr w:rsidR="00884E42" w14:paraId="07CF6B23" w14:textId="77777777">
        <w:trPr>
          <w:trHeight w:val="624"/>
          <w:jc w:val="center"/>
        </w:trPr>
        <w:tc>
          <w:tcPr>
            <w:tcW w:w="1838" w:type="dxa"/>
            <w:vMerge w:val="restart"/>
            <w:tcBorders>
              <w:top w:val="nil"/>
              <w:left w:val="single" w:sz="4" w:space="0" w:color="auto"/>
              <w:bottom w:val="single" w:sz="4" w:space="0" w:color="auto"/>
              <w:right w:val="single" w:sz="4" w:space="0" w:color="auto"/>
            </w:tcBorders>
            <w:vAlign w:val="center"/>
          </w:tcPr>
          <w:p w14:paraId="0F80C87A"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项目改造基本情况</w:t>
            </w:r>
          </w:p>
        </w:tc>
        <w:tc>
          <w:tcPr>
            <w:tcW w:w="7655" w:type="dxa"/>
            <w:gridSpan w:val="5"/>
            <w:vMerge w:val="restart"/>
            <w:tcBorders>
              <w:top w:val="single" w:sz="4" w:space="0" w:color="auto"/>
              <w:left w:val="single" w:sz="4" w:space="0" w:color="auto"/>
              <w:bottom w:val="single" w:sz="4" w:space="0" w:color="auto"/>
              <w:right w:val="single" w:sz="4" w:space="0" w:color="auto"/>
            </w:tcBorders>
            <w:vAlign w:val="center"/>
          </w:tcPr>
          <w:p w14:paraId="5A97ACDC" w14:textId="77777777" w:rsidR="00884E42" w:rsidRDefault="00884E42">
            <w:pPr>
              <w:widowControl/>
              <w:jc w:val="center"/>
              <w:rPr>
                <w:rFonts w:eastAsia="宋体" w:cs="宋体"/>
                <w:kern w:val="0"/>
                <w:sz w:val="24"/>
                <w:szCs w:val="22"/>
              </w:rPr>
            </w:pPr>
          </w:p>
        </w:tc>
      </w:tr>
      <w:tr w:rsidR="00884E42" w14:paraId="3A8DE7E5" w14:textId="77777777">
        <w:trPr>
          <w:trHeight w:val="624"/>
          <w:jc w:val="center"/>
        </w:trPr>
        <w:tc>
          <w:tcPr>
            <w:tcW w:w="1838" w:type="dxa"/>
            <w:vMerge/>
            <w:tcBorders>
              <w:top w:val="nil"/>
              <w:left w:val="single" w:sz="4" w:space="0" w:color="auto"/>
              <w:bottom w:val="single" w:sz="4" w:space="0" w:color="auto"/>
              <w:right w:val="single" w:sz="4" w:space="0" w:color="auto"/>
            </w:tcBorders>
            <w:vAlign w:val="center"/>
          </w:tcPr>
          <w:p w14:paraId="3B4DD0D1" w14:textId="77777777" w:rsidR="00884E42" w:rsidRDefault="00884E42">
            <w:pPr>
              <w:widowControl/>
              <w:jc w:val="left"/>
              <w:rPr>
                <w:rFonts w:eastAsia="宋体" w:cs="宋体"/>
                <w:kern w:val="0"/>
                <w:sz w:val="24"/>
                <w:szCs w:val="22"/>
              </w:rPr>
            </w:pPr>
          </w:p>
        </w:tc>
        <w:tc>
          <w:tcPr>
            <w:tcW w:w="7655" w:type="dxa"/>
            <w:gridSpan w:val="5"/>
            <w:vMerge/>
            <w:tcBorders>
              <w:top w:val="single" w:sz="4" w:space="0" w:color="auto"/>
              <w:left w:val="single" w:sz="4" w:space="0" w:color="auto"/>
              <w:bottom w:val="single" w:sz="4" w:space="0" w:color="auto"/>
              <w:right w:val="single" w:sz="4" w:space="0" w:color="auto"/>
            </w:tcBorders>
            <w:vAlign w:val="center"/>
          </w:tcPr>
          <w:p w14:paraId="3350B71F" w14:textId="77777777" w:rsidR="00884E42" w:rsidRDefault="00884E42">
            <w:pPr>
              <w:widowControl/>
              <w:jc w:val="left"/>
              <w:rPr>
                <w:rFonts w:eastAsia="宋体" w:cs="宋体"/>
                <w:kern w:val="0"/>
                <w:sz w:val="24"/>
                <w:szCs w:val="22"/>
              </w:rPr>
            </w:pPr>
          </w:p>
        </w:tc>
      </w:tr>
      <w:tr w:rsidR="00884E42" w14:paraId="119EE898" w14:textId="77777777">
        <w:trPr>
          <w:trHeight w:val="20"/>
          <w:jc w:val="center"/>
        </w:trPr>
        <w:tc>
          <w:tcPr>
            <w:tcW w:w="1838" w:type="dxa"/>
            <w:tcBorders>
              <w:top w:val="nil"/>
              <w:left w:val="single" w:sz="4" w:space="0" w:color="auto"/>
              <w:bottom w:val="single" w:sz="4" w:space="0" w:color="auto"/>
              <w:right w:val="single" w:sz="4" w:space="0" w:color="auto"/>
            </w:tcBorders>
            <w:vAlign w:val="center"/>
          </w:tcPr>
          <w:p w14:paraId="7106088A" w14:textId="77777777" w:rsidR="00884E42" w:rsidRDefault="00000000">
            <w:pPr>
              <w:widowControl/>
              <w:jc w:val="center"/>
              <w:rPr>
                <w:rFonts w:eastAsia="宋体" w:cs="宋体"/>
                <w:kern w:val="0"/>
                <w:sz w:val="24"/>
                <w:szCs w:val="22"/>
              </w:rPr>
            </w:pPr>
            <w:r>
              <w:rPr>
                <w:rFonts w:eastAsia="宋体" w:cs="宋体" w:hint="eastAsia"/>
                <w:kern w:val="0"/>
                <w:sz w:val="24"/>
                <w:szCs w:val="22"/>
              </w:rPr>
              <w:t>测评方法</w:t>
            </w:r>
          </w:p>
        </w:tc>
        <w:tc>
          <w:tcPr>
            <w:tcW w:w="2804" w:type="dxa"/>
            <w:gridSpan w:val="2"/>
            <w:tcBorders>
              <w:top w:val="nil"/>
              <w:left w:val="nil"/>
              <w:bottom w:val="single" w:sz="4" w:space="0" w:color="auto"/>
              <w:right w:val="nil"/>
            </w:tcBorders>
            <w:vAlign w:val="center"/>
          </w:tcPr>
          <w:p w14:paraId="0F8299DC"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账单分析法</w:t>
            </w:r>
          </w:p>
        </w:tc>
        <w:tc>
          <w:tcPr>
            <w:tcW w:w="2226" w:type="dxa"/>
            <w:tcBorders>
              <w:top w:val="nil"/>
              <w:left w:val="nil"/>
              <w:bottom w:val="single" w:sz="4" w:space="0" w:color="auto"/>
              <w:right w:val="nil"/>
            </w:tcBorders>
            <w:vAlign w:val="center"/>
          </w:tcPr>
          <w:p w14:paraId="20554CFD"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测量计算法</w:t>
            </w:r>
          </w:p>
        </w:tc>
        <w:tc>
          <w:tcPr>
            <w:tcW w:w="2625" w:type="dxa"/>
            <w:gridSpan w:val="2"/>
            <w:tcBorders>
              <w:top w:val="nil"/>
              <w:left w:val="nil"/>
              <w:bottom w:val="single" w:sz="4" w:space="0" w:color="auto"/>
              <w:right w:val="single" w:sz="4" w:space="0" w:color="auto"/>
            </w:tcBorders>
            <w:vAlign w:val="center"/>
          </w:tcPr>
          <w:p w14:paraId="03774501" w14:textId="77777777" w:rsidR="00884E42" w:rsidRDefault="00000000">
            <w:pPr>
              <w:widowControl/>
              <w:jc w:val="left"/>
              <w:rPr>
                <w:rFonts w:eastAsia="宋体" w:cs="宋体"/>
                <w:kern w:val="0"/>
                <w:sz w:val="24"/>
                <w:szCs w:val="22"/>
              </w:rPr>
            </w:pPr>
            <w:r>
              <w:rPr>
                <w:rFonts w:eastAsia="宋体" w:cs="宋体" w:hint="eastAsia"/>
                <w:kern w:val="0"/>
                <w:sz w:val="24"/>
                <w:szCs w:val="22"/>
              </w:rPr>
              <w:t xml:space="preserve">　直接比较法</w:t>
            </w:r>
          </w:p>
        </w:tc>
      </w:tr>
      <w:tr w:rsidR="00884E42" w14:paraId="1B154C4F" w14:textId="77777777">
        <w:trPr>
          <w:trHeight w:val="20"/>
          <w:jc w:val="center"/>
        </w:trPr>
        <w:tc>
          <w:tcPr>
            <w:tcW w:w="1838" w:type="dxa"/>
            <w:vMerge w:val="restart"/>
            <w:tcBorders>
              <w:top w:val="nil"/>
              <w:left w:val="single" w:sz="4" w:space="0" w:color="auto"/>
              <w:bottom w:val="single" w:sz="4" w:space="0" w:color="000000"/>
              <w:right w:val="single" w:sz="4" w:space="0" w:color="auto"/>
            </w:tcBorders>
            <w:vAlign w:val="center"/>
          </w:tcPr>
          <w:p w14:paraId="184DCFA9"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改造技术措施简介</w:t>
            </w:r>
          </w:p>
        </w:tc>
        <w:tc>
          <w:tcPr>
            <w:tcW w:w="2804" w:type="dxa"/>
            <w:gridSpan w:val="2"/>
            <w:tcBorders>
              <w:top w:val="nil"/>
              <w:left w:val="nil"/>
              <w:bottom w:val="single" w:sz="4" w:space="0" w:color="auto"/>
              <w:right w:val="single" w:sz="4" w:space="0" w:color="auto"/>
            </w:tcBorders>
            <w:vAlign w:val="center"/>
          </w:tcPr>
          <w:p w14:paraId="7C2441F6"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改造内容</w:t>
            </w:r>
          </w:p>
        </w:tc>
        <w:tc>
          <w:tcPr>
            <w:tcW w:w="4851" w:type="dxa"/>
            <w:gridSpan w:val="3"/>
            <w:tcBorders>
              <w:top w:val="single" w:sz="4" w:space="0" w:color="auto"/>
              <w:left w:val="nil"/>
              <w:bottom w:val="single" w:sz="4" w:space="0" w:color="auto"/>
              <w:right w:val="single" w:sz="4" w:space="0" w:color="000000"/>
            </w:tcBorders>
            <w:vAlign w:val="center"/>
          </w:tcPr>
          <w:p w14:paraId="160363B8"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改造主要技术措施简介</w:t>
            </w:r>
          </w:p>
        </w:tc>
      </w:tr>
      <w:tr w:rsidR="00884E42" w14:paraId="793F9E70"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1B1D2A99" w14:textId="77777777" w:rsidR="00884E42" w:rsidRDefault="00884E42">
            <w:pPr>
              <w:widowControl/>
              <w:jc w:val="left"/>
              <w:rPr>
                <w:rFonts w:eastAsia="宋体" w:cs="宋体"/>
                <w:kern w:val="0"/>
                <w:sz w:val="24"/>
                <w:szCs w:val="22"/>
              </w:rPr>
            </w:pPr>
          </w:p>
        </w:tc>
        <w:tc>
          <w:tcPr>
            <w:tcW w:w="2804" w:type="dxa"/>
            <w:gridSpan w:val="2"/>
            <w:tcBorders>
              <w:top w:val="nil"/>
              <w:left w:val="nil"/>
              <w:bottom w:val="single" w:sz="4" w:space="0" w:color="auto"/>
              <w:right w:val="single" w:sz="4" w:space="0" w:color="auto"/>
            </w:tcBorders>
            <w:vAlign w:val="center"/>
          </w:tcPr>
          <w:p w14:paraId="48F7F664" w14:textId="77777777" w:rsidR="00884E42" w:rsidRDefault="00000000">
            <w:pPr>
              <w:widowControl/>
              <w:jc w:val="center"/>
              <w:rPr>
                <w:rFonts w:eastAsia="宋体" w:cs="宋体"/>
                <w:kern w:val="0"/>
                <w:sz w:val="24"/>
                <w:szCs w:val="22"/>
              </w:rPr>
            </w:pPr>
            <w:r>
              <w:rPr>
                <w:rFonts w:eastAsia="宋体" w:cs="宋体" w:hint="eastAsia"/>
                <w:kern w:val="0"/>
                <w:sz w:val="24"/>
                <w:szCs w:val="22"/>
              </w:rPr>
              <w:t>围护结构</w:t>
            </w:r>
          </w:p>
        </w:tc>
        <w:tc>
          <w:tcPr>
            <w:tcW w:w="4851" w:type="dxa"/>
            <w:gridSpan w:val="3"/>
            <w:tcBorders>
              <w:top w:val="single" w:sz="4" w:space="0" w:color="auto"/>
              <w:left w:val="nil"/>
              <w:bottom w:val="single" w:sz="4" w:space="0" w:color="auto"/>
              <w:right w:val="single" w:sz="4" w:space="0" w:color="000000"/>
            </w:tcBorders>
            <w:vAlign w:val="center"/>
          </w:tcPr>
          <w:p w14:paraId="6BB426C1" w14:textId="77777777" w:rsidR="00884E42" w:rsidRDefault="00884E42">
            <w:pPr>
              <w:widowControl/>
              <w:jc w:val="center"/>
              <w:rPr>
                <w:rFonts w:eastAsia="宋体" w:cs="宋体"/>
                <w:kern w:val="0"/>
                <w:sz w:val="24"/>
                <w:szCs w:val="22"/>
              </w:rPr>
            </w:pPr>
          </w:p>
        </w:tc>
      </w:tr>
      <w:tr w:rsidR="00884E42" w14:paraId="1BCBC6CE"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18AE3749" w14:textId="77777777" w:rsidR="00884E42" w:rsidRDefault="00884E42">
            <w:pPr>
              <w:widowControl/>
              <w:jc w:val="left"/>
              <w:rPr>
                <w:rFonts w:eastAsia="宋体" w:cs="宋体"/>
                <w:kern w:val="0"/>
                <w:sz w:val="24"/>
                <w:szCs w:val="22"/>
              </w:rPr>
            </w:pPr>
          </w:p>
        </w:tc>
        <w:tc>
          <w:tcPr>
            <w:tcW w:w="2804" w:type="dxa"/>
            <w:gridSpan w:val="2"/>
            <w:tcBorders>
              <w:top w:val="nil"/>
              <w:left w:val="nil"/>
              <w:bottom w:val="single" w:sz="4" w:space="0" w:color="auto"/>
              <w:right w:val="single" w:sz="4" w:space="0" w:color="auto"/>
            </w:tcBorders>
            <w:vAlign w:val="center"/>
          </w:tcPr>
          <w:p w14:paraId="6E8BA416"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4851" w:type="dxa"/>
            <w:gridSpan w:val="3"/>
            <w:tcBorders>
              <w:top w:val="single" w:sz="4" w:space="0" w:color="auto"/>
              <w:left w:val="nil"/>
              <w:bottom w:val="single" w:sz="4" w:space="0" w:color="auto"/>
              <w:right w:val="single" w:sz="4" w:space="0" w:color="000000"/>
            </w:tcBorders>
            <w:vAlign w:val="center"/>
          </w:tcPr>
          <w:p w14:paraId="7E22E583" w14:textId="77777777" w:rsidR="00884E42" w:rsidRDefault="00000000">
            <w:pPr>
              <w:widowControl/>
              <w:jc w:val="left"/>
              <w:rPr>
                <w:rFonts w:eastAsia="宋体" w:cs="宋体"/>
                <w:kern w:val="0"/>
                <w:sz w:val="24"/>
                <w:szCs w:val="22"/>
              </w:rPr>
            </w:pPr>
            <w:r>
              <w:rPr>
                <w:rFonts w:eastAsia="宋体" w:cs="宋体" w:hint="eastAsia"/>
                <w:kern w:val="0"/>
                <w:sz w:val="24"/>
                <w:szCs w:val="22"/>
              </w:rPr>
              <w:t>分别列出“围护结构、通风空调系统、供配电与照明系统、供暖与生活热水系统、给水排水系统、可再生能源应用系统、其他系统”等方面的主要改造措施。</w:t>
            </w:r>
          </w:p>
        </w:tc>
      </w:tr>
      <w:tr w:rsidR="00884E42" w14:paraId="3C1BE8EE" w14:textId="77777777">
        <w:trPr>
          <w:trHeight w:val="20"/>
          <w:jc w:val="center"/>
        </w:trPr>
        <w:tc>
          <w:tcPr>
            <w:tcW w:w="1838" w:type="dxa"/>
            <w:vMerge w:val="restart"/>
            <w:tcBorders>
              <w:top w:val="nil"/>
              <w:left w:val="single" w:sz="4" w:space="0" w:color="auto"/>
              <w:bottom w:val="single" w:sz="4" w:space="0" w:color="000000"/>
              <w:right w:val="single" w:sz="4" w:space="0" w:color="auto"/>
            </w:tcBorders>
            <w:vAlign w:val="center"/>
          </w:tcPr>
          <w:p w14:paraId="73969C2F" w14:textId="77777777" w:rsidR="00884E42" w:rsidRDefault="00000000">
            <w:pPr>
              <w:widowControl/>
              <w:jc w:val="center"/>
              <w:rPr>
                <w:rFonts w:eastAsia="宋体" w:cs="宋体"/>
                <w:kern w:val="0"/>
                <w:sz w:val="24"/>
                <w:szCs w:val="22"/>
              </w:rPr>
            </w:pPr>
            <w:r>
              <w:rPr>
                <w:rFonts w:eastAsia="宋体" w:cs="宋体" w:hint="eastAsia"/>
                <w:kern w:val="0"/>
                <w:sz w:val="24"/>
                <w:szCs w:val="22"/>
              </w:rPr>
              <w:t>运行阶段评估结果</w:t>
            </w:r>
          </w:p>
        </w:tc>
        <w:tc>
          <w:tcPr>
            <w:tcW w:w="2804" w:type="dxa"/>
            <w:gridSpan w:val="2"/>
            <w:tcBorders>
              <w:top w:val="nil"/>
              <w:left w:val="nil"/>
              <w:bottom w:val="single" w:sz="4" w:space="0" w:color="auto"/>
              <w:right w:val="single" w:sz="4" w:space="0" w:color="auto"/>
            </w:tcBorders>
            <w:vAlign w:val="center"/>
          </w:tcPr>
          <w:p w14:paraId="73F29E9F"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基准期碳排放</w:t>
            </w:r>
            <w:proofErr w:type="gramEnd"/>
          </w:p>
        </w:tc>
        <w:tc>
          <w:tcPr>
            <w:tcW w:w="2226" w:type="dxa"/>
            <w:tcBorders>
              <w:top w:val="nil"/>
              <w:left w:val="nil"/>
              <w:bottom w:val="single" w:sz="4" w:space="0" w:color="auto"/>
              <w:right w:val="single" w:sz="4" w:space="0" w:color="auto"/>
            </w:tcBorders>
            <w:vAlign w:val="center"/>
          </w:tcPr>
          <w:p w14:paraId="3DBC3B2A"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核定期碳排放</w:t>
            </w:r>
            <w:proofErr w:type="gramEnd"/>
          </w:p>
        </w:tc>
        <w:tc>
          <w:tcPr>
            <w:tcW w:w="2625" w:type="dxa"/>
            <w:gridSpan w:val="2"/>
            <w:tcBorders>
              <w:top w:val="nil"/>
              <w:left w:val="nil"/>
              <w:bottom w:val="single" w:sz="4" w:space="0" w:color="auto"/>
              <w:right w:val="single" w:sz="4" w:space="0" w:color="auto"/>
            </w:tcBorders>
            <w:vAlign w:val="center"/>
          </w:tcPr>
          <w:p w14:paraId="79368868"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减碳量</w:t>
            </w:r>
            <w:proofErr w:type="gramEnd"/>
          </w:p>
        </w:tc>
      </w:tr>
      <w:tr w:rsidR="00884E42" w14:paraId="45A2DC53" w14:textId="77777777">
        <w:trPr>
          <w:trHeight w:val="20"/>
          <w:jc w:val="center"/>
        </w:trPr>
        <w:tc>
          <w:tcPr>
            <w:tcW w:w="1838" w:type="dxa"/>
            <w:vMerge/>
            <w:tcBorders>
              <w:top w:val="nil"/>
              <w:left w:val="single" w:sz="4" w:space="0" w:color="auto"/>
              <w:bottom w:val="single" w:sz="4" w:space="0" w:color="000000"/>
              <w:right w:val="single" w:sz="4" w:space="0" w:color="auto"/>
            </w:tcBorders>
            <w:vAlign w:val="center"/>
          </w:tcPr>
          <w:p w14:paraId="15C3C2B6" w14:textId="77777777" w:rsidR="00884E42" w:rsidRDefault="00884E42">
            <w:pPr>
              <w:widowControl/>
              <w:jc w:val="left"/>
              <w:rPr>
                <w:rFonts w:eastAsia="宋体" w:cs="宋体"/>
                <w:kern w:val="0"/>
                <w:sz w:val="24"/>
                <w:szCs w:val="22"/>
              </w:rPr>
            </w:pPr>
          </w:p>
        </w:tc>
        <w:tc>
          <w:tcPr>
            <w:tcW w:w="7655" w:type="dxa"/>
            <w:gridSpan w:val="5"/>
            <w:tcBorders>
              <w:top w:val="single" w:sz="4" w:space="0" w:color="auto"/>
              <w:left w:val="nil"/>
              <w:bottom w:val="single" w:sz="4" w:space="0" w:color="auto"/>
              <w:right w:val="single" w:sz="4" w:space="0" w:color="000000"/>
            </w:tcBorders>
            <w:vAlign w:val="center"/>
          </w:tcPr>
          <w:p w14:paraId="12118834" w14:textId="77777777" w:rsidR="00884E42" w:rsidRDefault="00000000">
            <w:pPr>
              <w:widowControl/>
              <w:jc w:val="left"/>
              <w:rPr>
                <w:rFonts w:eastAsia="宋体" w:cs="宋体"/>
                <w:kern w:val="0"/>
                <w:sz w:val="24"/>
                <w:szCs w:val="22"/>
              </w:rPr>
            </w:pPr>
            <w:r>
              <w:rPr>
                <w:rFonts w:eastAsia="宋体" w:cs="宋体" w:hint="eastAsia"/>
                <w:kern w:val="0"/>
                <w:sz w:val="24"/>
                <w:szCs w:val="22"/>
              </w:rPr>
              <w:t>注：汽油燃烧碳排放因子为</w:t>
            </w:r>
            <w:r>
              <w:rPr>
                <w:rFonts w:eastAsia="宋体" w:cs="宋体" w:hint="eastAsia"/>
                <w:kern w:val="0"/>
                <w:sz w:val="24"/>
                <w:szCs w:val="22"/>
              </w:rPr>
              <w:t>____kgCO</w:t>
            </w:r>
            <w:r>
              <w:rPr>
                <w:rFonts w:eastAsia="宋体" w:cs="宋体" w:hint="eastAsia"/>
                <w:kern w:val="0"/>
                <w:sz w:val="24"/>
                <w:szCs w:val="16"/>
                <w:vertAlign w:val="subscript"/>
              </w:rPr>
              <w:t>2</w:t>
            </w:r>
            <w:r>
              <w:rPr>
                <w:rFonts w:eastAsia="宋体" w:cs="宋体" w:hint="eastAsia"/>
                <w:kern w:val="0"/>
                <w:sz w:val="24"/>
                <w:szCs w:val="22"/>
              </w:rPr>
              <w:t>e/kg</w:t>
            </w:r>
            <w:r>
              <w:rPr>
                <w:rFonts w:eastAsia="宋体" w:cs="宋体" w:hint="eastAsia"/>
                <w:kern w:val="0"/>
                <w:sz w:val="24"/>
                <w:szCs w:val="22"/>
              </w:rPr>
              <w:t>，柴油燃烧碳排放因子为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e/kg</w:t>
            </w:r>
            <w:r>
              <w:rPr>
                <w:rFonts w:eastAsia="宋体" w:cs="宋体" w:hint="eastAsia"/>
                <w:kern w:val="0"/>
                <w:sz w:val="24"/>
                <w:szCs w:val="22"/>
              </w:rPr>
              <w:t>，天然气燃烧碳排放因子为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e/m</w:t>
            </w:r>
            <w:r>
              <w:rPr>
                <w:rFonts w:eastAsia="宋体" w:cs="宋体" w:hint="eastAsia"/>
                <w:kern w:val="0"/>
                <w:sz w:val="24"/>
                <w:szCs w:val="22"/>
              </w:rPr>
              <w:t>³，电力碳排放因子为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e/kWh</w:t>
            </w:r>
            <w:r>
              <w:rPr>
                <w:rFonts w:eastAsia="宋体" w:cs="宋体" w:hint="eastAsia"/>
                <w:kern w:val="0"/>
                <w:sz w:val="24"/>
                <w:szCs w:val="22"/>
              </w:rPr>
              <w:t>，自来水碳排放因子为</w:t>
            </w:r>
            <w:r>
              <w:rPr>
                <w:rFonts w:eastAsia="宋体" w:cs="宋体" w:hint="eastAsia"/>
                <w:kern w:val="0"/>
                <w:sz w:val="24"/>
                <w:szCs w:val="22"/>
              </w:rPr>
              <w:t>____kgCO</w:t>
            </w:r>
            <w:r>
              <w:rPr>
                <w:rFonts w:eastAsia="宋体" w:cs="宋体" w:hint="eastAsia"/>
                <w:kern w:val="0"/>
                <w:sz w:val="24"/>
                <w:szCs w:val="22"/>
                <w:vertAlign w:val="subscript"/>
              </w:rPr>
              <w:t>2</w:t>
            </w:r>
            <w:r>
              <w:rPr>
                <w:rFonts w:eastAsia="宋体" w:cs="宋体" w:hint="eastAsia"/>
                <w:kern w:val="0"/>
                <w:sz w:val="24"/>
                <w:szCs w:val="22"/>
              </w:rPr>
              <w:t>e/t</w:t>
            </w:r>
            <w:r>
              <w:rPr>
                <w:rFonts w:eastAsia="宋体" w:cs="宋体" w:hint="eastAsia"/>
                <w:kern w:val="0"/>
                <w:sz w:val="24"/>
                <w:szCs w:val="22"/>
              </w:rPr>
              <w:t>。</w:t>
            </w:r>
          </w:p>
        </w:tc>
      </w:tr>
      <w:tr w:rsidR="00884E42" w14:paraId="03DD3045" w14:textId="77777777">
        <w:trPr>
          <w:trHeight w:val="624"/>
          <w:jc w:val="center"/>
        </w:trPr>
        <w:tc>
          <w:tcPr>
            <w:tcW w:w="1838" w:type="dxa"/>
            <w:vMerge w:val="restart"/>
            <w:tcBorders>
              <w:top w:val="nil"/>
              <w:left w:val="single" w:sz="4" w:space="0" w:color="auto"/>
              <w:bottom w:val="single" w:sz="4" w:space="0" w:color="000000"/>
              <w:right w:val="single" w:sz="4" w:space="0" w:color="auto"/>
            </w:tcBorders>
            <w:vAlign w:val="center"/>
          </w:tcPr>
          <w:p w14:paraId="13EB4727" w14:textId="77777777" w:rsidR="00884E42" w:rsidRDefault="00000000">
            <w:pPr>
              <w:widowControl/>
              <w:jc w:val="center"/>
              <w:rPr>
                <w:rFonts w:eastAsia="宋体" w:cs="宋体"/>
                <w:kern w:val="0"/>
                <w:sz w:val="24"/>
                <w:szCs w:val="22"/>
              </w:rPr>
            </w:pPr>
            <w:r>
              <w:rPr>
                <w:rFonts w:eastAsia="宋体" w:cs="宋体" w:hint="eastAsia"/>
                <w:kern w:val="0"/>
                <w:sz w:val="24"/>
                <w:szCs w:val="22"/>
              </w:rPr>
              <w:t>结论</w:t>
            </w:r>
          </w:p>
        </w:tc>
        <w:tc>
          <w:tcPr>
            <w:tcW w:w="7655" w:type="dxa"/>
            <w:gridSpan w:val="5"/>
            <w:vMerge w:val="restart"/>
            <w:tcBorders>
              <w:top w:val="single" w:sz="4" w:space="0" w:color="auto"/>
              <w:left w:val="nil"/>
              <w:bottom w:val="nil"/>
              <w:right w:val="single" w:sz="4" w:space="0" w:color="000000"/>
            </w:tcBorders>
            <w:vAlign w:val="center"/>
          </w:tcPr>
          <w:p w14:paraId="44156554" w14:textId="77777777" w:rsidR="00884E42" w:rsidRDefault="00000000">
            <w:pPr>
              <w:widowControl/>
              <w:jc w:val="center"/>
              <w:rPr>
                <w:rFonts w:eastAsia="宋体" w:cs="宋体"/>
                <w:kern w:val="0"/>
                <w:sz w:val="24"/>
                <w:szCs w:val="22"/>
              </w:rPr>
            </w:pPr>
            <w:r>
              <w:rPr>
                <w:rFonts w:eastAsia="宋体" w:cs="宋体" w:hint="eastAsia"/>
                <w:kern w:val="0"/>
                <w:sz w:val="24"/>
                <w:szCs w:val="22"/>
              </w:rPr>
              <w:t>该项目建筑面积为</w:t>
            </w:r>
            <w:r>
              <w:rPr>
                <w:rFonts w:eastAsia="宋体" w:cs="宋体" w:hint="eastAsia"/>
                <w:kern w:val="0"/>
                <w:sz w:val="24"/>
                <w:szCs w:val="22"/>
              </w:rPr>
              <w:t>____</w:t>
            </w:r>
            <w:r>
              <w:rPr>
                <w:rFonts w:eastAsia="宋体" w:cs="宋体" w:hint="eastAsia"/>
                <w:kern w:val="0"/>
                <w:sz w:val="24"/>
                <w:szCs w:val="22"/>
              </w:rPr>
              <w:t>㎡，实际改造面积为</w:t>
            </w:r>
            <w:r>
              <w:rPr>
                <w:rFonts w:eastAsia="宋体" w:cs="宋体" w:hint="eastAsia"/>
                <w:kern w:val="0"/>
                <w:sz w:val="24"/>
                <w:szCs w:val="22"/>
              </w:rPr>
              <w:t>____</w:t>
            </w:r>
            <w:r>
              <w:rPr>
                <w:rFonts w:eastAsia="宋体" w:cs="宋体" w:hint="eastAsia"/>
                <w:kern w:val="0"/>
                <w:sz w:val="24"/>
                <w:szCs w:val="22"/>
              </w:rPr>
              <w:t>㎡，</w:t>
            </w:r>
            <w:proofErr w:type="gramStart"/>
            <w:r>
              <w:rPr>
                <w:rFonts w:eastAsia="宋体" w:cs="宋体" w:hint="eastAsia"/>
                <w:kern w:val="0"/>
                <w:sz w:val="24"/>
                <w:szCs w:val="22"/>
              </w:rPr>
              <w:t>改造前碳排放量</w:t>
            </w:r>
            <w:proofErr w:type="gramEnd"/>
            <w:r>
              <w:rPr>
                <w:rFonts w:eastAsia="宋体" w:cs="宋体" w:hint="eastAsia"/>
                <w:kern w:val="0"/>
                <w:sz w:val="24"/>
                <w:szCs w:val="22"/>
              </w:rPr>
              <w:t>为</w:t>
            </w:r>
            <w:r>
              <w:rPr>
                <w:rFonts w:eastAsia="宋体" w:cs="宋体" w:hint="eastAsia"/>
                <w:kern w:val="0"/>
                <w:sz w:val="24"/>
                <w:szCs w:val="22"/>
              </w:rPr>
              <w:t>____ kgCO</w:t>
            </w:r>
            <w:r>
              <w:rPr>
                <w:rFonts w:eastAsia="宋体" w:cs="宋体" w:hint="eastAsia"/>
                <w:kern w:val="0"/>
                <w:sz w:val="24"/>
                <w:szCs w:val="22"/>
                <w:vertAlign w:val="subscript"/>
              </w:rPr>
              <w:t>2</w:t>
            </w:r>
            <w:r>
              <w:rPr>
                <w:rFonts w:eastAsia="宋体" w:cs="宋体" w:hint="eastAsia"/>
                <w:kern w:val="0"/>
                <w:sz w:val="24"/>
                <w:szCs w:val="22"/>
              </w:rPr>
              <w:t>e</w:t>
            </w:r>
            <w:r>
              <w:rPr>
                <w:rFonts w:eastAsia="宋体" w:cs="宋体" w:hint="eastAsia"/>
                <w:kern w:val="0"/>
                <w:sz w:val="24"/>
                <w:szCs w:val="22"/>
              </w:rPr>
              <w:t>，实际运行阶段</w:t>
            </w:r>
            <w:proofErr w:type="gramStart"/>
            <w:r>
              <w:rPr>
                <w:rFonts w:eastAsia="宋体" w:cs="宋体" w:hint="eastAsia"/>
                <w:kern w:val="0"/>
                <w:sz w:val="24"/>
                <w:szCs w:val="22"/>
              </w:rPr>
              <w:t>减碳量</w:t>
            </w:r>
            <w:proofErr w:type="gramEnd"/>
            <w:r>
              <w:rPr>
                <w:rFonts w:eastAsia="宋体" w:cs="宋体" w:hint="eastAsia"/>
                <w:kern w:val="0"/>
                <w:sz w:val="24"/>
                <w:szCs w:val="22"/>
              </w:rPr>
              <w:t>为</w:t>
            </w:r>
            <w:r>
              <w:rPr>
                <w:rFonts w:eastAsia="宋体" w:cs="宋体" w:hint="eastAsia"/>
                <w:kern w:val="0"/>
                <w:sz w:val="24"/>
                <w:szCs w:val="22"/>
              </w:rPr>
              <w:t>____ kgCO</w:t>
            </w:r>
            <w:r>
              <w:rPr>
                <w:rFonts w:eastAsia="宋体" w:cs="宋体" w:hint="eastAsia"/>
                <w:kern w:val="0"/>
                <w:sz w:val="24"/>
                <w:szCs w:val="22"/>
                <w:vertAlign w:val="subscript"/>
              </w:rPr>
              <w:t>2</w:t>
            </w:r>
            <w:r>
              <w:rPr>
                <w:rFonts w:eastAsia="宋体" w:cs="宋体" w:hint="eastAsia"/>
                <w:kern w:val="0"/>
                <w:sz w:val="24"/>
                <w:szCs w:val="22"/>
              </w:rPr>
              <w:t>e</w:t>
            </w:r>
            <w:r>
              <w:rPr>
                <w:rFonts w:eastAsia="宋体" w:cs="宋体" w:hint="eastAsia"/>
                <w:kern w:val="0"/>
                <w:sz w:val="24"/>
                <w:szCs w:val="22"/>
              </w:rPr>
              <w:t>，</w:t>
            </w:r>
            <w:proofErr w:type="gramStart"/>
            <w:r>
              <w:rPr>
                <w:rFonts w:eastAsia="宋体" w:cs="宋体" w:hint="eastAsia"/>
                <w:kern w:val="0"/>
                <w:sz w:val="24"/>
                <w:szCs w:val="22"/>
              </w:rPr>
              <w:t>减碳量</w:t>
            </w:r>
            <w:proofErr w:type="gramEnd"/>
            <w:r>
              <w:rPr>
                <w:rFonts w:eastAsia="宋体" w:cs="宋体" w:hint="eastAsia"/>
                <w:kern w:val="0"/>
                <w:sz w:val="24"/>
                <w:szCs w:val="22"/>
              </w:rPr>
              <w:t>为</w:t>
            </w:r>
            <w:r>
              <w:rPr>
                <w:rFonts w:eastAsia="宋体" w:cs="宋体" w:hint="eastAsia"/>
                <w:kern w:val="0"/>
                <w:sz w:val="24"/>
                <w:szCs w:val="22"/>
              </w:rPr>
              <w:t>____%</w:t>
            </w:r>
            <w:r>
              <w:rPr>
                <w:rFonts w:eastAsia="宋体" w:cs="宋体" w:hint="eastAsia"/>
                <w:kern w:val="0"/>
                <w:sz w:val="24"/>
                <w:szCs w:val="22"/>
              </w:rPr>
              <w:t>。</w:t>
            </w:r>
          </w:p>
        </w:tc>
      </w:tr>
      <w:tr w:rsidR="00884E42" w14:paraId="7DE152B9" w14:textId="77777777">
        <w:trPr>
          <w:trHeight w:val="624"/>
          <w:jc w:val="center"/>
        </w:trPr>
        <w:tc>
          <w:tcPr>
            <w:tcW w:w="1838" w:type="dxa"/>
            <w:vMerge/>
            <w:tcBorders>
              <w:top w:val="nil"/>
              <w:left w:val="single" w:sz="4" w:space="0" w:color="auto"/>
              <w:bottom w:val="single" w:sz="4" w:space="0" w:color="000000"/>
              <w:right w:val="single" w:sz="4" w:space="0" w:color="auto"/>
            </w:tcBorders>
            <w:vAlign w:val="center"/>
          </w:tcPr>
          <w:p w14:paraId="579177FE" w14:textId="77777777" w:rsidR="00884E42" w:rsidRDefault="00884E42">
            <w:pPr>
              <w:widowControl/>
              <w:jc w:val="left"/>
              <w:rPr>
                <w:rFonts w:eastAsia="宋体" w:cs="宋体"/>
                <w:kern w:val="0"/>
                <w:sz w:val="24"/>
                <w:szCs w:val="22"/>
              </w:rPr>
            </w:pPr>
          </w:p>
        </w:tc>
        <w:tc>
          <w:tcPr>
            <w:tcW w:w="7655" w:type="dxa"/>
            <w:gridSpan w:val="5"/>
            <w:vMerge/>
            <w:tcBorders>
              <w:top w:val="single" w:sz="4" w:space="0" w:color="auto"/>
              <w:left w:val="nil"/>
              <w:bottom w:val="nil"/>
              <w:right w:val="single" w:sz="4" w:space="0" w:color="000000"/>
            </w:tcBorders>
            <w:vAlign w:val="center"/>
          </w:tcPr>
          <w:p w14:paraId="02B53C92" w14:textId="77777777" w:rsidR="00884E42" w:rsidRDefault="00884E42">
            <w:pPr>
              <w:widowControl/>
              <w:jc w:val="left"/>
              <w:rPr>
                <w:rFonts w:eastAsia="宋体" w:cs="宋体"/>
                <w:kern w:val="0"/>
                <w:sz w:val="24"/>
                <w:szCs w:val="22"/>
              </w:rPr>
            </w:pPr>
          </w:p>
        </w:tc>
      </w:tr>
      <w:tr w:rsidR="00884E42" w14:paraId="4062F10A" w14:textId="77777777">
        <w:trPr>
          <w:trHeight w:val="624"/>
          <w:jc w:val="center"/>
        </w:trPr>
        <w:tc>
          <w:tcPr>
            <w:tcW w:w="1838" w:type="dxa"/>
            <w:vMerge/>
            <w:tcBorders>
              <w:top w:val="nil"/>
              <w:left w:val="single" w:sz="4" w:space="0" w:color="auto"/>
              <w:bottom w:val="single" w:sz="4" w:space="0" w:color="000000"/>
              <w:right w:val="single" w:sz="4" w:space="0" w:color="auto"/>
            </w:tcBorders>
            <w:vAlign w:val="center"/>
          </w:tcPr>
          <w:p w14:paraId="482F916C" w14:textId="77777777" w:rsidR="00884E42" w:rsidRDefault="00884E42">
            <w:pPr>
              <w:widowControl/>
              <w:jc w:val="left"/>
              <w:rPr>
                <w:rFonts w:eastAsia="宋体" w:cs="宋体"/>
                <w:kern w:val="0"/>
                <w:sz w:val="24"/>
                <w:szCs w:val="22"/>
              </w:rPr>
            </w:pPr>
          </w:p>
        </w:tc>
        <w:tc>
          <w:tcPr>
            <w:tcW w:w="7655" w:type="dxa"/>
            <w:gridSpan w:val="5"/>
            <w:vMerge w:val="restart"/>
            <w:tcBorders>
              <w:top w:val="nil"/>
              <w:left w:val="single" w:sz="4" w:space="0" w:color="auto"/>
              <w:bottom w:val="single" w:sz="4" w:space="0" w:color="000000"/>
              <w:right w:val="single" w:sz="4" w:space="0" w:color="000000"/>
            </w:tcBorders>
            <w:vAlign w:val="bottom"/>
          </w:tcPr>
          <w:p w14:paraId="63EAC3B5" w14:textId="77777777" w:rsidR="00884E42" w:rsidRDefault="00000000">
            <w:pPr>
              <w:widowControl/>
              <w:jc w:val="right"/>
              <w:rPr>
                <w:rFonts w:eastAsia="宋体" w:cs="宋体"/>
                <w:kern w:val="0"/>
                <w:sz w:val="24"/>
                <w:szCs w:val="22"/>
              </w:rPr>
            </w:pPr>
            <w:r>
              <w:rPr>
                <w:rFonts w:eastAsia="宋体" w:cs="宋体" w:hint="eastAsia"/>
                <w:kern w:val="0"/>
                <w:sz w:val="24"/>
                <w:szCs w:val="22"/>
              </w:rPr>
              <w:t>测评机构（盖章）</w:t>
            </w:r>
            <w:r>
              <w:rPr>
                <w:rFonts w:eastAsia="宋体" w:cs="宋体" w:hint="eastAsia"/>
                <w:kern w:val="0"/>
                <w:sz w:val="24"/>
                <w:szCs w:val="22"/>
              </w:rPr>
              <w:br/>
              <w:t xml:space="preserve">    </w:t>
            </w:r>
            <w:r>
              <w:rPr>
                <w:rFonts w:eastAsia="宋体" w:cs="宋体" w:hint="eastAsia"/>
                <w:kern w:val="0"/>
                <w:sz w:val="24"/>
                <w:szCs w:val="22"/>
              </w:rPr>
              <w:t>年</w:t>
            </w:r>
            <w:r>
              <w:rPr>
                <w:rFonts w:eastAsia="宋体" w:cs="宋体" w:hint="eastAsia"/>
                <w:kern w:val="0"/>
                <w:sz w:val="24"/>
                <w:szCs w:val="22"/>
              </w:rPr>
              <w:t xml:space="preserve">      </w:t>
            </w:r>
            <w:r>
              <w:rPr>
                <w:rFonts w:eastAsia="宋体" w:cs="宋体" w:hint="eastAsia"/>
                <w:kern w:val="0"/>
                <w:sz w:val="24"/>
                <w:szCs w:val="22"/>
              </w:rPr>
              <w:t>月</w:t>
            </w:r>
            <w:r>
              <w:rPr>
                <w:rFonts w:eastAsia="宋体" w:cs="宋体" w:hint="eastAsia"/>
                <w:kern w:val="0"/>
                <w:sz w:val="24"/>
                <w:szCs w:val="22"/>
              </w:rPr>
              <w:t xml:space="preserve">      </w:t>
            </w:r>
            <w:r>
              <w:rPr>
                <w:rFonts w:eastAsia="宋体" w:cs="宋体" w:hint="eastAsia"/>
                <w:kern w:val="0"/>
                <w:sz w:val="24"/>
                <w:szCs w:val="22"/>
              </w:rPr>
              <w:t>日</w:t>
            </w:r>
          </w:p>
        </w:tc>
      </w:tr>
      <w:tr w:rsidR="00884E42" w14:paraId="6C6DB65D" w14:textId="77777777">
        <w:trPr>
          <w:trHeight w:val="624"/>
          <w:jc w:val="center"/>
        </w:trPr>
        <w:tc>
          <w:tcPr>
            <w:tcW w:w="1838" w:type="dxa"/>
            <w:vMerge/>
            <w:tcBorders>
              <w:top w:val="nil"/>
              <w:left w:val="single" w:sz="4" w:space="0" w:color="auto"/>
              <w:bottom w:val="single" w:sz="4" w:space="0" w:color="000000"/>
              <w:right w:val="single" w:sz="4" w:space="0" w:color="auto"/>
            </w:tcBorders>
            <w:vAlign w:val="center"/>
          </w:tcPr>
          <w:p w14:paraId="2EC5D0E5" w14:textId="77777777" w:rsidR="00884E42" w:rsidRDefault="00884E42">
            <w:pPr>
              <w:widowControl/>
              <w:jc w:val="left"/>
              <w:rPr>
                <w:rFonts w:eastAsia="宋体" w:cs="宋体"/>
                <w:kern w:val="0"/>
                <w:sz w:val="24"/>
                <w:szCs w:val="22"/>
              </w:rPr>
            </w:pPr>
          </w:p>
        </w:tc>
        <w:tc>
          <w:tcPr>
            <w:tcW w:w="7655" w:type="dxa"/>
            <w:gridSpan w:val="5"/>
            <w:vMerge/>
            <w:tcBorders>
              <w:top w:val="nil"/>
              <w:left w:val="single" w:sz="4" w:space="0" w:color="auto"/>
              <w:bottom w:val="single" w:sz="4" w:space="0" w:color="000000"/>
              <w:right w:val="single" w:sz="4" w:space="0" w:color="000000"/>
            </w:tcBorders>
            <w:vAlign w:val="center"/>
          </w:tcPr>
          <w:p w14:paraId="75EBA6DF" w14:textId="77777777" w:rsidR="00884E42" w:rsidRDefault="00884E42">
            <w:pPr>
              <w:widowControl/>
              <w:jc w:val="left"/>
              <w:rPr>
                <w:rFonts w:eastAsia="宋体" w:cs="宋体"/>
                <w:kern w:val="0"/>
                <w:sz w:val="24"/>
                <w:szCs w:val="22"/>
              </w:rPr>
            </w:pPr>
          </w:p>
        </w:tc>
      </w:tr>
      <w:tr w:rsidR="00884E42" w14:paraId="5A4F33BB" w14:textId="77777777">
        <w:trPr>
          <w:trHeight w:val="624"/>
          <w:jc w:val="center"/>
        </w:trPr>
        <w:tc>
          <w:tcPr>
            <w:tcW w:w="1838" w:type="dxa"/>
            <w:vMerge/>
            <w:tcBorders>
              <w:top w:val="nil"/>
              <w:left w:val="single" w:sz="4" w:space="0" w:color="auto"/>
              <w:bottom w:val="single" w:sz="4" w:space="0" w:color="000000"/>
              <w:right w:val="single" w:sz="4" w:space="0" w:color="auto"/>
            </w:tcBorders>
            <w:vAlign w:val="center"/>
          </w:tcPr>
          <w:p w14:paraId="47FA09A4" w14:textId="77777777" w:rsidR="00884E42" w:rsidRDefault="00884E42">
            <w:pPr>
              <w:widowControl/>
              <w:jc w:val="left"/>
              <w:rPr>
                <w:rFonts w:eastAsia="宋体" w:cs="宋体"/>
                <w:kern w:val="0"/>
                <w:sz w:val="24"/>
                <w:szCs w:val="22"/>
              </w:rPr>
            </w:pPr>
          </w:p>
        </w:tc>
        <w:tc>
          <w:tcPr>
            <w:tcW w:w="7655" w:type="dxa"/>
            <w:gridSpan w:val="5"/>
            <w:vMerge/>
            <w:tcBorders>
              <w:top w:val="nil"/>
              <w:left w:val="single" w:sz="4" w:space="0" w:color="auto"/>
              <w:bottom w:val="single" w:sz="4" w:space="0" w:color="000000"/>
              <w:right w:val="single" w:sz="4" w:space="0" w:color="000000"/>
            </w:tcBorders>
            <w:vAlign w:val="center"/>
          </w:tcPr>
          <w:p w14:paraId="5E50BC28" w14:textId="77777777" w:rsidR="00884E42" w:rsidRDefault="00884E42">
            <w:pPr>
              <w:widowControl/>
              <w:jc w:val="left"/>
              <w:rPr>
                <w:rFonts w:eastAsia="宋体" w:cs="宋体"/>
                <w:kern w:val="0"/>
                <w:sz w:val="24"/>
                <w:szCs w:val="22"/>
              </w:rPr>
            </w:pPr>
          </w:p>
        </w:tc>
      </w:tr>
      <w:tr w:rsidR="00884E42" w14:paraId="008C6307" w14:textId="77777777">
        <w:trPr>
          <w:trHeight w:val="624"/>
          <w:jc w:val="center"/>
        </w:trPr>
        <w:tc>
          <w:tcPr>
            <w:tcW w:w="1838" w:type="dxa"/>
            <w:vMerge/>
            <w:tcBorders>
              <w:top w:val="nil"/>
              <w:left w:val="single" w:sz="4" w:space="0" w:color="auto"/>
              <w:bottom w:val="single" w:sz="4" w:space="0" w:color="000000"/>
              <w:right w:val="single" w:sz="4" w:space="0" w:color="auto"/>
            </w:tcBorders>
            <w:vAlign w:val="center"/>
          </w:tcPr>
          <w:p w14:paraId="2B8067AC" w14:textId="77777777" w:rsidR="00884E42" w:rsidRDefault="00884E42">
            <w:pPr>
              <w:widowControl/>
              <w:jc w:val="left"/>
              <w:rPr>
                <w:rFonts w:eastAsia="宋体" w:cs="宋体"/>
                <w:kern w:val="0"/>
                <w:sz w:val="24"/>
                <w:szCs w:val="22"/>
              </w:rPr>
            </w:pPr>
          </w:p>
        </w:tc>
        <w:tc>
          <w:tcPr>
            <w:tcW w:w="7655" w:type="dxa"/>
            <w:gridSpan w:val="5"/>
            <w:vMerge/>
            <w:tcBorders>
              <w:top w:val="nil"/>
              <w:left w:val="single" w:sz="4" w:space="0" w:color="auto"/>
              <w:bottom w:val="single" w:sz="4" w:space="0" w:color="000000"/>
              <w:right w:val="single" w:sz="4" w:space="0" w:color="000000"/>
            </w:tcBorders>
            <w:vAlign w:val="center"/>
          </w:tcPr>
          <w:p w14:paraId="78160A0C" w14:textId="77777777" w:rsidR="00884E42" w:rsidRDefault="00884E42">
            <w:pPr>
              <w:widowControl/>
              <w:jc w:val="left"/>
              <w:rPr>
                <w:rFonts w:eastAsia="宋体" w:cs="宋体"/>
                <w:kern w:val="0"/>
                <w:sz w:val="24"/>
                <w:szCs w:val="22"/>
              </w:rPr>
            </w:pPr>
          </w:p>
        </w:tc>
      </w:tr>
      <w:tr w:rsidR="00884E42" w14:paraId="625A1A94" w14:textId="77777777">
        <w:trPr>
          <w:trHeight w:val="20"/>
          <w:jc w:val="center"/>
        </w:trPr>
        <w:tc>
          <w:tcPr>
            <w:tcW w:w="1838" w:type="dxa"/>
            <w:tcBorders>
              <w:top w:val="nil"/>
              <w:left w:val="single" w:sz="4" w:space="0" w:color="auto"/>
              <w:bottom w:val="single" w:sz="4" w:space="0" w:color="auto"/>
              <w:right w:val="single" w:sz="4" w:space="0" w:color="auto"/>
            </w:tcBorders>
            <w:vAlign w:val="center"/>
          </w:tcPr>
          <w:p w14:paraId="24BFAFFA" w14:textId="77777777" w:rsidR="00884E42" w:rsidRDefault="00000000">
            <w:pPr>
              <w:widowControl/>
              <w:jc w:val="center"/>
              <w:rPr>
                <w:rFonts w:eastAsia="宋体" w:cs="宋体"/>
                <w:kern w:val="0"/>
                <w:sz w:val="24"/>
                <w:szCs w:val="22"/>
              </w:rPr>
            </w:pPr>
            <w:r>
              <w:rPr>
                <w:rFonts w:eastAsia="宋体" w:cs="宋体" w:hint="eastAsia"/>
                <w:kern w:val="0"/>
                <w:sz w:val="24"/>
                <w:szCs w:val="22"/>
              </w:rPr>
              <w:t>差异情况说明</w:t>
            </w:r>
          </w:p>
        </w:tc>
        <w:tc>
          <w:tcPr>
            <w:tcW w:w="7655" w:type="dxa"/>
            <w:gridSpan w:val="5"/>
            <w:tcBorders>
              <w:top w:val="single" w:sz="4" w:space="0" w:color="auto"/>
              <w:left w:val="nil"/>
              <w:bottom w:val="single" w:sz="4" w:space="0" w:color="auto"/>
              <w:right w:val="single" w:sz="4" w:space="0" w:color="000000"/>
            </w:tcBorders>
            <w:vAlign w:val="center"/>
          </w:tcPr>
          <w:p w14:paraId="68CED8A5" w14:textId="77777777" w:rsidR="00884E42" w:rsidRDefault="00884E42">
            <w:pPr>
              <w:widowControl/>
              <w:jc w:val="center"/>
              <w:rPr>
                <w:rFonts w:eastAsia="宋体" w:cs="宋体"/>
                <w:kern w:val="0"/>
                <w:sz w:val="24"/>
                <w:szCs w:val="22"/>
              </w:rPr>
            </w:pPr>
          </w:p>
        </w:tc>
      </w:tr>
      <w:tr w:rsidR="00884E42" w14:paraId="4EC6963F" w14:textId="77777777">
        <w:trPr>
          <w:trHeight w:val="20"/>
          <w:jc w:val="center"/>
        </w:trPr>
        <w:tc>
          <w:tcPr>
            <w:tcW w:w="9493" w:type="dxa"/>
            <w:gridSpan w:val="6"/>
            <w:tcBorders>
              <w:top w:val="single" w:sz="4" w:space="0" w:color="auto"/>
              <w:left w:val="single" w:sz="4" w:space="0" w:color="auto"/>
              <w:bottom w:val="single" w:sz="4" w:space="0" w:color="auto"/>
              <w:right w:val="single" w:sz="4" w:space="0" w:color="000000"/>
            </w:tcBorders>
            <w:vAlign w:val="center"/>
          </w:tcPr>
          <w:p w14:paraId="35BA7FD3" w14:textId="77777777" w:rsidR="00884E42" w:rsidRDefault="00000000">
            <w:pPr>
              <w:widowControl/>
              <w:jc w:val="left"/>
              <w:rPr>
                <w:rFonts w:eastAsia="宋体" w:cs="宋体"/>
                <w:kern w:val="0"/>
                <w:sz w:val="24"/>
                <w:szCs w:val="22"/>
              </w:rPr>
            </w:pPr>
            <w:r>
              <w:rPr>
                <w:rFonts w:eastAsia="宋体" w:cs="宋体" w:hint="eastAsia"/>
                <w:kern w:val="0"/>
                <w:sz w:val="24"/>
                <w:szCs w:val="22"/>
              </w:rPr>
              <w:t>说明：</w:t>
            </w:r>
            <w:r>
              <w:rPr>
                <w:rFonts w:eastAsia="宋体" w:cs="宋体" w:hint="eastAsia"/>
                <w:kern w:val="0"/>
                <w:sz w:val="24"/>
                <w:szCs w:val="22"/>
              </w:rPr>
              <w:t>1</w:t>
            </w:r>
            <w:r>
              <w:rPr>
                <w:rFonts w:eastAsia="宋体" w:cs="宋体" w:hint="eastAsia"/>
                <w:kern w:val="0"/>
                <w:sz w:val="24"/>
                <w:szCs w:val="22"/>
              </w:rPr>
              <w:t>、改造前后碳排放计算范围应一致。</w:t>
            </w:r>
            <w:r>
              <w:rPr>
                <w:rFonts w:eastAsia="宋体" w:cs="宋体" w:hint="eastAsia"/>
                <w:kern w:val="0"/>
                <w:sz w:val="24"/>
                <w:szCs w:val="22"/>
              </w:rPr>
              <w:br/>
            </w:r>
            <w:r>
              <w:rPr>
                <w:rFonts w:eastAsia="宋体" w:cs="宋体" w:hint="eastAsia"/>
                <w:kern w:val="0"/>
                <w:sz w:val="24"/>
                <w:szCs w:val="22"/>
              </w:rPr>
              <w:t>公共建筑：</w:t>
            </w:r>
            <w:r>
              <w:rPr>
                <w:rFonts w:eastAsia="宋体" w:cs="宋体" w:hint="eastAsia"/>
                <w:kern w:val="0"/>
                <w:sz w:val="24"/>
                <w:szCs w:val="22"/>
              </w:rPr>
              <w:t>1</w:t>
            </w:r>
            <w:r>
              <w:rPr>
                <w:rFonts w:eastAsia="宋体" w:cs="宋体" w:hint="eastAsia"/>
                <w:kern w:val="0"/>
                <w:sz w:val="24"/>
                <w:szCs w:val="22"/>
              </w:rPr>
              <w:t>、“建筑面积”指总建筑面积；</w:t>
            </w:r>
            <w:r>
              <w:rPr>
                <w:rFonts w:eastAsia="宋体" w:cs="宋体" w:hint="eastAsia"/>
                <w:kern w:val="0"/>
                <w:sz w:val="24"/>
                <w:szCs w:val="22"/>
              </w:rPr>
              <w:t>2</w:t>
            </w:r>
            <w:r>
              <w:rPr>
                <w:rFonts w:eastAsia="宋体" w:cs="宋体" w:hint="eastAsia"/>
                <w:kern w:val="0"/>
                <w:sz w:val="24"/>
                <w:szCs w:val="22"/>
              </w:rPr>
              <w:t>、“改造面积”指方案阶段预估改造的建筑面积；</w:t>
            </w:r>
            <w:r>
              <w:rPr>
                <w:rFonts w:eastAsia="宋体" w:cs="宋体" w:hint="eastAsia"/>
                <w:kern w:val="0"/>
                <w:sz w:val="24"/>
                <w:szCs w:val="22"/>
              </w:rPr>
              <w:t>3</w:t>
            </w:r>
            <w:r>
              <w:rPr>
                <w:rFonts w:eastAsia="宋体" w:cs="宋体" w:hint="eastAsia"/>
                <w:kern w:val="0"/>
                <w:sz w:val="24"/>
                <w:szCs w:val="22"/>
              </w:rPr>
              <w:t>、“实际改造面积”指改造施工后，实际改造的面积。</w:t>
            </w:r>
            <w:r>
              <w:rPr>
                <w:rFonts w:eastAsia="宋体" w:cs="宋体" w:hint="eastAsia"/>
                <w:kern w:val="0"/>
                <w:sz w:val="24"/>
                <w:szCs w:val="22"/>
              </w:rPr>
              <w:br/>
            </w:r>
            <w:r>
              <w:rPr>
                <w:rFonts w:eastAsia="宋体" w:cs="宋体" w:hint="eastAsia"/>
                <w:kern w:val="0"/>
                <w:sz w:val="24"/>
                <w:szCs w:val="22"/>
              </w:rPr>
              <w:t>居住建筑：</w:t>
            </w:r>
            <w:r>
              <w:rPr>
                <w:rFonts w:eastAsia="宋体" w:cs="宋体" w:hint="eastAsia"/>
                <w:kern w:val="0"/>
                <w:sz w:val="24"/>
                <w:szCs w:val="22"/>
              </w:rPr>
              <w:t>1</w:t>
            </w:r>
            <w:r>
              <w:rPr>
                <w:rFonts w:eastAsia="宋体" w:cs="宋体" w:hint="eastAsia"/>
                <w:kern w:val="0"/>
                <w:sz w:val="24"/>
                <w:szCs w:val="22"/>
              </w:rPr>
              <w:t>、当以整栋建筑（包含住户区和公区部分）为对象时，“建筑面积”指总建筑面积；</w:t>
            </w:r>
            <w:r>
              <w:rPr>
                <w:rFonts w:eastAsia="宋体" w:cs="宋体" w:hint="eastAsia"/>
                <w:kern w:val="0"/>
                <w:sz w:val="24"/>
                <w:szCs w:val="22"/>
              </w:rPr>
              <w:t>2</w:t>
            </w:r>
            <w:r>
              <w:rPr>
                <w:rFonts w:eastAsia="宋体" w:cs="宋体" w:hint="eastAsia"/>
                <w:kern w:val="0"/>
                <w:sz w:val="24"/>
                <w:szCs w:val="22"/>
              </w:rPr>
              <w:t>、当以住宅中的公区部分（如走廊、地下车库等）为对象时，“建筑面积”指公区部分的建筑面积；</w:t>
            </w:r>
            <w:r>
              <w:rPr>
                <w:rFonts w:eastAsia="宋体" w:cs="宋体" w:hint="eastAsia"/>
                <w:kern w:val="0"/>
                <w:sz w:val="24"/>
                <w:szCs w:val="22"/>
              </w:rPr>
              <w:t>3</w:t>
            </w:r>
            <w:r>
              <w:rPr>
                <w:rFonts w:eastAsia="宋体" w:cs="宋体" w:hint="eastAsia"/>
                <w:kern w:val="0"/>
                <w:sz w:val="24"/>
                <w:szCs w:val="22"/>
              </w:rPr>
              <w:t>、“改造面积”指方案阶段预估改造的建筑面积；</w:t>
            </w:r>
            <w:r>
              <w:rPr>
                <w:rFonts w:eastAsia="宋体" w:cs="宋体" w:hint="eastAsia"/>
                <w:kern w:val="0"/>
                <w:sz w:val="24"/>
                <w:szCs w:val="22"/>
              </w:rPr>
              <w:t>4</w:t>
            </w:r>
            <w:r>
              <w:rPr>
                <w:rFonts w:eastAsia="宋体" w:cs="宋体" w:hint="eastAsia"/>
                <w:kern w:val="0"/>
                <w:sz w:val="24"/>
                <w:szCs w:val="22"/>
              </w:rPr>
              <w:t>、“实际改造面积”指改造施工后，实际改造的面积。</w:t>
            </w:r>
          </w:p>
        </w:tc>
      </w:tr>
    </w:tbl>
    <w:p w14:paraId="337ECB80" w14:textId="77777777" w:rsidR="00884E42" w:rsidRDefault="00884E42">
      <w:pPr>
        <w:pStyle w:val="24"/>
        <w:ind w:left="0"/>
        <w:jc w:val="center"/>
      </w:pPr>
    </w:p>
    <w:p w14:paraId="2251B476" w14:textId="75D1D7F6" w:rsidR="00884E42" w:rsidRDefault="00000000">
      <w:pPr>
        <w:pStyle w:val="24"/>
        <w:ind w:left="0"/>
        <w:jc w:val="center"/>
      </w:pPr>
      <w:r>
        <w:rPr>
          <w:rFonts w:hint="eastAsia"/>
        </w:rPr>
        <w:t>表</w:t>
      </w:r>
      <w:r>
        <w:rPr>
          <w:rFonts w:hint="eastAsia"/>
        </w:rPr>
        <w:t xml:space="preserve">D.0.2 </w:t>
      </w:r>
      <w:r>
        <w:rPr>
          <w:rFonts w:hint="eastAsia"/>
        </w:rPr>
        <w:t>民用建筑改造项目实测核定现场核查表（样表）</w:t>
      </w:r>
    </w:p>
    <w:tbl>
      <w:tblPr>
        <w:tblW w:w="5632" w:type="pct"/>
        <w:tblInd w:w="-567" w:type="dxa"/>
        <w:tblLook w:val="04A0" w:firstRow="1" w:lastRow="0" w:firstColumn="1" w:lastColumn="0" w:noHBand="0" w:noVBand="1"/>
      </w:tblPr>
      <w:tblGrid>
        <w:gridCol w:w="2071"/>
        <w:gridCol w:w="196"/>
        <w:gridCol w:w="1366"/>
        <w:gridCol w:w="1297"/>
        <w:gridCol w:w="240"/>
        <w:gridCol w:w="1115"/>
        <w:gridCol w:w="801"/>
        <w:gridCol w:w="472"/>
        <w:gridCol w:w="97"/>
        <w:gridCol w:w="1701"/>
      </w:tblGrid>
      <w:tr w:rsidR="00884E42" w14:paraId="1E3B27ED" w14:textId="77777777">
        <w:trPr>
          <w:trHeight w:val="20"/>
        </w:trPr>
        <w:tc>
          <w:tcPr>
            <w:tcW w:w="1107" w:type="pct"/>
            <w:tcBorders>
              <w:top w:val="nil"/>
              <w:left w:val="nil"/>
              <w:bottom w:val="nil"/>
              <w:right w:val="nil"/>
            </w:tcBorders>
            <w:vAlign w:val="center"/>
          </w:tcPr>
          <w:p w14:paraId="3384C6DE" w14:textId="77777777" w:rsidR="00884E42" w:rsidRDefault="00884E42">
            <w:pPr>
              <w:widowControl/>
              <w:jc w:val="left"/>
              <w:rPr>
                <w:rFonts w:eastAsia="宋体" w:cs="宋体"/>
                <w:kern w:val="0"/>
                <w:sz w:val="24"/>
                <w:szCs w:val="24"/>
              </w:rPr>
            </w:pPr>
          </w:p>
        </w:tc>
        <w:tc>
          <w:tcPr>
            <w:tcW w:w="835" w:type="pct"/>
            <w:gridSpan w:val="2"/>
            <w:tcBorders>
              <w:top w:val="nil"/>
              <w:left w:val="nil"/>
              <w:bottom w:val="nil"/>
              <w:right w:val="nil"/>
            </w:tcBorders>
            <w:vAlign w:val="center"/>
          </w:tcPr>
          <w:p w14:paraId="07CE0EBD" w14:textId="77777777" w:rsidR="00884E42" w:rsidRDefault="00884E42">
            <w:pPr>
              <w:widowControl/>
              <w:jc w:val="center"/>
              <w:rPr>
                <w:rFonts w:eastAsia="宋体"/>
                <w:kern w:val="0"/>
                <w:sz w:val="24"/>
              </w:rPr>
            </w:pPr>
          </w:p>
        </w:tc>
        <w:tc>
          <w:tcPr>
            <w:tcW w:w="693" w:type="pct"/>
            <w:tcBorders>
              <w:top w:val="nil"/>
              <w:left w:val="nil"/>
              <w:bottom w:val="nil"/>
              <w:right w:val="nil"/>
            </w:tcBorders>
            <w:vAlign w:val="center"/>
          </w:tcPr>
          <w:p w14:paraId="07182535" w14:textId="77777777" w:rsidR="00884E42" w:rsidRDefault="00884E42">
            <w:pPr>
              <w:widowControl/>
              <w:jc w:val="center"/>
              <w:rPr>
                <w:rFonts w:eastAsia="宋体"/>
                <w:kern w:val="0"/>
                <w:sz w:val="24"/>
              </w:rPr>
            </w:pPr>
          </w:p>
        </w:tc>
        <w:tc>
          <w:tcPr>
            <w:tcW w:w="128" w:type="pct"/>
            <w:tcBorders>
              <w:top w:val="nil"/>
              <w:left w:val="nil"/>
              <w:bottom w:val="nil"/>
              <w:right w:val="nil"/>
            </w:tcBorders>
            <w:vAlign w:val="center"/>
          </w:tcPr>
          <w:p w14:paraId="44580CBD" w14:textId="77777777" w:rsidR="00884E42" w:rsidRDefault="00884E42">
            <w:pPr>
              <w:widowControl/>
              <w:jc w:val="center"/>
              <w:rPr>
                <w:rFonts w:eastAsia="宋体"/>
                <w:kern w:val="0"/>
                <w:sz w:val="24"/>
              </w:rPr>
            </w:pPr>
          </w:p>
        </w:tc>
        <w:tc>
          <w:tcPr>
            <w:tcW w:w="1024" w:type="pct"/>
            <w:gridSpan w:val="2"/>
            <w:tcBorders>
              <w:top w:val="nil"/>
              <w:left w:val="nil"/>
              <w:bottom w:val="nil"/>
              <w:right w:val="nil"/>
            </w:tcBorders>
            <w:vAlign w:val="center"/>
          </w:tcPr>
          <w:p w14:paraId="00ED8821" w14:textId="77777777" w:rsidR="00884E42" w:rsidRDefault="00000000">
            <w:pPr>
              <w:widowControl/>
              <w:jc w:val="center"/>
              <w:rPr>
                <w:rFonts w:eastAsia="宋体" w:cs="宋体"/>
                <w:kern w:val="0"/>
                <w:sz w:val="24"/>
                <w:szCs w:val="22"/>
              </w:rPr>
            </w:pPr>
            <w:r>
              <w:rPr>
                <w:rFonts w:eastAsia="宋体" w:cs="宋体" w:hint="eastAsia"/>
                <w:kern w:val="0"/>
                <w:sz w:val="24"/>
                <w:szCs w:val="22"/>
              </w:rPr>
              <w:t>核查时间：</w:t>
            </w:r>
          </w:p>
        </w:tc>
        <w:tc>
          <w:tcPr>
            <w:tcW w:w="1213" w:type="pct"/>
            <w:gridSpan w:val="3"/>
            <w:tcBorders>
              <w:top w:val="nil"/>
              <w:left w:val="nil"/>
              <w:bottom w:val="nil"/>
              <w:right w:val="nil"/>
            </w:tcBorders>
            <w:vAlign w:val="center"/>
          </w:tcPr>
          <w:p w14:paraId="338C08D2" w14:textId="77777777" w:rsidR="00884E42" w:rsidRDefault="00000000">
            <w:pPr>
              <w:widowControl/>
              <w:jc w:val="right"/>
              <w:rPr>
                <w:rFonts w:eastAsia="宋体" w:cs="宋体"/>
                <w:kern w:val="0"/>
                <w:sz w:val="24"/>
                <w:szCs w:val="22"/>
              </w:rPr>
            </w:pPr>
            <w:r>
              <w:rPr>
                <w:rFonts w:eastAsia="宋体" w:cs="宋体" w:hint="eastAsia"/>
                <w:kern w:val="0"/>
                <w:sz w:val="24"/>
                <w:szCs w:val="22"/>
              </w:rPr>
              <w:t xml:space="preserve">   </w:t>
            </w:r>
            <w:r>
              <w:rPr>
                <w:rFonts w:eastAsia="宋体" w:cs="宋体" w:hint="eastAsia"/>
                <w:kern w:val="0"/>
                <w:sz w:val="24"/>
                <w:szCs w:val="22"/>
              </w:rPr>
              <w:t>年</w:t>
            </w:r>
            <w:r>
              <w:rPr>
                <w:rFonts w:eastAsia="宋体" w:cs="宋体" w:hint="eastAsia"/>
                <w:kern w:val="0"/>
                <w:sz w:val="24"/>
                <w:szCs w:val="22"/>
              </w:rPr>
              <w:t xml:space="preserve">   </w:t>
            </w:r>
            <w:r>
              <w:rPr>
                <w:rFonts w:eastAsia="宋体" w:cs="宋体" w:hint="eastAsia"/>
                <w:kern w:val="0"/>
                <w:sz w:val="24"/>
                <w:szCs w:val="22"/>
              </w:rPr>
              <w:t>月</w:t>
            </w:r>
            <w:r>
              <w:rPr>
                <w:rFonts w:eastAsia="宋体" w:cs="宋体" w:hint="eastAsia"/>
                <w:kern w:val="0"/>
                <w:sz w:val="24"/>
                <w:szCs w:val="22"/>
              </w:rPr>
              <w:t xml:space="preserve">   </w:t>
            </w:r>
            <w:r>
              <w:rPr>
                <w:rFonts w:eastAsia="宋体" w:cs="宋体" w:hint="eastAsia"/>
                <w:kern w:val="0"/>
                <w:sz w:val="24"/>
                <w:szCs w:val="22"/>
              </w:rPr>
              <w:t>日</w:t>
            </w:r>
          </w:p>
        </w:tc>
      </w:tr>
      <w:tr w:rsidR="00884E42" w14:paraId="24C14681" w14:textId="77777777">
        <w:trPr>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E776096" w14:textId="77777777" w:rsidR="00884E42" w:rsidRDefault="00000000">
            <w:pPr>
              <w:widowControl/>
              <w:jc w:val="left"/>
              <w:rPr>
                <w:rFonts w:eastAsia="宋体" w:cs="宋体"/>
                <w:kern w:val="0"/>
                <w:sz w:val="24"/>
                <w:szCs w:val="22"/>
              </w:rPr>
            </w:pPr>
            <w:r>
              <w:rPr>
                <w:rFonts w:eastAsia="宋体" w:cs="宋体" w:hint="eastAsia"/>
                <w:kern w:val="0"/>
                <w:sz w:val="24"/>
                <w:szCs w:val="22"/>
              </w:rPr>
              <w:t>一、基础资料核对清单</w:t>
            </w:r>
          </w:p>
        </w:tc>
      </w:tr>
      <w:tr w:rsidR="00884E42" w14:paraId="10F415FA" w14:textId="77777777">
        <w:trPr>
          <w:trHeight w:val="20"/>
        </w:trPr>
        <w:tc>
          <w:tcPr>
            <w:tcW w:w="1107" w:type="pct"/>
            <w:tcBorders>
              <w:top w:val="nil"/>
              <w:left w:val="single" w:sz="4" w:space="0" w:color="auto"/>
              <w:bottom w:val="single" w:sz="4" w:space="0" w:color="auto"/>
              <w:right w:val="single" w:sz="4" w:space="0" w:color="auto"/>
            </w:tcBorders>
            <w:vAlign w:val="center"/>
          </w:tcPr>
          <w:p w14:paraId="25BA8327" w14:textId="77777777" w:rsidR="00884E42" w:rsidRDefault="00000000">
            <w:pPr>
              <w:widowControl/>
              <w:jc w:val="center"/>
              <w:rPr>
                <w:rFonts w:eastAsia="宋体" w:cs="宋体"/>
                <w:kern w:val="0"/>
                <w:sz w:val="24"/>
                <w:szCs w:val="22"/>
              </w:rPr>
            </w:pPr>
            <w:r>
              <w:rPr>
                <w:rFonts w:eastAsia="宋体" w:cs="宋体" w:hint="eastAsia"/>
                <w:kern w:val="0"/>
                <w:sz w:val="24"/>
                <w:szCs w:val="22"/>
              </w:rPr>
              <w:t>基础资料</w:t>
            </w:r>
          </w:p>
        </w:tc>
        <w:tc>
          <w:tcPr>
            <w:tcW w:w="2984" w:type="pct"/>
            <w:gridSpan w:val="8"/>
            <w:tcBorders>
              <w:top w:val="single" w:sz="4" w:space="0" w:color="auto"/>
              <w:left w:val="nil"/>
              <w:bottom w:val="single" w:sz="4" w:space="0" w:color="auto"/>
              <w:right w:val="single" w:sz="4" w:space="0" w:color="auto"/>
            </w:tcBorders>
            <w:vAlign w:val="center"/>
          </w:tcPr>
          <w:p w14:paraId="7F464329" w14:textId="77777777" w:rsidR="00884E42" w:rsidRDefault="00000000">
            <w:pPr>
              <w:widowControl/>
              <w:jc w:val="center"/>
              <w:rPr>
                <w:rFonts w:eastAsia="宋体" w:cs="宋体"/>
                <w:kern w:val="0"/>
                <w:sz w:val="24"/>
                <w:szCs w:val="22"/>
              </w:rPr>
            </w:pPr>
            <w:r>
              <w:rPr>
                <w:rFonts w:eastAsia="宋体" w:cs="宋体" w:hint="eastAsia"/>
                <w:kern w:val="0"/>
                <w:sz w:val="24"/>
                <w:szCs w:val="22"/>
              </w:rPr>
              <w:t>具体要求</w:t>
            </w:r>
          </w:p>
        </w:tc>
        <w:tc>
          <w:tcPr>
            <w:tcW w:w="909" w:type="pct"/>
            <w:tcBorders>
              <w:top w:val="nil"/>
              <w:left w:val="nil"/>
              <w:bottom w:val="single" w:sz="4" w:space="0" w:color="auto"/>
              <w:right w:val="single" w:sz="4" w:space="0" w:color="auto"/>
            </w:tcBorders>
            <w:vAlign w:val="center"/>
          </w:tcPr>
          <w:p w14:paraId="458B6D7C" w14:textId="77777777" w:rsidR="00884E42" w:rsidRDefault="00000000">
            <w:pPr>
              <w:widowControl/>
              <w:jc w:val="center"/>
              <w:rPr>
                <w:rFonts w:eastAsia="宋体" w:cs="宋体"/>
                <w:kern w:val="0"/>
                <w:sz w:val="24"/>
                <w:szCs w:val="22"/>
              </w:rPr>
            </w:pPr>
            <w:r>
              <w:rPr>
                <w:rFonts w:eastAsia="宋体" w:cs="宋体" w:hint="eastAsia"/>
                <w:kern w:val="0"/>
                <w:sz w:val="24"/>
                <w:szCs w:val="22"/>
              </w:rPr>
              <w:t>是否符合</w:t>
            </w:r>
          </w:p>
        </w:tc>
      </w:tr>
      <w:tr w:rsidR="00884E42" w14:paraId="3ABC1D44" w14:textId="77777777">
        <w:trPr>
          <w:trHeight w:val="20"/>
        </w:trPr>
        <w:tc>
          <w:tcPr>
            <w:tcW w:w="1107" w:type="pct"/>
            <w:tcBorders>
              <w:top w:val="nil"/>
              <w:left w:val="single" w:sz="4" w:space="0" w:color="auto"/>
              <w:bottom w:val="single" w:sz="4" w:space="0" w:color="auto"/>
              <w:right w:val="single" w:sz="4" w:space="0" w:color="auto"/>
            </w:tcBorders>
            <w:vAlign w:val="center"/>
          </w:tcPr>
          <w:p w14:paraId="7EFBC8D2" w14:textId="77777777" w:rsidR="00884E42" w:rsidRDefault="00000000">
            <w:pPr>
              <w:widowControl/>
              <w:jc w:val="center"/>
              <w:rPr>
                <w:rFonts w:eastAsia="宋体" w:cs="宋体"/>
                <w:kern w:val="0"/>
                <w:sz w:val="24"/>
                <w:szCs w:val="22"/>
              </w:rPr>
            </w:pPr>
            <w:r>
              <w:rPr>
                <w:rFonts w:eastAsia="宋体" w:cs="宋体" w:hint="eastAsia"/>
                <w:kern w:val="0"/>
                <w:sz w:val="24"/>
                <w:szCs w:val="22"/>
              </w:rPr>
              <w:t>能源消费账单</w:t>
            </w:r>
          </w:p>
        </w:tc>
        <w:tc>
          <w:tcPr>
            <w:tcW w:w="2984" w:type="pct"/>
            <w:gridSpan w:val="8"/>
            <w:tcBorders>
              <w:top w:val="single" w:sz="4" w:space="0" w:color="auto"/>
              <w:left w:val="nil"/>
              <w:bottom w:val="single" w:sz="4" w:space="0" w:color="auto"/>
              <w:right w:val="single" w:sz="4" w:space="0" w:color="auto"/>
            </w:tcBorders>
            <w:vAlign w:val="center"/>
          </w:tcPr>
          <w:p w14:paraId="1C54188D"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改造完成并至少运行</w:t>
            </w:r>
            <w:r>
              <w:rPr>
                <w:rFonts w:eastAsia="宋体" w:cs="宋体" w:hint="eastAsia"/>
                <w:kern w:val="0"/>
                <w:sz w:val="24"/>
                <w:szCs w:val="22"/>
              </w:rPr>
              <w:t>1</w:t>
            </w:r>
            <w:r>
              <w:rPr>
                <w:rFonts w:eastAsia="宋体" w:cs="宋体" w:hint="eastAsia"/>
                <w:kern w:val="0"/>
                <w:sz w:val="24"/>
                <w:szCs w:val="22"/>
              </w:rPr>
              <w:t>个完整循环工况的完整能耗账单</w:t>
            </w:r>
          </w:p>
        </w:tc>
        <w:tc>
          <w:tcPr>
            <w:tcW w:w="909" w:type="pct"/>
            <w:tcBorders>
              <w:top w:val="nil"/>
              <w:left w:val="nil"/>
              <w:bottom w:val="single" w:sz="4" w:space="0" w:color="auto"/>
              <w:right w:val="single" w:sz="4" w:space="0" w:color="auto"/>
            </w:tcBorders>
            <w:noWrap/>
            <w:vAlign w:val="center"/>
          </w:tcPr>
          <w:p w14:paraId="613EA13A"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65B54728" w14:textId="77777777">
        <w:trPr>
          <w:trHeight w:val="20"/>
        </w:trPr>
        <w:tc>
          <w:tcPr>
            <w:tcW w:w="1107" w:type="pct"/>
            <w:tcBorders>
              <w:top w:val="nil"/>
              <w:left w:val="single" w:sz="4" w:space="0" w:color="auto"/>
              <w:bottom w:val="single" w:sz="4" w:space="0" w:color="auto"/>
              <w:right w:val="single" w:sz="4" w:space="0" w:color="auto"/>
            </w:tcBorders>
            <w:vAlign w:val="center"/>
          </w:tcPr>
          <w:p w14:paraId="5DBB8275" w14:textId="77777777" w:rsidR="00884E42" w:rsidRDefault="00000000">
            <w:pPr>
              <w:widowControl/>
              <w:jc w:val="center"/>
              <w:rPr>
                <w:rFonts w:eastAsia="宋体" w:cs="宋体"/>
                <w:kern w:val="0"/>
                <w:sz w:val="24"/>
                <w:szCs w:val="22"/>
              </w:rPr>
            </w:pPr>
            <w:r>
              <w:rPr>
                <w:rFonts w:eastAsia="宋体" w:cs="宋体" w:hint="eastAsia"/>
                <w:kern w:val="0"/>
                <w:sz w:val="24"/>
                <w:szCs w:val="22"/>
              </w:rPr>
              <w:t>运行使用规律</w:t>
            </w:r>
          </w:p>
        </w:tc>
        <w:tc>
          <w:tcPr>
            <w:tcW w:w="2984" w:type="pct"/>
            <w:gridSpan w:val="8"/>
            <w:tcBorders>
              <w:top w:val="single" w:sz="4" w:space="0" w:color="auto"/>
              <w:left w:val="nil"/>
              <w:bottom w:val="single" w:sz="4" w:space="0" w:color="auto"/>
              <w:right w:val="single" w:sz="4" w:space="0" w:color="000000"/>
            </w:tcBorders>
            <w:vAlign w:val="center"/>
          </w:tcPr>
          <w:p w14:paraId="7D88AAA7" w14:textId="77777777" w:rsidR="00884E42" w:rsidRDefault="00000000">
            <w:pPr>
              <w:widowControl/>
              <w:jc w:val="center"/>
              <w:rPr>
                <w:rFonts w:eastAsia="宋体" w:cs="宋体"/>
                <w:kern w:val="0"/>
                <w:sz w:val="24"/>
                <w:szCs w:val="22"/>
              </w:rPr>
            </w:pPr>
            <w:r>
              <w:rPr>
                <w:rFonts w:eastAsia="宋体" w:cs="宋体" w:hint="eastAsia"/>
                <w:kern w:val="0"/>
                <w:sz w:val="24"/>
                <w:szCs w:val="22"/>
              </w:rPr>
              <w:t>是否提供核定</w:t>
            </w:r>
            <w:proofErr w:type="gramStart"/>
            <w:r>
              <w:rPr>
                <w:rFonts w:eastAsia="宋体" w:cs="宋体" w:hint="eastAsia"/>
                <w:kern w:val="0"/>
                <w:sz w:val="24"/>
                <w:szCs w:val="22"/>
              </w:rPr>
              <w:t>期建筑</w:t>
            </w:r>
            <w:proofErr w:type="gramEnd"/>
            <w:r>
              <w:rPr>
                <w:rFonts w:eastAsia="宋体" w:cs="宋体" w:hint="eastAsia"/>
                <w:kern w:val="0"/>
                <w:sz w:val="24"/>
                <w:szCs w:val="22"/>
              </w:rPr>
              <w:t>运行使用规律变化情况说明</w:t>
            </w:r>
          </w:p>
        </w:tc>
        <w:tc>
          <w:tcPr>
            <w:tcW w:w="909" w:type="pct"/>
            <w:tcBorders>
              <w:top w:val="nil"/>
              <w:left w:val="nil"/>
              <w:bottom w:val="single" w:sz="4" w:space="0" w:color="auto"/>
              <w:right w:val="single" w:sz="4" w:space="0" w:color="auto"/>
            </w:tcBorders>
            <w:noWrap/>
            <w:vAlign w:val="center"/>
          </w:tcPr>
          <w:p w14:paraId="7F07B4F0"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255251FD" w14:textId="77777777">
        <w:trPr>
          <w:trHeight w:val="20"/>
        </w:trPr>
        <w:tc>
          <w:tcPr>
            <w:tcW w:w="1107" w:type="pct"/>
            <w:tcBorders>
              <w:top w:val="nil"/>
              <w:left w:val="single" w:sz="4" w:space="0" w:color="auto"/>
              <w:bottom w:val="single" w:sz="4" w:space="0" w:color="auto"/>
              <w:right w:val="single" w:sz="4" w:space="0" w:color="auto"/>
            </w:tcBorders>
            <w:vAlign w:val="center"/>
          </w:tcPr>
          <w:p w14:paraId="7677BFFD"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改造方案</w:t>
            </w:r>
          </w:p>
        </w:tc>
        <w:tc>
          <w:tcPr>
            <w:tcW w:w="2984" w:type="pct"/>
            <w:gridSpan w:val="8"/>
            <w:tcBorders>
              <w:top w:val="single" w:sz="4" w:space="0" w:color="auto"/>
              <w:left w:val="nil"/>
              <w:bottom w:val="single" w:sz="4" w:space="0" w:color="auto"/>
              <w:right w:val="single" w:sz="4" w:space="0" w:color="auto"/>
            </w:tcBorders>
            <w:vAlign w:val="center"/>
          </w:tcPr>
          <w:p w14:paraId="6B0D53C7" w14:textId="77777777" w:rsidR="00884E42" w:rsidRDefault="00000000">
            <w:pPr>
              <w:widowControl/>
              <w:jc w:val="center"/>
              <w:rPr>
                <w:rFonts w:eastAsia="宋体" w:cs="宋体"/>
                <w:kern w:val="0"/>
                <w:sz w:val="24"/>
                <w:szCs w:val="22"/>
              </w:rPr>
            </w:pPr>
            <w:r>
              <w:rPr>
                <w:rFonts w:eastAsia="宋体" w:cs="宋体" w:hint="eastAsia"/>
                <w:kern w:val="0"/>
                <w:sz w:val="24"/>
                <w:szCs w:val="22"/>
              </w:rPr>
              <w:t>是否提供与实际施工相符的改造方案</w:t>
            </w:r>
          </w:p>
        </w:tc>
        <w:tc>
          <w:tcPr>
            <w:tcW w:w="909" w:type="pct"/>
            <w:tcBorders>
              <w:top w:val="nil"/>
              <w:left w:val="nil"/>
              <w:bottom w:val="single" w:sz="4" w:space="0" w:color="auto"/>
              <w:right w:val="single" w:sz="4" w:space="0" w:color="auto"/>
            </w:tcBorders>
            <w:noWrap/>
            <w:vAlign w:val="center"/>
          </w:tcPr>
          <w:p w14:paraId="7953F7B2"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6EFC1565" w14:textId="77777777">
        <w:trPr>
          <w:trHeight w:val="20"/>
        </w:trPr>
        <w:tc>
          <w:tcPr>
            <w:tcW w:w="1107" w:type="pct"/>
            <w:tcBorders>
              <w:top w:val="nil"/>
              <w:left w:val="single" w:sz="4" w:space="0" w:color="auto"/>
              <w:bottom w:val="single" w:sz="4" w:space="0" w:color="auto"/>
              <w:right w:val="single" w:sz="4" w:space="0" w:color="auto"/>
            </w:tcBorders>
            <w:vAlign w:val="center"/>
          </w:tcPr>
          <w:p w14:paraId="62202728"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改造设计文件</w:t>
            </w:r>
          </w:p>
        </w:tc>
        <w:tc>
          <w:tcPr>
            <w:tcW w:w="2984" w:type="pct"/>
            <w:gridSpan w:val="8"/>
            <w:tcBorders>
              <w:top w:val="single" w:sz="4" w:space="0" w:color="auto"/>
              <w:left w:val="nil"/>
              <w:bottom w:val="single" w:sz="4" w:space="0" w:color="auto"/>
              <w:right w:val="single" w:sz="4" w:space="0" w:color="auto"/>
            </w:tcBorders>
            <w:vAlign w:val="center"/>
          </w:tcPr>
          <w:p w14:paraId="068B17FB" w14:textId="77777777" w:rsidR="00884E42" w:rsidRDefault="00000000">
            <w:pPr>
              <w:widowControl/>
              <w:jc w:val="center"/>
              <w:rPr>
                <w:rFonts w:eastAsia="宋体" w:cs="宋体"/>
                <w:kern w:val="0"/>
                <w:sz w:val="24"/>
                <w:szCs w:val="22"/>
              </w:rPr>
            </w:pPr>
            <w:r>
              <w:rPr>
                <w:rFonts w:eastAsia="宋体" w:cs="宋体" w:hint="eastAsia"/>
                <w:kern w:val="0"/>
                <w:sz w:val="24"/>
                <w:szCs w:val="22"/>
              </w:rPr>
              <w:t>是否提供与实际施工相符的改造色痕迹文件</w:t>
            </w:r>
          </w:p>
        </w:tc>
        <w:tc>
          <w:tcPr>
            <w:tcW w:w="909" w:type="pct"/>
            <w:tcBorders>
              <w:top w:val="nil"/>
              <w:left w:val="nil"/>
              <w:bottom w:val="single" w:sz="4" w:space="0" w:color="auto"/>
              <w:right w:val="single" w:sz="4" w:space="0" w:color="auto"/>
            </w:tcBorders>
            <w:noWrap/>
            <w:vAlign w:val="center"/>
          </w:tcPr>
          <w:p w14:paraId="2123A19F"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5C0F60E3" w14:textId="77777777">
        <w:trPr>
          <w:trHeight w:val="20"/>
        </w:trPr>
        <w:tc>
          <w:tcPr>
            <w:tcW w:w="1107" w:type="pct"/>
            <w:tcBorders>
              <w:top w:val="nil"/>
              <w:left w:val="single" w:sz="4" w:space="0" w:color="auto"/>
              <w:bottom w:val="single" w:sz="4" w:space="0" w:color="auto"/>
              <w:right w:val="single" w:sz="4" w:space="0" w:color="auto"/>
            </w:tcBorders>
            <w:vAlign w:val="center"/>
          </w:tcPr>
          <w:p w14:paraId="57CDAC37"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改造项目竣工验收报告</w:t>
            </w:r>
          </w:p>
        </w:tc>
        <w:tc>
          <w:tcPr>
            <w:tcW w:w="2984" w:type="pct"/>
            <w:gridSpan w:val="8"/>
            <w:tcBorders>
              <w:top w:val="single" w:sz="4" w:space="0" w:color="auto"/>
              <w:left w:val="nil"/>
              <w:bottom w:val="single" w:sz="4" w:space="0" w:color="auto"/>
              <w:right w:val="single" w:sz="4" w:space="0" w:color="auto"/>
            </w:tcBorders>
            <w:vAlign w:val="center"/>
          </w:tcPr>
          <w:p w14:paraId="0854A2CF" w14:textId="77777777" w:rsidR="00884E42" w:rsidRDefault="00000000">
            <w:pPr>
              <w:widowControl/>
              <w:jc w:val="center"/>
              <w:rPr>
                <w:rFonts w:eastAsia="宋体" w:cs="宋体"/>
                <w:kern w:val="0"/>
                <w:sz w:val="24"/>
                <w:szCs w:val="22"/>
              </w:rPr>
            </w:pPr>
            <w:r>
              <w:rPr>
                <w:rFonts w:eastAsia="宋体" w:cs="宋体" w:hint="eastAsia"/>
                <w:kern w:val="0"/>
                <w:sz w:val="24"/>
                <w:szCs w:val="22"/>
              </w:rPr>
              <w:t>是否提供合格的项目竣工验收报告</w:t>
            </w:r>
          </w:p>
        </w:tc>
        <w:tc>
          <w:tcPr>
            <w:tcW w:w="909" w:type="pct"/>
            <w:tcBorders>
              <w:top w:val="nil"/>
              <w:left w:val="nil"/>
              <w:bottom w:val="single" w:sz="4" w:space="0" w:color="auto"/>
              <w:right w:val="single" w:sz="4" w:space="0" w:color="auto"/>
            </w:tcBorders>
            <w:noWrap/>
            <w:vAlign w:val="center"/>
          </w:tcPr>
          <w:p w14:paraId="31F69719"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008036A6" w14:textId="77777777">
        <w:trPr>
          <w:trHeight w:val="20"/>
        </w:trPr>
        <w:tc>
          <w:tcPr>
            <w:tcW w:w="1107" w:type="pct"/>
            <w:tcBorders>
              <w:top w:val="nil"/>
              <w:left w:val="single" w:sz="4" w:space="0" w:color="auto"/>
              <w:bottom w:val="single" w:sz="4" w:space="0" w:color="auto"/>
              <w:right w:val="single" w:sz="4" w:space="0" w:color="auto"/>
            </w:tcBorders>
            <w:vAlign w:val="center"/>
          </w:tcPr>
          <w:p w14:paraId="5504D741" w14:textId="77777777" w:rsidR="00884E42" w:rsidRDefault="00000000">
            <w:pPr>
              <w:widowControl/>
              <w:jc w:val="center"/>
              <w:rPr>
                <w:rFonts w:eastAsia="宋体" w:cs="宋体"/>
                <w:kern w:val="0"/>
                <w:sz w:val="24"/>
                <w:szCs w:val="22"/>
              </w:rPr>
            </w:pPr>
            <w:r>
              <w:rPr>
                <w:rFonts w:eastAsia="宋体" w:cs="宋体" w:hint="eastAsia"/>
                <w:kern w:val="0"/>
                <w:sz w:val="24"/>
                <w:szCs w:val="22"/>
              </w:rPr>
              <w:t>施工过程节能</w:t>
            </w:r>
          </w:p>
        </w:tc>
        <w:tc>
          <w:tcPr>
            <w:tcW w:w="2984" w:type="pct"/>
            <w:gridSpan w:val="8"/>
            <w:tcBorders>
              <w:top w:val="single" w:sz="4" w:space="0" w:color="auto"/>
              <w:left w:val="nil"/>
              <w:bottom w:val="single" w:sz="4" w:space="0" w:color="auto"/>
              <w:right w:val="single" w:sz="4" w:space="0" w:color="000000"/>
            </w:tcBorders>
            <w:vAlign w:val="center"/>
          </w:tcPr>
          <w:p w14:paraId="35C2BCF1" w14:textId="77777777" w:rsidR="00884E42" w:rsidRDefault="00000000">
            <w:pPr>
              <w:widowControl/>
              <w:jc w:val="center"/>
              <w:rPr>
                <w:rFonts w:eastAsia="宋体" w:cs="宋体"/>
                <w:kern w:val="0"/>
                <w:sz w:val="24"/>
                <w:szCs w:val="22"/>
              </w:rPr>
            </w:pPr>
            <w:r>
              <w:rPr>
                <w:rFonts w:eastAsia="宋体" w:cs="宋体" w:hint="eastAsia"/>
                <w:kern w:val="0"/>
                <w:sz w:val="24"/>
                <w:szCs w:val="22"/>
              </w:rPr>
              <w:t>主要材料、设备构件的质量证明文件、进场验收记录、进场核查记录、进场复验报告、施工质量验收记录、隐蔽工程验收记录等</w:t>
            </w:r>
          </w:p>
        </w:tc>
        <w:tc>
          <w:tcPr>
            <w:tcW w:w="909" w:type="pct"/>
            <w:tcBorders>
              <w:top w:val="nil"/>
              <w:left w:val="nil"/>
              <w:bottom w:val="single" w:sz="4" w:space="0" w:color="auto"/>
              <w:right w:val="single" w:sz="4" w:space="0" w:color="auto"/>
            </w:tcBorders>
            <w:noWrap/>
            <w:vAlign w:val="center"/>
          </w:tcPr>
          <w:p w14:paraId="0AD74BB6"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1429976A" w14:textId="77777777">
        <w:trPr>
          <w:trHeight w:val="20"/>
        </w:trPr>
        <w:tc>
          <w:tcPr>
            <w:tcW w:w="1107" w:type="pct"/>
            <w:tcBorders>
              <w:top w:val="nil"/>
              <w:left w:val="single" w:sz="4" w:space="0" w:color="auto"/>
              <w:bottom w:val="single" w:sz="4" w:space="0" w:color="auto"/>
              <w:right w:val="single" w:sz="4" w:space="0" w:color="auto"/>
            </w:tcBorders>
            <w:vAlign w:val="center"/>
          </w:tcPr>
          <w:p w14:paraId="51BD3441" w14:textId="77777777" w:rsidR="00884E42" w:rsidRDefault="00000000">
            <w:pPr>
              <w:widowControl/>
              <w:jc w:val="center"/>
              <w:rPr>
                <w:rFonts w:eastAsia="宋体" w:cs="宋体"/>
                <w:kern w:val="0"/>
                <w:sz w:val="24"/>
                <w:szCs w:val="22"/>
              </w:rPr>
            </w:pPr>
            <w:r>
              <w:rPr>
                <w:rFonts w:eastAsia="宋体" w:cs="宋体" w:hint="eastAsia"/>
                <w:kern w:val="0"/>
                <w:sz w:val="24"/>
                <w:szCs w:val="22"/>
              </w:rPr>
              <w:t>其他</w:t>
            </w:r>
          </w:p>
        </w:tc>
        <w:tc>
          <w:tcPr>
            <w:tcW w:w="2984" w:type="pct"/>
            <w:gridSpan w:val="8"/>
            <w:tcBorders>
              <w:top w:val="single" w:sz="4" w:space="0" w:color="auto"/>
              <w:left w:val="nil"/>
              <w:bottom w:val="single" w:sz="4" w:space="0" w:color="auto"/>
              <w:right w:val="single" w:sz="4" w:space="0" w:color="auto"/>
            </w:tcBorders>
            <w:vAlign w:val="center"/>
          </w:tcPr>
          <w:p w14:paraId="628A730F" w14:textId="77777777" w:rsidR="00884E42" w:rsidRDefault="00000000">
            <w:pPr>
              <w:widowControl/>
              <w:jc w:val="center"/>
              <w:rPr>
                <w:rFonts w:eastAsia="宋体" w:cs="宋体"/>
                <w:kern w:val="0"/>
                <w:sz w:val="24"/>
                <w:szCs w:val="22"/>
              </w:rPr>
            </w:pPr>
            <w:r>
              <w:rPr>
                <w:rFonts w:eastAsia="宋体" w:cs="宋体" w:hint="eastAsia"/>
                <w:kern w:val="0"/>
                <w:sz w:val="24"/>
                <w:szCs w:val="22"/>
              </w:rPr>
              <w:t>……（可自行补充）</w:t>
            </w:r>
          </w:p>
        </w:tc>
        <w:tc>
          <w:tcPr>
            <w:tcW w:w="909" w:type="pct"/>
            <w:tcBorders>
              <w:top w:val="nil"/>
              <w:left w:val="nil"/>
              <w:bottom w:val="single" w:sz="4" w:space="0" w:color="auto"/>
              <w:right w:val="single" w:sz="4" w:space="0" w:color="auto"/>
            </w:tcBorders>
            <w:noWrap/>
            <w:vAlign w:val="center"/>
          </w:tcPr>
          <w:p w14:paraId="746CFCC2" w14:textId="77777777" w:rsidR="00884E42" w:rsidRDefault="00000000">
            <w:pPr>
              <w:widowControl/>
              <w:jc w:val="center"/>
              <w:rPr>
                <w:rFonts w:eastAsia="宋体" w:cs="宋体"/>
                <w:kern w:val="0"/>
                <w:sz w:val="24"/>
                <w:szCs w:val="22"/>
              </w:rPr>
            </w:pPr>
            <w:r>
              <w:rPr>
                <w:rFonts w:eastAsia="宋体" w:cs="宋体" w:hint="eastAsia"/>
                <w:kern w:val="0"/>
                <w:sz w:val="24"/>
                <w:szCs w:val="22"/>
              </w:rPr>
              <w:t>□是</w:t>
            </w:r>
            <w:r>
              <w:rPr>
                <w:rFonts w:eastAsia="宋体" w:cs="宋体" w:hint="eastAsia"/>
                <w:kern w:val="0"/>
                <w:sz w:val="24"/>
                <w:szCs w:val="22"/>
              </w:rPr>
              <w:t xml:space="preserve">  </w:t>
            </w:r>
            <w:r>
              <w:rPr>
                <w:rFonts w:eastAsia="宋体" w:cs="宋体" w:hint="eastAsia"/>
                <w:kern w:val="0"/>
                <w:sz w:val="24"/>
                <w:szCs w:val="22"/>
              </w:rPr>
              <w:t>□否</w:t>
            </w:r>
          </w:p>
        </w:tc>
      </w:tr>
      <w:tr w:rsidR="00884E42" w14:paraId="65D239D6" w14:textId="77777777">
        <w:trPr>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AA27794" w14:textId="77777777" w:rsidR="00884E42" w:rsidRDefault="00000000">
            <w:pPr>
              <w:widowControl/>
              <w:jc w:val="left"/>
              <w:rPr>
                <w:rFonts w:eastAsia="宋体" w:cs="宋体"/>
                <w:kern w:val="0"/>
                <w:sz w:val="24"/>
                <w:szCs w:val="22"/>
              </w:rPr>
            </w:pPr>
            <w:r>
              <w:rPr>
                <w:rFonts w:eastAsia="宋体" w:cs="宋体" w:hint="eastAsia"/>
                <w:kern w:val="0"/>
                <w:sz w:val="24"/>
                <w:szCs w:val="22"/>
              </w:rPr>
              <w:t>二、改造内容核查</w:t>
            </w:r>
          </w:p>
        </w:tc>
      </w:tr>
      <w:tr w:rsidR="00884E42" w14:paraId="691650FC"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4D01B51C"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改造内容</w:t>
            </w:r>
          </w:p>
        </w:tc>
        <w:tc>
          <w:tcPr>
            <w:tcW w:w="730" w:type="pct"/>
            <w:tcBorders>
              <w:top w:val="nil"/>
              <w:left w:val="nil"/>
              <w:bottom w:val="single" w:sz="4" w:space="0" w:color="auto"/>
              <w:right w:val="single" w:sz="4" w:space="0" w:color="auto"/>
            </w:tcBorders>
            <w:vAlign w:val="center"/>
          </w:tcPr>
          <w:p w14:paraId="558DE25D"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改造措施</w:t>
            </w:r>
          </w:p>
        </w:tc>
        <w:tc>
          <w:tcPr>
            <w:tcW w:w="693" w:type="pct"/>
            <w:tcBorders>
              <w:top w:val="nil"/>
              <w:left w:val="nil"/>
              <w:bottom w:val="single" w:sz="4" w:space="0" w:color="auto"/>
              <w:right w:val="single" w:sz="4" w:space="0" w:color="auto"/>
            </w:tcBorders>
            <w:vAlign w:val="center"/>
          </w:tcPr>
          <w:p w14:paraId="3F31F8E7"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改造数量</w:t>
            </w:r>
          </w:p>
        </w:tc>
        <w:tc>
          <w:tcPr>
            <w:tcW w:w="724" w:type="pct"/>
            <w:gridSpan w:val="2"/>
            <w:tcBorders>
              <w:top w:val="nil"/>
              <w:left w:val="nil"/>
              <w:bottom w:val="single" w:sz="4" w:space="0" w:color="auto"/>
              <w:right w:val="single" w:sz="4" w:space="0" w:color="auto"/>
            </w:tcBorders>
            <w:vAlign w:val="center"/>
          </w:tcPr>
          <w:p w14:paraId="7B269E11"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改造前性能参数</w:t>
            </w:r>
          </w:p>
        </w:tc>
        <w:tc>
          <w:tcPr>
            <w:tcW w:w="680" w:type="pct"/>
            <w:gridSpan w:val="2"/>
            <w:tcBorders>
              <w:top w:val="nil"/>
              <w:left w:val="nil"/>
              <w:bottom w:val="single" w:sz="4" w:space="0" w:color="auto"/>
              <w:right w:val="single" w:sz="4" w:space="0" w:color="auto"/>
            </w:tcBorders>
            <w:vAlign w:val="center"/>
          </w:tcPr>
          <w:p w14:paraId="138ADE73" w14:textId="77777777" w:rsidR="00884E42" w:rsidRDefault="00000000">
            <w:pPr>
              <w:widowControl/>
              <w:jc w:val="center"/>
              <w:rPr>
                <w:rFonts w:eastAsia="宋体" w:cs="宋体"/>
                <w:kern w:val="0"/>
                <w:sz w:val="24"/>
                <w:szCs w:val="22"/>
              </w:rPr>
            </w:pPr>
            <w:r>
              <w:rPr>
                <w:rFonts w:eastAsia="宋体" w:cs="宋体" w:hint="eastAsia"/>
                <w:kern w:val="0"/>
                <w:sz w:val="24"/>
                <w:szCs w:val="22"/>
              </w:rPr>
              <w:t>改造后性能参数</w:t>
            </w:r>
          </w:p>
        </w:tc>
        <w:tc>
          <w:tcPr>
            <w:tcW w:w="961" w:type="pct"/>
            <w:gridSpan w:val="2"/>
            <w:tcBorders>
              <w:top w:val="nil"/>
              <w:left w:val="nil"/>
              <w:bottom w:val="single" w:sz="4" w:space="0" w:color="auto"/>
              <w:right w:val="single" w:sz="4" w:space="0" w:color="auto"/>
            </w:tcBorders>
            <w:vAlign w:val="center"/>
          </w:tcPr>
          <w:p w14:paraId="5184A763" w14:textId="77777777" w:rsidR="00884E42" w:rsidRDefault="00000000">
            <w:pPr>
              <w:widowControl/>
              <w:jc w:val="center"/>
              <w:rPr>
                <w:rFonts w:eastAsia="宋体" w:cs="宋体"/>
                <w:kern w:val="0"/>
                <w:sz w:val="24"/>
                <w:szCs w:val="22"/>
              </w:rPr>
            </w:pPr>
            <w:r>
              <w:rPr>
                <w:rFonts w:eastAsia="宋体" w:cs="宋体" w:hint="eastAsia"/>
                <w:kern w:val="0"/>
                <w:sz w:val="24"/>
                <w:szCs w:val="22"/>
              </w:rPr>
              <w:t>核查情况</w:t>
            </w:r>
          </w:p>
        </w:tc>
      </w:tr>
      <w:tr w:rsidR="00884E42" w14:paraId="5AC5B560"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182DD374" w14:textId="77777777" w:rsidR="00884E42" w:rsidRDefault="00000000">
            <w:pPr>
              <w:widowControl/>
              <w:jc w:val="center"/>
              <w:rPr>
                <w:rFonts w:eastAsia="宋体" w:cs="宋体"/>
                <w:kern w:val="0"/>
                <w:sz w:val="24"/>
                <w:szCs w:val="22"/>
              </w:rPr>
            </w:pPr>
            <w:r>
              <w:rPr>
                <w:rFonts w:eastAsia="宋体" w:cs="宋体" w:hint="eastAsia"/>
                <w:kern w:val="0"/>
                <w:sz w:val="24"/>
                <w:szCs w:val="22"/>
              </w:rPr>
              <w:t>围护结构</w:t>
            </w:r>
          </w:p>
        </w:tc>
        <w:tc>
          <w:tcPr>
            <w:tcW w:w="730" w:type="pct"/>
            <w:tcBorders>
              <w:top w:val="nil"/>
              <w:left w:val="nil"/>
              <w:bottom w:val="single" w:sz="4" w:space="0" w:color="auto"/>
              <w:right w:val="single" w:sz="4" w:space="0" w:color="auto"/>
            </w:tcBorders>
            <w:vAlign w:val="center"/>
          </w:tcPr>
          <w:p w14:paraId="3115BEF1"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2A4AE710"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168F1D8B"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0B6D10FA"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7230F220" w14:textId="77777777" w:rsidR="00884E42" w:rsidRDefault="00884E42">
            <w:pPr>
              <w:widowControl/>
              <w:jc w:val="center"/>
              <w:rPr>
                <w:rFonts w:eastAsia="宋体" w:cs="宋体"/>
                <w:kern w:val="0"/>
                <w:sz w:val="24"/>
                <w:szCs w:val="22"/>
              </w:rPr>
            </w:pPr>
          </w:p>
        </w:tc>
      </w:tr>
      <w:tr w:rsidR="00884E42" w14:paraId="65FB3669"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6DCC1889" w14:textId="77777777" w:rsidR="00884E42" w:rsidRDefault="00000000">
            <w:pPr>
              <w:widowControl/>
              <w:jc w:val="center"/>
              <w:rPr>
                <w:rFonts w:eastAsia="宋体" w:cs="宋体"/>
                <w:kern w:val="0"/>
                <w:sz w:val="24"/>
                <w:szCs w:val="22"/>
              </w:rPr>
            </w:pPr>
            <w:r>
              <w:rPr>
                <w:rFonts w:eastAsia="宋体" w:cs="宋体" w:hint="eastAsia"/>
                <w:kern w:val="0"/>
                <w:sz w:val="24"/>
                <w:szCs w:val="22"/>
              </w:rPr>
              <w:t>通风空调系统</w:t>
            </w:r>
          </w:p>
        </w:tc>
        <w:tc>
          <w:tcPr>
            <w:tcW w:w="730" w:type="pct"/>
            <w:tcBorders>
              <w:top w:val="nil"/>
              <w:left w:val="nil"/>
              <w:bottom w:val="single" w:sz="4" w:space="0" w:color="auto"/>
              <w:right w:val="single" w:sz="4" w:space="0" w:color="auto"/>
            </w:tcBorders>
            <w:vAlign w:val="center"/>
          </w:tcPr>
          <w:p w14:paraId="49D638DA"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3A4FF16A"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27ED50C4"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56404033"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79EBCBED" w14:textId="77777777" w:rsidR="00884E42" w:rsidRDefault="00884E42">
            <w:pPr>
              <w:widowControl/>
              <w:jc w:val="center"/>
              <w:rPr>
                <w:rFonts w:eastAsia="宋体" w:cs="宋体"/>
                <w:kern w:val="0"/>
                <w:sz w:val="24"/>
                <w:szCs w:val="22"/>
              </w:rPr>
            </w:pPr>
          </w:p>
        </w:tc>
      </w:tr>
      <w:tr w:rsidR="00884E42" w14:paraId="332C89A0"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716348F6" w14:textId="77777777" w:rsidR="00884E42" w:rsidRDefault="00000000">
            <w:pPr>
              <w:widowControl/>
              <w:jc w:val="center"/>
              <w:rPr>
                <w:rFonts w:eastAsia="宋体" w:cs="宋体"/>
                <w:kern w:val="0"/>
                <w:sz w:val="24"/>
                <w:szCs w:val="22"/>
              </w:rPr>
            </w:pPr>
            <w:r>
              <w:rPr>
                <w:rFonts w:eastAsia="宋体" w:cs="宋体" w:hint="eastAsia"/>
                <w:kern w:val="0"/>
                <w:sz w:val="24"/>
                <w:szCs w:val="22"/>
              </w:rPr>
              <w:t>供配电与照明系统</w:t>
            </w:r>
          </w:p>
        </w:tc>
        <w:tc>
          <w:tcPr>
            <w:tcW w:w="730" w:type="pct"/>
            <w:tcBorders>
              <w:top w:val="nil"/>
              <w:left w:val="nil"/>
              <w:bottom w:val="single" w:sz="4" w:space="0" w:color="auto"/>
              <w:right w:val="single" w:sz="4" w:space="0" w:color="auto"/>
            </w:tcBorders>
            <w:vAlign w:val="center"/>
          </w:tcPr>
          <w:p w14:paraId="08F2F803"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6C213B44"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51EB980A"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563486AE"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381FB341" w14:textId="77777777" w:rsidR="00884E42" w:rsidRDefault="00884E42">
            <w:pPr>
              <w:widowControl/>
              <w:jc w:val="center"/>
              <w:rPr>
                <w:rFonts w:eastAsia="宋体" w:cs="宋体"/>
                <w:kern w:val="0"/>
                <w:sz w:val="24"/>
                <w:szCs w:val="22"/>
              </w:rPr>
            </w:pPr>
          </w:p>
        </w:tc>
      </w:tr>
      <w:tr w:rsidR="00884E42" w14:paraId="1C79304D"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4EA87DC4" w14:textId="77777777" w:rsidR="00884E42" w:rsidRDefault="00000000">
            <w:pPr>
              <w:widowControl/>
              <w:jc w:val="center"/>
              <w:rPr>
                <w:rFonts w:eastAsia="宋体" w:cs="宋体"/>
                <w:kern w:val="0"/>
                <w:sz w:val="24"/>
                <w:szCs w:val="22"/>
              </w:rPr>
            </w:pPr>
            <w:r>
              <w:rPr>
                <w:rFonts w:eastAsia="宋体" w:cs="宋体" w:hint="eastAsia"/>
                <w:kern w:val="0"/>
                <w:sz w:val="24"/>
                <w:szCs w:val="22"/>
              </w:rPr>
              <w:lastRenderedPageBreak/>
              <w:t>供暖与生活热水系统</w:t>
            </w:r>
          </w:p>
        </w:tc>
        <w:tc>
          <w:tcPr>
            <w:tcW w:w="730" w:type="pct"/>
            <w:tcBorders>
              <w:top w:val="nil"/>
              <w:left w:val="nil"/>
              <w:bottom w:val="single" w:sz="4" w:space="0" w:color="auto"/>
              <w:right w:val="single" w:sz="4" w:space="0" w:color="auto"/>
            </w:tcBorders>
            <w:vAlign w:val="center"/>
          </w:tcPr>
          <w:p w14:paraId="30ED9C59"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2693DB80"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115876D3"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09D32E69"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05A816A3" w14:textId="77777777" w:rsidR="00884E42" w:rsidRDefault="00884E42">
            <w:pPr>
              <w:widowControl/>
              <w:jc w:val="center"/>
              <w:rPr>
                <w:rFonts w:eastAsia="宋体" w:cs="宋体"/>
                <w:kern w:val="0"/>
                <w:sz w:val="24"/>
                <w:szCs w:val="22"/>
              </w:rPr>
            </w:pPr>
          </w:p>
        </w:tc>
      </w:tr>
      <w:tr w:rsidR="00884E42" w14:paraId="293EEDCD"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703EBF94" w14:textId="77777777" w:rsidR="00884E42" w:rsidRDefault="00000000">
            <w:pPr>
              <w:widowControl/>
              <w:jc w:val="center"/>
              <w:rPr>
                <w:rFonts w:eastAsia="宋体" w:cs="宋体"/>
                <w:kern w:val="0"/>
                <w:sz w:val="24"/>
                <w:szCs w:val="22"/>
              </w:rPr>
            </w:pPr>
            <w:r>
              <w:rPr>
                <w:rFonts w:eastAsia="宋体" w:cs="宋体" w:hint="eastAsia"/>
                <w:kern w:val="0"/>
                <w:sz w:val="24"/>
                <w:szCs w:val="22"/>
              </w:rPr>
              <w:t>给水排水系统</w:t>
            </w:r>
          </w:p>
        </w:tc>
        <w:tc>
          <w:tcPr>
            <w:tcW w:w="730" w:type="pct"/>
            <w:tcBorders>
              <w:top w:val="nil"/>
              <w:left w:val="nil"/>
              <w:bottom w:val="single" w:sz="4" w:space="0" w:color="auto"/>
              <w:right w:val="single" w:sz="4" w:space="0" w:color="auto"/>
            </w:tcBorders>
            <w:vAlign w:val="center"/>
          </w:tcPr>
          <w:p w14:paraId="32488727"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2375BCB6"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76D547EA"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6F34C5E1"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56983BE7" w14:textId="77777777" w:rsidR="00884E42" w:rsidRDefault="00884E42">
            <w:pPr>
              <w:widowControl/>
              <w:jc w:val="center"/>
              <w:rPr>
                <w:rFonts w:eastAsia="宋体" w:cs="宋体"/>
                <w:kern w:val="0"/>
                <w:sz w:val="24"/>
                <w:szCs w:val="22"/>
              </w:rPr>
            </w:pPr>
          </w:p>
        </w:tc>
      </w:tr>
      <w:tr w:rsidR="00884E42" w14:paraId="2EB42F55"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6E35A5FD" w14:textId="77777777" w:rsidR="00884E42" w:rsidRDefault="00000000">
            <w:pPr>
              <w:widowControl/>
              <w:jc w:val="center"/>
              <w:rPr>
                <w:rFonts w:eastAsia="宋体" w:cs="宋体"/>
                <w:kern w:val="0"/>
                <w:sz w:val="24"/>
                <w:szCs w:val="22"/>
              </w:rPr>
            </w:pPr>
            <w:r>
              <w:rPr>
                <w:rFonts w:eastAsia="宋体" w:cs="宋体" w:hint="eastAsia"/>
                <w:kern w:val="0"/>
                <w:sz w:val="24"/>
                <w:szCs w:val="22"/>
              </w:rPr>
              <w:t>可再生能源应用系统</w:t>
            </w:r>
          </w:p>
        </w:tc>
        <w:tc>
          <w:tcPr>
            <w:tcW w:w="730" w:type="pct"/>
            <w:tcBorders>
              <w:top w:val="nil"/>
              <w:left w:val="nil"/>
              <w:bottom w:val="single" w:sz="4" w:space="0" w:color="auto"/>
              <w:right w:val="single" w:sz="4" w:space="0" w:color="auto"/>
            </w:tcBorders>
            <w:vAlign w:val="center"/>
          </w:tcPr>
          <w:p w14:paraId="1B2DD6EB"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489AC086"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73D8B5A2"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5BBD09B3"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7E2A0FFC" w14:textId="77777777" w:rsidR="00884E42" w:rsidRDefault="00884E42">
            <w:pPr>
              <w:widowControl/>
              <w:jc w:val="center"/>
              <w:rPr>
                <w:rFonts w:eastAsia="宋体" w:cs="宋体"/>
                <w:kern w:val="0"/>
                <w:sz w:val="24"/>
                <w:szCs w:val="22"/>
              </w:rPr>
            </w:pPr>
          </w:p>
        </w:tc>
      </w:tr>
      <w:tr w:rsidR="00884E42" w14:paraId="2304C7F2" w14:textId="77777777">
        <w:trPr>
          <w:trHeight w:val="20"/>
        </w:trPr>
        <w:tc>
          <w:tcPr>
            <w:tcW w:w="1212" w:type="pct"/>
            <w:gridSpan w:val="2"/>
            <w:tcBorders>
              <w:top w:val="nil"/>
              <w:left w:val="single" w:sz="4" w:space="0" w:color="auto"/>
              <w:bottom w:val="single" w:sz="4" w:space="0" w:color="auto"/>
              <w:right w:val="single" w:sz="4" w:space="0" w:color="auto"/>
            </w:tcBorders>
            <w:vAlign w:val="center"/>
          </w:tcPr>
          <w:p w14:paraId="5188A239" w14:textId="77777777" w:rsidR="00884E42" w:rsidRDefault="00000000">
            <w:pPr>
              <w:widowControl/>
              <w:jc w:val="center"/>
              <w:rPr>
                <w:rFonts w:eastAsia="宋体" w:cs="宋体"/>
                <w:kern w:val="0"/>
                <w:sz w:val="24"/>
                <w:szCs w:val="22"/>
              </w:rPr>
            </w:pPr>
            <w:r>
              <w:rPr>
                <w:rFonts w:eastAsia="宋体" w:cs="宋体" w:hint="eastAsia"/>
                <w:kern w:val="0"/>
                <w:sz w:val="24"/>
                <w:szCs w:val="22"/>
              </w:rPr>
              <w:t>其他系统</w:t>
            </w:r>
          </w:p>
        </w:tc>
        <w:tc>
          <w:tcPr>
            <w:tcW w:w="730" w:type="pct"/>
            <w:tcBorders>
              <w:top w:val="nil"/>
              <w:left w:val="nil"/>
              <w:bottom w:val="single" w:sz="4" w:space="0" w:color="auto"/>
              <w:right w:val="single" w:sz="4" w:space="0" w:color="auto"/>
            </w:tcBorders>
            <w:vAlign w:val="center"/>
          </w:tcPr>
          <w:p w14:paraId="01C45674" w14:textId="77777777" w:rsidR="00884E42" w:rsidRDefault="00884E42">
            <w:pPr>
              <w:widowControl/>
              <w:jc w:val="center"/>
              <w:rPr>
                <w:rFonts w:eastAsia="宋体" w:cs="宋体"/>
                <w:kern w:val="0"/>
                <w:sz w:val="24"/>
                <w:szCs w:val="22"/>
              </w:rPr>
            </w:pPr>
          </w:p>
        </w:tc>
        <w:tc>
          <w:tcPr>
            <w:tcW w:w="693" w:type="pct"/>
            <w:tcBorders>
              <w:top w:val="nil"/>
              <w:left w:val="nil"/>
              <w:bottom w:val="single" w:sz="4" w:space="0" w:color="auto"/>
              <w:right w:val="single" w:sz="4" w:space="0" w:color="auto"/>
            </w:tcBorders>
            <w:vAlign w:val="center"/>
          </w:tcPr>
          <w:p w14:paraId="64354946" w14:textId="77777777" w:rsidR="00884E42" w:rsidRDefault="00884E42">
            <w:pPr>
              <w:widowControl/>
              <w:jc w:val="center"/>
              <w:rPr>
                <w:rFonts w:eastAsia="宋体" w:cs="宋体"/>
                <w:kern w:val="0"/>
                <w:sz w:val="24"/>
                <w:szCs w:val="22"/>
              </w:rPr>
            </w:pPr>
          </w:p>
        </w:tc>
        <w:tc>
          <w:tcPr>
            <w:tcW w:w="724" w:type="pct"/>
            <w:gridSpan w:val="2"/>
            <w:tcBorders>
              <w:top w:val="nil"/>
              <w:left w:val="nil"/>
              <w:bottom w:val="single" w:sz="4" w:space="0" w:color="auto"/>
              <w:right w:val="single" w:sz="4" w:space="0" w:color="auto"/>
            </w:tcBorders>
            <w:vAlign w:val="center"/>
          </w:tcPr>
          <w:p w14:paraId="6B48F7EB" w14:textId="77777777" w:rsidR="00884E42" w:rsidRDefault="00884E42">
            <w:pPr>
              <w:widowControl/>
              <w:jc w:val="center"/>
              <w:rPr>
                <w:rFonts w:eastAsia="宋体" w:cs="宋体"/>
                <w:kern w:val="0"/>
                <w:sz w:val="24"/>
                <w:szCs w:val="22"/>
              </w:rPr>
            </w:pPr>
          </w:p>
        </w:tc>
        <w:tc>
          <w:tcPr>
            <w:tcW w:w="680" w:type="pct"/>
            <w:gridSpan w:val="2"/>
            <w:tcBorders>
              <w:top w:val="nil"/>
              <w:left w:val="nil"/>
              <w:bottom w:val="single" w:sz="4" w:space="0" w:color="auto"/>
              <w:right w:val="single" w:sz="4" w:space="0" w:color="auto"/>
            </w:tcBorders>
            <w:vAlign w:val="center"/>
          </w:tcPr>
          <w:p w14:paraId="695BDC05" w14:textId="77777777" w:rsidR="00884E42" w:rsidRDefault="00884E42">
            <w:pPr>
              <w:widowControl/>
              <w:jc w:val="center"/>
              <w:rPr>
                <w:rFonts w:eastAsia="宋体" w:cs="宋体"/>
                <w:kern w:val="0"/>
                <w:sz w:val="24"/>
                <w:szCs w:val="22"/>
              </w:rPr>
            </w:pPr>
          </w:p>
        </w:tc>
        <w:tc>
          <w:tcPr>
            <w:tcW w:w="961" w:type="pct"/>
            <w:gridSpan w:val="2"/>
            <w:tcBorders>
              <w:top w:val="nil"/>
              <w:left w:val="nil"/>
              <w:bottom w:val="single" w:sz="4" w:space="0" w:color="auto"/>
              <w:right w:val="single" w:sz="4" w:space="0" w:color="auto"/>
            </w:tcBorders>
            <w:vAlign w:val="center"/>
          </w:tcPr>
          <w:p w14:paraId="04148A28" w14:textId="77777777" w:rsidR="00884E42" w:rsidRDefault="00884E42">
            <w:pPr>
              <w:widowControl/>
              <w:jc w:val="center"/>
              <w:rPr>
                <w:rFonts w:eastAsia="宋体" w:cs="宋体"/>
                <w:kern w:val="0"/>
                <w:sz w:val="24"/>
                <w:szCs w:val="22"/>
              </w:rPr>
            </w:pPr>
          </w:p>
        </w:tc>
      </w:tr>
    </w:tbl>
    <w:p w14:paraId="09775739" w14:textId="77777777" w:rsidR="00884E42" w:rsidRDefault="00884E42">
      <w:pPr>
        <w:widowControl/>
        <w:jc w:val="left"/>
      </w:pPr>
    </w:p>
    <w:p w14:paraId="4259E40C" w14:textId="77777777" w:rsidR="00884E42" w:rsidRDefault="00884E42">
      <w:pPr>
        <w:pStyle w:val="24"/>
        <w:ind w:left="0"/>
        <w:sectPr w:rsidR="00884E42">
          <w:pgSz w:w="11906" w:h="16838"/>
          <w:pgMar w:top="1440" w:right="1800" w:bottom="1440" w:left="1800" w:header="851" w:footer="992" w:gutter="0"/>
          <w:cols w:space="425"/>
          <w:docGrid w:type="lines" w:linePitch="312"/>
        </w:sectPr>
      </w:pPr>
    </w:p>
    <w:p w14:paraId="0D8E7EFF" w14:textId="0E56E385" w:rsidR="00884E42" w:rsidRDefault="00000000">
      <w:pPr>
        <w:pStyle w:val="24"/>
        <w:ind w:left="0"/>
        <w:jc w:val="center"/>
      </w:pPr>
      <w:r>
        <w:rPr>
          <w:rFonts w:hint="eastAsia"/>
        </w:rPr>
        <w:lastRenderedPageBreak/>
        <w:t>表</w:t>
      </w:r>
      <w:r>
        <w:rPr>
          <w:rFonts w:hint="eastAsia"/>
        </w:rPr>
        <w:t xml:space="preserve">D.0.3 </w:t>
      </w:r>
      <w:r>
        <w:rPr>
          <w:rFonts w:hint="eastAsia"/>
        </w:rPr>
        <w:t>改造项目</w:t>
      </w:r>
      <w:proofErr w:type="gramStart"/>
      <w:r>
        <w:rPr>
          <w:rFonts w:cs="宋体" w:hint="eastAsia"/>
          <w:kern w:val="0"/>
          <w:szCs w:val="22"/>
        </w:rPr>
        <w:t>减碳量</w:t>
      </w:r>
      <w:r>
        <w:rPr>
          <w:rFonts w:hint="eastAsia"/>
        </w:rPr>
        <w:t>、碳减排率</w:t>
      </w:r>
      <w:proofErr w:type="gramEnd"/>
      <w:r>
        <w:rPr>
          <w:rFonts w:hint="eastAsia"/>
        </w:rPr>
        <w:t>统计表</w:t>
      </w:r>
    </w:p>
    <w:tbl>
      <w:tblPr>
        <w:tblW w:w="5386" w:type="pct"/>
        <w:jc w:val="center"/>
        <w:tblLook w:val="04A0" w:firstRow="1" w:lastRow="0" w:firstColumn="1" w:lastColumn="0" w:noHBand="0" w:noVBand="1"/>
      </w:tblPr>
      <w:tblGrid>
        <w:gridCol w:w="1276"/>
        <w:gridCol w:w="2268"/>
        <w:gridCol w:w="992"/>
        <w:gridCol w:w="1004"/>
        <w:gridCol w:w="980"/>
        <w:gridCol w:w="1103"/>
        <w:gridCol w:w="1166"/>
        <w:gridCol w:w="1133"/>
        <w:gridCol w:w="1133"/>
        <w:gridCol w:w="992"/>
        <w:gridCol w:w="1136"/>
        <w:gridCol w:w="850"/>
        <w:gridCol w:w="992"/>
      </w:tblGrid>
      <w:tr w:rsidR="00884E42" w14:paraId="273B443C" w14:textId="77777777">
        <w:trPr>
          <w:trHeight w:val="20"/>
          <w:jc w:val="center"/>
        </w:trPr>
        <w:tc>
          <w:tcPr>
            <w:tcW w:w="425" w:type="pct"/>
            <w:tcBorders>
              <w:top w:val="single" w:sz="4" w:space="0" w:color="auto"/>
              <w:left w:val="single" w:sz="4" w:space="0" w:color="auto"/>
              <w:bottom w:val="nil"/>
              <w:right w:val="nil"/>
            </w:tcBorders>
            <w:vAlign w:val="center"/>
          </w:tcPr>
          <w:p w14:paraId="2EAABFEC" w14:textId="77777777" w:rsidR="00884E42" w:rsidRDefault="00000000">
            <w:pPr>
              <w:widowControl/>
              <w:jc w:val="center"/>
              <w:rPr>
                <w:rFonts w:eastAsia="宋体" w:cs="宋体"/>
                <w:kern w:val="0"/>
                <w:sz w:val="24"/>
                <w:szCs w:val="22"/>
              </w:rPr>
            </w:pPr>
            <w:r>
              <w:rPr>
                <w:rFonts w:eastAsia="宋体" w:cs="宋体" w:hint="eastAsia"/>
                <w:kern w:val="0"/>
                <w:sz w:val="24"/>
                <w:szCs w:val="22"/>
              </w:rPr>
              <w:t>项目</w:t>
            </w:r>
          </w:p>
        </w:tc>
        <w:tc>
          <w:tcPr>
            <w:tcW w:w="2112" w:type="pct"/>
            <w:gridSpan w:val="5"/>
            <w:tcBorders>
              <w:top w:val="single" w:sz="4" w:space="0" w:color="auto"/>
              <w:left w:val="single" w:sz="4" w:space="0" w:color="auto"/>
              <w:bottom w:val="single" w:sz="4" w:space="0" w:color="auto"/>
              <w:right w:val="single" w:sz="4" w:space="0" w:color="auto"/>
            </w:tcBorders>
            <w:vAlign w:val="center"/>
          </w:tcPr>
          <w:p w14:paraId="67919EEB" w14:textId="77777777" w:rsidR="00884E42" w:rsidRDefault="00000000">
            <w:pPr>
              <w:widowControl/>
              <w:jc w:val="center"/>
              <w:rPr>
                <w:rFonts w:eastAsia="宋体" w:cs="宋体"/>
                <w:kern w:val="0"/>
                <w:sz w:val="24"/>
                <w:szCs w:val="22"/>
              </w:rPr>
            </w:pPr>
            <w:r>
              <w:rPr>
                <w:rFonts w:eastAsia="宋体" w:cs="宋体" w:hint="eastAsia"/>
                <w:kern w:val="0"/>
                <w:sz w:val="24"/>
                <w:szCs w:val="22"/>
              </w:rPr>
              <w:t>单项改造项目</w:t>
            </w:r>
          </w:p>
        </w:tc>
        <w:tc>
          <w:tcPr>
            <w:tcW w:w="1850" w:type="pct"/>
            <w:gridSpan w:val="5"/>
            <w:tcBorders>
              <w:top w:val="single" w:sz="4" w:space="0" w:color="auto"/>
              <w:left w:val="nil"/>
              <w:bottom w:val="single" w:sz="4" w:space="0" w:color="auto"/>
              <w:right w:val="single" w:sz="4" w:space="0" w:color="auto"/>
            </w:tcBorders>
            <w:vAlign w:val="center"/>
          </w:tcPr>
          <w:p w14:paraId="588A8392" w14:textId="77777777" w:rsidR="00884E42" w:rsidRDefault="00000000">
            <w:pPr>
              <w:widowControl/>
              <w:jc w:val="center"/>
              <w:rPr>
                <w:rFonts w:eastAsia="宋体" w:cs="宋体"/>
                <w:kern w:val="0"/>
                <w:sz w:val="24"/>
                <w:szCs w:val="22"/>
              </w:rPr>
            </w:pPr>
            <w:r>
              <w:rPr>
                <w:rFonts w:eastAsia="宋体" w:cs="宋体" w:hint="eastAsia"/>
                <w:kern w:val="0"/>
                <w:sz w:val="24"/>
                <w:szCs w:val="22"/>
              </w:rPr>
              <w:t>分项改造项目</w:t>
            </w:r>
          </w:p>
        </w:tc>
        <w:tc>
          <w:tcPr>
            <w:tcW w:w="613" w:type="pct"/>
            <w:gridSpan w:val="2"/>
            <w:tcBorders>
              <w:top w:val="single" w:sz="4" w:space="0" w:color="auto"/>
              <w:left w:val="nil"/>
              <w:bottom w:val="single" w:sz="4" w:space="0" w:color="auto"/>
              <w:right w:val="single" w:sz="4" w:space="0" w:color="000000"/>
            </w:tcBorders>
            <w:vAlign w:val="center"/>
          </w:tcPr>
          <w:p w14:paraId="54E66EF3" w14:textId="77777777" w:rsidR="00884E42" w:rsidRDefault="00000000">
            <w:pPr>
              <w:widowControl/>
              <w:jc w:val="center"/>
              <w:rPr>
                <w:rFonts w:eastAsia="宋体" w:cs="宋体"/>
                <w:kern w:val="0"/>
                <w:sz w:val="24"/>
                <w:szCs w:val="22"/>
              </w:rPr>
            </w:pPr>
            <w:r>
              <w:rPr>
                <w:rFonts w:eastAsia="宋体" w:cs="宋体" w:hint="eastAsia"/>
                <w:kern w:val="0"/>
                <w:sz w:val="24"/>
                <w:szCs w:val="22"/>
              </w:rPr>
              <w:t>合计</w:t>
            </w:r>
          </w:p>
        </w:tc>
      </w:tr>
      <w:tr w:rsidR="00884E42" w14:paraId="57195AD8" w14:textId="77777777">
        <w:trPr>
          <w:trHeight w:val="20"/>
          <w:jc w:val="center"/>
        </w:trPr>
        <w:tc>
          <w:tcPr>
            <w:tcW w:w="425" w:type="pct"/>
            <w:tcBorders>
              <w:top w:val="single" w:sz="4" w:space="0" w:color="auto"/>
              <w:left w:val="single" w:sz="4" w:space="0" w:color="auto"/>
              <w:bottom w:val="nil"/>
              <w:right w:val="nil"/>
            </w:tcBorders>
            <w:vAlign w:val="center"/>
          </w:tcPr>
          <w:p w14:paraId="27B5711D" w14:textId="77777777" w:rsidR="00884E42" w:rsidRDefault="00000000">
            <w:pPr>
              <w:widowControl/>
              <w:jc w:val="center"/>
              <w:rPr>
                <w:rFonts w:eastAsia="宋体" w:cs="宋体"/>
                <w:kern w:val="0"/>
                <w:sz w:val="24"/>
                <w:szCs w:val="22"/>
              </w:rPr>
            </w:pPr>
            <w:r>
              <w:rPr>
                <w:rFonts w:eastAsia="宋体" w:cs="宋体" w:hint="eastAsia"/>
                <w:kern w:val="0"/>
                <w:sz w:val="24"/>
                <w:szCs w:val="22"/>
              </w:rPr>
              <w:t>分项改造项目</w:t>
            </w:r>
          </w:p>
        </w:tc>
        <w:tc>
          <w:tcPr>
            <w:tcW w:w="755" w:type="pct"/>
            <w:tcBorders>
              <w:top w:val="nil"/>
              <w:left w:val="single" w:sz="4" w:space="0" w:color="auto"/>
              <w:bottom w:val="nil"/>
              <w:right w:val="single" w:sz="4" w:space="0" w:color="auto"/>
            </w:tcBorders>
            <w:vAlign w:val="center"/>
          </w:tcPr>
          <w:p w14:paraId="76C12BAA" w14:textId="77777777" w:rsidR="00884E42" w:rsidRDefault="00000000">
            <w:pPr>
              <w:widowControl/>
              <w:jc w:val="center"/>
              <w:rPr>
                <w:rFonts w:eastAsia="宋体" w:cs="宋体"/>
                <w:kern w:val="0"/>
                <w:sz w:val="24"/>
                <w:szCs w:val="22"/>
              </w:rPr>
            </w:pPr>
            <w:r>
              <w:rPr>
                <w:rFonts w:eastAsia="宋体" w:cs="宋体" w:hint="eastAsia"/>
                <w:kern w:val="0"/>
                <w:sz w:val="24"/>
                <w:szCs w:val="22"/>
              </w:rPr>
              <w:t>单项改造项目</w:t>
            </w:r>
          </w:p>
        </w:tc>
        <w:tc>
          <w:tcPr>
            <w:tcW w:w="330" w:type="pct"/>
            <w:tcBorders>
              <w:top w:val="nil"/>
              <w:left w:val="nil"/>
              <w:bottom w:val="nil"/>
              <w:right w:val="single" w:sz="4" w:space="0" w:color="auto"/>
            </w:tcBorders>
            <w:vAlign w:val="center"/>
          </w:tcPr>
          <w:p w14:paraId="6BB5198F"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基准期碳排放量</w:t>
            </w:r>
            <w:proofErr w:type="gramEnd"/>
          </w:p>
        </w:tc>
        <w:tc>
          <w:tcPr>
            <w:tcW w:w="334" w:type="pct"/>
            <w:tcBorders>
              <w:top w:val="nil"/>
              <w:left w:val="nil"/>
              <w:bottom w:val="nil"/>
              <w:right w:val="single" w:sz="4" w:space="0" w:color="auto"/>
            </w:tcBorders>
            <w:vAlign w:val="center"/>
          </w:tcPr>
          <w:p w14:paraId="1DA26615"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核定期碳排放量</w:t>
            </w:r>
            <w:proofErr w:type="gramEnd"/>
          </w:p>
        </w:tc>
        <w:tc>
          <w:tcPr>
            <w:tcW w:w="326" w:type="pct"/>
            <w:tcBorders>
              <w:top w:val="nil"/>
              <w:left w:val="nil"/>
              <w:bottom w:val="nil"/>
              <w:right w:val="single" w:sz="4" w:space="0" w:color="auto"/>
            </w:tcBorders>
            <w:vAlign w:val="center"/>
          </w:tcPr>
          <w:p w14:paraId="7A32F317" w14:textId="77777777" w:rsidR="00884E42" w:rsidRDefault="00000000">
            <w:pPr>
              <w:widowControl/>
              <w:jc w:val="center"/>
              <w:rPr>
                <w:rFonts w:eastAsia="宋体" w:cs="宋体"/>
                <w:kern w:val="0"/>
                <w:sz w:val="24"/>
                <w:szCs w:val="22"/>
              </w:rPr>
            </w:pPr>
            <w:r>
              <w:rPr>
                <w:rFonts w:eastAsia="宋体" w:cs="宋体" w:hint="eastAsia"/>
                <w:kern w:val="0"/>
                <w:sz w:val="24"/>
                <w:szCs w:val="22"/>
              </w:rPr>
              <w:t>单项改造</w:t>
            </w:r>
            <w:proofErr w:type="gramStart"/>
            <w:r>
              <w:rPr>
                <w:rFonts w:eastAsia="宋体" w:cs="宋体" w:hint="eastAsia"/>
                <w:kern w:val="0"/>
                <w:sz w:val="24"/>
                <w:szCs w:val="22"/>
              </w:rPr>
              <w:t>减碳量</w:t>
            </w:r>
            <w:proofErr w:type="gramEnd"/>
          </w:p>
        </w:tc>
        <w:tc>
          <w:tcPr>
            <w:tcW w:w="367" w:type="pct"/>
            <w:tcBorders>
              <w:top w:val="nil"/>
              <w:left w:val="nil"/>
              <w:bottom w:val="nil"/>
              <w:right w:val="single" w:sz="4" w:space="0" w:color="auto"/>
            </w:tcBorders>
            <w:vAlign w:val="center"/>
          </w:tcPr>
          <w:p w14:paraId="0FA4B3CB" w14:textId="77777777" w:rsidR="00884E42" w:rsidRDefault="00000000">
            <w:pPr>
              <w:widowControl/>
              <w:jc w:val="center"/>
              <w:rPr>
                <w:rFonts w:eastAsia="宋体" w:cs="宋体"/>
                <w:kern w:val="0"/>
                <w:sz w:val="24"/>
                <w:szCs w:val="22"/>
              </w:rPr>
            </w:pPr>
            <w:r>
              <w:rPr>
                <w:rFonts w:eastAsia="宋体" w:cs="宋体" w:hint="eastAsia"/>
                <w:kern w:val="0"/>
                <w:sz w:val="24"/>
                <w:szCs w:val="22"/>
              </w:rPr>
              <w:t>单项改造</w:t>
            </w:r>
            <w:proofErr w:type="gramStart"/>
            <w:r>
              <w:rPr>
                <w:rFonts w:eastAsia="宋体" w:cs="宋体" w:hint="eastAsia"/>
                <w:kern w:val="0"/>
                <w:sz w:val="24"/>
                <w:szCs w:val="22"/>
              </w:rPr>
              <w:t>碳减排率</w:t>
            </w:r>
            <w:proofErr w:type="gramEnd"/>
          </w:p>
        </w:tc>
        <w:tc>
          <w:tcPr>
            <w:tcW w:w="388" w:type="pct"/>
            <w:tcBorders>
              <w:top w:val="nil"/>
              <w:left w:val="nil"/>
              <w:bottom w:val="single" w:sz="4" w:space="0" w:color="auto"/>
              <w:right w:val="single" w:sz="4" w:space="0" w:color="auto"/>
            </w:tcBorders>
            <w:vAlign w:val="center"/>
          </w:tcPr>
          <w:p w14:paraId="3C921EBB"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基准期碳排放量</w:t>
            </w:r>
            <w:proofErr w:type="gramEnd"/>
          </w:p>
        </w:tc>
        <w:tc>
          <w:tcPr>
            <w:tcW w:w="377" w:type="pct"/>
            <w:tcBorders>
              <w:top w:val="nil"/>
              <w:left w:val="nil"/>
              <w:bottom w:val="single" w:sz="4" w:space="0" w:color="auto"/>
              <w:right w:val="single" w:sz="4" w:space="0" w:color="auto"/>
            </w:tcBorders>
            <w:vAlign w:val="center"/>
          </w:tcPr>
          <w:p w14:paraId="4CB1B750"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核定期碳排放量</w:t>
            </w:r>
            <w:proofErr w:type="gramEnd"/>
          </w:p>
        </w:tc>
        <w:tc>
          <w:tcPr>
            <w:tcW w:w="377" w:type="pct"/>
            <w:tcBorders>
              <w:top w:val="nil"/>
              <w:left w:val="nil"/>
              <w:bottom w:val="single" w:sz="4" w:space="0" w:color="auto"/>
              <w:right w:val="single" w:sz="4" w:space="0" w:color="auto"/>
            </w:tcBorders>
            <w:vAlign w:val="center"/>
          </w:tcPr>
          <w:p w14:paraId="58D2478F" w14:textId="77777777" w:rsidR="00884E42" w:rsidRDefault="00000000">
            <w:pPr>
              <w:widowControl/>
              <w:jc w:val="center"/>
              <w:rPr>
                <w:rFonts w:eastAsia="宋体" w:cs="宋体"/>
                <w:kern w:val="0"/>
                <w:sz w:val="24"/>
                <w:szCs w:val="22"/>
              </w:rPr>
            </w:pPr>
            <w:r>
              <w:rPr>
                <w:rFonts w:eastAsia="宋体" w:cs="宋体" w:hint="eastAsia"/>
                <w:kern w:val="0"/>
                <w:sz w:val="24"/>
                <w:szCs w:val="22"/>
              </w:rPr>
              <w:t>分项改造碳排放量</w:t>
            </w:r>
          </w:p>
        </w:tc>
        <w:tc>
          <w:tcPr>
            <w:tcW w:w="330" w:type="pct"/>
            <w:tcBorders>
              <w:top w:val="nil"/>
              <w:left w:val="nil"/>
              <w:bottom w:val="single" w:sz="4" w:space="0" w:color="auto"/>
              <w:right w:val="single" w:sz="4" w:space="0" w:color="auto"/>
            </w:tcBorders>
            <w:vAlign w:val="center"/>
          </w:tcPr>
          <w:p w14:paraId="16102E71" w14:textId="77777777" w:rsidR="00884E42" w:rsidRDefault="00000000">
            <w:pPr>
              <w:widowControl/>
              <w:jc w:val="center"/>
              <w:rPr>
                <w:rFonts w:eastAsia="宋体" w:cs="宋体"/>
                <w:kern w:val="0"/>
                <w:sz w:val="24"/>
                <w:szCs w:val="22"/>
              </w:rPr>
            </w:pPr>
            <w:r>
              <w:rPr>
                <w:rFonts w:eastAsia="宋体" w:cs="宋体" w:hint="eastAsia"/>
                <w:kern w:val="0"/>
                <w:sz w:val="24"/>
                <w:szCs w:val="22"/>
              </w:rPr>
              <w:t>分项</w:t>
            </w:r>
            <w:proofErr w:type="gramStart"/>
            <w:r>
              <w:rPr>
                <w:rFonts w:eastAsia="宋体" w:cs="宋体" w:hint="eastAsia"/>
                <w:kern w:val="0"/>
                <w:sz w:val="24"/>
                <w:szCs w:val="22"/>
              </w:rPr>
              <w:t>改减碳量</w:t>
            </w:r>
            <w:proofErr w:type="gramEnd"/>
          </w:p>
        </w:tc>
        <w:tc>
          <w:tcPr>
            <w:tcW w:w="377" w:type="pct"/>
            <w:tcBorders>
              <w:top w:val="nil"/>
              <w:left w:val="nil"/>
              <w:bottom w:val="single" w:sz="4" w:space="0" w:color="auto"/>
              <w:right w:val="single" w:sz="4" w:space="0" w:color="auto"/>
            </w:tcBorders>
            <w:vAlign w:val="center"/>
          </w:tcPr>
          <w:p w14:paraId="05D25156" w14:textId="77777777" w:rsidR="00884E42" w:rsidRDefault="00000000">
            <w:pPr>
              <w:widowControl/>
              <w:jc w:val="center"/>
              <w:rPr>
                <w:rFonts w:eastAsia="宋体" w:cs="宋体"/>
                <w:kern w:val="0"/>
                <w:sz w:val="24"/>
                <w:szCs w:val="22"/>
              </w:rPr>
            </w:pPr>
            <w:r>
              <w:rPr>
                <w:rFonts w:eastAsia="宋体" w:cs="宋体" w:hint="eastAsia"/>
                <w:kern w:val="0"/>
                <w:sz w:val="24"/>
                <w:szCs w:val="22"/>
              </w:rPr>
              <w:t>分项改造</w:t>
            </w:r>
            <w:proofErr w:type="gramStart"/>
            <w:r>
              <w:rPr>
                <w:rFonts w:eastAsia="宋体" w:cs="宋体" w:hint="eastAsia"/>
                <w:kern w:val="0"/>
                <w:sz w:val="24"/>
                <w:szCs w:val="22"/>
              </w:rPr>
              <w:t>碳减排率</w:t>
            </w:r>
            <w:proofErr w:type="gramEnd"/>
          </w:p>
        </w:tc>
        <w:tc>
          <w:tcPr>
            <w:tcW w:w="283" w:type="pct"/>
            <w:tcBorders>
              <w:top w:val="nil"/>
              <w:left w:val="nil"/>
              <w:bottom w:val="single" w:sz="4" w:space="0" w:color="auto"/>
              <w:right w:val="single" w:sz="4" w:space="0" w:color="auto"/>
            </w:tcBorders>
            <w:vAlign w:val="center"/>
          </w:tcPr>
          <w:p w14:paraId="70871121"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总减碳量</w:t>
            </w:r>
            <w:proofErr w:type="gramEnd"/>
          </w:p>
        </w:tc>
        <w:tc>
          <w:tcPr>
            <w:tcW w:w="330" w:type="pct"/>
            <w:tcBorders>
              <w:top w:val="nil"/>
              <w:left w:val="nil"/>
              <w:bottom w:val="single" w:sz="4" w:space="0" w:color="auto"/>
              <w:right w:val="single" w:sz="4" w:space="0" w:color="auto"/>
            </w:tcBorders>
            <w:vAlign w:val="center"/>
          </w:tcPr>
          <w:p w14:paraId="08A9045F" w14:textId="77777777" w:rsidR="00884E42" w:rsidRDefault="00000000">
            <w:pPr>
              <w:widowControl/>
              <w:jc w:val="center"/>
              <w:rPr>
                <w:rFonts w:eastAsia="宋体" w:cs="宋体"/>
                <w:kern w:val="0"/>
                <w:sz w:val="24"/>
                <w:szCs w:val="22"/>
              </w:rPr>
            </w:pPr>
            <w:proofErr w:type="gramStart"/>
            <w:r>
              <w:rPr>
                <w:rFonts w:eastAsia="宋体" w:cs="宋体" w:hint="eastAsia"/>
                <w:kern w:val="0"/>
                <w:sz w:val="24"/>
                <w:szCs w:val="22"/>
              </w:rPr>
              <w:t>总碳减排率</w:t>
            </w:r>
            <w:proofErr w:type="gramEnd"/>
          </w:p>
        </w:tc>
      </w:tr>
      <w:tr w:rsidR="00884E42" w14:paraId="1F669F65" w14:textId="77777777">
        <w:trPr>
          <w:trHeight w:val="20"/>
          <w:jc w:val="center"/>
        </w:trPr>
        <w:tc>
          <w:tcPr>
            <w:tcW w:w="425" w:type="pct"/>
            <w:vMerge w:val="restart"/>
            <w:tcBorders>
              <w:top w:val="single" w:sz="4" w:space="0" w:color="auto"/>
              <w:left w:val="single" w:sz="4" w:space="0" w:color="auto"/>
              <w:bottom w:val="single" w:sz="4" w:space="0" w:color="auto"/>
              <w:right w:val="nil"/>
            </w:tcBorders>
            <w:vAlign w:val="center"/>
          </w:tcPr>
          <w:p w14:paraId="02BF025D" w14:textId="77777777" w:rsidR="00884E42" w:rsidRDefault="00000000">
            <w:pPr>
              <w:widowControl/>
              <w:jc w:val="center"/>
              <w:rPr>
                <w:rFonts w:eastAsia="宋体" w:cs="宋体"/>
                <w:kern w:val="0"/>
                <w:sz w:val="24"/>
                <w:szCs w:val="22"/>
              </w:rPr>
            </w:pPr>
            <w:r>
              <w:rPr>
                <w:rFonts w:eastAsia="宋体" w:cs="宋体" w:hint="eastAsia"/>
                <w:kern w:val="0"/>
                <w:sz w:val="24"/>
                <w:szCs w:val="22"/>
              </w:rPr>
              <w:t>围护结构</w:t>
            </w:r>
          </w:p>
        </w:tc>
        <w:tc>
          <w:tcPr>
            <w:tcW w:w="755" w:type="pct"/>
            <w:tcBorders>
              <w:top w:val="single" w:sz="4" w:space="0" w:color="auto"/>
              <w:left w:val="single" w:sz="4" w:space="0" w:color="auto"/>
              <w:bottom w:val="single" w:sz="4" w:space="0" w:color="auto"/>
              <w:right w:val="single" w:sz="4" w:space="0" w:color="auto"/>
            </w:tcBorders>
            <w:vAlign w:val="center"/>
          </w:tcPr>
          <w:p w14:paraId="74CA60DB" w14:textId="77777777" w:rsidR="00884E42" w:rsidRDefault="00000000">
            <w:pPr>
              <w:widowControl/>
              <w:jc w:val="center"/>
              <w:rPr>
                <w:rFonts w:eastAsia="宋体" w:cs="宋体"/>
                <w:kern w:val="0"/>
                <w:sz w:val="24"/>
                <w:szCs w:val="22"/>
              </w:rPr>
            </w:pPr>
            <w:r>
              <w:rPr>
                <w:rFonts w:eastAsia="宋体" w:cs="宋体" w:hint="eastAsia"/>
                <w:kern w:val="0"/>
                <w:sz w:val="24"/>
                <w:szCs w:val="22"/>
              </w:rPr>
              <w:t>外墙</w:t>
            </w:r>
          </w:p>
        </w:tc>
        <w:tc>
          <w:tcPr>
            <w:tcW w:w="330" w:type="pct"/>
            <w:tcBorders>
              <w:top w:val="single" w:sz="4" w:space="0" w:color="auto"/>
              <w:left w:val="nil"/>
              <w:bottom w:val="single" w:sz="4" w:space="0" w:color="auto"/>
              <w:right w:val="single" w:sz="4" w:space="0" w:color="auto"/>
            </w:tcBorders>
            <w:vAlign w:val="center"/>
          </w:tcPr>
          <w:p w14:paraId="12F29ECF" w14:textId="77777777" w:rsidR="00884E42" w:rsidRDefault="00884E42">
            <w:pPr>
              <w:widowControl/>
              <w:jc w:val="center"/>
              <w:rPr>
                <w:rFonts w:eastAsia="宋体" w:cs="宋体"/>
                <w:kern w:val="0"/>
                <w:sz w:val="24"/>
                <w:szCs w:val="22"/>
              </w:rPr>
            </w:pPr>
          </w:p>
        </w:tc>
        <w:tc>
          <w:tcPr>
            <w:tcW w:w="334" w:type="pct"/>
            <w:tcBorders>
              <w:top w:val="single" w:sz="4" w:space="0" w:color="auto"/>
              <w:left w:val="nil"/>
              <w:bottom w:val="single" w:sz="4" w:space="0" w:color="auto"/>
              <w:right w:val="single" w:sz="4" w:space="0" w:color="auto"/>
            </w:tcBorders>
            <w:vAlign w:val="center"/>
          </w:tcPr>
          <w:p w14:paraId="00C32F50" w14:textId="77777777" w:rsidR="00884E42" w:rsidRDefault="00884E42">
            <w:pPr>
              <w:widowControl/>
              <w:jc w:val="center"/>
              <w:rPr>
                <w:rFonts w:eastAsia="宋体" w:cs="宋体"/>
                <w:kern w:val="0"/>
                <w:sz w:val="24"/>
                <w:szCs w:val="22"/>
              </w:rPr>
            </w:pPr>
          </w:p>
        </w:tc>
        <w:tc>
          <w:tcPr>
            <w:tcW w:w="326" w:type="pct"/>
            <w:tcBorders>
              <w:top w:val="single" w:sz="4" w:space="0" w:color="auto"/>
              <w:left w:val="nil"/>
              <w:bottom w:val="single" w:sz="4" w:space="0" w:color="auto"/>
              <w:right w:val="single" w:sz="4" w:space="0" w:color="auto"/>
            </w:tcBorders>
            <w:vAlign w:val="center"/>
          </w:tcPr>
          <w:p w14:paraId="5AFAC7CF" w14:textId="77777777" w:rsidR="00884E42" w:rsidRDefault="00884E42">
            <w:pPr>
              <w:widowControl/>
              <w:jc w:val="center"/>
              <w:rPr>
                <w:rFonts w:eastAsia="宋体" w:cs="宋体"/>
                <w:kern w:val="0"/>
                <w:sz w:val="24"/>
                <w:szCs w:val="22"/>
              </w:rPr>
            </w:pPr>
          </w:p>
        </w:tc>
        <w:tc>
          <w:tcPr>
            <w:tcW w:w="367" w:type="pct"/>
            <w:tcBorders>
              <w:top w:val="single" w:sz="4" w:space="0" w:color="auto"/>
              <w:left w:val="nil"/>
              <w:bottom w:val="single" w:sz="4" w:space="0" w:color="auto"/>
              <w:right w:val="single" w:sz="4" w:space="0" w:color="auto"/>
            </w:tcBorders>
            <w:vAlign w:val="center"/>
          </w:tcPr>
          <w:p w14:paraId="61D02F6F"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0AB89576"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64A8510"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3DFB5AA"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48492874"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39A1C0FC"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0D754B08"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67CC3052" w14:textId="77777777" w:rsidR="00884E42" w:rsidRDefault="00884E42">
            <w:pPr>
              <w:widowControl/>
              <w:jc w:val="center"/>
              <w:rPr>
                <w:rFonts w:eastAsia="宋体" w:cs="宋体"/>
                <w:kern w:val="0"/>
                <w:sz w:val="24"/>
                <w:szCs w:val="22"/>
              </w:rPr>
            </w:pPr>
          </w:p>
        </w:tc>
      </w:tr>
      <w:tr w:rsidR="00884E42" w14:paraId="66AB96AF" w14:textId="77777777">
        <w:trPr>
          <w:trHeight w:val="20"/>
          <w:jc w:val="center"/>
        </w:trPr>
        <w:tc>
          <w:tcPr>
            <w:tcW w:w="425" w:type="pct"/>
            <w:vMerge/>
            <w:tcBorders>
              <w:top w:val="single" w:sz="4" w:space="0" w:color="auto"/>
              <w:left w:val="single" w:sz="4" w:space="0" w:color="auto"/>
              <w:bottom w:val="single" w:sz="4" w:space="0" w:color="auto"/>
              <w:right w:val="nil"/>
            </w:tcBorders>
            <w:vAlign w:val="center"/>
          </w:tcPr>
          <w:p w14:paraId="3EFDA4DB"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23AA441F" w14:textId="77777777" w:rsidR="00884E42" w:rsidRDefault="00000000">
            <w:pPr>
              <w:widowControl/>
              <w:jc w:val="center"/>
              <w:rPr>
                <w:rFonts w:eastAsia="宋体" w:cs="宋体"/>
                <w:kern w:val="0"/>
                <w:sz w:val="24"/>
                <w:szCs w:val="22"/>
              </w:rPr>
            </w:pPr>
            <w:r>
              <w:rPr>
                <w:rFonts w:eastAsia="宋体" w:cs="宋体" w:hint="eastAsia"/>
                <w:kern w:val="0"/>
                <w:sz w:val="24"/>
                <w:szCs w:val="22"/>
              </w:rPr>
              <w:t>外窗</w:t>
            </w:r>
          </w:p>
        </w:tc>
        <w:tc>
          <w:tcPr>
            <w:tcW w:w="330" w:type="pct"/>
            <w:tcBorders>
              <w:top w:val="nil"/>
              <w:left w:val="nil"/>
              <w:bottom w:val="single" w:sz="4" w:space="0" w:color="auto"/>
              <w:right w:val="single" w:sz="4" w:space="0" w:color="auto"/>
            </w:tcBorders>
            <w:vAlign w:val="center"/>
          </w:tcPr>
          <w:p w14:paraId="56041594"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75BCB112"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62E1E55D"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0F291B4C"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3708E569"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B55CCD3"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59FB921"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6B8E1834"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45436E56"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6ECC55D"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045C5EC0" w14:textId="77777777" w:rsidR="00884E42" w:rsidRDefault="00884E42">
            <w:pPr>
              <w:widowControl/>
              <w:jc w:val="center"/>
              <w:rPr>
                <w:rFonts w:eastAsia="宋体" w:cs="宋体"/>
                <w:kern w:val="0"/>
                <w:sz w:val="24"/>
                <w:szCs w:val="22"/>
              </w:rPr>
            </w:pPr>
          </w:p>
        </w:tc>
      </w:tr>
      <w:tr w:rsidR="00884E42" w14:paraId="14CE1F6A" w14:textId="77777777">
        <w:trPr>
          <w:trHeight w:val="20"/>
          <w:jc w:val="center"/>
        </w:trPr>
        <w:tc>
          <w:tcPr>
            <w:tcW w:w="425" w:type="pct"/>
            <w:vMerge/>
            <w:tcBorders>
              <w:top w:val="single" w:sz="4" w:space="0" w:color="auto"/>
              <w:left w:val="single" w:sz="4" w:space="0" w:color="auto"/>
              <w:bottom w:val="single" w:sz="4" w:space="0" w:color="auto"/>
              <w:right w:val="nil"/>
            </w:tcBorders>
            <w:vAlign w:val="center"/>
          </w:tcPr>
          <w:p w14:paraId="5FC0947C"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7A0D3BE0"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68BEF09E"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0021BB23"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2914EA1C"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2265F716"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3CC4D0B9"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658818DB"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312E669F"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5C23AC2A"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5F90AF42"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CA05550"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DF5ABD7" w14:textId="77777777" w:rsidR="00884E42" w:rsidRDefault="00884E42">
            <w:pPr>
              <w:widowControl/>
              <w:jc w:val="center"/>
              <w:rPr>
                <w:rFonts w:eastAsia="宋体" w:cs="宋体"/>
                <w:kern w:val="0"/>
                <w:sz w:val="24"/>
                <w:szCs w:val="22"/>
              </w:rPr>
            </w:pPr>
          </w:p>
        </w:tc>
      </w:tr>
      <w:tr w:rsidR="00884E42" w14:paraId="3684ACC4"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4297E3D9" w14:textId="77777777" w:rsidR="00884E42" w:rsidRDefault="00000000">
            <w:pPr>
              <w:widowControl/>
              <w:jc w:val="center"/>
              <w:rPr>
                <w:rFonts w:eastAsia="宋体" w:cs="宋体"/>
                <w:kern w:val="0"/>
                <w:sz w:val="24"/>
                <w:szCs w:val="22"/>
              </w:rPr>
            </w:pPr>
            <w:r>
              <w:rPr>
                <w:rFonts w:eastAsia="宋体" w:cs="宋体" w:hint="eastAsia"/>
                <w:kern w:val="0"/>
                <w:sz w:val="24"/>
                <w:szCs w:val="22"/>
              </w:rPr>
              <w:t>通风空调系统</w:t>
            </w:r>
          </w:p>
        </w:tc>
        <w:tc>
          <w:tcPr>
            <w:tcW w:w="755" w:type="pct"/>
            <w:tcBorders>
              <w:top w:val="nil"/>
              <w:left w:val="single" w:sz="4" w:space="0" w:color="auto"/>
              <w:bottom w:val="single" w:sz="4" w:space="0" w:color="auto"/>
              <w:right w:val="single" w:sz="4" w:space="0" w:color="auto"/>
            </w:tcBorders>
            <w:vAlign w:val="center"/>
          </w:tcPr>
          <w:p w14:paraId="580CDA77" w14:textId="77777777" w:rsidR="00884E42" w:rsidRDefault="00000000">
            <w:pPr>
              <w:widowControl/>
              <w:jc w:val="center"/>
              <w:rPr>
                <w:rFonts w:eastAsia="宋体" w:cs="宋体"/>
                <w:kern w:val="0"/>
                <w:sz w:val="24"/>
                <w:szCs w:val="22"/>
              </w:rPr>
            </w:pPr>
            <w:r>
              <w:rPr>
                <w:rFonts w:eastAsia="宋体" w:cs="宋体" w:hint="eastAsia"/>
                <w:kern w:val="0"/>
                <w:sz w:val="24"/>
                <w:szCs w:val="22"/>
              </w:rPr>
              <w:t>冷水（热泵）机组</w:t>
            </w:r>
          </w:p>
        </w:tc>
        <w:tc>
          <w:tcPr>
            <w:tcW w:w="330" w:type="pct"/>
            <w:tcBorders>
              <w:top w:val="nil"/>
              <w:left w:val="nil"/>
              <w:bottom w:val="single" w:sz="4" w:space="0" w:color="auto"/>
              <w:right w:val="single" w:sz="4" w:space="0" w:color="auto"/>
            </w:tcBorders>
            <w:vAlign w:val="center"/>
          </w:tcPr>
          <w:p w14:paraId="0025F0E2"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4A96C5EC"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1533D4F1"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007CDA20"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50C8B66C"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3F0B1AF0"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281535FE"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50C50BB8"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325F5F65"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0FDB7F75"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72B57634" w14:textId="77777777" w:rsidR="00884E42" w:rsidRDefault="00884E42">
            <w:pPr>
              <w:widowControl/>
              <w:jc w:val="center"/>
              <w:rPr>
                <w:rFonts w:eastAsia="宋体" w:cs="宋体"/>
                <w:kern w:val="0"/>
                <w:sz w:val="24"/>
                <w:szCs w:val="22"/>
              </w:rPr>
            </w:pPr>
          </w:p>
        </w:tc>
      </w:tr>
      <w:tr w:rsidR="00884E42" w14:paraId="7F07379C" w14:textId="77777777">
        <w:trPr>
          <w:trHeight w:val="20"/>
          <w:jc w:val="center"/>
        </w:trPr>
        <w:tc>
          <w:tcPr>
            <w:tcW w:w="425" w:type="pct"/>
            <w:vMerge/>
            <w:tcBorders>
              <w:top w:val="nil"/>
              <w:left w:val="single" w:sz="4" w:space="0" w:color="auto"/>
              <w:bottom w:val="single" w:sz="4" w:space="0" w:color="auto"/>
              <w:right w:val="nil"/>
            </w:tcBorders>
            <w:vAlign w:val="center"/>
          </w:tcPr>
          <w:p w14:paraId="1AE4A90E"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51364D5C" w14:textId="77777777" w:rsidR="00884E42" w:rsidRDefault="00000000">
            <w:pPr>
              <w:widowControl/>
              <w:jc w:val="center"/>
              <w:rPr>
                <w:rFonts w:eastAsia="宋体" w:cs="宋体"/>
                <w:kern w:val="0"/>
                <w:sz w:val="24"/>
                <w:szCs w:val="22"/>
              </w:rPr>
            </w:pPr>
            <w:r>
              <w:rPr>
                <w:rFonts w:eastAsia="宋体" w:cs="宋体" w:hint="eastAsia"/>
                <w:kern w:val="0"/>
                <w:sz w:val="24"/>
                <w:szCs w:val="22"/>
              </w:rPr>
              <w:t>水泵</w:t>
            </w:r>
          </w:p>
        </w:tc>
        <w:tc>
          <w:tcPr>
            <w:tcW w:w="330" w:type="pct"/>
            <w:tcBorders>
              <w:top w:val="nil"/>
              <w:left w:val="nil"/>
              <w:bottom w:val="single" w:sz="4" w:space="0" w:color="auto"/>
              <w:right w:val="single" w:sz="4" w:space="0" w:color="auto"/>
            </w:tcBorders>
            <w:vAlign w:val="center"/>
          </w:tcPr>
          <w:p w14:paraId="2B42A302"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36743C60"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243CEEA4"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509BD328"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05008D9C"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0145589E"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C6548B0"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4A276FC"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57BB67D4"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B8B1864"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2338F24" w14:textId="77777777" w:rsidR="00884E42" w:rsidRDefault="00884E42">
            <w:pPr>
              <w:widowControl/>
              <w:jc w:val="center"/>
              <w:rPr>
                <w:rFonts w:eastAsia="宋体" w:cs="宋体"/>
                <w:kern w:val="0"/>
                <w:sz w:val="24"/>
                <w:szCs w:val="22"/>
              </w:rPr>
            </w:pPr>
          </w:p>
        </w:tc>
      </w:tr>
      <w:tr w:rsidR="00884E42" w14:paraId="2E057646" w14:textId="77777777">
        <w:trPr>
          <w:trHeight w:val="20"/>
          <w:jc w:val="center"/>
        </w:trPr>
        <w:tc>
          <w:tcPr>
            <w:tcW w:w="425" w:type="pct"/>
            <w:vMerge/>
            <w:tcBorders>
              <w:top w:val="nil"/>
              <w:left w:val="single" w:sz="4" w:space="0" w:color="auto"/>
              <w:bottom w:val="single" w:sz="4" w:space="0" w:color="auto"/>
              <w:right w:val="nil"/>
            </w:tcBorders>
            <w:vAlign w:val="center"/>
          </w:tcPr>
          <w:p w14:paraId="52ED4C37"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7491AD39" w14:textId="77777777" w:rsidR="00884E42" w:rsidRDefault="00000000">
            <w:pPr>
              <w:widowControl/>
              <w:jc w:val="center"/>
              <w:rPr>
                <w:rFonts w:eastAsia="宋体" w:cs="宋体"/>
                <w:kern w:val="0"/>
                <w:sz w:val="24"/>
                <w:szCs w:val="22"/>
              </w:rPr>
            </w:pPr>
            <w:r>
              <w:rPr>
                <w:rFonts w:eastAsia="宋体" w:cs="宋体" w:hint="eastAsia"/>
                <w:kern w:val="0"/>
                <w:sz w:val="24"/>
                <w:szCs w:val="22"/>
              </w:rPr>
              <w:t>冷却塔</w:t>
            </w:r>
          </w:p>
        </w:tc>
        <w:tc>
          <w:tcPr>
            <w:tcW w:w="330" w:type="pct"/>
            <w:tcBorders>
              <w:top w:val="nil"/>
              <w:left w:val="nil"/>
              <w:bottom w:val="single" w:sz="4" w:space="0" w:color="auto"/>
              <w:right w:val="single" w:sz="4" w:space="0" w:color="auto"/>
            </w:tcBorders>
            <w:vAlign w:val="center"/>
          </w:tcPr>
          <w:p w14:paraId="13AF5C58"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49766087"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5D61FC99"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3246675"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767B470E"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7261D8E5"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2ECAD04A"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5A56D8B"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26682BFD"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056C4F1F"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2724134F" w14:textId="77777777" w:rsidR="00884E42" w:rsidRDefault="00884E42">
            <w:pPr>
              <w:widowControl/>
              <w:jc w:val="center"/>
              <w:rPr>
                <w:rFonts w:eastAsia="宋体" w:cs="宋体"/>
                <w:kern w:val="0"/>
                <w:sz w:val="24"/>
                <w:szCs w:val="22"/>
              </w:rPr>
            </w:pPr>
          </w:p>
        </w:tc>
      </w:tr>
      <w:tr w:rsidR="00884E42" w14:paraId="4CBF868A" w14:textId="77777777">
        <w:trPr>
          <w:trHeight w:val="20"/>
          <w:jc w:val="center"/>
        </w:trPr>
        <w:tc>
          <w:tcPr>
            <w:tcW w:w="425" w:type="pct"/>
            <w:vMerge/>
            <w:tcBorders>
              <w:top w:val="nil"/>
              <w:left w:val="single" w:sz="4" w:space="0" w:color="auto"/>
              <w:bottom w:val="single" w:sz="4" w:space="0" w:color="auto"/>
              <w:right w:val="nil"/>
            </w:tcBorders>
            <w:vAlign w:val="center"/>
          </w:tcPr>
          <w:p w14:paraId="2297143A"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18EFC2C6"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410FE744"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1A280488"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0C428D4E"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7033B024"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09F947DF"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3B46F3FA"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2C0A9FFA"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2EA811B6"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00BC4F6F"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53400068"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595C80A1" w14:textId="77777777" w:rsidR="00884E42" w:rsidRDefault="00884E42">
            <w:pPr>
              <w:widowControl/>
              <w:jc w:val="center"/>
              <w:rPr>
                <w:rFonts w:eastAsia="宋体" w:cs="宋体"/>
                <w:kern w:val="0"/>
                <w:sz w:val="24"/>
                <w:szCs w:val="22"/>
              </w:rPr>
            </w:pPr>
          </w:p>
        </w:tc>
      </w:tr>
      <w:tr w:rsidR="00884E42" w14:paraId="37A32A10"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6A99451B" w14:textId="77777777" w:rsidR="00884E42" w:rsidRDefault="00000000">
            <w:pPr>
              <w:widowControl/>
              <w:jc w:val="center"/>
              <w:rPr>
                <w:rFonts w:eastAsia="宋体" w:cs="宋体"/>
                <w:kern w:val="0"/>
                <w:sz w:val="24"/>
                <w:szCs w:val="22"/>
              </w:rPr>
            </w:pPr>
            <w:r>
              <w:rPr>
                <w:rFonts w:eastAsia="宋体" w:cs="宋体" w:hint="eastAsia"/>
                <w:kern w:val="0"/>
                <w:sz w:val="24"/>
                <w:szCs w:val="22"/>
              </w:rPr>
              <w:t>供配电与照明系统</w:t>
            </w:r>
          </w:p>
        </w:tc>
        <w:tc>
          <w:tcPr>
            <w:tcW w:w="755" w:type="pct"/>
            <w:tcBorders>
              <w:top w:val="nil"/>
              <w:left w:val="single" w:sz="4" w:space="0" w:color="auto"/>
              <w:bottom w:val="single" w:sz="4" w:space="0" w:color="auto"/>
              <w:right w:val="single" w:sz="4" w:space="0" w:color="auto"/>
            </w:tcBorders>
            <w:vAlign w:val="center"/>
          </w:tcPr>
          <w:p w14:paraId="14FD0902" w14:textId="77777777" w:rsidR="00884E42" w:rsidRDefault="00000000">
            <w:pPr>
              <w:widowControl/>
              <w:jc w:val="center"/>
              <w:rPr>
                <w:rFonts w:eastAsia="宋体" w:cs="宋体"/>
                <w:kern w:val="0"/>
                <w:sz w:val="24"/>
                <w:szCs w:val="22"/>
              </w:rPr>
            </w:pPr>
            <w:r>
              <w:rPr>
                <w:rFonts w:eastAsia="宋体" w:cs="宋体" w:hint="eastAsia"/>
                <w:kern w:val="0"/>
                <w:sz w:val="24"/>
                <w:szCs w:val="22"/>
              </w:rPr>
              <w:t>照明系统</w:t>
            </w:r>
          </w:p>
        </w:tc>
        <w:tc>
          <w:tcPr>
            <w:tcW w:w="330" w:type="pct"/>
            <w:tcBorders>
              <w:top w:val="nil"/>
              <w:left w:val="nil"/>
              <w:bottom w:val="single" w:sz="4" w:space="0" w:color="auto"/>
              <w:right w:val="single" w:sz="4" w:space="0" w:color="auto"/>
            </w:tcBorders>
            <w:vAlign w:val="center"/>
          </w:tcPr>
          <w:p w14:paraId="4A4F504B"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5FC81A6C"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1AAA7E86"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9C493A1"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25603CC4"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7807E44C"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1CE212E"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BDBDF5E"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7D14E413"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57E9F52"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05B2CE5B" w14:textId="77777777" w:rsidR="00884E42" w:rsidRDefault="00884E42">
            <w:pPr>
              <w:widowControl/>
              <w:jc w:val="center"/>
              <w:rPr>
                <w:rFonts w:eastAsia="宋体" w:cs="宋体"/>
                <w:kern w:val="0"/>
                <w:sz w:val="24"/>
                <w:szCs w:val="22"/>
              </w:rPr>
            </w:pPr>
          </w:p>
        </w:tc>
      </w:tr>
      <w:tr w:rsidR="00884E42" w14:paraId="2B1CC1A4" w14:textId="77777777">
        <w:trPr>
          <w:trHeight w:val="20"/>
          <w:jc w:val="center"/>
        </w:trPr>
        <w:tc>
          <w:tcPr>
            <w:tcW w:w="425" w:type="pct"/>
            <w:vMerge/>
            <w:tcBorders>
              <w:top w:val="nil"/>
              <w:left w:val="single" w:sz="4" w:space="0" w:color="auto"/>
              <w:bottom w:val="single" w:sz="4" w:space="0" w:color="auto"/>
              <w:right w:val="nil"/>
            </w:tcBorders>
            <w:vAlign w:val="center"/>
          </w:tcPr>
          <w:p w14:paraId="099179B6"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2CF7030D" w14:textId="77777777" w:rsidR="00884E42" w:rsidRDefault="00000000">
            <w:pPr>
              <w:widowControl/>
              <w:jc w:val="center"/>
              <w:rPr>
                <w:rFonts w:eastAsia="宋体" w:cs="宋体"/>
                <w:kern w:val="0"/>
                <w:sz w:val="24"/>
                <w:szCs w:val="22"/>
              </w:rPr>
            </w:pPr>
            <w:r>
              <w:rPr>
                <w:rFonts w:eastAsia="宋体" w:cs="宋体" w:hint="eastAsia"/>
                <w:kern w:val="0"/>
                <w:sz w:val="24"/>
                <w:szCs w:val="22"/>
              </w:rPr>
              <w:t>变压器</w:t>
            </w:r>
          </w:p>
        </w:tc>
        <w:tc>
          <w:tcPr>
            <w:tcW w:w="330" w:type="pct"/>
            <w:tcBorders>
              <w:top w:val="nil"/>
              <w:left w:val="nil"/>
              <w:bottom w:val="single" w:sz="4" w:space="0" w:color="auto"/>
              <w:right w:val="single" w:sz="4" w:space="0" w:color="auto"/>
            </w:tcBorders>
            <w:vAlign w:val="center"/>
          </w:tcPr>
          <w:p w14:paraId="1B3CCB96"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065B065F"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6D102BEC"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2071EC88"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4D8BD12E"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07E4BF43"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D8A0FE1"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649020D3"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084822AF"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526759DB"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61EF0EEF" w14:textId="77777777" w:rsidR="00884E42" w:rsidRDefault="00884E42">
            <w:pPr>
              <w:widowControl/>
              <w:jc w:val="center"/>
              <w:rPr>
                <w:rFonts w:eastAsia="宋体" w:cs="宋体"/>
                <w:kern w:val="0"/>
                <w:sz w:val="24"/>
                <w:szCs w:val="22"/>
              </w:rPr>
            </w:pPr>
          </w:p>
        </w:tc>
      </w:tr>
      <w:tr w:rsidR="00884E42" w14:paraId="151536EE" w14:textId="77777777">
        <w:trPr>
          <w:trHeight w:val="20"/>
          <w:jc w:val="center"/>
        </w:trPr>
        <w:tc>
          <w:tcPr>
            <w:tcW w:w="425" w:type="pct"/>
            <w:vMerge/>
            <w:tcBorders>
              <w:top w:val="nil"/>
              <w:left w:val="single" w:sz="4" w:space="0" w:color="auto"/>
              <w:bottom w:val="single" w:sz="4" w:space="0" w:color="auto"/>
              <w:right w:val="nil"/>
            </w:tcBorders>
            <w:vAlign w:val="center"/>
          </w:tcPr>
          <w:p w14:paraId="093D69C1"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140EB4EF"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133FE18F"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14BCEF49"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2F34902C"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0E8BBADC"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218C395B"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1B810AB6"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4084B9DD"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3EDB33A5"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7A590B0B"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509977D"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1C055EDE" w14:textId="77777777" w:rsidR="00884E42" w:rsidRDefault="00884E42">
            <w:pPr>
              <w:widowControl/>
              <w:jc w:val="center"/>
              <w:rPr>
                <w:rFonts w:eastAsia="宋体" w:cs="宋体"/>
                <w:kern w:val="0"/>
                <w:sz w:val="24"/>
                <w:szCs w:val="22"/>
              </w:rPr>
            </w:pPr>
          </w:p>
        </w:tc>
      </w:tr>
      <w:tr w:rsidR="00884E42" w14:paraId="21505A99"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69E8F87D" w14:textId="77777777" w:rsidR="00884E42" w:rsidRDefault="00000000">
            <w:pPr>
              <w:widowControl/>
              <w:jc w:val="center"/>
              <w:rPr>
                <w:rFonts w:eastAsia="宋体" w:cs="宋体"/>
                <w:kern w:val="0"/>
                <w:sz w:val="24"/>
                <w:szCs w:val="22"/>
              </w:rPr>
            </w:pPr>
            <w:r>
              <w:rPr>
                <w:rFonts w:eastAsia="宋体" w:cs="宋体" w:hint="eastAsia"/>
                <w:kern w:val="0"/>
                <w:sz w:val="24"/>
                <w:szCs w:val="22"/>
              </w:rPr>
              <w:t>供暖与生后热水系统</w:t>
            </w:r>
          </w:p>
        </w:tc>
        <w:tc>
          <w:tcPr>
            <w:tcW w:w="755" w:type="pct"/>
            <w:tcBorders>
              <w:top w:val="nil"/>
              <w:left w:val="single" w:sz="4" w:space="0" w:color="auto"/>
              <w:bottom w:val="single" w:sz="4" w:space="0" w:color="auto"/>
              <w:right w:val="single" w:sz="4" w:space="0" w:color="auto"/>
            </w:tcBorders>
            <w:vAlign w:val="center"/>
          </w:tcPr>
          <w:p w14:paraId="2991BDCF" w14:textId="77777777" w:rsidR="00884E42" w:rsidRDefault="00000000">
            <w:pPr>
              <w:widowControl/>
              <w:jc w:val="center"/>
              <w:rPr>
                <w:rFonts w:eastAsia="宋体" w:cs="宋体"/>
                <w:kern w:val="0"/>
                <w:sz w:val="24"/>
                <w:szCs w:val="22"/>
              </w:rPr>
            </w:pPr>
            <w:r>
              <w:rPr>
                <w:rFonts w:eastAsia="宋体" w:cs="宋体" w:hint="eastAsia"/>
                <w:kern w:val="0"/>
                <w:sz w:val="24"/>
                <w:szCs w:val="22"/>
              </w:rPr>
              <w:t>热水锅炉</w:t>
            </w:r>
          </w:p>
        </w:tc>
        <w:tc>
          <w:tcPr>
            <w:tcW w:w="330" w:type="pct"/>
            <w:tcBorders>
              <w:top w:val="nil"/>
              <w:left w:val="nil"/>
              <w:bottom w:val="single" w:sz="4" w:space="0" w:color="auto"/>
              <w:right w:val="single" w:sz="4" w:space="0" w:color="auto"/>
            </w:tcBorders>
            <w:vAlign w:val="center"/>
          </w:tcPr>
          <w:p w14:paraId="572B8557"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3BA73DF6"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1A00DAAA"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2DD16C7F"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563C1B94"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AFAD5A1"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3E26BA9"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00491B00"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0F9D71FF"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62AF072"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58571F15" w14:textId="77777777" w:rsidR="00884E42" w:rsidRDefault="00884E42">
            <w:pPr>
              <w:widowControl/>
              <w:jc w:val="center"/>
              <w:rPr>
                <w:rFonts w:eastAsia="宋体" w:cs="宋体"/>
                <w:kern w:val="0"/>
                <w:sz w:val="24"/>
                <w:szCs w:val="22"/>
              </w:rPr>
            </w:pPr>
          </w:p>
        </w:tc>
      </w:tr>
      <w:tr w:rsidR="00884E42" w14:paraId="792598EC" w14:textId="77777777">
        <w:trPr>
          <w:trHeight w:val="20"/>
          <w:jc w:val="center"/>
        </w:trPr>
        <w:tc>
          <w:tcPr>
            <w:tcW w:w="425" w:type="pct"/>
            <w:vMerge/>
            <w:tcBorders>
              <w:top w:val="nil"/>
              <w:left w:val="single" w:sz="4" w:space="0" w:color="auto"/>
              <w:bottom w:val="single" w:sz="4" w:space="0" w:color="auto"/>
              <w:right w:val="nil"/>
            </w:tcBorders>
            <w:vAlign w:val="center"/>
          </w:tcPr>
          <w:p w14:paraId="22B05DA0"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630485E2" w14:textId="77777777" w:rsidR="00884E42" w:rsidRDefault="00000000">
            <w:pPr>
              <w:widowControl/>
              <w:jc w:val="center"/>
              <w:rPr>
                <w:rFonts w:eastAsia="宋体" w:cs="宋体"/>
                <w:kern w:val="0"/>
                <w:sz w:val="24"/>
                <w:szCs w:val="22"/>
              </w:rPr>
            </w:pPr>
            <w:r>
              <w:rPr>
                <w:rFonts w:eastAsia="宋体" w:cs="宋体" w:hint="eastAsia"/>
                <w:kern w:val="0"/>
                <w:sz w:val="24"/>
                <w:szCs w:val="22"/>
              </w:rPr>
              <w:t>热泵</w:t>
            </w:r>
          </w:p>
        </w:tc>
        <w:tc>
          <w:tcPr>
            <w:tcW w:w="330" w:type="pct"/>
            <w:tcBorders>
              <w:top w:val="nil"/>
              <w:left w:val="nil"/>
              <w:bottom w:val="single" w:sz="4" w:space="0" w:color="auto"/>
              <w:right w:val="single" w:sz="4" w:space="0" w:color="auto"/>
            </w:tcBorders>
            <w:vAlign w:val="center"/>
          </w:tcPr>
          <w:p w14:paraId="3F91293C"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3EE7BF7C"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5BA9C5F9"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B1CB7B4"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37C02A7D"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22ADCCB"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21653A5B"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437C6A08"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16FC9EDC"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74670B40"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0279255" w14:textId="77777777" w:rsidR="00884E42" w:rsidRDefault="00884E42">
            <w:pPr>
              <w:widowControl/>
              <w:jc w:val="center"/>
              <w:rPr>
                <w:rFonts w:eastAsia="宋体" w:cs="宋体"/>
                <w:kern w:val="0"/>
                <w:sz w:val="24"/>
                <w:szCs w:val="22"/>
              </w:rPr>
            </w:pPr>
          </w:p>
        </w:tc>
      </w:tr>
      <w:tr w:rsidR="00884E42" w14:paraId="066A604A" w14:textId="77777777">
        <w:trPr>
          <w:trHeight w:val="20"/>
          <w:jc w:val="center"/>
        </w:trPr>
        <w:tc>
          <w:tcPr>
            <w:tcW w:w="425" w:type="pct"/>
            <w:vMerge/>
            <w:tcBorders>
              <w:top w:val="nil"/>
              <w:left w:val="single" w:sz="4" w:space="0" w:color="auto"/>
              <w:bottom w:val="single" w:sz="4" w:space="0" w:color="auto"/>
              <w:right w:val="nil"/>
            </w:tcBorders>
            <w:vAlign w:val="center"/>
          </w:tcPr>
          <w:p w14:paraId="326891F7"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70B490DC"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5A2649D9"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09EBE27A"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395C113A"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C0DACAC"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53A60AB7"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23F5EC38"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2C73DCBD"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73E80191"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26911FBF"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87BB6D5"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2D21D80E" w14:textId="77777777" w:rsidR="00884E42" w:rsidRDefault="00884E42">
            <w:pPr>
              <w:widowControl/>
              <w:jc w:val="center"/>
              <w:rPr>
                <w:rFonts w:eastAsia="宋体" w:cs="宋体"/>
                <w:kern w:val="0"/>
                <w:sz w:val="24"/>
                <w:szCs w:val="22"/>
              </w:rPr>
            </w:pPr>
          </w:p>
        </w:tc>
      </w:tr>
      <w:tr w:rsidR="00884E42" w14:paraId="1EEB1BEA"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39FCAA22" w14:textId="77777777" w:rsidR="00884E42" w:rsidRDefault="00000000">
            <w:pPr>
              <w:widowControl/>
              <w:jc w:val="center"/>
              <w:rPr>
                <w:rFonts w:eastAsia="宋体" w:cs="宋体"/>
                <w:kern w:val="0"/>
                <w:sz w:val="24"/>
                <w:szCs w:val="22"/>
              </w:rPr>
            </w:pPr>
            <w:r>
              <w:rPr>
                <w:rFonts w:eastAsia="宋体" w:cs="宋体" w:hint="eastAsia"/>
                <w:kern w:val="0"/>
                <w:sz w:val="24"/>
                <w:szCs w:val="22"/>
              </w:rPr>
              <w:lastRenderedPageBreak/>
              <w:t>给水排水系统</w:t>
            </w:r>
          </w:p>
        </w:tc>
        <w:tc>
          <w:tcPr>
            <w:tcW w:w="755" w:type="pct"/>
            <w:tcBorders>
              <w:top w:val="nil"/>
              <w:left w:val="single" w:sz="4" w:space="0" w:color="auto"/>
              <w:bottom w:val="single" w:sz="4" w:space="0" w:color="auto"/>
              <w:right w:val="single" w:sz="4" w:space="0" w:color="auto"/>
            </w:tcBorders>
            <w:vAlign w:val="center"/>
          </w:tcPr>
          <w:p w14:paraId="2D17BD7C" w14:textId="77777777" w:rsidR="00884E42" w:rsidRDefault="00000000">
            <w:pPr>
              <w:widowControl/>
              <w:jc w:val="center"/>
              <w:rPr>
                <w:rFonts w:eastAsia="宋体" w:cs="宋体"/>
                <w:kern w:val="0"/>
                <w:sz w:val="24"/>
                <w:szCs w:val="22"/>
              </w:rPr>
            </w:pPr>
            <w:r>
              <w:rPr>
                <w:rFonts w:eastAsia="宋体" w:cs="宋体" w:hint="eastAsia"/>
                <w:kern w:val="0"/>
                <w:sz w:val="24"/>
                <w:szCs w:val="22"/>
              </w:rPr>
              <w:t>节水器具</w:t>
            </w:r>
          </w:p>
        </w:tc>
        <w:tc>
          <w:tcPr>
            <w:tcW w:w="330" w:type="pct"/>
            <w:tcBorders>
              <w:top w:val="nil"/>
              <w:left w:val="nil"/>
              <w:bottom w:val="single" w:sz="4" w:space="0" w:color="auto"/>
              <w:right w:val="single" w:sz="4" w:space="0" w:color="auto"/>
            </w:tcBorders>
            <w:vAlign w:val="center"/>
          </w:tcPr>
          <w:p w14:paraId="02CCFD71"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0D237ECB"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25C3E1B4"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66B68A73"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03EA4718"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4DB60F54"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C76D86A"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56593E9C"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38C3DA49"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C9A06C6"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4C02B51E" w14:textId="77777777" w:rsidR="00884E42" w:rsidRDefault="00884E42">
            <w:pPr>
              <w:widowControl/>
              <w:jc w:val="center"/>
              <w:rPr>
                <w:rFonts w:eastAsia="宋体" w:cs="宋体"/>
                <w:kern w:val="0"/>
                <w:sz w:val="24"/>
                <w:szCs w:val="22"/>
              </w:rPr>
            </w:pPr>
          </w:p>
        </w:tc>
      </w:tr>
      <w:tr w:rsidR="00884E42" w14:paraId="01080E70" w14:textId="77777777">
        <w:trPr>
          <w:trHeight w:val="20"/>
          <w:jc w:val="center"/>
        </w:trPr>
        <w:tc>
          <w:tcPr>
            <w:tcW w:w="425" w:type="pct"/>
            <w:vMerge/>
            <w:tcBorders>
              <w:top w:val="nil"/>
              <w:left w:val="single" w:sz="4" w:space="0" w:color="auto"/>
              <w:bottom w:val="single" w:sz="4" w:space="0" w:color="auto"/>
              <w:right w:val="nil"/>
            </w:tcBorders>
            <w:vAlign w:val="center"/>
          </w:tcPr>
          <w:p w14:paraId="3C9A9595"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11694A1A" w14:textId="77777777" w:rsidR="00884E42" w:rsidRDefault="00000000">
            <w:pPr>
              <w:widowControl/>
              <w:jc w:val="center"/>
              <w:rPr>
                <w:rFonts w:eastAsia="宋体" w:cs="宋体"/>
                <w:kern w:val="0"/>
                <w:sz w:val="24"/>
                <w:szCs w:val="22"/>
              </w:rPr>
            </w:pPr>
            <w:r>
              <w:rPr>
                <w:rFonts w:eastAsia="宋体" w:cs="宋体" w:hint="eastAsia"/>
                <w:kern w:val="0"/>
                <w:sz w:val="24"/>
                <w:szCs w:val="22"/>
              </w:rPr>
              <w:t>非传统水源</w:t>
            </w:r>
          </w:p>
        </w:tc>
        <w:tc>
          <w:tcPr>
            <w:tcW w:w="330" w:type="pct"/>
            <w:tcBorders>
              <w:top w:val="nil"/>
              <w:left w:val="nil"/>
              <w:bottom w:val="single" w:sz="4" w:space="0" w:color="auto"/>
              <w:right w:val="single" w:sz="4" w:space="0" w:color="auto"/>
            </w:tcBorders>
            <w:vAlign w:val="center"/>
          </w:tcPr>
          <w:p w14:paraId="0F4C7A2D"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03F7C2B4"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52F52943"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223CE02F"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147133AF"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5D8746C"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6BF747BF"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0888558A"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71463904"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E063CE6"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405B1381" w14:textId="77777777" w:rsidR="00884E42" w:rsidRDefault="00884E42">
            <w:pPr>
              <w:widowControl/>
              <w:jc w:val="center"/>
              <w:rPr>
                <w:rFonts w:eastAsia="宋体" w:cs="宋体"/>
                <w:kern w:val="0"/>
                <w:sz w:val="24"/>
                <w:szCs w:val="22"/>
              </w:rPr>
            </w:pPr>
          </w:p>
        </w:tc>
      </w:tr>
      <w:tr w:rsidR="00884E42" w14:paraId="65854F75" w14:textId="77777777">
        <w:trPr>
          <w:trHeight w:val="20"/>
          <w:jc w:val="center"/>
        </w:trPr>
        <w:tc>
          <w:tcPr>
            <w:tcW w:w="425" w:type="pct"/>
            <w:vMerge/>
            <w:tcBorders>
              <w:top w:val="nil"/>
              <w:left w:val="single" w:sz="4" w:space="0" w:color="auto"/>
              <w:bottom w:val="single" w:sz="4" w:space="0" w:color="auto"/>
              <w:right w:val="nil"/>
            </w:tcBorders>
            <w:vAlign w:val="center"/>
          </w:tcPr>
          <w:p w14:paraId="2D1E989C"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09D15BD0"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3FBBEFF3"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27F11402"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669960E6"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25273F08"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6DA9E9D3"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2A7C2E47"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79081F8C"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47AF422F"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298AD686"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4E54972A"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1E3800D9" w14:textId="77777777" w:rsidR="00884E42" w:rsidRDefault="00884E42">
            <w:pPr>
              <w:widowControl/>
              <w:jc w:val="center"/>
              <w:rPr>
                <w:rFonts w:eastAsia="宋体" w:cs="宋体"/>
                <w:kern w:val="0"/>
                <w:sz w:val="24"/>
                <w:szCs w:val="22"/>
              </w:rPr>
            </w:pPr>
          </w:p>
        </w:tc>
      </w:tr>
      <w:tr w:rsidR="00884E42" w14:paraId="79138358"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46463869" w14:textId="77777777" w:rsidR="00884E42" w:rsidRDefault="00000000">
            <w:pPr>
              <w:widowControl/>
              <w:jc w:val="center"/>
              <w:rPr>
                <w:rFonts w:eastAsia="宋体" w:cs="宋体"/>
                <w:kern w:val="0"/>
                <w:sz w:val="24"/>
                <w:szCs w:val="22"/>
              </w:rPr>
            </w:pPr>
            <w:r>
              <w:rPr>
                <w:rFonts w:eastAsia="宋体" w:cs="宋体" w:hint="eastAsia"/>
                <w:kern w:val="0"/>
                <w:sz w:val="24"/>
                <w:szCs w:val="22"/>
              </w:rPr>
              <w:t>可再生能源系统</w:t>
            </w:r>
          </w:p>
        </w:tc>
        <w:tc>
          <w:tcPr>
            <w:tcW w:w="755" w:type="pct"/>
            <w:tcBorders>
              <w:top w:val="nil"/>
              <w:left w:val="single" w:sz="4" w:space="0" w:color="auto"/>
              <w:bottom w:val="single" w:sz="4" w:space="0" w:color="auto"/>
              <w:right w:val="single" w:sz="4" w:space="0" w:color="auto"/>
            </w:tcBorders>
            <w:vAlign w:val="center"/>
          </w:tcPr>
          <w:p w14:paraId="0EEEE61F" w14:textId="77777777" w:rsidR="00884E42" w:rsidRDefault="00000000">
            <w:pPr>
              <w:widowControl/>
              <w:jc w:val="center"/>
              <w:rPr>
                <w:rFonts w:eastAsia="宋体" w:cs="宋体"/>
                <w:kern w:val="0"/>
                <w:sz w:val="24"/>
                <w:szCs w:val="22"/>
              </w:rPr>
            </w:pPr>
            <w:r>
              <w:rPr>
                <w:rFonts w:eastAsia="宋体" w:cs="宋体" w:hint="eastAsia"/>
                <w:kern w:val="0"/>
                <w:sz w:val="24"/>
                <w:szCs w:val="22"/>
              </w:rPr>
              <w:t>太阳能热水系统</w:t>
            </w:r>
          </w:p>
        </w:tc>
        <w:tc>
          <w:tcPr>
            <w:tcW w:w="330" w:type="pct"/>
            <w:tcBorders>
              <w:top w:val="nil"/>
              <w:left w:val="nil"/>
              <w:bottom w:val="single" w:sz="4" w:space="0" w:color="auto"/>
              <w:right w:val="single" w:sz="4" w:space="0" w:color="auto"/>
            </w:tcBorders>
            <w:vAlign w:val="center"/>
          </w:tcPr>
          <w:p w14:paraId="7DFEDBCB"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35430537"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672BDC3B"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8ACA7B1"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32A9E620"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3AEE35A3"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F8C8A26"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2D9CCF23"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73C34ACD"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619998E"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3F249276" w14:textId="77777777" w:rsidR="00884E42" w:rsidRDefault="00884E42">
            <w:pPr>
              <w:widowControl/>
              <w:jc w:val="center"/>
              <w:rPr>
                <w:rFonts w:eastAsia="宋体" w:cs="宋体"/>
                <w:kern w:val="0"/>
                <w:sz w:val="24"/>
                <w:szCs w:val="22"/>
              </w:rPr>
            </w:pPr>
          </w:p>
        </w:tc>
      </w:tr>
      <w:tr w:rsidR="00884E42" w14:paraId="5787D873" w14:textId="77777777">
        <w:trPr>
          <w:trHeight w:val="20"/>
          <w:jc w:val="center"/>
        </w:trPr>
        <w:tc>
          <w:tcPr>
            <w:tcW w:w="425" w:type="pct"/>
            <w:vMerge/>
            <w:tcBorders>
              <w:top w:val="nil"/>
              <w:left w:val="single" w:sz="4" w:space="0" w:color="auto"/>
              <w:bottom w:val="single" w:sz="4" w:space="0" w:color="auto"/>
              <w:right w:val="nil"/>
            </w:tcBorders>
            <w:vAlign w:val="center"/>
          </w:tcPr>
          <w:p w14:paraId="7CA2B5EF"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092A927B" w14:textId="77777777" w:rsidR="00884E42" w:rsidRDefault="00000000">
            <w:pPr>
              <w:widowControl/>
              <w:jc w:val="center"/>
              <w:rPr>
                <w:rFonts w:eastAsia="宋体" w:cs="宋体"/>
                <w:kern w:val="0"/>
                <w:sz w:val="24"/>
                <w:szCs w:val="22"/>
              </w:rPr>
            </w:pPr>
            <w:r>
              <w:rPr>
                <w:rFonts w:eastAsia="宋体" w:cs="宋体" w:hint="eastAsia"/>
                <w:kern w:val="0"/>
                <w:sz w:val="24"/>
                <w:szCs w:val="22"/>
              </w:rPr>
              <w:t>太阳能光</w:t>
            </w:r>
            <w:proofErr w:type="gramStart"/>
            <w:r>
              <w:rPr>
                <w:rFonts w:eastAsia="宋体" w:cs="宋体" w:hint="eastAsia"/>
                <w:kern w:val="0"/>
                <w:sz w:val="24"/>
                <w:szCs w:val="22"/>
              </w:rPr>
              <w:t>伏系统</w:t>
            </w:r>
            <w:proofErr w:type="gramEnd"/>
          </w:p>
        </w:tc>
        <w:tc>
          <w:tcPr>
            <w:tcW w:w="330" w:type="pct"/>
            <w:tcBorders>
              <w:top w:val="nil"/>
              <w:left w:val="nil"/>
              <w:bottom w:val="single" w:sz="4" w:space="0" w:color="auto"/>
              <w:right w:val="single" w:sz="4" w:space="0" w:color="auto"/>
            </w:tcBorders>
            <w:vAlign w:val="center"/>
          </w:tcPr>
          <w:p w14:paraId="41422784"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21F2BA96"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77ECD8D7"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5447B3D4"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5DCAB271"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442C7E81"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79FDF274"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1E4B32F2"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45EE297B"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5CBA3D08"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6FC44494" w14:textId="77777777" w:rsidR="00884E42" w:rsidRDefault="00884E42">
            <w:pPr>
              <w:widowControl/>
              <w:jc w:val="center"/>
              <w:rPr>
                <w:rFonts w:eastAsia="宋体" w:cs="宋体"/>
                <w:kern w:val="0"/>
                <w:sz w:val="24"/>
                <w:szCs w:val="22"/>
              </w:rPr>
            </w:pPr>
          </w:p>
        </w:tc>
      </w:tr>
      <w:tr w:rsidR="00884E42" w14:paraId="3ACB4339" w14:textId="77777777">
        <w:trPr>
          <w:trHeight w:val="20"/>
          <w:jc w:val="center"/>
        </w:trPr>
        <w:tc>
          <w:tcPr>
            <w:tcW w:w="425" w:type="pct"/>
            <w:vMerge/>
            <w:tcBorders>
              <w:top w:val="nil"/>
              <w:left w:val="single" w:sz="4" w:space="0" w:color="auto"/>
              <w:bottom w:val="single" w:sz="4" w:space="0" w:color="auto"/>
              <w:right w:val="nil"/>
            </w:tcBorders>
            <w:vAlign w:val="center"/>
          </w:tcPr>
          <w:p w14:paraId="1187A931"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1C72887B"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70EA9BB1"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7363BA4D"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53EF167B"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163E45ED"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6E0D5562"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10918AF6"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3A8CCAAC"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4647F104"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50F5F9B3"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07791A4D"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4BF2C062" w14:textId="77777777" w:rsidR="00884E42" w:rsidRDefault="00884E42">
            <w:pPr>
              <w:widowControl/>
              <w:jc w:val="center"/>
              <w:rPr>
                <w:rFonts w:eastAsia="宋体" w:cs="宋体"/>
                <w:kern w:val="0"/>
                <w:sz w:val="24"/>
                <w:szCs w:val="22"/>
              </w:rPr>
            </w:pPr>
          </w:p>
        </w:tc>
      </w:tr>
      <w:tr w:rsidR="00884E42" w14:paraId="5AD679F2" w14:textId="77777777">
        <w:trPr>
          <w:trHeight w:val="20"/>
          <w:jc w:val="center"/>
        </w:trPr>
        <w:tc>
          <w:tcPr>
            <w:tcW w:w="425" w:type="pct"/>
            <w:vMerge w:val="restart"/>
            <w:tcBorders>
              <w:top w:val="nil"/>
              <w:left w:val="single" w:sz="4" w:space="0" w:color="auto"/>
              <w:bottom w:val="single" w:sz="4" w:space="0" w:color="auto"/>
              <w:right w:val="nil"/>
            </w:tcBorders>
            <w:vAlign w:val="center"/>
          </w:tcPr>
          <w:p w14:paraId="22DEB075" w14:textId="77777777" w:rsidR="00884E42" w:rsidRDefault="00000000">
            <w:pPr>
              <w:widowControl/>
              <w:jc w:val="center"/>
              <w:rPr>
                <w:rFonts w:eastAsia="宋体" w:cs="宋体"/>
                <w:kern w:val="0"/>
                <w:sz w:val="24"/>
                <w:szCs w:val="22"/>
              </w:rPr>
            </w:pPr>
            <w:r>
              <w:rPr>
                <w:rFonts w:eastAsia="宋体" w:cs="宋体" w:hint="eastAsia"/>
                <w:kern w:val="0"/>
                <w:sz w:val="24"/>
                <w:szCs w:val="22"/>
              </w:rPr>
              <w:t>其他系统</w:t>
            </w:r>
          </w:p>
        </w:tc>
        <w:tc>
          <w:tcPr>
            <w:tcW w:w="755" w:type="pct"/>
            <w:tcBorders>
              <w:top w:val="nil"/>
              <w:left w:val="single" w:sz="4" w:space="0" w:color="auto"/>
              <w:bottom w:val="single" w:sz="4" w:space="0" w:color="auto"/>
              <w:right w:val="single" w:sz="4" w:space="0" w:color="auto"/>
            </w:tcBorders>
            <w:vAlign w:val="center"/>
          </w:tcPr>
          <w:p w14:paraId="54244EAC" w14:textId="77777777" w:rsidR="00884E42" w:rsidRDefault="00000000">
            <w:pPr>
              <w:widowControl/>
              <w:jc w:val="center"/>
              <w:rPr>
                <w:rFonts w:eastAsia="宋体" w:cs="宋体"/>
                <w:kern w:val="0"/>
                <w:sz w:val="24"/>
                <w:szCs w:val="22"/>
              </w:rPr>
            </w:pPr>
            <w:r>
              <w:rPr>
                <w:rFonts w:eastAsia="宋体" w:cs="宋体" w:hint="eastAsia"/>
                <w:kern w:val="0"/>
                <w:sz w:val="24"/>
                <w:szCs w:val="22"/>
              </w:rPr>
              <w:t>电梯系统</w:t>
            </w:r>
          </w:p>
        </w:tc>
        <w:tc>
          <w:tcPr>
            <w:tcW w:w="330" w:type="pct"/>
            <w:tcBorders>
              <w:top w:val="nil"/>
              <w:left w:val="nil"/>
              <w:bottom w:val="single" w:sz="4" w:space="0" w:color="auto"/>
              <w:right w:val="single" w:sz="4" w:space="0" w:color="auto"/>
            </w:tcBorders>
            <w:vAlign w:val="center"/>
          </w:tcPr>
          <w:p w14:paraId="0FEAF1FB"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4351E753"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38243D62"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6153B776" w14:textId="77777777" w:rsidR="00884E42" w:rsidRDefault="00884E42">
            <w:pPr>
              <w:widowControl/>
              <w:jc w:val="center"/>
              <w:rPr>
                <w:rFonts w:eastAsia="宋体" w:cs="宋体"/>
                <w:kern w:val="0"/>
                <w:sz w:val="24"/>
                <w:szCs w:val="22"/>
              </w:rPr>
            </w:pPr>
          </w:p>
        </w:tc>
        <w:tc>
          <w:tcPr>
            <w:tcW w:w="388" w:type="pct"/>
            <w:tcBorders>
              <w:top w:val="nil"/>
              <w:left w:val="nil"/>
              <w:bottom w:val="nil"/>
              <w:right w:val="single" w:sz="4" w:space="0" w:color="auto"/>
            </w:tcBorders>
            <w:vAlign w:val="center"/>
          </w:tcPr>
          <w:p w14:paraId="63B2020E"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3F05CB45" w14:textId="77777777" w:rsidR="00884E42" w:rsidRDefault="00884E42">
            <w:pPr>
              <w:widowControl/>
              <w:jc w:val="center"/>
              <w:rPr>
                <w:rFonts w:eastAsia="宋体" w:cs="宋体"/>
                <w:kern w:val="0"/>
                <w:sz w:val="24"/>
                <w:szCs w:val="22"/>
              </w:rPr>
            </w:pPr>
          </w:p>
        </w:tc>
        <w:tc>
          <w:tcPr>
            <w:tcW w:w="377" w:type="pct"/>
            <w:tcBorders>
              <w:top w:val="nil"/>
              <w:left w:val="nil"/>
              <w:bottom w:val="nil"/>
              <w:right w:val="single" w:sz="4" w:space="0" w:color="auto"/>
            </w:tcBorders>
            <w:vAlign w:val="center"/>
          </w:tcPr>
          <w:p w14:paraId="5C53FD64"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1D2CD1AD" w14:textId="77777777" w:rsidR="00884E42" w:rsidRDefault="00884E42">
            <w:pPr>
              <w:widowControl/>
              <w:jc w:val="center"/>
              <w:rPr>
                <w:rFonts w:eastAsia="宋体" w:cs="宋体"/>
                <w:kern w:val="0"/>
                <w:sz w:val="24"/>
                <w:szCs w:val="22"/>
              </w:rPr>
            </w:pPr>
          </w:p>
        </w:tc>
        <w:tc>
          <w:tcPr>
            <w:tcW w:w="377" w:type="pct"/>
            <w:tcBorders>
              <w:top w:val="nil"/>
              <w:left w:val="nil"/>
              <w:bottom w:val="nil"/>
              <w:right w:val="nil"/>
            </w:tcBorders>
            <w:vAlign w:val="center"/>
          </w:tcPr>
          <w:p w14:paraId="5B74A659"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nil"/>
              <w:right w:val="single" w:sz="4" w:space="0" w:color="auto"/>
            </w:tcBorders>
            <w:vAlign w:val="center"/>
          </w:tcPr>
          <w:p w14:paraId="251E8FA2" w14:textId="77777777" w:rsidR="00884E42" w:rsidRDefault="00884E42">
            <w:pPr>
              <w:widowControl/>
              <w:jc w:val="center"/>
              <w:rPr>
                <w:rFonts w:eastAsia="宋体" w:cs="宋体"/>
                <w:kern w:val="0"/>
                <w:sz w:val="24"/>
                <w:szCs w:val="22"/>
              </w:rPr>
            </w:pPr>
          </w:p>
        </w:tc>
        <w:tc>
          <w:tcPr>
            <w:tcW w:w="330" w:type="pct"/>
            <w:tcBorders>
              <w:top w:val="nil"/>
              <w:left w:val="nil"/>
              <w:bottom w:val="nil"/>
              <w:right w:val="single" w:sz="4" w:space="0" w:color="auto"/>
            </w:tcBorders>
            <w:vAlign w:val="center"/>
          </w:tcPr>
          <w:p w14:paraId="2078F187" w14:textId="77777777" w:rsidR="00884E42" w:rsidRDefault="00884E42">
            <w:pPr>
              <w:widowControl/>
              <w:jc w:val="center"/>
              <w:rPr>
                <w:rFonts w:eastAsia="宋体" w:cs="宋体"/>
                <w:kern w:val="0"/>
                <w:sz w:val="24"/>
                <w:szCs w:val="22"/>
              </w:rPr>
            </w:pPr>
          </w:p>
        </w:tc>
      </w:tr>
      <w:tr w:rsidR="00884E42" w14:paraId="40124F50" w14:textId="77777777">
        <w:trPr>
          <w:trHeight w:val="20"/>
          <w:jc w:val="center"/>
        </w:trPr>
        <w:tc>
          <w:tcPr>
            <w:tcW w:w="425" w:type="pct"/>
            <w:vMerge/>
            <w:tcBorders>
              <w:top w:val="nil"/>
              <w:left w:val="single" w:sz="4" w:space="0" w:color="auto"/>
              <w:bottom w:val="single" w:sz="4" w:space="0" w:color="auto"/>
              <w:right w:val="nil"/>
            </w:tcBorders>
            <w:vAlign w:val="center"/>
          </w:tcPr>
          <w:p w14:paraId="711111B4" w14:textId="77777777" w:rsidR="00884E42" w:rsidRDefault="00884E42">
            <w:pPr>
              <w:widowControl/>
              <w:jc w:val="left"/>
              <w:rPr>
                <w:rFonts w:eastAsia="宋体" w:cs="宋体"/>
                <w:kern w:val="0"/>
                <w:sz w:val="24"/>
                <w:szCs w:val="22"/>
              </w:rPr>
            </w:pPr>
          </w:p>
        </w:tc>
        <w:tc>
          <w:tcPr>
            <w:tcW w:w="755" w:type="pct"/>
            <w:tcBorders>
              <w:top w:val="nil"/>
              <w:left w:val="single" w:sz="4" w:space="0" w:color="auto"/>
              <w:bottom w:val="single" w:sz="4" w:space="0" w:color="auto"/>
              <w:right w:val="single" w:sz="4" w:space="0" w:color="auto"/>
            </w:tcBorders>
            <w:vAlign w:val="center"/>
          </w:tcPr>
          <w:p w14:paraId="36E10999" w14:textId="77777777" w:rsidR="00884E42" w:rsidRDefault="00000000">
            <w:pPr>
              <w:widowControl/>
              <w:jc w:val="center"/>
              <w:rPr>
                <w:rFonts w:eastAsia="宋体" w:cs="宋体"/>
                <w:kern w:val="0"/>
                <w:sz w:val="24"/>
                <w:szCs w:val="22"/>
              </w:rPr>
            </w:pPr>
            <w:r>
              <w:rPr>
                <w:rFonts w:eastAsia="宋体" w:cs="宋体" w:hint="eastAsia"/>
                <w:kern w:val="0"/>
                <w:sz w:val="24"/>
                <w:szCs w:val="22"/>
              </w:rPr>
              <w:t>……</w:t>
            </w:r>
          </w:p>
        </w:tc>
        <w:tc>
          <w:tcPr>
            <w:tcW w:w="330" w:type="pct"/>
            <w:tcBorders>
              <w:top w:val="nil"/>
              <w:left w:val="nil"/>
              <w:bottom w:val="single" w:sz="4" w:space="0" w:color="auto"/>
              <w:right w:val="single" w:sz="4" w:space="0" w:color="auto"/>
            </w:tcBorders>
            <w:vAlign w:val="center"/>
          </w:tcPr>
          <w:p w14:paraId="7239F8F0" w14:textId="77777777" w:rsidR="00884E42" w:rsidRDefault="00884E42">
            <w:pPr>
              <w:widowControl/>
              <w:jc w:val="center"/>
              <w:rPr>
                <w:rFonts w:eastAsia="宋体" w:cs="宋体"/>
                <w:kern w:val="0"/>
                <w:sz w:val="24"/>
                <w:szCs w:val="22"/>
              </w:rPr>
            </w:pPr>
          </w:p>
        </w:tc>
        <w:tc>
          <w:tcPr>
            <w:tcW w:w="334" w:type="pct"/>
            <w:tcBorders>
              <w:top w:val="nil"/>
              <w:left w:val="nil"/>
              <w:bottom w:val="single" w:sz="4" w:space="0" w:color="auto"/>
              <w:right w:val="single" w:sz="4" w:space="0" w:color="auto"/>
            </w:tcBorders>
            <w:vAlign w:val="center"/>
          </w:tcPr>
          <w:p w14:paraId="350FFE88" w14:textId="77777777" w:rsidR="00884E42" w:rsidRDefault="00884E42">
            <w:pPr>
              <w:widowControl/>
              <w:jc w:val="center"/>
              <w:rPr>
                <w:rFonts w:eastAsia="宋体" w:cs="宋体"/>
                <w:kern w:val="0"/>
                <w:sz w:val="24"/>
                <w:szCs w:val="22"/>
              </w:rPr>
            </w:pPr>
          </w:p>
        </w:tc>
        <w:tc>
          <w:tcPr>
            <w:tcW w:w="326" w:type="pct"/>
            <w:tcBorders>
              <w:top w:val="nil"/>
              <w:left w:val="nil"/>
              <w:bottom w:val="single" w:sz="4" w:space="0" w:color="auto"/>
              <w:right w:val="single" w:sz="4" w:space="0" w:color="auto"/>
            </w:tcBorders>
            <w:vAlign w:val="center"/>
          </w:tcPr>
          <w:p w14:paraId="41A47E40" w14:textId="77777777" w:rsidR="00884E42" w:rsidRDefault="00884E42">
            <w:pPr>
              <w:widowControl/>
              <w:jc w:val="center"/>
              <w:rPr>
                <w:rFonts w:eastAsia="宋体" w:cs="宋体"/>
                <w:kern w:val="0"/>
                <w:sz w:val="24"/>
                <w:szCs w:val="22"/>
              </w:rPr>
            </w:pPr>
          </w:p>
        </w:tc>
        <w:tc>
          <w:tcPr>
            <w:tcW w:w="367" w:type="pct"/>
            <w:tcBorders>
              <w:top w:val="nil"/>
              <w:left w:val="nil"/>
              <w:bottom w:val="single" w:sz="4" w:space="0" w:color="auto"/>
              <w:right w:val="single" w:sz="4" w:space="0" w:color="auto"/>
            </w:tcBorders>
            <w:vAlign w:val="center"/>
          </w:tcPr>
          <w:p w14:paraId="5E8C24BB" w14:textId="77777777" w:rsidR="00884E42" w:rsidRDefault="00884E42">
            <w:pPr>
              <w:widowControl/>
              <w:jc w:val="center"/>
              <w:rPr>
                <w:rFonts w:eastAsia="宋体" w:cs="宋体"/>
                <w:kern w:val="0"/>
                <w:sz w:val="24"/>
                <w:szCs w:val="22"/>
              </w:rPr>
            </w:pPr>
          </w:p>
        </w:tc>
        <w:tc>
          <w:tcPr>
            <w:tcW w:w="388" w:type="pct"/>
            <w:tcBorders>
              <w:top w:val="nil"/>
              <w:left w:val="nil"/>
              <w:bottom w:val="single" w:sz="4" w:space="0" w:color="auto"/>
              <w:right w:val="single" w:sz="4" w:space="0" w:color="auto"/>
            </w:tcBorders>
            <w:vAlign w:val="center"/>
          </w:tcPr>
          <w:p w14:paraId="4169FEB6"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1A5D71B9"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single" w:sz="4" w:space="0" w:color="auto"/>
            </w:tcBorders>
            <w:vAlign w:val="center"/>
          </w:tcPr>
          <w:p w14:paraId="0DE08560"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79696C11" w14:textId="77777777" w:rsidR="00884E42" w:rsidRDefault="00884E42">
            <w:pPr>
              <w:widowControl/>
              <w:jc w:val="center"/>
              <w:rPr>
                <w:rFonts w:eastAsia="宋体" w:cs="宋体"/>
                <w:kern w:val="0"/>
                <w:sz w:val="24"/>
                <w:szCs w:val="22"/>
              </w:rPr>
            </w:pPr>
          </w:p>
        </w:tc>
        <w:tc>
          <w:tcPr>
            <w:tcW w:w="377" w:type="pct"/>
            <w:tcBorders>
              <w:top w:val="nil"/>
              <w:left w:val="nil"/>
              <w:bottom w:val="single" w:sz="4" w:space="0" w:color="auto"/>
              <w:right w:val="nil"/>
            </w:tcBorders>
            <w:vAlign w:val="center"/>
          </w:tcPr>
          <w:p w14:paraId="5C63D138" w14:textId="77777777" w:rsidR="00884E42" w:rsidRDefault="00884E42">
            <w:pPr>
              <w:widowControl/>
              <w:jc w:val="center"/>
              <w:rPr>
                <w:rFonts w:eastAsia="宋体" w:cs="宋体"/>
                <w:kern w:val="0"/>
                <w:sz w:val="24"/>
                <w:szCs w:val="22"/>
              </w:rPr>
            </w:pPr>
          </w:p>
        </w:tc>
        <w:tc>
          <w:tcPr>
            <w:tcW w:w="283" w:type="pct"/>
            <w:tcBorders>
              <w:top w:val="nil"/>
              <w:left w:val="single" w:sz="4" w:space="0" w:color="auto"/>
              <w:bottom w:val="single" w:sz="4" w:space="0" w:color="auto"/>
              <w:right w:val="single" w:sz="4" w:space="0" w:color="auto"/>
            </w:tcBorders>
            <w:vAlign w:val="center"/>
          </w:tcPr>
          <w:p w14:paraId="7C5E33B9" w14:textId="77777777" w:rsidR="00884E42" w:rsidRDefault="00884E42">
            <w:pPr>
              <w:widowControl/>
              <w:jc w:val="center"/>
              <w:rPr>
                <w:rFonts w:eastAsia="宋体" w:cs="宋体"/>
                <w:kern w:val="0"/>
                <w:sz w:val="24"/>
                <w:szCs w:val="22"/>
              </w:rPr>
            </w:pPr>
          </w:p>
        </w:tc>
        <w:tc>
          <w:tcPr>
            <w:tcW w:w="330" w:type="pct"/>
            <w:tcBorders>
              <w:top w:val="nil"/>
              <w:left w:val="nil"/>
              <w:bottom w:val="single" w:sz="4" w:space="0" w:color="auto"/>
              <w:right w:val="single" w:sz="4" w:space="0" w:color="auto"/>
            </w:tcBorders>
            <w:vAlign w:val="center"/>
          </w:tcPr>
          <w:p w14:paraId="44F32D01" w14:textId="77777777" w:rsidR="00884E42" w:rsidRDefault="00884E42">
            <w:pPr>
              <w:widowControl/>
              <w:jc w:val="center"/>
              <w:rPr>
                <w:rFonts w:eastAsia="宋体" w:cs="宋体"/>
                <w:kern w:val="0"/>
                <w:sz w:val="24"/>
                <w:szCs w:val="22"/>
              </w:rPr>
            </w:pPr>
          </w:p>
        </w:tc>
      </w:tr>
    </w:tbl>
    <w:p w14:paraId="197982A3" w14:textId="77777777" w:rsidR="00884E42" w:rsidRDefault="00884E42">
      <w:pPr>
        <w:pStyle w:val="24"/>
      </w:pPr>
    </w:p>
    <w:p w14:paraId="65956122" w14:textId="77777777" w:rsidR="00884E42" w:rsidRDefault="00884E42">
      <w:pPr>
        <w:pStyle w:val="1"/>
        <w:numPr>
          <w:ilvl w:val="0"/>
          <w:numId w:val="0"/>
        </w:numPr>
        <w:spacing w:before="217" w:after="217"/>
        <w:ind w:left="420"/>
        <w:jc w:val="both"/>
        <w:rPr>
          <w:rFonts w:cs="Times New Roman"/>
        </w:rPr>
        <w:sectPr w:rsidR="00884E42">
          <w:pgSz w:w="16838" w:h="11906" w:orient="landscape"/>
          <w:pgMar w:top="1800" w:right="1440" w:bottom="1800" w:left="1440" w:header="851" w:footer="992" w:gutter="0"/>
          <w:cols w:space="425"/>
          <w:docGrid w:type="lines" w:linePitch="435"/>
        </w:sectPr>
      </w:pPr>
    </w:p>
    <w:p w14:paraId="2C470FD7" w14:textId="77777777" w:rsidR="00884E42" w:rsidRDefault="00000000">
      <w:pPr>
        <w:pStyle w:val="1"/>
        <w:numPr>
          <w:ilvl w:val="0"/>
          <w:numId w:val="0"/>
        </w:numPr>
        <w:ind w:left="420"/>
        <w:jc w:val="both"/>
        <w:rPr>
          <w:rFonts w:cs="Times New Roman"/>
        </w:rPr>
      </w:pPr>
      <w:bookmarkStart w:id="252" w:name="_Toc211094473"/>
      <w:bookmarkStart w:id="253" w:name="_Hlk211432909"/>
      <w:r>
        <w:rPr>
          <w:rFonts w:cs="Times New Roman"/>
        </w:rPr>
        <w:lastRenderedPageBreak/>
        <w:t>附录</w:t>
      </w:r>
      <w:r>
        <w:rPr>
          <w:rFonts w:cs="Times New Roman"/>
        </w:rPr>
        <w:t xml:space="preserve">E </w:t>
      </w:r>
      <w:r>
        <w:rPr>
          <w:rFonts w:cs="Times New Roman"/>
        </w:rPr>
        <w:t>不同</w:t>
      </w:r>
      <w:proofErr w:type="gramStart"/>
      <w:r>
        <w:rPr>
          <w:rFonts w:cs="Times New Roman"/>
        </w:rPr>
        <w:t>碳汇固碳量</w:t>
      </w:r>
      <w:bookmarkEnd w:id="252"/>
      <w:proofErr w:type="gramEnd"/>
    </w:p>
    <w:bookmarkEnd w:id="253"/>
    <w:p w14:paraId="3D3782C6" w14:textId="77777777" w:rsidR="00884E42" w:rsidRDefault="00000000">
      <w:pPr>
        <w:pStyle w:val="15"/>
      </w:pPr>
      <w:r>
        <w:t xml:space="preserve">E.0.1 </w:t>
      </w:r>
      <w:r>
        <w:t>不同</w:t>
      </w:r>
      <w:proofErr w:type="gramStart"/>
      <w:r>
        <w:t>碳汇的固碳量</w:t>
      </w:r>
      <w:proofErr w:type="gramEnd"/>
      <w:r>
        <w:t>应按表</w:t>
      </w:r>
      <w:r>
        <w:t>E.0.1</w:t>
      </w:r>
      <w:r>
        <w:t>选取</w:t>
      </w:r>
    </w:p>
    <w:p w14:paraId="15A0AD57" w14:textId="77777777" w:rsidR="00884E42" w:rsidRDefault="00000000">
      <w:pPr>
        <w:pStyle w:val="a9"/>
        <w:keepNext/>
        <w:ind w:firstLine="420"/>
        <w:jc w:val="center"/>
        <w:rPr>
          <w:rFonts w:eastAsia="宋体"/>
          <w:szCs w:val="21"/>
        </w:rPr>
      </w:pPr>
      <w:r>
        <w:rPr>
          <w:rFonts w:eastAsia="宋体"/>
          <w:szCs w:val="21"/>
        </w:rPr>
        <w:t>附录</w:t>
      </w:r>
      <w:r>
        <w:rPr>
          <w:rFonts w:eastAsia="宋体"/>
          <w:szCs w:val="21"/>
        </w:rPr>
        <w:t>E.0.1</w:t>
      </w:r>
      <w:r>
        <w:rPr>
          <w:rFonts w:eastAsia="宋体"/>
          <w:szCs w:val="21"/>
        </w:rPr>
        <w:t>不同</w:t>
      </w:r>
      <w:proofErr w:type="gramStart"/>
      <w:r>
        <w:rPr>
          <w:rFonts w:eastAsia="宋体"/>
          <w:szCs w:val="21"/>
        </w:rPr>
        <w:t>碳汇固碳量</w:t>
      </w:r>
      <w:proofErr w:type="gramEnd"/>
    </w:p>
    <w:tbl>
      <w:tblPr>
        <w:tblStyle w:val="afb"/>
        <w:tblW w:w="0" w:type="auto"/>
        <w:tblInd w:w="420" w:type="dxa"/>
        <w:tblLook w:val="04A0" w:firstRow="1" w:lastRow="0" w:firstColumn="1" w:lastColumn="0" w:noHBand="0" w:noVBand="1"/>
      </w:tblPr>
      <w:tblGrid>
        <w:gridCol w:w="5245"/>
        <w:gridCol w:w="2631"/>
      </w:tblGrid>
      <w:tr w:rsidR="00884E42" w14:paraId="782CD090" w14:textId="77777777">
        <w:tc>
          <w:tcPr>
            <w:tcW w:w="5245" w:type="dxa"/>
          </w:tcPr>
          <w:p w14:paraId="50269A0D" w14:textId="77777777" w:rsidR="00884E42" w:rsidRDefault="00000000">
            <w:pPr>
              <w:pStyle w:val="24"/>
              <w:spacing w:line="240" w:lineRule="auto"/>
              <w:ind w:left="0"/>
            </w:pPr>
            <w:r>
              <w:t>不同</w:t>
            </w:r>
            <w:proofErr w:type="gramStart"/>
            <w:r>
              <w:t>碳汇类型</w:t>
            </w:r>
            <w:proofErr w:type="gramEnd"/>
          </w:p>
        </w:tc>
        <w:tc>
          <w:tcPr>
            <w:tcW w:w="2631" w:type="dxa"/>
          </w:tcPr>
          <w:p w14:paraId="73F0CE72" w14:textId="77777777" w:rsidR="00884E42" w:rsidRDefault="00000000">
            <w:pPr>
              <w:pStyle w:val="24"/>
              <w:spacing w:line="240" w:lineRule="auto"/>
              <w:ind w:left="0"/>
            </w:pPr>
            <w:proofErr w:type="gramStart"/>
            <w:r>
              <w:t>固碳量</w:t>
            </w:r>
            <w:proofErr w:type="gramEnd"/>
            <w:r>
              <w:t>（</w:t>
            </w:r>
            <w:r>
              <w:t>kgCO2/</w:t>
            </w:r>
            <w:r>
              <w:t>㎡）</w:t>
            </w:r>
          </w:p>
        </w:tc>
      </w:tr>
      <w:tr w:rsidR="00884E42" w14:paraId="7E9C92C6" w14:textId="77777777">
        <w:tc>
          <w:tcPr>
            <w:tcW w:w="5245" w:type="dxa"/>
          </w:tcPr>
          <w:p w14:paraId="6A4A2CE8" w14:textId="77777777" w:rsidR="00884E42" w:rsidRDefault="00000000">
            <w:pPr>
              <w:pStyle w:val="24"/>
              <w:spacing w:line="240" w:lineRule="auto"/>
              <w:ind w:left="0"/>
            </w:pPr>
            <w:r>
              <w:t>大小乔木、灌木、花草密集混种区</w:t>
            </w:r>
          </w:p>
          <w:p w14:paraId="3AA99F37" w14:textId="77777777" w:rsidR="00884E42" w:rsidRDefault="00000000">
            <w:pPr>
              <w:pStyle w:val="24"/>
              <w:spacing w:line="240" w:lineRule="auto"/>
              <w:ind w:left="0"/>
            </w:pPr>
            <w:r>
              <w:t>（乔木平均种植间距</w:t>
            </w:r>
            <w:r>
              <w:t>&lt;3.0m</w:t>
            </w:r>
            <w:r>
              <w:t>，土壤深度</w:t>
            </w:r>
            <w:r>
              <w:t>&gt;1.0m</w:t>
            </w:r>
            <w:r>
              <w:t>）</w:t>
            </w:r>
          </w:p>
        </w:tc>
        <w:tc>
          <w:tcPr>
            <w:tcW w:w="2631" w:type="dxa"/>
          </w:tcPr>
          <w:p w14:paraId="184DE024" w14:textId="77777777" w:rsidR="00884E42" w:rsidRDefault="00000000">
            <w:pPr>
              <w:pStyle w:val="24"/>
              <w:spacing w:line="240" w:lineRule="auto"/>
              <w:ind w:left="0"/>
            </w:pPr>
            <w:r>
              <w:t>27.50</w:t>
            </w:r>
          </w:p>
        </w:tc>
      </w:tr>
      <w:tr w:rsidR="00884E42" w14:paraId="2B3A4FC7" w14:textId="77777777">
        <w:tc>
          <w:tcPr>
            <w:tcW w:w="5245" w:type="dxa"/>
          </w:tcPr>
          <w:p w14:paraId="57B7C3FE" w14:textId="77777777" w:rsidR="00884E42" w:rsidRDefault="00000000">
            <w:pPr>
              <w:pStyle w:val="24"/>
              <w:spacing w:line="240" w:lineRule="auto"/>
              <w:ind w:left="0"/>
            </w:pPr>
            <w:r>
              <w:t>大小乔木密植混种区</w:t>
            </w:r>
          </w:p>
          <w:p w14:paraId="3FE6D019" w14:textId="77777777" w:rsidR="00884E42" w:rsidRDefault="00000000">
            <w:pPr>
              <w:pStyle w:val="24"/>
              <w:spacing w:line="240" w:lineRule="auto"/>
              <w:ind w:left="0"/>
            </w:pPr>
            <w:r>
              <w:t>（平均种植距离</w:t>
            </w:r>
            <w:r>
              <w:t>&lt;3.0m</w:t>
            </w:r>
            <w:r>
              <w:t>，土壤深度</w:t>
            </w:r>
            <w:r>
              <w:t>&gt;0.9m</w:t>
            </w:r>
            <w:r>
              <w:t>）</w:t>
            </w:r>
          </w:p>
        </w:tc>
        <w:tc>
          <w:tcPr>
            <w:tcW w:w="2631" w:type="dxa"/>
          </w:tcPr>
          <w:p w14:paraId="14CA2D58" w14:textId="77777777" w:rsidR="00884E42" w:rsidRDefault="00000000">
            <w:pPr>
              <w:pStyle w:val="24"/>
              <w:spacing w:line="240" w:lineRule="auto"/>
              <w:ind w:left="0"/>
            </w:pPr>
            <w:r>
              <w:t>22.50</w:t>
            </w:r>
          </w:p>
        </w:tc>
      </w:tr>
      <w:tr w:rsidR="00884E42" w14:paraId="7E8D72D6" w14:textId="77777777">
        <w:tc>
          <w:tcPr>
            <w:tcW w:w="5245" w:type="dxa"/>
          </w:tcPr>
          <w:p w14:paraId="771351B7" w14:textId="77777777" w:rsidR="00884E42" w:rsidRDefault="00000000">
            <w:pPr>
              <w:pStyle w:val="24"/>
              <w:spacing w:line="240" w:lineRule="auto"/>
              <w:ind w:left="0"/>
            </w:pPr>
            <w:r>
              <w:t>落叶大乔木</w:t>
            </w:r>
          </w:p>
          <w:p w14:paraId="3B32E42C" w14:textId="77777777" w:rsidR="00884E42" w:rsidRDefault="00000000">
            <w:pPr>
              <w:pStyle w:val="24"/>
              <w:spacing w:line="240" w:lineRule="auto"/>
              <w:ind w:left="0"/>
            </w:pPr>
            <w:r>
              <w:t>（土壤深度</w:t>
            </w:r>
            <w:r>
              <w:t>&gt;1.0m</w:t>
            </w:r>
            <w:r>
              <w:t>）</w:t>
            </w:r>
          </w:p>
        </w:tc>
        <w:tc>
          <w:tcPr>
            <w:tcW w:w="2631" w:type="dxa"/>
          </w:tcPr>
          <w:p w14:paraId="2A684E38" w14:textId="77777777" w:rsidR="00884E42" w:rsidRDefault="00000000">
            <w:pPr>
              <w:pStyle w:val="24"/>
              <w:spacing w:line="240" w:lineRule="auto"/>
              <w:ind w:left="0"/>
            </w:pPr>
            <w:r>
              <w:t>20.20</w:t>
            </w:r>
          </w:p>
        </w:tc>
      </w:tr>
      <w:tr w:rsidR="00884E42" w14:paraId="56993CC2" w14:textId="77777777">
        <w:tc>
          <w:tcPr>
            <w:tcW w:w="5245" w:type="dxa"/>
          </w:tcPr>
          <w:p w14:paraId="137B7A4D" w14:textId="77777777" w:rsidR="00884E42" w:rsidRDefault="00000000">
            <w:pPr>
              <w:pStyle w:val="24"/>
              <w:spacing w:line="240" w:lineRule="auto"/>
              <w:ind w:left="0"/>
            </w:pPr>
            <w:r>
              <w:t>落叶小乔木，针叶木或疏叶性乔木</w:t>
            </w:r>
          </w:p>
          <w:p w14:paraId="030F8783" w14:textId="77777777" w:rsidR="00884E42" w:rsidRDefault="00000000">
            <w:pPr>
              <w:pStyle w:val="24"/>
              <w:spacing w:line="240" w:lineRule="auto"/>
              <w:ind w:left="0"/>
            </w:pPr>
            <w:r>
              <w:t>（土壤深度</w:t>
            </w:r>
            <w:r>
              <w:t>&gt;1.0m</w:t>
            </w:r>
            <w:r>
              <w:t>）</w:t>
            </w:r>
          </w:p>
        </w:tc>
        <w:tc>
          <w:tcPr>
            <w:tcW w:w="2631" w:type="dxa"/>
          </w:tcPr>
          <w:p w14:paraId="05CE4E29" w14:textId="77777777" w:rsidR="00884E42" w:rsidRDefault="00000000">
            <w:pPr>
              <w:pStyle w:val="24"/>
              <w:spacing w:line="240" w:lineRule="auto"/>
              <w:ind w:left="0"/>
            </w:pPr>
            <w:r>
              <w:t>13.43</w:t>
            </w:r>
          </w:p>
        </w:tc>
      </w:tr>
      <w:tr w:rsidR="00884E42" w14:paraId="4BCD269E" w14:textId="77777777">
        <w:tc>
          <w:tcPr>
            <w:tcW w:w="5245" w:type="dxa"/>
          </w:tcPr>
          <w:p w14:paraId="4FBCC259" w14:textId="77777777" w:rsidR="00884E42" w:rsidRDefault="00000000">
            <w:pPr>
              <w:pStyle w:val="24"/>
              <w:spacing w:line="240" w:lineRule="auto"/>
              <w:ind w:left="0"/>
            </w:pPr>
            <w:r>
              <w:t>大棕榈类</w:t>
            </w:r>
          </w:p>
          <w:p w14:paraId="17789FC2" w14:textId="77777777" w:rsidR="00884E42" w:rsidRDefault="00000000">
            <w:pPr>
              <w:pStyle w:val="24"/>
              <w:spacing w:line="240" w:lineRule="auto"/>
              <w:ind w:left="0"/>
            </w:pPr>
            <w:r>
              <w:t>（土壤深度</w:t>
            </w:r>
            <w:r>
              <w:t>&gt;1.0m</w:t>
            </w:r>
            <w:r>
              <w:t>）</w:t>
            </w:r>
          </w:p>
        </w:tc>
        <w:tc>
          <w:tcPr>
            <w:tcW w:w="2631" w:type="dxa"/>
          </w:tcPr>
          <w:p w14:paraId="09959DA3" w14:textId="77777777" w:rsidR="00884E42" w:rsidRDefault="00000000">
            <w:pPr>
              <w:pStyle w:val="24"/>
              <w:spacing w:line="240" w:lineRule="auto"/>
              <w:ind w:left="0"/>
            </w:pPr>
            <w:r>
              <w:t>10.25</w:t>
            </w:r>
          </w:p>
        </w:tc>
      </w:tr>
      <w:tr w:rsidR="00884E42" w14:paraId="25771113" w14:textId="77777777">
        <w:tc>
          <w:tcPr>
            <w:tcW w:w="5245" w:type="dxa"/>
          </w:tcPr>
          <w:p w14:paraId="184F6247" w14:textId="77777777" w:rsidR="00884E42" w:rsidRDefault="00000000">
            <w:pPr>
              <w:pStyle w:val="24"/>
              <w:spacing w:line="240" w:lineRule="auto"/>
              <w:ind w:left="0"/>
            </w:pPr>
            <w:r>
              <w:t>密植灌木丛</w:t>
            </w:r>
          </w:p>
          <w:p w14:paraId="387A0055" w14:textId="77777777" w:rsidR="00884E42" w:rsidRDefault="00000000">
            <w:pPr>
              <w:pStyle w:val="24"/>
              <w:spacing w:line="240" w:lineRule="auto"/>
              <w:ind w:left="0"/>
            </w:pPr>
            <w:r>
              <w:t>（高约</w:t>
            </w:r>
            <w:r>
              <w:t xml:space="preserve"> 1.3m</w:t>
            </w:r>
            <w:r>
              <w:t>，土壤深度</w:t>
            </w:r>
            <w:r>
              <w:t>&gt;0.5m</w:t>
            </w:r>
            <w:r>
              <w:t>）</w:t>
            </w:r>
          </w:p>
        </w:tc>
        <w:tc>
          <w:tcPr>
            <w:tcW w:w="2631" w:type="dxa"/>
          </w:tcPr>
          <w:p w14:paraId="3B6B7BBF" w14:textId="77777777" w:rsidR="00884E42" w:rsidRDefault="00000000">
            <w:pPr>
              <w:pStyle w:val="24"/>
              <w:spacing w:line="240" w:lineRule="auto"/>
              <w:ind w:left="0"/>
            </w:pPr>
            <w:r>
              <w:t>10.95</w:t>
            </w:r>
          </w:p>
        </w:tc>
      </w:tr>
      <w:tr w:rsidR="00884E42" w14:paraId="3BE78708" w14:textId="77777777">
        <w:tc>
          <w:tcPr>
            <w:tcW w:w="5245" w:type="dxa"/>
          </w:tcPr>
          <w:p w14:paraId="63D6D2B4" w14:textId="77777777" w:rsidR="00884E42" w:rsidRDefault="00000000">
            <w:pPr>
              <w:pStyle w:val="24"/>
              <w:spacing w:line="240" w:lineRule="auto"/>
              <w:ind w:left="0"/>
            </w:pPr>
            <w:r>
              <w:t>密植灌木丛</w:t>
            </w:r>
          </w:p>
          <w:p w14:paraId="435E2433" w14:textId="77777777" w:rsidR="00884E42" w:rsidRDefault="00000000">
            <w:pPr>
              <w:pStyle w:val="24"/>
              <w:spacing w:line="240" w:lineRule="auto"/>
              <w:ind w:left="0"/>
            </w:pPr>
            <w:r>
              <w:t>（高约</w:t>
            </w:r>
            <w:r>
              <w:t xml:space="preserve"> 0.9m</w:t>
            </w:r>
            <w:r>
              <w:t>，土壤深度</w:t>
            </w:r>
            <w:r>
              <w:t>&gt;0.5m</w:t>
            </w:r>
            <w:r>
              <w:t>）</w:t>
            </w:r>
          </w:p>
        </w:tc>
        <w:tc>
          <w:tcPr>
            <w:tcW w:w="2631" w:type="dxa"/>
          </w:tcPr>
          <w:p w14:paraId="0D9F8615" w14:textId="77777777" w:rsidR="00884E42" w:rsidRDefault="00000000">
            <w:pPr>
              <w:pStyle w:val="24"/>
              <w:spacing w:line="240" w:lineRule="auto"/>
              <w:ind w:left="0"/>
            </w:pPr>
            <w:r>
              <w:t>8.15</w:t>
            </w:r>
          </w:p>
        </w:tc>
      </w:tr>
      <w:tr w:rsidR="00884E42" w14:paraId="21F4A160" w14:textId="77777777">
        <w:tc>
          <w:tcPr>
            <w:tcW w:w="5245" w:type="dxa"/>
          </w:tcPr>
          <w:p w14:paraId="3C34089C" w14:textId="77777777" w:rsidR="00884E42" w:rsidRDefault="00000000">
            <w:pPr>
              <w:pStyle w:val="24"/>
              <w:spacing w:line="240" w:lineRule="auto"/>
              <w:ind w:left="0"/>
            </w:pPr>
            <w:r>
              <w:t>密植灌木丛</w:t>
            </w:r>
          </w:p>
          <w:p w14:paraId="333B262F" w14:textId="77777777" w:rsidR="00884E42" w:rsidRDefault="00000000">
            <w:pPr>
              <w:pStyle w:val="24"/>
              <w:spacing w:line="240" w:lineRule="auto"/>
              <w:ind w:left="0"/>
            </w:pPr>
            <w:r>
              <w:t>（高约</w:t>
            </w:r>
            <w:r>
              <w:t xml:space="preserve"> 0.45m</w:t>
            </w:r>
            <w:r>
              <w:t>，土壤深度</w:t>
            </w:r>
            <w:r>
              <w:t>&gt;0.5m</w:t>
            </w:r>
            <w:r>
              <w:t>）</w:t>
            </w:r>
          </w:p>
        </w:tc>
        <w:tc>
          <w:tcPr>
            <w:tcW w:w="2631" w:type="dxa"/>
          </w:tcPr>
          <w:p w14:paraId="7F34A6EC" w14:textId="77777777" w:rsidR="00884E42" w:rsidRDefault="00000000">
            <w:pPr>
              <w:pStyle w:val="24"/>
              <w:spacing w:line="240" w:lineRule="auto"/>
              <w:ind w:left="0"/>
            </w:pPr>
            <w:r>
              <w:t>5.13</w:t>
            </w:r>
          </w:p>
        </w:tc>
      </w:tr>
      <w:tr w:rsidR="00884E42" w14:paraId="20443F04" w14:textId="77777777">
        <w:tc>
          <w:tcPr>
            <w:tcW w:w="5245" w:type="dxa"/>
          </w:tcPr>
          <w:p w14:paraId="40DF9A3F" w14:textId="77777777" w:rsidR="00884E42" w:rsidRDefault="00000000">
            <w:pPr>
              <w:pStyle w:val="24"/>
              <w:spacing w:line="240" w:lineRule="auto"/>
              <w:ind w:left="0"/>
            </w:pPr>
            <w:r>
              <w:t>多年生蔓藤</w:t>
            </w:r>
          </w:p>
          <w:p w14:paraId="5D2D2978" w14:textId="77777777" w:rsidR="00884E42" w:rsidRDefault="00000000">
            <w:pPr>
              <w:pStyle w:val="24"/>
              <w:spacing w:line="240" w:lineRule="auto"/>
              <w:ind w:left="0"/>
            </w:pPr>
            <w:r>
              <w:t>（以立体攀附面积计量，土壤深度</w:t>
            </w:r>
            <w:r>
              <w:t>&gt;0.5m</w:t>
            </w:r>
            <w:r>
              <w:t>）</w:t>
            </w:r>
          </w:p>
        </w:tc>
        <w:tc>
          <w:tcPr>
            <w:tcW w:w="2631" w:type="dxa"/>
          </w:tcPr>
          <w:p w14:paraId="289CBE7B" w14:textId="77777777" w:rsidR="00884E42" w:rsidRDefault="00000000">
            <w:pPr>
              <w:pStyle w:val="24"/>
              <w:spacing w:line="240" w:lineRule="auto"/>
              <w:ind w:left="0"/>
            </w:pPr>
            <w:r>
              <w:t>2.58</w:t>
            </w:r>
          </w:p>
        </w:tc>
      </w:tr>
      <w:tr w:rsidR="00884E42" w14:paraId="3B67EE75" w14:textId="77777777">
        <w:tc>
          <w:tcPr>
            <w:tcW w:w="5245" w:type="dxa"/>
          </w:tcPr>
          <w:p w14:paraId="7532371E" w14:textId="77777777" w:rsidR="00884E42" w:rsidRDefault="00000000">
            <w:pPr>
              <w:pStyle w:val="24"/>
              <w:spacing w:line="240" w:lineRule="auto"/>
              <w:ind w:left="0"/>
            </w:pPr>
            <w:r>
              <w:t>高草花花圃或高茎野草地</w:t>
            </w:r>
          </w:p>
          <w:p w14:paraId="227982B8" w14:textId="77777777" w:rsidR="00884E42" w:rsidRDefault="00000000">
            <w:pPr>
              <w:pStyle w:val="24"/>
              <w:spacing w:line="240" w:lineRule="auto"/>
              <w:ind w:left="0"/>
            </w:pPr>
            <w:r>
              <w:t>（高约</w:t>
            </w:r>
            <w:r>
              <w:t xml:space="preserve"> 1.0m</w:t>
            </w:r>
            <w:r>
              <w:t>，土壤深度</w:t>
            </w:r>
            <w:r>
              <w:t>0.3m</w:t>
            </w:r>
            <w:r>
              <w:t>）</w:t>
            </w:r>
          </w:p>
        </w:tc>
        <w:tc>
          <w:tcPr>
            <w:tcW w:w="2631" w:type="dxa"/>
          </w:tcPr>
          <w:p w14:paraId="2A989A65" w14:textId="77777777" w:rsidR="00884E42" w:rsidRDefault="00000000">
            <w:pPr>
              <w:pStyle w:val="24"/>
              <w:spacing w:line="240" w:lineRule="auto"/>
              <w:ind w:left="0"/>
            </w:pPr>
            <w:r>
              <w:t>1.15</w:t>
            </w:r>
          </w:p>
        </w:tc>
      </w:tr>
      <w:tr w:rsidR="00884E42" w14:paraId="3F85EC5C" w14:textId="77777777">
        <w:tc>
          <w:tcPr>
            <w:tcW w:w="5245" w:type="dxa"/>
          </w:tcPr>
          <w:p w14:paraId="1D33C936" w14:textId="77777777" w:rsidR="00884E42" w:rsidRDefault="00000000">
            <w:pPr>
              <w:pStyle w:val="24"/>
              <w:spacing w:line="240" w:lineRule="auto"/>
              <w:ind w:left="0"/>
            </w:pPr>
            <w:r>
              <w:t>一年生蔓藤、低草花花圃或低茎野草地</w:t>
            </w:r>
          </w:p>
          <w:p w14:paraId="66BAD3C3" w14:textId="77777777" w:rsidR="00884E42" w:rsidRDefault="00000000">
            <w:pPr>
              <w:pStyle w:val="24"/>
              <w:spacing w:line="240" w:lineRule="auto"/>
              <w:ind w:left="0"/>
            </w:pPr>
            <w:r>
              <w:t>（高约</w:t>
            </w:r>
            <w:r>
              <w:t>0.25m</w:t>
            </w:r>
            <w:r>
              <w:t>，土壤深度</w:t>
            </w:r>
            <w:r>
              <w:t>&gt;0.3m</w:t>
            </w:r>
            <w:r>
              <w:t>）</w:t>
            </w:r>
          </w:p>
        </w:tc>
        <w:tc>
          <w:tcPr>
            <w:tcW w:w="2631" w:type="dxa"/>
          </w:tcPr>
          <w:p w14:paraId="285AD40E" w14:textId="77777777" w:rsidR="00884E42" w:rsidRDefault="00000000">
            <w:pPr>
              <w:pStyle w:val="24"/>
              <w:spacing w:line="240" w:lineRule="auto"/>
              <w:ind w:left="0"/>
            </w:pPr>
            <w:r>
              <w:t>0.35</w:t>
            </w:r>
          </w:p>
        </w:tc>
      </w:tr>
      <w:tr w:rsidR="00884E42" w14:paraId="0D0309A4" w14:textId="77777777">
        <w:tc>
          <w:tcPr>
            <w:tcW w:w="5245" w:type="dxa"/>
          </w:tcPr>
          <w:p w14:paraId="0FC96602" w14:textId="77777777" w:rsidR="00884E42" w:rsidRDefault="00000000">
            <w:pPr>
              <w:pStyle w:val="24"/>
              <w:spacing w:line="240" w:lineRule="auto"/>
              <w:ind w:left="0"/>
            </w:pPr>
            <w:r>
              <w:t>人工修剪草坪</w:t>
            </w:r>
          </w:p>
        </w:tc>
        <w:tc>
          <w:tcPr>
            <w:tcW w:w="2631" w:type="dxa"/>
          </w:tcPr>
          <w:p w14:paraId="3C5B135F" w14:textId="77777777" w:rsidR="00884E42" w:rsidRDefault="00000000">
            <w:pPr>
              <w:pStyle w:val="24"/>
              <w:spacing w:line="240" w:lineRule="auto"/>
              <w:ind w:left="0"/>
            </w:pPr>
            <w:r>
              <w:t>0.00</w:t>
            </w:r>
          </w:p>
        </w:tc>
      </w:tr>
    </w:tbl>
    <w:p w14:paraId="4895A228" w14:textId="77777777" w:rsidR="00884E42" w:rsidRDefault="00884E42">
      <w:pPr>
        <w:spacing w:line="360" w:lineRule="auto"/>
        <w:rPr>
          <w:rFonts w:eastAsia="楷体"/>
          <w:sz w:val="24"/>
          <w:szCs w:val="24"/>
        </w:rPr>
        <w:sectPr w:rsidR="00884E42">
          <w:pgSz w:w="11906" w:h="16838"/>
          <w:pgMar w:top="1440" w:right="1800" w:bottom="1440" w:left="1800" w:header="851" w:footer="992" w:gutter="0"/>
          <w:cols w:space="425"/>
          <w:docGrid w:type="lines" w:linePitch="312"/>
        </w:sectPr>
      </w:pPr>
    </w:p>
    <w:p w14:paraId="2F7AC09C" w14:textId="77777777" w:rsidR="00884E42" w:rsidRDefault="00000000">
      <w:pPr>
        <w:pStyle w:val="1"/>
        <w:numPr>
          <w:ilvl w:val="0"/>
          <w:numId w:val="0"/>
        </w:numPr>
        <w:spacing w:before="217" w:after="217"/>
        <w:ind w:left="420"/>
        <w:jc w:val="both"/>
        <w:rPr>
          <w:rFonts w:cs="Times New Roman"/>
        </w:rPr>
      </w:pPr>
      <w:bookmarkStart w:id="254" w:name="_Toc211094474"/>
      <w:bookmarkStart w:id="255" w:name="_Hlk211432918"/>
      <w:r>
        <w:rPr>
          <w:rFonts w:cs="Times New Roman" w:hint="eastAsia"/>
        </w:rPr>
        <w:lastRenderedPageBreak/>
        <w:t>附表</w:t>
      </w:r>
      <w:r>
        <w:rPr>
          <w:rFonts w:cs="Times New Roman" w:hint="eastAsia"/>
        </w:rPr>
        <w:t xml:space="preserve">A </w:t>
      </w:r>
      <w:r>
        <w:rPr>
          <w:rFonts w:cs="Times New Roman" w:hint="eastAsia"/>
        </w:rPr>
        <w:t>测量计算法测量参数表</w:t>
      </w:r>
      <w:bookmarkEnd w:id="254"/>
    </w:p>
    <w:bookmarkEnd w:id="255"/>
    <w:p w14:paraId="133BDF9D" w14:textId="77777777" w:rsidR="00884E42" w:rsidRDefault="00000000">
      <w:pPr>
        <w:pStyle w:val="15"/>
        <w:jc w:val="center"/>
      </w:pPr>
      <w:r>
        <w:rPr>
          <w:rFonts w:hint="eastAsia"/>
        </w:rPr>
        <w:t>表</w:t>
      </w:r>
      <w:r>
        <w:rPr>
          <w:rFonts w:hint="eastAsia"/>
        </w:rPr>
        <w:t xml:space="preserve">A.0.1 </w:t>
      </w:r>
      <w:r>
        <w:rPr>
          <w:rFonts w:hint="eastAsia"/>
        </w:rPr>
        <w:t>测量计算法测量参数表</w:t>
      </w:r>
    </w:p>
    <w:tbl>
      <w:tblPr>
        <w:tblW w:w="6355" w:type="pct"/>
        <w:jc w:val="center"/>
        <w:tblLook w:val="04A0" w:firstRow="1" w:lastRow="0" w:firstColumn="1" w:lastColumn="0" w:noHBand="0" w:noVBand="1"/>
      </w:tblPr>
      <w:tblGrid>
        <w:gridCol w:w="852"/>
        <w:gridCol w:w="2282"/>
        <w:gridCol w:w="7410"/>
      </w:tblGrid>
      <w:tr w:rsidR="00884E42" w14:paraId="046E42EC" w14:textId="77777777">
        <w:trPr>
          <w:trHeight w:val="20"/>
          <w:jc w:val="center"/>
        </w:trPr>
        <w:tc>
          <w:tcPr>
            <w:tcW w:w="404" w:type="pct"/>
            <w:tcBorders>
              <w:top w:val="single" w:sz="4" w:space="0" w:color="auto"/>
              <w:left w:val="single" w:sz="4" w:space="0" w:color="auto"/>
              <w:bottom w:val="single" w:sz="4" w:space="0" w:color="auto"/>
              <w:right w:val="single" w:sz="4" w:space="0" w:color="auto"/>
            </w:tcBorders>
            <w:vAlign w:val="center"/>
          </w:tcPr>
          <w:p w14:paraId="7AFE53B0" w14:textId="77777777" w:rsidR="00884E42" w:rsidRDefault="00000000">
            <w:pPr>
              <w:widowControl/>
              <w:jc w:val="center"/>
              <w:rPr>
                <w:rFonts w:eastAsia="宋体" w:cs="宋体"/>
                <w:bCs/>
                <w:kern w:val="0"/>
                <w:sz w:val="24"/>
                <w:szCs w:val="22"/>
              </w:rPr>
            </w:pPr>
            <w:r>
              <w:rPr>
                <w:rFonts w:eastAsia="宋体" w:cs="宋体" w:hint="eastAsia"/>
                <w:bCs/>
                <w:kern w:val="0"/>
                <w:sz w:val="24"/>
                <w:szCs w:val="22"/>
              </w:rPr>
              <w:t>类别</w:t>
            </w:r>
          </w:p>
        </w:tc>
        <w:tc>
          <w:tcPr>
            <w:tcW w:w="1082" w:type="pct"/>
            <w:tcBorders>
              <w:top w:val="single" w:sz="4" w:space="0" w:color="auto"/>
              <w:left w:val="nil"/>
              <w:bottom w:val="single" w:sz="4" w:space="0" w:color="auto"/>
              <w:right w:val="single" w:sz="4" w:space="0" w:color="auto"/>
            </w:tcBorders>
            <w:vAlign w:val="center"/>
          </w:tcPr>
          <w:p w14:paraId="09DD75FC" w14:textId="77777777" w:rsidR="00884E42" w:rsidRDefault="00000000">
            <w:pPr>
              <w:widowControl/>
              <w:jc w:val="center"/>
              <w:rPr>
                <w:rFonts w:eastAsia="宋体" w:cs="宋体"/>
                <w:bCs/>
                <w:kern w:val="0"/>
                <w:sz w:val="24"/>
                <w:szCs w:val="22"/>
              </w:rPr>
            </w:pPr>
            <w:r>
              <w:rPr>
                <w:rFonts w:eastAsia="宋体" w:cs="宋体" w:hint="eastAsia"/>
                <w:bCs/>
                <w:kern w:val="0"/>
                <w:sz w:val="24"/>
                <w:szCs w:val="22"/>
              </w:rPr>
              <w:t>子项</w:t>
            </w:r>
          </w:p>
        </w:tc>
        <w:tc>
          <w:tcPr>
            <w:tcW w:w="3514" w:type="pct"/>
            <w:tcBorders>
              <w:top w:val="single" w:sz="4" w:space="0" w:color="auto"/>
              <w:left w:val="nil"/>
              <w:bottom w:val="single" w:sz="4" w:space="0" w:color="auto"/>
              <w:right w:val="single" w:sz="4" w:space="0" w:color="auto"/>
            </w:tcBorders>
            <w:vAlign w:val="center"/>
          </w:tcPr>
          <w:p w14:paraId="1003FF85" w14:textId="77777777" w:rsidR="00884E42" w:rsidRDefault="00000000">
            <w:pPr>
              <w:widowControl/>
              <w:jc w:val="center"/>
              <w:rPr>
                <w:rFonts w:eastAsia="宋体" w:cs="宋体"/>
                <w:bCs/>
                <w:kern w:val="0"/>
                <w:sz w:val="24"/>
                <w:szCs w:val="22"/>
              </w:rPr>
            </w:pPr>
            <w:r>
              <w:rPr>
                <w:rFonts w:eastAsia="宋体" w:cs="宋体" w:hint="eastAsia"/>
                <w:bCs/>
                <w:kern w:val="0"/>
                <w:sz w:val="24"/>
                <w:szCs w:val="22"/>
              </w:rPr>
              <w:t>测量参数</w:t>
            </w:r>
          </w:p>
        </w:tc>
      </w:tr>
      <w:tr w:rsidR="00884E42" w14:paraId="7D331D33" w14:textId="77777777">
        <w:trPr>
          <w:trHeight w:val="20"/>
          <w:jc w:val="center"/>
        </w:trPr>
        <w:tc>
          <w:tcPr>
            <w:tcW w:w="404" w:type="pct"/>
            <w:vMerge w:val="restart"/>
            <w:tcBorders>
              <w:top w:val="nil"/>
              <w:left w:val="single" w:sz="4" w:space="0" w:color="auto"/>
              <w:bottom w:val="single" w:sz="4" w:space="0" w:color="000000"/>
              <w:right w:val="single" w:sz="4" w:space="0" w:color="auto"/>
            </w:tcBorders>
            <w:vAlign w:val="center"/>
          </w:tcPr>
          <w:p w14:paraId="150A14A7" w14:textId="77777777" w:rsidR="00884E42" w:rsidRDefault="00000000">
            <w:pPr>
              <w:widowControl/>
              <w:jc w:val="center"/>
              <w:rPr>
                <w:rFonts w:eastAsia="宋体" w:cs="宋体"/>
                <w:kern w:val="0"/>
                <w:sz w:val="24"/>
                <w:szCs w:val="22"/>
              </w:rPr>
            </w:pPr>
            <w:r>
              <w:rPr>
                <w:rFonts w:eastAsia="宋体" w:cs="宋体" w:hint="eastAsia"/>
                <w:kern w:val="0"/>
                <w:sz w:val="24"/>
                <w:szCs w:val="22"/>
              </w:rPr>
              <w:t>围护结构</w:t>
            </w:r>
          </w:p>
        </w:tc>
        <w:tc>
          <w:tcPr>
            <w:tcW w:w="1082" w:type="pct"/>
            <w:tcBorders>
              <w:top w:val="nil"/>
              <w:left w:val="nil"/>
              <w:bottom w:val="single" w:sz="4" w:space="0" w:color="auto"/>
              <w:right w:val="single" w:sz="4" w:space="0" w:color="auto"/>
            </w:tcBorders>
            <w:vAlign w:val="center"/>
          </w:tcPr>
          <w:p w14:paraId="3EC717FF" w14:textId="77777777" w:rsidR="00884E42" w:rsidRDefault="00000000">
            <w:pPr>
              <w:widowControl/>
              <w:jc w:val="left"/>
              <w:rPr>
                <w:rFonts w:eastAsia="宋体" w:cs="宋体"/>
                <w:kern w:val="0"/>
                <w:sz w:val="24"/>
                <w:szCs w:val="22"/>
              </w:rPr>
            </w:pPr>
            <w:r>
              <w:rPr>
                <w:rFonts w:eastAsia="宋体" w:cs="宋体" w:hint="eastAsia"/>
                <w:kern w:val="0"/>
                <w:sz w:val="24"/>
                <w:szCs w:val="22"/>
              </w:rPr>
              <w:t>1</w:t>
            </w:r>
            <w:r>
              <w:rPr>
                <w:rFonts w:eastAsia="宋体" w:cs="宋体" w:hint="eastAsia"/>
                <w:kern w:val="0"/>
                <w:sz w:val="24"/>
                <w:szCs w:val="22"/>
              </w:rPr>
              <w:t>、外墙保温性能</w:t>
            </w:r>
          </w:p>
        </w:tc>
        <w:tc>
          <w:tcPr>
            <w:tcW w:w="3514" w:type="pct"/>
            <w:tcBorders>
              <w:top w:val="nil"/>
              <w:left w:val="nil"/>
              <w:bottom w:val="single" w:sz="4" w:space="0" w:color="auto"/>
              <w:right w:val="single" w:sz="4" w:space="0" w:color="auto"/>
            </w:tcBorders>
            <w:vAlign w:val="center"/>
          </w:tcPr>
          <w:p w14:paraId="76F0567E" w14:textId="77777777" w:rsidR="00884E42" w:rsidRDefault="00000000">
            <w:pPr>
              <w:widowControl/>
              <w:jc w:val="left"/>
              <w:rPr>
                <w:rFonts w:eastAsia="宋体" w:cs="宋体"/>
                <w:kern w:val="0"/>
                <w:sz w:val="24"/>
                <w:szCs w:val="22"/>
              </w:rPr>
            </w:pPr>
            <w:r>
              <w:rPr>
                <w:rFonts w:eastAsia="宋体" w:cs="宋体" w:hint="eastAsia"/>
                <w:kern w:val="0"/>
                <w:sz w:val="24"/>
                <w:szCs w:val="22"/>
              </w:rPr>
              <w:t>外墙构造层次，保温材料类型和厚度</w:t>
            </w:r>
          </w:p>
        </w:tc>
      </w:tr>
      <w:tr w:rsidR="00884E42" w14:paraId="54CEE971"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2CF4306E"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2EF2AC07" w14:textId="77777777" w:rsidR="00884E42" w:rsidRDefault="00000000">
            <w:pPr>
              <w:widowControl/>
              <w:jc w:val="left"/>
              <w:rPr>
                <w:rFonts w:eastAsia="宋体" w:cs="宋体"/>
                <w:kern w:val="0"/>
                <w:sz w:val="24"/>
                <w:szCs w:val="22"/>
              </w:rPr>
            </w:pPr>
            <w:r>
              <w:rPr>
                <w:rFonts w:eastAsia="宋体" w:cs="宋体" w:hint="eastAsia"/>
                <w:kern w:val="0"/>
                <w:sz w:val="24"/>
                <w:szCs w:val="22"/>
              </w:rPr>
              <w:t>2</w:t>
            </w:r>
            <w:r>
              <w:rPr>
                <w:rFonts w:eastAsia="宋体" w:cs="宋体" w:hint="eastAsia"/>
                <w:kern w:val="0"/>
                <w:sz w:val="24"/>
                <w:szCs w:val="22"/>
              </w:rPr>
              <w:t>、屋顶保温性能</w:t>
            </w:r>
          </w:p>
        </w:tc>
        <w:tc>
          <w:tcPr>
            <w:tcW w:w="3514" w:type="pct"/>
            <w:tcBorders>
              <w:top w:val="nil"/>
              <w:left w:val="nil"/>
              <w:bottom w:val="single" w:sz="4" w:space="0" w:color="auto"/>
              <w:right w:val="single" w:sz="4" w:space="0" w:color="auto"/>
            </w:tcBorders>
            <w:vAlign w:val="center"/>
          </w:tcPr>
          <w:p w14:paraId="2EBE47A2" w14:textId="77777777" w:rsidR="00884E42" w:rsidRDefault="00000000">
            <w:pPr>
              <w:widowControl/>
              <w:jc w:val="left"/>
              <w:rPr>
                <w:rFonts w:eastAsia="宋体" w:cs="宋体"/>
                <w:kern w:val="0"/>
                <w:sz w:val="24"/>
                <w:szCs w:val="22"/>
              </w:rPr>
            </w:pPr>
            <w:proofErr w:type="gramStart"/>
            <w:r>
              <w:rPr>
                <w:rFonts w:eastAsia="宋体" w:cs="宋体" w:hint="eastAsia"/>
                <w:kern w:val="0"/>
                <w:sz w:val="24"/>
                <w:szCs w:val="22"/>
              </w:rPr>
              <w:t>屋顶屋顶</w:t>
            </w:r>
            <w:proofErr w:type="gramEnd"/>
            <w:r>
              <w:rPr>
                <w:rFonts w:eastAsia="宋体" w:cs="宋体" w:hint="eastAsia"/>
                <w:kern w:val="0"/>
                <w:sz w:val="24"/>
                <w:szCs w:val="22"/>
              </w:rPr>
              <w:t>构造层次，保温材料类型和厚度</w:t>
            </w:r>
          </w:p>
        </w:tc>
      </w:tr>
      <w:tr w:rsidR="00884E42" w14:paraId="3DDDB422"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20DE7ADB"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121BDF21" w14:textId="77777777" w:rsidR="00884E42" w:rsidRDefault="00000000">
            <w:pPr>
              <w:widowControl/>
              <w:jc w:val="left"/>
              <w:rPr>
                <w:rFonts w:eastAsia="宋体" w:cs="宋体"/>
                <w:kern w:val="0"/>
                <w:sz w:val="24"/>
                <w:szCs w:val="22"/>
              </w:rPr>
            </w:pPr>
            <w:r>
              <w:rPr>
                <w:rFonts w:eastAsia="宋体" w:cs="宋体" w:hint="eastAsia"/>
                <w:kern w:val="0"/>
                <w:sz w:val="24"/>
                <w:szCs w:val="22"/>
              </w:rPr>
              <w:t>3</w:t>
            </w:r>
            <w:r>
              <w:rPr>
                <w:rFonts w:eastAsia="宋体" w:cs="宋体" w:hint="eastAsia"/>
                <w:kern w:val="0"/>
                <w:sz w:val="24"/>
                <w:szCs w:val="22"/>
              </w:rPr>
              <w:t>、门窗热工性能</w:t>
            </w:r>
          </w:p>
        </w:tc>
        <w:tc>
          <w:tcPr>
            <w:tcW w:w="3514" w:type="pct"/>
            <w:tcBorders>
              <w:top w:val="nil"/>
              <w:left w:val="nil"/>
              <w:bottom w:val="single" w:sz="4" w:space="0" w:color="auto"/>
              <w:right w:val="single" w:sz="4" w:space="0" w:color="auto"/>
            </w:tcBorders>
            <w:vAlign w:val="center"/>
          </w:tcPr>
          <w:p w14:paraId="524BB7F9" w14:textId="77777777" w:rsidR="00884E42" w:rsidRDefault="00000000">
            <w:pPr>
              <w:widowControl/>
              <w:jc w:val="left"/>
              <w:rPr>
                <w:rFonts w:eastAsia="宋体" w:cs="宋体"/>
                <w:kern w:val="0"/>
                <w:sz w:val="24"/>
                <w:szCs w:val="22"/>
              </w:rPr>
            </w:pPr>
            <w:r>
              <w:rPr>
                <w:rFonts w:eastAsia="宋体" w:cs="宋体" w:hint="eastAsia"/>
                <w:kern w:val="0"/>
                <w:sz w:val="24"/>
                <w:szCs w:val="22"/>
              </w:rPr>
              <w:t>玻璃层数，空气间层厚度，玻璃的</w:t>
            </w:r>
            <w:r>
              <w:rPr>
                <w:rFonts w:eastAsia="宋体" w:cs="宋体" w:hint="eastAsia"/>
                <w:kern w:val="0"/>
                <w:sz w:val="24"/>
                <w:szCs w:val="22"/>
              </w:rPr>
              <w:t>SHGC</w:t>
            </w:r>
          </w:p>
        </w:tc>
      </w:tr>
      <w:tr w:rsidR="00884E42" w14:paraId="5FB348AD"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7D544CAC"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260E57E6" w14:textId="77777777" w:rsidR="00884E42" w:rsidRDefault="00000000">
            <w:pPr>
              <w:widowControl/>
              <w:jc w:val="left"/>
              <w:rPr>
                <w:rFonts w:eastAsia="宋体" w:cs="宋体"/>
                <w:kern w:val="0"/>
                <w:sz w:val="24"/>
                <w:szCs w:val="22"/>
              </w:rPr>
            </w:pPr>
            <w:r>
              <w:rPr>
                <w:rFonts w:eastAsia="宋体" w:cs="宋体" w:hint="eastAsia"/>
                <w:kern w:val="0"/>
                <w:sz w:val="24"/>
                <w:szCs w:val="22"/>
              </w:rPr>
              <w:t>4</w:t>
            </w:r>
            <w:r>
              <w:rPr>
                <w:rFonts w:eastAsia="宋体" w:cs="宋体" w:hint="eastAsia"/>
                <w:kern w:val="0"/>
                <w:sz w:val="24"/>
                <w:szCs w:val="22"/>
              </w:rPr>
              <w:t>、建筑专业竣工图</w:t>
            </w:r>
          </w:p>
        </w:tc>
        <w:tc>
          <w:tcPr>
            <w:tcW w:w="3514" w:type="pct"/>
            <w:tcBorders>
              <w:top w:val="nil"/>
              <w:left w:val="nil"/>
              <w:bottom w:val="single" w:sz="4" w:space="0" w:color="auto"/>
              <w:right w:val="single" w:sz="4" w:space="0" w:color="auto"/>
            </w:tcBorders>
            <w:vAlign w:val="center"/>
          </w:tcPr>
          <w:p w14:paraId="0F4EDE4F" w14:textId="77777777" w:rsidR="00884E42" w:rsidRDefault="00000000">
            <w:pPr>
              <w:widowControl/>
              <w:jc w:val="left"/>
              <w:rPr>
                <w:rFonts w:eastAsia="宋体" w:cs="宋体"/>
                <w:kern w:val="0"/>
                <w:sz w:val="24"/>
                <w:szCs w:val="22"/>
              </w:rPr>
            </w:pPr>
            <w:r>
              <w:rPr>
                <w:rFonts w:eastAsia="宋体" w:cs="宋体" w:hint="eastAsia"/>
                <w:kern w:val="0"/>
                <w:sz w:val="24"/>
                <w:szCs w:val="22"/>
              </w:rPr>
              <w:t>计算机模拟建模依据</w:t>
            </w:r>
          </w:p>
        </w:tc>
      </w:tr>
      <w:tr w:rsidR="00884E42" w14:paraId="2593D82D" w14:textId="77777777">
        <w:trPr>
          <w:trHeight w:val="20"/>
          <w:jc w:val="center"/>
        </w:trPr>
        <w:tc>
          <w:tcPr>
            <w:tcW w:w="404" w:type="pct"/>
            <w:vMerge w:val="restart"/>
            <w:tcBorders>
              <w:top w:val="nil"/>
              <w:left w:val="single" w:sz="4" w:space="0" w:color="auto"/>
              <w:bottom w:val="single" w:sz="4" w:space="0" w:color="000000"/>
              <w:right w:val="single" w:sz="4" w:space="0" w:color="auto"/>
            </w:tcBorders>
            <w:vAlign w:val="center"/>
          </w:tcPr>
          <w:p w14:paraId="7BF7F5BA" w14:textId="77777777" w:rsidR="00884E42" w:rsidRDefault="00000000">
            <w:pPr>
              <w:widowControl/>
              <w:jc w:val="center"/>
              <w:rPr>
                <w:rFonts w:eastAsia="宋体" w:cs="宋体"/>
                <w:kern w:val="0"/>
                <w:sz w:val="24"/>
                <w:szCs w:val="22"/>
              </w:rPr>
            </w:pPr>
            <w:r>
              <w:rPr>
                <w:rFonts w:eastAsia="宋体" w:cs="宋体" w:hint="eastAsia"/>
                <w:kern w:val="0"/>
                <w:sz w:val="24"/>
                <w:szCs w:val="22"/>
              </w:rPr>
              <w:t>供暖通风与空调系统</w:t>
            </w:r>
          </w:p>
        </w:tc>
        <w:tc>
          <w:tcPr>
            <w:tcW w:w="1082" w:type="pct"/>
            <w:vMerge w:val="restart"/>
            <w:tcBorders>
              <w:top w:val="nil"/>
              <w:left w:val="single" w:sz="4" w:space="0" w:color="auto"/>
              <w:bottom w:val="single" w:sz="4" w:space="0" w:color="000000"/>
              <w:right w:val="single" w:sz="4" w:space="0" w:color="auto"/>
            </w:tcBorders>
            <w:vAlign w:val="center"/>
          </w:tcPr>
          <w:p w14:paraId="729ADB73" w14:textId="77777777" w:rsidR="00884E42" w:rsidRDefault="00000000">
            <w:pPr>
              <w:widowControl/>
              <w:jc w:val="left"/>
              <w:rPr>
                <w:rFonts w:eastAsia="宋体" w:cs="宋体"/>
                <w:kern w:val="0"/>
                <w:sz w:val="24"/>
                <w:szCs w:val="22"/>
              </w:rPr>
            </w:pPr>
            <w:r>
              <w:rPr>
                <w:rFonts w:eastAsia="宋体" w:cs="宋体" w:hint="eastAsia"/>
                <w:kern w:val="0"/>
                <w:sz w:val="24"/>
                <w:szCs w:val="22"/>
              </w:rPr>
              <w:t>1</w:t>
            </w:r>
            <w:r>
              <w:rPr>
                <w:rFonts w:eastAsia="宋体" w:cs="宋体" w:hint="eastAsia"/>
                <w:kern w:val="0"/>
                <w:sz w:val="24"/>
                <w:szCs w:val="22"/>
              </w:rPr>
              <w:t>、冷热源机组</w:t>
            </w:r>
          </w:p>
        </w:tc>
        <w:tc>
          <w:tcPr>
            <w:tcW w:w="3514" w:type="pct"/>
            <w:tcBorders>
              <w:top w:val="nil"/>
              <w:left w:val="nil"/>
              <w:bottom w:val="single" w:sz="4" w:space="0" w:color="auto"/>
              <w:right w:val="single" w:sz="4" w:space="0" w:color="auto"/>
            </w:tcBorders>
            <w:vAlign w:val="center"/>
          </w:tcPr>
          <w:p w14:paraId="39E1C6C9" w14:textId="77777777" w:rsidR="00884E42" w:rsidRDefault="00000000">
            <w:pPr>
              <w:widowControl/>
              <w:jc w:val="left"/>
              <w:rPr>
                <w:rFonts w:eastAsia="宋体" w:cs="宋体"/>
                <w:kern w:val="0"/>
                <w:sz w:val="24"/>
                <w:szCs w:val="22"/>
              </w:rPr>
            </w:pPr>
            <w:r>
              <w:rPr>
                <w:rFonts w:eastAsia="宋体" w:cs="宋体" w:hint="eastAsia"/>
                <w:kern w:val="0"/>
                <w:sz w:val="24"/>
                <w:szCs w:val="22"/>
              </w:rPr>
              <w:t>有独立能量计量：</w:t>
            </w:r>
            <w:r>
              <w:rPr>
                <w:rFonts w:eastAsia="宋体" w:cs="宋体" w:hint="eastAsia"/>
                <w:kern w:val="0"/>
                <w:sz w:val="24"/>
                <w:szCs w:val="22"/>
              </w:rPr>
              <w:br/>
            </w:r>
            <w:r>
              <w:rPr>
                <w:rFonts w:eastAsia="宋体" w:cs="宋体" w:hint="eastAsia"/>
                <w:kern w:val="0"/>
                <w:sz w:val="24"/>
                <w:szCs w:val="22"/>
              </w:rPr>
              <w:t>基准期与核定期逐时能源消耗量</w:t>
            </w:r>
          </w:p>
        </w:tc>
      </w:tr>
      <w:tr w:rsidR="00884E42" w14:paraId="265167FC"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33D8F0F1"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24A0290A"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2F533628" w14:textId="77777777" w:rsidR="00884E42" w:rsidRDefault="00000000">
            <w:pPr>
              <w:widowControl/>
              <w:jc w:val="left"/>
              <w:rPr>
                <w:rFonts w:eastAsia="宋体" w:cs="宋体"/>
                <w:kern w:val="0"/>
                <w:sz w:val="24"/>
                <w:szCs w:val="22"/>
              </w:rPr>
            </w:pPr>
            <w:r>
              <w:rPr>
                <w:rFonts w:eastAsia="宋体" w:cs="宋体" w:hint="eastAsia"/>
                <w:kern w:val="0"/>
                <w:sz w:val="24"/>
                <w:szCs w:val="22"/>
              </w:rPr>
              <w:t>无独立能量计量：</w:t>
            </w:r>
            <w:r>
              <w:rPr>
                <w:rFonts w:eastAsia="宋体" w:cs="宋体" w:hint="eastAsia"/>
                <w:kern w:val="0"/>
                <w:sz w:val="24"/>
                <w:szCs w:val="22"/>
              </w:rPr>
              <w:br/>
            </w:r>
            <w:r>
              <w:rPr>
                <w:rFonts w:eastAsia="宋体" w:cs="宋体" w:hint="eastAsia"/>
                <w:kern w:val="0"/>
                <w:sz w:val="24"/>
                <w:szCs w:val="22"/>
              </w:rPr>
              <w:t>能效提升</w:t>
            </w:r>
            <w:r>
              <w:rPr>
                <w:rFonts w:eastAsia="宋体" w:cs="宋体" w:hint="eastAsia"/>
                <w:kern w:val="0"/>
                <w:sz w:val="24"/>
                <w:szCs w:val="22"/>
              </w:rPr>
              <w:t>-</w:t>
            </w:r>
            <w:r>
              <w:rPr>
                <w:rFonts w:eastAsia="宋体" w:cs="宋体" w:hint="eastAsia"/>
                <w:kern w:val="0"/>
                <w:sz w:val="24"/>
                <w:szCs w:val="22"/>
              </w:rPr>
              <w:t>基准期机组不同工况下单位时间能源消耗量、基准期与核定期机组运行能效或热效率</w:t>
            </w:r>
            <w:r>
              <w:rPr>
                <w:rFonts w:eastAsia="宋体" w:cs="宋体" w:hint="eastAsia"/>
                <w:kern w:val="0"/>
                <w:sz w:val="24"/>
                <w:szCs w:val="22"/>
              </w:rPr>
              <w:br/>
            </w:r>
            <w:r>
              <w:rPr>
                <w:rFonts w:eastAsia="宋体" w:cs="宋体" w:hint="eastAsia"/>
                <w:kern w:val="0"/>
                <w:sz w:val="24"/>
                <w:szCs w:val="22"/>
              </w:rPr>
              <w:t>锅炉热回收</w:t>
            </w:r>
            <w:r>
              <w:rPr>
                <w:rFonts w:eastAsia="宋体" w:cs="宋体" w:hint="eastAsia"/>
                <w:kern w:val="0"/>
                <w:sz w:val="24"/>
                <w:szCs w:val="22"/>
              </w:rPr>
              <w:t>-</w:t>
            </w:r>
            <w:r>
              <w:rPr>
                <w:rFonts w:eastAsia="宋体" w:cs="宋体" w:hint="eastAsia"/>
                <w:kern w:val="0"/>
                <w:sz w:val="24"/>
                <w:szCs w:val="22"/>
              </w:rPr>
              <w:t>热水量、进出水温度、锅炉热效率</w:t>
            </w:r>
          </w:p>
        </w:tc>
      </w:tr>
      <w:tr w:rsidR="00884E42" w14:paraId="1A34A469"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1C0F0504" w14:textId="77777777" w:rsidR="00884E42" w:rsidRDefault="00884E42">
            <w:pPr>
              <w:widowControl/>
              <w:jc w:val="left"/>
              <w:rPr>
                <w:rFonts w:eastAsia="宋体" w:cs="宋体"/>
                <w:kern w:val="0"/>
                <w:sz w:val="24"/>
                <w:szCs w:val="22"/>
              </w:rPr>
            </w:pPr>
          </w:p>
        </w:tc>
        <w:tc>
          <w:tcPr>
            <w:tcW w:w="1082" w:type="pct"/>
            <w:vMerge w:val="restart"/>
            <w:tcBorders>
              <w:top w:val="nil"/>
              <w:left w:val="single" w:sz="4" w:space="0" w:color="auto"/>
              <w:bottom w:val="single" w:sz="4" w:space="0" w:color="000000"/>
              <w:right w:val="single" w:sz="4" w:space="0" w:color="auto"/>
            </w:tcBorders>
            <w:vAlign w:val="center"/>
          </w:tcPr>
          <w:p w14:paraId="07403576" w14:textId="77777777" w:rsidR="00884E42" w:rsidRDefault="00000000">
            <w:pPr>
              <w:widowControl/>
              <w:jc w:val="left"/>
              <w:rPr>
                <w:rFonts w:eastAsia="宋体" w:cs="宋体"/>
                <w:kern w:val="0"/>
                <w:sz w:val="24"/>
                <w:szCs w:val="22"/>
              </w:rPr>
            </w:pPr>
            <w:r>
              <w:rPr>
                <w:rFonts w:eastAsia="宋体" w:cs="宋体" w:hint="eastAsia"/>
                <w:kern w:val="0"/>
                <w:sz w:val="24"/>
                <w:szCs w:val="22"/>
              </w:rPr>
              <w:t>2</w:t>
            </w:r>
            <w:r>
              <w:rPr>
                <w:rFonts w:eastAsia="宋体" w:cs="宋体" w:hint="eastAsia"/>
                <w:kern w:val="0"/>
                <w:sz w:val="24"/>
                <w:szCs w:val="22"/>
              </w:rPr>
              <w:t>、泵、风机、冷却塔（有独立能量计量）</w:t>
            </w:r>
          </w:p>
        </w:tc>
        <w:tc>
          <w:tcPr>
            <w:tcW w:w="3514" w:type="pct"/>
            <w:tcBorders>
              <w:top w:val="nil"/>
              <w:left w:val="nil"/>
              <w:bottom w:val="single" w:sz="4" w:space="0" w:color="auto"/>
              <w:right w:val="single" w:sz="4" w:space="0" w:color="auto"/>
            </w:tcBorders>
            <w:vAlign w:val="center"/>
          </w:tcPr>
          <w:p w14:paraId="454F9C86" w14:textId="77777777" w:rsidR="00884E42" w:rsidRDefault="00000000">
            <w:pPr>
              <w:widowControl/>
              <w:jc w:val="left"/>
              <w:rPr>
                <w:rFonts w:eastAsia="宋体" w:cs="宋体"/>
                <w:kern w:val="0"/>
                <w:sz w:val="24"/>
                <w:szCs w:val="22"/>
              </w:rPr>
            </w:pPr>
            <w:r>
              <w:rPr>
                <w:rFonts w:eastAsia="宋体" w:cs="宋体" w:hint="eastAsia"/>
                <w:kern w:val="0"/>
                <w:sz w:val="24"/>
                <w:szCs w:val="22"/>
              </w:rPr>
              <w:t>有独立能量计量：</w:t>
            </w:r>
            <w:r>
              <w:rPr>
                <w:rFonts w:eastAsia="宋体" w:cs="宋体" w:hint="eastAsia"/>
                <w:kern w:val="0"/>
                <w:sz w:val="24"/>
                <w:szCs w:val="22"/>
              </w:rPr>
              <w:br/>
            </w:r>
            <w:r>
              <w:rPr>
                <w:rFonts w:eastAsia="宋体" w:cs="宋体" w:hint="eastAsia"/>
                <w:kern w:val="0"/>
                <w:sz w:val="24"/>
                <w:szCs w:val="22"/>
              </w:rPr>
              <w:t>基准期与核定期逐时能源消耗量</w:t>
            </w:r>
          </w:p>
        </w:tc>
      </w:tr>
      <w:tr w:rsidR="00884E42" w14:paraId="2583E4EF"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709420EA"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7DBFA9DD"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3CE4830A" w14:textId="77777777" w:rsidR="00884E42" w:rsidRDefault="00000000">
            <w:pPr>
              <w:widowControl/>
              <w:jc w:val="left"/>
              <w:rPr>
                <w:rFonts w:eastAsia="宋体" w:cs="宋体"/>
                <w:kern w:val="0"/>
                <w:sz w:val="24"/>
                <w:szCs w:val="22"/>
              </w:rPr>
            </w:pPr>
            <w:r>
              <w:rPr>
                <w:rFonts w:eastAsia="宋体" w:cs="宋体" w:hint="eastAsia"/>
                <w:kern w:val="0"/>
                <w:sz w:val="24"/>
                <w:szCs w:val="22"/>
              </w:rPr>
              <w:t>无独立能量计量：</w:t>
            </w:r>
            <w:r>
              <w:rPr>
                <w:rFonts w:eastAsia="宋体" w:cs="宋体" w:hint="eastAsia"/>
                <w:kern w:val="0"/>
                <w:sz w:val="24"/>
                <w:szCs w:val="22"/>
              </w:rPr>
              <w:br/>
            </w:r>
            <w:r>
              <w:rPr>
                <w:rFonts w:eastAsia="宋体" w:cs="宋体" w:hint="eastAsia"/>
                <w:kern w:val="0"/>
                <w:sz w:val="24"/>
                <w:szCs w:val="22"/>
              </w:rPr>
              <w:t>基准期与核定期不同工况下设备单点工频功率、逐时运行频率</w:t>
            </w:r>
          </w:p>
        </w:tc>
      </w:tr>
      <w:tr w:rsidR="00884E42" w14:paraId="7DAAC1A7"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4FF2778B" w14:textId="77777777" w:rsidR="00884E42" w:rsidRDefault="00884E42">
            <w:pPr>
              <w:widowControl/>
              <w:jc w:val="left"/>
              <w:rPr>
                <w:rFonts w:eastAsia="宋体" w:cs="宋体"/>
                <w:kern w:val="0"/>
                <w:sz w:val="24"/>
                <w:szCs w:val="22"/>
              </w:rPr>
            </w:pPr>
          </w:p>
        </w:tc>
        <w:tc>
          <w:tcPr>
            <w:tcW w:w="1082" w:type="pct"/>
            <w:vMerge w:val="restart"/>
            <w:tcBorders>
              <w:top w:val="nil"/>
              <w:left w:val="single" w:sz="4" w:space="0" w:color="auto"/>
              <w:bottom w:val="single" w:sz="4" w:space="0" w:color="000000"/>
              <w:right w:val="single" w:sz="4" w:space="0" w:color="auto"/>
            </w:tcBorders>
            <w:vAlign w:val="center"/>
          </w:tcPr>
          <w:p w14:paraId="23E0FDB8" w14:textId="77777777" w:rsidR="00884E42" w:rsidRDefault="00000000">
            <w:pPr>
              <w:widowControl/>
              <w:jc w:val="left"/>
              <w:rPr>
                <w:rFonts w:eastAsia="宋体" w:cs="宋体"/>
                <w:kern w:val="0"/>
                <w:sz w:val="24"/>
                <w:szCs w:val="22"/>
              </w:rPr>
            </w:pPr>
            <w:r>
              <w:rPr>
                <w:rFonts w:eastAsia="宋体" w:cs="宋体" w:hint="eastAsia"/>
                <w:kern w:val="0"/>
                <w:sz w:val="24"/>
                <w:szCs w:val="22"/>
              </w:rPr>
              <w:t>3</w:t>
            </w:r>
            <w:r>
              <w:rPr>
                <w:rFonts w:eastAsia="宋体" w:cs="宋体" w:hint="eastAsia"/>
                <w:kern w:val="0"/>
                <w:sz w:val="24"/>
                <w:szCs w:val="22"/>
              </w:rPr>
              <w:t>、集中空调末端</w:t>
            </w:r>
          </w:p>
        </w:tc>
        <w:tc>
          <w:tcPr>
            <w:tcW w:w="3514" w:type="pct"/>
            <w:tcBorders>
              <w:top w:val="nil"/>
              <w:left w:val="nil"/>
              <w:bottom w:val="single" w:sz="4" w:space="0" w:color="auto"/>
              <w:right w:val="single" w:sz="4" w:space="0" w:color="auto"/>
            </w:tcBorders>
            <w:vAlign w:val="center"/>
          </w:tcPr>
          <w:p w14:paraId="097236BE" w14:textId="77777777" w:rsidR="00884E42" w:rsidRDefault="00000000">
            <w:pPr>
              <w:widowControl/>
              <w:jc w:val="left"/>
              <w:rPr>
                <w:rFonts w:eastAsia="宋体" w:cs="宋体"/>
                <w:kern w:val="0"/>
                <w:sz w:val="24"/>
                <w:szCs w:val="22"/>
              </w:rPr>
            </w:pPr>
            <w:r>
              <w:rPr>
                <w:rFonts w:eastAsia="宋体" w:cs="宋体" w:hint="eastAsia"/>
                <w:kern w:val="0"/>
                <w:sz w:val="24"/>
                <w:szCs w:val="22"/>
              </w:rPr>
              <w:t>能效提升</w:t>
            </w:r>
            <w:r>
              <w:rPr>
                <w:rFonts w:eastAsia="宋体" w:cs="宋体" w:hint="eastAsia"/>
                <w:kern w:val="0"/>
                <w:sz w:val="24"/>
                <w:szCs w:val="22"/>
              </w:rPr>
              <w:t>-</w:t>
            </w:r>
            <w:r>
              <w:rPr>
                <w:rFonts w:eastAsia="宋体" w:cs="宋体" w:hint="eastAsia"/>
                <w:kern w:val="0"/>
                <w:sz w:val="24"/>
                <w:szCs w:val="22"/>
              </w:rPr>
              <w:t>基准期与核定期不同工况下空调末端的单点功率</w:t>
            </w:r>
          </w:p>
        </w:tc>
      </w:tr>
      <w:tr w:rsidR="00884E42" w14:paraId="7219DBA7"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1AD4316F"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59793C46"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1B0A382D" w14:textId="77777777" w:rsidR="00884E42" w:rsidRDefault="00000000">
            <w:pPr>
              <w:widowControl/>
              <w:jc w:val="left"/>
              <w:rPr>
                <w:rFonts w:eastAsia="宋体" w:cs="宋体"/>
                <w:kern w:val="0"/>
                <w:sz w:val="24"/>
                <w:szCs w:val="22"/>
              </w:rPr>
            </w:pPr>
            <w:r>
              <w:rPr>
                <w:rFonts w:eastAsia="宋体" w:cs="宋体" w:hint="eastAsia"/>
                <w:kern w:val="0"/>
                <w:sz w:val="24"/>
                <w:szCs w:val="22"/>
              </w:rPr>
              <w:t>过渡季节全新风运行</w:t>
            </w:r>
            <w:r>
              <w:rPr>
                <w:rFonts w:eastAsia="宋体" w:cs="宋体" w:hint="eastAsia"/>
                <w:kern w:val="0"/>
                <w:sz w:val="24"/>
                <w:szCs w:val="22"/>
              </w:rPr>
              <w:t>-</w:t>
            </w:r>
            <w:r>
              <w:rPr>
                <w:rFonts w:eastAsia="宋体" w:cs="宋体" w:hint="eastAsia"/>
                <w:kern w:val="0"/>
                <w:sz w:val="24"/>
                <w:szCs w:val="22"/>
              </w:rPr>
              <w:t>基准期过渡季节空调能耗、核定期全新风运行风机能耗</w:t>
            </w:r>
          </w:p>
        </w:tc>
      </w:tr>
      <w:tr w:rsidR="00884E42" w14:paraId="3CFE32C8"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650C968B" w14:textId="77777777" w:rsidR="00884E42" w:rsidRDefault="00884E42">
            <w:pPr>
              <w:widowControl/>
              <w:jc w:val="left"/>
              <w:rPr>
                <w:rFonts w:eastAsia="宋体" w:cs="宋体"/>
                <w:kern w:val="0"/>
                <w:sz w:val="24"/>
                <w:szCs w:val="22"/>
              </w:rPr>
            </w:pPr>
          </w:p>
        </w:tc>
        <w:tc>
          <w:tcPr>
            <w:tcW w:w="1082" w:type="pct"/>
            <w:vMerge w:val="restart"/>
            <w:tcBorders>
              <w:top w:val="nil"/>
              <w:left w:val="single" w:sz="4" w:space="0" w:color="auto"/>
              <w:bottom w:val="single" w:sz="4" w:space="0" w:color="000000"/>
              <w:right w:val="single" w:sz="4" w:space="0" w:color="auto"/>
            </w:tcBorders>
            <w:vAlign w:val="center"/>
          </w:tcPr>
          <w:p w14:paraId="2EF83C85" w14:textId="77777777" w:rsidR="00884E42" w:rsidRDefault="00000000">
            <w:pPr>
              <w:widowControl/>
              <w:jc w:val="left"/>
              <w:rPr>
                <w:rFonts w:eastAsia="宋体" w:cs="宋体"/>
                <w:kern w:val="0"/>
                <w:sz w:val="24"/>
                <w:szCs w:val="22"/>
              </w:rPr>
            </w:pPr>
            <w:r>
              <w:rPr>
                <w:rFonts w:eastAsia="宋体" w:cs="宋体" w:hint="eastAsia"/>
                <w:kern w:val="0"/>
                <w:sz w:val="24"/>
                <w:szCs w:val="22"/>
              </w:rPr>
              <w:t>4</w:t>
            </w:r>
            <w:r>
              <w:rPr>
                <w:rFonts w:eastAsia="宋体" w:cs="宋体" w:hint="eastAsia"/>
                <w:kern w:val="0"/>
                <w:sz w:val="24"/>
                <w:szCs w:val="22"/>
              </w:rPr>
              <w:t>、新风及热回收系统</w:t>
            </w:r>
          </w:p>
        </w:tc>
        <w:tc>
          <w:tcPr>
            <w:tcW w:w="3514" w:type="pct"/>
            <w:tcBorders>
              <w:top w:val="nil"/>
              <w:left w:val="nil"/>
              <w:bottom w:val="single" w:sz="4" w:space="0" w:color="auto"/>
              <w:right w:val="single" w:sz="4" w:space="0" w:color="auto"/>
            </w:tcBorders>
            <w:vAlign w:val="center"/>
          </w:tcPr>
          <w:p w14:paraId="043694FC" w14:textId="77777777" w:rsidR="00884E42" w:rsidRDefault="00000000">
            <w:pPr>
              <w:widowControl/>
              <w:jc w:val="left"/>
              <w:rPr>
                <w:rFonts w:eastAsia="宋体" w:cs="宋体"/>
                <w:kern w:val="0"/>
                <w:sz w:val="24"/>
                <w:szCs w:val="22"/>
              </w:rPr>
            </w:pPr>
            <w:r>
              <w:rPr>
                <w:rFonts w:eastAsia="宋体" w:cs="宋体" w:hint="eastAsia"/>
                <w:kern w:val="0"/>
                <w:sz w:val="24"/>
                <w:szCs w:val="22"/>
              </w:rPr>
              <w:t>有独立能量计量：</w:t>
            </w:r>
            <w:r>
              <w:rPr>
                <w:rFonts w:eastAsia="宋体" w:cs="宋体" w:hint="eastAsia"/>
                <w:kern w:val="0"/>
                <w:sz w:val="24"/>
                <w:szCs w:val="22"/>
              </w:rPr>
              <w:br/>
            </w:r>
            <w:r>
              <w:rPr>
                <w:rFonts w:eastAsia="宋体" w:cs="宋体" w:hint="eastAsia"/>
                <w:kern w:val="0"/>
                <w:sz w:val="24"/>
                <w:szCs w:val="22"/>
              </w:rPr>
              <w:t>基准期与核定期逐时能源消耗量</w:t>
            </w:r>
          </w:p>
        </w:tc>
      </w:tr>
      <w:tr w:rsidR="00884E42" w14:paraId="50483DE0"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7EEEF513"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303CD29D"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28689C7D" w14:textId="77777777" w:rsidR="00884E42" w:rsidRDefault="00000000">
            <w:pPr>
              <w:widowControl/>
              <w:jc w:val="left"/>
              <w:rPr>
                <w:rFonts w:eastAsia="宋体" w:cs="宋体"/>
                <w:kern w:val="0"/>
                <w:sz w:val="24"/>
                <w:szCs w:val="22"/>
              </w:rPr>
            </w:pPr>
            <w:r>
              <w:rPr>
                <w:rFonts w:eastAsia="宋体" w:cs="宋体" w:hint="eastAsia"/>
                <w:kern w:val="0"/>
                <w:sz w:val="24"/>
                <w:szCs w:val="22"/>
              </w:rPr>
              <w:t>无独立能量计量：</w:t>
            </w:r>
            <w:r>
              <w:rPr>
                <w:rFonts w:eastAsia="宋体" w:cs="宋体" w:hint="eastAsia"/>
                <w:kern w:val="0"/>
                <w:sz w:val="24"/>
                <w:szCs w:val="22"/>
              </w:rPr>
              <w:br/>
            </w:r>
            <w:r>
              <w:rPr>
                <w:rFonts w:eastAsia="宋体" w:cs="宋体" w:hint="eastAsia"/>
                <w:kern w:val="0"/>
                <w:sz w:val="24"/>
                <w:szCs w:val="22"/>
              </w:rPr>
              <w:t>风机侧：基准期与核定期不同工况下单点工频功率、逐时运行频率</w:t>
            </w:r>
            <w:r>
              <w:rPr>
                <w:rFonts w:eastAsia="宋体" w:cs="宋体" w:hint="eastAsia"/>
                <w:kern w:val="0"/>
                <w:sz w:val="24"/>
                <w:szCs w:val="22"/>
              </w:rPr>
              <w:br/>
            </w:r>
            <w:r>
              <w:rPr>
                <w:rFonts w:eastAsia="宋体" w:cs="宋体" w:hint="eastAsia"/>
                <w:kern w:val="0"/>
                <w:sz w:val="24"/>
                <w:szCs w:val="22"/>
              </w:rPr>
              <w:t>冷热源侧（仅新风量变化时）：不同工况下的新风</w:t>
            </w:r>
            <w:proofErr w:type="gramStart"/>
            <w:r>
              <w:rPr>
                <w:rFonts w:eastAsia="宋体" w:cs="宋体" w:hint="eastAsia"/>
                <w:kern w:val="0"/>
                <w:sz w:val="24"/>
                <w:szCs w:val="22"/>
              </w:rPr>
              <w:t>焓</w:t>
            </w:r>
            <w:proofErr w:type="gramEnd"/>
            <w:r>
              <w:rPr>
                <w:rFonts w:eastAsia="宋体" w:cs="宋体" w:hint="eastAsia"/>
                <w:kern w:val="0"/>
                <w:sz w:val="24"/>
                <w:szCs w:val="22"/>
              </w:rPr>
              <w:t>值、室内空气</w:t>
            </w:r>
            <w:proofErr w:type="gramStart"/>
            <w:r>
              <w:rPr>
                <w:rFonts w:eastAsia="宋体" w:cs="宋体" w:hint="eastAsia"/>
                <w:kern w:val="0"/>
                <w:sz w:val="24"/>
                <w:szCs w:val="22"/>
              </w:rPr>
              <w:t>焓</w:t>
            </w:r>
            <w:proofErr w:type="gramEnd"/>
            <w:r>
              <w:rPr>
                <w:rFonts w:eastAsia="宋体" w:cs="宋体" w:hint="eastAsia"/>
                <w:kern w:val="0"/>
                <w:sz w:val="24"/>
                <w:szCs w:val="22"/>
              </w:rPr>
              <w:t>值、冷热源系统运行能效或热效率、新风量</w:t>
            </w:r>
            <w:r>
              <w:rPr>
                <w:rFonts w:eastAsia="宋体" w:cs="宋体" w:hint="eastAsia"/>
                <w:kern w:val="0"/>
                <w:sz w:val="24"/>
                <w:szCs w:val="22"/>
              </w:rPr>
              <w:br/>
            </w:r>
            <w:r>
              <w:rPr>
                <w:rFonts w:eastAsia="宋体" w:cs="宋体" w:hint="eastAsia"/>
                <w:kern w:val="0"/>
                <w:sz w:val="24"/>
                <w:szCs w:val="22"/>
              </w:rPr>
              <w:t>排风热回收：不同工况下的新风量、排风量、新风</w:t>
            </w:r>
            <w:proofErr w:type="gramStart"/>
            <w:r>
              <w:rPr>
                <w:rFonts w:eastAsia="宋体" w:cs="宋体" w:hint="eastAsia"/>
                <w:kern w:val="0"/>
                <w:sz w:val="24"/>
                <w:szCs w:val="22"/>
              </w:rPr>
              <w:t>焓</w:t>
            </w:r>
            <w:proofErr w:type="gramEnd"/>
            <w:r>
              <w:rPr>
                <w:rFonts w:eastAsia="宋体" w:cs="宋体" w:hint="eastAsia"/>
                <w:kern w:val="0"/>
                <w:sz w:val="24"/>
                <w:szCs w:val="22"/>
              </w:rPr>
              <w:t>值、室内空气</w:t>
            </w:r>
            <w:proofErr w:type="gramStart"/>
            <w:r>
              <w:rPr>
                <w:rFonts w:eastAsia="宋体" w:cs="宋体" w:hint="eastAsia"/>
                <w:kern w:val="0"/>
                <w:sz w:val="24"/>
                <w:szCs w:val="22"/>
              </w:rPr>
              <w:t>焓</w:t>
            </w:r>
            <w:proofErr w:type="gramEnd"/>
            <w:r>
              <w:rPr>
                <w:rFonts w:eastAsia="宋体" w:cs="宋体" w:hint="eastAsia"/>
                <w:kern w:val="0"/>
                <w:sz w:val="24"/>
                <w:szCs w:val="22"/>
              </w:rPr>
              <w:t>值、热回收装置阻力、风机效率、冷热源系统运行能效或热效率</w:t>
            </w:r>
          </w:p>
        </w:tc>
      </w:tr>
      <w:tr w:rsidR="00884E42" w14:paraId="5B4C7857"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7E7AABBD" w14:textId="77777777" w:rsidR="00884E42" w:rsidRDefault="00884E42">
            <w:pPr>
              <w:widowControl/>
              <w:jc w:val="left"/>
              <w:rPr>
                <w:rFonts w:eastAsia="宋体" w:cs="宋体"/>
                <w:kern w:val="0"/>
                <w:sz w:val="24"/>
                <w:szCs w:val="22"/>
              </w:rPr>
            </w:pPr>
          </w:p>
        </w:tc>
        <w:tc>
          <w:tcPr>
            <w:tcW w:w="1082" w:type="pct"/>
            <w:vMerge w:val="restart"/>
            <w:tcBorders>
              <w:top w:val="nil"/>
              <w:left w:val="single" w:sz="4" w:space="0" w:color="auto"/>
              <w:bottom w:val="single" w:sz="4" w:space="0" w:color="000000"/>
              <w:right w:val="single" w:sz="4" w:space="0" w:color="auto"/>
            </w:tcBorders>
            <w:vAlign w:val="center"/>
          </w:tcPr>
          <w:p w14:paraId="431B6B0B" w14:textId="77777777" w:rsidR="00884E42" w:rsidRDefault="00000000">
            <w:pPr>
              <w:widowControl/>
              <w:jc w:val="left"/>
              <w:rPr>
                <w:rFonts w:eastAsia="宋体" w:cs="宋体"/>
                <w:kern w:val="0"/>
                <w:sz w:val="24"/>
                <w:szCs w:val="22"/>
              </w:rPr>
            </w:pPr>
            <w:r>
              <w:rPr>
                <w:rFonts w:eastAsia="宋体" w:cs="宋体" w:hint="eastAsia"/>
                <w:kern w:val="0"/>
                <w:sz w:val="24"/>
                <w:szCs w:val="22"/>
              </w:rPr>
              <w:t>5</w:t>
            </w:r>
            <w:r>
              <w:rPr>
                <w:rFonts w:eastAsia="宋体" w:cs="宋体" w:hint="eastAsia"/>
                <w:kern w:val="0"/>
                <w:sz w:val="24"/>
                <w:szCs w:val="22"/>
              </w:rPr>
              <w:t>、房间空气调节器、单元式空气调节机</w:t>
            </w:r>
          </w:p>
        </w:tc>
        <w:tc>
          <w:tcPr>
            <w:tcW w:w="3514" w:type="pct"/>
            <w:tcBorders>
              <w:top w:val="nil"/>
              <w:left w:val="nil"/>
              <w:bottom w:val="single" w:sz="4" w:space="0" w:color="auto"/>
              <w:right w:val="single" w:sz="4" w:space="0" w:color="auto"/>
            </w:tcBorders>
            <w:vAlign w:val="center"/>
          </w:tcPr>
          <w:p w14:paraId="0DE668BB" w14:textId="77777777" w:rsidR="00884E42" w:rsidRDefault="00000000">
            <w:pPr>
              <w:widowControl/>
              <w:jc w:val="left"/>
              <w:rPr>
                <w:rFonts w:eastAsia="宋体" w:cs="宋体"/>
                <w:kern w:val="0"/>
                <w:sz w:val="24"/>
                <w:szCs w:val="22"/>
              </w:rPr>
            </w:pPr>
            <w:r>
              <w:rPr>
                <w:rFonts w:eastAsia="宋体" w:cs="宋体" w:hint="eastAsia"/>
                <w:kern w:val="0"/>
                <w:sz w:val="24"/>
                <w:szCs w:val="22"/>
              </w:rPr>
              <w:t>能效提升、限温运行、限时运行：</w:t>
            </w:r>
            <w:r>
              <w:rPr>
                <w:rFonts w:eastAsia="宋体" w:cs="宋体" w:hint="eastAsia"/>
                <w:kern w:val="0"/>
                <w:sz w:val="24"/>
                <w:szCs w:val="22"/>
              </w:rPr>
              <w:br/>
            </w:r>
            <w:r>
              <w:rPr>
                <w:rFonts w:eastAsia="宋体" w:cs="宋体" w:hint="eastAsia"/>
                <w:kern w:val="0"/>
                <w:sz w:val="24"/>
                <w:szCs w:val="22"/>
              </w:rPr>
              <w:t>基准期与核定期不同工况下空调调节器的单点功率</w:t>
            </w:r>
          </w:p>
        </w:tc>
      </w:tr>
      <w:tr w:rsidR="00884E42" w14:paraId="097568DA" w14:textId="77777777">
        <w:trPr>
          <w:trHeight w:val="20"/>
          <w:jc w:val="center"/>
        </w:trPr>
        <w:tc>
          <w:tcPr>
            <w:tcW w:w="404" w:type="pct"/>
            <w:vMerge/>
            <w:tcBorders>
              <w:top w:val="nil"/>
              <w:left w:val="single" w:sz="4" w:space="0" w:color="auto"/>
              <w:bottom w:val="single" w:sz="4" w:space="0" w:color="000000"/>
              <w:right w:val="single" w:sz="4" w:space="0" w:color="auto"/>
            </w:tcBorders>
            <w:vAlign w:val="center"/>
          </w:tcPr>
          <w:p w14:paraId="1FB19A78"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7B7FA08B"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6A3EE21D" w14:textId="77777777" w:rsidR="00884E42" w:rsidRDefault="00000000">
            <w:pPr>
              <w:widowControl/>
              <w:jc w:val="left"/>
              <w:rPr>
                <w:rFonts w:eastAsia="宋体" w:cs="宋体"/>
                <w:kern w:val="0"/>
                <w:sz w:val="24"/>
                <w:szCs w:val="22"/>
              </w:rPr>
            </w:pPr>
            <w:r>
              <w:rPr>
                <w:rFonts w:eastAsia="宋体" w:cs="宋体" w:hint="eastAsia"/>
                <w:kern w:val="0"/>
                <w:sz w:val="24"/>
                <w:szCs w:val="22"/>
              </w:rPr>
              <w:t>减少待机能耗：空调调节器待机功率</w:t>
            </w:r>
          </w:p>
        </w:tc>
      </w:tr>
      <w:tr w:rsidR="00884E42" w14:paraId="1D94D92A" w14:textId="77777777">
        <w:trPr>
          <w:trHeight w:val="20"/>
          <w:jc w:val="center"/>
        </w:trPr>
        <w:tc>
          <w:tcPr>
            <w:tcW w:w="404" w:type="pct"/>
            <w:vMerge w:val="restart"/>
            <w:tcBorders>
              <w:top w:val="nil"/>
              <w:left w:val="single" w:sz="4" w:space="0" w:color="auto"/>
              <w:bottom w:val="nil"/>
              <w:right w:val="single" w:sz="4" w:space="0" w:color="auto"/>
            </w:tcBorders>
            <w:vAlign w:val="center"/>
          </w:tcPr>
          <w:p w14:paraId="78441F66" w14:textId="77777777" w:rsidR="00884E42" w:rsidRDefault="00000000">
            <w:pPr>
              <w:widowControl/>
              <w:jc w:val="center"/>
              <w:rPr>
                <w:rFonts w:eastAsia="宋体" w:cs="宋体"/>
                <w:kern w:val="0"/>
                <w:sz w:val="24"/>
                <w:szCs w:val="22"/>
              </w:rPr>
            </w:pPr>
            <w:r>
              <w:rPr>
                <w:rFonts w:eastAsia="宋体" w:cs="宋体" w:hint="eastAsia"/>
                <w:kern w:val="0"/>
                <w:sz w:val="24"/>
                <w:szCs w:val="22"/>
              </w:rPr>
              <w:t>供配电与照明系统</w:t>
            </w:r>
          </w:p>
        </w:tc>
        <w:tc>
          <w:tcPr>
            <w:tcW w:w="1082" w:type="pct"/>
            <w:vMerge w:val="restart"/>
            <w:tcBorders>
              <w:top w:val="nil"/>
              <w:left w:val="single" w:sz="4" w:space="0" w:color="auto"/>
              <w:bottom w:val="single" w:sz="4" w:space="0" w:color="000000"/>
              <w:right w:val="single" w:sz="4" w:space="0" w:color="auto"/>
            </w:tcBorders>
            <w:vAlign w:val="center"/>
          </w:tcPr>
          <w:p w14:paraId="687592B3" w14:textId="77777777" w:rsidR="00884E42" w:rsidRDefault="00000000">
            <w:pPr>
              <w:widowControl/>
              <w:jc w:val="left"/>
              <w:rPr>
                <w:rFonts w:eastAsia="宋体" w:cs="宋体"/>
                <w:kern w:val="0"/>
                <w:sz w:val="24"/>
                <w:szCs w:val="22"/>
              </w:rPr>
            </w:pPr>
            <w:r>
              <w:rPr>
                <w:rFonts w:eastAsia="宋体" w:cs="宋体" w:hint="eastAsia"/>
                <w:kern w:val="0"/>
                <w:sz w:val="24"/>
                <w:szCs w:val="22"/>
              </w:rPr>
              <w:t>1</w:t>
            </w:r>
            <w:r>
              <w:rPr>
                <w:rFonts w:eastAsia="宋体" w:cs="宋体" w:hint="eastAsia"/>
                <w:kern w:val="0"/>
                <w:sz w:val="24"/>
                <w:szCs w:val="22"/>
              </w:rPr>
              <w:t>、照明系统</w:t>
            </w:r>
          </w:p>
        </w:tc>
        <w:tc>
          <w:tcPr>
            <w:tcW w:w="3514" w:type="pct"/>
            <w:tcBorders>
              <w:top w:val="nil"/>
              <w:left w:val="nil"/>
              <w:bottom w:val="single" w:sz="4" w:space="0" w:color="auto"/>
              <w:right w:val="single" w:sz="4" w:space="0" w:color="auto"/>
            </w:tcBorders>
            <w:vAlign w:val="center"/>
          </w:tcPr>
          <w:p w14:paraId="0189C69B" w14:textId="77777777" w:rsidR="00884E42" w:rsidRDefault="00000000">
            <w:pPr>
              <w:widowControl/>
              <w:jc w:val="left"/>
              <w:rPr>
                <w:rFonts w:eastAsia="宋体" w:cs="宋体"/>
                <w:kern w:val="0"/>
                <w:sz w:val="24"/>
                <w:szCs w:val="22"/>
              </w:rPr>
            </w:pPr>
            <w:r>
              <w:rPr>
                <w:rFonts w:eastAsia="宋体" w:cs="宋体" w:hint="eastAsia"/>
                <w:kern w:val="0"/>
                <w:sz w:val="24"/>
                <w:szCs w:val="22"/>
              </w:rPr>
              <w:t>有独立计量的，测量照明系统基准期与核定期逐时用电量</w:t>
            </w:r>
          </w:p>
        </w:tc>
      </w:tr>
      <w:tr w:rsidR="00884E42" w14:paraId="18261909" w14:textId="77777777">
        <w:trPr>
          <w:trHeight w:val="20"/>
          <w:jc w:val="center"/>
        </w:trPr>
        <w:tc>
          <w:tcPr>
            <w:tcW w:w="404" w:type="pct"/>
            <w:vMerge/>
            <w:tcBorders>
              <w:top w:val="nil"/>
              <w:left w:val="single" w:sz="4" w:space="0" w:color="auto"/>
              <w:bottom w:val="nil"/>
              <w:right w:val="single" w:sz="4" w:space="0" w:color="auto"/>
            </w:tcBorders>
            <w:vAlign w:val="center"/>
          </w:tcPr>
          <w:p w14:paraId="725BE437" w14:textId="77777777" w:rsidR="00884E42" w:rsidRDefault="00884E42">
            <w:pPr>
              <w:widowControl/>
              <w:jc w:val="left"/>
              <w:rPr>
                <w:rFonts w:eastAsia="宋体" w:cs="宋体"/>
                <w:kern w:val="0"/>
                <w:sz w:val="24"/>
                <w:szCs w:val="22"/>
              </w:rPr>
            </w:pPr>
          </w:p>
        </w:tc>
        <w:tc>
          <w:tcPr>
            <w:tcW w:w="1082" w:type="pct"/>
            <w:vMerge/>
            <w:tcBorders>
              <w:top w:val="nil"/>
              <w:left w:val="single" w:sz="4" w:space="0" w:color="auto"/>
              <w:bottom w:val="single" w:sz="4" w:space="0" w:color="000000"/>
              <w:right w:val="single" w:sz="4" w:space="0" w:color="auto"/>
            </w:tcBorders>
            <w:vAlign w:val="center"/>
          </w:tcPr>
          <w:p w14:paraId="4A4F1405" w14:textId="77777777" w:rsidR="00884E42" w:rsidRDefault="00884E42">
            <w:pPr>
              <w:widowControl/>
              <w:jc w:val="left"/>
              <w:rPr>
                <w:rFonts w:eastAsia="宋体" w:cs="宋体"/>
                <w:kern w:val="0"/>
                <w:sz w:val="24"/>
                <w:szCs w:val="22"/>
              </w:rPr>
            </w:pPr>
          </w:p>
        </w:tc>
        <w:tc>
          <w:tcPr>
            <w:tcW w:w="3514" w:type="pct"/>
            <w:tcBorders>
              <w:top w:val="nil"/>
              <w:left w:val="nil"/>
              <w:bottom w:val="single" w:sz="4" w:space="0" w:color="auto"/>
              <w:right w:val="single" w:sz="4" w:space="0" w:color="auto"/>
            </w:tcBorders>
            <w:vAlign w:val="center"/>
          </w:tcPr>
          <w:p w14:paraId="56BFD39D" w14:textId="77777777" w:rsidR="00884E42" w:rsidRDefault="00000000">
            <w:pPr>
              <w:widowControl/>
              <w:jc w:val="left"/>
              <w:rPr>
                <w:rFonts w:eastAsia="宋体" w:cs="宋体"/>
                <w:kern w:val="0"/>
                <w:sz w:val="24"/>
                <w:szCs w:val="22"/>
              </w:rPr>
            </w:pPr>
            <w:r>
              <w:rPr>
                <w:rFonts w:eastAsia="宋体" w:cs="宋体" w:hint="eastAsia"/>
                <w:kern w:val="0"/>
                <w:sz w:val="24"/>
                <w:szCs w:val="22"/>
              </w:rPr>
              <w:t>无独立计量的，基准期灯具功率及运行时长、核定期灯具功率及运行时长</w:t>
            </w:r>
          </w:p>
        </w:tc>
      </w:tr>
      <w:tr w:rsidR="00884E42" w14:paraId="7E6C8412" w14:textId="77777777">
        <w:trPr>
          <w:trHeight w:val="20"/>
          <w:jc w:val="center"/>
        </w:trPr>
        <w:tc>
          <w:tcPr>
            <w:tcW w:w="404" w:type="pct"/>
            <w:vMerge/>
            <w:tcBorders>
              <w:top w:val="nil"/>
              <w:left w:val="single" w:sz="4" w:space="0" w:color="auto"/>
              <w:bottom w:val="single" w:sz="4" w:space="0" w:color="auto"/>
              <w:right w:val="single" w:sz="4" w:space="0" w:color="auto"/>
            </w:tcBorders>
            <w:vAlign w:val="center"/>
          </w:tcPr>
          <w:p w14:paraId="089B306F"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449DD4B6" w14:textId="77777777" w:rsidR="00884E42" w:rsidRDefault="00000000">
            <w:pPr>
              <w:widowControl/>
              <w:jc w:val="left"/>
              <w:rPr>
                <w:rFonts w:eastAsia="宋体" w:cs="宋体"/>
                <w:kern w:val="0"/>
                <w:sz w:val="24"/>
                <w:szCs w:val="22"/>
              </w:rPr>
            </w:pPr>
            <w:r>
              <w:rPr>
                <w:rFonts w:eastAsia="宋体" w:cs="宋体" w:hint="eastAsia"/>
                <w:kern w:val="0"/>
                <w:sz w:val="24"/>
                <w:szCs w:val="22"/>
              </w:rPr>
              <w:t>2</w:t>
            </w:r>
            <w:r>
              <w:rPr>
                <w:rFonts w:eastAsia="宋体" w:cs="宋体" w:hint="eastAsia"/>
                <w:kern w:val="0"/>
                <w:sz w:val="24"/>
                <w:szCs w:val="22"/>
              </w:rPr>
              <w:t>、变压器</w:t>
            </w:r>
          </w:p>
        </w:tc>
        <w:tc>
          <w:tcPr>
            <w:tcW w:w="3514" w:type="pct"/>
            <w:tcBorders>
              <w:top w:val="nil"/>
              <w:left w:val="nil"/>
              <w:bottom w:val="single" w:sz="4" w:space="0" w:color="auto"/>
              <w:right w:val="single" w:sz="4" w:space="0" w:color="auto"/>
            </w:tcBorders>
            <w:vAlign w:val="center"/>
          </w:tcPr>
          <w:p w14:paraId="75F62168" w14:textId="77777777" w:rsidR="00884E42" w:rsidRDefault="00000000">
            <w:pPr>
              <w:widowControl/>
              <w:jc w:val="left"/>
              <w:rPr>
                <w:rFonts w:eastAsia="宋体" w:cs="宋体"/>
                <w:kern w:val="0"/>
                <w:sz w:val="24"/>
                <w:szCs w:val="22"/>
              </w:rPr>
            </w:pPr>
            <w:r>
              <w:rPr>
                <w:rFonts w:eastAsia="宋体" w:cs="宋体" w:hint="eastAsia"/>
                <w:kern w:val="0"/>
                <w:sz w:val="24"/>
                <w:szCs w:val="22"/>
              </w:rPr>
              <w:t>基准期变压器空载损耗、负载损耗、负载率、变压器运行时长，核定期变压器空载损耗、负载损耗、负载率、变压器运行时长</w:t>
            </w:r>
          </w:p>
        </w:tc>
      </w:tr>
      <w:tr w:rsidR="00884E42" w14:paraId="4ADAB1E4" w14:textId="77777777">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vAlign w:val="center"/>
          </w:tcPr>
          <w:p w14:paraId="241398F5" w14:textId="77777777" w:rsidR="00884E42" w:rsidRDefault="00000000">
            <w:pPr>
              <w:widowControl/>
              <w:jc w:val="center"/>
              <w:rPr>
                <w:rFonts w:eastAsia="宋体" w:cs="宋体"/>
                <w:kern w:val="0"/>
                <w:sz w:val="24"/>
                <w:szCs w:val="22"/>
              </w:rPr>
            </w:pPr>
            <w:r>
              <w:rPr>
                <w:rFonts w:eastAsia="宋体" w:cs="宋体" w:hint="eastAsia"/>
                <w:kern w:val="0"/>
                <w:sz w:val="24"/>
                <w:szCs w:val="22"/>
              </w:rPr>
              <w:t>给水排水系统</w:t>
            </w:r>
          </w:p>
        </w:tc>
        <w:tc>
          <w:tcPr>
            <w:tcW w:w="1082" w:type="pct"/>
            <w:tcBorders>
              <w:top w:val="nil"/>
              <w:left w:val="nil"/>
              <w:bottom w:val="single" w:sz="4" w:space="0" w:color="auto"/>
              <w:right w:val="single" w:sz="4" w:space="0" w:color="auto"/>
            </w:tcBorders>
            <w:vAlign w:val="center"/>
          </w:tcPr>
          <w:p w14:paraId="1EDFB092" w14:textId="77777777" w:rsidR="00884E42" w:rsidRDefault="00000000">
            <w:pPr>
              <w:widowControl/>
              <w:jc w:val="left"/>
              <w:rPr>
                <w:rFonts w:eastAsia="宋体" w:cs="宋体"/>
                <w:kern w:val="0"/>
                <w:sz w:val="24"/>
                <w:szCs w:val="22"/>
              </w:rPr>
            </w:pPr>
            <w:r>
              <w:rPr>
                <w:rFonts w:eastAsia="宋体" w:cs="宋体" w:hint="eastAsia"/>
                <w:kern w:val="0"/>
                <w:sz w:val="24"/>
                <w:szCs w:val="22"/>
              </w:rPr>
              <w:t>1</w:t>
            </w:r>
            <w:r>
              <w:rPr>
                <w:rFonts w:eastAsia="宋体" w:cs="宋体" w:hint="eastAsia"/>
                <w:kern w:val="0"/>
                <w:sz w:val="24"/>
                <w:szCs w:val="22"/>
              </w:rPr>
              <w:t>、实施节水措施、采用节水器具</w:t>
            </w:r>
          </w:p>
        </w:tc>
        <w:tc>
          <w:tcPr>
            <w:tcW w:w="3514" w:type="pct"/>
            <w:tcBorders>
              <w:top w:val="nil"/>
              <w:left w:val="nil"/>
              <w:bottom w:val="single" w:sz="4" w:space="0" w:color="auto"/>
              <w:right w:val="single" w:sz="4" w:space="0" w:color="auto"/>
            </w:tcBorders>
            <w:vAlign w:val="center"/>
          </w:tcPr>
          <w:p w14:paraId="0685820C" w14:textId="77777777" w:rsidR="00884E42" w:rsidRDefault="00000000">
            <w:pPr>
              <w:widowControl/>
              <w:jc w:val="left"/>
              <w:rPr>
                <w:rFonts w:eastAsia="宋体" w:cs="宋体"/>
                <w:kern w:val="0"/>
                <w:sz w:val="24"/>
                <w:szCs w:val="22"/>
              </w:rPr>
            </w:pPr>
            <w:r>
              <w:rPr>
                <w:rFonts w:eastAsia="宋体" w:cs="宋体" w:hint="eastAsia"/>
                <w:kern w:val="0"/>
                <w:sz w:val="24"/>
                <w:szCs w:val="22"/>
              </w:rPr>
              <w:t>自来水逐时用水量</w:t>
            </w:r>
          </w:p>
        </w:tc>
      </w:tr>
      <w:tr w:rsidR="00884E42" w14:paraId="34D1F34C" w14:textId="77777777">
        <w:trPr>
          <w:trHeight w:val="20"/>
          <w:jc w:val="center"/>
        </w:trPr>
        <w:tc>
          <w:tcPr>
            <w:tcW w:w="404" w:type="pct"/>
            <w:vMerge/>
            <w:tcBorders>
              <w:top w:val="single" w:sz="4" w:space="0" w:color="auto"/>
              <w:left w:val="single" w:sz="4" w:space="0" w:color="auto"/>
              <w:bottom w:val="single" w:sz="4" w:space="0" w:color="auto"/>
              <w:right w:val="single" w:sz="4" w:space="0" w:color="auto"/>
            </w:tcBorders>
            <w:vAlign w:val="center"/>
          </w:tcPr>
          <w:p w14:paraId="42E7661F"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42459B7D" w14:textId="77777777" w:rsidR="00884E42" w:rsidRDefault="00000000">
            <w:pPr>
              <w:widowControl/>
              <w:jc w:val="left"/>
              <w:rPr>
                <w:rFonts w:eastAsia="宋体" w:cs="宋体"/>
                <w:kern w:val="0"/>
                <w:sz w:val="24"/>
                <w:szCs w:val="22"/>
              </w:rPr>
            </w:pPr>
            <w:r>
              <w:rPr>
                <w:rFonts w:eastAsia="宋体" w:cs="宋体" w:hint="eastAsia"/>
                <w:kern w:val="0"/>
                <w:sz w:val="24"/>
                <w:szCs w:val="22"/>
              </w:rPr>
              <w:t>2</w:t>
            </w:r>
            <w:r>
              <w:rPr>
                <w:rFonts w:eastAsia="宋体" w:cs="宋体" w:hint="eastAsia"/>
                <w:kern w:val="0"/>
                <w:sz w:val="24"/>
                <w:szCs w:val="22"/>
              </w:rPr>
              <w:t>、生活热水系统</w:t>
            </w:r>
          </w:p>
        </w:tc>
        <w:tc>
          <w:tcPr>
            <w:tcW w:w="3514" w:type="pct"/>
            <w:tcBorders>
              <w:top w:val="nil"/>
              <w:left w:val="nil"/>
              <w:bottom w:val="single" w:sz="4" w:space="0" w:color="auto"/>
              <w:right w:val="single" w:sz="4" w:space="0" w:color="auto"/>
            </w:tcBorders>
            <w:vAlign w:val="center"/>
          </w:tcPr>
          <w:p w14:paraId="036AD74A" w14:textId="77777777" w:rsidR="00884E42" w:rsidRDefault="00000000">
            <w:pPr>
              <w:widowControl/>
              <w:jc w:val="left"/>
              <w:rPr>
                <w:rFonts w:eastAsia="宋体" w:cs="宋体"/>
                <w:kern w:val="0"/>
                <w:sz w:val="24"/>
                <w:szCs w:val="22"/>
              </w:rPr>
            </w:pPr>
            <w:r>
              <w:rPr>
                <w:rFonts w:eastAsia="宋体" w:cs="宋体" w:hint="eastAsia"/>
                <w:kern w:val="0"/>
                <w:sz w:val="24"/>
                <w:szCs w:val="22"/>
              </w:rPr>
              <w:t>生活热水逐时用水量、生活热水输配效率、机组逐时输入功率</w:t>
            </w:r>
          </w:p>
        </w:tc>
      </w:tr>
      <w:tr w:rsidR="00884E42" w14:paraId="7D57ED4F" w14:textId="77777777">
        <w:trPr>
          <w:trHeight w:val="20"/>
          <w:jc w:val="center"/>
        </w:trPr>
        <w:tc>
          <w:tcPr>
            <w:tcW w:w="404" w:type="pct"/>
            <w:vMerge/>
            <w:tcBorders>
              <w:top w:val="single" w:sz="4" w:space="0" w:color="auto"/>
              <w:left w:val="single" w:sz="4" w:space="0" w:color="auto"/>
              <w:bottom w:val="single" w:sz="4" w:space="0" w:color="auto"/>
              <w:right w:val="single" w:sz="4" w:space="0" w:color="auto"/>
            </w:tcBorders>
            <w:vAlign w:val="center"/>
          </w:tcPr>
          <w:p w14:paraId="756F7409"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4FC37DC5" w14:textId="77777777" w:rsidR="00884E42" w:rsidRDefault="00000000">
            <w:pPr>
              <w:widowControl/>
              <w:jc w:val="left"/>
              <w:rPr>
                <w:rFonts w:eastAsia="宋体" w:cs="宋体"/>
                <w:kern w:val="0"/>
                <w:sz w:val="24"/>
                <w:szCs w:val="22"/>
              </w:rPr>
            </w:pPr>
            <w:r>
              <w:rPr>
                <w:rFonts w:eastAsia="宋体" w:cs="宋体" w:hint="eastAsia"/>
                <w:kern w:val="0"/>
                <w:sz w:val="24"/>
                <w:szCs w:val="22"/>
              </w:rPr>
              <w:t>3</w:t>
            </w:r>
            <w:r>
              <w:rPr>
                <w:rFonts w:eastAsia="宋体" w:cs="宋体" w:hint="eastAsia"/>
                <w:kern w:val="0"/>
                <w:sz w:val="24"/>
                <w:szCs w:val="22"/>
              </w:rPr>
              <w:t>、非传统水源系统</w:t>
            </w:r>
          </w:p>
        </w:tc>
        <w:tc>
          <w:tcPr>
            <w:tcW w:w="3514" w:type="pct"/>
            <w:tcBorders>
              <w:top w:val="nil"/>
              <w:left w:val="nil"/>
              <w:bottom w:val="single" w:sz="4" w:space="0" w:color="auto"/>
              <w:right w:val="single" w:sz="4" w:space="0" w:color="auto"/>
            </w:tcBorders>
            <w:vAlign w:val="center"/>
          </w:tcPr>
          <w:p w14:paraId="19BCDC30" w14:textId="77777777" w:rsidR="00884E42" w:rsidRDefault="00000000">
            <w:pPr>
              <w:widowControl/>
              <w:jc w:val="left"/>
              <w:rPr>
                <w:rFonts w:eastAsia="宋体" w:cs="宋体"/>
                <w:kern w:val="0"/>
                <w:sz w:val="24"/>
                <w:szCs w:val="22"/>
              </w:rPr>
            </w:pPr>
            <w:r>
              <w:rPr>
                <w:rFonts w:eastAsia="宋体" w:cs="宋体" w:hint="eastAsia"/>
                <w:kern w:val="0"/>
                <w:sz w:val="24"/>
                <w:szCs w:val="22"/>
              </w:rPr>
              <w:t>非传统水源逐时用水量</w:t>
            </w:r>
          </w:p>
        </w:tc>
      </w:tr>
      <w:tr w:rsidR="00884E42" w14:paraId="0AB9467B" w14:textId="77777777">
        <w:trPr>
          <w:trHeight w:val="20"/>
          <w:jc w:val="center"/>
        </w:trPr>
        <w:tc>
          <w:tcPr>
            <w:tcW w:w="404" w:type="pct"/>
            <w:vMerge/>
            <w:tcBorders>
              <w:top w:val="single" w:sz="4" w:space="0" w:color="auto"/>
              <w:left w:val="single" w:sz="4" w:space="0" w:color="auto"/>
              <w:bottom w:val="single" w:sz="4" w:space="0" w:color="auto"/>
              <w:right w:val="single" w:sz="4" w:space="0" w:color="auto"/>
            </w:tcBorders>
            <w:vAlign w:val="center"/>
          </w:tcPr>
          <w:p w14:paraId="3137E1AB" w14:textId="77777777" w:rsidR="00884E42" w:rsidRDefault="00884E42">
            <w:pPr>
              <w:widowControl/>
              <w:jc w:val="left"/>
              <w:rPr>
                <w:rFonts w:eastAsia="宋体" w:cs="宋体"/>
                <w:kern w:val="0"/>
                <w:sz w:val="24"/>
                <w:szCs w:val="22"/>
              </w:rPr>
            </w:pPr>
          </w:p>
        </w:tc>
        <w:tc>
          <w:tcPr>
            <w:tcW w:w="1082" w:type="pct"/>
            <w:tcBorders>
              <w:top w:val="nil"/>
              <w:left w:val="nil"/>
              <w:bottom w:val="single" w:sz="4" w:space="0" w:color="auto"/>
              <w:right w:val="single" w:sz="4" w:space="0" w:color="auto"/>
            </w:tcBorders>
            <w:vAlign w:val="center"/>
          </w:tcPr>
          <w:p w14:paraId="47D91B3D" w14:textId="77777777" w:rsidR="00884E42" w:rsidRDefault="00000000">
            <w:pPr>
              <w:widowControl/>
              <w:jc w:val="left"/>
              <w:rPr>
                <w:rFonts w:eastAsia="宋体" w:cs="宋体"/>
                <w:kern w:val="0"/>
                <w:sz w:val="24"/>
                <w:szCs w:val="22"/>
              </w:rPr>
            </w:pPr>
            <w:r>
              <w:rPr>
                <w:rFonts w:eastAsia="宋体" w:cs="宋体" w:hint="eastAsia"/>
                <w:kern w:val="0"/>
                <w:sz w:val="24"/>
                <w:szCs w:val="22"/>
              </w:rPr>
              <w:t>4</w:t>
            </w:r>
            <w:r>
              <w:rPr>
                <w:rFonts w:eastAsia="宋体" w:cs="宋体" w:hint="eastAsia"/>
                <w:kern w:val="0"/>
                <w:sz w:val="24"/>
                <w:szCs w:val="22"/>
              </w:rPr>
              <w:t>、水泵改造</w:t>
            </w:r>
          </w:p>
        </w:tc>
        <w:tc>
          <w:tcPr>
            <w:tcW w:w="3514" w:type="pct"/>
            <w:tcBorders>
              <w:top w:val="nil"/>
              <w:left w:val="nil"/>
              <w:bottom w:val="single" w:sz="4" w:space="0" w:color="auto"/>
              <w:right w:val="single" w:sz="4" w:space="0" w:color="auto"/>
            </w:tcBorders>
            <w:vAlign w:val="center"/>
          </w:tcPr>
          <w:p w14:paraId="6EF6BCE3" w14:textId="77777777" w:rsidR="00884E42" w:rsidRDefault="00000000">
            <w:pPr>
              <w:widowControl/>
              <w:jc w:val="left"/>
              <w:rPr>
                <w:rFonts w:eastAsia="宋体" w:cs="宋体"/>
                <w:kern w:val="0"/>
                <w:sz w:val="24"/>
                <w:szCs w:val="22"/>
              </w:rPr>
            </w:pPr>
            <w:r>
              <w:rPr>
                <w:rFonts w:eastAsia="宋体" w:cs="宋体" w:hint="eastAsia"/>
                <w:kern w:val="0"/>
                <w:sz w:val="24"/>
                <w:szCs w:val="22"/>
              </w:rPr>
              <w:t>水泵逐时功率</w:t>
            </w:r>
          </w:p>
        </w:tc>
      </w:tr>
    </w:tbl>
    <w:p w14:paraId="00D19376" w14:textId="77777777" w:rsidR="00884E42" w:rsidRDefault="00884E42">
      <w:pPr>
        <w:pStyle w:val="15"/>
      </w:pPr>
    </w:p>
    <w:p w14:paraId="0312C0E1" w14:textId="77777777" w:rsidR="00884E42" w:rsidRDefault="00884E42">
      <w:pPr>
        <w:pStyle w:val="15"/>
        <w:sectPr w:rsidR="00884E42">
          <w:pgSz w:w="11906" w:h="16838"/>
          <w:pgMar w:top="1440" w:right="1800" w:bottom="1440" w:left="1800" w:header="851" w:footer="992" w:gutter="0"/>
          <w:cols w:space="425"/>
          <w:docGrid w:type="lines" w:linePitch="435"/>
        </w:sectPr>
      </w:pPr>
    </w:p>
    <w:p w14:paraId="017E3542" w14:textId="77777777" w:rsidR="00884E42" w:rsidRDefault="00884E42">
      <w:pPr>
        <w:pStyle w:val="15"/>
      </w:pPr>
    </w:p>
    <w:p w14:paraId="61CDE8D2" w14:textId="77777777" w:rsidR="00884E42" w:rsidRDefault="00000000">
      <w:pPr>
        <w:pStyle w:val="aff"/>
        <w:spacing w:line="360" w:lineRule="auto"/>
        <w:ind w:firstLineChars="0" w:firstLine="0"/>
        <w:jc w:val="center"/>
        <w:outlineLvl w:val="0"/>
        <w:rPr>
          <w:rFonts w:ascii="Times New Roman" w:hAnsi="Times New Roman" w:cs="Times New Roman"/>
          <w:b/>
          <w:sz w:val="30"/>
          <w:szCs w:val="30"/>
        </w:rPr>
      </w:pPr>
      <w:bookmarkStart w:id="256" w:name="_Toc211094475"/>
      <w:bookmarkStart w:id="257" w:name="_Toc339371733"/>
      <w:bookmarkStart w:id="258" w:name="_Toc529527533"/>
      <w:r>
        <w:rPr>
          <w:rFonts w:ascii="Times New Roman" w:hAnsi="Times New Roman" w:cs="Times New Roman"/>
          <w:b/>
          <w:sz w:val="30"/>
          <w:szCs w:val="30"/>
        </w:rPr>
        <w:t>本标准用词说明</w:t>
      </w:r>
      <w:bookmarkEnd w:id="256"/>
      <w:bookmarkEnd w:id="257"/>
      <w:bookmarkEnd w:id="258"/>
    </w:p>
    <w:p w14:paraId="3369A890" w14:textId="77777777" w:rsidR="00884E42" w:rsidRDefault="00000000">
      <w:pPr>
        <w:pStyle w:val="aff"/>
        <w:spacing w:line="360" w:lineRule="auto"/>
        <w:ind w:firstLine="482"/>
        <w:jc w:val="left"/>
        <w:rPr>
          <w:rFonts w:ascii="Times New Roman" w:eastAsia="宋体" w:hAnsi="Times New Roman" w:cs="Times New Roman"/>
          <w:sz w:val="24"/>
          <w:szCs w:val="28"/>
        </w:rPr>
      </w:pPr>
      <w:r>
        <w:rPr>
          <w:rFonts w:ascii="Times New Roman" w:eastAsia="宋体" w:hAnsi="Times New Roman" w:cs="Times New Roman"/>
          <w:b/>
          <w:sz w:val="24"/>
          <w:szCs w:val="28"/>
        </w:rPr>
        <w:t xml:space="preserve">1 </w:t>
      </w:r>
      <w:r>
        <w:rPr>
          <w:rFonts w:ascii="Times New Roman" w:eastAsia="宋体" w:hAnsi="Times New Roman" w:cs="Times New Roman"/>
          <w:sz w:val="24"/>
          <w:szCs w:val="28"/>
        </w:rPr>
        <w:t>为便于在执行本标准条文时区别对待，对要求严格程度不同的用词说明如下：</w:t>
      </w:r>
    </w:p>
    <w:p w14:paraId="77745D46" w14:textId="77777777" w:rsidR="00884E42" w:rsidRDefault="00000000">
      <w:pPr>
        <w:pStyle w:val="aff"/>
        <w:spacing w:line="360" w:lineRule="auto"/>
        <w:ind w:firstLine="482"/>
        <w:jc w:val="left"/>
        <w:rPr>
          <w:rFonts w:ascii="Times New Roman" w:eastAsia="宋体" w:hAnsi="Times New Roman" w:cs="Times New Roman"/>
          <w:sz w:val="24"/>
          <w:szCs w:val="28"/>
        </w:rPr>
      </w:pPr>
      <w:r>
        <w:rPr>
          <w:rFonts w:ascii="Times New Roman" w:eastAsia="宋体" w:hAnsi="Times New Roman" w:cs="Times New Roman"/>
          <w:b/>
          <w:sz w:val="24"/>
          <w:szCs w:val="28"/>
        </w:rPr>
        <w:t>1</w:t>
      </w:r>
      <w:r>
        <w:rPr>
          <w:rFonts w:ascii="Times New Roman" w:eastAsia="宋体" w:hAnsi="Times New Roman" w:cs="Times New Roman"/>
          <w:sz w:val="24"/>
          <w:szCs w:val="28"/>
        </w:rPr>
        <w:t>）表示很严格，非这样做不可的：</w:t>
      </w:r>
    </w:p>
    <w:p w14:paraId="462B32C7" w14:textId="77777777" w:rsidR="00884E42" w:rsidRDefault="00000000">
      <w:pPr>
        <w:pStyle w:val="aff"/>
        <w:spacing w:line="360" w:lineRule="auto"/>
        <w:ind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正面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必须</w:t>
      </w:r>
      <w:r>
        <w:rPr>
          <w:rFonts w:ascii="Times New Roman" w:eastAsia="宋体" w:hAnsi="Times New Roman" w:cs="Times New Roman"/>
          <w:sz w:val="24"/>
          <w:szCs w:val="28"/>
        </w:rPr>
        <w:t>”</w:t>
      </w:r>
      <w:r>
        <w:rPr>
          <w:rFonts w:ascii="Times New Roman" w:eastAsia="宋体" w:hAnsi="Times New Roman" w:cs="Times New Roman"/>
          <w:sz w:val="24"/>
          <w:szCs w:val="28"/>
        </w:rPr>
        <w:t>，反面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严禁</w:t>
      </w:r>
      <w:r>
        <w:rPr>
          <w:rFonts w:ascii="Times New Roman" w:eastAsia="宋体" w:hAnsi="Times New Roman" w:cs="Times New Roman"/>
          <w:sz w:val="24"/>
          <w:szCs w:val="28"/>
        </w:rPr>
        <w:t>”</w:t>
      </w:r>
      <w:r>
        <w:rPr>
          <w:rFonts w:ascii="Times New Roman" w:eastAsia="宋体" w:hAnsi="Times New Roman" w:cs="Times New Roman"/>
          <w:sz w:val="24"/>
          <w:szCs w:val="28"/>
        </w:rPr>
        <w:t>；</w:t>
      </w:r>
    </w:p>
    <w:p w14:paraId="0247C8F3" w14:textId="77777777" w:rsidR="00884E42" w:rsidRDefault="00000000">
      <w:pPr>
        <w:pStyle w:val="aff"/>
        <w:spacing w:line="360" w:lineRule="auto"/>
        <w:ind w:firstLine="482"/>
        <w:jc w:val="left"/>
        <w:rPr>
          <w:rFonts w:ascii="Times New Roman" w:eastAsia="宋体" w:hAnsi="Times New Roman" w:cs="Times New Roman"/>
          <w:sz w:val="24"/>
          <w:szCs w:val="28"/>
        </w:rPr>
      </w:pPr>
      <w:r>
        <w:rPr>
          <w:rFonts w:ascii="Times New Roman" w:eastAsia="宋体" w:hAnsi="Times New Roman" w:cs="Times New Roman"/>
          <w:b/>
          <w:sz w:val="24"/>
          <w:szCs w:val="28"/>
        </w:rPr>
        <w:t>2</w:t>
      </w:r>
      <w:r>
        <w:rPr>
          <w:rFonts w:ascii="Times New Roman" w:eastAsia="宋体" w:hAnsi="Times New Roman" w:cs="Times New Roman"/>
          <w:sz w:val="24"/>
          <w:szCs w:val="28"/>
        </w:rPr>
        <w:t>）表示严格，在正常情况下均应这样做的：</w:t>
      </w:r>
    </w:p>
    <w:p w14:paraId="16F4BECA" w14:textId="77777777" w:rsidR="00884E42" w:rsidRDefault="00000000">
      <w:pPr>
        <w:pStyle w:val="aff"/>
        <w:spacing w:line="360" w:lineRule="auto"/>
        <w:ind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正面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应</w:t>
      </w:r>
      <w:r>
        <w:rPr>
          <w:rFonts w:ascii="Times New Roman" w:eastAsia="宋体" w:hAnsi="Times New Roman" w:cs="Times New Roman"/>
          <w:sz w:val="24"/>
          <w:szCs w:val="28"/>
        </w:rPr>
        <w:t>”</w:t>
      </w:r>
      <w:r>
        <w:rPr>
          <w:rFonts w:ascii="Times New Roman" w:eastAsia="宋体" w:hAnsi="Times New Roman" w:cs="Times New Roman"/>
          <w:sz w:val="24"/>
          <w:szCs w:val="28"/>
        </w:rPr>
        <w:t>，反面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不应</w:t>
      </w:r>
      <w:r>
        <w:rPr>
          <w:rFonts w:ascii="Times New Roman" w:eastAsia="宋体" w:hAnsi="Times New Roman" w:cs="Times New Roman"/>
          <w:sz w:val="24"/>
          <w:szCs w:val="28"/>
        </w:rPr>
        <w:t>”</w:t>
      </w:r>
      <w:r>
        <w:rPr>
          <w:rFonts w:ascii="Times New Roman" w:eastAsia="宋体" w:hAnsi="Times New Roman" w:cs="Times New Roman"/>
          <w:sz w:val="24"/>
          <w:szCs w:val="28"/>
        </w:rPr>
        <w:t>或</w:t>
      </w:r>
      <w:r>
        <w:rPr>
          <w:rFonts w:ascii="Times New Roman" w:eastAsia="宋体" w:hAnsi="Times New Roman" w:cs="Times New Roman"/>
          <w:sz w:val="24"/>
          <w:szCs w:val="28"/>
        </w:rPr>
        <w:t>“</w:t>
      </w:r>
      <w:r>
        <w:rPr>
          <w:rFonts w:ascii="Times New Roman" w:eastAsia="宋体" w:hAnsi="Times New Roman" w:cs="Times New Roman"/>
          <w:sz w:val="24"/>
          <w:szCs w:val="28"/>
        </w:rPr>
        <w:t>不得</w:t>
      </w:r>
      <w:r>
        <w:rPr>
          <w:rFonts w:ascii="Times New Roman" w:eastAsia="宋体" w:hAnsi="Times New Roman" w:cs="Times New Roman"/>
          <w:sz w:val="24"/>
          <w:szCs w:val="28"/>
        </w:rPr>
        <w:t>”</w:t>
      </w:r>
      <w:r>
        <w:rPr>
          <w:rFonts w:ascii="Times New Roman" w:eastAsia="宋体" w:hAnsi="Times New Roman" w:cs="Times New Roman"/>
          <w:sz w:val="24"/>
          <w:szCs w:val="28"/>
        </w:rPr>
        <w:t>；</w:t>
      </w:r>
    </w:p>
    <w:p w14:paraId="4647FAD1" w14:textId="77777777" w:rsidR="00884E42" w:rsidRDefault="00000000">
      <w:pPr>
        <w:pStyle w:val="aff"/>
        <w:spacing w:line="360" w:lineRule="auto"/>
        <w:ind w:firstLine="482"/>
        <w:jc w:val="left"/>
        <w:rPr>
          <w:rFonts w:ascii="Times New Roman" w:eastAsia="宋体" w:hAnsi="Times New Roman" w:cs="Times New Roman"/>
          <w:sz w:val="24"/>
          <w:szCs w:val="28"/>
        </w:rPr>
      </w:pPr>
      <w:r>
        <w:rPr>
          <w:rFonts w:ascii="Times New Roman" w:eastAsia="宋体" w:hAnsi="Times New Roman" w:cs="Times New Roman"/>
          <w:b/>
          <w:sz w:val="24"/>
          <w:szCs w:val="28"/>
        </w:rPr>
        <w:t>3</w:t>
      </w:r>
      <w:r>
        <w:rPr>
          <w:rFonts w:ascii="Times New Roman" w:eastAsia="宋体" w:hAnsi="Times New Roman" w:cs="Times New Roman"/>
          <w:sz w:val="24"/>
          <w:szCs w:val="28"/>
        </w:rPr>
        <w:t>）表示允许稍有选择，在条件许可时首先应这样做的：</w:t>
      </w:r>
    </w:p>
    <w:p w14:paraId="526DED94" w14:textId="77777777" w:rsidR="00884E42" w:rsidRDefault="00000000">
      <w:pPr>
        <w:pStyle w:val="aff"/>
        <w:spacing w:line="360" w:lineRule="auto"/>
        <w:ind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正面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宜</w:t>
      </w:r>
      <w:r>
        <w:rPr>
          <w:rFonts w:ascii="Times New Roman" w:eastAsia="宋体" w:hAnsi="Times New Roman" w:cs="Times New Roman"/>
          <w:sz w:val="24"/>
          <w:szCs w:val="28"/>
        </w:rPr>
        <w:t>”</w:t>
      </w:r>
      <w:r>
        <w:rPr>
          <w:rFonts w:ascii="Times New Roman" w:eastAsia="宋体" w:hAnsi="Times New Roman" w:cs="Times New Roman"/>
          <w:sz w:val="24"/>
          <w:szCs w:val="28"/>
        </w:rPr>
        <w:t>，反面</w:t>
      </w:r>
      <w:proofErr w:type="gramStart"/>
      <w:r>
        <w:rPr>
          <w:rFonts w:ascii="Times New Roman" w:eastAsia="宋体" w:hAnsi="Times New Roman" w:cs="Times New Roman"/>
          <w:sz w:val="24"/>
          <w:szCs w:val="28"/>
        </w:rPr>
        <w:t>词采用</w:t>
      </w:r>
      <w:proofErr w:type="gramEnd"/>
      <w:r>
        <w:rPr>
          <w:rFonts w:ascii="Times New Roman" w:eastAsia="宋体" w:hAnsi="Times New Roman" w:cs="Times New Roman"/>
          <w:sz w:val="24"/>
          <w:szCs w:val="28"/>
        </w:rPr>
        <w:t>“</w:t>
      </w:r>
      <w:r>
        <w:rPr>
          <w:rFonts w:ascii="Times New Roman" w:eastAsia="宋体" w:hAnsi="Times New Roman" w:cs="Times New Roman"/>
          <w:sz w:val="24"/>
          <w:szCs w:val="28"/>
        </w:rPr>
        <w:t>不宜</w:t>
      </w:r>
      <w:r>
        <w:rPr>
          <w:rFonts w:ascii="Times New Roman" w:eastAsia="宋体" w:hAnsi="Times New Roman" w:cs="Times New Roman"/>
          <w:sz w:val="24"/>
          <w:szCs w:val="28"/>
        </w:rPr>
        <w:t>”</w:t>
      </w:r>
      <w:r>
        <w:rPr>
          <w:rFonts w:ascii="Times New Roman" w:eastAsia="宋体" w:hAnsi="Times New Roman" w:cs="Times New Roman"/>
          <w:sz w:val="24"/>
          <w:szCs w:val="28"/>
        </w:rPr>
        <w:t>；</w:t>
      </w:r>
    </w:p>
    <w:p w14:paraId="5E4035CF" w14:textId="77777777" w:rsidR="00884E42" w:rsidRDefault="00000000">
      <w:pPr>
        <w:pStyle w:val="aff"/>
        <w:spacing w:line="360" w:lineRule="auto"/>
        <w:ind w:firstLine="482"/>
        <w:jc w:val="left"/>
        <w:rPr>
          <w:rFonts w:ascii="Times New Roman" w:eastAsia="宋体" w:hAnsi="Times New Roman" w:cs="Times New Roman"/>
          <w:sz w:val="24"/>
          <w:szCs w:val="28"/>
        </w:rPr>
      </w:pPr>
      <w:r>
        <w:rPr>
          <w:rFonts w:ascii="Times New Roman" w:eastAsia="宋体" w:hAnsi="Times New Roman" w:cs="Times New Roman"/>
          <w:b/>
          <w:sz w:val="24"/>
          <w:szCs w:val="28"/>
        </w:rPr>
        <w:t>4</w:t>
      </w:r>
      <w:r>
        <w:rPr>
          <w:rFonts w:ascii="Times New Roman" w:eastAsia="宋体" w:hAnsi="Times New Roman" w:cs="Times New Roman"/>
          <w:sz w:val="24"/>
          <w:szCs w:val="28"/>
        </w:rPr>
        <w:t>）表示有选择，在一定条件下可以这样做的，采用</w:t>
      </w:r>
      <w:r>
        <w:rPr>
          <w:rFonts w:ascii="Times New Roman" w:eastAsia="宋体" w:hAnsi="Times New Roman" w:cs="Times New Roman"/>
          <w:sz w:val="24"/>
          <w:szCs w:val="28"/>
        </w:rPr>
        <w:t>“</w:t>
      </w:r>
      <w:r>
        <w:rPr>
          <w:rFonts w:ascii="Times New Roman" w:eastAsia="宋体" w:hAnsi="Times New Roman" w:cs="Times New Roman"/>
          <w:sz w:val="24"/>
          <w:szCs w:val="28"/>
        </w:rPr>
        <w:t>可</w:t>
      </w:r>
      <w:r>
        <w:rPr>
          <w:rFonts w:ascii="Times New Roman" w:eastAsia="宋体" w:hAnsi="Times New Roman" w:cs="Times New Roman"/>
          <w:sz w:val="24"/>
          <w:szCs w:val="28"/>
        </w:rPr>
        <w:t>”</w:t>
      </w:r>
      <w:r>
        <w:rPr>
          <w:rFonts w:ascii="Times New Roman" w:eastAsia="宋体" w:hAnsi="Times New Roman" w:cs="Times New Roman"/>
          <w:sz w:val="24"/>
          <w:szCs w:val="28"/>
        </w:rPr>
        <w:t>。</w:t>
      </w:r>
    </w:p>
    <w:p w14:paraId="605D2761" w14:textId="77777777" w:rsidR="00884E42" w:rsidRDefault="00000000">
      <w:pPr>
        <w:pStyle w:val="aff"/>
        <w:spacing w:line="360" w:lineRule="auto"/>
        <w:ind w:firstLine="482"/>
        <w:jc w:val="left"/>
        <w:rPr>
          <w:rFonts w:ascii="Times New Roman" w:eastAsia="宋体" w:hAnsi="Times New Roman" w:cs="Times New Roman"/>
          <w:sz w:val="24"/>
          <w:szCs w:val="28"/>
        </w:rPr>
        <w:sectPr w:rsidR="00884E42">
          <w:pgSz w:w="11906" w:h="16838"/>
          <w:pgMar w:top="1440" w:right="1800" w:bottom="1440" w:left="1800" w:header="851" w:footer="992" w:gutter="0"/>
          <w:cols w:space="425"/>
          <w:docGrid w:type="lines" w:linePitch="312"/>
        </w:sectPr>
      </w:pPr>
      <w:r>
        <w:rPr>
          <w:rFonts w:ascii="Times New Roman" w:eastAsia="宋体" w:hAnsi="Times New Roman" w:cs="Times New Roman"/>
          <w:b/>
          <w:sz w:val="24"/>
          <w:szCs w:val="28"/>
        </w:rPr>
        <w:t xml:space="preserve">2 </w:t>
      </w:r>
      <w:r>
        <w:rPr>
          <w:rFonts w:ascii="Times New Roman" w:eastAsia="宋体" w:hAnsi="Times New Roman" w:cs="Times New Roman"/>
          <w:sz w:val="24"/>
          <w:szCs w:val="28"/>
        </w:rPr>
        <w:t>条文中指明应按其他有关标准执行的写法为：</w:t>
      </w:r>
      <w:r>
        <w:rPr>
          <w:rFonts w:ascii="Times New Roman" w:eastAsia="宋体" w:hAnsi="Times New Roman" w:cs="Times New Roman"/>
          <w:sz w:val="24"/>
          <w:szCs w:val="28"/>
        </w:rPr>
        <w:t>“</w:t>
      </w:r>
      <w:r>
        <w:rPr>
          <w:rFonts w:ascii="Times New Roman" w:eastAsia="宋体" w:hAnsi="Times New Roman" w:cs="Times New Roman"/>
          <w:sz w:val="24"/>
          <w:szCs w:val="28"/>
        </w:rPr>
        <w:t>应符合</w:t>
      </w:r>
      <w:r>
        <w:rPr>
          <w:rFonts w:ascii="Times New Roman" w:eastAsia="宋体" w:hAnsi="Times New Roman" w:cs="Times New Roman"/>
          <w:sz w:val="24"/>
          <w:szCs w:val="28"/>
        </w:rPr>
        <w:t>……</w:t>
      </w:r>
      <w:r>
        <w:rPr>
          <w:rFonts w:ascii="Times New Roman" w:eastAsia="宋体" w:hAnsi="Times New Roman" w:cs="Times New Roman"/>
          <w:sz w:val="24"/>
          <w:szCs w:val="28"/>
        </w:rPr>
        <w:t>的规定</w:t>
      </w:r>
      <w:r>
        <w:rPr>
          <w:rFonts w:ascii="Times New Roman" w:eastAsia="宋体" w:hAnsi="Times New Roman" w:cs="Times New Roman"/>
          <w:sz w:val="24"/>
          <w:szCs w:val="28"/>
        </w:rPr>
        <w:t>”</w:t>
      </w:r>
      <w:r>
        <w:rPr>
          <w:rFonts w:ascii="Times New Roman" w:eastAsia="宋体" w:hAnsi="Times New Roman" w:cs="Times New Roman"/>
          <w:sz w:val="24"/>
          <w:szCs w:val="28"/>
        </w:rPr>
        <w:t>或</w:t>
      </w:r>
      <w:r>
        <w:rPr>
          <w:rFonts w:ascii="Times New Roman" w:eastAsia="宋体" w:hAnsi="Times New Roman" w:cs="Times New Roman"/>
          <w:sz w:val="24"/>
          <w:szCs w:val="28"/>
        </w:rPr>
        <w:t>“</w:t>
      </w:r>
      <w:r>
        <w:rPr>
          <w:rFonts w:ascii="Times New Roman" w:eastAsia="宋体" w:hAnsi="Times New Roman" w:cs="Times New Roman"/>
          <w:sz w:val="24"/>
          <w:szCs w:val="28"/>
        </w:rPr>
        <w:t>应按</w:t>
      </w:r>
      <w:r>
        <w:rPr>
          <w:rFonts w:ascii="Times New Roman" w:eastAsia="宋体" w:hAnsi="Times New Roman" w:cs="Times New Roman"/>
          <w:sz w:val="24"/>
          <w:szCs w:val="28"/>
        </w:rPr>
        <w:t>……</w:t>
      </w:r>
      <w:r>
        <w:rPr>
          <w:rFonts w:ascii="Times New Roman" w:eastAsia="宋体" w:hAnsi="Times New Roman" w:cs="Times New Roman"/>
          <w:sz w:val="24"/>
          <w:szCs w:val="28"/>
        </w:rPr>
        <w:t>执行</w:t>
      </w:r>
      <w:r>
        <w:rPr>
          <w:rFonts w:ascii="Times New Roman" w:eastAsia="宋体" w:hAnsi="Times New Roman" w:cs="Times New Roman"/>
          <w:sz w:val="24"/>
          <w:szCs w:val="28"/>
        </w:rPr>
        <w:t>”</w:t>
      </w:r>
      <w:r>
        <w:rPr>
          <w:rFonts w:ascii="Times New Roman" w:eastAsia="宋体" w:hAnsi="Times New Roman" w:cs="Times New Roman"/>
          <w:sz w:val="24"/>
          <w:szCs w:val="28"/>
        </w:rPr>
        <w:t>。</w:t>
      </w:r>
    </w:p>
    <w:p w14:paraId="70BCA4A1" w14:textId="77777777" w:rsidR="00884E42" w:rsidRDefault="00000000">
      <w:pPr>
        <w:pStyle w:val="aff"/>
        <w:spacing w:beforeLines="50" w:before="156" w:afterLines="50" w:after="156" w:line="360" w:lineRule="auto"/>
        <w:ind w:firstLineChars="0" w:firstLine="0"/>
        <w:jc w:val="center"/>
        <w:outlineLvl w:val="0"/>
        <w:rPr>
          <w:rFonts w:ascii="Times New Roman" w:hAnsi="Times New Roman" w:cs="Times New Roman"/>
          <w:b/>
          <w:sz w:val="30"/>
          <w:szCs w:val="30"/>
        </w:rPr>
      </w:pPr>
      <w:bookmarkStart w:id="259" w:name="_Toc529527534"/>
      <w:bookmarkStart w:id="260" w:name="_Toc339371734"/>
      <w:bookmarkStart w:id="261" w:name="_Toc211094476"/>
      <w:r>
        <w:rPr>
          <w:rFonts w:ascii="Times New Roman" w:hAnsi="Times New Roman" w:cs="Times New Roman"/>
          <w:b/>
          <w:sz w:val="30"/>
          <w:szCs w:val="30"/>
        </w:rPr>
        <w:lastRenderedPageBreak/>
        <w:t>引用标准名录</w:t>
      </w:r>
      <w:bookmarkEnd w:id="259"/>
      <w:bookmarkEnd w:id="260"/>
      <w:bookmarkEnd w:id="261"/>
    </w:p>
    <w:p w14:paraId="71E5B04D" w14:textId="52D824EF" w:rsidR="00884E42" w:rsidRDefault="00000000">
      <w:pPr>
        <w:pStyle w:val="24"/>
        <w:numPr>
          <w:ilvl w:val="0"/>
          <w:numId w:val="72"/>
        </w:numPr>
        <w:rPr>
          <w:rFonts w:cs="Times New Roman"/>
        </w:rPr>
      </w:pPr>
      <w:bookmarkStart w:id="262" w:name="OLE_LINK74"/>
      <w:bookmarkStart w:id="263" w:name="_Hlk211432708"/>
      <w:r>
        <w:rPr>
          <w:rFonts w:cs="Times New Roman" w:hint="eastAsia"/>
        </w:rPr>
        <w:t>《建筑碳排放计算标准》</w:t>
      </w:r>
      <w:r>
        <w:rPr>
          <w:rFonts w:cs="Times New Roman" w:hint="eastAsia"/>
        </w:rPr>
        <w:t>GB/T 51366</w:t>
      </w:r>
    </w:p>
    <w:p w14:paraId="12CB1BF3" w14:textId="490DB7B2" w:rsidR="00884E42" w:rsidRDefault="00000000">
      <w:pPr>
        <w:pStyle w:val="24"/>
        <w:numPr>
          <w:ilvl w:val="0"/>
          <w:numId w:val="72"/>
        </w:numPr>
        <w:rPr>
          <w:rFonts w:cs="Times New Roman"/>
        </w:rPr>
      </w:pPr>
      <w:r>
        <w:rPr>
          <w:rFonts w:cs="Times New Roman" w:hint="eastAsia"/>
        </w:rPr>
        <w:t>《</w:t>
      </w:r>
      <w:r>
        <w:rPr>
          <w:rFonts w:cs="Times New Roman"/>
        </w:rPr>
        <w:t>碳中和建筑评价标准</w:t>
      </w:r>
      <w:r>
        <w:rPr>
          <w:rFonts w:cs="Times New Roman" w:hint="eastAsia"/>
        </w:rPr>
        <w:t>》</w:t>
      </w:r>
      <w:r>
        <w:rPr>
          <w:rFonts w:cs="Times New Roman"/>
        </w:rPr>
        <w:t>T/CECS 1555</w:t>
      </w:r>
    </w:p>
    <w:p w14:paraId="6F0DF804" w14:textId="77777777" w:rsidR="00884E42" w:rsidRDefault="00000000">
      <w:pPr>
        <w:pStyle w:val="24"/>
        <w:numPr>
          <w:ilvl w:val="0"/>
          <w:numId w:val="72"/>
        </w:numPr>
        <w:rPr>
          <w:rFonts w:cs="Times New Roman"/>
        </w:rPr>
      </w:pPr>
      <w:r>
        <w:rPr>
          <w:rFonts w:cs="Times New Roman" w:hint="eastAsia"/>
        </w:rPr>
        <w:t>《用能单位能源计量器具配备和管理通则》</w:t>
      </w:r>
      <w:r>
        <w:rPr>
          <w:rFonts w:cs="Times New Roman" w:hint="eastAsia"/>
        </w:rPr>
        <w:t>GB17167</w:t>
      </w:r>
    </w:p>
    <w:p w14:paraId="50F3C0C4" w14:textId="627F032D" w:rsidR="00884E42" w:rsidRDefault="00000000">
      <w:pPr>
        <w:pStyle w:val="aff"/>
        <w:numPr>
          <w:ilvl w:val="0"/>
          <w:numId w:val="72"/>
        </w:numPr>
        <w:ind w:firstLineChars="0"/>
        <w:rPr>
          <w:rFonts w:ascii="Times New Roman" w:eastAsia="宋体" w:hAnsi="Times New Roman" w:cs="Times New Roman"/>
          <w:sz w:val="24"/>
          <w:szCs w:val="24"/>
        </w:rPr>
      </w:pPr>
      <w:r>
        <w:rPr>
          <w:rFonts w:ascii="Times New Roman" w:eastAsia="宋体" w:hAnsi="Times New Roman" w:cs="Times New Roman"/>
          <w:sz w:val="24"/>
          <w:szCs w:val="24"/>
        </w:rPr>
        <w:t>《用能单位节能量计算方法》</w:t>
      </w:r>
      <w:r>
        <w:rPr>
          <w:rFonts w:ascii="Times New Roman" w:eastAsia="宋体" w:hAnsi="Times New Roman" w:cs="Times New Roman"/>
          <w:sz w:val="24"/>
          <w:szCs w:val="24"/>
        </w:rPr>
        <w:t>GB/T 13234</w:t>
      </w:r>
    </w:p>
    <w:p w14:paraId="08FFE46E" w14:textId="77777777" w:rsidR="00884E42" w:rsidRDefault="00000000">
      <w:pPr>
        <w:pStyle w:val="24"/>
        <w:numPr>
          <w:ilvl w:val="0"/>
          <w:numId w:val="72"/>
        </w:numPr>
        <w:rPr>
          <w:rFonts w:cs="Times New Roman"/>
        </w:rPr>
      </w:pPr>
      <w:r>
        <w:rPr>
          <w:rFonts w:cs="Times New Roman" w:hint="eastAsia"/>
        </w:rPr>
        <w:t>《可再生能源建筑应用工程评价标准》</w:t>
      </w:r>
      <w:r>
        <w:rPr>
          <w:rFonts w:cs="Times New Roman" w:hint="eastAsia"/>
        </w:rPr>
        <w:t>GB/T50801</w:t>
      </w:r>
    </w:p>
    <w:p w14:paraId="3FFFC789" w14:textId="2D0B612F" w:rsidR="00884E42" w:rsidRDefault="00000000">
      <w:pPr>
        <w:pStyle w:val="24"/>
        <w:numPr>
          <w:ilvl w:val="0"/>
          <w:numId w:val="72"/>
        </w:numPr>
        <w:rPr>
          <w:rFonts w:cs="Times New Roman"/>
        </w:rPr>
      </w:pPr>
      <w:r>
        <w:rPr>
          <w:rFonts w:cs="Times New Roman" w:hint="eastAsia"/>
        </w:rPr>
        <w:t>《近零能耗建筑技术标准》</w:t>
      </w:r>
      <w:r>
        <w:rPr>
          <w:rFonts w:cs="Times New Roman" w:hint="eastAsia"/>
        </w:rPr>
        <w:t>GB/T</w:t>
      </w:r>
      <w:r w:rsidR="0049593F">
        <w:rPr>
          <w:rFonts w:cs="Times New Roman" w:hint="eastAsia"/>
        </w:rPr>
        <w:t xml:space="preserve"> </w:t>
      </w:r>
      <w:r>
        <w:rPr>
          <w:rFonts w:cs="Times New Roman" w:hint="eastAsia"/>
        </w:rPr>
        <w:t>51350</w:t>
      </w:r>
    </w:p>
    <w:p w14:paraId="104FDE42" w14:textId="1817008E" w:rsidR="00884E42" w:rsidRDefault="00000000">
      <w:pPr>
        <w:pStyle w:val="24"/>
        <w:numPr>
          <w:ilvl w:val="0"/>
          <w:numId w:val="72"/>
        </w:numPr>
        <w:rPr>
          <w:rFonts w:cs="Times New Roman"/>
        </w:rPr>
      </w:pPr>
      <w:r>
        <w:rPr>
          <w:rFonts w:cs="Times New Roman" w:hint="eastAsia"/>
        </w:rPr>
        <w:t>《</w:t>
      </w:r>
      <w:bookmarkStart w:id="264" w:name="OLE_LINK78"/>
      <w:r>
        <w:rPr>
          <w:rFonts w:cs="Times New Roman" w:hint="eastAsia"/>
        </w:rPr>
        <w:t>建筑工程建筑面积计算规范</w:t>
      </w:r>
      <w:bookmarkEnd w:id="264"/>
      <w:r>
        <w:rPr>
          <w:rFonts w:cs="Times New Roman" w:hint="eastAsia"/>
        </w:rPr>
        <w:t>》</w:t>
      </w:r>
      <w:r>
        <w:rPr>
          <w:rFonts w:cs="Times New Roman" w:hint="eastAsia"/>
        </w:rPr>
        <w:t>GB</w:t>
      </w:r>
      <w:r w:rsidR="0049593F">
        <w:rPr>
          <w:rFonts w:cs="Times New Roman" w:hint="eastAsia"/>
        </w:rPr>
        <w:t>/</w:t>
      </w:r>
      <w:r>
        <w:rPr>
          <w:rFonts w:cs="Times New Roman" w:hint="eastAsia"/>
        </w:rPr>
        <w:t>T 50353</w:t>
      </w:r>
    </w:p>
    <w:p w14:paraId="529EB747" w14:textId="6BCBA210" w:rsidR="00884E42" w:rsidRDefault="00000000">
      <w:pPr>
        <w:pStyle w:val="24"/>
        <w:numPr>
          <w:ilvl w:val="0"/>
          <w:numId w:val="72"/>
        </w:numPr>
        <w:rPr>
          <w:rFonts w:cs="Times New Roman"/>
        </w:rPr>
      </w:pPr>
      <w:r>
        <w:rPr>
          <w:rFonts w:cs="Times New Roman" w:hint="eastAsia"/>
        </w:rPr>
        <w:t>《建筑合同能源管理节能效果评价标准》</w:t>
      </w:r>
      <w:r>
        <w:rPr>
          <w:rFonts w:cs="Times New Roman" w:hint="eastAsia"/>
        </w:rPr>
        <w:t>GB/T 51285</w:t>
      </w:r>
    </w:p>
    <w:p w14:paraId="28813419" w14:textId="7E15202B" w:rsidR="00884E42" w:rsidRDefault="00000000">
      <w:pPr>
        <w:pStyle w:val="24"/>
        <w:numPr>
          <w:ilvl w:val="0"/>
          <w:numId w:val="72"/>
        </w:numPr>
        <w:rPr>
          <w:rFonts w:cs="Times New Roman"/>
        </w:rPr>
      </w:pPr>
      <w:r>
        <w:rPr>
          <w:rFonts w:cs="Times New Roman" w:hint="eastAsia"/>
        </w:rPr>
        <w:t>《节能量测量与验证技术要求：居住建筑供暖系统》</w:t>
      </w:r>
      <w:r>
        <w:rPr>
          <w:rFonts w:cs="Times New Roman" w:hint="eastAsia"/>
        </w:rPr>
        <w:t>GB/T 31345</w:t>
      </w:r>
    </w:p>
    <w:p w14:paraId="5086CE31" w14:textId="48E2B84C" w:rsidR="00884E42" w:rsidRDefault="00000000">
      <w:pPr>
        <w:pStyle w:val="24"/>
        <w:numPr>
          <w:ilvl w:val="0"/>
          <w:numId w:val="72"/>
        </w:numPr>
        <w:rPr>
          <w:rFonts w:cs="Times New Roman"/>
        </w:rPr>
      </w:pPr>
      <w:r>
        <w:rPr>
          <w:rFonts w:cs="Times New Roman" w:hint="eastAsia"/>
        </w:rPr>
        <w:t>《</w:t>
      </w:r>
      <w:bookmarkStart w:id="265" w:name="OLE_LINK55"/>
      <w:r>
        <w:rPr>
          <w:rFonts w:cs="Times New Roman" w:hint="eastAsia"/>
        </w:rPr>
        <w:t>节能量测量和验证技术通则</w:t>
      </w:r>
      <w:bookmarkEnd w:id="265"/>
      <w:r>
        <w:rPr>
          <w:rFonts w:cs="Times New Roman" w:hint="eastAsia"/>
        </w:rPr>
        <w:t>》</w:t>
      </w:r>
      <w:r>
        <w:rPr>
          <w:rFonts w:cs="Times New Roman" w:hint="eastAsia"/>
        </w:rPr>
        <w:t>GB/T</w:t>
      </w:r>
      <w:r w:rsidR="00E427B5">
        <w:rPr>
          <w:rFonts w:cs="Times New Roman" w:hint="eastAsia"/>
        </w:rPr>
        <w:t xml:space="preserve"> </w:t>
      </w:r>
      <w:r>
        <w:rPr>
          <w:rFonts w:cs="Times New Roman" w:hint="eastAsia"/>
        </w:rPr>
        <w:t>28750</w:t>
      </w:r>
    </w:p>
    <w:p w14:paraId="5EA10012" w14:textId="3CC52928" w:rsidR="00884E42" w:rsidRDefault="00000000">
      <w:pPr>
        <w:pStyle w:val="24"/>
        <w:numPr>
          <w:ilvl w:val="0"/>
          <w:numId w:val="72"/>
        </w:numPr>
        <w:rPr>
          <w:rFonts w:cs="Times New Roman"/>
        </w:rPr>
      </w:pPr>
      <w:r>
        <w:rPr>
          <w:rFonts w:cs="Times New Roman" w:hint="eastAsia"/>
        </w:rPr>
        <w:t>《节能量测量和验证技术要求</w:t>
      </w:r>
      <w:r>
        <w:rPr>
          <w:rFonts w:cs="Times New Roman" w:hint="eastAsia"/>
        </w:rPr>
        <w:t xml:space="preserve"> </w:t>
      </w:r>
      <w:r>
        <w:rPr>
          <w:rFonts w:cs="Times New Roman" w:hint="eastAsia"/>
        </w:rPr>
        <w:t>照明系统》</w:t>
      </w:r>
      <w:r>
        <w:rPr>
          <w:rFonts w:cs="Times New Roman" w:hint="eastAsia"/>
        </w:rPr>
        <w:t>GB</w:t>
      </w:r>
      <w:r w:rsidR="004733BD">
        <w:rPr>
          <w:rFonts w:cs="Times New Roman" w:hint="eastAsia"/>
        </w:rPr>
        <w:t>/</w:t>
      </w:r>
      <w:r>
        <w:rPr>
          <w:rFonts w:cs="Times New Roman" w:hint="eastAsia"/>
        </w:rPr>
        <w:t>T 31348</w:t>
      </w:r>
    </w:p>
    <w:p w14:paraId="618CAAF2" w14:textId="72C8AC6F" w:rsidR="00884E42" w:rsidRDefault="00000000">
      <w:pPr>
        <w:pStyle w:val="24"/>
        <w:numPr>
          <w:ilvl w:val="0"/>
          <w:numId w:val="72"/>
        </w:numPr>
        <w:rPr>
          <w:rFonts w:cs="Times New Roman"/>
        </w:rPr>
      </w:pPr>
      <w:r>
        <w:rPr>
          <w:rFonts w:cs="Times New Roman" w:hint="eastAsia"/>
        </w:rPr>
        <w:t>《节能量测量和验证技术要求</w:t>
      </w:r>
      <w:r>
        <w:rPr>
          <w:rFonts w:cs="Times New Roman" w:hint="eastAsia"/>
        </w:rPr>
        <w:t xml:space="preserve"> </w:t>
      </w:r>
      <w:r>
        <w:rPr>
          <w:rFonts w:cs="Times New Roman" w:hint="eastAsia"/>
        </w:rPr>
        <w:t>中央空调系统》</w:t>
      </w:r>
      <w:r>
        <w:rPr>
          <w:rFonts w:cs="Times New Roman" w:hint="eastAsia"/>
        </w:rPr>
        <w:t>GB</w:t>
      </w:r>
      <w:r w:rsidR="004733BD">
        <w:rPr>
          <w:rFonts w:cs="Times New Roman" w:hint="eastAsia"/>
        </w:rPr>
        <w:t>/</w:t>
      </w:r>
      <w:r>
        <w:rPr>
          <w:rFonts w:cs="Times New Roman" w:hint="eastAsia"/>
        </w:rPr>
        <w:t>T 31349</w:t>
      </w:r>
    </w:p>
    <w:p w14:paraId="72CA5A3A" w14:textId="178C146A" w:rsidR="00884E42" w:rsidRDefault="00000000">
      <w:pPr>
        <w:pStyle w:val="24"/>
        <w:numPr>
          <w:ilvl w:val="0"/>
          <w:numId w:val="72"/>
        </w:numPr>
        <w:rPr>
          <w:rFonts w:cs="Times New Roman"/>
        </w:rPr>
      </w:pPr>
      <w:r>
        <w:rPr>
          <w:rFonts w:cs="Times New Roman" w:hint="eastAsia"/>
        </w:rPr>
        <w:t>《节能量测量和验证技术要求</w:t>
      </w:r>
      <w:r>
        <w:rPr>
          <w:rFonts w:cs="Times New Roman" w:hint="eastAsia"/>
        </w:rPr>
        <w:t xml:space="preserve"> </w:t>
      </w:r>
      <w:r>
        <w:rPr>
          <w:rFonts w:cs="Times New Roman" w:hint="eastAsia"/>
        </w:rPr>
        <w:t>电机系统》</w:t>
      </w:r>
      <w:r>
        <w:rPr>
          <w:rFonts w:cs="Times New Roman" w:hint="eastAsia"/>
        </w:rPr>
        <w:t>GB</w:t>
      </w:r>
      <w:r w:rsidR="004733BD">
        <w:rPr>
          <w:rFonts w:cs="Times New Roman" w:hint="eastAsia"/>
        </w:rPr>
        <w:t>/</w:t>
      </w:r>
      <w:r>
        <w:rPr>
          <w:rFonts w:cs="Times New Roman" w:hint="eastAsia"/>
        </w:rPr>
        <w:t>T 30256</w:t>
      </w:r>
    </w:p>
    <w:p w14:paraId="41A847CB" w14:textId="3D22A562" w:rsidR="00884E42" w:rsidRDefault="00000000">
      <w:pPr>
        <w:pStyle w:val="24"/>
        <w:numPr>
          <w:ilvl w:val="0"/>
          <w:numId w:val="72"/>
        </w:numPr>
        <w:rPr>
          <w:rFonts w:cs="Times New Roman"/>
        </w:rPr>
      </w:pPr>
      <w:r>
        <w:rPr>
          <w:rFonts w:cs="Times New Roman" w:hint="eastAsia"/>
        </w:rPr>
        <w:t>《公共建筑节能改造技术规范》</w:t>
      </w:r>
      <w:r>
        <w:rPr>
          <w:rFonts w:cs="Times New Roman" w:hint="eastAsia"/>
        </w:rPr>
        <w:t>JGJ 176</w:t>
      </w:r>
    </w:p>
    <w:p w14:paraId="7F777B0D" w14:textId="0C2548D3" w:rsidR="00884E42" w:rsidRDefault="00000000">
      <w:pPr>
        <w:pStyle w:val="24"/>
        <w:numPr>
          <w:ilvl w:val="0"/>
          <w:numId w:val="72"/>
        </w:numPr>
        <w:rPr>
          <w:rFonts w:cs="Times New Roman"/>
        </w:rPr>
      </w:pPr>
      <w:r>
        <w:rPr>
          <w:rFonts w:cs="Times New Roman" w:hint="eastAsia"/>
        </w:rPr>
        <w:t>《公共建筑节能检测标准》</w:t>
      </w:r>
      <w:r>
        <w:rPr>
          <w:rFonts w:cs="Times New Roman" w:hint="eastAsia"/>
        </w:rPr>
        <w:t>JGJ/T</w:t>
      </w:r>
      <w:r w:rsidR="00CE16E5">
        <w:rPr>
          <w:rFonts w:cs="Times New Roman" w:hint="eastAsia"/>
        </w:rPr>
        <w:t xml:space="preserve"> </w:t>
      </w:r>
      <w:r>
        <w:rPr>
          <w:rFonts w:cs="Times New Roman" w:hint="eastAsia"/>
        </w:rPr>
        <w:t>177</w:t>
      </w:r>
    </w:p>
    <w:p w14:paraId="665D5DAC" w14:textId="40C9789F" w:rsidR="00CE16E5" w:rsidRDefault="00CE16E5">
      <w:pPr>
        <w:pStyle w:val="24"/>
        <w:numPr>
          <w:ilvl w:val="0"/>
          <w:numId w:val="72"/>
        </w:numPr>
        <w:rPr>
          <w:rFonts w:cs="Times New Roman"/>
        </w:rPr>
      </w:pPr>
      <w:r w:rsidRPr="00CE16E5">
        <w:rPr>
          <w:rFonts w:cs="Times New Roman" w:hint="eastAsia"/>
        </w:rPr>
        <w:t>《居住建筑节能检测标准》</w:t>
      </w:r>
      <w:r w:rsidRPr="00CE16E5">
        <w:rPr>
          <w:rFonts w:cs="Times New Roman" w:hint="eastAsia"/>
        </w:rPr>
        <w:t>JGJ/T 132</w:t>
      </w:r>
    </w:p>
    <w:p w14:paraId="7F959375" w14:textId="7F7C13FA" w:rsidR="00CE16E5" w:rsidRDefault="00CE16E5">
      <w:pPr>
        <w:pStyle w:val="24"/>
        <w:numPr>
          <w:ilvl w:val="0"/>
          <w:numId w:val="72"/>
        </w:numPr>
        <w:rPr>
          <w:rFonts w:cs="Times New Roman"/>
        </w:rPr>
      </w:pPr>
      <w:r w:rsidRPr="00CE16E5">
        <w:rPr>
          <w:rFonts w:cs="Times New Roman" w:hint="eastAsia"/>
        </w:rPr>
        <w:t>《公共建筑能耗远程监测系统技术规程》</w:t>
      </w:r>
      <w:r w:rsidRPr="00CE16E5">
        <w:rPr>
          <w:rFonts w:cs="Times New Roman" w:hint="eastAsia"/>
        </w:rPr>
        <w:t>JGJ/T 285</w:t>
      </w:r>
    </w:p>
    <w:p w14:paraId="415C89C8" w14:textId="1CD80EC8" w:rsidR="00884E42" w:rsidRDefault="00000000">
      <w:pPr>
        <w:pStyle w:val="24"/>
        <w:numPr>
          <w:ilvl w:val="0"/>
          <w:numId w:val="72"/>
        </w:numPr>
        <w:rPr>
          <w:rFonts w:cs="Times New Roman"/>
        </w:rPr>
      </w:pPr>
      <w:r>
        <w:rPr>
          <w:rFonts w:cs="Times New Roman"/>
        </w:rPr>
        <w:t>《建筑能效标识技术标准》</w:t>
      </w:r>
      <w:r>
        <w:rPr>
          <w:rFonts w:cs="Times New Roman"/>
        </w:rPr>
        <w:t>JGJ</w:t>
      </w:r>
      <w:r w:rsidR="00CE16E5">
        <w:rPr>
          <w:rFonts w:cs="Times New Roman" w:hint="eastAsia"/>
        </w:rPr>
        <w:t>/</w:t>
      </w:r>
      <w:r>
        <w:rPr>
          <w:rFonts w:cs="Times New Roman"/>
        </w:rPr>
        <w:t>T</w:t>
      </w:r>
      <w:r w:rsidR="00CE16E5">
        <w:rPr>
          <w:rFonts w:cs="Times New Roman" w:hint="eastAsia"/>
        </w:rPr>
        <w:t xml:space="preserve"> </w:t>
      </w:r>
      <w:r>
        <w:rPr>
          <w:rFonts w:cs="Times New Roman"/>
        </w:rPr>
        <w:t>288</w:t>
      </w:r>
    </w:p>
    <w:p w14:paraId="55076053" w14:textId="7075DB4D" w:rsidR="00CE16E5" w:rsidRDefault="00CE16E5">
      <w:pPr>
        <w:pStyle w:val="24"/>
        <w:numPr>
          <w:ilvl w:val="0"/>
          <w:numId w:val="72"/>
        </w:numPr>
        <w:rPr>
          <w:rFonts w:cs="Times New Roman"/>
        </w:rPr>
      </w:pPr>
      <w:r w:rsidRPr="00CE16E5">
        <w:rPr>
          <w:rFonts w:cs="Times New Roman" w:hint="eastAsia"/>
        </w:rPr>
        <w:t>《采暖通风与空气调节工程检测技术规程》</w:t>
      </w:r>
      <w:r w:rsidRPr="00CE16E5">
        <w:rPr>
          <w:rFonts w:cs="Times New Roman" w:hint="eastAsia"/>
        </w:rPr>
        <w:t>JGJ/T 260</w:t>
      </w:r>
    </w:p>
    <w:p w14:paraId="7F83BF95" w14:textId="55FCA4DB" w:rsidR="00CE16E5" w:rsidRDefault="00CE16E5" w:rsidP="00CE16E5">
      <w:pPr>
        <w:pStyle w:val="15"/>
        <w:numPr>
          <w:ilvl w:val="0"/>
          <w:numId w:val="72"/>
        </w:numPr>
        <w:rPr>
          <w:kern w:val="0"/>
        </w:rPr>
      </w:pPr>
      <w:r>
        <w:rPr>
          <w:rFonts w:hint="eastAsia"/>
          <w:kern w:val="0"/>
        </w:rPr>
        <w:t>《四川省公共建筑能耗监测系统技术规程》</w:t>
      </w:r>
      <w:r>
        <w:rPr>
          <w:rFonts w:hint="eastAsia"/>
          <w:kern w:val="0"/>
        </w:rPr>
        <w:t>DBJ51/T 076</w:t>
      </w:r>
    </w:p>
    <w:p w14:paraId="4386FDBF" w14:textId="00BC1535" w:rsidR="00CE16E5" w:rsidRPr="00CE16E5" w:rsidRDefault="00CE16E5" w:rsidP="00CE16E5">
      <w:pPr>
        <w:pStyle w:val="15"/>
        <w:numPr>
          <w:ilvl w:val="0"/>
          <w:numId w:val="72"/>
        </w:numPr>
        <w:rPr>
          <w:kern w:val="0"/>
        </w:rPr>
      </w:pPr>
      <w:r w:rsidRPr="00CE16E5">
        <w:rPr>
          <w:rFonts w:hint="eastAsia"/>
          <w:kern w:val="0"/>
        </w:rPr>
        <w:t>《四川省公共建筑运行碳排放信息系统》</w:t>
      </w:r>
      <w:r w:rsidRPr="00CE16E5">
        <w:rPr>
          <w:rFonts w:hint="eastAsia"/>
          <w:kern w:val="0"/>
        </w:rPr>
        <w:t>DBJ51/T 247</w:t>
      </w:r>
    </w:p>
    <w:p w14:paraId="0838CE5C" w14:textId="07F958A2" w:rsidR="00884E42" w:rsidRDefault="00000000">
      <w:pPr>
        <w:pStyle w:val="24"/>
        <w:numPr>
          <w:ilvl w:val="0"/>
          <w:numId w:val="72"/>
        </w:numPr>
        <w:rPr>
          <w:rFonts w:cs="Times New Roman"/>
        </w:rPr>
      </w:pPr>
      <w:r>
        <w:rPr>
          <w:rFonts w:cs="Times New Roman"/>
        </w:rPr>
        <w:t>《公共建筑运行能耗与碳排放强度分级规范》</w:t>
      </w:r>
      <w:r>
        <w:rPr>
          <w:rFonts w:cs="Times New Roman"/>
        </w:rPr>
        <w:t>DB3305/T 319</w:t>
      </w:r>
    </w:p>
    <w:p w14:paraId="62B29702" w14:textId="68800758" w:rsidR="00CE16E5" w:rsidRDefault="00CE16E5" w:rsidP="00CE16E5">
      <w:pPr>
        <w:pStyle w:val="24"/>
        <w:numPr>
          <w:ilvl w:val="0"/>
          <w:numId w:val="72"/>
        </w:numPr>
        <w:rPr>
          <w:rFonts w:cs="Times New Roman"/>
        </w:rPr>
      </w:pPr>
      <w:r>
        <w:rPr>
          <w:rFonts w:cs="Times New Roman" w:hint="eastAsia"/>
        </w:rPr>
        <w:t>《雄安新区零碳建筑技术标准》</w:t>
      </w:r>
      <w:r>
        <w:rPr>
          <w:rFonts w:cs="Times New Roman" w:hint="eastAsia"/>
        </w:rPr>
        <w:t>DB1331T 080</w:t>
      </w:r>
    </w:p>
    <w:p w14:paraId="78B9EAEC" w14:textId="49B7D8F7" w:rsidR="0049593F" w:rsidRPr="00CE16E5" w:rsidRDefault="0049593F" w:rsidP="00CE16E5">
      <w:pPr>
        <w:pStyle w:val="24"/>
        <w:numPr>
          <w:ilvl w:val="0"/>
          <w:numId w:val="72"/>
        </w:numPr>
        <w:rPr>
          <w:rFonts w:cs="Times New Roman"/>
        </w:rPr>
      </w:pPr>
      <w:r w:rsidRPr="0049593F">
        <w:rPr>
          <w:rFonts w:cs="Times New Roman" w:hint="eastAsia"/>
        </w:rPr>
        <w:t>《公共建筑运行能耗与碳排放强度分级规范》</w:t>
      </w:r>
      <w:r w:rsidRPr="0049593F">
        <w:rPr>
          <w:rFonts w:cs="Times New Roman" w:hint="eastAsia"/>
        </w:rPr>
        <w:t>DB3305/T 319</w:t>
      </w:r>
    </w:p>
    <w:p w14:paraId="13A9692B" w14:textId="03CA0104" w:rsidR="00884E42" w:rsidRDefault="00000000">
      <w:pPr>
        <w:pStyle w:val="24"/>
        <w:numPr>
          <w:ilvl w:val="0"/>
          <w:numId w:val="72"/>
        </w:numPr>
        <w:rPr>
          <w:rFonts w:cs="Times New Roman"/>
        </w:rPr>
      </w:pPr>
      <w:r>
        <w:rPr>
          <w:rFonts w:cs="Times New Roman" w:hint="eastAsia"/>
        </w:rPr>
        <w:t>《建筑改造项目节能量核定标准》</w:t>
      </w:r>
      <w:r>
        <w:rPr>
          <w:rFonts w:cs="Times New Roman" w:hint="eastAsia"/>
        </w:rPr>
        <w:t>DG/TJ 08-2244</w:t>
      </w:r>
    </w:p>
    <w:p w14:paraId="083CCB54" w14:textId="605AB578" w:rsidR="00884E42" w:rsidRDefault="00000000">
      <w:pPr>
        <w:pStyle w:val="24"/>
        <w:numPr>
          <w:ilvl w:val="0"/>
          <w:numId w:val="72"/>
        </w:numPr>
        <w:rPr>
          <w:rFonts w:cs="Times New Roman"/>
        </w:rPr>
      </w:pPr>
      <w:r>
        <w:rPr>
          <w:rFonts w:cs="Times New Roman" w:hint="eastAsia"/>
        </w:rPr>
        <w:t>《公共建筑综合性减碳改造项目碳减排量认定技术规范》</w:t>
      </w:r>
      <w:r>
        <w:rPr>
          <w:rFonts w:cs="Times New Roman" w:hint="eastAsia"/>
        </w:rPr>
        <w:t>T</w:t>
      </w:r>
      <w:r>
        <w:rPr>
          <w:rFonts w:cs="Times New Roman" w:hint="eastAsia"/>
        </w:rPr>
        <w:t>∕</w:t>
      </w:r>
      <w:r>
        <w:rPr>
          <w:rFonts w:cs="Times New Roman" w:hint="eastAsia"/>
        </w:rPr>
        <w:t>CSES 128</w:t>
      </w:r>
    </w:p>
    <w:p w14:paraId="4F75475D" w14:textId="344360ED" w:rsidR="00884E42" w:rsidRPr="000774A8" w:rsidRDefault="00000000" w:rsidP="000774A8">
      <w:pPr>
        <w:pStyle w:val="24"/>
        <w:numPr>
          <w:ilvl w:val="0"/>
          <w:numId w:val="72"/>
        </w:numPr>
        <w:rPr>
          <w:rFonts w:cs="Times New Roman"/>
        </w:rPr>
      </w:pPr>
      <w:r>
        <w:rPr>
          <w:rFonts w:cs="Times New Roman" w:hint="eastAsia"/>
        </w:rPr>
        <w:t>《</w:t>
      </w:r>
      <w:r>
        <w:rPr>
          <w:rFonts w:cs="Times New Roman"/>
        </w:rPr>
        <w:t>碳中和建筑评价标准</w:t>
      </w:r>
      <w:r>
        <w:rPr>
          <w:rFonts w:cs="Times New Roman" w:hint="eastAsia"/>
        </w:rPr>
        <w:t>》</w:t>
      </w:r>
      <w:r>
        <w:rPr>
          <w:rFonts w:cs="Times New Roman"/>
        </w:rPr>
        <w:t>T/CECS 1555</w:t>
      </w:r>
    </w:p>
    <w:p w14:paraId="3E59399B" w14:textId="77777777" w:rsidR="00884E42" w:rsidRDefault="00000000">
      <w:pPr>
        <w:pStyle w:val="24"/>
        <w:numPr>
          <w:ilvl w:val="0"/>
          <w:numId w:val="72"/>
        </w:numPr>
        <w:rPr>
          <w:rFonts w:cs="Times New Roman"/>
        </w:rPr>
      </w:pPr>
      <w:r>
        <w:rPr>
          <w:rFonts w:cs="Times New Roman" w:hint="eastAsia"/>
        </w:rPr>
        <w:t>《公共建筑节能改造节能量核定导则》</w:t>
      </w:r>
    </w:p>
    <w:p w14:paraId="287C69C0" w14:textId="77777777" w:rsidR="00884E42" w:rsidRDefault="00000000">
      <w:pPr>
        <w:pStyle w:val="24"/>
        <w:numPr>
          <w:ilvl w:val="0"/>
          <w:numId w:val="72"/>
        </w:numPr>
        <w:rPr>
          <w:rFonts w:cs="Times New Roman"/>
        </w:rPr>
      </w:pPr>
      <w:r>
        <w:rPr>
          <w:rFonts w:cs="Times New Roman" w:hint="eastAsia"/>
        </w:rPr>
        <w:lastRenderedPageBreak/>
        <w:t>《深圳市建筑节能改造节能量核定导则》</w:t>
      </w:r>
    </w:p>
    <w:p w14:paraId="5D3119F0" w14:textId="3B94D507" w:rsidR="00884E42" w:rsidRDefault="00000000">
      <w:pPr>
        <w:pStyle w:val="24"/>
        <w:numPr>
          <w:ilvl w:val="0"/>
          <w:numId w:val="72"/>
        </w:numPr>
        <w:rPr>
          <w:rFonts w:cs="Times New Roman"/>
        </w:rPr>
      </w:pPr>
      <w:r>
        <w:rPr>
          <w:rFonts w:cs="Times New Roman" w:hint="eastAsia"/>
        </w:rPr>
        <w:t>《重庆市既有公共建筑绿色化改造效果核定办法》</w:t>
      </w:r>
      <w:bookmarkEnd w:id="262"/>
    </w:p>
    <w:bookmarkEnd w:id="263"/>
    <w:p w14:paraId="0E6782ED" w14:textId="77777777" w:rsidR="00884E42" w:rsidRDefault="00884E42">
      <w:pPr>
        <w:pStyle w:val="24"/>
        <w:ind w:left="0" w:firstLineChars="200" w:firstLine="480"/>
        <w:rPr>
          <w:rFonts w:cs="Times New Roman"/>
        </w:rPr>
      </w:pPr>
    </w:p>
    <w:sectPr w:rsidR="00884E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F881" w14:textId="77777777" w:rsidR="00B30343" w:rsidRDefault="00B30343">
      <w:r>
        <w:separator/>
      </w:r>
    </w:p>
  </w:endnote>
  <w:endnote w:type="continuationSeparator" w:id="0">
    <w:p w14:paraId="3810AA01" w14:textId="77777777" w:rsidR="00B30343" w:rsidRDefault="00B3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ZSSK--GBK1-0">
    <w:altName w:val="Segoe Print"/>
    <w:charset w:val="00"/>
    <w:family w:val="auto"/>
    <w:pitch w:val="default"/>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inheri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2648" w14:textId="77777777" w:rsidR="00884E42" w:rsidRDefault="00000000">
    <w:pPr>
      <w:pStyle w:val="af2"/>
    </w:pPr>
    <w:r>
      <w:rPr>
        <w:noProof/>
      </w:rPr>
      <mc:AlternateContent>
        <mc:Choice Requires="wps">
          <w:drawing>
            <wp:anchor distT="0" distB="0" distL="114300" distR="114300" simplePos="0" relativeHeight="251660288" behindDoc="0" locked="0" layoutInCell="1" allowOverlap="1" wp14:anchorId="7B566B17" wp14:editId="3D57424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E228" w14:textId="77777777" w:rsidR="00884E42" w:rsidRDefault="00884E42">
                          <w:pPr>
                            <w:pStyle w:val="af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566B17"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66E228" w14:textId="77777777" w:rsidR="00884E42" w:rsidRDefault="00884E42">
                    <w:pPr>
                      <w:pStyle w:val="af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2A01" w14:textId="77777777" w:rsidR="00884E42" w:rsidRDefault="00000000">
    <w:pPr>
      <w:pStyle w:val="af2"/>
    </w:pPr>
    <w:r>
      <w:rPr>
        <w:noProof/>
      </w:rPr>
      <mc:AlternateContent>
        <mc:Choice Requires="wps">
          <w:drawing>
            <wp:anchor distT="0" distB="0" distL="114300" distR="114300" simplePos="0" relativeHeight="251665408" behindDoc="0" locked="0" layoutInCell="1" allowOverlap="1" wp14:anchorId="57964714" wp14:editId="3B31A75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65CC4" w14:textId="77777777" w:rsidR="00884E42" w:rsidRDefault="00000000">
                          <w:pPr>
                            <w:pStyle w:val="af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64714" id="_x0000_t202" coordsize="21600,21600" o:spt="202" path="m,l,21600r21600,l21600,xe">
              <v:stroke joinstyle="miter"/>
              <v:path gradientshapeok="t" o:connecttype="rect"/>
            </v:shapetype>
            <v:shape id="文本框 1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C065CC4" w14:textId="77777777" w:rsidR="00884E42" w:rsidRDefault="00000000">
                    <w:pPr>
                      <w:pStyle w:val="af2"/>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7AED0BEB" wp14:editId="72EF1E5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75A2F" w14:textId="77777777" w:rsidR="00884E42" w:rsidRDefault="00000000">
                          <w:pPr>
                            <w:pStyle w:val="af2"/>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AED0BEB" id="文本框 5"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6075A2F" w14:textId="77777777" w:rsidR="00884E42" w:rsidRDefault="00000000">
                    <w:pPr>
                      <w:pStyle w:val="af2"/>
                    </w:pPr>
                    <w:r>
                      <w:rPr>
                        <w:rFonts w:hint="eastAsia"/>
                      </w:rPr>
                      <w:t>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8D23" w14:textId="77777777" w:rsidR="00884E42" w:rsidRDefault="00000000">
    <w:pPr>
      <w:pStyle w:val="af2"/>
    </w:pPr>
    <w:r>
      <w:rPr>
        <w:noProof/>
      </w:rPr>
      <mc:AlternateContent>
        <mc:Choice Requires="wps">
          <w:drawing>
            <wp:anchor distT="0" distB="0" distL="114300" distR="114300" simplePos="0" relativeHeight="251663360" behindDoc="0" locked="0" layoutInCell="1" allowOverlap="1" wp14:anchorId="5A6D00D8" wp14:editId="22C652A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A2386"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6D00D8" id="_x0000_t202" coordsize="21600,21600" o:spt="202" path="m,l,21600r21600,l21600,xe">
              <v:stroke joinstyle="miter"/>
              <v:path gradientshapeok="t" o:connecttype="rect"/>
            </v:shapetype>
            <v:shape id="文本框 4"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43A2386"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F10D" w14:textId="77777777" w:rsidR="00884E42" w:rsidRDefault="00000000">
    <w:pPr>
      <w:pStyle w:val="af2"/>
    </w:pPr>
    <w:r>
      <w:rPr>
        <w:noProof/>
      </w:rPr>
      <mc:AlternateContent>
        <mc:Choice Requires="wps">
          <w:drawing>
            <wp:anchor distT="0" distB="0" distL="114300" distR="114300" simplePos="0" relativeHeight="251662336" behindDoc="0" locked="0" layoutInCell="1" allowOverlap="1" wp14:anchorId="2D5ED2DA" wp14:editId="29CBAF6B">
              <wp:simplePos x="0" y="0"/>
              <wp:positionH relativeFrom="margin">
                <wp:posOffset>2601595</wp:posOffset>
              </wp:positionH>
              <wp:positionV relativeFrom="paragraph">
                <wp:posOffset>0</wp:posOffset>
              </wp:positionV>
              <wp:extent cx="246380" cy="214630"/>
              <wp:effectExtent l="0" t="0" r="1270" b="13970"/>
              <wp:wrapNone/>
              <wp:docPr id="3" name="文本框 3"/>
              <wp:cNvGraphicFramePr/>
              <a:graphic xmlns:a="http://schemas.openxmlformats.org/drawingml/2006/main">
                <a:graphicData uri="http://schemas.microsoft.com/office/word/2010/wordprocessingShape">
                  <wps:wsp>
                    <wps:cNvSpPr txBox="1"/>
                    <wps:spPr>
                      <a:xfrm>
                        <a:off x="0" y="0"/>
                        <a:ext cx="246491" cy="214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D19B6"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24</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D5ED2DA" id="_x0000_t202" coordsize="21600,21600" o:spt="202" path="m,l,21600r21600,l21600,xe">
              <v:stroke joinstyle="miter"/>
              <v:path gradientshapeok="t" o:connecttype="rect"/>
            </v:shapetype>
            <v:shape id="文本框 3" o:spid="_x0000_s1030" type="#_x0000_t202" style="position:absolute;margin-left:204.85pt;margin-top:0;width:19.4pt;height:16.9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" filled="f" stroked="f" strokeweight=".5pt">
              <v:textbox inset="0,0,0,0">
                <w:txbxContent>
                  <w:p w14:paraId="15ED19B6"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24</w:t>
                    </w:r>
                    <w:r>
                      <w:rPr>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24A1" w14:textId="77777777" w:rsidR="00884E42" w:rsidRDefault="00000000">
    <w:pPr>
      <w:pStyle w:val="af2"/>
    </w:pPr>
    <w:r>
      <w:rPr>
        <w:noProof/>
      </w:rPr>
      <mc:AlternateContent>
        <mc:Choice Requires="wps">
          <w:drawing>
            <wp:anchor distT="0" distB="0" distL="114300" distR="114300" simplePos="0" relativeHeight="251661312" behindDoc="0" locked="0" layoutInCell="1" allowOverlap="1" wp14:anchorId="06155485" wp14:editId="7B58321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CC3B2"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155485" id="_x0000_t202" coordsize="21600,21600" o:spt="202" path="m,l,21600r21600,l21600,xe">
              <v:stroke joinstyle="miter"/>
              <v:path gradientshapeok="t" o:connecttype="rect"/>
            </v:shapetype>
            <v:shape id="文本框 15" o:spid="_x0000_s1031"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4FCC3B2" w14:textId="77777777" w:rsidR="00884E42" w:rsidRDefault="00000000">
                    <w:pPr>
                      <w:pStyle w:val="af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83</w:t>
                    </w:r>
                    <w:r>
                      <w:rPr>
                        <w:sz w:val="21"/>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9A20" w14:textId="77777777" w:rsidR="00884E42" w:rsidRDefault="00000000">
    <w:pPr>
      <w:pStyle w:val="af2"/>
    </w:pPr>
    <w:r>
      <w:rPr>
        <w:noProof/>
      </w:rPr>
      <mc:AlternateContent>
        <mc:Choice Requires="wps">
          <w:drawing>
            <wp:anchor distT="0" distB="0" distL="114300" distR="114300" simplePos="0" relativeHeight="251666432" behindDoc="0" locked="0" layoutInCell="1" allowOverlap="1" wp14:anchorId="01861936" wp14:editId="1081EE7B">
              <wp:simplePos x="0" y="0"/>
              <wp:positionH relativeFrom="margin">
                <wp:align>center</wp:align>
              </wp:positionH>
              <wp:positionV relativeFrom="paragraph">
                <wp:posOffset>0</wp:posOffset>
              </wp:positionV>
              <wp:extent cx="1828800" cy="1828800"/>
              <wp:effectExtent l="0" t="0" r="0" b="0"/>
              <wp:wrapNone/>
              <wp:docPr id="1255907721" name="文本框 12559077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CE84B" w14:textId="77777777" w:rsidR="00884E42" w:rsidRDefault="00000000">
                          <w:pPr>
                            <w:pStyle w:val="af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861936" id="_x0000_t202" coordsize="21600,21600" o:spt="202" path="m,l,21600r21600,l21600,xe">
              <v:stroke joinstyle="miter"/>
              <v:path gradientshapeok="t" o:connecttype="rect"/>
            </v:shapetype>
            <v:shape id="文本框 1255907721"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A6CE84B" w14:textId="77777777" w:rsidR="00884E42" w:rsidRDefault="00000000">
                    <w:pPr>
                      <w:pStyle w:val="af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83</w:t>
                    </w:r>
                    <w:r>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F885" w14:textId="77777777" w:rsidR="00B30343" w:rsidRDefault="00B30343">
      <w:r>
        <w:separator/>
      </w:r>
    </w:p>
  </w:footnote>
  <w:footnote w:type="continuationSeparator" w:id="0">
    <w:p w14:paraId="6D1E9D3F" w14:textId="77777777" w:rsidR="00B30343" w:rsidRDefault="00B30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79A82"/>
    <w:multiLevelType w:val="multilevel"/>
    <w:tmpl w:val="85C79A82"/>
    <w:lvl w:ilvl="0">
      <w:start w:val="1"/>
      <w:numFmt w:val="decimal"/>
      <w:lvlText w:val="7.4.%1"/>
      <w:lvlJc w:val="left"/>
      <w:pPr>
        <w:ind w:left="4672" w:hanging="420"/>
      </w:pPr>
      <w:rPr>
        <w:rFonts w:hint="default"/>
        <w:b/>
        <w:bCs/>
        <w:szCs w:val="28"/>
      </w:rPr>
    </w:lvl>
    <w:lvl w:ilvl="1">
      <w:start w:val="1"/>
      <w:numFmt w:val="lowerLetter"/>
      <w:lvlText w:val="%2)"/>
      <w:lvlJc w:val="left"/>
      <w:pPr>
        <w:ind w:left="5092" w:hanging="420"/>
      </w:pPr>
      <w:rPr>
        <w:rFonts w:hint="default"/>
      </w:rPr>
    </w:lvl>
    <w:lvl w:ilvl="2">
      <w:start w:val="1"/>
      <w:numFmt w:val="lowerRoman"/>
      <w:lvlText w:val="%3."/>
      <w:lvlJc w:val="right"/>
      <w:pPr>
        <w:ind w:left="5512" w:hanging="420"/>
      </w:pPr>
      <w:rPr>
        <w:rFonts w:hint="default"/>
      </w:rPr>
    </w:lvl>
    <w:lvl w:ilvl="3">
      <w:start w:val="1"/>
      <w:numFmt w:val="decimal"/>
      <w:lvlText w:val="%4."/>
      <w:lvlJc w:val="left"/>
      <w:pPr>
        <w:ind w:left="5932" w:hanging="420"/>
      </w:pPr>
      <w:rPr>
        <w:rFonts w:hint="eastAsia"/>
      </w:rPr>
    </w:lvl>
    <w:lvl w:ilvl="4">
      <w:start w:val="1"/>
      <w:numFmt w:val="lowerLetter"/>
      <w:lvlText w:val="%5)"/>
      <w:lvlJc w:val="left"/>
      <w:pPr>
        <w:ind w:left="6352" w:hanging="420"/>
      </w:pPr>
      <w:rPr>
        <w:rFonts w:hint="eastAsia"/>
      </w:rPr>
    </w:lvl>
    <w:lvl w:ilvl="5">
      <w:start w:val="1"/>
      <w:numFmt w:val="lowerRoman"/>
      <w:lvlText w:val="%6."/>
      <w:lvlJc w:val="right"/>
      <w:pPr>
        <w:ind w:left="6772" w:hanging="420"/>
      </w:pPr>
      <w:rPr>
        <w:rFonts w:hint="eastAsia"/>
      </w:rPr>
    </w:lvl>
    <w:lvl w:ilvl="6">
      <w:start w:val="1"/>
      <w:numFmt w:val="decimal"/>
      <w:lvlText w:val="%7."/>
      <w:lvlJc w:val="left"/>
      <w:pPr>
        <w:ind w:left="7192" w:hanging="420"/>
      </w:pPr>
      <w:rPr>
        <w:rFonts w:hint="eastAsia"/>
      </w:rPr>
    </w:lvl>
    <w:lvl w:ilvl="7">
      <w:start w:val="1"/>
      <w:numFmt w:val="lowerLetter"/>
      <w:lvlText w:val="%8)"/>
      <w:lvlJc w:val="left"/>
      <w:pPr>
        <w:ind w:left="7612" w:hanging="420"/>
      </w:pPr>
      <w:rPr>
        <w:rFonts w:hint="eastAsia"/>
      </w:rPr>
    </w:lvl>
    <w:lvl w:ilvl="8">
      <w:start w:val="1"/>
      <w:numFmt w:val="lowerRoman"/>
      <w:lvlText w:val="%9."/>
      <w:lvlJc w:val="right"/>
      <w:pPr>
        <w:ind w:left="8032" w:hanging="420"/>
      </w:pPr>
      <w:rPr>
        <w:rFonts w:hint="eastAsia"/>
      </w:rPr>
    </w:lvl>
  </w:abstractNum>
  <w:abstractNum w:abstractNumId="1" w15:restartNumberingAfterBreak="0">
    <w:nsid w:val="9E35E581"/>
    <w:multiLevelType w:val="multilevel"/>
    <w:tmpl w:val="9E35E581"/>
    <w:lvl w:ilvl="0">
      <w:start w:val="1"/>
      <w:numFmt w:val="decimal"/>
      <w:lvlText w:val="8.1.%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9F2C0B59"/>
    <w:multiLevelType w:val="multilevel"/>
    <w:tmpl w:val="9F2C0B59"/>
    <w:lvl w:ilvl="0">
      <w:start w:val="1"/>
      <w:numFmt w:val="decimal"/>
      <w:lvlText w:val="7.1.%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9FF46BCB"/>
    <w:multiLevelType w:val="multilevel"/>
    <w:tmpl w:val="9FF46BCB"/>
    <w:lvl w:ilvl="0">
      <w:start w:val="1"/>
      <w:numFmt w:val="decimal"/>
      <w:lvlText w:val="9.1.%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A149DB70"/>
    <w:multiLevelType w:val="multilevel"/>
    <w:tmpl w:val="A149DB70"/>
    <w:lvl w:ilvl="0">
      <w:start w:val="1"/>
      <w:numFmt w:val="decimal"/>
      <w:lvlText w:val="8.3.%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B3741806"/>
    <w:multiLevelType w:val="multilevel"/>
    <w:tmpl w:val="B3741806"/>
    <w:lvl w:ilvl="0">
      <w:start w:val="1"/>
      <w:numFmt w:val="decimal"/>
      <w:lvlText w:val="6.2.%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D2857433"/>
    <w:multiLevelType w:val="multilevel"/>
    <w:tmpl w:val="D2857433"/>
    <w:lvl w:ilvl="0">
      <w:start w:val="1"/>
      <w:numFmt w:val="decimal"/>
      <w:lvlText w:val="8.4.%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EA64D5F1"/>
    <w:multiLevelType w:val="multilevel"/>
    <w:tmpl w:val="EA64D5F1"/>
    <w:lvl w:ilvl="0">
      <w:start w:val="1"/>
      <w:numFmt w:val="decimal"/>
      <w:pStyle w:val="4"/>
      <w:lvlText w:val="8.1.%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8C180F"/>
    <w:multiLevelType w:val="multilevel"/>
    <w:tmpl w:val="008C180F"/>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0A01D80"/>
    <w:multiLevelType w:val="multilevel"/>
    <w:tmpl w:val="00A01D80"/>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15:restartNumberingAfterBreak="0">
    <w:nsid w:val="02093B63"/>
    <w:multiLevelType w:val="multilevel"/>
    <w:tmpl w:val="02093B63"/>
    <w:lvl w:ilvl="0">
      <w:start w:val="1"/>
      <w:numFmt w:val="decimal"/>
      <w:lvlText w:val="2.2.%1"/>
      <w:lvlJc w:val="left"/>
      <w:pPr>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34B169D"/>
    <w:multiLevelType w:val="multilevel"/>
    <w:tmpl w:val="034B169D"/>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05D4385A"/>
    <w:multiLevelType w:val="multilevel"/>
    <w:tmpl w:val="05D4385A"/>
    <w:lvl w:ilvl="0">
      <w:start w:val="1"/>
      <w:numFmt w:val="decimal"/>
      <w:lvlText w:val="4.3.%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BA7EF4"/>
    <w:multiLevelType w:val="multilevel"/>
    <w:tmpl w:val="17BA7EF4"/>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18B5EFFD"/>
    <w:multiLevelType w:val="multilevel"/>
    <w:tmpl w:val="18B5EFFD"/>
    <w:lvl w:ilvl="0">
      <w:start w:val="1"/>
      <w:numFmt w:val="decimal"/>
      <w:lvlText w:val="7.5.%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9091EFE"/>
    <w:multiLevelType w:val="multilevel"/>
    <w:tmpl w:val="19091EF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1B51354E"/>
    <w:multiLevelType w:val="multilevel"/>
    <w:tmpl w:val="1B51354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B7873C4"/>
    <w:multiLevelType w:val="multilevel"/>
    <w:tmpl w:val="1B7873C4"/>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E6A0C80"/>
    <w:multiLevelType w:val="multilevel"/>
    <w:tmpl w:val="1E6A0C80"/>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15:restartNumberingAfterBreak="0">
    <w:nsid w:val="1FC91163"/>
    <w:multiLevelType w:val="multilevel"/>
    <w:tmpl w:val="1FC91163"/>
    <w:lvl w:ilvl="0">
      <w:start w:val="1"/>
      <w:numFmt w:val="decimal"/>
      <w:pStyle w:val="a"/>
      <w:suff w:val="nothing"/>
      <w:lvlText w:val="%1　"/>
      <w:lvlJc w:val="left"/>
      <w:pPr>
        <w:ind w:left="105"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23F52024"/>
    <w:multiLevelType w:val="multilevel"/>
    <w:tmpl w:val="23F52024"/>
    <w:lvl w:ilvl="0">
      <w:start w:val="1"/>
      <w:numFmt w:val="decimal"/>
      <w:lvlText w:val="%1"/>
      <w:lvlJc w:val="left"/>
      <w:pPr>
        <w:ind w:left="920" w:hanging="440"/>
      </w:pPr>
      <w:rPr>
        <w:rFonts w:hint="default"/>
      </w:rPr>
    </w:lvl>
    <w:lvl w:ilvl="1">
      <w:start w:val="1"/>
      <w:numFmt w:val="decimal"/>
      <w:lvlText w:val="%2"/>
      <w:lvlJc w:val="left"/>
      <w:pPr>
        <w:ind w:left="1280" w:hanging="44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15:restartNumberingAfterBreak="0">
    <w:nsid w:val="25E744AC"/>
    <w:multiLevelType w:val="multilevel"/>
    <w:tmpl w:val="25E744AC"/>
    <w:lvl w:ilvl="0">
      <w:start w:val="1"/>
      <w:numFmt w:val="decimal"/>
      <w:lvlText w:val="7.7.%1"/>
      <w:lvlJc w:val="left"/>
      <w:pPr>
        <w:ind w:left="420" w:hanging="420"/>
      </w:pPr>
      <w:rPr>
        <w:rFonts w:ascii="Times New Roman" w:eastAsia="宋体" w:hAnsi="Times New Roman" w:cs="宋体"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274823E9"/>
    <w:multiLevelType w:val="multilevel"/>
    <w:tmpl w:val="274823E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7882A2F"/>
    <w:multiLevelType w:val="multilevel"/>
    <w:tmpl w:val="27882A2F"/>
    <w:lvl w:ilvl="0">
      <w:start w:val="1"/>
      <w:numFmt w:val="decimal"/>
      <w:lvlText w:val="4.2.%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B6B4D6E"/>
    <w:multiLevelType w:val="multilevel"/>
    <w:tmpl w:val="2B6B4D6E"/>
    <w:lvl w:ilvl="0">
      <w:start w:val="1"/>
      <w:numFmt w:val="decimal"/>
      <w:lvlText w:val="9.2.%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C78C954"/>
    <w:multiLevelType w:val="multilevel"/>
    <w:tmpl w:val="2C78C954"/>
    <w:lvl w:ilvl="0">
      <w:start w:val="1"/>
      <w:numFmt w:val="decimal"/>
      <w:lvlText w:val="5.2.%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D414105"/>
    <w:multiLevelType w:val="multilevel"/>
    <w:tmpl w:val="2D41410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DE44CB8"/>
    <w:multiLevelType w:val="multilevel"/>
    <w:tmpl w:val="2DE44CB8"/>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2E873E87"/>
    <w:multiLevelType w:val="multilevel"/>
    <w:tmpl w:val="2E873E87"/>
    <w:lvl w:ilvl="0">
      <w:start w:val="1"/>
      <w:numFmt w:val="decimal"/>
      <w:lvlText w:val="9.%1"/>
      <w:lvlJc w:val="left"/>
      <w:pPr>
        <w:ind w:left="420" w:hanging="420"/>
      </w:pPr>
      <w:rPr>
        <w:rFonts w:hint="eastAsia"/>
      </w:rPr>
    </w:lvl>
    <w:lvl w:ilvl="1">
      <w:start w:val="1"/>
      <w:numFmt w:val="decimal"/>
      <w:lvlText w:val="8.%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30D645A4"/>
    <w:multiLevelType w:val="multilevel"/>
    <w:tmpl w:val="30D645A4"/>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1F6EA55"/>
    <w:multiLevelType w:val="multilevel"/>
    <w:tmpl w:val="31F6EA55"/>
    <w:lvl w:ilvl="0">
      <w:start w:val="1"/>
      <w:numFmt w:val="decimal"/>
      <w:lvlText w:val="7.2.%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31FB26AB"/>
    <w:multiLevelType w:val="multilevel"/>
    <w:tmpl w:val="31FB26AB"/>
    <w:lvl w:ilvl="0">
      <w:start w:val="1"/>
      <w:numFmt w:val="decimal"/>
      <w:lvlText w:val="9.4.%1"/>
      <w:lvlJc w:val="left"/>
      <w:pPr>
        <w:ind w:left="0" w:firstLine="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336494CF"/>
    <w:multiLevelType w:val="multilevel"/>
    <w:tmpl w:val="336494CF"/>
    <w:lvl w:ilvl="0">
      <w:start w:val="1"/>
      <w:numFmt w:val="decimal"/>
      <w:lvlText w:val="5.3.%1"/>
      <w:lvlJc w:val="left"/>
      <w:pPr>
        <w:ind w:left="420" w:hanging="420"/>
      </w:pPr>
      <w:rPr>
        <w:rFonts w:ascii="Times New Roman" w:eastAsia="宋体" w:hAnsi="Times New Roman" w:cs="宋体"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60A516C"/>
    <w:multiLevelType w:val="multilevel"/>
    <w:tmpl w:val="360A516C"/>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4" w15:restartNumberingAfterBreak="0">
    <w:nsid w:val="38363C8E"/>
    <w:multiLevelType w:val="multilevel"/>
    <w:tmpl w:val="38363C8E"/>
    <w:lvl w:ilvl="0">
      <w:start w:val="1"/>
      <w:numFmt w:val="decimal"/>
      <w:lvlText w:val="6.%1"/>
      <w:lvlJc w:val="left"/>
      <w:pPr>
        <w:ind w:left="1274" w:hanging="420"/>
      </w:pPr>
      <w:rPr>
        <w:rFonts w:hint="eastAsia"/>
      </w:rPr>
    </w:lvl>
    <w:lvl w:ilvl="1">
      <w:start w:val="1"/>
      <w:numFmt w:val="lowerLetter"/>
      <w:lvlText w:val="%2)"/>
      <w:lvlJc w:val="left"/>
      <w:pPr>
        <w:ind w:left="1694" w:hanging="420"/>
      </w:pPr>
      <w:rPr>
        <w:rFonts w:hint="eastAsia"/>
      </w:rPr>
    </w:lvl>
    <w:lvl w:ilvl="2">
      <w:start w:val="1"/>
      <w:numFmt w:val="lowerRoman"/>
      <w:lvlText w:val="%3."/>
      <w:lvlJc w:val="right"/>
      <w:pPr>
        <w:ind w:left="2114" w:hanging="420"/>
      </w:pPr>
      <w:rPr>
        <w:rFonts w:hint="eastAsia"/>
      </w:rPr>
    </w:lvl>
    <w:lvl w:ilvl="3">
      <w:start w:val="1"/>
      <w:numFmt w:val="decimal"/>
      <w:lvlText w:val="%4."/>
      <w:lvlJc w:val="left"/>
      <w:pPr>
        <w:ind w:left="2534" w:hanging="420"/>
      </w:pPr>
      <w:rPr>
        <w:rFonts w:hint="eastAsia"/>
      </w:rPr>
    </w:lvl>
    <w:lvl w:ilvl="4">
      <w:start w:val="1"/>
      <w:numFmt w:val="lowerLetter"/>
      <w:lvlText w:val="%5)"/>
      <w:lvlJc w:val="left"/>
      <w:pPr>
        <w:ind w:left="2954" w:hanging="420"/>
      </w:pPr>
      <w:rPr>
        <w:rFonts w:hint="eastAsia"/>
      </w:rPr>
    </w:lvl>
    <w:lvl w:ilvl="5">
      <w:start w:val="1"/>
      <w:numFmt w:val="lowerRoman"/>
      <w:lvlText w:val="%6."/>
      <w:lvlJc w:val="right"/>
      <w:pPr>
        <w:ind w:left="3374" w:hanging="420"/>
      </w:pPr>
      <w:rPr>
        <w:rFonts w:hint="eastAsia"/>
      </w:rPr>
    </w:lvl>
    <w:lvl w:ilvl="6">
      <w:start w:val="1"/>
      <w:numFmt w:val="decimal"/>
      <w:lvlText w:val="%7."/>
      <w:lvlJc w:val="left"/>
      <w:pPr>
        <w:ind w:left="3794" w:hanging="420"/>
      </w:pPr>
      <w:rPr>
        <w:rFonts w:hint="eastAsia"/>
      </w:rPr>
    </w:lvl>
    <w:lvl w:ilvl="7">
      <w:start w:val="1"/>
      <w:numFmt w:val="lowerLetter"/>
      <w:lvlText w:val="%8)"/>
      <w:lvlJc w:val="left"/>
      <w:pPr>
        <w:ind w:left="4214" w:hanging="420"/>
      </w:pPr>
      <w:rPr>
        <w:rFonts w:hint="eastAsia"/>
      </w:rPr>
    </w:lvl>
    <w:lvl w:ilvl="8">
      <w:start w:val="1"/>
      <w:numFmt w:val="lowerRoman"/>
      <w:lvlText w:val="%9."/>
      <w:lvlJc w:val="right"/>
      <w:pPr>
        <w:ind w:left="4634" w:hanging="420"/>
      </w:pPr>
      <w:rPr>
        <w:rFonts w:hint="eastAsia"/>
      </w:rPr>
    </w:lvl>
  </w:abstractNum>
  <w:abstractNum w:abstractNumId="35" w15:restartNumberingAfterBreak="0">
    <w:nsid w:val="3AC424B6"/>
    <w:multiLevelType w:val="multilevel"/>
    <w:tmpl w:val="3AC424B6"/>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6" w15:restartNumberingAfterBreak="0">
    <w:nsid w:val="3B154DA8"/>
    <w:multiLevelType w:val="multilevel"/>
    <w:tmpl w:val="3B154DA8"/>
    <w:lvl w:ilvl="0">
      <w:start w:val="1"/>
      <w:numFmt w:val="decimal"/>
      <w:lvlText w:val="%1"/>
      <w:lvlJc w:val="left"/>
      <w:pPr>
        <w:ind w:left="1280" w:hanging="44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37" w15:restartNumberingAfterBreak="0">
    <w:nsid w:val="3C7871FB"/>
    <w:multiLevelType w:val="multilevel"/>
    <w:tmpl w:val="3C7871FB"/>
    <w:lvl w:ilvl="0">
      <w:start w:val="1"/>
      <w:numFmt w:val="decimal"/>
      <w:lvlText w:val="7.3.%1"/>
      <w:lvlJc w:val="left"/>
      <w:pPr>
        <w:ind w:left="420" w:hanging="420"/>
      </w:pPr>
      <w:rPr>
        <w:rFonts w:ascii="Times New Roman" w:eastAsia="宋体" w:hAnsi="Times New Roman" w:cs="宋体"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3E9FB0DF"/>
    <w:multiLevelType w:val="multilevel"/>
    <w:tmpl w:val="3E9FB0DF"/>
    <w:lvl w:ilvl="0">
      <w:start w:val="1"/>
      <w:numFmt w:val="decimal"/>
      <w:lvlText w:val="3.0.%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1E93C6F"/>
    <w:multiLevelType w:val="multilevel"/>
    <w:tmpl w:val="41E93C6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42270690"/>
    <w:multiLevelType w:val="multilevel"/>
    <w:tmpl w:val="4227069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439C79BA"/>
    <w:multiLevelType w:val="multilevel"/>
    <w:tmpl w:val="439C79BA"/>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44135CD1"/>
    <w:multiLevelType w:val="multilevel"/>
    <w:tmpl w:val="44135CD1"/>
    <w:lvl w:ilvl="0">
      <w:start w:val="1"/>
      <w:numFmt w:val="decimal"/>
      <w:lvlText w:val="%1"/>
      <w:lvlJc w:val="left"/>
      <w:pPr>
        <w:ind w:left="567" w:hanging="567"/>
      </w:pPr>
      <w:rPr>
        <w:rFonts w:cs="Times New Roman" w:hint="default"/>
      </w:rPr>
    </w:lvl>
    <w:lvl w:ilvl="1">
      <w:numFmt w:val="decimal"/>
      <w:lvlText w:val="%1.%2"/>
      <w:lvlJc w:val="left"/>
      <w:pPr>
        <w:ind w:left="567" w:hanging="567"/>
      </w:pPr>
      <w:rPr>
        <w:rFonts w:cs="Times New Roman" w:hint="default"/>
      </w:rPr>
    </w:lvl>
    <w:lvl w:ilvl="2">
      <w:start w:val="1"/>
      <w:numFmt w:val="decimal"/>
      <w:lvlText w:val="1.0.%3"/>
      <w:lvlJc w:val="left"/>
      <w:pPr>
        <w:tabs>
          <w:tab w:val="left" w:pos="57"/>
        </w:tabs>
        <w:ind w:left="0" w:firstLine="0"/>
      </w:pPr>
      <w:rPr>
        <w:rFonts w:ascii="Times New Roman" w:hAnsi="Times New Roman" w:cs="Times New Roman" w:hint="default"/>
        <w:b/>
        <w:sz w:val="24"/>
        <w:szCs w:val="24"/>
      </w:rPr>
    </w:lvl>
    <w:lvl w:ilvl="3">
      <w:start w:val="1"/>
      <w:numFmt w:val="decimal"/>
      <w:lvlText w:val="%1.%2.%3.%4"/>
      <w:lvlJc w:val="left"/>
      <w:pPr>
        <w:ind w:left="567" w:hanging="567"/>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567" w:hanging="567"/>
      </w:pPr>
      <w:rPr>
        <w:rFonts w:cs="Times New Roman" w:hint="default"/>
      </w:rPr>
    </w:lvl>
    <w:lvl w:ilvl="6">
      <w:start w:val="1"/>
      <w:numFmt w:val="decimal"/>
      <w:lvlText w:val="%1.%2.%3.%4.%5.%6.%7"/>
      <w:lvlJc w:val="left"/>
      <w:pPr>
        <w:ind w:left="567" w:hanging="567"/>
      </w:pPr>
      <w:rPr>
        <w:rFonts w:cs="Times New Roman" w:hint="default"/>
      </w:rPr>
    </w:lvl>
    <w:lvl w:ilvl="7">
      <w:start w:val="1"/>
      <w:numFmt w:val="decimal"/>
      <w:lvlText w:val="%1.%2.%3.%4.%5.%6.%7.%8"/>
      <w:lvlJc w:val="left"/>
      <w:pPr>
        <w:ind w:left="567" w:hanging="567"/>
      </w:pPr>
      <w:rPr>
        <w:rFonts w:cs="Times New Roman" w:hint="default"/>
      </w:rPr>
    </w:lvl>
    <w:lvl w:ilvl="8">
      <w:start w:val="1"/>
      <w:numFmt w:val="decimal"/>
      <w:lvlText w:val="%1.%2.%3.%4.%5.%6.%7.%8.%9"/>
      <w:lvlJc w:val="left"/>
      <w:pPr>
        <w:ind w:left="567" w:hanging="567"/>
      </w:pPr>
      <w:rPr>
        <w:rFonts w:cs="Times New Roman" w:hint="default"/>
      </w:rPr>
    </w:lvl>
  </w:abstractNum>
  <w:abstractNum w:abstractNumId="43" w15:restartNumberingAfterBreak="0">
    <w:nsid w:val="483A2D56"/>
    <w:multiLevelType w:val="multilevel"/>
    <w:tmpl w:val="483A2D56"/>
    <w:lvl w:ilvl="0">
      <w:start w:val="1"/>
      <w:numFmt w:val="decimal"/>
      <w:lvlText w:val="%1"/>
      <w:lvlJc w:val="left"/>
      <w:pPr>
        <w:ind w:left="920" w:hanging="440"/>
      </w:pPr>
      <w:rPr>
        <w:rFonts w:ascii="Times New Roman" w:eastAsia="宋体" w:hAnsi="Times New Roman" w:hint="default"/>
        <w:b w:val="0"/>
        <w:i w:val="0"/>
        <w:sz w:val="24"/>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4" w15:restartNumberingAfterBreak="0">
    <w:nsid w:val="49EE70EB"/>
    <w:multiLevelType w:val="multilevel"/>
    <w:tmpl w:val="49EE70EB"/>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5" w15:restartNumberingAfterBreak="0">
    <w:nsid w:val="4B6B1323"/>
    <w:multiLevelType w:val="multilevel"/>
    <w:tmpl w:val="4B6B1323"/>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4B996F69"/>
    <w:multiLevelType w:val="multilevel"/>
    <w:tmpl w:val="4B996F69"/>
    <w:lvl w:ilvl="0">
      <w:start w:val="1"/>
      <w:numFmt w:val="decimal"/>
      <w:lvlText w:val="7.6.%1"/>
      <w:lvlJc w:val="left"/>
      <w:pPr>
        <w:ind w:left="420" w:hanging="420"/>
      </w:pPr>
      <w:rPr>
        <w:rFonts w:hint="default"/>
        <w:b/>
        <w:bCs/>
        <w:sz w:val="24"/>
        <w:szCs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4E0C67CE"/>
    <w:multiLevelType w:val="multilevel"/>
    <w:tmpl w:val="4E0C67CE"/>
    <w:lvl w:ilvl="0">
      <w:start w:val="1"/>
      <w:numFmt w:val="decimal"/>
      <w:lvlText w:val="6.%1"/>
      <w:lvlJc w:val="left"/>
      <w:pPr>
        <w:ind w:left="4005" w:hanging="420"/>
      </w:pPr>
      <w:rPr>
        <w:rFonts w:hint="eastAsia"/>
      </w:rPr>
    </w:lvl>
    <w:lvl w:ilvl="1">
      <w:start w:val="1"/>
      <w:numFmt w:val="decimal"/>
      <w:lvlText w:val="7.%2"/>
      <w:lvlJc w:val="left"/>
      <w:pPr>
        <w:ind w:left="2971"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15:restartNumberingAfterBreak="0">
    <w:nsid w:val="52CF17F1"/>
    <w:multiLevelType w:val="multilevel"/>
    <w:tmpl w:val="52CF17F1"/>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3B75E45"/>
    <w:multiLevelType w:val="multilevel"/>
    <w:tmpl w:val="53B75E45"/>
    <w:lvl w:ilvl="0">
      <w:start w:val="1"/>
      <w:numFmt w:val="decimal"/>
      <w:lvlText w:val="2.1.%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47005BC"/>
    <w:multiLevelType w:val="multilevel"/>
    <w:tmpl w:val="547005BC"/>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1" w15:restartNumberingAfterBreak="0">
    <w:nsid w:val="54DA00C5"/>
    <w:multiLevelType w:val="multilevel"/>
    <w:tmpl w:val="54DA00C5"/>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2" w15:restartNumberingAfterBreak="0">
    <w:nsid w:val="57744736"/>
    <w:multiLevelType w:val="multilevel"/>
    <w:tmpl w:val="57744736"/>
    <w:lvl w:ilvl="0">
      <w:start w:val="1"/>
      <w:numFmt w:val="decimal"/>
      <w:lvlText w:val="4.4.%1"/>
      <w:lvlJc w:val="left"/>
      <w:pPr>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3" w15:restartNumberingAfterBreak="0">
    <w:nsid w:val="593335F5"/>
    <w:multiLevelType w:val="multilevel"/>
    <w:tmpl w:val="593335F5"/>
    <w:lvl w:ilvl="0">
      <w:start w:val="1"/>
      <w:numFmt w:val="decimal"/>
      <w:lvlText w:val="6.1.%1"/>
      <w:lvlJc w:val="left"/>
      <w:pPr>
        <w:ind w:left="0" w:firstLine="0"/>
      </w:pPr>
      <w:rPr>
        <w:rFonts w:hint="eastAsia"/>
        <w:b/>
        <w:i w:val="0"/>
      </w:rPr>
    </w:lvl>
    <w:lvl w:ilvl="1">
      <w:start w:val="1"/>
      <w:numFmt w:val="lowerLetter"/>
      <w:lvlText w:val="%2)"/>
      <w:lvlJc w:val="left"/>
      <w:pPr>
        <w:ind w:left="1694" w:hanging="420"/>
      </w:pPr>
      <w:rPr>
        <w:rFonts w:hint="eastAsia"/>
      </w:rPr>
    </w:lvl>
    <w:lvl w:ilvl="2">
      <w:start w:val="1"/>
      <w:numFmt w:val="lowerRoman"/>
      <w:lvlText w:val="%3."/>
      <w:lvlJc w:val="right"/>
      <w:pPr>
        <w:ind w:left="2114" w:hanging="420"/>
      </w:pPr>
      <w:rPr>
        <w:rFonts w:hint="eastAsia"/>
      </w:rPr>
    </w:lvl>
    <w:lvl w:ilvl="3">
      <w:start w:val="1"/>
      <w:numFmt w:val="decimal"/>
      <w:lvlText w:val="%4."/>
      <w:lvlJc w:val="left"/>
      <w:pPr>
        <w:ind w:left="2534" w:hanging="420"/>
      </w:pPr>
      <w:rPr>
        <w:rFonts w:hint="eastAsia"/>
      </w:rPr>
    </w:lvl>
    <w:lvl w:ilvl="4">
      <w:start w:val="1"/>
      <w:numFmt w:val="lowerLetter"/>
      <w:lvlText w:val="%5)"/>
      <w:lvlJc w:val="left"/>
      <w:pPr>
        <w:ind w:left="2954" w:hanging="420"/>
      </w:pPr>
      <w:rPr>
        <w:rFonts w:hint="eastAsia"/>
      </w:rPr>
    </w:lvl>
    <w:lvl w:ilvl="5">
      <w:start w:val="1"/>
      <w:numFmt w:val="lowerRoman"/>
      <w:lvlText w:val="%6."/>
      <w:lvlJc w:val="right"/>
      <w:pPr>
        <w:ind w:left="3374" w:hanging="420"/>
      </w:pPr>
      <w:rPr>
        <w:rFonts w:hint="eastAsia"/>
      </w:rPr>
    </w:lvl>
    <w:lvl w:ilvl="6">
      <w:start w:val="1"/>
      <w:numFmt w:val="decimal"/>
      <w:lvlText w:val="%7."/>
      <w:lvlJc w:val="left"/>
      <w:pPr>
        <w:ind w:left="3794" w:hanging="420"/>
      </w:pPr>
      <w:rPr>
        <w:rFonts w:hint="eastAsia"/>
      </w:rPr>
    </w:lvl>
    <w:lvl w:ilvl="7">
      <w:start w:val="1"/>
      <w:numFmt w:val="lowerLetter"/>
      <w:lvlText w:val="%8)"/>
      <w:lvlJc w:val="left"/>
      <w:pPr>
        <w:ind w:left="4214" w:hanging="420"/>
      </w:pPr>
      <w:rPr>
        <w:rFonts w:hint="eastAsia"/>
      </w:rPr>
    </w:lvl>
    <w:lvl w:ilvl="8">
      <w:start w:val="1"/>
      <w:numFmt w:val="lowerRoman"/>
      <w:lvlText w:val="%9."/>
      <w:lvlJc w:val="right"/>
      <w:pPr>
        <w:ind w:left="4634" w:hanging="420"/>
      </w:pPr>
      <w:rPr>
        <w:rFonts w:hint="eastAsia"/>
      </w:rPr>
    </w:lvl>
  </w:abstractNum>
  <w:abstractNum w:abstractNumId="54" w15:restartNumberingAfterBreak="0">
    <w:nsid w:val="5AFA6E39"/>
    <w:multiLevelType w:val="multilevel"/>
    <w:tmpl w:val="5AFA6E3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6224446F"/>
    <w:multiLevelType w:val="multilevel"/>
    <w:tmpl w:val="6224446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7267A93"/>
    <w:multiLevelType w:val="multilevel"/>
    <w:tmpl w:val="67267A9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6A029E93"/>
    <w:multiLevelType w:val="multilevel"/>
    <w:tmpl w:val="6A029E93"/>
    <w:lvl w:ilvl="0">
      <w:start w:val="1"/>
      <w:numFmt w:val="decimal"/>
      <w:lvlText w:val="9.3.%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A6D2444"/>
    <w:multiLevelType w:val="multilevel"/>
    <w:tmpl w:val="6A6D2444"/>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D954930"/>
    <w:multiLevelType w:val="multilevel"/>
    <w:tmpl w:val="6D95493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0" w15:restartNumberingAfterBreak="0">
    <w:nsid w:val="7191107B"/>
    <w:multiLevelType w:val="multilevel"/>
    <w:tmpl w:val="7191107B"/>
    <w:lvl w:ilvl="0">
      <w:start w:val="1"/>
      <w:numFmt w:val="decimal"/>
      <w:lvlText w:val="%1"/>
      <w:lvlJc w:val="left"/>
      <w:pPr>
        <w:ind w:left="1280" w:hanging="44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1" w15:restartNumberingAfterBreak="0">
    <w:nsid w:val="72925BFF"/>
    <w:multiLevelType w:val="singleLevel"/>
    <w:tmpl w:val="72925BFF"/>
    <w:lvl w:ilvl="0">
      <w:start w:val="1"/>
      <w:numFmt w:val="decimal"/>
      <w:suff w:val="nothing"/>
      <w:lvlText w:val="（%1）"/>
      <w:lvlJc w:val="left"/>
    </w:lvl>
  </w:abstractNum>
  <w:abstractNum w:abstractNumId="62" w15:restartNumberingAfterBreak="0">
    <w:nsid w:val="732B7E37"/>
    <w:multiLevelType w:val="multilevel"/>
    <w:tmpl w:val="732B7E37"/>
    <w:lvl w:ilvl="0">
      <w:start w:val="1"/>
      <w:numFmt w:val="decimal"/>
      <w:lvlText w:val="4.1.%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74C44522"/>
    <w:multiLevelType w:val="multilevel"/>
    <w:tmpl w:val="74C4452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440" w:hanging="440"/>
      </w:pPr>
      <w:rPr>
        <w:rFonts w:ascii="Times New Roman" w:hAnsi="Times New Roman" w:cs="Times New Roman" w:hint="default"/>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74CA40D5"/>
    <w:multiLevelType w:val="multilevel"/>
    <w:tmpl w:val="74CA40D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763B0C00"/>
    <w:multiLevelType w:val="multilevel"/>
    <w:tmpl w:val="763B0C00"/>
    <w:lvl w:ilvl="0">
      <w:start w:val="1"/>
      <w:numFmt w:val="decimal"/>
      <w:lvlText w:val="%1"/>
      <w:lvlJc w:val="left"/>
      <w:pPr>
        <w:ind w:left="1280" w:hanging="44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6" w15:restartNumberingAfterBreak="0">
    <w:nsid w:val="794A4C89"/>
    <w:multiLevelType w:val="multilevel"/>
    <w:tmpl w:val="794A4C89"/>
    <w:lvl w:ilvl="0">
      <w:start w:val="1"/>
      <w:numFmt w:val="decimal"/>
      <w:pStyle w:val="1"/>
      <w:lvlText w:val="%1"/>
      <w:lvlJc w:val="left"/>
      <w:pPr>
        <w:ind w:left="425" w:hanging="425"/>
      </w:pPr>
      <w:rPr>
        <w:rFonts w:hint="eastAsia"/>
      </w:rPr>
    </w:lvl>
    <w:lvl w:ilvl="1">
      <w:start w:val="1"/>
      <w:numFmt w:val="decimal"/>
      <w:pStyle w:val="2"/>
      <w:lvlText w:val="9.%2"/>
      <w:lvlJc w:val="center"/>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7B3B6403"/>
    <w:multiLevelType w:val="multilevel"/>
    <w:tmpl w:val="7B3B6403"/>
    <w:lvl w:ilvl="0">
      <w:start w:val="1"/>
      <w:numFmt w:val="decimal"/>
      <w:lvlText w:val="8.%1"/>
      <w:lvlJc w:val="left"/>
      <w:pPr>
        <w:ind w:left="420" w:hanging="420"/>
      </w:pPr>
      <w:rPr>
        <w:rFonts w:hint="eastAsia"/>
      </w:rPr>
    </w:lvl>
    <w:lvl w:ilvl="1">
      <w:start w:val="1"/>
      <w:numFmt w:val="decimal"/>
      <w:lvlText w:val="8.%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8" w15:restartNumberingAfterBreak="0">
    <w:nsid w:val="7B4E3995"/>
    <w:multiLevelType w:val="multilevel"/>
    <w:tmpl w:val="7B4E399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9" w15:restartNumberingAfterBreak="0">
    <w:nsid w:val="7C7864D7"/>
    <w:multiLevelType w:val="multilevel"/>
    <w:tmpl w:val="7C7864D7"/>
    <w:lvl w:ilvl="0">
      <w:start w:val="1"/>
      <w:numFmt w:val="decimal"/>
      <w:lvlText w:val="8.2.%1"/>
      <w:lvlJc w:val="left"/>
      <w:pPr>
        <w:ind w:left="0" w:firstLine="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7DBE26AD"/>
    <w:multiLevelType w:val="multilevel"/>
    <w:tmpl w:val="7DBE26AD"/>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15:restartNumberingAfterBreak="0">
    <w:nsid w:val="7EA6789B"/>
    <w:multiLevelType w:val="multilevel"/>
    <w:tmpl w:val="7EA6789B"/>
    <w:lvl w:ilvl="0">
      <w:start w:val="1"/>
      <w:numFmt w:val="decimal"/>
      <w:lvlText w:val="5.1.%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549609">
    <w:abstractNumId w:val="7"/>
  </w:num>
  <w:num w:numId="2" w16cid:durableId="79763379">
    <w:abstractNumId w:val="19"/>
  </w:num>
  <w:num w:numId="3" w16cid:durableId="1993558629">
    <w:abstractNumId w:val="66"/>
  </w:num>
  <w:num w:numId="4" w16cid:durableId="1770466235">
    <w:abstractNumId w:val="42"/>
  </w:num>
  <w:num w:numId="5" w16cid:durableId="1550606972">
    <w:abstractNumId w:val="29"/>
  </w:num>
  <w:num w:numId="6" w16cid:durableId="643971243">
    <w:abstractNumId w:val="49"/>
  </w:num>
  <w:num w:numId="7" w16cid:durableId="503782592">
    <w:abstractNumId w:val="10"/>
  </w:num>
  <w:num w:numId="8" w16cid:durableId="840900391">
    <w:abstractNumId w:val="38"/>
  </w:num>
  <w:num w:numId="9" w16cid:durableId="1642808272">
    <w:abstractNumId w:val="59"/>
  </w:num>
  <w:num w:numId="10" w16cid:durableId="602766152">
    <w:abstractNumId w:val="15"/>
  </w:num>
  <w:num w:numId="11" w16cid:durableId="2141801630">
    <w:abstractNumId w:val="8"/>
  </w:num>
  <w:num w:numId="12" w16cid:durableId="458956639">
    <w:abstractNumId w:val="62"/>
  </w:num>
  <w:num w:numId="13" w16cid:durableId="1118797026">
    <w:abstractNumId w:val="55"/>
  </w:num>
  <w:num w:numId="14" w16cid:durableId="1170632848">
    <w:abstractNumId w:val="61"/>
  </w:num>
  <w:num w:numId="15" w16cid:durableId="1990747019">
    <w:abstractNumId w:val="41"/>
  </w:num>
  <w:num w:numId="16" w16cid:durableId="1859806634">
    <w:abstractNumId w:val="26"/>
  </w:num>
  <w:num w:numId="17" w16cid:durableId="2033216625">
    <w:abstractNumId w:val="56"/>
  </w:num>
  <w:num w:numId="18" w16cid:durableId="1788353207">
    <w:abstractNumId w:val="64"/>
  </w:num>
  <w:num w:numId="19" w16cid:durableId="2872464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694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7138598">
    <w:abstractNumId w:val="22"/>
  </w:num>
  <w:num w:numId="22" w16cid:durableId="1717776459">
    <w:abstractNumId w:val="16"/>
  </w:num>
  <w:num w:numId="23" w16cid:durableId="1708218159">
    <w:abstractNumId w:val="17"/>
  </w:num>
  <w:num w:numId="24" w16cid:durableId="753864299">
    <w:abstractNumId w:val="27"/>
  </w:num>
  <w:num w:numId="25" w16cid:durableId="2080786865">
    <w:abstractNumId w:val="11"/>
  </w:num>
  <w:num w:numId="26" w16cid:durableId="889651323">
    <w:abstractNumId w:val="12"/>
  </w:num>
  <w:num w:numId="27" w16cid:durableId="1408991075">
    <w:abstractNumId w:val="52"/>
  </w:num>
  <w:num w:numId="28" w16cid:durableId="878476599">
    <w:abstractNumId w:val="63"/>
  </w:num>
  <w:num w:numId="29" w16cid:durableId="1752502408">
    <w:abstractNumId w:val="48"/>
  </w:num>
  <w:num w:numId="30" w16cid:durableId="874007632">
    <w:abstractNumId w:val="40"/>
  </w:num>
  <w:num w:numId="31" w16cid:durableId="586234758">
    <w:abstractNumId w:val="70"/>
  </w:num>
  <w:num w:numId="32" w16cid:durableId="852064879">
    <w:abstractNumId w:val="45"/>
  </w:num>
  <w:num w:numId="33" w16cid:durableId="892035725">
    <w:abstractNumId w:val="58"/>
  </w:num>
  <w:num w:numId="34" w16cid:durableId="1137650352">
    <w:abstractNumId w:val="71"/>
    <w:lvlOverride w:ilvl="0">
      <w:startOverride w:val="1"/>
    </w:lvlOverride>
  </w:num>
  <w:num w:numId="35" w16cid:durableId="733041026">
    <w:abstractNumId w:val="25"/>
  </w:num>
  <w:num w:numId="36" w16cid:durableId="1167943569">
    <w:abstractNumId w:val="35"/>
  </w:num>
  <w:num w:numId="37" w16cid:durableId="866411371">
    <w:abstractNumId w:val="18"/>
  </w:num>
  <w:num w:numId="38" w16cid:durableId="1184593222">
    <w:abstractNumId w:val="13"/>
  </w:num>
  <w:num w:numId="39" w16cid:durableId="1855459508">
    <w:abstractNumId w:val="32"/>
  </w:num>
  <w:num w:numId="40" w16cid:durableId="1598294465">
    <w:abstractNumId w:val="33"/>
  </w:num>
  <w:num w:numId="41" w16cid:durableId="1353721491">
    <w:abstractNumId w:val="44"/>
  </w:num>
  <w:num w:numId="42" w16cid:durableId="334572647">
    <w:abstractNumId w:val="34"/>
  </w:num>
  <w:num w:numId="43" w16cid:durableId="337122343">
    <w:abstractNumId w:val="53"/>
  </w:num>
  <w:num w:numId="44" w16cid:durableId="896942391">
    <w:abstractNumId w:val="65"/>
  </w:num>
  <w:num w:numId="45" w16cid:durableId="1246501446">
    <w:abstractNumId w:val="5"/>
  </w:num>
  <w:num w:numId="46" w16cid:durableId="471144143">
    <w:abstractNumId w:val="47"/>
  </w:num>
  <w:num w:numId="47" w16cid:durableId="2086491338">
    <w:abstractNumId w:val="2"/>
  </w:num>
  <w:num w:numId="48" w16cid:durableId="280386516">
    <w:abstractNumId w:val="30"/>
  </w:num>
  <w:num w:numId="49" w16cid:durableId="22874656">
    <w:abstractNumId w:val="37"/>
  </w:num>
  <w:num w:numId="50" w16cid:durableId="767773649">
    <w:abstractNumId w:val="50"/>
  </w:num>
  <w:num w:numId="51" w16cid:durableId="519391097">
    <w:abstractNumId w:val="0"/>
  </w:num>
  <w:num w:numId="52" w16cid:durableId="2013870091">
    <w:abstractNumId w:val="14"/>
  </w:num>
  <w:num w:numId="53" w16cid:durableId="340157970">
    <w:abstractNumId w:val="46"/>
  </w:num>
  <w:num w:numId="54" w16cid:durableId="911768309">
    <w:abstractNumId w:val="9"/>
  </w:num>
  <w:num w:numId="55" w16cid:durableId="484009613">
    <w:abstractNumId w:val="21"/>
  </w:num>
  <w:num w:numId="56" w16cid:durableId="2043288253">
    <w:abstractNumId w:val="67"/>
  </w:num>
  <w:num w:numId="57" w16cid:durableId="1990864846">
    <w:abstractNumId w:val="1"/>
  </w:num>
  <w:num w:numId="58" w16cid:durableId="1250240317">
    <w:abstractNumId w:val="20"/>
  </w:num>
  <w:num w:numId="59" w16cid:durableId="1856724687">
    <w:abstractNumId w:val="60"/>
  </w:num>
  <w:num w:numId="60" w16cid:durableId="1617328273">
    <w:abstractNumId w:val="36"/>
  </w:num>
  <w:num w:numId="61" w16cid:durableId="1896622426">
    <w:abstractNumId w:val="69"/>
  </w:num>
  <w:num w:numId="62" w16cid:durableId="2035881684">
    <w:abstractNumId w:val="68"/>
  </w:num>
  <w:num w:numId="63" w16cid:durableId="2099935102">
    <w:abstractNumId w:val="4"/>
  </w:num>
  <w:num w:numId="64" w16cid:durableId="706220103">
    <w:abstractNumId w:val="6"/>
  </w:num>
  <w:num w:numId="65" w16cid:durableId="1411928828">
    <w:abstractNumId w:val="51"/>
  </w:num>
  <w:num w:numId="66" w16cid:durableId="1206255671">
    <w:abstractNumId w:val="28"/>
  </w:num>
  <w:num w:numId="67" w16cid:durableId="1343238582">
    <w:abstractNumId w:val="3"/>
  </w:num>
  <w:num w:numId="68" w16cid:durableId="1334869473">
    <w:abstractNumId w:val="39"/>
  </w:num>
  <w:num w:numId="69" w16cid:durableId="1562061747">
    <w:abstractNumId w:val="24"/>
  </w:num>
  <w:num w:numId="70" w16cid:durableId="600722399">
    <w:abstractNumId w:val="57"/>
  </w:num>
  <w:num w:numId="71" w16cid:durableId="503322167">
    <w:abstractNumId w:val="31"/>
  </w:num>
  <w:num w:numId="72" w16cid:durableId="10819511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0YTQ5Nzg2ZTkxNDg4NDc5MzJhNDEwODIxYTJkODUifQ=="/>
    <w:docVar w:name="KSO_WPS_MARK_KEY" w:val="b4c1bfd2-e8fd-4a29-b309-0f7dbda31509"/>
  </w:docVars>
  <w:rsids>
    <w:rsidRoot w:val="009477B0"/>
    <w:rsid w:val="00001612"/>
    <w:rsid w:val="00003AEE"/>
    <w:rsid w:val="00006B51"/>
    <w:rsid w:val="00012582"/>
    <w:rsid w:val="00012AA9"/>
    <w:rsid w:val="0002533E"/>
    <w:rsid w:val="0003134D"/>
    <w:rsid w:val="0003135B"/>
    <w:rsid w:val="00033FE4"/>
    <w:rsid w:val="000354F7"/>
    <w:rsid w:val="000374BD"/>
    <w:rsid w:val="00040C3D"/>
    <w:rsid w:val="00043410"/>
    <w:rsid w:val="00045FAB"/>
    <w:rsid w:val="00046CE0"/>
    <w:rsid w:val="00046F51"/>
    <w:rsid w:val="00052E78"/>
    <w:rsid w:val="00057398"/>
    <w:rsid w:val="00060EA4"/>
    <w:rsid w:val="00062505"/>
    <w:rsid w:val="0006270D"/>
    <w:rsid w:val="00065C6C"/>
    <w:rsid w:val="0007035E"/>
    <w:rsid w:val="00072E9C"/>
    <w:rsid w:val="00073A5B"/>
    <w:rsid w:val="0007572D"/>
    <w:rsid w:val="0007598D"/>
    <w:rsid w:val="000774A8"/>
    <w:rsid w:val="000835E8"/>
    <w:rsid w:val="00084EA0"/>
    <w:rsid w:val="00085FAC"/>
    <w:rsid w:val="000869AC"/>
    <w:rsid w:val="00096137"/>
    <w:rsid w:val="00097298"/>
    <w:rsid w:val="00097F88"/>
    <w:rsid w:val="000A1DB1"/>
    <w:rsid w:val="000A379F"/>
    <w:rsid w:val="000A497F"/>
    <w:rsid w:val="000A59F8"/>
    <w:rsid w:val="000B2828"/>
    <w:rsid w:val="000B6226"/>
    <w:rsid w:val="000B6D8C"/>
    <w:rsid w:val="000B79D7"/>
    <w:rsid w:val="000C0C80"/>
    <w:rsid w:val="000C277C"/>
    <w:rsid w:val="000C330A"/>
    <w:rsid w:val="000C512A"/>
    <w:rsid w:val="000C5252"/>
    <w:rsid w:val="000C562B"/>
    <w:rsid w:val="000C5EDF"/>
    <w:rsid w:val="000C66B3"/>
    <w:rsid w:val="000C7BD1"/>
    <w:rsid w:val="000D51F6"/>
    <w:rsid w:val="000D7A97"/>
    <w:rsid w:val="000E0989"/>
    <w:rsid w:val="000E154C"/>
    <w:rsid w:val="000E33C4"/>
    <w:rsid w:val="000E40A8"/>
    <w:rsid w:val="000E449E"/>
    <w:rsid w:val="000E552E"/>
    <w:rsid w:val="000E79F2"/>
    <w:rsid w:val="000F09FD"/>
    <w:rsid w:val="000F62E0"/>
    <w:rsid w:val="000F7980"/>
    <w:rsid w:val="00100E08"/>
    <w:rsid w:val="00101C98"/>
    <w:rsid w:val="00102B5F"/>
    <w:rsid w:val="00103D3E"/>
    <w:rsid w:val="0010578B"/>
    <w:rsid w:val="001059A3"/>
    <w:rsid w:val="00105CFB"/>
    <w:rsid w:val="00105D87"/>
    <w:rsid w:val="00107720"/>
    <w:rsid w:val="001113CB"/>
    <w:rsid w:val="0011171D"/>
    <w:rsid w:val="00112351"/>
    <w:rsid w:val="0011460C"/>
    <w:rsid w:val="0011631E"/>
    <w:rsid w:val="00116742"/>
    <w:rsid w:val="00117FD0"/>
    <w:rsid w:val="00122793"/>
    <w:rsid w:val="001235DD"/>
    <w:rsid w:val="00126AA9"/>
    <w:rsid w:val="001303FE"/>
    <w:rsid w:val="00133A13"/>
    <w:rsid w:val="00136852"/>
    <w:rsid w:val="00137958"/>
    <w:rsid w:val="0014078A"/>
    <w:rsid w:val="00143529"/>
    <w:rsid w:val="001448F9"/>
    <w:rsid w:val="00145140"/>
    <w:rsid w:val="00151A2E"/>
    <w:rsid w:val="00153324"/>
    <w:rsid w:val="00153D35"/>
    <w:rsid w:val="00162409"/>
    <w:rsid w:val="0016260F"/>
    <w:rsid w:val="0016284D"/>
    <w:rsid w:val="00164523"/>
    <w:rsid w:val="001655CB"/>
    <w:rsid w:val="00166819"/>
    <w:rsid w:val="001714C9"/>
    <w:rsid w:val="001837B6"/>
    <w:rsid w:val="00184594"/>
    <w:rsid w:val="00184CD8"/>
    <w:rsid w:val="00185E11"/>
    <w:rsid w:val="00190953"/>
    <w:rsid w:val="00196D6E"/>
    <w:rsid w:val="001A0AB6"/>
    <w:rsid w:val="001A3673"/>
    <w:rsid w:val="001A5862"/>
    <w:rsid w:val="001A6D6D"/>
    <w:rsid w:val="001A79E1"/>
    <w:rsid w:val="001B0850"/>
    <w:rsid w:val="001B0CC0"/>
    <w:rsid w:val="001B2F91"/>
    <w:rsid w:val="001B38B6"/>
    <w:rsid w:val="001B4B4F"/>
    <w:rsid w:val="001B562E"/>
    <w:rsid w:val="001B62D6"/>
    <w:rsid w:val="001B714D"/>
    <w:rsid w:val="001B7720"/>
    <w:rsid w:val="001B7C54"/>
    <w:rsid w:val="001C0425"/>
    <w:rsid w:val="001C32BE"/>
    <w:rsid w:val="001C3DEE"/>
    <w:rsid w:val="001C5BD6"/>
    <w:rsid w:val="001D1362"/>
    <w:rsid w:val="001D4974"/>
    <w:rsid w:val="001E05DB"/>
    <w:rsid w:val="001E0BA8"/>
    <w:rsid w:val="001E2046"/>
    <w:rsid w:val="001F187D"/>
    <w:rsid w:val="001F1BC6"/>
    <w:rsid w:val="001F4144"/>
    <w:rsid w:val="001F4F6C"/>
    <w:rsid w:val="001F57F3"/>
    <w:rsid w:val="00200F16"/>
    <w:rsid w:val="002052E0"/>
    <w:rsid w:val="002053E7"/>
    <w:rsid w:val="002100B1"/>
    <w:rsid w:val="002106E3"/>
    <w:rsid w:val="0021177B"/>
    <w:rsid w:val="00211C09"/>
    <w:rsid w:val="00213AB3"/>
    <w:rsid w:val="00215235"/>
    <w:rsid w:val="00217013"/>
    <w:rsid w:val="00222750"/>
    <w:rsid w:val="00222962"/>
    <w:rsid w:val="00222EED"/>
    <w:rsid w:val="002237C2"/>
    <w:rsid w:val="00227D3F"/>
    <w:rsid w:val="00227E8E"/>
    <w:rsid w:val="00230247"/>
    <w:rsid w:val="0023057C"/>
    <w:rsid w:val="0023180C"/>
    <w:rsid w:val="00235E74"/>
    <w:rsid w:val="00236732"/>
    <w:rsid w:val="00236A6C"/>
    <w:rsid w:val="00245E69"/>
    <w:rsid w:val="002535D9"/>
    <w:rsid w:val="00254C6E"/>
    <w:rsid w:val="0025561E"/>
    <w:rsid w:val="00256B32"/>
    <w:rsid w:val="00261CFE"/>
    <w:rsid w:val="00263720"/>
    <w:rsid w:val="0026726C"/>
    <w:rsid w:val="00271014"/>
    <w:rsid w:val="00271A9C"/>
    <w:rsid w:val="00273B1B"/>
    <w:rsid w:val="00274136"/>
    <w:rsid w:val="00281504"/>
    <w:rsid w:val="00290A04"/>
    <w:rsid w:val="00291C8B"/>
    <w:rsid w:val="00291D7C"/>
    <w:rsid w:val="002924A0"/>
    <w:rsid w:val="00294B66"/>
    <w:rsid w:val="00294BAC"/>
    <w:rsid w:val="002A16E5"/>
    <w:rsid w:val="002A79AE"/>
    <w:rsid w:val="002A7F3A"/>
    <w:rsid w:val="002B00C2"/>
    <w:rsid w:val="002B48C8"/>
    <w:rsid w:val="002B58DF"/>
    <w:rsid w:val="002B6F37"/>
    <w:rsid w:val="002C1E61"/>
    <w:rsid w:val="002C4F34"/>
    <w:rsid w:val="002D14F5"/>
    <w:rsid w:val="002D3584"/>
    <w:rsid w:val="002D45DA"/>
    <w:rsid w:val="002D4E8E"/>
    <w:rsid w:val="002D57DD"/>
    <w:rsid w:val="002D5C82"/>
    <w:rsid w:val="002D6FB3"/>
    <w:rsid w:val="002D72EB"/>
    <w:rsid w:val="002E0E28"/>
    <w:rsid w:val="002E1E93"/>
    <w:rsid w:val="002E21CC"/>
    <w:rsid w:val="002E2712"/>
    <w:rsid w:val="002E56FF"/>
    <w:rsid w:val="002E7637"/>
    <w:rsid w:val="002F0DD9"/>
    <w:rsid w:val="002F0EE1"/>
    <w:rsid w:val="002F302D"/>
    <w:rsid w:val="002F576F"/>
    <w:rsid w:val="00300068"/>
    <w:rsid w:val="00303DCC"/>
    <w:rsid w:val="0031043B"/>
    <w:rsid w:val="003105E9"/>
    <w:rsid w:val="00317CA7"/>
    <w:rsid w:val="0032059F"/>
    <w:rsid w:val="00320FD7"/>
    <w:rsid w:val="00327264"/>
    <w:rsid w:val="003277BA"/>
    <w:rsid w:val="003279CD"/>
    <w:rsid w:val="00330ECB"/>
    <w:rsid w:val="00331229"/>
    <w:rsid w:val="00332938"/>
    <w:rsid w:val="00333100"/>
    <w:rsid w:val="00334284"/>
    <w:rsid w:val="00334373"/>
    <w:rsid w:val="00334E80"/>
    <w:rsid w:val="003365F8"/>
    <w:rsid w:val="003370B1"/>
    <w:rsid w:val="00341007"/>
    <w:rsid w:val="00341FA6"/>
    <w:rsid w:val="0034219E"/>
    <w:rsid w:val="003424D2"/>
    <w:rsid w:val="00345105"/>
    <w:rsid w:val="00345A12"/>
    <w:rsid w:val="00346263"/>
    <w:rsid w:val="00346315"/>
    <w:rsid w:val="00347558"/>
    <w:rsid w:val="00351307"/>
    <w:rsid w:val="00353176"/>
    <w:rsid w:val="00355380"/>
    <w:rsid w:val="003570A2"/>
    <w:rsid w:val="00357E5B"/>
    <w:rsid w:val="00357ED2"/>
    <w:rsid w:val="0036147A"/>
    <w:rsid w:val="0036154F"/>
    <w:rsid w:val="00362643"/>
    <w:rsid w:val="00363C54"/>
    <w:rsid w:val="00365EF1"/>
    <w:rsid w:val="00366D9A"/>
    <w:rsid w:val="003675BB"/>
    <w:rsid w:val="0037348A"/>
    <w:rsid w:val="0037376A"/>
    <w:rsid w:val="00374445"/>
    <w:rsid w:val="003745AE"/>
    <w:rsid w:val="00376918"/>
    <w:rsid w:val="00381D30"/>
    <w:rsid w:val="00383AE0"/>
    <w:rsid w:val="00383DB4"/>
    <w:rsid w:val="00386014"/>
    <w:rsid w:val="0038708B"/>
    <w:rsid w:val="00396480"/>
    <w:rsid w:val="003A1620"/>
    <w:rsid w:val="003A2094"/>
    <w:rsid w:val="003A235C"/>
    <w:rsid w:val="003A378C"/>
    <w:rsid w:val="003A44D6"/>
    <w:rsid w:val="003A56F0"/>
    <w:rsid w:val="003A7E55"/>
    <w:rsid w:val="003B0504"/>
    <w:rsid w:val="003B1ADC"/>
    <w:rsid w:val="003B1F82"/>
    <w:rsid w:val="003C1064"/>
    <w:rsid w:val="003C3CB0"/>
    <w:rsid w:val="003D21D3"/>
    <w:rsid w:val="003D54C5"/>
    <w:rsid w:val="003D6546"/>
    <w:rsid w:val="003E1941"/>
    <w:rsid w:val="003E4A2A"/>
    <w:rsid w:val="003F186C"/>
    <w:rsid w:val="003F4427"/>
    <w:rsid w:val="003F47CA"/>
    <w:rsid w:val="003F5A20"/>
    <w:rsid w:val="00400066"/>
    <w:rsid w:val="004021E4"/>
    <w:rsid w:val="004023AB"/>
    <w:rsid w:val="00403C95"/>
    <w:rsid w:val="00403DBD"/>
    <w:rsid w:val="004064C9"/>
    <w:rsid w:val="00407D19"/>
    <w:rsid w:val="00410F69"/>
    <w:rsid w:val="00411EBA"/>
    <w:rsid w:val="00413CAF"/>
    <w:rsid w:val="00414811"/>
    <w:rsid w:val="00416F01"/>
    <w:rsid w:val="00420DB9"/>
    <w:rsid w:val="00421D1E"/>
    <w:rsid w:val="00422611"/>
    <w:rsid w:val="00422CF7"/>
    <w:rsid w:val="004310B1"/>
    <w:rsid w:val="004335DE"/>
    <w:rsid w:val="00434640"/>
    <w:rsid w:val="004352D6"/>
    <w:rsid w:val="00435B8A"/>
    <w:rsid w:val="00436F6B"/>
    <w:rsid w:val="0044011F"/>
    <w:rsid w:val="0044172A"/>
    <w:rsid w:val="00442681"/>
    <w:rsid w:val="004445D3"/>
    <w:rsid w:val="00445712"/>
    <w:rsid w:val="00446512"/>
    <w:rsid w:val="0044694E"/>
    <w:rsid w:val="0044799E"/>
    <w:rsid w:val="00454107"/>
    <w:rsid w:val="00455ECA"/>
    <w:rsid w:val="00461367"/>
    <w:rsid w:val="00461AC3"/>
    <w:rsid w:val="00463ECE"/>
    <w:rsid w:val="0046411F"/>
    <w:rsid w:val="00467C28"/>
    <w:rsid w:val="00471093"/>
    <w:rsid w:val="0047242F"/>
    <w:rsid w:val="004733BD"/>
    <w:rsid w:val="00475638"/>
    <w:rsid w:val="00476785"/>
    <w:rsid w:val="00476A4C"/>
    <w:rsid w:val="004808B2"/>
    <w:rsid w:val="00480C3C"/>
    <w:rsid w:val="0048102F"/>
    <w:rsid w:val="00481D80"/>
    <w:rsid w:val="004837FC"/>
    <w:rsid w:val="0049593F"/>
    <w:rsid w:val="00496D5B"/>
    <w:rsid w:val="004A1551"/>
    <w:rsid w:val="004A31A5"/>
    <w:rsid w:val="004A494A"/>
    <w:rsid w:val="004A73A8"/>
    <w:rsid w:val="004B0028"/>
    <w:rsid w:val="004B08CC"/>
    <w:rsid w:val="004B1738"/>
    <w:rsid w:val="004B7742"/>
    <w:rsid w:val="004C1E2A"/>
    <w:rsid w:val="004C566E"/>
    <w:rsid w:val="004C5D5C"/>
    <w:rsid w:val="004D07C0"/>
    <w:rsid w:val="004D2CEC"/>
    <w:rsid w:val="004D35B9"/>
    <w:rsid w:val="004D3F6A"/>
    <w:rsid w:val="004D4C7E"/>
    <w:rsid w:val="004E13E0"/>
    <w:rsid w:val="004E1829"/>
    <w:rsid w:val="004E2890"/>
    <w:rsid w:val="004E2EE9"/>
    <w:rsid w:val="004E3CF3"/>
    <w:rsid w:val="004E48B0"/>
    <w:rsid w:val="004E5227"/>
    <w:rsid w:val="004F2022"/>
    <w:rsid w:val="004F31DC"/>
    <w:rsid w:val="004F4D10"/>
    <w:rsid w:val="0050112E"/>
    <w:rsid w:val="00503331"/>
    <w:rsid w:val="00504DB2"/>
    <w:rsid w:val="00506986"/>
    <w:rsid w:val="00507B70"/>
    <w:rsid w:val="0051038A"/>
    <w:rsid w:val="005112D4"/>
    <w:rsid w:val="0051203B"/>
    <w:rsid w:val="00514931"/>
    <w:rsid w:val="0051676C"/>
    <w:rsid w:val="00516F58"/>
    <w:rsid w:val="005218EA"/>
    <w:rsid w:val="00524016"/>
    <w:rsid w:val="00525529"/>
    <w:rsid w:val="0052716A"/>
    <w:rsid w:val="0053082A"/>
    <w:rsid w:val="0053206E"/>
    <w:rsid w:val="005330AE"/>
    <w:rsid w:val="0053638F"/>
    <w:rsid w:val="00537E0A"/>
    <w:rsid w:val="0054031C"/>
    <w:rsid w:val="00540705"/>
    <w:rsid w:val="005431CD"/>
    <w:rsid w:val="00545B2E"/>
    <w:rsid w:val="00545D30"/>
    <w:rsid w:val="0055115B"/>
    <w:rsid w:val="005518E6"/>
    <w:rsid w:val="00554B56"/>
    <w:rsid w:val="00555C8F"/>
    <w:rsid w:val="005568F7"/>
    <w:rsid w:val="00560887"/>
    <w:rsid w:val="0056112B"/>
    <w:rsid w:val="0056364C"/>
    <w:rsid w:val="005645EB"/>
    <w:rsid w:val="00565F9E"/>
    <w:rsid w:val="005721E5"/>
    <w:rsid w:val="00575304"/>
    <w:rsid w:val="005755A7"/>
    <w:rsid w:val="0058009B"/>
    <w:rsid w:val="00590A19"/>
    <w:rsid w:val="005937E1"/>
    <w:rsid w:val="00595D7F"/>
    <w:rsid w:val="00596A81"/>
    <w:rsid w:val="005A1008"/>
    <w:rsid w:val="005A23D1"/>
    <w:rsid w:val="005A3D5E"/>
    <w:rsid w:val="005A40DB"/>
    <w:rsid w:val="005A695D"/>
    <w:rsid w:val="005B114C"/>
    <w:rsid w:val="005B7DC3"/>
    <w:rsid w:val="005C1F83"/>
    <w:rsid w:val="005C3D27"/>
    <w:rsid w:val="005C522A"/>
    <w:rsid w:val="005C5752"/>
    <w:rsid w:val="005D6671"/>
    <w:rsid w:val="005D6AD8"/>
    <w:rsid w:val="005E17C6"/>
    <w:rsid w:val="005E1E61"/>
    <w:rsid w:val="005E3FD6"/>
    <w:rsid w:val="005E7276"/>
    <w:rsid w:val="005F27BD"/>
    <w:rsid w:val="005F28BE"/>
    <w:rsid w:val="005F3458"/>
    <w:rsid w:val="005F3F40"/>
    <w:rsid w:val="005F5363"/>
    <w:rsid w:val="005F6239"/>
    <w:rsid w:val="00602281"/>
    <w:rsid w:val="00602B41"/>
    <w:rsid w:val="00605037"/>
    <w:rsid w:val="00606ED7"/>
    <w:rsid w:val="006070A3"/>
    <w:rsid w:val="00610390"/>
    <w:rsid w:val="00611BF9"/>
    <w:rsid w:val="00612BB6"/>
    <w:rsid w:val="0061306E"/>
    <w:rsid w:val="00615D19"/>
    <w:rsid w:val="006160DE"/>
    <w:rsid w:val="00616DF8"/>
    <w:rsid w:val="00617DCA"/>
    <w:rsid w:val="00622796"/>
    <w:rsid w:val="00633928"/>
    <w:rsid w:val="006342D2"/>
    <w:rsid w:val="00636476"/>
    <w:rsid w:val="00640960"/>
    <w:rsid w:val="00640A96"/>
    <w:rsid w:val="00641F8C"/>
    <w:rsid w:val="00643511"/>
    <w:rsid w:val="00645561"/>
    <w:rsid w:val="00645741"/>
    <w:rsid w:val="00653DBC"/>
    <w:rsid w:val="006554CA"/>
    <w:rsid w:val="00656BB6"/>
    <w:rsid w:val="00656D9A"/>
    <w:rsid w:val="00657A3C"/>
    <w:rsid w:val="006626C8"/>
    <w:rsid w:val="00663648"/>
    <w:rsid w:val="0066688D"/>
    <w:rsid w:val="00667437"/>
    <w:rsid w:val="006704D6"/>
    <w:rsid w:val="00672799"/>
    <w:rsid w:val="006730B5"/>
    <w:rsid w:val="00673F1A"/>
    <w:rsid w:val="006743EB"/>
    <w:rsid w:val="0067524A"/>
    <w:rsid w:val="006839FD"/>
    <w:rsid w:val="006866E4"/>
    <w:rsid w:val="006869AD"/>
    <w:rsid w:val="00687E6C"/>
    <w:rsid w:val="00691DBE"/>
    <w:rsid w:val="0069266C"/>
    <w:rsid w:val="00693E8E"/>
    <w:rsid w:val="0069415A"/>
    <w:rsid w:val="0069418B"/>
    <w:rsid w:val="0069543F"/>
    <w:rsid w:val="00695907"/>
    <w:rsid w:val="00696935"/>
    <w:rsid w:val="00696CA6"/>
    <w:rsid w:val="00696CFA"/>
    <w:rsid w:val="006978D6"/>
    <w:rsid w:val="006A69E8"/>
    <w:rsid w:val="006A6F2F"/>
    <w:rsid w:val="006A7115"/>
    <w:rsid w:val="006B195A"/>
    <w:rsid w:val="006B235A"/>
    <w:rsid w:val="006B3AF2"/>
    <w:rsid w:val="006B4308"/>
    <w:rsid w:val="006B522E"/>
    <w:rsid w:val="006B698D"/>
    <w:rsid w:val="006C07CA"/>
    <w:rsid w:val="006C575E"/>
    <w:rsid w:val="006C5C8C"/>
    <w:rsid w:val="006C5E64"/>
    <w:rsid w:val="006C615D"/>
    <w:rsid w:val="006C67AA"/>
    <w:rsid w:val="006D18F7"/>
    <w:rsid w:val="006D2683"/>
    <w:rsid w:val="006D2F39"/>
    <w:rsid w:val="006E0628"/>
    <w:rsid w:val="006E11BB"/>
    <w:rsid w:val="006E3921"/>
    <w:rsid w:val="006E3A4B"/>
    <w:rsid w:val="006E5D97"/>
    <w:rsid w:val="006E7D2B"/>
    <w:rsid w:val="006F53A9"/>
    <w:rsid w:val="007000DC"/>
    <w:rsid w:val="00701376"/>
    <w:rsid w:val="007030B5"/>
    <w:rsid w:val="00704B44"/>
    <w:rsid w:val="00710349"/>
    <w:rsid w:val="0071043D"/>
    <w:rsid w:val="00712905"/>
    <w:rsid w:val="00712BEA"/>
    <w:rsid w:val="00713681"/>
    <w:rsid w:val="00714DFB"/>
    <w:rsid w:val="007157C7"/>
    <w:rsid w:val="00721F1D"/>
    <w:rsid w:val="007244E3"/>
    <w:rsid w:val="00726750"/>
    <w:rsid w:val="00726E52"/>
    <w:rsid w:val="0073042C"/>
    <w:rsid w:val="007321D9"/>
    <w:rsid w:val="00733043"/>
    <w:rsid w:val="00733084"/>
    <w:rsid w:val="00737D8B"/>
    <w:rsid w:val="0074171D"/>
    <w:rsid w:val="007438BC"/>
    <w:rsid w:val="0074681B"/>
    <w:rsid w:val="007529EE"/>
    <w:rsid w:val="00753ABC"/>
    <w:rsid w:val="007543D6"/>
    <w:rsid w:val="0075592D"/>
    <w:rsid w:val="007565EE"/>
    <w:rsid w:val="00756C4B"/>
    <w:rsid w:val="00763DFE"/>
    <w:rsid w:val="0076720A"/>
    <w:rsid w:val="00770644"/>
    <w:rsid w:val="00771587"/>
    <w:rsid w:val="00771629"/>
    <w:rsid w:val="007722A7"/>
    <w:rsid w:val="00776958"/>
    <w:rsid w:val="007778D6"/>
    <w:rsid w:val="007828A7"/>
    <w:rsid w:val="00782FAA"/>
    <w:rsid w:val="00783594"/>
    <w:rsid w:val="00783B23"/>
    <w:rsid w:val="00783BC6"/>
    <w:rsid w:val="00784455"/>
    <w:rsid w:val="0078633E"/>
    <w:rsid w:val="00793106"/>
    <w:rsid w:val="00794762"/>
    <w:rsid w:val="00795826"/>
    <w:rsid w:val="00795D9C"/>
    <w:rsid w:val="007970D4"/>
    <w:rsid w:val="00797872"/>
    <w:rsid w:val="00797DFD"/>
    <w:rsid w:val="007A09BF"/>
    <w:rsid w:val="007A143E"/>
    <w:rsid w:val="007A37D3"/>
    <w:rsid w:val="007A4D62"/>
    <w:rsid w:val="007A5204"/>
    <w:rsid w:val="007A5434"/>
    <w:rsid w:val="007A7AF1"/>
    <w:rsid w:val="007A7F84"/>
    <w:rsid w:val="007B6EDB"/>
    <w:rsid w:val="007C08B8"/>
    <w:rsid w:val="007C1A23"/>
    <w:rsid w:val="007C1E73"/>
    <w:rsid w:val="007C5321"/>
    <w:rsid w:val="007C59C3"/>
    <w:rsid w:val="007C79FF"/>
    <w:rsid w:val="007D3A18"/>
    <w:rsid w:val="007D447A"/>
    <w:rsid w:val="007D482C"/>
    <w:rsid w:val="007D4E17"/>
    <w:rsid w:val="007D5305"/>
    <w:rsid w:val="007D53C0"/>
    <w:rsid w:val="007E1978"/>
    <w:rsid w:val="007E1CFF"/>
    <w:rsid w:val="007E3DA9"/>
    <w:rsid w:val="007E40EE"/>
    <w:rsid w:val="007E4419"/>
    <w:rsid w:val="007F2FBE"/>
    <w:rsid w:val="007F3ED4"/>
    <w:rsid w:val="007F49F3"/>
    <w:rsid w:val="007F55D6"/>
    <w:rsid w:val="00800C42"/>
    <w:rsid w:val="00804FDE"/>
    <w:rsid w:val="00806985"/>
    <w:rsid w:val="00807571"/>
    <w:rsid w:val="00810D81"/>
    <w:rsid w:val="0081182A"/>
    <w:rsid w:val="008155E3"/>
    <w:rsid w:val="00815698"/>
    <w:rsid w:val="00817B95"/>
    <w:rsid w:val="008207CA"/>
    <w:rsid w:val="0082218A"/>
    <w:rsid w:val="008260BF"/>
    <w:rsid w:val="008272D1"/>
    <w:rsid w:val="008303F6"/>
    <w:rsid w:val="00830A5C"/>
    <w:rsid w:val="00831789"/>
    <w:rsid w:val="00831BFB"/>
    <w:rsid w:val="008321EF"/>
    <w:rsid w:val="00832728"/>
    <w:rsid w:val="008343CC"/>
    <w:rsid w:val="00834AB1"/>
    <w:rsid w:val="00834F96"/>
    <w:rsid w:val="00836459"/>
    <w:rsid w:val="00836814"/>
    <w:rsid w:val="00841FD0"/>
    <w:rsid w:val="00843696"/>
    <w:rsid w:val="00843797"/>
    <w:rsid w:val="008439BB"/>
    <w:rsid w:val="0085075C"/>
    <w:rsid w:val="00853485"/>
    <w:rsid w:val="00854F56"/>
    <w:rsid w:val="00856844"/>
    <w:rsid w:val="00857837"/>
    <w:rsid w:val="00861FA1"/>
    <w:rsid w:val="0087029E"/>
    <w:rsid w:val="008709BD"/>
    <w:rsid w:val="008738B5"/>
    <w:rsid w:val="008767C1"/>
    <w:rsid w:val="00884E42"/>
    <w:rsid w:val="00884E85"/>
    <w:rsid w:val="008857FB"/>
    <w:rsid w:val="00885BA4"/>
    <w:rsid w:val="00887B89"/>
    <w:rsid w:val="008920CE"/>
    <w:rsid w:val="00893690"/>
    <w:rsid w:val="0089392C"/>
    <w:rsid w:val="00893EAD"/>
    <w:rsid w:val="00896EE7"/>
    <w:rsid w:val="008A543F"/>
    <w:rsid w:val="008A63DD"/>
    <w:rsid w:val="008A6CD0"/>
    <w:rsid w:val="008A75A0"/>
    <w:rsid w:val="008B16E6"/>
    <w:rsid w:val="008B2B3F"/>
    <w:rsid w:val="008B2B64"/>
    <w:rsid w:val="008B7926"/>
    <w:rsid w:val="008B7CDD"/>
    <w:rsid w:val="008C04C1"/>
    <w:rsid w:val="008C0CB8"/>
    <w:rsid w:val="008C2FEE"/>
    <w:rsid w:val="008D221F"/>
    <w:rsid w:val="008D2386"/>
    <w:rsid w:val="008D5774"/>
    <w:rsid w:val="008E07AB"/>
    <w:rsid w:val="008E2DCB"/>
    <w:rsid w:val="008E4406"/>
    <w:rsid w:val="008E5F50"/>
    <w:rsid w:val="008E6482"/>
    <w:rsid w:val="008F39C1"/>
    <w:rsid w:val="008F4837"/>
    <w:rsid w:val="008F4C64"/>
    <w:rsid w:val="008F4C8C"/>
    <w:rsid w:val="008F52D4"/>
    <w:rsid w:val="008F78B6"/>
    <w:rsid w:val="0090202B"/>
    <w:rsid w:val="00902D0F"/>
    <w:rsid w:val="00905923"/>
    <w:rsid w:val="00906710"/>
    <w:rsid w:val="009105EF"/>
    <w:rsid w:val="00910EF2"/>
    <w:rsid w:val="009133DE"/>
    <w:rsid w:val="009136BE"/>
    <w:rsid w:val="009157E6"/>
    <w:rsid w:val="00915CF7"/>
    <w:rsid w:val="00920F70"/>
    <w:rsid w:val="00924A06"/>
    <w:rsid w:val="00924D89"/>
    <w:rsid w:val="00925121"/>
    <w:rsid w:val="00926227"/>
    <w:rsid w:val="00927438"/>
    <w:rsid w:val="00927556"/>
    <w:rsid w:val="009307B3"/>
    <w:rsid w:val="00931532"/>
    <w:rsid w:val="00932698"/>
    <w:rsid w:val="009328D8"/>
    <w:rsid w:val="009333F8"/>
    <w:rsid w:val="00935503"/>
    <w:rsid w:val="009366E2"/>
    <w:rsid w:val="00940A7B"/>
    <w:rsid w:val="00944A76"/>
    <w:rsid w:val="009477B0"/>
    <w:rsid w:val="0094793B"/>
    <w:rsid w:val="00950B5D"/>
    <w:rsid w:val="00950DE3"/>
    <w:rsid w:val="00951047"/>
    <w:rsid w:val="009516E7"/>
    <w:rsid w:val="009519DB"/>
    <w:rsid w:val="00957760"/>
    <w:rsid w:val="00957B77"/>
    <w:rsid w:val="009607C3"/>
    <w:rsid w:val="00960A1F"/>
    <w:rsid w:val="00962CA7"/>
    <w:rsid w:val="00965DEB"/>
    <w:rsid w:val="00965F17"/>
    <w:rsid w:val="00967417"/>
    <w:rsid w:val="00967A72"/>
    <w:rsid w:val="00970477"/>
    <w:rsid w:val="00971C51"/>
    <w:rsid w:val="009721F7"/>
    <w:rsid w:val="00977378"/>
    <w:rsid w:val="009805CD"/>
    <w:rsid w:val="00982ABD"/>
    <w:rsid w:val="009834E5"/>
    <w:rsid w:val="00984C42"/>
    <w:rsid w:val="0099313C"/>
    <w:rsid w:val="009B0CD0"/>
    <w:rsid w:val="009B13D5"/>
    <w:rsid w:val="009B2980"/>
    <w:rsid w:val="009B4C65"/>
    <w:rsid w:val="009B68F5"/>
    <w:rsid w:val="009B7450"/>
    <w:rsid w:val="009C3ABE"/>
    <w:rsid w:val="009C40C9"/>
    <w:rsid w:val="009D0CC5"/>
    <w:rsid w:val="009D318F"/>
    <w:rsid w:val="009D3EBE"/>
    <w:rsid w:val="009D3F04"/>
    <w:rsid w:val="009D7D4C"/>
    <w:rsid w:val="009E18E0"/>
    <w:rsid w:val="009E2B1C"/>
    <w:rsid w:val="009E37EF"/>
    <w:rsid w:val="009F1CF0"/>
    <w:rsid w:val="009F2437"/>
    <w:rsid w:val="009F243B"/>
    <w:rsid w:val="009F4C2A"/>
    <w:rsid w:val="009F7611"/>
    <w:rsid w:val="00A01F97"/>
    <w:rsid w:val="00A027CC"/>
    <w:rsid w:val="00A0507E"/>
    <w:rsid w:val="00A07287"/>
    <w:rsid w:val="00A079FC"/>
    <w:rsid w:val="00A12407"/>
    <w:rsid w:val="00A13343"/>
    <w:rsid w:val="00A136DE"/>
    <w:rsid w:val="00A141B0"/>
    <w:rsid w:val="00A15975"/>
    <w:rsid w:val="00A15C2D"/>
    <w:rsid w:val="00A15CFF"/>
    <w:rsid w:val="00A1612B"/>
    <w:rsid w:val="00A16197"/>
    <w:rsid w:val="00A1634A"/>
    <w:rsid w:val="00A16E28"/>
    <w:rsid w:val="00A17AEC"/>
    <w:rsid w:val="00A25A38"/>
    <w:rsid w:val="00A301F9"/>
    <w:rsid w:val="00A32D38"/>
    <w:rsid w:val="00A333D4"/>
    <w:rsid w:val="00A35304"/>
    <w:rsid w:val="00A35A8D"/>
    <w:rsid w:val="00A35E82"/>
    <w:rsid w:val="00A36577"/>
    <w:rsid w:val="00A36F1E"/>
    <w:rsid w:val="00A43EFC"/>
    <w:rsid w:val="00A45883"/>
    <w:rsid w:val="00A50C62"/>
    <w:rsid w:val="00A52268"/>
    <w:rsid w:val="00A52A46"/>
    <w:rsid w:val="00A53A34"/>
    <w:rsid w:val="00A53E2B"/>
    <w:rsid w:val="00A55D2E"/>
    <w:rsid w:val="00A57866"/>
    <w:rsid w:val="00A60433"/>
    <w:rsid w:val="00A611D3"/>
    <w:rsid w:val="00A62719"/>
    <w:rsid w:val="00A635E2"/>
    <w:rsid w:val="00A652B5"/>
    <w:rsid w:val="00A66A3C"/>
    <w:rsid w:val="00A72F8D"/>
    <w:rsid w:val="00A745DD"/>
    <w:rsid w:val="00A7709F"/>
    <w:rsid w:val="00A77D70"/>
    <w:rsid w:val="00A84724"/>
    <w:rsid w:val="00A852D5"/>
    <w:rsid w:val="00A86241"/>
    <w:rsid w:val="00A9031F"/>
    <w:rsid w:val="00A90BC2"/>
    <w:rsid w:val="00A91060"/>
    <w:rsid w:val="00A9153C"/>
    <w:rsid w:val="00A91D37"/>
    <w:rsid w:val="00A923CC"/>
    <w:rsid w:val="00A92573"/>
    <w:rsid w:val="00A92E4B"/>
    <w:rsid w:val="00A93389"/>
    <w:rsid w:val="00A96692"/>
    <w:rsid w:val="00AA1B35"/>
    <w:rsid w:val="00AA2F68"/>
    <w:rsid w:val="00AA5A71"/>
    <w:rsid w:val="00AA5E82"/>
    <w:rsid w:val="00AA7694"/>
    <w:rsid w:val="00AB0161"/>
    <w:rsid w:val="00AB25B9"/>
    <w:rsid w:val="00AB2A91"/>
    <w:rsid w:val="00AB6C82"/>
    <w:rsid w:val="00AC2303"/>
    <w:rsid w:val="00AC247E"/>
    <w:rsid w:val="00AC47E2"/>
    <w:rsid w:val="00AC68AA"/>
    <w:rsid w:val="00AC7EB6"/>
    <w:rsid w:val="00AD07EF"/>
    <w:rsid w:val="00AD182D"/>
    <w:rsid w:val="00AD2F9B"/>
    <w:rsid w:val="00AD4428"/>
    <w:rsid w:val="00AD560F"/>
    <w:rsid w:val="00AD6724"/>
    <w:rsid w:val="00AD703E"/>
    <w:rsid w:val="00AD74C8"/>
    <w:rsid w:val="00AD7A31"/>
    <w:rsid w:val="00AE074B"/>
    <w:rsid w:val="00AE11A1"/>
    <w:rsid w:val="00AE20F5"/>
    <w:rsid w:val="00AE452A"/>
    <w:rsid w:val="00AE5188"/>
    <w:rsid w:val="00AE5234"/>
    <w:rsid w:val="00AE6AF2"/>
    <w:rsid w:val="00AE6CB3"/>
    <w:rsid w:val="00AF1D1E"/>
    <w:rsid w:val="00AF3D9A"/>
    <w:rsid w:val="00AF4A27"/>
    <w:rsid w:val="00AF73C8"/>
    <w:rsid w:val="00AF749D"/>
    <w:rsid w:val="00B002BB"/>
    <w:rsid w:val="00B01B25"/>
    <w:rsid w:val="00B02719"/>
    <w:rsid w:val="00B02A8F"/>
    <w:rsid w:val="00B047B6"/>
    <w:rsid w:val="00B1011B"/>
    <w:rsid w:val="00B10255"/>
    <w:rsid w:val="00B1440A"/>
    <w:rsid w:val="00B1645E"/>
    <w:rsid w:val="00B17844"/>
    <w:rsid w:val="00B2132D"/>
    <w:rsid w:val="00B22117"/>
    <w:rsid w:val="00B22B81"/>
    <w:rsid w:val="00B25BA1"/>
    <w:rsid w:val="00B2626F"/>
    <w:rsid w:val="00B30343"/>
    <w:rsid w:val="00B306AE"/>
    <w:rsid w:val="00B30B5F"/>
    <w:rsid w:val="00B31EF0"/>
    <w:rsid w:val="00B32E92"/>
    <w:rsid w:val="00B3316C"/>
    <w:rsid w:val="00B3321A"/>
    <w:rsid w:val="00B40258"/>
    <w:rsid w:val="00B40391"/>
    <w:rsid w:val="00B40D0D"/>
    <w:rsid w:val="00B41D71"/>
    <w:rsid w:val="00B4217A"/>
    <w:rsid w:val="00B42A56"/>
    <w:rsid w:val="00B437A4"/>
    <w:rsid w:val="00B4504F"/>
    <w:rsid w:val="00B45E43"/>
    <w:rsid w:val="00B57A38"/>
    <w:rsid w:val="00B6465A"/>
    <w:rsid w:val="00B65B3F"/>
    <w:rsid w:val="00B65BCF"/>
    <w:rsid w:val="00B65BEC"/>
    <w:rsid w:val="00B71706"/>
    <w:rsid w:val="00B719F9"/>
    <w:rsid w:val="00B72651"/>
    <w:rsid w:val="00B72A04"/>
    <w:rsid w:val="00B72BBA"/>
    <w:rsid w:val="00B76E68"/>
    <w:rsid w:val="00B77D16"/>
    <w:rsid w:val="00B87999"/>
    <w:rsid w:val="00B9011A"/>
    <w:rsid w:val="00B977BF"/>
    <w:rsid w:val="00BA1B18"/>
    <w:rsid w:val="00BA24C8"/>
    <w:rsid w:val="00BA4745"/>
    <w:rsid w:val="00BA6082"/>
    <w:rsid w:val="00BA6B53"/>
    <w:rsid w:val="00BA7D56"/>
    <w:rsid w:val="00BA7E98"/>
    <w:rsid w:val="00BB16F5"/>
    <w:rsid w:val="00BB20FE"/>
    <w:rsid w:val="00BB5992"/>
    <w:rsid w:val="00BB6671"/>
    <w:rsid w:val="00BB6B2E"/>
    <w:rsid w:val="00BB7238"/>
    <w:rsid w:val="00BC20F3"/>
    <w:rsid w:val="00BC320A"/>
    <w:rsid w:val="00BC50E0"/>
    <w:rsid w:val="00BC5C2E"/>
    <w:rsid w:val="00BC64C9"/>
    <w:rsid w:val="00BD107B"/>
    <w:rsid w:val="00BD6DCE"/>
    <w:rsid w:val="00BD76B9"/>
    <w:rsid w:val="00BE0067"/>
    <w:rsid w:val="00BE5FAF"/>
    <w:rsid w:val="00BE705F"/>
    <w:rsid w:val="00BE7BFC"/>
    <w:rsid w:val="00BF01E5"/>
    <w:rsid w:val="00BF0426"/>
    <w:rsid w:val="00BF5082"/>
    <w:rsid w:val="00C00D32"/>
    <w:rsid w:val="00C02A06"/>
    <w:rsid w:val="00C03A49"/>
    <w:rsid w:val="00C06CB5"/>
    <w:rsid w:val="00C14BBC"/>
    <w:rsid w:val="00C14FCE"/>
    <w:rsid w:val="00C220B0"/>
    <w:rsid w:val="00C25E02"/>
    <w:rsid w:val="00C30576"/>
    <w:rsid w:val="00C31671"/>
    <w:rsid w:val="00C316AF"/>
    <w:rsid w:val="00C32E94"/>
    <w:rsid w:val="00C333D9"/>
    <w:rsid w:val="00C353CF"/>
    <w:rsid w:val="00C4105D"/>
    <w:rsid w:val="00C41CED"/>
    <w:rsid w:val="00C41DC5"/>
    <w:rsid w:val="00C42416"/>
    <w:rsid w:val="00C42871"/>
    <w:rsid w:val="00C438C6"/>
    <w:rsid w:val="00C449BA"/>
    <w:rsid w:val="00C44EE6"/>
    <w:rsid w:val="00C44F75"/>
    <w:rsid w:val="00C454B6"/>
    <w:rsid w:val="00C45708"/>
    <w:rsid w:val="00C4723E"/>
    <w:rsid w:val="00C47E17"/>
    <w:rsid w:val="00C51E18"/>
    <w:rsid w:val="00C534B1"/>
    <w:rsid w:val="00C54C09"/>
    <w:rsid w:val="00C55248"/>
    <w:rsid w:val="00C571A4"/>
    <w:rsid w:val="00C60277"/>
    <w:rsid w:val="00C62E3C"/>
    <w:rsid w:val="00C63AC9"/>
    <w:rsid w:val="00C63F1C"/>
    <w:rsid w:val="00C6443C"/>
    <w:rsid w:val="00C65354"/>
    <w:rsid w:val="00C66D44"/>
    <w:rsid w:val="00C71AEE"/>
    <w:rsid w:val="00C71C7A"/>
    <w:rsid w:val="00C71FA4"/>
    <w:rsid w:val="00C7205F"/>
    <w:rsid w:val="00C72BB9"/>
    <w:rsid w:val="00C74162"/>
    <w:rsid w:val="00C7489C"/>
    <w:rsid w:val="00C7789B"/>
    <w:rsid w:val="00C80FE6"/>
    <w:rsid w:val="00C815AB"/>
    <w:rsid w:val="00C816AF"/>
    <w:rsid w:val="00C82555"/>
    <w:rsid w:val="00C82DF4"/>
    <w:rsid w:val="00C8345F"/>
    <w:rsid w:val="00C84722"/>
    <w:rsid w:val="00C86EA6"/>
    <w:rsid w:val="00C86F96"/>
    <w:rsid w:val="00C970B6"/>
    <w:rsid w:val="00CA3C5B"/>
    <w:rsid w:val="00CA75E1"/>
    <w:rsid w:val="00CB301C"/>
    <w:rsid w:val="00CB37A7"/>
    <w:rsid w:val="00CB4174"/>
    <w:rsid w:val="00CB4A79"/>
    <w:rsid w:val="00CC0B3E"/>
    <w:rsid w:val="00CC27FF"/>
    <w:rsid w:val="00CC4478"/>
    <w:rsid w:val="00CC48BB"/>
    <w:rsid w:val="00CC7D3B"/>
    <w:rsid w:val="00CD03FC"/>
    <w:rsid w:val="00CD28D3"/>
    <w:rsid w:val="00CD296D"/>
    <w:rsid w:val="00CD4802"/>
    <w:rsid w:val="00CD62A2"/>
    <w:rsid w:val="00CD6594"/>
    <w:rsid w:val="00CE0211"/>
    <w:rsid w:val="00CE0751"/>
    <w:rsid w:val="00CE08EC"/>
    <w:rsid w:val="00CE16E5"/>
    <w:rsid w:val="00CE3E1F"/>
    <w:rsid w:val="00CF147B"/>
    <w:rsid w:val="00CF1628"/>
    <w:rsid w:val="00CF3F5E"/>
    <w:rsid w:val="00D05CDB"/>
    <w:rsid w:val="00D06730"/>
    <w:rsid w:val="00D07361"/>
    <w:rsid w:val="00D10734"/>
    <w:rsid w:val="00D10C8D"/>
    <w:rsid w:val="00D12753"/>
    <w:rsid w:val="00D1303C"/>
    <w:rsid w:val="00D13A53"/>
    <w:rsid w:val="00D169F3"/>
    <w:rsid w:val="00D170A0"/>
    <w:rsid w:val="00D206CF"/>
    <w:rsid w:val="00D2154F"/>
    <w:rsid w:val="00D27708"/>
    <w:rsid w:val="00D328C4"/>
    <w:rsid w:val="00D35429"/>
    <w:rsid w:val="00D35797"/>
    <w:rsid w:val="00D36102"/>
    <w:rsid w:val="00D3710E"/>
    <w:rsid w:val="00D37D75"/>
    <w:rsid w:val="00D50488"/>
    <w:rsid w:val="00D5160B"/>
    <w:rsid w:val="00D53F6F"/>
    <w:rsid w:val="00D55102"/>
    <w:rsid w:val="00D60088"/>
    <w:rsid w:val="00D60CBA"/>
    <w:rsid w:val="00D610D2"/>
    <w:rsid w:val="00D616D2"/>
    <w:rsid w:val="00D618DF"/>
    <w:rsid w:val="00D65ED1"/>
    <w:rsid w:val="00D718B1"/>
    <w:rsid w:val="00D71E77"/>
    <w:rsid w:val="00D740B0"/>
    <w:rsid w:val="00D74BB0"/>
    <w:rsid w:val="00D77735"/>
    <w:rsid w:val="00D82583"/>
    <w:rsid w:val="00D84244"/>
    <w:rsid w:val="00D91DC1"/>
    <w:rsid w:val="00D92ED8"/>
    <w:rsid w:val="00D94B65"/>
    <w:rsid w:val="00D95398"/>
    <w:rsid w:val="00D95E15"/>
    <w:rsid w:val="00DA08AE"/>
    <w:rsid w:val="00DA6406"/>
    <w:rsid w:val="00DB0C4E"/>
    <w:rsid w:val="00DB35BD"/>
    <w:rsid w:val="00DB4CC1"/>
    <w:rsid w:val="00DB5A3C"/>
    <w:rsid w:val="00DB6DBD"/>
    <w:rsid w:val="00DC29D1"/>
    <w:rsid w:val="00DC351C"/>
    <w:rsid w:val="00DC59A8"/>
    <w:rsid w:val="00DC6602"/>
    <w:rsid w:val="00DD1E74"/>
    <w:rsid w:val="00DD3C84"/>
    <w:rsid w:val="00DD69BC"/>
    <w:rsid w:val="00DD73B7"/>
    <w:rsid w:val="00DE0305"/>
    <w:rsid w:val="00DE41C1"/>
    <w:rsid w:val="00DE74A5"/>
    <w:rsid w:val="00DF11D5"/>
    <w:rsid w:val="00DF14B0"/>
    <w:rsid w:val="00DF24E4"/>
    <w:rsid w:val="00DF4137"/>
    <w:rsid w:val="00DF4D03"/>
    <w:rsid w:val="00DF6067"/>
    <w:rsid w:val="00DF7BE1"/>
    <w:rsid w:val="00E01E31"/>
    <w:rsid w:val="00E03947"/>
    <w:rsid w:val="00E047DA"/>
    <w:rsid w:val="00E04C5F"/>
    <w:rsid w:val="00E079DB"/>
    <w:rsid w:val="00E10A18"/>
    <w:rsid w:val="00E1334D"/>
    <w:rsid w:val="00E13A09"/>
    <w:rsid w:val="00E1444F"/>
    <w:rsid w:val="00E1536E"/>
    <w:rsid w:val="00E204B9"/>
    <w:rsid w:val="00E21908"/>
    <w:rsid w:val="00E22B5E"/>
    <w:rsid w:val="00E241A0"/>
    <w:rsid w:val="00E2489F"/>
    <w:rsid w:val="00E270D2"/>
    <w:rsid w:val="00E31BEC"/>
    <w:rsid w:val="00E32257"/>
    <w:rsid w:val="00E34C14"/>
    <w:rsid w:val="00E35133"/>
    <w:rsid w:val="00E35C97"/>
    <w:rsid w:val="00E426DD"/>
    <w:rsid w:val="00E427B5"/>
    <w:rsid w:val="00E42D6C"/>
    <w:rsid w:val="00E4486B"/>
    <w:rsid w:val="00E50F47"/>
    <w:rsid w:val="00E562FC"/>
    <w:rsid w:val="00E56EDD"/>
    <w:rsid w:val="00E57765"/>
    <w:rsid w:val="00E619FB"/>
    <w:rsid w:val="00E62816"/>
    <w:rsid w:val="00E62AE7"/>
    <w:rsid w:val="00E62CE5"/>
    <w:rsid w:val="00E63069"/>
    <w:rsid w:val="00E63460"/>
    <w:rsid w:val="00E634E8"/>
    <w:rsid w:val="00E6407D"/>
    <w:rsid w:val="00E66D91"/>
    <w:rsid w:val="00E6714F"/>
    <w:rsid w:val="00E67329"/>
    <w:rsid w:val="00E72658"/>
    <w:rsid w:val="00E774CD"/>
    <w:rsid w:val="00E81B79"/>
    <w:rsid w:val="00E81C71"/>
    <w:rsid w:val="00E838E7"/>
    <w:rsid w:val="00E845AE"/>
    <w:rsid w:val="00E8564F"/>
    <w:rsid w:val="00E85962"/>
    <w:rsid w:val="00E87E39"/>
    <w:rsid w:val="00E92937"/>
    <w:rsid w:val="00E92C47"/>
    <w:rsid w:val="00E977ED"/>
    <w:rsid w:val="00EA2B4A"/>
    <w:rsid w:val="00EA42A4"/>
    <w:rsid w:val="00EA5471"/>
    <w:rsid w:val="00EA5FAA"/>
    <w:rsid w:val="00EA79C5"/>
    <w:rsid w:val="00EB1257"/>
    <w:rsid w:val="00EB1669"/>
    <w:rsid w:val="00EB2C82"/>
    <w:rsid w:val="00EB56AA"/>
    <w:rsid w:val="00EB5FDE"/>
    <w:rsid w:val="00EC081F"/>
    <w:rsid w:val="00EC0E6B"/>
    <w:rsid w:val="00EC2076"/>
    <w:rsid w:val="00ED1D2C"/>
    <w:rsid w:val="00ED585B"/>
    <w:rsid w:val="00ED77CA"/>
    <w:rsid w:val="00ED7FB1"/>
    <w:rsid w:val="00EE2D19"/>
    <w:rsid w:val="00EE2EA0"/>
    <w:rsid w:val="00EE45F4"/>
    <w:rsid w:val="00EE7E28"/>
    <w:rsid w:val="00EF059A"/>
    <w:rsid w:val="00EF27F4"/>
    <w:rsid w:val="00EF38C0"/>
    <w:rsid w:val="00EF61A7"/>
    <w:rsid w:val="00EF624B"/>
    <w:rsid w:val="00EF69F1"/>
    <w:rsid w:val="00EF6EB7"/>
    <w:rsid w:val="00F006FA"/>
    <w:rsid w:val="00F05060"/>
    <w:rsid w:val="00F0646C"/>
    <w:rsid w:val="00F06E47"/>
    <w:rsid w:val="00F07591"/>
    <w:rsid w:val="00F15F3A"/>
    <w:rsid w:val="00F22486"/>
    <w:rsid w:val="00F22838"/>
    <w:rsid w:val="00F2294C"/>
    <w:rsid w:val="00F233C4"/>
    <w:rsid w:val="00F23B26"/>
    <w:rsid w:val="00F24C0B"/>
    <w:rsid w:val="00F24FD9"/>
    <w:rsid w:val="00F25B6B"/>
    <w:rsid w:val="00F35D01"/>
    <w:rsid w:val="00F373EE"/>
    <w:rsid w:val="00F427AA"/>
    <w:rsid w:val="00F4404E"/>
    <w:rsid w:val="00F44059"/>
    <w:rsid w:val="00F459DC"/>
    <w:rsid w:val="00F45FA1"/>
    <w:rsid w:val="00F505D6"/>
    <w:rsid w:val="00F5065A"/>
    <w:rsid w:val="00F5111B"/>
    <w:rsid w:val="00F52C53"/>
    <w:rsid w:val="00F530CD"/>
    <w:rsid w:val="00F57080"/>
    <w:rsid w:val="00F60420"/>
    <w:rsid w:val="00F64C21"/>
    <w:rsid w:val="00F65FC9"/>
    <w:rsid w:val="00F66891"/>
    <w:rsid w:val="00F70258"/>
    <w:rsid w:val="00F71229"/>
    <w:rsid w:val="00F72AA6"/>
    <w:rsid w:val="00F738AC"/>
    <w:rsid w:val="00F73AB8"/>
    <w:rsid w:val="00F815A3"/>
    <w:rsid w:val="00F81CAC"/>
    <w:rsid w:val="00F832B2"/>
    <w:rsid w:val="00F84A81"/>
    <w:rsid w:val="00F868FF"/>
    <w:rsid w:val="00F87E3C"/>
    <w:rsid w:val="00F9198C"/>
    <w:rsid w:val="00F95C73"/>
    <w:rsid w:val="00F95FEA"/>
    <w:rsid w:val="00F976A6"/>
    <w:rsid w:val="00FA0837"/>
    <w:rsid w:val="00FA4B26"/>
    <w:rsid w:val="00FA50B0"/>
    <w:rsid w:val="00FA5901"/>
    <w:rsid w:val="00FA6D70"/>
    <w:rsid w:val="00FB06D2"/>
    <w:rsid w:val="00FB28FA"/>
    <w:rsid w:val="00FB3EFE"/>
    <w:rsid w:val="00FC3019"/>
    <w:rsid w:val="00FC3622"/>
    <w:rsid w:val="00FC5D20"/>
    <w:rsid w:val="00FC6088"/>
    <w:rsid w:val="00FC6CE5"/>
    <w:rsid w:val="00FD110D"/>
    <w:rsid w:val="00FD14AE"/>
    <w:rsid w:val="00FD49BB"/>
    <w:rsid w:val="00FD710F"/>
    <w:rsid w:val="00FE1D76"/>
    <w:rsid w:val="00FE3946"/>
    <w:rsid w:val="00FE4E2D"/>
    <w:rsid w:val="00FE75D3"/>
    <w:rsid w:val="00FF6803"/>
    <w:rsid w:val="00FF783A"/>
    <w:rsid w:val="00FF7983"/>
    <w:rsid w:val="00FF7992"/>
    <w:rsid w:val="012366FE"/>
    <w:rsid w:val="01251444"/>
    <w:rsid w:val="01E041B4"/>
    <w:rsid w:val="022754FA"/>
    <w:rsid w:val="027834FE"/>
    <w:rsid w:val="02C22436"/>
    <w:rsid w:val="02EE3E7F"/>
    <w:rsid w:val="03321D76"/>
    <w:rsid w:val="033F4AEB"/>
    <w:rsid w:val="039E706E"/>
    <w:rsid w:val="03E674CE"/>
    <w:rsid w:val="03F45A00"/>
    <w:rsid w:val="04010FB8"/>
    <w:rsid w:val="042A41F9"/>
    <w:rsid w:val="0470688A"/>
    <w:rsid w:val="04715A54"/>
    <w:rsid w:val="049E4554"/>
    <w:rsid w:val="04E074A1"/>
    <w:rsid w:val="056D1C26"/>
    <w:rsid w:val="05B27FE9"/>
    <w:rsid w:val="05D67B62"/>
    <w:rsid w:val="068E19CE"/>
    <w:rsid w:val="06D736B3"/>
    <w:rsid w:val="06FB5B52"/>
    <w:rsid w:val="07D27741"/>
    <w:rsid w:val="07FB7B3A"/>
    <w:rsid w:val="07FD6DF7"/>
    <w:rsid w:val="08CF2A33"/>
    <w:rsid w:val="09415FEB"/>
    <w:rsid w:val="09445BC0"/>
    <w:rsid w:val="09450E0B"/>
    <w:rsid w:val="09525C31"/>
    <w:rsid w:val="096163B2"/>
    <w:rsid w:val="09BB0768"/>
    <w:rsid w:val="0A120C33"/>
    <w:rsid w:val="0A15709B"/>
    <w:rsid w:val="0A374A91"/>
    <w:rsid w:val="0AB47836"/>
    <w:rsid w:val="0AF3003D"/>
    <w:rsid w:val="0B323126"/>
    <w:rsid w:val="0B5B3815"/>
    <w:rsid w:val="0C0C2D55"/>
    <w:rsid w:val="0C49470C"/>
    <w:rsid w:val="0C58426B"/>
    <w:rsid w:val="0C5B233E"/>
    <w:rsid w:val="0D0B4096"/>
    <w:rsid w:val="0D551353"/>
    <w:rsid w:val="0E8E2BA1"/>
    <w:rsid w:val="0F607C6B"/>
    <w:rsid w:val="11820012"/>
    <w:rsid w:val="11D54941"/>
    <w:rsid w:val="12CF313E"/>
    <w:rsid w:val="12EF4B20"/>
    <w:rsid w:val="1316557A"/>
    <w:rsid w:val="133B24EE"/>
    <w:rsid w:val="133E7E4F"/>
    <w:rsid w:val="133F5FDA"/>
    <w:rsid w:val="13665E1A"/>
    <w:rsid w:val="1389550F"/>
    <w:rsid w:val="13A915BE"/>
    <w:rsid w:val="14C76E68"/>
    <w:rsid w:val="152A092D"/>
    <w:rsid w:val="15DA3180"/>
    <w:rsid w:val="1602382A"/>
    <w:rsid w:val="165220EB"/>
    <w:rsid w:val="173E4140"/>
    <w:rsid w:val="17577B6C"/>
    <w:rsid w:val="17581DC8"/>
    <w:rsid w:val="17633E33"/>
    <w:rsid w:val="17C3212F"/>
    <w:rsid w:val="17D430F1"/>
    <w:rsid w:val="17E86BCC"/>
    <w:rsid w:val="186B1B5B"/>
    <w:rsid w:val="18D655E9"/>
    <w:rsid w:val="19550115"/>
    <w:rsid w:val="197C57CF"/>
    <w:rsid w:val="1A0B230B"/>
    <w:rsid w:val="1AEF185D"/>
    <w:rsid w:val="1B0C265D"/>
    <w:rsid w:val="1B1262BE"/>
    <w:rsid w:val="1BEF5E1E"/>
    <w:rsid w:val="1C062CFD"/>
    <w:rsid w:val="1D3B06AD"/>
    <w:rsid w:val="1D4039CD"/>
    <w:rsid w:val="1D6B43AB"/>
    <w:rsid w:val="1E922657"/>
    <w:rsid w:val="1EDB563D"/>
    <w:rsid w:val="1EEE2B9E"/>
    <w:rsid w:val="1F21642B"/>
    <w:rsid w:val="1F3A081D"/>
    <w:rsid w:val="209C4C06"/>
    <w:rsid w:val="20FA095D"/>
    <w:rsid w:val="211444C9"/>
    <w:rsid w:val="21AE4866"/>
    <w:rsid w:val="21F104A0"/>
    <w:rsid w:val="22486A48"/>
    <w:rsid w:val="22B67E76"/>
    <w:rsid w:val="22DF289D"/>
    <w:rsid w:val="22EC5B34"/>
    <w:rsid w:val="232D37A3"/>
    <w:rsid w:val="23391DC1"/>
    <w:rsid w:val="23F85939"/>
    <w:rsid w:val="24954C3B"/>
    <w:rsid w:val="24D97824"/>
    <w:rsid w:val="25196D45"/>
    <w:rsid w:val="258204E4"/>
    <w:rsid w:val="26906C30"/>
    <w:rsid w:val="26D946E3"/>
    <w:rsid w:val="271B6F16"/>
    <w:rsid w:val="27644345"/>
    <w:rsid w:val="277334EE"/>
    <w:rsid w:val="27C750DF"/>
    <w:rsid w:val="27E3203C"/>
    <w:rsid w:val="27F827F2"/>
    <w:rsid w:val="285C19BB"/>
    <w:rsid w:val="28AE011B"/>
    <w:rsid w:val="28B314A2"/>
    <w:rsid w:val="28C07318"/>
    <w:rsid w:val="29096062"/>
    <w:rsid w:val="2916341D"/>
    <w:rsid w:val="296603B8"/>
    <w:rsid w:val="29705B8D"/>
    <w:rsid w:val="297E0A22"/>
    <w:rsid w:val="299745FB"/>
    <w:rsid w:val="29A04975"/>
    <w:rsid w:val="29C61026"/>
    <w:rsid w:val="2A323051"/>
    <w:rsid w:val="2ABE1FBE"/>
    <w:rsid w:val="2AF4778E"/>
    <w:rsid w:val="2B811DEE"/>
    <w:rsid w:val="2B923540"/>
    <w:rsid w:val="2C0E2AFE"/>
    <w:rsid w:val="2C2E6CCF"/>
    <w:rsid w:val="2C444501"/>
    <w:rsid w:val="2C5A518B"/>
    <w:rsid w:val="2CB848A0"/>
    <w:rsid w:val="2D413274"/>
    <w:rsid w:val="2DAA573F"/>
    <w:rsid w:val="2DD9427C"/>
    <w:rsid w:val="2DE41D3C"/>
    <w:rsid w:val="2E543841"/>
    <w:rsid w:val="2EED6CAA"/>
    <w:rsid w:val="2EFE0F8E"/>
    <w:rsid w:val="2FD30076"/>
    <w:rsid w:val="30C26112"/>
    <w:rsid w:val="32037BAC"/>
    <w:rsid w:val="322B7F3B"/>
    <w:rsid w:val="325B4A91"/>
    <w:rsid w:val="32CE6CF5"/>
    <w:rsid w:val="3310739F"/>
    <w:rsid w:val="331F55C4"/>
    <w:rsid w:val="33272EB3"/>
    <w:rsid w:val="33327786"/>
    <w:rsid w:val="33E52392"/>
    <w:rsid w:val="341825D9"/>
    <w:rsid w:val="3464337B"/>
    <w:rsid w:val="34955D1D"/>
    <w:rsid w:val="351B5756"/>
    <w:rsid w:val="354C12EB"/>
    <w:rsid w:val="3585384E"/>
    <w:rsid w:val="358B0CEF"/>
    <w:rsid w:val="3623361D"/>
    <w:rsid w:val="364A05AA"/>
    <w:rsid w:val="365929F1"/>
    <w:rsid w:val="369812C8"/>
    <w:rsid w:val="36CA3A99"/>
    <w:rsid w:val="36E56B18"/>
    <w:rsid w:val="373D205B"/>
    <w:rsid w:val="377B0649"/>
    <w:rsid w:val="37C7047E"/>
    <w:rsid w:val="37D37D84"/>
    <w:rsid w:val="3842234B"/>
    <w:rsid w:val="384A2C93"/>
    <w:rsid w:val="384B29B7"/>
    <w:rsid w:val="38680135"/>
    <w:rsid w:val="386D37D0"/>
    <w:rsid w:val="387254F1"/>
    <w:rsid w:val="3929466E"/>
    <w:rsid w:val="392C3C4C"/>
    <w:rsid w:val="39677CC5"/>
    <w:rsid w:val="396E4442"/>
    <w:rsid w:val="397D29BD"/>
    <w:rsid w:val="39F91455"/>
    <w:rsid w:val="3A36733F"/>
    <w:rsid w:val="3A9E5086"/>
    <w:rsid w:val="3AF348C8"/>
    <w:rsid w:val="3BEB1962"/>
    <w:rsid w:val="3C161615"/>
    <w:rsid w:val="3C1C49A3"/>
    <w:rsid w:val="3C461E13"/>
    <w:rsid w:val="3C5F3CDF"/>
    <w:rsid w:val="3C7E45CB"/>
    <w:rsid w:val="3CC50F8A"/>
    <w:rsid w:val="3CF74EBC"/>
    <w:rsid w:val="3D2B4F89"/>
    <w:rsid w:val="3D306B07"/>
    <w:rsid w:val="3DBA7842"/>
    <w:rsid w:val="3E0F3C22"/>
    <w:rsid w:val="3E1026D9"/>
    <w:rsid w:val="3E7E7642"/>
    <w:rsid w:val="3EA809AF"/>
    <w:rsid w:val="3EF33824"/>
    <w:rsid w:val="3F4A64A3"/>
    <w:rsid w:val="3F4F63B5"/>
    <w:rsid w:val="3F591E5E"/>
    <w:rsid w:val="3FB059CA"/>
    <w:rsid w:val="3FB87224"/>
    <w:rsid w:val="408F7C3A"/>
    <w:rsid w:val="40A435AC"/>
    <w:rsid w:val="40BD5B8F"/>
    <w:rsid w:val="40D04926"/>
    <w:rsid w:val="40E1035D"/>
    <w:rsid w:val="411F1339"/>
    <w:rsid w:val="42153506"/>
    <w:rsid w:val="427E2307"/>
    <w:rsid w:val="428773C4"/>
    <w:rsid w:val="42A14D55"/>
    <w:rsid w:val="4340342C"/>
    <w:rsid w:val="43643F2E"/>
    <w:rsid w:val="43BC20C2"/>
    <w:rsid w:val="43CB4D86"/>
    <w:rsid w:val="43CB7B7D"/>
    <w:rsid w:val="44342EC5"/>
    <w:rsid w:val="443F1344"/>
    <w:rsid w:val="44B00772"/>
    <w:rsid w:val="450042C0"/>
    <w:rsid w:val="454B7CA2"/>
    <w:rsid w:val="45805572"/>
    <w:rsid w:val="45957BB7"/>
    <w:rsid w:val="46113F6F"/>
    <w:rsid w:val="4657481D"/>
    <w:rsid w:val="465A6BE7"/>
    <w:rsid w:val="46672105"/>
    <w:rsid w:val="467A49D3"/>
    <w:rsid w:val="47282E0A"/>
    <w:rsid w:val="47612CC8"/>
    <w:rsid w:val="47674593"/>
    <w:rsid w:val="47AF13DE"/>
    <w:rsid w:val="47C44E9B"/>
    <w:rsid w:val="47D713CC"/>
    <w:rsid w:val="485B25A0"/>
    <w:rsid w:val="48633B54"/>
    <w:rsid w:val="490E454D"/>
    <w:rsid w:val="4912399C"/>
    <w:rsid w:val="49C76D11"/>
    <w:rsid w:val="4A134949"/>
    <w:rsid w:val="4A203CA4"/>
    <w:rsid w:val="4A275032"/>
    <w:rsid w:val="4A3D0844"/>
    <w:rsid w:val="4A4A53C3"/>
    <w:rsid w:val="4A667A8D"/>
    <w:rsid w:val="4AB27A19"/>
    <w:rsid w:val="4ABE1A22"/>
    <w:rsid w:val="4AD60806"/>
    <w:rsid w:val="4B1F3F5B"/>
    <w:rsid w:val="4B975D54"/>
    <w:rsid w:val="4BB37DD8"/>
    <w:rsid w:val="4BC06263"/>
    <w:rsid w:val="4BD57587"/>
    <w:rsid w:val="4C0F7734"/>
    <w:rsid w:val="4C2555A1"/>
    <w:rsid w:val="4C3267F0"/>
    <w:rsid w:val="4C5D0CFA"/>
    <w:rsid w:val="4C9505FE"/>
    <w:rsid w:val="4CB17F4C"/>
    <w:rsid w:val="4CE029C3"/>
    <w:rsid w:val="4D032A36"/>
    <w:rsid w:val="4D4678A5"/>
    <w:rsid w:val="4D833BC2"/>
    <w:rsid w:val="4EB10A16"/>
    <w:rsid w:val="4F844CD5"/>
    <w:rsid w:val="4F852236"/>
    <w:rsid w:val="4F9B48F7"/>
    <w:rsid w:val="4FF12847"/>
    <w:rsid w:val="50192EAD"/>
    <w:rsid w:val="50547FD0"/>
    <w:rsid w:val="507D05F2"/>
    <w:rsid w:val="50994613"/>
    <w:rsid w:val="50CB57EC"/>
    <w:rsid w:val="50FA3F83"/>
    <w:rsid w:val="510E7C44"/>
    <w:rsid w:val="51226ACD"/>
    <w:rsid w:val="51497F84"/>
    <w:rsid w:val="515D3A2F"/>
    <w:rsid w:val="516B614C"/>
    <w:rsid w:val="51AD7BF8"/>
    <w:rsid w:val="51B94548"/>
    <w:rsid w:val="51F51D83"/>
    <w:rsid w:val="51FA3CE2"/>
    <w:rsid w:val="520C3A19"/>
    <w:rsid w:val="53814B5E"/>
    <w:rsid w:val="53E917BB"/>
    <w:rsid w:val="545339F1"/>
    <w:rsid w:val="545E0212"/>
    <w:rsid w:val="5464700D"/>
    <w:rsid w:val="549A1AE6"/>
    <w:rsid w:val="54C204B2"/>
    <w:rsid w:val="54F41FB5"/>
    <w:rsid w:val="54F73C64"/>
    <w:rsid w:val="54F80C0E"/>
    <w:rsid w:val="54FE2D03"/>
    <w:rsid w:val="556470C5"/>
    <w:rsid w:val="5604091D"/>
    <w:rsid w:val="56203B14"/>
    <w:rsid w:val="56237E8B"/>
    <w:rsid w:val="566F37E9"/>
    <w:rsid w:val="57CD19AC"/>
    <w:rsid w:val="588A3951"/>
    <w:rsid w:val="591E1277"/>
    <w:rsid w:val="593902F2"/>
    <w:rsid w:val="59401C71"/>
    <w:rsid w:val="594B3939"/>
    <w:rsid w:val="595840FE"/>
    <w:rsid w:val="5963595B"/>
    <w:rsid w:val="59651B35"/>
    <w:rsid w:val="59B166C6"/>
    <w:rsid w:val="59F72CE8"/>
    <w:rsid w:val="5A4B35B0"/>
    <w:rsid w:val="5A527749"/>
    <w:rsid w:val="5AED2AD8"/>
    <w:rsid w:val="5B2A015D"/>
    <w:rsid w:val="5BB06CBF"/>
    <w:rsid w:val="5BB21AEC"/>
    <w:rsid w:val="5BEE3D60"/>
    <w:rsid w:val="5C012D4D"/>
    <w:rsid w:val="5C0F2432"/>
    <w:rsid w:val="5C195CB4"/>
    <w:rsid w:val="5D4D3138"/>
    <w:rsid w:val="5D6509DE"/>
    <w:rsid w:val="5D941085"/>
    <w:rsid w:val="5DF41210"/>
    <w:rsid w:val="5EAD1413"/>
    <w:rsid w:val="5EB31116"/>
    <w:rsid w:val="5F8463F3"/>
    <w:rsid w:val="5FBC7B73"/>
    <w:rsid w:val="5FDC056E"/>
    <w:rsid w:val="602949FD"/>
    <w:rsid w:val="61042DAC"/>
    <w:rsid w:val="616F5F2D"/>
    <w:rsid w:val="617632E4"/>
    <w:rsid w:val="61D73058"/>
    <w:rsid w:val="622C10F1"/>
    <w:rsid w:val="63550E34"/>
    <w:rsid w:val="63AE7186"/>
    <w:rsid w:val="641C32D6"/>
    <w:rsid w:val="6534525A"/>
    <w:rsid w:val="654C1EDD"/>
    <w:rsid w:val="656A56E2"/>
    <w:rsid w:val="66403952"/>
    <w:rsid w:val="665E4573"/>
    <w:rsid w:val="667967BE"/>
    <w:rsid w:val="6679761D"/>
    <w:rsid w:val="66AD30FD"/>
    <w:rsid w:val="66C776DF"/>
    <w:rsid w:val="671F01BE"/>
    <w:rsid w:val="674974BA"/>
    <w:rsid w:val="677D6A40"/>
    <w:rsid w:val="67F43189"/>
    <w:rsid w:val="691251C6"/>
    <w:rsid w:val="692A33CB"/>
    <w:rsid w:val="69471468"/>
    <w:rsid w:val="69AB79FD"/>
    <w:rsid w:val="69C45FA2"/>
    <w:rsid w:val="6A1D3E00"/>
    <w:rsid w:val="6A850139"/>
    <w:rsid w:val="6AA16B29"/>
    <w:rsid w:val="6AB73D58"/>
    <w:rsid w:val="6B296FCD"/>
    <w:rsid w:val="6B4359B9"/>
    <w:rsid w:val="6B555B35"/>
    <w:rsid w:val="6B87197D"/>
    <w:rsid w:val="6C3A079D"/>
    <w:rsid w:val="6C442B6F"/>
    <w:rsid w:val="6CE05964"/>
    <w:rsid w:val="6D015D31"/>
    <w:rsid w:val="6D244374"/>
    <w:rsid w:val="6D4D738D"/>
    <w:rsid w:val="6D671CDF"/>
    <w:rsid w:val="6D8B7E06"/>
    <w:rsid w:val="6DAE3978"/>
    <w:rsid w:val="6DAF0EFA"/>
    <w:rsid w:val="6E47183D"/>
    <w:rsid w:val="6EDF6103"/>
    <w:rsid w:val="6F2A4A07"/>
    <w:rsid w:val="6FDA7EA0"/>
    <w:rsid w:val="70347EA9"/>
    <w:rsid w:val="70563E23"/>
    <w:rsid w:val="708A3C00"/>
    <w:rsid w:val="70E72D65"/>
    <w:rsid w:val="71235403"/>
    <w:rsid w:val="71771FB4"/>
    <w:rsid w:val="718A3A5C"/>
    <w:rsid w:val="71997A79"/>
    <w:rsid w:val="72165809"/>
    <w:rsid w:val="72621144"/>
    <w:rsid w:val="72715924"/>
    <w:rsid w:val="72FA7A1C"/>
    <w:rsid w:val="73B21561"/>
    <w:rsid w:val="73E57241"/>
    <w:rsid w:val="74900805"/>
    <w:rsid w:val="749D5D6D"/>
    <w:rsid w:val="74E73176"/>
    <w:rsid w:val="755D483C"/>
    <w:rsid w:val="75BE4653"/>
    <w:rsid w:val="75D22737"/>
    <w:rsid w:val="766D5EA0"/>
    <w:rsid w:val="769E5F55"/>
    <w:rsid w:val="76C831FA"/>
    <w:rsid w:val="76CC46E8"/>
    <w:rsid w:val="76DC5C45"/>
    <w:rsid w:val="77887858"/>
    <w:rsid w:val="77A64F39"/>
    <w:rsid w:val="7864364F"/>
    <w:rsid w:val="78EE6B97"/>
    <w:rsid w:val="78F42839"/>
    <w:rsid w:val="79C80E9B"/>
    <w:rsid w:val="79D630B9"/>
    <w:rsid w:val="7A095BB9"/>
    <w:rsid w:val="7A7F7D73"/>
    <w:rsid w:val="7AD226D2"/>
    <w:rsid w:val="7AF24F99"/>
    <w:rsid w:val="7B1E0381"/>
    <w:rsid w:val="7BEF30E0"/>
    <w:rsid w:val="7C284108"/>
    <w:rsid w:val="7CD10EFF"/>
    <w:rsid w:val="7CD977D8"/>
    <w:rsid w:val="7D3E5C13"/>
    <w:rsid w:val="7E110CCE"/>
    <w:rsid w:val="7EB755A5"/>
    <w:rsid w:val="7F127722"/>
    <w:rsid w:val="7FBB28A3"/>
    <w:rsid w:val="7FCC76B4"/>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729DAEF"/>
  <w14:defaultImageDpi w14:val="330"/>
  <w15:docId w15:val="{81CC2AB1-AF57-4B47-9673-84C25E17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eastAsia="仿宋_GB2312"/>
      <w:kern w:val="2"/>
      <w:sz w:val="32"/>
    </w:rPr>
  </w:style>
  <w:style w:type="paragraph" w:styleId="10">
    <w:name w:val="heading 1"/>
    <w:basedOn w:val="a5"/>
    <w:next w:val="a5"/>
    <w:link w:val="11"/>
    <w:uiPriority w:val="9"/>
    <w:qFormat/>
    <w:pPr>
      <w:keepNext/>
      <w:keepLines/>
      <w:spacing w:before="340" w:after="330" w:line="578" w:lineRule="auto"/>
      <w:outlineLvl w:val="0"/>
    </w:pPr>
    <w:rPr>
      <w:b/>
      <w:bCs/>
      <w:kern w:val="44"/>
      <w:sz w:val="44"/>
      <w:szCs w:val="44"/>
    </w:rPr>
  </w:style>
  <w:style w:type="paragraph" w:styleId="20">
    <w:name w:val="heading 2"/>
    <w:basedOn w:val="a5"/>
    <w:next w:val="a5"/>
    <w:link w:val="21"/>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5"/>
    <w:next w:val="a5"/>
    <w:link w:val="30"/>
    <w:uiPriority w:val="9"/>
    <w:unhideWhenUsed/>
    <w:qFormat/>
    <w:pPr>
      <w:keepNext/>
      <w:keepLines/>
      <w:spacing w:before="260" w:after="260" w:line="416" w:lineRule="auto"/>
      <w:outlineLvl w:val="2"/>
    </w:pPr>
    <w:rPr>
      <w:b/>
      <w:bCs/>
      <w:szCs w:val="32"/>
    </w:rPr>
  </w:style>
  <w:style w:type="paragraph" w:styleId="4">
    <w:name w:val="heading 4"/>
    <w:basedOn w:val="a5"/>
    <w:next w:val="a5"/>
    <w:link w:val="40"/>
    <w:uiPriority w:val="9"/>
    <w:unhideWhenUsed/>
    <w:qFormat/>
    <w:pPr>
      <w:widowControl/>
      <w:numPr>
        <w:numId w:val="1"/>
      </w:numPr>
      <w:adjustRightInd w:val="0"/>
      <w:snapToGrid w:val="0"/>
      <w:jc w:val="left"/>
      <w:outlineLvl w:val="3"/>
    </w:pPr>
    <w:rPr>
      <w:rFonts w:eastAsia="宋体"/>
      <w:b/>
      <w:bCs/>
      <w:color w:val="0000FF"/>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uiPriority w:val="35"/>
    <w:qFormat/>
    <w:rPr>
      <w:sz w:val="21"/>
    </w:rPr>
  </w:style>
  <w:style w:type="paragraph" w:styleId="aa">
    <w:name w:val="annotation text"/>
    <w:basedOn w:val="a5"/>
    <w:link w:val="ab"/>
    <w:uiPriority w:val="99"/>
    <w:qFormat/>
    <w:pPr>
      <w:adjustRightInd w:val="0"/>
      <w:snapToGrid w:val="0"/>
      <w:spacing w:line="360" w:lineRule="auto"/>
      <w:ind w:firstLineChars="200" w:firstLine="200"/>
      <w:jc w:val="left"/>
    </w:pPr>
    <w:rPr>
      <w:sz w:val="24"/>
      <w:szCs w:val="24"/>
    </w:rPr>
  </w:style>
  <w:style w:type="paragraph" w:styleId="ac">
    <w:name w:val="Body Text"/>
    <w:basedOn w:val="a5"/>
    <w:next w:val="a5"/>
    <w:link w:val="ad"/>
    <w:uiPriority w:val="99"/>
    <w:qFormat/>
    <w:pPr>
      <w:spacing w:after="120"/>
    </w:pPr>
    <w:rPr>
      <w:color w:val="FF0000"/>
    </w:rPr>
  </w:style>
  <w:style w:type="paragraph" w:styleId="ae">
    <w:name w:val="Date"/>
    <w:basedOn w:val="a5"/>
    <w:next w:val="a5"/>
    <w:link w:val="af"/>
    <w:uiPriority w:val="99"/>
    <w:semiHidden/>
    <w:unhideWhenUsed/>
    <w:qFormat/>
    <w:pPr>
      <w:ind w:leftChars="2500" w:left="100"/>
    </w:pPr>
  </w:style>
  <w:style w:type="paragraph" w:styleId="af0">
    <w:name w:val="Balloon Text"/>
    <w:basedOn w:val="a5"/>
    <w:link w:val="af1"/>
    <w:uiPriority w:val="99"/>
    <w:semiHidden/>
    <w:unhideWhenUsed/>
    <w:qFormat/>
    <w:rPr>
      <w:sz w:val="18"/>
      <w:szCs w:val="18"/>
    </w:rPr>
  </w:style>
  <w:style w:type="paragraph" w:styleId="af2">
    <w:name w:val="footer"/>
    <w:basedOn w:val="a5"/>
    <w:link w:val="af3"/>
    <w:uiPriority w:val="99"/>
    <w:unhideWhenUsed/>
    <w:qFormat/>
    <w:pPr>
      <w:tabs>
        <w:tab w:val="center" w:pos="4153"/>
        <w:tab w:val="right" w:pos="8306"/>
      </w:tabs>
      <w:snapToGrid w:val="0"/>
      <w:jc w:val="left"/>
    </w:pPr>
    <w:rPr>
      <w:sz w:val="18"/>
      <w:szCs w:val="18"/>
    </w:rPr>
  </w:style>
  <w:style w:type="paragraph" w:styleId="af4">
    <w:name w:val="header"/>
    <w:basedOn w:val="a5"/>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style>
  <w:style w:type="paragraph" w:styleId="af6">
    <w:name w:val="Subtitle"/>
    <w:basedOn w:val="a5"/>
    <w:next w:val="a5"/>
    <w:uiPriority w:val="11"/>
    <w:qFormat/>
    <w:pPr>
      <w:spacing w:before="240" w:after="60" w:line="312" w:lineRule="auto"/>
      <w:jc w:val="center"/>
      <w:outlineLvl w:val="1"/>
    </w:pPr>
    <w:rPr>
      <w:b/>
      <w:bCs/>
      <w:kern w:val="28"/>
      <w:szCs w:val="32"/>
    </w:rPr>
  </w:style>
  <w:style w:type="paragraph" w:styleId="TOC2">
    <w:name w:val="toc 2"/>
    <w:basedOn w:val="a5"/>
    <w:next w:val="a5"/>
    <w:uiPriority w:val="39"/>
    <w:unhideWhenUsed/>
    <w:qFormat/>
    <w:pPr>
      <w:ind w:leftChars="200" w:left="420"/>
    </w:pPr>
  </w:style>
  <w:style w:type="paragraph" w:styleId="af7">
    <w:name w:val="Normal (Web)"/>
    <w:basedOn w:val="a5"/>
    <w:uiPriority w:val="99"/>
    <w:semiHidden/>
    <w:unhideWhenUsed/>
    <w:qFormat/>
    <w:pPr>
      <w:spacing w:beforeAutospacing="1" w:afterAutospacing="1"/>
      <w:jc w:val="left"/>
    </w:pPr>
    <w:rPr>
      <w:kern w:val="0"/>
      <w:sz w:val="24"/>
    </w:rPr>
  </w:style>
  <w:style w:type="paragraph" w:styleId="af8">
    <w:name w:val="Title"/>
    <w:basedOn w:val="a5"/>
    <w:next w:val="a5"/>
    <w:uiPriority w:val="10"/>
    <w:qFormat/>
    <w:pPr>
      <w:spacing w:before="240" w:after="60"/>
      <w:jc w:val="center"/>
      <w:outlineLvl w:val="0"/>
    </w:pPr>
    <w:rPr>
      <w:b/>
      <w:bCs/>
      <w:szCs w:val="32"/>
    </w:rPr>
  </w:style>
  <w:style w:type="paragraph" w:styleId="af9">
    <w:name w:val="annotation subject"/>
    <w:basedOn w:val="aa"/>
    <w:next w:val="aa"/>
    <w:link w:val="afa"/>
    <w:uiPriority w:val="99"/>
    <w:semiHidden/>
    <w:unhideWhenUsed/>
    <w:qFormat/>
    <w:pPr>
      <w:adjustRightInd/>
      <w:snapToGrid/>
      <w:spacing w:line="240" w:lineRule="auto"/>
      <w:ind w:firstLineChars="0" w:firstLine="0"/>
    </w:pPr>
    <w:rPr>
      <w:b/>
      <w:bCs/>
      <w:sz w:val="32"/>
      <w:szCs w:val="20"/>
    </w:rPr>
  </w:style>
  <w:style w:type="table" w:styleId="afb">
    <w:name w:val="Table Grid"/>
    <w:basedOn w:val="a7"/>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6"/>
    <w:uiPriority w:val="22"/>
    <w:qFormat/>
    <w:rPr>
      <w:b/>
    </w:rPr>
  </w:style>
  <w:style w:type="character" w:styleId="afd">
    <w:name w:val="Hyperlink"/>
    <w:basedOn w:val="a6"/>
    <w:uiPriority w:val="99"/>
    <w:unhideWhenUsed/>
    <w:qFormat/>
    <w:rPr>
      <w:color w:val="0563C1" w:themeColor="hyperlink"/>
      <w:u w:val="single"/>
    </w:rPr>
  </w:style>
  <w:style w:type="character" w:styleId="afe">
    <w:name w:val="annotation reference"/>
    <w:basedOn w:val="a6"/>
    <w:uiPriority w:val="99"/>
    <w:semiHidden/>
    <w:unhideWhenUsed/>
    <w:qFormat/>
    <w:rPr>
      <w:sz w:val="21"/>
      <w:szCs w:val="21"/>
    </w:rPr>
  </w:style>
  <w:style w:type="paragraph" w:customStyle="1" w:styleId="12">
    <w:name w:val="修订1"/>
    <w:uiPriority w:val="99"/>
    <w:semiHidden/>
    <w:qFormat/>
    <w:rPr>
      <w:kern w:val="2"/>
      <w:sz w:val="21"/>
      <w:szCs w:val="24"/>
    </w:rPr>
  </w:style>
  <w:style w:type="character" w:customStyle="1" w:styleId="11">
    <w:name w:val="标题 1 字符"/>
    <w:basedOn w:val="a6"/>
    <w:link w:val="10"/>
    <w:uiPriority w:val="9"/>
    <w:qFormat/>
    <w:rPr>
      <w:rFonts w:ascii="Times New Roman" w:eastAsia="仿宋_GB2312" w:hAnsi="Times New Roman" w:cs="Times New Roman"/>
      <w:b/>
      <w:bCs/>
      <w:kern w:val="44"/>
      <w:sz w:val="44"/>
      <w:szCs w:val="44"/>
    </w:rPr>
  </w:style>
  <w:style w:type="character" w:customStyle="1" w:styleId="ab">
    <w:name w:val="批注文字 字符"/>
    <w:basedOn w:val="a6"/>
    <w:link w:val="aa"/>
    <w:uiPriority w:val="99"/>
    <w:qFormat/>
    <w:rPr>
      <w:rFonts w:ascii="Times New Roman" w:eastAsia="宋体" w:hAnsi="Times New Roman" w:cs="Times New Roman"/>
      <w:sz w:val="24"/>
      <w:szCs w:val="24"/>
    </w:rPr>
  </w:style>
  <w:style w:type="table" w:customStyle="1" w:styleId="13">
    <w:name w:val="网格型1"/>
    <w:basedOn w:val="a7"/>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basedOn w:val="a6"/>
    <w:link w:val="20"/>
    <w:uiPriority w:val="9"/>
    <w:semiHidden/>
    <w:qFormat/>
    <w:rPr>
      <w:rFonts w:asciiTheme="majorHAnsi" w:eastAsiaTheme="majorEastAsia" w:hAnsiTheme="majorHAnsi" w:cstheme="majorBidi"/>
      <w:b/>
      <w:bCs/>
      <w:sz w:val="32"/>
      <w:szCs w:val="32"/>
    </w:rPr>
  </w:style>
  <w:style w:type="paragraph" w:styleId="aff">
    <w:name w:val="List Paragraph"/>
    <w:basedOn w:val="a5"/>
    <w:link w:val="aff0"/>
    <w:uiPriority w:val="34"/>
    <w:qFormat/>
    <w:pPr>
      <w:ind w:firstLineChars="200" w:firstLine="420"/>
    </w:pPr>
    <w:rPr>
      <w:rFonts w:asciiTheme="minorHAnsi" w:eastAsiaTheme="minorEastAsia" w:hAnsiTheme="minorHAnsi" w:cstheme="minorBidi"/>
      <w:sz w:val="21"/>
      <w:szCs w:val="22"/>
    </w:rPr>
  </w:style>
  <w:style w:type="character" w:customStyle="1" w:styleId="40">
    <w:name w:val="标题 4 字符"/>
    <w:basedOn w:val="a6"/>
    <w:link w:val="4"/>
    <w:uiPriority w:val="9"/>
    <w:qFormat/>
    <w:rPr>
      <w:b/>
      <w:bCs/>
      <w:color w:val="0000FF"/>
      <w:kern w:val="2"/>
      <w:sz w:val="24"/>
      <w:szCs w:val="24"/>
    </w:rPr>
  </w:style>
  <w:style w:type="character" w:customStyle="1" w:styleId="30">
    <w:name w:val="标题 3 字符"/>
    <w:basedOn w:val="a6"/>
    <w:link w:val="3"/>
    <w:uiPriority w:val="9"/>
    <w:qFormat/>
    <w:rPr>
      <w:rFonts w:ascii="Times New Roman" w:eastAsia="仿宋_GB2312" w:hAnsi="Times New Roman" w:cs="Times New Roman"/>
      <w:b/>
      <w:bCs/>
      <w:sz w:val="32"/>
      <w:szCs w:val="32"/>
    </w:rPr>
  </w:style>
  <w:style w:type="paragraph" w:customStyle="1" w:styleId="aff1">
    <w:name w:val="表格"/>
    <w:basedOn w:val="a5"/>
    <w:link w:val="aff2"/>
    <w:qFormat/>
    <w:pPr>
      <w:jc w:val="center"/>
    </w:pPr>
    <w:rPr>
      <w:sz w:val="21"/>
      <w:szCs w:val="28"/>
    </w:rPr>
  </w:style>
  <w:style w:type="character" w:customStyle="1" w:styleId="aff2">
    <w:name w:val="表格 字符"/>
    <w:basedOn w:val="a6"/>
    <w:link w:val="aff1"/>
    <w:qFormat/>
    <w:rPr>
      <w:rFonts w:ascii="Times New Roman" w:eastAsia="宋体" w:hAnsi="Times New Roman" w:cs="Times New Roman"/>
      <w:szCs w:val="28"/>
    </w:rPr>
  </w:style>
  <w:style w:type="paragraph" w:customStyle="1" w:styleId="a0">
    <w:name w:val="一级条标题"/>
    <w:next w:val="a5"/>
    <w:qFormat/>
    <w:pPr>
      <w:numPr>
        <w:ilvl w:val="1"/>
        <w:numId w:val="2"/>
      </w:numPr>
      <w:spacing w:beforeLines="50" w:before="156" w:afterLines="50" w:after="156"/>
      <w:outlineLvl w:val="2"/>
    </w:pPr>
    <w:rPr>
      <w:rFonts w:ascii="黑体" w:eastAsia="黑体"/>
      <w:sz w:val="21"/>
      <w:szCs w:val="21"/>
    </w:rPr>
  </w:style>
  <w:style w:type="paragraph" w:customStyle="1" w:styleId="a">
    <w:name w:val="章标题"/>
    <w:next w:val="a5"/>
    <w:qFormat/>
    <w:pPr>
      <w:numPr>
        <w:numId w:val="2"/>
      </w:numPr>
      <w:spacing w:beforeLines="100" w:before="312" w:afterLines="100" w:after="312"/>
      <w:jc w:val="both"/>
      <w:outlineLvl w:val="1"/>
    </w:pPr>
    <w:rPr>
      <w:rFonts w:ascii="黑体" w:eastAsia="黑体"/>
      <w:sz w:val="21"/>
    </w:rPr>
  </w:style>
  <w:style w:type="paragraph" w:customStyle="1" w:styleId="a1">
    <w:name w:val="二级条标题"/>
    <w:basedOn w:val="a0"/>
    <w:next w:val="a5"/>
    <w:qFormat/>
    <w:pPr>
      <w:numPr>
        <w:ilvl w:val="2"/>
      </w:numPr>
      <w:tabs>
        <w:tab w:val="left" w:pos="360"/>
      </w:tabs>
      <w:spacing w:before="50" w:after="50"/>
      <w:outlineLvl w:val="3"/>
    </w:pPr>
  </w:style>
  <w:style w:type="paragraph" w:customStyle="1" w:styleId="a2">
    <w:name w:val="三级条标题"/>
    <w:basedOn w:val="a1"/>
    <w:next w:val="a5"/>
    <w:qFormat/>
    <w:pPr>
      <w:numPr>
        <w:ilvl w:val="3"/>
      </w:numPr>
      <w:outlineLvl w:val="4"/>
    </w:pPr>
  </w:style>
  <w:style w:type="paragraph" w:customStyle="1" w:styleId="a3">
    <w:name w:val="四级条标题"/>
    <w:basedOn w:val="a2"/>
    <w:next w:val="a5"/>
    <w:qFormat/>
    <w:pPr>
      <w:numPr>
        <w:ilvl w:val="4"/>
      </w:numPr>
      <w:outlineLvl w:val="5"/>
    </w:pPr>
  </w:style>
  <w:style w:type="paragraph" w:customStyle="1" w:styleId="a4">
    <w:name w:val="五级条标题"/>
    <w:basedOn w:val="a3"/>
    <w:next w:val="a5"/>
    <w:qFormat/>
    <w:pPr>
      <w:numPr>
        <w:ilvl w:val="5"/>
      </w:numPr>
      <w:outlineLvl w:val="6"/>
    </w:pPr>
  </w:style>
  <w:style w:type="paragraph" w:customStyle="1" w:styleId="aff3">
    <w:name w:val="二级无"/>
    <w:basedOn w:val="a1"/>
    <w:qFormat/>
    <w:pPr>
      <w:spacing w:beforeLines="0" w:before="0" w:afterLines="0" w:after="0"/>
    </w:pPr>
    <w:rPr>
      <w:rFonts w:ascii="宋体" w:eastAsia="宋体"/>
    </w:rPr>
  </w:style>
  <w:style w:type="character" w:customStyle="1" w:styleId="af5">
    <w:name w:val="页眉 字符"/>
    <w:basedOn w:val="a6"/>
    <w:link w:val="af4"/>
    <w:uiPriority w:val="99"/>
    <w:qFormat/>
    <w:rPr>
      <w:rFonts w:ascii="Times New Roman" w:eastAsia="仿宋_GB2312" w:hAnsi="Times New Roman" w:cs="Times New Roman"/>
      <w:sz w:val="18"/>
      <w:szCs w:val="18"/>
    </w:rPr>
  </w:style>
  <w:style w:type="character" w:customStyle="1" w:styleId="af3">
    <w:name w:val="页脚 字符"/>
    <w:basedOn w:val="a6"/>
    <w:link w:val="af2"/>
    <w:uiPriority w:val="99"/>
    <w:qFormat/>
    <w:rPr>
      <w:rFonts w:ascii="Times New Roman" w:eastAsia="仿宋_GB2312" w:hAnsi="Times New Roman" w:cs="Times New Roman"/>
      <w:sz w:val="18"/>
      <w:szCs w:val="18"/>
    </w:rPr>
  </w:style>
  <w:style w:type="paragraph" w:customStyle="1" w:styleId="1">
    <w:name w:val="1级标题"/>
    <w:basedOn w:val="aff"/>
    <w:link w:val="14"/>
    <w:qFormat/>
    <w:pPr>
      <w:numPr>
        <w:numId w:val="3"/>
      </w:numPr>
      <w:spacing w:beforeLines="50" w:before="156" w:afterLines="50" w:after="156" w:line="360" w:lineRule="auto"/>
      <w:ind w:firstLineChars="0" w:firstLine="0"/>
      <w:jc w:val="center"/>
      <w:outlineLvl w:val="0"/>
    </w:pPr>
    <w:rPr>
      <w:rFonts w:ascii="Times New Roman" w:eastAsia="宋体" w:hAnsi="Times New Roman"/>
      <w:b/>
      <w:sz w:val="30"/>
      <w:szCs w:val="30"/>
    </w:rPr>
  </w:style>
  <w:style w:type="paragraph" w:customStyle="1" w:styleId="2">
    <w:name w:val="2级标题"/>
    <w:basedOn w:val="aff"/>
    <w:link w:val="23"/>
    <w:qFormat/>
    <w:pPr>
      <w:numPr>
        <w:ilvl w:val="1"/>
        <w:numId w:val="3"/>
      </w:numPr>
      <w:spacing w:beforeLines="50" w:before="156" w:afterLines="50" w:after="156" w:line="360" w:lineRule="auto"/>
      <w:ind w:firstLineChars="0"/>
      <w:jc w:val="center"/>
      <w:outlineLvl w:val="1"/>
    </w:pPr>
    <w:rPr>
      <w:rFonts w:ascii="Times New Roman" w:eastAsia="宋体" w:hAnsi="Times New Roman" w:cs="Times New Roman"/>
      <w:b/>
      <w:sz w:val="28"/>
      <w:szCs w:val="28"/>
    </w:rPr>
  </w:style>
  <w:style w:type="character" w:customStyle="1" w:styleId="aff0">
    <w:name w:val="列表段落 字符"/>
    <w:basedOn w:val="a6"/>
    <w:link w:val="aff"/>
    <w:uiPriority w:val="34"/>
    <w:qFormat/>
  </w:style>
  <w:style w:type="character" w:customStyle="1" w:styleId="14">
    <w:name w:val="1级标题 字符"/>
    <w:basedOn w:val="aff0"/>
    <w:link w:val="1"/>
    <w:qFormat/>
    <w:rPr>
      <w:rFonts w:cstheme="minorBidi"/>
      <w:b/>
      <w:kern w:val="2"/>
      <w:sz w:val="30"/>
      <w:szCs w:val="30"/>
    </w:rPr>
  </w:style>
  <w:style w:type="paragraph" w:customStyle="1" w:styleId="aff4">
    <w:name w:val="图题"/>
    <w:basedOn w:val="a5"/>
    <w:link w:val="aff5"/>
    <w:qFormat/>
    <w:pPr>
      <w:spacing w:line="360" w:lineRule="auto"/>
      <w:jc w:val="center"/>
    </w:pPr>
    <w:rPr>
      <w:b/>
      <w:sz w:val="21"/>
      <w:szCs w:val="21"/>
    </w:rPr>
  </w:style>
  <w:style w:type="character" w:customStyle="1" w:styleId="23">
    <w:name w:val="2级标题 字符"/>
    <w:basedOn w:val="aff0"/>
    <w:link w:val="2"/>
    <w:qFormat/>
    <w:rPr>
      <w:b/>
      <w:kern w:val="2"/>
      <w:sz w:val="28"/>
      <w:szCs w:val="28"/>
    </w:rPr>
  </w:style>
  <w:style w:type="paragraph" w:customStyle="1" w:styleId="aff6">
    <w:name w:val="表格内容"/>
    <w:basedOn w:val="a5"/>
    <w:link w:val="aff7"/>
    <w:qFormat/>
    <w:pPr>
      <w:snapToGrid w:val="0"/>
      <w:spacing w:line="360" w:lineRule="auto"/>
      <w:jc w:val="center"/>
    </w:pPr>
    <w:rPr>
      <w:rFonts w:cs="宋体"/>
      <w:kern w:val="0"/>
      <w:sz w:val="21"/>
    </w:rPr>
  </w:style>
  <w:style w:type="character" w:customStyle="1" w:styleId="aff5">
    <w:name w:val="图题 字符"/>
    <w:basedOn w:val="a6"/>
    <w:link w:val="aff4"/>
    <w:qFormat/>
    <w:rPr>
      <w:rFonts w:ascii="Times New Roman" w:eastAsia="宋体" w:hAnsi="Times New Roman" w:cs="Times New Roman"/>
      <w:b/>
      <w:szCs w:val="21"/>
    </w:rPr>
  </w:style>
  <w:style w:type="paragraph" w:customStyle="1" w:styleId="15">
    <w:name w:val="正文1"/>
    <w:basedOn w:val="aff"/>
    <w:link w:val="16"/>
    <w:qFormat/>
    <w:pPr>
      <w:spacing w:line="360" w:lineRule="auto"/>
      <w:ind w:firstLineChars="0" w:firstLine="0"/>
    </w:pPr>
    <w:rPr>
      <w:rFonts w:ascii="Times New Roman" w:eastAsia="宋体" w:hAnsi="Times New Roman" w:cs="Times New Roman"/>
      <w:sz w:val="24"/>
      <w:szCs w:val="24"/>
    </w:rPr>
  </w:style>
  <w:style w:type="character" w:customStyle="1" w:styleId="aff7">
    <w:name w:val="表格内容 字符"/>
    <w:basedOn w:val="a6"/>
    <w:link w:val="aff6"/>
    <w:qFormat/>
    <w:rPr>
      <w:rFonts w:ascii="Times New Roman" w:eastAsia="宋体" w:hAnsi="Times New Roman" w:cs="宋体"/>
      <w:kern w:val="0"/>
      <w:szCs w:val="20"/>
    </w:rPr>
  </w:style>
  <w:style w:type="paragraph" w:customStyle="1" w:styleId="24">
    <w:name w:val="正文2"/>
    <w:basedOn w:val="aff"/>
    <w:link w:val="25"/>
    <w:qFormat/>
    <w:pPr>
      <w:spacing w:line="360" w:lineRule="auto"/>
      <w:ind w:left="720" w:firstLineChars="0" w:firstLine="0"/>
    </w:pPr>
    <w:rPr>
      <w:rFonts w:ascii="Times New Roman" w:eastAsia="宋体" w:hAnsi="Times New Roman"/>
      <w:sz w:val="24"/>
      <w:szCs w:val="24"/>
    </w:rPr>
  </w:style>
  <w:style w:type="character" w:customStyle="1" w:styleId="16">
    <w:name w:val="正文1 字符"/>
    <w:basedOn w:val="aff0"/>
    <w:link w:val="15"/>
    <w:qFormat/>
    <w:rPr>
      <w:kern w:val="2"/>
      <w:sz w:val="24"/>
      <w:szCs w:val="24"/>
    </w:rPr>
  </w:style>
  <w:style w:type="character" w:customStyle="1" w:styleId="25">
    <w:name w:val="正文2 字符"/>
    <w:basedOn w:val="aff0"/>
    <w:link w:val="24"/>
    <w:qFormat/>
    <w:rPr>
      <w:rFonts w:ascii="Times New Roman" w:eastAsia="宋体" w:hAnsi="Times New Roman"/>
      <w:sz w:val="24"/>
      <w:szCs w:val="24"/>
    </w:rPr>
  </w:style>
  <w:style w:type="paragraph" w:customStyle="1" w:styleId="aff8">
    <w:name w:val="条目"/>
    <w:basedOn w:val="a5"/>
    <w:qFormat/>
    <w:pPr>
      <w:widowControl/>
      <w:spacing w:beforeLines="50" w:after="100" w:afterAutospacing="1" w:line="300" w:lineRule="auto"/>
      <w:ind w:left="426"/>
      <w:outlineLvl w:val="2"/>
    </w:pPr>
    <w:rPr>
      <w:sz w:val="24"/>
      <w:szCs w:val="24"/>
    </w:rPr>
  </w:style>
  <w:style w:type="paragraph" w:customStyle="1" w:styleId="aff9">
    <w:name w:val="表格文字"/>
    <w:basedOn w:val="a5"/>
    <w:qFormat/>
    <w:pPr>
      <w:widowControl/>
      <w:jc w:val="center"/>
    </w:pPr>
    <w:rPr>
      <w:sz w:val="21"/>
      <w:szCs w:val="21"/>
    </w:rPr>
  </w:style>
  <w:style w:type="paragraph" w:customStyle="1" w:styleId="affa">
    <w:name w:val="表格标题"/>
    <w:basedOn w:val="a5"/>
    <w:qFormat/>
    <w:pPr>
      <w:keepNext/>
      <w:autoSpaceDE w:val="0"/>
      <w:spacing w:before="100" w:beforeAutospacing="1" w:after="100" w:afterAutospacing="1" w:line="300" w:lineRule="auto"/>
      <w:jc w:val="center"/>
    </w:pPr>
    <w:rPr>
      <w:rFonts w:eastAsia="黑体"/>
      <w:sz w:val="24"/>
      <w:szCs w:val="24"/>
    </w:rPr>
  </w:style>
  <w:style w:type="paragraph" w:customStyle="1" w:styleId="affb">
    <w:name w:val="注释"/>
    <w:basedOn w:val="a5"/>
    <w:qFormat/>
    <w:pPr>
      <w:widowControl/>
      <w:spacing w:beforeLines="50" w:after="100" w:afterAutospacing="1" w:line="0" w:lineRule="atLeast"/>
      <w:ind w:left="200" w:hangingChars="200" w:hanging="200"/>
      <w:jc w:val="left"/>
    </w:pPr>
    <w:rPr>
      <w:kern w:val="0"/>
      <w:sz w:val="18"/>
      <w:szCs w:val="18"/>
    </w:rPr>
  </w:style>
  <w:style w:type="paragraph" w:customStyle="1" w:styleId="affc">
    <w:name w:val="分类"/>
    <w:basedOn w:val="a5"/>
    <w:qFormat/>
    <w:pPr>
      <w:widowControl/>
      <w:spacing w:line="300" w:lineRule="auto"/>
      <w:ind w:firstLineChars="200" w:firstLine="200"/>
    </w:pPr>
    <w:rPr>
      <w:rFonts w:ascii="Calibri" w:hAnsi="Calibri" w:cs="Calibri"/>
      <w:kern w:val="0"/>
      <w:sz w:val="24"/>
      <w:szCs w:val="24"/>
    </w:rPr>
  </w:style>
  <w:style w:type="character" w:customStyle="1" w:styleId="af1">
    <w:name w:val="批注框文本 字符"/>
    <w:basedOn w:val="a6"/>
    <w:link w:val="af0"/>
    <w:uiPriority w:val="99"/>
    <w:semiHidden/>
    <w:qFormat/>
    <w:rPr>
      <w:rFonts w:eastAsia="仿宋_GB2312"/>
      <w:kern w:val="2"/>
      <w:sz w:val="18"/>
      <w:szCs w:val="18"/>
    </w:rPr>
  </w:style>
  <w:style w:type="character" w:customStyle="1" w:styleId="150">
    <w:name w:val="15"/>
    <w:basedOn w:val="a6"/>
    <w:qFormat/>
    <w:rPr>
      <w:rFonts w:ascii="等线" w:eastAsia="等线" w:hAnsi="等线" w:hint="eastAsia"/>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ListParagraph1">
    <w:name w:val="List Paragraph1"/>
    <w:basedOn w:val="a5"/>
    <w:qFormat/>
    <w:pPr>
      <w:ind w:firstLineChars="200" w:firstLine="420"/>
    </w:pPr>
    <w:rPr>
      <w:rFonts w:ascii="等线" w:eastAsia="等线" w:hAnsi="等线"/>
      <w:sz w:val="21"/>
      <w:szCs w:val="21"/>
    </w:rPr>
  </w:style>
  <w:style w:type="character" w:customStyle="1" w:styleId="ad">
    <w:name w:val="正文文本 字符"/>
    <w:basedOn w:val="a6"/>
    <w:link w:val="ac"/>
    <w:uiPriority w:val="99"/>
    <w:qFormat/>
    <w:rPr>
      <w:rFonts w:eastAsia="仿宋_GB2312"/>
      <w:color w:val="FF0000"/>
      <w:kern w:val="2"/>
      <w:sz w:val="32"/>
    </w:rPr>
  </w:style>
  <w:style w:type="paragraph" w:customStyle="1" w:styleId="0">
    <w:name w:val="0_条文说明标题"/>
    <w:basedOn w:val="a5"/>
    <w:next w:val="00"/>
    <w:qFormat/>
    <w:pPr>
      <w:widowControl/>
      <w:tabs>
        <w:tab w:val="left" w:pos="631"/>
      </w:tabs>
      <w:ind w:firstLineChars="200" w:firstLine="643"/>
      <w:jc w:val="left"/>
    </w:pPr>
    <w:rPr>
      <w:rFonts w:eastAsia="楷体"/>
      <w:b/>
      <w:kern w:val="0"/>
      <w:szCs w:val="21"/>
    </w:rPr>
  </w:style>
  <w:style w:type="paragraph" w:customStyle="1" w:styleId="00">
    <w:name w:val="0_条文说明条文"/>
    <w:basedOn w:val="a5"/>
    <w:qFormat/>
    <w:pPr>
      <w:widowControl/>
      <w:tabs>
        <w:tab w:val="left" w:pos="631"/>
      </w:tabs>
      <w:ind w:firstLineChars="200" w:firstLine="643"/>
    </w:pPr>
    <w:rPr>
      <w:rFonts w:eastAsia="楷体"/>
      <w:kern w:val="0"/>
      <w:sz w:val="24"/>
      <w:szCs w:val="21"/>
    </w:rPr>
  </w:style>
  <w:style w:type="paragraph" w:styleId="affd">
    <w:name w:val="No Spacing"/>
    <w:basedOn w:val="a5"/>
    <w:uiPriority w:val="1"/>
    <w:qFormat/>
    <w:pPr>
      <w:adjustRightInd w:val="0"/>
      <w:spacing w:afterLines="40" w:after="40" w:line="560" w:lineRule="exact"/>
      <w:ind w:firstLineChars="200" w:firstLine="200"/>
    </w:pPr>
    <w:rPr>
      <w:sz w:val="24"/>
      <w:szCs w:val="24"/>
    </w:rPr>
  </w:style>
  <w:style w:type="paragraph" w:customStyle="1" w:styleId="msolistparagraph0">
    <w:name w:val="msolistparagraph"/>
    <w:basedOn w:val="a5"/>
    <w:qFormat/>
    <w:pPr>
      <w:ind w:firstLineChars="200" w:firstLine="420"/>
    </w:pPr>
    <w:rPr>
      <w:rFonts w:ascii="Calibri" w:hAnsi="Calibri"/>
      <w:sz w:val="21"/>
      <w:szCs w:val="22"/>
    </w:rPr>
  </w:style>
  <w:style w:type="paragraph" w:customStyle="1" w:styleId="msonospacing0">
    <w:name w:val="msonospacing"/>
    <w:basedOn w:val="a5"/>
    <w:qFormat/>
    <w:pPr>
      <w:adjustRightInd w:val="0"/>
      <w:spacing w:afterLines="40" w:after="40" w:line="560" w:lineRule="exact"/>
      <w:ind w:firstLineChars="200" w:firstLine="200"/>
    </w:pPr>
    <w:rPr>
      <w:rFonts w:ascii="Calibri" w:hAnsi="Calibri"/>
      <w:sz w:val="24"/>
      <w:szCs w:val="24"/>
    </w:rPr>
  </w:style>
  <w:style w:type="character" w:customStyle="1" w:styleId="afa">
    <w:name w:val="批注主题 字符"/>
    <w:basedOn w:val="ab"/>
    <w:link w:val="af9"/>
    <w:uiPriority w:val="99"/>
    <w:semiHidden/>
    <w:qFormat/>
    <w:rPr>
      <w:rFonts w:ascii="Times New Roman" w:eastAsia="仿宋_GB2312" w:hAnsi="Times New Roman" w:cs="Times New Roman"/>
      <w:b/>
      <w:bCs/>
      <w:kern w:val="2"/>
      <w:sz w:val="32"/>
      <w:szCs w:val="24"/>
    </w:rPr>
  </w:style>
  <w:style w:type="character" w:customStyle="1" w:styleId="17">
    <w:name w:val="未处理的提及1"/>
    <w:basedOn w:val="a6"/>
    <w:uiPriority w:val="99"/>
    <w:semiHidden/>
    <w:unhideWhenUsed/>
    <w:qFormat/>
    <w:rPr>
      <w:color w:val="605E5C"/>
      <w:shd w:val="clear" w:color="auto" w:fill="E1DFDD"/>
    </w:rPr>
  </w:style>
  <w:style w:type="character" w:customStyle="1" w:styleId="af">
    <w:name w:val="日期 字符"/>
    <w:basedOn w:val="a6"/>
    <w:link w:val="ae"/>
    <w:uiPriority w:val="99"/>
    <w:semiHidden/>
    <w:qFormat/>
    <w:rPr>
      <w:rFonts w:eastAsia="仿宋_GB2312"/>
      <w:kern w:val="2"/>
      <w:sz w:val="32"/>
    </w:rPr>
  </w:style>
  <w:style w:type="paragraph" w:customStyle="1" w:styleId="26">
    <w:name w:val="修订2"/>
    <w:hidden/>
    <w:uiPriority w:val="99"/>
    <w:semiHidden/>
    <w:qFormat/>
    <w:rPr>
      <w:rFonts w:eastAsia="仿宋_GB2312"/>
      <w:kern w:val="2"/>
      <w:sz w:val="32"/>
    </w:rPr>
  </w:style>
  <w:style w:type="character" w:styleId="affe">
    <w:name w:val="Placeholder Text"/>
    <w:basedOn w:val="a6"/>
    <w:uiPriority w:val="99"/>
    <w:semiHidden/>
    <w:qFormat/>
    <w:rPr>
      <w:color w:val="666666"/>
    </w:rPr>
  </w:style>
  <w:style w:type="paragraph" w:customStyle="1" w:styleId="Default">
    <w:name w:val="Default"/>
    <w:next w:val="a5"/>
    <w:qFormat/>
    <w:pPr>
      <w:widowControl w:val="0"/>
      <w:autoSpaceDE w:val="0"/>
      <w:autoSpaceDN w:val="0"/>
      <w:adjustRightInd w:val="0"/>
    </w:pPr>
    <w:rPr>
      <w:rFonts w:ascii="Arial" w:hAnsi="Arial" w:cs="Arial"/>
      <w:color w:val="000000"/>
      <w:sz w:val="24"/>
      <w:szCs w:val="24"/>
    </w:rPr>
  </w:style>
  <w:style w:type="paragraph" w:customStyle="1" w:styleId="y-">
    <w:name w:val="y-公式"/>
    <w:basedOn w:val="a5"/>
    <w:qFormat/>
    <w:pPr>
      <w:jc w:val="right"/>
    </w:pPr>
    <w:rPr>
      <w:sz w:val="24"/>
    </w:rPr>
  </w:style>
  <w:style w:type="paragraph" w:customStyle="1" w:styleId="TableParagraph">
    <w:name w:val="Table Paragraph"/>
    <w:basedOn w:val="a5"/>
    <w:uiPriority w:val="1"/>
    <w:qFormat/>
    <w:pPr>
      <w:autoSpaceDE w:val="0"/>
      <w:autoSpaceDN w:val="0"/>
      <w:jc w:val="left"/>
    </w:pPr>
    <w:rPr>
      <w:rFonts w:ascii="宋体" w:eastAsia="宋体" w:hAnsi="宋体" w:cs="宋体"/>
      <w:kern w:val="0"/>
      <w:sz w:val="22"/>
      <w:szCs w:val="22"/>
      <w:lang w:eastAsia="en-US"/>
    </w:rPr>
  </w:style>
  <w:style w:type="paragraph" w:customStyle="1" w:styleId="31">
    <w:name w:val="修订3"/>
    <w:hidden/>
    <w:uiPriority w:val="99"/>
    <w:qFormat/>
    <w:rPr>
      <w:rFonts w:eastAsia="仿宋_GB2312"/>
      <w:kern w:val="2"/>
      <w:sz w:val="32"/>
    </w:rPr>
  </w:style>
  <w:style w:type="paragraph" w:customStyle="1" w:styleId="afff">
    <w:name w:val="公式"/>
    <w:basedOn w:val="a5"/>
    <w:link w:val="afff0"/>
    <w:qFormat/>
    <w:pPr>
      <w:widowControl/>
      <w:tabs>
        <w:tab w:val="left" w:pos="3402"/>
        <w:tab w:val="left" w:pos="6804"/>
      </w:tabs>
      <w:jc w:val="left"/>
      <w:textAlignment w:val="center"/>
    </w:pPr>
    <w:rPr>
      <w:rFonts w:eastAsia="FZSSK--GBK1-0"/>
      <w:color w:val="000000"/>
      <w:kern w:val="0"/>
      <w:sz w:val="24"/>
      <w:szCs w:val="19"/>
    </w:rPr>
  </w:style>
  <w:style w:type="character" w:customStyle="1" w:styleId="afff0">
    <w:name w:val="公式 字符"/>
    <w:basedOn w:val="a6"/>
    <w:link w:val="afff"/>
    <w:qFormat/>
    <w:rPr>
      <w:rFonts w:eastAsia="FZSSK--GBK1-0"/>
      <w:color w:val="000000"/>
      <w:sz w:val="24"/>
      <w:szCs w:val="19"/>
    </w:rPr>
  </w:style>
  <w:style w:type="paragraph" w:customStyle="1" w:styleId="msonormal0">
    <w:name w:val="msonormal"/>
    <w:basedOn w:val="a5"/>
    <w:qFormat/>
    <w:pPr>
      <w:widowControl/>
      <w:spacing w:before="100" w:beforeAutospacing="1" w:after="100" w:afterAutospacing="1"/>
      <w:jc w:val="left"/>
    </w:pPr>
    <w:rPr>
      <w:rFonts w:ascii="宋体" w:eastAsia="宋体" w:hAnsi="宋体" w:cs="宋体"/>
      <w:kern w:val="0"/>
      <w:sz w:val="24"/>
      <w:szCs w:val="24"/>
    </w:rPr>
  </w:style>
  <w:style w:type="paragraph" w:customStyle="1" w:styleId="41">
    <w:name w:val="修订4"/>
    <w:hidden/>
    <w:uiPriority w:val="99"/>
    <w:unhideWhenUsed/>
    <w:qFormat/>
    <w:rPr>
      <w:rFonts w:eastAsia="仿宋_GB2312"/>
      <w:kern w:val="2"/>
      <w:sz w:val="32"/>
    </w:rPr>
  </w:style>
  <w:style w:type="paragraph" w:customStyle="1" w:styleId="410">
    <w:name w:val="修订41"/>
    <w:hidden/>
    <w:uiPriority w:val="99"/>
    <w:unhideWhenUsed/>
    <w:qFormat/>
    <w:rPr>
      <w:rFonts w:eastAsia="仿宋_GB2312"/>
      <w:kern w:val="2"/>
      <w:sz w:val="32"/>
    </w:rPr>
  </w:style>
  <w:style w:type="paragraph" w:customStyle="1" w:styleId="5">
    <w:name w:val="修订5"/>
    <w:hidden/>
    <w:uiPriority w:val="99"/>
    <w:unhideWhenUsed/>
    <w:qFormat/>
    <w:rPr>
      <w:rFonts w:eastAsia="仿宋_GB2312"/>
      <w:kern w:val="2"/>
      <w:sz w:val="32"/>
    </w:rPr>
  </w:style>
  <w:style w:type="paragraph" w:customStyle="1" w:styleId="6">
    <w:name w:val="修订6"/>
    <w:hidden/>
    <w:uiPriority w:val="99"/>
    <w:unhideWhenUsed/>
    <w:qFormat/>
    <w:rPr>
      <w:rFonts w:eastAsia="仿宋_GB2312"/>
      <w:kern w:val="2"/>
      <w:sz w:val="32"/>
    </w:rPr>
  </w:style>
  <w:style w:type="paragraph" w:customStyle="1" w:styleId="7">
    <w:name w:val="修订7"/>
    <w:hidden/>
    <w:uiPriority w:val="99"/>
    <w:unhideWhenUsed/>
    <w:qFormat/>
    <w:rPr>
      <w:rFonts w:eastAsia="仿宋_GB2312"/>
      <w:kern w:val="2"/>
      <w:sz w:val="32"/>
    </w:rPr>
  </w:style>
  <w:style w:type="paragraph" w:customStyle="1" w:styleId="8">
    <w:name w:val="修订8"/>
    <w:hidden/>
    <w:uiPriority w:val="99"/>
    <w:unhideWhenUsed/>
    <w:qFormat/>
    <w:rPr>
      <w:rFonts w:eastAsia="仿宋_GB2312"/>
      <w:kern w:val="2"/>
      <w:sz w:val="32"/>
    </w:rPr>
  </w:style>
  <w:style w:type="paragraph" w:customStyle="1" w:styleId="80">
    <w:name w:val="修订8"/>
    <w:hidden/>
    <w:uiPriority w:val="99"/>
    <w:unhideWhenUsed/>
    <w:qFormat/>
    <w:rPr>
      <w:rFonts w:eastAsia="仿宋_GB2312"/>
      <w:kern w:val="2"/>
      <w:sz w:val="32"/>
    </w:rPr>
  </w:style>
  <w:style w:type="paragraph" w:styleId="afff1">
    <w:name w:val="Revision"/>
    <w:hidden/>
    <w:uiPriority w:val="99"/>
    <w:unhideWhenUsed/>
    <w:rsid w:val="00931532"/>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A2C6D-63AE-4D59-866B-D865B67F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95</Pages>
  <Words>32558</Words>
  <Characters>36141</Characters>
  <Application>Microsoft Office Word</Application>
  <DocSecurity>0</DocSecurity>
  <Lines>2125</Lines>
  <Paragraphs>2368</Paragraphs>
  <ScaleCrop>false</ScaleCrop>
  <Company>MS</Company>
  <LinksUpToDate>false</LinksUpToDate>
  <CharactersWithSpaces>66331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SADI-陈雯笛</cp:lastModifiedBy>
  <cp:revision>10</cp:revision>
  <cp:lastPrinted>2025-09-09T06:59:00Z</cp:lastPrinted>
  <dcterms:created xsi:type="dcterms:W3CDTF">2025-10-15T11:16:00Z</dcterms:created>
  <dcterms:modified xsi:type="dcterms:W3CDTF">2025-10-15T12:18:00Z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00161280B1FD455A81E028B9876A8F25_13</vt:lpwstr>
  </property>
  <property fmtid="{D5CDD505-2E9C-101B-9397-08002B2CF9AE}" pid="4" name="KSOTemplateDocerSaveRecord">
    <vt:lpwstr>eyJoZGlkIjoiYzdhNWFkYWM1MzRmMDA3YThhMjYwZDgzZjU1MDE1YmEiLCJ1c2VySWQiOiI0MzQyMjA3MTQifQ==</vt:lpwstr>
  </property>
</Properties>
</file>