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4B1F">
      <w:pPr>
        <w:widowControl/>
        <w:jc w:val="left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黑体"/>
          <w:b w:val="0"/>
          <w:sz w:val="32"/>
          <w:szCs w:val="32"/>
        </w:rPr>
        <w:t>附件1</w:t>
      </w:r>
    </w:p>
    <w:p w14:paraId="43302F95">
      <w:pPr>
        <w:widowControl/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投诉书（参考格式）</w:t>
      </w:r>
    </w:p>
    <w:p w14:paraId="5D0D1935">
      <w:pPr>
        <w:rPr>
          <w:rFonts w:hint="default" w:ascii="Times New Roman" w:hAnsi="Times New Roman" w:eastAsia="仿宋"/>
          <w:b/>
          <w:sz w:val="32"/>
          <w:szCs w:val="32"/>
        </w:rPr>
      </w:pPr>
    </w:p>
    <w:p w14:paraId="74D37DB0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一、投诉人：</w:t>
      </w:r>
    </w:p>
    <w:p w14:paraId="06783B11">
      <w:pPr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联系地址：</w:t>
      </w:r>
    </w:p>
    <w:p w14:paraId="73CEBA28">
      <w:pPr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联系方式：</w:t>
      </w:r>
    </w:p>
    <w:p w14:paraId="3FF45483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二、被投诉人：</w:t>
      </w:r>
    </w:p>
    <w:p w14:paraId="7650268A">
      <w:pPr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联系地址：</w:t>
      </w:r>
    </w:p>
    <w:p w14:paraId="4496C881">
      <w:pPr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联系方式：</w:t>
      </w:r>
    </w:p>
    <w:p w14:paraId="352A6C8D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三、投诉事项的基本事实</w:t>
      </w:r>
    </w:p>
    <w:p w14:paraId="04A31A5E">
      <w:pPr>
        <w:pStyle w:val="4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71283DBD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四、相关请求及主张</w:t>
      </w:r>
    </w:p>
    <w:p w14:paraId="3A6DDFB3">
      <w:pPr>
        <w:pStyle w:val="4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3333901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附件：有效线索和相关证明材料</w:t>
      </w:r>
    </w:p>
    <w:p w14:paraId="414CBA55">
      <w:pPr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 w14:paraId="4F348A78">
      <w:pPr>
        <w:ind w:left="2730" w:leftChars="13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投诉人：（盖章）</w:t>
      </w:r>
    </w:p>
    <w:p w14:paraId="2927F6EF">
      <w:pPr>
        <w:ind w:left="3210" w:leftChars="1300" w:hanging="480" w:hangingChars="15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法定代表人（或其授权委托人）：（签字）时间：   年   月   日</w:t>
      </w:r>
    </w:p>
    <w:p w14:paraId="4A05A863">
      <w:pPr>
        <w:ind w:left="3360" w:leftChars="16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5716999F">
      <w:pPr>
        <w:ind w:firstLine="482" w:firstLineChars="200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注：</w:t>
      </w:r>
    </w:p>
    <w:p w14:paraId="79620DEB">
      <w:pPr>
        <w:ind w:firstLine="480" w:firstLineChars="20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1.投诉人是法人的，投诉书必须由其法定代表人或者授权代表签字并盖章；其他组织或者自然人投诉的，投诉书必须由其主要负责人或者投诉人本人签字。投诉书应附有效身份证明复印件（包括企业营业执照、个人身份证明、授权委托书等）。</w:t>
      </w:r>
    </w:p>
    <w:p w14:paraId="5AA71BB0">
      <w:pPr>
        <w:ind w:firstLine="480" w:firstLineChars="20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2.对《中华人民共和国招标投标法实施条例》规定应先提出异议的事项进行投诉的，投诉书应当附提出异议的证明文件。</w:t>
      </w:r>
    </w:p>
    <w:p w14:paraId="5CA0A104">
      <w:pPr>
        <w:ind w:firstLine="480" w:firstLineChars="20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3.已向有关行政监督部门投诉的，应当一并说明。</w:t>
      </w:r>
    </w:p>
    <w:p w14:paraId="10E43209">
      <w:pPr>
        <w:ind w:firstLine="480" w:firstLineChars="20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4.投诉书有关材料是外文的，投诉人应当同时提供其中文译本。</w:t>
      </w:r>
    </w:p>
    <w:p w14:paraId="6505C5C6">
      <w:pPr>
        <w:ind w:firstLine="480" w:firstLineChars="200"/>
        <w:rPr>
          <w:rFonts w:hint="default" w:ascii="Times New Roman" w:hAnsi="Times New Roman" w:eastAsia="仿宋_GB2312" w:cs="Times New Roman"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5.投诉人可以自己直接投诉，也可以委托代理人办理投诉事务。代理人办理投诉事务时，应将授权委托书连同投诉书一并提交给行政监督部门。授权委托书应当明确有关委托代理权限和事项。</w:t>
      </w:r>
    </w:p>
    <w:p w14:paraId="728D9D7A">
      <w:pPr>
        <w:widowControl w:val="0"/>
        <w:jc w:val="both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仿宋"/>
          <w:b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sz w:val="32"/>
          <w:szCs w:val="32"/>
        </w:rPr>
        <w:t>附件2</w:t>
      </w:r>
    </w:p>
    <w:p w14:paraId="3CFBF21D">
      <w:pPr>
        <w:widowControl/>
        <w:jc w:val="center"/>
        <w:rPr>
          <w:rFonts w:hint="default" w:ascii="Times New Roman" w:hAnsi="Times New Roman" w:eastAsia="方正小标宋简体" w:cs="Times New Roman"/>
          <w:kern w:val="0"/>
          <w:sz w:val="20"/>
          <w:szCs w:val="20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投诉书签收凭证（参考格式）</w:t>
      </w:r>
    </w:p>
    <w:p w14:paraId="248A737B">
      <w:pPr>
        <w:widowControl/>
        <w:jc w:val="left"/>
        <w:rPr>
          <w:rFonts w:hint="default" w:ascii="Times New Roman" w:hAnsi="Times New Roman" w:cs="Times New Roman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收件时间：      年  月  日                             编号：</w:t>
      </w:r>
    </w:p>
    <w:tbl>
      <w:tblPr>
        <w:tblStyle w:val="5"/>
        <w:tblW w:w="84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62"/>
        <w:gridCol w:w="755"/>
        <w:gridCol w:w="1451"/>
        <w:gridCol w:w="608"/>
        <w:gridCol w:w="961"/>
        <w:gridCol w:w="827"/>
        <w:gridCol w:w="690"/>
        <w:gridCol w:w="1650"/>
        <w:gridCol w:w="541"/>
      </w:tblGrid>
      <w:tr w14:paraId="77BBA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atLeas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9B9087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投诉项目</w:t>
            </w:r>
          </w:p>
          <w:p w14:paraId="6AA17466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7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D4CCC9F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7106400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已递交</w:t>
            </w:r>
          </w:p>
          <w:p w14:paraId="42249529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233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BCA2B9A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extDirection w:val="tbRlV"/>
            <w:vAlign w:val="center"/>
          </w:tcPr>
          <w:p w14:paraId="09AD224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收件单位留存</w:t>
            </w:r>
          </w:p>
        </w:tc>
      </w:tr>
      <w:tr w14:paraId="63DC6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84F76B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AB79C8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618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911253C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3BC76D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CC1E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5054B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C52FB">
            <w:pPr>
              <w:widowControl/>
              <w:spacing w:line="24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</w:t>
            </w:r>
          </w:p>
          <w:p w14:paraId="2FBA374B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8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3A12B6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143DFD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邮政</w:t>
            </w:r>
          </w:p>
          <w:p w14:paraId="74A9D2D9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编码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97B7688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02EB2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47DFA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82947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896726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DEED4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FA4A0A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17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D65A50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6B4E90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FBDCFDC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795D05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40716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8" w:hRule="exac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605FC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收件单位</w:t>
            </w:r>
          </w:p>
        </w:tc>
        <w:tc>
          <w:tcPr>
            <w:tcW w:w="69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3FEC76B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承办单位：</w:t>
            </w:r>
          </w:p>
          <w:p w14:paraId="66B1EA3C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        　年  月  日</w:t>
            </w: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876A8E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0933F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3" w:hRule="exac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8EED7F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69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44C75869">
            <w:pPr>
              <w:widowControl/>
              <w:spacing w:after="93" w:afterLines="30" w:line="340" w:lineRule="exact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处理结果选择 □自行领取</w:t>
            </w:r>
            <w:bookmarkStart w:id="0" w:name="hmcheck_160592016b9f4c30986bd5c8b874332b"/>
            <w:r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sym w:font="Wingdings 2" w:char="00A3"/>
            </w:r>
            <w:bookmarkEnd w:id="0"/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EMS  □电子邮件 方式送达。</w:t>
            </w:r>
          </w:p>
          <w:p w14:paraId="3BB223E3">
            <w:pPr>
              <w:widowControl/>
              <w:spacing w:line="3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          年  月  日</w:t>
            </w: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11AD2B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F3157FE"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u w:val="dash"/>
        </w:rPr>
      </w:pPr>
    </w:p>
    <w:p w14:paraId="77A55611">
      <w:pPr>
        <w:widowControl/>
        <w:jc w:val="left"/>
        <w:rPr>
          <w:rFonts w:hint="default" w:ascii="Times New Roman" w:hAnsi="Times New Roman" w:eastAsia="方正小标宋简体" w:cs="Times New Roman"/>
          <w:vanish/>
          <w:kern w:val="0"/>
          <w:sz w:val="24"/>
        </w:rPr>
      </w:pPr>
    </w:p>
    <w:p w14:paraId="05FB60B3"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kern w:val="0"/>
          <w:sz w:val="20"/>
          <w:szCs w:val="20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投诉书签收凭证（参考格式）</w:t>
      </w:r>
    </w:p>
    <w:p w14:paraId="4CFEFE2F">
      <w:pPr>
        <w:widowControl/>
        <w:jc w:val="left"/>
        <w:rPr>
          <w:rFonts w:hint="default" w:ascii="Times New Roman" w:hAnsi="Times New Roman" w:cs="Times New Roman"/>
          <w:kern w:val="0"/>
          <w:sz w:val="20"/>
          <w:szCs w:val="20"/>
        </w:rPr>
      </w:pPr>
      <w:r>
        <w:rPr>
          <w:rFonts w:hint="default" w:ascii="Times New Roman" w:hAnsi="Times New Roman" w:cs="Times New Roman"/>
          <w:kern w:val="0"/>
          <w:sz w:val="20"/>
          <w:szCs w:val="20"/>
        </w:rPr>
        <w:t>收件时间：   年  月  日                                编号：</w:t>
      </w:r>
    </w:p>
    <w:tbl>
      <w:tblPr>
        <w:tblStyle w:val="5"/>
        <w:tblW w:w="84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62"/>
        <w:gridCol w:w="754"/>
        <w:gridCol w:w="1450"/>
        <w:gridCol w:w="584"/>
        <w:gridCol w:w="983"/>
        <w:gridCol w:w="826"/>
        <w:gridCol w:w="596"/>
        <w:gridCol w:w="1755"/>
        <w:gridCol w:w="520"/>
      </w:tblGrid>
      <w:tr w14:paraId="7D83E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atLeas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5D9A23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投诉项目</w:t>
            </w:r>
          </w:p>
          <w:p w14:paraId="5170C4EF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37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FD29AB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9C7CDF3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已递交</w:t>
            </w:r>
          </w:p>
          <w:p w14:paraId="37DA48B5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23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A24C2E2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textDirection w:val="tbRlV"/>
            <w:vAlign w:val="center"/>
          </w:tcPr>
          <w:p w14:paraId="0D4479BC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投诉人留存</w:t>
            </w:r>
          </w:p>
        </w:tc>
      </w:tr>
      <w:tr w14:paraId="7AE0D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211ADA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EEC424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61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5E27577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500E7C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23C09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B9A9F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4C48E0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</w:t>
            </w:r>
          </w:p>
          <w:p w14:paraId="070E0274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8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465EBD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685E1C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邮政</w:t>
            </w:r>
          </w:p>
          <w:p w14:paraId="593A2D67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编码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D3AE9B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92CA0E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3ABF7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1" w:hRule="exact"/>
          <w:jc w:val="center"/>
        </w:trPr>
        <w:tc>
          <w:tcPr>
            <w:tcW w:w="9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AAA3B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4BB5B9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04CF0E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733503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电话</w:t>
            </w:r>
          </w:p>
        </w:tc>
        <w:tc>
          <w:tcPr>
            <w:tcW w:w="18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0D0E7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1FDF6E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4E6D60E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129B47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0E64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8" w:hRule="exac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80752E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收件单位</w:t>
            </w:r>
          </w:p>
        </w:tc>
        <w:tc>
          <w:tcPr>
            <w:tcW w:w="69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6EC169D">
            <w:pPr>
              <w:widowControl/>
              <w:spacing w:line="2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承办单位：</w:t>
            </w:r>
          </w:p>
          <w:p w14:paraId="7F91FD79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　          年  月  日</w:t>
            </w: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EA6CD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78DE0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3" w:hRule="exact"/>
          <w:jc w:val="center"/>
        </w:trPr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997692">
            <w:pPr>
              <w:widowControl/>
              <w:spacing w:line="240" w:lineRule="exact"/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投诉人</w:t>
            </w:r>
          </w:p>
        </w:tc>
        <w:tc>
          <w:tcPr>
            <w:tcW w:w="69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 w14:paraId="6AFC435A">
            <w:pPr>
              <w:widowControl/>
              <w:spacing w:after="93" w:afterLines="30" w:line="340" w:lineRule="exact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处理结果选择 □自行领取</w:t>
            </w:r>
            <w:bookmarkStart w:id="1" w:name="hmcheck_272d04eaeadb4d6cbc9ab51a3da25f09"/>
            <w:r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  <w:sym w:font="Wingdings 2" w:char="00A3"/>
            </w:r>
            <w:bookmarkEnd w:id="1"/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EMS  □电子邮件 方式送达。</w:t>
            </w:r>
          </w:p>
          <w:p w14:paraId="1D19B396">
            <w:pPr>
              <w:widowControl/>
              <w:spacing w:line="34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经办人（签字）：            年   月  日</w:t>
            </w: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29E626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0795CFA">
      <w:pPr>
        <w:widowControl w:val="0"/>
        <w:jc w:val="both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sz w:val="32"/>
          <w:szCs w:val="32"/>
        </w:rPr>
        <w:t>附件3</w:t>
      </w:r>
    </w:p>
    <w:p w14:paraId="21092BD9">
      <w:pPr>
        <w:widowControl/>
        <w:kinsoku w:val="0"/>
        <w:wordWrap w:val="0"/>
        <w:topLinePunct/>
        <w:spacing w:line="375" w:lineRule="atLeast"/>
        <w:jc w:val="center"/>
        <w:rPr>
          <w:rFonts w:hint="default" w:ascii="Times New Roman" w:hAnsi="Times New Roman"/>
        </w:rPr>
      </w:pPr>
    </w:p>
    <w:p w14:paraId="58C8C485">
      <w:pPr>
        <w:widowControl/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投诉审查结果告知书（参考格式）</w:t>
      </w:r>
    </w:p>
    <w:p w14:paraId="69A436FB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569DFC0F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建招投审〔   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号</w:t>
      </w:r>
    </w:p>
    <w:p w14:paraId="1F524C06">
      <w:pPr>
        <w:wordWrap w:val="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45F8EA3B">
      <w:pPr>
        <w:wordWrap w:val="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投诉人名称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24C06120"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你（单位）关于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的投诉书，已于年月日收悉。经审查，结果如下：</w:t>
      </w:r>
    </w:p>
    <w:p w14:paraId="4858D94F"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一、投诉事项符合《工程建设项目招标投标活动投诉处理办法》第三条、第七条、第九条、第十条之有关规定，决定予以受理。</w:t>
      </w:r>
    </w:p>
    <w:p w14:paraId="2597DA9B"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二、投诉事项，依据《工程建设项目招标投标活动投诉处理办法》第十二条第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项之有关规定，决定不予受理。</w:t>
      </w:r>
    </w:p>
    <w:p w14:paraId="462C27BA"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三、投诉事项不属于本部门职责范围，请按照《四川省国家投资工程建设项目招标投标条例》第三十四条、第三十五条之有关规定，向有关行政主管部门投诉。</w:t>
      </w:r>
    </w:p>
    <w:p w14:paraId="30042C3B">
      <w:pPr>
        <w:kinsoku w:val="0"/>
        <w:wordWrap w:val="0"/>
        <w:topLinePunct/>
        <w:spacing w:line="375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特此函告。</w:t>
      </w:r>
    </w:p>
    <w:p w14:paraId="23D356F4">
      <w:pPr>
        <w:wordWrap w:val="0"/>
        <w:spacing w:line="375" w:lineRule="atLeas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 </w:t>
      </w:r>
    </w:p>
    <w:p w14:paraId="51059CBC">
      <w:pPr>
        <w:spacing w:line="375" w:lineRule="atLeast"/>
        <w:ind w:left="2940" w:leftChars="14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</w:p>
    <w:p w14:paraId="0EC4A6BF">
      <w:pPr>
        <w:spacing w:line="375" w:lineRule="atLeast"/>
        <w:ind w:firstLine="4640" w:firstLineChars="14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日</w:t>
      </w:r>
      <w:bookmarkStart w:id="2" w:name="_GoBack"/>
      <w:bookmarkEnd w:id="2"/>
    </w:p>
    <w:p w14:paraId="17FD279A">
      <w:pPr>
        <w:widowControl w:val="0"/>
        <w:wordWrap w:val="0"/>
        <w:jc w:val="both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sz w:val="32"/>
          <w:szCs w:val="32"/>
        </w:rPr>
        <w:t>附件4</w:t>
      </w:r>
    </w:p>
    <w:p w14:paraId="11A95FB2">
      <w:pPr>
        <w:wordWrap w:val="0"/>
        <w:jc w:val="center"/>
        <w:rPr>
          <w:rFonts w:hint="default" w:ascii="Times New Roman" w:hAnsi="Times New Roman"/>
          <w:b/>
          <w:sz w:val="44"/>
          <w:szCs w:val="44"/>
        </w:rPr>
      </w:pPr>
    </w:p>
    <w:p w14:paraId="12ADDFED">
      <w:pPr>
        <w:widowControl/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暂停招标投标活动通知书（参考格式）</w:t>
      </w:r>
    </w:p>
    <w:p w14:paraId="3693CE0E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2B6182B7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建招投停〔   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号</w:t>
      </w:r>
    </w:p>
    <w:p w14:paraId="4C5FA4EC">
      <w:pPr>
        <w:wordWrap w:val="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5C4A306A">
      <w:pPr>
        <w:wordWrap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招标人名称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541BE2EF">
      <w:pPr>
        <w:wordWrap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本机关已受理对你单位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招标投标活动的投诉，依据《中华人民共和国招标投标法实施条例》第六十二条和《</w:t>
      </w:r>
      <w:r>
        <w:rPr>
          <w:rStyle w:val="7"/>
          <w:rFonts w:hint="default" w:ascii="Times New Roman" w:hAnsi="Times New Roman" w:eastAsia="仿宋" w:cs="Times New Roman"/>
          <w:b w:val="0"/>
          <w:sz w:val="32"/>
          <w:szCs w:val="32"/>
        </w:rPr>
        <w:t>工程建设项目招标投标活动投诉处理办法</w:t>
      </w:r>
      <w:r>
        <w:rPr>
          <w:rFonts w:hint="default" w:ascii="Times New Roman" w:hAnsi="Times New Roman" w:eastAsia="仿宋" w:cs="Times New Roman"/>
          <w:sz w:val="32"/>
          <w:szCs w:val="32"/>
        </w:rPr>
        <w:t>》第十八条之有关规定，决定暂停该项目招标投标活动。</w:t>
      </w:r>
    </w:p>
    <w:p w14:paraId="459AC2CB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特此通知。</w:t>
      </w:r>
    </w:p>
    <w:p w14:paraId="52C21494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49D3BC8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A9CE017">
      <w:pPr>
        <w:spacing w:line="375" w:lineRule="atLeast"/>
        <w:ind w:left="2940" w:leftChars="14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</w:p>
    <w:p w14:paraId="443F8091">
      <w:pPr>
        <w:spacing w:line="375" w:lineRule="atLeast"/>
        <w:ind w:left="2940" w:leftChars="14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</w:t>
      </w:r>
    </w:p>
    <w:p w14:paraId="1D596D6D">
      <w:pPr>
        <w:widowControl w:val="0"/>
        <w:jc w:val="both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sz w:val="32"/>
          <w:szCs w:val="32"/>
        </w:rPr>
        <w:t>附件5</w:t>
      </w:r>
    </w:p>
    <w:p w14:paraId="211B45D6">
      <w:pPr>
        <w:widowControl/>
        <w:jc w:val="left"/>
        <w:rPr>
          <w:rFonts w:hint="default" w:ascii="Times New Roman" w:hAnsi="Times New Roman" w:eastAsia="仿宋"/>
          <w:b/>
          <w:sz w:val="32"/>
          <w:szCs w:val="32"/>
        </w:rPr>
      </w:pPr>
    </w:p>
    <w:p w14:paraId="4B028E70">
      <w:pPr>
        <w:widowControl/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投诉事项告知书（参考格式）</w:t>
      </w:r>
    </w:p>
    <w:p w14:paraId="7D6D3426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77CF358F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建招投告〔   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号</w:t>
      </w:r>
    </w:p>
    <w:p w14:paraId="0DAC839A">
      <w:pPr>
        <w:widowControl/>
        <w:jc w:val="left"/>
        <w:rPr>
          <w:rFonts w:hint="default" w:ascii="Times New Roman" w:hAnsi="Times New Roman" w:eastAsia="仿宋"/>
          <w:b/>
          <w:sz w:val="32"/>
          <w:szCs w:val="32"/>
        </w:rPr>
      </w:pPr>
    </w:p>
    <w:p w14:paraId="55DBB1CC">
      <w:pPr>
        <w:wordWrap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（被投诉人名称）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5EDD41B6">
      <w:pPr>
        <w:wordWrap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本机关已受理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招标投标活动的投诉。投诉反映你单位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受理的投诉事项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1D253C7B">
      <w:pPr>
        <w:wordWrap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现依据《</w:t>
      </w:r>
      <w:r>
        <w:rPr>
          <w:rStyle w:val="7"/>
          <w:rFonts w:hint="default" w:ascii="Times New Roman" w:hAnsi="Times New Roman" w:eastAsia="仿宋" w:cs="Times New Roman"/>
          <w:b w:val="0"/>
          <w:sz w:val="32"/>
          <w:szCs w:val="32"/>
        </w:rPr>
        <w:t>工程建设项目招标投标活动投诉处理办法</w:t>
      </w:r>
      <w:r>
        <w:rPr>
          <w:rFonts w:hint="default" w:ascii="Times New Roman" w:hAnsi="Times New Roman" w:eastAsia="仿宋" w:cs="Times New Roman"/>
          <w:sz w:val="32"/>
          <w:szCs w:val="32"/>
        </w:rPr>
        <w:t>》第十六条之规定，听取你单位的陈述和申辩意见，请你单位于年月日前，向本机关提交书面陈述和申辩函。若逾期不提交书面陈述和申辩函，则视为放弃陈述和申辩权。</w:t>
      </w:r>
    </w:p>
    <w:p w14:paraId="0C982493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特此函告。</w:t>
      </w:r>
    </w:p>
    <w:p w14:paraId="26AAB99E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595961F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 w14:paraId="528ECF33">
      <w:pPr>
        <w:spacing w:line="375" w:lineRule="atLeast"/>
        <w:ind w:left="2940" w:leftChars="14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</w:p>
    <w:p w14:paraId="268DCA7B">
      <w:pPr>
        <w:spacing w:line="375" w:lineRule="atLeast"/>
        <w:ind w:left="2940" w:leftChars="14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 月 日</w:t>
      </w:r>
    </w:p>
    <w:p w14:paraId="3B564683">
      <w:pPr>
        <w:pStyle w:val="4"/>
        <w:rPr>
          <w:rFonts w:hint="default" w:ascii="Times New Roman" w:hAnsi="Times New Roman" w:eastAsia="仿宋"/>
        </w:rPr>
      </w:pPr>
    </w:p>
    <w:p w14:paraId="723FD3E4">
      <w:pPr>
        <w:pStyle w:val="4"/>
        <w:ind w:left="0" w:leftChars="0" w:firstLine="0" w:firstLineChars="0"/>
        <w:rPr>
          <w:rFonts w:ascii="Times New Roman" w:hAnsi="Times New Roman" w:eastAsia="仿宋_GB231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（联系人：      地址：       电话：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）</w:t>
      </w:r>
    </w:p>
    <w:p w14:paraId="0D0D7982">
      <w:pPr>
        <w:widowControl w:val="0"/>
        <w:jc w:val="both"/>
        <w:rPr>
          <w:rFonts w:hint="default" w:ascii="Times New Roman" w:hAnsi="Times New Roman" w:eastAsia="黑体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sz w:val="32"/>
          <w:szCs w:val="32"/>
        </w:rPr>
        <w:t>附件6</w:t>
      </w:r>
    </w:p>
    <w:p w14:paraId="3EB2B596">
      <w:pPr>
        <w:widowControl/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</w:p>
    <w:p w14:paraId="1C836B6B">
      <w:pPr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投诉处理决定书（参考格式）</w:t>
      </w:r>
    </w:p>
    <w:p w14:paraId="293306D7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2F93B026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建招投决〔   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号</w:t>
      </w:r>
    </w:p>
    <w:p w14:paraId="744656CC">
      <w:pPr>
        <w:wordWrap w:val="0"/>
        <w:jc w:val="center"/>
        <w:rPr>
          <w:rFonts w:hint="default" w:ascii="Times New Roman" w:hAnsi="Times New Roman" w:eastAsia="仿宋"/>
          <w:b/>
          <w:sz w:val="44"/>
          <w:szCs w:val="44"/>
        </w:rPr>
      </w:pPr>
    </w:p>
    <w:p w14:paraId="397CE004">
      <w:pPr>
        <w:wordWrap w:val="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投诉人、被投诉人、其他有关当事人名称：</w:t>
      </w:r>
    </w:p>
    <w:p w14:paraId="1ECC0C3F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本机关于年月日收到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（投诉人）</w:t>
      </w:r>
      <w:r>
        <w:rPr>
          <w:rFonts w:hint="default" w:ascii="Times New Roman" w:hAnsi="Times New Roman" w:eastAsia="仿宋" w:cs="Times New Roman"/>
          <w:sz w:val="32"/>
          <w:szCs w:val="32"/>
        </w:rPr>
        <w:t>对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招标投标活动的投诉，针对受理的投诉事项，本机关已依法调查核实，并作出处理决定。</w:t>
      </w:r>
    </w:p>
    <w:p w14:paraId="2732B77A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一、投诉人和被投诉人的名称、住址</w:t>
      </w:r>
    </w:p>
    <w:p w14:paraId="1604419D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二、投诉人的投诉事项及主张</w:t>
      </w:r>
    </w:p>
    <w:p w14:paraId="1C8E4691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三、被投诉人的答辩及请求</w:t>
      </w:r>
    </w:p>
    <w:p w14:paraId="2ADB1315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四、调查认定的基本事实</w:t>
      </w:r>
    </w:p>
    <w:p w14:paraId="57F94AD5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五、处理意见及依据</w:t>
      </w:r>
    </w:p>
    <w:p w14:paraId="274CF038">
      <w:pPr>
        <w:spacing w:line="52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六、不服本处理决定的有关当事人，可以自收到本处理决定之日起六十日内依法向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（同级人民政府名称）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申请行政复议，或自收到本处理决定之日起六个月内依法向人民法院提起行政诉讼。</w:t>
      </w:r>
    </w:p>
    <w:p w14:paraId="2F53C389"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DA451C6">
      <w:pPr>
        <w:spacing w:line="375" w:lineRule="atLeast"/>
        <w:ind w:left="2940" w:leftChars="14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</w:p>
    <w:p w14:paraId="5274BDE8">
      <w:pPr>
        <w:spacing w:line="375" w:lineRule="atLeast"/>
        <w:ind w:left="2940" w:leftChars="14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</w:t>
      </w:r>
    </w:p>
    <w:p w14:paraId="7489B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B3DE7"/>
    <w:rsid w:val="399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0"/>
    <w:pPr>
      <w:ind w:firstLine="420" w:firstLineChars="200"/>
    </w:p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2025-12-30T09:31:00Z</dcterms:created>
  <dc:creator>⌒寻⌒</dc:creator>
  <cp:lastModifiedBy>⌒寻⌒</cp:lastModifiedBy>
  <dcterms:modified xsi:type="dcterms:W3CDTF">2025-12-30T09:31:36Z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8EB97D98D4AC4775ACBE17FEA1242547_11</vt:lpwstr>
  </property>
  <property fmtid="{D5CDD505-2E9C-101B-9397-08002B2CF9AE}" pid="4" name="KSOTemplateDocerSaveRecord">
    <vt:lpwstr>eyJoZGlkIjoiZGU3MGExN2Y1ZDU2OTc2NDQxNGEyZWQyZjAxYjI3NGEiLCJ1c2VySWQiOiIzOTA1OTc5MzYifQ==</vt:lpwstr>
  </property>
</Properties>
</file>